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0.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DDEBA52" w14:textId="77777777" w:rsidR="006A6E91" w:rsidRDefault="004D27A6"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bookmarkStart w:id="1" w:name="_top"/>
      <w:bookmarkEnd w:id="1"/>
      <w:r w:rsidR="006A6E91">
        <w:rPr>
          <w:rFonts w:asciiTheme="majorHAnsi" w:hAnsiTheme="majorHAnsi"/>
          <w:color w:val="FFFFFF" w:themeColor="background1"/>
          <w:sz w:val="72"/>
          <w:szCs w:val="72"/>
        </w:rPr>
        <w:t>Çevrimiçi Hizmet Şartları</w:t>
      </w:r>
    </w:p>
    <w:p w14:paraId="749EB9AC" w14:textId="39420C1F" w:rsidR="006A6E91" w:rsidRPr="00FE50CE" w:rsidRDefault="006A6E91"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B77D7" w:rsidRPr="00AB77D7">
        <w:rPr>
          <w:rFonts w:asciiTheme="majorHAnsi" w:hAnsiTheme="majorHAnsi"/>
          <w:color w:val="FFFFFF" w:themeColor="background1"/>
          <w:sz w:val="72"/>
          <w:szCs w:val="72"/>
        </w:rPr>
        <w:t>Şubat</w:t>
      </w:r>
      <w:r w:rsidR="00D15D61" w:rsidRPr="00D15D61">
        <w:rPr>
          <w:rFonts w:asciiTheme="majorHAnsi" w:hAnsiTheme="majorHAnsi"/>
          <w:color w:val="FFFFFF" w:themeColor="background1"/>
          <w:sz w:val="72"/>
          <w:szCs w:val="72"/>
        </w:rPr>
        <w:t xml:space="preserve"> 2021</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202251E" w14:textId="27923A19" w:rsidR="004D27A6" w:rsidRDefault="002229A4" w:rsidP="004D27A6">
      <w:pPr>
        <w:pStyle w:val="ProductList-Body"/>
      </w:pPr>
      <w:bookmarkStart w:id="2" w:name="_Hlk61349545"/>
      <w:r w:rsidRPr="00E26669">
        <w:rPr>
          <w:rFonts w:cstheme="minorHAnsi"/>
          <w:color w:val="FF0000"/>
          <w:sz w:val="36"/>
          <w:szCs w:val="36"/>
        </w:rPr>
        <w:t>Lütfen bunun son Çevrimiçi Hizmetlerin Koşulları Word belgesi olduğunu</w:t>
      </w:r>
      <w:r>
        <w:rPr>
          <w:rFonts w:cstheme="minorHAnsi"/>
          <w:color w:val="FF0000"/>
          <w:sz w:val="36"/>
          <w:szCs w:val="36"/>
        </w:rPr>
        <w:t> </w:t>
      </w:r>
      <w:r w:rsidRPr="00E26669">
        <w:rPr>
          <w:rFonts w:cstheme="minorHAnsi"/>
          <w:color w:val="FF0000"/>
          <w:sz w:val="36"/>
          <w:szCs w:val="36"/>
        </w:rPr>
        <w:t>unutmayın. İleride, şartlar şu adreste bulunan Ürün Koşulları</w:t>
      </w:r>
      <w:r>
        <w:rPr>
          <w:rFonts w:cstheme="minorHAnsi"/>
          <w:color w:val="FF0000"/>
          <w:sz w:val="36"/>
          <w:szCs w:val="36"/>
        </w:rPr>
        <w:t> </w:t>
      </w:r>
      <w:r w:rsidRPr="00E26669">
        <w:rPr>
          <w:rFonts w:cstheme="minorHAnsi"/>
          <w:color w:val="FF0000"/>
          <w:sz w:val="36"/>
          <w:szCs w:val="36"/>
        </w:rPr>
        <w:t xml:space="preserve">sitesinde yayınlanacaktır: </w:t>
      </w:r>
      <w:r w:rsidRPr="002229A4">
        <w:rPr>
          <w:rFonts w:ascii="Calibri" w:hAnsi="Calibri" w:cs="Calibri"/>
          <w:color w:val="0563C1"/>
        </w:rPr>
        <w:fldChar w:fldCharType="begin"/>
      </w:r>
      <w:r w:rsidRPr="002229A4">
        <w:rPr>
          <w:rFonts w:ascii="Calibri" w:hAnsi="Calibri" w:cs="Calibri"/>
          <w:color w:val="0563C1"/>
        </w:rPr>
        <w:instrText xml:space="preserve"> HYPERLINK "https://www.microsoft.com/licensing/terms/productoffering" </w:instrText>
      </w:r>
      <w:r w:rsidRPr="002229A4">
        <w:rPr>
          <w:rFonts w:ascii="Calibri" w:hAnsi="Calibri" w:cs="Calibri"/>
          <w:color w:val="0563C1"/>
        </w:rPr>
        <w:fldChar w:fldCharType="separate"/>
      </w:r>
      <w:r w:rsidRPr="002229A4">
        <w:rPr>
          <w:rStyle w:val="LogoportMarkup"/>
          <w:rFonts w:ascii="Calibri" w:hAnsi="Calibri" w:cs="Calibri"/>
          <w:color w:val="0563C1"/>
          <w:sz w:val="36"/>
          <w:szCs w:val="36"/>
          <w:u w:val="single"/>
        </w:rPr>
        <w:t>https://www.microsoft.com/licensing/terms/productoffering</w:t>
      </w:r>
      <w:r w:rsidRPr="002229A4">
        <w:rPr>
          <w:rStyle w:val="LogoportMarkup"/>
          <w:rFonts w:ascii="Calibri" w:hAnsi="Calibri" w:cs="Calibri"/>
          <w:color w:val="0563C1"/>
          <w:sz w:val="36"/>
          <w:szCs w:val="36"/>
          <w:u w:val="single"/>
        </w:rPr>
        <w:fldChar w:fldCharType="end"/>
      </w:r>
      <w:r w:rsidRPr="00E26669">
        <w:rPr>
          <w:rFonts w:cstheme="minorHAnsi"/>
          <w:color w:val="FF0000"/>
          <w:sz w:val="36"/>
          <w:szCs w:val="36"/>
        </w:rPr>
        <w:t>. Arşivlenmiş sürümler kullanıcılara sunulmaya devam edecektir. Daha</w:t>
      </w:r>
      <w:r>
        <w:rPr>
          <w:rFonts w:cstheme="minorHAnsi"/>
          <w:color w:val="FF0000"/>
          <w:sz w:val="36"/>
          <w:szCs w:val="36"/>
        </w:rPr>
        <w:t> </w:t>
      </w:r>
      <w:r w:rsidRPr="00E26669">
        <w:rPr>
          <w:rFonts w:cstheme="minorHAnsi"/>
          <w:color w:val="FF0000"/>
          <w:sz w:val="36"/>
          <w:szCs w:val="36"/>
        </w:rPr>
        <w:t>fazla</w:t>
      </w:r>
      <w:r>
        <w:rPr>
          <w:rFonts w:cstheme="minorHAnsi"/>
          <w:color w:val="FF0000"/>
          <w:sz w:val="36"/>
          <w:szCs w:val="36"/>
        </w:rPr>
        <w:t> </w:t>
      </w:r>
      <w:r w:rsidRPr="00E26669">
        <w:rPr>
          <w:rFonts w:cstheme="minorHAnsi"/>
          <w:color w:val="FF0000"/>
          <w:sz w:val="36"/>
          <w:szCs w:val="36"/>
        </w:rPr>
        <w:t xml:space="preserve">bilgi için lütfen şu adresi inceleyin: </w:t>
      </w:r>
      <w:r>
        <w:rPr>
          <w:rStyle w:val="LogoportMarkup"/>
          <w:rFonts w:ascii="Calibri" w:hAnsi="Calibri" w:cs="Calibri"/>
          <w:color w:val="0563C1"/>
          <w:sz w:val="36"/>
          <w:szCs w:val="36"/>
          <w:u w:val="single"/>
        </w:rPr>
        <w:fldChar w:fldCharType="begin"/>
      </w:r>
      <w:r>
        <w:rPr>
          <w:rStyle w:val="LogoportMarkup"/>
          <w:rFonts w:ascii="Calibri" w:hAnsi="Calibri" w:cs="Calibri"/>
          <w:color w:val="0563C1"/>
          <w:sz w:val="36"/>
          <w:szCs w:val="36"/>
          <w:u w:val="single"/>
        </w:rPr>
        <w:instrText xml:space="preserve"> HYPERLINK "</w:instrText>
      </w:r>
      <w:r w:rsidRPr="002229A4">
        <w:rPr>
          <w:rStyle w:val="LogoportMarkup"/>
          <w:rFonts w:ascii="Calibri" w:hAnsi="Calibri" w:cs="Calibri"/>
          <w:color w:val="0563C1"/>
          <w:sz w:val="36"/>
          <w:szCs w:val="36"/>
          <w:u w:val="single"/>
        </w:rPr>
        <w:instrText>https://www.microsoft.com/</w:instrText>
      </w:r>
      <w:r>
        <w:rPr>
          <w:rStyle w:val="LogoportMarkup"/>
          <w:rFonts w:ascii="Calibri" w:hAnsi="Calibri" w:cs="Calibri"/>
          <w:color w:val="0563C1"/>
          <w:sz w:val="36"/>
          <w:szCs w:val="36"/>
          <w:u w:val="single"/>
        </w:rPr>
        <w:instrText>l</w:instrText>
      </w:r>
      <w:r w:rsidRPr="002229A4">
        <w:rPr>
          <w:rStyle w:val="LogoportMarkup"/>
          <w:rFonts w:ascii="Calibri" w:hAnsi="Calibri" w:cs="Calibri"/>
          <w:color w:val="0563C1"/>
          <w:sz w:val="36"/>
          <w:szCs w:val="36"/>
          <w:u w:val="single"/>
        </w:rPr>
        <w:instrText>icensing/product-licensing/products</w:instrText>
      </w:r>
      <w:r>
        <w:rPr>
          <w:rStyle w:val="LogoportMarkup"/>
          <w:rFonts w:ascii="Calibri" w:hAnsi="Calibri" w:cs="Calibri"/>
          <w:color w:val="0563C1"/>
          <w:sz w:val="36"/>
          <w:szCs w:val="36"/>
          <w:u w:val="single"/>
        </w:rPr>
        <w:instrText xml:space="preserve">" </w:instrText>
      </w:r>
      <w:r>
        <w:rPr>
          <w:rStyle w:val="LogoportMarkup"/>
          <w:rFonts w:ascii="Calibri" w:hAnsi="Calibri" w:cs="Calibri"/>
          <w:color w:val="0563C1"/>
          <w:sz w:val="36"/>
          <w:szCs w:val="36"/>
          <w:u w:val="single"/>
        </w:rPr>
        <w:fldChar w:fldCharType="separate"/>
      </w:r>
      <w:r w:rsidRPr="002B3E2E">
        <w:rPr>
          <w:rStyle w:val="Hyperlink"/>
          <w:rFonts w:ascii="Calibri" w:hAnsi="Calibri" w:cs="Calibri"/>
          <w:sz w:val="36"/>
          <w:szCs w:val="36"/>
        </w:rPr>
        <w:t>https://www.microsoft.com/licensing/product-licensing/products</w:t>
      </w:r>
      <w:r>
        <w:rPr>
          <w:rStyle w:val="LogoportMarkup"/>
          <w:rFonts w:ascii="Calibri" w:hAnsi="Calibri" w:cs="Calibri"/>
          <w:color w:val="0563C1"/>
          <w:sz w:val="36"/>
          <w:szCs w:val="36"/>
          <w:u w:val="single"/>
        </w:rPr>
        <w:fldChar w:fldCharType="end"/>
      </w:r>
      <w:bookmarkEnd w:id="2"/>
      <w:r w:rsidRPr="00E26669">
        <w:rPr>
          <w:rFonts w:cstheme="minorHAnsi"/>
          <w:color w:val="FF0000"/>
          <w:sz w:val="36"/>
          <w:szCs w:val="36"/>
        </w:rPr>
        <w:t>.</w:t>
      </w:r>
    </w:p>
    <w:p w14:paraId="5306241C" w14:textId="77777777" w:rsidR="002229A4" w:rsidRDefault="002229A4" w:rsidP="004D27A6">
      <w:pPr>
        <w:pStyle w:val="ProductList-Body"/>
      </w:pPr>
    </w:p>
    <w:p w14:paraId="2C87C23B" w14:textId="624D8577" w:rsidR="002229A4" w:rsidRDefault="002229A4" w:rsidP="004D27A6">
      <w:pPr>
        <w:pStyle w:val="ProductList-Body"/>
        <w:sectPr w:rsidR="002229A4"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İçindeki</w:t>
      </w:r>
      <w:bookmarkEnd w:id="3"/>
      <w:r>
        <w:rPr>
          <w:rFonts w:asciiTheme="majorHAnsi" w:hAnsiTheme="majorHAnsi"/>
          <w:b/>
          <w:sz w:val="40"/>
          <w:szCs w:val="40"/>
        </w:rPr>
        <w:t>ler</w:t>
      </w:r>
    </w:p>
    <w:p w14:paraId="4F1A0570" w14:textId="2991F385" w:rsidR="001B0C1F" w:rsidRDefault="00A430D3">
      <w:pPr>
        <w:pStyle w:val="TOC1"/>
        <w:tabs>
          <w:tab w:val="right" w:leader="dot" w:pos="5030"/>
        </w:tabs>
        <w:rPr>
          <w:rFonts w:eastAsiaTheme="minorEastAsia"/>
          <w:b w:val="0"/>
          <w:caps w:val="0"/>
          <w:noProof/>
          <w:sz w:val="22"/>
          <w:lang w:val="en-US" w:eastAsia="en-US" w:bidi="ar-SA"/>
        </w:rPr>
      </w:pPr>
      <w:r w:rsidRPr="0019079E">
        <w:rPr>
          <w:rFonts w:cstheme="minorHAnsi"/>
        </w:rPr>
        <w:fldChar w:fldCharType="begin"/>
      </w:r>
      <w:r w:rsidRPr="001907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079E">
        <w:rPr>
          <w:rFonts w:cstheme="minorHAnsi"/>
        </w:rPr>
        <w:fldChar w:fldCharType="separate"/>
      </w:r>
      <w:hyperlink w:anchor="_Toc62988593" w:history="1">
        <w:r w:rsidR="001B0C1F" w:rsidRPr="00F13CBB">
          <w:rPr>
            <w:rStyle w:val="Hyperlink"/>
            <w:noProof/>
          </w:rPr>
          <w:t>Giriş</w:t>
        </w:r>
        <w:r w:rsidR="001B0C1F">
          <w:rPr>
            <w:noProof/>
            <w:webHidden/>
          </w:rPr>
          <w:tab/>
        </w:r>
        <w:r w:rsidR="001B0C1F">
          <w:rPr>
            <w:noProof/>
            <w:webHidden/>
          </w:rPr>
          <w:fldChar w:fldCharType="begin"/>
        </w:r>
        <w:r w:rsidR="001B0C1F">
          <w:rPr>
            <w:noProof/>
            <w:webHidden/>
          </w:rPr>
          <w:instrText xml:space="preserve"> PAGEREF _Toc62988593 \h </w:instrText>
        </w:r>
        <w:r w:rsidR="001B0C1F">
          <w:rPr>
            <w:noProof/>
            <w:webHidden/>
          </w:rPr>
        </w:r>
        <w:r w:rsidR="001B0C1F">
          <w:rPr>
            <w:noProof/>
            <w:webHidden/>
          </w:rPr>
          <w:fldChar w:fldCharType="separate"/>
        </w:r>
        <w:r w:rsidR="001B0C1F">
          <w:rPr>
            <w:noProof/>
            <w:webHidden/>
          </w:rPr>
          <w:t>3</w:t>
        </w:r>
        <w:r w:rsidR="001B0C1F">
          <w:rPr>
            <w:noProof/>
            <w:webHidden/>
          </w:rPr>
          <w:fldChar w:fldCharType="end"/>
        </w:r>
      </w:hyperlink>
    </w:p>
    <w:p w14:paraId="344F8775" w14:textId="4D2556C0" w:rsidR="001B0C1F" w:rsidRDefault="001B0C1F">
      <w:pPr>
        <w:pStyle w:val="TOC5"/>
        <w:tabs>
          <w:tab w:val="right" w:leader="dot" w:pos="5030"/>
        </w:tabs>
        <w:rPr>
          <w:rFonts w:eastAsiaTheme="minorEastAsia"/>
          <w:noProof/>
          <w:sz w:val="22"/>
          <w:lang w:val="en-US" w:eastAsia="en-US" w:bidi="ar-SA"/>
        </w:rPr>
      </w:pPr>
      <w:hyperlink w:anchor="_Toc62988594" w:history="1">
        <w:r w:rsidRPr="00F13CBB">
          <w:rPr>
            <w:rStyle w:val="Hyperlink"/>
            <w:noProof/>
          </w:rPr>
          <w:t>Hizmet Düzeyi Anlaşmaları</w:t>
        </w:r>
        <w:r>
          <w:rPr>
            <w:noProof/>
            <w:webHidden/>
          </w:rPr>
          <w:tab/>
        </w:r>
        <w:r>
          <w:rPr>
            <w:noProof/>
            <w:webHidden/>
          </w:rPr>
          <w:fldChar w:fldCharType="begin"/>
        </w:r>
        <w:r>
          <w:rPr>
            <w:noProof/>
            <w:webHidden/>
          </w:rPr>
          <w:instrText xml:space="preserve"> PAGEREF _Toc62988594 \h </w:instrText>
        </w:r>
        <w:r>
          <w:rPr>
            <w:noProof/>
            <w:webHidden/>
          </w:rPr>
        </w:r>
        <w:r>
          <w:rPr>
            <w:noProof/>
            <w:webHidden/>
          </w:rPr>
          <w:fldChar w:fldCharType="separate"/>
        </w:r>
        <w:r>
          <w:rPr>
            <w:noProof/>
            <w:webHidden/>
          </w:rPr>
          <w:t>3</w:t>
        </w:r>
        <w:r>
          <w:rPr>
            <w:noProof/>
            <w:webHidden/>
          </w:rPr>
          <w:fldChar w:fldCharType="end"/>
        </w:r>
      </w:hyperlink>
    </w:p>
    <w:p w14:paraId="6A0C7150" w14:textId="05890681" w:rsidR="001B0C1F" w:rsidRDefault="001B0C1F">
      <w:pPr>
        <w:pStyle w:val="TOC5"/>
        <w:tabs>
          <w:tab w:val="right" w:leader="dot" w:pos="5030"/>
        </w:tabs>
        <w:rPr>
          <w:rFonts w:eastAsiaTheme="minorEastAsia"/>
          <w:noProof/>
          <w:sz w:val="22"/>
          <w:lang w:val="en-US" w:eastAsia="en-US" w:bidi="ar-SA"/>
        </w:rPr>
      </w:pPr>
      <w:hyperlink w:anchor="_Toc62988595" w:history="1">
        <w:r w:rsidRPr="00F13CBB">
          <w:rPr>
            <w:rStyle w:val="Hyperlink"/>
            <w:noProof/>
          </w:rPr>
          <w:t>Geçerli Çevrimiçi Hizmet Şartları ve Güncellemeler</w:t>
        </w:r>
        <w:r>
          <w:rPr>
            <w:noProof/>
            <w:webHidden/>
          </w:rPr>
          <w:tab/>
        </w:r>
        <w:r>
          <w:rPr>
            <w:noProof/>
            <w:webHidden/>
          </w:rPr>
          <w:fldChar w:fldCharType="begin"/>
        </w:r>
        <w:r>
          <w:rPr>
            <w:noProof/>
            <w:webHidden/>
          </w:rPr>
          <w:instrText xml:space="preserve"> PAGEREF _Toc62988595 \h </w:instrText>
        </w:r>
        <w:r>
          <w:rPr>
            <w:noProof/>
            <w:webHidden/>
          </w:rPr>
        </w:r>
        <w:r>
          <w:rPr>
            <w:noProof/>
            <w:webHidden/>
          </w:rPr>
          <w:fldChar w:fldCharType="separate"/>
        </w:r>
        <w:r>
          <w:rPr>
            <w:noProof/>
            <w:webHidden/>
          </w:rPr>
          <w:t>3</w:t>
        </w:r>
        <w:r>
          <w:rPr>
            <w:noProof/>
            <w:webHidden/>
          </w:rPr>
          <w:fldChar w:fldCharType="end"/>
        </w:r>
      </w:hyperlink>
    </w:p>
    <w:p w14:paraId="7A63F3C8" w14:textId="3762DD17" w:rsidR="001B0C1F" w:rsidRDefault="001B0C1F">
      <w:pPr>
        <w:pStyle w:val="TOC5"/>
        <w:tabs>
          <w:tab w:val="right" w:leader="dot" w:pos="5030"/>
        </w:tabs>
        <w:rPr>
          <w:rFonts w:eastAsiaTheme="minorEastAsia"/>
          <w:noProof/>
          <w:sz w:val="22"/>
          <w:lang w:val="en-US" w:eastAsia="en-US" w:bidi="ar-SA"/>
        </w:rPr>
      </w:pPr>
      <w:hyperlink w:anchor="_Toc62988596" w:history="1">
        <w:r w:rsidRPr="00F13CBB">
          <w:rPr>
            <w:rStyle w:val="Hyperlink"/>
            <w:noProof/>
          </w:rPr>
          <w:t>Elektronik İhbarlar</w:t>
        </w:r>
        <w:r>
          <w:rPr>
            <w:noProof/>
            <w:webHidden/>
          </w:rPr>
          <w:tab/>
        </w:r>
        <w:r>
          <w:rPr>
            <w:noProof/>
            <w:webHidden/>
          </w:rPr>
          <w:fldChar w:fldCharType="begin"/>
        </w:r>
        <w:r>
          <w:rPr>
            <w:noProof/>
            <w:webHidden/>
          </w:rPr>
          <w:instrText xml:space="preserve"> PAGEREF _Toc62988596 \h </w:instrText>
        </w:r>
        <w:r>
          <w:rPr>
            <w:noProof/>
            <w:webHidden/>
          </w:rPr>
        </w:r>
        <w:r>
          <w:rPr>
            <w:noProof/>
            <w:webHidden/>
          </w:rPr>
          <w:fldChar w:fldCharType="separate"/>
        </w:r>
        <w:r>
          <w:rPr>
            <w:noProof/>
            <w:webHidden/>
          </w:rPr>
          <w:t>3</w:t>
        </w:r>
        <w:r>
          <w:rPr>
            <w:noProof/>
            <w:webHidden/>
          </w:rPr>
          <w:fldChar w:fldCharType="end"/>
        </w:r>
      </w:hyperlink>
    </w:p>
    <w:p w14:paraId="678C4B2C" w14:textId="10A5E409" w:rsidR="001B0C1F" w:rsidRDefault="001B0C1F">
      <w:pPr>
        <w:pStyle w:val="TOC5"/>
        <w:tabs>
          <w:tab w:val="right" w:leader="dot" w:pos="5030"/>
        </w:tabs>
        <w:rPr>
          <w:rFonts w:eastAsiaTheme="minorEastAsia"/>
          <w:noProof/>
          <w:sz w:val="22"/>
          <w:lang w:val="en-US" w:eastAsia="en-US" w:bidi="ar-SA"/>
        </w:rPr>
      </w:pPr>
      <w:hyperlink w:anchor="_Toc62988597" w:history="1">
        <w:r w:rsidRPr="00F13CBB">
          <w:rPr>
            <w:rStyle w:val="Hyperlink"/>
            <w:noProof/>
          </w:rPr>
          <w:t>Önceki Sürümler</w:t>
        </w:r>
        <w:r>
          <w:rPr>
            <w:noProof/>
            <w:webHidden/>
          </w:rPr>
          <w:tab/>
        </w:r>
        <w:r>
          <w:rPr>
            <w:noProof/>
            <w:webHidden/>
          </w:rPr>
          <w:fldChar w:fldCharType="begin"/>
        </w:r>
        <w:r>
          <w:rPr>
            <w:noProof/>
            <w:webHidden/>
          </w:rPr>
          <w:instrText xml:space="preserve"> PAGEREF _Toc62988597 \h </w:instrText>
        </w:r>
        <w:r>
          <w:rPr>
            <w:noProof/>
            <w:webHidden/>
          </w:rPr>
        </w:r>
        <w:r>
          <w:rPr>
            <w:noProof/>
            <w:webHidden/>
          </w:rPr>
          <w:fldChar w:fldCharType="separate"/>
        </w:r>
        <w:r>
          <w:rPr>
            <w:noProof/>
            <w:webHidden/>
          </w:rPr>
          <w:t>3</w:t>
        </w:r>
        <w:r>
          <w:rPr>
            <w:noProof/>
            <w:webHidden/>
          </w:rPr>
          <w:fldChar w:fldCharType="end"/>
        </w:r>
      </w:hyperlink>
    </w:p>
    <w:p w14:paraId="0C2CB938" w14:textId="38DE0A52" w:rsidR="001B0C1F" w:rsidRDefault="001B0C1F">
      <w:pPr>
        <w:pStyle w:val="TOC3"/>
        <w:rPr>
          <w:rFonts w:eastAsiaTheme="minorEastAsia"/>
          <w:b w:val="0"/>
          <w:smallCaps w:val="0"/>
          <w:sz w:val="22"/>
          <w:lang w:val="en-US" w:eastAsia="en-US" w:bidi="ar-SA"/>
        </w:rPr>
      </w:pPr>
      <w:hyperlink w:anchor="_Toc62988598" w:history="1">
        <w:r w:rsidRPr="00F13CBB">
          <w:rPr>
            <w:rStyle w:val="Hyperlink"/>
          </w:rPr>
          <w:t>Açıklamalar ve Değişikliklerin Özeti</w:t>
        </w:r>
        <w:r>
          <w:rPr>
            <w:webHidden/>
          </w:rPr>
          <w:tab/>
        </w:r>
        <w:r>
          <w:rPr>
            <w:webHidden/>
          </w:rPr>
          <w:fldChar w:fldCharType="begin"/>
        </w:r>
        <w:r>
          <w:rPr>
            <w:webHidden/>
          </w:rPr>
          <w:instrText xml:space="preserve"> PAGEREF _Toc62988598 \h </w:instrText>
        </w:r>
        <w:r>
          <w:rPr>
            <w:webHidden/>
          </w:rPr>
        </w:r>
        <w:r>
          <w:rPr>
            <w:webHidden/>
          </w:rPr>
          <w:fldChar w:fldCharType="separate"/>
        </w:r>
        <w:r>
          <w:rPr>
            <w:webHidden/>
          </w:rPr>
          <w:t>3</w:t>
        </w:r>
        <w:r>
          <w:rPr>
            <w:webHidden/>
          </w:rPr>
          <w:fldChar w:fldCharType="end"/>
        </w:r>
      </w:hyperlink>
    </w:p>
    <w:p w14:paraId="2ACA51D7" w14:textId="65BAEB87" w:rsidR="001B0C1F" w:rsidRDefault="001B0C1F">
      <w:pPr>
        <w:pStyle w:val="TOC1"/>
        <w:tabs>
          <w:tab w:val="right" w:leader="dot" w:pos="5030"/>
        </w:tabs>
        <w:rPr>
          <w:rFonts w:eastAsiaTheme="minorEastAsia"/>
          <w:b w:val="0"/>
          <w:caps w:val="0"/>
          <w:noProof/>
          <w:sz w:val="22"/>
          <w:lang w:val="en-US" w:eastAsia="en-US" w:bidi="ar-SA"/>
        </w:rPr>
      </w:pPr>
      <w:hyperlink w:anchor="_Toc62988599" w:history="1">
        <w:r w:rsidRPr="00F13CBB">
          <w:rPr>
            <w:rStyle w:val="Hyperlink"/>
            <w:noProof/>
          </w:rPr>
          <w:t>Tanımlar</w:t>
        </w:r>
        <w:r>
          <w:rPr>
            <w:noProof/>
            <w:webHidden/>
          </w:rPr>
          <w:tab/>
        </w:r>
        <w:r>
          <w:rPr>
            <w:noProof/>
            <w:webHidden/>
          </w:rPr>
          <w:fldChar w:fldCharType="begin"/>
        </w:r>
        <w:r>
          <w:rPr>
            <w:noProof/>
            <w:webHidden/>
          </w:rPr>
          <w:instrText xml:space="preserve"> PAGEREF _Toc62988599 \h </w:instrText>
        </w:r>
        <w:r>
          <w:rPr>
            <w:noProof/>
            <w:webHidden/>
          </w:rPr>
        </w:r>
        <w:r>
          <w:rPr>
            <w:noProof/>
            <w:webHidden/>
          </w:rPr>
          <w:fldChar w:fldCharType="separate"/>
        </w:r>
        <w:r>
          <w:rPr>
            <w:noProof/>
            <w:webHidden/>
          </w:rPr>
          <w:t>4</w:t>
        </w:r>
        <w:r>
          <w:rPr>
            <w:noProof/>
            <w:webHidden/>
          </w:rPr>
          <w:fldChar w:fldCharType="end"/>
        </w:r>
      </w:hyperlink>
    </w:p>
    <w:p w14:paraId="2EB27D4C" w14:textId="3BB535EE" w:rsidR="001B0C1F" w:rsidRDefault="001B0C1F">
      <w:pPr>
        <w:pStyle w:val="TOC1"/>
        <w:tabs>
          <w:tab w:val="right" w:leader="dot" w:pos="5030"/>
        </w:tabs>
        <w:rPr>
          <w:rFonts w:eastAsiaTheme="minorEastAsia"/>
          <w:b w:val="0"/>
          <w:caps w:val="0"/>
          <w:noProof/>
          <w:sz w:val="22"/>
          <w:lang w:val="en-US" w:eastAsia="en-US" w:bidi="ar-SA"/>
        </w:rPr>
      </w:pPr>
      <w:hyperlink w:anchor="_Toc62988600" w:history="1">
        <w:r w:rsidRPr="00F13CBB">
          <w:rPr>
            <w:rStyle w:val="Hyperlink"/>
            <w:noProof/>
          </w:rPr>
          <w:t>Genel Koşullar</w:t>
        </w:r>
        <w:r>
          <w:rPr>
            <w:noProof/>
            <w:webHidden/>
          </w:rPr>
          <w:tab/>
        </w:r>
        <w:r>
          <w:rPr>
            <w:noProof/>
            <w:webHidden/>
          </w:rPr>
          <w:fldChar w:fldCharType="begin"/>
        </w:r>
        <w:r>
          <w:rPr>
            <w:noProof/>
            <w:webHidden/>
          </w:rPr>
          <w:instrText xml:space="preserve"> PAGEREF _Toc62988600 \h </w:instrText>
        </w:r>
        <w:r>
          <w:rPr>
            <w:noProof/>
            <w:webHidden/>
          </w:rPr>
        </w:r>
        <w:r>
          <w:rPr>
            <w:noProof/>
            <w:webHidden/>
          </w:rPr>
          <w:fldChar w:fldCharType="separate"/>
        </w:r>
        <w:r>
          <w:rPr>
            <w:noProof/>
            <w:webHidden/>
          </w:rPr>
          <w:t>5</w:t>
        </w:r>
        <w:r>
          <w:rPr>
            <w:noProof/>
            <w:webHidden/>
          </w:rPr>
          <w:fldChar w:fldCharType="end"/>
        </w:r>
      </w:hyperlink>
    </w:p>
    <w:p w14:paraId="107D9E6F" w14:textId="04239E09" w:rsidR="001B0C1F" w:rsidRDefault="001B0C1F">
      <w:pPr>
        <w:pStyle w:val="TOC5"/>
        <w:tabs>
          <w:tab w:val="right" w:leader="dot" w:pos="5030"/>
        </w:tabs>
        <w:rPr>
          <w:rFonts w:eastAsiaTheme="minorEastAsia"/>
          <w:noProof/>
          <w:sz w:val="22"/>
          <w:lang w:val="en-US" w:eastAsia="en-US" w:bidi="ar-SA"/>
        </w:rPr>
      </w:pPr>
      <w:hyperlink w:anchor="_Toc62988601" w:history="1">
        <w:r w:rsidRPr="00F13CBB">
          <w:rPr>
            <w:rStyle w:val="Hyperlink"/>
            <w:noProof/>
          </w:rPr>
          <w:t>Çevrimiçi Hizmetleri Lisanslama</w:t>
        </w:r>
        <w:r>
          <w:rPr>
            <w:noProof/>
            <w:webHidden/>
          </w:rPr>
          <w:tab/>
        </w:r>
        <w:r>
          <w:rPr>
            <w:noProof/>
            <w:webHidden/>
          </w:rPr>
          <w:fldChar w:fldCharType="begin"/>
        </w:r>
        <w:r>
          <w:rPr>
            <w:noProof/>
            <w:webHidden/>
          </w:rPr>
          <w:instrText xml:space="preserve"> PAGEREF _Toc62988601 \h </w:instrText>
        </w:r>
        <w:r>
          <w:rPr>
            <w:noProof/>
            <w:webHidden/>
          </w:rPr>
        </w:r>
        <w:r>
          <w:rPr>
            <w:noProof/>
            <w:webHidden/>
          </w:rPr>
          <w:fldChar w:fldCharType="separate"/>
        </w:r>
        <w:r>
          <w:rPr>
            <w:noProof/>
            <w:webHidden/>
          </w:rPr>
          <w:t>5</w:t>
        </w:r>
        <w:r>
          <w:rPr>
            <w:noProof/>
            <w:webHidden/>
          </w:rPr>
          <w:fldChar w:fldCharType="end"/>
        </w:r>
      </w:hyperlink>
    </w:p>
    <w:p w14:paraId="3E33C94A" w14:textId="6A05BC76" w:rsidR="001B0C1F" w:rsidRDefault="001B0C1F">
      <w:pPr>
        <w:pStyle w:val="TOC5"/>
        <w:tabs>
          <w:tab w:val="right" w:leader="dot" w:pos="5030"/>
        </w:tabs>
        <w:rPr>
          <w:rFonts w:eastAsiaTheme="minorEastAsia"/>
          <w:noProof/>
          <w:sz w:val="22"/>
          <w:lang w:val="en-US" w:eastAsia="en-US" w:bidi="ar-SA"/>
        </w:rPr>
      </w:pPr>
      <w:hyperlink w:anchor="_Toc62988602" w:history="1">
        <w:r w:rsidRPr="00F13CBB">
          <w:rPr>
            <w:rStyle w:val="Hyperlink"/>
            <w:noProof/>
          </w:rPr>
          <w:t>Çevrimiçi Hizmetleri Kullanma</w:t>
        </w:r>
        <w:r>
          <w:rPr>
            <w:noProof/>
            <w:webHidden/>
          </w:rPr>
          <w:tab/>
        </w:r>
        <w:r>
          <w:rPr>
            <w:noProof/>
            <w:webHidden/>
          </w:rPr>
          <w:fldChar w:fldCharType="begin"/>
        </w:r>
        <w:r>
          <w:rPr>
            <w:noProof/>
            <w:webHidden/>
          </w:rPr>
          <w:instrText xml:space="preserve"> PAGEREF _Toc62988602 \h </w:instrText>
        </w:r>
        <w:r>
          <w:rPr>
            <w:noProof/>
            <w:webHidden/>
          </w:rPr>
        </w:r>
        <w:r>
          <w:rPr>
            <w:noProof/>
            <w:webHidden/>
          </w:rPr>
          <w:fldChar w:fldCharType="separate"/>
        </w:r>
        <w:r>
          <w:rPr>
            <w:noProof/>
            <w:webHidden/>
          </w:rPr>
          <w:t>5</w:t>
        </w:r>
        <w:r>
          <w:rPr>
            <w:noProof/>
            <w:webHidden/>
          </w:rPr>
          <w:fldChar w:fldCharType="end"/>
        </w:r>
      </w:hyperlink>
    </w:p>
    <w:p w14:paraId="63BDE1DD" w14:textId="08033862" w:rsidR="001B0C1F" w:rsidRDefault="001B0C1F">
      <w:pPr>
        <w:pStyle w:val="TOC5"/>
        <w:tabs>
          <w:tab w:val="right" w:leader="dot" w:pos="5030"/>
        </w:tabs>
        <w:rPr>
          <w:rFonts w:eastAsiaTheme="minorEastAsia"/>
          <w:noProof/>
          <w:sz w:val="22"/>
          <w:lang w:val="en-US" w:eastAsia="en-US" w:bidi="ar-SA"/>
        </w:rPr>
      </w:pPr>
      <w:hyperlink w:anchor="_Toc62988603" w:history="1">
        <w:r w:rsidRPr="00F13CBB">
          <w:rPr>
            <w:rStyle w:val="Hyperlink"/>
            <w:noProof/>
          </w:rPr>
          <w:t>Veri Koruma ve Güvenlik</w:t>
        </w:r>
        <w:r>
          <w:rPr>
            <w:noProof/>
            <w:webHidden/>
          </w:rPr>
          <w:tab/>
        </w:r>
        <w:r>
          <w:rPr>
            <w:noProof/>
            <w:webHidden/>
          </w:rPr>
          <w:fldChar w:fldCharType="begin"/>
        </w:r>
        <w:r>
          <w:rPr>
            <w:noProof/>
            <w:webHidden/>
          </w:rPr>
          <w:instrText xml:space="preserve"> PAGEREF _Toc62988603 \h </w:instrText>
        </w:r>
        <w:r>
          <w:rPr>
            <w:noProof/>
            <w:webHidden/>
          </w:rPr>
        </w:r>
        <w:r>
          <w:rPr>
            <w:noProof/>
            <w:webHidden/>
          </w:rPr>
          <w:fldChar w:fldCharType="separate"/>
        </w:r>
        <w:r>
          <w:rPr>
            <w:noProof/>
            <w:webHidden/>
          </w:rPr>
          <w:t>6</w:t>
        </w:r>
        <w:r>
          <w:rPr>
            <w:noProof/>
            <w:webHidden/>
          </w:rPr>
          <w:fldChar w:fldCharType="end"/>
        </w:r>
      </w:hyperlink>
    </w:p>
    <w:p w14:paraId="068ECE27" w14:textId="1A8B5C5F" w:rsidR="001B0C1F" w:rsidRDefault="001B0C1F">
      <w:pPr>
        <w:pStyle w:val="TOC5"/>
        <w:tabs>
          <w:tab w:val="right" w:leader="dot" w:pos="5030"/>
        </w:tabs>
        <w:rPr>
          <w:rFonts w:eastAsiaTheme="minorEastAsia"/>
          <w:noProof/>
          <w:sz w:val="22"/>
          <w:lang w:val="en-US" w:eastAsia="en-US" w:bidi="ar-SA"/>
        </w:rPr>
      </w:pPr>
      <w:hyperlink w:anchor="_Toc62988604" w:history="1">
        <w:r w:rsidRPr="00F13CBB">
          <w:rPr>
            <w:rStyle w:val="Hyperlink"/>
            <w:noProof/>
          </w:rPr>
          <w:t>Yazılımın Çevrimiçi Hizmetle Kullanımı</w:t>
        </w:r>
        <w:r>
          <w:rPr>
            <w:noProof/>
            <w:webHidden/>
          </w:rPr>
          <w:tab/>
        </w:r>
        <w:r>
          <w:rPr>
            <w:noProof/>
            <w:webHidden/>
          </w:rPr>
          <w:fldChar w:fldCharType="begin"/>
        </w:r>
        <w:r>
          <w:rPr>
            <w:noProof/>
            <w:webHidden/>
          </w:rPr>
          <w:instrText xml:space="preserve"> PAGEREF _Toc62988604 \h </w:instrText>
        </w:r>
        <w:r>
          <w:rPr>
            <w:noProof/>
            <w:webHidden/>
          </w:rPr>
        </w:r>
        <w:r>
          <w:rPr>
            <w:noProof/>
            <w:webHidden/>
          </w:rPr>
          <w:fldChar w:fldCharType="separate"/>
        </w:r>
        <w:r>
          <w:rPr>
            <w:noProof/>
            <w:webHidden/>
          </w:rPr>
          <w:t>6</w:t>
        </w:r>
        <w:r>
          <w:rPr>
            <w:noProof/>
            <w:webHidden/>
          </w:rPr>
          <w:fldChar w:fldCharType="end"/>
        </w:r>
      </w:hyperlink>
    </w:p>
    <w:p w14:paraId="2F87731A" w14:textId="15F77841" w:rsidR="001B0C1F" w:rsidRDefault="001B0C1F">
      <w:pPr>
        <w:pStyle w:val="TOC5"/>
        <w:tabs>
          <w:tab w:val="right" w:leader="dot" w:pos="5030"/>
        </w:tabs>
        <w:rPr>
          <w:rFonts w:eastAsiaTheme="minorEastAsia"/>
          <w:noProof/>
          <w:sz w:val="22"/>
          <w:lang w:val="en-US" w:eastAsia="en-US" w:bidi="ar-SA"/>
        </w:rPr>
      </w:pPr>
      <w:hyperlink w:anchor="_Toc62988605" w:history="1">
        <w:r w:rsidRPr="00F13CBB">
          <w:rPr>
            <w:rStyle w:val="Hyperlink"/>
            <w:noProof/>
          </w:rPr>
          <w:t>Teknik Sınırlamalar</w:t>
        </w:r>
        <w:r>
          <w:rPr>
            <w:noProof/>
            <w:webHidden/>
          </w:rPr>
          <w:tab/>
        </w:r>
        <w:r>
          <w:rPr>
            <w:noProof/>
            <w:webHidden/>
          </w:rPr>
          <w:fldChar w:fldCharType="begin"/>
        </w:r>
        <w:r>
          <w:rPr>
            <w:noProof/>
            <w:webHidden/>
          </w:rPr>
          <w:instrText xml:space="preserve"> PAGEREF _Toc62988605 \h </w:instrText>
        </w:r>
        <w:r>
          <w:rPr>
            <w:noProof/>
            <w:webHidden/>
          </w:rPr>
        </w:r>
        <w:r>
          <w:rPr>
            <w:noProof/>
            <w:webHidden/>
          </w:rPr>
          <w:fldChar w:fldCharType="separate"/>
        </w:r>
        <w:r>
          <w:rPr>
            <w:noProof/>
            <w:webHidden/>
          </w:rPr>
          <w:t>6</w:t>
        </w:r>
        <w:r>
          <w:rPr>
            <w:noProof/>
            <w:webHidden/>
          </w:rPr>
          <w:fldChar w:fldCharType="end"/>
        </w:r>
      </w:hyperlink>
    </w:p>
    <w:p w14:paraId="7A578A7A" w14:textId="496371A0" w:rsidR="001B0C1F" w:rsidRDefault="001B0C1F">
      <w:pPr>
        <w:pStyle w:val="TOC5"/>
        <w:tabs>
          <w:tab w:val="right" w:leader="dot" w:pos="5030"/>
        </w:tabs>
        <w:rPr>
          <w:rFonts w:eastAsiaTheme="minorEastAsia"/>
          <w:noProof/>
          <w:sz w:val="22"/>
          <w:lang w:val="en-US" w:eastAsia="en-US" w:bidi="ar-SA"/>
        </w:rPr>
      </w:pPr>
      <w:hyperlink w:anchor="_Toc62988606" w:history="1">
        <w:r w:rsidRPr="00F13CBB">
          <w:rPr>
            <w:rStyle w:val="Hyperlink"/>
            <w:noProof/>
          </w:rPr>
          <w:t>İçeri Aktarım/Dışarı Aktarım Hizmetleri</w:t>
        </w:r>
        <w:r>
          <w:rPr>
            <w:noProof/>
            <w:webHidden/>
          </w:rPr>
          <w:tab/>
        </w:r>
        <w:r>
          <w:rPr>
            <w:noProof/>
            <w:webHidden/>
          </w:rPr>
          <w:fldChar w:fldCharType="begin"/>
        </w:r>
        <w:r>
          <w:rPr>
            <w:noProof/>
            <w:webHidden/>
          </w:rPr>
          <w:instrText xml:space="preserve"> PAGEREF _Toc62988606 \h </w:instrText>
        </w:r>
        <w:r>
          <w:rPr>
            <w:noProof/>
            <w:webHidden/>
          </w:rPr>
        </w:r>
        <w:r>
          <w:rPr>
            <w:noProof/>
            <w:webHidden/>
          </w:rPr>
          <w:fldChar w:fldCharType="separate"/>
        </w:r>
        <w:r>
          <w:rPr>
            <w:noProof/>
            <w:webHidden/>
          </w:rPr>
          <w:t>6</w:t>
        </w:r>
        <w:r>
          <w:rPr>
            <w:noProof/>
            <w:webHidden/>
          </w:rPr>
          <w:fldChar w:fldCharType="end"/>
        </w:r>
      </w:hyperlink>
    </w:p>
    <w:p w14:paraId="0B6868F4" w14:textId="41B28677" w:rsidR="001B0C1F" w:rsidRDefault="001B0C1F">
      <w:pPr>
        <w:pStyle w:val="TOC5"/>
        <w:tabs>
          <w:tab w:val="right" w:leader="dot" w:pos="5030"/>
        </w:tabs>
        <w:rPr>
          <w:rFonts w:eastAsiaTheme="minorEastAsia"/>
          <w:noProof/>
          <w:sz w:val="22"/>
          <w:lang w:val="en-US" w:eastAsia="en-US" w:bidi="ar-SA"/>
        </w:rPr>
      </w:pPr>
      <w:hyperlink w:anchor="_Toc62988607" w:history="1">
        <w:r w:rsidRPr="00F13CBB">
          <w:rPr>
            <w:rStyle w:val="Hyperlink"/>
            <w:noProof/>
          </w:rPr>
          <w:t>Yazı Tipi Bileşenleri</w:t>
        </w:r>
        <w:r>
          <w:rPr>
            <w:noProof/>
            <w:webHidden/>
          </w:rPr>
          <w:tab/>
        </w:r>
        <w:r>
          <w:rPr>
            <w:noProof/>
            <w:webHidden/>
          </w:rPr>
          <w:fldChar w:fldCharType="begin"/>
        </w:r>
        <w:r>
          <w:rPr>
            <w:noProof/>
            <w:webHidden/>
          </w:rPr>
          <w:instrText xml:space="preserve"> PAGEREF _Toc62988607 \h </w:instrText>
        </w:r>
        <w:r>
          <w:rPr>
            <w:noProof/>
            <w:webHidden/>
          </w:rPr>
        </w:r>
        <w:r>
          <w:rPr>
            <w:noProof/>
            <w:webHidden/>
          </w:rPr>
          <w:fldChar w:fldCharType="separate"/>
        </w:r>
        <w:r>
          <w:rPr>
            <w:noProof/>
            <w:webHidden/>
          </w:rPr>
          <w:t>6</w:t>
        </w:r>
        <w:r>
          <w:rPr>
            <w:noProof/>
            <w:webHidden/>
          </w:rPr>
          <w:fldChar w:fldCharType="end"/>
        </w:r>
      </w:hyperlink>
    </w:p>
    <w:p w14:paraId="3F8F0B38" w14:textId="3E26E991" w:rsidR="001B0C1F" w:rsidRDefault="001B0C1F">
      <w:pPr>
        <w:pStyle w:val="TOC5"/>
        <w:tabs>
          <w:tab w:val="right" w:leader="dot" w:pos="5030"/>
        </w:tabs>
        <w:rPr>
          <w:rFonts w:eastAsiaTheme="minorEastAsia"/>
          <w:noProof/>
          <w:sz w:val="22"/>
          <w:lang w:val="en-US" w:eastAsia="en-US" w:bidi="ar-SA"/>
        </w:rPr>
      </w:pPr>
      <w:hyperlink w:anchor="_Toc62988608" w:history="1">
        <w:r w:rsidRPr="00F13CBB">
          <w:rPr>
            <w:rStyle w:val="Hyperlink"/>
            <w:noProof/>
          </w:rPr>
          <w:t>Çevrimiçi Hizmetlerde Değişiklikler ve Kullanılabilirlik</w:t>
        </w:r>
        <w:r>
          <w:rPr>
            <w:noProof/>
            <w:webHidden/>
          </w:rPr>
          <w:tab/>
        </w:r>
        <w:r>
          <w:rPr>
            <w:noProof/>
            <w:webHidden/>
          </w:rPr>
          <w:fldChar w:fldCharType="begin"/>
        </w:r>
        <w:r>
          <w:rPr>
            <w:noProof/>
            <w:webHidden/>
          </w:rPr>
          <w:instrText xml:space="preserve"> PAGEREF _Toc62988608 \h </w:instrText>
        </w:r>
        <w:r>
          <w:rPr>
            <w:noProof/>
            <w:webHidden/>
          </w:rPr>
        </w:r>
        <w:r>
          <w:rPr>
            <w:noProof/>
            <w:webHidden/>
          </w:rPr>
          <w:fldChar w:fldCharType="separate"/>
        </w:r>
        <w:r>
          <w:rPr>
            <w:noProof/>
            <w:webHidden/>
          </w:rPr>
          <w:t>7</w:t>
        </w:r>
        <w:r>
          <w:rPr>
            <w:noProof/>
            <w:webHidden/>
          </w:rPr>
          <w:fldChar w:fldCharType="end"/>
        </w:r>
      </w:hyperlink>
    </w:p>
    <w:p w14:paraId="6DAE2E1F" w14:textId="0370D15E" w:rsidR="001B0C1F" w:rsidRDefault="001B0C1F">
      <w:pPr>
        <w:pStyle w:val="TOC5"/>
        <w:tabs>
          <w:tab w:val="right" w:leader="dot" w:pos="5030"/>
        </w:tabs>
        <w:rPr>
          <w:rFonts w:eastAsiaTheme="minorEastAsia"/>
          <w:noProof/>
          <w:sz w:val="22"/>
          <w:lang w:val="en-US" w:eastAsia="en-US" w:bidi="ar-SA"/>
        </w:rPr>
      </w:pPr>
      <w:hyperlink w:anchor="_Toc62988609" w:history="1">
        <w:r w:rsidRPr="00F13CBB">
          <w:rPr>
            <w:rStyle w:val="Hyperlink"/>
            <w:noProof/>
          </w:rPr>
          <w:t>Dataverse</w:t>
        </w:r>
        <w:r>
          <w:rPr>
            <w:noProof/>
            <w:webHidden/>
          </w:rPr>
          <w:tab/>
        </w:r>
        <w:r>
          <w:rPr>
            <w:noProof/>
            <w:webHidden/>
          </w:rPr>
          <w:fldChar w:fldCharType="begin"/>
        </w:r>
        <w:r>
          <w:rPr>
            <w:noProof/>
            <w:webHidden/>
          </w:rPr>
          <w:instrText xml:space="preserve"> PAGEREF _Toc62988609 \h </w:instrText>
        </w:r>
        <w:r>
          <w:rPr>
            <w:noProof/>
            <w:webHidden/>
          </w:rPr>
        </w:r>
        <w:r>
          <w:rPr>
            <w:noProof/>
            <w:webHidden/>
          </w:rPr>
          <w:fldChar w:fldCharType="separate"/>
        </w:r>
        <w:r>
          <w:rPr>
            <w:noProof/>
            <w:webHidden/>
          </w:rPr>
          <w:t>7</w:t>
        </w:r>
        <w:r>
          <w:rPr>
            <w:noProof/>
            <w:webHidden/>
          </w:rPr>
          <w:fldChar w:fldCharType="end"/>
        </w:r>
      </w:hyperlink>
    </w:p>
    <w:p w14:paraId="4E2C3FBD" w14:textId="56367E49" w:rsidR="001B0C1F" w:rsidRDefault="001B0C1F">
      <w:pPr>
        <w:pStyle w:val="TOC5"/>
        <w:tabs>
          <w:tab w:val="right" w:leader="dot" w:pos="5030"/>
        </w:tabs>
        <w:rPr>
          <w:rFonts w:eastAsiaTheme="minorEastAsia"/>
          <w:noProof/>
          <w:sz w:val="22"/>
          <w:lang w:val="en-US" w:eastAsia="en-US" w:bidi="ar-SA"/>
        </w:rPr>
      </w:pPr>
      <w:hyperlink w:anchor="_Toc62988610" w:history="1">
        <w:r w:rsidRPr="00F13CBB">
          <w:rPr>
            <w:rStyle w:val="Hyperlink"/>
            <w:noProof/>
          </w:rPr>
          <w:t>Diğer</w:t>
        </w:r>
        <w:r>
          <w:rPr>
            <w:noProof/>
            <w:webHidden/>
          </w:rPr>
          <w:tab/>
        </w:r>
        <w:r>
          <w:rPr>
            <w:noProof/>
            <w:webHidden/>
          </w:rPr>
          <w:fldChar w:fldCharType="begin"/>
        </w:r>
        <w:r>
          <w:rPr>
            <w:noProof/>
            <w:webHidden/>
          </w:rPr>
          <w:instrText xml:space="preserve"> PAGEREF _Toc62988610 \h </w:instrText>
        </w:r>
        <w:r>
          <w:rPr>
            <w:noProof/>
            <w:webHidden/>
          </w:rPr>
        </w:r>
        <w:r>
          <w:rPr>
            <w:noProof/>
            <w:webHidden/>
          </w:rPr>
          <w:fldChar w:fldCharType="separate"/>
        </w:r>
        <w:r>
          <w:rPr>
            <w:noProof/>
            <w:webHidden/>
          </w:rPr>
          <w:t>7</w:t>
        </w:r>
        <w:r>
          <w:rPr>
            <w:noProof/>
            <w:webHidden/>
          </w:rPr>
          <w:fldChar w:fldCharType="end"/>
        </w:r>
      </w:hyperlink>
    </w:p>
    <w:p w14:paraId="129625D5" w14:textId="33A111A3" w:rsidR="001B0C1F" w:rsidRDefault="001B0C1F">
      <w:pPr>
        <w:pStyle w:val="TOC1"/>
        <w:tabs>
          <w:tab w:val="right" w:leader="dot" w:pos="5030"/>
        </w:tabs>
        <w:rPr>
          <w:rFonts w:eastAsiaTheme="minorEastAsia"/>
          <w:b w:val="0"/>
          <w:caps w:val="0"/>
          <w:noProof/>
          <w:sz w:val="22"/>
          <w:lang w:val="en-US" w:eastAsia="en-US" w:bidi="ar-SA"/>
        </w:rPr>
      </w:pPr>
      <w:hyperlink w:anchor="_Toc62988611" w:history="1">
        <w:r w:rsidRPr="00F13CBB">
          <w:rPr>
            <w:rStyle w:val="Hyperlink"/>
            <w:noProof/>
          </w:rPr>
          <w:t>Çevrimiçi Hizmete Özgü Şartlar</w:t>
        </w:r>
        <w:r>
          <w:rPr>
            <w:noProof/>
            <w:webHidden/>
          </w:rPr>
          <w:tab/>
        </w:r>
        <w:r>
          <w:rPr>
            <w:noProof/>
            <w:webHidden/>
          </w:rPr>
          <w:fldChar w:fldCharType="begin"/>
        </w:r>
        <w:r>
          <w:rPr>
            <w:noProof/>
            <w:webHidden/>
          </w:rPr>
          <w:instrText xml:space="preserve"> PAGEREF _Toc62988611 \h </w:instrText>
        </w:r>
        <w:r>
          <w:rPr>
            <w:noProof/>
            <w:webHidden/>
          </w:rPr>
        </w:r>
        <w:r>
          <w:rPr>
            <w:noProof/>
            <w:webHidden/>
          </w:rPr>
          <w:fldChar w:fldCharType="separate"/>
        </w:r>
        <w:r>
          <w:rPr>
            <w:noProof/>
            <w:webHidden/>
          </w:rPr>
          <w:t>9</w:t>
        </w:r>
        <w:r>
          <w:rPr>
            <w:noProof/>
            <w:webHidden/>
          </w:rPr>
          <w:fldChar w:fldCharType="end"/>
        </w:r>
      </w:hyperlink>
    </w:p>
    <w:p w14:paraId="25360CA2" w14:textId="2FE45AE1" w:rsidR="001B0C1F" w:rsidRDefault="001B0C1F">
      <w:pPr>
        <w:pStyle w:val="TOC2"/>
        <w:rPr>
          <w:rFonts w:eastAsiaTheme="minorEastAsia"/>
          <w:b w:val="0"/>
          <w:smallCaps w:val="0"/>
          <w:noProof/>
          <w:sz w:val="22"/>
          <w:lang w:val="en-US" w:eastAsia="en-US" w:bidi="ar-SA"/>
        </w:rPr>
      </w:pPr>
      <w:hyperlink w:anchor="_Toc62988612" w:history="1">
        <w:r w:rsidRPr="00F13CBB">
          <w:rPr>
            <w:rStyle w:val="Hyperlink"/>
            <w:noProof/>
          </w:rPr>
          <w:t>Microsoft Azure Hizmetler</w:t>
        </w:r>
        <w:r>
          <w:rPr>
            <w:noProof/>
            <w:webHidden/>
          </w:rPr>
          <w:tab/>
        </w:r>
        <w:r>
          <w:rPr>
            <w:noProof/>
            <w:webHidden/>
          </w:rPr>
          <w:fldChar w:fldCharType="begin"/>
        </w:r>
        <w:r>
          <w:rPr>
            <w:noProof/>
            <w:webHidden/>
          </w:rPr>
          <w:instrText xml:space="preserve"> PAGEREF _Toc62988612 \h </w:instrText>
        </w:r>
        <w:r>
          <w:rPr>
            <w:noProof/>
            <w:webHidden/>
          </w:rPr>
        </w:r>
        <w:r>
          <w:rPr>
            <w:noProof/>
            <w:webHidden/>
          </w:rPr>
          <w:fldChar w:fldCharType="separate"/>
        </w:r>
        <w:r>
          <w:rPr>
            <w:noProof/>
            <w:webHidden/>
          </w:rPr>
          <w:t>9</w:t>
        </w:r>
        <w:r>
          <w:rPr>
            <w:noProof/>
            <w:webHidden/>
          </w:rPr>
          <w:fldChar w:fldCharType="end"/>
        </w:r>
      </w:hyperlink>
    </w:p>
    <w:p w14:paraId="258F7BCB" w14:textId="20D7157F" w:rsidR="001B0C1F" w:rsidRDefault="001B0C1F">
      <w:pPr>
        <w:pStyle w:val="TOC4"/>
        <w:rPr>
          <w:rFonts w:eastAsiaTheme="minorEastAsia"/>
          <w:smallCaps w:val="0"/>
          <w:noProof/>
          <w:sz w:val="22"/>
          <w:lang w:val="en-US" w:eastAsia="en-US" w:bidi="ar-SA"/>
        </w:rPr>
      </w:pPr>
      <w:hyperlink w:anchor="_Toc62988613" w:history="1">
        <w:r w:rsidRPr="00F13CBB">
          <w:rPr>
            <w:rStyle w:val="Hyperlink"/>
            <w:noProof/>
          </w:rPr>
          <w:t>IoT için Azure Defender</w:t>
        </w:r>
        <w:r>
          <w:rPr>
            <w:noProof/>
            <w:webHidden/>
          </w:rPr>
          <w:tab/>
        </w:r>
        <w:r>
          <w:rPr>
            <w:noProof/>
            <w:webHidden/>
          </w:rPr>
          <w:fldChar w:fldCharType="begin"/>
        </w:r>
        <w:r>
          <w:rPr>
            <w:noProof/>
            <w:webHidden/>
          </w:rPr>
          <w:instrText xml:space="preserve"> PAGEREF _Toc62988613 \h </w:instrText>
        </w:r>
        <w:r>
          <w:rPr>
            <w:noProof/>
            <w:webHidden/>
          </w:rPr>
        </w:r>
        <w:r>
          <w:rPr>
            <w:noProof/>
            <w:webHidden/>
          </w:rPr>
          <w:fldChar w:fldCharType="separate"/>
        </w:r>
        <w:r>
          <w:rPr>
            <w:noProof/>
            <w:webHidden/>
          </w:rPr>
          <w:t>10</w:t>
        </w:r>
        <w:r>
          <w:rPr>
            <w:noProof/>
            <w:webHidden/>
          </w:rPr>
          <w:fldChar w:fldCharType="end"/>
        </w:r>
      </w:hyperlink>
    </w:p>
    <w:p w14:paraId="0C8CE587" w14:textId="516981C4" w:rsidR="001B0C1F" w:rsidRDefault="001B0C1F">
      <w:pPr>
        <w:pStyle w:val="TOC4"/>
        <w:rPr>
          <w:rFonts w:eastAsiaTheme="minorEastAsia"/>
          <w:smallCaps w:val="0"/>
          <w:noProof/>
          <w:sz w:val="22"/>
          <w:lang w:val="en-US" w:eastAsia="en-US" w:bidi="ar-SA"/>
        </w:rPr>
      </w:pPr>
      <w:hyperlink w:anchor="_Toc62988614" w:history="1">
        <w:r w:rsidRPr="00F13CBB">
          <w:rPr>
            <w:rStyle w:val="Hyperlink"/>
            <w:noProof/>
          </w:rPr>
          <w:t>Azure DevTest Labs</w:t>
        </w:r>
        <w:r>
          <w:rPr>
            <w:noProof/>
            <w:webHidden/>
          </w:rPr>
          <w:tab/>
        </w:r>
        <w:r>
          <w:rPr>
            <w:noProof/>
            <w:webHidden/>
          </w:rPr>
          <w:fldChar w:fldCharType="begin"/>
        </w:r>
        <w:r>
          <w:rPr>
            <w:noProof/>
            <w:webHidden/>
          </w:rPr>
          <w:instrText xml:space="preserve"> PAGEREF _Toc62988614 \h </w:instrText>
        </w:r>
        <w:r>
          <w:rPr>
            <w:noProof/>
            <w:webHidden/>
          </w:rPr>
        </w:r>
        <w:r>
          <w:rPr>
            <w:noProof/>
            <w:webHidden/>
          </w:rPr>
          <w:fldChar w:fldCharType="separate"/>
        </w:r>
        <w:r>
          <w:rPr>
            <w:noProof/>
            <w:webHidden/>
          </w:rPr>
          <w:t>10</w:t>
        </w:r>
        <w:r>
          <w:rPr>
            <w:noProof/>
            <w:webHidden/>
          </w:rPr>
          <w:fldChar w:fldCharType="end"/>
        </w:r>
      </w:hyperlink>
    </w:p>
    <w:p w14:paraId="144E2A29" w14:textId="7F1CABB5" w:rsidR="001B0C1F" w:rsidRDefault="001B0C1F">
      <w:pPr>
        <w:pStyle w:val="TOC4"/>
        <w:rPr>
          <w:rFonts w:eastAsiaTheme="minorEastAsia"/>
          <w:smallCaps w:val="0"/>
          <w:noProof/>
          <w:sz w:val="22"/>
          <w:lang w:val="en-US" w:eastAsia="en-US" w:bidi="ar-SA"/>
        </w:rPr>
      </w:pPr>
      <w:hyperlink w:anchor="_Toc62988615" w:history="1">
        <w:r w:rsidRPr="00F13CBB">
          <w:rPr>
            <w:rStyle w:val="Hyperlink"/>
            <w:noProof/>
          </w:rPr>
          <w:t>Azure Sağlık Bot Hizmeti</w:t>
        </w:r>
        <w:r>
          <w:rPr>
            <w:noProof/>
            <w:webHidden/>
          </w:rPr>
          <w:tab/>
        </w:r>
        <w:r>
          <w:rPr>
            <w:noProof/>
            <w:webHidden/>
          </w:rPr>
          <w:fldChar w:fldCharType="begin"/>
        </w:r>
        <w:r>
          <w:rPr>
            <w:noProof/>
            <w:webHidden/>
          </w:rPr>
          <w:instrText xml:space="preserve"> PAGEREF _Toc62988615 \h </w:instrText>
        </w:r>
        <w:r>
          <w:rPr>
            <w:noProof/>
            <w:webHidden/>
          </w:rPr>
        </w:r>
        <w:r>
          <w:rPr>
            <w:noProof/>
            <w:webHidden/>
          </w:rPr>
          <w:fldChar w:fldCharType="separate"/>
        </w:r>
        <w:r>
          <w:rPr>
            <w:noProof/>
            <w:webHidden/>
          </w:rPr>
          <w:t>10</w:t>
        </w:r>
        <w:r>
          <w:rPr>
            <w:noProof/>
            <w:webHidden/>
          </w:rPr>
          <w:fldChar w:fldCharType="end"/>
        </w:r>
      </w:hyperlink>
    </w:p>
    <w:p w14:paraId="15B430A0" w14:textId="4C48FC21" w:rsidR="001B0C1F" w:rsidRDefault="001B0C1F">
      <w:pPr>
        <w:pStyle w:val="TOC4"/>
        <w:rPr>
          <w:rFonts w:eastAsiaTheme="minorEastAsia"/>
          <w:smallCaps w:val="0"/>
          <w:noProof/>
          <w:sz w:val="22"/>
          <w:lang w:val="en-US" w:eastAsia="en-US" w:bidi="ar-SA"/>
        </w:rPr>
      </w:pPr>
      <w:hyperlink w:anchor="_Toc62988616" w:history="1">
        <w:r w:rsidRPr="00F13CBB">
          <w:rPr>
            <w:rStyle w:val="Hyperlink"/>
            <w:noProof/>
          </w:rPr>
          <w:t>Azure Lab Services</w:t>
        </w:r>
        <w:r>
          <w:rPr>
            <w:noProof/>
            <w:webHidden/>
          </w:rPr>
          <w:tab/>
        </w:r>
        <w:r>
          <w:rPr>
            <w:noProof/>
            <w:webHidden/>
          </w:rPr>
          <w:fldChar w:fldCharType="begin"/>
        </w:r>
        <w:r>
          <w:rPr>
            <w:noProof/>
            <w:webHidden/>
          </w:rPr>
          <w:instrText xml:space="preserve"> PAGEREF _Toc62988616 \h </w:instrText>
        </w:r>
        <w:r>
          <w:rPr>
            <w:noProof/>
            <w:webHidden/>
          </w:rPr>
        </w:r>
        <w:r>
          <w:rPr>
            <w:noProof/>
            <w:webHidden/>
          </w:rPr>
          <w:fldChar w:fldCharType="separate"/>
        </w:r>
        <w:r>
          <w:rPr>
            <w:noProof/>
            <w:webHidden/>
          </w:rPr>
          <w:t>11</w:t>
        </w:r>
        <w:r>
          <w:rPr>
            <w:noProof/>
            <w:webHidden/>
          </w:rPr>
          <w:fldChar w:fldCharType="end"/>
        </w:r>
      </w:hyperlink>
    </w:p>
    <w:p w14:paraId="3CBA39C6" w14:textId="7287C86B" w:rsidR="001B0C1F" w:rsidRDefault="001B0C1F">
      <w:pPr>
        <w:pStyle w:val="TOC4"/>
        <w:rPr>
          <w:rFonts w:eastAsiaTheme="minorEastAsia"/>
          <w:smallCaps w:val="0"/>
          <w:noProof/>
          <w:sz w:val="22"/>
          <w:lang w:val="en-US" w:eastAsia="en-US" w:bidi="ar-SA"/>
        </w:rPr>
      </w:pPr>
      <w:hyperlink w:anchor="_Toc62988617" w:history="1">
        <w:r w:rsidRPr="00F13CBB">
          <w:rPr>
            <w:rStyle w:val="Hyperlink"/>
            <w:noProof/>
          </w:rPr>
          <w:t>Azure Machine Learning hizmeti</w:t>
        </w:r>
        <w:r>
          <w:rPr>
            <w:noProof/>
            <w:webHidden/>
          </w:rPr>
          <w:tab/>
        </w:r>
        <w:r>
          <w:rPr>
            <w:noProof/>
            <w:webHidden/>
          </w:rPr>
          <w:fldChar w:fldCharType="begin"/>
        </w:r>
        <w:r>
          <w:rPr>
            <w:noProof/>
            <w:webHidden/>
          </w:rPr>
          <w:instrText xml:space="preserve"> PAGEREF _Toc62988617 \h </w:instrText>
        </w:r>
        <w:r>
          <w:rPr>
            <w:noProof/>
            <w:webHidden/>
          </w:rPr>
        </w:r>
        <w:r>
          <w:rPr>
            <w:noProof/>
            <w:webHidden/>
          </w:rPr>
          <w:fldChar w:fldCharType="separate"/>
        </w:r>
        <w:r>
          <w:rPr>
            <w:noProof/>
            <w:webHidden/>
          </w:rPr>
          <w:t>11</w:t>
        </w:r>
        <w:r>
          <w:rPr>
            <w:noProof/>
            <w:webHidden/>
          </w:rPr>
          <w:fldChar w:fldCharType="end"/>
        </w:r>
      </w:hyperlink>
    </w:p>
    <w:p w14:paraId="4F473DFD" w14:textId="48568763" w:rsidR="001B0C1F" w:rsidRDefault="001B0C1F">
      <w:pPr>
        <w:pStyle w:val="TOC4"/>
        <w:rPr>
          <w:rFonts w:eastAsiaTheme="minorEastAsia"/>
          <w:smallCaps w:val="0"/>
          <w:noProof/>
          <w:sz w:val="22"/>
          <w:lang w:val="en-US" w:eastAsia="en-US" w:bidi="ar-SA"/>
        </w:rPr>
      </w:pPr>
      <w:hyperlink w:anchor="_Toc62988618" w:history="1">
        <w:r w:rsidRPr="00F13CBB">
          <w:rPr>
            <w:rStyle w:val="Hyperlink"/>
            <w:noProof/>
          </w:rPr>
          <w:t>Azure Haritalar</w:t>
        </w:r>
        <w:r>
          <w:rPr>
            <w:noProof/>
            <w:webHidden/>
          </w:rPr>
          <w:tab/>
        </w:r>
        <w:r>
          <w:rPr>
            <w:noProof/>
            <w:webHidden/>
          </w:rPr>
          <w:fldChar w:fldCharType="begin"/>
        </w:r>
        <w:r>
          <w:rPr>
            <w:noProof/>
            <w:webHidden/>
          </w:rPr>
          <w:instrText xml:space="preserve"> PAGEREF _Toc62988618 \h </w:instrText>
        </w:r>
        <w:r>
          <w:rPr>
            <w:noProof/>
            <w:webHidden/>
          </w:rPr>
        </w:r>
        <w:r>
          <w:rPr>
            <w:noProof/>
            <w:webHidden/>
          </w:rPr>
          <w:fldChar w:fldCharType="separate"/>
        </w:r>
        <w:r>
          <w:rPr>
            <w:noProof/>
            <w:webHidden/>
          </w:rPr>
          <w:t>11</w:t>
        </w:r>
        <w:r>
          <w:rPr>
            <w:noProof/>
            <w:webHidden/>
          </w:rPr>
          <w:fldChar w:fldCharType="end"/>
        </w:r>
      </w:hyperlink>
    </w:p>
    <w:p w14:paraId="7B2203AD" w14:textId="3C27967E" w:rsidR="001B0C1F" w:rsidRDefault="001B0C1F">
      <w:pPr>
        <w:pStyle w:val="TOC4"/>
        <w:rPr>
          <w:rFonts w:eastAsiaTheme="minorEastAsia"/>
          <w:smallCaps w:val="0"/>
          <w:noProof/>
          <w:sz w:val="22"/>
          <w:lang w:val="en-US" w:eastAsia="en-US" w:bidi="ar-SA"/>
        </w:rPr>
      </w:pPr>
      <w:hyperlink w:anchor="_Toc62988619" w:history="1">
        <w:r w:rsidRPr="00F13CBB">
          <w:rPr>
            <w:rStyle w:val="Hyperlink"/>
            <w:noProof/>
          </w:rPr>
          <w:t>Azure SQL Edge</w:t>
        </w:r>
        <w:r>
          <w:rPr>
            <w:noProof/>
            <w:webHidden/>
          </w:rPr>
          <w:tab/>
        </w:r>
        <w:r>
          <w:rPr>
            <w:noProof/>
            <w:webHidden/>
          </w:rPr>
          <w:fldChar w:fldCharType="begin"/>
        </w:r>
        <w:r>
          <w:rPr>
            <w:noProof/>
            <w:webHidden/>
          </w:rPr>
          <w:instrText xml:space="preserve"> PAGEREF _Toc62988619 \h </w:instrText>
        </w:r>
        <w:r>
          <w:rPr>
            <w:noProof/>
            <w:webHidden/>
          </w:rPr>
        </w:r>
        <w:r>
          <w:rPr>
            <w:noProof/>
            <w:webHidden/>
          </w:rPr>
          <w:fldChar w:fldCharType="separate"/>
        </w:r>
        <w:r>
          <w:rPr>
            <w:noProof/>
            <w:webHidden/>
          </w:rPr>
          <w:t>12</w:t>
        </w:r>
        <w:r>
          <w:rPr>
            <w:noProof/>
            <w:webHidden/>
          </w:rPr>
          <w:fldChar w:fldCharType="end"/>
        </w:r>
      </w:hyperlink>
    </w:p>
    <w:p w14:paraId="62F3EBD9" w14:textId="15AF1C96" w:rsidR="001B0C1F" w:rsidRDefault="001B0C1F">
      <w:pPr>
        <w:pStyle w:val="TOC4"/>
        <w:rPr>
          <w:rFonts w:eastAsiaTheme="minorEastAsia"/>
          <w:smallCaps w:val="0"/>
          <w:noProof/>
          <w:sz w:val="22"/>
          <w:lang w:val="en-US" w:eastAsia="en-US" w:bidi="ar-SA"/>
        </w:rPr>
      </w:pPr>
      <w:hyperlink w:anchor="_Toc62988620" w:history="1">
        <w:r w:rsidRPr="00F13CBB">
          <w:rPr>
            <w:rStyle w:val="Hyperlink"/>
            <w:noProof/>
          </w:rPr>
          <w:t>Azure Stack HCI</w:t>
        </w:r>
        <w:r>
          <w:rPr>
            <w:noProof/>
            <w:webHidden/>
          </w:rPr>
          <w:tab/>
        </w:r>
        <w:r>
          <w:rPr>
            <w:noProof/>
            <w:webHidden/>
          </w:rPr>
          <w:fldChar w:fldCharType="begin"/>
        </w:r>
        <w:r>
          <w:rPr>
            <w:noProof/>
            <w:webHidden/>
          </w:rPr>
          <w:instrText xml:space="preserve"> PAGEREF _Toc62988620 \h </w:instrText>
        </w:r>
        <w:r>
          <w:rPr>
            <w:noProof/>
            <w:webHidden/>
          </w:rPr>
        </w:r>
        <w:r>
          <w:rPr>
            <w:noProof/>
            <w:webHidden/>
          </w:rPr>
          <w:fldChar w:fldCharType="separate"/>
        </w:r>
        <w:r>
          <w:rPr>
            <w:noProof/>
            <w:webHidden/>
          </w:rPr>
          <w:t>13</w:t>
        </w:r>
        <w:r>
          <w:rPr>
            <w:noProof/>
            <w:webHidden/>
          </w:rPr>
          <w:fldChar w:fldCharType="end"/>
        </w:r>
      </w:hyperlink>
    </w:p>
    <w:p w14:paraId="42ABC22B" w14:textId="44067E66" w:rsidR="001B0C1F" w:rsidRDefault="001B0C1F">
      <w:pPr>
        <w:pStyle w:val="TOC4"/>
        <w:rPr>
          <w:rFonts w:eastAsiaTheme="minorEastAsia"/>
          <w:smallCaps w:val="0"/>
          <w:noProof/>
          <w:sz w:val="22"/>
          <w:lang w:val="en-US" w:eastAsia="en-US" w:bidi="ar-SA"/>
        </w:rPr>
      </w:pPr>
      <w:hyperlink w:anchor="_Toc62988621" w:history="1">
        <w:r w:rsidRPr="00F13CBB">
          <w:rPr>
            <w:rStyle w:val="Hyperlink"/>
            <w:noProof/>
          </w:rPr>
          <w:t>Azure Stack Hub</w:t>
        </w:r>
        <w:r>
          <w:rPr>
            <w:noProof/>
            <w:webHidden/>
          </w:rPr>
          <w:tab/>
        </w:r>
        <w:r>
          <w:rPr>
            <w:noProof/>
            <w:webHidden/>
          </w:rPr>
          <w:fldChar w:fldCharType="begin"/>
        </w:r>
        <w:r>
          <w:rPr>
            <w:noProof/>
            <w:webHidden/>
          </w:rPr>
          <w:instrText xml:space="preserve"> PAGEREF _Toc62988621 \h </w:instrText>
        </w:r>
        <w:r>
          <w:rPr>
            <w:noProof/>
            <w:webHidden/>
          </w:rPr>
        </w:r>
        <w:r>
          <w:rPr>
            <w:noProof/>
            <w:webHidden/>
          </w:rPr>
          <w:fldChar w:fldCharType="separate"/>
        </w:r>
        <w:r>
          <w:rPr>
            <w:noProof/>
            <w:webHidden/>
          </w:rPr>
          <w:t>13</w:t>
        </w:r>
        <w:r>
          <w:rPr>
            <w:noProof/>
            <w:webHidden/>
          </w:rPr>
          <w:fldChar w:fldCharType="end"/>
        </w:r>
      </w:hyperlink>
    </w:p>
    <w:p w14:paraId="5244B965" w14:textId="1A0FBA0A" w:rsidR="001B0C1F" w:rsidRDefault="001B0C1F">
      <w:pPr>
        <w:pStyle w:val="TOC4"/>
        <w:rPr>
          <w:rFonts w:eastAsiaTheme="minorEastAsia"/>
          <w:smallCaps w:val="0"/>
          <w:noProof/>
          <w:sz w:val="22"/>
          <w:lang w:val="en-US" w:eastAsia="en-US" w:bidi="ar-SA"/>
        </w:rPr>
      </w:pPr>
      <w:hyperlink w:anchor="_Toc62988622" w:history="1">
        <w:r w:rsidRPr="00F13CBB">
          <w:rPr>
            <w:rStyle w:val="Hyperlink"/>
            <w:noProof/>
          </w:rPr>
          <w:t>Bilişsel Hizmetler</w:t>
        </w:r>
        <w:r>
          <w:rPr>
            <w:noProof/>
            <w:webHidden/>
          </w:rPr>
          <w:tab/>
        </w:r>
        <w:r>
          <w:rPr>
            <w:noProof/>
            <w:webHidden/>
          </w:rPr>
          <w:fldChar w:fldCharType="begin"/>
        </w:r>
        <w:r>
          <w:rPr>
            <w:noProof/>
            <w:webHidden/>
          </w:rPr>
          <w:instrText xml:space="preserve"> PAGEREF _Toc62988622 \h </w:instrText>
        </w:r>
        <w:r>
          <w:rPr>
            <w:noProof/>
            <w:webHidden/>
          </w:rPr>
        </w:r>
        <w:r>
          <w:rPr>
            <w:noProof/>
            <w:webHidden/>
          </w:rPr>
          <w:fldChar w:fldCharType="separate"/>
        </w:r>
        <w:r>
          <w:rPr>
            <w:noProof/>
            <w:webHidden/>
          </w:rPr>
          <w:t>14</w:t>
        </w:r>
        <w:r>
          <w:rPr>
            <w:noProof/>
            <w:webHidden/>
          </w:rPr>
          <w:fldChar w:fldCharType="end"/>
        </w:r>
      </w:hyperlink>
    </w:p>
    <w:p w14:paraId="3189465D" w14:textId="27285AE7" w:rsidR="001B0C1F" w:rsidRDefault="001B0C1F">
      <w:pPr>
        <w:pStyle w:val="TOC4"/>
        <w:rPr>
          <w:rFonts w:eastAsiaTheme="minorEastAsia"/>
          <w:smallCaps w:val="0"/>
          <w:noProof/>
          <w:sz w:val="22"/>
          <w:lang w:val="en-US" w:eastAsia="en-US" w:bidi="ar-SA"/>
        </w:rPr>
      </w:pPr>
      <w:hyperlink w:anchor="_Toc62988623" w:history="1">
        <w:r w:rsidRPr="00F13CBB">
          <w:rPr>
            <w:rStyle w:val="Hyperlink"/>
            <w:noProof/>
          </w:rPr>
          <w:t>Microsoft Genomics</w:t>
        </w:r>
        <w:r>
          <w:rPr>
            <w:noProof/>
            <w:webHidden/>
          </w:rPr>
          <w:tab/>
        </w:r>
        <w:r>
          <w:rPr>
            <w:noProof/>
            <w:webHidden/>
          </w:rPr>
          <w:fldChar w:fldCharType="begin"/>
        </w:r>
        <w:r>
          <w:rPr>
            <w:noProof/>
            <w:webHidden/>
          </w:rPr>
          <w:instrText xml:space="preserve"> PAGEREF _Toc62988623 \h </w:instrText>
        </w:r>
        <w:r>
          <w:rPr>
            <w:noProof/>
            <w:webHidden/>
          </w:rPr>
        </w:r>
        <w:r>
          <w:rPr>
            <w:noProof/>
            <w:webHidden/>
          </w:rPr>
          <w:fldChar w:fldCharType="separate"/>
        </w:r>
        <w:r>
          <w:rPr>
            <w:noProof/>
            <w:webHidden/>
          </w:rPr>
          <w:t>15</w:t>
        </w:r>
        <w:r>
          <w:rPr>
            <w:noProof/>
            <w:webHidden/>
          </w:rPr>
          <w:fldChar w:fldCharType="end"/>
        </w:r>
      </w:hyperlink>
    </w:p>
    <w:p w14:paraId="7A5D1C1F" w14:textId="6A841AAB" w:rsidR="001B0C1F" w:rsidRDefault="001B0C1F">
      <w:pPr>
        <w:pStyle w:val="TOC4"/>
        <w:rPr>
          <w:rFonts w:eastAsiaTheme="minorEastAsia"/>
          <w:smallCaps w:val="0"/>
          <w:noProof/>
          <w:sz w:val="22"/>
          <w:lang w:val="en-US" w:eastAsia="en-US" w:bidi="ar-SA"/>
        </w:rPr>
      </w:pPr>
      <w:hyperlink w:anchor="_Toc62988624" w:history="1">
        <w:r w:rsidRPr="00F13CBB">
          <w:rPr>
            <w:rStyle w:val="Hyperlink"/>
            <w:noProof/>
          </w:rPr>
          <w:t>Visual Studio App Center</w:t>
        </w:r>
        <w:r>
          <w:rPr>
            <w:noProof/>
            <w:webHidden/>
          </w:rPr>
          <w:tab/>
        </w:r>
        <w:r>
          <w:rPr>
            <w:noProof/>
            <w:webHidden/>
          </w:rPr>
          <w:fldChar w:fldCharType="begin"/>
        </w:r>
        <w:r>
          <w:rPr>
            <w:noProof/>
            <w:webHidden/>
          </w:rPr>
          <w:instrText xml:space="preserve"> PAGEREF _Toc62988624 \h </w:instrText>
        </w:r>
        <w:r>
          <w:rPr>
            <w:noProof/>
            <w:webHidden/>
          </w:rPr>
        </w:r>
        <w:r>
          <w:rPr>
            <w:noProof/>
            <w:webHidden/>
          </w:rPr>
          <w:fldChar w:fldCharType="separate"/>
        </w:r>
        <w:r>
          <w:rPr>
            <w:noProof/>
            <w:webHidden/>
          </w:rPr>
          <w:t>15</w:t>
        </w:r>
        <w:r>
          <w:rPr>
            <w:noProof/>
            <w:webHidden/>
          </w:rPr>
          <w:fldChar w:fldCharType="end"/>
        </w:r>
      </w:hyperlink>
    </w:p>
    <w:p w14:paraId="610CD642" w14:textId="28DECC60" w:rsidR="001B0C1F" w:rsidRDefault="001B0C1F">
      <w:pPr>
        <w:pStyle w:val="TOC2"/>
        <w:rPr>
          <w:rFonts w:eastAsiaTheme="minorEastAsia"/>
          <w:b w:val="0"/>
          <w:smallCaps w:val="0"/>
          <w:noProof/>
          <w:sz w:val="22"/>
          <w:lang w:val="en-US" w:eastAsia="en-US" w:bidi="ar-SA"/>
        </w:rPr>
      </w:pPr>
      <w:hyperlink w:anchor="_Toc62988625" w:history="1">
        <w:r w:rsidRPr="00F13CBB">
          <w:rPr>
            <w:rStyle w:val="Hyperlink"/>
            <w:noProof/>
          </w:rPr>
          <w:t>Microsoft Azure Planları</w:t>
        </w:r>
        <w:r>
          <w:rPr>
            <w:noProof/>
            <w:webHidden/>
          </w:rPr>
          <w:tab/>
        </w:r>
        <w:r>
          <w:rPr>
            <w:noProof/>
            <w:webHidden/>
          </w:rPr>
          <w:fldChar w:fldCharType="begin"/>
        </w:r>
        <w:r>
          <w:rPr>
            <w:noProof/>
            <w:webHidden/>
          </w:rPr>
          <w:instrText xml:space="preserve"> PAGEREF _Toc62988625 \h </w:instrText>
        </w:r>
        <w:r>
          <w:rPr>
            <w:noProof/>
            <w:webHidden/>
          </w:rPr>
        </w:r>
        <w:r>
          <w:rPr>
            <w:noProof/>
            <w:webHidden/>
          </w:rPr>
          <w:fldChar w:fldCharType="separate"/>
        </w:r>
        <w:r>
          <w:rPr>
            <w:noProof/>
            <w:webHidden/>
          </w:rPr>
          <w:t>15</w:t>
        </w:r>
        <w:r>
          <w:rPr>
            <w:noProof/>
            <w:webHidden/>
          </w:rPr>
          <w:fldChar w:fldCharType="end"/>
        </w:r>
      </w:hyperlink>
    </w:p>
    <w:p w14:paraId="44848BB3" w14:textId="40AAB21B" w:rsidR="001B0C1F" w:rsidRDefault="001B0C1F">
      <w:pPr>
        <w:pStyle w:val="TOC4"/>
        <w:rPr>
          <w:rFonts w:eastAsiaTheme="minorEastAsia"/>
          <w:smallCaps w:val="0"/>
          <w:noProof/>
          <w:sz w:val="22"/>
          <w:lang w:val="en-US" w:eastAsia="en-US" w:bidi="ar-SA"/>
        </w:rPr>
      </w:pPr>
      <w:hyperlink w:anchor="_Toc62988626" w:history="1">
        <w:r w:rsidRPr="00F13CBB">
          <w:rPr>
            <w:rStyle w:val="Hyperlink"/>
            <w:noProof/>
          </w:rPr>
          <w:t>Azure Active Directory Basic</w:t>
        </w:r>
        <w:r>
          <w:rPr>
            <w:noProof/>
            <w:webHidden/>
          </w:rPr>
          <w:tab/>
        </w:r>
        <w:r>
          <w:rPr>
            <w:noProof/>
            <w:webHidden/>
          </w:rPr>
          <w:fldChar w:fldCharType="begin"/>
        </w:r>
        <w:r>
          <w:rPr>
            <w:noProof/>
            <w:webHidden/>
          </w:rPr>
          <w:instrText xml:space="preserve"> PAGEREF _Toc62988626 \h </w:instrText>
        </w:r>
        <w:r>
          <w:rPr>
            <w:noProof/>
            <w:webHidden/>
          </w:rPr>
        </w:r>
        <w:r>
          <w:rPr>
            <w:noProof/>
            <w:webHidden/>
          </w:rPr>
          <w:fldChar w:fldCharType="separate"/>
        </w:r>
        <w:r>
          <w:rPr>
            <w:noProof/>
            <w:webHidden/>
          </w:rPr>
          <w:t>16</w:t>
        </w:r>
        <w:r>
          <w:rPr>
            <w:noProof/>
            <w:webHidden/>
          </w:rPr>
          <w:fldChar w:fldCharType="end"/>
        </w:r>
      </w:hyperlink>
    </w:p>
    <w:p w14:paraId="2BF0372F" w14:textId="03C19FFE" w:rsidR="001B0C1F" w:rsidRDefault="001B0C1F">
      <w:pPr>
        <w:pStyle w:val="TOC4"/>
        <w:rPr>
          <w:rFonts w:eastAsiaTheme="minorEastAsia"/>
          <w:smallCaps w:val="0"/>
          <w:noProof/>
          <w:sz w:val="22"/>
          <w:lang w:val="en-US" w:eastAsia="en-US" w:bidi="ar-SA"/>
        </w:rPr>
      </w:pPr>
      <w:hyperlink w:anchor="_Toc62988627" w:history="1">
        <w:r w:rsidRPr="00F13CBB">
          <w:rPr>
            <w:rStyle w:val="Hyperlink"/>
            <w:noProof/>
          </w:rPr>
          <w:t>Azure Active Directory Premium</w:t>
        </w:r>
        <w:r>
          <w:rPr>
            <w:noProof/>
            <w:webHidden/>
          </w:rPr>
          <w:tab/>
        </w:r>
        <w:r>
          <w:rPr>
            <w:noProof/>
            <w:webHidden/>
          </w:rPr>
          <w:fldChar w:fldCharType="begin"/>
        </w:r>
        <w:r>
          <w:rPr>
            <w:noProof/>
            <w:webHidden/>
          </w:rPr>
          <w:instrText xml:space="preserve"> PAGEREF _Toc62988627 \h </w:instrText>
        </w:r>
        <w:r>
          <w:rPr>
            <w:noProof/>
            <w:webHidden/>
          </w:rPr>
        </w:r>
        <w:r>
          <w:rPr>
            <w:noProof/>
            <w:webHidden/>
          </w:rPr>
          <w:fldChar w:fldCharType="separate"/>
        </w:r>
        <w:r>
          <w:rPr>
            <w:noProof/>
            <w:webHidden/>
          </w:rPr>
          <w:t>16</w:t>
        </w:r>
        <w:r>
          <w:rPr>
            <w:noProof/>
            <w:webHidden/>
          </w:rPr>
          <w:fldChar w:fldCharType="end"/>
        </w:r>
      </w:hyperlink>
    </w:p>
    <w:p w14:paraId="3981C1CB" w14:textId="0410DE3B" w:rsidR="001B0C1F" w:rsidRDefault="001B0C1F">
      <w:pPr>
        <w:pStyle w:val="TOC4"/>
        <w:rPr>
          <w:rFonts w:eastAsiaTheme="minorEastAsia"/>
          <w:smallCaps w:val="0"/>
          <w:noProof/>
          <w:sz w:val="22"/>
          <w:lang w:val="en-US" w:eastAsia="en-US" w:bidi="ar-SA"/>
        </w:rPr>
      </w:pPr>
      <w:hyperlink w:anchor="_Toc62988628" w:history="1">
        <w:r w:rsidRPr="00F13CBB">
          <w:rPr>
            <w:rStyle w:val="Hyperlink"/>
            <w:noProof/>
          </w:rPr>
          <w:t>Azure Information Protection Premium</w:t>
        </w:r>
        <w:r>
          <w:rPr>
            <w:noProof/>
            <w:webHidden/>
          </w:rPr>
          <w:tab/>
        </w:r>
        <w:r>
          <w:rPr>
            <w:noProof/>
            <w:webHidden/>
          </w:rPr>
          <w:fldChar w:fldCharType="begin"/>
        </w:r>
        <w:r>
          <w:rPr>
            <w:noProof/>
            <w:webHidden/>
          </w:rPr>
          <w:instrText xml:space="preserve"> PAGEREF _Toc62988628 \h </w:instrText>
        </w:r>
        <w:r>
          <w:rPr>
            <w:noProof/>
            <w:webHidden/>
          </w:rPr>
        </w:r>
        <w:r>
          <w:rPr>
            <w:noProof/>
            <w:webHidden/>
          </w:rPr>
          <w:fldChar w:fldCharType="separate"/>
        </w:r>
        <w:r>
          <w:rPr>
            <w:noProof/>
            <w:webHidden/>
          </w:rPr>
          <w:t>16</w:t>
        </w:r>
        <w:r>
          <w:rPr>
            <w:noProof/>
            <w:webHidden/>
          </w:rPr>
          <w:fldChar w:fldCharType="end"/>
        </w:r>
      </w:hyperlink>
    </w:p>
    <w:p w14:paraId="41F459AB" w14:textId="0B25F08E" w:rsidR="001B0C1F" w:rsidRDefault="001B0C1F">
      <w:pPr>
        <w:pStyle w:val="TOC2"/>
        <w:rPr>
          <w:rFonts w:eastAsiaTheme="minorEastAsia"/>
          <w:b w:val="0"/>
          <w:smallCaps w:val="0"/>
          <w:noProof/>
          <w:sz w:val="22"/>
          <w:lang w:val="en-US" w:eastAsia="en-US" w:bidi="ar-SA"/>
        </w:rPr>
      </w:pPr>
      <w:hyperlink w:anchor="_Toc62988629" w:history="1">
        <w:r w:rsidRPr="00F13CBB">
          <w:rPr>
            <w:rStyle w:val="Hyperlink"/>
            <w:noProof/>
          </w:rPr>
          <w:t>Microsoft Dynamics 365 Hizmetleri</w:t>
        </w:r>
        <w:r>
          <w:rPr>
            <w:noProof/>
            <w:webHidden/>
          </w:rPr>
          <w:tab/>
        </w:r>
        <w:r>
          <w:rPr>
            <w:noProof/>
            <w:webHidden/>
          </w:rPr>
          <w:fldChar w:fldCharType="begin"/>
        </w:r>
        <w:r>
          <w:rPr>
            <w:noProof/>
            <w:webHidden/>
          </w:rPr>
          <w:instrText xml:space="preserve"> PAGEREF _Toc62988629 \h </w:instrText>
        </w:r>
        <w:r>
          <w:rPr>
            <w:noProof/>
            <w:webHidden/>
          </w:rPr>
        </w:r>
        <w:r>
          <w:rPr>
            <w:noProof/>
            <w:webHidden/>
          </w:rPr>
          <w:fldChar w:fldCharType="separate"/>
        </w:r>
        <w:r>
          <w:rPr>
            <w:noProof/>
            <w:webHidden/>
          </w:rPr>
          <w:t>16</w:t>
        </w:r>
        <w:r>
          <w:rPr>
            <w:noProof/>
            <w:webHidden/>
          </w:rPr>
          <w:fldChar w:fldCharType="end"/>
        </w:r>
      </w:hyperlink>
    </w:p>
    <w:p w14:paraId="5620D58E" w14:textId="47A64688" w:rsidR="001B0C1F" w:rsidRDefault="001B0C1F">
      <w:pPr>
        <w:pStyle w:val="TOC2"/>
        <w:rPr>
          <w:rFonts w:eastAsiaTheme="minorEastAsia"/>
          <w:b w:val="0"/>
          <w:smallCaps w:val="0"/>
          <w:noProof/>
          <w:sz w:val="22"/>
          <w:lang w:val="en-US" w:eastAsia="en-US" w:bidi="ar-SA"/>
        </w:rPr>
      </w:pPr>
      <w:r>
        <w:rPr>
          <w:rStyle w:val="Hyperlink"/>
          <w:noProof/>
        </w:rPr>
        <w:br w:type="column"/>
      </w:r>
      <w:hyperlink w:anchor="_Toc62988630" w:history="1">
        <w:r w:rsidRPr="00F13CBB">
          <w:rPr>
            <w:rStyle w:val="Hyperlink"/>
            <w:noProof/>
          </w:rPr>
          <w:t>Office 365 Hizmetleri</w:t>
        </w:r>
        <w:r>
          <w:rPr>
            <w:noProof/>
            <w:webHidden/>
          </w:rPr>
          <w:tab/>
        </w:r>
        <w:r>
          <w:rPr>
            <w:noProof/>
            <w:webHidden/>
          </w:rPr>
          <w:fldChar w:fldCharType="begin"/>
        </w:r>
        <w:r>
          <w:rPr>
            <w:noProof/>
            <w:webHidden/>
          </w:rPr>
          <w:instrText xml:space="preserve"> PAGEREF _Toc62988630 \h </w:instrText>
        </w:r>
        <w:r>
          <w:rPr>
            <w:noProof/>
            <w:webHidden/>
          </w:rPr>
        </w:r>
        <w:r>
          <w:rPr>
            <w:noProof/>
            <w:webHidden/>
          </w:rPr>
          <w:fldChar w:fldCharType="separate"/>
        </w:r>
        <w:r>
          <w:rPr>
            <w:noProof/>
            <w:webHidden/>
          </w:rPr>
          <w:t>18</w:t>
        </w:r>
        <w:r>
          <w:rPr>
            <w:noProof/>
            <w:webHidden/>
          </w:rPr>
          <w:fldChar w:fldCharType="end"/>
        </w:r>
      </w:hyperlink>
    </w:p>
    <w:p w14:paraId="44AD79A9" w14:textId="7ED564E5" w:rsidR="001B0C1F" w:rsidRDefault="001B0C1F">
      <w:pPr>
        <w:pStyle w:val="TOC4"/>
        <w:rPr>
          <w:rFonts w:eastAsiaTheme="minorEastAsia"/>
          <w:smallCaps w:val="0"/>
          <w:noProof/>
          <w:sz w:val="22"/>
          <w:lang w:val="en-US" w:eastAsia="en-US" w:bidi="ar-SA"/>
        </w:rPr>
      </w:pPr>
      <w:hyperlink w:anchor="_Toc62988631" w:history="1">
        <w:r w:rsidRPr="00F13CBB">
          <w:rPr>
            <w:rStyle w:val="Hyperlink"/>
            <w:noProof/>
          </w:rPr>
          <w:t>Ses Hizmetleri</w:t>
        </w:r>
        <w:r>
          <w:rPr>
            <w:noProof/>
            <w:webHidden/>
          </w:rPr>
          <w:tab/>
        </w:r>
        <w:r>
          <w:rPr>
            <w:noProof/>
            <w:webHidden/>
          </w:rPr>
          <w:fldChar w:fldCharType="begin"/>
        </w:r>
        <w:r>
          <w:rPr>
            <w:noProof/>
            <w:webHidden/>
          </w:rPr>
          <w:instrText xml:space="preserve"> PAGEREF _Toc62988631 \h </w:instrText>
        </w:r>
        <w:r>
          <w:rPr>
            <w:noProof/>
            <w:webHidden/>
          </w:rPr>
        </w:r>
        <w:r>
          <w:rPr>
            <w:noProof/>
            <w:webHidden/>
          </w:rPr>
          <w:fldChar w:fldCharType="separate"/>
        </w:r>
        <w:r>
          <w:rPr>
            <w:noProof/>
            <w:webHidden/>
          </w:rPr>
          <w:t>19</w:t>
        </w:r>
        <w:r>
          <w:rPr>
            <w:noProof/>
            <w:webHidden/>
          </w:rPr>
          <w:fldChar w:fldCharType="end"/>
        </w:r>
      </w:hyperlink>
    </w:p>
    <w:p w14:paraId="4E211066" w14:textId="00D17D39" w:rsidR="001B0C1F" w:rsidRDefault="001B0C1F">
      <w:pPr>
        <w:pStyle w:val="TOC4"/>
        <w:rPr>
          <w:rFonts w:eastAsiaTheme="minorEastAsia"/>
          <w:smallCaps w:val="0"/>
          <w:noProof/>
          <w:sz w:val="22"/>
          <w:lang w:val="en-US" w:eastAsia="en-US" w:bidi="ar-SA"/>
        </w:rPr>
      </w:pPr>
      <w:hyperlink w:anchor="_Toc62988632" w:history="1">
        <w:r w:rsidRPr="00F13CBB">
          <w:rPr>
            <w:rStyle w:val="Hyperlink"/>
            <w:noProof/>
          </w:rPr>
          <w:t>Exchange Online</w:t>
        </w:r>
        <w:r>
          <w:rPr>
            <w:noProof/>
            <w:webHidden/>
          </w:rPr>
          <w:tab/>
        </w:r>
        <w:r>
          <w:rPr>
            <w:noProof/>
            <w:webHidden/>
          </w:rPr>
          <w:fldChar w:fldCharType="begin"/>
        </w:r>
        <w:r>
          <w:rPr>
            <w:noProof/>
            <w:webHidden/>
          </w:rPr>
          <w:instrText xml:space="preserve"> PAGEREF _Toc62988632 \h </w:instrText>
        </w:r>
        <w:r>
          <w:rPr>
            <w:noProof/>
            <w:webHidden/>
          </w:rPr>
        </w:r>
        <w:r>
          <w:rPr>
            <w:noProof/>
            <w:webHidden/>
          </w:rPr>
          <w:fldChar w:fldCharType="separate"/>
        </w:r>
        <w:r>
          <w:rPr>
            <w:noProof/>
            <w:webHidden/>
          </w:rPr>
          <w:t>20</w:t>
        </w:r>
        <w:r>
          <w:rPr>
            <w:noProof/>
            <w:webHidden/>
          </w:rPr>
          <w:fldChar w:fldCharType="end"/>
        </w:r>
      </w:hyperlink>
    </w:p>
    <w:p w14:paraId="657F083F" w14:textId="7A0C0AD2" w:rsidR="001B0C1F" w:rsidRDefault="001B0C1F">
      <w:pPr>
        <w:pStyle w:val="TOC4"/>
        <w:rPr>
          <w:rFonts w:eastAsiaTheme="minorEastAsia"/>
          <w:smallCaps w:val="0"/>
          <w:noProof/>
          <w:sz w:val="22"/>
          <w:lang w:val="en-US" w:eastAsia="en-US" w:bidi="ar-SA"/>
        </w:rPr>
      </w:pPr>
      <w:hyperlink w:anchor="_Toc62988633" w:history="1">
        <w:r w:rsidRPr="00F13CBB">
          <w:rPr>
            <w:rStyle w:val="Hyperlink"/>
            <w:noProof/>
          </w:rPr>
          <w:t>Microsoft Stream</w:t>
        </w:r>
        <w:r>
          <w:rPr>
            <w:noProof/>
            <w:webHidden/>
          </w:rPr>
          <w:tab/>
        </w:r>
        <w:r>
          <w:rPr>
            <w:noProof/>
            <w:webHidden/>
          </w:rPr>
          <w:fldChar w:fldCharType="begin"/>
        </w:r>
        <w:r>
          <w:rPr>
            <w:noProof/>
            <w:webHidden/>
          </w:rPr>
          <w:instrText xml:space="preserve"> PAGEREF _Toc62988633 \h </w:instrText>
        </w:r>
        <w:r>
          <w:rPr>
            <w:noProof/>
            <w:webHidden/>
          </w:rPr>
        </w:r>
        <w:r>
          <w:rPr>
            <w:noProof/>
            <w:webHidden/>
          </w:rPr>
          <w:fldChar w:fldCharType="separate"/>
        </w:r>
        <w:r>
          <w:rPr>
            <w:noProof/>
            <w:webHidden/>
          </w:rPr>
          <w:t>21</w:t>
        </w:r>
        <w:r>
          <w:rPr>
            <w:noProof/>
            <w:webHidden/>
          </w:rPr>
          <w:fldChar w:fldCharType="end"/>
        </w:r>
      </w:hyperlink>
    </w:p>
    <w:p w14:paraId="556C4801" w14:textId="7DAAB595" w:rsidR="001B0C1F" w:rsidRDefault="001B0C1F">
      <w:pPr>
        <w:pStyle w:val="TOC4"/>
        <w:rPr>
          <w:rFonts w:eastAsiaTheme="minorEastAsia"/>
          <w:smallCaps w:val="0"/>
          <w:noProof/>
          <w:sz w:val="22"/>
          <w:lang w:val="en-US" w:eastAsia="en-US" w:bidi="ar-SA"/>
        </w:rPr>
      </w:pPr>
      <w:hyperlink w:anchor="_Toc62988634" w:history="1">
        <w:r w:rsidRPr="00F13CBB">
          <w:rPr>
            <w:rStyle w:val="Hyperlink"/>
            <w:noProof/>
          </w:rPr>
          <w:t>Microsoft Teams</w:t>
        </w:r>
        <w:r>
          <w:rPr>
            <w:noProof/>
            <w:webHidden/>
          </w:rPr>
          <w:tab/>
        </w:r>
        <w:r>
          <w:rPr>
            <w:noProof/>
            <w:webHidden/>
          </w:rPr>
          <w:fldChar w:fldCharType="begin"/>
        </w:r>
        <w:r>
          <w:rPr>
            <w:noProof/>
            <w:webHidden/>
          </w:rPr>
          <w:instrText xml:space="preserve"> PAGEREF _Toc62988634 \h </w:instrText>
        </w:r>
        <w:r>
          <w:rPr>
            <w:noProof/>
            <w:webHidden/>
          </w:rPr>
        </w:r>
        <w:r>
          <w:rPr>
            <w:noProof/>
            <w:webHidden/>
          </w:rPr>
          <w:fldChar w:fldCharType="separate"/>
        </w:r>
        <w:r>
          <w:rPr>
            <w:noProof/>
            <w:webHidden/>
          </w:rPr>
          <w:t>21</w:t>
        </w:r>
        <w:r>
          <w:rPr>
            <w:noProof/>
            <w:webHidden/>
          </w:rPr>
          <w:fldChar w:fldCharType="end"/>
        </w:r>
      </w:hyperlink>
    </w:p>
    <w:p w14:paraId="36133684" w14:textId="5A9335AF" w:rsidR="001B0C1F" w:rsidRDefault="001B0C1F">
      <w:pPr>
        <w:pStyle w:val="TOC4"/>
        <w:rPr>
          <w:rFonts w:eastAsiaTheme="minorEastAsia"/>
          <w:smallCaps w:val="0"/>
          <w:noProof/>
          <w:sz w:val="22"/>
          <w:lang w:val="en-US" w:eastAsia="en-US" w:bidi="ar-SA"/>
        </w:rPr>
      </w:pPr>
      <w:hyperlink w:anchor="_Toc62988635" w:history="1">
        <w:r w:rsidRPr="00F13CBB">
          <w:rPr>
            <w:rStyle w:val="Hyperlink"/>
            <w:noProof/>
          </w:rPr>
          <w:t>Microsoft 365 Uygulamaları</w:t>
        </w:r>
        <w:r>
          <w:rPr>
            <w:noProof/>
            <w:webHidden/>
          </w:rPr>
          <w:tab/>
        </w:r>
        <w:r>
          <w:rPr>
            <w:noProof/>
            <w:webHidden/>
          </w:rPr>
          <w:fldChar w:fldCharType="begin"/>
        </w:r>
        <w:r>
          <w:rPr>
            <w:noProof/>
            <w:webHidden/>
          </w:rPr>
          <w:instrText xml:space="preserve"> PAGEREF _Toc62988635 \h </w:instrText>
        </w:r>
        <w:r>
          <w:rPr>
            <w:noProof/>
            <w:webHidden/>
          </w:rPr>
        </w:r>
        <w:r>
          <w:rPr>
            <w:noProof/>
            <w:webHidden/>
          </w:rPr>
          <w:fldChar w:fldCharType="separate"/>
        </w:r>
        <w:r>
          <w:rPr>
            <w:noProof/>
            <w:webHidden/>
          </w:rPr>
          <w:t>22</w:t>
        </w:r>
        <w:r>
          <w:rPr>
            <w:noProof/>
            <w:webHidden/>
          </w:rPr>
          <w:fldChar w:fldCharType="end"/>
        </w:r>
      </w:hyperlink>
    </w:p>
    <w:p w14:paraId="1A1F2BDD" w14:textId="27009DEF" w:rsidR="001B0C1F" w:rsidRDefault="001B0C1F">
      <w:pPr>
        <w:pStyle w:val="TOC4"/>
        <w:rPr>
          <w:rFonts w:eastAsiaTheme="minorEastAsia"/>
          <w:smallCaps w:val="0"/>
          <w:noProof/>
          <w:sz w:val="22"/>
          <w:lang w:val="en-US" w:eastAsia="en-US" w:bidi="ar-SA"/>
        </w:rPr>
      </w:pPr>
      <w:hyperlink w:anchor="_Toc62988636" w:history="1">
        <w:r w:rsidRPr="00F13CBB">
          <w:rPr>
            <w:rStyle w:val="Hyperlink"/>
            <w:noProof/>
          </w:rPr>
          <w:t>Web için Office</w:t>
        </w:r>
        <w:r>
          <w:rPr>
            <w:noProof/>
            <w:webHidden/>
          </w:rPr>
          <w:tab/>
        </w:r>
        <w:r>
          <w:rPr>
            <w:noProof/>
            <w:webHidden/>
          </w:rPr>
          <w:fldChar w:fldCharType="begin"/>
        </w:r>
        <w:r>
          <w:rPr>
            <w:noProof/>
            <w:webHidden/>
          </w:rPr>
          <w:instrText xml:space="preserve"> PAGEREF _Toc62988636 \h </w:instrText>
        </w:r>
        <w:r>
          <w:rPr>
            <w:noProof/>
            <w:webHidden/>
          </w:rPr>
        </w:r>
        <w:r>
          <w:rPr>
            <w:noProof/>
            <w:webHidden/>
          </w:rPr>
          <w:fldChar w:fldCharType="separate"/>
        </w:r>
        <w:r>
          <w:rPr>
            <w:noProof/>
            <w:webHidden/>
          </w:rPr>
          <w:t>23</w:t>
        </w:r>
        <w:r>
          <w:rPr>
            <w:noProof/>
            <w:webHidden/>
          </w:rPr>
          <w:fldChar w:fldCharType="end"/>
        </w:r>
      </w:hyperlink>
    </w:p>
    <w:p w14:paraId="38E282D2" w14:textId="1EEE6141" w:rsidR="001B0C1F" w:rsidRDefault="001B0C1F">
      <w:pPr>
        <w:pStyle w:val="TOC4"/>
        <w:rPr>
          <w:rFonts w:eastAsiaTheme="minorEastAsia"/>
          <w:smallCaps w:val="0"/>
          <w:noProof/>
          <w:sz w:val="22"/>
          <w:lang w:val="en-US" w:eastAsia="en-US" w:bidi="ar-SA"/>
        </w:rPr>
      </w:pPr>
      <w:hyperlink w:anchor="_Toc62988637" w:history="1">
        <w:r w:rsidRPr="00F13CBB">
          <w:rPr>
            <w:rStyle w:val="Hyperlink"/>
            <w:noProof/>
          </w:rPr>
          <w:t>OneDrive for Business</w:t>
        </w:r>
        <w:r>
          <w:rPr>
            <w:noProof/>
            <w:webHidden/>
          </w:rPr>
          <w:tab/>
        </w:r>
        <w:r>
          <w:rPr>
            <w:noProof/>
            <w:webHidden/>
          </w:rPr>
          <w:fldChar w:fldCharType="begin"/>
        </w:r>
        <w:r>
          <w:rPr>
            <w:noProof/>
            <w:webHidden/>
          </w:rPr>
          <w:instrText xml:space="preserve"> PAGEREF _Toc62988637 \h </w:instrText>
        </w:r>
        <w:r>
          <w:rPr>
            <w:noProof/>
            <w:webHidden/>
          </w:rPr>
        </w:r>
        <w:r>
          <w:rPr>
            <w:noProof/>
            <w:webHidden/>
          </w:rPr>
          <w:fldChar w:fldCharType="separate"/>
        </w:r>
        <w:r>
          <w:rPr>
            <w:noProof/>
            <w:webHidden/>
          </w:rPr>
          <w:t>23</w:t>
        </w:r>
        <w:r>
          <w:rPr>
            <w:noProof/>
            <w:webHidden/>
          </w:rPr>
          <w:fldChar w:fldCharType="end"/>
        </w:r>
      </w:hyperlink>
    </w:p>
    <w:p w14:paraId="64C17B58" w14:textId="35DA44E0" w:rsidR="001B0C1F" w:rsidRDefault="001B0C1F">
      <w:pPr>
        <w:pStyle w:val="TOC4"/>
        <w:rPr>
          <w:rFonts w:eastAsiaTheme="minorEastAsia"/>
          <w:smallCaps w:val="0"/>
          <w:noProof/>
          <w:sz w:val="22"/>
          <w:lang w:val="en-US" w:eastAsia="en-US" w:bidi="ar-SA"/>
        </w:rPr>
      </w:pPr>
      <w:hyperlink w:anchor="_Toc62988638" w:history="1">
        <w:r w:rsidRPr="00F13CBB">
          <w:rPr>
            <w:rStyle w:val="Hyperlink"/>
            <w:noProof/>
          </w:rPr>
          <w:t>Proje</w:t>
        </w:r>
        <w:r>
          <w:rPr>
            <w:noProof/>
            <w:webHidden/>
          </w:rPr>
          <w:tab/>
        </w:r>
        <w:r>
          <w:rPr>
            <w:noProof/>
            <w:webHidden/>
          </w:rPr>
          <w:fldChar w:fldCharType="begin"/>
        </w:r>
        <w:r>
          <w:rPr>
            <w:noProof/>
            <w:webHidden/>
          </w:rPr>
          <w:instrText xml:space="preserve"> PAGEREF _Toc62988638 \h </w:instrText>
        </w:r>
        <w:r>
          <w:rPr>
            <w:noProof/>
            <w:webHidden/>
          </w:rPr>
        </w:r>
        <w:r>
          <w:rPr>
            <w:noProof/>
            <w:webHidden/>
          </w:rPr>
          <w:fldChar w:fldCharType="separate"/>
        </w:r>
        <w:r>
          <w:rPr>
            <w:noProof/>
            <w:webHidden/>
          </w:rPr>
          <w:t>23</w:t>
        </w:r>
        <w:r>
          <w:rPr>
            <w:noProof/>
            <w:webHidden/>
          </w:rPr>
          <w:fldChar w:fldCharType="end"/>
        </w:r>
      </w:hyperlink>
    </w:p>
    <w:p w14:paraId="6DA5BCA0" w14:textId="437581E9" w:rsidR="001B0C1F" w:rsidRDefault="001B0C1F">
      <w:pPr>
        <w:pStyle w:val="TOC4"/>
        <w:rPr>
          <w:rFonts w:eastAsiaTheme="minorEastAsia"/>
          <w:smallCaps w:val="0"/>
          <w:noProof/>
          <w:sz w:val="22"/>
          <w:lang w:val="en-US" w:eastAsia="en-US" w:bidi="ar-SA"/>
        </w:rPr>
      </w:pPr>
      <w:hyperlink w:anchor="_Toc62988639" w:history="1">
        <w:r w:rsidRPr="00F13CBB">
          <w:rPr>
            <w:rStyle w:val="Hyperlink"/>
            <w:noProof/>
          </w:rPr>
          <w:t>SharePoint Online</w:t>
        </w:r>
        <w:r>
          <w:rPr>
            <w:noProof/>
            <w:webHidden/>
          </w:rPr>
          <w:tab/>
        </w:r>
        <w:r>
          <w:rPr>
            <w:noProof/>
            <w:webHidden/>
          </w:rPr>
          <w:fldChar w:fldCharType="begin"/>
        </w:r>
        <w:r>
          <w:rPr>
            <w:noProof/>
            <w:webHidden/>
          </w:rPr>
          <w:instrText xml:space="preserve"> PAGEREF _Toc62988639 \h </w:instrText>
        </w:r>
        <w:r>
          <w:rPr>
            <w:noProof/>
            <w:webHidden/>
          </w:rPr>
        </w:r>
        <w:r>
          <w:rPr>
            <w:noProof/>
            <w:webHidden/>
          </w:rPr>
          <w:fldChar w:fldCharType="separate"/>
        </w:r>
        <w:r>
          <w:rPr>
            <w:noProof/>
            <w:webHidden/>
          </w:rPr>
          <w:t>23</w:t>
        </w:r>
        <w:r>
          <w:rPr>
            <w:noProof/>
            <w:webHidden/>
          </w:rPr>
          <w:fldChar w:fldCharType="end"/>
        </w:r>
      </w:hyperlink>
    </w:p>
    <w:p w14:paraId="0A424847" w14:textId="058A3DC8" w:rsidR="001B0C1F" w:rsidRDefault="001B0C1F">
      <w:pPr>
        <w:pStyle w:val="TOC4"/>
        <w:rPr>
          <w:rFonts w:eastAsiaTheme="minorEastAsia"/>
          <w:smallCaps w:val="0"/>
          <w:noProof/>
          <w:sz w:val="22"/>
          <w:lang w:val="en-US" w:eastAsia="en-US" w:bidi="ar-SA"/>
        </w:rPr>
      </w:pPr>
      <w:hyperlink w:anchor="_Toc62988640" w:history="1">
        <w:r w:rsidRPr="00F13CBB">
          <w:rPr>
            <w:rStyle w:val="Hyperlink"/>
            <w:noProof/>
          </w:rPr>
          <w:t>Workplace Analytics</w:t>
        </w:r>
        <w:r>
          <w:rPr>
            <w:noProof/>
            <w:webHidden/>
          </w:rPr>
          <w:tab/>
        </w:r>
        <w:r>
          <w:rPr>
            <w:noProof/>
            <w:webHidden/>
          </w:rPr>
          <w:fldChar w:fldCharType="begin"/>
        </w:r>
        <w:r>
          <w:rPr>
            <w:noProof/>
            <w:webHidden/>
          </w:rPr>
          <w:instrText xml:space="preserve"> PAGEREF _Toc62988640 \h </w:instrText>
        </w:r>
        <w:r>
          <w:rPr>
            <w:noProof/>
            <w:webHidden/>
          </w:rPr>
        </w:r>
        <w:r>
          <w:rPr>
            <w:noProof/>
            <w:webHidden/>
          </w:rPr>
          <w:fldChar w:fldCharType="separate"/>
        </w:r>
        <w:r>
          <w:rPr>
            <w:noProof/>
            <w:webHidden/>
          </w:rPr>
          <w:t>24</w:t>
        </w:r>
        <w:r>
          <w:rPr>
            <w:noProof/>
            <w:webHidden/>
          </w:rPr>
          <w:fldChar w:fldCharType="end"/>
        </w:r>
      </w:hyperlink>
    </w:p>
    <w:p w14:paraId="2BDB92E7" w14:textId="3B5ECC9A" w:rsidR="001B0C1F" w:rsidRDefault="001B0C1F">
      <w:pPr>
        <w:pStyle w:val="TOC2"/>
        <w:rPr>
          <w:rFonts w:eastAsiaTheme="minorEastAsia"/>
          <w:b w:val="0"/>
          <w:smallCaps w:val="0"/>
          <w:noProof/>
          <w:sz w:val="22"/>
          <w:lang w:val="en-US" w:eastAsia="en-US" w:bidi="ar-SA"/>
        </w:rPr>
      </w:pPr>
      <w:hyperlink w:anchor="_Toc62988641" w:history="1">
        <w:r w:rsidRPr="00F13CBB">
          <w:rPr>
            <w:rStyle w:val="Hyperlink"/>
            <w:noProof/>
          </w:rPr>
          <w:t>Diğer Çevrimiçi Hizmetler</w:t>
        </w:r>
        <w:r>
          <w:rPr>
            <w:noProof/>
            <w:webHidden/>
          </w:rPr>
          <w:tab/>
        </w:r>
        <w:r>
          <w:rPr>
            <w:noProof/>
            <w:webHidden/>
          </w:rPr>
          <w:fldChar w:fldCharType="begin"/>
        </w:r>
        <w:r>
          <w:rPr>
            <w:noProof/>
            <w:webHidden/>
          </w:rPr>
          <w:instrText xml:space="preserve"> PAGEREF _Toc62988641 \h </w:instrText>
        </w:r>
        <w:r>
          <w:rPr>
            <w:noProof/>
            <w:webHidden/>
          </w:rPr>
        </w:r>
        <w:r>
          <w:rPr>
            <w:noProof/>
            <w:webHidden/>
          </w:rPr>
          <w:fldChar w:fldCharType="separate"/>
        </w:r>
        <w:r>
          <w:rPr>
            <w:noProof/>
            <w:webHidden/>
          </w:rPr>
          <w:t>24</w:t>
        </w:r>
        <w:r>
          <w:rPr>
            <w:noProof/>
            <w:webHidden/>
          </w:rPr>
          <w:fldChar w:fldCharType="end"/>
        </w:r>
      </w:hyperlink>
    </w:p>
    <w:p w14:paraId="219F69DB" w14:textId="321D6ADE" w:rsidR="001B0C1F" w:rsidRDefault="001B0C1F">
      <w:pPr>
        <w:pStyle w:val="TOC4"/>
        <w:rPr>
          <w:rFonts w:eastAsiaTheme="minorEastAsia"/>
          <w:smallCaps w:val="0"/>
          <w:noProof/>
          <w:sz w:val="22"/>
          <w:lang w:val="en-US" w:eastAsia="en-US" w:bidi="ar-SA"/>
        </w:rPr>
      </w:pPr>
      <w:hyperlink w:anchor="_Toc62988642" w:history="1">
        <w:r w:rsidRPr="00F13CBB">
          <w:rPr>
            <w:rStyle w:val="Hyperlink"/>
            <w:noProof/>
            <w:lang w:val="sv-SE"/>
          </w:rPr>
          <w:t>Bing Haritalar Mobil Varlık Yönetimi Platformu</w:t>
        </w:r>
        <w:r>
          <w:rPr>
            <w:noProof/>
            <w:webHidden/>
          </w:rPr>
          <w:tab/>
        </w:r>
        <w:r>
          <w:rPr>
            <w:noProof/>
            <w:webHidden/>
          </w:rPr>
          <w:fldChar w:fldCharType="begin"/>
        </w:r>
        <w:r>
          <w:rPr>
            <w:noProof/>
            <w:webHidden/>
          </w:rPr>
          <w:instrText xml:space="preserve"> PAGEREF _Toc62988642 \h </w:instrText>
        </w:r>
        <w:r>
          <w:rPr>
            <w:noProof/>
            <w:webHidden/>
          </w:rPr>
        </w:r>
        <w:r>
          <w:rPr>
            <w:noProof/>
            <w:webHidden/>
          </w:rPr>
          <w:fldChar w:fldCharType="separate"/>
        </w:r>
        <w:r>
          <w:rPr>
            <w:noProof/>
            <w:webHidden/>
          </w:rPr>
          <w:t>24</w:t>
        </w:r>
        <w:r>
          <w:rPr>
            <w:noProof/>
            <w:webHidden/>
          </w:rPr>
          <w:fldChar w:fldCharType="end"/>
        </w:r>
      </w:hyperlink>
    </w:p>
    <w:p w14:paraId="7BACCA66" w14:textId="46D8D51E" w:rsidR="001B0C1F" w:rsidRDefault="001B0C1F">
      <w:pPr>
        <w:pStyle w:val="TOC4"/>
        <w:rPr>
          <w:rFonts w:eastAsiaTheme="minorEastAsia"/>
          <w:smallCaps w:val="0"/>
          <w:noProof/>
          <w:sz w:val="22"/>
          <w:lang w:val="en-US" w:eastAsia="en-US" w:bidi="ar-SA"/>
        </w:rPr>
      </w:pPr>
      <w:hyperlink w:anchor="_Toc62988643" w:history="1">
        <w:r w:rsidRPr="00F13CBB">
          <w:rPr>
            <w:rStyle w:val="Hyperlink"/>
            <w:noProof/>
            <w:lang w:val="sv-SE"/>
          </w:rPr>
          <w:t>Bing Haritalar İşlemler ve Kullanıcılar</w:t>
        </w:r>
        <w:r>
          <w:rPr>
            <w:noProof/>
            <w:webHidden/>
          </w:rPr>
          <w:tab/>
        </w:r>
        <w:r>
          <w:rPr>
            <w:noProof/>
            <w:webHidden/>
          </w:rPr>
          <w:fldChar w:fldCharType="begin"/>
        </w:r>
        <w:r>
          <w:rPr>
            <w:noProof/>
            <w:webHidden/>
          </w:rPr>
          <w:instrText xml:space="preserve"> PAGEREF _Toc62988643 \h </w:instrText>
        </w:r>
        <w:r>
          <w:rPr>
            <w:noProof/>
            <w:webHidden/>
          </w:rPr>
        </w:r>
        <w:r>
          <w:rPr>
            <w:noProof/>
            <w:webHidden/>
          </w:rPr>
          <w:fldChar w:fldCharType="separate"/>
        </w:r>
        <w:r>
          <w:rPr>
            <w:noProof/>
            <w:webHidden/>
          </w:rPr>
          <w:t>25</w:t>
        </w:r>
        <w:r>
          <w:rPr>
            <w:noProof/>
            <w:webHidden/>
          </w:rPr>
          <w:fldChar w:fldCharType="end"/>
        </w:r>
      </w:hyperlink>
    </w:p>
    <w:p w14:paraId="2EDDB513" w14:textId="2BF0E492" w:rsidR="001B0C1F" w:rsidRDefault="001B0C1F">
      <w:pPr>
        <w:pStyle w:val="TOC4"/>
        <w:rPr>
          <w:rFonts w:eastAsiaTheme="minorEastAsia"/>
          <w:smallCaps w:val="0"/>
          <w:noProof/>
          <w:sz w:val="22"/>
          <w:lang w:val="en-US" w:eastAsia="en-US" w:bidi="ar-SA"/>
        </w:rPr>
      </w:pPr>
      <w:hyperlink w:anchor="_Toc62988644" w:history="1">
        <w:r w:rsidRPr="00F13CBB">
          <w:rPr>
            <w:rStyle w:val="Hyperlink"/>
            <w:noProof/>
          </w:rPr>
          <w:t>Microsoft Power Platformu</w:t>
        </w:r>
        <w:r>
          <w:rPr>
            <w:noProof/>
            <w:webHidden/>
          </w:rPr>
          <w:tab/>
        </w:r>
        <w:r>
          <w:rPr>
            <w:noProof/>
            <w:webHidden/>
          </w:rPr>
          <w:fldChar w:fldCharType="begin"/>
        </w:r>
        <w:r>
          <w:rPr>
            <w:noProof/>
            <w:webHidden/>
          </w:rPr>
          <w:instrText xml:space="preserve"> PAGEREF _Toc62988644 \h </w:instrText>
        </w:r>
        <w:r>
          <w:rPr>
            <w:noProof/>
            <w:webHidden/>
          </w:rPr>
        </w:r>
        <w:r>
          <w:rPr>
            <w:noProof/>
            <w:webHidden/>
          </w:rPr>
          <w:fldChar w:fldCharType="separate"/>
        </w:r>
        <w:r>
          <w:rPr>
            <w:noProof/>
            <w:webHidden/>
          </w:rPr>
          <w:t>25</w:t>
        </w:r>
        <w:r>
          <w:rPr>
            <w:noProof/>
            <w:webHidden/>
          </w:rPr>
          <w:fldChar w:fldCharType="end"/>
        </w:r>
      </w:hyperlink>
    </w:p>
    <w:p w14:paraId="0A7863DC" w14:textId="56977FA0" w:rsidR="001B0C1F" w:rsidRDefault="001B0C1F">
      <w:pPr>
        <w:pStyle w:val="TOC4"/>
        <w:rPr>
          <w:rFonts w:eastAsiaTheme="minorEastAsia"/>
          <w:smallCaps w:val="0"/>
          <w:noProof/>
          <w:sz w:val="22"/>
          <w:lang w:val="en-US" w:eastAsia="en-US" w:bidi="ar-SA"/>
        </w:rPr>
      </w:pPr>
      <w:hyperlink w:anchor="_Toc62988645" w:history="1">
        <w:r w:rsidRPr="00F13CBB">
          <w:rPr>
            <w:rStyle w:val="Hyperlink"/>
            <w:noProof/>
          </w:rPr>
          <w:t>SharePoint Syntex</w:t>
        </w:r>
        <w:r>
          <w:rPr>
            <w:noProof/>
            <w:webHidden/>
          </w:rPr>
          <w:tab/>
        </w:r>
        <w:r>
          <w:rPr>
            <w:noProof/>
            <w:webHidden/>
          </w:rPr>
          <w:fldChar w:fldCharType="begin"/>
        </w:r>
        <w:r>
          <w:rPr>
            <w:noProof/>
            <w:webHidden/>
          </w:rPr>
          <w:instrText xml:space="preserve"> PAGEREF _Toc62988645 \h </w:instrText>
        </w:r>
        <w:r>
          <w:rPr>
            <w:noProof/>
            <w:webHidden/>
          </w:rPr>
        </w:r>
        <w:r>
          <w:rPr>
            <w:noProof/>
            <w:webHidden/>
          </w:rPr>
          <w:fldChar w:fldCharType="separate"/>
        </w:r>
        <w:r>
          <w:rPr>
            <w:noProof/>
            <w:webHidden/>
          </w:rPr>
          <w:t>26</w:t>
        </w:r>
        <w:r>
          <w:rPr>
            <w:noProof/>
            <w:webHidden/>
          </w:rPr>
          <w:fldChar w:fldCharType="end"/>
        </w:r>
      </w:hyperlink>
    </w:p>
    <w:p w14:paraId="479BAD1D" w14:textId="1515ACD4" w:rsidR="001B0C1F" w:rsidRDefault="001B0C1F">
      <w:pPr>
        <w:pStyle w:val="TOC4"/>
        <w:rPr>
          <w:rFonts w:eastAsiaTheme="minorEastAsia"/>
          <w:smallCaps w:val="0"/>
          <w:noProof/>
          <w:sz w:val="22"/>
          <w:lang w:val="en-US" w:eastAsia="en-US" w:bidi="ar-SA"/>
        </w:rPr>
      </w:pPr>
      <w:hyperlink w:anchor="_Toc62988646" w:history="1">
        <w:r w:rsidRPr="00F13CBB">
          <w:rPr>
            <w:rStyle w:val="Hyperlink"/>
            <w:noProof/>
          </w:rPr>
          <w:t>Microsoft 365 - Katılımsız Lisans</w:t>
        </w:r>
        <w:r>
          <w:rPr>
            <w:noProof/>
            <w:webHidden/>
          </w:rPr>
          <w:tab/>
        </w:r>
        <w:r>
          <w:rPr>
            <w:noProof/>
            <w:webHidden/>
          </w:rPr>
          <w:fldChar w:fldCharType="begin"/>
        </w:r>
        <w:r>
          <w:rPr>
            <w:noProof/>
            <w:webHidden/>
          </w:rPr>
          <w:instrText xml:space="preserve"> PAGEREF _Toc62988646 \h </w:instrText>
        </w:r>
        <w:r>
          <w:rPr>
            <w:noProof/>
            <w:webHidden/>
          </w:rPr>
        </w:r>
        <w:r>
          <w:rPr>
            <w:noProof/>
            <w:webHidden/>
          </w:rPr>
          <w:fldChar w:fldCharType="separate"/>
        </w:r>
        <w:r>
          <w:rPr>
            <w:noProof/>
            <w:webHidden/>
          </w:rPr>
          <w:t>26</w:t>
        </w:r>
        <w:r>
          <w:rPr>
            <w:noProof/>
            <w:webHidden/>
          </w:rPr>
          <w:fldChar w:fldCharType="end"/>
        </w:r>
      </w:hyperlink>
    </w:p>
    <w:p w14:paraId="3A4D023C" w14:textId="0D215035" w:rsidR="001B0C1F" w:rsidRDefault="001B0C1F">
      <w:pPr>
        <w:pStyle w:val="TOC4"/>
        <w:rPr>
          <w:rFonts w:eastAsiaTheme="minorEastAsia"/>
          <w:smallCaps w:val="0"/>
          <w:noProof/>
          <w:sz w:val="22"/>
          <w:lang w:val="en-US" w:eastAsia="en-US" w:bidi="ar-SA"/>
        </w:rPr>
      </w:pPr>
      <w:hyperlink w:anchor="_Toc62988647" w:history="1">
        <w:r w:rsidRPr="00F13CBB">
          <w:rPr>
            <w:rStyle w:val="Hyperlink"/>
            <w:noProof/>
          </w:rPr>
          <w:t>GitHub Teklifleri</w:t>
        </w:r>
        <w:r>
          <w:rPr>
            <w:noProof/>
            <w:webHidden/>
          </w:rPr>
          <w:tab/>
        </w:r>
        <w:r>
          <w:rPr>
            <w:noProof/>
            <w:webHidden/>
          </w:rPr>
          <w:fldChar w:fldCharType="begin"/>
        </w:r>
        <w:r>
          <w:rPr>
            <w:noProof/>
            <w:webHidden/>
          </w:rPr>
          <w:instrText xml:space="preserve"> PAGEREF _Toc62988647 \h </w:instrText>
        </w:r>
        <w:r>
          <w:rPr>
            <w:noProof/>
            <w:webHidden/>
          </w:rPr>
        </w:r>
        <w:r>
          <w:rPr>
            <w:noProof/>
            <w:webHidden/>
          </w:rPr>
          <w:fldChar w:fldCharType="separate"/>
        </w:r>
        <w:r>
          <w:rPr>
            <w:noProof/>
            <w:webHidden/>
          </w:rPr>
          <w:t>27</w:t>
        </w:r>
        <w:r>
          <w:rPr>
            <w:noProof/>
            <w:webHidden/>
          </w:rPr>
          <w:fldChar w:fldCharType="end"/>
        </w:r>
      </w:hyperlink>
    </w:p>
    <w:p w14:paraId="375B8353" w14:textId="24C32485" w:rsidR="001B0C1F" w:rsidRDefault="001B0C1F">
      <w:pPr>
        <w:pStyle w:val="TOC4"/>
        <w:rPr>
          <w:rFonts w:eastAsiaTheme="minorEastAsia"/>
          <w:smallCaps w:val="0"/>
          <w:noProof/>
          <w:sz w:val="22"/>
          <w:lang w:val="en-US" w:eastAsia="en-US" w:bidi="ar-SA"/>
        </w:rPr>
      </w:pPr>
      <w:hyperlink w:anchor="_Toc62988648" w:history="1">
        <w:r w:rsidRPr="00F13CBB">
          <w:rPr>
            <w:rStyle w:val="Hyperlink"/>
            <w:noProof/>
          </w:rPr>
          <w:t>Microsoft Cloud App Security</w:t>
        </w:r>
        <w:r>
          <w:rPr>
            <w:noProof/>
            <w:webHidden/>
          </w:rPr>
          <w:tab/>
        </w:r>
        <w:r>
          <w:rPr>
            <w:noProof/>
            <w:webHidden/>
          </w:rPr>
          <w:fldChar w:fldCharType="begin"/>
        </w:r>
        <w:r>
          <w:rPr>
            <w:noProof/>
            <w:webHidden/>
          </w:rPr>
          <w:instrText xml:space="preserve"> PAGEREF _Toc62988648 \h </w:instrText>
        </w:r>
        <w:r>
          <w:rPr>
            <w:noProof/>
            <w:webHidden/>
          </w:rPr>
        </w:r>
        <w:r>
          <w:rPr>
            <w:noProof/>
            <w:webHidden/>
          </w:rPr>
          <w:fldChar w:fldCharType="separate"/>
        </w:r>
        <w:r>
          <w:rPr>
            <w:noProof/>
            <w:webHidden/>
          </w:rPr>
          <w:t>27</w:t>
        </w:r>
        <w:r>
          <w:rPr>
            <w:noProof/>
            <w:webHidden/>
          </w:rPr>
          <w:fldChar w:fldCharType="end"/>
        </w:r>
      </w:hyperlink>
    </w:p>
    <w:p w14:paraId="4CC9E496" w14:textId="3C3AFE9F" w:rsidR="001B0C1F" w:rsidRDefault="001B0C1F">
      <w:pPr>
        <w:pStyle w:val="TOC4"/>
        <w:rPr>
          <w:rFonts w:eastAsiaTheme="minorEastAsia"/>
          <w:smallCaps w:val="0"/>
          <w:noProof/>
          <w:sz w:val="22"/>
          <w:lang w:val="en-US" w:eastAsia="en-US" w:bidi="ar-SA"/>
        </w:rPr>
      </w:pPr>
      <w:hyperlink w:anchor="_Toc62988649" w:history="1">
        <w:r w:rsidRPr="00F13CBB">
          <w:rPr>
            <w:rStyle w:val="Hyperlink"/>
            <w:noProof/>
          </w:rPr>
          <w:t>Microsoft Cloud Healthcare Eklentisi</w:t>
        </w:r>
        <w:r>
          <w:rPr>
            <w:noProof/>
            <w:webHidden/>
          </w:rPr>
          <w:tab/>
        </w:r>
        <w:r>
          <w:rPr>
            <w:noProof/>
            <w:webHidden/>
          </w:rPr>
          <w:fldChar w:fldCharType="begin"/>
        </w:r>
        <w:r>
          <w:rPr>
            <w:noProof/>
            <w:webHidden/>
          </w:rPr>
          <w:instrText xml:space="preserve"> PAGEREF _Toc62988649 \h </w:instrText>
        </w:r>
        <w:r>
          <w:rPr>
            <w:noProof/>
            <w:webHidden/>
          </w:rPr>
        </w:r>
        <w:r>
          <w:rPr>
            <w:noProof/>
            <w:webHidden/>
          </w:rPr>
          <w:fldChar w:fldCharType="separate"/>
        </w:r>
        <w:r>
          <w:rPr>
            <w:noProof/>
            <w:webHidden/>
          </w:rPr>
          <w:t>27</w:t>
        </w:r>
        <w:r>
          <w:rPr>
            <w:noProof/>
            <w:webHidden/>
          </w:rPr>
          <w:fldChar w:fldCharType="end"/>
        </w:r>
      </w:hyperlink>
    </w:p>
    <w:p w14:paraId="78533BBC" w14:textId="5035F029" w:rsidR="001B0C1F" w:rsidRDefault="001B0C1F">
      <w:pPr>
        <w:pStyle w:val="TOC4"/>
        <w:rPr>
          <w:rFonts w:eastAsiaTheme="minorEastAsia"/>
          <w:smallCaps w:val="0"/>
          <w:noProof/>
          <w:sz w:val="22"/>
          <w:lang w:val="en-US" w:eastAsia="en-US" w:bidi="ar-SA"/>
        </w:rPr>
      </w:pPr>
      <w:hyperlink w:anchor="_Toc62988650" w:history="1">
        <w:r w:rsidRPr="00F13CBB">
          <w:rPr>
            <w:rStyle w:val="Hyperlink"/>
            <w:noProof/>
          </w:rPr>
          <w:t>ISV'ler için Microsoft Graph veri bağlantısı</w:t>
        </w:r>
        <w:r>
          <w:rPr>
            <w:noProof/>
            <w:webHidden/>
          </w:rPr>
          <w:tab/>
        </w:r>
        <w:r>
          <w:rPr>
            <w:noProof/>
            <w:webHidden/>
          </w:rPr>
          <w:fldChar w:fldCharType="begin"/>
        </w:r>
        <w:r>
          <w:rPr>
            <w:noProof/>
            <w:webHidden/>
          </w:rPr>
          <w:instrText xml:space="preserve"> PAGEREF _Toc62988650 \h </w:instrText>
        </w:r>
        <w:r>
          <w:rPr>
            <w:noProof/>
            <w:webHidden/>
          </w:rPr>
        </w:r>
        <w:r>
          <w:rPr>
            <w:noProof/>
            <w:webHidden/>
          </w:rPr>
          <w:fldChar w:fldCharType="separate"/>
        </w:r>
        <w:r>
          <w:rPr>
            <w:noProof/>
            <w:webHidden/>
          </w:rPr>
          <w:t>28</w:t>
        </w:r>
        <w:r>
          <w:rPr>
            <w:noProof/>
            <w:webHidden/>
          </w:rPr>
          <w:fldChar w:fldCharType="end"/>
        </w:r>
      </w:hyperlink>
    </w:p>
    <w:p w14:paraId="2C27950F" w14:textId="1B715794" w:rsidR="001B0C1F" w:rsidRDefault="001B0C1F">
      <w:pPr>
        <w:pStyle w:val="TOC4"/>
        <w:rPr>
          <w:rFonts w:eastAsiaTheme="minorEastAsia"/>
          <w:smallCaps w:val="0"/>
          <w:noProof/>
          <w:sz w:val="22"/>
          <w:lang w:val="en-US" w:eastAsia="en-US" w:bidi="ar-SA"/>
        </w:rPr>
      </w:pPr>
      <w:hyperlink w:anchor="_Toc62988651" w:history="1">
        <w:r w:rsidRPr="00F13CBB">
          <w:rPr>
            <w:rStyle w:val="Hyperlink"/>
            <w:noProof/>
          </w:rPr>
          <w:t>Microsoft Intune</w:t>
        </w:r>
        <w:r>
          <w:rPr>
            <w:noProof/>
            <w:webHidden/>
          </w:rPr>
          <w:tab/>
        </w:r>
        <w:r>
          <w:rPr>
            <w:noProof/>
            <w:webHidden/>
          </w:rPr>
          <w:fldChar w:fldCharType="begin"/>
        </w:r>
        <w:r>
          <w:rPr>
            <w:noProof/>
            <w:webHidden/>
          </w:rPr>
          <w:instrText xml:space="preserve"> PAGEREF _Toc62988651 \h </w:instrText>
        </w:r>
        <w:r>
          <w:rPr>
            <w:noProof/>
            <w:webHidden/>
          </w:rPr>
        </w:r>
        <w:r>
          <w:rPr>
            <w:noProof/>
            <w:webHidden/>
          </w:rPr>
          <w:fldChar w:fldCharType="separate"/>
        </w:r>
        <w:r>
          <w:rPr>
            <w:noProof/>
            <w:webHidden/>
          </w:rPr>
          <w:t>28</w:t>
        </w:r>
        <w:r>
          <w:rPr>
            <w:noProof/>
            <w:webHidden/>
          </w:rPr>
          <w:fldChar w:fldCharType="end"/>
        </w:r>
      </w:hyperlink>
    </w:p>
    <w:p w14:paraId="058E1A5F" w14:textId="70E75197" w:rsidR="001B0C1F" w:rsidRDefault="001B0C1F">
      <w:pPr>
        <w:pStyle w:val="TOC4"/>
        <w:rPr>
          <w:rFonts w:eastAsiaTheme="minorEastAsia"/>
          <w:smallCaps w:val="0"/>
          <w:noProof/>
          <w:sz w:val="22"/>
          <w:lang w:val="en-US" w:eastAsia="en-US" w:bidi="ar-SA"/>
        </w:rPr>
      </w:pPr>
      <w:hyperlink w:anchor="_Toc62988652" w:history="1">
        <w:r w:rsidRPr="00F13CBB">
          <w:rPr>
            <w:rStyle w:val="Hyperlink"/>
            <w:noProof/>
          </w:rPr>
          <w:t>Microsoft Learning</w:t>
        </w:r>
        <w:r>
          <w:rPr>
            <w:noProof/>
            <w:webHidden/>
          </w:rPr>
          <w:tab/>
        </w:r>
        <w:r>
          <w:rPr>
            <w:noProof/>
            <w:webHidden/>
          </w:rPr>
          <w:fldChar w:fldCharType="begin"/>
        </w:r>
        <w:r>
          <w:rPr>
            <w:noProof/>
            <w:webHidden/>
          </w:rPr>
          <w:instrText xml:space="preserve"> PAGEREF _Toc62988652 \h </w:instrText>
        </w:r>
        <w:r>
          <w:rPr>
            <w:noProof/>
            <w:webHidden/>
          </w:rPr>
        </w:r>
        <w:r>
          <w:rPr>
            <w:noProof/>
            <w:webHidden/>
          </w:rPr>
          <w:fldChar w:fldCharType="separate"/>
        </w:r>
        <w:r>
          <w:rPr>
            <w:noProof/>
            <w:webHidden/>
          </w:rPr>
          <w:t>29</w:t>
        </w:r>
        <w:r>
          <w:rPr>
            <w:noProof/>
            <w:webHidden/>
          </w:rPr>
          <w:fldChar w:fldCharType="end"/>
        </w:r>
      </w:hyperlink>
    </w:p>
    <w:p w14:paraId="379671A6" w14:textId="1C2B0531" w:rsidR="001B0C1F" w:rsidRDefault="001B0C1F">
      <w:pPr>
        <w:pStyle w:val="TOC4"/>
        <w:rPr>
          <w:rFonts w:eastAsiaTheme="minorEastAsia"/>
          <w:smallCaps w:val="0"/>
          <w:noProof/>
          <w:sz w:val="22"/>
          <w:lang w:val="en-US" w:eastAsia="en-US" w:bidi="ar-SA"/>
        </w:rPr>
      </w:pPr>
      <w:hyperlink w:anchor="_Toc62988653" w:history="1">
        <w:r w:rsidRPr="00F13CBB">
          <w:rPr>
            <w:rStyle w:val="Hyperlink"/>
            <w:noProof/>
          </w:rPr>
          <w:t>Bing içerisinde Microsoft Araması</w:t>
        </w:r>
        <w:r>
          <w:rPr>
            <w:noProof/>
            <w:webHidden/>
          </w:rPr>
          <w:tab/>
        </w:r>
        <w:r>
          <w:rPr>
            <w:noProof/>
            <w:webHidden/>
          </w:rPr>
          <w:fldChar w:fldCharType="begin"/>
        </w:r>
        <w:r>
          <w:rPr>
            <w:noProof/>
            <w:webHidden/>
          </w:rPr>
          <w:instrText xml:space="preserve"> PAGEREF _Toc62988653 \h </w:instrText>
        </w:r>
        <w:r>
          <w:rPr>
            <w:noProof/>
            <w:webHidden/>
          </w:rPr>
        </w:r>
        <w:r>
          <w:rPr>
            <w:noProof/>
            <w:webHidden/>
          </w:rPr>
          <w:fldChar w:fldCharType="separate"/>
        </w:r>
        <w:r>
          <w:rPr>
            <w:noProof/>
            <w:webHidden/>
          </w:rPr>
          <w:t>29</w:t>
        </w:r>
        <w:r>
          <w:rPr>
            <w:noProof/>
            <w:webHidden/>
          </w:rPr>
          <w:fldChar w:fldCharType="end"/>
        </w:r>
      </w:hyperlink>
    </w:p>
    <w:p w14:paraId="2192BD8E" w14:textId="220128D0" w:rsidR="001B0C1F" w:rsidRDefault="001B0C1F">
      <w:pPr>
        <w:pStyle w:val="TOC4"/>
        <w:rPr>
          <w:rFonts w:eastAsiaTheme="minorEastAsia"/>
          <w:smallCaps w:val="0"/>
          <w:noProof/>
          <w:sz w:val="22"/>
          <w:lang w:val="en-US" w:eastAsia="en-US" w:bidi="ar-SA"/>
        </w:rPr>
      </w:pPr>
      <w:hyperlink w:anchor="_Toc62988654" w:history="1">
        <w:r w:rsidRPr="00F13CBB">
          <w:rPr>
            <w:rStyle w:val="Hyperlink"/>
            <w:noProof/>
          </w:rPr>
          <w:t>Microsoft 365 Defender</w:t>
        </w:r>
        <w:r>
          <w:rPr>
            <w:noProof/>
            <w:webHidden/>
          </w:rPr>
          <w:tab/>
        </w:r>
        <w:r>
          <w:rPr>
            <w:noProof/>
            <w:webHidden/>
          </w:rPr>
          <w:fldChar w:fldCharType="begin"/>
        </w:r>
        <w:r>
          <w:rPr>
            <w:noProof/>
            <w:webHidden/>
          </w:rPr>
          <w:instrText xml:space="preserve"> PAGEREF _Toc62988654 \h </w:instrText>
        </w:r>
        <w:r>
          <w:rPr>
            <w:noProof/>
            <w:webHidden/>
          </w:rPr>
        </w:r>
        <w:r>
          <w:rPr>
            <w:noProof/>
            <w:webHidden/>
          </w:rPr>
          <w:fldChar w:fldCharType="separate"/>
        </w:r>
        <w:r>
          <w:rPr>
            <w:noProof/>
            <w:webHidden/>
          </w:rPr>
          <w:t>29</w:t>
        </w:r>
        <w:r>
          <w:rPr>
            <w:noProof/>
            <w:webHidden/>
          </w:rPr>
          <w:fldChar w:fldCharType="end"/>
        </w:r>
      </w:hyperlink>
    </w:p>
    <w:p w14:paraId="157EB8AB" w14:textId="6FCC99BC" w:rsidR="001B0C1F" w:rsidRDefault="001B0C1F">
      <w:pPr>
        <w:pStyle w:val="TOC4"/>
        <w:rPr>
          <w:rFonts w:eastAsiaTheme="minorEastAsia"/>
          <w:smallCaps w:val="0"/>
          <w:noProof/>
          <w:sz w:val="22"/>
          <w:lang w:val="en-US" w:eastAsia="en-US" w:bidi="ar-SA"/>
        </w:rPr>
      </w:pPr>
      <w:hyperlink w:anchor="_Toc62988655" w:history="1">
        <w:r w:rsidRPr="00F13CBB">
          <w:rPr>
            <w:rStyle w:val="Hyperlink"/>
            <w:noProof/>
          </w:rPr>
          <w:t>Minecraft: Education Edition</w:t>
        </w:r>
        <w:r>
          <w:rPr>
            <w:noProof/>
            <w:webHidden/>
          </w:rPr>
          <w:tab/>
        </w:r>
        <w:r>
          <w:rPr>
            <w:noProof/>
            <w:webHidden/>
          </w:rPr>
          <w:fldChar w:fldCharType="begin"/>
        </w:r>
        <w:r>
          <w:rPr>
            <w:noProof/>
            <w:webHidden/>
          </w:rPr>
          <w:instrText xml:space="preserve"> PAGEREF _Toc62988655 \h </w:instrText>
        </w:r>
        <w:r>
          <w:rPr>
            <w:noProof/>
            <w:webHidden/>
          </w:rPr>
        </w:r>
        <w:r>
          <w:rPr>
            <w:noProof/>
            <w:webHidden/>
          </w:rPr>
          <w:fldChar w:fldCharType="separate"/>
        </w:r>
        <w:r>
          <w:rPr>
            <w:noProof/>
            <w:webHidden/>
          </w:rPr>
          <w:t>29</w:t>
        </w:r>
        <w:r>
          <w:rPr>
            <w:noProof/>
            <w:webHidden/>
          </w:rPr>
          <w:fldChar w:fldCharType="end"/>
        </w:r>
      </w:hyperlink>
    </w:p>
    <w:p w14:paraId="397F47EC" w14:textId="098CDF14" w:rsidR="001B0C1F" w:rsidRDefault="001B0C1F">
      <w:pPr>
        <w:pStyle w:val="TOC4"/>
        <w:rPr>
          <w:rFonts w:eastAsiaTheme="minorEastAsia"/>
          <w:smallCaps w:val="0"/>
          <w:noProof/>
          <w:sz w:val="22"/>
          <w:lang w:val="en-US" w:eastAsia="en-US" w:bidi="ar-SA"/>
        </w:rPr>
      </w:pPr>
      <w:hyperlink w:anchor="_Toc62988656" w:history="1">
        <w:r w:rsidRPr="00F13CBB">
          <w:rPr>
            <w:rStyle w:val="Hyperlink"/>
            <w:noProof/>
          </w:rPr>
          <w:t>Office 365 Developer</w:t>
        </w:r>
        <w:r>
          <w:rPr>
            <w:noProof/>
            <w:webHidden/>
          </w:rPr>
          <w:tab/>
        </w:r>
        <w:r>
          <w:rPr>
            <w:noProof/>
            <w:webHidden/>
          </w:rPr>
          <w:fldChar w:fldCharType="begin"/>
        </w:r>
        <w:r>
          <w:rPr>
            <w:noProof/>
            <w:webHidden/>
          </w:rPr>
          <w:instrText xml:space="preserve"> PAGEREF _Toc62988656 \h </w:instrText>
        </w:r>
        <w:r>
          <w:rPr>
            <w:noProof/>
            <w:webHidden/>
          </w:rPr>
        </w:r>
        <w:r>
          <w:rPr>
            <w:noProof/>
            <w:webHidden/>
          </w:rPr>
          <w:fldChar w:fldCharType="separate"/>
        </w:r>
        <w:r>
          <w:rPr>
            <w:noProof/>
            <w:webHidden/>
          </w:rPr>
          <w:t>29</w:t>
        </w:r>
        <w:r>
          <w:rPr>
            <w:noProof/>
            <w:webHidden/>
          </w:rPr>
          <w:fldChar w:fldCharType="end"/>
        </w:r>
      </w:hyperlink>
    </w:p>
    <w:p w14:paraId="62F6ED5E" w14:textId="5A0B1482" w:rsidR="001B0C1F" w:rsidRDefault="001B0C1F">
      <w:pPr>
        <w:pStyle w:val="TOC4"/>
        <w:rPr>
          <w:rFonts w:eastAsiaTheme="minorEastAsia"/>
          <w:smallCaps w:val="0"/>
          <w:noProof/>
          <w:sz w:val="22"/>
          <w:lang w:val="en-US" w:eastAsia="en-US" w:bidi="ar-SA"/>
        </w:rPr>
      </w:pPr>
      <w:hyperlink w:anchor="_Toc62988657" w:history="1">
        <w:r w:rsidRPr="00F13CBB">
          <w:rPr>
            <w:rStyle w:val="Hyperlink"/>
            <w:noProof/>
          </w:rPr>
          <w:t>Uç Nokta için Microsoft Defender</w:t>
        </w:r>
        <w:r>
          <w:rPr>
            <w:noProof/>
            <w:webHidden/>
          </w:rPr>
          <w:tab/>
        </w:r>
        <w:r>
          <w:rPr>
            <w:noProof/>
            <w:webHidden/>
          </w:rPr>
          <w:fldChar w:fldCharType="begin"/>
        </w:r>
        <w:r>
          <w:rPr>
            <w:noProof/>
            <w:webHidden/>
          </w:rPr>
          <w:instrText xml:space="preserve"> PAGEREF _Toc62988657 \h </w:instrText>
        </w:r>
        <w:r>
          <w:rPr>
            <w:noProof/>
            <w:webHidden/>
          </w:rPr>
        </w:r>
        <w:r>
          <w:rPr>
            <w:noProof/>
            <w:webHidden/>
          </w:rPr>
          <w:fldChar w:fldCharType="separate"/>
        </w:r>
        <w:r>
          <w:rPr>
            <w:noProof/>
            <w:webHidden/>
          </w:rPr>
          <w:t>30</w:t>
        </w:r>
        <w:r>
          <w:rPr>
            <w:noProof/>
            <w:webHidden/>
          </w:rPr>
          <w:fldChar w:fldCharType="end"/>
        </w:r>
      </w:hyperlink>
    </w:p>
    <w:p w14:paraId="35FD17AD" w14:textId="05EC3DED" w:rsidR="001B0C1F" w:rsidRDefault="001B0C1F">
      <w:pPr>
        <w:pStyle w:val="TOC1"/>
        <w:tabs>
          <w:tab w:val="right" w:leader="dot" w:pos="5030"/>
        </w:tabs>
        <w:rPr>
          <w:rFonts w:eastAsiaTheme="minorEastAsia"/>
          <w:b w:val="0"/>
          <w:caps w:val="0"/>
          <w:noProof/>
          <w:sz w:val="22"/>
          <w:lang w:val="en-US" w:eastAsia="en-US" w:bidi="ar-SA"/>
        </w:rPr>
      </w:pPr>
      <w:hyperlink w:anchor="_Toc62988658" w:history="1">
        <w:r w:rsidRPr="00F13CBB">
          <w:rPr>
            <w:rStyle w:val="Hyperlink"/>
            <w:noProof/>
          </w:rPr>
          <w:t>Ek 1 – Bildirimler</w:t>
        </w:r>
        <w:r>
          <w:rPr>
            <w:noProof/>
            <w:webHidden/>
          </w:rPr>
          <w:tab/>
        </w:r>
        <w:r>
          <w:rPr>
            <w:noProof/>
            <w:webHidden/>
          </w:rPr>
          <w:fldChar w:fldCharType="begin"/>
        </w:r>
        <w:r>
          <w:rPr>
            <w:noProof/>
            <w:webHidden/>
          </w:rPr>
          <w:instrText xml:space="preserve"> PAGEREF _Toc62988658 \h </w:instrText>
        </w:r>
        <w:r>
          <w:rPr>
            <w:noProof/>
            <w:webHidden/>
          </w:rPr>
        </w:r>
        <w:r>
          <w:rPr>
            <w:noProof/>
            <w:webHidden/>
          </w:rPr>
          <w:fldChar w:fldCharType="separate"/>
        </w:r>
        <w:r>
          <w:rPr>
            <w:noProof/>
            <w:webHidden/>
          </w:rPr>
          <w:t>31</w:t>
        </w:r>
        <w:r>
          <w:rPr>
            <w:noProof/>
            <w:webHidden/>
          </w:rPr>
          <w:fldChar w:fldCharType="end"/>
        </w:r>
      </w:hyperlink>
    </w:p>
    <w:p w14:paraId="49820A3C" w14:textId="6F79E301" w:rsidR="001B0C1F" w:rsidRDefault="001B0C1F">
      <w:pPr>
        <w:pStyle w:val="TOC3"/>
        <w:rPr>
          <w:rFonts w:eastAsiaTheme="minorEastAsia"/>
          <w:b w:val="0"/>
          <w:smallCaps w:val="0"/>
          <w:sz w:val="22"/>
          <w:lang w:val="en-US" w:eastAsia="en-US" w:bidi="ar-SA"/>
        </w:rPr>
      </w:pPr>
      <w:hyperlink w:anchor="_Toc62988659" w:history="1">
        <w:r w:rsidRPr="00F13CBB">
          <w:rPr>
            <w:rStyle w:val="Hyperlink"/>
          </w:rPr>
          <w:t>DPA kapsamı dışındaki Çevrimiçi Hizmetler</w:t>
        </w:r>
        <w:r>
          <w:rPr>
            <w:webHidden/>
          </w:rPr>
          <w:tab/>
        </w:r>
        <w:r>
          <w:rPr>
            <w:webHidden/>
          </w:rPr>
          <w:fldChar w:fldCharType="begin"/>
        </w:r>
        <w:r>
          <w:rPr>
            <w:webHidden/>
          </w:rPr>
          <w:instrText xml:space="preserve"> PAGEREF _Toc62988659 \h </w:instrText>
        </w:r>
        <w:r>
          <w:rPr>
            <w:webHidden/>
          </w:rPr>
        </w:r>
        <w:r>
          <w:rPr>
            <w:webHidden/>
          </w:rPr>
          <w:fldChar w:fldCharType="separate"/>
        </w:r>
        <w:r>
          <w:rPr>
            <w:webHidden/>
          </w:rPr>
          <w:t>31</w:t>
        </w:r>
        <w:r>
          <w:rPr>
            <w:webHidden/>
          </w:rPr>
          <w:fldChar w:fldCharType="end"/>
        </w:r>
      </w:hyperlink>
    </w:p>
    <w:p w14:paraId="1CCF7717" w14:textId="2BCD0F81" w:rsidR="001B0C1F" w:rsidRDefault="001B0C1F">
      <w:pPr>
        <w:pStyle w:val="TOC3"/>
        <w:rPr>
          <w:rFonts w:eastAsiaTheme="minorEastAsia"/>
          <w:b w:val="0"/>
          <w:smallCaps w:val="0"/>
          <w:sz w:val="22"/>
          <w:lang w:val="en-US" w:eastAsia="en-US" w:bidi="ar-SA"/>
        </w:rPr>
      </w:pPr>
      <w:hyperlink w:anchor="_Toc62988660" w:history="1">
        <w:r w:rsidRPr="00F13CBB">
          <w:rPr>
            <w:rStyle w:val="Hyperlink"/>
          </w:rPr>
          <w:t>Temel Çevrimiçi Hizmetler</w:t>
        </w:r>
        <w:r>
          <w:rPr>
            <w:webHidden/>
          </w:rPr>
          <w:tab/>
        </w:r>
        <w:r>
          <w:rPr>
            <w:webHidden/>
          </w:rPr>
          <w:fldChar w:fldCharType="begin"/>
        </w:r>
        <w:r>
          <w:rPr>
            <w:webHidden/>
          </w:rPr>
          <w:instrText xml:space="preserve"> PAGEREF _Toc62988660 \h </w:instrText>
        </w:r>
        <w:r>
          <w:rPr>
            <w:webHidden/>
          </w:rPr>
        </w:r>
        <w:r>
          <w:rPr>
            <w:webHidden/>
          </w:rPr>
          <w:fldChar w:fldCharType="separate"/>
        </w:r>
        <w:r>
          <w:rPr>
            <w:webHidden/>
          </w:rPr>
          <w:t>31</w:t>
        </w:r>
        <w:r>
          <w:rPr>
            <w:webHidden/>
          </w:rPr>
          <w:fldChar w:fldCharType="end"/>
        </w:r>
      </w:hyperlink>
    </w:p>
    <w:p w14:paraId="5E187848" w14:textId="2508B6A1" w:rsidR="001B0C1F" w:rsidRDefault="001B0C1F">
      <w:pPr>
        <w:pStyle w:val="TOC3"/>
        <w:rPr>
          <w:rFonts w:eastAsiaTheme="minorEastAsia"/>
          <w:b w:val="0"/>
          <w:smallCaps w:val="0"/>
          <w:sz w:val="22"/>
          <w:lang w:val="en-US" w:eastAsia="en-US" w:bidi="ar-SA"/>
        </w:rPr>
      </w:pPr>
      <w:hyperlink w:anchor="_Toc62988661" w:history="1">
        <w:r w:rsidRPr="00F13CBB">
          <w:rPr>
            <w:rStyle w:val="Hyperlink"/>
          </w:rPr>
          <w:t>Bing Maps</w:t>
        </w:r>
        <w:r>
          <w:rPr>
            <w:webHidden/>
          </w:rPr>
          <w:tab/>
        </w:r>
        <w:r>
          <w:rPr>
            <w:webHidden/>
          </w:rPr>
          <w:fldChar w:fldCharType="begin"/>
        </w:r>
        <w:r>
          <w:rPr>
            <w:webHidden/>
          </w:rPr>
          <w:instrText xml:space="preserve"> PAGEREF _Toc62988661 \h </w:instrText>
        </w:r>
        <w:r>
          <w:rPr>
            <w:webHidden/>
          </w:rPr>
        </w:r>
        <w:r>
          <w:rPr>
            <w:webHidden/>
          </w:rPr>
          <w:fldChar w:fldCharType="separate"/>
        </w:r>
        <w:r>
          <w:rPr>
            <w:webHidden/>
          </w:rPr>
          <w:t>33</w:t>
        </w:r>
        <w:r>
          <w:rPr>
            <w:webHidden/>
          </w:rPr>
          <w:fldChar w:fldCharType="end"/>
        </w:r>
      </w:hyperlink>
    </w:p>
    <w:p w14:paraId="6BCB5492" w14:textId="0DA6E1EE" w:rsidR="001B0C1F" w:rsidRDefault="001B0C1F">
      <w:pPr>
        <w:pStyle w:val="TOC3"/>
        <w:rPr>
          <w:rFonts w:eastAsiaTheme="minorEastAsia"/>
          <w:b w:val="0"/>
          <w:smallCaps w:val="0"/>
          <w:sz w:val="22"/>
          <w:lang w:val="en-US" w:eastAsia="en-US" w:bidi="ar-SA"/>
        </w:rPr>
      </w:pPr>
      <w:hyperlink w:anchor="_Toc62988662" w:history="1">
        <w:r w:rsidRPr="00F13CBB">
          <w:rPr>
            <w:rStyle w:val="Hyperlink"/>
          </w:rPr>
          <w:t>Profesyonel Hizmetler</w:t>
        </w:r>
        <w:r>
          <w:rPr>
            <w:webHidden/>
          </w:rPr>
          <w:tab/>
        </w:r>
        <w:r>
          <w:rPr>
            <w:webHidden/>
          </w:rPr>
          <w:fldChar w:fldCharType="begin"/>
        </w:r>
        <w:r>
          <w:rPr>
            <w:webHidden/>
          </w:rPr>
          <w:instrText xml:space="preserve"> PAGEREF _Toc62988662 \h </w:instrText>
        </w:r>
        <w:r>
          <w:rPr>
            <w:webHidden/>
          </w:rPr>
        </w:r>
        <w:r>
          <w:rPr>
            <w:webHidden/>
          </w:rPr>
          <w:fldChar w:fldCharType="separate"/>
        </w:r>
        <w:r>
          <w:rPr>
            <w:webHidden/>
          </w:rPr>
          <w:t>33</w:t>
        </w:r>
        <w:r>
          <w:rPr>
            <w:webHidden/>
          </w:rPr>
          <w:fldChar w:fldCharType="end"/>
        </w:r>
      </w:hyperlink>
    </w:p>
    <w:p w14:paraId="72784CE3" w14:textId="42300DCC" w:rsidR="001B0C1F" w:rsidRDefault="001B0C1F">
      <w:pPr>
        <w:pStyle w:val="TOC3"/>
        <w:rPr>
          <w:rFonts w:eastAsiaTheme="minorEastAsia"/>
          <w:b w:val="0"/>
          <w:smallCaps w:val="0"/>
          <w:sz w:val="22"/>
          <w:lang w:val="en-US" w:eastAsia="en-US" w:bidi="ar-SA"/>
        </w:rPr>
      </w:pPr>
      <w:hyperlink w:anchor="_Toc62988663" w:history="1">
        <w:r w:rsidRPr="00F13CBB">
          <w:rPr>
            <w:rStyle w:val="Hyperlink"/>
          </w:rPr>
          <w:t>Azure Medya Hizmetleri H.265/HEVC Kodlama hakkında bildirim</w:t>
        </w:r>
        <w:r>
          <w:rPr>
            <w:webHidden/>
          </w:rPr>
          <w:tab/>
        </w:r>
        <w:r>
          <w:rPr>
            <w:webHidden/>
          </w:rPr>
          <w:fldChar w:fldCharType="begin"/>
        </w:r>
        <w:r>
          <w:rPr>
            <w:webHidden/>
          </w:rPr>
          <w:instrText xml:space="preserve"> PAGEREF _Toc62988663 \h </w:instrText>
        </w:r>
        <w:r>
          <w:rPr>
            <w:webHidden/>
          </w:rPr>
        </w:r>
        <w:r>
          <w:rPr>
            <w:webHidden/>
          </w:rPr>
          <w:fldChar w:fldCharType="separate"/>
        </w:r>
        <w:r>
          <w:rPr>
            <w:webHidden/>
          </w:rPr>
          <w:t>34</w:t>
        </w:r>
        <w:r>
          <w:rPr>
            <w:webHidden/>
          </w:rPr>
          <w:fldChar w:fldCharType="end"/>
        </w:r>
      </w:hyperlink>
    </w:p>
    <w:p w14:paraId="0C2A9761" w14:textId="69DFCCE8" w:rsidR="001B0C1F" w:rsidRDefault="001B0C1F">
      <w:pPr>
        <w:pStyle w:val="TOC3"/>
        <w:rPr>
          <w:rFonts w:eastAsiaTheme="minorEastAsia"/>
          <w:b w:val="0"/>
          <w:smallCaps w:val="0"/>
          <w:sz w:val="22"/>
          <w:lang w:val="en-US" w:eastAsia="en-US" w:bidi="ar-SA"/>
        </w:rPr>
      </w:pPr>
      <w:hyperlink w:anchor="_Toc62988664" w:history="1">
        <w:r w:rsidRPr="00F13CBB">
          <w:rPr>
            <w:rStyle w:val="Hyperlink"/>
          </w:rPr>
          <w:t>Adobe Flash Player hakkında bildirim</w:t>
        </w:r>
        <w:r>
          <w:rPr>
            <w:webHidden/>
          </w:rPr>
          <w:tab/>
        </w:r>
        <w:r>
          <w:rPr>
            <w:webHidden/>
          </w:rPr>
          <w:fldChar w:fldCharType="begin"/>
        </w:r>
        <w:r>
          <w:rPr>
            <w:webHidden/>
          </w:rPr>
          <w:instrText xml:space="preserve"> PAGEREF _Toc62988664 \h </w:instrText>
        </w:r>
        <w:r>
          <w:rPr>
            <w:webHidden/>
          </w:rPr>
        </w:r>
        <w:r>
          <w:rPr>
            <w:webHidden/>
          </w:rPr>
          <w:fldChar w:fldCharType="separate"/>
        </w:r>
        <w:r>
          <w:rPr>
            <w:webHidden/>
          </w:rPr>
          <w:t>35</w:t>
        </w:r>
        <w:r>
          <w:rPr>
            <w:webHidden/>
          </w:rPr>
          <w:fldChar w:fldCharType="end"/>
        </w:r>
      </w:hyperlink>
    </w:p>
    <w:p w14:paraId="58FE21E7" w14:textId="7B60A88A" w:rsidR="001B0C1F" w:rsidRDefault="001B0C1F">
      <w:pPr>
        <w:pStyle w:val="TOC3"/>
        <w:rPr>
          <w:rFonts w:eastAsiaTheme="minorEastAsia"/>
          <w:b w:val="0"/>
          <w:smallCaps w:val="0"/>
          <w:sz w:val="22"/>
          <w:lang w:val="en-US" w:eastAsia="en-US" w:bidi="ar-SA"/>
        </w:rPr>
      </w:pPr>
      <w:hyperlink w:anchor="_Toc62988665" w:history="1">
        <w:r w:rsidRPr="00F13CBB">
          <w:rPr>
            <w:rStyle w:val="Hyperlink"/>
          </w:rPr>
          <w:t>H.264/AVC Görsel Standardı, VC-1 Video Standardı, MPEG-4 Kısım 2 Görsel Standardı ve MPEG-2 Video Standardı hakkında bildirim</w:t>
        </w:r>
        <w:r>
          <w:rPr>
            <w:webHidden/>
          </w:rPr>
          <w:tab/>
        </w:r>
        <w:r>
          <w:rPr>
            <w:webHidden/>
          </w:rPr>
          <w:fldChar w:fldCharType="begin"/>
        </w:r>
        <w:r>
          <w:rPr>
            <w:webHidden/>
          </w:rPr>
          <w:instrText xml:space="preserve"> PAGEREF _Toc62988665 \h </w:instrText>
        </w:r>
        <w:r>
          <w:rPr>
            <w:webHidden/>
          </w:rPr>
        </w:r>
        <w:r>
          <w:rPr>
            <w:webHidden/>
          </w:rPr>
          <w:fldChar w:fldCharType="separate"/>
        </w:r>
        <w:r>
          <w:rPr>
            <w:webHidden/>
          </w:rPr>
          <w:t>35</w:t>
        </w:r>
        <w:r>
          <w:rPr>
            <w:webHidden/>
          </w:rPr>
          <w:fldChar w:fldCharType="end"/>
        </w:r>
      </w:hyperlink>
    </w:p>
    <w:p w14:paraId="28678791" w14:textId="43ADBAE2" w:rsidR="001B0C1F" w:rsidRDefault="001B0C1F">
      <w:pPr>
        <w:pStyle w:val="TOC1"/>
        <w:tabs>
          <w:tab w:val="right" w:leader="dot" w:pos="5030"/>
        </w:tabs>
        <w:rPr>
          <w:rFonts w:eastAsiaTheme="minorEastAsia"/>
          <w:b w:val="0"/>
          <w:caps w:val="0"/>
          <w:noProof/>
          <w:sz w:val="22"/>
          <w:lang w:val="en-US" w:eastAsia="en-US" w:bidi="ar-SA"/>
        </w:rPr>
      </w:pPr>
      <w:hyperlink w:anchor="_Toc62988666" w:history="1">
        <w:r w:rsidRPr="00F13CBB">
          <w:rPr>
            <w:rStyle w:val="Hyperlink"/>
            <w:noProof/>
          </w:rPr>
          <w:t>Ek 2 – Üyelik Lisans Paketleri</w:t>
        </w:r>
        <w:r>
          <w:rPr>
            <w:noProof/>
            <w:webHidden/>
          </w:rPr>
          <w:tab/>
        </w:r>
        <w:r>
          <w:rPr>
            <w:noProof/>
            <w:webHidden/>
          </w:rPr>
          <w:fldChar w:fldCharType="begin"/>
        </w:r>
        <w:r>
          <w:rPr>
            <w:noProof/>
            <w:webHidden/>
          </w:rPr>
          <w:instrText xml:space="preserve"> PAGEREF _Toc62988666 \h </w:instrText>
        </w:r>
        <w:r>
          <w:rPr>
            <w:noProof/>
            <w:webHidden/>
          </w:rPr>
        </w:r>
        <w:r>
          <w:rPr>
            <w:noProof/>
            <w:webHidden/>
          </w:rPr>
          <w:fldChar w:fldCharType="separate"/>
        </w:r>
        <w:r>
          <w:rPr>
            <w:noProof/>
            <w:webHidden/>
          </w:rPr>
          <w:t>36</w:t>
        </w:r>
        <w:r>
          <w:rPr>
            <w:noProof/>
            <w:webHidden/>
          </w:rPr>
          <w:fldChar w:fldCharType="end"/>
        </w:r>
      </w:hyperlink>
    </w:p>
    <w:p w14:paraId="26C887B1" w14:textId="2E46D176" w:rsidR="001B0C1F" w:rsidRDefault="001B0C1F">
      <w:pPr>
        <w:pStyle w:val="TOC3"/>
        <w:rPr>
          <w:rFonts w:eastAsiaTheme="minorEastAsia"/>
          <w:b w:val="0"/>
          <w:smallCaps w:val="0"/>
          <w:sz w:val="22"/>
          <w:lang w:val="en-US" w:eastAsia="en-US" w:bidi="ar-SA"/>
        </w:rPr>
      </w:pPr>
      <w:hyperlink w:anchor="_Toc62988667" w:history="1">
        <w:r w:rsidRPr="00F13CBB">
          <w:rPr>
            <w:rStyle w:val="Hyperlink"/>
          </w:rPr>
          <w:t>Kamu Sektörü</w:t>
        </w:r>
        <w:r>
          <w:rPr>
            <w:webHidden/>
          </w:rPr>
          <w:tab/>
        </w:r>
        <w:r>
          <w:rPr>
            <w:webHidden/>
          </w:rPr>
          <w:fldChar w:fldCharType="begin"/>
        </w:r>
        <w:r>
          <w:rPr>
            <w:webHidden/>
          </w:rPr>
          <w:instrText xml:space="preserve"> PAGEREF _Toc62988667 \h </w:instrText>
        </w:r>
        <w:r>
          <w:rPr>
            <w:webHidden/>
          </w:rPr>
        </w:r>
        <w:r>
          <w:rPr>
            <w:webHidden/>
          </w:rPr>
          <w:fldChar w:fldCharType="separate"/>
        </w:r>
        <w:r>
          <w:rPr>
            <w:webHidden/>
          </w:rPr>
          <w:t>37</w:t>
        </w:r>
        <w:r>
          <w:rPr>
            <w:webHidden/>
          </w:rPr>
          <w:fldChar w:fldCharType="end"/>
        </w:r>
      </w:hyperlink>
    </w:p>
    <w:p w14:paraId="092C9288" w14:textId="760A45BF" w:rsidR="004D27A6" w:rsidRPr="00872F92" w:rsidRDefault="00A430D3" w:rsidP="007D20BE">
      <w:pPr>
        <w:pStyle w:val="TOC1"/>
        <w:tabs>
          <w:tab w:val="right" w:leader="dot" w:pos="5030"/>
        </w:tabs>
        <w:rPr>
          <w:rFonts w:ascii="Tahoma" w:hAnsi="Tahoma" w:cs="Tahoma"/>
        </w:rPr>
      </w:pPr>
      <w:r w:rsidRPr="0019079E">
        <w:rPr>
          <w:rFonts w:cstheme="minorHAnsi"/>
        </w:rPr>
        <w:fldChar w:fldCharType="end"/>
      </w:r>
    </w:p>
    <w:p w14:paraId="1F4D8F63" w14:textId="77777777" w:rsidR="004D27A6" w:rsidRPr="007D20BE" w:rsidRDefault="004D27A6" w:rsidP="00A914BF">
      <w:pPr>
        <w:pStyle w:val="ProductList-Body"/>
        <w:rPr>
          <w:rFonts w:cstheme="minorHAnsi"/>
        </w:rPr>
        <w:sectPr w:rsidR="004D27A6" w:rsidRPr="007D20BE"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988593"/>
      <w:r>
        <w:lastRenderedPageBreak/>
        <w:t>Giriş</w:t>
      </w:r>
      <w:bookmarkEnd w:id="4"/>
      <w:bookmarkEnd w:id="5"/>
      <w:bookmarkEnd w:id="6"/>
      <w:bookmarkEnd w:id="13"/>
    </w:p>
    <w:p w14:paraId="3B51E217" w14:textId="3DEC6D70" w:rsidR="005057AC" w:rsidRDefault="00C870EF" w:rsidP="005057AC">
      <w:pPr>
        <w:pStyle w:val="ProductList-Body"/>
        <w:spacing w:after="240"/>
      </w:pPr>
      <w:bookmarkStart w:id="14" w:name="_Toc507768532"/>
      <w:r>
        <w:t>Taraflar, işbu Çevrimiçi Hizmet Şartlarının Müşterinin Çevrimiçi Hizmetleri kullanımını yönettiğini ve DPA'nın (aşağıda tanımlanmıştır) Çevrimiçi Hizmetler tarafından Müşteri Verilerinin ve Kişisel Verilerin işlenmesi ve güvenliği ile ilgili yükümlülüklerini belirlediğini kabul eder.</w:t>
      </w:r>
      <w:r>
        <w:rPr>
          <w:sz w:val="22"/>
        </w:rPr>
        <w:t xml:space="preserve"> </w:t>
      </w:r>
      <w:r>
        <w:t>Taraflar ayrıca, Profesyonel Hizmetlerin sağlanması ve bununla ilgili olarak Profesyonel Hizmet Verileri ile Kişisel Verilerin işlenmesi ve güvenliği dahil olmak üzere Profesyonel Hizmetlerin, ayrı bir Profesyonel Hizmetler anlaşmasının mevcut olmadığı durumlarda Ek 1 ve DPA'daki şartlar dahil ancak bunlarla sınırlı olmamak kaydıyla Çevrimiçi Hizmet Şartlarına tabi olduğunu kabul eder. Müşterinin Microsoft'a Ait Olmayan Ürünleri (aşağıda tanımlandığı gibi) kullanımı, farklı gizlilik ve güvenlik şartları da dahil olmak üzere ayrı şartlara tabidir. DPA ile Müşterinin toplu lisanslama anlaşmasındaki şartlar arasında herhangi bir çelişki veya tutarsızlık olması durumunda (Ürün Şartları veya Çevrimiçi Hizmetler Şartları dahil) DPA geçerli olacaktır</w:t>
      </w:r>
      <w:r w:rsidR="005057AC">
        <w:t>.</w:t>
      </w:r>
    </w:p>
    <w:p w14:paraId="5324EB2A" w14:textId="77777777" w:rsidR="00105847" w:rsidRDefault="00105847" w:rsidP="00105847">
      <w:pPr>
        <w:pStyle w:val="ProductList-SubSubSectionHeading"/>
        <w:outlineLvl w:val="1"/>
      </w:pPr>
      <w:bookmarkStart w:id="15" w:name="_Toc62988594"/>
      <w:r>
        <w:t>Hizmet Düzeyi Anlaşmaları</w:t>
      </w:r>
      <w:bookmarkEnd w:id="14"/>
      <w:bookmarkEnd w:id="15"/>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r w:rsidR="00CF064A">
        <w:fldChar w:fldCharType="begin"/>
      </w:r>
      <w:r w:rsidR="00CF064A">
        <w:instrText xml:space="preserve"> HYPERLINK "http://microsoft.com/licensing/contracts" </w:instrText>
      </w:r>
      <w:r w:rsidR="00CF064A">
        <w:fldChar w:fldCharType="separate"/>
      </w:r>
      <w:r>
        <w:rPr>
          <w:rStyle w:val="Hyperlink"/>
        </w:rPr>
        <w:t>http://microsoft.com/licensing/contracts</w:t>
      </w:r>
      <w:r w:rsidR="00CF064A">
        <w:rPr>
          <w:rStyle w:val="Hyperlink"/>
        </w:rPr>
        <w:fldChar w:fldCharType="end"/>
      </w:r>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6" w:name="_Toc507768533"/>
      <w:bookmarkStart w:id="17" w:name="_Toc62988595"/>
      <w:r>
        <w:t>Geçerli Çevrimiçi Hizmet Şartları ve Güncellemeler</w:t>
      </w:r>
      <w:bookmarkEnd w:id="16"/>
      <w:bookmarkEnd w:id="17"/>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8" w:name="_Toc507768534"/>
      <w:bookmarkStart w:id="19" w:name="_Toc62988596"/>
      <w:r>
        <w:t>Elektronik İhbarlar</w:t>
      </w:r>
      <w:bookmarkEnd w:id="18"/>
      <w:bookmarkEnd w:id="19"/>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20" w:name="_Toc507768535"/>
      <w:bookmarkStart w:id="21" w:name="_Toc507239486"/>
      <w:bookmarkStart w:id="22" w:name="_Toc62988597"/>
      <w:r>
        <w:t>Önceki Sürümler</w:t>
      </w:r>
      <w:bookmarkEnd w:id="20"/>
      <w:bookmarkEnd w:id="21"/>
      <w:bookmarkEnd w:id="22"/>
    </w:p>
    <w:p w14:paraId="0BAE6EA1" w14:textId="53F8C475"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r w:rsidR="00CF064A">
        <w:fldChar w:fldCharType="begin"/>
      </w:r>
      <w:r w:rsidR="00CF064A">
        <w:instrText xml:space="preserve"> HYPERLINK "http://go.microsoft.com/?linkid=9840733" </w:instrText>
      </w:r>
      <w:r w:rsidR="00CF064A">
        <w:fldChar w:fldCharType="separate"/>
      </w:r>
      <w:r>
        <w:rPr>
          <w:rStyle w:val="Hyperlink"/>
        </w:rPr>
        <w:t>http://go.microsoft.com/?linkid=9840733</w:t>
      </w:r>
      <w:r w:rsidR="00CF064A">
        <w:rPr>
          <w:rStyle w:val="Hyperlink"/>
        </w:rPr>
        <w:fldChar w:fldCharType="end"/>
      </w:r>
      <w:r>
        <w:t xml:space="preserve"> adresine başvurabilir veya kurumsal bayisi ya da Microsoft Kurumsal Müşteri Yöneticisi ile irtibata geçebilir.</w:t>
      </w:r>
    </w:p>
    <w:p w14:paraId="09959B5E" w14:textId="77777777" w:rsidR="00DB08E1" w:rsidRDefault="00DB08E1" w:rsidP="00105847">
      <w:pPr>
        <w:pStyle w:val="ProductList-Body"/>
      </w:pPr>
    </w:p>
    <w:p w14:paraId="13247019" w14:textId="77777777" w:rsidR="005057AC" w:rsidRDefault="005057AC" w:rsidP="005057AC">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3858335"/>
      <w:bookmarkStart w:id="32" w:name="_Toc62988598"/>
      <w:proofErr w:type="spellStart"/>
      <w:r>
        <w:t>Açıklamalar</w:t>
      </w:r>
      <w:proofErr w:type="spellEnd"/>
      <w:r>
        <w:t xml:space="preserve"> </w:t>
      </w:r>
      <w:proofErr w:type="spellStart"/>
      <w:r>
        <w:t>ve</w:t>
      </w:r>
      <w:proofErr w:type="spellEnd"/>
      <w:r>
        <w:t xml:space="preserve"> </w:t>
      </w:r>
      <w:proofErr w:type="spellStart"/>
      <w:r>
        <w:t>Değişikliklerin</w:t>
      </w:r>
      <w:proofErr w:type="spellEnd"/>
      <w:r>
        <w:t xml:space="preserve"> </w:t>
      </w:r>
      <w:proofErr w:type="spellStart"/>
      <w:r>
        <w:t>Özeti</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C05EDD" w14:paraId="576BD6BE" w14:textId="77777777" w:rsidTr="0091050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AB3D16C" w14:textId="689C614A" w:rsidR="00C05EDD" w:rsidRDefault="00C05EDD" w:rsidP="00C05EDD">
            <w:pPr>
              <w:pStyle w:val="ProductList-TableBody"/>
            </w:pPr>
            <w:proofErr w:type="spellStart"/>
            <w:r>
              <w:rPr>
                <w:color w:val="FFFFFF"/>
              </w:rPr>
              <w:t>Eklemeler</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75DB53" w14:textId="777531A4" w:rsidR="00C05EDD" w:rsidRDefault="00C05EDD" w:rsidP="00C05EDD">
            <w:pPr>
              <w:pStyle w:val="ProductList-TableBody"/>
            </w:pPr>
            <w:proofErr w:type="spellStart"/>
            <w:r>
              <w:rPr>
                <w:color w:val="FFFFFF"/>
              </w:rPr>
              <w:t>Silmeler</w:t>
            </w:r>
            <w:proofErr w:type="spellEnd"/>
          </w:p>
        </w:tc>
      </w:tr>
      <w:tr w:rsidR="00C05EDD" w14:paraId="2B37827B" w14:textId="77777777" w:rsidTr="0091050A">
        <w:tc>
          <w:tcPr>
            <w:tcW w:w="5400" w:type="dxa"/>
            <w:tcBorders>
              <w:top w:val="single" w:sz="4" w:space="0" w:color="000000"/>
              <w:left w:val="single" w:sz="4" w:space="0" w:color="000000"/>
              <w:bottom w:val="single" w:sz="4" w:space="0" w:color="000000"/>
              <w:right w:val="single" w:sz="4" w:space="0" w:color="000000"/>
            </w:tcBorders>
          </w:tcPr>
          <w:p w14:paraId="5F1A1DD3" w14:textId="478D1DDF" w:rsidR="00C05EDD" w:rsidRDefault="00C05EDD" w:rsidP="00C05EDD">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07F70996" w14:textId="70F87080" w:rsidR="00C05EDD" w:rsidRDefault="00C05EDD" w:rsidP="00C05EDD">
            <w:pPr>
              <w:pStyle w:val="ProductList-TableBody"/>
            </w:pPr>
          </w:p>
        </w:tc>
      </w:tr>
    </w:tbl>
    <w:p w14:paraId="0B956B00" w14:textId="77777777" w:rsidR="0091050A" w:rsidRDefault="0091050A" w:rsidP="0091050A">
      <w:pPr>
        <w:pStyle w:val="ProductList-ClauseHeading"/>
        <w:keepNext w:val="0"/>
      </w:pPr>
    </w:p>
    <w:p w14:paraId="3CE2FF9A" w14:textId="77777777" w:rsidR="002229A4" w:rsidRPr="00E26669" w:rsidRDefault="002229A4" w:rsidP="002229A4">
      <w:pPr>
        <w:pStyle w:val="ProductList-ClauseHeading"/>
        <w:keepNext w:val="0"/>
        <w:rPr>
          <w:rFonts w:cstheme="minorHAnsi"/>
          <w:szCs w:val="18"/>
        </w:rPr>
      </w:pPr>
      <w:r w:rsidRPr="00E26669">
        <w:rPr>
          <w:rFonts w:cstheme="minorHAnsi"/>
          <w:szCs w:val="18"/>
        </w:rPr>
        <w:t>Çevrimiçi Hizmetlere Özgü Şartlar</w:t>
      </w:r>
    </w:p>
    <w:p w14:paraId="6B749D25" w14:textId="77777777" w:rsidR="002229A4" w:rsidRPr="00E26669" w:rsidRDefault="002229A4" w:rsidP="002229A4">
      <w:pPr>
        <w:pStyle w:val="ProductList-Body"/>
        <w:rPr>
          <w:rFonts w:cstheme="minorHAnsi"/>
          <w:szCs w:val="18"/>
        </w:rPr>
      </w:pPr>
      <w:hyperlink w:anchor="AzureMaps" w:history="1">
        <w:r w:rsidRPr="00E26669">
          <w:rPr>
            <w:rStyle w:val="Hyperlink"/>
            <w:rFonts w:cstheme="minorHAnsi"/>
            <w:szCs w:val="18"/>
          </w:rPr>
          <w:t>Azure Haritalar</w:t>
        </w:r>
      </w:hyperlink>
      <w:r w:rsidRPr="00E26669">
        <w:rPr>
          <w:rFonts w:cstheme="minorHAnsi"/>
          <w:szCs w:val="18"/>
        </w:rPr>
        <w:t>: Mobility API tarafından sağlanan bilgilerin önbelleğe alınması ve saklanmasını kapsayan dil eklendi.</w:t>
      </w:r>
    </w:p>
    <w:p w14:paraId="73BD8B5A" w14:textId="77777777" w:rsidR="002229A4" w:rsidRPr="00E26669" w:rsidRDefault="002229A4" w:rsidP="002229A4">
      <w:pPr>
        <w:pStyle w:val="ProductList-Body"/>
        <w:rPr>
          <w:rFonts w:cstheme="minorHAnsi"/>
          <w:szCs w:val="18"/>
        </w:rPr>
      </w:pPr>
      <w:hyperlink w:anchor="CognitiveServices" w:history="1">
        <w:r w:rsidRPr="00E26669">
          <w:rPr>
            <w:rStyle w:val="Hyperlink"/>
            <w:rFonts w:cstheme="minorHAnsi"/>
            <w:szCs w:val="18"/>
          </w:rPr>
          <w:t>Bilişsel Hizmetler</w:t>
        </w:r>
      </w:hyperlink>
      <w:r w:rsidRPr="00E26669">
        <w:rPr>
          <w:rFonts w:cstheme="minorHAnsi"/>
          <w:szCs w:val="18"/>
        </w:rPr>
        <w:t>: Bilişsel Hizmetler girişi, ürün dokümantasyonu, sınırlı erişim hizmetleri, özelleştirilmiş metin-konuşma hizmetleri ve sentetik seslerin kullanımını içerecek şekilde güncellendi.</w:t>
      </w:r>
    </w:p>
    <w:p w14:paraId="4997DFB9" w14:textId="77777777" w:rsidR="002229A4" w:rsidRPr="00E26669" w:rsidRDefault="002229A4" w:rsidP="002229A4">
      <w:pPr>
        <w:pStyle w:val="ProductList-Body"/>
        <w:rPr>
          <w:rFonts w:cstheme="minorHAnsi"/>
          <w:szCs w:val="18"/>
        </w:rPr>
      </w:pPr>
      <w:hyperlink w:anchor="M365UnattendedLicense" w:history="1">
        <w:r w:rsidRPr="00E26669">
          <w:rPr>
            <w:rStyle w:val="Hyperlink"/>
            <w:rFonts w:cstheme="minorHAnsi"/>
            <w:szCs w:val="18"/>
          </w:rPr>
          <w:t>Microsoft 365 - Katılımsız Lisans</w:t>
        </w:r>
      </w:hyperlink>
      <w:r w:rsidRPr="00E26669">
        <w:rPr>
          <w:rFonts w:cstheme="minorHAnsi"/>
          <w:szCs w:val="18"/>
        </w:rPr>
        <w:t>: Şartlar, M365 A3/E3 Katılımsız lisansı verilirken herhangi bir Nitelikli İşletim Sistemi gerekliliği olmadığını açıklığa kavuşturacak şekilde güncellendi.</w:t>
      </w:r>
    </w:p>
    <w:p w14:paraId="626EA8ED" w14:textId="77777777" w:rsidR="002229A4" w:rsidRPr="00E26669" w:rsidRDefault="002229A4" w:rsidP="002229A4">
      <w:pPr>
        <w:pStyle w:val="ProductList-Body"/>
        <w:rPr>
          <w:rFonts w:cstheme="minorHAnsi"/>
          <w:szCs w:val="18"/>
        </w:rPr>
      </w:pPr>
    </w:p>
    <w:p w14:paraId="4A537B71" w14:textId="77777777" w:rsidR="002229A4" w:rsidRPr="00E26669" w:rsidRDefault="002229A4" w:rsidP="002229A4">
      <w:pPr>
        <w:pStyle w:val="ProductList-ClauseHeading"/>
        <w:keepNext w:val="0"/>
        <w:rPr>
          <w:rFonts w:cstheme="minorHAnsi"/>
          <w:szCs w:val="18"/>
        </w:rPr>
      </w:pPr>
      <w:r w:rsidRPr="00E26669">
        <w:rPr>
          <w:rFonts w:cstheme="minorHAnsi"/>
          <w:szCs w:val="18"/>
        </w:rPr>
        <w:t>Ek 1 – Bildirimler</w:t>
      </w:r>
    </w:p>
    <w:p w14:paraId="7FB374BD" w14:textId="77777777" w:rsidR="002229A4" w:rsidRPr="00E26669" w:rsidRDefault="002229A4" w:rsidP="002229A4">
      <w:pPr>
        <w:pStyle w:val="ProductList-Body"/>
        <w:rPr>
          <w:rFonts w:cstheme="minorHAnsi"/>
          <w:szCs w:val="18"/>
        </w:rPr>
      </w:pPr>
      <w:hyperlink w:anchor="CoreOnlineServices" w:history="1">
        <w:r w:rsidRPr="00E26669">
          <w:rPr>
            <w:rStyle w:val="Hyperlink"/>
            <w:rFonts w:cstheme="minorHAnsi"/>
            <w:szCs w:val="18"/>
          </w:rPr>
          <w:t>Temel Çevrimiçi Hizmetler</w:t>
        </w:r>
      </w:hyperlink>
      <w:r w:rsidRPr="00E26669">
        <w:rPr>
          <w:rFonts w:cstheme="minorHAnsi"/>
          <w:szCs w:val="18"/>
        </w:rPr>
        <w:t xml:space="preserve">: </w:t>
      </w:r>
      <w:r w:rsidRPr="00E26669">
        <w:rPr>
          <w:rFonts w:cstheme="minorHAnsi"/>
          <w:i/>
          <w:iCs/>
          <w:szCs w:val="18"/>
        </w:rPr>
        <w:t>Azure Bot Hizmetleri</w:t>
      </w:r>
      <w:r w:rsidRPr="00E26669">
        <w:rPr>
          <w:rFonts w:cstheme="minorHAnsi"/>
          <w:szCs w:val="18"/>
        </w:rPr>
        <w:t>, Microsoft Azure Temel Hizmetleri'ne eklendi.</w:t>
      </w:r>
    </w:p>
    <w:p w14:paraId="37F2F3AD" w14:textId="55574B34" w:rsidR="0018506C" w:rsidRPr="0018506C" w:rsidRDefault="00661872" w:rsidP="0018506C">
      <w:pPr>
        <w:pStyle w:val="ProductList-Body"/>
        <w:shd w:val="clear" w:color="auto" w:fill="A6A6A6" w:themeFill="background1" w:themeFillShade="A6"/>
        <w:spacing w:before="120" w:after="240"/>
        <w:jc w:val="right"/>
        <w:rPr>
          <w:sz w:val="16"/>
          <w:szCs w:val="18"/>
        </w:rPr>
      </w:pPr>
      <w:hyperlink w:anchor="TableofContents" w:tooltip="İçindekiler" w:history="1">
        <w:r w:rsidR="0018506C" w:rsidRPr="0018506C">
          <w:rPr>
            <w:rStyle w:val="Hyperlink"/>
            <w:sz w:val="16"/>
            <w:szCs w:val="18"/>
          </w:rPr>
          <w:t>İçindekiler</w:t>
        </w:r>
      </w:hyperlink>
      <w:r w:rsidR="0018506C" w:rsidRPr="0018506C">
        <w:rPr>
          <w:sz w:val="16"/>
          <w:szCs w:val="18"/>
        </w:rPr>
        <w:t xml:space="preserve"> / </w:t>
      </w:r>
      <w:r w:rsidR="00CF064A">
        <w:fldChar w:fldCharType="begin"/>
      </w:r>
      <w:r w:rsidR="00CF064A">
        <w:instrText xml:space="preserve"> HYPERLINK \l "GeneralTerms" \o "Genel Hükümler" </w:instrText>
      </w:r>
      <w:r w:rsidR="00CF064A">
        <w:fldChar w:fldCharType="separate"/>
      </w:r>
      <w:r w:rsidR="0018506C" w:rsidRPr="0018506C">
        <w:rPr>
          <w:rStyle w:val="Hyperlink"/>
          <w:sz w:val="16"/>
          <w:szCs w:val="18"/>
        </w:rPr>
        <w:t>Genel Hükümler</w:t>
      </w:r>
      <w:r w:rsidR="00CF064A">
        <w:rPr>
          <w:rStyle w:val="Hyperlink"/>
          <w:sz w:val="16"/>
          <w:szCs w:val="18"/>
        </w:rPr>
        <w:fldChar w:fldCharType="end"/>
      </w:r>
    </w:p>
    <w:p w14:paraId="7738A8A5" w14:textId="77777777" w:rsidR="009A65DA" w:rsidRDefault="009A65DA" w:rsidP="00947446">
      <w:pPr>
        <w:pStyle w:val="ProductList-Body"/>
        <w:tabs>
          <w:tab w:val="left" w:pos="360"/>
        </w:tabs>
        <w:rPr>
          <w:b/>
          <w:color w:val="00188F"/>
        </w:rPr>
        <w:sectPr w:rsidR="009A65DA" w:rsidSect="00A61B2A">
          <w:footerReference w:type="first" r:id="rId15"/>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33" w:name="_Toc507768537"/>
      <w:bookmarkStart w:id="34" w:name="_Toc507239489"/>
      <w:bookmarkStart w:id="35" w:name="Definitions"/>
      <w:bookmarkStart w:id="36" w:name="_Toc62988599"/>
      <w:bookmarkEnd w:id="7"/>
      <w:bookmarkEnd w:id="8"/>
      <w:bookmarkEnd w:id="9"/>
      <w:bookmarkEnd w:id="10"/>
      <w:bookmarkEnd w:id="11"/>
      <w:bookmarkEnd w:id="12"/>
      <w:r>
        <w:lastRenderedPageBreak/>
        <w:t>Tanımlar</w:t>
      </w:r>
      <w:bookmarkEnd w:id="33"/>
      <w:bookmarkEnd w:id="34"/>
      <w:bookmarkEnd w:id="36"/>
    </w:p>
    <w:bookmarkEnd w:id="35"/>
    <w:p w14:paraId="5A55BA84" w14:textId="77777777" w:rsidR="00105847" w:rsidRDefault="00105847" w:rsidP="00210C89">
      <w:pPr>
        <w:pStyle w:val="ProductList-Body"/>
        <w:spacing w:after="80"/>
      </w:pPr>
      <w:r>
        <w:t>Aşağıda yer alan terimlerden herhangi biri Müşterinin toplu lisanslama anlaşmasında tanımlanmamışsa, bu terimler aşağıdaki tanımlara sahiptir.</w:t>
      </w:r>
    </w:p>
    <w:p w14:paraId="0E75F498" w14:textId="11FD8169" w:rsidR="00C870EF" w:rsidRDefault="00105847" w:rsidP="00210C89">
      <w:pPr>
        <w:pStyle w:val="ProductList-Body"/>
        <w:spacing w:after="80"/>
      </w:pPr>
      <w:r>
        <w:t>“</w:t>
      </w:r>
      <w:r w:rsidR="00C870EF">
        <w:t>Temel Çevrimiçi Hizmetler”, Ek 1'de Temel Çevrimiçi Hizmetler olarak listelenen Çevrimiçi Hizmetler anlamına gelir.</w:t>
      </w:r>
    </w:p>
    <w:p w14:paraId="06E414C5" w14:textId="5E35176D" w:rsidR="005057AC" w:rsidRPr="00874919" w:rsidRDefault="005057AC" w:rsidP="00210C89">
      <w:pPr>
        <w:pStyle w:val="ProductList-Body"/>
        <w:spacing w:after="80"/>
      </w:pPr>
      <w:r>
        <w:t>"Müşteri Verileri", Çevrimiçi Hizmetlerin kullanılmasıyla Müşteri tarafından ya da onun adına Microsoft'a verilen tüm metin, ses, video veya resim dosyaları ve yazılım dahil tüm veriler anlamına gelir. Müşteri Verileri, Profesyonel Hizmetler Verilerini içermez.</w:t>
      </w:r>
    </w:p>
    <w:p w14:paraId="3750BDDF" w14:textId="674E1DAD" w:rsidR="00C870EF" w:rsidRPr="00874919" w:rsidRDefault="00D928AC" w:rsidP="00210C89">
      <w:pPr>
        <w:pStyle w:val="ProductList-Body"/>
        <w:spacing w:after="80"/>
      </w:pPr>
      <w:r>
        <w:t xml:space="preserve">“Veri Koruma Eki” (DPA), </w:t>
      </w:r>
      <w:r w:rsidR="00CF064A">
        <w:fldChar w:fldCharType="begin"/>
      </w:r>
      <w:r w:rsidR="00CF064A">
        <w:instrText xml:space="preserve"> HYPERLINK "https://aka.ms/DPA" </w:instrText>
      </w:r>
      <w:r w:rsidR="00CF064A">
        <w:fldChar w:fldCharType="separate"/>
      </w:r>
      <w:r>
        <w:rPr>
          <w:rStyle w:val="Hyperlink"/>
        </w:rPr>
        <w:t>https://aka.ms/DPA</w:t>
      </w:r>
      <w:r w:rsidR="00CF064A">
        <w:rPr>
          <w:rStyle w:val="Hyperlink"/>
        </w:rPr>
        <w:fldChar w:fldCharType="end"/>
      </w:r>
      <w:r>
        <w:t xml:space="preserve"> adresinde yayınlanan Microsoft Çevrimiçi Hizmetler Veri Koruma Eki anlamına gelir</w:t>
      </w:r>
      <w:r w:rsidR="00C870EF">
        <w:t>.</w:t>
      </w:r>
    </w:p>
    <w:p w14:paraId="3E95C392" w14:textId="1B25877A" w:rsidR="00105847" w:rsidRPr="00874919" w:rsidRDefault="00105847" w:rsidP="00210C89">
      <w:pPr>
        <w:pStyle w:val="ProductList-Body"/>
        <w:spacing w:after="80"/>
      </w:pPr>
      <w:r>
        <w:t>“Harici Kullanıcı”, Müşterinin veya Bağlı Kuruluşlarının bir çalışanı, yerinde hizmet veren yüklenicisi veya yerinde hizmet veren temsilcisi olmayan bir Çevrimiçi Hizmet kullanıcısı demektir.</w:t>
      </w:r>
    </w:p>
    <w:p w14:paraId="4DD7F79B" w14:textId="4245F6C4" w:rsidR="00103924" w:rsidRPr="00690C65" w:rsidRDefault="003F71EF" w:rsidP="00210C89">
      <w:pPr>
        <w:pStyle w:val="ProductList-Body"/>
        <w:spacing w:after="80"/>
      </w:pPr>
      <w:r>
        <w:t>“</w:t>
      </w:r>
      <w:r w:rsidR="00337870">
        <w:t>Örnek</w:t>
      </w:r>
      <w:r>
        <w:t>”</w:t>
      </w:r>
      <w:r w:rsidR="00337870">
        <w:t>, yazılımın kurulum veya yükleme yordamının yürütülmesiyle veya bu tür bir görüntünün kopyalanmasıyla oluşturulan yazılım görüntüsü anlamına gelir.</w:t>
      </w:r>
    </w:p>
    <w:p w14:paraId="5057292C" w14:textId="77777777" w:rsidR="00C870EF" w:rsidRPr="00874919" w:rsidRDefault="00C870EF" w:rsidP="00210C89">
      <w:pPr>
        <w:pStyle w:val="ProductList-Body"/>
        <w:spacing w:after="80"/>
      </w:pPr>
      <w:r>
        <w:t xml:space="preserve">“Lisanslama Sitesi” </w:t>
      </w:r>
      <w:r w:rsidR="00CF064A">
        <w:fldChar w:fldCharType="begin"/>
      </w:r>
      <w:r w:rsidR="00CF064A">
        <w:instrText xml:space="preserve"> HYPERLINK "http://www.microsoft.com/licensing/contracts" </w:instrText>
      </w:r>
      <w:r w:rsidR="00CF064A">
        <w:fldChar w:fldCharType="separate"/>
      </w:r>
      <w:r>
        <w:rPr>
          <w:rStyle w:val="Hyperlink"/>
        </w:rPr>
        <w:t>http://www.microsoft.com/licensing/contracts</w:t>
      </w:r>
      <w:r w:rsidR="00CF064A">
        <w:rPr>
          <w:rStyle w:val="Hyperlink"/>
        </w:rPr>
        <w:fldChar w:fldCharType="end"/>
      </w:r>
      <w:r>
        <w:t xml:space="preserve"> veya bu adresin yerine geçen başka bir site anlamına gelir.</w:t>
      </w:r>
    </w:p>
    <w:p w14:paraId="3973B932" w14:textId="3F65207D" w:rsidR="00FB4822" w:rsidRDefault="00FB4822" w:rsidP="00210C89">
      <w:pPr>
        <w:pStyle w:val="ProductList-Body"/>
        <w:spacing w:after="80"/>
      </w:pPr>
      <w:r>
        <w:t xml:space="preserve">“Lisanslı Cihaz”, kendisine bir lisans atanmış, Müşterinin kullanımı için ayrılmış tek bir fiziksel donanım sistemi anlamına gelir. Müşteri ya da Bağlı Kuruluşlarından biri dışındaki bir tüzel kişinin idaresi veya kontrolü altındaki herhangi bir ayrılmış cihaz, </w:t>
      </w:r>
      <w:r w:rsidR="00CF064A">
        <w:fldChar w:fldCharType="begin"/>
      </w:r>
      <w:r w:rsidR="00CF064A">
        <w:instrText xml:space="preserve"> HYPERLINK "http://go.microsoft.com/?linkid=9839207" </w:instrText>
      </w:r>
      <w:r w:rsidR="00CF064A">
        <w:fldChar w:fldCharType="separate"/>
      </w:r>
      <w:r>
        <w:rPr>
          <w:rStyle w:val="Hyperlink"/>
        </w:rPr>
        <w:t>http://go.microsoft.com/?linkid=9839207</w:t>
      </w:r>
      <w:r w:rsidR="00CF064A">
        <w:rPr>
          <w:rStyle w:val="Hyperlink"/>
        </w:rPr>
        <w:fldChar w:fldCharType="end"/>
      </w:r>
      <w:r>
        <w:t xml:space="preserve"> adresinde yer alan </w:t>
      </w:r>
      <w:r w:rsidR="00CF064A">
        <w:fldChar w:fldCharType="begin"/>
      </w:r>
      <w:r w:rsidR="00CF064A">
        <w:instrText xml:space="preserve"> HYPERLINK "http://go.microsoft.com/?linkid=9839206" </w:instrText>
      </w:r>
      <w:r w:rsidR="00CF064A">
        <w:fldChar w:fldCharType="separate"/>
      </w:r>
      <w:r>
        <w:rPr>
          <w:rStyle w:val="Hyperlink"/>
        </w:rPr>
        <w:t>Ürün Şartlarının</w:t>
      </w:r>
      <w:r w:rsidR="00CF064A">
        <w:rPr>
          <w:rStyle w:val="Hyperlink"/>
        </w:rPr>
        <w:fldChar w:fldCharType="end"/>
      </w:r>
      <w:r>
        <w:t xml:space="preserve"> Dış Kaynaklı Yazılım Yönetimi ibaresine tabidir. Bu tanımın amaçları doğrultusunda, bir donanım bölümü veya blade ayrı bir cihaz olarak değerlendirilir.</w:t>
      </w:r>
    </w:p>
    <w:p w14:paraId="279493AC" w14:textId="77777777" w:rsidR="00FB4822" w:rsidRPr="00874919" w:rsidRDefault="00FB4822" w:rsidP="00210C89">
      <w:pPr>
        <w:pStyle w:val="ProductList-Body"/>
        <w:spacing w:after="80"/>
      </w:pPr>
      <w:r>
        <w:t xml:space="preserve">“Ağ Sunucusu” terimi, sadece Müşterinin kullanımına adanmış olan ve bir ağdaki bilgisayarlara kaynak yardımı sağlayan fiziksel bir donanım sunucusu anlamına gelir. Müşteri ya da Bağlı Kuruluşlarından biri dışındaki bir tüzel kişinin idaresi veya kontrolü altındaki herhangi bir ayrılmış sunucu, </w:t>
      </w:r>
      <w:r w:rsidR="00CF064A">
        <w:fldChar w:fldCharType="begin"/>
      </w:r>
      <w:r w:rsidR="00CF064A">
        <w:instrText xml:space="preserve"> HYPERLINK "http://go.microsoft.com/?linkid=9839206" </w:instrText>
      </w:r>
      <w:r w:rsidR="00CF064A">
        <w:fldChar w:fldCharType="separate"/>
      </w:r>
      <w:r>
        <w:rPr>
          <w:rStyle w:val="Hyperlink"/>
        </w:rPr>
        <w:t>Ürün Şartlarının</w:t>
      </w:r>
      <w:r w:rsidR="00CF064A">
        <w:rPr>
          <w:rStyle w:val="Hyperlink"/>
        </w:rPr>
        <w:fldChar w:fldCharType="end"/>
      </w:r>
      <w:r>
        <w:t xml:space="preserve"> Dış Kaynaklı Yazılım Yönetimi ibaresine tabidir. Ürün Şartları, </w:t>
      </w:r>
      <w:r w:rsidR="00661872">
        <w:fldChar w:fldCharType="begin"/>
      </w:r>
      <w:r w:rsidR="00661872">
        <w:instrText xml:space="preserve"> HYPERLINK "http://go.microsoft.com/?linkid=9839207" </w:instrText>
      </w:r>
      <w:r w:rsidR="00661872">
        <w:fldChar w:fldCharType="separate"/>
      </w:r>
      <w:r>
        <w:rPr>
          <w:rStyle w:val="Hyperlink"/>
        </w:rPr>
        <w:t>http://go.microsoft.com/?linkid=9839207</w:t>
      </w:r>
      <w:r w:rsidR="00661872">
        <w:rPr>
          <w:rStyle w:val="Hyperlink"/>
        </w:rPr>
        <w:fldChar w:fldCharType="end"/>
      </w:r>
      <w:r>
        <w:t xml:space="preserve"> adresinde yer alır.</w:t>
      </w:r>
    </w:p>
    <w:p w14:paraId="24AF4CB5" w14:textId="1397A6AB" w:rsidR="00465AED" w:rsidRPr="00CC13E3" w:rsidRDefault="00465AED" w:rsidP="00210C89">
      <w:pPr>
        <w:pStyle w:val="ProductList-Body"/>
        <w:spacing w:after="8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210C89">
      <w:pPr>
        <w:pStyle w:val="ProductList-Body"/>
        <w:spacing w:after="8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r w:rsidR="00CF064A">
        <w:fldChar w:fldCharType="begin"/>
      </w:r>
      <w:r w:rsidR="00CF064A">
        <w:instrText xml:space="preserve"> HYPERLINK "http://go.microsoft.com/?linkid=9839207" </w:instrText>
      </w:r>
      <w:r w:rsidR="00CF064A">
        <w:fldChar w:fldCharType="separate"/>
      </w:r>
      <w:r>
        <w:rPr>
          <w:rStyle w:val="Hyperlink"/>
        </w:rPr>
        <w:t>http://go.microsoft.com/?linkid=9839207</w:t>
      </w:r>
      <w:r w:rsidR="00CF064A">
        <w:rPr>
          <w:rStyle w:val="Hyperlink"/>
        </w:rPr>
        <w:fldChar w:fldCharType="end"/>
      </w:r>
      <w:r w:rsidRPr="00A73273">
        <w:rPr>
          <w:rStyle w:val="Hyperlink"/>
        </w:rPr>
        <w:t xml:space="preserve"> adresinde yer almaktadır.</w:t>
      </w:r>
    </w:p>
    <w:p w14:paraId="44145F90" w14:textId="2CAAFC38" w:rsidR="00103924" w:rsidRPr="00690C65" w:rsidRDefault="00DF0948" w:rsidP="00210C89">
      <w:pPr>
        <w:pStyle w:val="ProductList-Body"/>
        <w:spacing w:after="8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210C89">
      <w:pPr>
        <w:pStyle w:val="ProductList-Body"/>
        <w:spacing w:after="80"/>
      </w:pPr>
      <w:r>
        <w:t xml:space="preserve">“OST” işbu </w:t>
      </w:r>
      <w:bookmarkStart w:id="37" w:name="_Toc507239490"/>
      <w:r>
        <w:t>Çevrimiçi Hizmet Şartları</w:t>
      </w:r>
      <w:bookmarkEnd w:id="37"/>
      <w:r>
        <w:t xml:space="preserve"> anlamına gelir.</w:t>
      </w:r>
    </w:p>
    <w:p w14:paraId="4822AC2D" w14:textId="77777777" w:rsidR="00105847" w:rsidRDefault="00105847" w:rsidP="00210C89">
      <w:pPr>
        <w:pStyle w:val="ProductList-Body"/>
        <w:spacing w:after="8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210C89">
      <w:pPr>
        <w:pStyle w:val="ProductList-Body"/>
        <w:spacing w:after="8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210C89">
      <w:pPr>
        <w:pStyle w:val="ProductList-Body"/>
        <w:spacing w:after="80"/>
      </w:pPr>
      <w:r>
        <w:t xml:space="preserve">“Profesyonel Hizmetler”, herhangi bir Çevrimiçi Hizmete ilişkin Microsoft teknik desteği ve danışmanlık hizmetleri (örneğin veri geçişi için) anlamına gelir. </w:t>
      </w:r>
    </w:p>
    <w:p w14:paraId="0B9A7628" w14:textId="77777777" w:rsidR="005057AC" w:rsidRDefault="005057AC" w:rsidP="00210C89">
      <w:pPr>
        <w:pStyle w:val="ProductList-Body"/>
        <w:spacing w:after="80"/>
      </w:pPr>
      <w:r>
        <w:t xml:space="preserve">"Profesyonel Hizmet Verileri"; Profesyonel Hizmet almak için Microsoft ile yapılan bir anlaşma yoluyla Müşteri tarafından veya Müşteri adına Microsoft'a sağlanan (veya Müşterinin bir Profesyonel Hizmetten alması için Microsoft'u yetkilendirdiği) veya başka bir şekilde Microsoft tarafından veya Microsoft adına alınmış veya işlenmiş tüm metin, ses, video, görüntü dosyaları veya yazılımlar dahil tüm veriler anlamına gelir. </w:t>
      </w:r>
      <w:r>
        <w:rPr>
          <w:szCs w:val="18"/>
        </w:rPr>
        <w:t>Profesyonel Hizmetler Verileri, Destek Verilerini içerir.</w:t>
      </w:r>
    </w:p>
    <w:p w14:paraId="6DD70096" w14:textId="410DE499" w:rsidR="00105847" w:rsidRDefault="00105847" w:rsidP="00210C89">
      <w:pPr>
        <w:pStyle w:val="ProductList-Body"/>
        <w:spacing w:after="80"/>
      </w:pPr>
      <w:r>
        <w:t>“SL”, üyelik lisansı anlamına gelir.</w:t>
      </w:r>
    </w:p>
    <w:p w14:paraId="31B40A7B" w14:textId="755C2A34" w:rsidR="00105847" w:rsidRDefault="00105847" w:rsidP="00210C89">
      <w:pPr>
        <w:pStyle w:val="ProductList-Body"/>
        <w:spacing w:after="80"/>
      </w:pPr>
      <w:r>
        <w:t>“Alt işlemci” Microsoft tarafından veri işlemek için kullanılan diğer işlemciler anlamına gelir.</w:t>
      </w:r>
    </w:p>
    <w:p w14:paraId="019B6BFA" w14:textId="32B6CE78" w:rsidR="00105847" w:rsidRPr="00F14422" w:rsidRDefault="00105847" w:rsidP="00210C89">
      <w:pPr>
        <w:spacing w:after="80"/>
        <w:rPr>
          <w:sz w:val="18"/>
          <w:szCs w:val="18"/>
        </w:rPr>
      </w:pPr>
      <w:r w:rsidRPr="00AE0357">
        <w:rPr>
          <w:sz w:val="18"/>
          <w:szCs w:val="18"/>
        </w:rP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r w:rsidR="00AE0357" w:rsidRPr="00AE0357">
        <w:rPr>
          <w:sz w:val="18"/>
          <w:szCs w:val="18"/>
        </w:rPr>
        <w:t xml:space="preserve"> Destek Verileri, Profesyonel Hizmetler Verilerinin bir alt grubudur</w:t>
      </w:r>
      <w:r w:rsidR="00AE0357">
        <w:rPr>
          <w:sz w:val="18"/>
          <w:szCs w:val="18"/>
        </w:rPr>
        <w:t>.</w:t>
      </w:r>
    </w:p>
    <w:p w14:paraId="60F68C54" w14:textId="77777777" w:rsidR="00D472CD" w:rsidRPr="0018506C" w:rsidRDefault="00661872"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772E16" w14:textId="6BACC5CF" w:rsidR="00D472CD" w:rsidRDefault="00D472CD" w:rsidP="00103924">
      <w:pPr>
        <w:pStyle w:val="ProductList-Body"/>
        <w:sectPr w:rsidR="00D472CD" w:rsidSect="00A61B2A">
          <w:footerReference w:type="default" r:id="rId16"/>
          <w:footerReference w:type="first" r:id="rId17"/>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8" w:name="_Toc507768538"/>
      <w:bookmarkStart w:id="39" w:name="GeneralTerms"/>
      <w:bookmarkStart w:id="40" w:name="_Toc62988600"/>
      <w:r>
        <w:lastRenderedPageBreak/>
        <w:t>Genel Koşullar</w:t>
      </w:r>
      <w:bookmarkEnd w:id="38"/>
      <w:bookmarkEnd w:id="40"/>
    </w:p>
    <w:p w14:paraId="133C7AC0" w14:textId="77777777" w:rsidR="00105847" w:rsidRDefault="00105847" w:rsidP="00105847">
      <w:pPr>
        <w:pStyle w:val="ProductList-SubSubSectionHeading"/>
        <w:outlineLvl w:val="1"/>
      </w:pPr>
      <w:bookmarkStart w:id="41" w:name="_Toc507768539"/>
      <w:bookmarkStart w:id="42" w:name="OnlineServicesChanges"/>
      <w:bookmarkStart w:id="43" w:name="_Toc62988601"/>
      <w:bookmarkEnd w:id="39"/>
      <w:r>
        <w:t>Çevrimiçi Hizmetleri Lisanslama</w:t>
      </w:r>
      <w:bookmarkEnd w:id="41"/>
      <w:bookmarkEnd w:id="43"/>
    </w:p>
    <w:bookmarkEnd w:id="42"/>
    <w:p w14:paraId="123DD14C" w14:textId="5E8D7F29" w:rsidR="00105847" w:rsidRDefault="00105847" w:rsidP="00105847">
      <w:pPr>
        <w:pStyle w:val="ProductList-Body"/>
      </w:pPr>
      <w:r>
        <w:t xml:space="preserve">Müşteri, her Çevrimiçi Hizmet kullanımı için gerekli uygun üyelik lisanslarını satın almalı ve atamalıdır. </w:t>
      </w:r>
      <w:r w:rsidR="00CF064A">
        <w:fldChar w:fldCharType="begin"/>
      </w:r>
      <w:r w:rsidR="00CF064A">
        <w:instrText xml:space="preserve"> HYPERLINK \l "OnlineServiceSpecificTerms" \o "Çevrimiçi Hizmete Özel Koşullar" </w:instrText>
      </w:r>
      <w:r w:rsidR="00CF064A">
        <w:fldChar w:fldCharType="separate"/>
      </w:r>
      <w:r>
        <w:rPr>
          <w:rStyle w:val="Hyperlink"/>
        </w:rPr>
        <w:t>Çevrimiçi Hizmete Özel Koşullar</w:t>
      </w:r>
      <w:r w:rsidR="00CF064A">
        <w:rPr>
          <w:rStyle w:val="Hyperlink"/>
        </w:rPr>
        <w:fldChar w:fldCharType="end"/>
      </w:r>
      <w:r>
        <w:t xml:space="preserve"> bölümünde aksi belirtilmedikçe, Çevrimiçi Hizmete erişen her kullanıcıya bir Kullanıcı SL'si atanmalı veya kullanıcı Çevrimiçi Hizmete yalnızca bir Cihaz SL'si atanmış bir cihaz aracılığıyla erişmelidir. </w:t>
      </w:r>
      <w:r w:rsidR="00CF064A">
        <w:fldChar w:fldCharType="begin"/>
      </w:r>
      <w:r w:rsidR="00CF064A">
        <w:instrText xml:space="preserve"> HYPERLINK \l "Attachment2" \o "Ek 2" </w:instrText>
      </w:r>
      <w:r w:rsidR="00CF064A">
        <w:fldChar w:fldCharType="separate"/>
      </w:r>
      <w:r>
        <w:rPr>
          <w:rStyle w:val="Hyperlink"/>
        </w:rPr>
        <w:t>Ek 2</w:t>
      </w:r>
      <w:r w:rsidR="00CF064A">
        <w:rPr>
          <w:rStyle w:val="Hyperlink"/>
        </w:rPr>
        <w:fldChar w:fldCharType="end"/>
      </w:r>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61D48F4C" w:rsidR="00105847" w:rsidRDefault="00105847" w:rsidP="00105847">
      <w:pPr>
        <w:pStyle w:val="ProductList-Body"/>
        <w:ind w:left="158"/>
      </w:pPr>
      <w:r>
        <w:t xml:space="preserve">SL'lerin tümü olmasa da çoğu tekrar atanabilir. Bu paragrafta veya </w:t>
      </w:r>
      <w:r w:rsidR="00CF064A">
        <w:fldChar w:fldCharType="begin"/>
      </w:r>
      <w:r w:rsidR="00CF064A">
        <w:instrText xml:space="preserve"> HYPERLINK \l "OnlineServiceSpecificTerms" \o "Çevrimiçi Hizmete Özel Koşullar" </w:instrText>
      </w:r>
      <w:r w:rsidR="00CF064A">
        <w:fldChar w:fldCharType="separate"/>
      </w:r>
      <w:r>
        <w:rPr>
          <w:rStyle w:val="Hyperlink"/>
        </w:rPr>
        <w:t>Çevrimiçi Hizmete Özel Koşullar</w:t>
      </w:r>
      <w:r w:rsidR="00CF064A">
        <w:rPr>
          <w:rStyle w:val="Hyperlink"/>
        </w:rPr>
        <w:fldChar w:fldCharType="end"/>
      </w:r>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2C78A0F7" w14:textId="77777777" w:rsidR="00532A50" w:rsidRPr="0059513D" w:rsidRDefault="00532A50" w:rsidP="00532A50">
      <w:pPr>
        <w:pStyle w:val="ProductList-Body"/>
        <w:ind w:left="158"/>
      </w:pPr>
      <w:r>
        <w:t>Bir Müşterinin aşağıdakileri yapmak için kullandığı donanım veya yazılım:</w:t>
      </w:r>
    </w:p>
    <w:p w14:paraId="2AC3E5D2" w14:textId="77777777" w:rsidR="00532A50" w:rsidRPr="0059513D" w:rsidRDefault="00532A50" w:rsidP="00532A50">
      <w:pPr>
        <w:pStyle w:val="ProductList-Body"/>
        <w:ind w:left="158"/>
      </w:pPr>
      <w:r>
        <w:t>•</w:t>
      </w:r>
      <w:r>
        <w:tab/>
        <w:t>Bağlantıları havuzlamak veya bir Ürünün doğrudan yönettiği OSE'lerin, cihazların veya kullanıcıların sayısını azaltmak;</w:t>
      </w:r>
    </w:p>
    <w:p w14:paraId="385464B5" w14:textId="77777777" w:rsidR="00532A50" w:rsidRPr="0059513D" w:rsidRDefault="00532A50" w:rsidP="00532A50">
      <w:pPr>
        <w:pStyle w:val="ProductList-Body"/>
        <w:ind w:left="158"/>
      </w:pPr>
      <w:r>
        <w:t>•</w:t>
      </w:r>
      <w:r>
        <w:tab/>
        <w:t>Bir Ürüne doğrudan veya dolaylı olarak erişen veya onu kullanan cihazların veya kullanıcıların sayısını azaltmak;</w:t>
      </w:r>
    </w:p>
    <w:p w14:paraId="18A84F2B" w14:textId="77777777" w:rsidR="00532A50" w:rsidRPr="0059513D" w:rsidRDefault="00532A50" w:rsidP="00532A50">
      <w:pPr>
        <w:pStyle w:val="ProductList-Body"/>
        <w:ind w:left="158"/>
      </w:pPr>
      <w:r>
        <w:t>•</w:t>
      </w:r>
      <w:r>
        <w:tab/>
        <w:t>Veya bir Ürünün kendi işlediği veya ürettiği verilere erişmek:</w:t>
      </w:r>
    </w:p>
    <w:p w14:paraId="55F4374F" w14:textId="0BF1EF2E" w:rsidR="00105847" w:rsidRDefault="00532A50" w:rsidP="00532A50">
      <w:pPr>
        <w:pStyle w:val="ProductList-Body"/>
        <w:ind w:left="158"/>
      </w:pPr>
      <w:r>
        <w:t>Bir müşterinin ihtiyaç duyduğu herhangi bir türdeki Lisans sayısını azaltmaz</w:t>
      </w:r>
      <w:r w:rsidR="00105847">
        <w:t>.</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44" w:name="_Toc507768540"/>
      <w:bookmarkStart w:id="45" w:name="_Toc62988602"/>
      <w:r>
        <w:t>Çevrimiçi Hizmetleri Kullanma</w:t>
      </w:r>
      <w:bookmarkEnd w:id="44"/>
      <w:bookmarkEnd w:id="45"/>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0E290316" w14:textId="77777777" w:rsidR="00D472CD" w:rsidRPr="004C41FC" w:rsidRDefault="00D472CD" w:rsidP="00D472CD">
      <w:pPr>
        <w:pStyle w:val="ProductList-Body"/>
        <w:ind w:left="158"/>
      </w:pPr>
      <w:r>
        <w:rPr>
          <w:b/>
          <w:bCs/>
          <w:color w:val="0072C6"/>
        </w:rPr>
        <w:t>Kabul Edilebilir Kullanım İlkesi</w:t>
      </w:r>
    </w:p>
    <w:p w14:paraId="56681C50" w14:textId="77777777" w:rsidR="00D472CD" w:rsidRDefault="00D472CD" w:rsidP="00D472CD">
      <w:pPr>
        <w:pStyle w:val="ProductList-Body"/>
        <w:ind w:left="158"/>
      </w:pPr>
      <w:r>
        <w:t>Ne Müşteri ne de Müşteri yoluyla bir Çevrimiçi Hizmete erişen herhangi biri, bir Çevrimiçi Hizmeti şu amaçlarla kullanamaz:</w:t>
      </w:r>
    </w:p>
    <w:p w14:paraId="7313182E" w14:textId="77777777" w:rsidR="00D472CD" w:rsidRDefault="00D472CD" w:rsidP="007C0AB8">
      <w:pPr>
        <w:pStyle w:val="ProductList-Body"/>
        <w:numPr>
          <w:ilvl w:val="0"/>
          <w:numId w:val="1"/>
        </w:numPr>
        <w:ind w:left="608" w:hanging="270"/>
      </w:pPr>
      <w:r>
        <w:t>kanun, düzenleme, kararname veya hüküm tarafından yasaklanan bir şekilde;</w:t>
      </w:r>
    </w:p>
    <w:p w14:paraId="3E9384DD" w14:textId="77777777" w:rsidR="00D472CD" w:rsidRDefault="00D472CD" w:rsidP="007C0AB8">
      <w:pPr>
        <w:pStyle w:val="ProductList-Body"/>
        <w:numPr>
          <w:ilvl w:val="0"/>
          <w:numId w:val="1"/>
        </w:numPr>
        <w:spacing w:before="40"/>
        <w:ind w:left="608" w:hanging="270"/>
      </w:pPr>
      <w:r>
        <w:t>başkalarının haklarını ihlal etmek üzere;</w:t>
      </w:r>
    </w:p>
    <w:p w14:paraId="3C5CD858" w14:textId="77777777" w:rsidR="00D472CD" w:rsidRDefault="00D472CD" w:rsidP="007C0AB8">
      <w:pPr>
        <w:pStyle w:val="ProductList-Body"/>
        <w:numPr>
          <w:ilvl w:val="0"/>
          <w:numId w:val="1"/>
        </w:numPr>
        <w:spacing w:before="40"/>
        <w:ind w:left="608" w:hanging="270"/>
      </w:pPr>
      <w:r>
        <w:t>herhangi bir hizmete, aygıta, veriye, hesaba veya ağa yetkisiz erişim elde etmeye veya bunları aksatmaya çalışmak üzere;</w:t>
      </w:r>
    </w:p>
    <w:p w14:paraId="50E47B70" w14:textId="77777777" w:rsidR="00D472CD" w:rsidRDefault="00D472CD" w:rsidP="007C0AB8">
      <w:pPr>
        <w:pStyle w:val="ProductList-Body"/>
        <w:numPr>
          <w:ilvl w:val="0"/>
          <w:numId w:val="1"/>
        </w:numPr>
        <w:spacing w:before="40"/>
        <w:ind w:left="608" w:hanging="270"/>
      </w:pPr>
      <w:r>
        <w:t>istenmeyen e-posta göndermek veya kötü amaçlı yazılım dağıtmak;</w:t>
      </w:r>
    </w:p>
    <w:p w14:paraId="68605EDD" w14:textId="77777777" w:rsidR="00D472CD" w:rsidRDefault="00D472CD" w:rsidP="007C0AB8">
      <w:pPr>
        <w:pStyle w:val="ProductList-Body"/>
        <w:numPr>
          <w:ilvl w:val="0"/>
          <w:numId w:val="1"/>
        </w:numPr>
        <w:spacing w:before="40"/>
        <w:ind w:left="608" w:hanging="270"/>
      </w:pPr>
      <w:r>
        <w:t>çevrimiçi Hizmete zarar verebilecek veya başkasının bu hizmeti kullanmasını olumsuz etkileyebilecek şekilde;</w:t>
      </w:r>
    </w:p>
    <w:p w14:paraId="7A169DD2" w14:textId="77777777" w:rsidR="0084481F" w:rsidRDefault="0084481F" w:rsidP="0084481F">
      <w:pPr>
        <w:pStyle w:val="ProductList-Body"/>
        <w:numPr>
          <w:ilvl w:val="0"/>
          <w:numId w:val="1"/>
        </w:numPr>
        <w:spacing w:before="40"/>
        <w:ind w:left="605" w:hanging="274"/>
      </w:pPr>
      <w:r>
        <w:t>Çevrimiçi Hizmette taahhüt edilenlerin sunulamamasının, aşağıdaki Yüksek Riskli Kullanım bölümü hariç, herhangi bir kişinin ölümüne veya ciddi bedensel yaralanmasına veya ciddi fiziksel veya çevresel hasara yol açabileceği herhangi bir uygulama veya durumda; veya</w:t>
      </w:r>
    </w:p>
    <w:p w14:paraId="50B18CE1" w14:textId="77777777" w:rsidR="0084481F" w:rsidRDefault="0084481F" w:rsidP="0084481F">
      <w:pPr>
        <w:pStyle w:val="ProductList-Body"/>
        <w:numPr>
          <w:ilvl w:val="0"/>
          <w:numId w:val="1"/>
        </w:numPr>
        <w:spacing w:before="40" w:after="120"/>
        <w:ind w:left="619" w:hanging="274"/>
      </w:pPr>
      <w:r>
        <w:t>bir kişiyi yukarıdakilerden herhangi birini yapmaya teşvik edecek veya yardımcı olacak şekilde.</w:t>
      </w:r>
    </w:p>
    <w:p w14:paraId="46767CDD" w14:textId="77777777" w:rsidR="0084481F" w:rsidRDefault="0084481F" w:rsidP="0084481F">
      <w:pPr>
        <w:pStyle w:val="ProductList-Body"/>
        <w:ind w:left="158"/>
      </w:pPr>
      <w:r>
        <w:t>Bu bölümdeki Kabul Edilebilir Kullanım İlkesinin ihlal edilmesi, Çevrimiçi Hizmetin askıya alınmasına neden olabilir. Microsoft; Çevrimiçi Hizmeti sadece makul olarak gerekli olacak ölçüde askıya alacaktır. Microsoft derhal askıya almayı gerekli görmedikçe, Microsoft bir Çevrimiçi Hizmeti yukarıda belirtilen neden doğrultusunda askıya almadan önce makul bir bildirimde bulunacaktır.</w:t>
      </w:r>
    </w:p>
    <w:p w14:paraId="4AA0FE0E" w14:textId="77777777" w:rsidR="0084481F" w:rsidRDefault="0084481F" w:rsidP="0084481F">
      <w:pPr>
        <w:pStyle w:val="ProductList-Body"/>
        <w:ind w:left="180"/>
      </w:pPr>
    </w:p>
    <w:p w14:paraId="1D3F3BC6" w14:textId="77777777" w:rsidR="0084481F" w:rsidRPr="004A132F" w:rsidRDefault="0084481F" w:rsidP="0084481F">
      <w:pPr>
        <w:pStyle w:val="ProductList-Body"/>
        <w:ind w:left="180"/>
        <w:outlineLvl w:val="2"/>
        <w:rPr>
          <w:b/>
          <w:bCs/>
          <w:color w:val="0072C6"/>
        </w:rPr>
      </w:pPr>
      <w:r>
        <w:rPr>
          <w:b/>
          <w:bCs/>
          <w:color w:val="0072C6"/>
        </w:rPr>
        <w:t>Yüksek Riskli Kullanım</w:t>
      </w:r>
    </w:p>
    <w:p w14:paraId="1DE4E8DC" w14:textId="36C5C4A1" w:rsidR="0084481F" w:rsidRDefault="0084481F" w:rsidP="0084481F">
      <w:pPr>
        <w:pStyle w:val="ProductList-Body"/>
        <w:ind w:left="180"/>
      </w:pPr>
      <w:r>
        <w:t>UYARI: Modern teknolojiler ve özellikle platform teknolojileri yeni ve yenilikçi şekillerde kullanılabilir. Müşteri kendi koşullarında bu teknolojilerin kullanımının güvenli olup olmadığını dikkate almalıdır. Çevrimiçi Hizmetler, bir hizmet kesintisinin, arızasının, hatanın veya bir Çevrimiçi Hizmetin; herhangi bir kişinin ölümüne veya ciddi şekilde yaralanmasına veya fiziksel veya çevresel hasara yol açabileceği (müşterek olarak: “Yüksek Riskli Kullanım”) başka bir şekilde arızalanmasına neden olacak herhangi bir kullanım şeklini veya yolunu destekleyecek şekilde tasarlanmamıştır ve bu amacı taşımaz. Buna uygun olarak Müşteri; genel veya belirli bir endüstriye özel olması fark etmeksizin tüm uygulamaları, Çevrimiçi Hizmette herhangi bir kesinti, kusur, hata veya başka bir arıza olması durumunda, insanların, mülklerin ve çevrenin güvenliği makul, uygun ve yasal bir seviyenin altına inmeyecek şekilde tasarlamalı ve uygulamalıdır. Müşterinin, Çevrimiçi Hizmetleri Yüksek Riskli Kullanımı kendi sorumluluğundadır. Müşteri, Çevrimiçi Hizmetlere ilişkin Yüksek Riskli Kullanımdan doğan tüm iddialarla bağlantılı olarak Microsoft'u tüm zararlardan, maliyetlerden ve avukatlık ücretlerinden koruyacağını ve bu ücretleri tazmin edeceğini ve Microsoft'un tüm bu durumlardan zarar görmesini engelleyeceğini kabul eder. Bu iddialara; kusursuz sorumluluk ilkesiyle ilgili tüm iddialar veya Microsoft'un Müşteriye Çevrimiçi Hizmetler tasarlama veya sağlama konusunda ihmalkar hareket ettiği iddiaları da dahildir. Yukarıdaki tazminat yükümlülüğü, Müşterinin toplu lisanslama anlaşmasında belirtilen tüm savunma yükümlülüklerine ilavedir ve bu tür sözleşmelerdeki herhangi bir yükümlülük ile sınırlandırılamaz veya istisnai olarak belirlenemez.</w:t>
      </w:r>
    </w:p>
    <w:p w14:paraId="5C1517C6" w14:textId="303DE51E" w:rsidR="002013C9" w:rsidRDefault="002013C9" w:rsidP="0084481F">
      <w:pPr>
        <w:pStyle w:val="ProductList-Body"/>
        <w:ind w:left="180"/>
      </w:pPr>
    </w:p>
    <w:p w14:paraId="5BD8DE15" w14:textId="77777777" w:rsidR="002013C9" w:rsidRPr="00B405C9" w:rsidRDefault="002013C9" w:rsidP="002013C9">
      <w:pPr>
        <w:pStyle w:val="ProductList-Body"/>
        <w:keepNext/>
        <w:ind w:left="187"/>
        <w:outlineLvl w:val="2"/>
        <w:rPr>
          <w:b/>
          <w:bCs/>
          <w:color w:val="0072C6"/>
        </w:rPr>
      </w:pPr>
      <w:r>
        <w:rPr>
          <w:b/>
          <w:bCs/>
          <w:color w:val="0072C6"/>
        </w:rPr>
        <w:lastRenderedPageBreak/>
        <w:t>Tıbbi Cihaz Sorumluluk Reddi</w:t>
      </w:r>
    </w:p>
    <w:p w14:paraId="29CC9FB3" w14:textId="77777777" w:rsidR="002013C9" w:rsidRPr="003305A0" w:rsidRDefault="002013C9" w:rsidP="002013C9">
      <w:pPr>
        <w:pStyle w:val="ProductList-Body"/>
        <w:ind w:left="180"/>
      </w:pPr>
      <w:r>
        <w:t>Müşteri, Çevrimiçi Hizmetlerin (1) tıbbi cihaz olarak tasarlanmadığını, amaçlanmadığın veya kullanıma sunulmadığını ve (2) profesyonel tıbbi tavsiye, tanı, tedavi veya hüküm yerine geçmek üzere tasarlanmadığını veya amaçlanmadığını ve profesyonel tıbbi tavsiye, tanı, tedavi veya hüküm yerine geçmek üzere kullanılmaması gerektiğini kabul eder. Müşteri, Müşterinin Çevrimiçi Hizmetlere ilişkin uygulamasının son kullanıcılarına uygun izinleri, uyarıları, feragatnameleri tasdikleri sunmaktan ve/veya bunları almaktan tek başına sorumludur.</w:t>
      </w:r>
    </w:p>
    <w:p w14:paraId="518B6FBD" w14:textId="77777777" w:rsidR="002013C9" w:rsidRDefault="002013C9" w:rsidP="0084481F">
      <w:pPr>
        <w:pStyle w:val="ProductList-Body"/>
        <w:ind w:left="180"/>
      </w:pPr>
    </w:p>
    <w:p w14:paraId="1F6F8EAF" w14:textId="5754073D" w:rsidR="00105847" w:rsidRDefault="00C870EF" w:rsidP="00105847">
      <w:pPr>
        <w:pStyle w:val="ProductList-Body"/>
        <w:ind w:left="158"/>
      </w:pPr>
      <w:r>
        <w:t>Bu bölümdeki Kabul Edilebilir Kullanım İlkesinin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r w:rsidR="00105847">
        <w:t>.</w:t>
      </w:r>
    </w:p>
    <w:p w14:paraId="15C183CD" w14:textId="77777777" w:rsidR="00105847" w:rsidRDefault="00105847" w:rsidP="00105847">
      <w:pPr>
        <w:pStyle w:val="ProductList-Body"/>
      </w:pPr>
    </w:p>
    <w:p w14:paraId="53DDE6B8" w14:textId="77777777" w:rsidR="00C870EF" w:rsidRDefault="00C870EF" w:rsidP="00C870EF">
      <w:pPr>
        <w:pStyle w:val="ProductList-SubSubSectionHeading"/>
        <w:ind w:left="187" w:hanging="187"/>
        <w:outlineLvl w:val="1"/>
      </w:pPr>
      <w:bookmarkStart w:id="46" w:name="_Toc26883663"/>
      <w:bookmarkStart w:id="47" w:name="_Toc27047313"/>
      <w:bookmarkStart w:id="48" w:name="_Toc507768541"/>
      <w:bookmarkStart w:id="49" w:name="_Toc507239493"/>
      <w:bookmarkStart w:id="50" w:name="_Toc62988603"/>
      <w:r>
        <w:t>Veri Koruma ve Güvenlik</w:t>
      </w:r>
      <w:bookmarkEnd w:id="46"/>
      <w:bookmarkEnd w:id="47"/>
      <w:bookmarkEnd w:id="50"/>
    </w:p>
    <w:p w14:paraId="02E8FF2F" w14:textId="77777777" w:rsidR="00C870EF" w:rsidRDefault="00C870EF" w:rsidP="00C870EF">
      <w:pPr>
        <w:pStyle w:val="ProductList-Body"/>
        <w:tabs>
          <w:tab w:val="clear" w:pos="158"/>
        </w:tabs>
      </w:pPr>
      <w:r>
        <w:t>DPA'nın şartları, Ek 1'de listelenen Çevrimiçi Hizmetler dışındaki Çevrimiçi Hizmetler için geçerlidir. Temel Çevrimiçi Hizmetler için, Çevrimiçi Hizmete özgü güvenlik uygulamaları ve bekleyen Müşteri Verilerinin konumu hakkındaki ayrıntılar Ek 1'de yer almaktadır.</w:t>
      </w:r>
    </w:p>
    <w:p w14:paraId="63EA5314" w14:textId="77777777" w:rsidR="00C870EF" w:rsidRDefault="00C870EF" w:rsidP="006C0B82">
      <w:pPr>
        <w:pStyle w:val="ProductList-Body"/>
      </w:pPr>
    </w:p>
    <w:p w14:paraId="3BEA1A1A" w14:textId="00B2BC31" w:rsidR="00105847" w:rsidRDefault="00105847" w:rsidP="00105847">
      <w:pPr>
        <w:pStyle w:val="ProductList-SubSubSectionHeading"/>
        <w:outlineLvl w:val="1"/>
      </w:pPr>
      <w:bookmarkStart w:id="51" w:name="_Toc62988604"/>
      <w:r>
        <w:t>Yazılımın Çevrimiçi Hizmetle Kullanımı</w:t>
      </w:r>
      <w:bookmarkEnd w:id="48"/>
      <w:bookmarkEnd w:id="49"/>
      <w:bookmarkEnd w:id="51"/>
    </w:p>
    <w:p w14:paraId="52EAC10C" w14:textId="37BC542C" w:rsidR="0039630B" w:rsidRDefault="00105847" w:rsidP="00B56D57">
      <w:pPr>
        <w:pStyle w:val="ProductList-Body"/>
      </w:pPr>
      <w:r>
        <w:t>Müşterinin Çevrimiçi Hizmeti kullanmak için belirli Microsoft yazılımlarını yüklemesi gerekebilir. Bu durumda aşağıdaki koşullar geçerli olur:</w:t>
      </w:r>
    </w:p>
    <w:p w14:paraId="4EF5F3A7" w14:textId="77777777" w:rsidR="00B56D57" w:rsidRDefault="00B56D57" w:rsidP="00B56D57">
      <w:pPr>
        <w:pStyle w:val="ProductList-Body"/>
      </w:pPr>
    </w:p>
    <w:p w14:paraId="3A57E079" w14:textId="79E1A03F" w:rsidR="00103924" w:rsidRPr="00690C65" w:rsidRDefault="00103924" w:rsidP="0079207F">
      <w:pPr>
        <w:pStyle w:val="ProductList-Body"/>
        <w:ind w:left="187"/>
        <w:outlineLvl w:val="2"/>
      </w:pPr>
      <w:r>
        <w:rPr>
          <w:b/>
          <w:color w:val="0072C6"/>
        </w:rPr>
        <w:t>Microsoft Yazılımı Lisans Hükümleri</w:t>
      </w:r>
    </w:p>
    <w:p w14:paraId="584B5A12" w14:textId="053160E3" w:rsidR="00103924" w:rsidRPr="00690C65" w:rsidRDefault="00103924" w:rsidP="00AD5F09">
      <w:pPr>
        <w:pStyle w:val="ProductList-Body"/>
        <w:ind w:left="180"/>
      </w:pPr>
      <w:r>
        <w:t xml:space="preserve">Müşteri, yazılımı yalnızca Çevrimiçi Hizmet ile kullanmak için kurabilir ve kullanabilir. </w:t>
      </w:r>
      <w:r w:rsidR="00CF064A">
        <w:fldChar w:fldCharType="begin"/>
      </w:r>
      <w:r w:rsidR="00CF064A">
        <w:instrText xml:space="preserve"> HYPERLINK \l "OnlineServiceSpecificTerms" \o "Çevrimiçi Hizmete Yönelik Hükümler" </w:instrText>
      </w:r>
      <w:r w:rsidR="00CF064A">
        <w:fldChar w:fldCharType="separate"/>
      </w:r>
      <w:r>
        <w:rPr>
          <w:rStyle w:val="Hyperlink"/>
        </w:rPr>
        <w:t>Çevrimiçi Hizmete Yönelik Hükümler</w:t>
      </w:r>
      <w:r w:rsidR="00CF064A">
        <w:rPr>
          <w:rStyle w:val="Hyperlink"/>
        </w:rPr>
        <w:fldChar w:fldCharType="end"/>
      </w:r>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3948685F" w14:textId="77777777" w:rsidR="00C870EF" w:rsidRPr="00FC409E" w:rsidRDefault="00C870EF" w:rsidP="00C870EF">
      <w:pPr>
        <w:pStyle w:val="ProductList-Body"/>
        <w:ind w:left="180"/>
        <w:outlineLvl w:val="2"/>
        <w:rPr>
          <w:b/>
          <w:color w:val="0072C6"/>
        </w:rPr>
      </w:pPr>
      <w:r>
        <w:rPr>
          <w:b/>
          <w:color w:val="0072C6"/>
        </w:rPr>
        <w:t>Yazılıma İlişkin Doğrulama, Otomatik Güncellemeler ve Toplama</w:t>
      </w:r>
    </w:p>
    <w:p w14:paraId="5CA5B88F" w14:textId="29D8E2C6" w:rsidR="00103924" w:rsidRPr="00690C65" w:rsidRDefault="00C870EF" w:rsidP="00C870EF">
      <w:pPr>
        <w:pStyle w:val="ProductList-Body"/>
        <w:ind w:left="180"/>
      </w:pPr>
      <w:r>
        <w:t>Microsoft, yazılımlarından herhangi birinin sürümünü otomatik olarak kontrol edebilir. İçinde yazılımın kurulu olduğu aygıtlar, Microsoft'un,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maddede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("Uygulamalar"). Uygulamalar, Uygulamaların kullanılması ve performansı hakkında, tüm Kişisel Verilerin de dahil olabileceği Tanılama Verileri (DPA'da tanımlandığı üzere) toplayabilir; bu veriler Microsoft'a iletilebilir ve bu DPA'da açıklanan amaçlar doğrultusunda kullanılabilir</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52" w:name="_Toc507768542"/>
      <w:bookmarkStart w:id="53" w:name="_Toc62988605"/>
      <w:r>
        <w:t>Teknik Sınırlamalar</w:t>
      </w:r>
      <w:bookmarkEnd w:id="52"/>
      <w:bookmarkEnd w:id="53"/>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54" w:name="_Toc507768543"/>
      <w:bookmarkStart w:id="55" w:name="_Toc62988606"/>
      <w:r>
        <w:t>İçeri Aktarım/Dışarı Aktarım Hizmetleri</w:t>
      </w:r>
      <w:bookmarkEnd w:id="54"/>
      <w:bookmarkEnd w:id="55"/>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79207F">
      <w:pPr>
        <w:pStyle w:val="ProductList-SubSubSectionHeading"/>
        <w:outlineLvl w:val="1"/>
      </w:pPr>
      <w:bookmarkStart w:id="56" w:name="_Toc507768544"/>
      <w:bookmarkStart w:id="57" w:name="_Toc62988607"/>
      <w:r>
        <w:t>Yazı Tipi Bileşenleri</w:t>
      </w:r>
      <w:bookmarkEnd w:id="56"/>
      <w:bookmarkEnd w:id="57"/>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2013C9">
      <w:pPr>
        <w:pStyle w:val="ProductList-SubSubSectionHeading"/>
        <w:keepNext/>
        <w:outlineLvl w:val="1"/>
      </w:pPr>
      <w:bookmarkStart w:id="58" w:name="_Toc507768545"/>
      <w:bookmarkStart w:id="59" w:name="_Toc62988608"/>
      <w:r>
        <w:lastRenderedPageBreak/>
        <w:t>Çevrimiçi Hizmetlerde Değişiklikler ve Kullanılabilirlik</w:t>
      </w:r>
      <w:bookmarkEnd w:id="58"/>
      <w:bookmarkEnd w:id="59"/>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138E87DE"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r w:rsidR="00CF064A">
        <w:fldChar w:fldCharType="begin"/>
      </w:r>
      <w:r w:rsidR="00CF064A">
        <w:instrText xml:space="preserve"> HYPERLINK "https://go.microsoft.com/fwlink/?linkid=870295" </w:instrText>
      </w:r>
      <w:r w:rsidR="00CF064A">
        <w:fldChar w:fldCharType="separate"/>
      </w:r>
      <w:r>
        <w:rPr>
          <w:rStyle w:val="Hyperlink"/>
        </w:rPr>
        <w:t>https://go.microsoft.com/fwlink/?linkid=870295</w:t>
      </w:r>
      <w:r w:rsidR="00CF064A">
        <w:rPr>
          <w:rStyle w:val="Hyperlink"/>
        </w:rPr>
        <w:fldChar w:fldCharType="end"/>
      </w:r>
      <w:r>
        <w:t xml:space="preserve"> adresine başvurabilir.</w:t>
      </w:r>
    </w:p>
    <w:p w14:paraId="5DFF182D" w14:textId="77777777" w:rsidR="002229A4" w:rsidRDefault="002229A4" w:rsidP="00173F66">
      <w:pPr>
        <w:pStyle w:val="ProductList-Body"/>
      </w:pPr>
    </w:p>
    <w:p w14:paraId="5A80676C" w14:textId="77777777" w:rsidR="00C05EDD" w:rsidRPr="00DC4F88" w:rsidRDefault="00C05EDD" w:rsidP="00C05EDD">
      <w:pPr>
        <w:pStyle w:val="ProductList-SubSubSectionHeading"/>
        <w:outlineLvl w:val="1"/>
      </w:pPr>
      <w:bookmarkStart w:id="60" w:name="_Hlk50810838"/>
      <w:bookmarkStart w:id="61" w:name="_Toc55912654"/>
      <w:bookmarkStart w:id="62" w:name="CommonDataService"/>
      <w:bookmarkStart w:id="63" w:name="_Toc62988609"/>
      <w:r>
        <w:t>Dataverse</w:t>
      </w:r>
      <w:bookmarkEnd w:id="61"/>
      <w:bookmarkEnd w:id="63"/>
      <w:r>
        <w:t xml:space="preserve"> </w:t>
      </w:r>
    </w:p>
    <w:bookmarkEnd w:id="62"/>
    <w:p w14:paraId="2CC8B350" w14:textId="0B0C7919" w:rsidR="00532A50" w:rsidRPr="0059513D" w:rsidRDefault="00C05EDD" w:rsidP="00C05EDD">
      <w:pPr>
        <w:pStyle w:val="ProductList-Body"/>
      </w:pPr>
      <w:r>
        <w:t>Dataverse, birbirine bağlı uygulamaları ve süreçleri desteklemek için çeşitli verileri ve iş mantığını yapılandırır. Microsoft 365 lisanslarıyla sağlanan Dataverse Örnekleri çeşitli özellikler içerir ve lisanslı olduğunuz ürün veya hizmetiniz için mevcut olabilecek veya olmayabilecek verileri bütünleştirir. Tek bir ürün veya hizmet aracılığıyla Dataverse'e erişim, kullanıcıların lisansına sahip olmadığı ilgisiz ürünlere, hizmetlere, özelliklere veya verilere erişim hakkı vermez. Kullanıcılar, yalnızca uygun şekilde lisanslandıkları Dataverse içindeki verilere, hizmetlere ve özelliklere erişim haklarına sahiplerdir</w:t>
      </w:r>
      <w:r w:rsidR="00532A50">
        <w:t>.</w:t>
      </w:r>
    </w:p>
    <w:bookmarkEnd w:id="60"/>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64" w:name="_Toc507768547"/>
      <w:bookmarkStart w:id="65" w:name="_Toc62988610"/>
      <w:r>
        <w:t>Diğer</w:t>
      </w:r>
      <w:bookmarkEnd w:id="64"/>
      <w:bookmarkEnd w:id="65"/>
    </w:p>
    <w:p w14:paraId="66221BFD" w14:textId="3E58A6BE" w:rsidR="00AD5F09" w:rsidRPr="00105847" w:rsidRDefault="00AD5F09" w:rsidP="00105847">
      <w:pPr>
        <w:pStyle w:val="ProductList-Body"/>
        <w:ind w:left="158"/>
        <w:rPr>
          <w:b/>
          <w:color w:val="0072C6"/>
        </w:rPr>
      </w:pPr>
      <w:bookmarkStart w:id="66" w:name="NonMicrosoftProducts"/>
      <w:r w:rsidRPr="00105847">
        <w:rPr>
          <w:b/>
          <w:color w:val="0072C6"/>
        </w:rPr>
        <w:t>Microsoft</w:t>
      </w:r>
      <w:r w:rsidR="002C12D5" w:rsidRPr="00105847">
        <w:rPr>
          <w:b/>
          <w:color w:val="0072C6"/>
        </w:rPr>
        <w:t>’</w:t>
      </w:r>
      <w:r w:rsidRPr="00105847">
        <w:rPr>
          <w:b/>
          <w:color w:val="0072C6"/>
        </w:rPr>
        <w:t>a Ait Olmayan Ürünler</w:t>
      </w:r>
    </w:p>
    <w:bookmarkEnd w:id="66"/>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315E7C85" w14:textId="77777777" w:rsidR="006A6E91" w:rsidRPr="0006694D" w:rsidRDefault="006A6E91" w:rsidP="00532A50">
      <w:pPr>
        <w:pStyle w:val="ProductList-Body"/>
        <w:ind w:left="158"/>
        <w:rPr>
          <w:b/>
          <w:color w:val="0072C6"/>
        </w:rPr>
      </w:pPr>
      <w:bookmarkStart w:id="67" w:name="GeneralTerms_Previews"/>
      <w:r>
        <w:rPr>
          <w:b/>
          <w:color w:val="0072C6"/>
        </w:rPr>
        <w:t>Önizlemeler</w:t>
      </w:r>
    </w:p>
    <w:p w14:paraId="10DBD7E8" w14:textId="79497191" w:rsidR="006A6E91" w:rsidRDefault="00C870EF" w:rsidP="00532A50">
      <w:pPr>
        <w:pStyle w:val="ProductList-Body"/>
        <w:ind w:left="158"/>
      </w:pPr>
      <w:r>
        <w:t>Burada açıklandığı üzere, ÖNİZLEMELER “OLDUĞU GİBİ”, “TÜM HATALARIYLA” VE “MEVCUT HALİYLE” SAĞLANMAKTADIR. Önizlemeler, ilgili Çevrimiçi Hizmetin SLA'sına dahil değildir ve müşteri hizmetleri tarafından kapsanmayabilir. Önizlemeleri bildirimde bulunmaksızın herhangi bir zamanda değiştirebilir veya sonlandırabiliriz. Bir Önizleme hizmetini genel kullanıma sunmamayı da seçebiliriz</w:t>
      </w:r>
      <w:r w:rsidR="006A6E91">
        <w:t xml:space="preserve">. </w:t>
      </w:r>
    </w:p>
    <w:p w14:paraId="5CF68DBC" w14:textId="77777777" w:rsidR="006A6E91" w:rsidRDefault="006A6E91" w:rsidP="006A6E91">
      <w:pPr>
        <w:pStyle w:val="ProductList-Body"/>
        <w:ind w:left="180" w:hanging="158"/>
      </w:pPr>
    </w:p>
    <w:p w14:paraId="79A856CF" w14:textId="77777777" w:rsidR="006A6E91" w:rsidRDefault="006A6E91" w:rsidP="00532A50">
      <w:pPr>
        <w:pStyle w:val="ProductList-Body"/>
        <w:ind w:left="158"/>
      </w:pPr>
      <w:r>
        <w:t xml:space="preserve">Ayrı bir anlaşmada aksi belirtilmedikçe, Önizlemeler ilgili Çevrimiçi Hizmetin SLA'sına dahil değildir. </w:t>
      </w:r>
    </w:p>
    <w:p w14:paraId="4A174A85" w14:textId="77777777" w:rsidR="006A6E91" w:rsidRDefault="006A6E91" w:rsidP="00532A50">
      <w:pPr>
        <w:pStyle w:val="ProductList-Body"/>
        <w:ind w:left="158"/>
      </w:pPr>
    </w:p>
    <w:p w14:paraId="7A92ABF3" w14:textId="77777777" w:rsidR="006A6E91" w:rsidRDefault="006A6E91" w:rsidP="00532A50">
      <w:pPr>
        <w:pStyle w:val="ProductList-Body"/>
        <w:ind w:left="158"/>
      </w:pPr>
      <w:r>
        <w:t>Önizleme hizmetleri ile ilgili olarak Microsoft'a “Geri Bildirim” (her biçimdeki öneriler, yorumlar, geri bildirimler, fikirler veya teknik bilgiler) sağlanması isteğe bağlıdır. Microsoft'un herhangi bir Geri Bildirimi yayınlama veya kullanma yükümlülüğü söz konusu değildir. Müşteri (ve Müşteri aracılığıyla Geri Bildirim sağlayan herhangi bir kişi) Microsoft'a Geri Bildirim sağlamakla, Müşterinin (ve bu kişilerin) mülkiyeti veya kontrolü altındaki tüm fikri mülkiyet haklarının dünya çapında, münhasır olmayan, bedelsiz, telifsiz, devredilebilir, alt lisanslanabilir oluşturma, kullanma, çoğaltma; bu Geri Bildirimleri temel alan türev eserler hazırlama, dağıtma, herkese açık şekilde sergileme, herkese açık şekilde gösterme, iletme ve Geri Bildirimleri başka bir şekilde ticarileştirme (Geri Bildirimlere dayalı ürünlerle, hizmetlerle veya teknolojilerle birleştirme veya bunların arasına ekleme ya da Geri Bildirimleri Microsoft'un veya başkalarının diğer ürünleri, hizmetleri veya teknolojilerine dahil etme yoluyla olması da dahil) hakkını ve lisansını geri alınamaz ve kalıcı olarak, herhangi bir şekilde ve herhangi bir amaç dolayısıyla atıfta bulunmaksızın, Microsoft'a ve Microsoft'un Bağlı Kuruluşlarına verir.</w:t>
      </w:r>
    </w:p>
    <w:p w14:paraId="67DB8F19" w14:textId="77777777" w:rsidR="006A6E91" w:rsidRDefault="006A6E91" w:rsidP="00532A50">
      <w:pPr>
        <w:pStyle w:val="ProductList-Body"/>
        <w:ind w:left="158"/>
      </w:pPr>
    </w:p>
    <w:p w14:paraId="6D0D9BCE" w14:textId="77777777" w:rsidR="006A6E91" w:rsidRDefault="006A6E91" w:rsidP="00532A50">
      <w:pPr>
        <w:pStyle w:val="ProductList-Body"/>
        <w:ind w:left="158"/>
      </w:pPr>
      <w:r>
        <w:t>Müşteri, 1) Microsoft'un; Müşterinin Geri Bildirimlerine ilişkin yukarıdaki haklardan herhangi birini icra etmesi nedeniyle Microsoft'un herhangi bir şeyi üçüncü taraflara lisanslamasını gerektiren bir lisansa tabi olan Geri Bildirimler sağlamayacağını ve 2) anılan Geri Bildirimlerin tüm haklarının mülkiyeti ya da kontrolünün kendisinde olduğunu ve hiçbir Geri Bildirimin hiçbir üçüncü taraf hakkına (herhangi bir kişilik veya aleniyet hakkı dahil) tabi olmadığını taahhüt eder.</w:t>
      </w:r>
    </w:p>
    <w:p w14:paraId="3E1F12FD" w14:textId="77777777" w:rsidR="006A6E91" w:rsidRPr="000B76C6" w:rsidRDefault="006A6E91" w:rsidP="00A55970">
      <w:pPr>
        <w:pStyle w:val="ProductList-Body"/>
        <w:ind w:left="158" w:hanging="158"/>
        <w:rPr>
          <w:bCs/>
          <w:color w:val="0072C6"/>
        </w:rPr>
      </w:pPr>
    </w:p>
    <w:p w14:paraId="1C11CAB0" w14:textId="77777777" w:rsidR="00C870EF" w:rsidRPr="00144B40" w:rsidRDefault="00C870EF" w:rsidP="00532A50">
      <w:pPr>
        <w:pStyle w:val="ProductList-Body"/>
        <w:ind w:left="158"/>
        <w:rPr>
          <w:b/>
          <w:color w:val="0072C6"/>
        </w:rPr>
      </w:pPr>
      <w:r>
        <w:rPr>
          <w:b/>
          <w:color w:val="0072C6"/>
        </w:rPr>
        <w:t>Azure Active Directory, Ücretsiz Sürüm</w:t>
      </w:r>
    </w:p>
    <w:p w14:paraId="1A55186D" w14:textId="719970B1" w:rsidR="00C870EF" w:rsidRDefault="00661872" w:rsidP="00532A50">
      <w:pPr>
        <w:pStyle w:val="ProductList-Body"/>
        <w:ind w:left="158"/>
      </w:pPr>
      <w:hyperlink r:id="rId18" w:history="1">
        <w:r w:rsidR="00C870EF">
          <w:rPr>
            <w:rStyle w:val="Hyperlink"/>
          </w:rPr>
          <w:t>https://docs.microsoft.com/en-us/azure/active-directory/fundamentals/active-directory-whatis</w:t>
        </w:r>
      </w:hyperlink>
      <w:r w:rsidR="00C870EF">
        <w:t xml:space="preserve"> belgesinde açıklandığı gibi çoğu Çevrimiçi Hizmet, bulut tabanlı kullanıcı kimlik doğrulama özellikli Azure Active Directory'nin (“Azure AD Free”) bir örneğini barındırır. Müşteri, böyle bir Çevrimiçi Hizmeti ilk kez yapılandırdıktan ve kullandıktan sonra (bu senaryoda bu Çevrimiçi Hizmet, Müşteri tarafından kullanıcıları için </w:t>
      </w:r>
      <w:r w:rsidR="00C870EF">
        <w:lastRenderedPageBreak/>
        <w:t xml:space="preserve">yapılandırılan Azure AD Free sürümüdür), bir Çevrimiçi Hizmetin daha sonra edinilen her aboneliği için kullanıcı kimlik doğrulama özelliklerini kullanabilir. </w:t>
      </w:r>
    </w:p>
    <w:p w14:paraId="4D96C173" w14:textId="77777777" w:rsidR="00C870EF" w:rsidRDefault="00C870EF" w:rsidP="00C870EF">
      <w:pPr>
        <w:pStyle w:val="ProductList-Body"/>
        <w:tabs>
          <w:tab w:val="clear" w:pos="158"/>
          <w:tab w:val="left" w:pos="0"/>
        </w:tabs>
      </w:pPr>
    </w:p>
    <w:p w14:paraId="2B8826EE" w14:textId="77777777" w:rsidR="00C870EF" w:rsidRPr="000C0798" w:rsidRDefault="00C870EF" w:rsidP="00532A50">
      <w:pPr>
        <w:pStyle w:val="ProductList-Body"/>
        <w:ind w:left="158"/>
      </w:pPr>
      <w:r>
        <w:t>Müşterinin Azure AD Free örneği, kimliği doğrulanmış kullanıcıların, özellikle Microsoft'un veya bu üçüncü tarafın bir Azure Active Directory kullanıcı hesabı gerektirdiği durumlarda, Çevrimiçi Hizmetler dışındaki bağlamlarda Microsoft veya üçüncü bir tarafla etkileşime girmesini de sağlar. Microsoft, AD'ye Bağlı Diğer Hizmetler için Azure AD Free'nin işleyişi ile ilgili olarak, bir veri işlemcisi olmaya devam eder ve Azure AD Free'nin bu şekilde kullanılması, Müşterinin bu tür bir kullanıma izin verdiğine dair Microsoft'u yetkilendiren talimatını teşkil eder. Diğer AD'ye Bağlı Hizmetin işleyişi ile ilgili olarak, Diğer AD'ye Bağlı Hizmetin sağlayıcısının rolünü belirlemek için geçerli anlaşmasına ve gizlilik politikasına bakın.</w:t>
      </w:r>
    </w:p>
    <w:p w14:paraId="5F9FF620" w14:textId="77777777" w:rsidR="00C870EF" w:rsidRPr="00C870EF" w:rsidRDefault="00C870EF" w:rsidP="00C870EF">
      <w:pPr>
        <w:pStyle w:val="ProductList-Body"/>
        <w:tabs>
          <w:tab w:val="clear" w:pos="158"/>
          <w:tab w:val="left" w:pos="0"/>
        </w:tabs>
      </w:pPr>
    </w:p>
    <w:p w14:paraId="49285624" w14:textId="351AC90E" w:rsidR="006A6E91" w:rsidRPr="004C41FC" w:rsidRDefault="006A6E91" w:rsidP="00532A50">
      <w:pPr>
        <w:pStyle w:val="ProductList-Body"/>
        <w:ind w:left="158"/>
      </w:pPr>
      <w:r>
        <w:rPr>
          <w:b/>
          <w:color w:val="0072C6"/>
        </w:rPr>
        <w:t>Rekabetçi Kıyaslama</w:t>
      </w:r>
    </w:p>
    <w:p w14:paraId="2B7D81F0" w14:textId="77777777" w:rsidR="006A6E91" w:rsidRDefault="006A6E91" w:rsidP="00532A50">
      <w:pPr>
        <w:pStyle w:val="ProductList-Body"/>
        <w:ind w:left="158"/>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08EEAC62" w14:textId="77777777" w:rsidR="006A6E91" w:rsidRDefault="006A6E91" w:rsidP="00A55970">
      <w:pPr>
        <w:pStyle w:val="ProductList-Body"/>
        <w:ind w:left="158" w:hanging="158"/>
      </w:pPr>
    </w:p>
    <w:p w14:paraId="4757D70F" w14:textId="77777777" w:rsidR="006A6E91" w:rsidRPr="00AF1A25" w:rsidRDefault="006A6E91" w:rsidP="00532A50">
      <w:pPr>
        <w:pStyle w:val="ProductList-Body"/>
        <w:ind w:left="158"/>
        <w:rPr>
          <w:b/>
          <w:color w:val="0072C6"/>
        </w:rPr>
      </w:pPr>
      <w:r>
        <w:rPr>
          <w:b/>
          <w:bCs/>
          <w:color w:val="0072C6"/>
        </w:rPr>
        <w:t>Kamu Kurumu Müşterileri</w:t>
      </w:r>
    </w:p>
    <w:bookmarkEnd w:id="67"/>
    <w:p w14:paraId="0FE241C7" w14:textId="77777777" w:rsidR="006A6E91" w:rsidRDefault="006A6E91" w:rsidP="00532A50">
      <w:pPr>
        <w:pStyle w:val="ProductList-Body"/>
        <w:ind w:left="158"/>
      </w:pPr>
      <w:r>
        <w:t xml:space="preserve">Müşteri bir kamu kurumuysa, aşağıdaki şartlar, ücretsiz olarak Müşteriye sağlanan herhangi bir Çevrimiçi Hizmete uygulanır: </w:t>
      </w:r>
    </w:p>
    <w:p w14:paraId="76023546" w14:textId="77777777" w:rsidR="006A6E91" w:rsidRDefault="006A6E91" w:rsidP="007C0AB8">
      <w:pPr>
        <w:pStyle w:val="ProductList-Body"/>
        <w:numPr>
          <w:ilvl w:val="0"/>
          <w:numId w:val="10"/>
        </w:numPr>
        <w:ind w:left="720"/>
      </w:pPr>
      <w:r>
        <w:t xml:space="preserve">Microsoft, Çevrimiçi Hizmet için Müşteriden tazminata ilişkin tüm haklarından feragat eder. </w:t>
      </w:r>
    </w:p>
    <w:p w14:paraId="00DB5B4D" w14:textId="4949F42B" w:rsidR="002C09D6" w:rsidRDefault="006A6E91" w:rsidP="007C0AB8">
      <w:pPr>
        <w:pStyle w:val="ProductList-Body"/>
        <w:numPr>
          <w:ilvl w:val="0"/>
          <w:numId w:val="10"/>
        </w:numPr>
        <w:ind w:left="720"/>
      </w:pPr>
      <w:r>
        <w:t>İlgili yasalar ve yönetmeliklere uygun olarak, Microsoft ve Müşteri, Çevrimiçi Hizmetlerin yalnızca Müşterinin yararı ve kullanımı için olduğunu ve herhangi bir kamu kurumu çalışanının kişisel kullanımı veya yararı için sağlanmadığını kabul eder.</w:t>
      </w:r>
    </w:p>
    <w:p w14:paraId="3528EEA3" w14:textId="77777777" w:rsidR="002C09D6" w:rsidRPr="002C09D6" w:rsidRDefault="002C09D6" w:rsidP="00A55970">
      <w:pPr>
        <w:pStyle w:val="ProductList-Body"/>
      </w:pPr>
    </w:p>
    <w:p w14:paraId="1A311820" w14:textId="4656893A" w:rsidR="002C09D6" w:rsidRDefault="002C09D6" w:rsidP="00532A50">
      <w:pPr>
        <w:pStyle w:val="ProductList-Body"/>
        <w:ind w:left="158"/>
        <w:rPr>
          <w:b/>
          <w:bCs/>
          <w:color w:val="0072C6"/>
        </w:rPr>
      </w:pPr>
      <w:r>
        <w:rPr>
          <w:b/>
          <w:bCs/>
          <w:color w:val="0072C6"/>
        </w:rPr>
        <w:t>Almanca Çevrimiçi Hizmetler</w:t>
      </w:r>
    </w:p>
    <w:p w14:paraId="1B9EE832" w14:textId="77E070CB" w:rsidR="00164A60" w:rsidRDefault="002C09D6" w:rsidP="00532A50">
      <w:pPr>
        <w:pStyle w:val="ProductList-Body"/>
        <w:ind w:left="158"/>
      </w:pPr>
      <w:r>
        <w:t xml:space="preserve">Almanca Çevrimiçi Hizmetler, ek olarak </w:t>
      </w:r>
      <w:r w:rsidR="00CF064A">
        <w:fldChar w:fldCharType="begin"/>
      </w:r>
      <w:r w:rsidR="00CF064A">
        <w:instrText xml:space="preserve"> HYPERLINK "https://aka.ms/MCAGermanSupplement" </w:instrText>
      </w:r>
      <w:r w:rsidR="00CF064A">
        <w:fldChar w:fldCharType="separate"/>
      </w:r>
      <w:r>
        <w:rPr>
          <w:rStyle w:val="Hyperlink"/>
        </w:rPr>
        <w:t>https://aka.ms/MCAGermanSupplement</w:t>
      </w:r>
      <w:r w:rsidR="00CF064A">
        <w:rPr>
          <w:rStyle w:val="Hyperlink"/>
        </w:rPr>
        <w:fldChar w:fldCharType="end"/>
      </w:r>
      <w:r>
        <w:t xml:space="preserve"> adresinde mevcut olan teklife özel koşullara tabidir.</w:t>
      </w:r>
    </w:p>
    <w:p w14:paraId="78540A90" w14:textId="4B262907" w:rsidR="002013C9" w:rsidRDefault="002013C9" w:rsidP="00532A50">
      <w:pPr>
        <w:pStyle w:val="ProductList-Body"/>
        <w:ind w:left="158"/>
      </w:pPr>
    </w:p>
    <w:p w14:paraId="272ACE40" w14:textId="77777777" w:rsidR="002013C9" w:rsidRPr="00FE1661" w:rsidRDefault="002013C9" w:rsidP="002013C9">
      <w:pPr>
        <w:pStyle w:val="ProductList-Body"/>
        <w:ind w:left="316" w:hanging="158"/>
        <w:rPr>
          <w:b/>
          <w:bCs/>
          <w:color w:val="0072C6"/>
        </w:rPr>
      </w:pPr>
      <w:r>
        <w:rPr>
          <w:b/>
          <w:bCs/>
          <w:color w:val="0072C6"/>
        </w:rPr>
        <w:t>Son kullanıcı tüketici koruma hükümlerinden feragat</w:t>
      </w:r>
    </w:p>
    <w:p w14:paraId="3037296B" w14:textId="77777777" w:rsidR="002013C9" w:rsidRPr="00FE1661" w:rsidRDefault="002013C9" w:rsidP="002013C9">
      <w:pPr>
        <w:pStyle w:val="ProductList-Body"/>
        <w:tabs>
          <w:tab w:val="clear" w:pos="158"/>
          <w:tab w:val="left" w:pos="180"/>
        </w:tabs>
        <w:ind w:left="158"/>
      </w:pPr>
      <w:r>
        <w:t>Müşteri, Avrupa Elektronik İletişim Yasası (Direktif 2018/1972) Madde 102 paragraf 1, 3 ve 5, Madde 105 paragraf 1 ve Madde 107 paragraf 1 ve 3 kapsamında uygulanabilir olan tüm haklardan feragat etmeyi kabul eder.</w:t>
      </w:r>
    </w:p>
    <w:p w14:paraId="1EF0570A" w14:textId="77777777" w:rsidR="00D472CD" w:rsidRPr="0018506C" w:rsidRDefault="00661872"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r w:rsidR="00CF064A">
        <w:fldChar w:fldCharType="begin"/>
      </w:r>
      <w:r w:rsidR="00CF064A">
        <w:instrText xml:space="preserve"> HYPERLINK \l "GeneralTerms" \o "Genel Hükümler" </w:instrText>
      </w:r>
      <w:r w:rsidR="00CF064A">
        <w:fldChar w:fldCharType="separate"/>
      </w:r>
      <w:r w:rsidR="00D472CD" w:rsidRPr="0018506C">
        <w:rPr>
          <w:rStyle w:val="Hyperlink"/>
          <w:sz w:val="16"/>
          <w:szCs w:val="18"/>
        </w:rPr>
        <w:t>Genel Hükümler</w:t>
      </w:r>
      <w:r w:rsidR="00CF064A">
        <w:rPr>
          <w:rStyle w:val="Hyperlink"/>
          <w:sz w:val="16"/>
          <w:szCs w:val="18"/>
        </w:rPr>
        <w:fldChar w:fldCharType="end"/>
      </w:r>
    </w:p>
    <w:p w14:paraId="0D5CCDCF" w14:textId="77777777" w:rsidR="004731AE" w:rsidRDefault="004731AE" w:rsidP="00A914BF">
      <w:pPr>
        <w:pStyle w:val="ProductList-Body"/>
        <w:sectPr w:rsidR="004731AE" w:rsidSect="00A61B2A">
          <w:footerReference w:type="default" r:id="rId19"/>
          <w:footerReference w:type="first" r:id="rId20"/>
          <w:pgSz w:w="12240" w:h="15840"/>
          <w:pgMar w:top="1440" w:right="720" w:bottom="1440" w:left="720" w:header="720" w:footer="720" w:gutter="0"/>
          <w:cols w:space="720"/>
          <w:titlePg/>
          <w:docGrid w:linePitch="360"/>
        </w:sectPr>
      </w:pPr>
    </w:p>
    <w:p w14:paraId="458E2370" w14:textId="77777777" w:rsidR="00C870EF" w:rsidRDefault="00C870EF" w:rsidP="00C870EF">
      <w:pPr>
        <w:pStyle w:val="ProductList-SectionHeading"/>
        <w:outlineLvl w:val="0"/>
      </w:pPr>
      <w:bookmarkStart w:id="68" w:name="_Toc6563813"/>
      <w:bookmarkStart w:id="69" w:name="_Toc26883688"/>
      <w:bookmarkStart w:id="70" w:name="_Toc27047320"/>
      <w:bookmarkStart w:id="71" w:name="_Toc62988611"/>
      <w:r>
        <w:lastRenderedPageBreak/>
        <w:t>Çevrimiçi Hizmete Özgü Şartlar</w:t>
      </w:r>
      <w:bookmarkEnd w:id="68"/>
      <w:bookmarkEnd w:id="69"/>
      <w:bookmarkEnd w:id="70"/>
      <w:bookmarkEnd w:id="71"/>
    </w:p>
    <w:p w14:paraId="3B9E80E0" w14:textId="7EB13EFA" w:rsidR="000E6ED8" w:rsidRPr="00690C65" w:rsidRDefault="00C870EF" w:rsidP="00A914BF">
      <w:pPr>
        <w:pStyle w:val="ProductList-Body"/>
      </w:pPr>
      <w:r>
        <w:t>Yukarıdaki Çevrimiçi Hizmetler için Genel Koşullara ek olarak, aşağıdaki Çevrimiçi Hizmete özgü şartlar listelenen Çevrimiçi Hizmetler için geçerlidir. Genel Şartlar ve Çevrimiçi Hizmete özgü şartlar arasında herhangi bir çelişki veya tutarsızlık olması durumunda, Çevrimiçi Hizmete özgü şartlar, geçerli Çevrimiçi Hizmetler olarak geçerli olacaktır. Bir Çevrimiçi Hizmet aşağıda listelenmemişse, hiç bir Çevrimiçi Hizmete yönelik hükme sahip değildir</w:t>
      </w:r>
      <w:r w:rsidR="00272578">
        <w:t>.</w:t>
      </w:r>
    </w:p>
    <w:p w14:paraId="4AC2E2E6" w14:textId="77777777" w:rsidR="000E6ED8" w:rsidRPr="00690C65" w:rsidRDefault="000E6ED8" w:rsidP="00A914BF">
      <w:pPr>
        <w:pStyle w:val="ProductList-Body"/>
      </w:pPr>
    </w:p>
    <w:p w14:paraId="31875D02" w14:textId="758250D8" w:rsidR="000E6ED8" w:rsidRPr="006934B7" w:rsidRDefault="00272578" w:rsidP="00672522">
      <w:pPr>
        <w:pStyle w:val="ProductList-OfferingGroupHeading"/>
        <w:rPr>
          <w:lang w:val="tr-TR"/>
        </w:rPr>
      </w:pPr>
      <w:bookmarkStart w:id="72" w:name="MicrosoftAzureServices"/>
      <w:bookmarkStart w:id="73" w:name="_Toc62988612"/>
      <w:r w:rsidRPr="006934B7">
        <w:rPr>
          <w:lang w:val="tr-TR"/>
        </w:rPr>
        <w:t>Microsoft Azure Hizmetler</w:t>
      </w:r>
      <w:bookmarkEnd w:id="73"/>
    </w:p>
    <w:bookmarkEnd w:id="72"/>
    <w:p w14:paraId="509D6D64" w14:textId="77777777" w:rsidR="00A85E5B" w:rsidRPr="002A3B84" w:rsidRDefault="00A85E5B" w:rsidP="00672522">
      <w:pPr>
        <w:pStyle w:val="ProductList-Body"/>
        <w:rPr>
          <w:b/>
          <w:color w:val="00188F"/>
        </w:rPr>
      </w:pPr>
      <w:r>
        <w:rPr>
          <w:b/>
          <w:color w:val="00188F"/>
        </w:rPr>
        <w:t>Bildirimler</w:t>
      </w:r>
    </w:p>
    <w:p w14:paraId="1B19FFD6" w14:textId="1F0170F6" w:rsidR="0012201D" w:rsidRPr="00747204" w:rsidRDefault="00661872" w:rsidP="00672522">
      <w:pPr>
        <w:pStyle w:val="ProductList-Body"/>
      </w:pPr>
      <w:hyperlink w:anchor="Attachment1" w:tooltip="Ek 1"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672522">
      <w:pPr>
        <w:pStyle w:val="ProductList-Body"/>
      </w:pPr>
    </w:p>
    <w:p w14:paraId="65A53C3C" w14:textId="77777777" w:rsidR="00CC34E7" w:rsidRPr="00690C65" w:rsidRDefault="00CC34E7" w:rsidP="00672522">
      <w:pPr>
        <w:pStyle w:val="ProductList-Body"/>
      </w:pPr>
      <w:r>
        <w:rPr>
          <w:b/>
          <w:color w:val="00188F"/>
        </w:rPr>
        <w:t>Hizmet Seviyesi Anlaşması</w:t>
      </w:r>
    </w:p>
    <w:p w14:paraId="41766555" w14:textId="74C14BE4" w:rsidR="00CC34E7" w:rsidRPr="00690C65" w:rsidRDefault="00661872" w:rsidP="00672522">
      <w:pPr>
        <w:pStyle w:val="ProductList-Body"/>
      </w:pPr>
      <w:hyperlink r:id="rId21"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672522">
      <w:pPr>
        <w:pStyle w:val="ProductList-Body"/>
      </w:pPr>
    </w:p>
    <w:p w14:paraId="7472FC6E" w14:textId="761A50DB" w:rsidR="00272578" w:rsidRPr="00690C65" w:rsidRDefault="009616E2" w:rsidP="00672522">
      <w:pPr>
        <w:pStyle w:val="ProductList-Body"/>
      </w:pPr>
      <w:r>
        <w:rPr>
          <w:b/>
          <w:color w:val="00188F"/>
        </w:rPr>
        <w:t>Tanımlar</w:t>
      </w:r>
    </w:p>
    <w:p w14:paraId="497159FD" w14:textId="49BCBBEC" w:rsidR="009A65DA" w:rsidRDefault="009A65DA" w:rsidP="00132BE7">
      <w:pPr>
        <w:pStyle w:val="ProductList-Body"/>
        <w:spacing w:after="60"/>
      </w:pPr>
      <w:r>
        <w:t xml:space="preserve">“Azure Kamu Hizmetleri”, </w:t>
      </w:r>
      <w:r w:rsidR="00CF064A">
        <w:fldChar w:fldCharType="begin"/>
      </w:r>
      <w:r w:rsidR="00CF064A">
        <w:instrText xml:space="preserve"> HYPERLINK "http://azure.microsoft.com/en-us/regions/" \l "services" </w:instrText>
      </w:r>
      <w:r w:rsidR="00CF064A">
        <w:fldChar w:fldCharType="separate"/>
      </w:r>
      <w:r w:rsidRPr="005A692F">
        <w:rPr>
          <w:rStyle w:val="Hyperlink"/>
        </w:rPr>
        <w:t>http://azure.microsoft.com/en-us/regions/#services</w:t>
      </w:r>
      <w:r w:rsidR="00CF064A">
        <w:rPr>
          <w:rStyle w:val="Hyperlink"/>
        </w:rPr>
        <w:fldChar w:fldCharType="end"/>
      </w:r>
      <w:r>
        <w:t xml:space="preserve"> adresinde belirtilen “ABD Hükümeti” bölgelerinde Kamu Topluluğu Bulut Hizmetleri olarak Microsoft tarafından Müşteriye sunulan bir veya daha fazla hizmet ya da özellik anlamına gelir.</w:t>
      </w:r>
    </w:p>
    <w:p w14:paraId="58104813" w14:textId="77777777" w:rsidR="008E1E88" w:rsidRDefault="008E1E88" w:rsidP="00132BE7">
      <w:pPr>
        <w:pStyle w:val="ProductList-Body"/>
        <w:spacing w:after="60"/>
      </w:pPr>
      <w:r w:rsidRPr="007732F0">
        <w:t>“</w:t>
      </w:r>
      <w:r>
        <w:t>Bing Arama Hizmetleri</w:t>
      </w:r>
      <w:r w:rsidRPr="007732F0">
        <w:t>”</w:t>
      </w:r>
      <w:r>
        <w:t xml:space="preserve">; Bing Özel Arama, Bing Yerel İş Araması, Varlık Arama, Görüntü Arama, Haber Arama, Video Arama, Görsel Arama, Web Araması, Yazım Denetleyici ve Otomatik Doldurma API'leri ve </w:t>
      </w:r>
      <w:r w:rsidR="00CF064A">
        <w:fldChar w:fldCharType="begin"/>
      </w:r>
      <w:r w:rsidR="00CF064A">
        <w:instrText xml:space="preserve"> HYPERLINK "https://aka.ms/r1j7jq" </w:instrText>
      </w:r>
      <w:r w:rsidR="00CF064A">
        <w:fldChar w:fldCharType="separate"/>
      </w:r>
      <w:r>
        <w:rPr>
          <w:rStyle w:val="Hyperlink"/>
        </w:rPr>
        <w:t>https://aka.ms/r1j7jq</w:t>
      </w:r>
      <w:r w:rsidR="00CF064A">
        <w:rPr>
          <w:rStyle w:val="Hyperlink"/>
        </w:rPr>
        <w:fldChar w:fldCharType="end"/>
      </w:r>
      <w:r>
        <w:t xml:space="preserve"> adresinde belirtilen diğer tüm API'ler anlamına gelir.</w:t>
      </w:r>
    </w:p>
    <w:p w14:paraId="4FD2BBD1" w14:textId="6974AA15" w:rsidR="00173F66" w:rsidRDefault="00173F66" w:rsidP="00132BE7">
      <w:pPr>
        <w:pStyle w:val="ProductList-Body"/>
        <w:spacing w:after="6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132BE7">
      <w:pPr>
        <w:pStyle w:val="ProductList-Body"/>
        <w:spacing w:after="6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132BE7">
      <w:pPr>
        <w:pStyle w:val="ProductList-Body"/>
        <w:spacing w:after="60"/>
        <w:rPr>
          <w:sz w:val="16"/>
          <w:szCs w:val="20"/>
        </w:rPr>
      </w:pPr>
      <w:r>
        <w:t xml:space="preserve">“Microsoft Azure Hizmetleri”; ayrıca lisanslananların dışında, </w:t>
      </w:r>
      <w:r w:rsidR="00CF064A">
        <w:fldChar w:fldCharType="begin"/>
      </w:r>
      <w:r w:rsidR="00CF064A">
        <w:instrText xml:space="preserve"> HYPERLINK "http://azure.microsoft.com/services/" </w:instrText>
      </w:r>
      <w:r w:rsidR="00CF064A">
        <w:fldChar w:fldCharType="separate"/>
      </w:r>
      <w:r>
        <w:rPr>
          <w:rStyle w:val="Hyperlink"/>
        </w:rPr>
        <w:t>http://azure.microsoft.com/services/</w:t>
      </w:r>
      <w:r w:rsidR="00CF064A">
        <w:rPr>
          <w:rStyle w:val="Hyperlink"/>
        </w:rPr>
        <w:fldChar w:fldCharType="end"/>
      </w:r>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132BE7">
      <w:pPr>
        <w:pStyle w:val="ProductList-Body"/>
        <w:spacing w:after="60"/>
      </w:pPr>
      <w:r>
        <w:t>“Microsoft Translator”, Microsoft tarafından bulut tabanlı makine çeviri hizmeti olarak sunulan Translator Metin API'si ve/veya Translator Konuşma API'si anlamına gelir.</w:t>
      </w:r>
    </w:p>
    <w:p w14:paraId="4AE61097" w14:textId="0A3FB23D" w:rsidR="009616E2" w:rsidRDefault="009616E2" w:rsidP="00672522">
      <w:pPr>
        <w:pStyle w:val="ProductList-Body"/>
      </w:pPr>
    </w:p>
    <w:p w14:paraId="10F235D0" w14:textId="77777777" w:rsidR="0000734D" w:rsidRPr="00CD4F01" w:rsidRDefault="0000734D" w:rsidP="0000734D">
      <w:pPr>
        <w:pStyle w:val="ProductList-Body"/>
        <w:rPr>
          <w:b/>
          <w:color w:val="00188F"/>
        </w:rPr>
      </w:pPr>
      <w:r>
        <w:rPr>
          <w:b/>
          <w:color w:val="00188F"/>
        </w:rPr>
        <w:t xml:space="preserve">Azure Yüz Tanıma Hizmetlerinin ABD Polis Departmanı Tarafından Kullanımına İlişkin Kısıtlama </w:t>
      </w:r>
    </w:p>
    <w:p w14:paraId="37071DB7" w14:textId="77777777" w:rsidR="0000734D" w:rsidRDefault="0000734D" w:rsidP="0000734D">
      <w:pPr>
        <w:pStyle w:val="ProductList-Body"/>
        <w:spacing w:after="120"/>
      </w:pPr>
      <w:r>
        <w:t>Müşteri, Amerika Birleşik Devletleri'ndeki bir polis departmanı tarafından veya polis departmanı için bu tür hizmetlerin kullanımına izin veriyorsa veya bu hizmetlerin kullanımına izin veriyorsa, Müşteri Azure Yüz Tanıma Hizmetlerini kullanamaz. Bu bölümdeki kısıtlamalardan herhangi birinin ihlali, Müşterinin hizmeti kullanımının derhal askıya alınmasıyla sonuçlanabilir.</w:t>
      </w:r>
    </w:p>
    <w:p w14:paraId="270BD551" w14:textId="77777777" w:rsidR="0000734D" w:rsidRPr="00897EDA" w:rsidRDefault="0000734D" w:rsidP="0000734D">
      <w:pPr>
        <w:spacing w:after="0"/>
        <w:rPr>
          <w:sz w:val="18"/>
          <w:szCs w:val="18"/>
        </w:rPr>
      </w:pPr>
      <w:r w:rsidRPr="00897EDA">
        <w:rPr>
          <w:sz w:val="18"/>
          <w:szCs w:val="18"/>
        </w:rPr>
        <w:t xml:space="preserve">Bu bölümün amaçları doğrultusunda, </w:t>
      </w:r>
      <w:r>
        <w:rPr>
          <w:sz w:val="18"/>
          <w:szCs w:val="18"/>
        </w:rPr>
        <w:t>“</w:t>
      </w:r>
      <w:r w:rsidRPr="00897EDA">
        <w:rPr>
          <w:sz w:val="18"/>
          <w:szCs w:val="18"/>
        </w:rPr>
        <w:t>Azure Yüz Tanıma Hizmetleri</w:t>
      </w:r>
      <w:r>
        <w:rPr>
          <w:sz w:val="18"/>
          <w:szCs w:val="18"/>
        </w:rPr>
        <w:t>”</w:t>
      </w:r>
      <w:r w:rsidRPr="00897EDA">
        <w:rPr>
          <w:sz w:val="18"/>
          <w:szCs w:val="18"/>
        </w:rPr>
        <w:t>, Azure Hizmetlerinde bulunan Face gibi yüz tanıma özellikleri veya işlevler ya da Video Indexer'da bulunan yüz tanıma işlevleri anlamına gelir.</w:t>
      </w:r>
    </w:p>
    <w:p w14:paraId="48A58528" w14:textId="77777777" w:rsidR="0000734D" w:rsidRPr="00690C65" w:rsidRDefault="0000734D" w:rsidP="00672522">
      <w:pPr>
        <w:pStyle w:val="ProductList-Body"/>
      </w:pPr>
    </w:p>
    <w:p w14:paraId="09F83536" w14:textId="77777777" w:rsidR="009616E2" w:rsidRPr="00690C65" w:rsidRDefault="00272578" w:rsidP="00672522">
      <w:pPr>
        <w:pStyle w:val="ProductList-Body"/>
      </w:pPr>
      <w:r>
        <w:rPr>
          <w:b/>
          <w:color w:val="00188F"/>
        </w:rPr>
        <w:t>Sınırlamalar</w:t>
      </w:r>
    </w:p>
    <w:p w14:paraId="23A765D2" w14:textId="121DFCA9" w:rsidR="00272578" w:rsidRPr="00690C65" w:rsidRDefault="00272578" w:rsidP="00672522">
      <w:pPr>
        <w:pStyle w:val="ProductList-Body"/>
      </w:pPr>
      <w:r>
        <w:t>Müşteri şunları yapamaz:</w:t>
      </w:r>
    </w:p>
    <w:p w14:paraId="67F9EDEC" w14:textId="77777777" w:rsidR="00272578" w:rsidRPr="00690C65" w:rsidRDefault="00272578" w:rsidP="007C0AB8">
      <w:pPr>
        <w:pStyle w:val="ProductList-Body"/>
        <w:numPr>
          <w:ilvl w:val="0"/>
          <w:numId w:val="3"/>
        </w:numPr>
        <w:ind w:left="450" w:hanging="270"/>
      </w:pPr>
      <w:r>
        <w:t>Microsoft Azure Hizmetlerini yeniden satmaz veya yeniden dağıtmaz ya da</w:t>
      </w:r>
    </w:p>
    <w:p w14:paraId="7A295F42" w14:textId="7BF2C9E7" w:rsidR="00272578" w:rsidRPr="00690C65" w:rsidRDefault="00272578" w:rsidP="007C0AB8">
      <w:pPr>
        <w:pStyle w:val="ProductList-Body"/>
        <w:numPr>
          <w:ilvl w:val="0"/>
          <w:numId w:val="3"/>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672522">
      <w:pPr>
        <w:pStyle w:val="ProductList-Body"/>
      </w:pPr>
    </w:p>
    <w:p w14:paraId="47217428" w14:textId="77777777" w:rsidR="009616E2" w:rsidRPr="00690C65" w:rsidRDefault="00272578" w:rsidP="00672522">
      <w:pPr>
        <w:pStyle w:val="ProductList-Body"/>
      </w:pPr>
      <w:r>
        <w:rPr>
          <w:b/>
          <w:color w:val="00188F"/>
        </w:rPr>
        <w:t>Hizmetlerin veya Özelliklerin Kullanımdan Kaldırılması</w:t>
      </w:r>
    </w:p>
    <w:p w14:paraId="20384FBB" w14:textId="12F9580B" w:rsidR="00272578" w:rsidRPr="00690C65" w:rsidRDefault="00272578" w:rsidP="00672522">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672522">
      <w:pPr>
        <w:pStyle w:val="ProductList-Body"/>
      </w:pPr>
    </w:p>
    <w:p w14:paraId="41CC1263" w14:textId="18D9CCC7" w:rsidR="009616E2" w:rsidRPr="00690C65" w:rsidRDefault="002A3B84" w:rsidP="00672522">
      <w:pPr>
        <w:pStyle w:val="ProductList-Body"/>
      </w:pPr>
      <w:r>
        <w:rPr>
          <w:b/>
          <w:color w:val="00188F"/>
        </w:rPr>
        <w:t>Sona Erme veya Fesih Sonrasında Verilerin Tutulması</w:t>
      </w:r>
    </w:p>
    <w:p w14:paraId="2B576A03" w14:textId="4CEA408C" w:rsidR="00272578" w:rsidRPr="00690C65" w:rsidRDefault="00272578" w:rsidP="00672522">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672522">
      <w:pPr>
        <w:pStyle w:val="ProductList-Body"/>
      </w:pPr>
    </w:p>
    <w:p w14:paraId="209E464C" w14:textId="77777777" w:rsidR="009616E2" w:rsidRPr="00690C65" w:rsidRDefault="00272578" w:rsidP="00672522">
      <w:pPr>
        <w:pStyle w:val="ProductList-Body"/>
      </w:pPr>
      <w:r>
        <w:rPr>
          <w:b/>
          <w:color w:val="00188F"/>
        </w:rPr>
        <w:lastRenderedPageBreak/>
        <w:t>Barındırma İstisnası</w:t>
      </w:r>
    </w:p>
    <w:p w14:paraId="538ACDF4" w14:textId="6A2762A6" w:rsidR="00272578" w:rsidRPr="00690C65" w:rsidRDefault="00272578" w:rsidP="00672522">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5B6C4740" w14:textId="77777777" w:rsidR="00210C89" w:rsidRDefault="00210C89" w:rsidP="0079207F">
      <w:pPr>
        <w:pStyle w:val="ProductList-Body"/>
        <w:rPr>
          <w:b/>
          <w:color w:val="00188F"/>
        </w:rPr>
      </w:pPr>
    </w:p>
    <w:p w14:paraId="64378F8B" w14:textId="3EB5B1A1" w:rsidR="007429DC" w:rsidRPr="007F0A21" w:rsidRDefault="007429DC" w:rsidP="0079207F">
      <w:pPr>
        <w:pStyle w:val="ProductList-Body"/>
      </w:pPr>
      <w:r>
        <w:rPr>
          <w:b/>
          <w:color w:val="00188F"/>
        </w:rPr>
        <w:t>Microsoft Azure İçindeki Yazılımın Kullanımı</w:t>
      </w:r>
    </w:p>
    <w:p w14:paraId="0F0BF3D1" w14:textId="428AB138" w:rsidR="00272578" w:rsidRPr="00690C65" w:rsidRDefault="007429DC" w:rsidP="00672522">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672522">
      <w:pPr>
        <w:pStyle w:val="ProductList-Body"/>
        <w:rPr>
          <w:szCs w:val="18"/>
        </w:rPr>
      </w:pPr>
    </w:p>
    <w:p w14:paraId="7253DB67" w14:textId="77207652" w:rsidR="005F013C" w:rsidRPr="00690C65" w:rsidRDefault="005F013C" w:rsidP="00672522">
      <w:pPr>
        <w:pStyle w:val="ProductList-Body"/>
      </w:pPr>
      <w:r>
        <w:rPr>
          <w:b/>
          <w:color w:val="00188F"/>
        </w:rPr>
        <w:t>Veri Merkezi Kullanılabilirliği</w:t>
      </w:r>
    </w:p>
    <w:p w14:paraId="12EDE99A" w14:textId="1C9F5C17" w:rsidR="005F013C" w:rsidRPr="00690C65" w:rsidRDefault="005F013C" w:rsidP="00672522">
      <w:pPr>
        <w:pStyle w:val="ProductList-Body"/>
      </w:pPr>
      <w:r>
        <w:t xml:space="preserve">Veri merkezlerinin belirli bölgelerde kullanımı, o bölgedeki veya o bölge yakınındaki Müşteriler için kısıtlı olabilir. Hizmet kullanılabilirliği hakkında bilgi için lütfen </w:t>
      </w:r>
      <w:hyperlink r:id="rId22" w:history="1">
        <w:r>
          <w:rPr>
            <w:rStyle w:val="Hyperlink"/>
          </w:rPr>
          <w:t>http://azure.microsoft.com/en-us/regions</w:t>
        </w:r>
      </w:hyperlink>
      <w:r>
        <w:t xml:space="preserve"> adresine bakın.</w:t>
      </w:r>
    </w:p>
    <w:p w14:paraId="7768F54B" w14:textId="77777777" w:rsidR="005F013C" w:rsidRPr="007429DC" w:rsidRDefault="005F013C" w:rsidP="00672522">
      <w:pPr>
        <w:pStyle w:val="ProductList-Body"/>
        <w:rPr>
          <w:szCs w:val="18"/>
        </w:rPr>
      </w:pPr>
    </w:p>
    <w:p w14:paraId="0597F066" w14:textId="77777777" w:rsidR="009616E2" w:rsidRPr="00690C65" w:rsidRDefault="00272578" w:rsidP="00672522">
      <w:pPr>
        <w:pStyle w:val="ProductList-Body"/>
      </w:pPr>
      <w:r>
        <w:rPr>
          <w:b/>
          <w:color w:val="00188F"/>
        </w:rPr>
        <w:t>Paylaşım</w:t>
      </w:r>
    </w:p>
    <w:p w14:paraId="58955B29" w14:textId="6B65D49A" w:rsidR="00272578" w:rsidRPr="00690C65" w:rsidRDefault="00272578" w:rsidP="00672522">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672522">
      <w:pPr>
        <w:pStyle w:val="ProductList-Body"/>
        <w:rPr>
          <w:szCs w:val="18"/>
        </w:rPr>
      </w:pPr>
    </w:p>
    <w:p w14:paraId="3C9319FB" w14:textId="1AC547E7" w:rsidR="009616E2" w:rsidRPr="00690C65" w:rsidRDefault="00BB13A7" w:rsidP="00672522">
      <w:pPr>
        <w:pStyle w:val="ProductList-Body"/>
      </w:pPr>
      <w:r>
        <w:rPr>
          <w:b/>
          <w:color w:val="00188F"/>
        </w:rPr>
        <w:t>Market</w:t>
      </w:r>
    </w:p>
    <w:p w14:paraId="193C2CB6" w14:textId="77777777" w:rsidR="008E1E88" w:rsidRDefault="008E1E88" w:rsidP="00672522">
      <w:pPr>
        <w:pStyle w:val="ProductList-Body"/>
      </w:pPr>
      <w:r>
        <w:t xml:space="preserve">Microsoft Azure, Müşterinin Azure ile kullanılması için optimize edilmiş ürün ve hizmetlere, Microsoft Azure Marketi ve Sanal Makine Galerisi gibi özellikler yoluyla, </w:t>
      </w:r>
      <w:r w:rsidR="00CF064A">
        <w:fldChar w:fldCharType="begin"/>
      </w:r>
      <w:r w:rsidR="00CF064A">
        <w:instrText xml:space="preserve"> HYPERLINK "http://azure.microsoft.com/en-us/support/legal/store-terms" </w:instrText>
      </w:r>
      <w:r w:rsidR="00CF064A">
        <w:fldChar w:fldCharType="separate"/>
      </w:r>
      <w:r>
        <w:rPr>
          <w:rStyle w:val="Hyperlink"/>
        </w:rPr>
        <w:t>http://azure.microsoft.com/en-us/support/legal/store-terms</w:t>
      </w:r>
      <w:r w:rsidR="00CF064A">
        <w:rPr>
          <w:rStyle w:val="Hyperlink"/>
        </w:rPr>
        <w:fldChar w:fldCharType="end"/>
      </w:r>
      <w:hyperlink r:id="rId23" w:history="1"/>
      <w:r>
        <w:t xml:space="preserve"> adresinde yer alan ayrı hükümlere tabi olarak erişmesini veya bunları satın almasını mümkün kılar.</w:t>
      </w:r>
    </w:p>
    <w:bookmarkStart w:id="74" w:name="MicrosoftTranslator"/>
    <w:p w14:paraId="3CF34F0E" w14:textId="77777777" w:rsidR="007D20BE" w:rsidRPr="0018506C" w:rsidRDefault="007D20BE" w:rsidP="00672522">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\o "İçindekiler" </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r w:rsidR="00661872">
        <w:fldChar w:fldCharType="begin"/>
      </w:r>
      <w:r w:rsidR="00661872">
        <w:instrText xml:space="preserve"> HYPERLINK \l "GeneralTerms" \o "Genel Hükümler" </w:instrText>
      </w:r>
      <w:r w:rsidR="00661872">
        <w:fldChar w:fldCharType="separate"/>
      </w:r>
      <w:r w:rsidRPr="0018506C">
        <w:rPr>
          <w:rStyle w:val="Hyperlink"/>
          <w:sz w:val="16"/>
          <w:szCs w:val="18"/>
        </w:rPr>
        <w:t>Genel Hükümler</w:t>
      </w:r>
      <w:r w:rsidR="00661872">
        <w:rPr>
          <w:rStyle w:val="Hyperlink"/>
          <w:sz w:val="16"/>
          <w:szCs w:val="18"/>
        </w:rPr>
        <w:fldChar w:fldCharType="end"/>
      </w:r>
    </w:p>
    <w:p w14:paraId="37A5BFC8" w14:textId="77777777" w:rsidR="00C05EDD" w:rsidRPr="00DC4F88" w:rsidRDefault="00C05EDD" w:rsidP="00C05EDD">
      <w:pPr>
        <w:pStyle w:val="ProductList-Offering2Heading"/>
        <w:outlineLvl w:val="2"/>
      </w:pPr>
      <w:bookmarkStart w:id="75" w:name="_Toc8395026"/>
      <w:r>
        <w:tab/>
      </w:r>
      <w:bookmarkStart w:id="76" w:name="_Toc55912658"/>
      <w:bookmarkStart w:id="77" w:name="_Toc62988613"/>
      <w:r>
        <w:t xml:space="preserve">IoT </w:t>
      </w:r>
      <w:proofErr w:type="spellStart"/>
      <w:r>
        <w:t>için</w:t>
      </w:r>
      <w:proofErr w:type="spellEnd"/>
      <w:r>
        <w:t xml:space="preserve"> Azure Defender</w:t>
      </w:r>
      <w:bookmarkEnd w:id="76"/>
      <w:bookmarkEnd w:id="77"/>
    </w:p>
    <w:p w14:paraId="6CBB3F4F" w14:textId="77777777" w:rsidR="00C05EDD" w:rsidRPr="00DC4F88" w:rsidRDefault="00C05EDD" w:rsidP="00C05EDD">
      <w:pPr>
        <w:pStyle w:val="ProductList-Body"/>
      </w:pPr>
      <w:r>
        <w:t>Müşteri, IoT için Azure Defender'ı yalnızca cihazları mevcut taahhüt düzeyine göre izlemek için kullanabilir. Müşteri, gerçek kullanıma dayalı olarak bir sonraki fatura dönemi için taahhüt düzeyini güncellemeyi kabul eder. Taahhüt seviyeleri (gerekirse güncellenir) bir fatura döneminden sonraki fatura dönemine kadar otomatik olarak yenilenir.</w:t>
      </w:r>
    </w:p>
    <w:p w14:paraId="6678A9DD" w14:textId="77777777" w:rsidR="00C05EDD" w:rsidRPr="00DC4F88" w:rsidRDefault="00661872" w:rsidP="00C05EDD">
      <w:pPr>
        <w:pStyle w:val="ProductList-Body"/>
        <w:shd w:val="clear" w:color="auto" w:fill="A6A6A6" w:themeFill="background1" w:themeFillShade="A6"/>
        <w:spacing w:before="120" w:after="240"/>
        <w:jc w:val="right"/>
      </w:pPr>
      <w:hyperlink w:anchor="_top" w:tooltip="İçindekiler" w:history="1">
        <w:r w:rsidR="00C05EDD">
          <w:rPr>
            <w:rStyle w:val="Hyperlink"/>
            <w:sz w:val="16"/>
            <w:szCs w:val="16"/>
          </w:rPr>
          <w:t>İçindekiler</w:t>
        </w:r>
      </w:hyperlink>
      <w:r w:rsidR="00C05EDD">
        <w:rPr>
          <w:sz w:val="16"/>
          <w:szCs w:val="16"/>
        </w:rPr>
        <w:t xml:space="preserve"> / </w:t>
      </w:r>
      <w:r w:rsidR="00CF064A">
        <w:fldChar w:fldCharType="begin"/>
      </w:r>
      <w:r w:rsidR="00CF064A">
        <w:instrText xml:space="preserve"> HYPERLINK \l "_top" \o "Genel Hükümler" </w:instrText>
      </w:r>
      <w:r w:rsidR="00CF064A">
        <w:fldChar w:fldCharType="separate"/>
      </w:r>
      <w:r w:rsidR="00C05EDD">
        <w:rPr>
          <w:rStyle w:val="Hyperlink"/>
          <w:sz w:val="16"/>
          <w:szCs w:val="16"/>
        </w:rPr>
        <w:t>Genel Koşullar</w:t>
      </w:r>
      <w:r w:rsidR="00CF064A">
        <w:rPr>
          <w:rStyle w:val="Hyperlink"/>
          <w:sz w:val="16"/>
          <w:szCs w:val="16"/>
        </w:rPr>
        <w:fldChar w:fldCharType="end"/>
      </w:r>
    </w:p>
    <w:p w14:paraId="5A7F34C1" w14:textId="7B721277" w:rsidR="00FE068B" w:rsidRPr="000F395E" w:rsidRDefault="00FE068B" w:rsidP="00672522">
      <w:pPr>
        <w:pStyle w:val="ProductList-Offering2Heading"/>
        <w:outlineLvl w:val="2"/>
      </w:pPr>
      <w:r>
        <w:tab/>
      </w:r>
      <w:bookmarkStart w:id="78" w:name="_Toc62988614"/>
      <w:r>
        <w:t>Azure DevTest Labs</w:t>
      </w:r>
      <w:bookmarkEnd w:id="75"/>
      <w:bookmarkEnd w:id="78"/>
    </w:p>
    <w:p w14:paraId="5D17AD53" w14:textId="77777777" w:rsidR="00FE068B" w:rsidRPr="000F395E" w:rsidRDefault="00FE068B" w:rsidP="00672522">
      <w:pPr>
        <w:pStyle w:val="ProductList-ClauseHeading"/>
        <w:keepNext w:val="0"/>
      </w:pPr>
      <w:r>
        <w:t>DevTest Labs'deki Sırlar</w:t>
      </w:r>
    </w:p>
    <w:p w14:paraId="7061217D" w14:textId="57696619" w:rsidR="00FE068B" w:rsidRPr="000F395E" w:rsidRDefault="00C870EF" w:rsidP="00672522">
      <w:pPr>
        <w:pStyle w:val="ProductList-Body"/>
      </w:pPr>
      <w:r>
        <w:t>Azure DevTest Labs, bir kullanıcı ilk kez bir sır kaydettiğinde, otomatik olarak bir anahtar kasası oluşturur. Müşteri, bu anahtar kasasını DevTest Lab ile ilgili şifreler, SSH anahtarları veya kişisel erişim belirteçleri dışında herhangi bir şey saklamak için kullanamaz</w:t>
      </w:r>
      <w:r w:rsidR="00FE068B">
        <w:t>.</w:t>
      </w:r>
    </w:p>
    <w:p w14:paraId="17567EB4" w14:textId="77777777" w:rsidR="00FE068B" w:rsidRPr="0018506C" w:rsidRDefault="00661872"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FE068B" w:rsidRPr="0018506C">
          <w:rPr>
            <w:rStyle w:val="Hyperlink"/>
            <w:sz w:val="16"/>
            <w:szCs w:val="18"/>
          </w:rPr>
          <w:t>İçindekiler</w:t>
        </w:r>
      </w:hyperlink>
      <w:r w:rsidR="00FE068B" w:rsidRPr="0018506C">
        <w:rPr>
          <w:sz w:val="16"/>
          <w:szCs w:val="18"/>
        </w:rPr>
        <w:t xml:space="preserve"> / </w:t>
      </w:r>
      <w:hyperlink w:anchor="GeneralTerms" w:tooltip="Genel Hükümler" w:history="1">
        <w:r w:rsidR="00FE068B" w:rsidRPr="0018506C">
          <w:rPr>
            <w:rStyle w:val="Hyperlink"/>
            <w:sz w:val="16"/>
            <w:szCs w:val="18"/>
          </w:rPr>
          <w:t>Genel Hükümler</w:t>
        </w:r>
      </w:hyperlink>
    </w:p>
    <w:p w14:paraId="30094E3C" w14:textId="77777777" w:rsidR="00F6558F" w:rsidRDefault="00F6558F" w:rsidP="00F6558F">
      <w:pPr>
        <w:pStyle w:val="ProductList-Offering2Heading"/>
        <w:outlineLvl w:val="2"/>
      </w:pPr>
      <w:r>
        <w:tab/>
      </w:r>
      <w:bookmarkStart w:id="79" w:name="_Toc58418133"/>
      <w:bookmarkStart w:id="80" w:name="_Toc62988615"/>
      <w:r>
        <w:t xml:space="preserve">Azure </w:t>
      </w:r>
      <w:proofErr w:type="spellStart"/>
      <w:r>
        <w:t>Sağlık</w:t>
      </w:r>
      <w:proofErr w:type="spellEnd"/>
      <w:r>
        <w:t xml:space="preserve"> Bot </w:t>
      </w:r>
      <w:proofErr w:type="spellStart"/>
      <w:r>
        <w:t>Hizmeti</w:t>
      </w:r>
      <w:bookmarkEnd w:id="79"/>
      <w:bookmarkEnd w:id="80"/>
      <w:proofErr w:type="spellEnd"/>
    </w:p>
    <w:p w14:paraId="700B241E" w14:textId="77777777" w:rsidR="00F6558F" w:rsidRDefault="00F6558F" w:rsidP="00F6558F">
      <w:pPr>
        <w:pStyle w:val="ProductList-Body"/>
        <w:tabs>
          <w:tab w:val="clear" w:pos="158"/>
          <w:tab w:val="left" w:pos="360"/>
        </w:tabs>
        <w:rPr>
          <w:b/>
          <w:color w:val="00188F"/>
        </w:rPr>
      </w:pPr>
      <w:r>
        <w:rPr>
          <w:b/>
          <w:color w:val="00188F"/>
        </w:rPr>
        <w:t>Tanımlar</w:t>
      </w:r>
    </w:p>
    <w:p w14:paraId="7675884F" w14:textId="77777777" w:rsidR="00F6558F" w:rsidRDefault="00F6558F" w:rsidP="00F6558F">
      <w:pPr>
        <w:pStyle w:val="ProductList-Body"/>
        <w:rPr>
          <w:rFonts w:ascii="Calibri" w:eastAsia="Calibri" w:hAnsi="Calibri" w:cs="Calibri"/>
          <w:szCs w:val="18"/>
        </w:rPr>
      </w:pPr>
      <w:r>
        <w:rPr>
          <w:rFonts w:ascii="Calibri" w:eastAsia="Calibri" w:hAnsi="Calibri" w:cs="Calibri"/>
          <w:szCs w:val="18"/>
        </w:rPr>
        <w:t>“Müşteri Sağlık Bot Uygulaması”; Azure Sağlık Bot Hizmetine birincil ve önemli işlevselliği ekleyen ve esas olarak Azure Sağlık Bot Hizmeti için bir ikame olmayan bir uygulama veya uygulamalar seti anlamına gelir.</w:t>
      </w:r>
    </w:p>
    <w:p w14:paraId="15FB30D1" w14:textId="77777777" w:rsidR="00F6558F" w:rsidRDefault="00F6558F" w:rsidP="00F6558F">
      <w:pPr>
        <w:pStyle w:val="ProductList-Body"/>
      </w:pPr>
    </w:p>
    <w:p w14:paraId="608C8DFA" w14:textId="77777777" w:rsidR="00F6558F" w:rsidRDefault="00F6558F" w:rsidP="00F6558F">
      <w:pPr>
        <w:pStyle w:val="ProductList-Body"/>
        <w:tabs>
          <w:tab w:val="clear" w:pos="158"/>
          <w:tab w:val="left" w:pos="360"/>
        </w:tabs>
        <w:rPr>
          <w:b/>
          <w:color w:val="00188F"/>
        </w:rPr>
      </w:pPr>
      <w:r>
        <w:rPr>
          <w:b/>
          <w:color w:val="00188F"/>
        </w:rPr>
        <w:t>Müşterinin Yükümlülükleri</w:t>
      </w:r>
    </w:p>
    <w:p w14:paraId="0B2F97AD" w14:textId="77777777" w:rsidR="00F6558F" w:rsidRDefault="00F6558F" w:rsidP="00F6558F">
      <w:pPr>
        <w:pStyle w:val="ProductList-Body"/>
        <w:rPr>
          <w:rFonts w:ascii="Calibri" w:hAnsi="Calibri" w:cs="Calibri"/>
          <w:szCs w:val="18"/>
        </w:rPr>
      </w:pPr>
      <w:r>
        <w:rPr>
          <w:rFonts w:ascii="Calibri" w:hAnsi="Calibri" w:cs="Calibri"/>
          <w:szCs w:val="18"/>
        </w:rPr>
        <w:t xml:space="preserve">Aşağıdakilerden yalnızca müşteri sorumludur: (1) Azure Sağlık Bot Hizmetinin kullanılmasıyla sağlanan bilgilerin ve Verilerin doğruluğu ve uygunluğu; (2) Müşteri Sağlık Bot Uygulaması ve Azure Sağlık Bot Hizmeti arasında güvenli bir “uygulamadan uygulamaya” kimlik doğrulama yöntemi uygulanması; (3) Müşteri Sağlık Bot Uygulamasını kullanmalarıyla bağlantılı olarak son kullanıcılardan uygun onayın alınması ve (4) Müşteri Sağlık Bot Uygulamasını kullanmalarıyla bağlantılı olarak son kullanıcılara, uygun olduğu şekliyle, şu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formda</w:t>
      </w:r>
      <w:r>
        <w:rPr>
          <w:rStyle w:val="Hyperlink"/>
          <w:rFonts w:ascii="Calibri" w:hAnsi="Calibri" w:cs="Calibri"/>
          <w:szCs w:val="18"/>
        </w:rPr>
        <w:fldChar w:fldCharType="end"/>
      </w:r>
      <w:r>
        <w:rPr>
          <w:rFonts w:ascii="Calibri" w:hAnsi="Calibri" w:cs="Calibri"/>
          <w:szCs w:val="18"/>
        </w:rPr>
        <w:t xml:space="preserve"> belirtilenler dahil olmak üzere uygun uyarıların, feragatnamelerin ve tasdiklerin gösterilmesi.</w:t>
      </w:r>
    </w:p>
    <w:p w14:paraId="3BDA71E2" w14:textId="77777777" w:rsidR="00F6558F" w:rsidRPr="00585A48" w:rsidRDefault="00661872" w:rsidP="00F6558F">
      <w:pPr>
        <w:pStyle w:val="ProductList-Body"/>
        <w:shd w:val="clear" w:color="auto" w:fill="A6A6A6" w:themeFill="background1" w:themeFillShade="A6"/>
        <w:spacing w:before="120" w:after="240"/>
        <w:jc w:val="right"/>
        <w:rPr>
          <w:sz w:val="16"/>
          <w:szCs w:val="16"/>
        </w:rPr>
      </w:pPr>
      <w:hyperlink w:anchor="_top" w:tooltip="İçindekiler" w:history="1">
        <w:r w:rsidR="00F6558F">
          <w:rPr>
            <w:rStyle w:val="Hyperlink"/>
            <w:sz w:val="16"/>
            <w:szCs w:val="16"/>
          </w:rPr>
          <w:t>İçindekiler</w:t>
        </w:r>
      </w:hyperlink>
      <w:r w:rsidR="00F6558F">
        <w:rPr>
          <w:sz w:val="16"/>
          <w:szCs w:val="16"/>
        </w:rPr>
        <w:t xml:space="preserve"> / </w:t>
      </w:r>
      <w:r w:rsidR="00F6558F">
        <w:fldChar w:fldCharType="begin"/>
      </w:r>
      <w:r w:rsidR="00F6558F">
        <w:instrText xml:space="preserve"> HYPERLINK \l "GenelKoşullar" \o "Genel Koşullar" </w:instrText>
      </w:r>
      <w:r w:rsidR="00F6558F">
        <w:fldChar w:fldCharType="separate"/>
      </w:r>
      <w:r w:rsidR="00F6558F">
        <w:rPr>
          <w:rStyle w:val="Hyperlink"/>
          <w:sz w:val="16"/>
          <w:szCs w:val="16"/>
        </w:rPr>
        <w:t>Genel Koşullar</w:t>
      </w:r>
      <w:r w:rsidR="00F6558F">
        <w:rPr>
          <w:rStyle w:val="Hyperlink"/>
          <w:sz w:val="16"/>
          <w:szCs w:val="16"/>
        </w:rPr>
        <w:fldChar w:fldCharType="end"/>
      </w:r>
    </w:p>
    <w:p w14:paraId="48AEC616" w14:textId="1BB81279" w:rsidR="00D472CD" w:rsidRPr="008745D0" w:rsidRDefault="00D472CD" w:rsidP="00F6558F">
      <w:pPr>
        <w:pStyle w:val="ProductList-Offering2Heading"/>
        <w:keepNext/>
        <w:outlineLvl w:val="2"/>
        <w:rPr>
          <w:lang w:val="tr-TR"/>
        </w:rPr>
      </w:pPr>
      <w:r w:rsidRPr="007D20BE">
        <w:rPr>
          <w:lang w:val="tr-TR"/>
        </w:rPr>
        <w:lastRenderedPageBreak/>
        <w:tab/>
      </w:r>
      <w:bookmarkStart w:id="81" w:name="_Toc783785"/>
      <w:bookmarkStart w:id="82" w:name="_Toc62988616"/>
      <w:r w:rsidRPr="008745D0">
        <w:rPr>
          <w:lang w:val="tr-TR"/>
        </w:rPr>
        <w:t>Azure Lab Services</w:t>
      </w:r>
      <w:bookmarkEnd w:id="81"/>
      <w:bookmarkEnd w:id="82"/>
    </w:p>
    <w:p w14:paraId="4DF23B58" w14:textId="77777777" w:rsidR="00C870EF" w:rsidRDefault="00C870EF" w:rsidP="00F6558F">
      <w:pPr>
        <w:pStyle w:val="ProductList-ClauseHeading"/>
      </w:pPr>
      <w:r>
        <w:t>Son Kullanıcı İlişkisi</w:t>
      </w:r>
    </w:p>
    <w:p w14:paraId="60DB883E" w14:textId="77777777" w:rsidR="00C870EF" w:rsidRDefault="00C870EF" w:rsidP="00C870EF">
      <w:pPr>
        <w:pStyle w:val="ProductList-Body"/>
      </w:pPr>
      <w:r>
        <w:t>Microsoft'un Müşteriye Azure Lab Services'ı sağlaması kapsamında Müşteri ile Microsoft arasında olduğu gibi, ilgili hizmetlerin son kullanıcılara sağlanmasında da tek sağlayıcı Müşteri olur. Tüm destek yükümlülükleri dahil olmak üzere, son kullanıcılara karşı tek ve münhasır sorumluluk Müşteriye aittir. Müşterinin son kullanıcıları, hizmetler ile ilgili olarak Microsoft ile yapılmış hiçbir anlaşmanın tarafı değildir.</w:t>
      </w:r>
    </w:p>
    <w:p w14:paraId="6106943A" w14:textId="77777777" w:rsidR="00C870EF" w:rsidRPr="00C84B58" w:rsidRDefault="00C870EF" w:rsidP="00C870EF">
      <w:pPr>
        <w:pStyle w:val="ProductList-Body"/>
        <w:spacing w:line="180" w:lineRule="exact"/>
      </w:pPr>
    </w:p>
    <w:p w14:paraId="54716FE0" w14:textId="77777777" w:rsidR="00C870EF" w:rsidRDefault="00C870EF" w:rsidP="00C870EF">
      <w:pPr>
        <w:pStyle w:val="ProductList-ClauseHeading"/>
        <w:keepNext w:val="0"/>
      </w:pPr>
      <w:r>
        <w:t>Bildirim; Sorumluluk; Microsoft Aleyhindeki Davaların Görüleceği Yer</w:t>
      </w:r>
    </w:p>
    <w:p w14:paraId="1EDDD96A" w14:textId="77777777" w:rsidR="00C870EF" w:rsidRDefault="00C870EF" w:rsidP="00C870EF">
      <w:pPr>
        <w:pStyle w:val="ProductList-Body"/>
        <w:spacing w:after="120"/>
      </w:pPr>
      <w:r>
        <w:t>Müşterinin; veri ihlali, parola sorunları, son kullanıcı şikayetleri, kullanıcı verilerinin kaybı veya fikri mülkiyet ya da gizlilik hak talepleri gibi Microsoft'u etkileyebilecek tüm olaylar konusunda derhal Microsoft'u bilgilendirmesi gerekmektedir.</w:t>
      </w:r>
    </w:p>
    <w:p w14:paraId="3FEA86B5" w14:textId="77777777" w:rsidR="00C870EF" w:rsidRDefault="00C870EF" w:rsidP="00C870EF">
      <w:pPr>
        <w:pStyle w:val="ProductList-Body"/>
        <w:spacing w:after="120"/>
      </w:pPr>
      <w:r>
        <w:t>Müşteri, son kullanıcının hizmeti kullanması ile ilgili olarak Microsoft'un Müşteriye veya herhangi bir son kullanıcıya karşı hiçbir yükümlülük veya sorumluluğunun olmadığını onaylar ve kabul eder.</w:t>
      </w:r>
    </w:p>
    <w:p w14:paraId="233EA75F" w14:textId="77777777" w:rsidR="00C870EF" w:rsidRDefault="00C870EF" w:rsidP="00C870EF">
      <w:pPr>
        <w:pStyle w:val="ProductList-Body"/>
      </w:pPr>
      <w:r>
        <w:t>Bir son kullanıcı hizmeti kullanmakla, hizmetlerle ilgili olarak Microsoft aleyhinde hiçbir dava açamaz. Herhangi bir son kullanıcının Microsoft aleyhinde dava açması durumunda, bu bölümdeki Tazminat hükmü uygulanır.</w:t>
      </w:r>
    </w:p>
    <w:p w14:paraId="35A7A448" w14:textId="77777777" w:rsidR="00C870EF" w:rsidRPr="00C84B58" w:rsidRDefault="00C870EF" w:rsidP="00C870EF">
      <w:pPr>
        <w:pStyle w:val="ProductList-Body"/>
        <w:spacing w:line="180" w:lineRule="exact"/>
      </w:pPr>
    </w:p>
    <w:p w14:paraId="7B561D8B" w14:textId="77777777" w:rsidR="00C870EF" w:rsidRDefault="00C870EF" w:rsidP="00C870EF">
      <w:pPr>
        <w:pStyle w:val="ProductList-ClauseHeading"/>
        <w:keepNext w:val="0"/>
      </w:pPr>
      <w:r>
        <w:t>Tazmin</w:t>
      </w:r>
    </w:p>
    <w:p w14:paraId="31B850F6" w14:textId="77777777" w:rsidR="00C870EF" w:rsidRDefault="00C870EF" w:rsidP="00C870EF">
      <w:pPr>
        <w:pStyle w:val="ProductList-Body"/>
      </w:pPr>
      <w:r>
        <w:t>Müşteri, Microsoft'u son kullanıcılara sağlanan hizmetle bağlantılı olarak son kullanıcı, üçüncü taraf ve/veya düzenleyici kurum tarafından ileri sürülebilecek herhangi bir hak talebi karşısında zararlardan vareste tutmayı ve tazmin etmeyi kabul eder. Müşteri, ilgili makul avukatlık ücretleri dahil olmak üzere, neticede oluşabilecek herhangi bir yargılama veya anlaşmaya ilişkin tüm masrafları öder.</w:t>
      </w:r>
    </w:p>
    <w:p w14:paraId="0706C3C3" w14:textId="77777777" w:rsidR="00C870EF" w:rsidRPr="00C84B58" w:rsidRDefault="00C870EF" w:rsidP="00C870EF">
      <w:pPr>
        <w:pStyle w:val="ProductList-Body"/>
        <w:spacing w:line="180" w:lineRule="exact"/>
      </w:pPr>
    </w:p>
    <w:p w14:paraId="2990D3E0" w14:textId="77777777" w:rsidR="00C870EF" w:rsidRDefault="00C870EF" w:rsidP="00C870EF">
      <w:pPr>
        <w:pStyle w:val="ProductList-ClauseHeading"/>
        <w:keepNext w:val="0"/>
      </w:pPr>
      <w:r>
        <w:t>Son Kullanıcı Şartları</w:t>
      </w:r>
    </w:p>
    <w:p w14:paraId="341D0F85" w14:textId="77777777" w:rsidR="00C870EF" w:rsidRDefault="00C870EF" w:rsidP="00C870EF">
      <w:pPr>
        <w:pStyle w:val="ProductList-Body"/>
        <w:spacing w:after="120"/>
      </w:pPr>
      <w:r>
        <w:t>Hizmetleri son kullanıcılara sağlamak amacıyla Müşteri ve Müşterinin son kullanıcıları aşağıdaki gerekliliklerin özünü ihtiva eden bağlayıcı bir yazılı anlaşmayı geçerli surette kabul etmelidir:</w:t>
      </w:r>
    </w:p>
    <w:p w14:paraId="59E91E4F" w14:textId="77777777" w:rsidR="00C870EF" w:rsidRDefault="00C870EF" w:rsidP="00132BE7">
      <w:pPr>
        <w:pStyle w:val="ProductList-Body"/>
        <w:spacing w:after="60"/>
      </w:pPr>
      <w:r>
        <w:rPr>
          <w:u w:val="single"/>
        </w:rPr>
        <w:t>İlişki Bildirimi</w:t>
      </w:r>
      <w:r>
        <w:t>: Hizmetlerin tek sağlayıcısı Müşteridir. Son kullanıcılara her türlü desteğin sağlanması Müşterinin sorumluluğundadır. Hizmetler, kullanım şartları ve gizlilik politikanız çerçevesinde Müşteri tarafından Müşterinin son kullanıcılarına sağlanacaktır.</w:t>
      </w:r>
    </w:p>
    <w:p w14:paraId="5F3C90FE" w14:textId="77777777" w:rsidR="00C870EF" w:rsidRDefault="00C870EF" w:rsidP="00132BE7">
      <w:pPr>
        <w:pStyle w:val="ProductList-Body"/>
        <w:spacing w:after="60"/>
      </w:pPr>
      <w:r>
        <w:rPr>
          <w:u w:val="single"/>
        </w:rPr>
        <w:t>Uygunluk; Kabul Edilebilir Kullanım</w:t>
      </w:r>
      <w:r>
        <w:t>: Hizmeti Müşterinin sağlaması ve son kullanıcıların kullanması ile ilgili olarak GDPR dahil ancak onunla sınırlı olmayan tüm ilgili yasalara uyumluluğun sağlanması, yalnızca Müşterinin sorumluluğundadır. Ek olarak, açıklık getirmek için ve Kabul Edilebilir Kullanım Politikasını sınırlamaksızın, Müşteri ve Müşterinin son kullanıcıları, kripto para birimi madenciliğini kolaylaştırmak veya devreye sokmak üzere Azure Lab Services'ı kullanamaz. Bu yasağın ihlal edilmesi, Kabul Edilebilir Kullanım Politikasında ifade edilen şekilde, hizmetin askıya alınmasına neden olabilir.</w:t>
      </w:r>
    </w:p>
    <w:p w14:paraId="31934760" w14:textId="77777777" w:rsidR="00C870EF" w:rsidRDefault="00C870EF" w:rsidP="00132BE7">
      <w:pPr>
        <w:pStyle w:val="ProductList-Body"/>
        <w:spacing w:after="60"/>
      </w:pPr>
      <w:r>
        <w:rPr>
          <w:u w:val="single"/>
        </w:rPr>
        <w:t>Garanti Reddi</w:t>
      </w:r>
      <w:r>
        <w:t>: Müşteri, hizmetlerle ilgili tüm garantileri kendi adına ve Microsoft'a ilişkin olarak reddeder.</w:t>
      </w:r>
    </w:p>
    <w:p w14:paraId="7A260550" w14:textId="77777777" w:rsidR="00C870EF" w:rsidRDefault="00C870EF" w:rsidP="00132BE7">
      <w:pPr>
        <w:pStyle w:val="ProductList-Body"/>
        <w:spacing w:after="60"/>
      </w:pPr>
      <w:r>
        <w:rPr>
          <w:u w:val="single"/>
        </w:rPr>
        <w:t>Sorumluluğun Sınırlandırılması ve Zararların Hariç Tutulması</w:t>
      </w:r>
      <w:r>
        <w:t>: Müşteri, Müşteriyle Microsoft arasındaki ilgili tüm anlaşmaların hükümleri ile tutarlı bir şekilde sorumluluğu reddeder ve zararları hariç tutar.</w:t>
      </w:r>
    </w:p>
    <w:p w14:paraId="0C724DE7" w14:textId="77777777" w:rsidR="005A2B42" w:rsidRDefault="005A2B42" w:rsidP="00C870EF">
      <w:pPr>
        <w:pStyle w:val="ProductList-ClauseHeading"/>
        <w:keepNext w:val="0"/>
      </w:pPr>
    </w:p>
    <w:p w14:paraId="5D1E7A34" w14:textId="47D689D3" w:rsidR="00C870EF" w:rsidRDefault="00C870EF" w:rsidP="00C870EF">
      <w:pPr>
        <w:pStyle w:val="ProductList-ClauseHeading"/>
        <w:keepNext w:val="0"/>
      </w:pPr>
      <w:r>
        <w:t>Güncellemeler</w:t>
      </w:r>
    </w:p>
    <w:p w14:paraId="39D18022" w14:textId="7543136D" w:rsidR="00D472CD" w:rsidRPr="00006432" w:rsidRDefault="00C870EF" w:rsidP="00C870EF">
      <w:pPr>
        <w:pStyle w:val="ProductList-Body"/>
      </w:pPr>
      <w:r>
        <w:t>Müşteri Portföyündeki sanal makinelerin (VM'ler) güncellenmesi Müşterinin sorumluluğundadır. Yukarıdaki hükümlere bakılmaksızın Microsoft, portföyünüzdeki VM'ler ile ilgili olarak genel itibarıyla hizmetlere uygulanan tüm güncellemeleri veya diğer değişiklikleri gerçekleştirmek dahil olmak üzere, kendi ticari kanısı çerçevesinde makul kabul ettiği her türlü eylemi gerçekleştirebilir ancak bunu yapmakla yükümlü değildir</w:t>
      </w:r>
      <w:r w:rsidR="00D472CD">
        <w:t>.</w:t>
      </w:r>
    </w:p>
    <w:p w14:paraId="494B2548" w14:textId="77777777" w:rsidR="00D472CD" w:rsidRPr="0018506C" w:rsidRDefault="00661872"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3F4E45D1" w14:textId="77777777" w:rsidR="00AE0357" w:rsidRDefault="00173F66" w:rsidP="00672522">
      <w:pPr>
        <w:pStyle w:val="ProductList-Offering2Heading"/>
        <w:outlineLvl w:val="2"/>
      </w:pPr>
      <w:bookmarkStart w:id="83" w:name="AzureMaps"/>
      <w:r w:rsidRPr="007A1BA9">
        <w:rPr>
          <w:lang w:val="tr-TR"/>
        </w:rPr>
        <w:tab/>
      </w:r>
      <w:bookmarkStart w:id="84" w:name="_Toc13858367"/>
      <w:bookmarkStart w:id="85" w:name="AzureMachineLearningService"/>
      <w:bookmarkStart w:id="86" w:name="_Toc509825512"/>
      <w:bookmarkStart w:id="87" w:name="_Toc510880769"/>
      <w:bookmarkStart w:id="88" w:name="_Toc62988617"/>
      <w:r w:rsidR="00AE0357">
        <w:t xml:space="preserve">Azure Machine Learning </w:t>
      </w:r>
      <w:proofErr w:type="spellStart"/>
      <w:r w:rsidR="00AE0357">
        <w:t>hizmeti</w:t>
      </w:r>
      <w:bookmarkEnd w:id="84"/>
      <w:bookmarkEnd w:id="88"/>
      <w:proofErr w:type="spellEnd"/>
    </w:p>
    <w:bookmarkEnd w:id="85"/>
    <w:p w14:paraId="38D92FA7" w14:textId="77777777" w:rsidR="00AE0357" w:rsidRDefault="00AE0357" w:rsidP="00672522">
      <w:pPr>
        <w:pStyle w:val="ProductList-ClauseHeading"/>
        <w:keepNext w:val="0"/>
      </w:pPr>
      <w:r>
        <w:t>NVIDIA Bileşenleri</w:t>
      </w:r>
    </w:p>
    <w:p w14:paraId="7F05F381" w14:textId="77777777" w:rsidR="00AE0357" w:rsidRDefault="00AE0357" w:rsidP="00672522">
      <w:pPr>
        <w:pStyle w:val="ProductList-Body"/>
      </w:pPr>
      <w:r>
        <w:t xml:space="preserve">Azure Machine Learning hizmeti; NVIDIA Corporation'ın CUDA Araç Kitini, Tesla sürücülerini, cuDNN, DIGITS, NCCL ve TensorRT'yi ("NVIDIA Bileşenleri") içerebilir. Müşteri, kendisinin NVIDIA Bileşenleri kullanımının </w:t>
      </w:r>
      <w:r w:rsidR="00661872">
        <w:fldChar w:fldCharType="begin"/>
      </w:r>
      <w:r w:rsidR="00661872">
        <w:instrText xml:space="preserve"> HYPERLINK "https://go.microsoft.com/fwlink/?linkid=874330" </w:instrText>
      </w:r>
      <w:r w:rsidR="00661872">
        <w:fldChar w:fldCharType="separate"/>
      </w:r>
      <w:r>
        <w:rPr>
          <w:rStyle w:val="Hyperlink"/>
        </w:rPr>
        <w:t>https://go.microsoft.com/fwlink/?linkid=874330</w:t>
      </w:r>
      <w:r w:rsidR="00661872">
        <w:rPr>
          <w:rStyle w:val="Hyperlink"/>
        </w:rPr>
        <w:fldChar w:fldCharType="end"/>
      </w:r>
      <w:r>
        <w:t xml:space="preserve"> adresinde yer alan Compute için NVIDIA Bulut Son Kullanıcı Lisans Anlaşması'na tabi olduğunu kabul eder.</w:t>
      </w:r>
    </w:p>
    <w:p w14:paraId="225B93E7" w14:textId="77777777" w:rsidR="00AE0357" w:rsidRPr="0004518A" w:rsidRDefault="00661872" w:rsidP="00672522">
      <w:pPr>
        <w:pStyle w:val="ProductList-Body"/>
        <w:shd w:val="clear" w:color="auto" w:fill="A6A6A6" w:themeFill="background1" w:themeFillShade="A6"/>
        <w:spacing w:before="120" w:after="240"/>
        <w:jc w:val="right"/>
        <w:rPr>
          <w:sz w:val="16"/>
          <w:szCs w:val="16"/>
        </w:rPr>
      </w:pPr>
      <w:hyperlink w:anchor="İçindekiler" w:tooltip="İçindekiler" w:history="1">
        <w:r w:rsidR="00AE0357">
          <w:rPr>
            <w:rStyle w:val="Hyperlink"/>
            <w:sz w:val="16"/>
            <w:szCs w:val="16"/>
          </w:rPr>
          <w:t>İçindekiler</w:t>
        </w:r>
      </w:hyperlink>
      <w:r w:rsidR="00AE0357">
        <w:rPr>
          <w:sz w:val="16"/>
          <w:szCs w:val="16"/>
        </w:rPr>
        <w:t xml:space="preserve"> / </w:t>
      </w:r>
      <w:r w:rsidR="00CF064A">
        <w:fldChar w:fldCharType="begin"/>
      </w:r>
      <w:r w:rsidR="00CF064A">
        <w:instrText xml:space="preserve"> HYPERLINK \l "Genel Şartlar" \o "Genel Şartlar" </w:instrText>
      </w:r>
      <w:r w:rsidR="00CF064A">
        <w:fldChar w:fldCharType="separate"/>
      </w:r>
      <w:r w:rsidR="00AE0357">
        <w:rPr>
          <w:rStyle w:val="Hyperlink"/>
          <w:sz w:val="16"/>
          <w:szCs w:val="16"/>
        </w:rPr>
        <w:t>Genel Şartlar</w:t>
      </w:r>
      <w:r w:rsidR="00CF064A">
        <w:rPr>
          <w:rStyle w:val="Hyperlink"/>
          <w:sz w:val="16"/>
          <w:szCs w:val="16"/>
        </w:rPr>
        <w:fldChar w:fldCharType="end"/>
      </w:r>
    </w:p>
    <w:p w14:paraId="1F6AD72B" w14:textId="748E6A8E" w:rsidR="00173F66" w:rsidRPr="007A1BA9" w:rsidRDefault="00CA17A8" w:rsidP="00672522">
      <w:pPr>
        <w:pStyle w:val="ProductList-Offering2Heading"/>
        <w:outlineLvl w:val="2"/>
        <w:rPr>
          <w:lang w:val="tr-TR"/>
        </w:rPr>
      </w:pPr>
      <w:r w:rsidRPr="0051295C">
        <w:rPr>
          <w:lang w:val="uk-UA"/>
        </w:rPr>
        <w:tab/>
      </w:r>
      <w:bookmarkStart w:id="89" w:name="_Toc62988618"/>
      <w:r w:rsidR="00173F66" w:rsidRPr="007A1BA9">
        <w:rPr>
          <w:lang w:val="tr-TR"/>
        </w:rPr>
        <w:t>Azure Haritalar</w:t>
      </w:r>
      <w:bookmarkEnd w:id="86"/>
      <w:bookmarkEnd w:id="87"/>
      <w:bookmarkEnd w:id="89"/>
    </w:p>
    <w:bookmarkEnd w:id="83"/>
    <w:p w14:paraId="75E622E6" w14:textId="77777777" w:rsidR="00C870EF" w:rsidRDefault="00C870EF" w:rsidP="00C870EF">
      <w:pPr>
        <w:pStyle w:val="ProductList-ClauseHeading"/>
        <w:keepNext w:val="0"/>
      </w:pPr>
      <w:r>
        <w:t>Navigasyon kısıtlamaları.</w:t>
      </w:r>
    </w:p>
    <w:p w14:paraId="18D5D535" w14:textId="77777777" w:rsidR="00C870EF" w:rsidRDefault="00C870EF" w:rsidP="00C870EF">
      <w:pPr>
        <w:pStyle w:val="ProductList-Body"/>
      </w:pPr>
      <w:r>
        <w:t>Müşteri; Azure Haritalar'ı, herhangi bir uygulamada adım adım navigasyon işlevini etkinleştirmek için kullanamaz.</w:t>
      </w:r>
    </w:p>
    <w:p w14:paraId="5E610B46" w14:textId="77777777" w:rsidR="00C870EF" w:rsidRPr="00C84B58" w:rsidRDefault="00C870EF" w:rsidP="00C870EF">
      <w:pPr>
        <w:pStyle w:val="ProductList-Body"/>
        <w:spacing w:line="180" w:lineRule="exact"/>
      </w:pPr>
    </w:p>
    <w:p w14:paraId="4BFA5F09" w14:textId="77777777" w:rsidR="00C870EF" w:rsidRDefault="00C870EF" w:rsidP="00C870EF">
      <w:pPr>
        <w:pStyle w:val="ProductList-ClauseHeading"/>
        <w:keepNext w:val="0"/>
      </w:pPr>
      <w:r>
        <w:t>Veritabanı kısıtlamaları </w:t>
      </w:r>
    </w:p>
    <w:p w14:paraId="5F1CB79B" w14:textId="77777777" w:rsidR="00C870EF" w:rsidRDefault="00C870EF" w:rsidP="00C870EF">
      <w:pPr>
        <w:pStyle w:val="ProductList-Body"/>
      </w:pPr>
      <w:r>
        <w:t>Müşteri; Azure Haritalar'ı veya herhangi bir bölümünü, rakip bir veritabanı veya Müşterinin hizmeti ya da verileri ve/veya herhangi bir üçüncü kişinin sağladığı veya oluşturduğu veriler ile tamamen veya kısmen doldurulmuş, türetilmiş bir veritabanı oluşturmak için kullanamaz.</w:t>
      </w:r>
    </w:p>
    <w:p w14:paraId="6BBC9F41" w14:textId="77777777" w:rsidR="00C870EF" w:rsidRPr="00C84B58" w:rsidRDefault="00C870EF" w:rsidP="00C870EF">
      <w:pPr>
        <w:pStyle w:val="ProductList-Body"/>
        <w:spacing w:line="180" w:lineRule="exact"/>
      </w:pPr>
    </w:p>
    <w:p w14:paraId="3E367AAC" w14:textId="77777777" w:rsidR="00C870EF" w:rsidRPr="00006432" w:rsidRDefault="00C870EF" w:rsidP="00C870EF">
      <w:pPr>
        <w:pStyle w:val="ProductList-Body"/>
      </w:pPr>
      <w:r>
        <w:t>Müşteri; Azure Haritalar tarafından sağlanan verileri; Hizmette halihazırda bulunmayan (örneğin üzerinde mülkiyet hakkınızın olduğu içerikler) ya da Microsoft'un lisans verdiği bir veri türünü katmanlar şekilde kullandığı durumlar hariç herhangi bir üçüncü kişi veritabanı ile birlikte kullanamaz.</w:t>
      </w:r>
    </w:p>
    <w:p w14:paraId="4B0CEE47" w14:textId="77777777" w:rsidR="00C870EF" w:rsidRPr="00C84B58" w:rsidRDefault="00C870EF" w:rsidP="00C870EF">
      <w:pPr>
        <w:pStyle w:val="ProductList-Body"/>
        <w:spacing w:line="180" w:lineRule="exact"/>
      </w:pPr>
    </w:p>
    <w:p w14:paraId="4A1DF2CF" w14:textId="77777777" w:rsidR="00C870EF" w:rsidRDefault="00C870EF" w:rsidP="00C870EF">
      <w:pPr>
        <w:pStyle w:val="ProductList-ClauseHeading"/>
        <w:keepNext w:val="0"/>
      </w:pPr>
      <w:r>
        <w:t>API Sonuçları</w:t>
      </w:r>
    </w:p>
    <w:p w14:paraId="79F8C0F1" w14:textId="77777777" w:rsidR="00C870EF" w:rsidRPr="00006432" w:rsidRDefault="00C870EF" w:rsidP="00C870EF">
      <w:pPr>
        <w:pStyle w:val="ProductList-Body"/>
      </w:pPr>
      <w:r>
        <w:t>Müşteri; Azure Haritalar API'si tarafından sağlanan coğrafi konumlar veya ters coğrafi konumlar, harita veri desenleri ve güzergah bilgileri de dahil ancak bunlarla sınırlı olmayan bilgileri ("Sonuçlar"), ilgili Sonuçları birden fazla kullanıcıya ölçeklendirme veya Azure Haritaların işlevselliğini devre dışı amacıyla önbelleğe alamaz veya depolayamaz.</w:t>
      </w:r>
    </w:p>
    <w:p w14:paraId="570EE445" w14:textId="77777777" w:rsidR="00C870EF" w:rsidRPr="00C84B58" w:rsidRDefault="00C870EF" w:rsidP="00C870EF">
      <w:pPr>
        <w:pStyle w:val="ProductList-Body"/>
        <w:spacing w:line="180" w:lineRule="exact"/>
      </w:pPr>
    </w:p>
    <w:p w14:paraId="7095934E" w14:textId="77777777" w:rsidR="00C05EDD" w:rsidRPr="00DC4F88" w:rsidRDefault="00C05EDD" w:rsidP="00C05EDD">
      <w:pPr>
        <w:pStyle w:val="ProductList-Body"/>
      </w:pPr>
      <w:bookmarkStart w:id="90" w:name="_Hlk509835802"/>
      <w:r>
        <w:t>Sonuçların önbelleğe alınmasına veya depolanmasına, Müşterinin önbelleğe alma işleminin uygulamanın gecikme sürelerini azaltma amacı taşıdığı durumlarda izin verilir. Sonuçlar, aşağıdaki sürelerden daha uzun depolanamaz: (i) döndürülen başlıklarda belirtilen geçerlilik süresi veya (ii) 6 ay (hangisi daha kısaysa). Yukarıdakilere bakılmaksızın, Müşteri etkin bir Azure hesabına sahip olduğu sürece Müşteri coğrafi kodlara sürekli erişim sağlayabilir.</w:t>
      </w:r>
    </w:p>
    <w:p w14:paraId="35410F4C" w14:textId="77777777" w:rsidR="00C05EDD" w:rsidRPr="00DC4F88" w:rsidRDefault="00C05EDD" w:rsidP="00C05EDD">
      <w:pPr>
        <w:pStyle w:val="ProductList-Body"/>
      </w:pPr>
    </w:p>
    <w:p w14:paraId="74456DF0" w14:textId="6DD42947" w:rsidR="00C870EF" w:rsidRDefault="00C05EDD" w:rsidP="00C05EDD">
      <w:pPr>
        <w:pStyle w:val="ProductList-Body"/>
      </w:pPr>
      <w:r>
        <w:t>Müşteri, yalnızca bu Çevrimiçi Hizmet Şartlarındaki açıklanan coğrafi kodlar dışında herhangi bir Sonucu herhangi bir üçüncü taraf içeriğinde veya coğrafi harita veritabanında görüntüleyemez</w:t>
      </w:r>
      <w:r w:rsidR="00C870EF">
        <w:t>.</w:t>
      </w:r>
    </w:p>
    <w:p w14:paraId="7F40688C" w14:textId="41558367" w:rsidR="002229A4" w:rsidRDefault="002229A4" w:rsidP="00C05EDD">
      <w:pPr>
        <w:pStyle w:val="ProductList-Body"/>
      </w:pPr>
    </w:p>
    <w:p w14:paraId="45376C84" w14:textId="77777777" w:rsidR="002229A4" w:rsidRPr="00E26669" w:rsidRDefault="002229A4" w:rsidP="002229A4">
      <w:pPr>
        <w:pStyle w:val="ProductList-ClauseHeading"/>
        <w:keepNext w:val="0"/>
        <w:rPr>
          <w:rFonts w:cstheme="minorHAnsi"/>
          <w:szCs w:val="18"/>
        </w:rPr>
      </w:pPr>
      <w:r w:rsidRPr="00E26669">
        <w:rPr>
          <w:rFonts w:cstheme="minorHAnsi"/>
          <w:szCs w:val="18"/>
        </w:rPr>
        <w:t>Mobility API</w:t>
      </w:r>
    </w:p>
    <w:p w14:paraId="7A4AD77F" w14:textId="77777777" w:rsidR="002229A4" w:rsidRPr="00E26669" w:rsidRDefault="002229A4" w:rsidP="002229A4">
      <w:pPr>
        <w:pStyle w:val="ProductList-Body"/>
        <w:rPr>
          <w:rFonts w:cstheme="minorHAnsi"/>
          <w:szCs w:val="18"/>
        </w:rPr>
      </w:pPr>
      <w:r w:rsidRPr="00E26669">
        <w:rPr>
          <w:rFonts w:cstheme="minorHAnsi"/>
          <w:szCs w:val="18"/>
        </w:rPr>
        <w:t>Müşteri, Mobility API'si tarafından sağlanan Aracı Bilgileri, Durdurma Anahtarları ve Geçiş Türü (“Mobility Sonuçları”) bilgileri de dahil ancak bunlarla sınırlı olmayan bilgileri (“Sonuçlar”), birden fazla kullanıcıya hizmet sunmak veya Azure Haritaların işlevselliğini devre dışı bırakmak için ilgili Yükseltme Sonuçlarını ölçeklendirme amacıyla önbelleğe alamaz veya depolayamaz.</w:t>
      </w:r>
    </w:p>
    <w:p w14:paraId="243A1149" w14:textId="77777777" w:rsidR="002229A4" w:rsidRPr="00E26669" w:rsidRDefault="002229A4" w:rsidP="002229A4">
      <w:pPr>
        <w:pStyle w:val="ProductList-Body"/>
        <w:rPr>
          <w:rFonts w:cstheme="minorHAnsi"/>
          <w:szCs w:val="18"/>
        </w:rPr>
      </w:pPr>
    </w:p>
    <w:p w14:paraId="089EE189" w14:textId="62B5D198" w:rsidR="002229A4" w:rsidRPr="00006432" w:rsidRDefault="002229A4" w:rsidP="002229A4">
      <w:pPr>
        <w:pStyle w:val="ProductList-Body"/>
      </w:pPr>
      <w:r w:rsidRPr="00E26669">
        <w:rPr>
          <w:rFonts w:cstheme="minorHAnsi"/>
          <w:szCs w:val="18"/>
        </w:rPr>
        <w:t xml:space="preserve">Mobility Sonuçların önbelleğe alınmasına ve depolanmasına, Müşterinin önbelleğe alma işleminin uygulamanın gecikme sürelerini azaltma amacı taşıdığı durumlarda izin verilir. Mobility Sonuçları, aşağıdaki sürelerden daha uzun depolanamaz: (i) döndürülen başlıklarda belirtilen geçerlilik süresi veya (ii) 6 ay; hangisi daha kısaysa. Yukarıdakilere bakılmaksızın, Müşteri etkin bir Azure Haritalar hesabına sahip olduğu sürece, Durdurma Adı, </w:t>
      </w:r>
      <w:r w:rsidRPr="00E26669">
        <w:rPr>
          <w:rFonts w:eastAsia="Times New Roman" w:cstheme="minorHAnsi"/>
          <w:szCs w:val="18"/>
        </w:rPr>
        <w:t>Kimlik ve Konuma</w:t>
      </w:r>
      <w:r w:rsidRPr="00E26669">
        <w:rPr>
          <w:rFonts w:cstheme="minorHAnsi"/>
          <w:szCs w:val="18"/>
        </w:rPr>
        <w:t xml:space="preserve"> sürekli erişim sağlayabilir.</w:t>
      </w:r>
    </w:p>
    <w:bookmarkEnd w:id="90"/>
    <w:p w14:paraId="26979184" w14:textId="77777777" w:rsidR="00C870EF" w:rsidRDefault="00C870EF" w:rsidP="00C870EF">
      <w:pPr>
        <w:pStyle w:val="ProductList-Body"/>
      </w:pPr>
    </w:p>
    <w:p w14:paraId="1FB63C36" w14:textId="77777777" w:rsidR="00C870EF" w:rsidRDefault="00C870EF" w:rsidP="00C870EF">
      <w:pPr>
        <w:pStyle w:val="ProductList-ClauseHeading"/>
        <w:keepNext w:val="0"/>
      </w:pPr>
      <w:r>
        <w:t>Harita Verileri</w:t>
      </w:r>
    </w:p>
    <w:p w14:paraId="2D30B37E" w14:textId="77777777" w:rsidR="00C870EF" w:rsidRDefault="00C870EF" w:rsidP="00C870EF">
      <w:pPr>
        <w:pStyle w:val="ProductList-Body"/>
      </w:pPr>
      <w:r>
        <w:t>TomTom telif hakkı bildirimini gösteren içeriğin kullanımı, TomTom Lisanslama Üçüncü Kişi Ürün Koşulları ve EULA (</w:t>
      </w:r>
      <w:r w:rsidR="00CF064A">
        <w:fldChar w:fldCharType="begin"/>
      </w:r>
      <w:r w:rsidR="00CF064A">
        <w:instrText xml:space="preserve"> HYPERLINK "https://www.tomtom.com/en_GB/thirdpartyproductterms/" </w:instrText>
      </w:r>
      <w:r w:rsidR="00CF064A">
        <w:fldChar w:fldCharType="separate"/>
      </w:r>
      <w:r>
        <w:rPr>
          <w:rStyle w:val="Hyperlink"/>
        </w:rPr>
        <w:t>https://www.tomtom.com/en_GB/thirdpartyproductterms/</w:t>
      </w:r>
      <w:r w:rsidR="00CF064A">
        <w:rPr>
          <w:rStyle w:val="Hyperlink"/>
        </w:rPr>
        <w:fldChar w:fldCharType="end"/>
      </w:r>
      <w:r>
        <w:t xml:space="preserve">) içerisinde belirtilen kısıtlamalara uygun olmalıdır. Azure Haritalar, </w:t>
      </w:r>
      <w:r w:rsidR="00CF064A">
        <w:fldChar w:fldCharType="begin"/>
      </w:r>
      <w:r w:rsidR="00CF064A">
        <w:instrText xml:space="preserve"> HYPERLINK \l "Ek 1" \o "Ek 1" </w:instrText>
      </w:r>
      <w:r w:rsidR="00CF064A">
        <w:fldChar w:fldCharType="separate"/>
      </w:r>
      <w:r>
        <w:rPr>
          <w:rStyle w:val="Hyperlink"/>
        </w:rPr>
        <w:t>Ek 1</w:t>
      </w:r>
      <w:r w:rsidR="00CF064A">
        <w:rPr>
          <w:rStyle w:val="Hyperlink"/>
        </w:rPr>
        <w:fldChar w:fldCharType="end"/>
      </w:r>
      <w:r>
        <w:t xml:space="preserve"> içerisinde Bing Haritalar Bildirimine tabi ola Bing Imagery'i kullanır.</w:t>
      </w:r>
    </w:p>
    <w:p w14:paraId="4062B460" w14:textId="77777777" w:rsidR="00C870EF" w:rsidRDefault="00C870EF" w:rsidP="00C870EF">
      <w:pPr>
        <w:pStyle w:val="ProductList-Body"/>
      </w:pPr>
    </w:p>
    <w:p w14:paraId="25AEAB48" w14:textId="77777777" w:rsidR="00C870EF" w:rsidRDefault="00C870EF" w:rsidP="00C870EF">
      <w:pPr>
        <w:pStyle w:val="ProductList-ClauseHeading"/>
        <w:keepNext w:val="0"/>
      </w:pPr>
      <w:r>
        <w:t>Kullanıcı bölgesi parametresi</w:t>
      </w:r>
    </w:p>
    <w:p w14:paraId="38EDABEB" w14:textId="77777777" w:rsidR="00C870EF" w:rsidRPr="00C228A5" w:rsidRDefault="00C870EF" w:rsidP="00C870EF">
      <w:pPr>
        <w:pStyle w:val="ProductList-Body"/>
      </w:pPr>
      <w:r>
        <w:t>Azure Haritalar'daki kullanıcı bölgesi parametresi, Müşterinin Azure Haritalar üzerinden erişme yetkisi olduğu haritaların, görüntülerin ve diğer veriler ile üçüncü taraf içeriklerin sağlandığı ülkelerde, haritalandırma da dahil ilgili tüm yasalara uygun olarak kullanılmalıdır.</w:t>
      </w:r>
    </w:p>
    <w:p w14:paraId="6EC05C8F" w14:textId="77777777" w:rsidR="0000734D" w:rsidRDefault="0000734D" w:rsidP="00C870EF">
      <w:pPr>
        <w:pStyle w:val="ProductList-ClauseHeading"/>
        <w:keepNext w:val="0"/>
      </w:pPr>
    </w:p>
    <w:p w14:paraId="5C0283C3" w14:textId="143C777B" w:rsidR="00C870EF" w:rsidRDefault="00C870EF" w:rsidP="005A2B42">
      <w:pPr>
        <w:pStyle w:val="ProductList-ClauseHeading"/>
        <w:keepNext w:val="0"/>
      </w:pPr>
      <w:r>
        <w:t>Doğruluk garantisi yoktur</w:t>
      </w:r>
    </w:p>
    <w:p w14:paraId="6785C420" w14:textId="77777777" w:rsidR="00C870EF" w:rsidRPr="00006432" w:rsidRDefault="00C870EF" w:rsidP="00C870EF">
      <w:pPr>
        <w:pStyle w:val="ProductList-Body"/>
      </w:pPr>
      <w:r>
        <w:t xml:space="preserve">Microsoft ve tedarikçileri; Azure Haritalar tarafından sağlanan haritalar, görüntüler, veriler veya herhangi başka bir içeriğin doğru veya eksiksiz olduğuna dair bir garanti vermez. </w:t>
      </w:r>
    </w:p>
    <w:p w14:paraId="2C08A817" w14:textId="77777777" w:rsidR="0000734D" w:rsidRDefault="0000734D" w:rsidP="00210C89">
      <w:pPr>
        <w:pStyle w:val="ProductList-ClauseHeading"/>
        <w:keepNext w:val="0"/>
      </w:pPr>
    </w:p>
    <w:p w14:paraId="59F63FE5" w14:textId="64ABC099" w:rsidR="00C870EF" w:rsidRDefault="00C870EF" w:rsidP="00210C89">
      <w:pPr>
        <w:pStyle w:val="ProductList-ClauseHeading"/>
        <w:keepNext w:val="0"/>
      </w:pPr>
      <w:r>
        <w:t>Telif Hakkı</w:t>
      </w:r>
    </w:p>
    <w:p w14:paraId="3D74EC1F" w14:textId="56FE1393" w:rsidR="00173F66" w:rsidRDefault="00C870EF" w:rsidP="00FF3D73">
      <w:pPr>
        <w:pStyle w:val="ProductList-Body"/>
      </w:pPr>
      <w:r>
        <w:rPr>
          <w:szCs w:val="18"/>
        </w:rPr>
        <w:t>Müşteri; Azure Haritalar içerisinde bulunan veya bu hizmet tarafından otomatik olarak oluşturulan herhangi bir logoyu ve/veya telif hakkı bildirimini kaldıramaz, karartamaz, gizleyemez veya değiştiremez</w:t>
      </w:r>
      <w:r w:rsidR="00173F66">
        <w:t>.</w:t>
      </w:r>
    </w:p>
    <w:p w14:paraId="62E21C7C" w14:textId="77777777" w:rsidR="00D472CD" w:rsidRPr="0018506C" w:rsidRDefault="00661872"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E193738" w14:textId="77777777" w:rsidR="0000734D" w:rsidRPr="00776B67" w:rsidRDefault="0000734D" w:rsidP="0000734D">
      <w:pPr>
        <w:pStyle w:val="ProductList-Offering2Heading"/>
        <w:outlineLvl w:val="2"/>
      </w:pPr>
      <w:r>
        <w:tab/>
      </w:r>
      <w:bookmarkStart w:id="91" w:name="AzureSQLEdge"/>
      <w:bookmarkStart w:id="92" w:name="_Toc48144597"/>
      <w:bookmarkStart w:id="93" w:name="_Toc62988619"/>
      <w:r>
        <w:t>Azure SQL Edge</w:t>
      </w:r>
      <w:bookmarkEnd w:id="91"/>
      <w:bookmarkEnd w:id="92"/>
      <w:bookmarkEnd w:id="93"/>
    </w:p>
    <w:p w14:paraId="386849BE" w14:textId="77777777" w:rsidR="0000734D" w:rsidRPr="00776B67" w:rsidRDefault="0000734D" w:rsidP="0000734D">
      <w:pPr>
        <w:pStyle w:val="ProductList-ClauseHeading"/>
        <w:keepNext w:val="0"/>
      </w:pPr>
      <w:r>
        <w:t>Tanımlar</w:t>
      </w:r>
    </w:p>
    <w:p w14:paraId="13E1D52B" w14:textId="77777777" w:rsidR="0000734D" w:rsidRPr="00776B67" w:rsidRDefault="0000734D" w:rsidP="0000734D">
      <w:pPr>
        <w:pStyle w:val="ProductList-Body"/>
        <w:ind w:right="168"/>
      </w:pPr>
      <w:r>
        <w:t xml:space="preserve">“IoT Cihazı” öncelikle bilgi işlem cihazının birincil işlevselliğini sağlayan sektöre veya göreve özel bir yazılım programıyla kullanılmak üzere tasarlanan veya yapılandırılan (“IoT Programı”), (ii) 16 fiziksel çekirdeğe eşit veya daha az fiziksel çekirdek kullanan, ve (iii) çok işlevli bir Sunucu veya çok işlevli bir Sunucunun ticari olarak uygulanabilir bir ikamesi olarak pazarlanmak veya birincil olarak kullanılmak üzere tasarlanmamış olan bir bilgi işlem cihazıdır. Müşteri ya da Bağlı Kuruluşlarından biri dışındaki bir tüzel kişinin idaresi veya kontrolü altındaki herhangi IoT Cihazı, </w:t>
      </w:r>
      <w:r w:rsidR="00CF064A">
        <w:fldChar w:fldCharType="begin"/>
      </w:r>
      <w:r w:rsidR="00CF064A">
        <w:instrText xml:space="preserve"> HYPERLINK "http://go.microsoft.com/?linkid=9839207" </w:instrText>
      </w:r>
      <w:r w:rsidR="00CF064A">
        <w:fldChar w:fldCharType="separate"/>
      </w:r>
      <w:r w:rsidRPr="00772501">
        <w:rPr>
          <w:rStyle w:val="Hyperlink"/>
          <w:bCs/>
        </w:rPr>
        <w:t>http://go.microsoft.com/?linkid=9839207</w:t>
      </w:r>
      <w:r w:rsidR="00CF064A">
        <w:rPr>
          <w:rStyle w:val="Hyperlink"/>
          <w:bCs/>
        </w:rPr>
        <w:fldChar w:fldCharType="end"/>
      </w:r>
      <w:r>
        <w:t xml:space="preserve"> adresinde bulunan </w:t>
      </w:r>
      <w:hyperlink r:id="rId24" w:history="1">
        <w:r>
          <w:rPr>
            <w:rStyle w:val="Hyperlink"/>
            <w:bCs/>
          </w:rPr>
          <w:t>Ürün Koşullarının</w:t>
        </w:r>
      </w:hyperlink>
      <w:r>
        <w:t xml:space="preserve"> Dış Kaynaklı Yazılım Yönetimi ibaresine tabidir. </w:t>
      </w:r>
    </w:p>
    <w:p w14:paraId="59BB8F9D" w14:textId="77777777" w:rsidR="0000734D" w:rsidRPr="00776B67" w:rsidRDefault="0000734D" w:rsidP="0000734D">
      <w:pPr>
        <w:pStyle w:val="ProductList-Body"/>
      </w:pPr>
    </w:p>
    <w:p w14:paraId="0B814E55" w14:textId="77777777" w:rsidR="0000734D" w:rsidRPr="00776B67" w:rsidRDefault="0000734D" w:rsidP="0000734D">
      <w:pPr>
        <w:pStyle w:val="ProductList-ClauseHeading"/>
        <w:keepNext w:val="0"/>
      </w:pPr>
      <w:r>
        <w:t xml:space="preserve">Azure SQL Edge Kullanımı </w:t>
      </w:r>
    </w:p>
    <w:p w14:paraId="7AA6D39D" w14:textId="77777777" w:rsidR="0000734D" w:rsidRPr="00776B67" w:rsidRDefault="0000734D" w:rsidP="0000734D">
      <w:pPr>
        <w:pStyle w:val="ProductList-Body"/>
      </w:pPr>
      <w:r>
        <w:t xml:space="preserve">Müşteri, Azure SQL Edge yazılımının istenilen sayıda kopyasını Müşterinin kullanımına tahsis edilmiş ve bir Lisansın atandığı bir IoT Cihazına yükleyebilir ve kullanabilir. “Genel Koşullar” içerisinde aksini belirten hiçbir hükme bakılmaksızın, Müşteri, kullanımına tahsis edilmiş diğer IoT Cihazlarına bir Lisansı herhangi bir zamanda yeniden atayabilir. Müşteri, IoT Cihazına Azure SQL Edge yazılımı dışında herhangi bir özellik veya işlev (Microsoft veya üçüncü taraf yazılımından alınan) yüklerse, bu diğer özellikler veya işlevler yalnızca IoT Programını desteklemek için kullanılabilir. </w:t>
      </w:r>
    </w:p>
    <w:p w14:paraId="6D112BD6" w14:textId="77777777" w:rsidR="0000734D" w:rsidRPr="00776B67" w:rsidRDefault="0000734D" w:rsidP="0000734D">
      <w:pPr>
        <w:pStyle w:val="ProductList-Body"/>
      </w:pPr>
    </w:p>
    <w:p w14:paraId="46CBB00C" w14:textId="5EA330EE" w:rsidR="0000734D" w:rsidRDefault="0000734D" w:rsidP="0000734D">
      <w:pPr>
        <w:pStyle w:val="ProductList-Body"/>
        <w:rPr>
          <w:rStyle w:val="normaltextrun"/>
        </w:rPr>
      </w:pPr>
      <w:r>
        <w:rPr>
          <w:rStyle w:val="normaltextrun"/>
        </w:rPr>
        <w:t xml:space="preserve">DPA koşulları, Azure yönetim hizmetlerini etkinleştirmek ve faturalama amacıyla kullanımı ölçmek için Kişisel Verilerin toplandığı durumlar haricinde, Müşterinin IoT Cihazına yüklenen Azure SQL Edge için geçerli değildir, çünkü bu tür IoT Cihazlarının çalışma ortamı Microsoft’un kontrolü altında değildir. </w:t>
      </w:r>
    </w:p>
    <w:p w14:paraId="35990456" w14:textId="4C98BAEF" w:rsidR="0000734D" w:rsidRPr="0000734D" w:rsidRDefault="00661872" w:rsidP="0000734D">
      <w:pPr>
        <w:pStyle w:val="ProductList-Body"/>
        <w:shd w:val="clear" w:color="auto" w:fill="A6A6A6" w:themeFill="background1" w:themeFillShade="A6"/>
        <w:spacing w:before="120" w:after="240"/>
        <w:jc w:val="right"/>
        <w:rPr>
          <w:sz w:val="16"/>
          <w:szCs w:val="18"/>
        </w:rPr>
      </w:pPr>
      <w:hyperlink w:anchor="TableofContents" w:tooltip="İçindekiler" w:history="1">
        <w:r w:rsidR="0000734D" w:rsidRPr="0018506C">
          <w:rPr>
            <w:rStyle w:val="Hyperlink"/>
            <w:sz w:val="16"/>
            <w:szCs w:val="18"/>
          </w:rPr>
          <w:t>İçindekiler</w:t>
        </w:r>
      </w:hyperlink>
      <w:r w:rsidR="0000734D" w:rsidRPr="0018506C">
        <w:rPr>
          <w:sz w:val="16"/>
          <w:szCs w:val="18"/>
        </w:rPr>
        <w:t xml:space="preserve"> / </w:t>
      </w:r>
      <w:r w:rsidR="00CF064A">
        <w:fldChar w:fldCharType="begin"/>
      </w:r>
      <w:r w:rsidR="00CF064A">
        <w:instrText xml:space="preserve"> HYPERLINK \l "GeneralTerms" \o "Genel Hükümler" </w:instrText>
      </w:r>
      <w:r w:rsidR="00CF064A">
        <w:fldChar w:fldCharType="separate"/>
      </w:r>
      <w:r w:rsidR="0000734D" w:rsidRPr="0018506C">
        <w:rPr>
          <w:rStyle w:val="Hyperlink"/>
          <w:sz w:val="16"/>
          <w:szCs w:val="18"/>
        </w:rPr>
        <w:t>Genel Hükümler</w:t>
      </w:r>
      <w:r w:rsidR="00CF064A">
        <w:rPr>
          <w:rStyle w:val="Hyperlink"/>
          <w:sz w:val="16"/>
          <w:szCs w:val="18"/>
        </w:rPr>
        <w:fldChar w:fldCharType="end"/>
      </w:r>
    </w:p>
    <w:p w14:paraId="257084D6" w14:textId="77777777" w:rsidR="00C05EDD" w:rsidRPr="00DC4F88" w:rsidRDefault="0012201D" w:rsidP="00C05EDD">
      <w:pPr>
        <w:pStyle w:val="ProductList-Offering2Heading"/>
        <w:outlineLvl w:val="2"/>
      </w:pPr>
      <w:r w:rsidRPr="0012201D">
        <w:rPr>
          <w:lang w:val="tr-TR"/>
        </w:rPr>
        <w:tab/>
      </w:r>
      <w:bookmarkStart w:id="94" w:name="_Toc55912664"/>
      <w:bookmarkStart w:id="95" w:name="_Toc62988620"/>
      <w:r w:rsidR="00C05EDD">
        <w:t>Azure Stack HCI</w:t>
      </w:r>
      <w:bookmarkEnd w:id="94"/>
      <w:bookmarkEnd w:id="95"/>
    </w:p>
    <w:p w14:paraId="68A4C415" w14:textId="77777777" w:rsidR="00C05EDD" w:rsidRPr="00DC4F88" w:rsidRDefault="00C05EDD" w:rsidP="00C05EDD">
      <w:pPr>
        <w:pStyle w:val="ProductList-ClauseHeading"/>
        <w:keepNext w:val="0"/>
      </w:pPr>
      <w:r>
        <w:t>Gizlilik Duyurusu</w:t>
      </w:r>
    </w:p>
    <w:p w14:paraId="14034F45" w14:textId="77777777" w:rsidR="00C05EDD" w:rsidRPr="00DC4F88" w:rsidRDefault="00C05EDD" w:rsidP="00C05EDD">
      <w:pPr>
        <w:pStyle w:val="ProductList-Body"/>
      </w:pPr>
      <w:r>
        <w:t xml:space="preserve">Aşağıda belirtilenler dışında Microsoft, Azure Stack HCI kullanımınızla bağlantılı olarak toplanan Kişisel Verilerin bağımsız bir denetleyicisidir. Microsoft, bu Kişisel Verileri </w:t>
      </w:r>
      <w:r w:rsidR="00CF064A">
        <w:fldChar w:fldCharType="begin"/>
      </w:r>
      <w:r w:rsidR="00CF064A">
        <w:instrText xml:space="preserve"> HYPERLINK "https://go.microsoft.com/fwlink/?LinkId=521839" </w:instrText>
      </w:r>
      <w:r w:rsidR="00CF064A">
        <w:fldChar w:fldCharType="separate"/>
      </w:r>
      <w:r w:rsidRPr="00D80329">
        <w:rPr>
          <w:rStyle w:val="Hyperlink"/>
          <w:bCs/>
          <w:lang w:eastAsia="en-US" w:bidi="ar-SA"/>
        </w:rPr>
        <w:t>https://go.microsoft.com/fwlink/?LinkId=521839</w:t>
      </w:r>
      <w:r w:rsidR="00CF064A">
        <w:rPr>
          <w:rStyle w:val="Hyperlink"/>
          <w:bCs/>
          <w:lang w:eastAsia="en-US" w:bidi="ar-SA"/>
        </w:rPr>
        <w:fldChar w:fldCharType="end"/>
      </w:r>
      <w:r>
        <w:t xml:space="preserve"> adresindeki Microsoft Gizlilik Bildirimine uygun olarak işleyecektir ve DPA şartları geçerli değildir.</w:t>
      </w:r>
    </w:p>
    <w:p w14:paraId="5E04C449" w14:textId="77777777" w:rsidR="00C05EDD" w:rsidRPr="00DC4F88" w:rsidRDefault="00C05EDD" w:rsidP="00C05EDD">
      <w:pPr>
        <w:pStyle w:val="ProductList-Body"/>
      </w:pPr>
    </w:p>
    <w:p w14:paraId="77EB0387" w14:textId="3BF06568" w:rsidR="00C05EDD" w:rsidRPr="00DC4F88" w:rsidRDefault="003266A4" w:rsidP="00C05EDD">
      <w:pPr>
        <w:pStyle w:val="ProductList-Body"/>
      </w:pPr>
      <w:r w:rsidRPr="00E26669">
        <w:rPr>
          <w:rFonts w:cstheme="minorHAnsi"/>
          <w:szCs w:val="18"/>
        </w:rPr>
        <w:t>Azure yönetim portalı aracılığıyla Azure yönetim hizmetlerini etkinleştirmek, faturalama amacıyla ürün kullanımını ölçmek için ürün belgelerinde belirtilen kapsamda toplanan ve kullanılan Kişisel Veriler, DPA koşullarına uygun olarak ele alınacaktır.</w:t>
      </w:r>
    </w:p>
    <w:p w14:paraId="0DF3382C" w14:textId="77777777" w:rsidR="00C05EDD" w:rsidRPr="00DC4F88" w:rsidRDefault="00C05EDD" w:rsidP="00C05EDD">
      <w:pPr>
        <w:pStyle w:val="ProductList-Body"/>
      </w:pPr>
    </w:p>
    <w:p w14:paraId="46BEB9A4" w14:textId="77777777" w:rsidR="00C05EDD" w:rsidRPr="00DC4F88" w:rsidRDefault="00C05EDD" w:rsidP="00C05EDD">
      <w:pPr>
        <w:pStyle w:val="ProductList-ClauseHeading"/>
        <w:keepNext w:val="0"/>
      </w:pPr>
      <w:r>
        <w:t>Kullanım Hakları ve Kullanım Şartları</w:t>
      </w:r>
    </w:p>
    <w:p w14:paraId="1DE49143" w14:textId="77777777" w:rsidR="00C05EDD" w:rsidRPr="00DC4F88" w:rsidRDefault="00C05EDD" w:rsidP="00C05EDD">
      <w:pPr>
        <w:pStyle w:val="ProductList-Body"/>
      </w:pPr>
      <w:r>
        <w:t>Müşteri, Azure Stack HCI yazılımını yalnızca (i) Müşterinin dahili kullanımına ayrılmış sunucularda ve (ii) geçerli lisanslı uygulamaları çalıştıran geçerli lisanslı sanal makineleri yönetmek ve hizmet vermek için bir ana bilgisayar işletim sistemi olarak kullanabilir. Müşteri ya da Bağlı Kuruluşlarından biri dışındaki bir tüzel kişinin idaresi veya kontrolü altındaki herhangi bir ayrılmış sunucu, Ürün Şartlarının (</w:t>
      </w:r>
      <w:r w:rsidR="00CF064A">
        <w:fldChar w:fldCharType="begin"/>
      </w:r>
      <w:r w:rsidR="00CF064A">
        <w:instrText xml:space="preserve"> HYPERLINK "http://go.microsoft.com/?linkid=9839207" </w:instrText>
      </w:r>
      <w:r w:rsidR="00CF064A">
        <w:fldChar w:fldCharType="separate"/>
      </w:r>
      <w:r w:rsidRPr="00D80329">
        <w:rPr>
          <w:rStyle w:val="Hyperlink"/>
          <w:bCs/>
          <w:lang w:eastAsia="en-US" w:bidi="ar-SA"/>
        </w:rPr>
        <w:t>http://go.microsoft.com/?linkid=9839207</w:t>
      </w:r>
      <w:r w:rsidR="00CF064A">
        <w:rPr>
          <w:rStyle w:val="Hyperlink"/>
          <w:bCs/>
          <w:lang w:eastAsia="en-US" w:bidi="ar-SA"/>
        </w:rPr>
        <w:fldChar w:fldCharType="end"/>
      </w:r>
      <w:r>
        <w:t xml:space="preserve"> adresindeki Ürün Şartları) Dış Kaynaklı Yazılım Yönetimi ibaresine tabidir. Müşteri, Azure Stack HCI yazılımını (i) ek Azure Stack HCI işlevselliğini etkinleştirmek ve Müşteriyi ölçmek ve faturalandırmak için Müşterinin geçerli Azure aboneliğine kayıtlı olduğu ve (ii) Müşterinin, birbirini izleyen otuz (30) takvim gününde en az bir kez İnternet üzerinden Azure aboneliğine bağlı olduğu sürece kullanabilir.</w:t>
      </w:r>
    </w:p>
    <w:p w14:paraId="64A57228" w14:textId="77777777" w:rsidR="00C05EDD" w:rsidRPr="00DC4F88" w:rsidRDefault="00C05EDD" w:rsidP="00C05EDD">
      <w:pPr>
        <w:pStyle w:val="ProductList-Body"/>
      </w:pPr>
    </w:p>
    <w:p w14:paraId="3A1958ED" w14:textId="77777777" w:rsidR="00C05EDD" w:rsidRPr="00DC4F88" w:rsidRDefault="00C05EDD" w:rsidP="00C05EDD">
      <w:pPr>
        <w:pStyle w:val="ProductList-ClauseHeading"/>
        <w:keepNext w:val="0"/>
      </w:pPr>
      <w:r>
        <w:t>Lisans Kısıtlamaları</w:t>
      </w:r>
    </w:p>
    <w:p w14:paraId="79754141" w14:textId="77777777" w:rsidR="00C05EDD" w:rsidRPr="00DC4F88" w:rsidRDefault="00C05EDD" w:rsidP="00C05EDD">
      <w:pPr>
        <w:pStyle w:val="ProductList-Body"/>
      </w:pPr>
      <w:r>
        <w:t xml:space="preserve">Müşteri (i) Azure Stack HCI için herhangi bir zorunlu kayıt veya kaydolma sürecini herhangi bir şekilde geçersiz kılamaz, bunları yapmaktan kaçınamaz veya (ii) Azure Stack HCI'nin geçerli lisanslı uygulamalar çalıştıran geçerli lisanslı sanal makineleri barındırmasını, yönetmesini ve hizmet vermesini sağlamak için gerekli olan (A) yardımcı programlar ve işletim sistemi rolleri ve (B) Azure Stack HCI çalıştıran sanallaştırılmış makineler hariç olmak üzere tüm uygulamaları, işletim sistemi rollerini ve/veya diğer iş yüklerini doğrudan Azure Stack HCI yazılımında çalıştıramaz. </w:t>
      </w:r>
    </w:p>
    <w:p w14:paraId="22554D8E" w14:textId="77777777" w:rsidR="00C05EDD" w:rsidRPr="00DC4F88" w:rsidRDefault="00C05EDD" w:rsidP="00C05EDD">
      <w:pPr>
        <w:pStyle w:val="ProductList-Body"/>
      </w:pPr>
    </w:p>
    <w:p w14:paraId="3D8D0CA3" w14:textId="77777777" w:rsidR="00C05EDD" w:rsidRPr="00DC4F88" w:rsidRDefault="00C05EDD" w:rsidP="00C05EDD">
      <w:pPr>
        <w:pStyle w:val="ProductList-ClauseHeading"/>
        <w:keepNext w:val="0"/>
      </w:pPr>
      <w:r>
        <w:t>Barındırma İstisnası Bulunmaz</w:t>
      </w:r>
    </w:p>
    <w:p w14:paraId="672AB110" w14:textId="77777777" w:rsidR="00C05EDD" w:rsidRPr="00DC4F88" w:rsidRDefault="00C05EDD" w:rsidP="00C05EDD">
      <w:pPr>
        <w:pStyle w:val="ProductList-Body"/>
      </w:pPr>
      <w:r>
        <w:t>Bu OST'deki Microsoft Azure Hizmetleri Barındırma İstisnası, Azure Stack HCI için geçerli değildir.</w:t>
      </w:r>
    </w:p>
    <w:p w14:paraId="6BD7A992" w14:textId="77777777" w:rsidR="00C05EDD" w:rsidRPr="00DC4F88" w:rsidRDefault="00C05EDD" w:rsidP="00C05EDD">
      <w:pPr>
        <w:pStyle w:val="ProductList-Body"/>
      </w:pPr>
    </w:p>
    <w:p w14:paraId="4B91426B" w14:textId="77777777" w:rsidR="00C05EDD" w:rsidRPr="00DC4F88" w:rsidRDefault="00C05EDD" w:rsidP="00C05EDD">
      <w:pPr>
        <w:pStyle w:val="ProductList-ClauseHeading"/>
        <w:keepNext w:val="0"/>
      </w:pPr>
      <w:r>
        <w:t>Müşteri Desteği</w:t>
      </w:r>
    </w:p>
    <w:p w14:paraId="1EADF0CB" w14:textId="77777777" w:rsidR="00C05EDD" w:rsidRPr="00DC4F88" w:rsidRDefault="00C05EDD" w:rsidP="00C05EDD">
      <w:pPr>
        <w:pStyle w:val="ProductList-Body"/>
      </w:pPr>
      <w:r>
        <w:t>Microsoft'tan sağlanabilecek herhangi bir Azure Stack HCI müşteri desteği, Azure Stack HCI'nin Azure Stack HCI Program Sözleşmesi veya herhangi bir halefi kapsamında Microsoft tarafından önceden doğrulanmış sunucu donanımında çalışmasını gerektirir.</w:t>
      </w:r>
    </w:p>
    <w:p w14:paraId="11FB6122" w14:textId="77777777" w:rsidR="00C05EDD" w:rsidRPr="00DC4F88" w:rsidRDefault="00C05EDD" w:rsidP="00C05EDD">
      <w:pPr>
        <w:pStyle w:val="ProductList-Body"/>
      </w:pPr>
    </w:p>
    <w:p w14:paraId="73CA1078" w14:textId="77777777" w:rsidR="00C05EDD" w:rsidRPr="00DC4F88" w:rsidRDefault="00661872" w:rsidP="00C05EDD">
      <w:pPr>
        <w:pStyle w:val="ProductList-Body"/>
        <w:shd w:val="clear" w:color="auto" w:fill="A6A6A6" w:themeFill="background1" w:themeFillShade="A6"/>
        <w:spacing w:before="120" w:after="240"/>
        <w:jc w:val="right"/>
      </w:pPr>
      <w:hyperlink w:anchor="_top" w:tooltip="İçindekiler" w:history="1">
        <w:r w:rsidR="00C05EDD">
          <w:rPr>
            <w:rStyle w:val="Hyperlink"/>
            <w:sz w:val="16"/>
            <w:szCs w:val="16"/>
          </w:rPr>
          <w:t>İçindekiler</w:t>
        </w:r>
      </w:hyperlink>
      <w:r w:rsidR="00C05EDD">
        <w:rPr>
          <w:sz w:val="16"/>
          <w:szCs w:val="16"/>
        </w:rPr>
        <w:t xml:space="preserve"> / </w:t>
      </w:r>
      <w:r>
        <w:fldChar w:fldCharType="begin"/>
      </w:r>
      <w:r>
        <w:instrText xml:space="preserve"> HYPERLINK \l "_top" \o "Genel Hükümler" </w:instrText>
      </w:r>
      <w:r>
        <w:fldChar w:fldCharType="separate"/>
      </w:r>
      <w:r w:rsidR="00C05EDD">
        <w:rPr>
          <w:rStyle w:val="Hyperlink"/>
          <w:sz w:val="16"/>
          <w:szCs w:val="16"/>
        </w:rPr>
        <w:t>Genel Koşullar</w:t>
      </w:r>
      <w:r>
        <w:rPr>
          <w:rStyle w:val="Hyperlink"/>
          <w:sz w:val="16"/>
          <w:szCs w:val="16"/>
        </w:rPr>
        <w:fldChar w:fldCharType="end"/>
      </w:r>
    </w:p>
    <w:p w14:paraId="5272C486" w14:textId="583EB6B1" w:rsidR="006A6E91" w:rsidRDefault="00C05EDD" w:rsidP="00FF3D73">
      <w:pPr>
        <w:pStyle w:val="ProductList-Offering2Heading"/>
        <w:outlineLvl w:val="2"/>
      </w:pPr>
      <w:r w:rsidRPr="0012201D">
        <w:rPr>
          <w:lang w:val="tr-TR"/>
        </w:rPr>
        <w:tab/>
      </w:r>
      <w:bookmarkStart w:id="96" w:name="_Toc62988621"/>
      <w:r w:rsidR="00D675BD">
        <w:t>Azure Stack Hub</w:t>
      </w:r>
      <w:bookmarkEnd w:id="96"/>
    </w:p>
    <w:p w14:paraId="70CF3763" w14:textId="77777777" w:rsidR="00D675BD" w:rsidRPr="003F5FE0" w:rsidRDefault="00D675BD" w:rsidP="00FF3D73">
      <w:pPr>
        <w:pStyle w:val="ProductList-ClauseHeading"/>
        <w:keepNext w:val="0"/>
      </w:pPr>
      <w:r>
        <w:t xml:space="preserve">Azure Stack Hub Gizliliği </w:t>
      </w:r>
    </w:p>
    <w:p w14:paraId="5ED00B7E" w14:textId="77777777" w:rsidR="00C870EF" w:rsidRDefault="00661872" w:rsidP="00FF3D73">
      <w:pPr>
        <w:pStyle w:val="ProductList-Body"/>
      </w:pPr>
      <w:hyperlink r:id="rId25" w:history="1">
        <w:r w:rsidR="00C870EF">
          <w:rPr>
            <w:rStyle w:val="Hyperlink"/>
          </w:rPr>
          <w:t>https://go.microsoft.com/</w:t>
        </w:r>
        <w:r w:rsidR="00C870EF">
          <w:rPr>
            <w:rStyle w:val="Hyperlink"/>
            <w:color w:val="0563C1"/>
          </w:rPr>
          <w:t>fwlink</w:t>
        </w:r>
        <w:r w:rsidR="00C870EF">
          <w:rPr>
            <w:rStyle w:val="Hyperlink"/>
          </w:rPr>
          <w:t>/?LinkId=521839</w:t>
        </w:r>
      </w:hyperlink>
      <w:r w:rsidR="00C870EF">
        <w:t xml:space="preserve"> adresinde yer alan Microsoft Gizlilik Bildirimi, Müşterinin Azure Stack Hub kullanımına uygulanır. Bir Microsoft Bulut Anlaşması veya Microsoft Müşteri Anlaşması Müşterisinin bir Kurumsal Bayi tarafından barındırılan Azure Stack Hub yazılımını veya hizmetlerini kullanması durumunda, bu tür bir kullanım Microsoft'unkinden farklı olabilecek Kurumsal Bayi gizlilik uygulamalarına tabi olur. </w:t>
      </w:r>
    </w:p>
    <w:p w14:paraId="6E55D9C8" w14:textId="77777777" w:rsidR="00C870EF" w:rsidRDefault="00C870EF" w:rsidP="00FF3D73">
      <w:pPr>
        <w:pStyle w:val="ProductList-Body"/>
      </w:pPr>
    </w:p>
    <w:p w14:paraId="07E7C3A1" w14:textId="6E90B4E8" w:rsidR="00D675BD" w:rsidRPr="003F5FE0" w:rsidRDefault="00C870EF" w:rsidP="00FF3D73">
      <w:pPr>
        <w:pStyle w:val="ProductList-Body"/>
      </w:pPr>
      <w:r>
        <w:t>Microsoft'un Azure Stack Hub'la bağlantılı olarak bir kişisel veri işlemci veya alt işlemci olması dolayısıyla, Microsoft, DPA'nın (a) "Kişisel Verilerin İşlenmesi; GDPR" ve DPA'nın Ek 3'ündeki (b) Avrupa Birliği Genel Veri Koruma Yönetmeliği Şartlarını tüm müşterilere taahhüt eder</w:t>
      </w:r>
      <w:r w:rsidR="00D675BD">
        <w:t>.</w:t>
      </w:r>
    </w:p>
    <w:p w14:paraId="4686C7E1" w14:textId="77777777" w:rsidR="00C870EF" w:rsidRDefault="00C870EF" w:rsidP="00FF3D73">
      <w:pPr>
        <w:pStyle w:val="ProductList-ClauseHeading"/>
        <w:keepNext w:val="0"/>
      </w:pPr>
    </w:p>
    <w:p w14:paraId="6148BAFF" w14:textId="2E748107" w:rsidR="00D675BD" w:rsidRPr="003F5FE0" w:rsidRDefault="00D675BD" w:rsidP="00FF3D73">
      <w:pPr>
        <w:pStyle w:val="ProductList-ClauseHeading"/>
        <w:keepNext w:val="0"/>
      </w:pPr>
      <w:r>
        <w:t xml:space="preserve">Azure Stack Hub'ın Kullanılması </w:t>
      </w:r>
    </w:p>
    <w:p w14:paraId="3E3ABBBA" w14:textId="77777777" w:rsidR="00D675BD" w:rsidRPr="003F5FE0" w:rsidRDefault="00D675BD" w:rsidP="00FF3D73">
      <w:pPr>
        <w:pStyle w:val="ProductList-Body"/>
        <w:tabs>
          <w:tab w:val="clear" w:pos="158"/>
          <w:tab w:val="left" w:pos="360"/>
        </w:tabs>
      </w:pPr>
      <w:r>
        <w:t xml:space="preserve">Müşteri, Azure Stack Hub'ı yalnızca önceden yüklenmiş olduğu donanım üzerinde kullanabilir. </w:t>
      </w:r>
    </w:p>
    <w:p w14:paraId="6E40A868" w14:textId="77777777" w:rsidR="00D675BD" w:rsidRPr="003F5FE0" w:rsidRDefault="00D675BD" w:rsidP="00FF3D73">
      <w:pPr>
        <w:pStyle w:val="ProductList-Body"/>
        <w:tabs>
          <w:tab w:val="clear" w:pos="158"/>
          <w:tab w:val="left" w:pos="360"/>
        </w:tabs>
      </w:pPr>
    </w:p>
    <w:p w14:paraId="418995D1" w14:textId="77777777" w:rsidR="00D675BD" w:rsidRPr="003F5FE0" w:rsidRDefault="00D675BD" w:rsidP="00FF3D73">
      <w:pPr>
        <w:pStyle w:val="ProductList-ClauseHeading"/>
        <w:keepNext w:val="0"/>
      </w:pPr>
      <w:r>
        <w:t>Varsayılan Sağlayıcı Aboneliğinin Kullanılması</w:t>
      </w:r>
    </w:p>
    <w:p w14:paraId="27398518" w14:textId="56454C77" w:rsidR="00D13E38" w:rsidRPr="00D26C87" w:rsidRDefault="00D675BD" w:rsidP="00FF3D73">
      <w:pPr>
        <w:pStyle w:val="ProductList-Body"/>
      </w:pPr>
      <w:r>
        <w:t>Sistem yöneticisi için Azure Stack Hub dağıtım sürecinde oluşturulan abonelik (varsayılan sağlayıcı aboneliği), yalnızca Azure Stack Hub altyapısını dağıtmak ve yönetmek için kullanılabilir; Azure Stack Hub altyapısını dağıtmayan ya da yönetmeyen herhangi bir iş yükünü (örneğin, hiçbir uygulama iş yükünü çalıştırmak için kullanılamaz) çalıştırmak için kullanılamaz</w:t>
      </w:r>
      <w:r w:rsidR="00D13E38">
        <w:t>.</w:t>
      </w:r>
    </w:p>
    <w:bookmarkStart w:id="97" w:name="_Toc494738672"/>
    <w:bookmarkStart w:id="98" w:name="_Toc476476610"/>
    <w:bookmarkStart w:id="99" w:name="_Toc459970714"/>
    <w:bookmarkStart w:id="100" w:name="_Toc457466428"/>
    <w:bookmarkStart w:id="101" w:name="AzureActiveDirectoryBasic"/>
    <w:bookmarkStart w:id="102" w:name="_Toc437590238"/>
    <w:bookmarkStart w:id="103" w:name="_Toc435790944"/>
    <w:bookmarkStart w:id="104" w:name="MicrosoftDynamicsMarketing"/>
    <w:bookmarkEnd w:id="74"/>
    <w:p w14:paraId="176BBF61"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r w:rsidR="00661872">
        <w:fldChar w:fldCharType="begin"/>
      </w:r>
      <w:r w:rsidR="00661872">
        <w:instrText xml:space="preserve"> HYPERLINK \l "GeneralTerms" \o "Genel Hükümler" </w:instrText>
      </w:r>
      <w:r w:rsidR="00661872">
        <w:fldChar w:fldCharType="separate"/>
      </w:r>
      <w:r w:rsidRPr="0018506C">
        <w:rPr>
          <w:rStyle w:val="Hyperlink"/>
          <w:sz w:val="16"/>
          <w:szCs w:val="18"/>
        </w:rPr>
        <w:t>Genel Hükümler</w:t>
      </w:r>
      <w:r w:rsidR="00661872">
        <w:rPr>
          <w:rStyle w:val="Hyperlink"/>
          <w:sz w:val="16"/>
          <w:szCs w:val="18"/>
        </w:rPr>
        <w:fldChar w:fldCharType="end"/>
      </w:r>
    </w:p>
    <w:p w14:paraId="019B6997" w14:textId="77777777" w:rsidR="008745D0" w:rsidRPr="00FE068B" w:rsidRDefault="008745D0" w:rsidP="00FF3D73">
      <w:pPr>
        <w:pStyle w:val="ProductList-Offering2Heading"/>
        <w:outlineLvl w:val="2"/>
        <w:rPr>
          <w:lang w:val="tr-TR"/>
        </w:rPr>
      </w:pPr>
      <w:r w:rsidRPr="00FE068B">
        <w:rPr>
          <w:lang w:val="tr-TR"/>
        </w:rPr>
        <w:lastRenderedPageBreak/>
        <w:tab/>
      </w:r>
      <w:bookmarkStart w:id="105" w:name="_Toc5958159"/>
      <w:bookmarkStart w:id="106" w:name="CognitiveServices"/>
      <w:bookmarkStart w:id="107" w:name="_Toc62988622"/>
      <w:r w:rsidRPr="00FE068B">
        <w:rPr>
          <w:lang w:val="tr-TR"/>
        </w:rPr>
        <w:t>Bilişsel Hizmetler</w:t>
      </w:r>
      <w:bookmarkEnd w:id="105"/>
      <w:bookmarkEnd w:id="107"/>
    </w:p>
    <w:bookmarkEnd w:id="106"/>
    <w:p w14:paraId="05AA9CB1" w14:textId="77777777" w:rsidR="009279EE" w:rsidRPr="00E26669" w:rsidRDefault="009279EE" w:rsidP="009279EE">
      <w:pPr>
        <w:pStyle w:val="ProductList-ClauseHeading"/>
        <w:rPr>
          <w:rFonts w:cstheme="minorHAnsi"/>
          <w:szCs w:val="18"/>
        </w:rPr>
      </w:pPr>
      <w:r w:rsidRPr="00E26669">
        <w:rPr>
          <w:rFonts w:cstheme="minorHAnsi"/>
          <w:szCs w:val="18"/>
        </w:rPr>
        <w:t>Ürün belgeleri</w:t>
      </w:r>
    </w:p>
    <w:p w14:paraId="7D49E9F8" w14:textId="77777777" w:rsidR="009279EE" w:rsidRPr="00E26669" w:rsidRDefault="009279EE" w:rsidP="009279EE">
      <w:pPr>
        <w:pStyle w:val="ProductList-Body"/>
        <w:rPr>
          <w:rFonts w:cstheme="minorHAnsi"/>
          <w:szCs w:val="18"/>
        </w:rPr>
      </w:pPr>
      <w:r w:rsidRPr="00E26669">
        <w:rPr>
          <w:rFonts w:cstheme="minorHAnsi"/>
          <w:szCs w:val="18"/>
        </w:rPr>
        <w:t xml:space="preserve">Microsoft, Microsoft tarafından çevrimiçi olarak sunulan ve zaman zaman güncellenen Bilişsel Hizmetler için geçerli olan uygun işlemle ilgili teknik belgeler (ilgili geliştirici kılavuzları dahil) sağlayabilir. Müşteri, bu belgeleri gözden geçirdiğini ve Bilişsel Hizmetleri uygun olduğu şekilde bu tür belgelere uygun olarak kullanacağını onaylar ve kabul eder. </w:t>
      </w:r>
    </w:p>
    <w:p w14:paraId="17A1CDBA" w14:textId="77777777" w:rsidR="009279EE" w:rsidRPr="00E26669" w:rsidRDefault="009279EE" w:rsidP="009279EE">
      <w:pPr>
        <w:pStyle w:val="ProductList-Body"/>
        <w:rPr>
          <w:rFonts w:cstheme="minorHAnsi"/>
          <w:szCs w:val="18"/>
        </w:rPr>
      </w:pPr>
      <w:r w:rsidRPr="00E26669">
        <w:rPr>
          <w:rFonts w:cstheme="minorHAnsi"/>
          <w:szCs w:val="18"/>
        </w:rPr>
        <w:t>Bazı Bilişsel Hizmetler, Müşterinin kişisel tanımlama veya diğer amaçlar için kullanılan kendi sistemlerine dahil edebileceği Biyometrik Verileri (ürün belgelerinde daha ayrıntılı olarak açıklanabileceği gibi) içeren Müşteri Verilerini işlemeyi amaçlamaktadır. Müşteri, Çevrimiçi Hizmetler DPA'da (</w:t>
      </w:r>
      <w:bookmarkStart w:id="108" w:name="_Hlk62066710"/>
      <w:r w:rsidRPr="00E26669">
        <w:fldChar w:fldCharType="begin"/>
      </w:r>
      <w:r w:rsidRPr="00E26669">
        <w:instrText xml:space="preserve"> HYPERLINK "https://aka.ms/DPA" </w:instrText>
      </w:r>
      <w:r w:rsidRPr="00E26669">
        <w:fldChar w:fldCharType="separate"/>
      </w:r>
      <w:r w:rsidRPr="00E26669">
        <w:rPr>
          <w:rStyle w:val="Hyperlink"/>
        </w:rPr>
        <w:t>https://aka.ms/DPA</w:t>
      </w:r>
      <w:r w:rsidRPr="00E26669">
        <w:rPr>
          <w:rStyle w:val="Hyperlink"/>
        </w:rPr>
        <w:fldChar w:fldCharType="end"/>
      </w:r>
      <w:bookmarkEnd w:id="108"/>
      <w:r w:rsidRPr="00E26669">
        <w:rPr>
          <w:rFonts w:cstheme="minorHAnsi"/>
          <w:szCs w:val="18"/>
        </w:rPr>
        <w:t>) yer alan Biyometrik Veri yükümlülüklerine uymaktan sorumlu olduğunu kabul ve beyan eder.</w:t>
      </w:r>
    </w:p>
    <w:p w14:paraId="355E0B26" w14:textId="77777777" w:rsidR="009279EE" w:rsidRPr="00E26669" w:rsidRDefault="009279EE" w:rsidP="009279EE">
      <w:pPr>
        <w:pStyle w:val="ProductList-Body"/>
        <w:rPr>
          <w:rFonts w:cstheme="minorHAnsi"/>
          <w:szCs w:val="18"/>
        </w:rPr>
      </w:pPr>
    </w:p>
    <w:p w14:paraId="73DE7B95" w14:textId="77777777" w:rsidR="009279EE" w:rsidRPr="00E26669" w:rsidRDefault="009279EE" w:rsidP="009279EE">
      <w:pPr>
        <w:pStyle w:val="ProductList-ClauseHeading"/>
        <w:rPr>
          <w:rFonts w:cstheme="minorHAnsi"/>
          <w:szCs w:val="18"/>
        </w:rPr>
      </w:pPr>
      <w:r w:rsidRPr="00E26669">
        <w:rPr>
          <w:rFonts w:cstheme="minorHAnsi"/>
          <w:szCs w:val="18"/>
        </w:rPr>
        <w:t>Müşterinin hizmet çıktılarını kullanımına ilişkin sınırlama</w:t>
      </w:r>
    </w:p>
    <w:p w14:paraId="3937E79C" w14:textId="77777777" w:rsidR="009279EE" w:rsidRPr="00E26669" w:rsidRDefault="009279EE" w:rsidP="009279EE">
      <w:pPr>
        <w:pStyle w:val="ProductList-Body"/>
        <w:rPr>
          <w:rFonts w:cstheme="minorHAnsi"/>
          <w:szCs w:val="18"/>
        </w:rPr>
      </w:pPr>
      <w:r w:rsidRPr="00E26669">
        <w:rPr>
          <w:rFonts w:cstheme="minorHAnsi"/>
          <w:szCs w:val="18"/>
        </w:rPr>
        <w:t>Müşteri; (i) Bilişsel Hizmetleri veya Bilişsel Hizmetlerden alınan verileri benzer veya rakip bir ürün ya da hizmetin (doğrudan veya dolaylı olarak) oluşturulması, eğitiminin verilmesi veya geliştirilmesi için kullanmayacak veya üçüncü tarafların kullanmasına izin vermeyecektir.</w:t>
      </w:r>
    </w:p>
    <w:p w14:paraId="30BD157A" w14:textId="77777777" w:rsidR="009279EE" w:rsidRPr="00E26669" w:rsidRDefault="009279EE" w:rsidP="009279EE">
      <w:pPr>
        <w:pStyle w:val="ProductList-Body"/>
        <w:rPr>
          <w:rFonts w:cstheme="minorHAnsi"/>
          <w:szCs w:val="18"/>
        </w:rPr>
      </w:pPr>
    </w:p>
    <w:p w14:paraId="60EDBFF0" w14:textId="77777777" w:rsidR="009279EE" w:rsidRPr="00E26669" w:rsidRDefault="009279EE" w:rsidP="009279EE">
      <w:pPr>
        <w:pStyle w:val="ProductList-ClauseHeading"/>
        <w:rPr>
          <w:rFonts w:cstheme="minorHAnsi"/>
          <w:szCs w:val="18"/>
        </w:rPr>
      </w:pPr>
      <w:r w:rsidRPr="00E26669">
        <w:rPr>
          <w:rFonts w:cstheme="minorHAnsi"/>
          <w:szCs w:val="18"/>
        </w:rPr>
        <w:t>Sınırlı Erişim Hizmetleri</w:t>
      </w:r>
    </w:p>
    <w:p w14:paraId="1BE93321" w14:textId="77777777" w:rsidR="009279EE" w:rsidRPr="00E26669" w:rsidRDefault="009279EE" w:rsidP="009279EE">
      <w:pPr>
        <w:pStyle w:val="ProductList-Body"/>
        <w:rPr>
          <w:rFonts w:cstheme="minorHAnsi"/>
          <w:szCs w:val="18"/>
        </w:rPr>
      </w:pPr>
      <w:r w:rsidRPr="00E26669">
        <w:rPr>
          <w:rFonts w:cstheme="minorHAnsi"/>
          <w:szCs w:val="18"/>
        </w:rPr>
        <w:t xml:space="preserve">Bazı Bilişsel Hizmetler, Microsoft'un uygunluk ve kullanım kriterlerine (“Sınırlı Erişim Hizmetleri”) bağlı olarak kayıt gerektirebilir ve erişimi sınırlayabilir. Müşteri, Bilişsel Hizmetleri yalnızca kayıt formunda ve/veya Kayıt veya sözleşmesinde belirtilen kullanımlar için ve ilgili hizmet şartlarına uygun olarak kullanacağını kabul eder. Microsoft, Müşterinin, Sınırlı Erişim Hizmetlerine ilişkin olarak Microsoft'a gönderilen bilgilerin doğru, eksiksiz ve güncel kaldığını ve Sınırlı Erişim Hizmetlerini sunulan bilgilere ve bu şartlara uygun olarak kullandığını yeniden doğrulamasını isteyebilir. Microsoft, uyumsuzluk nedeniyle Müşterinin bu Sınırlı Erişim Hizmetlerine erişimini yalnızca makul ölçüde gerekli olduğu seviyede askıya alabilir veya sonlandırabilir. Müşteri, isteği aldıktan sonra on iş günü içinde Microsoft'tan gelen yeniden doğrulama isteklerine yanıt verecektir (istekler, kendi kendine sertifika Azure araçları aracılığıyla sağlanabilir). Microsoft, bu şartlara uyumun temin edilmesini sağlamak üzere ek bilgiye ihtiyaç duyarsa, Müşteri belgelerde dahil olmak üzere bu bilgileri; talebe müteakip 30 gün içerisinde temin etmek için Microsoft ile makul ölçüde iş birliği yapacaktır. Sınırlı Erişim Hizmetlerine erişim ve kullanım başvurusu yapmak için Müşteri, kayıt formunda ve Microsoft'tan gelen tüm yeniden doğrulama taleplerinde güncel, eksiksiz ve doğru bilgileri sağlamalıdır. </w:t>
      </w:r>
    </w:p>
    <w:p w14:paraId="5C5B43C4" w14:textId="77777777" w:rsidR="009279EE" w:rsidRPr="00E26669" w:rsidRDefault="009279EE" w:rsidP="009279EE">
      <w:pPr>
        <w:pStyle w:val="ProductList-Body"/>
        <w:rPr>
          <w:rFonts w:cstheme="minorHAnsi"/>
          <w:szCs w:val="18"/>
        </w:rPr>
      </w:pPr>
    </w:p>
    <w:p w14:paraId="34439AAF" w14:textId="77777777" w:rsidR="009279EE" w:rsidRPr="00E26669" w:rsidRDefault="009279EE" w:rsidP="009279EE">
      <w:pPr>
        <w:pStyle w:val="ProductList-ClauseHeading"/>
        <w:rPr>
          <w:rFonts w:cstheme="minorHAnsi"/>
          <w:szCs w:val="18"/>
        </w:rPr>
      </w:pPr>
      <w:r w:rsidRPr="00E26669">
        <w:rPr>
          <w:rFonts w:cstheme="minorHAnsi"/>
          <w:szCs w:val="18"/>
        </w:rPr>
        <w:t>Özelleştirilmiş TTS Hizmetleri ve Sentetik Seslerin kullanımı</w:t>
      </w:r>
    </w:p>
    <w:p w14:paraId="2091F54E" w14:textId="77777777" w:rsidR="009279EE" w:rsidRPr="00E26669" w:rsidRDefault="009279EE" w:rsidP="009279EE">
      <w:pPr>
        <w:pStyle w:val="ProductList-Body"/>
        <w:rPr>
          <w:rFonts w:cstheme="minorHAnsi"/>
          <w:szCs w:val="18"/>
        </w:rPr>
      </w:pPr>
      <w:r w:rsidRPr="00E26669">
        <w:rPr>
          <w:rFonts w:cstheme="minorHAnsi"/>
          <w:szCs w:val="18"/>
        </w:rPr>
        <w:t>İzinler. Müşteri, şunları temsil, garanti ve tasdik eder: Müşterinin, Ses dosyalarında (“Sesi Kullanılan Kişi”) yer alan ses sahiplerinden, ses modelleri (“Sentetik Sesler”) oluşturmak için ses benzerliği dahil olmak üzere kişisel verilerini kullanmak için açık yazılı izni vardır, (ii) Müşterinin sözleşmeleri, Sentetik Sesin kullanım süresini ve herhangi bir içerik sınırlamasını belirtir ve (ii) Müşteri, Sesi Kullanılan Kişi ile doğrudan veya Sesi Kullanılan Kişinin sentetik seslerin metini sese dönüştürme (okuma) hizmetleriyle bağlantılı olarak nasıl geliştirildiğini ve çalıştığını açıklayan, (</w:t>
      </w:r>
      <w:bookmarkStart w:id="109" w:name="_Hlk62066882"/>
      <w:r>
        <w:fldChar w:fldCharType="begin"/>
      </w:r>
      <w:r>
        <w:instrText xml:space="preserve"> HYPERLINK "https://aka.ms/disclosure-voice-talent" </w:instrText>
      </w:r>
      <w:r>
        <w:fldChar w:fldCharType="separate"/>
      </w:r>
      <w:r w:rsidRPr="006607A7">
        <w:rPr>
          <w:rStyle w:val="Hyperlink"/>
        </w:rPr>
        <w:t>https://aka.ms/disclosure-voice-talent</w:t>
      </w:r>
      <w:r>
        <w:rPr>
          <w:rStyle w:val="Hyperlink"/>
        </w:rPr>
        <w:fldChar w:fldCharType="end"/>
      </w:r>
      <w:bookmarkEnd w:id="109"/>
      <w:r w:rsidRPr="00E26669">
        <w:rPr>
          <w:rFonts w:cstheme="minorHAnsi"/>
          <w:szCs w:val="18"/>
        </w:rPr>
        <w:t xml:space="preserve">) yetkili temsilcisi aracılığıyla Microsoft'un seslendirme rehberini paylaşır. Microsoft, Müşterinin Sesi Kullanılan Kişilerin onaylarını içeren ses dosyalarını sağlamasını talep etme hakkını saklı tutar. Müşteri, Microsoft'un bunu Müşterinin sesli eğitim dosyalarında konuşmacıyı doğrulamak için kullanabileceğini kabul ve beyan eder; ancak, Microsoft’un ses dosyalarını saklaması, Microsoft’un konuşmacı doğrulaması yapacağına dair bir yükümlülük oluşturmaz veya ima etmez. </w:t>
      </w:r>
    </w:p>
    <w:p w14:paraId="1A7C80FD" w14:textId="77777777" w:rsidR="009279EE" w:rsidRPr="00E26669" w:rsidRDefault="009279EE" w:rsidP="009279EE">
      <w:pPr>
        <w:pStyle w:val="ProductList-Body"/>
        <w:rPr>
          <w:rFonts w:cstheme="minorHAnsi"/>
          <w:szCs w:val="18"/>
        </w:rPr>
      </w:pPr>
    </w:p>
    <w:p w14:paraId="356D209C" w14:textId="77777777" w:rsidR="009279EE" w:rsidRPr="00E26669" w:rsidRDefault="009279EE" w:rsidP="009279EE">
      <w:pPr>
        <w:pStyle w:val="ProductList-Body"/>
        <w:rPr>
          <w:rFonts w:cstheme="minorHAnsi"/>
          <w:szCs w:val="18"/>
        </w:rPr>
      </w:pPr>
      <w:r w:rsidRPr="00E26669">
        <w:rPr>
          <w:rFonts w:cstheme="minorHAnsi"/>
          <w:szCs w:val="18"/>
        </w:rPr>
        <w:t>İzin verilen kullanımlar. Kabul Edilebilir Kullanım Politikasına uymanın yanı sıra, kullanım kuralları, (</w:t>
      </w:r>
      <w:bookmarkStart w:id="110" w:name="_Hlk62066899"/>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bookmarkEnd w:id="110"/>
      <w:r w:rsidRPr="00E26669">
        <w:rPr>
          <w:rFonts w:cstheme="minorHAnsi"/>
          <w:szCs w:val="18"/>
        </w:rPr>
        <w:t xml:space="preserve"> adresinde yer alır) tüm TTS uygulamalarının iyi niyetle uyması gereken minimum gereksinimleri belirler. Müşteri, Müşteri tarafından oluşturulan ve Bilişsel Hizmetlerin kullanımı ile sunulan Sentetik Seslerin kullanımında münhasır hakka sahip olacaktır. Yukarıdakilere veya DPA'da aksini belirten herhangi bir şart olsun veya olmasın Müşteri, Microsoft'un Müşteri tarafından oluşturulan her Sentetik Sesin bir kopyasını saklayabileceğini ve Hizmet şartlarının herhangi bir iddia edilen ihlalini araştırmak ve bunlara yanıt vermek için Sentetik Sesleri kullanabileceğini ancak bunu gerçekleştirmek zorunda olmadığını anlar ve kabul eder. Müşteri, Microsoft'a, yukarıdaki sınırlı amaçlar için ses onay dosyalarının ve Sentetik Seslerin bir kopyasının saklanması için sınırlı, münhasır olmayan, geri alınamaz global bir düzeyde bir lisans verir ve bunu kabul eder. Müşterinin, Microsoft'un onay ses dosyalarını ve Sentetik Sesleri bu bölümde açıklanan şekilde Sesi Kullanılan Kişilerin veya diğer üçüncü tarafların haklarını ihlal etmeden veya başka bir şekilde Microsoft'u yükümlülük altına sokmadan saklaması ve kullanması için gerekli tüm hakları güvence altına alması ve sürdürmesi gerekir. Bu paragraf, Müşteri anlaşmasının feshinden veya sona ermesinden sonra yürürlükte kalacaktır.</w:t>
      </w:r>
    </w:p>
    <w:p w14:paraId="07365A11" w14:textId="77777777" w:rsidR="00C870EF" w:rsidRDefault="00C870EF" w:rsidP="00FF3D73">
      <w:pPr>
        <w:pStyle w:val="ProductList-ClauseHeading"/>
        <w:keepNext w:val="0"/>
      </w:pPr>
    </w:p>
    <w:p w14:paraId="585C0DA0" w14:textId="4C1971FA" w:rsidR="008745D0" w:rsidRPr="00F86985" w:rsidRDefault="008745D0" w:rsidP="00FF3D73">
      <w:pPr>
        <w:pStyle w:val="ProductList-ClauseHeading"/>
        <w:keepNext w:val="0"/>
      </w:pPr>
      <w:r>
        <w:t>Microsoft Translator'a Yönelik Atıf</w:t>
      </w:r>
    </w:p>
    <w:p w14:paraId="5E838F96" w14:textId="77777777" w:rsidR="008745D0" w:rsidRPr="00F86985" w:rsidRDefault="008745D0" w:rsidP="00FF3D73">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1875B0B3" w14:textId="77777777" w:rsidR="00366702" w:rsidRDefault="00366702" w:rsidP="004423A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p>
    <w:p w14:paraId="22623216" w14:textId="025BD7E2" w:rsidR="004423A0" w:rsidRPr="00541FFF" w:rsidRDefault="004423A0" w:rsidP="004423A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Kapsayıcılar İçindeki Bilişsel Hizmetler</w:t>
      </w:r>
    </w:p>
    <w:p w14:paraId="2C284C63"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içinde mevcut olan Bilişsel Hizmet özellikleri, bir faturalama uç noktasıyla bağlantı kurmak üzere tasarlanmıştır. Kapsayıcılar ve faturalama uç noktası, Müşteriye bu anlaşma kapsamında Çevrimiçi Hizmetler olarak lisanslanmıştır ve kapsayıcılar, bu anlaşmadaki Yazılımın Çevrimiçi Hizmetle Kullanımı koşullarına da tabidir. Müşteri, faturalama uç noktası ile iletişim kurmak için kullandığı kapsayıcıları yapılandırarak faturalama uç noktasının bu kapsayıcılara yönelik tüm kullanımı ölçmesini sağlamak zorundadır. Müşteri bu ölçümü sağladığı sürece ve geçerli işlem sınırlamalarına tabi olmak üzere, Müşteri istediği sayıda kapsayıcıyı Müşterinin münhasıran kullanımına yönelik olarak (1) Müşteriye ait donanım cihazlarına (2) Müşterinin Azure Service hesaplarına kurabilir ve bunları kullanabilir. Müşteri ya da Bağlı Kuruluşlarından biri dışındaki bir tüzel </w:t>
      </w:r>
      <w:r>
        <w:rPr>
          <w:rFonts w:ascii="Calibri" w:eastAsia="Calibri" w:hAnsi="Calibri" w:cs="Arial"/>
          <w:sz w:val="18"/>
        </w:rPr>
        <w:lastRenderedPageBreak/>
        <w:t xml:space="preserve">kişinin idaresi veya kontrolü altındaki herhangi bir ayrılmış donanım, </w:t>
      </w:r>
      <w:r w:rsidR="00CF064A">
        <w:fldChar w:fldCharType="begin"/>
      </w:r>
      <w:r w:rsidR="00CF064A">
        <w:instrText xml:space="preserve"> HYPERLINK "http://go.microsoft.com/?linkid=9839207" </w:instrText>
      </w:r>
      <w:r w:rsidR="00CF064A">
        <w:fldChar w:fldCharType="separate"/>
      </w:r>
      <w:r>
        <w:rPr>
          <w:rStyle w:val="Hyperlink"/>
          <w:rFonts w:ascii="Calibri" w:eastAsia="Calibri" w:hAnsi="Calibri" w:cs="Arial"/>
          <w:sz w:val="18"/>
        </w:rPr>
        <w:t>http://go.microsoft.com/?linkid=9839207</w:t>
      </w:r>
      <w:r w:rsidR="00CF064A">
        <w:rPr>
          <w:rStyle w:val="Hyperlink"/>
          <w:rFonts w:ascii="Calibri" w:eastAsia="Calibri" w:hAnsi="Calibri" w:cs="Arial"/>
          <w:sz w:val="18"/>
        </w:rPr>
        <w:fldChar w:fldCharType="end"/>
      </w:r>
      <w:r>
        <w:rPr>
          <w:rFonts w:ascii="Calibri" w:eastAsia="Calibri" w:hAnsi="Calibri" w:cs="Arial"/>
          <w:sz w:val="18"/>
        </w:rPr>
        <w:t xml:space="preserve"> adresinde yer alan Ürün Şartlarının Dış Kaynaklı Yazılım Yönetimi ibaresine tabidir. </w:t>
      </w:r>
    </w:p>
    <w:p w14:paraId="21073600"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p>
    <w:p w14:paraId="2CAF7525"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gizli ve Microsoft mülkiyetinde bulunan materyaller içerir. Müşteri, söz konusu materyali gizli tutmayı ve Müşterinin olası kötüye kullanım veya kötüye kullanımın farkına varması durumunda derhal Microsoft'a bildirmeyi kabul eder. </w:t>
      </w:r>
    </w:p>
    <w:p w14:paraId="622DC96E" w14:textId="77777777" w:rsidR="004423A0" w:rsidRPr="00475975" w:rsidRDefault="004423A0" w:rsidP="004423A0">
      <w:pPr>
        <w:tabs>
          <w:tab w:val="left" w:pos="158"/>
        </w:tabs>
        <w:suppressAutoHyphens/>
        <w:autoSpaceDN w:val="0"/>
        <w:spacing w:after="0" w:line="240" w:lineRule="auto"/>
        <w:textAlignment w:val="baseline"/>
        <w:rPr>
          <w:rFonts w:ascii="Calibri" w:hAnsi="Calibri"/>
          <w:sz w:val="18"/>
        </w:rPr>
      </w:pPr>
    </w:p>
    <w:p w14:paraId="6A54E807" w14:textId="11957B9F" w:rsidR="008745D0" w:rsidRPr="00E90A7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DPA'nın şartları, faturalama uç noktasıyla bağlantılı olarak herhangi bir Kişisel Verinin toplanması durumu dışında, Müşterinin ayrılmış donanımına kurulan kapsayıcılar için geçerli değildir çünkü bu kapsayıcıların çalışma ortamı Microsoft’un kontrolü altında değildir</w:t>
      </w:r>
      <w:r w:rsidR="008745D0">
        <w:rPr>
          <w:rFonts w:ascii="Calibri" w:eastAsia="Calibri" w:hAnsi="Calibri" w:cs="Arial"/>
          <w:sz w:val="18"/>
        </w:rPr>
        <w:t>.</w:t>
      </w:r>
    </w:p>
    <w:p w14:paraId="56564562" w14:textId="77777777" w:rsidR="008745D0" w:rsidRPr="009A17A9" w:rsidRDefault="008745D0" w:rsidP="00FF3D73">
      <w:pPr>
        <w:pStyle w:val="ProductList-Body"/>
      </w:pPr>
    </w:p>
    <w:p w14:paraId="46B0AF92" w14:textId="77777777" w:rsidR="008745D0" w:rsidRPr="00F86985" w:rsidRDefault="008745D0" w:rsidP="00B0236A">
      <w:pPr>
        <w:pStyle w:val="ProductList-ClauseHeading"/>
        <w:keepNext w:val="0"/>
      </w:pPr>
      <w:r>
        <w:t>Etkin Olmayan Bilişsel Hizmet Yapılandırmaları ve Özel Modeller</w:t>
      </w:r>
    </w:p>
    <w:p w14:paraId="034C4E42" w14:textId="77777777" w:rsidR="008745D0" w:rsidRPr="009A17A9" w:rsidRDefault="008745D0" w:rsidP="00FF3D73">
      <w:pPr>
        <w:pStyle w:val="ProductList-Body"/>
      </w:pPr>
      <w:r>
        <w:t>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w:t>
      </w:r>
    </w:p>
    <w:p w14:paraId="70FB30DB" w14:textId="77777777" w:rsidR="00D472CD" w:rsidRPr="0018506C" w:rsidRDefault="00661872"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r w:rsidR="00CF064A">
        <w:fldChar w:fldCharType="begin"/>
      </w:r>
      <w:r w:rsidR="00CF064A">
        <w:instrText xml:space="preserve"> HYPERLINK \l "GeneralTerms" \o "Genel Hükümler" </w:instrText>
      </w:r>
      <w:r w:rsidR="00CF064A">
        <w:fldChar w:fldCharType="separate"/>
      </w:r>
      <w:r w:rsidR="00D472CD" w:rsidRPr="0018506C">
        <w:rPr>
          <w:rStyle w:val="Hyperlink"/>
          <w:sz w:val="16"/>
          <w:szCs w:val="18"/>
        </w:rPr>
        <w:t>Genel Hükümler</w:t>
      </w:r>
      <w:r w:rsidR="00CF064A">
        <w:rPr>
          <w:rStyle w:val="Hyperlink"/>
          <w:sz w:val="16"/>
          <w:szCs w:val="18"/>
        </w:rPr>
        <w:fldChar w:fldCharType="end"/>
      </w:r>
    </w:p>
    <w:p w14:paraId="615E3C8C" w14:textId="17D162CA" w:rsidR="005B47FB" w:rsidRPr="00BE10FE" w:rsidRDefault="00D86918" w:rsidP="00FF3D73">
      <w:pPr>
        <w:pStyle w:val="ProductList-Offering2Heading"/>
        <w:outlineLvl w:val="2"/>
        <w:rPr>
          <w:lang w:val="tr-TR"/>
        </w:rPr>
      </w:pPr>
      <w:r w:rsidRPr="00FE068B">
        <w:rPr>
          <w:lang w:val="tr-TR"/>
        </w:rPr>
        <w:tab/>
      </w:r>
      <w:bookmarkStart w:id="111" w:name="_Toc62988623"/>
      <w:r w:rsidR="005B47FB" w:rsidRPr="00BE10FE">
        <w:rPr>
          <w:lang w:val="tr-TR"/>
        </w:rPr>
        <w:t>Microsoft Genomics</w:t>
      </w:r>
      <w:bookmarkEnd w:id="97"/>
      <w:bookmarkEnd w:id="111"/>
    </w:p>
    <w:p w14:paraId="7745A38B" w14:textId="77777777" w:rsidR="005B47FB" w:rsidRPr="00BA2331" w:rsidRDefault="005B47FB" w:rsidP="00FF3D73">
      <w:pPr>
        <w:pStyle w:val="ProductList-ClauseHeading"/>
        <w:keepNext w:val="0"/>
      </w:pPr>
      <w:r>
        <w:t xml:space="preserve">Microsoft Genomics Gizlilik </w:t>
      </w:r>
    </w:p>
    <w:p w14:paraId="459FFFC9" w14:textId="77777777" w:rsidR="005B47FB" w:rsidRPr="00BA2331" w:rsidRDefault="00661872" w:rsidP="00FF3D73">
      <w:pPr>
        <w:pStyle w:val="ProductList-Body"/>
      </w:pPr>
      <w:hyperlink r:id="rId26"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FF3D73">
      <w:pPr>
        <w:pStyle w:val="ProductList-Body"/>
      </w:pPr>
    </w:p>
    <w:p w14:paraId="64F21ECD" w14:textId="77777777" w:rsidR="005B47FB" w:rsidRPr="00BA2331" w:rsidRDefault="005B47FB" w:rsidP="00FF3D73">
      <w:pPr>
        <w:pStyle w:val="ProductList-ClauseHeading"/>
        <w:keepNext w:val="0"/>
      </w:pPr>
      <w:r>
        <w:t xml:space="preserve">Genel Lisans Koşulları </w:t>
      </w:r>
    </w:p>
    <w:p w14:paraId="37947DDB" w14:textId="69DA77EB" w:rsidR="005B47FB" w:rsidRPr="00BA2331" w:rsidRDefault="00C870EF" w:rsidP="00FF3D73">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("Broad EULA'sı") tabidir. ("</w:t>
      </w:r>
      <w:r>
        <w:rPr>
          <w:bCs/>
        </w:rPr>
        <w:t>Broad EULA'ya</w:t>
      </w:r>
      <w:r>
        <w:t xml:space="preserve">" buradan erişebilirsiniz </w:t>
      </w:r>
      <w:r w:rsidR="00CF064A">
        <w:fldChar w:fldCharType="begin"/>
      </w:r>
      <w:r w:rsidR="00CF064A">
        <w:instrText xml:space="preserve"> HYPERLINK "https://software.broadinstitute.org/gatk/eula/index?p=Azure" </w:instrText>
      </w:r>
      <w:r w:rsidR="00CF064A">
        <w:fldChar w:fldCharType="separate"/>
      </w:r>
      <w:r>
        <w:rPr>
          <w:rStyle w:val="Hyperlink"/>
        </w:rPr>
        <w:t>https://software.broadinstitute.org/gatk/eula/index?p=Azure</w:t>
      </w:r>
      <w:r w:rsidR="00CF064A">
        <w:rPr>
          <w:rStyle w:val="Hyperlink"/>
        </w:rPr>
        <w:fldChar w:fldCharType="end"/>
      </w:r>
      <w:r>
        <w:rPr>
          <w:rStyle w:val="Hyperlink"/>
        </w:rPr>
        <w:t>)</w:t>
      </w:r>
      <w:r w:rsidR="0079207F">
        <w:rPr>
          <w:rStyle w:val="Hyperlink"/>
        </w:rPr>
        <w:t>.</w:t>
      </w:r>
      <w:r w:rsidR="005B47FB">
        <w:t xml:space="preserve"> </w:t>
      </w:r>
    </w:p>
    <w:p w14:paraId="56AD1D2A" w14:textId="7D37671B" w:rsidR="005B47FB" w:rsidRPr="00BA2331" w:rsidRDefault="005B47FB" w:rsidP="00FF3D73">
      <w:pPr>
        <w:pStyle w:val="ProductList-Body"/>
      </w:pPr>
    </w:p>
    <w:p w14:paraId="4A44AF98" w14:textId="77777777" w:rsidR="005B47FB" w:rsidRPr="00BA2331" w:rsidRDefault="005B47FB" w:rsidP="00FF3D73">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FF3D73">
      <w:pPr>
        <w:pStyle w:val="ProductList-Body"/>
      </w:pPr>
    </w:p>
    <w:p w14:paraId="5970F951" w14:textId="77777777" w:rsidR="005B47FB" w:rsidRPr="00BA2331" w:rsidRDefault="005B47FB" w:rsidP="00132BE7">
      <w:pPr>
        <w:pStyle w:val="ProductList-ClauseHeading"/>
        <w:keepNext w:val="0"/>
      </w:pPr>
      <w:r>
        <w:t>Tıbbi Kullanım Olmaması</w:t>
      </w:r>
    </w:p>
    <w:p w14:paraId="5E196E24" w14:textId="77777777" w:rsidR="005B47FB" w:rsidRPr="00BA2331" w:rsidRDefault="005B47FB" w:rsidP="00132BE7">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6F8E2CC7" w14:textId="77777777" w:rsidR="00D472CD" w:rsidRPr="0018506C" w:rsidRDefault="00661872"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4C6B847" w14:textId="66CCDE83" w:rsidR="005B47FB" w:rsidRPr="00BE10FE" w:rsidRDefault="005B47FB" w:rsidP="004423A0">
      <w:pPr>
        <w:pStyle w:val="ProductList-Offering2Heading"/>
        <w:outlineLvl w:val="2"/>
        <w:rPr>
          <w:lang w:val="tr-TR"/>
        </w:rPr>
      </w:pPr>
      <w:r w:rsidRPr="00BE10FE">
        <w:rPr>
          <w:lang w:val="tr-TR"/>
        </w:rPr>
        <w:tab/>
      </w:r>
      <w:bookmarkStart w:id="112" w:name="_Toc494738673"/>
      <w:bookmarkStart w:id="113" w:name="_Toc62988624"/>
      <w:r w:rsidRPr="00BE10FE">
        <w:rPr>
          <w:lang w:val="tr-TR"/>
        </w:rPr>
        <w:t xml:space="preserve">Visual Studio </w:t>
      </w:r>
      <w:r w:rsidR="00052634" w:rsidRPr="00BE10FE">
        <w:rPr>
          <w:lang w:val="tr-TR"/>
        </w:rPr>
        <w:t>App</w:t>
      </w:r>
      <w:r w:rsidRPr="00BE10FE">
        <w:rPr>
          <w:lang w:val="tr-TR"/>
        </w:rPr>
        <w:t xml:space="preserve"> Center</w:t>
      </w:r>
      <w:bookmarkEnd w:id="112"/>
      <w:bookmarkEnd w:id="113"/>
    </w:p>
    <w:p w14:paraId="36985BC7" w14:textId="0FD885C2" w:rsidR="005B47FB" w:rsidRPr="00BA2331" w:rsidRDefault="005B47FB" w:rsidP="004423A0">
      <w:pPr>
        <w:pStyle w:val="ProductList-ClauseHeading"/>
        <w:keepNext w:val="0"/>
      </w:pPr>
      <w:r>
        <w:t xml:space="preserve">Visual Studio </w:t>
      </w:r>
      <w:r w:rsidR="00052634">
        <w:t>App</w:t>
      </w:r>
      <w:r>
        <w:t xml:space="preserve"> Center Test Gizlilik ve Güvenlik Koşulları</w:t>
      </w:r>
    </w:p>
    <w:p w14:paraId="0E05AEEC" w14:textId="4BF69120" w:rsidR="005B47FB" w:rsidRPr="00BA2331" w:rsidRDefault="00661872" w:rsidP="00FF3D73">
      <w:pPr>
        <w:pStyle w:val="ProductList-Body"/>
      </w:pPr>
      <w:hyperlink r:id="rId27"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7ED263F4" w14:textId="77777777" w:rsidR="00532A50" w:rsidRDefault="00532A50" w:rsidP="00FF3D73">
      <w:pPr>
        <w:pStyle w:val="ProductList-ClauseHeading"/>
        <w:keepNext w:val="0"/>
      </w:pPr>
    </w:p>
    <w:p w14:paraId="25052865" w14:textId="11D6F71A" w:rsidR="005B47FB" w:rsidRPr="00BA2331" w:rsidRDefault="005B47FB" w:rsidP="00FF3D73">
      <w:pPr>
        <w:pStyle w:val="ProductList-ClauseHeading"/>
        <w:keepNext w:val="0"/>
      </w:pPr>
      <w:r>
        <w:t>Geliştirme ve Test için kullanım</w:t>
      </w:r>
    </w:p>
    <w:p w14:paraId="51EB6236" w14:textId="3E0EE495" w:rsidR="005B47FB" w:rsidRPr="00BA2331" w:rsidRDefault="005B47FB" w:rsidP="00FF3D73">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FF3D73">
      <w:pPr>
        <w:pStyle w:val="ProductList-Body"/>
      </w:pPr>
    </w:p>
    <w:p w14:paraId="481691BB" w14:textId="77777777" w:rsidR="005B47FB" w:rsidRPr="00BA2331" w:rsidRDefault="005B47FB" w:rsidP="00FF3D73">
      <w:pPr>
        <w:pStyle w:val="ProductList-ClauseHeading"/>
        <w:keepNext w:val="0"/>
      </w:pPr>
      <w:r>
        <w:t>Yetkili Geliştirici</w:t>
      </w:r>
    </w:p>
    <w:p w14:paraId="24E19564" w14:textId="26867AF2" w:rsidR="005B47FB" w:rsidRPr="00BA2331" w:rsidRDefault="005B47FB" w:rsidP="00FF3D73">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13A9B1CB" w14:textId="77777777" w:rsidR="0079207F" w:rsidRDefault="0079207F" w:rsidP="00FF3D73">
      <w:pPr>
        <w:pStyle w:val="ProductList-ClauseHeading"/>
        <w:keepNext w:val="0"/>
      </w:pPr>
      <w:r>
        <w:t>Üçüncü Kişi Depo Hizmeti Erişimi</w:t>
      </w:r>
    </w:p>
    <w:p w14:paraId="0F09B2CA" w14:textId="7016694C" w:rsidR="005B47FB" w:rsidRPr="00BA2331" w:rsidRDefault="0079207F" w:rsidP="00FF3D73">
      <w:pPr>
        <w:pStyle w:val="ProductList-Body"/>
      </w:pPr>
      <w:r>
        <w:t>Müşteri'nin Microsoft'a üçüncü kişi depo hizmeti hesaplarına erişim hakkı vermesi durumunda Müşteri, kendi halka açık ve gizli depolarının içeriği de dahil olmak üzere Microsoft'a hesapları tarama yetkisi verir</w:t>
      </w:r>
      <w:r w:rsidR="005B47FB">
        <w:t>.</w:t>
      </w:r>
    </w:p>
    <w:p w14:paraId="3C58CBCC" w14:textId="77777777" w:rsidR="00D472CD" w:rsidRPr="0018506C" w:rsidRDefault="00661872"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7448CED" w14:textId="508C3E6F" w:rsidR="00AA0238" w:rsidRPr="00AA0238" w:rsidRDefault="00AA0238" w:rsidP="00FF3D73">
      <w:pPr>
        <w:pStyle w:val="ProductList-OfferingGroupHeading"/>
        <w:spacing w:after="80"/>
        <w:outlineLvl w:val="1"/>
        <w:rPr>
          <w:lang w:val="tr-TR"/>
        </w:rPr>
      </w:pPr>
      <w:bookmarkStart w:id="114" w:name="_Toc62988625"/>
      <w:r w:rsidRPr="00AA0238">
        <w:rPr>
          <w:lang w:val="tr-TR"/>
        </w:rPr>
        <w:t>Microsoft Azure Planları</w:t>
      </w:r>
      <w:bookmarkEnd w:id="98"/>
      <w:bookmarkEnd w:id="114"/>
    </w:p>
    <w:p w14:paraId="7BDF3D61" w14:textId="77777777" w:rsidR="00AA0238" w:rsidRDefault="00AA0238" w:rsidP="00FF3D73">
      <w:pPr>
        <w:pStyle w:val="ProductList-Body"/>
        <w:tabs>
          <w:tab w:val="clear" w:pos="158"/>
          <w:tab w:val="left" w:pos="360"/>
        </w:tabs>
        <w:rPr>
          <w:b/>
          <w:color w:val="00188F"/>
        </w:rPr>
      </w:pPr>
      <w:r>
        <w:rPr>
          <w:b/>
          <w:color w:val="00188F"/>
        </w:rPr>
        <w:lastRenderedPageBreak/>
        <w:t>Bildirimler</w:t>
      </w:r>
    </w:p>
    <w:p w14:paraId="3E42B7E9" w14:textId="6D0E23CF" w:rsidR="00AA0238" w:rsidRPr="00AB267B" w:rsidRDefault="00661872" w:rsidP="00FF3D73">
      <w:pPr>
        <w:pStyle w:val="ProductList-Body"/>
      </w:pPr>
      <w:hyperlink w:anchor="Attachment1" w:tooltip="Ek 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FF3D73">
      <w:pPr>
        <w:pStyle w:val="ProductList-Body"/>
      </w:pPr>
    </w:p>
    <w:p w14:paraId="59F8EDF2" w14:textId="77777777" w:rsidR="00C05EDD" w:rsidRPr="00DC4F88" w:rsidRDefault="00C05EDD" w:rsidP="00C05EDD">
      <w:pPr>
        <w:pStyle w:val="ProductList-Body"/>
        <w:tabs>
          <w:tab w:val="clear" w:pos="158"/>
          <w:tab w:val="left" w:pos="180"/>
        </w:tabs>
      </w:pPr>
      <w:r>
        <w:rPr>
          <w:b/>
          <w:color w:val="00188F"/>
        </w:rPr>
        <w:t>Abonelik Lisansı Paketleri</w:t>
      </w:r>
    </w:p>
    <w:p w14:paraId="6685FD5B" w14:textId="3DCD33C2" w:rsidR="002512BD" w:rsidRDefault="00C05EDD" w:rsidP="00C05EDD">
      <w:pPr>
        <w:pStyle w:val="ProductList-Body"/>
      </w:pPr>
      <w:r>
        <w:t xml:space="preserve">Kullanıcı SL'lerine ek olarak, Azure Active Directory Premium, Kimlik İçin Microsoft Defender, Azure Information Protection ve Microsoft Intune gerekliliklerini yerine getiren diğer SL'ler için </w:t>
      </w:r>
      <w:r w:rsidR="00CF064A">
        <w:fldChar w:fldCharType="begin"/>
      </w:r>
      <w:r w:rsidR="00CF064A">
        <w:instrText xml:space="preserve"> HYPERLINK \l "_top" \o "Ek 2" </w:instrText>
      </w:r>
      <w:r w:rsidR="00CF064A">
        <w:fldChar w:fldCharType="separate"/>
      </w:r>
      <w:r>
        <w:rPr>
          <w:rStyle w:val="Hyperlink"/>
        </w:rPr>
        <w:t>Ek 2</w:t>
      </w:r>
      <w:r w:rsidR="00CF064A">
        <w:rPr>
          <w:rStyle w:val="Hyperlink"/>
        </w:rPr>
        <w:fldChar w:fldCharType="end"/>
      </w:r>
      <w:r>
        <w:t>'ye bakın</w:t>
      </w:r>
      <w:r w:rsidR="002512BD">
        <w:t>.</w:t>
      </w:r>
    </w:p>
    <w:p w14:paraId="669CBC2E" w14:textId="1EA43388" w:rsidR="0031614F" w:rsidRPr="0018506C" w:rsidRDefault="00AA0238" w:rsidP="00B0236A">
      <w:pPr>
        <w:pStyle w:val="ProductList-Offering2Heading"/>
        <w:outlineLvl w:val="2"/>
        <w:rPr>
          <w:lang w:val="tr-TR"/>
        </w:rPr>
      </w:pPr>
      <w:r>
        <w:rPr>
          <w:lang w:val="tr-TR"/>
        </w:rPr>
        <w:tab/>
      </w:r>
      <w:bookmarkStart w:id="115" w:name="_Toc62988626"/>
      <w:r w:rsidR="0031614F" w:rsidRPr="0018506C">
        <w:rPr>
          <w:lang w:val="tr-TR"/>
        </w:rPr>
        <w:t>Azure Active Directory Basic</w:t>
      </w:r>
      <w:bookmarkEnd w:id="99"/>
      <w:bookmarkEnd w:id="100"/>
      <w:bookmarkEnd w:id="115"/>
    </w:p>
    <w:bookmarkEnd w:id="101"/>
    <w:p w14:paraId="25EC2BAC" w14:textId="77777777" w:rsidR="0031614F" w:rsidRPr="003C2FBE" w:rsidRDefault="0031614F" w:rsidP="00FF3D73">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16" w:name="AzureActiveDirectoryPremium"/>
    <w:p w14:paraId="358F348A"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5B8C241" w14:textId="77777777" w:rsidR="0031614F" w:rsidRPr="003C2FBE" w:rsidRDefault="0031614F" w:rsidP="00FF3D73">
      <w:pPr>
        <w:pStyle w:val="ProductList-Offering2Heading"/>
        <w:outlineLvl w:val="2"/>
      </w:pPr>
      <w:r>
        <w:tab/>
      </w:r>
      <w:bookmarkStart w:id="117" w:name="_Toc459970715"/>
      <w:bookmarkStart w:id="118" w:name="_Toc457466429"/>
      <w:bookmarkStart w:id="119" w:name="_Toc62988627"/>
      <w:r>
        <w:t>Azure Active Directory Premium</w:t>
      </w:r>
      <w:bookmarkEnd w:id="117"/>
      <w:bookmarkEnd w:id="118"/>
      <w:bookmarkEnd w:id="119"/>
    </w:p>
    <w:bookmarkEnd w:id="116"/>
    <w:p w14:paraId="7C01120C" w14:textId="02BE4D4C" w:rsidR="0031614F" w:rsidRDefault="0031614F" w:rsidP="00FF3D73">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p w14:paraId="59A80465" w14:textId="1DBD81D8" w:rsidR="00045DDF" w:rsidRDefault="00045DDF" w:rsidP="00FF3D73">
      <w:pPr>
        <w:pStyle w:val="ProductList-Body"/>
      </w:pPr>
    </w:p>
    <w:p w14:paraId="24EA6A38" w14:textId="77777777" w:rsidR="00045DDF" w:rsidRDefault="00045DDF" w:rsidP="00FF3D73">
      <w:pPr>
        <w:pStyle w:val="ProductList-ClauseHeading"/>
        <w:keepNext w:val="0"/>
      </w:pPr>
      <w:r>
        <w:t>Harici Kullanıcı Kullanım İzni</w:t>
      </w:r>
    </w:p>
    <w:p w14:paraId="4FF9A894" w14:textId="4308651A" w:rsidR="00045DDF" w:rsidRPr="00534B01" w:rsidRDefault="00984882" w:rsidP="00FF3D73">
      <w:pPr>
        <w:pStyle w:val="ProductList-Body"/>
      </w:pPr>
      <w:r>
        <w:t>Müşterinin bir kullanıcıya atadığı her bir Kullanıcı SL'si (veya eşdeğer Abonelik Lisansı Paketi) için Müşteri ayrıca, en fazla beş ek Harici Kullanıcının ilgili Azure Active Directory hizmet düzeyine erişmesine izin verebilir. Bu seçenek, yeni müşteriler ve hizmeti Aylık Aktif Kullanıcı hesabı ile kullanan (veya kullanmış) müşteriler için geçerli değildir.</w:t>
      </w:r>
    </w:p>
    <w:bookmarkStart w:id="120" w:name="AzureInformationProtectionPremium"/>
    <w:p w14:paraId="51DF6D65"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r w:rsidR="00661872">
        <w:fldChar w:fldCharType="begin"/>
      </w:r>
      <w:r w:rsidR="00661872">
        <w:instrText xml:space="preserve"> HYPERLINK \l "GeneralTerms" \o "Genel Hükümler" </w:instrText>
      </w:r>
      <w:r w:rsidR="00661872">
        <w:fldChar w:fldCharType="separate"/>
      </w:r>
      <w:r w:rsidRPr="0018506C">
        <w:rPr>
          <w:rStyle w:val="Hyperlink"/>
          <w:sz w:val="16"/>
          <w:szCs w:val="18"/>
        </w:rPr>
        <w:t>Genel Hükümler</w:t>
      </w:r>
      <w:r w:rsidR="00661872">
        <w:rPr>
          <w:rStyle w:val="Hyperlink"/>
          <w:sz w:val="16"/>
          <w:szCs w:val="18"/>
        </w:rPr>
        <w:fldChar w:fldCharType="end"/>
      </w:r>
    </w:p>
    <w:p w14:paraId="384D343A" w14:textId="77777777" w:rsidR="0031614F" w:rsidRPr="00BE10FE" w:rsidRDefault="0031614F" w:rsidP="00FF3D73">
      <w:pPr>
        <w:pStyle w:val="ProductList-Offering2Heading"/>
        <w:outlineLvl w:val="2"/>
        <w:rPr>
          <w:lang w:val="tr-TR"/>
        </w:rPr>
      </w:pPr>
      <w:r w:rsidRPr="00BE10FE">
        <w:rPr>
          <w:lang w:val="tr-TR"/>
        </w:rPr>
        <w:tab/>
      </w:r>
      <w:bookmarkStart w:id="121" w:name="AzureRightsManagement"/>
      <w:bookmarkStart w:id="122" w:name="_Toc459970716"/>
      <w:bookmarkStart w:id="123" w:name="_Toc457466430"/>
      <w:bookmarkStart w:id="124" w:name="_Toc62988628"/>
      <w:r w:rsidRPr="00BE10FE">
        <w:rPr>
          <w:lang w:val="tr-TR"/>
        </w:rPr>
        <w:t>Azure Information Protection</w:t>
      </w:r>
      <w:bookmarkEnd w:id="121"/>
      <w:r w:rsidRPr="00BE10FE">
        <w:rPr>
          <w:lang w:val="tr-TR"/>
        </w:rPr>
        <w:t xml:space="preserve"> Premium</w:t>
      </w:r>
      <w:bookmarkEnd w:id="122"/>
      <w:bookmarkEnd w:id="123"/>
      <w:bookmarkEnd w:id="124"/>
    </w:p>
    <w:bookmarkEnd w:id="120"/>
    <w:p w14:paraId="04D9743C" w14:textId="77777777" w:rsidR="0031614F" w:rsidRPr="003C2FBE" w:rsidRDefault="0031614F" w:rsidP="00FF3D73">
      <w:pPr>
        <w:pStyle w:val="ProductList-Body"/>
        <w:tabs>
          <w:tab w:val="clear" w:pos="158"/>
          <w:tab w:val="left" w:pos="360"/>
        </w:tabs>
      </w:pPr>
      <w:r>
        <w:rPr>
          <w:b/>
          <w:color w:val="00188F"/>
        </w:rPr>
        <w:t>Bildirimler</w:t>
      </w:r>
    </w:p>
    <w:p w14:paraId="0DCD050E" w14:textId="1DAC3B4E" w:rsidR="0031614F" w:rsidRPr="003C2FBE" w:rsidRDefault="00661872" w:rsidP="00FF3D73">
      <w:pPr>
        <w:pStyle w:val="ProductList-Body"/>
      </w:pPr>
      <w:hyperlink w:anchor="Attachment1" w:tooltip="Ek 1" w:history="1">
        <w:r w:rsidR="0031614F">
          <w:rPr>
            <w:rStyle w:val="Hyperlink"/>
          </w:rPr>
          <w:t>Ek 1</w:t>
        </w:r>
      </w:hyperlink>
      <w:r w:rsidR="0031614F">
        <w:t xml:space="preserve"> bölümündeki Bing Haritalar Bildirimleri geçerlidir.</w:t>
      </w:r>
      <w:r w:rsidR="00984882">
        <w:t xml:space="preserve"> </w:t>
      </w:r>
      <w:r w:rsidR="0031614F">
        <w:t xml:space="preserve">Müşteriye sağlanan dağıtım hizmetleri, </w:t>
      </w:r>
      <w:r w:rsidR="00CF064A">
        <w:fldChar w:fldCharType="begin"/>
      </w:r>
      <w:r w:rsidR="00CF064A">
        <w:instrText xml:space="preserve"> HYPERLINK \l "Attachment1" \o "Ek 1" </w:instrText>
      </w:r>
      <w:r w:rsidR="00CF064A">
        <w:fldChar w:fldCharType="separate"/>
      </w:r>
      <w:r w:rsidR="0031614F">
        <w:rPr>
          <w:rStyle w:val="Hyperlink"/>
        </w:rPr>
        <w:t>Ek 1</w:t>
      </w:r>
      <w:r w:rsidR="00CF064A">
        <w:rPr>
          <w:rStyle w:val="Hyperlink"/>
        </w:rPr>
        <w:fldChar w:fldCharType="end"/>
      </w:r>
      <w:r w:rsidR="0031614F">
        <w:t>'de yer alan Profesyonel Hizmetler Bildirimine tabidir.</w:t>
      </w:r>
    </w:p>
    <w:bookmarkStart w:id="125" w:name="_Toc388464308"/>
    <w:bookmarkStart w:id="126" w:name="Dynamics365"/>
    <w:bookmarkStart w:id="127" w:name="_Toc524436945"/>
    <w:bookmarkStart w:id="128" w:name="_Toc523239317"/>
    <w:bookmarkEnd w:id="102"/>
    <w:bookmarkEnd w:id="103"/>
    <w:bookmarkEnd w:id="104"/>
    <w:bookmarkEnd w:id="125"/>
    <w:p w14:paraId="60C6763A" w14:textId="66932FD2" w:rsidR="00FE068B" w:rsidRPr="006A6E91"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r w:rsidR="00661872">
        <w:fldChar w:fldCharType="begin"/>
      </w:r>
      <w:r w:rsidR="00661872">
        <w:instrText xml:space="preserve"> HYPERLINK \l "GeneralTerms" \o "Genel Hükümler" </w:instrText>
      </w:r>
      <w:r w:rsidR="00661872">
        <w:fldChar w:fldCharType="separate"/>
      </w:r>
      <w:r w:rsidRPr="0018506C">
        <w:rPr>
          <w:rStyle w:val="Hyperlink"/>
          <w:sz w:val="16"/>
          <w:szCs w:val="18"/>
        </w:rPr>
        <w:t>Genel Hükümler</w:t>
      </w:r>
      <w:r w:rsidR="00661872">
        <w:rPr>
          <w:rStyle w:val="Hyperlink"/>
          <w:sz w:val="16"/>
          <w:szCs w:val="18"/>
        </w:rPr>
        <w:fldChar w:fldCharType="end"/>
      </w:r>
      <w:bookmarkStart w:id="129" w:name="_Toc5958166"/>
      <w:bookmarkStart w:id="130" w:name="_Toc4753296"/>
      <w:bookmarkEnd w:id="126"/>
      <w:bookmarkEnd w:id="127"/>
      <w:bookmarkEnd w:id="128"/>
    </w:p>
    <w:p w14:paraId="0880C906" w14:textId="77777777" w:rsidR="00C84029" w:rsidRPr="00E464DF" w:rsidRDefault="00C84029" w:rsidP="004423A0">
      <w:pPr>
        <w:pStyle w:val="ProductList-OfferingGroupHeading"/>
        <w:spacing w:after="80"/>
        <w:outlineLvl w:val="1"/>
      </w:pPr>
      <w:bookmarkStart w:id="131" w:name="_Toc8395038"/>
      <w:bookmarkStart w:id="132" w:name="_Toc6563826"/>
      <w:bookmarkStart w:id="133" w:name="_Toc17975729"/>
      <w:bookmarkStart w:id="134" w:name="_Toc62988629"/>
      <w:bookmarkEnd w:id="129"/>
      <w:bookmarkEnd w:id="130"/>
      <w:r>
        <w:t xml:space="preserve">Microsoft Dynamics 365 </w:t>
      </w:r>
      <w:proofErr w:type="spellStart"/>
      <w:r>
        <w:t>Hizmetleri</w:t>
      </w:r>
      <w:bookmarkEnd w:id="131"/>
      <w:bookmarkEnd w:id="132"/>
      <w:bookmarkEnd w:id="133"/>
      <w:bookmarkEnd w:id="134"/>
      <w:proofErr w:type="spellEnd"/>
    </w:p>
    <w:p w14:paraId="4FAC9DC1" w14:textId="77777777" w:rsidR="00C84029" w:rsidRPr="00A8327A" w:rsidRDefault="00C84029" w:rsidP="00FF3D73">
      <w:pPr>
        <w:pStyle w:val="ProductList-Body"/>
        <w:rPr>
          <w:rFonts w:asciiTheme="majorHAnsi" w:hAnsiTheme="majorHAnsi"/>
          <w:sz w:val="16"/>
          <w:szCs w:val="16"/>
        </w:rPr>
        <w:sectPr w:rsidR="00C84029" w:rsidRPr="00A8327A" w:rsidSect="00DE7EFA">
          <w:footerReference w:type="default" r:id="rId28"/>
          <w:footerReference w:type="first" r:id="rId29"/>
          <w:pgSz w:w="12240" w:h="15840"/>
          <w:pgMar w:top="1440" w:right="720" w:bottom="1440" w:left="720" w:header="720" w:footer="720" w:gutter="0"/>
          <w:cols w:space="720"/>
          <w:titlePg/>
          <w:docGrid w:linePitch="360"/>
        </w:sectPr>
      </w:pPr>
    </w:p>
    <w:p w14:paraId="19698C73" w14:textId="77777777" w:rsidR="00FF3D73" w:rsidRPr="00606E4C" w:rsidRDefault="00FF3D73" w:rsidP="00FF3D73">
      <w:pPr>
        <w:pStyle w:val="ProductList-ClauseHeading"/>
        <w:keepNext w:val="0"/>
      </w:pPr>
      <w:r w:rsidRPr="00606E4C">
        <w:t>Bildirimler</w:t>
      </w:r>
    </w:p>
    <w:p w14:paraId="013DD872" w14:textId="77777777" w:rsidR="00FF3D73" w:rsidRPr="00606E4C" w:rsidRDefault="00661872" w:rsidP="00FF3D73">
      <w:pPr>
        <w:pStyle w:val="ProductList-Body"/>
      </w:pPr>
      <w:hyperlink w:anchor="_top" w:tooltip="Ek 1" w:history="1">
        <w:r w:rsidR="00FF3D73" w:rsidRPr="00606E4C">
          <w:rPr>
            <w:rStyle w:val="Hyperlink"/>
          </w:rPr>
          <w:t>Ek 1</w:t>
        </w:r>
      </w:hyperlink>
      <w:r w:rsidR="00FF3D73" w:rsidRPr="00606E4C">
        <w:t xml:space="preserve">'de yer alan Bing Haritalar ve Profesyonel Hizmetler Bildirimleri geçerlidir. Müşteriye sağlanan ekleme, geçiş veya dağıtım hizmetleri, </w:t>
      </w:r>
      <w:r w:rsidR="00CF064A">
        <w:fldChar w:fldCharType="begin"/>
      </w:r>
      <w:r w:rsidR="00CF064A">
        <w:instrText xml:space="preserve"> HYPERLINK \l "_top" \o "Ek 1" </w:instrText>
      </w:r>
      <w:r w:rsidR="00CF064A">
        <w:fldChar w:fldCharType="separate"/>
      </w:r>
      <w:r w:rsidR="00FF3D73" w:rsidRPr="00606E4C">
        <w:rPr>
          <w:rStyle w:val="Hyperlink"/>
        </w:rPr>
        <w:t>Ek 1</w:t>
      </w:r>
      <w:r w:rsidR="00CF064A">
        <w:rPr>
          <w:rStyle w:val="Hyperlink"/>
        </w:rPr>
        <w:fldChar w:fldCharType="end"/>
      </w:r>
      <w:r w:rsidR="00FF3D73" w:rsidRPr="00606E4C">
        <w:t xml:space="preserve">'de yer alan Profesyonel Hizmetler Bildirimine tabidir. Ek olarak, </w:t>
      </w:r>
      <w:r w:rsidR="00CF064A">
        <w:fldChar w:fldCharType="begin"/>
      </w:r>
      <w:r w:rsidR="00CF064A">
        <w:instrText xml:space="preserve"> HYPERLINK \l "_top" \o "Ek 1" </w:instrText>
      </w:r>
      <w:r w:rsidR="00CF064A">
        <w:fldChar w:fldCharType="separate"/>
      </w:r>
      <w:r w:rsidR="00FF3D73" w:rsidRPr="00606E4C">
        <w:rPr>
          <w:rStyle w:val="Hyperlink"/>
        </w:rPr>
        <w:t>Ek 1</w:t>
      </w:r>
      <w:r w:rsidR="00CF064A">
        <w:rPr>
          <w:rStyle w:val="Hyperlink"/>
        </w:rPr>
        <w:fldChar w:fldCharType="end"/>
      </w:r>
      <w:r w:rsidR="00FF3D73" w:rsidRPr="00606E4C">
        <w:t>'de yer alan Azure Medya Hizmetleri H.265/HEVC Kodlama, H.264/AVC Görsel Standardı, VC-1 Video Standardı ve MPEG-4 Kısım 2 Görsel Standardı ve MPEG-2 Video Standardı Bildirimleri yalnızca Dynamics 365 Commerce için geçerlidir.</w:t>
      </w:r>
    </w:p>
    <w:p w14:paraId="3CA53786" w14:textId="77777777" w:rsidR="00FF3D73" w:rsidRPr="00606E4C" w:rsidRDefault="00FF3D73" w:rsidP="00FF3D73">
      <w:pPr>
        <w:pStyle w:val="ProductList-Body"/>
      </w:pPr>
    </w:p>
    <w:p w14:paraId="65204CA0" w14:textId="77777777" w:rsidR="00532A50" w:rsidRPr="0059513D" w:rsidRDefault="00532A50" w:rsidP="00532A50">
      <w:pPr>
        <w:pStyle w:val="ProductList-ClauseHeading"/>
        <w:keepNext w:val="0"/>
      </w:pPr>
      <w:r>
        <w:t>Harici Kullanıcılar</w:t>
      </w:r>
    </w:p>
    <w:p w14:paraId="23288672" w14:textId="77777777" w:rsidR="00532A50" w:rsidRPr="0059513D" w:rsidRDefault="00532A50" w:rsidP="00532A50">
      <w:pPr>
        <w:pStyle w:val="ProductList-Body"/>
        <w:tabs>
          <w:tab w:val="clear" w:pos="158"/>
          <w:tab w:val="left" w:pos="360"/>
        </w:tabs>
      </w:pPr>
      <w:r>
        <w:t>Dynamics 365 Hizmetleri Harici Kullanıcılarının Çevrimiçi Hizmete erişmek için bir SL'ye ihtiyacı yoktur. Bu muafiyet (1) Müşterinin ya da Bağlı Kuruluşlarının yüklenicileri veya aracıları ya da (2) Dynamics 365 Supply Chain Management, Dynamics 365 Finance, Dynamics 365 Commerce, Dynamics 365 Human Resources veya Dynamics 365 Project Operations içerisine dahil edilen hizmetler ya da bileşenler dışındaki Dynamics 365 Hizmetlerini Dynamics 365 istemci yazılımı ile birlikte kullanan Harici Kullanıcılar için geçerli değildir.</w:t>
      </w:r>
    </w:p>
    <w:p w14:paraId="64BA819A" w14:textId="77777777" w:rsidR="00532A50" w:rsidRPr="0059513D" w:rsidRDefault="00532A50" w:rsidP="00532A50">
      <w:pPr>
        <w:pStyle w:val="ProductList-Body"/>
        <w:tabs>
          <w:tab w:val="clear" w:pos="158"/>
          <w:tab w:val="left" w:pos="360"/>
        </w:tabs>
      </w:pPr>
    </w:p>
    <w:p w14:paraId="620AE801" w14:textId="77777777" w:rsidR="00532A50" w:rsidRPr="0059513D" w:rsidRDefault="00532A50" w:rsidP="00532A50">
      <w:pPr>
        <w:pStyle w:val="ProductList-ClauseHeading"/>
        <w:keepNext w:val="0"/>
      </w:pPr>
      <w:r>
        <w:t>Yönetim Portalı</w:t>
      </w:r>
    </w:p>
    <w:p w14:paraId="57736041" w14:textId="77777777" w:rsidR="00532A50" w:rsidRPr="0059513D" w:rsidRDefault="00532A50" w:rsidP="00532A50">
      <w:pPr>
        <w:pStyle w:val="ProductList-Body"/>
      </w:pPr>
      <w:r>
        <w:t>Dynamics 365 Supply Chain Management, Dynamics 365 Finance, Dynamics 365 Commerce, Dynamics 365 Human Resources veya Dynamics 365 Project Operations SL'leri mevcut müşteriler, ayrı şartlara tabi olan Microsoft Dynamics Lifecycle Services (veya bunun ardılı) üzerinden Çevrimiçi Hizmeti dağıtabilir ve yönetebilirler.</w:t>
      </w:r>
    </w:p>
    <w:p w14:paraId="74612B10" w14:textId="77777777" w:rsidR="00C05EDD" w:rsidRDefault="00C05EDD" w:rsidP="00532A50">
      <w:pPr>
        <w:pStyle w:val="ProductList-ClauseHeading"/>
        <w:keepNext w:val="0"/>
      </w:pPr>
    </w:p>
    <w:p w14:paraId="44BD689B" w14:textId="30C0ED6D" w:rsidR="00532A50" w:rsidRPr="0059513D" w:rsidRDefault="00532A50" w:rsidP="00532A50">
      <w:pPr>
        <w:pStyle w:val="ProductList-ClauseHeading"/>
        <w:keepNext w:val="0"/>
      </w:pPr>
      <w:r>
        <w:t>Dynamics 365 hizmetlerinin karışık dağıtımları</w:t>
      </w:r>
    </w:p>
    <w:p w14:paraId="3162D5B5" w14:textId="77777777" w:rsidR="00532A50" w:rsidRPr="0059513D" w:rsidRDefault="00532A50" w:rsidP="00532A50">
      <w:pPr>
        <w:pStyle w:val="ProductList-Body"/>
      </w:pPr>
      <w:r>
        <w:t>Müşteriler (i) Dynamics 365 Sales Professional ve Enterprise lisanslarını, (ii) Dynamics 365 Customer Service Professional ve Enterprise lisanslarını veya (iii) Dynamics 365 Business Central'ı aşağıdaki koşullarda karıştırabilirler: Dynamics 365 Finance, Dynamics 365 Supply Chain Management veya Dynamics 365 Project Operations lisanslarını aşağıdaki durumlarda:</w:t>
      </w:r>
    </w:p>
    <w:p w14:paraId="37AD48FC" w14:textId="77777777" w:rsidR="00532A50" w:rsidRPr="0059513D" w:rsidRDefault="00532A50" w:rsidP="00532A50">
      <w:pPr>
        <w:pStyle w:val="ProductList-Body"/>
        <w:numPr>
          <w:ilvl w:val="0"/>
          <w:numId w:val="9"/>
        </w:numPr>
        <w:tabs>
          <w:tab w:val="clear" w:pos="158"/>
          <w:tab w:val="left" w:pos="360"/>
          <w:tab w:val="left" w:pos="720"/>
          <w:tab w:val="left" w:pos="1080"/>
        </w:tabs>
      </w:pPr>
      <w:r>
        <w:rPr>
          <w:szCs w:val="18"/>
        </w:rPr>
        <w:t>Her bir Çevrimiçi Hizmet ayrı bir örnek altında dağıtılmıştır ve</w:t>
      </w:r>
    </w:p>
    <w:p w14:paraId="0DD5C949" w14:textId="77777777" w:rsidR="00532A50" w:rsidRPr="0059513D" w:rsidRDefault="00532A50" w:rsidP="00532A50">
      <w:pPr>
        <w:pStyle w:val="ProductList-Body"/>
        <w:numPr>
          <w:ilvl w:val="0"/>
          <w:numId w:val="9"/>
        </w:numPr>
        <w:tabs>
          <w:tab w:val="clear" w:pos="158"/>
          <w:tab w:val="left" w:pos="360"/>
          <w:tab w:val="left" w:pos="720"/>
          <w:tab w:val="left" w:pos="1080"/>
        </w:tabs>
      </w:pPr>
      <w:r>
        <w:rPr>
          <w:szCs w:val="18"/>
        </w:rPr>
        <w:t>Lisanslı kullanıcılar, yalnızca hak sahibi oldukları örneklere erişir.</w:t>
      </w:r>
    </w:p>
    <w:p w14:paraId="5D97B1E9" w14:textId="77777777" w:rsidR="00532A50" w:rsidRPr="0059513D" w:rsidRDefault="00532A50" w:rsidP="00532A50">
      <w:pPr>
        <w:pStyle w:val="ProductList-Body"/>
      </w:pPr>
    </w:p>
    <w:p w14:paraId="1F9120EC" w14:textId="77777777" w:rsidR="00532A50" w:rsidRPr="0059513D" w:rsidRDefault="00532A50" w:rsidP="00532A50">
      <w:pPr>
        <w:pStyle w:val="ProductList-ClauseHeading"/>
        <w:keepNext w:val="0"/>
      </w:pPr>
      <w:r>
        <w:t>Dynamics 365 Business Central hizmetlerinin karışık dağıtımları</w:t>
      </w:r>
    </w:p>
    <w:p w14:paraId="1DA8B914" w14:textId="77777777" w:rsidR="00532A50" w:rsidRPr="0059513D" w:rsidRDefault="00532A50" w:rsidP="00532A50">
      <w:pPr>
        <w:pStyle w:val="ProductList-Body"/>
      </w:pPr>
      <w:r>
        <w:t>Müşteriler, Dynamics 365 Business Central Premium ve Dynamics 365 Business Central Essentials lisanslarını aynı kiracı üzerinde karıştıramaz.</w:t>
      </w:r>
    </w:p>
    <w:p w14:paraId="6CD108B5" w14:textId="77777777" w:rsidR="00532A50" w:rsidRPr="0059513D" w:rsidRDefault="00532A50" w:rsidP="00532A50">
      <w:pPr>
        <w:pStyle w:val="ProductList-ClauseHeading"/>
        <w:keepNext w:val="0"/>
        <w:tabs>
          <w:tab w:val="clear" w:pos="360"/>
          <w:tab w:val="left" w:pos="0"/>
        </w:tabs>
        <w:ind w:left="360" w:hanging="360"/>
      </w:pPr>
    </w:p>
    <w:p w14:paraId="2A47FCCB" w14:textId="77777777" w:rsidR="00532A50" w:rsidRPr="0059513D" w:rsidRDefault="00532A50" w:rsidP="00532A50">
      <w:pPr>
        <w:pStyle w:val="ProductList-ClauseHeading"/>
        <w:keepNext w:val="0"/>
        <w:tabs>
          <w:tab w:val="clear" w:pos="360"/>
          <w:tab w:val="left" w:pos="0"/>
        </w:tabs>
        <w:ind w:left="360" w:hanging="360"/>
      </w:pPr>
      <w:r>
        <w:t>Dynamics 365 Marketing</w:t>
      </w:r>
    </w:p>
    <w:p w14:paraId="26B9C719" w14:textId="77777777" w:rsidR="00532A50" w:rsidRPr="0059513D" w:rsidRDefault="00532A50" w:rsidP="00532A50">
      <w:pPr>
        <w:pStyle w:val="ProductList-Body"/>
        <w:tabs>
          <w:tab w:val="clear" w:pos="158"/>
          <w:tab w:val="left" w:pos="90"/>
          <w:tab w:val="left" w:pos="270"/>
        </w:tabs>
        <w:ind w:left="518" w:hanging="360"/>
      </w:pPr>
      <w:r>
        <w:rPr>
          <w:b/>
          <w:bCs/>
          <w:color w:val="0072C6"/>
        </w:rPr>
        <w:t>Tanıtıma ilişkin Yasalar, Düzenlemeler ve Sektör Standartları</w:t>
      </w:r>
    </w:p>
    <w:p w14:paraId="4017CB45" w14:textId="77777777" w:rsidR="00532A50" w:rsidRPr="0059513D" w:rsidRDefault="00532A50" w:rsidP="00532A50">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38D5B101" w14:textId="77777777" w:rsidR="00B0236A" w:rsidRDefault="00B0236A" w:rsidP="00532A50">
      <w:pPr>
        <w:pStyle w:val="ProductList-ClauseHeading"/>
        <w:keepNext w:val="0"/>
      </w:pPr>
    </w:p>
    <w:p w14:paraId="3C71A725" w14:textId="484276D5" w:rsidR="00532A50" w:rsidRPr="0059513D" w:rsidRDefault="00532A50" w:rsidP="00532A50">
      <w:pPr>
        <w:pStyle w:val="ProductList-ClauseHeading"/>
        <w:keepNext w:val="0"/>
      </w:pPr>
      <w:r>
        <w:t>Dynamics 365 Supply Chain Management, Finance, Commerce ve Project Operations Kaynak Kodu</w:t>
      </w:r>
    </w:p>
    <w:p w14:paraId="0496584D" w14:textId="6F25FC7F" w:rsidR="00FF3D73" w:rsidRPr="00606E4C" w:rsidRDefault="00532A50" w:rsidP="00532A50">
      <w:pPr>
        <w:pStyle w:val="ProductList-Body"/>
        <w:tabs>
          <w:tab w:val="clear" w:pos="158"/>
          <w:tab w:val="left" w:pos="360"/>
        </w:tabs>
        <w:rPr>
          <w:strike/>
        </w:rPr>
      </w:pPr>
      <w:r>
        <w:t>Müşteri, dahili kullanımı için Dynamics 365 Supply Chain Management, Dynamics 365 Finance, Dynamics 365 for Commerce veya Dynamics 365 Project Operations için X++ uygulama katmanı kaynak kodunu değiştirebilir</w:t>
      </w:r>
      <w:r w:rsidR="00FF3D73" w:rsidRPr="00606E4C">
        <w:t xml:space="preserve">. </w:t>
      </w:r>
    </w:p>
    <w:p w14:paraId="16C64530" w14:textId="77777777" w:rsidR="00FF3D73" w:rsidRPr="00606E4C" w:rsidRDefault="00FF3D73" w:rsidP="00FF3D73">
      <w:pPr>
        <w:pStyle w:val="ProductList-Body"/>
        <w:tabs>
          <w:tab w:val="clear" w:pos="158"/>
          <w:tab w:val="left" w:pos="360"/>
        </w:tabs>
      </w:pPr>
    </w:p>
    <w:p w14:paraId="4F58F34A" w14:textId="77777777" w:rsidR="00FF3D73" w:rsidRPr="00606E4C" w:rsidRDefault="00FF3D73" w:rsidP="00FF3D73">
      <w:pPr>
        <w:pStyle w:val="ProductList-ClauseHeading"/>
        <w:keepNext w:val="0"/>
      </w:pPr>
      <w:r w:rsidRPr="00606E4C">
        <w:t>Dynamics 365 Kullanıcı SL'leri, YG'den Geçiş Kullanıcı SL'leri ve Eklenti Kullanıcı SL'leri için Sunucu Kullanım Hakları</w:t>
      </w:r>
    </w:p>
    <w:p w14:paraId="227A4835" w14:textId="1A0CE6C5" w:rsidR="00FF3D73" w:rsidRDefault="00FF3D73" w:rsidP="00FF3D73">
      <w:pPr>
        <w:pStyle w:val="ProductList-Body"/>
      </w:pPr>
      <w:r w:rsidRPr="00606E4C">
        <w:t>Aşağıdaki sunucu kullanım hakları hükümleri, Dynamics 365 Sales Professional, Dynamics 365 Customer Service Professional, Dynamics 365 Marketing, Dynamics 365 Human Resources lisansına sahip Müşteriler veya Open License, Open Value ve Open Value Üyeliği ile Dynamics 365 çevrimiçi hizmetler lisansına sahip Müşteriler için geçerli değildir.</w:t>
      </w:r>
    </w:p>
    <w:p w14:paraId="7BFDCB29" w14:textId="77777777" w:rsidR="00FF3D73" w:rsidRPr="00606E4C" w:rsidRDefault="00FF3D73" w:rsidP="00FF3D73">
      <w:pPr>
        <w:pStyle w:val="ProductList-Body"/>
      </w:pPr>
    </w:p>
    <w:p w14:paraId="4830E96D" w14:textId="77777777" w:rsidR="00FF3D73" w:rsidRPr="00606E4C" w:rsidRDefault="00FF3D73" w:rsidP="00FF3D73">
      <w:pPr>
        <w:pStyle w:val="ProductList-Body"/>
        <w:ind w:left="180"/>
        <w:rPr>
          <w:b/>
          <w:color w:val="0072C6"/>
        </w:rPr>
      </w:pPr>
      <w:r w:rsidRPr="00606E4C">
        <w:rPr>
          <w:b/>
          <w:color w:val="0072C6"/>
        </w:rPr>
        <w:t>Dynamics 365 for Operations şirket içi Sunucusu</w:t>
      </w:r>
    </w:p>
    <w:p w14:paraId="13AFBA9D" w14:textId="1777E214" w:rsidR="00C84029" w:rsidRPr="00E464DF" w:rsidRDefault="00FF3D73" w:rsidP="00FF3D73">
      <w:pPr>
        <w:pStyle w:val="ProductList-Body"/>
        <w:ind w:left="180"/>
      </w:pPr>
      <w:r w:rsidRPr="00606E4C">
        <w:t>Dynamics 365 Supply Chain Management, Dynamics 365 Finance veya Dynamics 365 Commerce için aktif abonelikleri mevcut Müşteriler</w:t>
      </w:r>
      <w:r w:rsidR="00C84029">
        <w:t>,</w:t>
      </w:r>
    </w:p>
    <w:p w14:paraId="5796CA69" w14:textId="77777777" w:rsidR="00C84029" w:rsidRPr="00E464DF" w:rsidRDefault="00C84029" w:rsidP="00FF3D73">
      <w:pPr>
        <w:pStyle w:val="ProductList-Body"/>
        <w:numPr>
          <w:ilvl w:val="0"/>
          <w:numId w:val="5"/>
        </w:numPr>
        <w:tabs>
          <w:tab w:val="clear" w:pos="158"/>
          <w:tab w:val="left" w:pos="360"/>
          <w:tab w:val="left" w:pos="720"/>
        </w:tabs>
        <w:ind w:left="720"/>
      </w:pPr>
      <w:r>
        <w:t>Dynamics 365 for Operations Sunucu yazılımının herhangi bir sayıda kopyasını bir ağa ya da paylaşılan sunuculara yükleyebilirler;</w:t>
      </w:r>
    </w:p>
    <w:p w14:paraId="4EE012E2" w14:textId="77777777" w:rsidR="00C84029" w:rsidRPr="00E464DF" w:rsidRDefault="00C84029" w:rsidP="00FF3D73">
      <w:pPr>
        <w:pStyle w:val="ProductList-Body"/>
        <w:numPr>
          <w:ilvl w:val="0"/>
          <w:numId w:val="5"/>
        </w:numPr>
        <w:tabs>
          <w:tab w:val="left" w:pos="360"/>
          <w:tab w:val="left" w:pos="720"/>
        </w:tabs>
        <w:ind w:left="720"/>
      </w:pPr>
      <w:r>
        <w:t>Dynamics 365 for Operations Sunucusu yerine Dynamics AX 2012 R3 Sunucu yazılımını kurabilirler ve kullanabilirler;</w:t>
      </w:r>
    </w:p>
    <w:p w14:paraId="054141CB" w14:textId="77777777" w:rsidR="00C84029" w:rsidRPr="00E464DF" w:rsidRDefault="00C84029" w:rsidP="00FF3D73">
      <w:pPr>
        <w:pStyle w:val="ProductList-Body"/>
        <w:numPr>
          <w:ilvl w:val="0"/>
          <w:numId w:val="5"/>
        </w:numPr>
        <w:tabs>
          <w:tab w:val="clear" w:pos="158"/>
          <w:tab w:val="left" w:pos="360"/>
          <w:tab w:val="left" w:pos="720"/>
        </w:tabs>
        <w:ind w:left="720"/>
      </w:pPr>
      <w:r>
        <w:t>yalnızca nitelikli bir SL atanmış kullanıcılara ve aygıtlara sunucu yazılımına erişim izni verebilirler;</w:t>
      </w:r>
    </w:p>
    <w:p w14:paraId="3385CC7B" w14:textId="77777777" w:rsidR="00C84029" w:rsidRPr="00E464DF" w:rsidRDefault="00C84029" w:rsidP="00FF3D73">
      <w:pPr>
        <w:pStyle w:val="ProductList-Body"/>
        <w:numPr>
          <w:ilvl w:val="0"/>
          <w:numId w:val="5"/>
        </w:numPr>
        <w:tabs>
          <w:tab w:val="clear" w:pos="158"/>
          <w:tab w:val="left" w:pos="360"/>
          <w:tab w:val="left" w:pos="720"/>
        </w:tabs>
        <w:ind w:left="720"/>
      </w:pPr>
      <w:r>
        <w:t>sunucu yazılımına ilişkin kamu vergi ve düzenleyici gereksinimleriyle ilgili güncelleştirmeleri alabilirler ve kullanabilirler;</w:t>
      </w:r>
    </w:p>
    <w:p w14:paraId="2F026C51" w14:textId="77777777" w:rsidR="00C84029" w:rsidRPr="00E464DF" w:rsidRDefault="00C84029" w:rsidP="00FF3D73">
      <w:pPr>
        <w:pStyle w:val="ProductList-Body"/>
        <w:numPr>
          <w:ilvl w:val="0"/>
          <w:numId w:val="5"/>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0B022CE8" w14:textId="77777777" w:rsidR="00C84029" w:rsidRPr="00E464DF" w:rsidRDefault="00C84029" w:rsidP="00FF3D73">
      <w:pPr>
        <w:pStyle w:val="ProductList-Body"/>
      </w:pPr>
    </w:p>
    <w:p w14:paraId="6D816CB6" w14:textId="77777777" w:rsidR="00C84029" w:rsidRPr="00E464DF" w:rsidRDefault="00C84029" w:rsidP="00132BE7">
      <w:pPr>
        <w:pStyle w:val="ProductList-Body"/>
        <w:tabs>
          <w:tab w:val="clear" w:pos="158"/>
          <w:tab w:val="left" w:pos="180"/>
        </w:tabs>
        <w:ind w:left="187"/>
      </w:pPr>
      <w:r>
        <w:rPr>
          <w:b/>
          <w:color w:val="0072C6"/>
        </w:rPr>
        <w:t>Dynamics 365 şirket içi Sunucu</w:t>
      </w:r>
    </w:p>
    <w:p w14:paraId="1934774F" w14:textId="77777777" w:rsidR="00C84029" w:rsidRPr="00E464DF" w:rsidRDefault="00C84029" w:rsidP="00FF3D73">
      <w:pPr>
        <w:pStyle w:val="ProductList-Body"/>
        <w:ind w:left="180"/>
      </w:pPr>
      <w:r>
        <w:t>Dynamics 365 Sales Enterprise, Dynamics 365 Customer Service Enterprise veya Dynamics 365 Field Service için aktif abonelikleri mevcut müşteriler,</w:t>
      </w:r>
    </w:p>
    <w:p w14:paraId="0CD1C87A" w14:textId="77777777" w:rsidR="00C84029" w:rsidRPr="00E464DF" w:rsidRDefault="00C84029" w:rsidP="00FF3D73">
      <w:pPr>
        <w:pStyle w:val="ProductList-Body"/>
        <w:numPr>
          <w:ilvl w:val="0"/>
          <w:numId w:val="8"/>
        </w:numPr>
      </w:pPr>
      <w:r>
        <w:t>Dynamics 365 sunucu (şirket içi) yazılımının herhangi bir sayıda kopyasını bir ağa ya da paylaşılan sunuculara yükleyebilir;</w:t>
      </w:r>
    </w:p>
    <w:p w14:paraId="67049B54" w14:textId="77777777" w:rsidR="00C84029" w:rsidRPr="00E464DF" w:rsidRDefault="00C84029" w:rsidP="00FF3D73">
      <w:pPr>
        <w:pStyle w:val="ProductList-Body"/>
        <w:numPr>
          <w:ilvl w:val="0"/>
          <w:numId w:val="8"/>
        </w:numPr>
      </w:pPr>
      <w:r>
        <w:t xml:space="preserve">Dynamics 365 Şirket İçi Sunucu yerine Dynamics CRM 2016 Sunucu yazılımını kurabilir; </w:t>
      </w:r>
    </w:p>
    <w:p w14:paraId="36C7C96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29860667"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15B067AD" w14:textId="77777777" w:rsidR="00C84029" w:rsidRPr="00E464DF" w:rsidRDefault="00C84029" w:rsidP="00FF3D73">
      <w:pPr>
        <w:pStyle w:val="ProductList-Body"/>
      </w:pPr>
    </w:p>
    <w:p w14:paraId="2B860B8D" w14:textId="77777777" w:rsidR="00C84029" w:rsidRPr="00E464DF" w:rsidRDefault="00C84029" w:rsidP="00FF3D73">
      <w:pPr>
        <w:pStyle w:val="ProductList-Body"/>
        <w:tabs>
          <w:tab w:val="clear" w:pos="158"/>
          <w:tab w:val="left" w:pos="180"/>
        </w:tabs>
        <w:ind w:left="187"/>
      </w:pPr>
      <w:r>
        <w:rPr>
          <w:b/>
          <w:color w:val="0072C6"/>
        </w:rPr>
        <w:t>Dynamics 365 Business Central şirket içi</w:t>
      </w:r>
    </w:p>
    <w:p w14:paraId="5075E06F" w14:textId="77777777" w:rsidR="00C84029" w:rsidRPr="00E464DF" w:rsidRDefault="00C84029" w:rsidP="00FF3D73">
      <w:pPr>
        <w:pStyle w:val="ProductList-Body"/>
        <w:ind w:left="180"/>
      </w:pPr>
      <w:r>
        <w:t>Aktif Dynamics 365 Business Central aboneliklerine sahip müşteriler,</w:t>
      </w:r>
    </w:p>
    <w:p w14:paraId="552FF5B6" w14:textId="77777777" w:rsidR="00C84029" w:rsidRPr="00E464DF" w:rsidRDefault="00C84029" w:rsidP="00FF3D73">
      <w:pPr>
        <w:pStyle w:val="ProductList-Body"/>
        <w:numPr>
          <w:ilvl w:val="0"/>
          <w:numId w:val="8"/>
        </w:numPr>
      </w:pPr>
      <w:r>
        <w:t>Dynamics 365 Business Central şirket içi yazılımının herhangi bir sayıda kopyasını bir ağa ya da paylaşılan sunuculara yükleyebilir;</w:t>
      </w:r>
    </w:p>
    <w:p w14:paraId="2BF23CD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07147892"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Dynamics 365 Business Central Premium, Essentials veya Team Member CAL'leri. Aktif bakım planına sahip CAL'ler atanmış olan kullanıcılar ve aygıtlar, sunucu yazılımının yeni sürümlerine erişebilir.</w:t>
      </w:r>
    </w:p>
    <w:p w14:paraId="37622D91" w14:textId="77777777" w:rsidR="00C84029" w:rsidRPr="00E464DF" w:rsidRDefault="00C84029" w:rsidP="00FF3D73">
      <w:pPr>
        <w:pStyle w:val="ProductList-Body"/>
      </w:pPr>
    </w:p>
    <w:p w14:paraId="4C7AD3D0" w14:textId="77777777" w:rsidR="00C84029" w:rsidRPr="00E464DF" w:rsidRDefault="00C84029" w:rsidP="00984882">
      <w:pPr>
        <w:pStyle w:val="ProductList-ClauseHeading"/>
      </w:pPr>
      <w:r>
        <w:t>Microsoft İlişki Satışları çözümü</w:t>
      </w:r>
    </w:p>
    <w:p w14:paraId="1F1CBEFC" w14:textId="77777777" w:rsidR="00C84029" w:rsidRPr="00E464DF" w:rsidRDefault="00C84029" w:rsidP="00FF3D73">
      <w:pPr>
        <w:pStyle w:val="ProductList-Body"/>
      </w:pPr>
      <w:r>
        <w:t>Microsoft Relationship Sales çözümüne, Dynamics 365 Sales Enterprise ve LinkedIn Sales Navigator Team veya Enterprise dahildir. LinkedIn Sales Navigator Team/Enterprise, üyelik süresi boyunca sadece Microsoft Relationship Sales çözümü Lisanslı Kullanıcısının kullanımı içindir.</w:t>
      </w:r>
    </w:p>
    <w:p w14:paraId="2CD79D05" w14:textId="77777777" w:rsidR="00C84029" w:rsidRPr="00E464DF" w:rsidRDefault="00C84029" w:rsidP="00FF3D73">
      <w:pPr>
        <w:pStyle w:val="ProductList-Body"/>
      </w:pPr>
    </w:p>
    <w:p w14:paraId="14483065" w14:textId="77777777" w:rsidR="0079207F" w:rsidRPr="00303530" w:rsidRDefault="0079207F" w:rsidP="00366702">
      <w:pPr>
        <w:pStyle w:val="ProductList-Body"/>
        <w:ind w:left="187"/>
        <w:rPr>
          <w:b/>
        </w:rPr>
      </w:pPr>
      <w:r>
        <w:rPr>
          <w:b/>
          <w:color w:val="0072C6"/>
        </w:rPr>
        <w:t>LinkedIn Sales Navigator</w:t>
      </w:r>
    </w:p>
    <w:p w14:paraId="644B234C" w14:textId="7FD92589" w:rsidR="00C84029" w:rsidRPr="00E464DF" w:rsidRDefault="0079207F" w:rsidP="00FF3D73">
      <w:pPr>
        <w:pStyle w:val="ProductList-Body"/>
        <w:ind w:left="180"/>
      </w:pPr>
      <w:r>
        <w:t xml:space="preserve">LinkedIn Sales Navigator, LinkedIn Corporation tarafından sağlanır. Müşteri, LinkedIn Sales Navigator Hizmetini yalnızca satış fırsatları oluşturmak için kullanabilir, işe alım amacıyla kullanamaz. LinkedIn Sales Navigator'ın her bir kullanıcısının LinkedIn üyesi olması ve </w:t>
      </w:r>
      <w:r w:rsidR="00CF064A">
        <w:fldChar w:fldCharType="begin"/>
      </w:r>
      <w:r w:rsidR="00CF064A">
        <w:instrText xml:space="preserve"> HYPERLINK "https://www.linkedin.com/legal/preview/user-agreement" </w:instrText>
      </w:r>
      <w:r w:rsidR="00CF064A">
        <w:fldChar w:fldCharType="separate"/>
      </w:r>
      <w:r>
        <w:rPr>
          <w:rStyle w:val="Hyperlink"/>
        </w:rPr>
        <w:t>https://www.linkedin.com/legal/preview/user-agreement</w:t>
      </w:r>
      <w:r w:rsidR="00CF064A">
        <w:rPr>
          <w:rStyle w:val="Hyperlink"/>
        </w:rPr>
        <w:fldChar w:fldCharType="end"/>
      </w:r>
      <w:r>
        <w:t xml:space="preserve"> adresinde mevcut olan LinkedIn Kullanıcı Anlaşmasına bağlı olmayı kabul etmesi gerekir. Müşterinin toplu lisanslama anlaşmasında aksine yer alan her şeye (işbu Çevrimiçi Hizmet Koşulları ve DPA dahil) rağmen, Müşterinin LinkedIn Sales Navigator hizmetini kullanımı için </w:t>
      </w:r>
      <w:r w:rsidR="00CF064A">
        <w:fldChar w:fldCharType="begin"/>
      </w:r>
      <w:r w:rsidR="00CF064A">
        <w:instrText xml:space="preserve"> HYPERLINK "https://www.linkedin.com/legal/privacy-policy" </w:instrText>
      </w:r>
      <w:r w:rsidR="00CF064A">
        <w:fldChar w:fldCharType="separate"/>
      </w:r>
      <w:r>
        <w:rPr>
          <w:rStyle w:val="Hyperlink"/>
        </w:rPr>
        <w:t>https://www.linkedin.com/legal/privacy-policy</w:t>
      </w:r>
      <w:r w:rsidR="00CF064A">
        <w:rPr>
          <w:rStyle w:val="Hyperlink"/>
        </w:rPr>
        <w:fldChar w:fldCharType="end"/>
      </w:r>
      <w:r>
        <w:t xml:space="preserve"> adresinde mevcut olan LinkedIn Gizlilik Politikası geçerli olacaktır. LinkedIn Corporation (veri işleyicisi olarak) ve Müşteri (veri sorumlusu olarak) </w:t>
      </w:r>
      <w:r w:rsidR="00CF064A">
        <w:fldChar w:fldCharType="begin"/>
      </w:r>
      <w:r w:rsidR="00CF064A">
        <w:instrText xml:space="preserve"> HYPERLINK "https://legal.linkedin.com/dpa" </w:instrText>
      </w:r>
      <w:r w:rsidR="00CF064A">
        <w:fldChar w:fldCharType="separate"/>
      </w:r>
      <w:r>
        <w:rPr>
          <w:rStyle w:val="Hyperlink"/>
        </w:rPr>
        <w:t>https://legal.linkedin.com/dpa</w:t>
      </w:r>
      <w:r w:rsidR="00CF064A">
        <w:rPr>
          <w:rStyle w:val="Hyperlink"/>
        </w:rPr>
        <w:fldChar w:fldCharType="end"/>
      </w:r>
      <w:r>
        <w:t xml:space="preserve"> adresindeki Veri İşleme Anlaşmasına uyacaktır.</w:t>
      </w:r>
    </w:p>
    <w:p w14:paraId="0C00060D" w14:textId="77777777" w:rsidR="00A55970" w:rsidRDefault="00A55970" w:rsidP="00FF3D73">
      <w:pPr>
        <w:pStyle w:val="ProductList-ClauseHeading"/>
        <w:keepNext w:val="0"/>
      </w:pPr>
    </w:p>
    <w:p w14:paraId="3196053C" w14:textId="71D17846" w:rsidR="00C84029" w:rsidRPr="00E464DF" w:rsidRDefault="00C84029" w:rsidP="00FF3D73">
      <w:pPr>
        <w:pStyle w:val="ProductList-ClauseHeading"/>
        <w:keepNext w:val="0"/>
      </w:pPr>
      <w:r>
        <w:t>Dynamics 365 Operations Order Lines</w:t>
      </w:r>
    </w:p>
    <w:p w14:paraId="6353947A" w14:textId="77777777" w:rsidR="00C84029" w:rsidRPr="00E464DF" w:rsidRDefault="00C84029" w:rsidP="00FF3D73">
      <w:pPr>
        <w:pStyle w:val="ProductList-Body"/>
      </w:pPr>
      <w:r>
        <w:t>Kullanıcıların veya cihazların Dynamics 365 Lisanslama Rehberi içinde gösterilen işlem türlerini (</w:t>
      </w:r>
      <w:r w:rsidR="00CF064A">
        <w:fldChar w:fldCharType="begin"/>
      </w:r>
      <w:r w:rsidR="00CF064A">
        <w:instrText xml:space="preserve"> HYPERLINK "https://go.microsoft.com/fwlink/?LinkId=866544&amp;clcid=0x409" </w:instrText>
      </w:r>
      <w:r w:rsidR="00CF064A">
        <w:fldChar w:fldCharType="separate"/>
      </w:r>
      <w:r>
        <w:rPr>
          <w:rStyle w:val="Hyperlink"/>
        </w:rPr>
        <w:t>https://go.microsoft.com/fwlink/?LinkId=866544&amp;clcid=0x409</w:t>
      </w:r>
      <w:r w:rsidR="00CF064A">
        <w:rPr>
          <w:rStyle w:val="Hyperlink"/>
        </w:rPr>
        <w:fldChar w:fldCharType="end"/>
      </w:r>
      <w:r>
        <w:t xml:space="preserve">) dolaylı olarak (bir istemci kullanıcı arabirimi üzerinden değil) yürütmeleri için bir SL gerekmez. İzin verilen işlemlerin sayısı, lisanslı sipariş hatlarının sayısıyla sınırlıdır. </w:t>
      </w:r>
    </w:p>
    <w:p w14:paraId="187409AE" w14:textId="77777777" w:rsidR="00C84029" w:rsidRPr="00E464DF" w:rsidRDefault="00C84029" w:rsidP="00FF3D73">
      <w:pPr>
        <w:pStyle w:val="ProductList-Body"/>
        <w:tabs>
          <w:tab w:val="clear" w:pos="158"/>
          <w:tab w:val="left" w:pos="90"/>
          <w:tab w:val="left" w:pos="270"/>
        </w:tabs>
      </w:pPr>
    </w:p>
    <w:p w14:paraId="36A40744" w14:textId="77777777" w:rsidR="00C84029" w:rsidRPr="00E464DF" w:rsidRDefault="00C84029" w:rsidP="00366702">
      <w:pPr>
        <w:pStyle w:val="ProductList-ClauseHeading"/>
      </w:pPr>
      <w:r>
        <w:t>Dynamics 365 Customer Insights</w:t>
      </w:r>
    </w:p>
    <w:p w14:paraId="4DB7983D" w14:textId="77777777" w:rsidR="00C84029" w:rsidRPr="00E464DF" w:rsidRDefault="00C84029" w:rsidP="00366702">
      <w:pPr>
        <w:pStyle w:val="ProductList-Body"/>
        <w:keepNext/>
        <w:tabs>
          <w:tab w:val="clear" w:pos="158"/>
          <w:tab w:val="left" w:pos="90"/>
          <w:tab w:val="left" w:pos="270"/>
        </w:tabs>
        <w:ind w:left="518" w:hanging="360"/>
      </w:pPr>
      <w:r>
        <w:rPr>
          <w:b/>
          <w:bCs/>
          <w:color w:val="0072C6"/>
        </w:rPr>
        <w:t>Microsoft Tarafından Sağlanan Veriler ve Öngörüler</w:t>
      </w:r>
    </w:p>
    <w:p w14:paraId="17584284" w14:textId="77777777" w:rsidR="00C84029" w:rsidRPr="00E464DF" w:rsidRDefault="00C84029" w:rsidP="00B0236A">
      <w:pPr>
        <w:pStyle w:val="ProductList-Body"/>
        <w:tabs>
          <w:tab w:val="clear" w:pos="158"/>
          <w:tab w:val="left" w:pos="90"/>
          <w:tab w:val="left" w:pos="270"/>
        </w:tabs>
        <w:ind w:left="158"/>
      </w:pPr>
      <w:r>
        <w:t>Dynamics 365 Customer Insights, Microsoft tarafından sağlanan ve Müşterinin yalnızca şirket içi faaliyetlerde kullanabileceği veriler ve öngörüler (pazar dilimi ve marka yakınlığı verileri ve öngörüleri de dahil, ancak bunlarla sınırlı olmamak kaydıyla) içerebilir.</w:t>
      </w:r>
    </w:p>
    <w:p w14:paraId="2FFC7A13" w14:textId="77777777" w:rsidR="00C84029" w:rsidRPr="00E464DF" w:rsidRDefault="00C84029" w:rsidP="00FF3D73">
      <w:pPr>
        <w:pStyle w:val="ProductList-Body"/>
        <w:tabs>
          <w:tab w:val="clear" w:pos="158"/>
          <w:tab w:val="left" w:pos="90"/>
          <w:tab w:val="left" w:pos="270"/>
        </w:tabs>
        <w:ind w:left="360" w:hanging="360"/>
      </w:pPr>
    </w:p>
    <w:p w14:paraId="03E4069E" w14:textId="77777777" w:rsidR="00C84029" w:rsidRPr="00E464DF" w:rsidRDefault="00C84029" w:rsidP="00FF3D73">
      <w:pPr>
        <w:pStyle w:val="ProductList-ClauseHeading"/>
        <w:keepNext w:val="0"/>
        <w:tabs>
          <w:tab w:val="clear" w:pos="360"/>
          <w:tab w:val="left" w:pos="0"/>
        </w:tabs>
        <w:ind w:left="360" w:hanging="360"/>
      </w:pPr>
      <w:r>
        <w:t>Dynamics 365 Fraud Protection</w:t>
      </w:r>
    </w:p>
    <w:p w14:paraId="5DDE9B76" w14:textId="4E6AD672" w:rsidR="00C84029" w:rsidRPr="00E464DF" w:rsidRDefault="0079207F" w:rsidP="00FF3D73">
      <w:pPr>
        <w:pStyle w:val="ProductList-Body"/>
      </w:pPr>
      <w:r>
        <w:t>Dynamics 365 Fraud Protection (DFP), Müşterilere; Müşterinin ödeme işlemlerine ilişkin dolandırıcılık olasılığı ve dolandırıcılıkla ilgili diğer olaylar hakkında bilgiler ("Fraud Insights") sağlanmasını içeren hizmeti sunmak üzere, DFP Müşterilerinin Müşteri Verilerini Microsoft Dynamics 365 Güven Merkezinde açıklandığı şekilde işler. Müşteri, (i) Çevrimiçi Hizmete sağlanan Müşteri Verilerinin kimliksizleştirileceğini ve diğer Dynamics 365 Fraud Protection Müşterilerinin kimliksizleştirilmiş Müşteri Verileriyle birleştirileceğini; (ii) Müşterinin, Fraud Insights üretmek için kullanılan kimliksizleştirilmiş Müşteri Verilerine erişemeyeceğini, bunları çıkaramayacağını veya silemeyeceğini ve (iii) Müşterinin Dynamics 365 Fraud Protection aboneliği sona erdiğinde Microsoft'un, kimliksizleştirilmiş Müşteri Verilerini diğer Dynamics 365 Fraud Protection Müşterilerine Fraud Insights sağlaması yegane amacı doğrultusunda işlemeye devam edeceğini kabul eder. Microsoft tarafından üretilen Fraud Insights, Dynamics 365 Fraud Protection kullanan herhangi bir Müşterinin Müşteri Verilerini veya kişisel olarak tanınmaya neden olacak diğer bilgilerini açığa vurmayacaktır</w:t>
      </w:r>
      <w:r w:rsidR="00C84029">
        <w:t>.</w:t>
      </w:r>
    </w:p>
    <w:p w14:paraId="3FFEE352" w14:textId="77777777" w:rsidR="00C84029" w:rsidRPr="00E464DF" w:rsidRDefault="00C84029" w:rsidP="00FF3D73">
      <w:pPr>
        <w:pStyle w:val="ProductList-Body"/>
      </w:pPr>
    </w:p>
    <w:p w14:paraId="30639862" w14:textId="77777777" w:rsidR="00C84029" w:rsidRPr="00E464DF" w:rsidRDefault="00C84029" w:rsidP="00FF3D73">
      <w:pPr>
        <w:pStyle w:val="ProductList-Body"/>
        <w:tabs>
          <w:tab w:val="clear" w:pos="158"/>
          <w:tab w:val="left" w:pos="90"/>
          <w:tab w:val="left" w:pos="270"/>
        </w:tabs>
        <w:ind w:left="518" w:hanging="360"/>
      </w:pPr>
      <w:r>
        <w:rPr>
          <w:b/>
          <w:bCs/>
          <w:color w:val="0072C6"/>
        </w:rPr>
        <w:t>Kullanım Üzerindeki Kısıtlamalar</w:t>
      </w:r>
    </w:p>
    <w:p w14:paraId="77D9A809" w14:textId="08601EE3" w:rsidR="00C84029" w:rsidRPr="00E464DF" w:rsidRDefault="00984882" w:rsidP="00FF3D73">
      <w:pPr>
        <w:pStyle w:val="ProductList-Body"/>
        <w:tabs>
          <w:tab w:val="clear" w:pos="158"/>
          <w:tab w:val="left" w:pos="90"/>
          <w:tab w:val="left" w:pos="270"/>
        </w:tabs>
        <w:ind w:left="158"/>
      </w:pPr>
      <w:r w:rsidRPr="00366CEC">
        <w:rPr>
          <w:spacing w:val="-2"/>
        </w:rPr>
        <w:t xml:space="preserve">Müşteri, Fraud Insights'ı yalnızca dolandırıcılığı önlemek ve meşru işlemlerin tanımlanmasına yardımcı olmak için kullanabilir. Müşteri, Fraud Insights'ı (i) bir ödeme işlemine devam edip etmeyeceğini belirlemedeki tek etken olarak; (ii) herhangi bir kişinin mali durumunu, mali geçmişini, kredibilitesini veya sigortaya, iskana veya istihdama elverişliliğini belirlemede bir etken olarak veya (iii) bir kişiye ilişkin hukuki neticeler çıkaracak veya kişiyi önemli ölçüde etkileyecek kararlar vermek için kullanmamayı kabul eder. Dynamics 365 Fraud Protection'u sağlamakla Microsoft'u bir </w:t>
      </w:r>
      <w:r>
        <w:rPr>
          <w:spacing w:val="-2"/>
        </w:rPr>
        <w:t>“</w:t>
      </w:r>
      <w:r w:rsidRPr="00366CEC">
        <w:rPr>
          <w:spacing w:val="-2"/>
        </w:rPr>
        <w:t>kredi istihbaratı kuruluşu</w:t>
      </w:r>
      <w:r>
        <w:rPr>
          <w:spacing w:val="-2"/>
        </w:rPr>
        <w:t>”</w:t>
      </w:r>
      <w:r w:rsidRPr="00366CEC">
        <w:rPr>
          <w:spacing w:val="-2"/>
        </w:rPr>
        <w:t xml:space="preserve"> faaliyeti yürütmemektedir ve </w:t>
      </w:r>
      <w:r>
        <w:rPr>
          <w:spacing w:val="-2"/>
        </w:rPr>
        <w:t>“</w:t>
      </w:r>
      <w:r w:rsidRPr="00366CEC">
        <w:rPr>
          <w:spacing w:val="-2"/>
        </w:rPr>
        <w:t>tüketici istihbaratı</w:t>
      </w:r>
      <w:r>
        <w:rPr>
          <w:spacing w:val="-2"/>
        </w:rPr>
        <w:t>”</w:t>
      </w:r>
      <w:r w:rsidRPr="00366CEC">
        <w:rPr>
          <w:spacing w:val="-2"/>
        </w:rPr>
        <w:t xml:space="preserve"> veya </w:t>
      </w:r>
      <w:r>
        <w:rPr>
          <w:spacing w:val="-2"/>
        </w:rPr>
        <w:t>“</w:t>
      </w:r>
      <w:r w:rsidRPr="00366CEC">
        <w:rPr>
          <w:spacing w:val="-2"/>
        </w:rPr>
        <w:t>kredi referansı</w:t>
      </w:r>
      <w:r>
        <w:rPr>
          <w:spacing w:val="-2"/>
        </w:rPr>
        <w:t>”</w:t>
      </w:r>
      <w:r w:rsidRPr="00366CEC">
        <w:rPr>
          <w:spacing w:val="-2"/>
        </w:rPr>
        <w:t xml:space="preserve"> (bu faaliyetler, Amerika Birleşik Devletleri Adil Kredi İstihbaratı Kanunu ve Birleşik Krallık Mali Hizmetler ve Piyasalar Kanunu ya da benzeri yasalarda tanımlanmış iştigal sahalarıdır) sağlamamaktadır.</w:t>
      </w:r>
    </w:p>
    <w:p w14:paraId="74106990" w14:textId="77777777" w:rsidR="00C84029" w:rsidRPr="00E464DF" w:rsidRDefault="00C84029" w:rsidP="00FF3D73">
      <w:pPr>
        <w:pStyle w:val="ProductList-Body"/>
        <w:tabs>
          <w:tab w:val="left" w:pos="90"/>
          <w:tab w:val="left" w:pos="270"/>
        </w:tabs>
        <w:ind w:left="518" w:hanging="360"/>
      </w:pPr>
    </w:p>
    <w:p w14:paraId="6A179F4F" w14:textId="34AEA2BD" w:rsidR="006A6E91" w:rsidRPr="00931AE7" w:rsidRDefault="00C84029" w:rsidP="00FF3D73">
      <w:pPr>
        <w:pStyle w:val="ProductList-Body"/>
        <w:tabs>
          <w:tab w:val="clear" w:pos="158"/>
          <w:tab w:val="left" w:pos="90"/>
          <w:tab w:val="left" w:pos="270"/>
        </w:tabs>
        <w:ind w:left="180" w:hanging="22"/>
      </w:pPr>
      <w:r>
        <w:t>Müşteri, Fraud Insights'ın kullanımına ilişkin Microsoft'un gerekli görebileceği tüm ilave kısıtlamalara uymayı kabul eder. Müşteri, Fraud Insights'ın kullanımına ilişkin kısıtlamaya uyumunu Microsoft'tan bu yönde bir talep almasını izleyen on (10) gün içerisinde yazılı olarak Microsoft'a teyit edecektir. Microsoft, bu kısıtlamalara uyumun temin edilmesini sağlamak üzere ek bilgiye ihtiyaç duyarsa, Müşteri belgelerde dahil olmak üzere bu bilgileri; talebe müteakip 30 gün içerisinde temin etmek için Microsoft ile iş birliği yapacaktır.</w:t>
      </w:r>
    </w:p>
    <w:bookmarkStart w:id="135" w:name="O365Services"/>
    <w:p w14:paraId="2BF8044D"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4E44AC5B" w14:textId="6D7F2572" w:rsidR="003D22CB" w:rsidRPr="00984882" w:rsidRDefault="004E52BA" w:rsidP="00984882">
      <w:pPr>
        <w:pStyle w:val="ProductList-OfferingGroupHeading"/>
        <w:spacing w:after="80"/>
        <w:outlineLvl w:val="1"/>
      </w:pPr>
      <w:bookmarkStart w:id="136" w:name="_Toc62988630"/>
      <w:r w:rsidRPr="00984882">
        <w:t xml:space="preserve">Office 365 </w:t>
      </w:r>
      <w:proofErr w:type="spellStart"/>
      <w:r w:rsidRPr="00984882">
        <w:t>Hizmetleri</w:t>
      </w:r>
      <w:bookmarkEnd w:id="136"/>
      <w:proofErr w:type="spellEnd"/>
    </w:p>
    <w:bookmarkEnd w:id="135"/>
    <w:p w14:paraId="3288B021" w14:textId="77777777" w:rsidR="005A692F" w:rsidRPr="000772BE" w:rsidRDefault="005A692F" w:rsidP="0000734D">
      <w:pPr>
        <w:pStyle w:val="ProductList-Body"/>
        <w:tabs>
          <w:tab w:val="clear" w:pos="158"/>
          <w:tab w:val="left" w:pos="360"/>
        </w:tabs>
      </w:pPr>
      <w:r>
        <w:rPr>
          <w:b/>
          <w:color w:val="00188F"/>
        </w:rPr>
        <w:t>Bildirimler</w:t>
      </w:r>
    </w:p>
    <w:p w14:paraId="4CE7ACB8" w14:textId="1C3C5EAC" w:rsidR="000E3993" w:rsidRPr="00690C65" w:rsidRDefault="00661872" w:rsidP="0000734D">
      <w:pPr>
        <w:pStyle w:val="ProductList-Body"/>
      </w:pPr>
      <w:hyperlink w:anchor="Attachment1" w:tooltip="Ek 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r w:rsidR="00CF064A">
        <w:fldChar w:fldCharType="begin"/>
      </w:r>
      <w:r w:rsidR="00CF064A">
        <w:instrText xml:space="preserve"> HYPERLINK \l "Attachment1" \o "Ek 1" </w:instrText>
      </w:r>
      <w:r w:rsidR="00CF064A">
        <w:fldChar w:fldCharType="separate"/>
      </w:r>
      <w:r w:rsidR="005A692F">
        <w:rPr>
          <w:rStyle w:val="Hyperlink"/>
        </w:rPr>
        <w:t>Ek 1</w:t>
      </w:r>
      <w:r w:rsidR="00CF064A">
        <w:rPr>
          <w:rStyle w:val="Hyperlink"/>
        </w:rPr>
        <w:fldChar w:fldCharType="end"/>
      </w:r>
      <w:r w:rsidR="005A692F">
        <w:t>'de yer alan Profesyonel Hizmetler Bildirimine tabidir.</w:t>
      </w:r>
    </w:p>
    <w:p w14:paraId="6DD48789" w14:textId="77777777" w:rsidR="000E3993" w:rsidRPr="00690C65" w:rsidRDefault="000E3993" w:rsidP="00FF3D73">
      <w:pPr>
        <w:pStyle w:val="ProductList-Body"/>
      </w:pPr>
    </w:p>
    <w:p w14:paraId="78B5ADA0" w14:textId="77777777" w:rsidR="009427A1" w:rsidRPr="00690C65" w:rsidRDefault="009427A1" w:rsidP="00FF3D73">
      <w:pPr>
        <w:pStyle w:val="ProductList-Body"/>
      </w:pPr>
      <w:bookmarkStart w:id="137" w:name="CoreFeaturesforOffice365Services"/>
      <w:r>
        <w:rPr>
          <w:b/>
          <w:color w:val="00188F"/>
        </w:rPr>
        <w:t>Office 365 Hizmetleri için Esas Özellikler</w:t>
      </w:r>
    </w:p>
    <w:bookmarkEnd w:id="137"/>
    <w:p w14:paraId="6CD2CC0F" w14:textId="7D0FEFFD" w:rsidR="009427A1" w:rsidRPr="00690C65" w:rsidRDefault="009427A1" w:rsidP="00FF3D73">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4A16EFBC" w14:textId="77777777" w:rsidR="00366702" w:rsidRDefault="00366702" w:rsidP="00FF3D73">
      <w:pPr>
        <w:pStyle w:val="ProductList-Body"/>
        <w:tabs>
          <w:tab w:val="clear" w:pos="158"/>
          <w:tab w:val="left" w:pos="360"/>
        </w:tabs>
        <w:ind w:left="187"/>
        <w:rPr>
          <w:b/>
          <w:color w:val="0072C6"/>
        </w:rPr>
      </w:pPr>
    </w:p>
    <w:p w14:paraId="6313F83C" w14:textId="7E8186A2" w:rsidR="009427A1" w:rsidRPr="00690C65" w:rsidRDefault="009427A1" w:rsidP="00FF3D73">
      <w:pPr>
        <w:pStyle w:val="ProductList-Body"/>
        <w:tabs>
          <w:tab w:val="clear" w:pos="158"/>
          <w:tab w:val="left" w:pos="360"/>
        </w:tabs>
        <w:ind w:left="187"/>
      </w:pPr>
      <w:r>
        <w:rPr>
          <w:b/>
          <w:color w:val="0072C6"/>
        </w:rPr>
        <w:t>Yönetim Portalı</w:t>
      </w:r>
    </w:p>
    <w:p w14:paraId="1026F256" w14:textId="77777777" w:rsidR="009427A1" w:rsidRPr="00690C65" w:rsidRDefault="009427A1" w:rsidP="00FF3D73">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FF3D73">
      <w:pPr>
        <w:pStyle w:val="ProductList-Body"/>
        <w:rPr>
          <w:szCs w:val="18"/>
        </w:rPr>
      </w:pPr>
    </w:p>
    <w:p w14:paraId="0761B6DE" w14:textId="77777777" w:rsidR="00B0236A" w:rsidRPr="00A77B85" w:rsidRDefault="00B0236A" w:rsidP="00B0236A">
      <w:pPr>
        <w:pStyle w:val="ProductList-Body"/>
        <w:tabs>
          <w:tab w:val="clear" w:pos="158"/>
          <w:tab w:val="left" w:pos="180"/>
        </w:tabs>
      </w:pPr>
      <w:r>
        <w:rPr>
          <w:b/>
          <w:color w:val="00188F"/>
        </w:rPr>
        <w:t>Office 365 Eğitim</w:t>
      </w:r>
    </w:p>
    <w:p w14:paraId="4AB10EB5" w14:textId="77777777" w:rsidR="00B0236A" w:rsidRPr="00A77B85" w:rsidRDefault="00B0236A" w:rsidP="00B0236A">
      <w:pPr>
        <w:pStyle w:val="ProductList-Body"/>
        <w:tabs>
          <w:tab w:val="clear" w:pos="158"/>
          <w:tab w:val="left" w:pos="180"/>
        </w:tabs>
      </w:pPr>
      <w:r>
        <w:t xml:space="preserve">Müşterinin fatura adresi Avrupa dışındaysa ve Müşterinin bir Office 365 Eğitim aboneliği varsa, OST'nin “Çekirdek Çevrimiçi Hizmetler için Bekleyen Müşteri Verilerinin Konumu” bölümüne bakılmaksızın Microsoft, Müşterinin Office 365 kiracısını sağlayabilir, Müşteri Verilerini Avrupa veya Kuzey Amerika içinde herhangi bir yere aktarabilir ve kullanımda olmayan Müşteri Verilerini, Avrupa veya Kuzey Amerika içinde herhangi bir yerde depolayabilir. Müşterinin fatura adresi Avrupa'daysa ve Müşterinin bir Office 365 Eğitim aboneliği varsa, OST'nin “Çekirdek Çevrimiçi Hizmetler için </w:t>
      </w:r>
      <w:r>
        <w:lastRenderedPageBreak/>
        <w:t>Bekleyen Müşteri Verilerinin Konumu” bölümüne bakılmaksızın Microsoft, Müşterinin Office 365 kiracısını sağlayabilir, Müşteri Verilerini Avrupa Birliği içinde herhangi bir yere aktarabilir ve kullanımda olmayan Müşteri Verilerini, Avrupa Birliği içinde herhangi bir yerde depolayabilir.</w:t>
      </w:r>
    </w:p>
    <w:p w14:paraId="3EB1E214" w14:textId="77777777" w:rsidR="00B0236A" w:rsidRDefault="00B0236A" w:rsidP="00FF3D73">
      <w:pPr>
        <w:pStyle w:val="ProductList-ClauseHeading"/>
        <w:keepNext w:val="0"/>
      </w:pPr>
    </w:p>
    <w:p w14:paraId="4DC5FE23" w14:textId="39C110E5" w:rsidR="005B47FB" w:rsidRPr="00BA2331" w:rsidRDefault="005B47FB" w:rsidP="00366702">
      <w:pPr>
        <w:pStyle w:val="ProductList-ClauseHeading"/>
      </w:pPr>
      <w:r>
        <w:t>Müşteri Anahtarı ile Hizmet Şifreleme</w:t>
      </w:r>
    </w:p>
    <w:p w14:paraId="3FB36C44" w14:textId="77777777" w:rsidR="005B47FB" w:rsidRPr="00BA2331" w:rsidRDefault="005B47FB" w:rsidP="00FF3D73">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206B6CB6" w:rsidR="005B47FB" w:rsidRDefault="005B47FB" w:rsidP="00FF3D73">
      <w:pPr>
        <w:pStyle w:val="ProductList-Body"/>
        <w:rPr>
          <w:szCs w:val="18"/>
        </w:rPr>
      </w:pPr>
    </w:p>
    <w:p w14:paraId="7F08B06B" w14:textId="77777777" w:rsidR="003D2E3C" w:rsidRDefault="003D2E3C" w:rsidP="003D2E3C">
      <w:pPr>
        <w:pStyle w:val="ProductList-Body"/>
        <w:tabs>
          <w:tab w:val="clear" w:pos="158"/>
          <w:tab w:val="left" w:pos="180"/>
        </w:tabs>
        <w:rPr>
          <w:b/>
          <w:color w:val="00188F"/>
        </w:rPr>
      </w:pPr>
      <w:r>
        <w:rPr>
          <w:b/>
          <w:color w:val="00188F"/>
        </w:rPr>
        <w:t>Cortana</w:t>
      </w:r>
    </w:p>
    <w:p w14:paraId="0B64F269" w14:textId="77777777" w:rsidR="003D2E3C" w:rsidRPr="0097265B" w:rsidRDefault="003D2E3C" w:rsidP="003D2E3C">
      <w:pPr>
        <w:pStyle w:val="ProductList-Body"/>
        <w:tabs>
          <w:tab w:val="clear" w:pos="158"/>
          <w:tab w:val="left" w:pos="180"/>
        </w:tabs>
        <w:rPr>
          <w:bCs/>
        </w:rPr>
      </w:pPr>
      <w:r>
        <w:rPr>
          <w:bCs/>
        </w:rPr>
        <w:t>Office 365 Hizmetlerine entegre Cortana çekirdek platform hizmeti, bazı belirli durumlarda kullanıcıların Office 365 Hizmetleri dışındaki Microsoft hizmetlerine bağlanmalarına olanak sağlar; Müşteri tarafından izin veriliyorsa, bu hizmetleri kullanmayı seçen kullanıcılar, ürün belgelerinde tanımlandığı şekilde, söz konusu hizmetlerin kullanımı için ve Microsoft'un bu hizmetlerden hangilerinin veri denetleyicisi olduğuyla ilgili olarak, bu Çevrimiçi Hizmetler Şartları dışındaki kullanım koşullarına tabidir.</w:t>
      </w:r>
    </w:p>
    <w:p w14:paraId="0BD98D61" w14:textId="77777777" w:rsidR="00C05EDD" w:rsidRDefault="00C05EDD" w:rsidP="00FF3D73">
      <w:pPr>
        <w:pStyle w:val="ProductList-Body"/>
        <w:rPr>
          <w:b/>
          <w:color w:val="00188F"/>
        </w:rPr>
      </w:pPr>
    </w:p>
    <w:p w14:paraId="516A0854" w14:textId="62C071C5" w:rsidR="00B122BD" w:rsidRPr="00EB48C9" w:rsidRDefault="00B122BD" w:rsidP="00FF3D73">
      <w:pPr>
        <w:pStyle w:val="ProductList-Body"/>
        <w:rPr>
          <w:b/>
          <w:color w:val="00188F"/>
        </w:rPr>
      </w:pPr>
      <w:r>
        <w:rPr>
          <w:b/>
          <w:color w:val="00188F"/>
        </w:rPr>
        <w:t>Microsoft Threat Experts</w:t>
      </w:r>
    </w:p>
    <w:p w14:paraId="35066554" w14:textId="3485D4DF" w:rsidR="00B122BD" w:rsidRDefault="00CB3F11" w:rsidP="00FF3D73">
      <w:pPr>
        <w:pStyle w:val="ProductList-Body"/>
      </w:pPr>
      <w:r>
        <w:t xml:space="preserve">Microsoft Threat Experts hizmeti yoluyla Müşteriye sağlanan tüm hizmetler, </w:t>
      </w:r>
      <w:r w:rsidRPr="00CB3F11">
        <w:rPr>
          <w:color w:val="0563C1"/>
          <w:u w:val="single"/>
        </w:rPr>
        <w:fldChar w:fldCharType="begin"/>
      </w:r>
      <w:r w:rsidRPr="00CB3F11">
        <w:rPr>
          <w:color w:val="0563C1"/>
          <w:u w:val="single"/>
        </w:rPr>
        <w:instrText xml:space="preserve"> HYPERLINK \l "_top" \o "Ek 1" </w:instrText>
      </w:r>
      <w:r w:rsidRPr="00CB3F11">
        <w:rPr>
          <w:color w:val="0563C1"/>
          <w:u w:val="single"/>
        </w:rPr>
        <w:fldChar w:fldCharType="separate"/>
      </w:r>
      <w:r w:rsidRPr="00CB3F11">
        <w:rPr>
          <w:color w:val="0563C1"/>
          <w:u w:val="single"/>
        </w:rPr>
        <w:t>Ek 1</w:t>
      </w:r>
      <w:r w:rsidRPr="00CB3F11">
        <w:rPr>
          <w:color w:val="0563C1"/>
          <w:u w:val="single"/>
        </w:rPr>
        <w:fldChar w:fldCharType="end"/>
      </w:r>
      <w:r>
        <w:t>'deki Profesyonel Hizmetler Bildirimine tabidir.</w:t>
      </w:r>
    </w:p>
    <w:p w14:paraId="12E22E79" w14:textId="7011BFE4" w:rsidR="00B122BD" w:rsidRDefault="00B122BD" w:rsidP="00FF3D73">
      <w:pPr>
        <w:pStyle w:val="ProductList-Body"/>
        <w:rPr>
          <w:b/>
          <w:color w:val="00188F"/>
        </w:rPr>
      </w:pPr>
    </w:p>
    <w:p w14:paraId="1B31726D" w14:textId="77777777" w:rsidR="00C05EDD" w:rsidRPr="00DC4F88" w:rsidRDefault="00C05EDD" w:rsidP="00C05EDD">
      <w:pPr>
        <w:pStyle w:val="ProductList-ClauseHeading"/>
        <w:keepNext w:val="0"/>
      </w:pPr>
      <w:r>
        <w:t>Uç Nokta Uyumluluk Özellikleri</w:t>
      </w:r>
    </w:p>
    <w:p w14:paraId="73FB7527" w14:textId="52FF72D9" w:rsidR="0084481F" w:rsidRDefault="00C05EDD" w:rsidP="00C05EDD">
      <w:pPr>
        <w:pStyle w:val="ProductList-Body"/>
      </w:pPr>
      <w:r>
        <w:t>İçeriden Risk Yönetimi ve Microsoft Bilgi Koruması (“Uyumluluk Hizmetleri”), Uç Nokta için Microsoft Defender'dan gelen Müşteri Verilerini entegre eden uç nokta özelliklerini içerir. Müşterinin, Uç Nokta için Microsoft Defender'a aktif bir aboneliği yoksa Uyum Hizmetlerinin uç nokta özelliklerini etkinleştirmek amacıyla sınırlı bir amaç doğrultusunda otomatik olarak bir örnek sağlanacaktır. Bu uç nokta özelliklerini sağlamak amacıyla, yalnızca Uç Nokta için Microsoft Defender için geçerli olan şartlar ve DPA hükümleri, toplanan Müşteri Verileri için geçerlidir</w:t>
      </w:r>
      <w:r w:rsidR="0084481F">
        <w:t>.</w:t>
      </w:r>
    </w:p>
    <w:p w14:paraId="6D13BF9C" w14:textId="77777777" w:rsidR="0084481F" w:rsidRDefault="0084481F" w:rsidP="0084481F">
      <w:pPr>
        <w:pStyle w:val="ProductList-Body"/>
        <w:rPr>
          <w:b/>
          <w:color w:val="00188F"/>
        </w:rPr>
      </w:pPr>
    </w:p>
    <w:p w14:paraId="1436D70B" w14:textId="013DA598" w:rsidR="0018506C" w:rsidRPr="00D67A4B" w:rsidRDefault="0018506C" w:rsidP="00FF3D73">
      <w:pPr>
        <w:pStyle w:val="ProductList-Body"/>
        <w:rPr>
          <w:b/>
          <w:color w:val="00188F"/>
        </w:rPr>
      </w:pPr>
      <w:r>
        <w:rPr>
          <w:b/>
          <w:color w:val="00188F"/>
        </w:rPr>
        <w:t>Yammer</w:t>
      </w:r>
    </w:p>
    <w:p w14:paraId="16E486AF" w14:textId="77777777" w:rsidR="0018506C" w:rsidRDefault="0018506C" w:rsidP="00FF3D73">
      <w:pPr>
        <w:pStyle w:val="ProductList-Body"/>
      </w:pPr>
      <w:r>
        <w:t>Yammer içeren Office 365 Hizmetleri ile ilgili olarak, Yammer'a harici ağ işlevselliği yoluyla davet edilen Harici Kullanıcılar için Kullanıcı SL'leri gerekli değildir.</w:t>
      </w:r>
    </w:p>
    <w:bookmarkStart w:id="138" w:name="AudioServices"/>
    <w:p w14:paraId="64C9D350"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r w:rsidR="00661872">
        <w:fldChar w:fldCharType="begin"/>
      </w:r>
      <w:r w:rsidR="00661872">
        <w:instrText xml:space="preserve"> HYPERLINK \l "GeneralTerms" \o "Genel Hükümler" </w:instrText>
      </w:r>
      <w:r w:rsidR="00661872">
        <w:fldChar w:fldCharType="separate"/>
      </w:r>
      <w:r w:rsidRPr="0018506C">
        <w:rPr>
          <w:rStyle w:val="Hyperlink"/>
          <w:sz w:val="16"/>
          <w:szCs w:val="18"/>
        </w:rPr>
        <w:t>Genel Hükümler</w:t>
      </w:r>
      <w:r w:rsidR="00661872">
        <w:rPr>
          <w:rStyle w:val="Hyperlink"/>
          <w:sz w:val="16"/>
          <w:szCs w:val="18"/>
        </w:rPr>
        <w:fldChar w:fldCharType="end"/>
      </w:r>
    </w:p>
    <w:p w14:paraId="6B67BE37" w14:textId="5726557E" w:rsidR="008E1E88" w:rsidRPr="005461AF" w:rsidRDefault="008E1E88" w:rsidP="00FF3D73">
      <w:pPr>
        <w:pStyle w:val="ProductList-Offering2Heading"/>
        <w:outlineLvl w:val="2"/>
        <w:rPr>
          <w:lang w:val="tr-TR"/>
        </w:rPr>
      </w:pPr>
      <w:r w:rsidRPr="005461AF">
        <w:rPr>
          <w:lang w:val="tr-TR"/>
        </w:rPr>
        <w:tab/>
      </w:r>
      <w:bookmarkStart w:id="139" w:name="_Toc528174078"/>
      <w:bookmarkStart w:id="140" w:name="_Toc62988631"/>
      <w:r w:rsidRPr="005461AF">
        <w:rPr>
          <w:lang w:val="tr-TR"/>
        </w:rPr>
        <w:t>Ses Hizmetleri</w:t>
      </w:r>
      <w:bookmarkEnd w:id="139"/>
      <w:bookmarkEnd w:id="140"/>
    </w:p>
    <w:p w14:paraId="05F9308E" w14:textId="77777777" w:rsidR="008E1E88" w:rsidRDefault="008E1E88" w:rsidP="00A0273E">
      <w:pPr>
        <w:pStyle w:val="ProductList-Offering1"/>
        <w:ind w:left="0"/>
        <w:sectPr w:rsidR="008E1E88" w:rsidSect="00E275D6">
          <w:footerReference w:type="default" r:id="rId30"/>
          <w:footerReference w:type="first" r:id="rId31"/>
          <w:type w:val="continuous"/>
          <w:pgSz w:w="12240" w:h="15840"/>
          <w:pgMar w:top="1440" w:right="720" w:bottom="1440" w:left="720" w:header="720" w:footer="720" w:gutter="0"/>
          <w:cols w:space="720"/>
          <w:titlePg/>
          <w:docGrid w:linePitch="360"/>
        </w:sectPr>
      </w:pPr>
    </w:p>
    <w:bookmarkEnd w:id="138"/>
    <w:p w14:paraId="7BE5494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 xml:space="preserve">Sesli Konferans </w:t>
      </w:r>
    </w:p>
    <w:p w14:paraId="26399D49" w14:textId="77777777" w:rsidR="008E1E88" w:rsidRPr="00EF1E73" w:rsidRDefault="008E1E88" w:rsidP="00FF3D73">
      <w:pPr>
        <w:pStyle w:val="ProductList-Body"/>
        <w:rPr>
          <w:rFonts w:asciiTheme="majorHAnsi" w:hAnsiTheme="majorHAnsi"/>
          <w:sz w:val="16"/>
          <w:szCs w:val="16"/>
        </w:rPr>
      </w:pPr>
      <w:r>
        <w:rPr>
          <w:rFonts w:asciiTheme="majorHAnsi" w:hAnsiTheme="majorHAnsi"/>
          <w:sz w:val="16"/>
          <w:szCs w:val="16"/>
        </w:rPr>
        <w:t>Arama Planı</w:t>
      </w:r>
    </w:p>
    <w:p w14:paraId="0B53C7AC"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Ortak Alan Telefonu</w:t>
      </w:r>
    </w:p>
    <w:p w14:paraId="281FD64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İletişim Kredileri</w:t>
      </w:r>
    </w:p>
    <w:p w14:paraId="505D3C07" w14:textId="23D4AFD6" w:rsidR="00532A50" w:rsidRDefault="00532A50" w:rsidP="00FF3D73">
      <w:pPr>
        <w:pStyle w:val="ProductList-Body"/>
        <w:rPr>
          <w:rFonts w:asciiTheme="majorHAnsi" w:hAnsiTheme="majorHAnsi"/>
          <w:sz w:val="16"/>
          <w:szCs w:val="16"/>
        </w:rPr>
      </w:pPr>
      <w:r>
        <w:rPr>
          <w:rFonts w:asciiTheme="majorHAnsi" w:hAnsiTheme="majorHAnsi"/>
          <w:sz w:val="16"/>
          <w:szCs w:val="16"/>
        </w:rPr>
        <w:t>Teams Odaları</w:t>
      </w:r>
    </w:p>
    <w:p w14:paraId="0E435CC5" w14:textId="142AFDF4" w:rsidR="008E1E88" w:rsidRDefault="008E1E88" w:rsidP="00FF3D73">
      <w:pPr>
        <w:pStyle w:val="ProductList-Body"/>
        <w:rPr>
          <w:rFonts w:asciiTheme="majorHAnsi" w:hAnsiTheme="majorHAnsi"/>
          <w:sz w:val="16"/>
          <w:szCs w:val="16"/>
        </w:rPr>
      </w:pPr>
      <w:r>
        <w:rPr>
          <w:rFonts w:asciiTheme="majorHAnsi" w:hAnsiTheme="majorHAnsi"/>
          <w:sz w:val="16"/>
          <w:szCs w:val="16"/>
        </w:rPr>
        <w:t>Telefon Sistemi</w:t>
      </w:r>
    </w:p>
    <w:p w14:paraId="494AA33E" w14:textId="77777777" w:rsidR="008E1E88" w:rsidRDefault="008E1E88" w:rsidP="00FF3D73">
      <w:pPr>
        <w:pStyle w:val="ProductList-Offering2"/>
        <w:sectPr w:rsidR="008E1E88" w:rsidSect="005B7124">
          <w:type w:val="continuous"/>
          <w:pgSz w:w="12240" w:h="15840"/>
          <w:pgMar w:top="1440" w:right="720" w:bottom="1440" w:left="720" w:header="720" w:footer="720" w:gutter="0"/>
          <w:cols w:num="2" w:space="720"/>
          <w:titlePg/>
          <w:docGrid w:linePitch="360"/>
        </w:sectPr>
      </w:pPr>
    </w:p>
    <w:p w14:paraId="4F656BC5" w14:textId="77777777" w:rsidR="008E1E88" w:rsidRPr="000A5E8A" w:rsidRDefault="008E1E88" w:rsidP="00FF3D73">
      <w:pPr>
        <w:pStyle w:val="ProductList-Body"/>
        <w:pBdr>
          <w:top w:val="single" w:sz="4" w:space="1" w:color="BFBFBF" w:themeColor="background1" w:themeShade="BF"/>
        </w:pBdr>
        <w:rPr>
          <w:b/>
          <w:color w:val="000000" w:themeColor="text1"/>
          <w:sz w:val="8"/>
          <w:szCs w:val="8"/>
        </w:rPr>
      </w:pPr>
    </w:p>
    <w:p w14:paraId="00E45424" w14:textId="77777777" w:rsidR="008E1E88" w:rsidRPr="001A19E0" w:rsidRDefault="008E1E88" w:rsidP="00FF3D73">
      <w:pPr>
        <w:pStyle w:val="ProductList-Body"/>
        <w:rPr>
          <w:b/>
          <w:color w:val="00188F"/>
        </w:rPr>
      </w:pPr>
      <w:r>
        <w:rPr>
          <w:b/>
          <w:color w:val="00188F"/>
        </w:rPr>
        <w:t>Office 365 Hizmetleri için Temel Özellikler</w:t>
      </w:r>
    </w:p>
    <w:p w14:paraId="527C87F3" w14:textId="69107985" w:rsidR="008E1E88" w:rsidRDefault="008E1E88" w:rsidP="00FF3D73">
      <w:pPr>
        <w:pStyle w:val="ProductList-Body"/>
      </w:pPr>
      <w:r>
        <w:t xml:space="preserve">Skype Kurumsal Çevrimiçi Sürüm Plan 2 ya da bunların yerine geçen hizmetler, aşağıdaki </w:t>
      </w:r>
      <w:r w:rsidR="00CF064A">
        <w:fldChar w:fldCharType="begin"/>
      </w:r>
      <w:r w:rsidR="00CF064A">
        <w:instrText xml:space="preserve"> HYPERLINK \l "CoreFeaturesforOffice365Services" \o "Temel Özellikler" </w:instrText>
      </w:r>
      <w:r w:rsidR="00CF064A">
        <w:fldChar w:fldCharType="separate"/>
      </w:r>
      <w:r>
        <w:rPr>
          <w:rStyle w:val="Hyperlink"/>
        </w:rPr>
        <w:t>Temel Özellikler</w:t>
      </w:r>
      <w:r w:rsidR="00CF064A">
        <w:rPr>
          <w:rStyle w:val="Hyperlink"/>
        </w:rPr>
        <w:fldChar w:fldCharType="end"/>
      </w:r>
      <w:r>
        <w:t xml:space="preserve"> yeteneklerine sahip olacaktır:</w:t>
      </w:r>
    </w:p>
    <w:p w14:paraId="0E7848D4" w14:textId="77777777" w:rsidR="008E1E88" w:rsidRPr="00D7478E" w:rsidRDefault="008E1E88" w:rsidP="00FF3D73">
      <w:pPr>
        <w:pStyle w:val="ProductList-Body"/>
      </w:pPr>
    </w:p>
    <w:p w14:paraId="378E99E6" w14:textId="77777777" w:rsidR="008E1E88" w:rsidRPr="00D7478E" w:rsidRDefault="008E1E88" w:rsidP="00FF3D73">
      <w:pPr>
        <w:pStyle w:val="ProductList-Body"/>
        <w:tabs>
          <w:tab w:val="clear" w:pos="158"/>
          <w:tab w:val="left" w:pos="360"/>
        </w:tabs>
        <w:ind w:left="180"/>
        <w:rPr>
          <w:b/>
          <w:color w:val="0072C6"/>
        </w:rPr>
      </w:pPr>
      <w:r>
        <w:rPr>
          <w:b/>
          <w:color w:val="0072C6"/>
        </w:rPr>
        <w:t>Anlık İleti</w:t>
      </w:r>
    </w:p>
    <w:p w14:paraId="74B2DED3" w14:textId="77777777" w:rsidR="008E1E88" w:rsidRDefault="008E1E88" w:rsidP="00FF3D73">
      <w:pPr>
        <w:pStyle w:val="ProductList-Body"/>
        <w:tabs>
          <w:tab w:val="clear" w:pos="158"/>
          <w:tab w:val="left" w:pos="360"/>
        </w:tabs>
        <w:ind w:left="180"/>
      </w:pPr>
      <w:r>
        <w:t>Bir son kullanıcı, İnternet Protokolü ağı üzerinden başka bir son kullanıcıya yazılı bir mesaj aktarabiliyor olacaktır.</w:t>
      </w:r>
    </w:p>
    <w:p w14:paraId="0D1B2F6E" w14:textId="77777777" w:rsidR="008E1E88" w:rsidRDefault="008E1E88" w:rsidP="00FF3D73">
      <w:pPr>
        <w:pStyle w:val="ProductList-Body"/>
        <w:tabs>
          <w:tab w:val="clear" w:pos="158"/>
          <w:tab w:val="left" w:pos="360"/>
        </w:tabs>
        <w:ind w:left="180"/>
      </w:pPr>
    </w:p>
    <w:p w14:paraId="66F73C4A" w14:textId="77777777" w:rsidR="008E1E88" w:rsidRPr="00D7478E" w:rsidRDefault="008E1E88" w:rsidP="00132BE7">
      <w:pPr>
        <w:pStyle w:val="ProductList-Body"/>
        <w:tabs>
          <w:tab w:val="clear" w:pos="158"/>
          <w:tab w:val="left" w:pos="360"/>
        </w:tabs>
        <w:ind w:left="187"/>
        <w:rPr>
          <w:b/>
          <w:color w:val="0072C6"/>
        </w:rPr>
      </w:pPr>
      <w:r>
        <w:rPr>
          <w:b/>
          <w:color w:val="0072C6"/>
        </w:rPr>
        <w:t>İletişim Durumu</w:t>
      </w:r>
    </w:p>
    <w:p w14:paraId="35D0DEF7" w14:textId="77777777" w:rsidR="008E1E88" w:rsidRDefault="008E1E88" w:rsidP="00FF3D73">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AF868D2" w14:textId="77777777" w:rsidR="004423A0" w:rsidRDefault="004423A0" w:rsidP="009B6C76">
      <w:pPr>
        <w:pStyle w:val="ProductList-Body"/>
        <w:tabs>
          <w:tab w:val="clear" w:pos="158"/>
          <w:tab w:val="left" w:pos="360"/>
        </w:tabs>
        <w:ind w:left="180"/>
        <w:rPr>
          <w:b/>
          <w:color w:val="0072C6"/>
        </w:rPr>
      </w:pPr>
    </w:p>
    <w:p w14:paraId="78C75728" w14:textId="05189428" w:rsidR="008E1E88" w:rsidRPr="00D7478E" w:rsidRDefault="008E1E88" w:rsidP="00532A50">
      <w:pPr>
        <w:pStyle w:val="ProductList-Body"/>
        <w:tabs>
          <w:tab w:val="clear" w:pos="158"/>
          <w:tab w:val="left" w:pos="360"/>
        </w:tabs>
        <w:ind w:left="187"/>
        <w:rPr>
          <w:b/>
          <w:color w:val="0072C6"/>
        </w:rPr>
      </w:pPr>
      <w:r>
        <w:rPr>
          <w:b/>
          <w:color w:val="0072C6"/>
        </w:rPr>
        <w:t>Çevrimiçi Toplantılar</w:t>
      </w:r>
    </w:p>
    <w:p w14:paraId="12679FE1" w14:textId="77777777" w:rsidR="008E1E88" w:rsidRDefault="008E1E88" w:rsidP="00FF3D73">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2C6D4871" w14:textId="77777777" w:rsidR="008E1E88" w:rsidRPr="0011540B" w:rsidRDefault="008E1E88" w:rsidP="00FF3D73">
      <w:pPr>
        <w:pStyle w:val="ProductList-Body"/>
      </w:pPr>
    </w:p>
    <w:p w14:paraId="7780D863" w14:textId="77777777" w:rsidR="008E1E88" w:rsidRDefault="008E1E88" w:rsidP="00FF3D73">
      <w:pPr>
        <w:pStyle w:val="ProductList-Body"/>
        <w:rPr>
          <w:b/>
          <w:color w:val="00188F"/>
        </w:rPr>
      </w:pPr>
      <w:r>
        <w:rPr>
          <w:b/>
          <w:color w:val="00188F"/>
        </w:rPr>
        <w:t>Bildirimler</w:t>
      </w:r>
    </w:p>
    <w:p w14:paraId="24FA36CB" w14:textId="4249FC80" w:rsidR="008E1E88" w:rsidRDefault="00661872" w:rsidP="00FF3D73">
      <w:pPr>
        <w:pStyle w:val="ProductList-Body"/>
      </w:pPr>
      <w:hyperlink w:anchor="Attachment1" w:tooltip="Ek 1" w:history="1">
        <w:r w:rsidR="008E1E88">
          <w:rPr>
            <w:rStyle w:val="Hyperlink"/>
          </w:rPr>
          <w:t>Ek 1</w:t>
        </w:r>
      </w:hyperlink>
      <w:r w:rsidR="008E1E88">
        <w:t>'de yer alan H.264/MPEG-4 AVC ve/veya VC-1 Bildirimleri geçerlidir.</w:t>
      </w:r>
    </w:p>
    <w:p w14:paraId="2E14C1B8" w14:textId="77777777" w:rsidR="008E1E88" w:rsidRDefault="008E1E88" w:rsidP="00FF3D73">
      <w:pPr>
        <w:pStyle w:val="ProductList-Body"/>
        <w:tabs>
          <w:tab w:val="clear" w:pos="158"/>
          <w:tab w:val="left" w:pos="360"/>
        </w:tabs>
      </w:pPr>
    </w:p>
    <w:p w14:paraId="6D587D9E" w14:textId="77777777" w:rsidR="008E1E88" w:rsidRPr="00207B92" w:rsidRDefault="008E1E88" w:rsidP="00366702">
      <w:pPr>
        <w:pStyle w:val="ProductList-Body"/>
        <w:rPr>
          <w:b/>
          <w:color w:val="00188F"/>
        </w:rPr>
      </w:pPr>
      <w:r>
        <w:rPr>
          <w:b/>
          <w:color w:val="00188F"/>
        </w:rPr>
        <w:t>Harici Kullanıcılar ve Skype Kurumsal Çevrimiçi Sürüm tarafından kimliği doğrulanmamış kullanıcılar</w:t>
      </w:r>
    </w:p>
    <w:p w14:paraId="76D80511" w14:textId="77777777" w:rsidR="008E1E88" w:rsidRDefault="008E1E88" w:rsidP="00FF3D73">
      <w:pPr>
        <w:pStyle w:val="ProductList-Body"/>
        <w:tabs>
          <w:tab w:val="clear" w:pos="158"/>
          <w:tab w:val="left" w:pos="360"/>
        </w:tabs>
      </w:pPr>
      <w:r>
        <w:t>Harici Kullanıcılar ve Skype for Business Çevrimiçi hizmeti tarafından kimliği doğrulanmamış kullanıcılar için Kullanıcı SL'leri gerekmez.</w:t>
      </w:r>
    </w:p>
    <w:p w14:paraId="584741F4" w14:textId="77777777" w:rsidR="008E1E88" w:rsidRDefault="008E1E88" w:rsidP="00FF3D73">
      <w:pPr>
        <w:pStyle w:val="ProductList-Body"/>
        <w:tabs>
          <w:tab w:val="clear" w:pos="158"/>
          <w:tab w:val="left" w:pos="360"/>
        </w:tabs>
      </w:pPr>
    </w:p>
    <w:p w14:paraId="40BA1352" w14:textId="77777777" w:rsidR="008E1E88" w:rsidRPr="0011540B" w:rsidRDefault="008E1E88" w:rsidP="00FF3D73">
      <w:pPr>
        <w:pStyle w:val="ProductList-Body"/>
        <w:rPr>
          <w:b/>
          <w:color w:val="00188F"/>
        </w:rPr>
      </w:pPr>
      <w:r>
        <w:rPr>
          <w:b/>
          <w:color w:val="00188F"/>
        </w:rPr>
        <w:t>Ortak Alan İletişim Cihazı</w:t>
      </w:r>
    </w:p>
    <w:p w14:paraId="3D83F6EC" w14:textId="40A2C429" w:rsidR="008E1E88" w:rsidRDefault="00532A50" w:rsidP="00FF3D73">
      <w:pPr>
        <w:pStyle w:val="ProductList-Body"/>
        <w:tabs>
          <w:tab w:val="clear" w:pos="158"/>
          <w:tab w:val="left" w:pos="360"/>
        </w:tabs>
      </w:pPr>
      <w:r>
        <w:t>Ortak Alan İletişim Cihazı (“CACD”); cihazda Office 365 kimlik bilgileriyle ile oturum açmayan birden fazla kullanıcı tarafından paylaşılan ve ses, IP üzerinden sesli iletişim ve/veya video üzerinden çağrı, toplantı ve/veya konferans yapılmasını destekleyen bir cihazdır. Microsoft'un Ortak Alan Telefonu ve Teams Odaları teklifleri, yalnızca CACD'ye atanabilen Cihaz SL'leridir. Her bir CACD Lisanslı Cihazı istenilen sayıda kullanıcı tarafından erişilebilir ve kullanılabilir niteliktedir</w:t>
      </w:r>
      <w:r w:rsidR="008E1E88">
        <w:t>.</w:t>
      </w:r>
    </w:p>
    <w:p w14:paraId="0AA4962D" w14:textId="77777777" w:rsidR="008E1E88" w:rsidRDefault="008E1E88" w:rsidP="00FF3D73">
      <w:pPr>
        <w:pStyle w:val="ProductList-Body"/>
        <w:tabs>
          <w:tab w:val="clear" w:pos="158"/>
          <w:tab w:val="left" w:pos="360"/>
        </w:tabs>
      </w:pPr>
    </w:p>
    <w:p w14:paraId="6EF609AA" w14:textId="77777777" w:rsidR="00D417F5" w:rsidRDefault="00D417F5" w:rsidP="00FF3D73">
      <w:pPr>
        <w:pStyle w:val="ProductList-Body"/>
        <w:rPr>
          <w:b/>
          <w:color w:val="00188F"/>
        </w:rPr>
      </w:pPr>
      <w:r>
        <w:rPr>
          <w:b/>
          <w:color w:val="00188F"/>
        </w:rPr>
        <w:lastRenderedPageBreak/>
        <w:t>Arama Planı ve Sesli Konferans Hizmetleri (Arama/Konferans Hizmetleri)</w:t>
      </w:r>
    </w:p>
    <w:p w14:paraId="66CA8117" w14:textId="4EB708FD" w:rsidR="008E1E88" w:rsidRDefault="00D417F5" w:rsidP="00FF3D73">
      <w:pPr>
        <w:pStyle w:val="ProductList-Body"/>
        <w:tabs>
          <w:tab w:val="clear" w:pos="158"/>
          <w:tab w:val="left" w:pos="360"/>
        </w:tabs>
      </w:pPr>
      <w:r>
        <w:t>Arama ve Konferans hizmetleri, bunları yönetmeye yetkili Microsoft Bağlı Kuruluşu ya da diğer hizmet sağlayıcısı tarafından sağlanır. Arama ve Konferans hizmetleri için fiyatlandırma, ilgili vergi ve ücretleri içerebilir. Arama ve Konferans hizmetlerine ilişkin hükümler, ülkeden ülkeye değişiklik gösterebilir. Dâhil olan tüm vergiler, ücretler ve ülkeye özel kullanım şartları, Toplu Lisanslama sitesinden (</w:t>
      </w:r>
      <w:r w:rsidR="00CF064A">
        <w:fldChar w:fldCharType="begin"/>
      </w:r>
      <w:r w:rsidR="00CF064A">
        <w:instrText xml:space="preserve"> HYPERLINK "http://go.microsoft.com/fwlink/?LinkId=690247" </w:instrText>
      </w:r>
      <w:r w:rsidR="00CF064A">
        <w:fldChar w:fldCharType="separate"/>
      </w:r>
      <w:r>
        <w:rPr>
          <w:rStyle w:val="Hyperlink"/>
        </w:rPr>
        <w:t>http://go.microsoft.com/fwlink/?LinkId=690247</w:t>
      </w:r>
      <w:r w:rsidR="00CF064A">
        <w:rPr>
          <w:rStyle w:val="Hyperlink"/>
        </w:rPr>
        <w:fldChar w:fldCharType="end"/>
      </w:r>
      <w:r>
        <w:t>) erişilebilen kullanım şartları içinde açıklanmaktadır.</w:t>
      </w:r>
    </w:p>
    <w:p w14:paraId="01C74BAA" w14:textId="77777777" w:rsidR="008E1E88" w:rsidRPr="0081293D" w:rsidRDefault="008E1E88" w:rsidP="00FF3D73">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55AE7958" w14:textId="77777777" w:rsidR="008E1E88" w:rsidRDefault="008E1E88" w:rsidP="00FF3D73">
      <w:pPr>
        <w:pStyle w:val="ProductList-Body"/>
      </w:pPr>
    </w:p>
    <w:p w14:paraId="217214D7" w14:textId="77777777" w:rsidR="008E1E88" w:rsidRPr="003619D2" w:rsidRDefault="008E1E88" w:rsidP="00FF3D73">
      <w:pPr>
        <w:pStyle w:val="ProductList-Body"/>
        <w:rPr>
          <w:b/>
          <w:color w:val="00188F"/>
        </w:rPr>
      </w:pPr>
      <w:r>
        <w:rPr>
          <w:b/>
          <w:color w:val="00188F"/>
        </w:rPr>
        <w:t>Acil Durum Hizmetleri Hakkında Önemli Bilgiler</w:t>
      </w:r>
    </w:p>
    <w:p w14:paraId="30964DDA" w14:textId="1609D244" w:rsidR="008E1E88" w:rsidRDefault="00DB08E1" w:rsidP="00FF3D73">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r w:rsidR="008E1E88">
        <w:t>.</w:t>
      </w:r>
    </w:p>
    <w:p w14:paraId="2DBC9FFF" w14:textId="77777777" w:rsidR="00D472CD" w:rsidRPr="0018506C" w:rsidRDefault="00661872"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2C52D424" w14:textId="3287B080" w:rsidR="00F223DB" w:rsidRPr="00045DDF" w:rsidRDefault="00F223DB" w:rsidP="00FF3D73">
      <w:pPr>
        <w:pStyle w:val="ProductList-Offering2Heading"/>
        <w:outlineLvl w:val="2"/>
        <w:rPr>
          <w:lang w:val="tr-TR"/>
        </w:rPr>
      </w:pPr>
      <w:r w:rsidRPr="00045DDF">
        <w:rPr>
          <w:lang w:val="tr-TR"/>
        </w:rPr>
        <w:tab/>
      </w:r>
      <w:bookmarkStart w:id="141" w:name="ExchangeOnline"/>
      <w:bookmarkStart w:id="142" w:name="_Toc524436947"/>
      <w:bookmarkStart w:id="143" w:name="_Toc523239319"/>
      <w:bookmarkStart w:id="144" w:name="_Toc62988632"/>
      <w:r w:rsidRPr="00045DDF">
        <w:rPr>
          <w:lang w:val="tr-TR"/>
        </w:rPr>
        <w:t>Exchange Online</w:t>
      </w:r>
      <w:bookmarkEnd w:id="141"/>
      <w:bookmarkEnd w:id="142"/>
      <w:bookmarkEnd w:id="143"/>
      <w:bookmarkEnd w:id="144"/>
    </w:p>
    <w:p w14:paraId="00A12A7F" w14:textId="77777777" w:rsidR="00F223DB" w:rsidRDefault="00F223DB" w:rsidP="00FF3D73">
      <w:pPr>
        <w:pStyle w:val="ProductList-Offering1"/>
        <w:sectPr w:rsidR="00F223DB" w:rsidSect="00E275D6">
          <w:footerReference w:type="first" r:id="rId32"/>
          <w:type w:val="continuous"/>
          <w:pgSz w:w="12240" w:h="15840"/>
          <w:pgMar w:top="1440" w:right="720" w:bottom="1440" w:left="720" w:header="720" w:footer="720" w:gutter="0"/>
          <w:cols w:space="720"/>
          <w:titlePg/>
          <w:docGrid w:linePitch="360"/>
        </w:sectPr>
      </w:pPr>
    </w:p>
    <w:p w14:paraId="41E7ED34"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Online (Plan 1 ve 2)</w:t>
      </w:r>
    </w:p>
    <w:p w14:paraId="7983BE0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Çevrimiçi K1</w:t>
      </w:r>
    </w:p>
    <w:p w14:paraId="4E1E0B8D"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1AE078C"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3C647235"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Veri Kaybı Önleme</w:t>
      </w:r>
    </w:p>
    <w:p w14:paraId="30B87459" w14:textId="77777777" w:rsidR="00C05EDD" w:rsidRPr="00DC4F88" w:rsidRDefault="00C05EDD" w:rsidP="00C05EDD">
      <w:pPr>
        <w:pStyle w:val="ProductList-Body"/>
      </w:pPr>
      <w:r>
        <w:rPr>
          <w:rFonts w:asciiTheme="majorHAnsi" w:hAnsiTheme="majorHAnsi"/>
          <w:sz w:val="16"/>
          <w:szCs w:val="16"/>
        </w:rPr>
        <w:t>Office 365 için Microsoft Defender</w:t>
      </w:r>
    </w:p>
    <w:p w14:paraId="3E9E281C" w14:textId="77777777" w:rsidR="00F223DB" w:rsidRDefault="00F223DB" w:rsidP="00FF3D73">
      <w:pPr>
        <w:pStyle w:val="ProductList-Offering2"/>
        <w:ind w:left="0"/>
        <w:sectPr w:rsidR="00F223DB"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FF3D73">
      <w:pPr>
        <w:pStyle w:val="ProductList-Body"/>
        <w:pBdr>
          <w:top w:val="single" w:sz="4" w:space="1" w:color="BFBFBF" w:themeColor="background1" w:themeShade="BF"/>
        </w:pBdr>
        <w:rPr>
          <w:sz w:val="8"/>
          <w:szCs w:val="8"/>
        </w:rPr>
      </w:pPr>
    </w:p>
    <w:p w14:paraId="0148DFFB" w14:textId="0758CBAD" w:rsidR="001A19E0" w:rsidRPr="00690C65" w:rsidRDefault="00DC0A1F" w:rsidP="00FF3D73">
      <w:pPr>
        <w:pStyle w:val="ProductList-Body"/>
      </w:pPr>
      <w:r>
        <w:rPr>
          <w:b/>
          <w:color w:val="00188F"/>
        </w:rPr>
        <w:t>Office 365 Hizmetleri için Esas Özellikler – Exchange Çevrimiçi</w:t>
      </w:r>
    </w:p>
    <w:p w14:paraId="029F6D7B" w14:textId="60B83443" w:rsidR="001A19E0" w:rsidRPr="00690C65" w:rsidRDefault="001A19E0" w:rsidP="00FF3D73">
      <w:pPr>
        <w:pStyle w:val="ProductList-Body"/>
      </w:pPr>
      <w:r>
        <w:t xml:space="preserve">Exchange Çevrimiçi veya onun yerine geçen bir hizmet, aşağıdaki </w:t>
      </w:r>
      <w:r w:rsidR="00CF064A">
        <w:fldChar w:fldCharType="begin"/>
      </w:r>
      <w:r w:rsidR="00CF064A">
        <w:instrText xml:space="preserve"> HYPERLINK \l "CoreFeaturesforOffice365Services" \o "Esas Özellikler" </w:instrText>
      </w:r>
      <w:r w:rsidR="00CF064A">
        <w:fldChar w:fldCharType="separate"/>
      </w:r>
      <w:r>
        <w:rPr>
          <w:rStyle w:val="Hyperlink"/>
        </w:rPr>
        <w:t>Esas Özellikler</w:t>
      </w:r>
      <w:r w:rsidR="00CF064A">
        <w:rPr>
          <w:rStyle w:val="Hyperlink"/>
        </w:rPr>
        <w:fldChar w:fldCharType="end"/>
      </w:r>
      <w:r>
        <w:t xml:space="preserve"> becerilerine sahip olacaktır:</w:t>
      </w:r>
    </w:p>
    <w:p w14:paraId="1D120F58" w14:textId="77777777" w:rsidR="00017A5A" w:rsidRPr="00690C65" w:rsidRDefault="00017A5A" w:rsidP="00FF3D73">
      <w:pPr>
        <w:pStyle w:val="ProductList-Body"/>
      </w:pPr>
    </w:p>
    <w:p w14:paraId="1211BEB5" w14:textId="77777777" w:rsidR="001A19E0" w:rsidRPr="00690C65" w:rsidRDefault="001A19E0" w:rsidP="00FF3D73">
      <w:pPr>
        <w:pStyle w:val="ProductList-Body"/>
        <w:ind w:left="187"/>
      </w:pPr>
      <w:r>
        <w:rPr>
          <w:b/>
          <w:color w:val="0072C6"/>
        </w:rPr>
        <w:t>E-postalar</w:t>
      </w:r>
    </w:p>
    <w:p w14:paraId="3937A9A0" w14:textId="4DCDD39C" w:rsidR="001A19E0" w:rsidRPr="00690C65" w:rsidRDefault="001A19E0" w:rsidP="00FF3D73">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FF3D73">
      <w:pPr>
        <w:pStyle w:val="ProductList-Body"/>
        <w:ind w:left="180"/>
      </w:pPr>
    </w:p>
    <w:p w14:paraId="53900BEE" w14:textId="77777777" w:rsidR="001A19E0" w:rsidRPr="00690C65" w:rsidRDefault="001A19E0" w:rsidP="00FF3D73">
      <w:pPr>
        <w:pStyle w:val="ProductList-Body"/>
        <w:ind w:left="187"/>
      </w:pPr>
      <w:r>
        <w:rPr>
          <w:b/>
          <w:color w:val="0072C6"/>
        </w:rPr>
        <w:t>Mobil ve Web Tarayıcı Erişimi</w:t>
      </w:r>
    </w:p>
    <w:p w14:paraId="277343D5" w14:textId="1C1D7BA1" w:rsidR="001A19E0" w:rsidRPr="00690C65" w:rsidRDefault="001A19E0" w:rsidP="00FF3D73">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FF3D73">
      <w:pPr>
        <w:pStyle w:val="ProductList-Body"/>
        <w:ind w:left="180"/>
      </w:pPr>
    </w:p>
    <w:p w14:paraId="05B168D9" w14:textId="77777777" w:rsidR="001A19E0" w:rsidRPr="00690C65" w:rsidRDefault="001A19E0" w:rsidP="00132BE7">
      <w:pPr>
        <w:pStyle w:val="ProductList-Body"/>
        <w:ind w:left="187"/>
      </w:pPr>
      <w:r>
        <w:rPr>
          <w:b/>
          <w:color w:val="0072C6"/>
        </w:rPr>
        <w:t>Saklama İlkeleri</w:t>
      </w:r>
    </w:p>
    <w:p w14:paraId="0BFE11A8" w14:textId="021008B4" w:rsidR="001A19E0" w:rsidRPr="00690C65" w:rsidRDefault="001A19E0" w:rsidP="00FF3D73">
      <w:pPr>
        <w:pStyle w:val="ProductList-Body"/>
        <w:ind w:left="180"/>
      </w:pPr>
      <w:r>
        <w:t>Müşteri, e-posta iletileri için bir arşiv ve silme politikaları oluşturabilecektir.</w:t>
      </w:r>
    </w:p>
    <w:p w14:paraId="3A43C8F7" w14:textId="77777777" w:rsidR="004423A0" w:rsidRDefault="004423A0" w:rsidP="004423A0">
      <w:pPr>
        <w:pStyle w:val="ProductList-Body"/>
        <w:ind w:left="158"/>
        <w:rPr>
          <w:b/>
          <w:color w:val="0072C6"/>
        </w:rPr>
      </w:pPr>
    </w:p>
    <w:p w14:paraId="42B509D2" w14:textId="4498F034" w:rsidR="001A19E0" w:rsidRPr="00690C65" w:rsidRDefault="001A19E0" w:rsidP="0000734D">
      <w:pPr>
        <w:pStyle w:val="ProductList-Body"/>
        <w:ind w:left="158"/>
      </w:pPr>
      <w:r>
        <w:rPr>
          <w:b/>
          <w:color w:val="0072C6"/>
        </w:rPr>
        <w:t>Silinen Öğe ve Posta Kutusu Kurtarma</w:t>
      </w:r>
    </w:p>
    <w:p w14:paraId="0C396A25" w14:textId="77777777" w:rsidR="002B37AB" w:rsidRPr="0044514B" w:rsidRDefault="002B37AB" w:rsidP="00FF3D73">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FF3D73">
      <w:pPr>
        <w:pStyle w:val="ProductList-Body"/>
        <w:ind w:left="180"/>
      </w:pPr>
    </w:p>
    <w:p w14:paraId="4FCE47EA" w14:textId="77777777" w:rsidR="001A19E0" w:rsidRPr="00690C65" w:rsidRDefault="001A19E0" w:rsidP="00FF3D73">
      <w:pPr>
        <w:pStyle w:val="ProductList-Body"/>
        <w:ind w:left="180"/>
      </w:pPr>
      <w:r>
        <w:rPr>
          <w:b/>
          <w:color w:val="0072C6"/>
        </w:rPr>
        <w:t>Çoklu Posta Kutusu Araması</w:t>
      </w:r>
    </w:p>
    <w:p w14:paraId="442DBA42" w14:textId="37A9B852" w:rsidR="001A19E0" w:rsidRPr="00690C65" w:rsidRDefault="001A19E0" w:rsidP="00FF3D73">
      <w:pPr>
        <w:pStyle w:val="ProductList-Body"/>
        <w:ind w:left="180"/>
      </w:pPr>
      <w:r>
        <w:t>Müşteri, kendi kuruluşu bünyesindeki çok sayıda posta kutusunda içerik araması yapabilecektir.</w:t>
      </w:r>
    </w:p>
    <w:p w14:paraId="6D60AB6B" w14:textId="77777777" w:rsidR="001A19E0" w:rsidRPr="00690C65" w:rsidRDefault="001A19E0" w:rsidP="00FF3D73">
      <w:pPr>
        <w:pStyle w:val="ProductList-Body"/>
        <w:ind w:left="180"/>
      </w:pPr>
    </w:p>
    <w:p w14:paraId="3467D71C" w14:textId="77777777" w:rsidR="001A19E0" w:rsidRPr="00690C65" w:rsidRDefault="001A19E0" w:rsidP="00FF3D73">
      <w:pPr>
        <w:pStyle w:val="ProductList-Body"/>
        <w:ind w:left="187"/>
      </w:pPr>
      <w:r>
        <w:rPr>
          <w:b/>
          <w:color w:val="0072C6"/>
        </w:rPr>
        <w:t>Takvim</w:t>
      </w:r>
    </w:p>
    <w:p w14:paraId="294F5C1B" w14:textId="0EB42AC3" w:rsidR="001A19E0" w:rsidRPr="00690C65" w:rsidRDefault="001A19E0" w:rsidP="00FF3D73">
      <w:pPr>
        <w:pStyle w:val="ProductList-Body"/>
        <w:ind w:left="180"/>
      </w:pPr>
      <w:r>
        <w:t>Bir son kullanıcı, bir takvimi ve programlı randevuları, toplantıları ve gelen e-posta mesajlarına otomatik cevapları inceleyebiliyor olacaktır.</w:t>
      </w:r>
    </w:p>
    <w:p w14:paraId="12646D9A" w14:textId="77777777" w:rsidR="001A19E0" w:rsidRPr="00690C65" w:rsidRDefault="001A19E0" w:rsidP="00FF3D73">
      <w:pPr>
        <w:pStyle w:val="ProductList-Body"/>
        <w:ind w:left="187"/>
      </w:pPr>
      <w:r>
        <w:rPr>
          <w:b/>
          <w:color w:val="0072C6"/>
        </w:rPr>
        <w:t>İlgili Kişiler</w:t>
      </w:r>
    </w:p>
    <w:p w14:paraId="648D4163" w14:textId="31CD581B" w:rsidR="001A19E0" w:rsidRPr="00690C65" w:rsidRDefault="001A19E0" w:rsidP="00FF3D73">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FF3D73">
      <w:pPr>
        <w:pStyle w:val="ProductList-Body"/>
      </w:pPr>
    </w:p>
    <w:p w14:paraId="6B6C75C8" w14:textId="47017AF8" w:rsidR="00DC0A1F" w:rsidRPr="00690C65" w:rsidRDefault="00DC0A1F" w:rsidP="00FF3D73">
      <w:pPr>
        <w:pStyle w:val="ProductList-Body"/>
      </w:pPr>
      <w:r>
        <w:rPr>
          <w:b/>
          <w:color w:val="00188F"/>
        </w:rPr>
        <w:t>Office 365 Hizmetleri için Esas Özellikler – Exchange Çevrimiçi Arşivleme</w:t>
      </w:r>
    </w:p>
    <w:p w14:paraId="3AEF57B1" w14:textId="04FD6BC4" w:rsidR="00DC0A1F" w:rsidRPr="00690C65" w:rsidRDefault="00DC0A1F" w:rsidP="00FF3D73">
      <w:pPr>
        <w:pStyle w:val="ProductList-Body"/>
      </w:pPr>
      <w:r>
        <w:t xml:space="preserve">Exchange Çevrimiçi Arşivleme veya onun yerine geçen bir hizmet, aşağıdaki </w:t>
      </w:r>
      <w:r w:rsidR="00CF064A">
        <w:fldChar w:fldCharType="begin"/>
      </w:r>
      <w:r w:rsidR="00CF064A">
        <w:instrText xml:space="preserve"> HYPERLINK \l "CoreFeaturesforOffice365Services" \o "Esas Özellikler" </w:instrText>
      </w:r>
      <w:r w:rsidR="00CF064A">
        <w:fldChar w:fldCharType="separate"/>
      </w:r>
      <w:r>
        <w:rPr>
          <w:rStyle w:val="Hyperlink"/>
        </w:rPr>
        <w:t>Esas Özellikler</w:t>
      </w:r>
      <w:r w:rsidR="00CF064A">
        <w:rPr>
          <w:rStyle w:val="Hyperlink"/>
        </w:rPr>
        <w:fldChar w:fldCharType="end"/>
      </w:r>
      <w:r>
        <w:t xml:space="preserve"> becerilerine sahip olacaktır:</w:t>
      </w:r>
    </w:p>
    <w:p w14:paraId="2A148731" w14:textId="77777777" w:rsidR="000B0627" w:rsidRPr="00690C65" w:rsidRDefault="000B0627" w:rsidP="00FF3D73">
      <w:pPr>
        <w:pStyle w:val="ProductList-Body"/>
      </w:pPr>
    </w:p>
    <w:p w14:paraId="40C43371" w14:textId="77777777" w:rsidR="00ED50E6" w:rsidRPr="00690C65" w:rsidRDefault="001A19E0" w:rsidP="00FF3D73">
      <w:pPr>
        <w:pStyle w:val="ProductList-Body"/>
        <w:ind w:left="187"/>
      </w:pPr>
      <w:r>
        <w:rPr>
          <w:b/>
          <w:color w:val="0072C6"/>
        </w:rPr>
        <w:t>Depolama</w:t>
      </w:r>
    </w:p>
    <w:p w14:paraId="4D3B73EF" w14:textId="41F65D4D" w:rsidR="001A19E0" w:rsidRPr="00690C65" w:rsidRDefault="001A19E0" w:rsidP="00FF3D73">
      <w:pPr>
        <w:pStyle w:val="ProductList-Body"/>
        <w:ind w:left="180"/>
      </w:pPr>
      <w:r>
        <w:t>Müşteri, bir son kullanıcının e-posta mesajlarını depolamasına izin verebiliyor olacaktır.</w:t>
      </w:r>
    </w:p>
    <w:p w14:paraId="20F27813" w14:textId="77777777" w:rsidR="00ED50E6" w:rsidRPr="00690C65" w:rsidRDefault="00ED50E6" w:rsidP="00FF3D73">
      <w:pPr>
        <w:pStyle w:val="ProductList-Body"/>
        <w:ind w:left="180"/>
      </w:pPr>
    </w:p>
    <w:p w14:paraId="0586DAE4" w14:textId="77777777" w:rsidR="00ED50E6" w:rsidRPr="00690C65" w:rsidRDefault="001A19E0" w:rsidP="00366702">
      <w:pPr>
        <w:pStyle w:val="ProductList-Body"/>
        <w:keepNext/>
        <w:ind w:left="187"/>
      </w:pPr>
      <w:r>
        <w:rPr>
          <w:b/>
          <w:color w:val="0072C6"/>
        </w:rPr>
        <w:t>Saklama İlkeleri</w:t>
      </w:r>
    </w:p>
    <w:p w14:paraId="7CDB87D7" w14:textId="21882356" w:rsidR="001A19E0" w:rsidRPr="00690C65" w:rsidRDefault="001A19E0" w:rsidP="00FF3D73">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FF3D73">
      <w:pPr>
        <w:pStyle w:val="ProductList-Body"/>
        <w:ind w:left="180"/>
      </w:pPr>
    </w:p>
    <w:p w14:paraId="53518FF9" w14:textId="77777777" w:rsidR="00ED50E6" w:rsidRPr="00690C65" w:rsidRDefault="001A19E0" w:rsidP="00FF3D73">
      <w:pPr>
        <w:pStyle w:val="ProductList-Body"/>
        <w:ind w:left="187"/>
      </w:pPr>
      <w:r>
        <w:rPr>
          <w:b/>
          <w:color w:val="0072C6"/>
        </w:rPr>
        <w:t>Silinen Öğe ve Posta Kutusu Kurtarma</w:t>
      </w:r>
    </w:p>
    <w:p w14:paraId="0CF73227" w14:textId="7B0D2157" w:rsidR="001A19E0" w:rsidRPr="00690C65" w:rsidRDefault="001A19E0" w:rsidP="00FF3D73">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FF3D73">
      <w:pPr>
        <w:pStyle w:val="ProductList-Body"/>
        <w:ind w:left="180"/>
      </w:pPr>
    </w:p>
    <w:p w14:paraId="32403BAC" w14:textId="77777777" w:rsidR="00ED50E6" w:rsidRPr="00690C65" w:rsidRDefault="001A19E0" w:rsidP="00FF3D73">
      <w:pPr>
        <w:pStyle w:val="ProductList-Body"/>
        <w:ind w:left="180"/>
      </w:pPr>
      <w:r>
        <w:rPr>
          <w:b/>
          <w:color w:val="0072C6"/>
        </w:rPr>
        <w:t>Çoklu Posta Kutusu Araması</w:t>
      </w:r>
    </w:p>
    <w:p w14:paraId="024BBD24" w14:textId="653E014F" w:rsidR="001A19E0" w:rsidRPr="00690C65" w:rsidRDefault="001A19E0" w:rsidP="00FF3D73">
      <w:pPr>
        <w:pStyle w:val="ProductList-Body"/>
        <w:ind w:left="180"/>
      </w:pPr>
      <w:r>
        <w:t>Müşteri, kendi kuruluşu bünyesindeki çok sayıda posta kutusunda içerik araması yapabilecektir.</w:t>
      </w:r>
    </w:p>
    <w:p w14:paraId="35BD9A97" w14:textId="77777777" w:rsidR="00C56937" w:rsidRPr="00690C65" w:rsidRDefault="00C56937" w:rsidP="00FF3D73">
      <w:pPr>
        <w:pStyle w:val="ProductList-Body"/>
        <w:ind w:left="180"/>
      </w:pPr>
    </w:p>
    <w:p w14:paraId="448BE475" w14:textId="77777777" w:rsidR="00ED50E6" w:rsidRPr="00690C65" w:rsidRDefault="001A19E0" w:rsidP="00FF3D73">
      <w:pPr>
        <w:pStyle w:val="ProductList-Body"/>
        <w:ind w:left="187"/>
      </w:pPr>
      <w:r>
        <w:rPr>
          <w:b/>
          <w:color w:val="0072C6"/>
        </w:rPr>
        <w:t>Yasal El Koyma</w:t>
      </w:r>
    </w:p>
    <w:p w14:paraId="2EA3BFAF" w14:textId="45C83957" w:rsidR="001A19E0" w:rsidRPr="00690C65" w:rsidRDefault="001A19E0" w:rsidP="00FF3D73">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FF3D73">
      <w:pPr>
        <w:pStyle w:val="ProductList-Body"/>
        <w:rPr>
          <w:szCs w:val="18"/>
        </w:rPr>
      </w:pPr>
    </w:p>
    <w:p w14:paraId="4ACEA0A4" w14:textId="60DB9570" w:rsidR="006523C8" w:rsidRPr="00690C65" w:rsidRDefault="006523C8" w:rsidP="00FF3D73">
      <w:pPr>
        <w:pStyle w:val="ProductList-Body"/>
        <w:ind w:left="187"/>
      </w:pPr>
      <w:r>
        <w:rPr>
          <w:b/>
          <w:color w:val="0072C6"/>
        </w:rPr>
        <w:t>Arşivleme</w:t>
      </w:r>
    </w:p>
    <w:p w14:paraId="73F5962E" w14:textId="77777777" w:rsidR="006523C8" w:rsidRPr="00690C65" w:rsidRDefault="006523C8" w:rsidP="00FF3D73">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FF3D73">
      <w:pPr>
        <w:pStyle w:val="ProductList-Body"/>
        <w:ind w:left="180"/>
        <w:rPr>
          <w:szCs w:val="18"/>
        </w:rPr>
      </w:pPr>
    </w:p>
    <w:p w14:paraId="2B0BFA2B" w14:textId="6300D19C" w:rsidR="006523C8" w:rsidRPr="00690C65" w:rsidRDefault="006523C8" w:rsidP="00FF3D73">
      <w:pPr>
        <w:pStyle w:val="ProductList-Body"/>
        <w:ind w:left="180"/>
      </w:pPr>
      <w:r>
        <w:rPr>
          <w:b/>
          <w:color w:val="0072C6"/>
        </w:rPr>
        <w:t>Exchange Server için Arşivleme</w:t>
      </w:r>
    </w:p>
    <w:p w14:paraId="05891E4A" w14:textId="551E1229" w:rsidR="006523C8" w:rsidRPr="00690C65" w:rsidRDefault="006523C8" w:rsidP="00FF3D73">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FF3D73">
      <w:pPr>
        <w:pStyle w:val="ProductList-Body"/>
        <w:ind w:left="180"/>
        <w:rPr>
          <w:szCs w:val="18"/>
        </w:rPr>
      </w:pPr>
    </w:p>
    <w:p w14:paraId="0753E342" w14:textId="77777777" w:rsidR="009A51DA" w:rsidRDefault="009A51DA" w:rsidP="007C6DED">
      <w:pPr>
        <w:pStyle w:val="ProductList-ClauseHeading"/>
        <w:keepNext w:val="0"/>
      </w:pPr>
      <w:r>
        <w:t>Akıllı Telefon ve Tablet Cihazları</w:t>
      </w:r>
    </w:p>
    <w:p w14:paraId="233B5FE4" w14:textId="529C9D6F" w:rsidR="00AB0C26" w:rsidRPr="003A1DB6" w:rsidRDefault="00210C89" w:rsidP="00FF3D73">
      <w:pPr>
        <w:pStyle w:val="ProductList-Body"/>
      </w:pPr>
      <w:r w:rsidRPr="00210C89">
        <w:t>Müşterinin bir Exchange Online Kullanıcı SL atadığı her kullanıcı, (i) mobil cihazlar için Microsoft Outlook'u ticari amaçlarla kullanabilir ve (ii) beş adede kadar akıllı telefon ve tablet üzerinde iş veya okul hesaplarıyla Microsoft Outlook'ta oturum açabilir. Microsoft Outlook da M 365 Mobil Uygulamalar için geçerli Hizmete Özel Koşullara tabidir</w:t>
      </w:r>
      <w:r w:rsidR="00AB0C26">
        <w:t xml:space="preserve">. </w:t>
      </w:r>
    </w:p>
    <w:p w14:paraId="6B5FB2B3" w14:textId="77777777" w:rsidR="00AB0C26" w:rsidRDefault="00AB0C26" w:rsidP="00FF3D73">
      <w:pPr>
        <w:pStyle w:val="ProductList-Body"/>
        <w:tabs>
          <w:tab w:val="clear" w:pos="158"/>
          <w:tab w:val="left" w:pos="270"/>
        </w:tabs>
        <w:rPr>
          <w:b/>
          <w:color w:val="00188F"/>
        </w:rPr>
      </w:pPr>
    </w:p>
    <w:p w14:paraId="6F4D5951" w14:textId="6C11365E" w:rsidR="006523C8" w:rsidRPr="00690C65" w:rsidRDefault="006523C8" w:rsidP="00FF3D73">
      <w:pPr>
        <w:pStyle w:val="ProductList-Body"/>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FF3D73">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r w:rsidR="00CF064A">
        <w:fldChar w:fldCharType="begin"/>
      </w:r>
      <w:r w:rsidR="00CF064A">
        <w:instrText xml:space="preserve"> HYPERLINK "http://go.microsoft.com/?linkid=9839206" </w:instrText>
      </w:r>
      <w:r w:rsidR="00CF064A">
        <w:fldChar w:fldCharType="separate"/>
      </w:r>
      <w:r>
        <w:rPr>
          <w:rStyle w:val="Hyperlink"/>
        </w:rPr>
        <w:t>http://go.microsoft.com/?linkid=9839206</w:t>
      </w:r>
      <w:r w:rsidR="00CF064A">
        <w:rPr>
          <w:rStyle w:val="Hyperlink"/>
        </w:rPr>
        <w:fldChar w:fldCharType="end"/>
      </w:r>
      <w:r>
        <w:rPr>
          <w:rStyle w:val="Hyperlink"/>
        </w:rPr>
        <w:t xml:space="preserve"> adresinde yer almaktadır</w:t>
      </w:r>
      <w:r w:rsidRPr="008E03FF">
        <w:rPr>
          <w:rStyle w:val="Hyperlink"/>
          <w:color w:val="auto"/>
          <w:u w:val="none"/>
        </w:rPr>
        <w:t>.</w:t>
      </w:r>
    </w:p>
    <w:p w14:paraId="3945EE2A" w14:textId="77777777" w:rsidR="006523C8" w:rsidRPr="007429DC" w:rsidRDefault="006523C8" w:rsidP="00FF3D73">
      <w:pPr>
        <w:pStyle w:val="ProductList-Body"/>
        <w:rPr>
          <w:szCs w:val="18"/>
        </w:rPr>
      </w:pPr>
    </w:p>
    <w:p w14:paraId="539034F6" w14:textId="77777777" w:rsidR="00F37BF2" w:rsidRPr="00017A5A" w:rsidRDefault="00F37BF2" w:rsidP="00FF3D73">
      <w:pPr>
        <w:pStyle w:val="ProductList-Body"/>
        <w:tabs>
          <w:tab w:val="clear" w:pos="158"/>
          <w:tab w:val="left" w:pos="180"/>
        </w:tabs>
        <w:rPr>
          <w:b/>
          <w:color w:val="00188F"/>
        </w:rPr>
      </w:pPr>
      <w:r>
        <w:rPr>
          <w:b/>
          <w:color w:val="00188F"/>
        </w:rPr>
        <w:t>Office 365 Veri Kaybını Önleme Aygıt Lisansı</w:t>
      </w:r>
    </w:p>
    <w:p w14:paraId="5E4C91C4" w14:textId="77777777" w:rsidR="00F37BF2" w:rsidRDefault="00F37BF2" w:rsidP="00FF3D73">
      <w:pPr>
        <w:pStyle w:val="ProductList-Body"/>
      </w:pPr>
      <w:r>
        <w:t>Eğer Müşteri Aygıt başına Office 365 Veri Kaybını Önleme için lisanslıysa, Lisanslı Aygıtın tüm kullanıcıları Çevrimiçi Hizmet için lisanslıdır.</w:t>
      </w:r>
      <w:bookmarkStart w:id="145" w:name="_Hlk486589626"/>
    </w:p>
    <w:bookmarkStart w:id="146" w:name="O365Applications"/>
    <w:bookmarkEnd w:id="145"/>
    <w:p w14:paraId="4D6C8D29" w14:textId="1261141E" w:rsidR="00C342BE" w:rsidRPr="00B56D57"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r w:rsidR="00661872">
        <w:fldChar w:fldCharType="begin"/>
      </w:r>
      <w:r w:rsidR="00661872">
        <w:instrText xml:space="preserve"> HYPERLINK \l "GeneralTerms" \o "Genel Hükümler" </w:instrText>
      </w:r>
      <w:r w:rsidR="00661872">
        <w:fldChar w:fldCharType="separate"/>
      </w:r>
      <w:r w:rsidRPr="0018506C">
        <w:rPr>
          <w:rStyle w:val="Hyperlink"/>
          <w:sz w:val="16"/>
          <w:szCs w:val="18"/>
        </w:rPr>
        <w:t>Genel Hükümler</w:t>
      </w:r>
      <w:r w:rsidR="00661872">
        <w:rPr>
          <w:rStyle w:val="Hyperlink"/>
          <w:sz w:val="16"/>
          <w:szCs w:val="18"/>
        </w:rPr>
        <w:fldChar w:fldCharType="end"/>
      </w:r>
      <w:bookmarkStart w:id="147" w:name="_Toc524436948"/>
      <w:bookmarkStart w:id="148" w:name="_Toc523239320"/>
    </w:p>
    <w:p w14:paraId="45802ACD" w14:textId="2B62FED2" w:rsidR="00FE45CF" w:rsidRDefault="003D2E3C" w:rsidP="00907F57">
      <w:pPr>
        <w:pStyle w:val="ProductList-Offering2Heading"/>
        <w:keepNext/>
        <w:outlineLvl w:val="2"/>
      </w:pPr>
      <w:r w:rsidRPr="0051295C">
        <w:rPr>
          <w:lang w:val="uk-UA"/>
        </w:rPr>
        <w:tab/>
      </w:r>
      <w:bookmarkStart w:id="149" w:name="_Toc62988633"/>
      <w:r w:rsidR="00FE45CF">
        <w:t>Microsoft Stream</w:t>
      </w:r>
      <w:bookmarkEnd w:id="149"/>
    </w:p>
    <w:p w14:paraId="60F6C4E0" w14:textId="77777777" w:rsidR="00FE45CF" w:rsidRDefault="00FE45CF" w:rsidP="00907F57">
      <w:pPr>
        <w:pStyle w:val="ProductList-Body"/>
        <w:keepNext/>
        <w:tabs>
          <w:tab w:val="clear" w:pos="158"/>
          <w:tab w:val="left" w:pos="360"/>
        </w:tabs>
        <w:rPr>
          <w:b/>
          <w:color w:val="00188F"/>
        </w:rPr>
      </w:pPr>
      <w:r>
        <w:rPr>
          <w:b/>
          <w:color w:val="00188F"/>
        </w:rPr>
        <w:t>Bildirimler</w:t>
      </w:r>
    </w:p>
    <w:p w14:paraId="75EBAD5F" w14:textId="77777777" w:rsidR="00FE45CF" w:rsidRDefault="00FE45CF" w:rsidP="00FE45CF">
      <w:pPr>
        <w:pStyle w:val="ProductList-Body"/>
      </w:pPr>
      <w:r>
        <w:rPr>
          <w:color w:val="000000" w:themeColor="text1"/>
        </w:rPr>
        <w:t xml:space="preserve">Ek 1'de yer alan </w:t>
      </w:r>
      <w:r>
        <w:t xml:space="preserve">H.264/AVC Görsel Standardı, VC-1 Video Standardı ve MPEG-4 Kısım 2 Görsel Standardı ve MPEG-2 Video Standardı </w:t>
      </w:r>
      <w:r w:rsidR="00CF064A">
        <w:fldChar w:fldCharType="begin"/>
      </w:r>
      <w:r w:rsidR="00CF064A">
        <w:instrText xml:space="preserve"> HYPERLINK \l "_top" \o "Ek 1" </w:instrText>
      </w:r>
      <w:r w:rsidR="00CF064A">
        <w:fldChar w:fldCharType="separate"/>
      </w:r>
      <w:r>
        <w:rPr>
          <w:rStyle w:val="Hyperlink"/>
        </w:rPr>
        <w:t>Bildirimleri</w:t>
      </w:r>
      <w:r w:rsidR="00CF064A">
        <w:rPr>
          <w:rStyle w:val="Hyperlink"/>
        </w:rPr>
        <w:fldChar w:fldCharType="end"/>
      </w:r>
      <w:r>
        <w:rPr>
          <w:rStyle w:val="Hyperlink"/>
        </w:rPr>
        <w:t xml:space="preserve"> </w:t>
      </w:r>
      <w:r>
        <w:t>geçerlidir.</w:t>
      </w:r>
    </w:p>
    <w:p w14:paraId="6D671A35" w14:textId="77777777" w:rsidR="00FE45CF" w:rsidRDefault="00FE45CF" w:rsidP="00FE45CF">
      <w:pPr>
        <w:pStyle w:val="ProductList-Body"/>
      </w:pPr>
    </w:p>
    <w:p w14:paraId="27655778" w14:textId="77777777" w:rsidR="00FE45CF" w:rsidRDefault="00FE45CF" w:rsidP="00907F57">
      <w:pPr>
        <w:pStyle w:val="ProductList-Body"/>
        <w:keepNext/>
        <w:tabs>
          <w:tab w:val="clear" w:pos="158"/>
          <w:tab w:val="left" w:pos="360"/>
        </w:tabs>
        <w:rPr>
          <w:b/>
          <w:color w:val="00188F"/>
        </w:rPr>
      </w:pPr>
      <w:r>
        <w:rPr>
          <w:b/>
          <w:color w:val="00188F"/>
        </w:rPr>
        <w:t>Stream Live Events</w:t>
      </w:r>
    </w:p>
    <w:p w14:paraId="75D965F1" w14:textId="77777777" w:rsidR="00FE45CF" w:rsidRDefault="00FE45CF" w:rsidP="00FE45CF">
      <w:pPr>
        <w:pStyle w:val="ProductList-Body"/>
      </w:pPr>
      <w:r>
        <w:t>Stream Live Events, aşağıdakilere tabidir:</w:t>
      </w:r>
    </w:p>
    <w:p w14:paraId="3028B61A" w14:textId="77777777" w:rsidR="00FE45CF" w:rsidRDefault="00FE45CF" w:rsidP="00FE45CF">
      <w:pPr>
        <w:pStyle w:val="ProductList-Bullet"/>
        <w:numPr>
          <w:ilvl w:val="0"/>
          <w:numId w:val="11"/>
        </w:numPr>
      </w:pPr>
      <w:r>
        <w:t>Stream Live Events, dört (4) saatten daha uzun süreli olamaz;</w:t>
      </w:r>
    </w:p>
    <w:p w14:paraId="24DEDE7C" w14:textId="77777777" w:rsidR="00FE45CF" w:rsidRDefault="00FE45CF" w:rsidP="00FE45CF">
      <w:pPr>
        <w:pStyle w:val="ProductList-Bullet"/>
        <w:numPr>
          <w:ilvl w:val="0"/>
          <w:numId w:val="11"/>
        </w:numPr>
      </w:pPr>
      <w:r>
        <w:t>Stream Live Events katılımcılarının sayısı 10.000'i aşamaz ve</w:t>
      </w:r>
    </w:p>
    <w:p w14:paraId="150A0920" w14:textId="77777777" w:rsidR="00FE45CF" w:rsidRPr="006A6E91" w:rsidRDefault="00FE45CF" w:rsidP="00FE45CF">
      <w:pPr>
        <w:pStyle w:val="ProductList-Bullet"/>
        <w:numPr>
          <w:ilvl w:val="0"/>
          <w:numId w:val="11"/>
        </w:numPr>
      </w:pPr>
      <w:r>
        <w:t>Stream Live Events, zaman içerisinde herhangi bir tekil noktada müşteri başına on beş (15) adet ile sınırlıdır.</w:t>
      </w:r>
    </w:p>
    <w:p w14:paraId="3D0CCE71" w14:textId="77777777" w:rsidR="00FE45CF" w:rsidRPr="0018506C" w:rsidRDefault="00661872" w:rsidP="00FE45CF">
      <w:pPr>
        <w:pStyle w:val="ProductList-Body"/>
        <w:shd w:val="clear" w:color="auto" w:fill="A6A6A6" w:themeFill="background1" w:themeFillShade="A6"/>
        <w:spacing w:before="120" w:after="240"/>
        <w:jc w:val="right"/>
        <w:rPr>
          <w:sz w:val="16"/>
          <w:szCs w:val="18"/>
        </w:rPr>
      </w:pPr>
      <w:hyperlink w:anchor="TableofContents" w:tooltip="İçindekiler" w:history="1">
        <w:r w:rsidR="00FE45CF" w:rsidRPr="0018506C">
          <w:rPr>
            <w:rStyle w:val="Hyperlink"/>
            <w:sz w:val="16"/>
            <w:szCs w:val="18"/>
          </w:rPr>
          <w:t>İçindekiler</w:t>
        </w:r>
      </w:hyperlink>
      <w:r w:rsidR="00FE45CF" w:rsidRPr="0018506C">
        <w:rPr>
          <w:sz w:val="16"/>
          <w:szCs w:val="18"/>
        </w:rPr>
        <w:t xml:space="preserve"> / </w:t>
      </w:r>
      <w:r w:rsidR="00CF064A">
        <w:fldChar w:fldCharType="begin"/>
      </w:r>
      <w:r w:rsidR="00CF064A">
        <w:instrText xml:space="preserve"> HYPERLINK \l "GeneralTerms" \o "Genel Hükümler" </w:instrText>
      </w:r>
      <w:r w:rsidR="00CF064A">
        <w:fldChar w:fldCharType="separate"/>
      </w:r>
      <w:r w:rsidR="00FE45CF" w:rsidRPr="0018506C">
        <w:rPr>
          <w:rStyle w:val="Hyperlink"/>
          <w:sz w:val="16"/>
          <w:szCs w:val="18"/>
        </w:rPr>
        <w:t>Genel Hükümler</w:t>
      </w:r>
      <w:r w:rsidR="00CF064A">
        <w:rPr>
          <w:rStyle w:val="Hyperlink"/>
          <w:sz w:val="16"/>
          <w:szCs w:val="18"/>
        </w:rPr>
        <w:fldChar w:fldCharType="end"/>
      </w:r>
    </w:p>
    <w:p w14:paraId="4F93AFB5" w14:textId="3399B935" w:rsidR="003D2E3C" w:rsidRDefault="003D2E3C" w:rsidP="00366702">
      <w:pPr>
        <w:pStyle w:val="ProductList-Offering2Heading"/>
        <w:keepNext/>
        <w:outlineLvl w:val="2"/>
      </w:pPr>
      <w:r w:rsidRPr="0051295C">
        <w:rPr>
          <w:lang w:val="uk-UA"/>
        </w:rPr>
        <w:tab/>
      </w:r>
      <w:bookmarkStart w:id="150" w:name="_Toc62988634"/>
      <w:r>
        <w:t>Microsoft Teams</w:t>
      </w:r>
      <w:bookmarkEnd w:id="150"/>
    </w:p>
    <w:p w14:paraId="6FC8A265" w14:textId="77777777" w:rsidR="003D2E3C" w:rsidRDefault="003D2E3C" w:rsidP="00366702">
      <w:pPr>
        <w:pStyle w:val="ProductList-Body"/>
        <w:keepNext/>
        <w:tabs>
          <w:tab w:val="clear" w:pos="158"/>
          <w:tab w:val="left" w:pos="360"/>
        </w:tabs>
        <w:rPr>
          <w:b/>
          <w:color w:val="00188F"/>
        </w:rPr>
      </w:pPr>
      <w:r>
        <w:rPr>
          <w:b/>
          <w:color w:val="00188F"/>
        </w:rPr>
        <w:t>Bildirimler</w:t>
      </w:r>
    </w:p>
    <w:p w14:paraId="7F0AEF41" w14:textId="77777777" w:rsidR="003D2E3C" w:rsidRDefault="00661872" w:rsidP="003D2E3C">
      <w:pPr>
        <w:pStyle w:val="ProductList-Body"/>
      </w:pPr>
      <w:hyperlink w:anchor="_top" w:tooltip="Ek 1" w:history="1">
        <w:r w:rsidR="003D2E3C">
          <w:rPr>
            <w:rStyle w:val="Hyperlink"/>
          </w:rPr>
          <w:t>Ek 1</w:t>
        </w:r>
      </w:hyperlink>
      <w:r w:rsidR="003D2E3C">
        <w:t>'deki H.264/MPEG-4 AVC Bildirimi, Microsoft Teams içeren tüm Office 365 Hizmetleri için geçerlidir.</w:t>
      </w:r>
    </w:p>
    <w:p w14:paraId="61898679" w14:textId="77777777" w:rsidR="003D2E3C" w:rsidRDefault="003D2E3C" w:rsidP="003D2E3C">
      <w:pPr>
        <w:pStyle w:val="ProductList-Body"/>
        <w:rPr>
          <w:b/>
          <w:bCs/>
        </w:rPr>
      </w:pPr>
    </w:p>
    <w:p w14:paraId="73F8C584" w14:textId="77777777" w:rsidR="003D2E3C" w:rsidRPr="00DC49DA" w:rsidRDefault="003D2E3C" w:rsidP="003D2E3C">
      <w:pPr>
        <w:pStyle w:val="ProductList-Body"/>
        <w:tabs>
          <w:tab w:val="clear" w:pos="158"/>
          <w:tab w:val="left" w:pos="360"/>
        </w:tabs>
        <w:rPr>
          <w:b/>
          <w:color w:val="00188F"/>
        </w:rPr>
      </w:pPr>
      <w:r>
        <w:rPr>
          <w:b/>
          <w:color w:val="00188F"/>
        </w:rPr>
        <w:lastRenderedPageBreak/>
        <w:t>Sağlık Sektörü Müşterileri</w:t>
      </w:r>
    </w:p>
    <w:p w14:paraId="29BE58EF" w14:textId="77777777" w:rsidR="003D2E3C" w:rsidRPr="00DC49DA" w:rsidRDefault="003D2E3C" w:rsidP="003D2E3C">
      <w:pPr>
        <w:pStyle w:val="ProductList-Body"/>
      </w:pPr>
      <w:r>
        <w:t>Aşağıdakilerden yalnızca müşteri sorumludur: (1) Microsoft Teams Hizmetinin kullanılmasıyla sağlanan bilgilerin ve Verilerin doğruluğu ve uygunluğu; (2) tüm Müşteri uygulamaları ve/veya hizmeti ve Microsoft Teams arasında güvenli bir “uygulamadan uygulamaya” kimlik doğrulama yöntemi uygulanması; (3) son kullanıcının ve Müşterinin Microsoft Teams hizmetini kullanmasıyla bağlantılı olarak son kullanıcılardan uygun onayın alınması ve (4) son kullanıcının ve Müşterinin Microsoft Teams hizmetini kullanmasıyla bağlantılı olarak son kullanıcılara, uygun olduğu şekliyle, şu formda belirtilenler dahil olmak üzere uygun uyarıların, feragatnamelerin ve tasdiklerin gösterilmesi.</w:t>
      </w:r>
    </w:p>
    <w:p w14:paraId="06668598" w14:textId="77777777" w:rsidR="003D2E3C" w:rsidRPr="00DC49DA" w:rsidRDefault="003D2E3C" w:rsidP="003D2E3C">
      <w:pPr>
        <w:pStyle w:val="ProductList-Body"/>
      </w:pPr>
    </w:p>
    <w:p w14:paraId="1EE1CEEC" w14:textId="77777777" w:rsidR="003D2E3C" w:rsidRDefault="003D2E3C" w:rsidP="003D2E3C">
      <w:pPr>
        <w:pStyle w:val="ProductList-Body"/>
        <w:rPr>
          <w:b/>
          <w:color w:val="00188F"/>
        </w:rPr>
      </w:pPr>
      <w:r>
        <w:rPr>
          <w:b/>
          <w:color w:val="00188F"/>
        </w:rPr>
        <w:t>Denemeler</w:t>
      </w:r>
    </w:p>
    <w:p w14:paraId="57CBE530" w14:textId="19190F3D" w:rsidR="003D2E3C" w:rsidRPr="00DC49DA" w:rsidRDefault="00B0236A" w:rsidP="003D2E3C">
      <w:pPr>
        <w:pStyle w:val="ProductList-Body"/>
        <w:rPr>
          <w:b/>
        </w:rPr>
      </w:pPr>
      <w:r>
        <w:t>Microsoft Teams Keşif Deneyimi, yalnızca bireysel son kullanıcılar tarafından başlatılabilir. Müşteri, son kullanıcı çalışanlar adına bir Microsoft Teams Keşif Deneyimi başlatamaz. Bu teklif, daha önce Teams'i ücretli, ücretsiz veya deneme lisansıyla kullanan kullanıcılar için geçerli değildir</w:t>
      </w:r>
      <w:r w:rsidR="003D2E3C">
        <w:t>.</w:t>
      </w:r>
    </w:p>
    <w:p w14:paraId="369C14D2" w14:textId="505C91E9" w:rsidR="003D2E3C" w:rsidRPr="003D2E3C" w:rsidRDefault="00661872" w:rsidP="003D2E3C">
      <w:pPr>
        <w:pStyle w:val="ProductList-Body"/>
        <w:shd w:val="clear" w:color="auto" w:fill="A6A6A6" w:themeFill="background1" w:themeFillShade="A6"/>
        <w:spacing w:before="120" w:after="240"/>
        <w:jc w:val="right"/>
        <w:rPr>
          <w:sz w:val="16"/>
          <w:szCs w:val="18"/>
        </w:rPr>
      </w:pPr>
      <w:hyperlink w:anchor="TableofContents" w:tooltip="İçindekiler" w:history="1">
        <w:r w:rsidR="003D2E3C" w:rsidRPr="0018506C">
          <w:rPr>
            <w:rStyle w:val="Hyperlink"/>
            <w:sz w:val="16"/>
            <w:szCs w:val="18"/>
          </w:rPr>
          <w:t>İçindekiler</w:t>
        </w:r>
      </w:hyperlink>
      <w:r w:rsidR="003D2E3C" w:rsidRPr="0018506C">
        <w:rPr>
          <w:sz w:val="16"/>
          <w:szCs w:val="18"/>
        </w:rPr>
        <w:t xml:space="preserve"> / </w:t>
      </w:r>
      <w:hyperlink w:anchor="GeneralTerms" w:tooltip="Genel Hükümler" w:history="1">
        <w:r w:rsidR="003D2E3C" w:rsidRPr="0018506C">
          <w:rPr>
            <w:rStyle w:val="Hyperlink"/>
            <w:sz w:val="16"/>
            <w:szCs w:val="18"/>
          </w:rPr>
          <w:t>Genel Hükümler</w:t>
        </w:r>
      </w:hyperlink>
    </w:p>
    <w:p w14:paraId="3955A59A" w14:textId="77777777" w:rsidR="00DB08E1" w:rsidRDefault="00CA17A8" w:rsidP="00DB08E1">
      <w:pPr>
        <w:pStyle w:val="ProductList-Offering2Heading"/>
        <w:outlineLvl w:val="2"/>
      </w:pPr>
      <w:r w:rsidRPr="0051295C">
        <w:rPr>
          <w:lang w:val="uk-UA"/>
        </w:rPr>
        <w:tab/>
      </w:r>
      <w:bookmarkStart w:id="151" w:name="M365Applications"/>
      <w:bookmarkStart w:id="152" w:name="_Toc37676501"/>
      <w:bookmarkStart w:id="153" w:name="_Toc62988635"/>
      <w:bookmarkEnd w:id="146"/>
      <w:bookmarkEnd w:id="147"/>
      <w:bookmarkEnd w:id="148"/>
      <w:r w:rsidR="00DB08E1">
        <w:t xml:space="preserve">Microsoft 365 </w:t>
      </w:r>
      <w:proofErr w:type="spellStart"/>
      <w:r w:rsidR="00DB08E1">
        <w:t>Uygulamaları</w:t>
      </w:r>
      <w:bookmarkEnd w:id="151"/>
      <w:bookmarkEnd w:id="152"/>
      <w:bookmarkEnd w:id="153"/>
      <w:proofErr w:type="spellEnd"/>
    </w:p>
    <w:p w14:paraId="25BEE681" w14:textId="77777777" w:rsidR="00DB08E1" w:rsidRDefault="00DB08E1" w:rsidP="00DB08E1">
      <w:pPr>
        <w:pStyle w:val="ProductList-Offering1"/>
        <w:sectPr w:rsidR="00DB08E1" w:rsidSect="00E275D6">
          <w:type w:val="continuous"/>
          <w:pgSz w:w="12240" w:h="15840"/>
          <w:pgMar w:top="1440" w:right="720" w:bottom="1440" w:left="720" w:header="720" w:footer="720" w:gutter="0"/>
          <w:cols w:space="720"/>
          <w:titlePg/>
          <w:docGrid w:linePitch="360"/>
        </w:sectPr>
      </w:pPr>
    </w:p>
    <w:p w14:paraId="279DA95F"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Kurumsal Microsoft 365 Uygulamaları</w:t>
      </w:r>
    </w:p>
    <w:p w14:paraId="6677786D"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Kuruluşlar için Microsoft 365 Uygulamaları</w:t>
      </w:r>
    </w:p>
    <w:p w14:paraId="1053E26A"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Visio Online (Plan 1 ve 2)</w:t>
      </w:r>
    </w:p>
    <w:p w14:paraId="7D21B6CC" w14:textId="77777777" w:rsidR="00DB08E1" w:rsidRDefault="00DB08E1" w:rsidP="00DB08E1">
      <w:pPr>
        <w:pStyle w:val="ProductList-Offering2"/>
        <w:sectPr w:rsidR="00DB08E1" w:rsidSect="005B7124">
          <w:type w:val="continuous"/>
          <w:pgSz w:w="12240" w:h="15840"/>
          <w:pgMar w:top="1440" w:right="720" w:bottom="1440" w:left="720" w:header="720" w:footer="720" w:gutter="0"/>
          <w:cols w:num="2" w:space="720"/>
          <w:titlePg/>
          <w:docGrid w:linePitch="360"/>
        </w:sectPr>
      </w:pPr>
    </w:p>
    <w:p w14:paraId="116EBC74" w14:textId="77777777" w:rsidR="00DB08E1" w:rsidRPr="000A5E8A" w:rsidRDefault="00DB08E1" w:rsidP="00DB08E1">
      <w:pPr>
        <w:pStyle w:val="ProductList-Body"/>
        <w:pBdr>
          <w:top w:val="single" w:sz="4" w:space="1" w:color="BFBFBF" w:themeColor="background1" w:themeShade="BF"/>
        </w:pBdr>
        <w:rPr>
          <w:b/>
          <w:color w:val="000000" w:themeColor="text1"/>
          <w:sz w:val="8"/>
          <w:szCs w:val="8"/>
        </w:rPr>
      </w:pPr>
    </w:p>
    <w:p w14:paraId="6DA45E48" w14:textId="77777777" w:rsidR="005A2B42" w:rsidRPr="00123E7D" w:rsidRDefault="005A2B42" w:rsidP="005A2B42">
      <w:pPr>
        <w:pStyle w:val="ProductList-Body"/>
        <w:tabs>
          <w:tab w:val="clear" w:pos="158"/>
          <w:tab w:val="left" w:pos="180"/>
        </w:tabs>
        <w:rPr>
          <w:b/>
          <w:color w:val="00188F"/>
        </w:rPr>
      </w:pPr>
      <w:r>
        <w:rPr>
          <w:b/>
          <w:color w:val="00188F"/>
        </w:rPr>
        <w:t xml:space="preserve">Yükleme ve Kullanım Hakları </w:t>
      </w:r>
    </w:p>
    <w:p w14:paraId="55C1E3FF" w14:textId="77777777" w:rsidR="005A2B42" w:rsidRDefault="005A2B42" w:rsidP="005A2B42">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0A548096" w14:textId="77777777" w:rsidR="005A2B42" w:rsidRDefault="005A2B42" w:rsidP="005A2B42">
      <w:pPr>
        <w:pStyle w:val="ProductList-Body"/>
        <w:numPr>
          <w:ilvl w:val="0"/>
          <w:numId w:val="6"/>
        </w:numPr>
        <w:ind w:left="450" w:hanging="270"/>
      </w:pPr>
      <w:r>
        <w:t>SL ile birlikte sağlanan yazılımı, yerel veya uzaktan kullanım için eş zamanlı olarak beş adede kadar OSE'de etkinleştirebilirler;</w:t>
      </w:r>
    </w:p>
    <w:p w14:paraId="66D5B0E3" w14:textId="77777777" w:rsidR="005A2B42" w:rsidRDefault="005A2B42" w:rsidP="005A2B42">
      <w:pPr>
        <w:pStyle w:val="ProductList-Body"/>
        <w:numPr>
          <w:ilvl w:val="0"/>
          <w:numId w:val="6"/>
        </w:numPr>
        <w:ind w:left="450" w:hanging="270"/>
      </w:pPr>
      <w:r>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r w:rsidR="00CF064A">
        <w:fldChar w:fldCharType="begin"/>
      </w:r>
      <w:r w:rsidR="00CF064A">
        <w:instrText xml:space="preserve"> HYPERLINK "http://go.microsoft.com/?linkid=9839206" </w:instrText>
      </w:r>
      <w:r w:rsidR="00CF064A">
        <w:fldChar w:fldCharType="separate"/>
      </w:r>
      <w:r>
        <w:rPr>
          <w:rStyle w:val="Hyperlink"/>
        </w:rPr>
        <w:t>Ürün Şartlarında</w:t>
      </w:r>
      <w:r w:rsidR="00CF064A">
        <w:rPr>
          <w:rStyle w:val="Hyperlink"/>
        </w:rPr>
        <w:fldChar w:fldCharType="end"/>
      </w:r>
      <w:r>
        <w:t xml:space="preserve"> tanımlanan şekilde, geçerli değildir. Ürün Koşulları </w:t>
      </w:r>
      <w:r w:rsidR="00CF064A">
        <w:fldChar w:fldCharType="begin"/>
      </w:r>
      <w:r w:rsidR="00CF064A">
        <w:instrText xml:space="preserve"> HYPERLINK "http://go.microsoft.com/?linkid=9839207" </w:instrText>
      </w:r>
      <w:r w:rsidR="00CF064A">
        <w:fldChar w:fldCharType="separate"/>
      </w:r>
      <w:r>
        <w:rPr>
          <w:rStyle w:val="Hyperlink"/>
        </w:rPr>
        <w:t>http://go.microsoft.com/?linkid=9839207</w:t>
      </w:r>
      <w:r w:rsidR="00CF064A">
        <w:rPr>
          <w:rStyle w:val="Hyperlink"/>
        </w:rPr>
        <w:fldChar w:fldCharType="end"/>
      </w:r>
      <w:r>
        <w:t xml:space="preserve">adresinde yer almaktadır. Nitelikli Çok Kiracılı Barındırıcı İş Ortaklarının bir listesi ve ek dağıtım gereksinimleri </w:t>
      </w:r>
      <w:r w:rsidR="00CF064A">
        <w:fldChar w:fldCharType="begin"/>
      </w:r>
      <w:r w:rsidR="00CF064A">
        <w:instrText xml:space="preserve"> HYPERLINK "http://www.office.com/sca" </w:instrText>
      </w:r>
      <w:r w:rsidR="00CF064A">
        <w:fldChar w:fldCharType="separate"/>
      </w:r>
      <w:r>
        <w:rPr>
          <w:rStyle w:val="Hyperlink"/>
        </w:rPr>
        <w:t>www.office.com/sca</w:t>
      </w:r>
      <w:r w:rsidR="00CF064A">
        <w:rPr>
          <w:rStyle w:val="Hyperlink"/>
        </w:rPr>
        <w:fldChar w:fldCharType="end"/>
      </w:r>
      <w:r>
        <w:rPr>
          <w:color w:val="1F497D"/>
        </w:rPr>
        <w:t xml:space="preserve"> adresinde yer alır. </w:t>
      </w:r>
      <w:r>
        <w:t>Bu paylaşılan bilgisayar etkinleştirme hükmü yalnızca Kurumsal Microsoft 365 Uygulamaları, Microsoft 365 İş Ekstra'nın bir bileşeni olarak lisanslandığında Kurumsal Microsoft 365 Uygulamaları için lisanslanmış Müşterilere uygulanır ve</w:t>
      </w:r>
    </w:p>
    <w:p w14:paraId="2EEFEFB9" w14:textId="77777777" w:rsidR="005A2B42" w:rsidRPr="00D71C9A" w:rsidRDefault="005A2B42" w:rsidP="005A2B42">
      <w:pPr>
        <w:pStyle w:val="ProductList-Body"/>
        <w:numPr>
          <w:ilvl w:val="0"/>
          <w:numId w:val="6"/>
        </w:numPr>
        <w:ind w:left="450" w:hanging="270"/>
        <w:rPr>
          <w:b/>
          <w:spacing w:val="-1"/>
        </w:rPr>
      </w:pPr>
      <w:r w:rsidRPr="00D71C9A">
        <w:rPr>
          <w:spacing w:val="-1"/>
        </w:rPr>
        <w:t>kullanıcının üstüne yazılımı kurduğu her cihazı en azından her 30 günde bir İnternete bağlamalıdır; aksi halde yazılımın işlevselliği etkilenebilir ve</w:t>
      </w:r>
    </w:p>
    <w:p w14:paraId="45CC5E54" w14:textId="77777777" w:rsidR="005A2B42" w:rsidRDefault="005A2B42" w:rsidP="005A2B42">
      <w:pPr>
        <w:pStyle w:val="ProductList-Body"/>
        <w:numPr>
          <w:ilvl w:val="0"/>
          <w:numId w:val="6"/>
        </w:numPr>
        <w:ind w:left="450" w:hanging="270"/>
      </w:pPr>
      <w:r>
        <w:t>ProPlus'ın bir parçası olarak [ve bu OST'ye tabi olarak] tarafından sunulan İnternet bağlantılı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4C4B995A" w14:textId="77777777" w:rsidR="005A2B42" w:rsidRDefault="005A2B42" w:rsidP="005A2B42">
      <w:pPr>
        <w:pStyle w:val="ProductList-Body"/>
        <w:numPr>
          <w:ilvl w:val="1"/>
          <w:numId w:val="13"/>
        </w:numPr>
        <w:ind w:left="810"/>
      </w:pPr>
      <w:r>
        <w:t>Çevrimiçi Hizmetler, Müşterinin isteğe bağlı bu bağlı hizmetleri etkinleştirmesine veya devre dışı bırakmasına izin verir ve</w:t>
      </w:r>
    </w:p>
    <w:p w14:paraId="0B46ED90" w14:textId="77777777" w:rsidR="005A2B42" w:rsidRPr="00F40FD0" w:rsidRDefault="005A2B42" w:rsidP="005A2B42">
      <w:pPr>
        <w:pStyle w:val="ProductList-Body"/>
        <w:numPr>
          <w:ilvl w:val="1"/>
          <w:numId w:val="13"/>
        </w:numPr>
        <w:ind w:left="810"/>
      </w:pPr>
      <w:r>
        <w:t>İsteğe bağlı hizmetlerin kullanıcılarına erişilebilirliğini değerlendirmek, etkinleştirmek veya devre dışı bırakmak Müşterinin sorumluluğundadır.</w:t>
      </w:r>
    </w:p>
    <w:p w14:paraId="3B1454F3" w14:textId="77777777" w:rsidR="005A2B42" w:rsidRDefault="005A2B42" w:rsidP="005A2B42">
      <w:pPr>
        <w:pStyle w:val="ProductList-Body"/>
        <w:rPr>
          <w:b/>
          <w:color w:val="00188F"/>
        </w:rPr>
      </w:pPr>
    </w:p>
    <w:p w14:paraId="160BCB7E" w14:textId="77777777" w:rsidR="005A2B42" w:rsidRPr="00797140" w:rsidRDefault="005A2B42" w:rsidP="005A2B42">
      <w:pPr>
        <w:pStyle w:val="ProductList-Body"/>
        <w:rPr>
          <w:b/>
          <w:color w:val="00188F"/>
        </w:rPr>
      </w:pPr>
      <w:r>
        <w:rPr>
          <w:b/>
          <w:color w:val="00188F"/>
        </w:rPr>
        <w:t>Cihaz Tabanlı Abonelik Lisansı</w:t>
      </w:r>
    </w:p>
    <w:p w14:paraId="5D8A52C0" w14:textId="77777777" w:rsidR="005A2B42" w:rsidRDefault="005A2B42" w:rsidP="005A2B42">
      <w:pPr>
        <w:pStyle w:val="ProductList-Body"/>
        <w:spacing w:before="40"/>
      </w:pPr>
      <w:r>
        <w:t>Her Aygıt SL'si abonelikle birlikte verilen yazılımın kullanılmasına izin verir. Lisanslı Cihaz Kullanıcıları:</w:t>
      </w:r>
    </w:p>
    <w:p w14:paraId="1E956F83" w14:textId="77777777" w:rsidR="005A2B42" w:rsidRDefault="005A2B42" w:rsidP="005A2B42">
      <w:pPr>
        <w:pStyle w:val="ProductList-Body"/>
        <w:numPr>
          <w:ilvl w:val="0"/>
          <w:numId w:val="17"/>
        </w:numPr>
        <w:spacing w:before="40"/>
      </w:pPr>
      <w:r>
        <w:t>Lisanslı Aygıttaki bir OSE'de sağlanan yazılımı etkinleştirebilir ve kullanabilir; veya</w:t>
      </w:r>
    </w:p>
    <w:p w14:paraId="65E3AD4F" w14:textId="77777777" w:rsidR="005A2B42" w:rsidRDefault="005A2B42" w:rsidP="005A2B42">
      <w:pPr>
        <w:pStyle w:val="ProductList-Body"/>
        <w:numPr>
          <w:ilvl w:val="0"/>
          <w:numId w:val="17"/>
        </w:numPr>
        <w:spacing w:before="40"/>
      </w:pPr>
      <w:r>
        <w:t xml:space="preserve">yazılımı bir Ağ Sunucusundaki bir OSE'ye veya Microsoft Azure'a veya Nitelikli Çok Kiracılı Barındırıcı İş Ortağı ile (“QMTH”) Lisanslı Aygıttan uzaktan yükleyebilir ve kullanabilirsiniz. Yazılımın bir QMTH ile yüklenmesi ve kullanımına yönelik haklar, QMTH'nin Veri Merkezi Sağlayıcısı olarak bir Onaylı Sağlayıcı kullanması durumunda, </w:t>
      </w:r>
      <w:r w:rsidR="00CF064A">
        <w:fldChar w:fldCharType="begin"/>
      </w:r>
      <w:r w:rsidR="00CF064A">
        <w:instrText xml:space="preserve"> HYPERLINK "http://go.microsoft.com/?linkid=9839206" </w:instrText>
      </w:r>
      <w:r w:rsidR="00CF064A">
        <w:fldChar w:fldCharType="separate"/>
      </w:r>
      <w:r>
        <w:rPr>
          <w:rStyle w:val="Hyperlink"/>
        </w:rPr>
        <w:t>Ürün Şartlarında</w:t>
      </w:r>
      <w:r w:rsidR="00CF064A">
        <w:rPr>
          <w:rStyle w:val="Hyperlink"/>
        </w:rPr>
        <w:fldChar w:fldCharType="end"/>
      </w:r>
      <w:r>
        <w:t xml:space="preserve"> tanımlanan şekilde, geçerli değildir. Ürün Koşulları </w:t>
      </w:r>
      <w:r w:rsidR="00CF064A">
        <w:fldChar w:fldCharType="begin"/>
      </w:r>
      <w:r w:rsidR="00CF064A">
        <w:instrText xml:space="preserve"> HYPERLINK "http://go.microsoft.com/?linkid=9839207" </w:instrText>
      </w:r>
      <w:r w:rsidR="00CF064A">
        <w:fldChar w:fldCharType="separate"/>
      </w:r>
      <w:r>
        <w:rPr>
          <w:rStyle w:val="Hyperlink"/>
        </w:rPr>
        <w:t>http://go.microsoft.com/?linkid=9839207</w:t>
      </w:r>
      <w:r w:rsidR="00CF064A">
        <w:rPr>
          <w:rStyle w:val="Hyperlink"/>
        </w:rPr>
        <w:fldChar w:fldCharType="end"/>
      </w:r>
      <w:r>
        <w:t>adresinde yer almaktadır. Nitelikli Çok Kiracılı Barındırıcı İş Ortaklarının bir listesi ve ek dağıtım gereksinimleri www.office.com/sca adresinde yer alır.</w:t>
      </w:r>
    </w:p>
    <w:p w14:paraId="6A7C9CCB" w14:textId="77777777" w:rsidR="005A2B42" w:rsidRDefault="005A2B42" w:rsidP="005A2B42">
      <w:pPr>
        <w:pStyle w:val="ProductList-Body"/>
        <w:spacing w:before="40"/>
      </w:pPr>
      <w:r>
        <w:t>Müşteri, yazılımın yüklü olduğu her bir OSE'yi en az 90 günde bir kez İnternete bağlamalıdır; aksi takdirde yazılımın işlevselliği olumsuz etkilenebilir.</w:t>
      </w:r>
    </w:p>
    <w:p w14:paraId="2CB1B26C" w14:textId="77777777" w:rsidR="00D06697" w:rsidRPr="00FF3FF1" w:rsidRDefault="00D06697" w:rsidP="00DB08E1">
      <w:pPr>
        <w:pStyle w:val="ProductList-Body"/>
        <w:spacing w:before="40"/>
      </w:pPr>
    </w:p>
    <w:p w14:paraId="0B5389FC" w14:textId="77777777" w:rsidR="00DB08E1" w:rsidRPr="00597EF9" w:rsidRDefault="00DB08E1" w:rsidP="00DB08E1">
      <w:pPr>
        <w:pStyle w:val="ProductList-Body"/>
        <w:rPr>
          <w:b/>
          <w:color w:val="00188F"/>
        </w:rPr>
      </w:pPr>
      <w:r>
        <w:rPr>
          <w:b/>
          <w:color w:val="00188F"/>
        </w:rPr>
        <w:t>Akıllı Telefon ve Tablet Cihazları</w:t>
      </w:r>
    </w:p>
    <w:p w14:paraId="6C143D56" w14:textId="77777777" w:rsidR="00210C89" w:rsidRPr="00210C89" w:rsidRDefault="00210C89" w:rsidP="00210C89">
      <w:pPr>
        <w:pStyle w:val="ProductList-Body"/>
      </w:pPr>
      <w:r w:rsidRPr="00210C89">
        <w:t>Müşterinin kendisine bir Kurumsal Microsoft 365 Uygulamaları veya Kuruluşlar için Microsoft 365 Uygulamaları Kullanıcı SL'si atadığı her bir kullanıcı, (i) mobil cihazlar için Microsoft Office'i ticari amaçlar doğrultusunda kullanabilir ve (ii) iş veya okul hesaplarıyla beş adede kadar akıllı telefon ve tablet üzerinde Microsoft Office'te oturum açabilir.</w:t>
      </w:r>
    </w:p>
    <w:p w14:paraId="5F82039A" w14:textId="77777777" w:rsidR="00210C89" w:rsidRPr="00210C89" w:rsidRDefault="00210C89" w:rsidP="00210C89">
      <w:pPr>
        <w:pStyle w:val="ProductList-Body"/>
      </w:pPr>
    </w:p>
    <w:p w14:paraId="1EE14C0F" w14:textId="19D1126D" w:rsidR="00DB08E1" w:rsidRDefault="00210C89" w:rsidP="00210C89">
      <w:pPr>
        <w:pStyle w:val="ProductList-Body"/>
      </w:pPr>
      <w:r w:rsidRPr="00210C89">
        <w:t>Bu OST ile düzenlenen Çevrimiçi Hizmetlere erişim için bir iş veya okul hesabıyla mobil cihazlar için Microsoft Word, Excel, PowerPoint, Outlook, OneDrive ve Teams uygulamaları kullanıldığında (“M 365 Mobil Uygulamaları”) ilgili Çevrimiçi Hizmetleri düzenleyen OST şartları M 365 Mobil Uygulamaları kullanımı için uygulanır. Microsoft'un M 365 Mobil Uygulamalar ile ilgili taahhütleri mobil uygulamaların çalıştırıldığı mobil platformlardaki üçüncü taraf sağlayıcıların (ör. Apple, Google) verileri işleme, ilkeler veya uygulamalar konuları için geçerli değildir</w:t>
      </w:r>
      <w:r w:rsidR="00DB08E1">
        <w:t>.</w:t>
      </w:r>
    </w:p>
    <w:p w14:paraId="442FA82D" w14:textId="77777777" w:rsidR="00DB08E1" w:rsidRDefault="00DB08E1" w:rsidP="00DB08E1">
      <w:pPr>
        <w:pStyle w:val="ProductList-Body"/>
      </w:pPr>
    </w:p>
    <w:p w14:paraId="7353A02F" w14:textId="77777777" w:rsidR="00DB08E1" w:rsidRPr="00974EAE" w:rsidRDefault="00DB08E1" w:rsidP="00DB08E1">
      <w:pPr>
        <w:pStyle w:val="ProductList-Body"/>
        <w:rPr>
          <w:b/>
          <w:color w:val="00188F"/>
        </w:rPr>
      </w:pPr>
      <w:r>
        <w:rPr>
          <w:b/>
          <w:color w:val="00188F"/>
        </w:rPr>
        <w:t>Aşağıdaki hükümler sadece Kuruluşlar için Microsoft 365 Uygulamaları için geçerlidir</w:t>
      </w:r>
    </w:p>
    <w:p w14:paraId="6A35231B" w14:textId="77777777" w:rsidR="00DB08E1" w:rsidRPr="00FC409E" w:rsidRDefault="00DB08E1" w:rsidP="00DB08E1">
      <w:pPr>
        <w:pStyle w:val="ProductList-Body"/>
        <w:ind w:left="180"/>
        <w:rPr>
          <w:b/>
          <w:color w:val="0072C6"/>
        </w:rPr>
      </w:pPr>
      <w:r>
        <w:rPr>
          <w:b/>
          <w:color w:val="0072C6"/>
        </w:rPr>
        <w:lastRenderedPageBreak/>
        <w:t>Office Ev ve Öğrenci 2013 RT Ticari Kullanım</w:t>
      </w:r>
    </w:p>
    <w:p w14:paraId="338A9C48" w14:textId="4F966C33" w:rsidR="00DB08E1" w:rsidRDefault="00DB08E1" w:rsidP="009B6C76">
      <w:pPr>
        <w:pStyle w:val="ProductList-Body"/>
        <w:ind w:left="180"/>
      </w:pPr>
      <w:r>
        <w:t>Her bir Kuruluşlar için Microsoft 365 Uygulamaları Kullanıcı SL'si için, Office Home &amp; Student 2013 RT'ye yönelik ticari kullanım kısıtlamasından feragat edilir. Bu bölümde sunulan koşul haricinde, Office Home &amp; Student 2013 RT Lisansı ile sunulan koşullar yürürlüktedir.</w:t>
      </w:r>
    </w:p>
    <w:p w14:paraId="2E00BECA" w14:textId="77777777" w:rsidR="0000734D" w:rsidRDefault="0000734D" w:rsidP="00DB08E1">
      <w:pPr>
        <w:pStyle w:val="ProductList-Body"/>
        <w:ind w:left="180"/>
        <w:rPr>
          <w:b/>
          <w:color w:val="0072C6"/>
        </w:rPr>
      </w:pPr>
    </w:p>
    <w:p w14:paraId="679A39AA" w14:textId="39813CA8" w:rsidR="00DB08E1" w:rsidRPr="00FC409E" w:rsidRDefault="00DB08E1" w:rsidP="00DB08E1">
      <w:pPr>
        <w:pStyle w:val="ProductList-Body"/>
        <w:ind w:left="180"/>
        <w:rPr>
          <w:b/>
          <w:color w:val="0072C6"/>
        </w:rPr>
      </w:pPr>
      <w:r>
        <w:rPr>
          <w:b/>
          <w:color w:val="0072C6"/>
        </w:rPr>
        <w:t>Office Online Server</w:t>
      </w:r>
    </w:p>
    <w:p w14:paraId="0194615D" w14:textId="7B2E3921" w:rsidR="00B03C12" w:rsidRDefault="00DB08E1" w:rsidP="0000734D">
      <w:pPr>
        <w:pStyle w:val="ProductList-Body"/>
        <w:ind w:left="180"/>
      </w:pPr>
      <w:r w:rsidRPr="00DB08E1">
        <w:t xml:space="preserve">Müşteri, her Kuruluşlar için Microsoft 365 Uygulamaları üyeliği için, kullanımına ayrılan herhangi bir Sunucuya Office Online Server'ın istediği sayıda kopyasını yükleyebilir. </w:t>
      </w:r>
      <w:bookmarkStart w:id="154" w:name="_Hlk19132461"/>
      <w:r w:rsidRPr="00DB08E1">
        <w:t xml:space="preserve">Müşteri ya da Bağlı Kuruluşlarından biri dışındaki bir tüzel kişinin idaresi veya kontrolü altındaki herhangi bir ayrılmış sunucu, </w:t>
      </w:r>
      <w:r w:rsidR="00CF064A">
        <w:fldChar w:fldCharType="begin"/>
      </w:r>
      <w:r w:rsidR="00CF064A">
        <w:instrText xml:space="preserve"> HYPERLINK "http://go.microsoft.com/?linkid=9839206" </w:instrText>
      </w:r>
      <w:r w:rsidR="00CF064A">
        <w:fldChar w:fldCharType="separate"/>
      </w:r>
      <w:r w:rsidRPr="00DB08E1">
        <w:t>Ürün Şartlarının</w:t>
      </w:r>
      <w:r w:rsidR="00CF064A">
        <w:fldChar w:fldCharType="end"/>
      </w:r>
      <w:r w:rsidRPr="00DB08E1">
        <w:t xml:space="preserve"> Dış Kaynaklı Yazılım Yönetimi ibaresine tabidir. </w:t>
      </w:r>
      <w:bookmarkEnd w:id="154"/>
      <w:r w:rsidRPr="00DB08E1">
        <w:t>Her Kuruluşlar için Microsoft 365 Uygulamaları kullanıcısı, Office Online Server yazılımını kullanabilir. Bu hüküm, bu Ürünü Microsoft Çevrimiçi Üyelik Anlaşması, Microsoft Bulut Anlaşması, Microsoft Müşteri Anlaşması veya sadece Çevrimiçi Hizmetleri içeren diğer Microsoft anlaşmaları kapsamında lisanslayan Müşteriler için geçerli değildir</w:t>
      </w:r>
      <w:r w:rsidR="00B03C12">
        <w:t>.</w:t>
      </w:r>
    </w:p>
    <w:p w14:paraId="5946267F" w14:textId="3617768B" w:rsidR="00D472CD" w:rsidRPr="0018506C" w:rsidRDefault="00661872" w:rsidP="00B03C1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24770E7" w14:textId="77777777" w:rsidR="00AE0357" w:rsidRDefault="00976EB6" w:rsidP="00FF3D73">
      <w:pPr>
        <w:pStyle w:val="ProductList-Offering2Heading"/>
        <w:outlineLvl w:val="2"/>
      </w:pPr>
      <w:r w:rsidRPr="006934B7">
        <w:rPr>
          <w:lang w:val="tr-TR"/>
        </w:rPr>
        <w:tab/>
      </w:r>
      <w:bookmarkStart w:id="155" w:name="_Toc6563831"/>
      <w:bookmarkStart w:id="156" w:name="_Toc8395043"/>
      <w:bookmarkStart w:id="157" w:name="Officefortheweb"/>
      <w:bookmarkStart w:id="158" w:name="_Toc13858383"/>
      <w:bookmarkStart w:id="159" w:name="_Toc62988636"/>
      <w:r w:rsidR="00AE0357">
        <w:t xml:space="preserve">Web </w:t>
      </w:r>
      <w:proofErr w:type="spellStart"/>
      <w:r w:rsidR="00AE0357">
        <w:t>için</w:t>
      </w:r>
      <w:proofErr w:type="spellEnd"/>
      <w:r w:rsidR="00AE0357">
        <w:t xml:space="preserve"> </w:t>
      </w:r>
      <w:bookmarkEnd w:id="155"/>
      <w:bookmarkEnd w:id="156"/>
      <w:r w:rsidR="00AE0357">
        <w:t>Office</w:t>
      </w:r>
      <w:bookmarkEnd w:id="157"/>
      <w:bookmarkEnd w:id="158"/>
      <w:bookmarkEnd w:id="159"/>
    </w:p>
    <w:p w14:paraId="69C32B6D" w14:textId="77777777" w:rsidR="00AE0357" w:rsidRPr="001A19E0" w:rsidRDefault="00AE0357" w:rsidP="00FF3D73">
      <w:pPr>
        <w:pStyle w:val="ProductList-Body"/>
        <w:rPr>
          <w:b/>
          <w:color w:val="00188F"/>
        </w:rPr>
      </w:pPr>
      <w:r>
        <w:rPr>
          <w:b/>
          <w:color w:val="00188F"/>
        </w:rPr>
        <w:t>Office 365 Hizmetleri için Temel Özellikler</w:t>
      </w:r>
    </w:p>
    <w:p w14:paraId="7F65E8CF" w14:textId="77777777" w:rsidR="00AE0357" w:rsidRDefault="00AE0357" w:rsidP="00FF3D73">
      <w:pPr>
        <w:pStyle w:val="ProductList-Body"/>
      </w:pPr>
      <w:r>
        <w:t xml:space="preserve">Web için Office veya onun yerine geçen bir hizmet, aşağıdaki </w:t>
      </w:r>
      <w:r w:rsidR="00661872">
        <w:fldChar w:fldCharType="begin"/>
      </w:r>
      <w:r w:rsidR="00661872">
        <w:instrText xml:space="preserve"> HYPERLINK \l "CoreFeaturesforOffice365Services" \o "Temel Özellikler" </w:instrText>
      </w:r>
      <w:r w:rsidR="00661872">
        <w:fldChar w:fldCharType="separate"/>
      </w:r>
      <w:r>
        <w:rPr>
          <w:rStyle w:val="Hyperlink"/>
        </w:rPr>
        <w:t>Temel Özellikler</w:t>
      </w:r>
      <w:r w:rsidR="00661872">
        <w:rPr>
          <w:rStyle w:val="Hyperlink"/>
        </w:rPr>
        <w:fldChar w:fldCharType="end"/>
      </w:r>
      <w:r>
        <w:t xml:space="preserve"> becerilerine sahip olacaktır:</w:t>
      </w:r>
    </w:p>
    <w:p w14:paraId="03A142D7" w14:textId="77777777" w:rsidR="00AE0357" w:rsidRDefault="00AE0357" w:rsidP="00FF3D73">
      <w:pPr>
        <w:pStyle w:val="ProductList-Body"/>
      </w:pPr>
      <w:r>
        <w:t>Bir son kullanıcı, web için Office veya bunun yerine geçen bir hizmet tarafından desteklenen Microsoft Word, Excel, PowerPoint ve OneNote dosya türlerinde belgeler yaratabiliyor, bunları inceleyebiliyor ve düzenleyebiliyor olacaktır.</w:t>
      </w:r>
    </w:p>
    <w:p w14:paraId="5C8DEC79" w14:textId="77777777" w:rsidR="00AE0357" w:rsidRDefault="00AE0357" w:rsidP="00FF3D73">
      <w:pPr>
        <w:pStyle w:val="ProductList-Body"/>
        <w:tabs>
          <w:tab w:val="clear" w:pos="158"/>
          <w:tab w:val="left" w:pos="180"/>
        </w:tabs>
        <w:rPr>
          <w:b/>
          <w:color w:val="00188F"/>
        </w:rPr>
      </w:pPr>
    </w:p>
    <w:p w14:paraId="4BB5CAE7" w14:textId="77777777" w:rsidR="00AE0357" w:rsidRPr="00017A5A" w:rsidRDefault="00AE0357" w:rsidP="00FF3D73">
      <w:pPr>
        <w:pStyle w:val="ProductList-Body"/>
        <w:tabs>
          <w:tab w:val="clear" w:pos="158"/>
          <w:tab w:val="left" w:pos="180"/>
        </w:tabs>
        <w:rPr>
          <w:b/>
          <w:color w:val="00188F"/>
        </w:rPr>
      </w:pPr>
      <w:r>
        <w:rPr>
          <w:b/>
          <w:color w:val="00188F"/>
        </w:rPr>
        <w:t>Harici Kullanıcılar</w:t>
      </w:r>
    </w:p>
    <w:p w14:paraId="3A38EAD8" w14:textId="3CDC622B" w:rsidR="00976EB6" w:rsidRPr="00690C65" w:rsidRDefault="00AE0357" w:rsidP="00FF3D73">
      <w:pPr>
        <w:pStyle w:val="ProductList-Body"/>
      </w:pPr>
      <w:r>
        <w:t>Share-by-Mail (Postayla Paylaş) işlevi yoluyla site topluluklarına davet edilen Harici Kullanıcıların Web için Office ile Kullanıcı SL'lerine ihtiyaçları yoktur.</w:t>
      </w:r>
    </w:p>
    <w:p w14:paraId="733FB55E" w14:textId="77777777" w:rsidR="00D472CD" w:rsidRPr="0018506C" w:rsidRDefault="00661872"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r w:rsidR="00CF064A">
        <w:fldChar w:fldCharType="begin"/>
      </w:r>
      <w:r w:rsidR="00CF064A">
        <w:instrText xml:space="preserve"> HYPERLINK \l "GeneralTerms" \o "Genel Hükümler" </w:instrText>
      </w:r>
      <w:r w:rsidR="00CF064A">
        <w:fldChar w:fldCharType="separate"/>
      </w:r>
      <w:r w:rsidR="00D472CD" w:rsidRPr="0018506C">
        <w:rPr>
          <w:rStyle w:val="Hyperlink"/>
          <w:sz w:val="16"/>
          <w:szCs w:val="18"/>
        </w:rPr>
        <w:t>Genel Hükümler</w:t>
      </w:r>
      <w:r w:rsidR="00CF064A">
        <w:rPr>
          <w:rStyle w:val="Hyperlink"/>
          <w:sz w:val="16"/>
          <w:szCs w:val="18"/>
        </w:rPr>
        <w:fldChar w:fldCharType="end"/>
      </w:r>
    </w:p>
    <w:p w14:paraId="43C3A612" w14:textId="1A3D3A49" w:rsidR="005B7124" w:rsidRPr="006934B7" w:rsidRDefault="005B7124" w:rsidP="00FF3D73">
      <w:pPr>
        <w:pStyle w:val="ProductList-Offering2Heading"/>
        <w:rPr>
          <w:lang w:val="tr-TR"/>
        </w:rPr>
      </w:pPr>
      <w:r w:rsidRPr="006934B7">
        <w:rPr>
          <w:lang w:val="tr-TR"/>
        </w:rPr>
        <w:tab/>
      </w:r>
      <w:bookmarkStart w:id="160" w:name="_Toc62988637"/>
      <w:r w:rsidRPr="006934B7">
        <w:rPr>
          <w:lang w:val="tr-TR"/>
        </w:rPr>
        <w:t>OneDrive for Business</w:t>
      </w:r>
      <w:bookmarkEnd w:id="160"/>
    </w:p>
    <w:p w14:paraId="0064B7AB" w14:textId="77777777" w:rsidR="006523C8" w:rsidRPr="00690C65" w:rsidRDefault="006523C8" w:rsidP="00FF3D73">
      <w:pPr>
        <w:pStyle w:val="ProductList-Body"/>
        <w:tabs>
          <w:tab w:val="clear" w:pos="158"/>
          <w:tab w:val="left" w:pos="180"/>
        </w:tabs>
      </w:pPr>
      <w:r>
        <w:rPr>
          <w:b/>
          <w:color w:val="00188F"/>
        </w:rPr>
        <w:t>Harici Kullanıcılar</w:t>
      </w:r>
    </w:p>
    <w:p w14:paraId="5B0B041D" w14:textId="0F41C0D5" w:rsidR="006523C8" w:rsidRPr="00690C65" w:rsidRDefault="006523C8" w:rsidP="00FF3D73">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61" w:name="_Toc453946627"/>
    <w:bookmarkStart w:id="162" w:name="_Toc451949065"/>
    <w:bookmarkStart w:id="163" w:name="ProjectOnline"/>
    <w:p w14:paraId="6E1DD22E"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r w:rsidR="00661872">
        <w:fldChar w:fldCharType="begin"/>
      </w:r>
      <w:r w:rsidR="00661872">
        <w:instrText xml:space="preserve"> HYPERLINK \l "GeneralTerms" \o "Genel Hükümler" </w:instrText>
      </w:r>
      <w:r w:rsidR="00661872">
        <w:fldChar w:fldCharType="separate"/>
      </w:r>
      <w:r w:rsidRPr="0018506C">
        <w:rPr>
          <w:rStyle w:val="Hyperlink"/>
          <w:sz w:val="16"/>
          <w:szCs w:val="18"/>
        </w:rPr>
        <w:t>Genel Hükümler</w:t>
      </w:r>
      <w:r w:rsidR="00661872">
        <w:rPr>
          <w:rStyle w:val="Hyperlink"/>
          <w:sz w:val="16"/>
          <w:szCs w:val="18"/>
        </w:rPr>
        <w:fldChar w:fldCharType="end"/>
      </w:r>
    </w:p>
    <w:bookmarkEnd w:id="161"/>
    <w:bookmarkEnd w:id="162"/>
    <w:bookmarkEnd w:id="163"/>
    <w:p w14:paraId="5ABD0499" w14:textId="77777777" w:rsidR="002D323A" w:rsidRDefault="002D323A" w:rsidP="009B6C76">
      <w:pPr>
        <w:pStyle w:val="ProductList-Offering2Heading"/>
        <w:outlineLvl w:val="2"/>
      </w:pPr>
      <w:r>
        <w:tab/>
      </w:r>
      <w:bookmarkStart w:id="164" w:name="_Toc6563833"/>
      <w:bookmarkStart w:id="165" w:name="_Toc21617054"/>
      <w:bookmarkStart w:id="166" w:name="_Toc62988638"/>
      <w:proofErr w:type="spellStart"/>
      <w:r>
        <w:t>Proje</w:t>
      </w:r>
      <w:bookmarkEnd w:id="164"/>
      <w:bookmarkEnd w:id="165"/>
      <w:bookmarkEnd w:id="166"/>
      <w:proofErr w:type="spellEnd"/>
    </w:p>
    <w:p w14:paraId="206651C0" w14:textId="77777777" w:rsidR="002D323A" w:rsidRDefault="002D323A" w:rsidP="00FF3D73">
      <w:pPr>
        <w:pStyle w:val="ProductList-Offering1"/>
        <w:sectPr w:rsidR="002D323A" w:rsidSect="00E275D6">
          <w:footerReference w:type="default" r:id="rId33"/>
          <w:footerReference w:type="first" r:id="rId34"/>
          <w:type w:val="continuous"/>
          <w:pgSz w:w="12240" w:h="15840"/>
          <w:pgMar w:top="1440" w:right="720" w:bottom="1440" w:left="720" w:header="720" w:footer="720" w:gutter="0"/>
          <w:cols w:space="720"/>
          <w:titlePg/>
          <w:docGrid w:linePitch="360"/>
        </w:sectPr>
      </w:pPr>
    </w:p>
    <w:p w14:paraId="105B095F" w14:textId="4AD936F4" w:rsidR="002D323A" w:rsidRDefault="002D323A" w:rsidP="00FF3D73">
      <w:pPr>
        <w:pStyle w:val="ProductList-Body"/>
        <w:rPr>
          <w:rFonts w:asciiTheme="majorHAnsi" w:hAnsiTheme="majorHAnsi"/>
          <w:sz w:val="16"/>
          <w:szCs w:val="16"/>
        </w:rPr>
      </w:pPr>
      <w:r>
        <w:rPr>
          <w:rFonts w:asciiTheme="majorHAnsi" w:hAnsiTheme="majorHAnsi"/>
          <w:sz w:val="16"/>
          <w:szCs w:val="16"/>
        </w:rPr>
        <w:t>Project Essentials</w:t>
      </w:r>
    </w:p>
    <w:p w14:paraId="0F833417"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1</w:t>
      </w:r>
    </w:p>
    <w:p w14:paraId="37722122"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3</w:t>
      </w:r>
    </w:p>
    <w:p w14:paraId="306DF9D5" w14:textId="77777777" w:rsidR="002D323A" w:rsidRPr="00866323" w:rsidRDefault="002D323A" w:rsidP="00FF3D73">
      <w:pPr>
        <w:pStyle w:val="ProductList-Body"/>
        <w:rPr>
          <w:rFonts w:asciiTheme="majorHAnsi" w:hAnsiTheme="majorHAnsi"/>
          <w:sz w:val="16"/>
          <w:szCs w:val="16"/>
        </w:rPr>
      </w:pPr>
      <w:r>
        <w:rPr>
          <w:rFonts w:asciiTheme="majorHAnsi" w:hAnsiTheme="majorHAnsi"/>
          <w:sz w:val="16"/>
          <w:szCs w:val="16"/>
        </w:rPr>
        <w:t>Proje Planı 5</w:t>
      </w:r>
    </w:p>
    <w:p w14:paraId="06162A1D" w14:textId="77777777" w:rsidR="002D323A" w:rsidRDefault="002D323A" w:rsidP="00FF3D73">
      <w:pPr>
        <w:pStyle w:val="ProductList-Offering2"/>
        <w:sectPr w:rsidR="002D323A" w:rsidSect="005B7124">
          <w:type w:val="continuous"/>
          <w:pgSz w:w="12240" w:h="15840"/>
          <w:pgMar w:top="1440" w:right="720" w:bottom="1440" w:left="720" w:header="720" w:footer="720" w:gutter="0"/>
          <w:cols w:num="2" w:space="720"/>
          <w:titlePg/>
          <w:docGrid w:linePitch="360"/>
        </w:sectPr>
      </w:pPr>
    </w:p>
    <w:p w14:paraId="1B5A43D3" w14:textId="77777777" w:rsidR="002D323A" w:rsidRPr="00132BE7" w:rsidRDefault="002D323A" w:rsidP="00FF3D73">
      <w:pPr>
        <w:pStyle w:val="ProductList-Body"/>
        <w:pBdr>
          <w:top w:val="single" w:sz="4" w:space="1" w:color="BFBFBF" w:themeColor="background1" w:themeShade="BF"/>
        </w:pBdr>
        <w:rPr>
          <w:b/>
          <w:color w:val="000000" w:themeColor="text1"/>
          <w:sz w:val="6"/>
          <w:szCs w:val="6"/>
        </w:rPr>
      </w:pPr>
    </w:p>
    <w:p w14:paraId="70E8AC59" w14:textId="77777777" w:rsidR="002D323A" w:rsidRPr="005108F0" w:rsidRDefault="002D323A" w:rsidP="009B6C76">
      <w:pPr>
        <w:pStyle w:val="ProductList-Body"/>
        <w:rPr>
          <w:b/>
          <w:color w:val="00188F"/>
        </w:rPr>
      </w:pPr>
      <w:r>
        <w:rPr>
          <w:b/>
          <w:color w:val="00188F"/>
        </w:rPr>
        <w:t>Proje uygulamasının Yüklenmesi ve Kullanım Hakları</w:t>
      </w:r>
    </w:p>
    <w:p w14:paraId="2928C31A" w14:textId="77777777" w:rsidR="002D323A" w:rsidRDefault="002D323A" w:rsidP="00FF3D73">
      <w:pPr>
        <w:pStyle w:val="ProductList-Body"/>
      </w:pPr>
      <w:r>
        <w:t>Müşterinin bir Proje Planı 3 veya Proje Planı 5 Kullanıcı SL'si atadığı her kullanıcı, üyelikle birlikte sağlanan yazılımı kullanmak için bir Microsoft Hesabına sahip olmalıdır. Bu kullanıcılar:</w:t>
      </w:r>
    </w:p>
    <w:p w14:paraId="786754A1" w14:textId="77777777" w:rsidR="004423A0" w:rsidRPr="00132BE7" w:rsidRDefault="004423A0" w:rsidP="004423A0">
      <w:pPr>
        <w:pStyle w:val="ProductList-Body"/>
        <w:ind w:left="720"/>
        <w:rPr>
          <w:sz w:val="6"/>
          <w:szCs w:val="6"/>
        </w:rPr>
      </w:pPr>
    </w:p>
    <w:p w14:paraId="1BD17E29" w14:textId="0ADDC1FA" w:rsidR="002D323A" w:rsidRDefault="002D323A" w:rsidP="00FF3D73">
      <w:pPr>
        <w:pStyle w:val="ProductList-Body"/>
        <w:numPr>
          <w:ilvl w:val="0"/>
          <w:numId w:val="4"/>
        </w:numPr>
      </w:pPr>
      <w:r>
        <w:t>SL ile birlikte sağlanan yazılımı, yerel veya uzaktan kullanım için eş zamanlı olarak beş adede kadar OSE'de etkinleştirebilirler;</w:t>
      </w:r>
    </w:p>
    <w:p w14:paraId="4399BDDE" w14:textId="77777777" w:rsidR="00FF3D73" w:rsidRPr="00606E4C" w:rsidRDefault="00FF3D73" w:rsidP="00FF3D73">
      <w:pPr>
        <w:pStyle w:val="ProductList-Body"/>
        <w:numPr>
          <w:ilvl w:val="0"/>
          <w:numId w:val="4"/>
        </w:numPr>
      </w:pPr>
      <w:r w:rsidRPr="00606E4C">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r w:rsidR="00CF064A">
        <w:fldChar w:fldCharType="begin"/>
      </w:r>
      <w:r w:rsidR="00CF064A">
        <w:instrText xml:space="preserve"> HYPERLINK "http://go.microsoft.com/?linkid=9839206" </w:instrText>
      </w:r>
      <w:r w:rsidR="00CF064A">
        <w:fldChar w:fldCharType="separate"/>
      </w:r>
      <w:r w:rsidRPr="00606E4C">
        <w:rPr>
          <w:rStyle w:val="Hyperlink"/>
        </w:rPr>
        <w:t>Ürün Şartlarında</w:t>
      </w:r>
      <w:r w:rsidR="00CF064A">
        <w:rPr>
          <w:rStyle w:val="Hyperlink"/>
        </w:rPr>
        <w:fldChar w:fldCharType="end"/>
      </w:r>
      <w:r w:rsidRPr="00606E4C">
        <w:t xml:space="preserve"> tanımlanan şekilde, geçerli değildir. Ürün Koşulları </w:t>
      </w:r>
      <w:r w:rsidR="00CF064A">
        <w:fldChar w:fldCharType="begin"/>
      </w:r>
      <w:r w:rsidR="00CF064A">
        <w:instrText xml:space="preserve"> HYPERLINK "http://go.microsoft.com/?linkid=9839207" </w:instrText>
      </w:r>
      <w:r w:rsidR="00CF064A">
        <w:fldChar w:fldCharType="separate"/>
      </w:r>
      <w:r w:rsidRPr="00606E4C">
        <w:rPr>
          <w:rStyle w:val="Hyperlink"/>
        </w:rPr>
        <w:t>http://go.microsoft.com/?linkid=9839207</w:t>
      </w:r>
      <w:r w:rsidR="00CF064A">
        <w:rPr>
          <w:rStyle w:val="Hyperlink"/>
        </w:rPr>
        <w:fldChar w:fldCharType="end"/>
      </w:r>
      <w:r w:rsidRPr="00606E4C">
        <w:t xml:space="preserve">adresinde yer almaktadır. Nitelikli Çok Kiracılı Barındırıcı İş Ortaklarının bir listesi ve ek dağıtım gereksinimleri </w:t>
      </w:r>
      <w:r w:rsidR="00CF064A">
        <w:fldChar w:fldCharType="begin"/>
      </w:r>
      <w:r w:rsidR="00CF064A">
        <w:instrText xml:space="preserve"> HYPERLINK "http://www.office.com/sca" </w:instrText>
      </w:r>
      <w:r w:rsidR="00CF064A">
        <w:fldChar w:fldCharType="separate"/>
      </w:r>
      <w:r w:rsidRPr="00606E4C">
        <w:rPr>
          <w:rStyle w:val="Hyperlink"/>
        </w:rPr>
        <w:t>www.office.com/sca</w:t>
      </w:r>
      <w:r w:rsidR="00CF064A">
        <w:rPr>
          <w:rStyle w:val="Hyperlink"/>
        </w:rPr>
        <w:fldChar w:fldCharType="end"/>
      </w:r>
      <w:r w:rsidRPr="00606E4C">
        <w:t xml:space="preserve"> adresinde yer alır ve</w:t>
      </w:r>
    </w:p>
    <w:p w14:paraId="423D4066" w14:textId="77777777" w:rsidR="002D323A" w:rsidRDefault="002D323A" w:rsidP="00FF3D73">
      <w:pPr>
        <w:pStyle w:val="ProductList-Body"/>
        <w:numPr>
          <w:ilvl w:val="0"/>
          <w:numId w:val="4"/>
        </w:numPr>
      </w:pPr>
      <w:r>
        <w:t>kullanıcının üstüne yazılımı kurduğu her cihazı en azından her 30 günde bir İnternete bağlamalıdır; aksi halde yazılımın işlevselliği etkilenebilir.</w:t>
      </w:r>
    </w:p>
    <w:p w14:paraId="42DC51BC" w14:textId="77777777" w:rsidR="002D323A" w:rsidRDefault="002D323A" w:rsidP="00FF3D73">
      <w:pPr>
        <w:pStyle w:val="ProductList-Body"/>
        <w:rPr>
          <w:rFonts w:asciiTheme="majorHAnsi" w:hAnsiTheme="majorHAnsi"/>
          <w:sz w:val="16"/>
          <w:szCs w:val="16"/>
        </w:rPr>
      </w:pPr>
    </w:p>
    <w:p w14:paraId="19387A7B" w14:textId="77777777" w:rsidR="002D323A" w:rsidRPr="005108F0" w:rsidRDefault="002D323A" w:rsidP="00FF3D73">
      <w:pPr>
        <w:pStyle w:val="ProductList-Body"/>
        <w:rPr>
          <w:b/>
          <w:color w:val="00188F"/>
        </w:rPr>
      </w:pPr>
      <w:r>
        <w:rPr>
          <w:b/>
          <w:color w:val="00188F"/>
        </w:rPr>
        <w:t>SharePoint Online Kullanımı</w:t>
      </w:r>
    </w:p>
    <w:p w14:paraId="0854BE0B" w14:textId="62C86BD4" w:rsidR="00AB0C26" w:rsidRDefault="002D323A" w:rsidP="00FF3D73">
      <w:pPr>
        <w:pStyle w:val="ProductList-Body"/>
      </w:pPr>
      <w:r>
        <w:t>Proje Planı 3 veya Proje Planı 5 SL ile sağlanan SharePoint Online işlevselliği hakları, Project desteği için veri saklama ve depolama ile sınırlıdır</w:t>
      </w:r>
      <w:r w:rsidR="00AB0C26">
        <w:t>.</w:t>
      </w:r>
    </w:p>
    <w:p w14:paraId="09151272" w14:textId="77777777" w:rsidR="00D472CD" w:rsidRPr="0018506C" w:rsidRDefault="00661872"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2C97D90" w14:textId="77777777" w:rsidR="00F223DB" w:rsidRDefault="00F223DB" w:rsidP="00FF3D73">
      <w:pPr>
        <w:pStyle w:val="ProductList-Offering2Heading"/>
        <w:outlineLvl w:val="2"/>
      </w:pPr>
      <w:r>
        <w:tab/>
      </w:r>
      <w:bookmarkStart w:id="167" w:name="_Toc524436952"/>
      <w:bookmarkStart w:id="168" w:name="_Toc523239324"/>
      <w:bookmarkStart w:id="169" w:name="_Toc62988639"/>
      <w:r>
        <w:t>SharePoint Online</w:t>
      </w:r>
      <w:bookmarkEnd w:id="167"/>
      <w:bookmarkEnd w:id="168"/>
      <w:bookmarkEnd w:id="169"/>
    </w:p>
    <w:p w14:paraId="56E2CB03" w14:textId="77777777" w:rsidR="00F223DB" w:rsidRDefault="00F223DB" w:rsidP="00FF3D73">
      <w:pPr>
        <w:pStyle w:val="ProductList-Offering1"/>
        <w:ind w:left="0"/>
        <w:sectPr w:rsidR="00F223DB" w:rsidSect="00E275D6">
          <w:footerReference w:type="first" r:id="rId35"/>
          <w:type w:val="continuous"/>
          <w:pgSz w:w="12240" w:h="15840"/>
          <w:pgMar w:top="1440" w:right="720" w:bottom="1440" w:left="720" w:header="720" w:footer="720" w:gutter="0"/>
          <w:cols w:space="720"/>
          <w:titlePg/>
          <w:docGrid w:linePitch="360"/>
        </w:sectPr>
      </w:pPr>
    </w:p>
    <w:p w14:paraId="559319CA"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SharePoint Online (Plan 1 ve 2)</w:t>
      </w:r>
    </w:p>
    <w:p w14:paraId="07514336"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SharePoint Çevrimiçi K1</w:t>
      </w:r>
    </w:p>
    <w:p w14:paraId="538C2683"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Microsoft SharePoint ve SAP için Duet Enterprise Online</w:t>
      </w:r>
    </w:p>
    <w:p w14:paraId="42AE5CC3" w14:textId="77777777" w:rsidR="00F223DB" w:rsidRDefault="00F223DB" w:rsidP="00FF3D73">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59D1274C" w14:textId="77777777" w:rsidR="00581CDB" w:rsidRPr="00132BE7" w:rsidRDefault="00581CDB" w:rsidP="00FF3D73">
      <w:pPr>
        <w:pStyle w:val="ProductList-Body"/>
        <w:pBdr>
          <w:top w:val="single" w:sz="4" w:space="1" w:color="BFBFBF" w:themeColor="background1" w:themeShade="BF"/>
        </w:pBdr>
        <w:rPr>
          <w:sz w:val="6"/>
          <w:szCs w:val="6"/>
        </w:rPr>
      </w:pPr>
    </w:p>
    <w:p w14:paraId="4A35A591" w14:textId="77777777" w:rsidR="00D7478E" w:rsidRPr="00690C65" w:rsidRDefault="00D7478E" w:rsidP="00FF3D73">
      <w:pPr>
        <w:pStyle w:val="ProductList-Body"/>
      </w:pPr>
      <w:r>
        <w:rPr>
          <w:b/>
          <w:color w:val="00188F"/>
        </w:rPr>
        <w:t>Office 365 Hizmetleri için Esas Özellikler</w:t>
      </w:r>
    </w:p>
    <w:p w14:paraId="071D9734" w14:textId="629F3AF3" w:rsidR="00D7478E" w:rsidRPr="00690C65" w:rsidRDefault="004B79A4" w:rsidP="00FF3D73">
      <w:pPr>
        <w:pStyle w:val="ProductList-Body"/>
      </w:pPr>
      <w:r>
        <w:lastRenderedPageBreak/>
        <w:t xml:space="preserve">SharePoint Çevrimiçi veya onun yerine geçen bir hizmet, aşağıdaki </w:t>
      </w:r>
      <w:r w:rsidR="00CF064A">
        <w:fldChar w:fldCharType="begin"/>
      </w:r>
      <w:r w:rsidR="00CF064A">
        <w:instrText xml:space="preserve"> HYPERLINK \l "CoreFeaturesforOffice365Services" \o "Esas Özellikler" </w:instrText>
      </w:r>
      <w:r w:rsidR="00CF064A">
        <w:fldChar w:fldCharType="separate"/>
      </w:r>
      <w:r>
        <w:rPr>
          <w:rStyle w:val="Hyperlink"/>
        </w:rPr>
        <w:t>Esas Özellikler</w:t>
      </w:r>
      <w:r w:rsidR="00CF064A">
        <w:rPr>
          <w:rStyle w:val="Hyperlink"/>
        </w:rPr>
        <w:fldChar w:fldCharType="end"/>
      </w:r>
      <w:r>
        <w:t xml:space="preserve"> becerilerine sahip olacaktır:</w:t>
      </w:r>
    </w:p>
    <w:p w14:paraId="696B933A" w14:textId="77777777" w:rsidR="00D7478E" w:rsidRPr="00132BE7" w:rsidRDefault="00D7478E" w:rsidP="00FF3D73">
      <w:pPr>
        <w:pStyle w:val="ProductList-Body"/>
        <w:rPr>
          <w:szCs w:val="18"/>
        </w:rPr>
      </w:pPr>
    </w:p>
    <w:p w14:paraId="3C7AF6D9" w14:textId="77777777" w:rsidR="00ED50E6" w:rsidRPr="00690C65" w:rsidRDefault="001A19E0" w:rsidP="00FF3D73">
      <w:pPr>
        <w:pStyle w:val="ProductList-Body"/>
        <w:tabs>
          <w:tab w:val="clear" w:pos="158"/>
          <w:tab w:val="left" w:pos="180"/>
        </w:tabs>
        <w:ind w:left="187"/>
      </w:pPr>
      <w:r>
        <w:rPr>
          <w:b/>
          <w:color w:val="0072C6"/>
        </w:rPr>
        <w:t>İşbirliği Siteleri</w:t>
      </w:r>
    </w:p>
    <w:p w14:paraId="6BB5D188" w14:textId="545CAD29" w:rsidR="001A19E0" w:rsidRPr="00690C65" w:rsidRDefault="001A19E0" w:rsidP="00FF3D73">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10637EB4" w14:textId="77777777" w:rsidR="00532A50" w:rsidRDefault="00532A50" w:rsidP="00FF3D73">
      <w:pPr>
        <w:pStyle w:val="ProductList-Body"/>
        <w:tabs>
          <w:tab w:val="clear" w:pos="158"/>
          <w:tab w:val="left" w:pos="180"/>
        </w:tabs>
        <w:ind w:left="187"/>
        <w:rPr>
          <w:b/>
          <w:color w:val="0072C6"/>
        </w:rPr>
      </w:pPr>
    </w:p>
    <w:p w14:paraId="7F657CBD" w14:textId="169294CF" w:rsidR="00ED50E6" w:rsidRPr="00690C65" w:rsidRDefault="001A19E0" w:rsidP="00FF3D73">
      <w:pPr>
        <w:pStyle w:val="ProductList-Body"/>
        <w:tabs>
          <w:tab w:val="clear" w:pos="158"/>
          <w:tab w:val="left" w:pos="180"/>
        </w:tabs>
        <w:ind w:left="187"/>
      </w:pPr>
      <w:r>
        <w:rPr>
          <w:b/>
          <w:color w:val="0072C6"/>
        </w:rPr>
        <w:t>Depolama</w:t>
      </w:r>
    </w:p>
    <w:p w14:paraId="39343941" w14:textId="736F4EE6" w:rsidR="001A19E0" w:rsidRPr="00690C65" w:rsidRDefault="001A19E0" w:rsidP="00FF3D73">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FF3D73">
      <w:pPr>
        <w:pStyle w:val="ProductList-Body"/>
        <w:rPr>
          <w:szCs w:val="18"/>
        </w:rPr>
      </w:pPr>
    </w:p>
    <w:p w14:paraId="5240EB9E" w14:textId="77777777" w:rsidR="00974EAE" w:rsidRPr="00690C65" w:rsidRDefault="001A19E0" w:rsidP="00FF3D73">
      <w:pPr>
        <w:pStyle w:val="ProductList-Body"/>
        <w:tabs>
          <w:tab w:val="clear" w:pos="158"/>
          <w:tab w:val="left" w:pos="180"/>
        </w:tabs>
      </w:pPr>
      <w:r>
        <w:rPr>
          <w:b/>
          <w:color w:val="00188F"/>
        </w:rPr>
        <w:t>Harici Kullanıcılar</w:t>
      </w:r>
    </w:p>
    <w:p w14:paraId="02135ED3" w14:textId="725F37F8" w:rsidR="001A19E0" w:rsidRPr="00690C65" w:rsidRDefault="001A19E0" w:rsidP="00FF3D73">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FF3D73">
      <w:pPr>
        <w:pStyle w:val="ProductList-Body"/>
        <w:tabs>
          <w:tab w:val="clear" w:pos="158"/>
          <w:tab w:val="left" w:pos="180"/>
        </w:tabs>
        <w:rPr>
          <w:szCs w:val="18"/>
        </w:rPr>
      </w:pPr>
    </w:p>
    <w:p w14:paraId="61A15A1D" w14:textId="542A8566" w:rsidR="00974EAE" w:rsidRPr="00690C65" w:rsidRDefault="001A19E0" w:rsidP="00FF3D73">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8E58201" w:rsidR="001A19E0" w:rsidRDefault="001A19E0" w:rsidP="00FF3D73">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65FDE573" w14:textId="77777777" w:rsidR="00DB08E1" w:rsidRPr="00585A48" w:rsidRDefault="00661872" w:rsidP="00DB08E1">
      <w:pPr>
        <w:pStyle w:val="ProductList-Body"/>
        <w:shd w:val="clear" w:color="auto" w:fill="A6A6A6" w:themeFill="background1" w:themeFillShade="A6"/>
        <w:spacing w:before="120" w:after="240"/>
        <w:jc w:val="right"/>
        <w:rPr>
          <w:sz w:val="16"/>
          <w:szCs w:val="16"/>
        </w:rPr>
      </w:pPr>
      <w:hyperlink w:anchor="İçindekiler" w:tooltip="İçindekiler" w:history="1">
        <w:r w:rsidR="00DB08E1">
          <w:rPr>
            <w:rStyle w:val="Hyperlink"/>
            <w:sz w:val="16"/>
            <w:szCs w:val="16"/>
          </w:rPr>
          <w:t>İçindekiler</w:t>
        </w:r>
      </w:hyperlink>
      <w:r w:rsidR="00DB08E1">
        <w:rPr>
          <w:sz w:val="16"/>
          <w:szCs w:val="16"/>
        </w:rPr>
        <w:t xml:space="preserve"> / </w:t>
      </w:r>
      <w:hyperlink w:anchor="GenelŞartlar" w:tooltip="Genel Şartlar" w:history="1">
        <w:r w:rsidR="00DB08E1">
          <w:rPr>
            <w:rStyle w:val="Hyperlink"/>
            <w:sz w:val="16"/>
            <w:szCs w:val="16"/>
          </w:rPr>
          <w:t>Genel Koşullar</w:t>
        </w:r>
      </w:hyperlink>
    </w:p>
    <w:p w14:paraId="58586D0E" w14:textId="77777777" w:rsidR="00DB08E1" w:rsidRDefault="00DB08E1" w:rsidP="00DB08E1">
      <w:pPr>
        <w:pStyle w:val="ProductList-Offering2Heading"/>
        <w:outlineLvl w:val="2"/>
      </w:pPr>
      <w:r>
        <w:tab/>
      </w:r>
      <w:bookmarkStart w:id="170" w:name="WorkplaceAnalytics"/>
      <w:bookmarkStart w:id="171" w:name="_Toc37676506"/>
      <w:bookmarkStart w:id="172" w:name="_Toc62988640"/>
      <w:r>
        <w:t>Workplace Analytics</w:t>
      </w:r>
      <w:bookmarkEnd w:id="170"/>
      <w:bookmarkEnd w:id="171"/>
      <w:bookmarkEnd w:id="172"/>
    </w:p>
    <w:p w14:paraId="535C8ABA" w14:textId="77777777" w:rsidR="00DB08E1" w:rsidRDefault="00DB08E1" w:rsidP="00DB08E1">
      <w:pPr>
        <w:pStyle w:val="ProductList-Body"/>
        <w:tabs>
          <w:tab w:val="clear" w:pos="158"/>
          <w:tab w:val="left" w:pos="360"/>
        </w:tabs>
        <w:rPr>
          <w:b/>
          <w:color w:val="00188F"/>
        </w:rPr>
      </w:pPr>
      <w:r>
        <w:rPr>
          <w:b/>
          <w:color w:val="00188F"/>
        </w:rPr>
        <w:t>HIPAA İş Ortağı Anlaşması</w:t>
      </w:r>
    </w:p>
    <w:p w14:paraId="2042D6D7" w14:textId="77777777" w:rsidR="00DB08E1" w:rsidRDefault="00DB08E1" w:rsidP="00DB08E1">
      <w:pPr>
        <w:pStyle w:val="ProductList-Body"/>
      </w:pPr>
      <w:r>
        <w:t xml:space="preserve">Workplace Analytics, HIPAA İş Ortağı Anlaşmasında (“BAA”) belirtilmemiş olsa da, Müşteri, bir "kapsam dahilindeki tüzel kişi" veya bir "iş ortağı" ise ve Müşteri Verileri "korunan sağlık bilgileri" içeriyorsa (bu terimler 45 CFR § 160.103'te tanımlanmaktadır), Müşterinin Workplace Analytics için toplu lisanslama anlaşmasının yapılması BAA'yı da kapsar. Bu metnin tamamı </w:t>
      </w:r>
      <w:r w:rsidR="00CF064A">
        <w:fldChar w:fldCharType="begin"/>
      </w:r>
      <w:r w:rsidR="00CF064A">
        <w:instrText xml:space="preserve"> HYPERLINK "http://aka.ms/BAA" </w:instrText>
      </w:r>
      <w:r w:rsidR="00CF064A">
        <w:fldChar w:fldCharType="separate"/>
      </w:r>
      <w:r>
        <w:rPr>
          <w:rStyle w:val="Hyperlink"/>
        </w:rPr>
        <w:t>http://aka.ms/BAA</w:t>
      </w:r>
      <w:r w:rsidR="00CF064A">
        <w:rPr>
          <w:rStyle w:val="Hyperlink"/>
        </w:rPr>
        <w:fldChar w:fldCharType="end"/>
      </w:r>
      <w:r>
        <w:t>. adresinde bulunmaktadır.</w:t>
      </w:r>
    </w:p>
    <w:p w14:paraId="3F38C4B5" w14:textId="77777777" w:rsidR="00DB08E1" w:rsidRDefault="00DB08E1" w:rsidP="00DB08E1">
      <w:pPr>
        <w:pStyle w:val="ProductList-Body"/>
      </w:pPr>
    </w:p>
    <w:p w14:paraId="7FDF1BFB" w14:textId="77777777" w:rsidR="00DB08E1" w:rsidRDefault="00DB08E1" w:rsidP="00DB08E1">
      <w:pPr>
        <w:pStyle w:val="ProductList-Body"/>
        <w:tabs>
          <w:tab w:val="clear" w:pos="158"/>
          <w:tab w:val="left" w:pos="360"/>
        </w:tabs>
        <w:rPr>
          <w:b/>
          <w:color w:val="00188F"/>
        </w:rPr>
      </w:pPr>
      <w:r>
        <w:rPr>
          <w:b/>
          <w:color w:val="00188F"/>
        </w:rPr>
        <w:t>Üçüncü Taraf Denetimleri</w:t>
      </w:r>
    </w:p>
    <w:p w14:paraId="79384415" w14:textId="187DC56E" w:rsidR="004423A0" w:rsidRPr="00690C65" w:rsidRDefault="00DB08E1" w:rsidP="00366702">
      <w:pPr>
        <w:pStyle w:val="ProductList-Body"/>
        <w:tabs>
          <w:tab w:val="clear" w:pos="158"/>
          <w:tab w:val="left" w:pos="180"/>
        </w:tabs>
      </w:pPr>
      <w:r>
        <w:t>Microsoft, Workplace Analytics'de Müşteri Verilerini ve Kişisel Verileri yanlışlıkla veya yasa dışı şekilde imha edilmesine, kaybolmasına, değiştirilmesine, yetkisiz olarak ifşa edilmesine veya iletilen, saklanan veya başka şekilde işlenen kişisel verileri erişilmesine karşı korumak için uygun teknik ve kurumsal önlemleri uygular ve korur. Bu önlemler; ISO 27001, ISO 27002 ve ISO 27018'de belirtilen gerekliliklere uygun olmalıdır.  Microsoft, Office 365 Hizmetlerinin denetimleriyle tutarlı olarak bu gereksinimlere uyulduğunu doğrulamak için düzenli olarak üçüncü taraf denetimleri gerçekleştirecektir.</w:t>
      </w:r>
    </w:p>
    <w:bookmarkStart w:id="173" w:name="OtherOnlineServices"/>
    <w:p w14:paraId="7D2CD604" w14:textId="21329C18" w:rsidR="00D472CD" w:rsidRPr="0018506C" w:rsidRDefault="00D472CD" w:rsidP="00FE45CF">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r w:rsidR="00661872">
        <w:fldChar w:fldCharType="begin"/>
      </w:r>
      <w:r w:rsidR="00661872">
        <w:instrText xml:space="preserve"> HYPERLINK \l "GeneralTerms" \o "Genel Hükümler" </w:instrText>
      </w:r>
      <w:r w:rsidR="00661872">
        <w:fldChar w:fldCharType="separate"/>
      </w:r>
      <w:r w:rsidRPr="0018506C">
        <w:rPr>
          <w:rStyle w:val="Hyperlink"/>
          <w:sz w:val="16"/>
          <w:szCs w:val="18"/>
        </w:rPr>
        <w:t>Genel Hükümler</w:t>
      </w:r>
      <w:r w:rsidR="00661872">
        <w:rPr>
          <w:rStyle w:val="Hyperlink"/>
          <w:sz w:val="16"/>
          <w:szCs w:val="18"/>
        </w:rPr>
        <w:fldChar w:fldCharType="end"/>
      </w:r>
    </w:p>
    <w:p w14:paraId="12EF9505" w14:textId="6DC30FB3" w:rsidR="008E1EAF" w:rsidRPr="006934B7" w:rsidRDefault="004B3528" w:rsidP="00366702">
      <w:pPr>
        <w:pStyle w:val="ProductList-OfferingGroupHeading"/>
        <w:keepNext/>
        <w:rPr>
          <w:lang w:val="tr-TR"/>
        </w:rPr>
      </w:pPr>
      <w:bookmarkStart w:id="174" w:name="_Toc62988641"/>
      <w:r w:rsidRPr="006934B7">
        <w:rPr>
          <w:lang w:val="tr-TR"/>
        </w:rPr>
        <w:t>Diğer Çevrimiçi Hizmetler</w:t>
      </w:r>
      <w:bookmarkEnd w:id="174"/>
    </w:p>
    <w:p w14:paraId="05027F6A" w14:textId="77777777" w:rsidR="007D20BE" w:rsidRPr="007D20BE" w:rsidRDefault="007D20BE" w:rsidP="00366702">
      <w:pPr>
        <w:pStyle w:val="ProductList-Offering2Heading"/>
        <w:keepNext/>
        <w:outlineLvl w:val="2"/>
        <w:rPr>
          <w:lang w:val="sv-SE"/>
        </w:rPr>
      </w:pPr>
      <w:bookmarkStart w:id="175" w:name="MicrosoftLearning"/>
      <w:bookmarkStart w:id="176" w:name="MicrosoftPowerBIPro"/>
      <w:bookmarkEnd w:id="173"/>
      <w:r w:rsidRPr="008745D0">
        <w:rPr>
          <w:lang w:val="tr-TR"/>
        </w:rPr>
        <w:tab/>
      </w:r>
      <w:bookmarkStart w:id="177" w:name="_Toc3111583"/>
      <w:bookmarkStart w:id="178" w:name="_Toc794198"/>
      <w:bookmarkStart w:id="179" w:name="BingMaps"/>
      <w:bookmarkStart w:id="180" w:name="_Toc62988642"/>
      <w:r w:rsidRPr="007D20BE">
        <w:rPr>
          <w:lang w:val="sv-SE"/>
        </w:rPr>
        <w:t>Bing Haritalar Mobil Varlık Yönetimi Platformu</w:t>
      </w:r>
      <w:bookmarkEnd w:id="177"/>
      <w:bookmarkEnd w:id="178"/>
      <w:bookmarkEnd w:id="180"/>
    </w:p>
    <w:bookmarkEnd w:id="179"/>
    <w:p w14:paraId="4BDEBBFB" w14:textId="77777777" w:rsidR="007D20BE" w:rsidRPr="00931AE7" w:rsidRDefault="007D20BE" w:rsidP="00366702">
      <w:pPr>
        <w:pStyle w:val="ProductList-Body"/>
        <w:keepNext/>
      </w:pPr>
      <w:r>
        <w:rPr>
          <w:b/>
          <w:color w:val="00188F"/>
        </w:rPr>
        <w:t>Hizmet SL'leri</w:t>
      </w:r>
    </w:p>
    <w:p w14:paraId="3ADE680C" w14:textId="77777777" w:rsidR="007D20BE" w:rsidRPr="00931AE7" w:rsidRDefault="007D20BE" w:rsidP="00FF3D73">
      <w:pPr>
        <w:pStyle w:val="ProductList-Body"/>
      </w:pPr>
      <w:r>
        <w:t xml:space="preserve">Bing Haritalar Mobil Varlık Yönetimi Platformu üzerinden hizmetlere erişmek için bir Hizmet SL'si gereklidir. Hizmet SL'si, her varlık için aşağıdaki nitelikli Eklenti SL'lerinden en az biri ile birlikte satın alınmalıdır: </w:t>
      </w:r>
    </w:p>
    <w:p w14:paraId="014A625D" w14:textId="77777777" w:rsidR="007D20BE" w:rsidRPr="00931AE7" w:rsidRDefault="007D20BE" w:rsidP="00FF3D73">
      <w:pPr>
        <w:pStyle w:val="ProductList-Body"/>
        <w:numPr>
          <w:ilvl w:val="0"/>
          <w:numId w:val="6"/>
        </w:numPr>
        <w:spacing w:before="40"/>
      </w:pPr>
      <w:r>
        <w:t>Kuzey Amerika için Varlık Yönetimi Eklentisi SL'si (yönlendirmeli veya yönlendirmesiz)</w:t>
      </w:r>
    </w:p>
    <w:p w14:paraId="1DAC40A3" w14:textId="77777777" w:rsidR="007D20BE" w:rsidRPr="00931AE7" w:rsidRDefault="007D20BE" w:rsidP="00FF3D73">
      <w:pPr>
        <w:pStyle w:val="ProductList-Body"/>
        <w:numPr>
          <w:ilvl w:val="0"/>
          <w:numId w:val="6"/>
        </w:numPr>
        <w:spacing w:before="40"/>
      </w:pPr>
      <w:r>
        <w:t>Avrupa için Mobil Varlık Yönetimi Eklenti SL'si (yönlendirmeli veya yönlendirmesiz) veya</w:t>
      </w:r>
    </w:p>
    <w:p w14:paraId="31A8C610" w14:textId="6BD6CCD8" w:rsidR="007D20BE" w:rsidRDefault="007D20BE" w:rsidP="00FF3D73">
      <w:pPr>
        <w:pStyle w:val="ProductList-Body"/>
        <w:numPr>
          <w:ilvl w:val="0"/>
          <w:numId w:val="6"/>
        </w:numPr>
        <w:spacing w:before="40"/>
      </w:pPr>
      <w:r>
        <w:t>Dünyanın Kalanı için Varlık Yönetimi Eklentisi SL'si (yönlendirmeli veya yönlendirmesiz)</w:t>
      </w:r>
    </w:p>
    <w:p w14:paraId="2A7D5A4E" w14:textId="77777777" w:rsidR="00786F80" w:rsidRPr="00931AE7" w:rsidRDefault="00786F80" w:rsidP="00FF3D73">
      <w:pPr>
        <w:pStyle w:val="ProductList-Body"/>
        <w:spacing w:before="40"/>
      </w:pPr>
    </w:p>
    <w:p w14:paraId="32C31B38" w14:textId="77777777" w:rsidR="007D20BE" w:rsidRPr="00931AE7" w:rsidRDefault="007D20BE" w:rsidP="00C61957">
      <w:pPr>
        <w:pStyle w:val="ProductList-Body"/>
      </w:pPr>
      <w:r>
        <w:rPr>
          <w:b/>
          <w:color w:val="00188F"/>
        </w:rPr>
        <w:t>Bing Haritalar API'leri</w:t>
      </w:r>
    </w:p>
    <w:p w14:paraId="01F81128" w14:textId="77777777" w:rsidR="007D20BE" w:rsidRPr="00931AE7" w:rsidRDefault="007D20BE" w:rsidP="00FF3D73">
      <w:pPr>
        <w:pStyle w:val="ProductList-Body"/>
      </w:pPr>
      <w:r w:rsidRPr="002D6530">
        <w:t>Bing Haritalar Mobil Varlık Yönetimi Platformunu kullanma lisansı bulunan bir Müşteri, Bing Haritalar API'lerini,</w:t>
      </w:r>
      <w:r>
        <w:t xml:space="preserve"> </w:t>
      </w:r>
      <w:hyperlink r:id="rId36" w:history="1">
        <w:r>
          <w:rPr>
            <w:rStyle w:val="Hyperlink"/>
          </w:rPr>
          <w:t>https://aka.ms/bingmapsplatformapistou</w:t>
        </w:r>
      </w:hyperlink>
      <w:r>
        <w:t xml:space="preserve"> ve </w:t>
      </w:r>
      <w:r w:rsidR="00CF064A">
        <w:fldChar w:fldCharType="begin"/>
      </w:r>
      <w:r w:rsidR="00CF064A">
        <w:instrText xml:space="preserve"> HYPERLINK "https://aka.ms/bingmapsplatformsdks/" </w:instrText>
      </w:r>
      <w:r w:rsidR="00CF064A">
        <w:fldChar w:fldCharType="separate"/>
      </w:r>
      <w:r>
        <w:rPr>
          <w:rStyle w:val="Hyperlink"/>
        </w:rPr>
        <w:t>https://aka.ms/bingmapsplatformsdks/</w:t>
      </w:r>
      <w:r w:rsidR="00CF064A">
        <w:rPr>
          <w:rStyle w:val="Hyperlink"/>
        </w:rPr>
        <w:fldChar w:fldCharType="end"/>
      </w:r>
      <w:r>
        <w:t xml:space="preserve"> </w:t>
      </w:r>
      <w:r w:rsidRPr="002D6530">
        <w:t>adresinde yer alan, tüm ikameleri dahil, Microsoft Bing Haritalar Platformu API'si Kullanım Koşularına ve Bing Haritalar Belgelerine uygun olarak kullanabilir.</w:t>
      </w:r>
    </w:p>
    <w:p w14:paraId="24B6EEE5" w14:textId="77777777" w:rsidR="007D20BE" w:rsidRPr="00931AE7" w:rsidRDefault="007D20BE" w:rsidP="00FF3D73">
      <w:pPr>
        <w:pStyle w:val="ProductList-Body"/>
      </w:pPr>
    </w:p>
    <w:p w14:paraId="18F785FD" w14:textId="77777777" w:rsidR="007D20BE" w:rsidRPr="00931AE7" w:rsidRDefault="007D20BE" w:rsidP="00B0236A">
      <w:pPr>
        <w:pStyle w:val="ProductList-Body"/>
      </w:pPr>
      <w:r>
        <w:rPr>
          <w:b/>
          <w:color w:val="00188F"/>
        </w:rPr>
        <w:t>Bing Haritalar Gizliliği</w:t>
      </w:r>
    </w:p>
    <w:p w14:paraId="6ADBE744" w14:textId="77777777" w:rsidR="007D20BE" w:rsidRPr="00931AE7" w:rsidRDefault="007D20BE" w:rsidP="009B6C76">
      <w:pPr>
        <w:pStyle w:val="ProductList-Body"/>
      </w:pPr>
      <w:r>
        <w:t xml:space="preserve">Microsoft Gizlilik Bildirimi (bulunduğu adres: </w:t>
      </w:r>
      <w:r w:rsidR="00CF064A">
        <w:fldChar w:fldCharType="begin"/>
      </w:r>
      <w:r w:rsidR="00CF064A">
        <w:instrText xml:space="preserve"> HYPERLINK "https://go.microsoft.com/fwlink/?LinkId=521839" </w:instrText>
      </w:r>
      <w:r w:rsidR="00CF064A">
        <w:fldChar w:fldCharType="separate"/>
      </w:r>
      <w:r>
        <w:rPr>
          <w:rStyle w:val="Hyperlink"/>
        </w:rPr>
        <w:t>https://go.microsoft.com/fwlink/?LinkId=521839</w:t>
      </w:r>
      <w:r w:rsidR="00CF064A">
        <w:rPr>
          <w:rStyle w:val="Hyperlink"/>
        </w:rPr>
        <w:fldChar w:fldCharType="end"/>
      </w:r>
      <w:r>
        <w:rPr>
          <w:rStyle w:val="Hyperlink"/>
        </w:rPr>
        <w:t>)</w:t>
      </w:r>
      <w:r>
        <w:t xml:space="preserve"> ve Microsoft Bing Haritalar Platformu API'si Kullanım Koşulları, Müşterinin Bing Haritalar Mobil Varlık Yönetimi Platformu kullanımı için geçerlidir.</w:t>
      </w:r>
    </w:p>
    <w:p w14:paraId="114409ED" w14:textId="77777777" w:rsidR="007D20BE" w:rsidRPr="00931AE7" w:rsidRDefault="00661872"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r w:rsidR="00CF064A">
        <w:fldChar w:fldCharType="begin"/>
      </w:r>
      <w:r w:rsidR="00CF064A">
        <w:instrText xml:space="preserve"> HYPERLINK \l "_top" \o "Genel Koşullar" </w:instrText>
      </w:r>
      <w:r w:rsidR="00CF064A">
        <w:fldChar w:fldCharType="separate"/>
      </w:r>
      <w:r w:rsidR="007D20BE">
        <w:rPr>
          <w:rStyle w:val="Hyperlink"/>
          <w:sz w:val="16"/>
          <w:szCs w:val="16"/>
        </w:rPr>
        <w:t>Genel Koşullar</w:t>
      </w:r>
      <w:r w:rsidR="00CF064A">
        <w:rPr>
          <w:rStyle w:val="Hyperlink"/>
          <w:sz w:val="16"/>
          <w:szCs w:val="16"/>
        </w:rPr>
        <w:fldChar w:fldCharType="end"/>
      </w:r>
    </w:p>
    <w:p w14:paraId="7A3D8410" w14:textId="77777777" w:rsidR="007D20BE" w:rsidRPr="007D20BE" w:rsidRDefault="007D20BE" w:rsidP="00FF3D73">
      <w:pPr>
        <w:pStyle w:val="ProductList-Offering2Heading"/>
        <w:outlineLvl w:val="2"/>
        <w:rPr>
          <w:lang w:val="sv-SE"/>
        </w:rPr>
      </w:pPr>
      <w:r w:rsidRPr="007D20BE">
        <w:rPr>
          <w:lang w:val="sv-SE"/>
        </w:rPr>
        <w:lastRenderedPageBreak/>
        <w:tab/>
      </w:r>
      <w:bookmarkStart w:id="181" w:name="BingMapsTransactionsandUsers"/>
      <w:bookmarkStart w:id="182" w:name="_Toc3111584"/>
      <w:bookmarkStart w:id="183" w:name="_Toc62988643"/>
      <w:r w:rsidRPr="007D20BE">
        <w:rPr>
          <w:lang w:val="sv-SE"/>
        </w:rPr>
        <w:t>Bing Haritalar İşlemler ve Kullanıcılar</w:t>
      </w:r>
      <w:bookmarkEnd w:id="181"/>
      <w:bookmarkEnd w:id="182"/>
      <w:bookmarkEnd w:id="183"/>
    </w:p>
    <w:p w14:paraId="25005825" w14:textId="77777777" w:rsidR="007D20BE" w:rsidRPr="00A8327A" w:rsidRDefault="007D20BE" w:rsidP="00FF3D73">
      <w:pPr>
        <w:pStyle w:val="ProductList-Body"/>
        <w:rPr>
          <w:rFonts w:asciiTheme="majorHAnsi" w:hAnsiTheme="majorHAnsi"/>
          <w:sz w:val="16"/>
          <w:szCs w:val="16"/>
        </w:rPr>
        <w:sectPr w:rsidR="007D20BE" w:rsidRPr="00A8327A" w:rsidSect="006A6E91">
          <w:footerReference w:type="default" r:id="rId37"/>
          <w:footerReference w:type="first" r:id="rId38"/>
          <w:type w:val="continuous"/>
          <w:pgSz w:w="12240" w:h="15840"/>
          <w:pgMar w:top="1440" w:right="720" w:bottom="1440" w:left="720" w:header="720" w:footer="720" w:gutter="0"/>
          <w:cols w:space="720"/>
          <w:titlePg/>
          <w:docGrid w:linePitch="360"/>
        </w:sectPr>
      </w:pPr>
    </w:p>
    <w:p w14:paraId="19424083" w14:textId="77777777" w:rsidR="007D20BE" w:rsidRPr="00931AE7" w:rsidRDefault="007D20BE" w:rsidP="00FF3D73">
      <w:pPr>
        <w:pStyle w:val="ProductList-Body"/>
      </w:pPr>
      <w:r>
        <w:rPr>
          <w:rFonts w:asciiTheme="majorHAnsi" w:hAnsiTheme="majorHAnsi"/>
          <w:sz w:val="16"/>
          <w:szCs w:val="16"/>
        </w:rPr>
        <w:t>Bing Haritalar İşlemleri</w:t>
      </w:r>
    </w:p>
    <w:p w14:paraId="1DB1967E" w14:textId="77777777" w:rsidR="007D20BE" w:rsidRPr="00931AE7" w:rsidRDefault="007D20BE" w:rsidP="00FF3D73">
      <w:pPr>
        <w:pStyle w:val="ProductList-Body"/>
      </w:pPr>
      <w:r>
        <w:rPr>
          <w:rFonts w:asciiTheme="majorHAnsi" w:hAnsiTheme="majorHAnsi"/>
          <w:sz w:val="16"/>
          <w:szCs w:val="16"/>
        </w:rPr>
        <w:t>Bing Haritalar Bilinen Kullanıcı</w:t>
      </w:r>
    </w:p>
    <w:p w14:paraId="40E71C64" w14:textId="77777777" w:rsidR="007D20BE" w:rsidRPr="00931AE7" w:rsidRDefault="007D20BE" w:rsidP="00FF3D73">
      <w:pPr>
        <w:pStyle w:val="ProductList-Body"/>
      </w:pPr>
      <w:r>
        <w:rPr>
          <w:rFonts w:asciiTheme="majorHAnsi" w:hAnsiTheme="majorHAnsi"/>
          <w:sz w:val="16"/>
          <w:szCs w:val="16"/>
        </w:rPr>
        <w:t>Bing Haritalar Az Bilinen Kullanıcı</w:t>
      </w:r>
    </w:p>
    <w:p w14:paraId="7D390024" w14:textId="77777777" w:rsidR="007D20BE" w:rsidRDefault="007D20BE" w:rsidP="00FF3D73">
      <w:pPr>
        <w:pStyle w:val="ProductList-Body"/>
        <w:rPr>
          <w:rFonts w:asciiTheme="majorHAnsi" w:hAnsiTheme="majorHAnsi"/>
          <w:sz w:val="16"/>
          <w:szCs w:val="16"/>
        </w:rPr>
        <w:sectPr w:rsidR="007D20BE" w:rsidSect="006A6E91">
          <w:footerReference w:type="default" r:id="rId39"/>
          <w:footerReference w:type="first" r:id="rId40"/>
          <w:type w:val="continuous"/>
          <w:pgSz w:w="12240" w:h="15840"/>
          <w:pgMar w:top="1440" w:right="720" w:bottom="1440" w:left="720" w:header="720" w:footer="720" w:gutter="0"/>
          <w:cols w:num="2" w:space="720"/>
          <w:titlePg/>
          <w:docGrid w:linePitch="360"/>
        </w:sectPr>
      </w:pPr>
    </w:p>
    <w:p w14:paraId="0EC760CA" w14:textId="77777777" w:rsidR="007D20BE" w:rsidRPr="007D20BE" w:rsidRDefault="007D20BE" w:rsidP="00FF3D73">
      <w:pPr>
        <w:pStyle w:val="ProductList-Body"/>
        <w:pBdr>
          <w:top w:val="single" w:sz="4" w:space="1" w:color="BFBFBF" w:themeColor="background1" w:themeShade="BF"/>
        </w:pBdr>
        <w:rPr>
          <w:b/>
          <w:color w:val="000000" w:themeColor="text1"/>
          <w:sz w:val="8"/>
          <w:lang w:val="sv-SE" w:eastAsia="en-US" w:bidi="ar-SA"/>
        </w:rPr>
      </w:pPr>
    </w:p>
    <w:p w14:paraId="11D8D4AA" w14:textId="77777777" w:rsidR="007D20BE" w:rsidRPr="00931AE7" w:rsidRDefault="007D20BE" w:rsidP="00FF3D73">
      <w:pPr>
        <w:pStyle w:val="ProductList-Body"/>
      </w:pPr>
      <w:r>
        <w:rPr>
          <w:b/>
          <w:color w:val="00188F"/>
        </w:rPr>
        <w:t>Yetkilendirilen Kullanıcılar</w:t>
      </w:r>
    </w:p>
    <w:p w14:paraId="466348D6" w14:textId="77777777" w:rsidR="007D20BE" w:rsidRPr="00931AE7" w:rsidRDefault="007D20BE" w:rsidP="00FF3D73">
      <w:pPr>
        <w:pStyle w:val="ProductList-Body"/>
      </w:pPr>
      <w:r>
        <w:t>Müşterinin programları tarafından yetkilendirilen ve Bing Haritalar API'leri aracılığıyla hizmetlere erişen kullanıcıların bir SL'si olması gerekir.</w:t>
      </w:r>
    </w:p>
    <w:p w14:paraId="69EE13BB" w14:textId="77777777" w:rsidR="007D20BE" w:rsidRPr="00931AE7" w:rsidRDefault="007D20BE" w:rsidP="00FF3D73">
      <w:pPr>
        <w:pStyle w:val="ProductList-Body"/>
      </w:pPr>
    </w:p>
    <w:p w14:paraId="6D77CC8A" w14:textId="77777777" w:rsidR="007D20BE" w:rsidRPr="00931AE7" w:rsidRDefault="007D20BE" w:rsidP="00FF3D73">
      <w:pPr>
        <w:pStyle w:val="ProductList-Body"/>
      </w:pPr>
      <w:r>
        <w:rPr>
          <w:b/>
          <w:color w:val="00188F"/>
        </w:rPr>
        <w:t>Bing Haritalar API'leri</w:t>
      </w:r>
    </w:p>
    <w:p w14:paraId="27EEC1A5" w14:textId="77777777" w:rsidR="007D20BE" w:rsidRPr="00931AE7" w:rsidRDefault="007D20BE" w:rsidP="00FF3D73">
      <w:pPr>
        <w:pStyle w:val="ProductList-Body"/>
      </w:pPr>
      <w:r>
        <w:t xml:space="preserve">Bing Haritalar İşlemler ve Kullanıcılar teklifini kullanma lisansı bulunan bir Müşteri, Bing Haritalar API'lerini, </w:t>
      </w:r>
      <w:r w:rsidR="00CF064A">
        <w:fldChar w:fldCharType="begin"/>
      </w:r>
      <w:r w:rsidR="00CF064A">
        <w:instrText xml:space="preserve"> HYPERLINK "https://aka.ms/bingmapsplatformapistou" </w:instrText>
      </w:r>
      <w:r w:rsidR="00CF064A">
        <w:fldChar w:fldCharType="separate"/>
      </w:r>
      <w:r>
        <w:rPr>
          <w:rStyle w:val="Hyperlink"/>
        </w:rPr>
        <w:t>https://aka.ms/bingmapsplatformapistou</w:t>
      </w:r>
      <w:r w:rsidR="00CF064A">
        <w:rPr>
          <w:rStyle w:val="Hyperlink"/>
        </w:rPr>
        <w:fldChar w:fldCharType="end"/>
      </w:r>
      <w:r>
        <w:t xml:space="preserve"> ve </w:t>
      </w:r>
      <w:r w:rsidR="00CF064A">
        <w:fldChar w:fldCharType="begin"/>
      </w:r>
      <w:r w:rsidR="00CF064A">
        <w:instrText xml:space="preserve"> HYPERLINK "https://aka.ms/bingmapsplatformsdks/" </w:instrText>
      </w:r>
      <w:r w:rsidR="00CF064A">
        <w:fldChar w:fldCharType="separate"/>
      </w:r>
      <w:r>
        <w:rPr>
          <w:rStyle w:val="Hyperlink"/>
        </w:rPr>
        <w:t>https://aka.ms/bingmapsplatformsdks/</w:t>
      </w:r>
      <w:r w:rsidR="00CF064A">
        <w:rPr>
          <w:rStyle w:val="Hyperlink"/>
        </w:rPr>
        <w:fldChar w:fldCharType="end"/>
      </w:r>
      <w:r>
        <w:t xml:space="preserve"> adresinde yer alan, tüm ikameleri dahil, Microsoft Bing Haritalar Platformu API'si Kullanım Koşularına ve Bing Haritalar Belgelerine uygun olarak kullanabilir.</w:t>
      </w:r>
    </w:p>
    <w:p w14:paraId="0D87A5FF" w14:textId="77777777" w:rsidR="007D20BE" w:rsidRPr="00931AE7" w:rsidRDefault="007D20BE" w:rsidP="00FF3D73">
      <w:pPr>
        <w:pStyle w:val="ProductList-Body"/>
      </w:pPr>
    </w:p>
    <w:p w14:paraId="27F7CCF4" w14:textId="77777777" w:rsidR="007D20BE" w:rsidRPr="00931AE7" w:rsidRDefault="007D20BE" w:rsidP="00FF3D73">
      <w:pPr>
        <w:pStyle w:val="ProductList-Body"/>
      </w:pPr>
      <w:r>
        <w:rPr>
          <w:b/>
          <w:color w:val="00188F"/>
        </w:rPr>
        <w:t>Bing Haritalar Gizliliği</w:t>
      </w:r>
    </w:p>
    <w:p w14:paraId="687E71A6" w14:textId="77777777" w:rsidR="007D20BE" w:rsidRPr="00931AE7" w:rsidRDefault="007D20BE" w:rsidP="00FF3D73">
      <w:pPr>
        <w:pStyle w:val="ProductList-Body"/>
      </w:pPr>
      <w:r>
        <w:t xml:space="preserve">Microsoft Gizlilik Bildirimi (bulunduğu adres: </w:t>
      </w:r>
      <w:r w:rsidR="00CF064A">
        <w:fldChar w:fldCharType="begin"/>
      </w:r>
      <w:r w:rsidR="00CF064A">
        <w:instrText xml:space="preserve"> HYPERLINK "https://go.microsoft.com/fwlink/?LinkId=521839" </w:instrText>
      </w:r>
      <w:r w:rsidR="00CF064A">
        <w:fldChar w:fldCharType="separate"/>
      </w:r>
      <w:r>
        <w:rPr>
          <w:rStyle w:val="Hyperlink"/>
        </w:rPr>
        <w:t>https://go.microsoft.com/fwlink/?LinkId=521839</w:t>
      </w:r>
      <w:r w:rsidR="00CF064A">
        <w:rPr>
          <w:rStyle w:val="Hyperlink"/>
        </w:rPr>
        <w:fldChar w:fldCharType="end"/>
      </w:r>
      <w:r>
        <w:rPr>
          <w:rStyle w:val="Hyperlink"/>
        </w:rPr>
        <w:t>)</w:t>
      </w:r>
      <w:r>
        <w:t xml:space="preserve"> ve Microsoft Bing Haritalar Platformu API'si Kullanım Koşulları, Müşterinin Bing Haritalar Mobil Varlık Yönetimi Platformu kullanımı için geçerlidir.</w:t>
      </w:r>
    </w:p>
    <w:p w14:paraId="55DAD24F" w14:textId="77777777" w:rsidR="007D20BE" w:rsidRPr="00931AE7" w:rsidRDefault="00661872"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r w:rsidR="00CF064A">
        <w:fldChar w:fldCharType="begin"/>
      </w:r>
      <w:r w:rsidR="00CF064A">
        <w:instrText xml:space="preserve"> HYPERLINK \l "_top" \o "Genel Koşullar" </w:instrText>
      </w:r>
      <w:r w:rsidR="00CF064A">
        <w:fldChar w:fldCharType="separate"/>
      </w:r>
      <w:r w:rsidR="007D20BE">
        <w:rPr>
          <w:rStyle w:val="Hyperlink"/>
          <w:sz w:val="16"/>
          <w:szCs w:val="16"/>
        </w:rPr>
        <w:t>Genel Koşullar</w:t>
      </w:r>
      <w:r w:rsidR="00CF064A">
        <w:rPr>
          <w:rStyle w:val="Hyperlink"/>
          <w:sz w:val="16"/>
          <w:szCs w:val="16"/>
        </w:rPr>
        <w:fldChar w:fldCharType="end"/>
      </w:r>
    </w:p>
    <w:p w14:paraId="217A81D7" w14:textId="77777777" w:rsidR="00FE068B" w:rsidRPr="000F395E" w:rsidRDefault="00FE068B" w:rsidP="00FF3D73">
      <w:pPr>
        <w:pStyle w:val="ProductList-Offering2Heading"/>
        <w:outlineLvl w:val="2"/>
      </w:pPr>
      <w:bookmarkStart w:id="184" w:name="MicrosoftPowerPlatform"/>
      <w:r>
        <w:tab/>
      </w:r>
      <w:bookmarkStart w:id="185" w:name="_Toc8395051"/>
      <w:bookmarkStart w:id="186" w:name="_Toc6563839"/>
      <w:bookmarkStart w:id="187" w:name="BusinessApplicationPlatform"/>
      <w:bookmarkStart w:id="188" w:name="_Toc62988644"/>
      <w:r>
        <w:t xml:space="preserve">Microsoft Power </w:t>
      </w:r>
      <w:proofErr w:type="spellStart"/>
      <w:r>
        <w:t>Platformu</w:t>
      </w:r>
      <w:bookmarkEnd w:id="185"/>
      <w:bookmarkEnd w:id="186"/>
      <w:bookmarkEnd w:id="188"/>
      <w:proofErr w:type="spellEnd"/>
    </w:p>
    <w:bookmarkEnd w:id="187"/>
    <w:p w14:paraId="73D3E2BA" w14:textId="77777777" w:rsidR="00FE068B" w:rsidRPr="00A8327A" w:rsidRDefault="00FE068B" w:rsidP="00FF3D73">
      <w:pPr>
        <w:pStyle w:val="ProductList-Body"/>
        <w:rPr>
          <w:rFonts w:asciiTheme="majorHAnsi" w:hAnsiTheme="majorHAnsi"/>
          <w:sz w:val="16"/>
          <w:szCs w:val="16"/>
        </w:rPr>
        <w:sectPr w:rsidR="00FE068B" w:rsidRPr="00A8327A" w:rsidSect="006A6E91">
          <w:footerReference w:type="default" r:id="rId41"/>
          <w:footerReference w:type="first" r:id="rId42"/>
          <w:type w:val="continuous"/>
          <w:pgSz w:w="12240" w:h="15840"/>
          <w:pgMar w:top="1440" w:right="720" w:bottom="1440" w:left="720" w:header="720" w:footer="720" w:gutter="0"/>
          <w:cols w:space="720"/>
          <w:titlePg/>
          <w:docGrid w:linePitch="360"/>
        </w:sectPr>
      </w:pPr>
    </w:p>
    <w:bookmarkEnd w:id="184"/>
    <w:p w14:paraId="06358CBD" w14:textId="60E76635" w:rsidR="0014484A" w:rsidRPr="004E78BB" w:rsidRDefault="0014484A" w:rsidP="00FF3D73">
      <w:pPr>
        <w:pStyle w:val="ProductList-Body"/>
      </w:pPr>
      <w:r>
        <w:rPr>
          <w:rFonts w:asciiTheme="majorHAnsi" w:hAnsiTheme="majorHAnsi"/>
          <w:sz w:val="16"/>
          <w:szCs w:val="16"/>
        </w:rPr>
        <w:t xml:space="preserve">Microsoft </w:t>
      </w:r>
      <w:r w:rsidR="00FF3D73" w:rsidRPr="00606E4C">
        <w:rPr>
          <w:rFonts w:asciiTheme="majorHAnsi" w:hAnsiTheme="majorHAnsi"/>
          <w:sz w:val="16"/>
          <w:szCs w:val="16"/>
        </w:rPr>
        <w:t>Power Automate</w:t>
      </w:r>
    </w:p>
    <w:p w14:paraId="4F64DDDD" w14:textId="0B4C990A" w:rsidR="0014484A" w:rsidRDefault="0014484A" w:rsidP="00FF3D73">
      <w:pPr>
        <w:pStyle w:val="ProductList-Body"/>
        <w:rPr>
          <w:rFonts w:asciiTheme="majorHAnsi" w:hAnsiTheme="majorHAnsi"/>
          <w:sz w:val="16"/>
          <w:szCs w:val="16"/>
        </w:rPr>
      </w:pPr>
      <w:r>
        <w:rPr>
          <w:rFonts w:asciiTheme="majorHAnsi" w:hAnsiTheme="majorHAnsi"/>
          <w:sz w:val="16"/>
          <w:szCs w:val="16"/>
        </w:rPr>
        <w:t>Microsoft Power</w:t>
      </w:r>
      <w:r w:rsidR="00FF3D73">
        <w:rPr>
          <w:rFonts w:asciiTheme="majorHAnsi" w:hAnsiTheme="majorHAnsi"/>
          <w:sz w:val="16"/>
          <w:szCs w:val="16"/>
        </w:rPr>
        <w:t xml:space="preserve"> </w:t>
      </w:r>
      <w:r>
        <w:rPr>
          <w:rFonts w:asciiTheme="majorHAnsi" w:hAnsiTheme="majorHAnsi"/>
          <w:sz w:val="16"/>
          <w:szCs w:val="16"/>
        </w:rPr>
        <w:t>Apps</w:t>
      </w:r>
    </w:p>
    <w:p w14:paraId="1497C63D" w14:textId="1D9CCF14" w:rsidR="00210C89" w:rsidRPr="004E78BB" w:rsidRDefault="00210C89" w:rsidP="00FF3D73">
      <w:pPr>
        <w:pStyle w:val="ProductList-Body"/>
      </w:pPr>
      <w:r>
        <w:rPr>
          <w:rFonts w:asciiTheme="majorHAnsi" w:hAnsiTheme="majorHAnsi"/>
          <w:sz w:val="16"/>
          <w:szCs w:val="16"/>
        </w:rPr>
        <w:t>Microsoft Power Sanal Aracıları</w:t>
      </w:r>
    </w:p>
    <w:p w14:paraId="6BA051C2" w14:textId="77777777" w:rsidR="0014484A" w:rsidRPr="004E78BB" w:rsidRDefault="0014484A" w:rsidP="00FF3D73">
      <w:pPr>
        <w:pStyle w:val="ProductList-Body"/>
      </w:pPr>
      <w:r>
        <w:rPr>
          <w:rFonts w:asciiTheme="majorHAnsi" w:hAnsiTheme="majorHAnsi"/>
          <w:sz w:val="16"/>
          <w:szCs w:val="16"/>
        </w:rPr>
        <w:t>Microsoft Power BI Pro</w:t>
      </w:r>
    </w:p>
    <w:p w14:paraId="7EAC22B9" w14:textId="066A31E1" w:rsidR="0014484A" w:rsidRDefault="0014484A" w:rsidP="00FF3D73">
      <w:pPr>
        <w:pStyle w:val="ProductList-Body"/>
        <w:rPr>
          <w:rFonts w:asciiTheme="majorHAnsi" w:hAnsiTheme="majorHAnsi"/>
          <w:sz w:val="16"/>
          <w:szCs w:val="16"/>
        </w:rPr>
        <w:sectPr w:rsidR="0014484A" w:rsidSect="00D15973">
          <w:footerReference w:type="default" r:id="rId43"/>
          <w:footerReference w:type="first" r:id="rId4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BD0E3E" w14:textId="77777777" w:rsidR="0014484A" w:rsidRPr="00127167"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FF3D73">
      <w:pPr>
        <w:pStyle w:val="ProductList-Body"/>
        <w:tabs>
          <w:tab w:val="clear" w:pos="158"/>
          <w:tab w:val="left" w:pos="360"/>
        </w:tabs>
      </w:pPr>
      <w:r>
        <w:rPr>
          <w:b/>
          <w:color w:val="00188F"/>
        </w:rPr>
        <w:t>Bildirimler</w:t>
      </w:r>
    </w:p>
    <w:p w14:paraId="26E20B0A" w14:textId="204642A2" w:rsidR="006F22A1" w:rsidRPr="00E52A5C" w:rsidRDefault="00661872" w:rsidP="00FF3D73">
      <w:pPr>
        <w:pStyle w:val="ProductList-Body"/>
      </w:pPr>
      <w:hyperlink w:anchor="Attachment1" w:tooltip="Ek 1"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5B96B12" w:rsidR="0014484A" w:rsidRDefault="0014484A" w:rsidP="00FF3D73">
      <w:pPr>
        <w:pStyle w:val="ProductList-Body"/>
      </w:pPr>
    </w:p>
    <w:p w14:paraId="22085DEA" w14:textId="77777777" w:rsidR="00C05EDD" w:rsidRPr="00DC4F88" w:rsidRDefault="00C05EDD" w:rsidP="00C05EDD">
      <w:pPr>
        <w:pStyle w:val="ProductList-Body"/>
        <w:tabs>
          <w:tab w:val="clear" w:pos="158"/>
          <w:tab w:val="left" w:pos="360"/>
        </w:tabs>
      </w:pPr>
      <w:bookmarkStart w:id="189" w:name="_Hlk50811500"/>
      <w:r>
        <w:rPr>
          <w:b/>
          <w:color w:val="00188F"/>
        </w:rPr>
        <w:t>Microsoft 365 lisanslarıyla sağlanan Etkin Olmayan Dataverse Örnekleri</w:t>
      </w:r>
    </w:p>
    <w:p w14:paraId="71C010A4" w14:textId="36079B0C" w:rsidR="00532A50" w:rsidRPr="0059513D" w:rsidRDefault="00C05EDD" w:rsidP="00C05EDD">
      <w:pPr>
        <w:pStyle w:val="ProductList-Body"/>
      </w:pPr>
      <w:r>
        <w:t>Bir Müşteri, Microsoft 365 lisansları ile sağlanan Dataverse örneğinin devre dışı kalmasına izin verirse, Microsoft kendi takdirine bağlı olarak etkin olmayan örneği devre dışı bırakabilir ve içindeki Müşteri Verilerini ve Kişisel Verileri silebilir. Bu tür bir Dataverse örneği, 90 gün boyunca şu durumlar söz konusuysa devre dışı kalır: 1) bulut sunucusunda hiçbir kullanıcı oturum açmamışsa, 2) örnekteki verilere hiçbir uygulama, bot, rapor veya akış erişmemişse, 3) örneğe yeni uygulama, bot, rapor veya akışlar yüklenmemişse veya aktarılmamışsa ve 4) API veya arka plan işleme işleri aracılığıyla bu örnekte başka hiçbir eylem veya etkinlik kaydedilmediyse</w:t>
      </w:r>
      <w:r w:rsidR="00532A50">
        <w:t xml:space="preserve">. </w:t>
      </w:r>
    </w:p>
    <w:bookmarkEnd w:id="189"/>
    <w:p w14:paraId="654D8F31" w14:textId="77777777" w:rsidR="00532A50" w:rsidRPr="004E78BB" w:rsidRDefault="00532A50" w:rsidP="00FF3D73">
      <w:pPr>
        <w:pStyle w:val="ProductList-Body"/>
      </w:pPr>
    </w:p>
    <w:p w14:paraId="65B458ED" w14:textId="77777777" w:rsidR="0014484A" w:rsidRPr="004E78BB" w:rsidRDefault="0014484A" w:rsidP="00366702">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FF3D73">
      <w:pPr>
        <w:pStyle w:val="ProductList-Body"/>
        <w:ind w:left="180"/>
      </w:pPr>
      <w:r>
        <w:rPr>
          <w:b/>
          <w:color w:val="0072C6"/>
          <w:szCs w:val="18"/>
        </w:rPr>
        <w:t>Tanımlar</w:t>
      </w:r>
    </w:p>
    <w:p w14:paraId="532152D7" w14:textId="77777777" w:rsidR="0014484A" w:rsidRPr="004E78BB" w:rsidRDefault="0014484A" w:rsidP="00FF3D73">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FF3D73">
      <w:pPr>
        <w:pStyle w:val="ProductList-Body"/>
        <w:ind w:left="180"/>
      </w:pPr>
      <w:r>
        <w:rPr>
          <w:szCs w:val="18"/>
        </w:rPr>
        <w:t xml:space="preserve">“Gömülü Yetenekler”, bir uygulama tarafından kullanılmak üzere Power BI API'leri ve gömülü görünümler anlamına gelir. </w:t>
      </w:r>
    </w:p>
    <w:p w14:paraId="2E7D54C1" w14:textId="77777777" w:rsidR="00532A50" w:rsidRDefault="00532A50" w:rsidP="00FF3D73">
      <w:pPr>
        <w:pStyle w:val="ProductList-Body"/>
        <w:ind w:left="187"/>
        <w:rPr>
          <w:b/>
          <w:color w:val="0072C6"/>
          <w:szCs w:val="18"/>
        </w:rPr>
      </w:pPr>
    </w:p>
    <w:p w14:paraId="0307C752" w14:textId="54006707" w:rsidR="0014484A" w:rsidRPr="004E78BB" w:rsidRDefault="0014484A" w:rsidP="00FF3D73">
      <w:pPr>
        <w:pStyle w:val="ProductList-Body"/>
        <w:ind w:left="187"/>
      </w:pPr>
      <w:r>
        <w:rPr>
          <w:b/>
          <w:color w:val="0072C6"/>
          <w:szCs w:val="18"/>
        </w:rPr>
        <w:t>Gömülü Yetenekler için Barındırma İstisnası</w:t>
      </w:r>
    </w:p>
    <w:p w14:paraId="5C76498A" w14:textId="3361E012" w:rsidR="0014484A" w:rsidRPr="004E78BB" w:rsidRDefault="0014484A" w:rsidP="00FF3D73">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r w:rsidR="00045DDF" w:rsidRPr="00384D62">
        <w:rPr>
          <w:spacing w:val="-2"/>
          <w:szCs w:val="18"/>
        </w:rPr>
        <w:t>.</w:t>
      </w:r>
    </w:p>
    <w:p w14:paraId="5FCD69E6" w14:textId="77777777" w:rsidR="00532A50" w:rsidRDefault="00532A50" w:rsidP="00FF3D73">
      <w:pPr>
        <w:pStyle w:val="ProductList-Body"/>
        <w:ind w:left="180"/>
        <w:rPr>
          <w:b/>
          <w:color w:val="0072C6"/>
          <w:szCs w:val="18"/>
        </w:rPr>
      </w:pPr>
    </w:p>
    <w:p w14:paraId="53769D68" w14:textId="19294875" w:rsidR="0014484A" w:rsidRPr="004E78BB" w:rsidRDefault="0014484A" w:rsidP="00FF3D73">
      <w:pPr>
        <w:pStyle w:val="ProductList-Body"/>
        <w:ind w:left="180"/>
      </w:pPr>
      <w:r>
        <w:rPr>
          <w:b/>
          <w:color w:val="0072C6"/>
          <w:szCs w:val="18"/>
        </w:rPr>
        <w:t>Sınırlamalar</w:t>
      </w:r>
    </w:p>
    <w:p w14:paraId="088190AD" w14:textId="77777777" w:rsidR="0014484A" w:rsidRPr="004E78BB" w:rsidRDefault="0014484A" w:rsidP="00FF3D73">
      <w:pPr>
        <w:pStyle w:val="ProductList-Body"/>
        <w:ind w:left="180"/>
      </w:pPr>
      <w:r>
        <w:rPr>
          <w:szCs w:val="18"/>
        </w:rPr>
        <w:t>Müşteri şunları yapamaz:</w:t>
      </w:r>
    </w:p>
    <w:p w14:paraId="6D97F3EB" w14:textId="77777777" w:rsidR="0014484A" w:rsidRPr="004E78BB" w:rsidRDefault="0014484A" w:rsidP="00FF3D73">
      <w:pPr>
        <w:pStyle w:val="ProductList-Body"/>
        <w:numPr>
          <w:ilvl w:val="0"/>
          <w:numId w:val="7"/>
        </w:numPr>
        <w:ind w:left="810" w:hanging="270"/>
      </w:pPr>
      <w:r>
        <w:rPr>
          <w:szCs w:val="18"/>
        </w:rPr>
        <w:t>Microsoft Power BI hizmetlerini yeniden satamaz veya yeniden dağıtamaz ya da</w:t>
      </w:r>
    </w:p>
    <w:p w14:paraId="79756B9D" w14:textId="77777777" w:rsidR="0014484A" w:rsidRPr="004E78BB" w:rsidRDefault="0014484A" w:rsidP="00FF3D73">
      <w:pPr>
        <w:pStyle w:val="ProductList-Body"/>
        <w:numPr>
          <w:ilvl w:val="0"/>
          <w:numId w:val="7"/>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37E80950" w14:textId="77777777" w:rsidR="00532A50" w:rsidRDefault="00532A50" w:rsidP="00C61957">
      <w:pPr>
        <w:pStyle w:val="ProductList-Body"/>
        <w:ind w:left="187"/>
        <w:rPr>
          <w:b/>
          <w:color w:val="0072C6"/>
          <w:szCs w:val="18"/>
        </w:rPr>
      </w:pPr>
    </w:p>
    <w:p w14:paraId="44A38EC5" w14:textId="66647BA3" w:rsidR="0014484A" w:rsidRPr="004E78BB" w:rsidRDefault="0014484A" w:rsidP="00C61957">
      <w:pPr>
        <w:pStyle w:val="ProductList-Body"/>
        <w:ind w:left="187"/>
      </w:pPr>
      <w:r>
        <w:rPr>
          <w:b/>
          <w:color w:val="0072C6"/>
          <w:szCs w:val="18"/>
        </w:rPr>
        <w:t xml:space="preserve">Bir Kullanıcı SL'si olmadan erişim </w:t>
      </w:r>
    </w:p>
    <w:p w14:paraId="51A8FCD3" w14:textId="7478084F" w:rsidR="0014484A" w:rsidRDefault="0014484A" w:rsidP="00FF3D73">
      <w:pPr>
        <w:pStyle w:val="ProductList-Body"/>
        <w:ind w:left="180"/>
        <w:rPr>
          <w:szCs w:val="18"/>
        </w:rPr>
      </w:pPr>
      <w:r>
        <w:rPr>
          <w:szCs w:val="18"/>
        </w:rPr>
        <w:lastRenderedPageBreak/>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r w:rsidR="00045DDF">
        <w:rPr>
          <w:szCs w:val="18"/>
        </w:rPr>
        <w:t>.</w:t>
      </w:r>
    </w:p>
    <w:p w14:paraId="0ABF61C5" w14:textId="77777777" w:rsidR="00532A50" w:rsidRDefault="00532A50" w:rsidP="009B6C76">
      <w:pPr>
        <w:pStyle w:val="ProductList-Body"/>
        <w:ind w:left="187"/>
        <w:rPr>
          <w:b/>
          <w:color w:val="0072C6"/>
          <w:szCs w:val="18"/>
        </w:rPr>
      </w:pPr>
    </w:p>
    <w:p w14:paraId="5D04171D" w14:textId="5BBA0785" w:rsidR="00D15973" w:rsidRPr="0008458E" w:rsidRDefault="00D15973" w:rsidP="009B6C76">
      <w:pPr>
        <w:pStyle w:val="ProductList-Body"/>
        <w:ind w:left="187"/>
      </w:pPr>
      <w:r>
        <w:rPr>
          <w:b/>
          <w:color w:val="0072C6"/>
          <w:szCs w:val="18"/>
        </w:rPr>
        <w:t>Web'de Yayımla</w:t>
      </w:r>
    </w:p>
    <w:p w14:paraId="00F7A19C" w14:textId="10352D16" w:rsidR="00D15973" w:rsidRDefault="00D15973" w:rsidP="00FF3D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5A27CB60" w14:textId="77777777" w:rsidR="005A2B42" w:rsidRDefault="005A2B42" w:rsidP="00FF3D73">
      <w:pPr>
        <w:pStyle w:val="ProductList-Body"/>
        <w:tabs>
          <w:tab w:val="clear" w:pos="158"/>
          <w:tab w:val="left" w:pos="360"/>
        </w:tabs>
        <w:rPr>
          <w:b/>
          <w:color w:val="00188F"/>
          <w:szCs w:val="18"/>
        </w:rPr>
      </w:pPr>
    </w:p>
    <w:p w14:paraId="7FC3D98E" w14:textId="0166A72B" w:rsidR="00173F66" w:rsidRPr="00E35975" w:rsidRDefault="00173F66" w:rsidP="00FF3D73">
      <w:pPr>
        <w:pStyle w:val="ProductList-Body"/>
        <w:tabs>
          <w:tab w:val="clear" w:pos="158"/>
          <w:tab w:val="left" w:pos="360"/>
        </w:tabs>
        <w:rPr>
          <w:b/>
          <w:color w:val="00188F"/>
          <w:szCs w:val="18"/>
        </w:rPr>
      </w:pPr>
      <w:r>
        <w:rPr>
          <w:b/>
          <w:color w:val="00188F"/>
          <w:szCs w:val="18"/>
        </w:rPr>
        <w:t>Microsoft Power</w:t>
      </w:r>
      <w:r w:rsidR="00FF3D73">
        <w:rPr>
          <w:b/>
          <w:color w:val="00188F"/>
          <w:szCs w:val="18"/>
        </w:rPr>
        <w:t xml:space="preserve"> </w:t>
      </w:r>
      <w:r>
        <w:rPr>
          <w:b/>
          <w:color w:val="00188F"/>
          <w:szCs w:val="18"/>
        </w:rPr>
        <w:t>Apps</w:t>
      </w:r>
    </w:p>
    <w:p w14:paraId="177E0903" w14:textId="77777777" w:rsidR="00173F66" w:rsidRDefault="00173F66" w:rsidP="00FF3D73">
      <w:pPr>
        <w:pStyle w:val="ProductList-Body"/>
        <w:ind w:left="180"/>
        <w:rPr>
          <w:b/>
          <w:color w:val="0072C6"/>
          <w:szCs w:val="18"/>
        </w:rPr>
      </w:pPr>
      <w:r>
        <w:rPr>
          <w:b/>
          <w:color w:val="0072C6"/>
          <w:szCs w:val="18"/>
        </w:rPr>
        <w:t>Kısıtlanmış Varlıklar</w:t>
      </w:r>
    </w:p>
    <w:p w14:paraId="592C6545" w14:textId="209C03D6" w:rsidR="00173F66" w:rsidRDefault="00173F66" w:rsidP="00FF3D73">
      <w:pPr>
        <w:pStyle w:val="ProductList-Body"/>
        <w:ind w:left="158"/>
      </w:pPr>
      <w:r>
        <w:t xml:space="preserve">Müşteri </w:t>
      </w:r>
      <w:hyperlink r:id="rId45"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1C4BF31B" w14:textId="77777777" w:rsidR="000B76C6" w:rsidRPr="00532A50" w:rsidRDefault="000B76C6" w:rsidP="00FF3D73">
      <w:pPr>
        <w:pStyle w:val="ProductList-Body"/>
        <w:ind w:left="158"/>
        <w:rPr>
          <w:szCs w:val="18"/>
        </w:rPr>
      </w:pPr>
    </w:p>
    <w:p w14:paraId="79809094" w14:textId="77777777" w:rsidR="00B0236A" w:rsidRPr="00A77B85" w:rsidRDefault="00B0236A" w:rsidP="00B0236A">
      <w:pPr>
        <w:pStyle w:val="ProductList-Body"/>
        <w:ind w:left="180"/>
      </w:pPr>
      <w:r>
        <w:rPr>
          <w:b/>
          <w:color w:val="0072C6"/>
          <w:szCs w:val="18"/>
        </w:rPr>
        <w:t>Kısıtlanmamış Varlıklar</w:t>
      </w:r>
    </w:p>
    <w:p w14:paraId="543780F7" w14:textId="77777777" w:rsidR="00B0236A" w:rsidRPr="00A77B85" w:rsidRDefault="00B0236A" w:rsidP="00B0236A">
      <w:pPr>
        <w:pStyle w:val="ProductList-Body"/>
        <w:ind w:left="180"/>
      </w:pPr>
      <w:r>
        <w:rPr>
          <w:szCs w:val="18"/>
        </w:rPr>
        <w:t xml:space="preserve">Power Apps lisansına sahip kullanıcılar, </w:t>
      </w:r>
      <w:r w:rsidR="00CF064A">
        <w:fldChar w:fldCharType="begin"/>
      </w:r>
      <w:r w:rsidR="00CF064A">
        <w:instrText xml:space="preserve"> HYPERLINK "https://go.microsoft.com/fwlink/?linkid=868812" </w:instrText>
      </w:r>
      <w:r w:rsidR="00CF064A">
        <w:fldChar w:fldCharType="separate"/>
      </w:r>
      <w:r w:rsidRPr="00173020">
        <w:rPr>
          <w:rStyle w:val="Hyperlink"/>
        </w:rPr>
        <w:t>https://go.microsoft.com/fwlink/?linkid=868812</w:t>
      </w:r>
      <w:r w:rsidR="00CF064A">
        <w:rPr>
          <w:rStyle w:val="Hyperlink"/>
        </w:rPr>
        <w:fldChar w:fldCharType="end"/>
      </w:r>
      <w:r>
        <w:rPr>
          <w:szCs w:val="18"/>
        </w:rPr>
        <w:t xml:space="preserve"> adresindeki ürün belgelerinde “kısıtlanmış” olarak belirtilmemiş türdeki varlıklardan herhangi bir veri oluşturabilir, bu verileri okuyabilir, güncelleyebilir veya silebilir .</w:t>
      </w:r>
    </w:p>
    <w:p w14:paraId="05F328D9" w14:textId="77777777" w:rsidR="00B0236A" w:rsidRDefault="00B0236A" w:rsidP="00FF3D73">
      <w:pPr>
        <w:pStyle w:val="ProductList-Body"/>
        <w:ind w:left="187"/>
        <w:rPr>
          <w:b/>
          <w:color w:val="0072C6"/>
          <w:szCs w:val="18"/>
        </w:rPr>
      </w:pPr>
    </w:p>
    <w:p w14:paraId="549A1C72" w14:textId="5EF8B2E0" w:rsidR="000B76C6" w:rsidRPr="000F48E2" w:rsidRDefault="000B76C6" w:rsidP="00FF3D73">
      <w:pPr>
        <w:pStyle w:val="ProductList-Body"/>
        <w:ind w:left="187"/>
        <w:rPr>
          <w:b/>
          <w:color w:val="0072C6"/>
          <w:szCs w:val="18"/>
        </w:rPr>
      </w:pPr>
      <w:r>
        <w:rPr>
          <w:b/>
          <w:color w:val="0072C6"/>
          <w:szCs w:val="18"/>
        </w:rPr>
        <w:t>Kimliği Doğrulanmamış Harici Kullanıcılar</w:t>
      </w:r>
    </w:p>
    <w:p w14:paraId="2E2A9E12" w14:textId="066CE736" w:rsidR="000B76C6" w:rsidRDefault="00FF3D73" w:rsidP="00FF3D73">
      <w:pPr>
        <w:pStyle w:val="ProductList-Body"/>
        <w:ind w:left="158"/>
      </w:pPr>
      <w:r w:rsidRPr="00606E4C">
        <w:t>Power Apps tarafından kimliği doğrulanmamış Harici Kullanıcıların Power Portals'a erişmek için Kullanıcı SL'sine ihtiyacı yoktur</w:t>
      </w:r>
      <w:r w:rsidR="000B76C6">
        <w:t>.</w:t>
      </w:r>
    </w:p>
    <w:p w14:paraId="13B14267" w14:textId="77777777" w:rsidR="00D928AC" w:rsidRPr="009445D6" w:rsidRDefault="00661872" w:rsidP="00D928AC">
      <w:pPr>
        <w:pStyle w:val="ProductList-Body"/>
        <w:shd w:val="clear" w:color="auto" w:fill="A6A6A6" w:themeFill="background1" w:themeFillShade="A6"/>
        <w:spacing w:before="120" w:after="240"/>
        <w:jc w:val="right"/>
      </w:pPr>
      <w:hyperlink w:anchor="_top" w:tooltip="İçindekiler" w:history="1">
        <w:r w:rsidR="00D928AC">
          <w:rPr>
            <w:rStyle w:val="Hyperlink"/>
            <w:sz w:val="16"/>
            <w:szCs w:val="16"/>
          </w:rPr>
          <w:t>İçindekiler</w:t>
        </w:r>
      </w:hyperlink>
      <w:r w:rsidR="00D928AC">
        <w:rPr>
          <w:sz w:val="16"/>
          <w:szCs w:val="16"/>
        </w:rPr>
        <w:t xml:space="preserve"> / </w:t>
      </w:r>
      <w:hyperlink w:anchor="_top" w:tooltip="Genel Şartlar" w:history="1">
        <w:r w:rsidR="00D928AC">
          <w:rPr>
            <w:rStyle w:val="Hyperlink"/>
            <w:sz w:val="16"/>
            <w:szCs w:val="16"/>
          </w:rPr>
          <w:t>Genel Koşullar</w:t>
        </w:r>
      </w:hyperlink>
    </w:p>
    <w:p w14:paraId="2E6C971C" w14:textId="4CEEB2CC" w:rsidR="00532A50" w:rsidRPr="0059513D" w:rsidRDefault="00532A50" w:rsidP="00532A50">
      <w:pPr>
        <w:pStyle w:val="ProductList-Offering2Heading"/>
        <w:outlineLvl w:val="2"/>
      </w:pPr>
      <w:bookmarkStart w:id="190" w:name="_Hlk50811527"/>
      <w:r>
        <w:tab/>
      </w:r>
      <w:bookmarkStart w:id="191" w:name="_Toc52361406"/>
      <w:bookmarkStart w:id="192" w:name="_Toc62988645"/>
      <w:r w:rsidR="00B0236A">
        <w:t xml:space="preserve">SharePoint </w:t>
      </w:r>
      <w:proofErr w:type="spellStart"/>
      <w:r w:rsidR="00B0236A">
        <w:t>Syntex</w:t>
      </w:r>
      <w:bookmarkEnd w:id="191"/>
      <w:bookmarkEnd w:id="192"/>
      <w:proofErr w:type="spellEnd"/>
    </w:p>
    <w:p w14:paraId="12AF4B02" w14:textId="77777777" w:rsidR="00B0236A" w:rsidRPr="00A77B85" w:rsidRDefault="00B0236A" w:rsidP="00B0236A">
      <w:pPr>
        <w:pStyle w:val="ProductList-Body"/>
      </w:pPr>
      <w:r>
        <w:rPr>
          <w:b/>
          <w:color w:val="00188F"/>
        </w:rPr>
        <w:t>Ek AI Builder Kredileri</w:t>
      </w:r>
    </w:p>
    <w:p w14:paraId="3E06A3CF" w14:textId="69DD426C" w:rsidR="00532A50" w:rsidRPr="0059513D" w:rsidRDefault="00B0236A" w:rsidP="00B0236A">
      <w:pPr>
        <w:pStyle w:val="ProductList-Body"/>
      </w:pPr>
      <w:r>
        <w:t>300 veya daha fazla SharePoint Syntex kullanıcısı ile lisanslanan kiracılar için ek AI Builder Kredileri dahildir</w:t>
      </w:r>
      <w:r w:rsidR="00532A50">
        <w:t>.</w:t>
      </w:r>
    </w:p>
    <w:p w14:paraId="1FC7082E" w14:textId="77777777" w:rsidR="00532A50" w:rsidRPr="0059513D" w:rsidRDefault="00661872" w:rsidP="00532A50">
      <w:pPr>
        <w:pStyle w:val="ProductList-Body"/>
        <w:shd w:val="clear" w:color="auto" w:fill="A6A6A6" w:themeFill="background1" w:themeFillShade="A6"/>
        <w:spacing w:before="120" w:after="240"/>
        <w:jc w:val="right"/>
      </w:pPr>
      <w:hyperlink w:anchor="TableofContents" w:tooltip="İçindekiler" w:history="1">
        <w:r w:rsidR="00532A50" w:rsidRPr="00804DCB">
          <w:rPr>
            <w:rStyle w:val="Hyperlink"/>
            <w:sz w:val="16"/>
            <w:szCs w:val="16"/>
          </w:rPr>
          <w:t>İçindekiler</w:t>
        </w:r>
      </w:hyperlink>
      <w:r w:rsidR="00532A50">
        <w:rPr>
          <w:sz w:val="16"/>
          <w:szCs w:val="16"/>
        </w:rPr>
        <w:t xml:space="preserve"> / </w:t>
      </w:r>
      <w:hyperlink w:anchor="GenelŞartlar" w:tooltip="Genel Şartlar" w:history="1">
        <w:r w:rsidR="00532A50">
          <w:rPr>
            <w:rStyle w:val="Hyperlink"/>
            <w:sz w:val="16"/>
            <w:szCs w:val="16"/>
          </w:rPr>
          <w:t>Genel Koşullar</w:t>
        </w:r>
      </w:hyperlink>
    </w:p>
    <w:bookmarkEnd w:id="190"/>
    <w:p w14:paraId="124D328D" w14:textId="77777777" w:rsidR="00D928AC" w:rsidRPr="009445D6" w:rsidRDefault="00D928AC" w:rsidP="00907F57">
      <w:pPr>
        <w:pStyle w:val="ProductList-Offering2Heading"/>
        <w:keepNext/>
        <w:outlineLvl w:val="2"/>
      </w:pPr>
      <w:r>
        <w:tab/>
      </w:r>
      <w:bookmarkStart w:id="193" w:name="M365UnattendedLicense"/>
      <w:bookmarkStart w:id="194" w:name="_Toc34838460"/>
      <w:bookmarkStart w:id="195" w:name="_Toc62988646"/>
      <w:r>
        <w:t xml:space="preserve">Microsoft 365 - </w:t>
      </w:r>
      <w:proofErr w:type="spellStart"/>
      <w:r>
        <w:t>Katılımsız</w:t>
      </w:r>
      <w:proofErr w:type="spellEnd"/>
      <w:r>
        <w:t xml:space="preserve"> </w:t>
      </w:r>
      <w:proofErr w:type="spellStart"/>
      <w:r>
        <w:t>Lisans</w:t>
      </w:r>
      <w:bookmarkEnd w:id="193"/>
      <w:bookmarkEnd w:id="194"/>
      <w:bookmarkEnd w:id="195"/>
      <w:proofErr w:type="spellEnd"/>
    </w:p>
    <w:p w14:paraId="44A6E7BB" w14:textId="77777777" w:rsidR="006142C9" w:rsidRPr="00E26669" w:rsidRDefault="006142C9" w:rsidP="006142C9">
      <w:pPr>
        <w:pStyle w:val="ProductList-Body"/>
        <w:keepNext/>
        <w:keepLines/>
        <w:rPr>
          <w:rFonts w:cstheme="minorHAnsi"/>
          <w:szCs w:val="18"/>
        </w:rPr>
      </w:pPr>
      <w:r w:rsidRPr="00E26669">
        <w:rPr>
          <w:rFonts w:cstheme="minorHAnsi"/>
          <w:b/>
          <w:color w:val="00188F"/>
          <w:szCs w:val="18"/>
        </w:rPr>
        <w:t>Tanımlar</w:t>
      </w:r>
    </w:p>
    <w:p w14:paraId="5214D39D" w14:textId="77777777" w:rsidR="006142C9" w:rsidRPr="00E26669" w:rsidRDefault="006142C9" w:rsidP="006142C9">
      <w:pPr>
        <w:pStyle w:val="ProductList-Body"/>
        <w:rPr>
          <w:rFonts w:cstheme="minorHAnsi"/>
          <w:szCs w:val="18"/>
        </w:rPr>
      </w:pPr>
      <w:r w:rsidRPr="00E26669">
        <w:rPr>
          <w:rFonts w:cstheme="minorHAnsi"/>
          <w:szCs w:val="18"/>
        </w:rPr>
        <w:t>“Robotik Süreç Otomasyonu”, bilinen diğer adıyla “RPA” veya “botlar”; tekrarlanan görevlerin yerine getirilmesi için veri yakalamak ve uygulamaları manipüle etmek üzere kullanılan bir uygulama veya herhangi bir uygulama dizisidir. Botlar bir OSE dahilinde Windows 10'un herhangi bir kullanıcı birimi ve/veya herhangi bir OSE içindeki herhangi bir Office uygulaması üzerinde çalışır.</w:t>
      </w:r>
    </w:p>
    <w:p w14:paraId="04071058" w14:textId="77777777" w:rsidR="006142C9" w:rsidRPr="00E26669" w:rsidRDefault="006142C9" w:rsidP="006142C9">
      <w:pPr>
        <w:pStyle w:val="ProductList-Body"/>
        <w:rPr>
          <w:rFonts w:cstheme="minorHAnsi"/>
          <w:szCs w:val="18"/>
        </w:rPr>
      </w:pPr>
    </w:p>
    <w:p w14:paraId="1E0ABF6F" w14:textId="77777777" w:rsidR="006142C9" w:rsidRPr="00E26669" w:rsidRDefault="006142C9" w:rsidP="006142C9">
      <w:pPr>
        <w:pStyle w:val="ProductList-Body"/>
        <w:rPr>
          <w:rFonts w:cstheme="minorHAnsi"/>
          <w:szCs w:val="18"/>
        </w:rPr>
      </w:pPr>
      <w:r w:rsidRPr="00E26669">
        <w:rPr>
          <w:rFonts w:cstheme="minorHAnsi"/>
          <w:szCs w:val="18"/>
        </w:rPr>
        <w:t>“Katılımsız Bot” - “Katılımlı Bot” tanımına kesinlikle uymayan her bot, “Katılımsız Bot” olarak değerlendirilecektir.</w:t>
      </w:r>
    </w:p>
    <w:p w14:paraId="1D5ED965" w14:textId="77777777" w:rsidR="006142C9" w:rsidRPr="00E26669" w:rsidRDefault="006142C9" w:rsidP="006142C9">
      <w:pPr>
        <w:pStyle w:val="ProductList-Body"/>
        <w:rPr>
          <w:rFonts w:cstheme="minorHAnsi"/>
          <w:szCs w:val="18"/>
        </w:rPr>
      </w:pPr>
    </w:p>
    <w:p w14:paraId="5AC6C9E3" w14:textId="77777777" w:rsidR="006142C9" w:rsidRPr="00E26669" w:rsidRDefault="006142C9" w:rsidP="006142C9">
      <w:pPr>
        <w:pStyle w:val="ProductList-Body"/>
        <w:rPr>
          <w:rFonts w:cstheme="minorHAnsi"/>
          <w:szCs w:val="18"/>
        </w:rPr>
      </w:pPr>
      <w:r w:rsidRPr="00E26669">
        <w:rPr>
          <w:rFonts w:cstheme="minorHAnsi"/>
          <w:szCs w:val="18"/>
        </w:rPr>
        <w:t>“Katılımlı Bot” - Bir Katılımlı Bot, bir kişiye, bu kişinin yerel ve/veya uzak iş istasyonu üzerinde otomasyon yürütmesi için yardım eder. Tekrarlanan görevlerin yerine getirilmesi için kişiyle birlikte aynı iş istasyonunda/istasyonlarında eşzamanlı olarak çalışır ve bu kişinin kesin eylemleri tarafından tetiklenir.</w:t>
      </w:r>
    </w:p>
    <w:p w14:paraId="173BED46" w14:textId="77777777" w:rsidR="006142C9" w:rsidRPr="00E26669" w:rsidRDefault="006142C9" w:rsidP="006142C9">
      <w:pPr>
        <w:pStyle w:val="ProductList-Body"/>
        <w:rPr>
          <w:rFonts w:cstheme="minorHAnsi"/>
          <w:szCs w:val="18"/>
        </w:rPr>
      </w:pPr>
    </w:p>
    <w:p w14:paraId="710A47CE" w14:textId="77777777" w:rsidR="006142C9" w:rsidRPr="00E26669" w:rsidRDefault="006142C9" w:rsidP="006142C9">
      <w:pPr>
        <w:pStyle w:val="ProductList-Body"/>
        <w:rPr>
          <w:rFonts w:cstheme="minorHAnsi"/>
          <w:szCs w:val="18"/>
        </w:rPr>
      </w:pPr>
      <w:r w:rsidRPr="00E26669">
        <w:rPr>
          <w:rFonts w:cstheme="minorHAnsi"/>
          <w:b/>
          <w:color w:val="00188F"/>
          <w:szCs w:val="18"/>
        </w:rPr>
        <w:t xml:space="preserve">Atama ve Kullanım Hakları </w:t>
      </w:r>
    </w:p>
    <w:p w14:paraId="32719E93" w14:textId="77777777" w:rsidR="006142C9" w:rsidRPr="00E26669" w:rsidRDefault="006142C9" w:rsidP="006142C9">
      <w:pPr>
        <w:pStyle w:val="ProductList-Body"/>
        <w:numPr>
          <w:ilvl w:val="0"/>
          <w:numId w:val="15"/>
        </w:numPr>
        <w:tabs>
          <w:tab w:val="clear" w:pos="158"/>
        </w:tabs>
        <w:rPr>
          <w:rFonts w:cstheme="minorHAnsi"/>
          <w:szCs w:val="18"/>
        </w:rPr>
      </w:pPr>
      <w:r w:rsidRPr="00E26669">
        <w:rPr>
          <w:rFonts w:cstheme="minorHAnsi"/>
          <w:szCs w:val="18"/>
        </w:rPr>
        <w:t>Müşteri, aşağıdaki sanal/fiziksel aygıtlar üzerinde çalışan bir Katılımsız bota bir Microsoft 365 A3/E3 - Katılımsız Lisans atayabilir:</w:t>
      </w:r>
    </w:p>
    <w:p w14:paraId="4BDD473E" w14:textId="77777777" w:rsidR="006142C9" w:rsidRPr="00E26669" w:rsidRDefault="006142C9" w:rsidP="006142C9">
      <w:pPr>
        <w:pStyle w:val="ProductList-Body"/>
        <w:numPr>
          <w:ilvl w:val="1"/>
          <w:numId w:val="15"/>
        </w:numPr>
        <w:tabs>
          <w:tab w:val="clear" w:pos="158"/>
        </w:tabs>
        <w:rPr>
          <w:rFonts w:cstheme="minorHAnsi"/>
          <w:szCs w:val="18"/>
        </w:rPr>
      </w:pPr>
      <w:r w:rsidRPr="00E26669">
        <w:rPr>
          <w:rFonts w:cstheme="minorHAnsi"/>
          <w:szCs w:val="18"/>
        </w:rPr>
        <w:t xml:space="preserve">Müşteri'nin kullanımı için ayrılmış donanım </w:t>
      </w:r>
      <w:r w:rsidRPr="00E26669">
        <w:rPr>
          <w:rStyle w:val="normaltextrun"/>
          <w:rFonts w:cstheme="minorHAnsi"/>
          <w:szCs w:val="18"/>
          <w:shd w:val="clear" w:color="auto" w:fill="FFFFFF"/>
        </w:rPr>
        <w:t>(şu konumdaki Ürün Şartlarının Dış Kaynak maddesine tabidir:</w:t>
      </w:r>
      <w:r w:rsidRPr="00E26669">
        <w:rPr>
          <w:rFonts w:cstheme="minorHAnsi"/>
          <w:szCs w:val="18"/>
        </w:rPr>
        <w:t xml:space="preserve"> </w:t>
      </w:r>
      <w:bookmarkStart w:id="196" w:name="_Hlk62067066"/>
      <w:r>
        <w:fldChar w:fldCharType="begin"/>
      </w:r>
      <w:r>
        <w:instrText xml:space="preserve"> HYPERLINK "http://go.microsoft.com/?linkid=9839207" </w:instrText>
      </w:r>
      <w:r>
        <w:fldChar w:fldCharType="separate"/>
      </w:r>
      <w:r w:rsidRPr="00DB1C17">
        <w:rPr>
          <w:rStyle w:val="Hyperlink"/>
        </w:rPr>
        <w:t>http://go.microsoft.com/?linkid=9839207</w:t>
      </w:r>
      <w:r>
        <w:rPr>
          <w:rStyle w:val="Hyperlink"/>
        </w:rPr>
        <w:fldChar w:fldCharType="end"/>
      </w:r>
      <w:bookmarkEnd w:id="196"/>
      <w:r w:rsidRPr="00E26669">
        <w:rPr>
          <w:rStyle w:val="normaltextrun"/>
          <w:rFonts w:cstheme="minorHAnsi"/>
          <w:szCs w:val="18"/>
          <w:shd w:val="clear" w:color="auto" w:fill="FFFFFF"/>
        </w:rPr>
        <w:t xml:space="preserve">) </w:t>
      </w:r>
    </w:p>
    <w:p w14:paraId="0302E733" w14:textId="77777777" w:rsidR="006142C9" w:rsidRPr="00E26669" w:rsidRDefault="006142C9" w:rsidP="006142C9">
      <w:pPr>
        <w:pStyle w:val="ProductList-Body"/>
        <w:numPr>
          <w:ilvl w:val="1"/>
          <w:numId w:val="15"/>
        </w:numPr>
        <w:tabs>
          <w:tab w:val="clear" w:pos="158"/>
        </w:tabs>
        <w:rPr>
          <w:rFonts w:cstheme="minorHAnsi"/>
          <w:szCs w:val="18"/>
        </w:rPr>
      </w:pPr>
      <w:r w:rsidRPr="00E26669">
        <w:rPr>
          <w:rStyle w:val="normaltextrun"/>
          <w:rFonts w:cstheme="minorHAnsi"/>
          <w:szCs w:val="18"/>
          <w:shd w:val="clear" w:color="auto" w:fill="FFFFFF"/>
        </w:rPr>
        <w:t>Azure'deki bir sanal bilgisayar (Azure'deki Windows Sanal Masaüstü)</w:t>
      </w:r>
      <w:r w:rsidRPr="00E26669">
        <w:rPr>
          <w:rFonts w:cstheme="minorHAnsi"/>
          <w:szCs w:val="18"/>
        </w:rPr>
        <w:t>.</w:t>
      </w:r>
    </w:p>
    <w:p w14:paraId="216C428E" w14:textId="77777777" w:rsidR="006142C9" w:rsidRPr="00E26669" w:rsidRDefault="006142C9" w:rsidP="006142C9">
      <w:pPr>
        <w:pStyle w:val="ProductList-Body"/>
        <w:numPr>
          <w:ilvl w:val="0"/>
          <w:numId w:val="15"/>
        </w:numPr>
        <w:tabs>
          <w:tab w:val="clear" w:pos="158"/>
        </w:tabs>
        <w:rPr>
          <w:rFonts w:cstheme="minorHAnsi"/>
          <w:szCs w:val="18"/>
        </w:rPr>
      </w:pPr>
      <w:bookmarkStart w:id="197" w:name="_Hlk41038216"/>
      <w:r w:rsidRPr="00E26669">
        <w:rPr>
          <w:rFonts w:cstheme="minorHAnsi"/>
          <w:szCs w:val="18"/>
        </w:rPr>
        <w:t>Microsoft 365 A3/E3 paketi için Nitelikli İşletim Sistemi gereksinimi yoktur.</w:t>
      </w:r>
    </w:p>
    <w:p w14:paraId="51420FD0" w14:textId="77777777" w:rsidR="006142C9" w:rsidRPr="00E26669" w:rsidRDefault="006142C9" w:rsidP="006142C9">
      <w:pPr>
        <w:pStyle w:val="ProductList-Body"/>
        <w:numPr>
          <w:ilvl w:val="0"/>
          <w:numId w:val="15"/>
        </w:numPr>
        <w:tabs>
          <w:tab w:val="clear" w:pos="158"/>
        </w:tabs>
        <w:rPr>
          <w:rFonts w:cstheme="minorHAnsi"/>
          <w:szCs w:val="18"/>
        </w:rPr>
      </w:pPr>
      <w:r w:rsidRPr="00E26669">
        <w:rPr>
          <w:rFonts w:cstheme="minorHAnsi"/>
          <w:szCs w:val="18"/>
        </w:rPr>
        <w:t>Her bir Microsoft 365 A3/E3 - Katılımsız Lisans, M365 A3/E3 paketinin Robotik Süreç Otomasyonu için yalnızca tek bir benzersiz fiziksel veya sanal OSE içinde kullanılmasına olanak tanır.</w:t>
      </w:r>
    </w:p>
    <w:p w14:paraId="6E658151" w14:textId="77777777" w:rsidR="006142C9" w:rsidRPr="00E26669" w:rsidRDefault="006142C9" w:rsidP="006142C9">
      <w:pPr>
        <w:pStyle w:val="ProductList-Body"/>
        <w:numPr>
          <w:ilvl w:val="0"/>
          <w:numId w:val="15"/>
        </w:numPr>
        <w:tabs>
          <w:tab w:val="clear" w:pos="158"/>
        </w:tabs>
        <w:rPr>
          <w:rFonts w:cstheme="minorHAnsi"/>
          <w:szCs w:val="18"/>
        </w:rPr>
      </w:pPr>
      <w:r w:rsidRPr="00E26669">
        <w:rPr>
          <w:rFonts w:cstheme="minorHAnsi"/>
          <w:szCs w:val="18"/>
        </w:rPr>
        <w:t>Her Microsoft 365 A3 / E3 - Katılımsız Lisans, tek bir Kuruluşlar için Microsoft 365 Uygulamaları örneğine izin verir.</w:t>
      </w:r>
    </w:p>
    <w:bookmarkEnd w:id="197"/>
    <w:p w14:paraId="471EE9B3" w14:textId="7F0B5124" w:rsidR="006142C9" w:rsidRDefault="006142C9" w:rsidP="006142C9">
      <w:pPr>
        <w:pStyle w:val="ProductList-Body"/>
        <w:numPr>
          <w:ilvl w:val="0"/>
          <w:numId w:val="15"/>
        </w:numPr>
        <w:tabs>
          <w:tab w:val="clear" w:pos="158"/>
        </w:tabs>
        <w:rPr>
          <w:rFonts w:cstheme="minorHAnsi"/>
          <w:szCs w:val="18"/>
        </w:rPr>
      </w:pPr>
      <w:r w:rsidRPr="00E26669">
        <w:rPr>
          <w:rFonts w:cstheme="minorHAnsi"/>
          <w:szCs w:val="18"/>
        </w:rPr>
        <w:t xml:space="preserve">Botlar için lisansın yeniden atanması, bot bir kullanıcıymış gibi, kullanıcılar ve cihazlarla aynı kurallara uyar. (Bkz. </w:t>
      </w:r>
      <w:r>
        <w:fldChar w:fldCharType="begin"/>
      </w:r>
      <w:r>
        <w:instrText xml:space="preserve"> HYPERLINK \l "LicensingtheOnlineServices" </w:instrText>
      </w:r>
      <w:r>
        <w:fldChar w:fldCharType="separate"/>
      </w:r>
      <w:r w:rsidRPr="00E26669">
        <w:rPr>
          <w:rStyle w:val="Hyperlink"/>
          <w:rFonts w:cstheme="minorHAnsi"/>
          <w:szCs w:val="18"/>
        </w:rPr>
        <w:t>Lisansları Yeniden Atama</w:t>
      </w:r>
      <w:r>
        <w:rPr>
          <w:rStyle w:val="Hyperlink"/>
          <w:rFonts w:cstheme="minorHAnsi"/>
          <w:szCs w:val="18"/>
        </w:rPr>
        <w:fldChar w:fldCharType="end"/>
      </w:r>
      <w:r w:rsidRPr="00E26669">
        <w:rPr>
          <w:rFonts w:cstheme="minorHAnsi"/>
          <w:szCs w:val="18"/>
        </w:rPr>
        <w:t>)</w:t>
      </w:r>
    </w:p>
    <w:p w14:paraId="7034E10A" w14:textId="77777777" w:rsidR="006142C9" w:rsidRDefault="006142C9" w:rsidP="006142C9">
      <w:pPr>
        <w:pStyle w:val="ProductList-Body"/>
        <w:tabs>
          <w:tab w:val="clear" w:pos="158"/>
        </w:tabs>
        <w:ind w:left="720"/>
        <w:rPr>
          <w:rFonts w:cstheme="minorHAnsi"/>
          <w:szCs w:val="18"/>
        </w:rPr>
      </w:pPr>
    </w:p>
    <w:p w14:paraId="72205528" w14:textId="12B6E331" w:rsidR="00D928AC" w:rsidRPr="009445D6" w:rsidRDefault="00D928AC" w:rsidP="00B0236A">
      <w:pPr>
        <w:pStyle w:val="ProductList-Body"/>
      </w:pPr>
      <w:r>
        <w:rPr>
          <w:b/>
          <w:color w:val="00188F"/>
        </w:rPr>
        <w:t>Kullanım Sınırlaması</w:t>
      </w:r>
    </w:p>
    <w:p w14:paraId="5D6FE234" w14:textId="77777777" w:rsidR="00D928AC" w:rsidRPr="009445D6" w:rsidRDefault="00D928AC" w:rsidP="00B0236A">
      <w:pPr>
        <w:pStyle w:val="ProductList-Body"/>
        <w:numPr>
          <w:ilvl w:val="0"/>
          <w:numId w:val="14"/>
        </w:numPr>
        <w:tabs>
          <w:tab w:val="clear" w:pos="158"/>
        </w:tabs>
      </w:pPr>
      <w:r>
        <w:t xml:space="preserve">Katılımsız botlar, lisanssız kullanıcı veya cihaz adına etkinlikler ya da iş akışları oluşturamaz veya kopyalayamaz. (Bkz. </w:t>
      </w:r>
      <w:r w:rsidR="00CF064A">
        <w:fldChar w:fldCharType="begin"/>
      </w:r>
      <w:r w:rsidR="00CF064A">
        <w:instrText xml:space="preserve"> HYPERLINK \l "ÇevrimiçiHizmetleriLisanslama" </w:instrText>
      </w:r>
      <w:r w:rsidR="00CF064A">
        <w:fldChar w:fldCharType="separate"/>
      </w:r>
      <w:r>
        <w:rPr>
          <w:rStyle w:val="Hyperlink"/>
        </w:rPr>
        <w:t>Çoğullama</w:t>
      </w:r>
      <w:r w:rsidR="00CF064A">
        <w:rPr>
          <w:rStyle w:val="Hyperlink"/>
        </w:rPr>
        <w:fldChar w:fldCharType="end"/>
      </w:r>
      <w:r>
        <w:t>)</w:t>
      </w:r>
    </w:p>
    <w:p w14:paraId="1AEEAD67" w14:textId="2845DCB4" w:rsidR="00D928AC" w:rsidRPr="005A5C60" w:rsidRDefault="00D928AC" w:rsidP="00B0236A">
      <w:pPr>
        <w:pStyle w:val="ProductList-Body"/>
        <w:ind w:left="158"/>
      </w:pPr>
      <w:r>
        <w:t>Microsoft, Microsoft API çağrılarını; makul olmayan bant genişliği miktarı, Microsoft API'larının kararlılığının olumsuz etkilenmesi veya diğer uygulamaların davranışlarının olumsuz etkilenmesi nedeniyle, makul bir bildirimle kısıtlama veya devre dışı bırakma hakkını saklı tutar.</w:t>
      </w:r>
    </w:p>
    <w:bookmarkStart w:id="198" w:name="Intune"/>
    <w:p w14:paraId="7F4C61CB"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r w:rsidR="00661872">
        <w:fldChar w:fldCharType="begin"/>
      </w:r>
      <w:r w:rsidR="00661872">
        <w:instrText xml:space="preserve"> HYPERLINK \l "GeneralTerms" \o "Genel Hükümler" </w:instrText>
      </w:r>
      <w:r w:rsidR="00661872">
        <w:fldChar w:fldCharType="separate"/>
      </w:r>
      <w:r w:rsidRPr="0018506C">
        <w:rPr>
          <w:rStyle w:val="Hyperlink"/>
          <w:sz w:val="16"/>
          <w:szCs w:val="18"/>
        </w:rPr>
        <w:t>Genel Hükümler</w:t>
      </w:r>
      <w:r w:rsidR="00661872">
        <w:rPr>
          <w:rStyle w:val="Hyperlink"/>
          <w:sz w:val="16"/>
          <w:szCs w:val="18"/>
        </w:rPr>
        <w:fldChar w:fldCharType="end"/>
      </w:r>
    </w:p>
    <w:p w14:paraId="528BAEA2" w14:textId="526D2100" w:rsidR="00342D2D" w:rsidRPr="00A8327A" w:rsidRDefault="00CA17A8" w:rsidP="007C6DED">
      <w:pPr>
        <w:pStyle w:val="ProductList-Offering2Heading"/>
        <w:outlineLvl w:val="2"/>
      </w:pPr>
      <w:bookmarkStart w:id="199" w:name="_Toc531082929"/>
      <w:bookmarkStart w:id="200" w:name="_Toc6563840"/>
      <w:bookmarkStart w:id="201" w:name="GitHubOfferings"/>
      <w:bookmarkStart w:id="202" w:name="_Toc21617061"/>
      <w:r w:rsidRPr="0051295C">
        <w:rPr>
          <w:lang w:val="uk-UA"/>
        </w:rPr>
        <w:lastRenderedPageBreak/>
        <w:tab/>
      </w:r>
      <w:bookmarkStart w:id="203" w:name="_Toc62988647"/>
      <w:r w:rsidR="00342D2D">
        <w:t xml:space="preserve">GitHub </w:t>
      </w:r>
      <w:bookmarkEnd w:id="199"/>
      <w:bookmarkEnd w:id="200"/>
      <w:proofErr w:type="spellStart"/>
      <w:r w:rsidR="00342D2D">
        <w:t>Teklifleri</w:t>
      </w:r>
      <w:bookmarkEnd w:id="201"/>
      <w:bookmarkEnd w:id="202"/>
      <w:bookmarkEnd w:id="203"/>
      <w:proofErr w:type="spellEnd"/>
    </w:p>
    <w:p w14:paraId="53B75903" w14:textId="77777777" w:rsidR="00342D2D" w:rsidRPr="00A8327A" w:rsidRDefault="00342D2D" w:rsidP="00FF3D73">
      <w:pPr>
        <w:pStyle w:val="ProductList-Body"/>
        <w:rPr>
          <w:rFonts w:asciiTheme="majorHAnsi" w:hAnsiTheme="majorHAnsi"/>
          <w:sz w:val="16"/>
          <w:szCs w:val="16"/>
        </w:rPr>
        <w:sectPr w:rsidR="00342D2D" w:rsidRPr="00A8327A" w:rsidSect="00D675BD">
          <w:footerReference w:type="default" r:id="rId46"/>
          <w:footerReference w:type="first" r:id="rId47"/>
          <w:type w:val="continuous"/>
          <w:pgSz w:w="12240" w:h="15840"/>
          <w:pgMar w:top="1440" w:right="720" w:bottom="1440" w:left="720" w:header="720" w:footer="720" w:gutter="0"/>
          <w:cols w:space="720"/>
          <w:titlePg/>
          <w:docGrid w:linePitch="360"/>
        </w:sectPr>
      </w:pPr>
    </w:p>
    <w:p w14:paraId="3BDEB1F7"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Enterprise</w:t>
      </w:r>
    </w:p>
    <w:p w14:paraId="695E1D7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İşlemleri</w:t>
      </w:r>
    </w:p>
    <w:p w14:paraId="5A9CEB57" w14:textId="1BE166B4" w:rsidR="00342D2D" w:rsidRDefault="00342D2D" w:rsidP="00FF3D73">
      <w:pPr>
        <w:pStyle w:val="ProductList-Body"/>
        <w:rPr>
          <w:rFonts w:asciiTheme="majorHAnsi" w:hAnsiTheme="majorHAnsi"/>
          <w:sz w:val="16"/>
          <w:szCs w:val="16"/>
        </w:rPr>
      </w:pPr>
      <w:r>
        <w:rPr>
          <w:rFonts w:asciiTheme="majorHAnsi" w:hAnsiTheme="majorHAnsi"/>
          <w:sz w:val="16"/>
          <w:szCs w:val="16"/>
        </w:rPr>
        <w:t>GitHub Insights</w:t>
      </w:r>
    </w:p>
    <w:p w14:paraId="2A23FC26" w14:textId="77777777" w:rsidR="00D928AC" w:rsidRPr="009445D6" w:rsidRDefault="00D928AC" w:rsidP="00D928AC">
      <w:pPr>
        <w:pStyle w:val="ProductList-Body"/>
      </w:pPr>
      <w:r>
        <w:rPr>
          <w:rFonts w:asciiTheme="majorHAnsi" w:hAnsiTheme="majorHAnsi"/>
          <w:sz w:val="16"/>
          <w:szCs w:val="16"/>
        </w:rPr>
        <w:t>Kuruluşlar için GitHub Öğrenme Laboratuvarı</w:t>
      </w:r>
    </w:p>
    <w:p w14:paraId="312DD64B" w14:textId="21FEEA24" w:rsidR="00D928AC" w:rsidRPr="00D928AC" w:rsidRDefault="00D928AC" w:rsidP="00FF3D73">
      <w:pPr>
        <w:pStyle w:val="ProductList-Body"/>
      </w:pPr>
      <w:r>
        <w:rPr>
          <w:rFonts w:asciiTheme="majorHAnsi" w:hAnsiTheme="majorHAnsi"/>
          <w:sz w:val="16"/>
          <w:szCs w:val="16"/>
        </w:rPr>
        <w:t>GitHub One</w:t>
      </w:r>
    </w:p>
    <w:p w14:paraId="50FD60A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Gelişmiş Güvenlik</w:t>
      </w:r>
    </w:p>
    <w:p w14:paraId="47478578"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Paketleri</w:t>
      </w:r>
    </w:p>
    <w:p w14:paraId="08AAA8C8" w14:textId="77777777" w:rsidR="00C05EDD" w:rsidRDefault="00D06697" w:rsidP="00C05EDD">
      <w:pPr>
        <w:pStyle w:val="ProductList-Body"/>
        <w:rPr>
          <w:rFonts w:asciiTheme="majorHAnsi" w:hAnsiTheme="majorHAnsi"/>
          <w:sz w:val="16"/>
          <w:szCs w:val="16"/>
        </w:rPr>
      </w:pPr>
      <w:r>
        <w:rPr>
          <w:rFonts w:asciiTheme="majorHAnsi" w:hAnsiTheme="majorHAnsi"/>
          <w:sz w:val="16"/>
          <w:szCs w:val="16"/>
        </w:rPr>
        <w:t>GitHub Engineering Direct</w:t>
      </w:r>
      <w:r w:rsidR="00C05EDD" w:rsidRPr="00C05EDD">
        <w:rPr>
          <w:rFonts w:asciiTheme="majorHAnsi" w:hAnsiTheme="majorHAnsi"/>
          <w:sz w:val="16"/>
          <w:szCs w:val="16"/>
        </w:rPr>
        <w:t xml:space="preserve"> </w:t>
      </w:r>
    </w:p>
    <w:p w14:paraId="5966C8E6" w14:textId="5E76A527" w:rsidR="00C05EDD" w:rsidRPr="00DC4F88" w:rsidRDefault="00C05EDD" w:rsidP="00C05EDD">
      <w:pPr>
        <w:pStyle w:val="ProductList-Body"/>
      </w:pPr>
      <w:r>
        <w:rPr>
          <w:rFonts w:asciiTheme="majorHAnsi" w:hAnsiTheme="majorHAnsi"/>
          <w:sz w:val="16"/>
          <w:szCs w:val="16"/>
        </w:rPr>
        <w:t>GitHub AE (GHEM)</w:t>
      </w:r>
    </w:p>
    <w:p w14:paraId="23714CF8" w14:textId="573611AB" w:rsidR="00D06697" w:rsidRDefault="00D06697" w:rsidP="00FF3D73">
      <w:pPr>
        <w:pStyle w:val="ProductList-Body"/>
        <w:rPr>
          <w:rFonts w:asciiTheme="majorHAnsi" w:hAnsiTheme="majorHAnsi"/>
          <w:sz w:val="16"/>
          <w:szCs w:val="16"/>
        </w:rPr>
        <w:sectPr w:rsidR="00D06697" w:rsidSect="00D675BD">
          <w:footerReference w:type="default" r:id="rId48"/>
          <w:footerReference w:type="first" r:id="rId49"/>
          <w:type w:val="continuous"/>
          <w:pgSz w:w="12240" w:h="15840"/>
          <w:pgMar w:top="1440" w:right="720" w:bottom="1440" w:left="720" w:header="720" w:footer="720" w:gutter="0"/>
          <w:cols w:num="2" w:space="720"/>
          <w:titlePg/>
          <w:docGrid w:linePitch="360"/>
        </w:sectPr>
      </w:pPr>
    </w:p>
    <w:p w14:paraId="4CA29452" w14:textId="77777777" w:rsidR="00342D2D" w:rsidRPr="00A8327A" w:rsidRDefault="00342D2D" w:rsidP="00FF3D73">
      <w:pPr>
        <w:pStyle w:val="ProductList-Body"/>
        <w:pBdr>
          <w:top w:val="single" w:sz="4" w:space="1" w:color="BFBFBF" w:themeColor="background1" w:themeShade="BF"/>
        </w:pBdr>
        <w:rPr>
          <w:b/>
          <w:color w:val="000000" w:themeColor="text1"/>
          <w:sz w:val="8"/>
          <w:szCs w:val="8"/>
        </w:rPr>
      </w:pPr>
    </w:p>
    <w:p w14:paraId="1420D98B" w14:textId="41761A41" w:rsidR="00342D2D" w:rsidRDefault="00C05EDD" w:rsidP="00FF3D73">
      <w:pPr>
        <w:pStyle w:val="ProductList-Body"/>
      </w:pPr>
      <w:r>
        <w:t xml:space="preserve">GitHub Teklifleri GitHub, Inc tarafından sağlanır. Bu şartların amaçları doğrultusunda GitHub Teklifleri, GitHub AE'ı içermez. Müşteri GitHub Tekliflerini kullanarak, </w:t>
      </w:r>
      <w:r w:rsidR="00CF064A">
        <w:fldChar w:fldCharType="begin"/>
      </w:r>
      <w:r w:rsidR="00CF064A">
        <w:instrText xml:space="preserve"> HYPERLINK "https://aka.ms/github_terms" </w:instrText>
      </w:r>
      <w:r w:rsidR="00CF064A">
        <w:fldChar w:fldCharType="separate"/>
      </w:r>
      <w:r w:rsidRPr="00D80329">
        <w:rPr>
          <w:rStyle w:val="Hyperlink"/>
          <w:bCs/>
          <w:lang w:eastAsia="en-US" w:bidi="ar-SA"/>
        </w:rPr>
        <w:t>https://aka.ms/github_terms</w:t>
      </w:r>
      <w:r w:rsidR="00CF064A">
        <w:rPr>
          <w:rStyle w:val="Hyperlink"/>
          <w:bCs/>
          <w:lang w:eastAsia="en-US" w:bidi="ar-SA"/>
        </w:rPr>
        <w:fldChar w:fldCharType="end"/>
      </w:r>
      <w:r>
        <w:t xml:space="preserve"> adresinde mevcut olan GitHub şartlarına bağlı kalmayı kabul etmiş olur. Müşterinin toplu lisanslama anlaşmasında aksini belirten hükümler dikkate alınmaksızın (işbu Çevrimiçi Hizmet Koşulları ve DPA da dahil), </w:t>
      </w:r>
      <w:r w:rsidR="00CF064A">
        <w:fldChar w:fldCharType="begin"/>
      </w:r>
      <w:r w:rsidR="00CF064A">
        <w:instrText xml:space="preserve"> HYPERLINK "https://aka.ms/github_privacy" </w:instrText>
      </w:r>
      <w:r w:rsidR="00CF064A">
        <w:fldChar w:fldCharType="separate"/>
      </w:r>
      <w:r w:rsidRPr="00D80329">
        <w:rPr>
          <w:rStyle w:val="Hyperlink"/>
          <w:bCs/>
          <w:lang w:eastAsia="en-US" w:bidi="ar-SA"/>
        </w:rPr>
        <w:t>https://aka.ms/github_privacy</w:t>
      </w:r>
      <w:r w:rsidR="00CF064A">
        <w:rPr>
          <w:rStyle w:val="Hyperlink"/>
          <w:bCs/>
          <w:lang w:eastAsia="en-US" w:bidi="ar-SA"/>
        </w:rPr>
        <w:fldChar w:fldCharType="end"/>
      </w:r>
      <w:r>
        <w:t xml:space="preserve"> adresinde yer alan GitHub Gizlilik Bildirimi ve </w:t>
      </w:r>
      <w:r w:rsidR="00CF064A">
        <w:fldChar w:fldCharType="begin"/>
      </w:r>
      <w:r w:rsidR="00CF064A">
        <w:instrText xml:space="preserve"> HYPERLINK "https://aka.ms/github_dpa" </w:instrText>
      </w:r>
      <w:r w:rsidR="00CF064A">
        <w:fldChar w:fldCharType="separate"/>
      </w:r>
      <w:r w:rsidRPr="00D80329">
        <w:rPr>
          <w:rStyle w:val="Hyperlink"/>
          <w:bCs/>
          <w:lang w:eastAsia="en-US" w:bidi="ar-SA"/>
        </w:rPr>
        <w:t>https://aka.ms/github_dpa</w:t>
      </w:r>
      <w:r w:rsidR="00CF064A">
        <w:rPr>
          <w:rStyle w:val="Hyperlink"/>
          <w:bCs/>
          <w:lang w:eastAsia="en-US" w:bidi="ar-SA"/>
        </w:rPr>
        <w:fldChar w:fldCharType="end"/>
      </w:r>
      <w:r>
        <w:t xml:space="preserve"> adresinde bulunan GitHub Veri Koruma Eki ve Güvenlik Önlemleri, tek başına lisanslanmış GitHub Enterprise ya da Visual Studio Enterprise veya Professional with GitHub Enterprise dahil, Müşterinin GitHub Tekliflerini kullanımı için geçerli olur</w:t>
      </w:r>
      <w:r w:rsidR="00342D2D">
        <w:t>.</w:t>
      </w:r>
    </w:p>
    <w:p w14:paraId="4B467579" w14:textId="77777777" w:rsidR="00342D2D" w:rsidRDefault="00342D2D" w:rsidP="00FF3D73">
      <w:pPr>
        <w:pStyle w:val="ProductList-Body"/>
      </w:pPr>
    </w:p>
    <w:p w14:paraId="691583D6" w14:textId="77777777" w:rsidR="00342D2D" w:rsidRPr="00093ADB" w:rsidRDefault="00342D2D" w:rsidP="009B6C76">
      <w:pPr>
        <w:pStyle w:val="ProductList-Body"/>
        <w:tabs>
          <w:tab w:val="clear" w:pos="158"/>
          <w:tab w:val="left" w:pos="360"/>
        </w:tabs>
        <w:rPr>
          <w:b/>
          <w:color w:val="00188F"/>
        </w:rPr>
      </w:pPr>
      <w:r>
        <w:rPr>
          <w:b/>
          <w:color w:val="00188F"/>
        </w:rPr>
        <w:t>GitHub İşlemleri ve GitHub Paketleri</w:t>
      </w:r>
    </w:p>
    <w:p w14:paraId="796FA39F" w14:textId="77777777" w:rsidR="00342D2D" w:rsidRDefault="00342D2D" w:rsidP="00FF3D73">
      <w:pPr>
        <w:pStyle w:val="ProductList-Body"/>
      </w:pPr>
      <w:r>
        <w:t>Müşterinin GitHub Enterprise veya GitHub Enterprise içeren bir teklife dair Lisanslı Kullanıcıları, Müşteri tarafından lisanslanan GitHub İşlemlerine ve GitHub Paketlerine erişip bunları kullanabilirler.</w:t>
      </w:r>
    </w:p>
    <w:p w14:paraId="4AE506C5" w14:textId="77777777" w:rsidR="00342D2D" w:rsidRDefault="00342D2D" w:rsidP="00FF3D73">
      <w:pPr>
        <w:pStyle w:val="ProductList-Body"/>
      </w:pPr>
    </w:p>
    <w:p w14:paraId="6AFA5E34" w14:textId="77777777" w:rsidR="00532A50" w:rsidRPr="0059513D" w:rsidRDefault="00532A50" w:rsidP="00532A50">
      <w:pPr>
        <w:pStyle w:val="ProductList-Body"/>
        <w:tabs>
          <w:tab w:val="clear" w:pos="158"/>
          <w:tab w:val="left" w:pos="360"/>
        </w:tabs>
      </w:pPr>
      <w:r>
        <w:rPr>
          <w:b/>
          <w:color w:val="00188F"/>
        </w:rPr>
        <w:t>GitHub Gelişmiş Güvenlik</w:t>
      </w:r>
    </w:p>
    <w:p w14:paraId="21FCD5AC" w14:textId="77777777" w:rsidR="00532A50" w:rsidRPr="0059513D" w:rsidRDefault="00532A50" w:rsidP="00532A50">
      <w:pPr>
        <w:pStyle w:val="ProductList-Body"/>
      </w:pPr>
      <w:r>
        <w:t>GitHub Enterprise'a erişime izin veren Kullanıcı SL'lerine ek olarak Müşteri, Benzersiz İşleyicileri'nin her biri için GitHub Gelişmiş Güvenlik Kullanıcı SL'leri edinmelidir. “Benzersiz İşleyici”, GitHub Enterprise'ın Lisanslı Kullanıcısı veya GitHub Enterprise'ı içeren ve GitHub Gelişmiş Güvenlik işlevlerinin etkinleştirildiği herhangi bir depoya son 90 gün içinde kod taahhüdünde bulunan bir tekliftir.</w:t>
      </w:r>
    </w:p>
    <w:p w14:paraId="7B9DE6CC" w14:textId="77777777" w:rsidR="00532A50" w:rsidRPr="0059513D" w:rsidRDefault="00532A50" w:rsidP="00532A50">
      <w:pPr>
        <w:pStyle w:val="ProductList-Body"/>
      </w:pPr>
    </w:p>
    <w:p w14:paraId="73AC0C9A" w14:textId="77777777" w:rsidR="00532A50" w:rsidRPr="0059513D" w:rsidRDefault="00532A50" w:rsidP="00532A50">
      <w:pPr>
        <w:pStyle w:val="ProductList-Body"/>
        <w:tabs>
          <w:tab w:val="clear" w:pos="158"/>
          <w:tab w:val="left" w:pos="360"/>
        </w:tabs>
      </w:pPr>
      <w:r>
        <w:rPr>
          <w:b/>
          <w:color w:val="00188F"/>
        </w:rPr>
        <w:t>GitHub Insights</w:t>
      </w:r>
    </w:p>
    <w:p w14:paraId="1861D1A0" w14:textId="2A6C70C0" w:rsidR="008745D0" w:rsidRDefault="00532A50" w:rsidP="00532A50">
      <w:pPr>
        <w:pStyle w:val="ProductList-Body"/>
      </w:pPr>
      <w:r>
        <w:t>Müşterinin GitHub Enterprise veya GitHub Enterprise içeren bir teklife dair Lisanslı Kullanıcıları, söz konusu kullanıcılara ayrıca GitHub Insights Kullanıcı SL'leri atanmış olması koşuluyla, Müşteri tarafından lisanslanan GitHub Gelişmiş Güvenliğe ve GitHub Insights'a erişip bunları kullanabilirler. Bu, Eğitim Çözümleri için Kayıt Anlaşması müşterileri için geçerli değildir</w:t>
      </w:r>
      <w:r w:rsidR="008745D0">
        <w:t>.</w:t>
      </w:r>
    </w:p>
    <w:p w14:paraId="646BEC3C" w14:textId="77777777" w:rsidR="00D928AC" w:rsidRDefault="00D928AC" w:rsidP="00FF3D73">
      <w:pPr>
        <w:pStyle w:val="ProductList-Body"/>
      </w:pPr>
    </w:p>
    <w:p w14:paraId="343CD852" w14:textId="77777777" w:rsidR="00D06697" w:rsidRPr="00BF002B" w:rsidRDefault="00D06697" w:rsidP="00D06697">
      <w:pPr>
        <w:pStyle w:val="ProductList-Body"/>
        <w:rPr>
          <w:b/>
          <w:color w:val="00188F"/>
        </w:rPr>
      </w:pPr>
      <w:r>
        <w:rPr>
          <w:b/>
          <w:color w:val="00188F"/>
        </w:rPr>
        <w:t xml:space="preserve">GitHub Engineering Direct (Bağımsız veya GitHub One üzerinden) </w:t>
      </w:r>
    </w:p>
    <w:p w14:paraId="6B87DE9F" w14:textId="6E7DC68F" w:rsidR="00D928AC" w:rsidRDefault="00D06697" w:rsidP="00D06697">
      <w:pPr>
        <w:rPr>
          <w:rFonts w:eastAsia="Times New Roman" w:cstheme="minorHAnsi"/>
          <w:sz w:val="18"/>
          <w:szCs w:val="18"/>
        </w:rPr>
      </w:pPr>
      <w:r>
        <w:rPr>
          <w:sz w:val="18"/>
        </w:rPr>
        <w:t>GitHub Engineering Direct, GitHub, Inc. tarafından sağlanan gelişmiş bir teknik destek seviyesi içerir. GitHub Engineering Direct teklifi, ön koşul olarak müşterinin Microsoft Premier veya Birleşik Destek sahibi olmasını gerektirir. Müşteri GitHub teknik desteğini kullanmakla,</w:t>
      </w:r>
      <w:r>
        <w:rPr>
          <w:rFonts w:ascii="Segoe UI" w:eastAsia="Times New Roman" w:hAnsi="Segoe UI" w:cs="Segoe UI"/>
          <w:b/>
          <w:bCs/>
          <w:sz w:val="21"/>
          <w:szCs w:val="21"/>
        </w:rPr>
        <w:t xml:space="preserve"> </w:t>
      </w:r>
      <w:hyperlink r:id="rId50" w:history="1">
        <w:r>
          <w:rPr>
            <w:rStyle w:val="Hyperlink"/>
            <w:rFonts w:eastAsia="Times New Roman" w:cstheme="minorHAnsi"/>
            <w:sz w:val="18"/>
            <w:szCs w:val="18"/>
          </w:rPr>
          <w:t>https://aka.ms/githubsupport</w:t>
        </w:r>
      </w:hyperlink>
      <w:r>
        <w:rPr>
          <w:rFonts w:eastAsia="Times New Roman" w:cstheme="minorHAnsi"/>
          <w:sz w:val="18"/>
          <w:szCs w:val="18"/>
        </w:rPr>
        <w:t xml:space="preserve"> adresinde mevcut olan GitHub şartlarıyla bağlı olmayı kabul etmiş olur</w:t>
      </w:r>
      <w:r w:rsidR="00D928AC">
        <w:rPr>
          <w:rFonts w:eastAsia="Times New Roman" w:cstheme="minorHAnsi"/>
          <w:sz w:val="18"/>
          <w:szCs w:val="18"/>
        </w:rPr>
        <w:t>.</w:t>
      </w:r>
    </w:p>
    <w:p w14:paraId="3ADAAF9D" w14:textId="77777777" w:rsidR="00C05EDD" w:rsidRPr="00DC4F88" w:rsidRDefault="00C05EDD" w:rsidP="00C05EDD">
      <w:pPr>
        <w:pStyle w:val="ProductList-Body"/>
      </w:pPr>
      <w:r>
        <w:rPr>
          <w:b/>
          <w:color w:val="00188F"/>
        </w:rPr>
        <w:t xml:space="preserve">GitHub AE </w:t>
      </w:r>
    </w:p>
    <w:p w14:paraId="728FF9B7" w14:textId="77777777" w:rsidR="00C05EDD" w:rsidRPr="00DC4F88" w:rsidRDefault="00C05EDD" w:rsidP="00C05EDD">
      <w:pPr>
        <w:pStyle w:val="ProductList-Body"/>
      </w:pPr>
      <w:r>
        <w:t xml:space="preserve">GitHub AE, GitHub, Inc. tarafından sağlanır. Müşteri GitHub AE'i kullanarak, </w:t>
      </w:r>
      <w:r w:rsidR="00CF064A">
        <w:fldChar w:fldCharType="begin"/>
      </w:r>
      <w:r w:rsidR="00CF064A">
        <w:instrText xml:space="preserve"> HYPERLINK "https://aka.ms/GHEM" </w:instrText>
      </w:r>
      <w:r w:rsidR="00CF064A">
        <w:fldChar w:fldCharType="separate"/>
      </w:r>
      <w:r w:rsidRPr="00D80329">
        <w:rPr>
          <w:rStyle w:val="Hyperlink"/>
          <w:bCs/>
          <w:lang w:eastAsia="en-US" w:bidi="ar-SA"/>
        </w:rPr>
        <w:t>https://aka.ms/GHEM</w:t>
      </w:r>
      <w:r w:rsidR="00CF064A">
        <w:rPr>
          <w:rStyle w:val="Hyperlink"/>
          <w:bCs/>
          <w:lang w:eastAsia="en-US" w:bidi="ar-SA"/>
        </w:rPr>
        <w:fldChar w:fldCharType="end"/>
      </w:r>
      <w:r>
        <w:t xml:space="preserve"> adresindeki şartlara bağlı kalmayı kabul eder. Müşterinin toplu lisanslama anlaşmasındaki aksine hükümler dikkate alınmaksızın (işbu Çevrimiçi Hizmet Şartları da dahil) </w:t>
      </w:r>
      <w:r w:rsidR="00CF064A">
        <w:fldChar w:fldCharType="begin"/>
      </w:r>
      <w:r w:rsidR="00CF064A">
        <w:instrText xml:space="preserve"> HYPERLINK "https://aka.ms/GHEM_DPA" </w:instrText>
      </w:r>
      <w:r w:rsidR="00CF064A">
        <w:fldChar w:fldCharType="separate"/>
      </w:r>
      <w:r w:rsidRPr="00D80329">
        <w:rPr>
          <w:rStyle w:val="Hyperlink"/>
          <w:bCs/>
          <w:lang w:eastAsia="en-US" w:bidi="ar-SA"/>
        </w:rPr>
        <w:t>https://aka.ms/GHEM_DPA</w:t>
      </w:r>
      <w:r w:rsidR="00CF064A">
        <w:rPr>
          <w:rStyle w:val="Hyperlink"/>
          <w:bCs/>
          <w:lang w:eastAsia="en-US" w:bidi="ar-SA"/>
        </w:rPr>
        <w:fldChar w:fldCharType="end"/>
      </w:r>
      <w:r>
        <w:t xml:space="preserve"> adresinde yer alan GitHub AE Veri Koruma Eki ve Güvenlik Önlemleri, Müşterinin GitHub AE kullanımı için geçerli olur.</w:t>
      </w:r>
    </w:p>
    <w:p w14:paraId="186BDFF6" w14:textId="77777777" w:rsidR="00C05EDD" w:rsidRPr="00DC4F88" w:rsidRDefault="00C05EDD" w:rsidP="00C05EDD">
      <w:pPr>
        <w:pStyle w:val="ProductList-Body"/>
      </w:pPr>
    </w:p>
    <w:p w14:paraId="7D7BAB38" w14:textId="77777777" w:rsidR="00C05EDD" w:rsidRPr="00DC4F88" w:rsidRDefault="00C05EDD" w:rsidP="00C05EDD">
      <w:pPr>
        <w:pStyle w:val="ProductList-Body"/>
      </w:pPr>
      <w:r>
        <w:rPr>
          <w:b/>
          <w:color w:val="00188F"/>
        </w:rPr>
        <w:t>GitHub Engineering Direct (GitHub AE)</w:t>
      </w:r>
    </w:p>
    <w:p w14:paraId="6A375255" w14:textId="0C646ECB" w:rsidR="00B0236A" w:rsidRPr="001A19E0" w:rsidRDefault="00C05EDD" w:rsidP="00C05EDD">
      <w:pPr>
        <w:pStyle w:val="ProductList-Body"/>
      </w:pPr>
      <w:r>
        <w:t xml:space="preserve">GitHub Engineering Direct, GitHub, Inc. tarafından sağlanan gelişmiş bir teknik destek seviyesidir ve GitHub AE'ye dahildir. GitHub Engineering Direct teklifi, ön şart olarak müşterinin Microsoft Premier veya Birleşik Destek sahibi olmasını gerektirir. Müşteri, GitHub teknik desteğini kullanarak </w:t>
      </w:r>
      <w:r w:rsidR="00CF064A">
        <w:fldChar w:fldCharType="begin"/>
      </w:r>
      <w:r w:rsidR="00CF064A">
        <w:instrText xml:space="preserve"> HYPERLINK "https://aka.ms/GitHubAESupport" </w:instrText>
      </w:r>
      <w:r w:rsidR="00CF064A">
        <w:fldChar w:fldCharType="separate"/>
      </w:r>
      <w:r w:rsidRPr="00D80329">
        <w:rPr>
          <w:rStyle w:val="Hyperlink"/>
          <w:bCs/>
          <w:lang w:eastAsia="en-US" w:bidi="ar-SA"/>
        </w:rPr>
        <w:t>https://aka.ms/githubaesupport</w:t>
      </w:r>
      <w:r w:rsidR="00CF064A">
        <w:rPr>
          <w:rStyle w:val="Hyperlink"/>
          <w:bCs/>
          <w:lang w:eastAsia="en-US" w:bidi="ar-SA"/>
        </w:rPr>
        <w:fldChar w:fldCharType="end"/>
      </w:r>
      <w:r>
        <w:t xml:space="preserve"> adresinde bulunan GitHub şartlarına bağlı kalmayı kabul eder</w:t>
      </w:r>
      <w:r w:rsidR="00B0236A">
        <w:t>.</w:t>
      </w:r>
    </w:p>
    <w:p w14:paraId="3050A26E" w14:textId="77777777" w:rsidR="00D472CD" w:rsidRPr="0018506C" w:rsidRDefault="00661872"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7345344" w14:textId="77777777" w:rsidR="005461AF" w:rsidRPr="005461AF" w:rsidRDefault="005461AF" w:rsidP="00FF3D73">
      <w:pPr>
        <w:pStyle w:val="ProductList-Offering2Heading"/>
        <w:outlineLvl w:val="2"/>
        <w:rPr>
          <w:lang w:val="tr-TR"/>
        </w:rPr>
      </w:pPr>
      <w:r w:rsidRPr="005461AF">
        <w:rPr>
          <w:lang w:val="tr-TR"/>
        </w:rPr>
        <w:tab/>
      </w:r>
      <w:bookmarkStart w:id="204" w:name="_Toc531082930"/>
      <w:bookmarkStart w:id="205" w:name="MicrosoftCloudAppSecurity"/>
      <w:bookmarkStart w:id="206" w:name="_Toc531348188"/>
      <w:bookmarkStart w:id="207" w:name="_Toc62988648"/>
      <w:r w:rsidRPr="005461AF">
        <w:rPr>
          <w:lang w:val="tr-TR"/>
        </w:rPr>
        <w:t>Microsoft Cloud App Security</w:t>
      </w:r>
      <w:bookmarkEnd w:id="204"/>
      <w:bookmarkEnd w:id="205"/>
      <w:bookmarkEnd w:id="206"/>
      <w:bookmarkEnd w:id="207"/>
    </w:p>
    <w:p w14:paraId="3D6B21A8" w14:textId="77777777" w:rsidR="005461AF" w:rsidRDefault="005461AF" w:rsidP="00FF3D73">
      <w:pPr>
        <w:pStyle w:val="ProductList-Body"/>
        <w:tabs>
          <w:tab w:val="clear" w:pos="158"/>
          <w:tab w:val="left" w:pos="360"/>
        </w:tabs>
        <w:rPr>
          <w:b/>
          <w:color w:val="00188F"/>
        </w:rPr>
      </w:pPr>
      <w:r>
        <w:rPr>
          <w:b/>
          <w:color w:val="00188F"/>
        </w:rPr>
        <w:t>Harici Kullanıcı Kullanım İzni</w:t>
      </w:r>
    </w:p>
    <w:p w14:paraId="51F70E96" w14:textId="77777777" w:rsidR="005461AF" w:rsidRDefault="005461AF" w:rsidP="00FF3D73">
      <w:pPr>
        <w:pStyle w:val="ProductList-Body"/>
        <w:tabs>
          <w:tab w:val="clear" w:pos="158"/>
          <w:tab w:val="left" w:pos="360"/>
        </w:tabs>
      </w:pPr>
      <w:r>
        <w:t>Müşteri, Lisanslı Kullanıcılarının erişimine ek olarak Harici Kullanıcıların, SharePoint Online, OneDrive, Teams ve Microsoft tarafından barındırılan diğer hizmetler ile Müşterinin kaynaklarına erişimi ile bağlantılı olarak hizmete erişebilmesine izin verebilir.</w:t>
      </w:r>
    </w:p>
    <w:p w14:paraId="0DF76131" w14:textId="77777777" w:rsidR="005461AF" w:rsidRPr="00D35E6F" w:rsidRDefault="005461AF" w:rsidP="00FF3D73">
      <w:pPr>
        <w:pStyle w:val="ProductList-Body"/>
        <w:tabs>
          <w:tab w:val="clear" w:pos="158"/>
          <w:tab w:val="left" w:pos="360"/>
        </w:tabs>
      </w:pPr>
    </w:p>
    <w:p w14:paraId="66586054" w14:textId="77777777" w:rsidR="005461AF" w:rsidRDefault="005461AF" w:rsidP="00FF3D73">
      <w:pPr>
        <w:pStyle w:val="ProductList-Body"/>
        <w:tabs>
          <w:tab w:val="clear" w:pos="158"/>
          <w:tab w:val="left" w:pos="360"/>
        </w:tabs>
        <w:rPr>
          <w:b/>
          <w:color w:val="00188F"/>
        </w:rPr>
      </w:pPr>
      <w:r>
        <w:rPr>
          <w:b/>
          <w:color w:val="00188F"/>
        </w:rPr>
        <w:t>Bildirimler</w:t>
      </w:r>
    </w:p>
    <w:p w14:paraId="677453F3" w14:textId="35489FD6" w:rsidR="005461AF" w:rsidRDefault="00661872" w:rsidP="00FF3D73">
      <w:pPr>
        <w:pStyle w:val="ProductList-Body"/>
      </w:pPr>
      <w:hyperlink w:anchor="Attachment1" w:tooltip="Ek 1" w:history="1">
        <w:r w:rsidR="005461AF">
          <w:rPr>
            <w:rStyle w:val="Hyperlink"/>
          </w:rPr>
          <w:t>Ek 1</w:t>
        </w:r>
      </w:hyperlink>
      <w:r w:rsidR="005461AF">
        <w:t>'de yer alan Bing Haritaları ve Profesyonel Hizmetler bildirimleri geçerlidir.</w:t>
      </w:r>
    </w:p>
    <w:p w14:paraId="20742F34" w14:textId="77777777" w:rsidR="00D472CD" w:rsidRPr="0018506C" w:rsidRDefault="00661872"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r w:rsidR="00CF064A">
        <w:fldChar w:fldCharType="begin"/>
      </w:r>
      <w:r w:rsidR="00CF064A">
        <w:instrText xml:space="preserve"> HYPERLINK \l "GeneralTerms" \o "Genel Hükümler" </w:instrText>
      </w:r>
      <w:r w:rsidR="00CF064A">
        <w:fldChar w:fldCharType="separate"/>
      </w:r>
      <w:r w:rsidR="00D472CD" w:rsidRPr="0018506C">
        <w:rPr>
          <w:rStyle w:val="Hyperlink"/>
          <w:sz w:val="16"/>
          <w:szCs w:val="18"/>
        </w:rPr>
        <w:t>Genel Hükümler</w:t>
      </w:r>
      <w:r w:rsidR="00CF064A">
        <w:rPr>
          <w:rStyle w:val="Hyperlink"/>
          <w:sz w:val="16"/>
          <w:szCs w:val="18"/>
        </w:rPr>
        <w:fldChar w:fldCharType="end"/>
      </w:r>
    </w:p>
    <w:p w14:paraId="097CCF53" w14:textId="77777777" w:rsidR="00B0236A" w:rsidRPr="00A77B85" w:rsidRDefault="00B0236A" w:rsidP="00B0236A">
      <w:pPr>
        <w:pStyle w:val="ProductList-Offering2Heading"/>
        <w:outlineLvl w:val="2"/>
      </w:pPr>
      <w:r>
        <w:tab/>
      </w:r>
      <w:bookmarkStart w:id="208" w:name="_Toc53143774"/>
      <w:bookmarkStart w:id="209" w:name="_Toc62988649"/>
      <w:r>
        <w:t xml:space="preserve">Microsoft Cloud Healthcare </w:t>
      </w:r>
      <w:proofErr w:type="spellStart"/>
      <w:r>
        <w:t>Eklentisi</w:t>
      </w:r>
      <w:bookmarkEnd w:id="208"/>
      <w:bookmarkEnd w:id="209"/>
      <w:proofErr w:type="spellEnd"/>
    </w:p>
    <w:p w14:paraId="142A5103" w14:textId="77777777" w:rsidR="00B0236A" w:rsidRPr="00A77B85" w:rsidRDefault="00B0236A" w:rsidP="00B0236A">
      <w:pPr>
        <w:pStyle w:val="ProductList-Body"/>
        <w:tabs>
          <w:tab w:val="clear" w:pos="158"/>
          <w:tab w:val="left" w:pos="360"/>
        </w:tabs>
      </w:pPr>
      <w:r>
        <w:rPr>
          <w:b/>
          <w:color w:val="00188F"/>
        </w:rPr>
        <w:t>Uyumluluk Sorumluluk Reddi</w:t>
      </w:r>
    </w:p>
    <w:p w14:paraId="367299DC" w14:textId="77777777" w:rsidR="00B0236A" w:rsidRPr="00A77B85" w:rsidRDefault="00B0236A" w:rsidP="00B0236A">
      <w:pPr>
        <w:pStyle w:val="ProductList-Body"/>
        <w:tabs>
          <w:tab w:val="clear" w:pos="158"/>
          <w:tab w:val="left" w:pos="360"/>
        </w:tabs>
      </w:pPr>
      <w:r>
        <w:lastRenderedPageBreak/>
        <w:t>Microsoft Healthcare Eklenti Hizmetine Özel Koşullar, yalnızca Microsoft Healthcare Eklentisi kullanımınızla ilgili olan; Müşteri Verileri ve Microsoft'a Ait Olmayan Ürün verileri hakkındaki yasal uyum standartlarına ilişkin olarak sizin ve Microsoft'un haklarını ve yükümlülüklerini açıklar.</w:t>
      </w:r>
    </w:p>
    <w:p w14:paraId="6585687B" w14:textId="77777777" w:rsidR="00B0236A" w:rsidRPr="00A77B85" w:rsidRDefault="00B0236A" w:rsidP="00B0236A">
      <w:pPr>
        <w:pStyle w:val="ProductList-Body"/>
        <w:tabs>
          <w:tab w:val="clear" w:pos="158"/>
          <w:tab w:val="left" w:pos="360"/>
        </w:tabs>
      </w:pPr>
    </w:p>
    <w:p w14:paraId="4A063589" w14:textId="77777777" w:rsidR="00B0236A" w:rsidRPr="00A77B85" w:rsidRDefault="00B0236A" w:rsidP="00B0236A">
      <w:pPr>
        <w:pStyle w:val="ProductList-Body"/>
        <w:tabs>
          <w:tab w:val="clear" w:pos="158"/>
          <w:tab w:val="left" w:pos="360"/>
        </w:tabs>
      </w:pPr>
      <w:r>
        <w:t>Microsoft Healthcare Eklenti özellikleri için geçerli mevzuata uygunluk standartları, uyumluluk kontrol panelinde bulunabilir (</w:t>
      </w:r>
      <w:r w:rsidR="00CF064A">
        <w:fldChar w:fldCharType="begin"/>
      </w:r>
      <w:r w:rsidR="00CF064A">
        <w:instrText xml:space="preserve"> HYPERLINK "https://docs.microsoft.com/microsoft-365/compliance/offering-hipaa-hitech?view=o365-worldwide" </w:instrText>
      </w:r>
      <w:r w:rsidR="00CF064A">
        <w:fldChar w:fldCharType="separate"/>
      </w:r>
      <w:r w:rsidRPr="00BF4B16">
        <w:rPr>
          <w:rStyle w:val="Hyperlink"/>
        </w:rPr>
        <w:t>https://docs.microsoft.com/microsoft-365/compliance/offering-hipaa-hitech?view=o365-worldwide</w:t>
      </w:r>
      <w:r w:rsidR="00CF064A">
        <w:rPr>
          <w:rStyle w:val="Hyperlink"/>
        </w:rPr>
        <w:fldChar w:fldCharType="end"/>
      </w:r>
      <w:r>
        <w:t xml:space="preserve">). </w:t>
      </w:r>
    </w:p>
    <w:p w14:paraId="6B40B676" w14:textId="77777777" w:rsidR="00B0236A" w:rsidRPr="00A77B85" w:rsidRDefault="00B0236A" w:rsidP="00B0236A">
      <w:pPr>
        <w:pStyle w:val="ProductList-Body"/>
        <w:tabs>
          <w:tab w:val="clear" w:pos="158"/>
          <w:tab w:val="left" w:pos="360"/>
        </w:tabs>
      </w:pPr>
      <w:r>
        <w:t xml:space="preserve"> </w:t>
      </w:r>
    </w:p>
    <w:p w14:paraId="2CA4CA13" w14:textId="77777777" w:rsidR="00B0236A" w:rsidRPr="00A77B85" w:rsidRDefault="00B0236A" w:rsidP="00B0236A">
      <w:pPr>
        <w:pStyle w:val="ProductList-Body"/>
        <w:tabs>
          <w:tab w:val="clear" w:pos="158"/>
          <w:tab w:val="left" w:pos="360"/>
        </w:tabs>
      </w:pPr>
      <w:r>
        <w:t>Güven Merkezimizi ziyaret ederek, Microsoft'un veri koruma ve gizlilik taahhütleri ve Microsoft Healthcare Eklentisi hakkında daha fazla bilgi edinebilirsiniz (</w:t>
      </w:r>
      <w:r w:rsidR="00CF064A">
        <w:fldChar w:fldCharType="begin"/>
      </w:r>
      <w:r w:rsidR="00CF064A">
        <w:instrText xml:space="preserve"> HYPERLINK "https://www.microsoft.com/trust-center" </w:instrText>
      </w:r>
      <w:r w:rsidR="00CF064A">
        <w:fldChar w:fldCharType="separate"/>
      </w:r>
      <w:r w:rsidRPr="00D56AAD">
        <w:rPr>
          <w:rStyle w:val="Hyperlink"/>
          <w:rFonts w:ascii="Segoe UI" w:hAnsi="Segoe UI" w:cs="Segoe UI"/>
        </w:rPr>
        <w:t>https://www.microsoft.com/trust-center</w:t>
      </w:r>
      <w:r w:rsidR="00CF064A">
        <w:rPr>
          <w:rStyle w:val="Hyperlink"/>
          <w:rFonts w:ascii="Segoe UI" w:hAnsi="Segoe UI" w:cs="Segoe UI"/>
        </w:rPr>
        <w:fldChar w:fldCharType="end"/>
      </w:r>
      <w:r>
        <w:rPr>
          <w:rFonts w:ascii="Segoe UI" w:hAnsi="Segoe UI" w:cs="Segoe UI"/>
        </w:rPr>
        <w:t>)</w:t>
      </w:r>
      <w:r>
        <w:t>.</w:t>
      </w:r>
    </w:p>
    <w:p w14:paraId="48E90275" w14:textId="77777777" w:rsidR="00B0236A" w:rsidRPr="00A77B85" w:rsidRDefault="00661872" w:rsidP="00B0236A">
      <w:pPr>
        <w:pStyle w:val="ProductList-Body"/>
        <w:shd w:val="clear" w:color="auto" w:fill="A6A6A6" w:themeFill="background1" w:themeFillShade="A6"/>
        <w:spacing w:before="120" w:after="240"/>
        <w:jc w:val="right"/>
      </w:pPr>
      <w:hyperlink w:anchor="İçindekiler" w:tooltip="İçindekiler" w:history="1">
        <w:r w:rsidR="00B0236A">
          <w:rPr>
            <w:rStyle w:val="Hyperlink"/>
            <w:sz w:val="16"/>
            <w:szCs w:val="16"/>
          </w:rPr>
          <w:t>İçindekiler</w:t>
        </w:r>
      </w:hyperlink>
      <w:r w:rsidR="00B0236A">
        <w:rPr>
          <w:sz w:val="16"/>
          <w:szCs w:val="16"/>
        </w:rPr>
        <w:t xml:space="preserve"> / </w:t>
      </w:r>
      <w:hyperlink w:anchor="GenelKoşullar" w:tooltip="Genel Koşullar" w:history="1">
        <w:r w:rsidR="00B0236A">
          <w:rPr>
            <w:rStyle w:val="Hyperlink"/>
            <w:sz w:val="16"/>
            <w:szCs w:val="16"/>
          </w:rPr>
          <w:t>Genel Koşullar</w:t>
        </w:r>
      </w:hyperlink>
    </w:p>
    <w:p w14:paraId="1EABE026" w14:textId="77777777" w:rsidR="007D20BE" w:rsidRPr="008745D0" w:rsidRDefault="007D20BE" w:rsidP="0000734D">
      <w:pPr>
        <w:pStyle w:val="ProductList-Offering2Heading"/>
        <w:outlineLvl w:val="2"/>
        <w:rPr>
          <w:lang w:val="tr-TR"/>
        </w:rPr>
      </w:pPr>
      <w:r w:rsidRPr="008745D0">
        <w:rPr>
          <w:lang w:val="tr-TR"/>
        </w:rPr>
        <w:tab/>
      </w:r>
      <w:bookmarkStart w:id="210" w:name="MicrosoftGraphdataconnect"/>
      <w:bookmarkStart w:id="211" w:name="_Toc3111588"/>
      <w:bookmarkStart w:id="212" w:name="_Toc62988650"/>
      <w:r w:rsidRPr="008745D0">
        <w:rPr>
          <w:lang w:val="tr-TR"/>
        </w:rPr>
        <w:t>ISV'ler için Microsoft Graph</w:t>
      </w:r>
      <w:bookmarkEnd w:id="210"/>
      <w:r w:rsidRPr="008745D0">
        <w:rPr>
          <w:lang w:val="tr-TR"/>
        </w:rPr>
        <w:t xml:space="preserve"> veri bağlantısı</w:t>
      </w:r>
      <w:bookmarkEnd w:id="211"/>
      <w:bookmarkEnd w:id="212"/>
    </w:p>
    <w:p w14:paraId="42C2E01B" w14:textId="77777777" w:rsidR="007D20BE" w:rsidRPr="00931AE7" w:rsidRDefault="007D20BE" w:rsidP="0000734D">
      <w:pPr>
        <w:pStyle w:val="ProductList-Body"/>
        <w:tabs>
          <w:tab w:val="clear" w:pos="158"/>
          <w:tab w:val="left" w:pos="360"/>
        </w:tabs>
      </w:pPr>
      <w:r>
        <w:rPr>
          <w:b/>
          <w:color w:val="00188F"/>
        </w:rPr>
        <w:t>Hizmet SL'leri</w:t>
      </w:r>
    </w:p>
    <w:p w14:paraId="491C3E87" w14:textId="77777777" w:rsidR="007D20BE" w:rsidRPr="00931AE7" w:rsidRDefault="007D20BE" w:rsidP="00FF3D73">
      <w:pPr>
        <w:pStyle w:val="ProductList-Body"/>
        <w:tabs>
          <w:tab w:val="clear" w:pos="158"/>
          <w:tab w:val="left" w:pos="360"/>
        </w:tabs>
      </w:pPr>
      <w:r>
        <w:t xml:space="preserve">Müşteri, Müşterinin uygulamasının işlediği her bir kullanıcı verisi için bir SL'ye sahip olmalıdır. ISV'ler (Bağımsız Yazılım Satıcıları) için Microsoft Graph veri bağlantısı bağlamında, “kullanıcı verisi” Müşterinin müşterisi tarafından tutulan, kullanıcının Office 365 hesabından alınan verilerdir. Müşterinin kullanıcı verilerine erişimi Müşterinin müşterisi tarafından sağlanır. </w:t>
      </w:r>
    </w:p>
    <w:p w14:paraId="527F092A" w14:textId="77777777" w:rsidR="007D20BE" w:rsidRPr="00931AE7" w:rsidRDefault="00661872"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r w:rsidR="00CF064A">
        <w:fldChar w:fldCharType="begin"/>
      </w:r>
      <w:r w:rsidR="00CF064A">
        <w:instrText xml:space="preserve"> HYPERLINK \l "_top" \o "Genel Koşullar" </w:instrText>
      </w:r>
      <w:r w:rsidR="00CF064A">
        <w:fldChar w:fldCharType="separate"/>
      </w:r>
      <w:r w:rsidR="007D20BE">
        <w:rPr>
          <w:rStyle w:val="Hyperlink"/>
          <w:sz w:val="16"/>
          <w:szCs w:val="16"/>
        </w:rPr>
        <w:t>Genel Koşullar</w:t>
      </w:r>
      <w:r w:rsidR="00CF064A">
        <w:rPr>
          <w:rStyle w:val="Hyperlink"/>
          <w:sz w:val="16"/>
          <w:szCs w:val="16"/>
        </w:rPr>
        <w:fldChar w:fldCharType="end"/>
      </w:r>
    </w:p>
    <w:p w14:paraId="49CF3A04" w14:textId="3F605E1D" w:rsidR="0014484A" w:rsidRPr="0014484A" w:rsidRDefault="0014484A" w:rsidP="00FF3D73">
      <w:pPr>
        <w:pStyle w:val="ProductList-Offering2Heading"/>
        <w:outlineLvl w:val="2"/>
        <w:rPr>
          <w:lang w:val="tr-TR"/>
        </w:rPr>
      </w:pPr>
      <w:r w:rsidRPr="0014484A">
        <w:rPr>
          <w:lang w:val="tr-TR"/>
        </w:rPr>
        <w:tab/>
      </w:r>
      <w:bookmarkStart w:id="213" w:name="_Toc476230944"/>
      <w:bookmarkStart w:id="214" w:name="_Toc62988651"/>
      <w:r w:rsidRPr="0014484A">
        <w:rPr>
          <w:lang w:val="tr-TR"/>
        </w:rPr>
        <w:t>Microsoft Intune</w:t>
      </w:r>
      <w:bookmarkEnd w:id="213"/>
      <w:bookmarkEnd w:id="214"/>
    </w:p>
    <w:p w14:paraId="2DF198A0" w14:textId="77777777" w:rsidR="0014484A" w:rsidRPr="00A8327A" w:rsidRDefault="0014484A" w:rsidP="00FF3D73">
      <w:pPr>
        <w:pStyle w:val="ProductList-Body"/>
        <w:rPr>
          <w:rFonts w:asciiTheme="majorHAnsi" w:hAnsiTheme="majorHAnsi"/>
          <w:sz w:val="16"/>
          <w:szCs w:val="16"/>
        </w:rPr>
        <w:sectPr w:rsidR="0014484A" w:rsidRPr="00A8327A" w:rsidSect="00D15973">
          <w:footerReference w:type="default" r:id="rId51"/>
          <w:footerReference w:type="first" r:id="rId52"/>
          <w:type w:val="continuous"/>
          <w:pgSz w:w="12240" w:h="15840"/>
          <w:pgMar w:top="1440" w:right="720" w:bottom="1440" w:left="720" w:header="720" w:footer="720" w:gutter="0"/>
          <w:cols w:space="720"/>
          <w:titlePg/>
          <w:docGrid w:linePitch="360"/>
        </w:sectPr>
      </w:pPr>
    </w:p>
    <w:bookmarkEnd w:id="198"/>
    <w:p w14:paraId="7EE12761"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Microsoft Intune (kullanıcı başına)</w:t>
      </w:r>
    </w:p>
    <w:p w14:paraId="1EB0BC89"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Cihazlar için Microsoft Intune</w:t>
      </w:r>
    </w:p>
    <w:p w14:paraId="7D3D96D4" w14:textId="77777777" w:rsidR="00045DDF" w:rsidRPr="00A8327A" w:rsidRDefault="00045DDF" w:rsidP="00FF3D73">
      <w:pPr>
        <w:pStyle w:val="ProductList-Body"/>
        <w:rPr>
          <w:rFonts w:asciiTheme="majorHAnsi" w:hAnsiTheme="majorHAnsi"/>
          <w:sz w:val="16"/>
          <w:szCs w:val="16"/>
        </w:rPr>
      </w:pPr>
      <w:r>
        <w:rPr>
          <w:rFonts w:asciiTheme="majorHAnsi" w:hAnsiTheme="majorHAnsi"/>
          <w:sz w:val="16"/>
          <w:szCs w:val="16"/>
        </w:rPr>
        <w:t>EDU için Microsoft Intune (kullanıcı başına, cihaz başına)</w:t>
      </w:r>
    </w:p>
    <w:p w14:paraId="3ED032A9" w14:textId="2B5D8262" w:rsidR="00045DDF" w:rsidRPr="00A8327A" w:rsidRDefault="006B3ED8" w:rsidP="00FF3D73">
      <w:pPr>
        <w:pStyle w:val="ProductList-Body"/>
        <w:rPr>
          <w:rFonts w:asciiTheme="majorHAnsi" w:hAnsiTheme="majorHAnsi"/>
          <w:sz w:val="16"/>
          <w:szCs w:val="16"/>
        </w:rPr>
        <w:sectPr w:rsidR="00045DDF" w:rsidRPr="00A8327A" w:rsidSect="00D73EC5">
          <w:type w:val="continuous"/>
          <w:pgSz w:w="12240" w:h="15840"/>
          <w:pgMar w:top="1440" w:right="720" w:bottom="1440" w:left="720" w:header="720" w:footer="720" w:gutter="0"/>
          <w:cols w:num="2" w:space="720"/>
          <w:titlePg/>
          <w:docGrid w:linePitch="360"/>
        </w:sectPr>
      </w:pPr>
      <w:bookmarkStart w:id="215" w:name="_Hlk43279350"/>
      <w:r>
        <w:rPr>
          <w:rFonts w:asciiTheme="majorHAnsi" w:hAnsiTheme="majorHAnsi"/>
          <w:sz w:val="16"/>
          <w:szCs w:val="16"/>
        </w:rPr>
        <w:t>Microsoft Endpoint</w:t>
      </w:r>
      <w:bookmarkEnd w:id="215"/>
      <w:r>
        <w:rPr>
          <w:rFonts w:asciiTheme="majorHAnsi" w:hAnsiTheme="majorHAnsi"/>
          <w:sz w:val="16"/>
          <w:szCs w:val="16"/>
        </w:rPr>
        <w:t xml:space="preserve"> </w:t>
      </w:r>
      <w:r w:rsidR="00045DDF">
        <w:rPr>
          <w:rFonts w:asciiTheme="majorHAnsi" w:hAnsiTheme="majorHAnsi"/>
          <w:sz w:val="16"/>
          <w:szCs w:val="16"/>
        </w:rPr>
        <w:t>Configuration Manager ve System Center Endpoint Protection için Microsoft Intune Eklentisi (kullanıcı başına, cihaz başına)</w:t>
      </w:r>
      <w:r w:rsidR="00045DDF">
        <w:br/>
      </w:r>
      <w:r w:rsidR="00045DDF">
        <w:rPr>
          <w:rFonts w:asciiTheme="majorHAnsi" w:hAnsiTheme="majorHAnsi"/>
          <w:sz w:val="16"/>
          <w:szCs w:val="16"/>
        </w:rPr>
        <w:t>(“Microsoft Intune Eklentisi”)</w:t>
      </w:r>
    </w:p>
    <w:p w14:paraId="5EE0DD4C" w14:textId="77777777" w:rsidR="0014484A" w:rsidRPr="006E7DBA"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FF3D73">
      <w:pPr>
        <w:pStyle w:val="ProductList-Body"/>
        <w:tabs>
          <w:tab w:val="clear" w:pos="158"/>
          <w:tab w:val="left" w:pos="360"/>
        </w:tabs>
      </w:pPr>
      <w:r>
        <w:rPr>
          <w:b/>
          <w:color w:val="00188F"/>
        </w:rPr>
        <w:t>Bildirimler</w:t>
      </w:r>
    </w:p>
    <w:p w14:paraId="752E87B7" w14:textId="4C0C689C" w:rsidR="0014484A" w:rsidRPr="004E78BB" w:rsidRDefault="0014484A" w:rsidP="00FF3D73">
      <w:pPr>
        <w:pStyle w:val="ProductList-Body"/>
      </w:pPr>
      <w:r>
        <w:t xml:space="preserve">Müşteriye sağlanan dağıtım hizmetleri, </w:t>
      </w:r>
      <w:r w:rsidR="00CF064A">
        <w:fldChar w:fldCharType="begin"/>
      </w:r>
      <w:r w:rsidR="00CF064A">
        <w:instrText xml:space="preserve"> HYPERLINK \l "Attachment1" \o "Ek 1" </w:instrText>
      </w:r>
      <w:r w:rsidR="00CF064A">
        <w:fldChar w:fldCharType="separate"/>
      </w:r>
      <w:r>
        <w:rPr>
          <w:rStyle w:val="Hyperlink"/>
        </w:rPr>
        <w:t>Ek 1</w:t>
      </w:r>
      <w:r w:rsidR="00CF064A">
        <w:rPr>
          <w:rStyle w:val="Hyperlink"/>
        </w:rPr>
        <w:fldChar w:fldCharType="end"/>
      </w:r>
      <w:r>
        <w:t>'de yer alan Profesyonel Hizmetler Bildirimine tabidir.</w:t>
      </w:r>
    </w:p>
    <w:p w14:paraId="15197896" w14:textId="77777777" w:rsidR="0014484A" w:rsidRPr="004E78BB" w:rsidRDefault="0014484A" w:rsidP="00FF3D73">
      <w:pPr>
        <w:pStyle w:val="ProductList-Body"/>
      </w:pPr>
    </w:p>
    <w:p w14:paraId="62C21A89" w14:textId="77777777" w:rsidR="00045DDF" w:rsidRPr="00A8327A" w:rsidRDefault="00045DDF" w:rsidP="00FF3D73">
      <w:pPr>
        <w:pStyle w:val="ProductList-Body"/>
        <w:tabs>
          <w:tab w:val="clear" w:pos="158"/>
          <w:tab w:val="left" w:pos="180"/>
        </w:tabs>
        <w:rPr>
          <w:b/>
          <w:color w:val="00188F"/>
        </w:rPr>
      </w:pPr>
      <w:r>
        <w:rPr>
          <w:b/>
          <w:color w:val="00188F"/>
        </w:rPr>
        <w:t>Cihazları ve Uygulamaları Yönetmek</w:t>
      </w:r>
    </w:p>
    <w:p w14:paraId="4B80F075" w14:textId="169C58A1" w:rsidR="00045DDF" w:rsidRDefault="00210C89" w:rsidP="00FF3D73">
      <w:pPr>
        <w:pStyle w:val="ProductList-Body"/>
        <w:tabs>
          <w:tab w:val="clear" w:pos="158"/>
          <w:tab w:val="left" w:pos="180"/>
        </w:tabs>
      </w:pPr>
      <w:r w:rsidRPr="00210C89">
        <w:t>Müşterinin bir Kullanıcı SL'si atadığı her bir Kullanıcı, on beş adede kadar uygulamayı ve on beş adede kadar cihazı yönetmek için Çevrimiçi Hizmetlere ve (System Center yazılımı dahil) ilgili yazılıma erişebilir ve bunları kullanabilir. Birden fazla kullanıcının eriştiği bir cihazın yönetimi, her bir kullanıcı için bir Kullanıcı SL'si gerektirir. Cihazları yönetmek için Intune Şirket Portalı Uygulamasının kullanılması durumunda Intune Şirket Portalı Uygulaması kullanımı için Microsoft Intune Çevrimiçi Hizmetler için geçerli olan OST şartları (Ek 1 - Bildirimler bölümündeki Temel Çevrimiçi Hizmetler tablosunda tanımlandığı üzere) uygulanır. Microsoft'un Intune Şirket Portalı Uygulaması ile ilgili taahhütleri Intune Şirket Portalı Uygulamasının çalıştırıldığı mobil platformlardaki üçüncü taraf sağlayıcıların (ör. Apple, Google) verileri işleme, ilkeler veya uygulamalar konuları için geçerli değildir</w:t>
      </w:r>
      <w:r w:rsidR="00045DDF">
        <w:t>.</w:t>
      </w:r>
    </w:p>
    <w:p w14:paraId="2C95878E" w14:textId="77777777" w:rsidR="00045DDF" w:rsidRDefault="00045DDF" w:rsidP="00FF3D73">
      <w:pPr>
        <w:pStyle w:val="ProductList-Body"/>
        <w:tabs>
          <w:tab w:val="clear" w:pos="158"/>
          <w:tab w:val="left" w:pos="180"/>
        </w:tabs>
      </w:pPr>
    </w:p>
    <w:p w14:paraId="7F7E1E43" w14:textId="77777777" w:rsidR="00045DDF" w:rsidRPr="00612EFD" w:rsidRDefault="00045DDF" w:rsidP="00907F57">
      <w:pPr>
        <w:pStyle w:val="ProductList-Body"/>
        <w:keepNext/>
        <w:rPr>
          <w:b/>
          <w:bCs/>
          <w:color w:val="00188F"/>
        </w:rPr>
      </w:pPr>
      <w:r>
        <w:rPr>
          <w:b/>
          <w:bCs/>
          <w:color w:val="00188F"/>
        </w:rPr>
        <w:t>Cihazlar için Microsoft Intune</w:t>
      </w:r>
    </w:p>
    <w:p w14:paraId="245BDBB7" w14:textId="77777777" w:rsidR="00045DDF" w:rsidRPr="00A8327A" w:rsidRDefault="00045DDF" w:rsidP="00FF3D73">
      <w:pPr>
        <w:pStyle w:val="ProductList-Body"/>
        <w:tabs>
          <w:tab w:val="clear" w:pos="158"/>
          <w:tab w:val="left" w:pos="180"/>
        </w:tabs>
      </w:pPr>
      <w:r>
        <w:t xml:space="preserve">Cihazlar için Microsoft Intune yalnızca, belirli kullanıcılarla eşleştirilmemiş cihazlarla ilişkilendirilebilir. Koşullu Erişim, Uygulama Koruması ve isteğe bağlı uygulama yüklemesi dâhil, ancak bunlarla sınırlı olmayan kullanıcı benzeşimli ürün özellikleri Cihazlar için Microsoft Intune SL'lerinde kullanılamazlar. </w:t>
      </w:r>
      <w:bookmarkStart w:id="216" w:name="_Hlk521486116"/>
      <w:r>
        <w:t>Outlook ve OneDrive gibi genel olarak belirli kullanıcılara eşlenmiş uygulamalar bu hizmet kapsamında kullanılamazlar.</w:t>
      </w:r>
      <w:bookmarkEnd w:id="216"/>
    </w:p>
    <w:p w14:paraId="20A50775" w14:textId="77777777" w:rsidR="0031614F" w:rsidRPr="003C2FBE" w:rsidRDefault="0031614F" w:rsidP="00FF3D73">
      <w:pPr>
        <w:pStyle w:val="ProductList-Body"/>
        <w:tabs>
          <w:tab w:val="clear" w:pos="158"/>
          <w:tab w:val="left" w:pos="180"/>
        </w:tabs>
      </w:pPr>
    </w:p>
    <w:p w14:paraId="761BD0DE" w14:textId="77777777" w:rsidR="0031614F" w:rsidRPr="003C2FBE" w:rsidRDefault="0031614F" w:rsidP="00FF3D73">
      <w:pPr>
        <w:pStyle w:val="ProductList-Body"/>
        <w:tabs>
          <w:tab w:val="clear" w:pos="158"/>
          <w:tab w:val="left" w:pos="180"/>
        </w:tabs>
      </w:pPr>
      <w:r>
        <w:rPr>
          <w:b/>
          <w:color w:val="00188F"/>
        </w:rPr>
        <w:t>Depolama Eklenti SL’si</w:t>
      </w:r>
    </w:p>
    <w:p w14:paraId="2428CBC9" w14:textId="77777777" w:rsidR="0031614F" w:rsidRPr="003C2FBE" w:rsidRDefault="0031614F" w:rsidP="00FF3D73">
      <w:pPr>
        <w:pStyle w:val="ProductList-Body"/>
        <w:tabs>
          <w:tab w:val="clear" w:pos="158"/>
          <w:tab w:val="left" w:pos="180"/>
        </w:tabs>
      </w:pPr>
      <w:r>
        <w:t>Temel üyelikle birlikte sağlanan depolamadan daha fazla her depolama gigabaytı için bir Depolama Eklenti SL'si gerekir.</w:t>
      </w:r>
    </w:p>
    <w:p w14:paraId="579A3BF2" w14:textId="77777777" w:rsidR="00C05EDD" w:rsidRDefault="00C05EDD" w:rsidP="00FF3D73">
      <w:pPr>
        <w:pStyle w:val="ProductList-Body"/>
        <w:tabs>
          <w:tab w:val="clear" w:pos="158"/>
          <w:tab w:val="left" w:pos="180"/>
        </w:tabs>
        <w:rPr>
          <w:b/>
          <w:color w:val="00188F"/>
        </w:rPr>
      </w:pPr>
    </w:p>
    <w:p w14:paraId="506C5102" w14:textId="52C7D744" w:rsidR="0031614F" w:rsidRPr="003C2FBE" w:rsidRDefault="0031614F" w:rsidP="00FF3D73">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FF3D73">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r w:rsidR="00CF064A">
        <w:fldChar w:fldCharType="begin"/>
      </w:r>
      <w:r w:rsidR="00CF064A">
        <w:instrText xml:space="preserve"> HYPERLINK "http://go.microsoft.com/?linkid=9839206" </w:instrText>
      </w:r>
      <w:r w:rsidR="00CF064A">
        <w:fldChar w:fldCharType="separate"/>
      </w:r>
      <w:r>
        <w:rPr>
          <w:rStyle w:val="Hyperlink"/>
        </w:rPr>
        <w:t>http://go.microsoft.com/?linkid=9839206</w:t>
      </w:r>
      <w:r w:rsidR="00CF064A">
        <w:rPr>
          <w:rStyle w:val="Hyperlink"/>
        </w:rPr>
        <w:fldChar w:fldCharType="end"/>
      </w:r>
      <w:hyperlink w:history="1">
        <w:r>
          <w:t xml:space="preserve"> adresinde yer almaktadır.</w:t>
        </w:r>
      </w:hyperlink>
    </w:p>
    <w:p w14:paraId="70209F6E" w14:textId="77777777" w:rsidR="0031614F" w:rsidRPr="003C2FBE" w:rsidRDefault="0031614F" w:rsidP="00FF3D73">
      <w:pPr>
        <w:pStyle w:val="ProductList-Body"/>
        <w:tabs>
          <w:tab w:val="clear" w:pos="158"/>
          <w:tab w:val="left" w:pos="180"/>
        </w:tabs>
      </w:pPr>
    </w:p>
    <w:p w14:paraId="2E9129E3" w14:textId="77777777" w:rsidR="0031614F" w:rsidRPr="003C2FBE" w:rsidRDefault="0031614F" w:rsidP="00210C89">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FF3D73">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bookmarkStart w:id="217" w:name="_Toc453946633"/>
    <w:bookmarkStart w:id="218" w:name="_Toc451949071"/>
    <w:p w14:paraId="51181EB4"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r w:rsidR="00661872">
        <w:fldChar w:fldCharType="begin"/>
      </w:r>
      <w:r w:rsidR="00661872">
        <w:instrText xml:space="preserve"> HYPERLINK \l "GeneralTerms" \o "Genel Hükümler" </w:instrText>
      </w:r>
      <w:r w:rsidR="00661872">
        <w:fldChar w:fldCharType="separate"/>
      </w:r>
      <w:r w:rsidRPr="0018506C">
        <w:rPr>
          <w:rStyle w:val="Hyperlink"/>
          <w:sz w:val="16"/>
          <w:szCs w:val="18"/>
        </w:rPr>
        <w:t>Genel Hükümler</w:t>
      </w:r>
      <w:r w:rsidR="00661872">
        <w:rPr>
          <w:rStyle w:val="Hyperlink"/>
          <w:sz w:val="16"/>
          <w:szCs w:val="18"/>
        </w:rPr>
        <w:fldChar w:fldCharType="end"/>
      </w:r>
    </w:p>
    <w:p w14:paraId="54C0CF1F" w14:textId="45FAAA6F" w:rsidR="00AC7640" w:rsidRPr="00903BB7" w:rsidRDefault="00D13E38" w:rsidP="00366702">
      <w:pPr>
        <w:pStyle w:val="ProductList-Offering2Heading"/>
        <w:outlineLvl w:val="2"/>
      </w:pPr>
      <w:r>
        <w:lastRenderedPageBreak/>
        <w:tab/>
      </w:r>
      <w:bookmarkStart w:id="219" w:name="_Toc62988652"/>
      <w:r w:rsidR="00AC7640">
        <w:t>Microsoft Learning</w:t>
      </w:r>
      <w:bookmarkEnd w:id="217"/>
      <w:bookmarkEnd w:id="219"/>
      <w:r w:rsidR="00AC7640">
        <w:t xml:space="preserve"> </w:t>
      </w:r>
      <w:bookmarkEnd w:id="218"/>
    </w:p>
    <w:bookmarkEnd w:id="175"/>
    <w:p w14:paraId="03D6BE3E" w14:textId="77777777" w:rsidR="00AC7640" w:rsidRPr="00903BB7" w:rsidRDefault="00AC7640" w:rsidP="00366702">
      <w:pPr>
        <w:pStyle w:val="ProductList-ClauseHeading"/>
        <w:keepNext w:val="0"/>
      </w:pPr>
      <w:r>
        <w:t>Microsoft Learning E-Reference Library</w:t>
      </w:r>
    </w:p>
    <w:p w14:paraId="604D0C2A" w14:textId="77777777" w:rsidR="00AC7640" w:rsidRPr="00903BB7" w:rsidRDefault="00AC7640" w:rsidP="00FF3D73">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FF3D73">
      <w:pPr>
        <w:pStyle w:val="ProductList-Body"/>
      </w:pPr>
    </w:p>
    <w:p w14:paraId="3E3BC6F5" w14:textId="77777777" w:rsidR="00AC7640" w:rsidRPr="00903BB7" w:rsidRDefault="00AC7640" w:rsidP="007C6DED">
      <w:pPr>
        <w:pStyle w:val="ProductList-ClauseHeading"/>
        <w:keepNext w:val="0"/>
      </w:pPr>
      <w:bookmarkStart w:id="220" w:name="_Toc451949072"/>
      <w:r>
        <w:t>Microsoft Learning Imagine Academy</w:t>
      </w:r>
      <w:bookmarkEnd w:id="220"/>
      <w:r>
        <w:t xml:space="preserve"> Servis SL'si</w:t>
      </w:r>
    </w:p>
    <w:p w14:paraId="164C75B4" w14:textId="77777777" w:rsidR="00AC7640" w:rsidRPr="00903BB7" w:rsidRDefault="00AC7640" w:rsidP="00FF3D73">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FF3D73">
      <w:pPr>
        <w:pStyle w:val="ProductList-Body"/>
      </w:pPr>
    </w:p>
    <w:p w14:paraId="1F2325CF" w14:textId="77777777" w:rsidR="00AC7640" w:rsidRPr="00903BB7" w:rsidRDefault="00AC7640" w:rsidP="00FF3D73">
      <w:pPr>
        <w:pStyle w:val="ProductList-ClauseHeading"/>
        <w:keepNext w:val="0"/>
      </w:pPr>
      <w:r>
        <w:t>Microsoft Learning Imagine Academy Program Kılavuzu</w:t>
      </w:r>
    </w:p>
    <w:p w14:paraId="226E3D15" w14:textId="77777777" w:rsidR="00AC7640" w:rsidRPr="00903BB7" w:rsidRDefault="00661872" w:rsidP="00FF3D73">
      <w:pPr>
        <w:pStyle w:val="ProductList-Body"/>
      </w:pPr>
      <w:hyperlink r:id="rId53"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FF3D73">
      <w:pPr>
        <w:pStyle w:val="ProductList-Body"/>
      </w:pPr>
    </w:p>
    <w:p w14:paraId="3D682063" w14:textId="77777777" w:rsidR="00AC7640" w:rsidRPr="00903BB7" w:rsidRDefault="00AC7640" w:rsidP="00FF3D73">
      <w:pPr>
        <w:pStyle w:val="ProductList-ClauseHeading"/>
        <w:keepNext w:val="0"/>
      </w:pPr>
      <w:r>
        <w:t>Üçüncü Kişi Tarafından Sağlanan Microsoft Learning Imagine Academy Program Kılavuzu</w:t>
      </w:r>
    </w:p>
    <w:p w14:paraId="5EAF587E" w14:textId="77777777" w:rsidR="00AC7640" w:rsidRPr="00903BB7" w:rsidRDefault="00AC7640" w:rsidP="00FF3D73">
      <w:pPr>
        <w:pStyle w:val="ProductList-Body"/>
      </w:pPr>
      <w:r>
        <w:t>Program faydaları sadece, lisanslı bir kurum fakültesi, personeli ve lisanslı kuruma mevcut durumda kaydolmuş olan öğrenciler tarafından kullanılabilir.</w:t>
      </w:r>
    </w:p>
    <w:bookmarkEnd w:id="176"/>
    <w:p w14:paraId="255ED0FC"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r w:rsidR="00661872">
        <w:fldChar w:fldCharType="begin"/>
      </w:r>
      <w:r w:rsidR="00661872">
        <w:instrText xml:space="preserve"> HYPERLINK \l "GeneralTerms" \o "Genel Hükümler" </w:instrText>
      </w:r>
      <w:r w:rsidR="00661872">
        <w:fldChar w:fldCharType="separate"/>
      </w:r>
      <w:r w:rsidRPr="0018506C">
        <w:rPr>
          <w:rStyle w:val="Hyperlink"/>
          <w:sz w:val="16"/>
          <w:szCs w:val="18"/>
        </w:rPr>
        <w:t>Genel Hükümler</w:t>
      </w:r>
      <w:r w:rsidR="00661872">
        <w:rPr>
          <w:rStyle w:val="Hyperlink"/>
          <w:sz w:val="16"/>
          <w:szCs w:val="18"/>
        </w:rPr>
        <w:fldChar w:fldCharType="end"/>
      </w:r>
    </w:p>
    <w:p w14:paraId="701876AD" w14:textId="77777777" w:rsidR="007D20BE" w:rsidRPr="008745D0" w:rsidRDefault="007D20BE" w:rsidP="00FF3D73">
      <w:pPr>
        <w:pStyle w:val="ProductList-Offering2Heading"/>
        <w:outlineLvl w:val="2"/>
        <w:rPr>
          <w:lang w:val="tr-TR"/>
        </w:rPr>
      </w:pPr>
      <w:r w:rsidRPr="008745D0">
        <w:rPr>
          <w:lang w:val="tr-TR"/>
        </w:rPr>
        <w:tab/>
      </w:r>
      <w:bookmarkStart w:id="221" w:name="MicrosoftSearchinBing"/>
      <w:bookmarkStart w:id="222" w:name="_Toc3111592"/>
      <w:bookmarkStart w:id="223" w:name="_Toc62988653"/>
      <w:r w:rsidRPr="008745D0">
        <w:rPr>
          <w:lang w:val="tr-TR"/>
        </w:rPr>
        <w:t>Bing içerisinde Microsoft Araması</w:t>
      </w:r>
      <w:bookmarkEnd w:id="221"/>
      <w:bookmarkEnd w:id="222"/>
      <w:bookmarkEnd w:id="223"/>
    </w:p>
    <w:p w14:paraId="4BA2C6D2" w14:textId="77777777" w:rsidR="00116CD0" w:rsidRDefault="00116CD0" w:rsidP="00FF3D73">
      <w:pPr>
        <w:pStyle w:val="ProductList-Body"/>
        <w:tabs>
          <w:tab w:val="clear" w:pos="158"/>
          <w:tab w:val="left" w:pos="360"/>
        </w:tabs>
        <w:rPr>
          <w:b/>
          <w:color w:val="00188F"/>
        </w:rPr>
      </w:pPr>
      <w:r>
        <w:rPr>
          <w:b/>
          <w:color w:val="00188F"/>
        </w:rPr>
        <w:t>Bing içerisinde Microsoft Araması</w:t>
      </w:r>
    </w:p>
    <w:p w14:paraId="3EB23C9B" w14:textId="77777777" w:rsidR="00116CD0" w:rsidRDefault="00116CD0" w:rsidP="00FF3D73">
      <w:pPr>
        <w:pStyle w:val="ProductList-Body"/>
      </w:pPr>
      <w:r>
        <w:t>“Bing içerisinde Microsoft Araması”, iş veya okul hesapları aracılığıyla hizmette oturum açmış Müşteri kullanıcılar için dahili kaynaklardan (örneğin intranet, dosyalar, kişi bilgileri) alınan kurumsal arama sonuçlarını gösteren hizmet anlamına gelir.</w:t>
      </w:r>
    </w:p>
    <w:p w14:paraId="34F54DE3" w14:textId="77777777" w:rsidR="007D20BE" w:rsidRPr="00931AE7" w:rsidRDefault="007D20BE" w:rsidP="00FF3D73">
      <w:pPr>
        <w:pStyle w:val="ProductList-Body"/>
      </w:pPr>
    </w:p>
    <w:p w14:paraId="41B9D522" w14:textId="77777777" w:rsidR="007D20BE" w:rsidRPr="00931AE7" w:rsidRDefault="007D20BE" w:rsidP="00FF3D73">
      <w:pPr>
        <w:pStyle w:val="ProductList-Body"/>
      </w:pPr>
      <w:r>
        <w:rPr>
          <w:b/>
          <w:color w:val="00188F"/>
        </w:rPr>
        <w:t>Bing içerisinde Microsoft Araması Gizliliği</w:t>
      </w:r>
    </w:p>
    <w:p w14:paraId="113240C3" w14:textId="5EC477D9" w:rsidR="007D20BE" w:rsidRPr="00931AE7" w:rsidRDefault="0079207F" w:rsidP="00FF3D73">
      <w:pPr>
        <w:pStyle w:val="ProductList-Body"/>
      </w:pPr>
      <w:r>
        <w:t xml:space="preserve">Bir kullanıcı Bing içerisinde Microsoft Araması bölümünde bir arama sorgusu girerse, aynı anda iki adet arama talebi oluşur: (1) Müşterinin dahili kaynaklarında yapılan aramada, sorgu ve döndürülen sonuçlar bu Çevrimiçi Hizmetlere İlişkin Koşullarının amaçları doğrultusunda Müşteri Verisi kapsamına girer, (2) Bing.com'da ayrı bir herkese sonuç aramasında, sorgu ve döndürülen sonuçlar Müşteri Verisi kapsamına girmez. Bu Çevrimiçi Hizmetlere İlişkin Koşullar ve DPA, yalnızca Bing içerisinde Microsoft Araması için geçerlidir. </w:t>
      </w:r>
      <w:r w:rsidR="00CF064A">
        <w:fldChar w:fldCharType="begin"/>
      </w:r>
      <w:r w:rsidR="00CF064A">
        <w:instrText xml:space="preserve"> HYPERLINK "https://go.microsoft.com/fwlink/?LinkId=521839" </w:instrText>
      </w:r>
      <w:r w:rsidR="00CF064A">
        <w:fldChar w:fldCharType="separate"/>
      </w:r>
      <w:r>
        <w:rPr>
          <w:rStyle w:val="Hyperlink"/>
        </w:rPr>
        <w:t>https://go.microsoft.com/fwlink/?LinkId=521839</w:t>
      </w:r>
      <w:r w:rsidR="00CF064A">
        <w:rPr>
          <w:rStyle w:val="Hyperlink"/>
        </w:rPr>
        <w:fldChar w:fldCharType="end"/>
      </w:r>
      <w:r>
        <w:t xml:space="preserve"> adresinde yer alan Microsoft Gizlilik Bildirimi, Bing.com'da yapılan herkese açık aramalar için geçerlidir</w:t>
      </w:r>
      <w:r w:rsidR="007D20BE">
        <w:t xml:space="preserve">. </w:t>
      </w:r>
    </w:p>
    <w:p w14:paraId="4FEB3049" w14:textId="77777777" w:rsidR="007D20BE" w:rsidRPr="00931AE7" w:rsidRDefault="00661872"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1FA483D2" w14:textId="62D636F4" w:rsidR="00DB08E1" w:rsidRPr="009C1170" w:rsidRDefault="00DB08E1" w:rsidP="00907F57">
      <w:pPr>
        <w:pStyle w:val="ProductList-Offering2Heading"/>
        <w:keepNext/>
        <w:outlineLvl w:val="2"/>
      </w:pPr>
      <w:r>
        <w:tab/>
      </w:r>
      <w:bookmarkStart w:id="224" w:name="_Toc55478453"/>
      <w:bookmarkStart w:id="225" w:name="_Toc55912699"/>
      <w:bookmarkStart w:id="226" w:name="_Toc62988654"/>
      <w:r w:rsidR="00366702">
        <w:t xml:space="preserve">Microsoft </w:t>
      </w:r>
      <w:bookmarkEnd w:id="224"/>
      <w:r w:rsidR="00366702">
        <w:t>365 Defender</w:t>
      </w:r>
      <w:bookmarkEnd w:id="225"/>
      <w:bookmarkEnd w:id="226"/>
    </w:p>
    <w:p w14:paraId="5D4A37EE" w14:textId="77777777" w:rsidR="00366702" w:rsidRPr="00DC4F88" w:rsidRDefault="00366702" w:rsidP="00907F57">
      <w:pPr>
        <w:pStyle w:val="ProductList-Body"/>
        <w:keepNext/>
        <w:tabs>
          <w:tab w:val="clear" w:pos="158"/>
          <w:tab w:val="left" w:pos="360"/>
        </w:tabs>
      </w:pPr>
      <w:r>
        <w:rPr>
          <w:b/>
          <w:color w:val="00188F"/>
        </w:rPr>
        <w:t>Veri İşleme</w:t>
      </w:r>
    </w:p>
    <w:p w14:paraId="16C3B97A" w14:textId="72FC105A" w:rsidR="00DB08E1" w:rsidRPr="00DD4101" w:rsidRDefault="00366702" w:rsidP="00DB08E1">
      <w:pPr>
        <w:pStyle w:val="ProductList-Body"/>
      </w:pPr>
      <w:r>
        <w:t>Microsoft 365 Defender; Uç Nokta için Microsoft Defender, Office 365 için Microsoft Defender, Microsoft Bulut Uygulama Güvenliği, Kimlik için Microsoft Defender, Azure Active Directory ve varsa Müşteri tarafından yapılandırılan diğer Çevrimiçi Hizmetler dahil olmak üzere (toplu olarak bu madde için “MTP Girdi Hizmetleri” olarak adlandırılır) tüm Çevrimiçi Hizmetlerden gelen Müşteri Verilerini entegre eder. MTP Girdi Hizmetleri'nden gelen Müşteri Verileri Microsoft 365 Defender ile entegre edildikten sonra, bu veriler için yalnızca Microsoft 365 Defender için geçerli OST ve DPA hükümleri uygulanır</w:t>
      </w:r>
      <w:r w:rsidR="00DB08E1">
        <w:t>.</w:t>
      </w:r>
    </w:p>
    <w:p w14:paraId="3252B668" w14:textId="5B2ACCCA" w:rsidR="00DB08E1" w:rsidRDefault="00661872" w:rsidP="00DB08E1">
      <w:pPr>
        <w:pStyle w:val="ProductList-Body"/>
        <w:shd w:val="clear" w:color="auto" w:fill="A6A6A6" w:themeFill="background1" w:themeFillShade="A6"/>
        <w:spacing w:before="120" w:after="240"/>
        <w:jc w:val="right"/>
      </w:pPr>
      <w:hyperlink w:anchor="_top" w:tooltip="İçindekiler" w:history="1">
        <w:r w:rsidR="00DB08E1">
          <w:rPr>
            <w:rStyle w:val="Hyperlink"/>
            <w:sz w:val="16"/>
            <w:szCs w:val="16"/>
          </w:rPr>
          <w:t>İçindekiler</w:t>
        </w:r>
      </w:hyperlink>
      <w:r w:rsidR="00DB08E1">
        <w:rPr>
          <w:sz w:val="16"/>
          <w:szCs w:val="16"/>
        </w:rPr>
        <w:t xml:space="preserve"> / </w:t>
      </w:r>
      <w:hyperlink w:anchor="_top" w:tooltip="Genel Koşullar" w:history="1">
        <w:r w:rsidR="00DB08E1">
          <w:rPr>
            <w:rStyle w:val="Hyperlink"/>
            <w:sz w:val="16"/>
            <w:szCs w:val="16"/>
          </w:rPr>
          <w:t>Genel Koşullar</w:t>
        </w:r>
      </w:hyperlink>
    </w:p>
    <w:p w14:paraId="6ECC9E8A" w14:textId="05F8BC0B" w:rsidR="00A04D5F" w:rsidRPr="00BE10FE" w:rsidRDefault="00A04D5F" w:rsidP="005A2B42">
      <w:pPr>
        <w:pStyle w:val="ProductList-Offering2Heading"/>
        <w:outlineLvl w:val="2"/>
        <w:rPr>
          <w:lang w:val="tr-TR"/>
        </w:rPr>
      </w:pPr>
      <w:r w:rsidRPr="00BE10FE">
        <w:rPr>
          <w:lang w:val="tr-TR"/>
        </w:rPr>
        <w:tab/>
      </w:r>
      <w:bookmarkStart w:id="227" w:name="_Toc457466455"/>
      <w:bookmarkStart w:id="228" w:name="_Toc62988655"/>
      <w:r w:rsidRPr="00BE10FE">
        <w:rPr>
          <w:lang w:val="tr-TR"/>
        </w:rPr>
        <w:t>Minecraft: Education Edition</w:t>
      </w:r>
      <w:bookmarkEnd w:id="227"/>
      <w:bookmarkEnd w:id="228"/>
    </w:p>
    <w:p w14:paraId="3AEB1203" w14:textId="77777777" w:rsidR="00A04D5F" w:rsidRDefault="00A04D5F" w:rsidP="00FF3D73">
      <w:pPr>
        <w:pStyle w:val="ProductList-Body"/>
        <w:tabs>
          <w:tab w:val="clear" w:pos="158"/>
          <w:tab w:val="left" w:pos="360"/>
        </w:tabs>
        <w:rPr>
          <w:b/>
          <w:color w:val="00188F"/>
        </w:rPr>
      </w:pPr>
      <w:r>
        <w:rPr>
          <w:b/>
          <w:color w:val="00188F"/>
        </w:rPr>
        <w:t>Bildirimler</w:t>
      </w:r>
    </w:p>
    <w:p w14:paraId="671EDCEC" w14:textId="620DF643" w:rsidR="00A04D5F" w:rsidRPr="00AB267B" w:rsidRDefault="00661872" w:rsidP="00FF3D73">
      <w:pPr>
        <w:pStyle w:val="ProductList-Body"/>
      </w:pPr>
      <w:hyperlink w:anchor="Attachment1" w:tooltip="Ek 1" w:history="1">
        <w:r w:rsidR="00A04D5F">
          <w:rPr>
            <w:rStyle w:val="Hyperlink"/>
          </w:rPr>
          <w:t>Ek 1</w:t>
        </w:r>
      </w:hyperlink>
      <w:r w:rsidR="00A04D5F">
        <w:t xml:space="preserve"> bölümündeki Bing Maps Bildirimleri geçerlidir.</w:t>
      </w:r>
    </w:p>
    <w:p w14:paraId="4184151C" w14:textId="77777777" w:rsidR="00D472CD" w:rsidRPr="0018506C" w:rsidRDefault="00661872"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r w:rsidR="00CF064A">
        <w:fldChar w:fldCharType="begin"/>
      </w:r>
      <w:r w:rsidR="00CF064A">
        <w:instrText xml:space="preserve"> HYPERLINK \l "GeneralTerms" \o "Genel Hükümler" </w:instrText>
      </w:r>
      <w:r w:rsidR="00CF064A">
        <w:fldChar w:fldCharType="separate"/>
      </w:r>
      <w:r w:rsidR="00D472CD" w:rsidRPr="0018506C">
        <w:rPr>
          <w:rStyle w:val="Hyperlink"/>
          <w:sz w:val="16"/>
          <w:szCs w:val="18"/>
        </w:rPr>
        <w:t>Genel Hükümler</w:t>
      </w:r>
      <w:r w:rsidR="00CF064A">
        <w:rPr>
          <w:rStyle w:val="Hyperlink"/>
          <w:sz w:val="16"/>
          <w:szCs w:val="18"/>
        </w:rPr>
        <w:fldChar w:fldCharType="end"/>
      </w:r>
    </w:p>
    <w:p w14:paraId="5EEA3C10" w14:textId="7931230D" w:rsidR="00581CDB" w:rsidRPr="006934B7" w:rsidRDefault="00A04D5F" w:rsidP="00FF3D73">
      <w:pPr>
        <w:pStyle w:val="ProductList-Offering2Heading"/>
        <w:rPr>
          <w:lang w:val="tr-TR"/>
        </w:rPr>
      </w:pPr>
      <w:r>
        <w:rPr>
          <w:lang w:val="tr-TR"/>
        </w:rPr>
        <w:tab/>
      </w:r>
      <w:bookmarkStart w:id="229" w:name="_Toc62988656"/>
      <w:r w:rsidR="00581CDB" w:rsidRPr="006934B7">
        <w:rPr>
          <w:lang w:val="tr-TR"/>
        </w:rPr>
        <w:t>Office 365 Developer</w:t>
      </w:r>
      <w:bookmarkEnd w:id="229"/>
    </w:p>
    <w:p w14:paraId="5B0F2979" w14:textId="77777777" w:rsidR="00581CDB" w:rsidRPr="00690C65" w:rsidRDefault="00581CDB" w:rsidP="00FF3D73">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FF3D73">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FF3D73">
      <w:pPr>
        <w:pStyle w:val="ProductList-Body"/>
        <w:tabs>
          <w:tab w:val="clear" w:pos="158"/>
          <w:tab w:val="left" w:pos="180"/>
        </w:tabs>
      </w:pPr>
    </w:p>
    <w:p w14:paraId="6DDC9EA3" w14:textId="77777777" w:rsidR="00581CDB" w:rsidRPr="00690C65" w:rsidRDefault="00581CDB" w:rsidP="00FF3D73">
      <w:pPr>
        <w:pStyle w:val="ProductList-Body"/>
        <w:tabs>
          <w:tab w:val="clear" w:pos="158"/>
          <w:tab w:val="left" w:pos="180"/>
        </w:tabs>
      </w:pPr>
      <w:r>
        <w:rPr>
          <w:b/>
          <w:color w:val="00188F"/>
        </w:rPr>
        <w:lastRenderedPageBreak/>
        <w:t>Office 365 Developer Son Kullanıcıları</w:t>
      </w:r>
    </w:p>
    <w:p w14:paraId="43BEB7C5" w14:textId="6EE51734" w:rsidR="00581CDB" w:rsidRPr="00690C65" w:rsidRDefault="00581CDB" w:rsidP="00FF3D73">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032AAA8B" w14:textId="77777777" w:rsidR="00D472CD" w:rsidRPr="0018506C" w:rsidRDefault="00661872"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r w:rsidR="00CF064A">
        <w:fldChar w:fldCharType="begin"/>
      </w:r>
      <w:r w:rsidR="00CF064A">
        <w:instrText xml:space="preserve"> HYPERLINK \l "GeneralTerms" \o "Genel Hükümler" </w:instrText>
      </w:r>
      <w:r w:rsidR="00CF064A">
        <w:fldChar w:fldCharType="separate"/>
      </w:r>
      <w:r w:rsidR="00D472CD" w:rsidRPr="0018506C">
        <w:rPr>
          <w:rStyle w:val="Hyperlink"/>
          <w:sz w:val="16"/>
          <w:szCs w:val="18"/>
        </w:rPr>
        <w:t>Genel Hükümler</w:t>
      </w:r>
      <w:r w:rsidR="00CF064A">
        <w:rPr>
          <w:rStyle w:val="Hyperlink"/>
          <w:sz w:val="16"/>
          <w:szCs w:val="18"/>
        </w:rPr>
        <w:fldChar w:fldCharType="end"/>
      </w:r>
    </w:p>
    <w:p w14:paraId="7326303F" w14:textId="4D68AEA8" w:rsidR="001F73E1" w:rsidRDefault="00AC7640" w:rsidP="00FF3D73">
      <w:pPr>
        <w:pStyle w:val="ProductList-Offering2Heading"/>
        <w:outlineLvl w:val="2"/>
      </w:pPr>
      <w:r w:rsidRPr="00BE10FE">
        <w:rPr>
          <w:lang w:val="tr-TR"/>
        </w:rPr>
        <w:tab/>
      </w:r>
      <w:bookmarkStart w:id="230" w:name="Uç_Noktaiçin_Microsoft_Defender"/>
      <w:bookmarkStart w:id="231" w:name="MDATP"/>
      <w:bookmarkStart w:id="232" w:name="_Toc62988657"/>
      <w:proofErr w:type="spellStart"/>
      <w:r w:rsidR="00366702">
        <w:t>Uç</w:t>
      </w:r>
      <w:proofErr w:type="spellEnd"/>
      <w:r w:rsidR="00366702">
        <w:t xml:space="preserve"> </w:t>
      </w:r>
      <w:proofErr w:type="spellStart"/>
      <w:r w:rsidR="00366702">
        <w:t>Nokta</w:t>
      </w:r>
      <w:proofErr w:type="spellEnd"/>
      <w:r w:rsidR="00366702">
        <w:t xml:space="preserve"> </w:t>
      </w:r>
      <w:proofErr w:type="spellStart"/>
      <w:r w:rsidR="00366702">
        <w:t>için</w:t>
      </w:r>
      <w:proofErr w:type="spellEnd"/>
      <w:r w:rsidR="00366702">
        <w:t xml:space="preserve"> </w:t>
      </w:r>
      <w:bookmarkStart w:id="233" w:name="_Toc13858401"/>
      <w:r w:rsidR="00366702">
        <w:t>Microsoft Defender</w:t>
      </w:r>
      <w:bookmarkEnd w:id="230"/>
      <w:bookmarkEnd w:id="232"/>
      <w:bookmarkEnd w:id="233"/>
    </w:p>
    <w:bookmarkEnd w:id="231"/>
    <w:p w14:paraId="1B15D8B3" w14:textId="77777777" w:rsidR="001F73E1" w:rsidRPr="00A246E9" w:rsidRDefault="001F73E1" w:rsidP="00FF3D73">
      <w:pPr>
        <w:pStyle w:val="ProductList-Body"/>
        <w:rPr>
          <w:b/>
        </w:rPr>
      </w:pPr>
      <w:r>
        <w:rPr>
          <w:b/>
          <w:color w:val="00188F"/>
        </w:rPr>
        <w:t>Verilerin Saklanması</w:t>
      </w:r>
    </w:p>
    <w:p w14:paraId="799883A8" w14:textId="7DDE923E" w:rsidR="005B47FB" w:rsidRPr="00BA2331" w:rsidRDefault="00366702" w:rsidP="00FF3D73">
      <w:pPr>
        <w:pStyle w:val="ProductList-Body"/>
      </w:pPr>
      <w:bookmarkStart w:id="234" w:name="_Hlk57022251"/>
      <w:r>
        <w:t>Uç Nokta için Microsoft Defender</w:t>
      </w:r>
      <w:bookmarkEnd w:id="234"/>
      <w:r>
        <w:t>, çıkarılabilir Müşteri Verileri içermemektedir ve bu nedenle Çevrimiçi Hizmet Şartlarındaki Müşteri Verileri çıkarma şartları geçerli değildir</w:t>
      </w:r>
      <w:r w:rsidR="001F73E1">
        <w:t>.</w:t>
      </w:r>
    </w:p>
    <w:p w14:paraId="16DD4208" w14:textId="77777777" w:rsidR="00D472CD" w:rsidRPr="0018506C" w:rsidRDefault="00661872"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0EF88D6" w14:textId="77777777" w:rsidR="000E6ED8" w:rsidRDefault="000E6ED8" w:rsidP="00FF3D73">
      <w:pPr>
        <w:pStyle w:val="ProductList-Body"/>
        <w:sectPr w:rsidR="000E6ED8"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FF3D73">
      <w:pPr>
        <w:pStyle w:val="ProductList-SectionHeading"/>
        <w:outlineLvl w:val="0"/>
      </w:pPr>
      <w:bookmarkStart w:id="235" w:name="Attachment1"/>
      <w:bookmarkStart w:id="236" w:name="_Toc62988658"/>
      <w:r>
        <w:lastRenderedPageBreak/>
        <w:t>Ek 1 – Bildirimler</w:t>
      </w:r>
      <w:bookmarkEnd w:id="235"/>
      <w:bookmarkEnd w:id="236"/>
    </w:p>
    <w:p w14:paraId="2D7A8858" w14:textId="77777777" w:rsidR="0000734D" w:rsidRPr="00776B67" w:rsidRDefault="0000734D" w:rsidP="0000734D">
      <w:pPr>
        <w:pStyle w:val="ProductList-Offering1Heading"/>
      </w:pPr>
      <w:bookmarkStart w:id="237" w:name="_Toc27047360"/>
      <w:bookmarkStart w:id="238" w:name="_Toc48144636"/>
      <w:bookmarkStart w:id="239" w:name="_Toc47010471"/>
      <w:bookmarkStart w:id="240" w:name="_Toc62988659"/>
      <w:r>
        <w:t xml:space="preserve">DPA </w:t>
      </w:r>
      <w:proofErr w:type="spellStart"/>
      <w:r>
        <w:t>kapsamı</w:t>
      </w:r>
      <w:proofErr w:type="spellEnd"/>
      <w:r>
        <w:t xml:space="preserve"> </w:t>
      </w:r>
      <w:proofErr w:type="spellStart"/>
      <w:r>
        <w:t>dışındaki</w:t>
      </w:r>
      <w:proofErr w:type="spellEnd"/>
      <w:r>
        <w:t xml:space="preserve"> </w:t>
      </w:r>
      <w:proofErr w:type="spellStart"/>
      <w:r>
        <w:t>Çevrimiçi</w:t>
      </w:r>
      <w:proofErr w:type="spellEnd"/>
      <w:r>
        <w:t xml:space="preserve"> </w:t>
      </w:r>
      <w:proofErr w:type="spellStart"/>
      <w:r>
        <w:t>Hizmetler</w:t>
      </w:r>
      <w:bookmarkEnd w:id="237"/>
      <w:bookmarkEnd w:id="238"/>
      <w:bookmarkEnd w:id="239"/>
      <w:bookmarkEnd w:id="240"/>
      <w:proofErr w:type="spellEnd"/>
    </w:p>
    <w:p w14:paraId="50CD5975" w14:textId="5CD96102" w:rsidR="0000734D" w:rsidRPr="00776B67" w:rsidRDefault="00366702" w:rsidP="0000734D">
      <w:pPr>
        <w:pStyle w:val="ProductList-Body"/>
      </w:pPr>
      <w:r>
        <w:t xml:space="preserve">DPA şartları şunlarda geçerli değildir: Bing Haritalar Mobil Varlık Yönetimi Platformu, Bing Haritalar İşlemler ve Kullanıcılar, Bing Arama Hizmetleri, Müşterinin ayrılmış donanımına kurulu Kapsayıcılar İçindeki Bilişsel Hizmetler, GitHub Teklifleri, LinkedIn Sales Navigator, IoT için Azure Defender (buluta bağlı özellikler hariç), Azure SQL Edge, Azure Stack HCI, Azure Stack Hub, ISV'ler için Microsoft Graph veri bağlantısı, Microsoft Genomics ve Visual Studio App Center Test. Bu Çevrimiçi Hizmetlerin her biri, geçerli </w:t>
      </w:r>
      <w:r w:rsidR="00CF064A">
        <w:fldChar w:fldCharType="begin"/>
      </w:r>
      <w:r w:rsidR="00CF064A">
        <w:instrText xml:space="preserve"> HYPERLINK \l "_top" \o "Çevrimiçi Hizmet Özel Koşulları" </w:instrText>
      </w:r>
      <w:r w:rsidR="00CF064A">
        <w:fldChar w:fldCharType="separate"/>
      </w:r>
      <w:r>
        <w:rPr>
          <w:color w:val="0563C1" w:themeColor="hyperlink"/>
          <w:u w:val="single"/>
        </w:rPr>
        <w:t>Çevrimiçi Hizmete Özgü Şartlar</w:t>
      </w:r>
      <w:r w:rsidR="00CF064A">
        <w:rPr>
          <w:color w:val="0563C1" w:themeColor="hyperlink"/>
          <w:u w:val="single"/>
        </w:rPr>
        <w:fldChar w:fldCharType="end"/>
      </w:r>
      <w:r>
        <w:t>'daki gizlilik ve güvenlik koşullarına tabidir</w:t>
      </w:r>
      <w:r w:rsidR="0000734D">
        <w:t>.</w:t>
      </w:r>
    </w:p>
    <w:p w14:paraId="3DE8BF0E" w14:textId="77777777" w:rsidR="004423A0" w:rsidRDefault="004423A0" w:rsidP="004423A0">
      <w:pPr>
        <w:pStyle w:val="ProductList-Body"/>
      </w:pPr>
    </w:p>
    <w:p w14:paraId="24F659D3" w14:textId="77777777" w:rsidR="004423A0" w:rsidRDefault="004423A0" w:rsidP="004423A0">
      <w:pPr>
        <w:pStyle w:val="ProductList-ClauseHeading"/>
        <w:keepNext w:val="0"/>
      </w:pPr>
      <w:r>
        <w:t>DPA Şartları - Coğrafi İstisnalar</w:t>
      </w:r>
    </w:p>
    <w:p w14:paraId="28FC0F02" w14:textId="19E0B00C" w:rsidR="0079207F" w:rsidRDefault="004423A0" w:rsidP="004423A0">
      <w:pPr>
        <w:pStyle w:val="ProductList-Body"/>
      </w:pPr>
      <w:r>
        <w:t>Dynamics 365 ve Power Platform çevrimiçi hizmetleri için, Ek A'daki "Microsoft, Müşteri Verilerinin ve veri kurtarma prosedürlerinin kopyalarını, Müşteri Verilerini işleyen temel bilgisayar ekipmanından farklı bir yerde saklar." ifadesindeki gibi belirtilen özel DPA şartları aşağıdaki coğrafyalar için geçerli değildir: Birleşik Arap Emirlikleri ve Güney Afrika</w:t>
      </w:r>
      <w:r w:rsidR="0079207F">
        <w:t>.</w:t>
      </w:r>
    </w:p>
    <w:p w14:paraId="68D897D7" w14:textId="77777777" w:rsidR="0079207F" w:rsidRPr="00133E27" w:rsidRDefault="00661872" w:rsidP="00FF3D73">
      <w:pPr>
        <w:pStyle w:val="ProductList-Body"/>
        <w:shd w:val="clear" w:color="auto" w:fill="A6A6A6" w:themeFill="background1" w:themeFillShade="A6"/>
        <w:spacing w:before="120" w:after="240"/>
        <w:jc w:val="right"/>
        <w:rPr>
          <w:sz w:val="16"/>
          <w:szCs w:val="16"/>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58460452" w14:textId="77777777" w:rsidR="0079207F" w:rsidRDefault="0079207F" w:rsidP="00FF3D73">
      <w:pPr>
        <w:pStyle w:val="ProductList-Offering1Heading"/>
      </w:pPr>
      <w:bookmarkStart w:id="241" w:name="_Toc27047361"/>
      <w:bookmarkStart w:id="242" w:name="CoreOnlineServices"/>
      <w:bookmarkStart w:id="243" w:name="_Toc62988660"/>
      <w:proofErr w:type="spellStart"/>
      <w:r>
        <w:t>Temel</w:t>
      </w:r>
      <w:proofErr w:type="spellEnd"/>
      <w:r>
        <w:t xml:space="preserve"> </w:t>
      </w:r>
      <w:proofErr w:type="spellStart"/>
      <w:r>
        <w:t>Çevrimiçi</w:t>
      </w:r>
      <w:proofErr w:type="spellEnd"/>
      <w:r>
        <w:t xml:space="preserve"> </w:t>
      </w:r>
      <w:proofErr w:type="spellStart"/>
      <w:r>
        <w:t>Hizmetler</w:t>
      </w:r>
      <w:bookmarkEnd w:id="241"/>
      <w:bookmarkEnd w:id="243"/>
      <w:proofErr w:type="spellEnd"/>
    </w:p>
    <w:bookmarkEnd w:id="242"/>
    <w:p w14:paraId="1120A93D" w14:textId="77777777" w:rsidR="0079207F" w:rsidRPr="00FC2D52" w:rsidRDefault="0079207F" w:rsidP="00FF3D73">
      <w:pPr>
        <w:pStyle w:val="ProductList-Body"/>
      </w:pPr>
      <w:r>
        <w:t>“Temel Çevrimiçi Hizmetler” terimi, Önizlemeler hariç olmak koşuluyla yalnızca aşağıdaki hizmetler için geçerlidir.</w:t>
      </w:r>
    </w:p>
    <w:p w14:paraId="2D094EC5" w14:textId="77777777" w:rsidR="0079207F" w:rsidRDefault="0079207F" w:rsidP="00FF3D7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9207F" w14:paraId="2F069965" w14:textId="77777777" w:rsidTr="00FF3D73">
        <w:trPr>
          <w:tblHeader/>
        </w:trPr>
        <w:tc>
          <w:tcPr>
            <w:tcW w:w="10800" w:type="dxa"/>
            <w:gridSpan w:val="2"/>
            <w:shd w:val="clear" w:color="auto" w:fill="0072C6"/>
          </w:tcPr>
          <w:p w14:paraId="591FAB97" w14:textId="77777777" w:rsidR="0079207F" w:rsidRPr="00231971" w:rsidRDefault="0079207F" w:rsidP="00FF3D73">
            <w:pPr>
              <w:pStyle w:val="ProductList-Body"/>
              <w:spacing w:before="20" w:after="20"/>
              <w:rPr>
                <w:color w:val="FFFFFF" w:themeColor="background1"/>
                <w:sz w:val="16"/>
                <w:szCs w:val="16"/>
              </w:rPr>
            </w:pPr>
            <w:r>
              <w:rPr>
                <w:color w:val="FFFFFF" w:themeColor="background1"/>
                <w:sz w:val="16"/>
                <w:szCs w:val="16"/>
              </w:rPr>
              <w:t>Çevrimiçi Hizmetler</w:t>
            </w:r>
          </w:p>
        </w:tc>
      </w:tr>
      <w:tr w:rsidR="00532A50" w14:paraId="61E60B44" w14:textId="77777777" w:rsidTr="00FF3D73">
        <w:tc>
          <w:tcPr>
            <w:tcW w:w="2610" w:type="dxa"/>
            <w:vAlign w:val="center"/>
          </w:tcPr>
          <w:p w14:paraId="2B3793DB" w14:textId="74817BB4" w:rsidR="00532A50" w:rsidRPr="00231971" w:rsidRDefault="00532A50" w:rsidP="00532A50">
            <w:pPr>
              <w:pStyle w:val="ProductList-Body"/>
              <w:rPr>
                <w:sz w:val="16"/>
                <w:szCs w:val="16"/>
              </w:rPr>
            </w:pPr>
            <w:r>
              <w:rPr>
                <w:sz w:val="16"/>
                <w:szCs w:val="16"/>
              </w:rPr>
              <w:t>Microsoft Dynamics 365 Core Services</w:t>
            </w:r>
          </w:p>
        </w:tc>
        <w:tc>
          <w:tcPr>
            <w:tcW w:w="8190" w:type="dxa"/>
          </w:tcPr>
          <w:p w14:paraId="0E2FFC13" w14:textId="6B053CDE" w:rsidR="00532A50" w:rsidRPr="00231971" w:rsidRDefault="00907F57" w:rsidP="00532A50">
            <w:pPr>
              <w:pStyle w:val="ProductList-Body"/>
              <w:rPr>
                <w:sz w:val="16"/>
                <w:szCs w:val="16"/>
              </w:rPr>
            </w:pPr>
            <w:r>
              <w:rPr>
                <w:sz w:val="16"/>
                <w:szCs w:val="16"/>
              </w:rPr>
              <w:t>Her biri tek başına sağlanan veya Dynamics 365 markalı bir plana veya uygulamaya eklenen aşağıdaki hizmetler: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ve Dynamics 365 Sales. Dynamics 365 Temel Hizmetleri şunları içermez: (1) Bunlarla sınırlı kalmamak şartıyla uygulamalar, tabletler, telefonlar için Dynamics 365 de dahil olmak üzere desteklenen cihazlar ve yazılım için Dynamics 365 Hizmetleri; (2) LinkedIn Sales Navigator veya (3) ilgili hizmetin lisanslama koşullarında açıkça tanımlanmadığı sürece, Dynamics 365 Temel Hizmetleri ile kullanılabilir veya bağlantılı şekilde ayrı olarak sağlanan herhangi bir markalı hizmet.</w:t>
            </w:r>
          </w:p>
        </w:tc>
      </w:tr>
      <w:tr w:rsidR="00366702" w14:paraId="657FAA02" w14:textId="77777777" w:rsidTr="00FF3D73">
        <w:tc>
          <w:tcPr>
            <w:tcW w:w="2610" w:type="dxa"/>
            <w:vAlign w:val="center"/>
          </w:tcPr>
          <w:p w14:paraId="514B098B" w14:textId="2C20F62A" w:rsidR="00366702" w:rsidRPr="00231971" w:rsidRDefault="00366702" w:rsidP="00366702">
            <w:pPr>
              <w:pStyle w:val="ProductList-Body"/>
              <w:rPr>
                <w:sz w:val="16"/>
                <w:szCs w:val="16"/>
              </w:rPr>
            </w:pPr>
            <w:r>
              <w:rPr>
                <w:rFonts w:ascii="Calibri" w:eastAsia="Times New Roman" w:hAnsi="Calibri" w:cs="Calibri"/>
                <w:sz w:val="16"/>
                <w:szCs w:val="16"/>
              </w:rPr>
              <w:t>Office 365 Hizmetleri </w:t>
            </w:r>
          </w:p>
        </w:tc>
        <w:tc>
          <w:tcPr>
            <w:tcW w:w="8190" w:type="dxa"/>
          </w:tcPr>
          <w:p w14:paraId="46B9EB2B" w14:textId="4B3667F5" w:rsidR="00366702" w:rsidRPr="00231971" w:rsidRDefault="00366702" w:rsidP="00366702">
            <w:pPr>
              <w:pStyle w:val="ProductList-Body"/>
              <w:rPr>
                <w:sz w:val="16"/>
                <w:szCs w:val="16"/>
              </w:rPr>
            </w:pPr>
            <w:r>
              <w:rPr>
                <w:rFonts w:ascii="Calibri" w:eastAsia="Times New Roman" w:hAnsi="Calibri" w:cs="Calibri"/>
                <w:sz w:val="16"/>
                <w:szCs w:val="16"/>
              </w:rPr>
              <w:t>Her biri Office 365 markalı plan veya pakette yer alan veya tek başına sağlanan aşağıdaki hizmetler: Uyumluluk Yöneticisi,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Müşteri Kasası, Exchange Online Arşivleme, Exchange Online Protection, Exchange Online, Microsoft Bookings, Microsoft Forms, Microsoft MyAnalytics, Microsoft Planner, Microsoft StaffHub, Microsoft Stream, Microsoft Teams (Bookings, Listeler ve Vardiyalar dahil), Microsoft To-Do, Office 365 için Microsoft Defender, Office 365 Video, Web için Office, OneDrive İş, Project, SharePoint Online, Skype Kurumsal Çevrimiçi Sürüm, Sway, Whiteboard, Yammer Kurumsal ve Kaizala Pro için yönetici portalından yönetilen Müşterinin kurumsal grupları ve Müşterinin kuruluşuna mensup iki üye arasındaki sohbetler. Office 365 Hizmetleri; Kuruluşlar için Microsoft 365 Uygulamaları, Microsoft'un kontrolü dışında işleyen PSTN Hizmetlerinin herhangi bir kısmı, herhangi bir istemci yazılımı veya Bing ya da “Office 365 için” markalı bir hizmet türünde bir Office 365 markalı plan veya paketle birlikte kullanıma sunulan, ayrı olarak markalanmış herhangi bir hizmet içermez.</w:t>
            </w:r>
          </w:p>
        </w:tc>
      </w:tr>
      <w:tr w:rsidR="00661872" w14:paraId="024FDEC4" w14:textId="77777777" w:rsidTr="00FF3D73">
        <w:tc>
          <w:tcPr>
            <w:tcW w:w="2610" w:type="dxa"/>
            <w:vAlign w:val="center"/>
          </w:tcPr>
          <w:p w14:paraId="6DAA0350" w14:textId="66CC5099" w:rsidR="00661872" w:rsidRPr="00231971" w:rsidRDefault="00661872" w:rsidP="00661872">
            <w:pPr>
              <w:pStyle w:val="ProductList-Body"/>
              <w:rPr>
                <w:sz w:val="16"/>
                <w:szCs w:val="16"/>
              </w:rPr>
            </w:pPr>
            <w:r>
              <w:rPr>
                <w:sz w:val="16"/>
                <w:szCs w:val="16"/>
              </w:rPr>
              <w:t>Microsoft Azure Çekirdek Hizmetleri</w:t>
            </w:r>
          </w:p>
        </w:tc>
        <w:tc>
          <w:tcPr>
            <w:tcW w:w="8190" w:type="dxa"/>
          </w:tcPr>
          <w:p w14:paraId="2E4E062E" w14:textId="2FA24C9C" w:rsidR="00661872" w:rsidRPr="00231971" w:rsidRDefault="005973EE" w:rsidP="00661872">
            <w:pPr>
              <w:pStyle w:val="ProductList-Body"/>
              <w:rPr>
                <w:sz w:val="16"/>
                <w:szCs w:val="16"/>
              </w:rPr>
            </w:pPr>
            <w:r w:rsidRPr="00E26669">
              <w:rPr>
                <w:rFonts w:cstheme="minorHAnsi"/>
                <w:sz w:val="16"/>
                <w:szCs w:val="16"/>
              </w:rPr>
              <w:t>API Management, Uygulama (API Uygulamaları, Mantıksal Uygulamalar, Mobil Uygulamalar, Web Uygulamaları), Application Gateway, Application Insights, Otomasyon, Azure Active Directory (Multi-Factor Authentication dahil), FHIR için Azure API, Azure Bot Hizmetleri, Redis için Azure Cache, Azure Container Registry (ACR), Azure Container Service, Azure Cosmos DB (önceden DocumentDB), MySQL için Azure Veritabanı, PostgreSQL için Azure Veritabanı, Azure Databricks, Azure DevOps Services, Azure DevTest Labs, Azure DNS, Azure Information Protection (Azure Rights Management dahil), Azure Kubernetes Service, Azure NetApp Dosyaları, Azure Resource Manager, Azure Search, Backup, Batch, BizTalk Services, Cloud Services, Görüntü İşleme, Content Moderator, Veri Kataloğu, Data Factory, Data Lake Analytics, Data Lake Store, Olay Hub'ları, Express Route, Yüz Tanıma, İşlevler, HDInsight, İçe Aktarım/Dışa Aktarım, IoT Hub, Key Vault, Load Balancer, Log Analytics (önceden Operasyonel Öngörüler), Azure Machine Learning Studio, Media Services, Microsoft Azure Portal, Bildirim Hub'ları, Power BI Embedded, Soru-Cevap Oluşturma, Zamanlayıcı, Güvenlik Merkezi, Service Bus, Service Fabric, SignalR Hizmeti, Site Recovery, SQL Veri Ambarı, SQL Veritabanı, SQL Yönetilen Örneği, SQL Server Esnetme Veritabanı, Depolama, StorSimple, Stream Analytics, Synapse Analytics, Text Analytics, Traffic Manager, Video Indexer, Sanal Makineler, Sanal Makine Ölçek Kümeleri, Sanal Ağ ve VPN Gateway</w:t>
            </w:r>
          </w:p>
        </w:tc>
      </w:tr>
      <w:tr w:rsidR="0079207F" w14:paraId="07E8740D" w14:textId="77777777" w:rsidTr="00FF3D73">
        <w:tc>
          <w:tcPr>
            <w:tcW w:w="2610" w:type="dxa"/>
            <w:vAlign w:val="center"/>
          </w:tcPr>
          <w:p w14:paraId="4D21C6B1" w14:textId="77777777" w:rsidR="0079207F" w:rsidRPr="00231971" w:rsidRDefault="0079207F" w:rsidP="00FF3D73">
            <w:pPr>
              <w:pStyle w:val="ProductList-Body"/>
              <w:rPr>
                <w:sz w:val="16"/>
                <w:szCs w:val="16"/>
              </w:rPr>
            </w:pPr>
            <w:r>
              <w:rPr>
                <w:sz w:val="16"/>
                <w:szCs w:val="16"/>
              </w:rPr>
              <w:t>Microsoft Cloud App Security</w:t>
            </w:r>
          </w:p>
        </w:tc>
        <w:tc>
          <w:tcPr>
            <w:tcW w:w="8190" w:type="dxa"/>
          </w:tcPr>
          <w:p w14:paraId="23D044B4" w14:textId="77777777" w:rsidR="0079207F" w:rsidRPr="00231971" w:rsidRDefault="0079207F" w:rsidP="00FF3D73">
            <w:pPr>
              <w:pStyle w:val="ProductList-Body"/>
              <w:rPr>
                <w:sz w:val="16"/>
                <w:szCs w:val="16"/>
              </w:rPr>
            </w:pPr>
            <w:r>
              <w:rPr>
                <w:sz w:val="16"/>
                <w:szCs w:val="16"/>
              </w:rPr>
              <w:t>Microsoft Cloud App Security'nin bulut hizmet bölümü.</w:t>
            </w:r>
          </w:p>
        </w:tc>
      </w:tr>
      <w:tr w:rsidR="0079207F" w14:paraId="14AEC3EC" w14:textId="77777777" w:rsidTr="00FF3D73">
        <w:tc>
          <w:tcPr>
            <w:tcW w:w="2610" w:type="dxa"/>
            <w:vAlign w:val="center"/>
          </w:tcPr>
          <w:p w14:paraId="7BB8D536" w14:textId="77777777" w:rsidR="0079207F" w:rsidRPr="00231971" w:rsidRDefault="0079207F" w:rsidP="00FF3D73">
            <w:pPr>
              <w:pStyle w:val="ProductList-Body"/>
              <w:rPr>
                <w:sz w:val="16"/>
                <w:szCs w:val="16"/>
              </w:rPr>
            </w:pPr>
            <w:r>
              <w:rPr>
                <w:sz w:val="16"/>
                <w:szCs w:val="16"/>
              </w:rPr>
              <w:t>Microsoft Intune Çevrimiçi Hizmetleri</w:t>
            </w:r>
          </w:p>
        </w:tc>
        <w:tc>
          <w:tcPr>
            <w:tcW w:w="8190" w:type="dxa"/>
          </w:tcPr>
          <w:p w14:paraId="7CD8652F" w14:textId="77777777" w:rsidR="0079207F" w:rsidRPr="00231971" w:rsidRDefault="0079207F" w:rsidP="00FF3D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210C89" w14:paraId="01E1BF90" w14:textId="77777777" w:rsidTr="00FF3D73">
        <w:tc>
          <w:tcPr>
            <w:tcW w:w="2610" w:type="dxa"/>
            <w:vAlign w:val="center"/>
          </w:tcPr>
          <w:p w14:paraId="0F9EF45A" w14:textId="41DAE507" w:rsidR="00210C89" w:rsidRPr="00231971" w:rsidRDefault="00210C89" w:rsidP="00210C89">
            <w:pPr>
              <w:pStyle w:val="ProductList-Body"/>
              <w:rPr>
                <w:sz w:val="16"/>
                <w:szCs w:val="16"/>
              </w:rPr>
            </w:pPr>
            <w:r>
              <w:rPr>
                <w:sz w:val="16"/>
                <w:szCs w:val="16"/>
              </w:rPr>
              <w:t>Microsoft Power Platformu Çekirdek Hizmetleri</w:t>
            </w:r>
          </w:p>
        </w:tc>
        <w:tc>
          <w:tcPr>
            <w:tcW w:w="8190" w:type="dxa"/>
          </w:tcPr>
          <w:p w14:paraId="6010DC56" w14:textId="29748533" w:rsidR="00210C89" w:rsidRPr="00231971" w:rsidRDefault="00210C89" w:rsidP="00210C89">
            <w:pPr>
              <w:pStyle w:val="ProductList-Body"/>
              <w:rPr>
                <w:sz w:val="16"/>
                <w:szCs w:val="16"/>
              </w:rPr>
            </w:pPr>
            <w:r w:rsidRPr="00A554E0">
              <w:rPr>
                <w:spacing w:val="-2"/>
                <w:sz w:val="16"/>
                <w:szCs w:val="16"/>
              </w:rPr>
              <w:t>Aşağıdaki hizmetlerin her biri, birer bağımsız hizmet veya bir Office 365 ya da Microsoft Dynamics 365 markalı plan ya da pakete dahil edilmiş birer hizmettir: Microsoft Power BI, Microsoft Power Apps, Microsoft Power Automate ve Microsoft Sanal Aracılar. Microsoft Power Platformu Çekirdek Hizmetleri; Power BI Report Server, Power BI, PowerApps veya Microsoft Power Automate mobil uygulamaları, Power BI Desktop veya Power Apps Studio dahil hiçbir istemci yazılımı içermez.</w:t>
            </w:r>
          </w:p>
        </w:tc>
      </w:tr>
      <w:tr w:rsidR="00366702" w14:paraId="616B04D7" w14:textId="77777777" w:rsidTr="00FF3D73">
        <w:tc>
          <w:tcPr>
            <w:tcW w:w="2610" w:type="dxa"/>
            <w:vAlign w:val="center"/>
          </w:tcPr>
          <w:p w14:paraId="4C7EB581" w14:textId="7EDF7D1C" w:rsidR="00366702" w:rsidRPr="00231971" w:rsidRDefault="00366702" w:rsidP="00366702">
            <w:pPr>
              <w:pStyle w:val="ProductList-Body"/>
              <w:rPr>
                <w:sz w:val="16"/>
                <w:szCs w:val="16"/>
              </w:rPr>
            </w:pPr>
            <w:r>
              <w:rPr>
                <w:sz w:val="16"/>
                <w:szCs w:val="16"/>
              </w:rPr>
              <w:lastRenderedPageBreak/>
              <w:t>Uç Nokta Hizmetleri için Microsoft Defender</w:t>
            </w:r>
          </w:p>
        </w:tc>
        <w:tc>
          <w:tcPr>
            <w:tcW w:w="8190" w:type="dxa"/>
          </w:tcPr>
          <w:p w14:paraId="3405E690" w14:textId="5C6070DE" w:rsidR="00366702" w:rsidRPr="00231971" w:rsidRDefault="00366702" w:rsidP="00366702">
            <w:pPr>
              <w:pStyle w:val="ProductList-Body"/>
              <w:rPr>
                <w:sz w:val="16"/>
                <w:szCs w:val="16"/>
              </w:rPr>
            </w:pPr>
            <w:r>
              <w:rPr>
                <w:sz w:val="16"/>
                <w:szCs w:val="16"/>
              </w:rPr>
              <w:t>Uç Nokta için Microsoft Defender'ın bulut hizmetleri bölümü.</w:t>
            </w:r>
          </w:p>
        </w:tc>
      </w:tr>
      <w:tr w:rsidR="00366702" w14:paraId="0AB251D6" w14:textId="77777777" w:rsidTr="00FF3D73">
        <w:tc>
          <w:tcPr>
            <w:tcW w:w="2610" w:type="dxa"/>
            <w:vAlign w:val="center"/>
          </w:tcPr>
          <w:p w14:paraId="06C5FAA6" w14:textId="1E09FF98" w:rsidR="00366702" w:rsidRDefault="00366702" w:rsidP="00366702">
            <w:pPr>
              <w:pStyle w:val="ProductList-Body"/>
              <w:rPr>
                <w:sz w:val="16"/>
                <w:szCs w:val="16"/>
              </w:rPr>
            </w:pPr>
            <w:r>
              <w:rPr>
                <w:sz w:val="16"/>
                <w:szCs w:val="16"/>
              </w:rPr>
              <w:t>Microsoft 365 Defender</w:t>
            </w:r>
          </w:p>
        </w:tc>
        <w:tc>
          <w:tcPr>
            <w:tcW w:w="8190" w:type="dxa"/>
          </w:tcPr>
          <w:p w14:paraId="742D58BD" w14:textId="73C74162" w:rsidR="00366702" w:rsidRDefault="00366702" w:rsidP="00366702">
            <w:pPr>
              <w:pStyle w:val="ProductList-Body"/>
              <w:rPr>
                <w:sz w:val="16"/>
                <w:szCs w:val="16"/>
              </w:rPr>
            </w:pPr>
            <w:r>
              <w:rPr>
                <w:sz w:val="16"/>
                <w:szCs w:val="16"/>
              </w:rPr>
              <w:t>Microsoft 365 Defender'ın bulut hizmet bölümü.</w:t>
            </w:r>
          </w:p>
        </w:tc>
      </w:tr>
    </w:tbl>
    <w:p w14:paraId="61A5A6D6" w14:textId="77777777" w:rsidR="0079207F" w:rsidRDefault="0079207F" w:rsidP="00FF3D73">
      <w:pPr>
        <w:pStyle w:val="ProductList-Body"/>
      </w:pPr>
    </w:p>
    <w:p w14:paraId="2AFE4DD0" w14:textId="77777777" w:rsidR="0079207F" w:rsidRPr="00645D88" w:rsidRDefault="0079207F" w:rsidP="004423A0">
      <w:pPr>
        <w:pStyle w:val="ProductList-ClauseHeading"/>
        <w:keepNext w:val="0"/>
        <w:rPr>
          <w:rFonts w:cstheme="minorHAnsi"/>
          <w:szCs w:val="18"/>
        </w:rPr>
      </w:pPr>
      <w:r>
        <w:rPr>
          <w:rFonts w:cstheme="minorHAnsi"/>
          <w:szCs w:val="18"/>
        </w:rPr>
        <w:t>Temel Çevrimiçi Hizmetler için Güvenlik Uygulamaları ve Politikaları</w:t>
      </w:r>
    </w:p>
    <w:p w14:paraId="78FBF7E1" w14:textId="77777777" w:rsidR="0079207F" w:rsidRPr="00930C5D" w:rsidRDefault="0079207F" w:rsidP="00FF3D73">
      <w:pPr>
        <w:pStyle w:val="ProductList-Body"/>
      </w:pPr>
      <w:r>
        <w:t xml:space="preserve">Çevrimiçi Hizmetlere yönelik güvenlik uygulamaları ve ilkeleri ve DPA'ya ek olarak, her bir Temel Güvenlik Hizmeti, aşağıdaki tabloda gösterilen kontrol standartları ve çalışma alanlarıyla uyumlu olacaktır ve Müşteri Verilerinin korunmasına yönelik DPA'nın </w:t>
      </w:r>
      <w:r w:rsidR="00661872">
        <w:fldChar w:fldCharType="begin"/>
      </w:r>
      <w:r w:rsidR="00661872">
        <w:instrText xml:space="preserve"> HYPERLINK \l "AppendixB_SecurityMeasures" \o "Ek B" </w:instrText>
      </w:r>
      <w:r w:rsidR="00661872">
        <w:fldChar w:fldCharType="separate"/>
      </w:r>
      <w:r>
        <w:t>Ek A</w:t>
      </w:r>
      <w:r w:rsidR="00661872">
        <w:fldChar w:fldCharType="end"/>
      </w:r>
      <w:r>
        <w:t>'sında yer alan güvenlik önlemlerini barındıracaktır.</w:t>
      </w:r>
    </w:p>
    <w:p w14:paraId="75617257" w14:textId="77777777" w:rsidR="0079207F" w:rsidRDefault="0079207F" w:rsidP="00FF3D73">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79207F" w:rsidRPr="00C62FB6" w14:paraId="554E1BBE" w14:textId="77777777" w:rsidTr="00FF3D73">
        <w:trPr>
          <w:trHeight w:val="184"/>
          <w:tblHeader/>
          <w:jc w:val="center"/>
        </w:trPr>
        <w:tc>
          <w:tcPr>
            <w:tcW w:w="5387" w:type="dxa"/>
            <w:shd w:val="clear" w:color="auto" w:fill="0072C6"/>
            <w:vAlign w:val="center"/>
          </w:tcPr>
          <w:p w14:paraId="366C5A55" w14:textId="77777777" w:rsidR="0079207F" w:rsidRPr="00231971" w:rsidRDefault="0079207F" w:rsidP="00FF3D73">
            <w:pPr>
              <w:pStyle w:val="ProductList-Body"/>
              <w:rPr>
                <w:color w:val="FFFFFF" w:themeColor="background1"/>
                <w:sz w:val="16"/>
                <w:szCs w:val="16"/>
              </w:rPr>
            </w:pPr>
            <w:r>
              <w:rPr>
                <w:color w:val="FFFFFF" w:themeColor="background1"/>
                <w:sz w:val="16"/>
                <w:szCs w:val="16"/>
              </w:rPr>
              <w:t>Çevrimiçi Hizmet</w:t>
            </w:r>
          </w:p>
        </w:tc>
        <w:tc>
          <w:tcPr>
            <w:tcW w:w="2633" w:type="dxa"/>
            <w:shd w:val="clear" w:color="auto" w:fill="0072C6"/>
            <w:vAlign w:val="center"/>
          </w:tcPr>
          <w:p w14:paraId="75D249EA"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1 Tip II</w:t>
            </w:r>
          </w:p>
        </w:tc>
        <w:tc>
          <w:tcPr>
            <w:tcW w:w="2764" w:type="dxa"/>
            <w:shd w:val="clear" w:color="auto" w:fill="0072C6"/>
            <w:vAlign w:val="center"/>
          </w:tcPr>
          <w:p w14:paraId="1F6A8A73"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2 Tip II</w:t>
            </w:r>
          </w:p>
        </w:tc>
      </w:tr>
      <w:tr w:rsidR="0079207F" w:rsidRPr="00C62FB6" w14:paraId="2E97536D" w14:textId="77777777" w:rsidTr="00FF3D73">
        <w:trPr>
          <w:trHeight w:val="272"/>
          <w:jc w:val="center"/>
        </w:trPr>
        <w:tc>
          <w:tcPr>
            <w:tcW w:w="5387" w:type="dxa"/>
            <w:vAlign w:val="center"/>
          </w:tcPr>
          <w:p w14:paraId="308B2A2E" w14:textId="77777777" w:rsidR="0079207F" w:rsidRPr="00231971" w:rsidRDefault="0079207F" w:rsidP="00FF3D73">
            <w:pPr>
              <w:pStyle w:val="ProductList-Body"/>
              <w:rPr>
                <w:sz w:val="16"/>
                <w:szCs w:val="16"/>
              </w:rPr>
            </w:pPr>
            <w:r>
              <w:rPr>
                <w:sz w:val="16"/>
                <w:szCs w:val="16"/>
              </w:rPr>
              <w:t>Office 365 Hizmetleri</w:t>
            </w:r>
          </w:p>
        </w:tc>
        <w:tc>
          <w:tcPr>
            <w:tcW w:w="2633" w:type="dxa"/>
            <w:vAlign w:val="center"/>
          </w:tcPr>
          <w:p w14:paraId="65DDFE9A"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07D3643"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241C01E0" w14:textId="77777777" w:rsidTr="00FF3D73">
        <w:trPr>
          <w:trHeight w:val="272"/>
          <w:jc w:val="center"/>
        </w:trPr>
        <w:tc>
          <w:tcPr>
            <w:tcW w:w="5387" w:type="dxa"/>
            <w:vAlign w:val="center"/>
          </w:tcPr>
          <w:p w14:paraId="7E684114" w14:textId="77777777" w:rsidR="0079207F" w:rsidRPr="00231971" w:rsidRDefault="0079207F" w:rsidP="00FF3D73">
            <w:pPr>
              <w:pStyle w:val="ProductList-Body"/>
              <w:rPr>
                <w:sz w:val="16"/>
                <w:szCs w:val="16"/>
              </w:rPr>
            </w:pPr>
            <w:r>
              <w:rPr>
                <w:sz w:val="16"/>
                <w:szCs w:val="16"/>
              </w:rPr>
              <w:t>Microsoft Dynamics 365 Core Services</w:t>
            </w:r>
          </w:p>
        </w:tc>
        <w:tc>
          <w:tcPr>
            <w:tcW w:w="2633" w:type="dxa"/>
            <w:vAlign w:val="center"/>
          </w:tcPr>
          <w:p w14:paraId="00959D39" w14:textId="7EE6699E"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06BD380D" w14:textId="686EDA3E"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055F3B9C" w14:textId="77777777" w:rsidTr="00FF3D73">
        <w:trPr>
          <w:trHeight w:val="272"/>
          <w:jc w:val="center"/>
        </w:trPr>
        <w:tc>
          <w:tcPr>
            <w:tcW w:w="5387" w:type="dxa"/>
            <w:vAlign w:val="center"/>
          </w:tcPr>
          <w:p w14:paraId="6180A15D" w14:textId="77777777" w:rsidR="0079207F" w:rsidRPr="00231971" w:rsidRDefault="0079207F" w:rsidP="00FF3D73">
            <w:pPr>
              <w:pStyle w:val="ProductList-Body"/>
              <w:rPr>
                <w:sz w:val="16"/>
                <w:szCs w:val="16"/>
              </w:rPr>
            </w:pPr>
            <w:r>
              <w:rPr>
                <w:sz w:val="16"/>
                <w:szCs w:val="16"/>
              </w:rPr>
              <w:t>Microsoft Azure Çekirdek Hizmetleri</w:t>
            </w:r>
          </w:p>
        </w:tc>
        <w:tc>
          <w:tcPr>
            <w:tcW w:w="2633" w:type="dxa"/>
            <w:vAlign w:val="center"/>
          </w:tcPr>
          <w:p w14:paraId="1EBB4AB6" w14:textId="394AAA82" w:rsidR="0079207F" w:rsidRPr="004C41FC" w:rsidRDefault="0079207F" w:rsidP="00FF3D73">
            <w:pPr>
              <w:pStyle w:val="ProductList-Body"/>
            </w:pPr>
            <w:r>
              <w:rPr>
                <w:color w:val="000000" w:themeColor="text1"/>
                <w:sz w:val="16"/>
                <w:szCs w:val="16"/>
              </w:rPr>
              <w:t>Farklılık gösterir*</w:t>
            </w:r>
          </w:p>
        </w:tc>
        <w:tc>
          <w:tcPr>
            <w:tcW w:w="2764" w:type="dxa"/>
            <w:vAlign w:val="center"/>
          </w:tcPr>
          <w:p w14:paraId="122DE2B7" w14:textId="7FB7627F" w:rsidR="0079207F" w:rsidRPr="00231971" w:rsidRDefault="0079207F" w:rsidP="00FF3D73">
            <w:pPr>
              <w:pStyle w:val="ProductList-Body"/>
              <w:rPr>
                <w:color w:val="000000" w:themeColor="text1"/>
                <w:sz w:val="16"/>
                <w:szCs w:val="16"/>
              </w:rPr>
            </w:pPr>
            <w:r>
              <w:rPr>
                <w:color w:val="000000" w:themeColor="text1"/>
                <w:sz w:val="16"/>
                <w:szCs w:val="16"/>
              </w:rPr>
              <w:t>Farklılık gösterir*</w:t>
            </w:r>
          </w:p>
        </w:tc>
      </w:tr>
      <w:tr w:rsidR="0079207F" w:rsidRPr="00C62FB6" w14:paraId="1656B4D7" w14:textId="77777777" w:rsidTr="00FF3D73">
        <w:trPr>
          <w:trHeight w:val="272"/>
          <w:jc w:val="center"/>
        </w:trPr>
        <w:tc>
          <w:tcPr>
            <w:tcW w:w="5387" w:type="dxa"/>
            <w:vAlign w:val="center"/>
          </w:tcPr>
          <w:p w14:paraId="317E7AD5" w14:textId="77777777" w:rsidR="0079207F" w:rsidRPr="00231971" w:rsidRDefault="0079207F" w:rsidP="00FF3D73">
            <w:pPr>
              <w:pStyle w:val="ProductList-Body"/>
              <w:rPr>
                <w:sz w:val="16"/>
                <w:szCs w:val="16"/>
              </w:rPr>
            </w:pPr>
            <w:r>
              <w:rPr>
                <w:sz w:val="16"/>
                <w:szCs w:val="16"/>
              </w:rPr>
              <w:t>Microsoft Cloud App Security</w:t>
            </w:r>
          </w:p>
        </w:tc>
        <w:tc>
          <w:tcPr>
            <w:tcW w:w="2633" w:type="dxa"/>
            <w:vAlign w:val="center"/>
          </w:tcPr>
          <w:p w14:paraId="5C3B08D5"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FCEA9D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10FDAF36" w14:textId="77777777" w:rsidTr="00FF3D73">
        <w:trPr>
          <w:trHeight w:val="272"/>
          <w:jc w:val="center"/>
        </w:trPr>
        <w:tc>
          <w:tcPr>
            <w:tcW w:w="5387" w:type="dxa"/>
            <w:vAlign w:val="center"/>
          </w:tcPr>
          <w:p w14:paraId="176448C4" w14:textId="77777777" w:rsidR="0079207F" w:rsidRPr="00231971" w:rsidRDefault="0079207F" w:rsidP="00FF3D73">
            <w:pPr>
              <w:pStyle w:val="ProductList-Body"/>
              <w:rPr>
                <w:sz w:val="16"/>
                <w:szCs w:val="16"/>
              </w:rPr>
            </w:pPr>
            <w:r>
              <w:rPr>
                <w:sz w:val="16"/>
                <w:szCs w:val="16"/>
              </w:rPr>
              <w:t>Microsoft Intune Çevrimiçi Hizmetleri</w:t>
            </w:r>
          </w:p>
        </w:tc>
        <w:tc>
          <w:tcPr>
            <w:tcW w:w="2633" w:type="dxa"/>
            <w:vAlign w:val="center"/>
          </w:tcPr>
          <w:p w14:paraId="7D484491"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87B65D0"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FEBC63C" w14:textId="77777777" w:rsidTr="00FF3D73">
        <w:trPr>
          <w:trHeight w:val="272"/>
          <w:jc w:val="center"/>
        </w:trPr>
        <w:tc>
          <w:tcPr>
            <w:tcW w:w="5387" w:type="dxa"/>
            <w:vAlign w:val="center"/>
          </w:tcPr>
          <w:p w14:paraId="6F376B81" w14:textId="77777777" w:rsidR="0079207F" w:rsidRPr="00231971" w:rsidRDefault="0079207F" w:rsidP="00FF3D73">
            <w:pPr>
              <w:pStyle w:val="ProductList-Body"/>
              <w:rPr>
                <w:sz w:val="16"/>
                <w:szCs w:val="16"/>
              </w:rPr>
            </w:pPr>
            <w:r>
              <w:rPr>
                <w:sz w:val="16"/>
                <w:szCs w:val="16"/>
              </w:rPr>
              <w:t>Microsoft Power Platformu Çekirdek Hizmetleri</w:t>
            </w:r>
          </w:p>
        </w:tc>
        <w:tc>
          <w:tcPr>
            <w:tcW w:w="2633" w:type="dxa"/>
            <w:vAlign w:val="center"/>
          </w:tcPr>
          <w:p w14:paraId="3C24193E"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4FE9303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366702" w:rsidRPr="00C62FB6" w14:paraId="37E07984" w14:textId="77777777" w:rsidTr="00FF3D73">
        <w:trPr>
          <w:trHeight w:val="272"/>
          <w:jc w:val="center"/>
        </w:trPr>
        <w:tc>
          <w:tcPr>
            <w:tcW w:w="5387" w:type="dxa"/>
            <w:vAlign w:val="center"/>
          </w:tcPr>
          <w:p w14:paraId="5320C93B" w14:textId="49646ED7" w:rsidR="00366702" w:rsidRPr="00231971" w:rsidRDefault="00366702" w:rsidP="00366702">
            <w:pPr>
              <w:pStyle w:val="ProductList-Body"/>
              <w:rPr>
                <w:sz w:val="16"/>
                <w:szCs w:val="16"/>
              </w:rPr>
            </w:pPr>
            <w:r>
              <w:rPr>
                <w:sz w:val="16"/>
                <w:szCs w:val="16"/>
              </w:rPr>
              <w:t>Uç Nokta Hizmetleri için Microsoft Defender</w:t>
            </w:r>
          </w:p>
        </w:tc>
        <w:tc>
          <w:tcPr>
            <w:tcW w:w="2633" w:type="dxa"/>
            <w:vAlign w:val="center"/>
          </w:tcPr>
          <w:p w14:paraId="2BD4C9AE" w14:textId="04150A59" w:rsidR="00366702" w:rsidRDefault="00366702" w:rsidP="00366702">
            <w:pPr>
              <w:pStyle w:val="ProductList-Body"/>
              <w:rPr>
                <w:color w:val="000000" w:themeColor="text1"/>
                <w:sz w:val="16"/>
                <w:szCs w:val="16"/>
              </w:rPr>
            </w:pPr>
            <w:r>
              <w:rPr>
                <w:color w:val="000000" w:themeColor="text1"/>
                <w:sz w:val="16"/>
                <w:szCs w:val="16"/>
              </w:rPr>
              <w:t>Evet</w:t>
            </w:r>
          </w:p>
        </w:tc>
        <w:tc>
          <w:tcPr>
            <w:tcW w:w="2764" w:type="dxa"/>
            <w:vAlign w:val="center"/>
          </w:tcPr>
          <w:p w14:paraId="1D49EB9C" w14:textId="010F5635" w:rsidR="00366702" w:rsidRDefault="00366702" w:rsidP="00366702">
            <w:pPr>
              <w:pStyle w:val="ProductList-Body"/>
              <w:rPr>
                <w:color w:val="000000" w:themeColor="text1"/>
                <w:sz w:val="16"/>
                <w:szCs w:val="16"/>
              </w:rPr>
            </w:pPr>
            <w:r>
              <w:rPr>
                <w:color w:val="000000" w:themeColor="text1"/>
                <w:sz w:val="16"/>
                <w:szCs w:val="16"/>
              </w:rPr>
              <w:t>Evet</w:t>
            </w:r>
          </w:p>
        </w:tc>
      </w:tr>
      <w:tr w:rsidR="00366702" w:rsidRPr="00C62FB6" w14:paraId="31852F4C" w14:textId="77777777" w:rsidTr="00FF3D73">
        <w:trPr>
          <w:trHeight w:val="272"/>
          <w:jc w:val="center"/>
        </w:trPr>
        <w:tc>
          <w:tcPr>
            <w:tcW w:w="5387" w:type="dxa"/>
            <w:vAlign w:val="center"/>
          </w:tcPr>
          <w:p w14:paraId="26FF4A2A" w14:textId="52A2FBF4" w:rsidR="00366702" w:rsidRDefault="00366702" w:rsidP="00366702">
            <w:pPr>
              <w:pStyle w:val="ProductList-Body"/>
              <w:rPr>
                <w:sz w:val="16"/>
                <w:szCs w:val="16"/>
              </w:rPr>
            </w:pPr>
            <w:r>
              <w:rPr>
                <w:sz w:val="16"/>
                <w:szCs w:val="16"/>
              </w:rPr>
              <w:t>Microsoft 365 Defender</w:t>
            </w:r>
          </w:p>
        </w:tc>
        <w:tc>
          <w:tcPr>
            <w:tcW w:w="2633" w:type="dxa"/>
            <w:vAlign w:val="center"/>
          </w:tcPr>
          <w:p w14:paraId="2ACCFE55" w14:textId="4B657D3E" w:rsidR="00366702" w:rsidRDefault="00366702" w:rsidP="00366702">
            <w:pPr>
              <w:pStyle w:val="ProductList-Body"/>
              <w:rPr>
                <w:color w:val="000000" w:themeColor="text1"/>
                <w:sz w:val="16"/>
                <w:szCs w:val="16"/>
              </w:rPr>
            </w:pPr>
            <w:r>
              <w:rPr>
                <w:color w:val="000000" w:themeColor="text1"/>
                <w:sz w:val="16"/>
                <w:szCs w:val="16"/>
              </w:rPr>
              <w:t>Evet</w:t>
            </w:r>
          </w:p>
        </w:tc>
        <w:tc>
          <w:tcPr>
            <w:tcW w:w="2764" w:type="dxa"/>
            <w:vAlign w:val="center"/>
          </w:tcPr>
          <w:p w14:paraId="1545CAE3" w14:textId="219236A3" w:rsidR="00366702" w:rsidRDefault="00366702" w:rsidP="00366702">
            <w:pPr>
              <w:pStyle w:val="ProductList-Body"/>
              <w:rPr>
                <w:color w:val="000000" w:themeColor="text1"/>
                <w:sz w:val="16"/>
                <w:szCs w:val="16"/>
              </w:rPr>
            </w:pPr>
            <w:r>
              <w:rPr>
                <w:color w:val="000000" w:themeColor="text1"/>
                <w:sz w:val="16"/>
                <w:szCs w:val="16"/>
              </w:rPr>
              <w:t>Evet</w:t>
            </w:r>
          </w:p>
        </w:tc>
      </w:tr>
    </w:tbl>
    <w:p w14:paraId="2ECD2C6B" w14:textId="007C072F" w:rsidR="0079207F" w:rsidRPr="00FC2D52" w:rsidRDefault="0079207F" w:rsidP="00FF3D73">
      <w:pPr>
        <w:pStyle w:val="ProductList-Body"/>
      </w:pPr>
      <w:r>
        <w:rPr>
          <w:color w:val="000000" w:themeColor="text1"/>
        </w:rPr>
        <w:t>*</w:t>
      </w:r>
      <w:r>
        <w:rPr>
          <w:i/>
          <w:iCs/>
          <w:color w:val="000000" w:themeColor="text1"/>
        </w:rPr>
        <w:t>Mevcut kapsamın ayrıntıları denetim raporunda, özeti ise Microsoft Trust Center'da verilmiştir.</w:t>
      </w:r>
    </w:p>
    <w:p w14:paraId="102DCC95" w14:textId="77777777" w:rsidR="0079207F" w:rsidRDefault="0079207F" w:rsidP="00FF3D73">
      <w:pPr>
        <w:pStyle w:val="ProductList-Body"/>
      </w:pPr>
    </w:p>
    <w:p w14:paraId="480E1D16" w14:textId="77777777" w:rsidR="0079207F" w:rsidRPr="00645D88" w:rsidRDefault="0079207F" w:rsidP="00FF3D73">
      <w:pPr>
        <w:pStyle w:val="ProductList-ClauseHeading"/>
        <w:keepNext w:val="0"/>
      </w:pPr>
      <w:r>
        <w:t>Temel Çevrimiçi Hizmetler için Bekleyen Müşteri Verilerinin Konumu</w:t>
      </w:r>
    </w:p>
    <w:p w14:paraId="607EAE3B" w14:textId="12066115" w:rsidR="0079207F" w:rsidRDefault="0000734D" w:rsidP="00FF3D73">
      <w:pPr>
        <w:pStyle w:val="ProductList-Body"/>
      </w:pPr>
      <w:r>
        <w:t>Temel Çevrimiçi Hizmetler için; Microsoft, bekleyen Müşteri Verilerini, Çevrimiçi Hizmete özgü şartlarda aksi belirtilmedikçe, aşağıdaki gibi belirli büyük coğrafi alanlarda (her biri bir Coğrafi Bölge) depolayacaktır</w:t>
      </w:r>
      <w:r w:rsidR="0079207F">
        <w:t>:</w:t>
      </w:r>
    </w:p>
    <w:p w14:paraId="76EEF415" w14:textId="4768D1DA" w:rsidR="0079207F" w:rsidRDefault="00DB08E1" w:rsidP="00FF3D73">
      <w:pPr>
        <w:pStyle w:val="ProductList-Body"/>
        <w:numPr>
          <w:ilvl w:val="1"/>
          <w:numId w:val="2"/>
        </w:numPr>
        <w:tabs>
          <w:tab w:val="clear" w:pos="158"/>
          <w:tab w:val="left" w:pos="360"/>
        </w:tabs>
        <w:ind w:left="360" w:hanging="180"/>
      </w:pPr>
      <w:r>
        <w:rPr>
          <w:b/>
          <w:bCs/>
        </w:rPr>
        <w:t xml:space="preserve">Office 365 Hizmetleri. </w:t>
      </w:r>
      <w:r>
        <w:t>Müşteri Avustralya, Kanada, Avrupa Birliği, Fransa, Almanya, Hindistan, Japonya, Güney Afrika, Güney Kore, İsviçre, Birleşik Krallık, Birleşik Arap Emirlikleri veya ABD'de kiracı sağlarsa Microsoft, aşağıdaki bekleyen Müşteri Verilerini yalnızca, söz konusu Coğrafi Bölgede depolayacaktır: (1) Exchange Online posta kutusu içeriği (e-posta topluluğu, takvim girdileri ve e-posta eklerinin içeriği), (2) SharePoint Online site içeriği ve bu site içinde depolanan dosyalar ve (3) OneDrive İş'e yüklenen dosyalar</w:t>
      </w:r>
      <w:r w:rsidR="0079207F">
        <w:t>.</w:t>
      </w:r>
    </w:p>
    <w:p w14:paraId="4816C3FD" w14:textId="77777777" w:rsidR="0079207F" w:rsidRPr="00D32837" w:rsidRDefault="0079207F" w:rsidP="00FF3D73">
      <w:pPr>
        <w:pStyle w:val="ProductList-Body"/>
        <w:numPr>
          <w:ilvl w:val="1"/>
          <w:numId w:val="2"/>
        </w:numPr>
        <w:tabs>
          <w:tab w:val="clear" w:pos="158"/>
          <w:tab w:val="left" w:pos="360"/>
        </w:tabs>
        <w:ind w:left="360" w:hanging="180"/>
      </w:pPr>
      <w:r>
        <w:rPr>
          <w:b/>
          <w:bCs/>
        </w:rPr>
        <w:t>Microsoft Intune Çevrimiçi Hizmetleri</w:t>
      </w:r>
      <w:r w:rsidRPr="008119A5">
        <w:rPr>
          <w:b/>
        </w:rPr>
        <w:t>.</w:t>
      </w:r>
      <w:r>
        <w:t xml:space="preserve"> Müşteri, bir Microsoft Intune istemci hesabını mevcut bir Coğrafi Konum içerisine dağıtılmasını sağlarsa, Microsoft Intune Trust Center'da belirtilen durumlar haricinde Microsoft, söz konusu hizmet için bekleyen Müşteri Verilerini belirtilen Coğrafi Konum içerisinde depolayacaktır.</w:t>
      </w:r>
    </w:p>
    <w:p w14:paraId="2C698C37" w14:textId="1016C753" w:rsidR="0079207F" w:rsidRDefault="0079207F" w:rsidP="00FF3D73">
      <w:pPr>
        <w:pStyle w:val="ProductList-Body"/>
        <w:numPr>
          <w:ilvl w:val="1"/>
          <w:numId w:val="2"/>
        </w:numPr>
        <w:tabs>
          <w:tab w:val="clear" w:pos="158"/>
          <w:tab w:val="left" w:pos="360"/>
        </w:tabs>
        <w:ind w:left="360" w:hanging="180"/>
      </w:pPr>
      <w:r>
        <w:rPr>
          <w:b/>
          <w:bCs/>
        </w:rPr>
        <w:t>Microsoft Power Platformu Çekirdek Hizmetleri</w:t>
      </w:r>
      <w:r w:rsidRPr="008119A5">
        <w:rPr>
          <w:b/>
        </w:rPr>
        <w:t>.</w:t>
      </w:r>
      <w:r>
        <w:t xml:space="preserve"> </w:t>
      </w:r>
      <w:r w:rsidR="00210C89">
        <w:t>Müşterinin; kiracısına Avustralya, Kanada, Asya Pasifik, Fransa (Microsoft Power Sanal Aracıları hariç), Hindistan, Japonya, Avrupa Birliği, Birleşik Krallık veya Amerika Birleşik Devletleri'nde kaynak sağlaması durumunda Microsoft; Microsoft Power Platformu Güven Merkezi'nin veri konumu bölümünde belirtilenin haricinde, bekleyen Müşteri Verilerini, yalnızca o Coğrafi Bölgede depolayacaktır</w:t>
      </w:r>
      <w:r>
        <w:t>.</w:t>
      </w:r>
    </w:p>
    <w:p w14:paraId="6834E282" w14:textId="77777777" w:rsidR="0079207F" w:rsidRDefault="0079207F" w:rsidP="00FF3D73">
      <w:pPr>
        <w:pStyle w:val="ProductList-Body"/>
        <w:numPr>
          <w:ilvl w:val="1"/>
          <w:numId w:val="2"/>
        </w:numPr>
        <w:tabs>
          <w:tab w:val="clear" w:pos="158"/>
          <w:tab w:val="left" w:pos="360"/>
        </w:tabs>
        <w:ind w:left="360" w:hanging="180"/>
      </w:pPr>
      <w:r>
        <w:rPr>
          <w:b/>
          <w:bCs/>
        </w:rPr>
        <w:t>Microsoft Azure Çekirdek Hizmetleri</w:t>
      </w:r>
      <w:r w:rsidRPr="008119A5">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belirli bir Coğrafi Bölge ya da Birleşik Devletler dışındaki yerleşimleri yapılandırmasına izin vermeyebilir; ancak diğer konumlarda yedeklemeleri depolayabilir. Daha fazla bilgi için Microsoft Trust Center’a bakın (bu sitedeki bilgileri Microsoft zaman zaman güncelleyebilir ancak Microsoft genel sürümde mevcut Hizmetler için istisnalar eklemeyecektir).</w:t>
      </w:r>
    </w:p>
    <w:p w14:paraId="4FE28ED6" w14:textId="77777777" w:rsidR="0079207F" w:rsidRPr="00FC2D52" w:rsidRDefault="0079207F" w:rsidP="00FF3D73">
      <w:pPr>
        <w:pStyle w:val="ProductList-Body"/>
        <w:numPr>
          <w:ilvl w:val="1"/>
          <w:numId w:val="2"/>
        </w:numPr>
        <w:tabs>
          <w:tab w:val="clear" w:pos="158"/>
          <w:tab w:val="left" w:pos="360"/>
        </w:tabs>
        <w:ind w:left="360" w:hanging="180"/>
      </w:pPr>
      <w:r>
        <w:rPr>
          <w:b/>
          <w:bCs/>
        </w:rPr>
        <w:t>Microsoft Cloud App Security</w:t>
      </w:r>
      <w:r w:rsidRPr="008119A5">
        <w:rPr>
          <w:b/>
        </w:rPr>
        <w:t>.</w:t>
      </w:r>
      <w:r>
        <w:t xml:space="preserve"> Müşterinin hizmeti kendi kiracısına Avrupa Birliği'nde ya da Amerika Birleşik Devletleri'nde tahsis etmesi durumunda, Microsoft, Bekleyen Müşteri Verilerini, Microsoft Cloud App Security Trust Center'da tanımlanan durumlar hariç yalnızca o coğrafi bölgede depolayacaktır.</w:t>
      </w:r>
    </w:p>
    <w:p w14:paraId="418E7A04" w14:textId="77777777" w:rsidR="0079207F" w:rsidRDefault="0079207F" w:rsidP="00FF3D73">
      <w:pPr>
        <w:pStyle w:val="ProductList-Body"/>
        <w:numPr>
          <w:ilvl w:val="1"/>
          <w:numId w:val="2"/>
        </w:numPr>
        <w:tabs>
          <w:tab w:val="clear" w:pos="158"/>
          <w:tab w:val="left" w:pos="360"/>
        </w:tabs>
        <w:ind w:left="360" w:hanging="180"/>
      </w:pPr>
      <w:r>
        <w:rPr>
          <w:b/>
          <w:bCs/>
        </w:rPr>
        <w:t>Microsoft Dynamics 365 Core Services</w:t>
      </w:r>
      <w:r w:rsidRPr="008119A5">
        <w:rPr>
          <w:b/>
        </w:rPr>
        <w:t>.</w:t>
      </w:r>
      <w:r>
        <w:t xml:space="preserve"> Müşteri, bir Dynamics 365 Core Service'in mevcut bir Coğrafi Konum içerisine dağıtılmasını sağlarsa, Microsoft Dynamics 365 Trust Center'da belirtilen durumlar haricinde Microsoft, söz konusu hizmet için bekleyen Müşteri Verilerini belirtilen Coğrafi Konum içerisinde depolayacaktır.</w:t>
      </w:r>
    </w:p>
    <w:p w14:paraId="21E590B1" w14:textId="77777777" w:rsidR="00366702" w:rsidRPr="00DC4F88" w:rsidRDefault="00366702" w:rsidP="00366702">
      <w:pPr>
        <w:pStyle w:val="ProductList-Body"/>
        <w:numPr>
          <w:ilvl w:val="1"/>
          <w:numId w:val="2"/>
        </w:numPr>
        <w:tabs>
          <w:tab w:val="clear" w:pos="158"/>
          <w:tab w:val="left" w:pos="360"/>
        </w:tabs>
        <w:ind w:left="360" w:hanging="180"/>
      </w:pPr>
      <w:r>
        <w:rPr>
          <w:b/>
          <w:bCs/>
        </w:rPr>
        <w:t>Uç Nokta Hizmetleri için Microsoft Defender</w:t>
      </w:r>
      <w:r w:rsidRPr="00A44FE9">
        <w:rPr>
          <w:b/>
          <w:bCs/>
        </w:rPr>
        <w:t xml:space="preserve">. </w:t>
      </w:r>
      <w:r>
        <w:t>Müşteri, bir Uç Nokta için Microsoft Defender istemci hesabını mevcut bir Coğrafi Konum içerisine dağıtılmasını sağlarsa, Uç Nokta Güven Merkezi için Microsoft Defender'da belirtilen durumlar haricinde Microsoft, söz konusu hizmet için bekleyen Müşteri Verilerini belirtilen Coğrafi Konum içerisinde depolayacaktır.</w:t>
      </w:r>
    </w:p>
    <w:p w14:paraId="1C12C8B7" w14:textId="7EEC8D42" w:rsidR="00DB08E1" w:rsidRDefault="00366702" w:rsidP="00366702">
      <w:pPr>
        <w:pStyle w:val="ProductList-Body"/>
        <w:numPr>
          <w:ilvl w:val="1"/>
          <w:numId w:val="2"/>
        </w:numPr>
        <w:tabs>
          <w:tab w:val="clear" w:pos="158"/>
          <w:tab w:val="left" w:pos="360"/>
        </w:tabs>
        <w:ind w:left="360" w:hanging="180"/>
      </w:pPr>
      <w:r>
        <w:rPr>
          <w:b/>
          <w:bCs/>
        </w:rPr>
        <w:t>Microsoft 365 Defender</w:t>
      </w:r>
      <w:r w:rsidRPr="00A44FE9">
        <w:rPr>
          <w:b/>
          <w:bCs/>
        </w:rPr>
        <w:t xml:space="preserve">. </w:t>
      </w:r>
      <w:r>
        <w:t>Müşteri, bir Microsoft 365 Defender istemci hesabını mevcut bir Coğrafi Konum içerisine dağıtılmasını sağlarsa, Microsoft 365 Defender Güven Merkezinde belirtilen durumlar haricinde Microsoft, söz konusu hizmet için bekleyen Müşteri Verilerini belirtilen Coğrafi Konum içerisinde depolayacaktır</w:t>
      </w:r>
      <w:r w:rsidR="00DB08E1">
        <w:t>.</w:t>
      </w:r>
    </w:p>
    <w:p w14:paraId="5F5ED27B" w14:textId="546063B7" w:rsidR="0079207F" w:rsidRPr="0079207F" w:rsidRDefault="00661872" w:rsidP="00FF3D73">
      <w:pPr>
        <w:pStyle w:val="ProductList-Body"/>
        <w:shd w:val="clear" w:color="auto" w:fill="A6A6A6" w:themeFill="background1" w:themeFillShade="A6"/>
        <w:spacing w:before="120" w:after="240"/>
        <w:jc w:val="right"/>
        <w:rPr>
          <w:rStyle w:val="Hyperlink"/>
          <w:color w:val="auto"/>
          <w:sz w:val="16"/>
          <w:szCs w:val="16"/>
          <w:u w:val="none"/>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2F4609B8" w14:textId="6AC69569" w:rsidR="004D27A6" w:rsidRPr="006934B7" w:rsidRDefault="00D67A4B" w:rsidP="00B0236A">
      <w:pPr>
        <w:pStyle w:val="ProductList-Offering1Heading"/>
        <w:rPr>
          <w:lang w:val="tr-TR"/>
        </w:rPr>
      </w:pPr>
      <w:bookmarkStart w:id="244" w:name="_Toc62988661"/>
      <w:r w:rsidRPr="006934B7">
        <w:rPr>
          <w:lang w:val="tr-TR"/>
        </w:rPr>
        <w:lastRenderedPageBreak/>
        <w:t>Bing Maps</w:t>
      </w:r>
      <w:bookmarkEnd w:id="244"/>
    </w:p>
    <w:p w14:paraId="7CAE0CCC" w14:textId="77777777" w:rsidR="00045DDF" w:rsidRDefault="00045DDF" w:rsidP="00FF3D73">
      <w:pPr>
        <w:pStyle w:val="ProductList-Body"/>
      </w:pPr>
      <w:bookmarkStart w:id="245" w:name="_Toc431459551"/>
      <w:r>
        <w:t xml:space="preserve">Çevrimiçi Hizmet veya onun dâhil edilen yazılımı, Bing Haritalar kullanımını içerir. Coğrafi kodlar dâhil olmak üzere Bing Haritalar yoluyla sağlanan tüm içerik sadece, o içeriğin sağlandığı ürün dâhilinde kullanılabilir. Müşterinin Bing Haritalar kullanımı, </w:t>
      </w:r>
      <w:hyperlink r:id="rId55" w:history="1">
        <w:r>
          <w:rPr>
            <w:rStyle w:val="Hyperlink"/>
          </w:rPr>
          <w:t>go.microsoft.com/?linkid=9710837</w:t>
        </w:r>
      </w:hyperlink>
      <w:r>
        <w:t xml:space="preserve"> adresinde yer alan Bing Haritalar Son Kullanıcı Kullanım Şartları ve </w:t>
      </w:r>
      <w:r w:rsidR="00CF064A">
        <w:fldChar w:fldCharType="begin"/>
      </w:r>
      <w:r w:rsidR="00CF064A">
        <w:instrText xml:space="preserve"> HYPERLINK "http://go.microsoft.com/fwlink/?LinkID=248686" </w:instrText>
      </w:r>
      <w:r w:rsidR="00CF064A">
        <w:fldChar w:fldCharType="separate"/>
      </w:r>
      <w:r>
        <w:rPr>
          <w:rStyle w:val="Hyperlink"/>
        </w:rPr>
        <w:t>go.microsoft.com/fwlink/?LinkID=248686</w:t>
      </w:r>
      <w:r w:rsidR="00CF064A">
        <w:rPr>
          <w:rStyle w:val="Hyperlink"/>
        </w:rPr>
        <w:fldChar w:fldCharType="end"/>
      </w:r>
      <w:r>
        <w:t xml:space="preserve"> adresinde yer alan Microsoft Gizlilik Bildirimine tabidir.</w:t>
      </w:r>
    </w:p>
    <w:bookmarkStart w:id="246" w:name="ProfessionalServices"/>
    <w:p w14:paraId="413AF4D7"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r w:rsidR="00661872">
        <w:fldChar w:fldCharType="begin"/>
      </w:r>
      <w:r w:rsidR="00661872">
        <w:instrText xml:space="preserve"> HYPERLINK \l "GeneralTerms" \o "Genel Hükümler" </w:instrText>
      </w:r>
      <w:r w:rsidR="00661872">
        <w:fldChar w:fldCharType="separate"/>
      </w:r>
      <w:r w:rsidRPr="0018506C">
        <w:rPr>
          <w:rStyle w:val="Hyperlink"/>
          <w:sz w:val="16"/>
          <w:szCs w:val="18"/>
        </w:rPr>
        <w:t>Genel Hükümler</w:t>
      </w:r>
      <w:r w:rsidR="00661872">
        <w:rPr>
          <w:rStyle w:val="Hyperlink"/>
          <w:sz w:val="16"/>
          <w:szCs w:val="18"/>
        </w:rPr>
        <w:fldChar w:fldCharType="end"/>
      </w:r>
    </w:p>
    <w:p w14:paraId="7C5A27BC" w14:textId="77777777" w:rsidR="001F73E1" w:rsidRDefault="001F73E1" w:rsidP="009B6C76">
      <w:pPr>
        <w:pStyle w:val="ProductList-Offering1Heading"/>
      </w:pPr>
      <w:bookmarkStart w:id="247" w:name="_Toc6563852"/>
      <w:bookmarkStart w:id="248" w:name="_Toc13858404"/>
      <w:bookmarkStart w:id="249" w:name="_Toc8395064"/>
      <w:bookmarkStart w:id="250" w:name="_Toc451949080"/>
      <w:bookmarkStart w:id="251" w:name="_Toc62988662"/>
      <w:bookmarkEnd w:id="245"/>
      <w:bookmarkEnd w:id="246"/>
      <w:proofErr w:type="spellStart"/>
      <w:r>
        <w:t>Profesyonel</w:t>
      </w:r>
      <w:proofErr w:type="spellEnd"/>
      <w:r>
        <w:t xml:space="preserve"> </w:t>
      </w:r>
      <w:proofErr w:type="spellStart"/>
      <w:r>
        <w:t>Hizmetler</w:t>
      </w:r>
      <w:bookmarkEnd w:id="247"/>
      <w:bookmarkEnd w:id="248"/>
      <w:bookmarkEnd w:id="249"/>
      <w:bookmarkEnd w:id="251"/>
      <w:proofErr w:type="spellEnd"/>
    </w:p>
    <w:p w14:paraId="28638AC7" w14:textId="77777777" w:rsidR="0079207F" w:rsidRDefault="0079207F" w:rsidP="0079207F">
      <w:pPr>
        <w:pStyle w:val="ProductList-Body"/>
      </w:pPr>
      <w:r>
        <w:t>Profesyonel Hizmetler, aşağıdaki “Profesyonel Hizmet Şartları”na tabi olarak sağlanır. Bununla birlikte, Profesyonel Hizmetlerin ayrı bir anlaşmaya tabi olarak sağlanması durumunda, söz konusu ayrı anlaşmanın şartları, söz konusu Profesyonel Hizmetlere uygulanır. Profesyonel Hizmetlere yönelik veri koruma ve güvenlik şartları, DPA'da yer almaktadır.</w:t>
      </w:r>
    </w:p>
    <w:p w14:paraId="0DCFC811" w14:textId="77777777" w:rsidR="0079207F" w:rsidRDefault="0079207F" w:rsidP="0079207F">
      <w:pPr>
        <w:pStyle w:val="ProductList-Body"/>
      </w:pPr>
    </w:p>
    <w:p w14:paraId="773AEA7F" w14:textId="77777777" w:rsidR="0079207F" w:rsidRDefault="0079207F" w:rsidP="0079207F">
      <w:pPr>
        <w:pStyle w:val="ProductList-Body"/>
      </w:pPr>
      <w:r>
        <w:t>Bu Bildirimin uygulandığı Profesyonel Hizmetler; Çevrimiçi Hizmet değildir ve aşağıdaki Profesyonel Hizmet Şartlarınca açıkça geçerli kılınmadıkça, Çevrimiçi Hizmet Şartlarının kalanı geçerli değildir.</w:t>
      </w:r>
    </w:p>
    <w:p w14:paraId="2A42FE6D" w14:textId="77777777" w:rsidR="0079207F" w:rsidRPr="002B2D27" w:rsidRDefault="0079207F" w:rsidP="0079207F">
      <w:pPr>
        <w:pStyle w:val="ProductList-Body"/>
        <w:rPr>
          <w:b/>
        </w:rPr>
      </w:pPr>
    </w:p>
    <w:p w14:paraId="672771D7" w14:textId="77777777" w:rsidR="0079207F" w:rsidRPr="00FC2D52" w:rsidRDefault="0079207F" w:rsidP="0079207F">
      <w:pPr>
        <w:pStyle w:val="ProductList-ClauseHeading"/>
        <w:keepNext w:val="0"/>
      </w:pPr>
      <w:r>
        <w:rPr>
          <w:bCs/>
        </w:rPr>
        <w:t>Profesyonel Hizmet Koşulları</w:t>
      </w:r>
    </w:p>
    <w:p w14:paraId="6F472190" w14:textId="77777777" w:rsidR="0079207F" w:rsidRPr="001E7F98" w:rsidRDefault="0079207F" w:rsidP="0079207F">
      <w:pPr>
        <w:pStyle w:val="ProductList-Body"/>
        <w:tabs>
          <w:tab w:val="clear" w:pos="158"/>
          <w:tab w:val="left" w:pos="360"/>
        </w:tabs>
        <w:ind w:left="187"/>
        <w:outlineLvl w:val="3"/>
        <w:rPr>
          <w:b/>
          <w:color w:val="0072C6"/>
        </w:rPr>
      </w:pPr>
      <w:r>
        <w:rPr>
          <w:b/>
          <w:color w:val="0072C6"/>
        </w:rPr>
        <w:t>Tarafların Yükümlülükleri; Garantiler</w:t>
      </w:r>
    </w:p>
    <w:p w14:paraId="60F8FB9F" w14:textId="77777777" w:rsidR="001F73E1" w:rsidRDefault="001F73E1" w:rsidP="00672522">
      <w:pPr>
        <w:pStyle w:val="ProductList-Body"/>
        <w:tabs>
          <w:tab w:val="clear" w:pos="158"/>
          <w:tab w:val="left" w:pos="360"/>
        </w:tabs>
        <w:ind w:left="180"/>
      </w:pPr>
      <w:r>
        <w:t xml:space="preserve">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 Yukarıda geçenlere bakılmaksızın, </w:t>
      </w:r>
      <w:r>
        <w:rPr>
          <w:b/>
        </w:rPr>
        <w:t>Hizmetlere Bağlı Teslimatlar bedelsiz olarak, "OLDUĞU GİBİ", HİÇBİR GARANTİ OLMAKSIZIN sağlanmaktadır. Microsoft, kalite, mülkiyet, ihlale karşı, ticari olarak satılabilme ve belirli bir amaca uygunluğa ilişkin garantiler dahil olmak üzere hiçbir garanti veya koşul sağlamamakta ve başka hiçbir açık, zımni veya yasal garanti vermemektedir.</w:t>
      </w:r>
    </w:p>
    <w:p w14:paraId="4AD9DED9" w14:textId="77777777" w:rsidR="001F73E1" w:rsidRDefault="001F73E1" w:rsidP="001F73E1">
      <w:pPr>
        <w:pStyle w:val="ProductList-Body"/>
        <w:tabs>
          <w:tab w:val="clear" w:pos="158"/>
          <w:tab w:val="left" w:pos="360"/>
        </w:tabs>
        <w:ind w:left="180"/>
      </w:pPr>
    </w:p>
    <w:p w14:paraId="23470DBD" w14:textId="77777777" w:rsidR="001F73E1" w:rsidRDefault="001F73E1" w:rsidP="001F73E1">
      <w:pPr>
        <w:pStyle w:val="ProductList-Body"/>
        <w:tabs>
          <w:tab w:val="clear" w:pos="158"/>
          <w:tab w:val="left" w:pos="360"/>
        </w:tabs>
        <w:ind w:left="180"/>
        <w:rPr>
          <w:szCs w:val="18"/>
        </w:rPr>
      </w:pPr>
      <w:r>
        <w:t xml:space="preserve">Müşteri </w:t>
      </w:r>
      <w:r>
        <w:rPr>
          <w:szCs w:val="18"/>
        </w:rPr>
        <w:t>Microsoft'un Profesyonel Hizmetleri gerçekleştirmesini desteklemek üzere ilgili sorumluluklarını ve yükümlülüklerini, her Profesyonel Hizmetin açıklamasında belirtilen şekilde gerçekleştirecektir. Müşteri Profesyonel Hizmetleri veya Hizmete Bağlı Teslimatları, Kabul Edilebilir Kullanım İlkesi tarafından yasaklanan bir şekilde kullanamaz ve Profesyonel Hizmetleri veya Hizmete Bağlı Teslimatları kullanımına ilişkin gizlilik, Kişisel Veriler, biyometrik veriler, veri koruma ve iletişim gizliliği ile ilgili yasalar dahil olmak üzere tüm geçerli yasa ve yönetmeliklere uymak zorunda olur. Müşteri, bedelsiz olarak Microsoft tarafından sağlanan veya önerilen Hizmetlere Bağlı Teslimatların test edilmesinden, dağıtılmasından, sürdürülmesinden ve desteklenmesinden münhasıran sorumludur.</w:t>
      </w:r>
    </w:p>
    <w:p w14:paraId="77E6DC81" w14:textId="77777777" w:rsidR="001F73E1" w:rsidRDefault="001F73E1" w:rsidP="001F73E1">
      <w:pPr>
        <w:pStyle w:val="ProductList-Body"/>
        <w:tabs>
          <w:tab w:val="clear" w:pos="158"/>
          <w:tab w:val="left" w:pos="360"/>
        </w:tabs>
        <w:ind w:left="180"/>
        <w:rPr>
          <w:szCs w:val="18"/>
        </w:rPr>
      </w:pPr>
    </w:p>
    <w:p w14:paraId="6EA640B0"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Sorumluluğun Sınırlandırılması</w:t>
      </w:r>
    </w:p>
    <w:p w14:paraId="7B0C9BA4" w14:textId="77777777" w:rsidR="001F73E1" w:rsidRDefault="001F73E1" w:rsidP="001F73E1">
      <w:pPr>
        <w:pStyle w:val="ProductList-Body"/>
        <w:tabs>
          <w:tab w:val="clear" w:pos="158"/>
          <w:tab w:val="left" w:pos="360"/>
        </w:tabs>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Bedelsiz olarak sağlanan Profesyonel Hizmetler ve Hizmetlere Bağlı Teslimatlar ile Müşterinin Microsoft’a ayrı bir ödeme yapmadan üçüncü kişilere yeniden dağıtmaya yetkili olduğu Hizmetlere Bağlı Teslimatlar için, Microsoft’un sorumluluğu 5000 ABD Doları'nı geçmemek kaydıyla doğrudan zararlarla sınırlıdır. </w:t>
      </w:r>
      <w:r>
        <w:rPr>
          <w:b/>
        </w:rPr>
        <w:t>Hiçbir durumda taraflardan biri, Profesyonel Hizmetler veya Hizmetlere Bağlı Teslimatlar ile ilgili olarak nasıl meydana gelmiş olursa olsun veya sorumluluk teorisi esasında, kullanım kaybı, kar kaybı veya iş kesintisi dahil olmak üzere, dolaylı, arızi, özel, cezai veya neticede oluşan zararlardan sorumlu olmayacaktır. Sınırlamalar veya istisnalar, hiçbir tarafın (1) gizlilik yükümlülüklerinden (Müşteri Verileri ve Profesyonel Hizmet Verileri ile ilgili olan ve yukarıdaki sınırlandırmalara ve istisnalara tabi kalacak tüm sınırlı yükümlülükler hariç) veya (2) diğer tarafın fikri mülkiyet haklarının ihlalinden kaynaklanan sorumluluklar için geçerli olmayacaktır.</w:t>
      </w:r>
    </w:p>
    <w:p w14:paraId="2DBBDE96" w14:textId="77777777" w:rsidR="001F73E1" w:rsidRDefault="001F73E1" w:rsidP="001F73E1">
      <w:pPr>
        <w:pStyle w:val="ProductList-Body"/>
        <w:tabs>
          <w:tab w:val="clear" w:pos="158"/>
          <w:tab w:val="left" w:pos="360"/>
        </w:tabs>
        <w:ind w:left="180"/>
      </w:pPr>
    </w:p>
    <w:p w14:paraId="1B56EBA6" w14:textId="77777777" w:rsidR="001F73E1" w:rsidRPr="00AC5443" w:rsidRDefault="001F73E1" w:rsidP="0079207F">
      <w:pPr>
        <w:pStyle w:val="ProductList-Body"/>
        <w:tabs>
          <w:tab w:val="clear" w:pos="158"/>
          <w:tab w:val="left" w:pos="360"/>
        </w:tabs>
        <w:ind w:left="187"/>
        <w:outlineLvl w:val="3"/>
        <w:rPr>
          <w:b/>
          <w:color w:val="0072C6"/>
        </w:rPr>
      </w:pPr>
      <w:r>
        <w:rPr>
          <w:b/>
          <w:color w:val="0072C6"/>
        </w:rPr>
        <w:t>Düzelticiler</w:t>
      </w:r>
    </w:p>
    <w:p w14:paraId="709AF9E5" w14:textId="77777777" w:rsidR="001F73E1" w:rsidRDefault="001F73E1" w:rsidP="001F73E1">
      <w:pPr>
        <w:pStyle w:val="ProductList-Body"/>
        <w:tabs>
          <w:tab w:val="clear" w:pos="158"/>
          <w:tab w:val="left" w:pos="360"/>
        </w:tabs>
        <w:ind w:left="180"/>
      </w:pPr>
      <w:r>
        <w:t xml:space="preserve">“Düzeltmeler”,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şartlar kapsamında lisanslanır. Düzeltici özel bir Ürün için sağlanmamışsa, Microsoft’un Düzeltici ile birlikte sağladığı tüm kullanım şartları geçerli olacaktır. </w:t>
      </w:r>
    </w:p>
    <w:p w14:paraId="0471C80C" w14:textId="77777777" w:rsidR="001F73E1" w:rsidRDefault="001F73E1" w:rsidP="001F73E1">
      <w:pPr>
        <w:pStyle w:val="ProductList-Body"/>
        <w:tabs>
          <w:tab w:val="clear" w:pos="158"/>
          <w:tab w:val="left" w:pos="360"/>
        </w:tabs>
        <w:ind w:left="180"/>
      </w:pPr>
    </w:p>
    <w:p w14:paraId="1C141F98"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Önceden Var Olan Eser</w:t>
      </w:r>
    </w:p>
    <w:p w14:paraId="4B0CDCA4" w14:textId="77777777" w:rsidR="001F73E1" w:rsidRDefault="001F73E1" w:rsidP="001F73E1">
      <w:pPr>
        <w:pStyle w:val="ProductList-Body"/>
        <w:tabs>
          <w:tab w:val="clear" w:pos="158"/>
          <w:tab w:val="left" w:pos="360"/>
        </w:tabs>
        <w:ind w:left="180"/>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 Olan Eserini yalnızca Profesyonel Hizmetlerle ilgili yükümlülükleri yerine getirmek için gerektiğinde kullanabilir, çoğaltabilir ve değiştirebilir. Müşterinin, Profesyonel Hizmetler taahhüdü sırasında kendi kaynak kodunu Microsoft'a ifşa etmeyi seçmesi durumunda, (1) Müşteri, Müşterinin ifşa etmekten men edildiği tüm üçüncü taraf kaynak kodlarını kaldıracaktır ve (2) Microsoft, Müşterinin kaynak koduna gizli bilgi olarak muamele edecektir.</w:t>
      </w:r>
    </w:p>
    <w:p w14:paraId="1448BC7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lastRenderedPageBreak/>
        <w:t>Hizmete Bağlı Teslimatların Lisansı</w:t>
      </w:r>
    </w:p>
    <w:p w14:paraId="457363D2" w14:textId="77777777" w:rsidR="001F73E1" w:rsidRDefault="001F73E1" w:rsidP="001F73E1">
      <w:pPr>
        <w:pStyle w:val="ProductList-Body"/>
        <w:tabs>
          <w:tab w:val="clear" w:pos="158"/>
          <w:tab w:val="left" w:pos="360"/>
        </w:tabs>
        <w:ind w:left="180"/>
      </w:pPr>
      <w:r>
        <w:t xml:space="preserve">"Hizmete Bağlı Teslimatlar"; Microsoft'un Profesyonel Hizmetleri ifasının sonucunda Müşteriye bırakacağı Ürün veya Düzeltmelerden hariç tüm bilgisayar kodu ve materyalleri (kavramsal kanıtlar, belgeler ve tasarım önerileri, örnek kod, yazılım kütüphaneleri, algoritmalar ve makine öğrenimi modelleri dahil ancak bunlarla sınırlı olmaksızın) anlamına gelir. </w:t>
      </w:r>
      <w:r w:rsidRPr="00464C4A">
        <w:t>Microsoft müşteriye; Hizmetlerle Bağlantılı Teslimatları çoğaltması, kullanması ve değiştirmesi için Müşterinin toplu lisanslama sözleşmesinin şart ve koşulları ile kabul edilen tüm hizmet bildir</w:t>
      </w:r>
      <w:r>
        <w:t xml:space="preserve">imlerine tabi ve uygun olarak, </w:t>
      </w:r>
      <w:r w:rsidRPr="00464C4A">
        <w:t>münhasır olmayan, devredilemez, kalıcı bir lisans hakkı vermektedir.</w:t>
      </w:r>
      <w:r>
        <w:rPr>
          <w:color w:val="000000" w:themeColor="text1"/>
        </w:rPr>
        <w:t xml:space="preserve"> </w:t>
      </w:r>
      <w:r>
        <w:rPr>
          <w:color w:val="000000" w:themeColor="text1"/>
          <w:shd w:val="clear" w:color="auto" w:fill="FFFFFF"/>
        </w:rPr>
        <w:t xml:space="preserve">Bazı Hizmete Bağlı Teslimatlar ve üçüncü taraf içerikler, açık kaynak lisansı gibi ayrı bir lisans kapsamında sağlanabilir. Bu Bildirim ve herhangi bir ayrı anlaşma arasında çakışma olması durumunda, söz konusu ayrı lisansın konusu olan Hizmete Bağlı Teslimatlar veya üçüncü taraf içerik hususunda </w:t>
      </w:r>
      <w:r>
        <w:rPr>
          <w:rFonts w:cstheme="minorHAnsi"/>
          <w:color w:val="000000" w:themeColor="text1"/>
          <w:shd w:val="clear" w:color="auto" w:fill="FFFFFF"/>
        </w:rPr>
        <w:t xml:space="preserve">ayrı lisans geçerli olacaktır. </w:t>
      </w:r>
      <w:r>
        <w:rPr>
          <w:rFonts w:cstheme="minorHAnsi"/>
        </w:rPr>
        <w:t xml:space="preserve">Her bir taraf, yukarıda anılan lisanslar ile açıkça verilmemiş tüm haklarını saklı tutar (ve hiç kimse hiçbir hak almaz). </w:t>
      </w:r>
    </w:p>
    <w:p w14:paraId="76C93E69" w14:textId="77777777" w:rsidR="001F73E1" w:rsidRDefault="001F73E1" w:rsidP="001F73E1">
      <w:pPr>
        <w:pStyle w:val="ProductList-Body"/>
        <w:tabs>
          <w:tab w:val="clear" w:pos="158"/>
          <w:tab w:val="left" w:pos="360"/>
        </w:tabs>
        <w:ind w:left="180"/>
      </w:pPr>
    </w:p>
    <w:p w14:paraId="216C3B28"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Lisans Kısıtlamaları</w:t>
      </w:r>
    </w:p>
    <w:p w14:paraId="50262E7E" w14:textId="77777777" w:rsidR="001F73E1" w:rsidRDefault="001F73E1" w:rsidP="001F73E1">
      <w:pPr>
        <w:pStyle w:val="ProductList-Body"/>
        <w:tabs>
          <w:tab w:val="left" w:pos="360"/>
        </w:tabs>
        <w:ind w:left="180"/>
      </w:pPr>
      <w:r>
        <w:t>Yürürlükteki yasanın bu kısıtlamaya izin verdiği durumlar hariç olmak üzere, Müşteri hiçbir Hizmete Bağlı Teslimatta tersine mühendislik işlemi yapamaz, bunu kaynak koda dönüştüremez, assembler diline çeviremez veya buna ilişkin teknik sınırlamaları atlatamaz. Bu anlaşmada, kabul edilen herhangi bir hizmet bildiriminde veya ayrı lisansta açıkça izin verilmedikçe Müşteri, herhangi bir Hizmete Bağlı teslimatı tümüyle veya kısmen dağıtamaz, alt lisanslayamaz, kiralayamaz, finansal kiralama yoluyla satamaz, ödünç veremez veya satmayı teklif edemez ya da başka şekilde kullanıma sunamaz veya Microsoft'un Hizmete Bağlı Teslimatlara ilişkin fikri mülkiyetini başka herhangi bir lisans şartına tabi tutamaz.</w:t>
      </w:r>
    </w:p>
    <w:p w14:paraId="63D2841E" w14:textId="77777777" w:rsidR="001F73E1" w:rsidRDefault="001F73E1" w:rsidP="001F73E1">
      <w:pPr>
        <w:pStyle w:val="ProductList-Body"/>
        <w:tabs>
          <w:tab w:val="left" w:pos="360"/>
        </w:tabs>
        <w:ind w:left="180"/>
      </w:pPr>
    </w:p>
    <w:p w14:paraId="1E2365C4"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Geri Bildirim</w:t>
      </w:r>
    </w:p>
    <w:p w14:paraId="4F03D523" w14:textId="77777777" w:rsidR="001F73E1" w:rsidRDefault="001F73E1" w:rsidP="001F73E1">
      <w:pPr>
        <w:pStyle w:val="ProductList-Body"/>
        <w:tabs>
          <w:tab w:val="clear" w:pos="158"/>
          <w:tab w:val="left" w:pos="360"/>
        </w:tabs>
        <w:ind w:left="180"/>
      </w:pPr>
      <w:r>
        <w:t>"Geri Bildirim"; sektörel bilgi birikiminin yanı sıra Hizmete Bağlı Teslimatlara, Profesyonel Hizmetlere ve Microsoft'a veya Müşteriye ait sürüm öncesi veya ticari olarak piyasaya sürülmüş ürünlere, teknolojilere, hizmetlere veya yukarıda belirtilenlerin herhangi bir bileşenine ilişkin yorumlar, girdiler ve öneriler anlamına gelir. Ne Microsoft ne de Müşteri, Profesyonel Hizmetler ile bağlantılı olarak diğerine Geri Bildirim sağlamak zorunda değildir, ancak bir tarafın kendi yegane takdiriyle Geri Bildirim Sağlaması durumunda, her iki taraf da alıcı tarafın bu Geri Bildirimi hiçbir yükümlülüğü olmadan kullanmakta özgür olduğunu kabul eder. Buna uygun olarak, Geri Bildirimi sağlayan tarafın bu Geri Bildirimi kapsayan telif haklarının veya ticari sırların mülkiyetini veya denetimini elinde bulundurması durumunda, söz konusu taraf alıcı tarafa ve onun Bağlı Kuruluşlarına aşağıdakilere ilişkin olarak bu fikri mülkiyet için dünya çapında, münhasır olmayan, kalıcı, geri alınamaz ve telifsiz bir lisans verir: (1) Bu tür tekliflerin ön sürümleri veya ticari olarak piyasaya sürülmüş sürümleri dahil, ancak bunlarla sınırlı olmaksızın, Geri Bildirimi Microsoft'un veya Müşterinin ürünleri, teknolojileri, hizmetleri veya bunların bileşenlerinden herhangi birinin bir parçası haline getirme, kullanma, değiştirme, dağıtma, bunların türev eserlerini oluşturma ve başka şekilde ticarileştirme ve (2) ilave alt lisanslar verme hakkı dahil olmak üzere, yukarıda anılan hakları üçüncü taraflara alt lisanslama. Her iki taraf da alıcı tarafa herhangi bir yükümlülük yükleyecek veya alıcı tarafa atıfta bulunmasını gerektirecek herhangi bir şarta tabi hiçbir Geri Bildirim sağlamayacaktır. Geri Bildirim alan herhangi bir taraf şunları da kabul eder: (1) söz konusu geri bildirimi uygulayıp uygulamayacağına dair yegane ve mutlak takdir kendisine aittir; (2) tekliflerini ve pazarlama planlarını yalnızca kendi bağımsız araştırma ve analizine dayandıracaktır ve (3) söz konusu Geri Bildirimin uygulanmasıyla ilişkili tüm riskleri kendisi üstlenir.</w:t>
      </w:r>
    </w:p>
    <w:p w14:paraId="61147DC0" w14:textId="77777777" w:rsidR="001F73E1" w:rsidRDefault="001F73E1" w:rsidP="001F73E1">
      <w:pPr>
        <w:pStyle w:val="ProductList-Body"/>
        <w:tabs>
          <w:tab w:val="clear" w:pos="158"/>
          <w:tab w:val="left" w:pos="360"/>
        </w:tabs>
        <w:ind w:left="180"/>
      </w:pPr>
    </w:p>
    <w:p w14:paraId="6A290703"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Microsoft’a Ait Olmayan Teknoloji</w:t>
      </w:r>
    </w:p>
    <w:p w14:paraId="42FEFD3E" w14:textId="77777777" w:rsidR="001F73E1" w:rsidRDefault="001F73E1" w:rsidP="001F73E1">
      <w:pPr>
        <w:pStyle w:val="ProductList-Body"/>
        <w:tabs>
          <w:tab w:val="clear" w:pos="158"/>
          <w:tab w:val="left" w:pos="360"/>
        </w:tabs>
        <w:ind w:left="180"/>
      </w:pPr>
      <w:r>
        <w:t>Müşteri; kendisinin Microsoft'un söz konusu üçüncü taraf içeriğini kullanmasını veya değiştirmesini istediği durumlar dahil, ancak bunlarla sınırlı olmaksızın Çevrimiçi Hizmetler, Düzeltmeler veya Hizmete Bağlı Teslimatlar ile yüklediği veya kullandığı Microsoft'a ait olmayan herhangi bir yazılım veya teknolojiden münhasıran sorumludur.</w:t>
      </w:r>
    </w:p>
    <w:p w14:paraId="4B4616BA" w14:textId="77777777" w:rsidR="001F73E1" w:rsidRDefault="001F73E1" w:rsidP="001F73E1">
      <w:pPr>
        <w:pStyle w:val="ProductList-Body"/>
        <w:tabs>
          <w:tab w:val="clear" w:pos="158"/>
          <w:tab w:val="left" w:pos="360"/>
        </w:tabs>
        <w:ind w:left="180"/>
      </w:pPr>
    </w:p>
    <w:p w14:paraId="5AE2CA4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Bağlı Kuruluşların Hakları</w:t>
      </w:r>
    </w:p>
    <w:p w14:paraId="4977683A" w14:textId="77777777" w:rsidR="001F73E1" w:rsidRDefault="001F73E1" w:rsidP="001F73E1">
      <w:pPr>
        <w:pStyle w:val="ProductList-Body"/>
        <w:tabs>
          <w:tab w:val="clear" w:pos="158"/>
          <w:tab w:val="left" w:pos="360"/>
        </w:tabs>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04E64FC4" w14:textId="77777777" w:rsidR="001F73E1" w:rsidRPr="00AC5443" w:rsidRDefault="001F73E1" w:rsidP="001F73E1">
      <w:pPr>
        <w:pStyle w:val="ProductList-Body"/>
        <w:ind w:left="180"/>
      </w:pPr>
    </w:p>
    <w:p w14:paraId="128ECBC0" w14:textId="77777777" w:rsidR="001F73E1" w:rsidRPr="00AC5443" w:rsidDel="00D72F9D" w:rsidRDefault="001F73E1" w:rsidP="001F73E1">
      <w:pPr>
        <w:pStyle w:val="ProductList-Body"/>
        <w:ind w:left="180"/>
        <w:outlineLvl w:val="3"/>
        <w:rPr>
          <w:b/>
          <w:color w:val="0072C6"/>
        </w:rPr>
      </w:pPr>
      <w:r>
        <w:rPr>
          <w:b/>
          <w:color w:val="0072C6"/>
        </w:rPr>
        <w:t>Kamu Kurumu Müşterileri</w:t>
      </w:r>
    </w:p>
    <w:p w14:paraId="0B2B4B69" w14:textId="77777777" w:rsidR="001F73E1" w:rsidRDefault="001F73E1" w:rsidP="001F73E1">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CFB4F9" w14:textId="77777777" w:rsidR="00D472CD" w:rsidRPr="0018506C" w:rsidRDefault="00661872"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r w:rsidR="00CF064A">
        <w:fldChar w:fldCharType="begin"/>
      </w:r>
      <w:r w:rsidR="00CF064A">
        <w:instrText xml:space="preserve"> HYPERLINK \l "GeneralTerms" \o "Genel Hükümler" </w:instrText>
      </w:r>
      <w:r w:rsidR="00CF064A">
        <w:fldChar w:fldCharType="separate"/>
      </w:r>
      <w:r w:rsidR="00D472CD" w:rsidRPr="0018506C">
        <w:rPr>
          <w:rStyle w:val="Hyperlink"/>
          <w:sz w:val="16"/>
          <w:szCs w:val="18"/>
        </w:rPr>
        <w:t>Genel Hükümler</w:t>
      </w:r>
      <w:r w:rsidR="00CF064A">
        <w:rPr>
          <w:rStyle w:val="Hyperlink"/>
          <w:sz w:val="16"/>
          <w:szCs w:val="18"/>
        </w:rPr>
        <w:fldChar w:fldCharType="end"/>
      </w:r>
    </w:p>
    <w:p w14:paraId="1FF1E24F" w14:textId="77777777" w:rsidR="00A85E5B" w:rsidRPr="00A85E5B" w:rsidRDefault="00A85E5B" w:rsidP="00105847">
      <w:pPr>
        <w:pStyle w:val="ProductList-Offering1Heading"/>
        <w:spacing w:before="0"/>
        <w:rPr>
          <w:lang w:val="tr-TR"/>
        </w:rPr>
      </w:pPr>
      <w:bookmarkStart w:id="252" w:name="_Toc62988663"/>
      <w:r w:rsidRPr="00A85E5B">
        <w:rPr>
          <w:lang w:val="tr-TR"/>
        </w:rPr>
        <w:t>Azure Medya Hizmetleri H.265/HEVC Kodlama hakkında bildirim</w:t>
      </w:r>
      <w:bookmarkEnd w:id="250"/>
      <w:bookmarkEnd w:id="252"/>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bookmarkStart w:id="253" w:name="_Toc484158323"/>
    <w:p w14:paraId="745E7844" w14:textId="77777777" w:rsidR="00D472CD" w:rsidRPr="0018506C" w:rsidRDefault="00D472CD" w:rsidP="00D472CD">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r w:rsidR="00661872">
        <w:fldChar w:fldCharType="begin"/>
      </w:r>
      <w:r w:rsidR="00661872">
        <w:instrText xml:space="preserve"> HYPERLINK \l "GeneralTerms" \o "Genel Hükümler" </w:instrText>
      </w:r>
      <w:r w:rsidR="00661872">
        <w:fldChar w:fldCharType="separate"/>
      </w:r>
      <w:r w:rsidRPr="0018506C">
        <w:rPr>
          <w:rStyle w:val="Hyperlink"/>
          <w:sz w:val="16"/>
          <w:szCs w:val="18"/>
        </w:rPr>
        <w:t>Genel Hükümler</w:t>
      </w:r>
      <w:r w:rsidR="00661872">
        <w:rPr>
          <w:rStyle w:val="Hyperlink"/>
          <w:sz w:val="16"/>
          <w:szCs w:val="18"/>
        </w:rPr>
        <w:fldChar w:fldCharType="end"/>
      </w:r>
    </w:p>
    <w:p w14:paraId="1499D4AE" w14:textId="77777777" w:rsidR="0012201D" w:rsidRPr="00BE10FE" w:rsidDel="007C0F64" w:rsidRDefault="0012201D" w:rsidP="0079207F">
      <w:pPr>
        <w:pStyle w:val="ProductList-Offering1Heading"/>
        <w:widowControl w:val="0"/>
        <w:spacing w:before="0"/>
        <w:rPr>
          <w:lang w:val="tr-TR"/>
        </w:rPr>
      </w:pPr>
      <w:bookmarkStart w:id="254" w:name="_Toc62988664"/>
      <w:r w:rsidRPr="00BE10FE">
        <w:rPr>
          <w:lang w:val="tr-TR"/>
        </w:rPr>
        <w:lastRenderedPageBreak/>
        <w:t>Adobe Flash Player hakkında bildirim</w:t>
      </w:r>
      <w:bookmarkEnd w:id="253"/>
      <w:bookmarkEnd w:id="254"/>
    </w:p>
    <w:p w14:paraId="6C80CA4F" w14:textId="77777777" w:rsidR="0012201D" w:rsidRPr="00747204" w:rsidDel="007C0F64" w:rsidRDefault="0012201D" w:rsidP="0079207F">
      <w:pPr>
        <w:pStyle w:val="ProductList-Body"/>
        <w:widowControl w:val="0"/>
      </w:pPr>
      <w:r>
        <w:t xml:space="preserve">Bu yazılım, Adobe Flash Player'in bir sürümünü içerebilir. Müşteri, Adobe Flash Player kullanımının </w:t>
      </w:r>
      <w:r w:rsidR="00CF064A">
        <w:fldChar w:fldCharType="begin"/>
      </w:r>
      <w:r w:rsidR="00CF064A">
        <w:instrText xml:space="preserve"> HYPERLINK "http://go.microsoft.com/fwlink/?linkid=248532" </w:instrText>
      </w:r>
      <w:r w:rsidR="00CF064A">
        <w:fldChar w:fldCharType="separate"/>
      </w:r>
      <w:r>
        <w:rPr>
          <w:rStyle w:val="Hyperlink"/>
        </w:rPr>
        <w:t>http://go.microsoft.com/fwlink/?linkid=248532</w:t>
      </w:r>
      <w:r w:rsidR="00CF064A">
        <w:rPr>
          <w:rStyle w:val="Hyperlink"/>
        </w:rPr>
        <w:fldChar w:fldCharType="end"/>
      </w:r>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661872"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r w:rsidR="00CF064A">
        <w:fldChar w:fldCharType="begin"/>
      </w:r>
      <w:r w:rsidR="00CF064A">
        <w:instrText xml:space="preserve"> HYPERLINK \l "_top" </w:instrText>
      </w:r>
      <w:r w:rsidR="00CF064A">
        <w:fldChar w:fldCharType="separate"/>
      </w:r>
      <w:r w:rsidR="0012201D">
        <w:rPr>
          <w:rStyle w:val="Hyperlink"/>
          <w:sz w:val="16"/>
          <w:szCs w:val="16"/>
        </w:rPr>
        <w:t>Genel Koşullar</w:t>
      </w:r>
      <w:r w:rsidR="00CF064A">
        <w:rPr>
          <w:rStyle w:val="Hyperlink"/>
          <w:sz w:val="16"/>
          <w:szCs w:val="16"/>
        </w:rPr>
        <w:fldChar w:fldCharType="end"/>
      </w:r>
    </w:p>
    <w:p w14:paraId="71A59D73" w14:textId="77777777" w:rsidR="0012201D" w:rsidRPr="0012201D" w:rsidRDefault="0012201D" w:rsidP="0012201D">
      <w:pPr>
        <w:pStyle w:val="ProductList-Offering1Heading"/>
        <w:rPr>
          <w:lang w:val="tr-TR"/>
        </w:rPr>
      </w:pPr>
      <w:bookmarkStart w:id="255" w:name="_Toc484158324"/>
      <w:bookmarkStart w:id="256" w:name="_Toc476230953"/>
      <w:bookmarkStart w:id="257" w:name="_Toc62988665"/>
      <w:r w:rsidRPr="0012201D">
        <w:rPr>
          <w:lang w:val="tr-TR"/>
        </w:rPr>
        <w:t>H.264/AVC Görsel Standardı, VC-1 Video Standardı, MPEG-4 Kısım 2 Görsel Standardı ve MPEG-2 Video Standardı hakkında bildirim</w:t>
      </w:r>
      <w:bookmarkEnd w:id="255"/>
      <w:bookmarkEnd w:id="256"/>
      <w:bookmarkEnd w:id="257"/>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r w:rsidR="00CF064A">
        <w:fldChar w:fldCharType="begin"/>
      </w:r>
      <w:r w:rsidR="00CF064A">
        <w:instrText xml:space="preserve"> HYPERLINK "http://www.mpegla.com" </w:instrText>
      </w:r>
      <w:r w:rsidR="00CF064A">
        <w:fldChar w:fldCharType="separate"/>
      </w:r>
      <w:r>
        <w:rPr>
          <w:rStyle w:val="Hyperlink"/>
        </w:rPr>
        <w:t>www.mpegla.com</w:t>
      </w:r>
      <w:r w:rsidR="00CF064A">
        <w:rPr>
          <w:rStyle w:val="Hyperlink"/>
        </w:rPr>
        <w:fldChar w:fldCharType="end"/>
      </w:r>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0CAC420" w14:textId="7DD2BBCA" w:rsidR="00CD3402" w:rsidRDefault="00661872" w:rsidP="00CD3402">
      <w:pPr>
        <w:pStyle w:val="ProductList-Body"/>
        <w:shd w:val="clear" w:color="auto" w:fill="A6A6A6" w:themeFill="background1" w:themeFillShade="A6"/>
        <w:spacing w:before="120" w:after="240"/>
        <w:jc w:val="right"/>
        <w:rPr>
          <w:rStyle w:val="Hyperlink"/>
          <w:sz w:val="16"/>
          <w:szCs w:val="18"/>
        </w:rPr>
      </w:pPr>
      <w:hyperlink w:anchor="TableofContents" w:tooltip="İçindekiler" w:history="1">
        <w:r w:rsidR="00CD3402" w:rsidRPr="0018506C">
          <w:rPr>
            <w:rStyle w:val="Hyperlink"/>
            <w:sz w:val="16"/>
            <w:szCs w:val="18"/>
          </w:rPr>
          <w:t>İçindekiler</w:t>
        </w:r>
      </w:hyperlink>
      <w:r w:rsidR="00CD3402" w:rsidRPr="0018506C">
        <w:rPr>
          <w:sz w:val="16"/>
          <w:szCs w:val="18"/>
        </w:rPr>
        <w:t xml:space="preserve"> / </w:t>
      </w:r>
      <w:hyperlink w:anchor="GeneralTerms" w:tooltip="Genel Hükümler" w:history="1">
        <w:r w:rsidR="00CD3402" w:rsidRPr="0018506C">
          <w:rPr>
            <w:rStyle w:val="Hyperlink"/>
            <w:sz w:val="16"/>
            <w:szCs w:val="18"/>
          </w:rPr>
          <w:t>Genel Hükümler</w:t>
        </w:r>
      </w:hyperlink>
    </w:p>
    <w:p w14:paraId="4D27140E" w14:textId="77777777" w:rsidR="00CD3402" w:rsidRDefault="00CD3402" w:rsidP="00CD3402">
      <w:pPr>
        <w:pStyle w:val="ProductList-Body"/>
      </w:pPr>
      <w:bookmarkStart w:id="258" w:name="_Toc503180509"/>
      <w:bookmarkStart w:id="259" w:name="Attachment2"/>
    </w:p>
    <w:p w14:paraId="475A3750" w14:textId="6B08D6D8" w:rsidR="00CD3402" w:rsidRPr="00CD3402" w:rsidRDefault="00CD3402" w:rsidP="00CD3402">
      <w:pPr>
        <w:pStyle w:val="ProductList-Body"/>
        <w:sectPr w:rsidR="00CD3402" w:rsidRPr="00CD3402" w:rsidSect="00A61B2A">
          <w:footerReference w:type="default" r:id="rId56"/>
          <w:footerReference w:type="first" r:id="rId57"/>
          <w:pgSz w:w="12240" w:h="15840"/>
          <w:pgMar w:top="1440" w:right="720" w:bottom="1440" w:left="720" w:header="720" w:footer="720" w:gutter="0"/>
          <w:cols w:space="720"/>
          <w:titlePg/>
          <w:docGrid w:linePitch="360"/>
        </w:sectPr>
      </w:pPr>
    </w:p>
    <w:p w14:paraId="1F397EB8" w14:textId="5749687D" w:rsidR="00D2736B" w:rsidRDefault="00D2736B" w:rsidP="00D2736B">
      <w:pPr>
        <w:pStyle w:val="ProductList-SectionHeading"/>
        <w:spacing w:after="60"/>
        <w:outlineLvl w:val="0"/>
      </w:pPr>
      <w:bookmarkStart w:id="260" w:name="_Toc62988666"/>
      <w:r>
        <w:lastRenderedPageBreak/>
        <w:t>Ek 2 – Üyelik Lisans Paketleri</w:t>
      </w:r>
      <w:bookmarkEnd w:id="258"/>
      <w:bookmarkEnd w:id="260"/>
    </w:p>
    <w:p w14:paraId="7BBF2A4A" w14:textId="24044A5A" w:rsidR="00D2736B"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10620" w:type="dxa"/>
        <w:tblLayout w:type="fixed"/>
        <w:tblLook w:val="04A0" w:firstRow="1" w:lastRow="0" w:firstColumn="1" w:lastColumn="0" w:noHBand="0" w:noVBand="1"/>
      </w:tblPr>
      <w:tblGrid>
        <w:gridCol w:w="3013"/>
        <w:gridCol w:w="439"/>
        <w:gridCol w:w="439"/>
        <w:gridCol w:w="439"/>
        <w:gridCol w:w="440"/>
        <w:gridCol w:w="810"/>
        <w:gridCol w:w="810"/>
        <w:gridCol w:w="810"/>
        <w:gridCol w:w="540"/>
        <w:gridCol w:w="540"/>
        <w:gridCol w:w="360"/>
        <w:gridCol w:w="360"/>
        <w:gridCol w:w="360"/>
        <w:gridCol w:w="360"/>
        <w:gridCol w:w="900"/>
      </w:tblGrid>
      <w:tr w:rsidR="00D170D0" w14:paraId="5B052AEA" w14:textId="77777777" w:rsidTr="00D170D0">
        <w:trPr>
          <w:trHeight w:val="636"/>
          <w:tblHeader/>
        </w:trPr>
        <w:tc>
          <w:tcPr>
            <w:tcW w:w="3013" w:type="dxa"/>
            <w:vMerge w:val="restart"/>
            <w:tcBorders>
              <w:top w:val="nil"/>
              <w:left w:val="nil"/>
              <w:bottom w:val="dashSmallGap" w:sz="4" w:space="0" w:color="FFFFFF" w:themeColor="text1" w:themeTint="00" w:themeShade="00"/>
              <w:right w:val="nil"/>
            </w:tcBorders>
            <w:vAlign w:val="bottom"/>
            <w:hideMark/>
          </w:tcPr>
          <w:p w14:paraId="21B128C9" w14:textId="77777777" w:rsidR="00D170D0" w:rsidRDefault="00D170D0" w:rsidP="00D170D0">
            <w:pPr>
              <w:pStyle w:val="ProductList-Body"/>
              <w:tabs>
                <w:tab w:val="clear" w:pos="158"/>
                <w:tab w:val="left" w:pos="720"/>
              </w:tabs>
              <w:spacing w:line="256" w:lineRule="auto"/>
              <w:ind w:left="-108"/>
              <w:rPr>
                <w:sz w:val="22"/>
              </w:rPr>
            </w:pPr>
            <w:r>
              <w:rPr>
                <w:sz w:val="22"/>
              </w:rPr>
              <w:t>Çevrimiçi Hizmet</w:t>
            </w:r>
          </w:p>
        </w:tc>
        <w:tc>
          <w:tcPr>
            <w:tcW w:w="17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766FB4" w14:textId="77777777" w:rsidR="00D170D0" w:rsidRPr="00931AE7" w:rsidRDefault="00D170D0" w:rsidP="00D170D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EA80735" w14:textId="77777777" w:rsidR="00D170D0" w:rsidRPr="001F15CE" w:rsidRDefault="00D170D0" w:rsidP="00D170D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296CA6" w14:textId="75D9DABE" w:rsidR="00D170D0" w:rsidRPr="001F15CE" w:rsidRDefault="00D170D0" w:rsidP="00D170D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Basic</w:t>
            </w:r>
          </w:p>
          <w:p w14:paraId="4E8B5ECE" w14:textId="7A2233F6" w:rsidR="00D170D0" w:rsidRPr="001F15CE" w:rsidRDefault="00D170D0" w:rsidP="00D170D0">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C0F71A" w14:textId="4072E3DB" w:rsidR="00D170D0" w:rsidRPr="001F15CE" w:rsidRDefault="00D170D0" w:rsidP="00D170D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Standard</w:t>
            </w:r>
          </w:p>
          <w:p w14:paraId="6E66F40F" w14:textId="08543FA7" w:rsidR="00D170D0" w:rsidRPr="001F15CE" w:rsidRDefault="00D170D0" w:rsidP="00D170D0">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AFD4C4D" w14:textId="0B82E2D6" w:rsidR="00D170D0" w:rsidRDefault="00D170D0" w:rsidP="00D170D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 Ekstra</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EADDF14" w14:textId="27AE764E" w:rsidR="00D170D0" w:rsidRPr="00931AE7" w:rsidRDefault="00D170D0" w:rsidP="00D170D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Kurumsal</w:t>
            </w:r>
          </w:p>
          <w:p w14:paraId="6F53F760" w14:textId="77777777" w:rsidR="00D170D0" w:rsidRPr="00931AE7" w:rsidRDefault="00D170D0" w:rsidP="00D170D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3461A7C" w14:textId="77777777" w:rsidR="00D170D0" w:rsidRPr="001F15CE" w:rsidRDefault="00D170D0" w:rsidP="00D170D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72BD39" w14:textId="39E655DB" w:rsidR="00D170D0" w:rsidRPr="00931AE7" w:rsidRDefault="00D170D0" w:rsidP="00D170D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3D1F3B2" w14:textId="77777777" w:rsidR="00D170D0" w:rsidRDefault="00D170D0" w:rsidP="00D170D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Kurumsal </w:t>
            </w:r>
            <w:r>
              <w:rPr>
                <w:rFonts w:asciiTheme="majorHAnsi" w:hAnsiTheme="majorHAnsi"/>
                <w:color w:val="FFFFFF" w:themeColor="background1"/>
                <w:sz w:val="15"/>
                <w:szCs w:val="15"/>
                <w:vertAlign w:val="superscript"/>
              </w:rPr>
              <w:t>2</w:t>
            </w:r>
          </w:p>
        </w:tc>
      </w:tr>
      <w:tr w:rsidR="00D170D0" w14:paraId="034EAE78" w14:textId="77777777" w:rsidTr="00D170D0">
        <w:trPr>
          <w:trHeight w:val="299"/>
          <w:tblHeader/>
        </w:trPr>
        <w:tc>
          <w:tcPr>
            <w:tcW w:w="3013" w:type="dxa"/>
            <w:vMerge/>
            <w:tcBorders>
              <w:top w:val="nil"/>
              <w:left w:val="nil"/>
              <w:bottom w:val="dashSmallGap" w:sz="4" w:space="0" w:color="808080" w:themeColor="background1" w:themeShade="80"/>
              <w:right w:val="nil"/>
            </w:tcBorders>
            <w:vAlign w:val="center"/>
            <w:hideMark/>
          </w:tcPr>
          <w:p w14:paraId="704C35B0" w14:textId="77777777" w:rsidR="00D170D0" w:rsidRDefault="00D170D0" w:rsidP="00D170D0">
            <w:pPr>
              <w:spacing w:after="0"/>
            </w:pPr>
          </w:p>
        </w:tc>
        <w:tc>
          <w:tcPr>
            <w:tcW w:w="43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B4833F" w14:textId="740BCACF"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1BC75A"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BB9BC4"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62538066" w14:textId="3744EF54"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71ACDC"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014BA9"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5B207" w14:textId="77777777" w:rsidR="00D170D0"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8C08722" w14:textId="12650822"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D0CFD30"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4ED15" w14:textId="2E2435F9" w:rsidR="00D170D0"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A1279" w14:textId="6AA6E79F"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83857F"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5354D"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38F7C5" w14:textId="77777777" w:rsidR="00D170D0" w:rsidDel="009C5E6C"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Güvenliği</w:t>
            </w:r>
            <w:r>
              <w:rPr>
                <w:rFonts w:asciiTheme="majorHAnsi" w:hAnsiTheme="majorHAnsi"/>
                <w:color w:val="FFFFFF" w:themeColor="background1"/>
                <w:sz w:val="15"/>
                <w:szCs w:val="15"/>
                <w:vertAlign w:val="superscript"/>
              </w:rPr>
              <w:t>6</w:t>
            </w:r>
          </w:p>
        </w:tc>
      </w:tr>
      <w:tr w:rsidR="00D170D0" w14:paraId="48387419" w14:textId="77777777" w:rsidTr="00D170D0">
        <w:trPr>
          <w:trHeight w:val="210"/>
        </w:trPr>
        <w:tc>
          <w:tcPr>
            <w:tcW w:w="3013" w:type="dxa"/>
            <w:tcBorders>
              <w:top w:val="nil"/>
              <w:left w:val="nil"/>
              <w:bottom w:val="dashSmallGap" w:sz="4" w:space="0" w:color="BFBFBF" w:themeColor="background1" w:themeShade="BF"/>
              <w:right w:val="nil"/>
            </w:tcBorders>
            <w:noWrap/>
            <w:vAlign w:val="center"/>
            <w:hideMark/>
          </w:tcPr>
          <w:p w14:paraId="7C87E896"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F2CF2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139D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F6C8"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75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754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685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454F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2208" w14:textId="14BBA0CB"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3345"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CDB4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BCEE6" w14:textId="71981E3C"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2D3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555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BC24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70B5EF9E"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ABBDF"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63D3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753B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E95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B83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A82E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B990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B239E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75BC" w14:textId="100BD9E1"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73F5"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2758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3C7F" w14:textId="150634C0"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9A5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A036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BDC5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580CD6A5"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67331"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DDCC5"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B2D5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7FA5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AAB7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0333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8C58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FD43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A701" w14:textId="1D64DA85"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BED6"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795F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AD9AE" w14:textId="0702A1D8"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DBC0F"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448B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A1DA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4AF0E68A"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350E1"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92B8E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B745F"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C11D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465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08B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931A8"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A319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058C" w14:textId="7D1E23A3"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E16"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5549A"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B8737" w14:textId="3D11DF6E"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215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268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CB5A5"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13AD12CA"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90BB6"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2F4D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7F75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45AF"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2C8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A3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9124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ED08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9791" w14:textId="215DD7DC"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8B1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2751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2BD1C" w14:textId="547B8963"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DA72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3DB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F2726"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06EAB41C"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69B0F"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779D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9525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BB4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CE6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765B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B8D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3783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EA86A" w14:textId="27021745"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FB1D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A002F"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5BF2" w14:textId="506353FD"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40C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B374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9898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399023D4"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C4620"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B1D0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7D6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824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F8A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27D2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8F9D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8E4C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5ACC9" w14:textId="356716F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26246"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7EA5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0DAB" w14:textId="6805B46F"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624BA"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BB19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AE3E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21967F86"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9649F" w14:textId="0E53CD03" w:rsidR="00D170D0" w:rsidRDefault="00D170D0"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E5D612"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22DC2"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22E4F"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8DC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7CA0A"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0EAFEF"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69D0F"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0368B" w14:textId="579DD1CD"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960B8"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02DBD"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77CA9"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206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70F47"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B86A8"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r>
      <w:tr w:rsidR="00D170D0" w14:paraId="1958C2AF"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6B46F" w14:textId="3FECB31F" w:rsidR="00D170D0" w:rsidRDefault="00D170D0"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4C617"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29F0"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15A95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F3212"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0BBD9"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34F78"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EC947"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C8E0E" w14:textId="33441E65"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2724B"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7A4D4"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B1CF9"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372F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F61C0"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948B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r>
      <w:tr w:rsidR="00D170D0" w14:paraId="602C7A62"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BB3BB4"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E515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448F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AA1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E7B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80E6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5D64C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96C8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0EF15" w14:textId="048C98AA"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0AD9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0D0F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0D6E6" w14:textId="05166B58"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0F9E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6C7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CFEA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1083E86B"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5FF3F2"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E456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87D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A3F1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4069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8F0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1B8D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746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DCE67" w14:textId="6A5453EC"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4104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5A12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11283" w14:textId="2DFE0800"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178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4BF5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917D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2F1EDF1"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84A08" w14:textId="6106913E"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bookmarkStart w:id="261" w:name="_Hlk37926720"/>
            <w:r w:rsidRPr="00A0273E">
              <w:rPr>
                <w:rFonts w:asciiTheme="majorHAnsi" w:hAnsiTheme="majorHAnsi"/>
                <w:sz w:val="15"/>
                <w:szCs w:val="15"/>
                <w:lang w:val="en-US"/>
              </w:rPr>
              <w:t xml:space="preserve">Microsoft 365 Apps for </w:t>
            </w:r>
            <w:r>
              <w:rPr>
                <w:rFonts w:asciiTheme="majorHAnsi" w:hAnsiTheme="majorHAnsi"/>
                <w:sz w:val="15"/>
                <w:szCs w:val="15"/>
                <w:lang w:val="en-US"/>
              </w:rPr>
              <w:t>b</w:t>
            </w:r>
            <w:r w:rsidRPr="00A0273E">
              <w:rPr>
                <w:rFonts w:asciiTheme="majorHAnsi" w:hAnsiTheme="majorHAnsi"/>
                <w:sz w:val="15"/>
                <w:szCs w:val="15"/>
                <w:lang w:val="en-US"/>
              </w:rPr>
              <w:t>usiness</w:t>
            </w:r>
            <w:bookmarkEnd w:id="261"/>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D107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D6CE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069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E626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3FA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06D3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CB37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9B8E3" w14:textId="51917971"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685E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9234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BB38D" w14:textId="2B766478"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410B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583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D4776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E4F297F"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1F664" w14:textId="7F00F196"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bookmarkStart w:id="262" w:name="_Hlk37926721"/>
            <w:r w:rsidRPr="00A0273E">
              <w:rPr>
                <w:rFonts w:asciiTheme="majorHAnsi" w:hAnsiTheme="majorHAnsi"/>
                <w:sz w:val="15"/>
                <w:szCs w:val="15"/>
                <w:lang w:val="en-US"/>
              </w:rPr>
              <w:t>Microsoft 365 Apps for enterprise</w:t>
            </w:r>
            <w:bookmarkEnd w:id="262"/>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62AE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CE5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36F9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BDB9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793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A02E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77A1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E10F0" w14:textId="17AE177B"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A9C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01CF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AAC15" w14:textId="2BCBA39A"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88B9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F809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9947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52E8A80" w14:textId="77777777" w:rsidTr="00D170D0">
        <w:trPr>
          <w:trHeight w:val="24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70240"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E228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031C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2356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540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CEB54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0D5BD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D218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89AC16" w14:textId="5BA384DE"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9BA56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29D6D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633D8" w14:textId="63FBF66E"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FB8D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3D67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BBEB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604CB03E"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83F55D" w14:textId="37711DC7" w:rsidR="00D170D0" w:rsidRPr="009B68F5" w:rsidRDefault="00DD67CC"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Defender for </w:t>
            </w:r>
            <w:r w:rsidR="00D170D0">
              <w:rPr>
                <w:rFonts w:asciiTheme="majorHAnsi" w:hAnsiTheme="majorHAnsi"/>
                <w:sz w:val="15"/>
                <w:szCs w:val="15"/>
              </w:rPr>
              <w:t>Office 365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8D8B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957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987F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16D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644B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62D9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7E0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0CEC7" w14:textId="7D6CDD16"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993F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DA6A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E453F" w14:textId="6424D49E"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458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FE68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9A3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45F7626"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221C5" w14:textId="3063EC5A" w:rsidR="00D170D0" w:rsidRPr="009B68F5" w:rsidRDefault="00DD67CC" w:rsidP="00D928AC">
            <w:pPr>
              <w:pStyle w:val="ProductList-Body"/>
              <w:tabs>
                <w:tab w:val="clear" w:pos="158"/>
                <w:tab w:val="left" w:pos="720"/>
              </w:tabs>
              <w:spacing w:line="256" w:lineRule="auto"/>
              <w:ind w:left="-108"/>
              <w:rPr>
                <w:rFonts w:asciiTheme="majorHAnsi" w:hAnsiTheme="majorHAnsi"/>
                <w:sz w:val="15"/>
                <w:szCs w:val="15"/>
              </w:rPr>
            </w:pPr>
            <w:r w:rsidRPr="00DD67CC">
              <w:rPr>
                <w:rFonts w:asciiTheme="majorHAnsi" w:hAnsiTheme="majorHAnsi"/>
                <w:sz w:val="15"/>
                <w:szCs w:val="15"/>
                <w:lang w:val="en-US"/>
              </w:rPr>
              <w:t xml:space="preserve">Microsoft Defender for </w:t>
            </w:r>
            <w:r w:rsidR="00D170D0">
              <w:rPr>
                <w:rFonts w:asciiTheme="majorHAnsi" w:hAnsiTheme="majorHAnsi"/>
                <w:sz w:val="15"/>
                <w:szCs w:val="15"/>
              </w:rPr>
              <w:t>Office 365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68E4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E3D6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63D9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55A9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338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85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8AA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B82D" w14:textId="147238F3"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678E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14CC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8241C" w14:textId="64EF857F"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E0DE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7440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B62A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34968380"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4333F"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ECE8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503C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C09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D2B8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B30A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7793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3E5F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25CC4" w14:textId="72773AB3"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DBBF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C6F8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012C" w14:textId="054A4602"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B40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434A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4F52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47AC8478"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A782"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9F02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F94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766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D18F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D95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189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819F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80B92A" w14:textId="0D6A98E4"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4C3A1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2E9B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D9F9" w14:textId="1400503D"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0203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FBF8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2211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2E223E34"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2C17E"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A5C6B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C4CF9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DAD4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D3E3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40B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53B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1EAC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65AAB" w14:textId="138959AD"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0F4A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057F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6ED7B" w14:textId="4F9DA644"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6BB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E11C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16EC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2AD4A963"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CF08F"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5544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ECF5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AC4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E26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9BB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515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11F7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611C2" w14:textId="56D7F50F"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4298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29E0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8EE2A" w14:textId="258FCC70"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592D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ADF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554C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2CDC0E6D"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30BAA"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3444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81F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95AE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8A0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B5CD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6B14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B5D6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CAC17" w14:textId="1880B1A2"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2D56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F4B5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0E113" w14:textId="31948AD8"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772E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F584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E02D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1DDB6EFE"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2406B" w14:textId="20E355EB" w:rsidR="00D170D0" w:rsidRPr="00DD67CC" w:rsidRDefault="00DD67CC" w:rsidP="00DD67CC">
            <w:pPr>
              <w:pStyle w:val="ProductList-Body"/>
              <w:tabs>
                <w:tab w:val="left" w:pos="720"/>
              </w:tabs>
              <w:spacing w:line="256" w:lineRule="auto"/>
              <w:ind w:left="-108"/>
              <w:rPr>
                <w:rFonts w:asciiTheme="majorHAnsi" w:hAnsiTheme="majorHAnsi"/>
                <w:sz w:val="15"/>
                <w:szCs w:val="15"/>
                <w:lang w:val="en-US"/>
              </w:rPr>
            </w:pPr>
            <w:r w:rsidRPr="00DD67CC">
              <w:rPr>
                <w:rFonts w:asciiTheme="majorHAnsi" w:hAnsiTheme="majorHAnsi"/>
                <w:sz w:val="15"/>
                <w:szCs w:val="15"/>
                <w:lang w:val="en-US"/>
              </w:rPr>
              <w:t>Microsoft Defender for Identity</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E140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0B2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193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B16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0FAF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85D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8979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2DBF" w14:textId="46AC2D09"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ECB6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D0DC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3884" w14:textId="3C19743D"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CA6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5042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B0CA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58AA9CFE"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DCEF5"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947D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33A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85B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49D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5E26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C578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4842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870C" w14:textId="39EBAC0F"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7C05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A906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6914" w14:textId="39560E9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DE2D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3D28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7405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3AE9541"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F3FDF" w14:textId="53290478" w:rsidR="00D170D0" w:rsidRPr="006F1174" w:rsidRDefault="00D170D0"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720109" w14:textId="70ED60EA"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9EAADB"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D85AC"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09D4"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BC48A"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F9049"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EAD03" w14:textId="7570FD51" w:rsidR="00D170D0" w:rsidRPr="009B68F5" w:rsidRDefault="002A2DA1" w:rsidP="00C61957">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F3C87" w14:textId="76BDC72B"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1D233"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EB13" w14:textId="5DABE751"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9A91E" w14:textId="26D60770"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9E5C0"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FC859"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364E76"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r>
    </w:tbl>
    <w:p w14:paraId="02034A1D" w14:textId="2E3D99AA"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56F96AEF" w14:textId="0634ED26" w:rsidR="00D2736B" w:rsidRDefault="008745D0" w:rsidP="00FF223E">
      <w:pPr>
        <w:pStyle w:val="ProductList-Body"/>
        <w:rPr>
          <w:i/>
          <w:sz w:val="16"/>
          <w:szCs w:val="16"/>
        </w:rPr>
      </w:pPr>
      <w:r>
        <w:rPr>
          <w:i/>
          <w:sz w:val="16"/>
          <w:szCs w:val="16"/>
          <w:vertAlign w:val="superscript"/>
        </w:rPr>
        <w:t>3</w:t>
      </w:r>
      <w:r>
        <w:rPr>
          <w:i/>
          <w:sz w:val="16"/>
          <w:szCs w:val="16"/>
        </w:rPr>
        <w:t xml:space="preserve"> Skype Kurumsal Çevrimiçi Sesli Konferans'ın Office 365 E5'e dâhil edilmesi, bölgesel kullanılabilirliğe bağlıdır.</w:t>
      </w:r>
    </w:p>
    <w:p w14:paraId="6787BDD1" w14:textId="15C7E1F2"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B4F4D47" w14:textId="575B58AA" w:rsidR="007D20BE" w:rsidRPr="00366702" w:rsidRDefault="001F73E1" w:rsidP="007D20BE">
      <w:pPr>
        <w:pStyle w:val="ProductList-Body"/>
        <w:rPr>
          <w:b/>
          <w:i/>
          <w:sz w:val="16"/>
          <w:szCs w:val="16"/>
        </w:rPr>
      </w:pPr>
      <w:r>
        <w:rPr>
          <w:i/>
          <w:sz w:val="16"/>
          <w:szCs w:val="16"/>
          <w:vertAlign w:val="superscript"/>
        </w:rPr>
        <w:t>6</w:t>
      </w:r>
      <w:r>
        <w:rPr>
          <w:i/>
          <w:sz w:val="16"/>
          <w:szCs w:val="16"/>
        </w:rPr>
        <w:t xml:space="preserve"> </w:t>
      </w:r>
      <w:r w:rsidR="00811BC2">
        <w:rPr>
          <w:i/>
          <w:sz w:val="16"/>
          <w:szCs w:val="16"/>
        </w:rPr>
        <w:t xml:space="preserve">Microsoft 365 A5 Security, içerir </w:t>
      </w:r>
      <w:r w:rsidR="00366702" w:rsidRPr="00366702">
        <w:rPr>
          <w:bCs/>
          <w:i/>
          <w:sz w:val="16"/>
          <w:szCs w:val="16"/>
        </w:rPr>
        <w:t>Uç Nokta için Microsoft Defender</w:t>
      </w:r>
      <w:r w:rsidR="007D20BE">
        <w:rPr>
          <w:i/>
          <w:sz w:val="16"/>
          <w:szCs w:val="16"/>
        </w:rPr>
        <w:t>.</w:t>
      </w:r>
    </w:p>
    <w:p w14:paraId="56670768"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CF38CA2" w14:textId="5B24C05F" w:rsidR="00D928AC" w:rsidRPr="00931AE7" w:rsidRDefault="00D928AC" w:rsidP="007D20BE">
      <w:pPr>
        <w:pStyle w:val="ProductList-Body"/>
      </w:pPr>
      <w:r>
        <w:rPr>
          <w:i/>
          <w:sz w:val="16"/>
          <w:szCs w:val="16"/>
          <w:vertAlign w:val="superscript"/>
        </w:rPr>
        <w:t>8</w:t>
      </w:r>
      <w:r>
        <w:rPr>
          <w:i/>
          <w:sz w:val="16"/>
          <w:szCs w:val="16"/>
        </w:rPr>
        <w:t>Canlı etkinlikler oluşturamaz.</w:t>
      </w:r>
    </w:p>
    <w:p w14:paraId="39884637" w14:textId="267DC34D" w:rsidR="00786F80" w:rsidRDefault="00786F80" w:rsidP="00D2736B">
      <w:pPr>
        <w:pStyle w:val="ProductList-Body"/>
      </w:pPr>
      <w:r>
        <w:br w:type="page"/>
      </w:r>
    </w:p>
    <w:p w14:paraId="41BA22C3" w14:textId="77777777" w:rsidR="00D2736B" w:rsidRDefault="00D2736B" w:rsidP="00D2736B">
      <w:pPr>
        <w:pStyle w:val="ProductList-Body"/>
      </w:pPr>
    </w:p>
    <w:p w14:paraId="3BFA7B55" w14:textId="01E96669" w:rsidR="00D2736B" w:rsidRDefault="00D2736B" w:rsidP="00D2736B">
      <w:pPr>
        <w:pStyle w:val="ProductList-Offering1Heading"/>
      </w:pPr>
      <w:bookmarkStart w:id="263" w:name="_Toc503180510"/>
      <w:bookmarkStart w:id="264" w:name="_Toc62988667"/>
      <w:proofErr w:type="spellStart"/>
      <w:r>
        <w:t>Kamu</w:t>
      </w:r>
      <w:proofErr w:type="spellEnd"/>
      <w:r>
        <w:t xml:space="preserve"> </w:t>
      </w:r>
      <w:proofErr w:type="spellStart"/>
      <w:r>
        <w:t>Sektörü</w:t>
      </w:r>
      <w:bookmarkEnd w:id="263"/>
      <w:bookmarkEnd w:id="264"/>
      <w:proofErr w:type="spellEnd"/>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832"/>
        <w:gridCol w:w="833"/>
        <w:gridCol w:w="832"/>
        <w:gridCol w:w="833"/>
        <w:gridCol w:w="18"/>
      </w:tblGrid>
      <w:tr w:rsidR="007D20BE" w14:paraId="16B0CF3F" w14:textId="77777777" w:rsidTr="006A6E9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6212AD2" w14:textId="77777777" w:rsidR="007D20BE" w:rsidRDefault="007D20BE" w:rsidP="006A6E91">
            <w:pPr>
              <w:pStyle w:val="ProductList-Body"/>
              <w:tabs>
                <w:tab w:val="clear" w:pos="158"/>
                <w:tab w:val="left" w:pos="720"/>
              </w:tabs>
              <w:spacing w:line="256" w:lineRule="auto"/>
              <w:ind w:left="-108"/>
              <w:rPr>
                <w:sz w:val="22"/>
              </w:rPr>
            </w:pPr>
            <w:r>
              <w:rPr>
                <w:sz w:val="22"/>
              </w:rPr>
              <w:t>Çevrimiçi Hizmet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174AAC1" w14:textId="77777777" w:rsidR="007D20BE" w:rsidRPr="001F15CE" w:rsidRDefault="007D20BE" w:rsidP="006A6E9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Kamu Sektörü</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3C7A0AE" w14:textId="77777777" w:rsidR="007D20BE" w:rsidRPr="001F15CE" w:rsidRDefault="007D20BE" w:rsidP="006A6E9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Eğitim</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C6C02B6" w14:textId="77777777" w:rsidR="007D20BE" w:rsidRPr="001F15CE" w:rsidRDefault="007D20BE" w:rsidP="006A6E9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r>
              <w:rPr>
                <w:rFonts w:asciiTheme="majorHAnsi" w:hAnsiTheme="majorHAnsi"/>
                <w:color w:val="FFFFFF" w:themeColor="background1"/>
                <w:sz w:val="15"/>
                <w:szCs w:val="15"/>
                <w:vertAlign w:val="superscript"/>
              </w:rPr>
              <w:t>2</w:t>
            </w:r>
          </w:p>
        </w:tc>
      </w:tr>
      <w:tr w:rsidR="00A91126" w14:paraId="5BF60EB1" w14:textId="77777777" w:rsidTr="00A91126">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180B502C" w14:textId="77777777" w:rsidR="00A91126" w:rsidRDefault="00A91126" w:rsidP="006A6E91">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50F68E0" w14:textId="7C32E56B"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7186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F84F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C493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E10B15"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31181"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73326B"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62015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9877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2E0665" w14:textId="77777777" w:rsidR="00A91126" w:rsidRPr="006F1174"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80C56"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73A7B7"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Güvenliği</w:t>
            </w:r>
            <w:r>
              <w:rPr>
                <w:rFonts w:asciiTheme="majorHAnsi" w:hAnsiTheme="majorHAnsi"/>
                <w:color w:val="FFFFFF" w:themeColor="background1"/>
                <w:sz w:val="15"/>
                <w:szCs w:val="15"/>
                <w:vertAlign w:val="superscript"/>
              </w:rPr>
              <w:t>6</w:t>
            </w:r>
          </w:p>
        </w:tc>
      </w:tr>
      <w:tr w:rsidR="00A91126" w14:paraId="054E55C0" w14:textId="77777777" w:rsidTr="00A91126">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099E75C5"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8B56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3D1B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019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09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75C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10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699B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4F41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465E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52E9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87B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F828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BA3701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C53C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70E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A01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5667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659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E34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EE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A03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8C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A9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A93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8BE1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B9E4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08B624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016F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0DA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25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610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5A83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474E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35404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710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05B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44E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08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82D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30F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EF271C6"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651E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1CE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B84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3FF8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E4D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E23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8EF3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EA1D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4B00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178A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E411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2C4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950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1DD50D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3969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4FAA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052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BFBC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74C5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8D5C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D75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249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B2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41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13EA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D38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A85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3D88D2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3CC7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6C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4D0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102D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3627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F1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C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C8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12D4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224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9ED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50D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17BDC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7485110"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ACEA5C"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4A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036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9D5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CE6A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4F6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8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AA25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1EF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B2B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4452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EF2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76D7F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EB59A9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923D2" w14:textId="1ACBDD74"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0178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2EFD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7FC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E582C"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9907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8D2AB"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6B9FF"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A4E3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87BDC"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490F2"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96E9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8C33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34C3AB8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B0F65" w14:textId="19FB5F12"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A8CC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693B8"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DB7E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D4423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D7ED7"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DAF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72B6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4F8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C0B71"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FA008"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B0C4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5B972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6746EA01"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A91F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F026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261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4A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C8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E055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0C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7ED4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731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CAD3"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A5B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340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CC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611610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C0EC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040D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295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88A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25D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C17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99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3E2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ED52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477E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9F73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D1E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141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24C707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DD3A7" w14:textId="46A9AB2D" w:rsidR="00A91126" w:rsidRPr="009B68F5" w:rsidRDefault="00A0273E" w:rsidP="006A6E91">
            <w:pPr>
              <w:pStyle w:val="ProductList-Body"/>
              <w:tabs>
                <w:tab w:val="clear" w:pos="158"/>
                <w:tab w:val="left" w:pos="720"/>
              </w:tabs>
              <w:spacing w:line="256" w:lineRule="auto"/>
              <w:ind w:left="-108"/>
              <w:rPr>
                <w:rFonts w:asciiTheme="majorHAnsi" w:hAnsiTheme="majorHAnsi"/>
                <w:sz w:val="15"/>
                <w:szCs w:val="15"/>
              </w:rPr>
            </w:pPr>
            <w:r w:rsidRPr="00A0273E">
              <w:rPr>
                <w:rFonts w:asciiTheme="majorHAnsi" w:hAnsiTheme="majorHAnsi"/>
                <w:sz w:val="15"/>
                <w:szCs w:val="15"/>
                <w:lang w:val="en-US"/>
              </w:rPr>
              <w:t>Microsoft 365 Apps for enterprise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D673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D6F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0A51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69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06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0F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01C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F5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A502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0EE9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C55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179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5AAF41" w14:textId="77777777" w:rsidTr="00A91126">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7FFA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6C8C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A6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100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19A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F7E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8CE1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3FF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188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C0C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2E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7E49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E74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60B8FA5"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0223EF" w14:textId="7212ECF5" w:rsidR="00A91126" w:rsidRPr="00DD67CC" w:rsidRDefault="00DD67CC" w:rsidP="00DD67CC">
            <w:pPr>
              <w:pStyle w:val="ProductList-Body"/>
              <w:tabs>
                <w:tab w:val="clear" w:pos="158"/>
                <w:tab w:val="left" w:pos="720"/>
              </w:tabs>
              <w:spacing w:line="256" w:lineRule="auto"/>
              <w:ind w:left="-108"/>
              <w:rPr>
                <w:rFonts w:asciiTheme="majorHAnsi" w:hAnsiTheme="majorHAnsi" w:cstheme="majorHAnsi"/>
                <w:sz w:val="15"/>
                <w:szCs w:val="15"/>
              </w:rPr>
            </w:pPr>
            <w:r w:rsidRPr="00DD67CC">
              <w:rPr>
                <w:rFonts w:asciiTheme="majorHAnsi" w:hAnsiTheme="majorHAnsi"/>
                <w:sz w:val="15"/>
                <w:szCs w:val="15"/>
              </w:rPr>
              <w:t>Microsoft</w:t>
            </w:r>
            <w:r w:rsidRPr="008E1EE7">
              <w:rPr>
                <w:rFonts w:asciiTheme="majorHAnsi" w:hAnsiTheme="majorHAnsi" w:cstheme="majorHAnsi"/>
                <w:sz w:val="15"/>
                <w:szCs w:val="15"/>
              </w:rPr>
              <w:t xml:space="preserve"> Defender for Office 365,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961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D89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F6E3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72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1B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E2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B09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B3F0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E51D4"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611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4B80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C4E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FEA5212"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685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6CD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18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6EB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4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80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3F3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0B5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D67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85B2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F60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7481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6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09A1C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B7F5D" w14:textId="0C75AC13" w:rsidR="00A91126" w:rsidRPr="00DD67CC" w:rsidRDefault="00DD67CC" w:rsidP="00DD67CC">
            <w:pPr>
              <w:pStyle w:val="ProductList-Body"/>
              <w:tabs>
                <w:tab w:val="clear" w:pos="158"/>
                <w:tab w:val="left" w:pos="720"/>
              </w:tabs>
              <w:spacing w:line="256" w:lineRule="auto"/>
              <w:ind w:left="-108"/>
              <w:rPr>
                <w:rFonts w:asciiTheme="majorHAnsi" w:hAnsiTheme="majorHAnsi" w:cstheme="majorHAnsi"/>
                <w:sz w:val="15"/>
                <w:szCs w:val="15"/>
              </w:rPr>
            </w:pPr>
            <w:r w:rsidRPr="00DD67CC">
              <w:rPr>
                <w:rFonts w:asciiTheme="majorHAnsi" w:hAnsiTheme="majorHAnsi"/>
                <w:sz w:val="15"/>
                <w:szCs w:val="15"/>
              </w:rPr>
              <w:t>Microsoft</w:t>
            </w:r>
            <w:r w:rsidRPr="008E1EE7">
              <w:rPr>
                <w:rFonts w:asciiTheme="majorHAnsi" w:hAnsiTheme="majorHAnsi" w:cstheme="majorHAnsi"/>
                <w:sz w:val="15"/>
                <w:szCs w:val="15"/>
              </w:rPr>
              <w:t xml:space="preserve"> Defender for Office 365,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F2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FD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0E6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AA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DAD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BCB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7FD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243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D05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026D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FF2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E5D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48BEAD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132E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AA44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1C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1D87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A9B5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E67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A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249B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FEF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B615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2B8E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D1F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87A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BBB78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99126"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4D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B9F4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12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C47C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B57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9027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0A2C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05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1D5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4951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81E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FE1E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E46D8C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355F4"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679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36F0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7C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33E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DF2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20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B3F5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8FD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F535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FC1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C8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0BDD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5265BB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735D0"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5F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A3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2FD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DB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AEE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E2A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2FB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0D69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93E7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E962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094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6B61B2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A2E9D" w14:textId="65BEFE37" w:rsidR="00A91126" w:rsidRPr="00DD67CC" w:rsidRDefault="00DD67CC" w:rsidP="00DD67CC">
            <w:pPr>
              <w:pStyle w:val="ProductList-Body"/>
              <w:tabs>
                <w:tab w:val="clear" w:pos="158"/>
                <w:tab w:val="left" w:pos="720"/>
              </w:tabs>
              <w:spacing w:line="256" w:lineRule="auto"/>
              <w:ind w:left="-108"/>
              <w:rPr>
                <w:rFonts w:asciiTheme="majorHAnsi" w:hAnsiTheme="majorHAnsi" w:cstheme="majorHAnsi"/>
                <w:sz w:val="15"/>
                <w:szCs w:val="15"/>
              </w:rPr>
            </w:pPr>
            <w:r w:rsidRPr="00DD67CC">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056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9F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823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AE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2169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9BD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B6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CA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006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0654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A4A4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FB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704864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D0747"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13A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8D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BC0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504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D343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563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0D6C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2C6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FD69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825A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9B7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FD39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EFC3B6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0C78F" w14:textId="1861B5A3" w:rsidR="00A91126" w:rsidRPr="006F1174"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48A66" w14:textId="19E80AA2"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2F8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29BB8"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CD2D7"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13249"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2EC7E" w14:textId="75ECBAEE"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76CAC"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0E69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AFC1C" w14:textId="15CC3A83"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67C0F"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24D01"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B8FE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5D41A6F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FB7E1" w14:textId="77777777" w:rsidR="00A91126"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E2E4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E15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B3B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E7FA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303D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79D2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4F52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90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AD69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79B7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4DB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EEA5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r>
    </w:tbl>
    <w:p w14:paraId="16144003" w14:textId="60AE5906"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bookmarkEnd w:id="259"/>
    <w:p w14:paraId="063CCCC4" w14:textId="77777777" w:rsidR="008745D0" w:rsidRPr="00C040A0" w:rsidRDefault="008745D0" w:rsidP="008745D0">
      <w:pPr>
        <w:pStyle w:val="ProductList-Body"/>
        <w:rPr>
          <w:i/>
          <w:sz w:val="16"/>
          <w:szCs w:val="16"/>
        </w:rPr>
      </w:pPr>
      <w:r>
        <w:rPr>
          <w:i/>
          <w:sz w:val="16"/>
          <w:szCs w:val="16"/>
          <w:vertAlign w:val="superscript"/>
        </w:rPr>
        <w:t>3</w:t>
      </w:r>
      <w:r>
        <w:rPr>
          <w:i/>
          <w:sz w:val="16"/>
          <w:szCs w:val="16"/>
        </w:rPr>
        <w:t xml:space="preserve"> Skype Kurumsal Çevrimiçi Sesli Konferans'ın Office 365 E5/A5'e dâhil edilmesi, bölgesel kullanılabilirliğe bağlıdır.</w:t>
      </w:r>
    </w:p>
    <w:p w14:paraId="65882F93" w14:textId="7F4BD76E" w:rsidR="008745D0" w:rsidRDefault="008745D0" w:rsidP="008745D0">
      <w:pPr>
        <w:pStyle w:val="ProductList-Body"/>
      </w:pPr>
      <w:r>
        <w:rPr>
          <w:i/>
          <w:sz w:val="16"/>
          <w:szCs w:val="16"/>
          <w:vertAlign w:val="superscript"/>
        </w:rPr>
        <w:t>4</w:t>
      </w:r>
      <w:r w:rsidRPr="008745D0">
        <w:rPr>
          <w:i/>
          <w:sz w:val="16"/>
          <w:szCs w:val="16"/>
        </w:rPr>
        <w:t xml:space="preserve"> </w:t>
      </w:r>
      <w:r>
        <w:rPr>
          <w:i/>
          <w:sz w:val="16"/>
          <w:szCs w:val="16"/>
        </w:rPr>
        <w:t>Core CAL'li Microsoft 365 A3 içerir.</w:t>
      </w:r>
    </w:p>
    <w:p w14:paraId="6A602EBF" w14:textId="183D1483"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6E439DA" w14:textId="1A8D4C57" w:rsidR="000B76C6" w:rsidRPr="00366702" w:rsidRDefault="000B76C6" w:rsidP="000B76C6">
      <w:pPr>
        <w:pStyle w:val="ProductList-Body"/>
        <w:rPr>
          <w:b/>
          <w:i/>
          <w:sz w:val="16"/>
          <w:szCs w:val="16"/>
        </w:rPr>
      </w:pPr>
      <w:r>
        <w:rPr>
          <w:i/>
          <w:sz w:val="16"/>
          <w:szCs w:val="16"/>
          <w:vertAlign w:val="superscript"/>
        </w:rPr>
        <w:t>6</w:t>
      </w:r>
      <w:r>
        <w:rPr>
          <w:i/>
          <w:sz w:val="16"/>
          <w:szCs w:val="16"/>
        </w:rPr>
        <w:t xml:space="preserve"> </w:t>
      </w:r>
      <w:r w:rsidR="00811BC2">
        <w:rPr>
          <w:i/>
          <w:sz w:val="16"/>
          <w:szCs w:val="16"/>
        </w:rPr>
        <w:t xml:space="preserve">Microsoft 365 A5 Security, içerir </w:t>
      </w:r>
      <w:r w:rsidR="00366702" w:rsidRPr="00366702">
        <w:rPr>
          <w:bCs/>
          <w:i/>
          <w:sz w:val="16"/>
          <w:szCs w:val="16"/>
        </w:rPr>
        <w:t>Uç Nokta için Microsoft Defender</w:t>
      </w:r>
      <w:r>
        <w:rPr>
          <w:i/>
          <w:sz w:val="16"/>
          <w:szCs w:val="16"/>
        </w:rPr>
        <w:t>.</w:t>
      </w:r>
    </w:p>
    <w:p w14:paraId="4DC89F3D"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E8A616E" w14:textId="1BDC9A85" w:rsidR="00D928AC" w:rsidRPr="00D928AC" w:rsidRDefault="00D928AC" w:rsidP="000B76C6">
      <w:pPr>
        <w:pStyle w:val="ProductList-Body"/>
      </w:pPr>
      <w:r>
        <w:rPr>
          <w:i/>
          <w:sz w:val="16"/>
          <w:szCs w:val="16"/>
          <w:vertAlign w:val="superscript"/>
        </w:rPr>
        <w:t>8</w:t>
      </w:r>
      <w:r>
        <w:rPr>
          <w:i/>
          <w:sz w:val="16"/>
          <w:szCs w:val="16"/>
        </w:rPr>
        <w:t>Canlı etkinlikler oluşturamaz.</w:t>
      </w:r>
    </w:p>
    <w:p w14:paraId="6C2EDF57" w14:textId="34D27073" w:rsidR="007D20BE" w:rsidRPr="00931AE7" w:rsidRDefault="007D20BE" w:rsidP="007D20BE">
      <w:pPr>
        <w:pStyle w:val="ProductList-Body"/>
      </w:pPr>
    </w:p>
    <w:p w14:paraId="71259C5A" w14:textId="0088E80E" w:rsidR="00EA3256" w:rsidRPr="00EA3256" w:rsidRDefault="00661872" w:rsidP="00EA3256">
      <w:pPr>
        <w:pStyle w:val="ProductList-Body"/>
        <w:shd w:val="clear" w:color="auto" w:fill="A6A6A6" w:themeFill="background1" w:themeFillShade="A6"/>
        <w:spacing w:before="120" w:after="240"/>
        <w:jc w:val="right"/>
      </w:pPr>
      <w:hyperlink w:anchor="_top" w:history="1">
        <w:r w:rsidR="00EA3256">
          <w:rPr>
            <w:rStyle w:val="Hyperlink"/>
            <w:sz w:val="16"/>
            <w:szCs w:val="16"/>
          </w:rPr>
          <w:t>İçindekiler</w:t>
        </w:r>
      </w:hyperlink>
      <w:r w:rsidR="00EA3256">
        <w:rPr>
          <w:sz w:val="16"/>
          <w:szCs w:val="16"/>
        </w:rPr>
        <w:t xml:space="preserve"> / </w:t>
      </w:r>
      <w:hyperlink w:anchor="_top" w:history="1">
        <w:r w:rsidR="00EA3256">
          <w:rPr>
            <w:rStyle w:val="Hyperlink"/>
            <w:sz w:val="16"/>
            <w:szCs w:val="16"/>
          </w:rPr>
          <w:t>Genel Koşullar</w:t>
        </w:r>
      </w:hyperlink>
    </w:p>
    <w:sectPr w:rsidR="00EA3256" w:rsidRPr="00EA325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121FB7" w14:textId="77777777" w:rsidR="00122BBA" w:rsidRDefault="00122BBA" w:rsidP="009A573F">
      <w:pPr>
        <w:spacing w:after="0" w:line="240" w:lineRule="auto"/>
      </w:pPr>
      <w:r>
        <w:separator/>
      </w:r>
    </w:p>
  </w:endnote>
  <w:endnote w:type="continuationSeparator" w:id="0">
    <w:p w14:paraId="0D83BD3B" w14:textId="77777777" w:rsidR="00122BBA" w:rsidRDefault="00122BBA" w:rsidP="009A573F">
      <w:pPr>
        <w:spacing w:after="0" w:line="240" w:lineRule="auto"/>
      </w:pPr>
      <w:r>
        <w:continuationSeparator/>
      </w:r>
    </w:p>
  </w:endnote>
  <w:endnote w:type="continuationNotice" w:id="1">
    <w:p w14:paraId="0834CF46" w14:textId="77777777" w:rsidR="00122BBA" w:rsidRDefault="00122B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C05EDD" w:rsidRDefault="00C05ED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C05EDD" w:rsidRPr="00591643" w:rsidRDefault="00C05ED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C05EDD" w:rsidRPr="00C76DF3" w14:paraId="2F13AF5A"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A818F" w14:textId="77777777" w:rsidR="00C05EDD" w:rsidRPr="00C76DF3" w:rsidRDefault="00661872" w:rsidP="004745CC">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B90D1C" w14:textId="77777777" w:rsidR="00C05EDD" w:rsidRPr="00C76DF3" w:rsidRDefault="00C05EDD"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8D3ED" w14:textId="77777777" w:rsidR="00C05EDD" w:rsidRPr="00C76DF3" w:rsidRDefault="00661872" w:rsidP="004745CC">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26DC08" w14:textId="77777777" w:rsidR="00C05EDD" w:rsidRPr="00C76DF3" w:rsidRDefault="00C05EDD"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3C379" w14:textId="77777777" w:rsidR="00C05EDD" w:rsidRPr="00C76DF3" w:rsidRDefault="00661872" w:rsidP="004745CC">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FEC502"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C594" w14:textId="77777777" w:rsidR="00C05EDD" w:rsidRPr="00C76DF3" w:rsidRDefault="00661872" w:rsidP="004745CC">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8F29"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1447" w14:textId="77777777" w:rsidR="00C05EDD" w:rsidRPr="00C76DF3" w:rsidRDefault="00661872" w:rsidP="004745CC">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7E537610" w14:textId="77777777" w:rsidR="00C05EDD" w:rsidRPr="00591643" w:rsidRDefault="00C05ED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68DD8EF1" w14:textId="77777777" w:rsidTr="005101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C05EDD" w:rsidRPr="00C76DF3" w:rsidRDefault="00661872" w:rsidP="003505B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C05EDD" w:rsidRPr="00C76DF3" w:rsidRDefault="00C05EDD"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C05EDD" w:rsidRPr="00C76DF3" w:rsidRDefault="00661872" w:rsidP="003505B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C05EDD" w:rsidRPr="00C76DF3" w:rsidRDefault="00C05EDD"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C05EDD" w:rsidRPr="00C76DF3" w:rsidRDefault="00661872" w:rsidP="003505B3">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C05EDD" w:rsidRPr="00C76DF3" w:rsidRDefault="00C05EDD"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C05EDD" w:rsidRPr="00C76DF3" w:rsidRDefault="00661872" w:rsidP="003505B3">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C05EDD" w:rsidRPr="00C76DF3" w:rsidRDefault="00C05EDD"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C05EDD" w:rsidRPr="00C76DF3" w:rsidRDefault="00661872" w:rsidP="003505B3">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16C19722" w14:textId="77777777" w:rsidR="00C05EDD" w:rsidRPr="00591643" w:rsidRDefault="00C05EDD"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C05EDD" w:rsidRPr="00C76DF3" w14:paraId="69BEC38E"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C05EDD" w:rsidRPr="00C76DF3" w:rsidRDefault="00661872" w:rsidP="00A85E5B">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C05EDD" w:rsidRPr="00C76DF3" w:rsidRDefault="00C05EDD"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C05EDD" w:rsidRPr="00C76DF3" w:rsidRDefault="00661872" w:rsidP="00A85E5B">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C05EDD" w:rsidRPr="00C76DF3" w:rsidRDefault="00C05EDD"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C05EDD" w:rsidRPr="00C76DF3" w:rsidRDefault="00661872" w:rsidP="00A85E5B">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C05EDD" w:rsidRPr="00C76DF3" w:rsidRDefault="00C05EDD"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C05EDD" w:rsidRPr="00C76DF3" w:rsidRDefault="00661872" w:rsidP="00A85E5B">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C05EDD" w:rsidRPr="00C76DF3" w:rsidRDefault="00C05EDD"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C05EDD" w:rsidRPr="00C76DF3" w:rsidRDefault="00661872" w:rsidP="00A85E5B">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1A21C7ED" w14:textId="77777777" w:rsidR="00C05EDD" w:rsidRPr="00591643" w:rsidRDefault="00C05EDD"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36A16E5D"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ED34" w14:textId="77777777" w:rsidR="00C05EDD" w:rsidRPr="00C76DF3" w:rsidRDefault="00661872" w:rsidP="004745CC">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F89B69" w14:textId="77777777" w:rsidR="00C05EDD" w:rsidRPr="00C76DF3" w:rsidRDefault="00C05EDD"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EFBD7" w14:textId="77777777" w:rsidR="00C05EDD" w:rsidRPr="00C76DF3" w:rsidRDefault="00661872" w:rsidP="004745CC">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021C6" w14:textId="77777777" w:rsidR="00C05EDD" w:rsidRPr="00C76DF3" w:rsidRDefault="00C05EDD"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8B63" w14:textId="77777777" w:rsidR="00C05EDD" w:rsidRPr="00C76DF3" w:rsidRDefault="00661872" w:rsidP="004745CC">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C2284"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4FBB8" w14:textId="77777777" w:rsidR="00C05EDD" w:rsidRPr="00C76DF3" w:rsidRDefault="00661872" w:rsidP="004745CC">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98C8D"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F1B45F" w14:textId="77777777" w:rsidR="00C05EDD" w:rsidRPr="00C76DF3" w:rsidRDefault="00661872" w:rsidP="004745CC">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410ACC7A" w14:textId="77777777" w:rsidR="00C05EDD" w:rsidRPr="00591643" w:rsidRDefault="00C05ED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1FECEBDC"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C05EDD" w:rsidRPr="00C76DF3" w:rsidRDefault="00661872" w:rsidP="00A85E5B">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C05EDD" w:rsidRPr="00C76DF3" w:rsidRDefault="00C05EDD"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C05EDD" w:rsidRPr="00C76DF3" w:rsidRDefault="00661872" w:rsidP="00A85E5B">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C05EDD" w:rsidRPr="00C76DF3" w:rsidRDefault="00C05EDD"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C05EDD" w:rsidRPr="00C76DF3" w:rsidRDefault="00661872" w:rsidP="00A85E5B">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C05EDD" w:rsidRPr="00C76DF3" w:rsidRDefault="00C05EDD"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C05EDD" w:rsidRPr="00C76DF3" w:rsidRDefault="00661872" w:rsidP="00A85E5B">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C05EDD" w:rsidRPr="00C76DF3" w:rsidRDefault="00C05EDD"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C05EDD" w:rsidRPr="00C76DF3" w:rsidRDefault="00661872" w:rsidP="00A85E5B">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0E611FD3" w14:textId="77777777" w:rsidR="00C05EDD" w:rsidRPr="00591643" w:rsidRDefault="00C05EDD"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4F4C62B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B922C" w14:textId="77777777" w:rsidR="00C05EDD" w:rsidRPr="00C76DF3" w:rsidRDefault="00661872" w:rsidP="004745CC">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36F16" w14:textId="77777777" w:rsidR="00C05EDD" w:rsidRPr="00C76DF3" w:rsidRDefault="00C05EDD"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97550" w14:textId="77777777" w:rsidR="00C05EDD" w:rsidRPr="00C76DF3" w:rsidRDefault="00661872" w:rsidP="004745CC">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63B22" w14:textId="77777777" w:rsidR="00C05EDD" w:rsidRPr="00C76DF3" w:rsidRDefault="00C05EDD"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73C3F" w14:textId="77777777" w:rsidR="00C05EDD" w:rsidRPr="00C76DF3" w:rsidRDefault="00661872" w:rsidP="004745CC">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AF463B"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61D53" w14:textId="77777777" w:rsidR="00C05EDD" w:rsidRPr="00C76DF3" w:rsidRDefault="00661872" w:rsidP="004745CC">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FD578"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07AD" w14:textId="77777777" w:rsidR="00C05EDD" w:rsidRPr="00C76DF3" w:rsidRDefault="00661872" w:rsidP="004745CC">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02C4AB3B" w14:textId="77777777" w:rsidR="00C05EDD" w:rsidRPr="00591643" w:rsidRDefault="00C05ED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149BF58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3B50F" w14:textId="77777777" w:rsidR="00C05EDD" w:rsidRPr="00C76DF3" w:rsidRDefault="00661872" w:rsidP="004745CC">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5E109" w14:textId="77777777" w:rsidR="00C05EDD" w:rsidRPr="00C76DF3" w:rsidRDefault="00C05EDD"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6CEEB" w14:textId="77777777" w:rsidR="00C05EDD" w:rsidRPr="00C76DF3" w:rsidRDefault="00661872" w:rsidP="004745CC">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1CCD22" w14:textId="77777777" w:rsidR="00C05EDD" w:rsidRPr="00C76DF3" w:rsidRDefault="00C05EDD"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6814B" w14:textId="77777777" w:rsidR="00C05EDD" w:rsidRPr="00C76DF3" w:rsidRDefault="00661872" w:rsidP="004745CC">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CB0279"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A8D5" w14:textId="77777777" w:rsidR="00C05EDD" w:rsidRPr="00C76DF3" w:rsidRDefault="00661872" w:rsidP="004745CC">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BDB28"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356F5" w14:textId="77777777" w:rsidR="00C05EDD" w:rsidRPr="00C76DF3" w:rsidRDefault="00661872" w:rsidP="004745CC">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266D937A" w14:textId="77777777" w:rsidR="00C05EDD" w:rsidRPr="00591643" w:rsidRDefault="00C05EDD"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212036A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10E11" w14:textId="77777777" w:rsidR="00C05EDD" w:rsidRPr="00C76DF3" w:rsidRDefault="00661872" w:rsidP="004745C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5A958" w14:textId="77777777" w:rsidR="00C05EDD" w:rsidRPr="00C76DF3" w:rsidRDefault="00C05EDD"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E88E2" w14:textId="77777777" w:rsidR="00C05EDD" w:rsidRPr="00C76DF3" w:rsidRDefault="00661872" w:rsidP="004745C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A61FDE" w14:textId="77777777" w:rsidR="00C05EDD" w:rsidRPr="00C76DF3" w:rsidRDefault="00C05EDD"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1525B" w14:textId="77777777" w:rsidR="00C05EDD" w:rsidRPr="00C76DF3" w:rsidRDefault="00661872" w:rsidP="004745CC">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12435"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6D31B" w14:textId="77777777" w:rsidR="00C05EDD" w:rsidRPr="00C76DF3" w:rsidRDefault="00661872" w:rsidP="004745CC">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CD8215"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4036" w14:textId="77777777" w:rsidR="00C05EDD" w:rsidRPr="00C76DF3" w:rsidRDefault="00661872" w:rsidP="004745C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2138B1DD" w14:textId="77777777" w:rsidR="00C05EDD" w:rsidRPr="00591643" w:rsidRDefault="00C05ED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55838DF7" w14:textId="77777777" w:rsidTr="004745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D649D" w14:textId="77777777" w:rsidR="00C05EDD" w:rsidRPr="00C76DF3" w:rsidRDefault="00661872"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D9B8EC"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80010" w14:textId="77777777" w:rsidR="00C05EDD" w:rsidRPr="00C76DF3" w:rsidRDefault="00661872"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746D8"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5AF01" w14:textId="77777777" w:rsidR="00C05EDD" w:rsidRPr="00C76DF3" w:rsidRDefault="00661872" w:rsidP="003812FE">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8AAA"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8C74FF" w14:textId="77777777" w:rsidR="00C05EDD" w:rsidRPr="00C76DF3" w:rsidRDefault="00661872" w:rsidP="003812FE">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71414A"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287E0" w14:textId="77777777" w:rsidR="00C05EDD" w:rsidRPr="00C76DF3" w:rsidRDefault="00661872"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32EA24A8" w14:textId="77777777" w:rsidR="00C05EDD" w:rsidRPr="00591643" w:rsidRDefault="00C05ED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2937FA2C"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C7E40" w14:textId="77777777" w:rsidR="00C05EDD" w:rsidRPr="00C76DF3" w:rsidRDefault="00661872" w:rsidP="004745C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E44D32" w14:textId="77777777" w:rsidR="00C05EDD" w:rsidRPr="00C76DF3" w:rsidRDefault="00C05EDD"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23907" w14:textId="77777777" w:rsidR="00C05EDD" w:rsidRPr="00C76DF3" w:rsidRDefault="00661872" w:rsidP="004745C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028E6B" w14:textId="77777777" w:rsidR="00C05EDD" w:rsidRPr="00C76DF3" w:rsidRDefault="00C05EDD"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E86A5" w14:textId="77777777" w:rsidR="00C05EDD" w:rsidRPr="00C76DF3" w:rsidRDefault="00661872" w:rsidP="004745CC">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057BC"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2A170" w14:textId="77777777" w:rsidR="00C05EDD" w:rsidRPr="00C76DF3" w:rsidRDefault="00661872" w:rsidP="004745CC">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80CDE"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8FEA" w14:textId="77777777" w:rsidR="00C05EDD" w:rsidRPr="00C76DF3" w:rsidRDefault="00661872" w:rsidP="004745C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7C84DC4B" w14:textId="77777777" w:rsidR="00C05EDD" w:rsidRPr="00591643" w:rsidRDefault="00C05EDD"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5EDD" w:rsidRPr="00C76DF3" w14:paraId="3C307376" w14:textId="77777777" w:rsidTr="00F223D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6C0B" w14:textId="77777777" w:rsidR="00C05EDD" w:rsidRPr="00C76DF3" w:rsidRDefault="00661872" w:rsidP="00F223DB">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6ADD3" w14:textId="77777777" w:rsidR="00C05EDD" w:rsidRPr="00C76DF3" w:rsidRDefault="00C05EDD"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74A99" w14:textId="77777777" w:rsidR="00C05EDD" w:rsidRPr="00C76DF3" w:rsidRDefault="00661872" w:rsidP="00F223DB">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5AC58" w14:textId="77777777" w:rsidR="00C05EDD" w:rsidRPr="00C76DF3" w:rsidRDefault="00C05EDD"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180DD" w14:textId="77777777" w:rsidR="00C05EDD" w:rsidRPr="00C76DF3" w:rsidRDefault="00661872" w:rsidP="00F223DB">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197068" w14:textId="77777777" w:rsidR="00C05EDD" w:rsidRPr="00C76DF3" w:rsidRDefault="00C05EDD"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A229F" w14:textId="77777777" w:rsidR="00C05EDD" w:rsidRPr="003505B3" w:rsidRDefault="00661872" w:rsidP="00F223DB">
          <w:pPr>
            <w:pStyle w:val="ProductList-OfferingBody"/>
            <w:ind w:left="-72" w:right="-77"/>
            <w:jc w:val="center"/>
            <w:rPr>
              <w:color w:val="808080" w:themeColor="background1" w:themeShade="80"/>
              <w:spacing w:val="-2"/>
              <w:sz w:val="14"/>
              <w:szCs w:val="14"/>
            </w:rPr>
          </w:pPr>
          <w:hyperlink w:anchor="PrivacyandSecurityTerms" w:history="1">
            <w:r w:rsidR="00C05EDD"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0EE343" w14:textId="77777777" w:rsidR="00C05EDD" w:rsidRPr="00C76DF3" w:rsidRDefault="00C05EDD"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314F57" w14:textId="77777777" w:rsidR="00C05EDD" w:rsidRPr="00C76DF3" w:rsidRDefault="00661872" w:rsidP="00F223DB">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D99D2" w14:textId="77777777" w:rsidR="00C05EDD" w:rsidRPr="00C76DF3" w:rsidRDefault="00C05EDD"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2BF45" w14:textId="77777777" w:rsidR="00C05EDD" w:rsidRPr="00C76DF3" w:rsidRDefault="00661872" w:rsidP="00F223DB">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17994B37" w14:textId="77777777" w:rsidR="00C05EDD" w:rsidRPr="00591643" w:rsidRDefault="00C05ED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8B97E7" w14:textId="77777777" w:rsidR="00C05EDD" w:rsidRPr="00591643" w:rsidRDefault="00C05ED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07893C1F"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52E9E" w14:textId="77777777" w:rsidR="00C05EDD" w:rsidRPr="00C76DF3" w:rsidRDefault="00661872" w:rsidP="004745C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A4BED" w14:textId="77777777" w:rsidR="00C05EDD" w:rsidRPr="00C76DF3" w:rsidRDefault="00C05EDD"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F857C" w14:textId="77777777" w:rsidR="00C05EDD" w:rsidRPr="00C76DF3" w:rsidRDefault="00661872" w:rsidP="004745C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0BD58" w14:textId="77777777" w:rsidR="00C05EDD" w:rsidRPr="00C76DF3" w:rsidRDefault="00C05EDD"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7D88" w14:textId="77777777" w:rsidR="00C05EDD" w:rsidRPr="00C76DF3" w:rsidRDefault="00661872" w:rsidP="004745CC">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8BCD3"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0AC23" w14:textId="77777777" w:rsidR="00C05EDD" w:rsidRPr="00C76DF3" w:rsidRDefault="00661872" w:rsidP="004745CC">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8B17A"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D76F4" w14:textId="77777777" w:rsidR="00C05EDD" w:rsidRPr="00C76DF3" w:rsidRDefault="00661872" w:rsidP="004745C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1D3953A4" w14:textId="77777777" w:rsidR="00C05EDD" w:rsidRPr="00591643" w:rsidRDefault="00C05ED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3823382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FD56F" w14:textId="77777777" w:rsidR="00C05EDD" w:rsidRPr="00C76DF3" w:rsidRDefault="00661872"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1BDD3E"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345CD" w14:textId="77777777" w:rsidR="00C05EDD" w:rsidRPr="00C76DF3" w:rsidRDefault="00661872"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999EBE"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ADA1" w14:textId="77777777" w:rsidR="00C05EDD" w:rsidRPr="00C76DF3" w:rsidRDefault="00661872" w:rsidP="003812FE">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09B5B"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CFCC" w14:textId="77777777" w:rsidR="00C05EDD" w:rsidRPr="00C76DF3" w:rsidRDefault="00661872" w:rsidP="00D675BD">
          <w:pPr>
            <w:pStyle w:val="ProductList-OfferingBody"/>
            <w:ind w:left="-72" w:right="-77"/>
            <w:jc w:val="center"/>
            <w:rPr>
              <w:color w:val="808080" w:themeColor="background1" w:themeShade="80"/>
              <w:sz w:val="14"/>
              <w:szCs w:val="14"/>
            </w:rPr>
          </w:pPr>
          <w:hyperlink w:anchor="Gizlilik ve Güvenlik Şartları"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48180"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8F4C7" w14:textId="77777777" w:rsidR="00C05EDD" w:rsidRPr="00C76DF3" w:rsidRDefault="00661872" w:rsidP="003812FE">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331A2"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40EAA" w14:textId="77777777" w:rsidR="00C05EDD" w:rsidRPr="00C76DF3" w:rsidRDefault="00661872"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3A2DB99C" w14:textId="77777777" w:rsidR="00C05EDD" w:rsidRPr="00591643" w:rsidRDefault="00C05ED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5EDD"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C05EDD" w:rsidRPr="00C76DF3" w:rsidRDefault="00661872" w:rsidP="003505B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C05EDD" w:rsidRPr="00C76DF3" w:rsidRDefault="00C05EDD"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C05EDD" w:rsidRPr="00C76DF3" w:rsidRDefault="00661872" w:rsidP="003505B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C05EDD" w:rsidRPr="00C76DF3" w:rsidRDefault="00C05EDD"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C05EDD" w:rsidRPr="00C76DF3" w:rsidRDefault="00661872" w:rsidP="003505B3">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C05EDD" w:rsidRPr="00C76DF3" w:rsidRDefault="00C05EDD"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C05EDD" w:rsidRPr="000E4BBB" w:rsidRDefault="00661872" w:rsidP="003505B3">
          <w:pPr>
            <w:pStyle w:val="ProductList-OfferingBody"/>
            <w:ind w:left="-72" w:right="-77"/>
            <w:jc w:val="center"/>
            <w:rPr>
              <w:color w:val="808080" w:themeColor="background1" w:themeShade="80"/>
              <w:spacing w:val="-2"/>
              <w:sz w:val="14"/>
              <w:szCs w:val="14"/>
            </w:rPr>
          </w:pPr>
          <w:hyperlink w:anchor="PrivacyandSecurityTerms" w:history="1">
            <w:r w:rsidR="00C05EDD"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C05EDD" w:rsidRPr="00C76DF3" w:rsidRDefault="00C05EDD"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C05EDD" w:rsidRPr="00C76DF3" w:rsidRDefault="00661872" w:rsidP="003505B3">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C05EDD" w:rsidRPr="00C76DF3" w:rsidRDefault="00C05EDD"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C05EDD" w:rsidRPr="00C76DF3" w:rsidRDefault="00661872" w:rsidP="003505B3">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180422CD" w14:textId="77777777" w:rsidR="00C05EDD" w:rsidRPr="00591643" w:rsidRDefault="00C05EDD" w:rsidP="001B38C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4B9CF4C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41DB2" w14:textId="77777777" w:rsidR="00C05EDD" w:rsidRPr="00C76DF3" w:rsidRDefault="00661872" w:rsidP="004745C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84047E" w14:textId="77777777" w:rsidR="00C05EDD" w:rsidRPr="00C76DF3" w:rsidRDefault="00C05EDD"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D0C8C" w14:textId="77777777" w:rsidR="00C05EDD" w:rsidRPr="00C76DF3" w:rsidRDefault="00661872" w:rsidP="004745C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7283D" w14:textId="77777777" w:rsidR="00C05EDD" w:rsidRPr="00C76DF3" w:rsidRDefault="00C05EDD"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F5A50" w14:textId="77777777" w:rsidR="00C05EDD" w:rsidRPr="00C76DF3" w:rsidRDefault="00661872" w:rsidP="004745CC">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18AB11"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679CB2" w14:textId="77777777" w:rsidR="00C05EDD" w:rsidRPr="00C76DF3" w:rsidRDefault="00661872" w:rsidP="004745CC">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1342"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6A678" w14:textId="77777777" w:rsidR="00C05EDD" w:rsidRPr="00C76DF3" w:rsidRDefault="00661872" w:rsidP="004745C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6E3DE158" w14:textId="77777777" w:rsidR="00C05EDD" w:rsidRPr="00591643" w:rsidRDefault="00C05EDD" w:rsidP="007D20B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2F0C91A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1B589" w14:textId="77777777" w:rsidR="00C05EDD" w:rsidRPr="00C76DF3" w:rsidRDefault="00661872"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CE20E4"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06F51" w14:textId="77777777" w:rsidR="00C05EDD" w:rsidRPr="00C76DF3" w:rsidRDefault="00661872"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4B61DF"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93FC" w14:textId="77777777" w:rsidR="00C05EDD" w:rsidRPr="00C76DF3" w:rsidRDefault="00661872" w:rsidP="003812FE">
          <w:pPr>
            <w:pStyle w:val="ProductList-OfferingBody"/>
            <w:ind w:left="-72" w:right="-75"/>
            <w:jc w:val="center"/>
            <w:rPr>
              <w:color w:val="808080" w:themeColor="background1" w:themeShade="80"/>
              <w:sz w:val="14"/>
              <w:szCs w:val="14"/>
            </w:rPr>
          </w:pPr>
          <w:hyperlink w:anchor="Genel Koşullar"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97FA91"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48C95" w14:textId="77777777" w:rsidR="00C05EDD" w:rsidRPr="00C76DF3" w:rsidRDefault="00661872" w:rsidP="00591643">
          <w:pPr>
            <w:pStyle w:val="ProductList-OfferingBody"/>
            <w:ind w:left="-72" w:right="-77"/>
            <w:jc w:val="center"/>
            <w:rPr>
              <w:color w:val="808080" w:themeColor="background1" w:themeShade="80"/>
              <w:sz w:val="14"/>
              <w:szCs w:val="14"/>
            </w:rPr>
          </w:pPr>
          <w:hyperlink w:anchor="Gizlilik ve Güvenlik Koşulları"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1E5ED"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E9EF9" w14:textId="77777777" w:rsidR="00C05EDD" w:rsidRPr="00C76DF3" w:rsidRDefault="00661872" w:rsidP="003812FE">
          <w:pPr>
            <w:pStyle w:val="ProductList-OfferingBody"/>
            <w:ind w:left="-72" w:right="-77"/>
            <w:jc w:val="center"/>
            <w:rPr>
              <w:color w:val="808080" w:themeColor="background1" w:themeShade="80"/>
              <w:sz w:val="14"/>
              <w:szCs w:val="14"/>
            </w:rPr>
          </w:pPr>
          <w:hyperlink w:anchor="Çevrimiçi Hizmet Özel Koşulları" w:history="1">
            <w:r w:rsidR="00C05EDD">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58330"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67BEA" w14:textId="77777777" w:rsidR="00C05EDD" w:rsidRPr="00C76DF3" w:rsidRDefault="00661872"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103D999B" w14:textId="77777777" w:rsidR="00C05EDD" w:rsidRPr="00591643" w:rsidRDefault="00C05E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4FD04F5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A9EBD" w14:textId="77777777" w:rsidR="00C05EDD" w:rsidRPr="00C76DF3" w:rsidRDefault="00661872" w:rsidP="005C51A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884A3" w14:textId="77777777" w:rsidR="00C05EDD" w:rsidRPr="00C76DF3" w:rsidRDefault="00C05ED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5421A" w14:textId="77777777" w:rsidR="00C05EDD" w:rsidRPr="00C76DF3" w:rsidRDefault="00661872" w:rsidP="005C51A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F58D99" w14:textId="77777777" w:rsidR="00C05EDD" w:rsidRPr="00C76DF3" w:rsidRDefault="00C05ED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62296" w14:textId="77777777" w:rsidR="00C05EDD" w:rsidRPr="00C76DF3" w:rsidRDefault="00661872" w:rsidP="005C51AC">
          <w:pPr>
            <w:pStyle w:val="ProductList-OfferingBody"/>
            <w:ind w:left="-72" w:right="-75"/>
            <w:jc w:val="center"/>
            <w:rPr>
              <w:color w:val="808080" w:themeColor="background1" w:themeShade="80"/>
              <w:sz w:val="14"/>
              <w:szCs w:val="14"/>
            </w:rPr>
          </w:pPr>
          <w:hyperlink w:anchor="Genel Koşullar"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A9C603" w14:textId="77777777" w:rsidR="00C05EDD" w:rsidRPr="00C76DF3" w:rsidRDefault="00C05ED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E1BAF" w14:textId="77777777" w:rsidR="00C05EDD" w:rsidRPr="00C76DF3" w:rsidRDefault="00661872" w:rsidP="005C51AC">
          <w:pPr>
            <w:pStyle w:val="ProductList-OfferingBody"/>
            <w:ind w:left="-72" w:right="-77"/>
            <w:jc w:val="center"/>
            <w:rPr>
              <w:color w:val="808080" w:themeColor="background1" w:themeShade="80"/>
              <w:sz w:val="14"/>
              <w:szCs w:val="14"/>
            </w:rPr>
          </w:pPr>
          <w:hyperlink w:anchor="Gizlilik ve Güvenlik Koşulları"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8E410" w14:textId="77777777" w:rsidR="00C05EDD" w:rsidRPr="00C76DF3" w:rsidRDefault="00C05E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20B55" w14:textId="77777777" w:rsidR="00C05EDD" w:rsidRPr="00C76DF3" w:rsidRDefault="00661872" w:rsidP="005C51AC">
          <w:pPr>
            <w:pStyle w:val="ProductList-OfferingBody"/>
            <w:ind w:left="-72" w:right="-77"/>
            <w:jc w:val="center"/>
            <w:rPr>
              <w:color w:val="808080" w:themeColor="background1" w:themeShade="80"/>
              <w:sz w:val="14"/>
              <w:szCs w:val="14"/>
            </w:rPr>
          </w:pPr>
          <w:hyperlink w:anchor="ÇevrimiçiHizmetÖzelKoşulları" w:history="1">
            <w:r w:rsidR="00C05EDD">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9ADB2" w14:textId="77777777" w:rsidR="00C05EDD" w:rsidRPr="00C76DF3" w:rsidRDefault="00C05E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95C22" w14:textId="77777777" w:rsidR="00C05EDD" w:rsidRPr="00C76DF3" w:rsidRDefault="00661872" w:rsidP="005C51A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05812915" w14:textId="77777777" w:rsidR="00C05EDD" w:rsidRPr="00591643" w:rsidRDefault="00C05ED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3FEECA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2526A" w14:textId="77777777" w:rsidR="00C05EDD" w:rsidRPr="00C76DF3" w:rsidRDefault="00661872"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9058A3"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564E5" w14:textId="77777777" w:rsidR="00C05EDD" w:rsidRPr="00C76DF3" w:rsidRDefault="00661872"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1C6C74"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947A7" w14:textId="77777777" w:rsidR="00C05EDD" w:rsidRPr="00C76DF3" w:rsidRDefault="00661872" w:rsidP="003812FE">
          <w:pPr>
            <w:pStyle w:val="ProductList-OfferingBody"/>
            <w:ind w:left="-72" w:right="-75"/>
            <w:jc w:val="center"/>
            <w:rPr>
              <w:color w:val="808080" w:themeColor="background1" w:themeShade="80"/>
              <w:sz w:val="14"/>
              <w:szCs w:val="14"/>
            </w:rPr>
          </w:pPr>
          <w:hyperlink w:anchor="Genel Koşullar"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BE9D45"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44479" w14:textId="77777777" w:rsidR="00C05EDD" w:rsidRPr="00C76DF3" w:rsidRDefault="00661872" w:rsidP="00591643">
          <w:pPr>
            <w:pStyle w:val="ProductList-OfferingBody"/>
            <w:ind w:left="-72" w:right="-77"/>
            <w:jc w:val="center"/>
            <w:rPr>
              <w:color w:val="808080" w:themeColor="background1" w:themeShade="80"/>
              <w:sz w:val="14"/>
              <w:szCs w:val="14"/>
            </w:rPr>
          </w:pPr>
          <w:hyperlink w:anchor="Gizlilik ve Güvenlik Koşulları"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398B9"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9E9D" w14:textId="77777777" w:rsidR="00C05EDD" w:rsidRPr="00C76DF3" w:rsidRDefault="00661872" w:rsidP="003812FE">
          <w:pPr>
            <w:pStyle w:val="ProductList-OfferingBody"/>
            <w:ind w:left="-72" w:right="-77"/>
            <w:jc w:val="center"/>
            <w:rPr>
              <w:color w:val="808080" w:themeColor="background1" w:themeShade="80"/>
              <w:sz w:val="14"/>
              <w:szCs w:val="14"/>
            </w:rPr>
          </w:pPr>
          <w:hyperlink w:anchor="Çevrimiçi Hizmet Özel Koşulları" w:history="1">
            <w:r w:rsidR="00C05EDD">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FC9B9"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A8C22" w14:textId="77777777" w:rsidR="00C05EDD" w:rsidRPr="00C76DF3" w:rsidRDefault="00661872"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46DF05AE" w14:textId="77777777" w:rsidR="00C05EDD" w:rsidRPr="00591643" w:rsidRDefault="00C05ED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0E0C9312" w14:textId="77777777" w:rsidTr="006A6E9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E00AB" w14:textId="77777777" w:rsidR="00C05EDD" w:rsidRPr="00C76DF3" w:rsidRDefault="00661872" w:rsidP="006A6E91">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C66C8" w14:textId="77777777" w:rsidR="00C05EDD" w:rsidRPr="00C76DF3" w:rsidRDefault="00C05EDD" w:rsidP="006A6E9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FC525" w14:textId="77777777" w:rsidR="00C05EDD" w:rsidRPr="00C76DF3" w:rsidRDefault="00661872" w:rsidP="006A6E91">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9B0903" w14:textId="77777777" w:rsidR="00C05EDD" w:rsidRPr="00C76DF3" w:rsidRDefault="00C05EDD" w:rsidP="006A6E9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59980" w14:textId="77777777" w:rsidR="00C05EDD" w:rsidRPr="00C76DF3" w:rsidRDefault="00661872" w:rsidP="006A6E91">
          <w:pPr>
            <w:pStyle w:val="ProductList-OfferingBody"/>
            <w:ind w:left="-72" w:right="-75"/>
            <w:jc w:val="center"/>
            <w:rPr>
              <w:color w:val="808080" w:themeColor="background1" w:themeShade="80"/>
              <w:sz w:val="14"/>
              <w:szCs w:val="14"/>
            </w:rPr>
          </w:pPr>
          <w:hyperlink w:anchor="Genel Koşullar"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7C12" w14:textId="77777777" w:rsidR="00C05EDD" w:rsidRPr="00C76DF3" w:rsidRDefault="00C05EDD" w:rsidP="006A6E9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A9DB2" w14:textId="77777777" w:rsidR="00C05EDD" w:rsidRPr="00C76DF3" w:rsidRDefault="00661872" w:rsidP="006A6E91">
          <w:pPr>
            <w:pStyle w:val="ProductList-OfferingBody"/>
            <w:ind w:left="-72" w:right="-77"/>
            <w:jc w:val="center"/>
            <w:rPr>
              <w:color w:val="808080" w:themeColor="background1" w:themeShade="80"/>
              <w:sz w:val="14"/>
              <w:szCs w:val="14"/>
            </w:rPr>
          </w:pPr>
          <w:hyperlink w:anchor="Gizlilik ve Güvenlik Koşulları"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0B530" w14:textId="77777777" w:rsidR="00C05EDD" w:rsidRPr="00C76DF3" w:rsidRDefault="00C05EDD"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3F8A2" w14:textId="77777777" w:rsidR="00C05EDD" w:rsidRPr="00C76DF3" w:rsidRDefault="00661872" w:rsidP="006A6E91">
          <w:pPr>
            <w:pStyle w:val="ProductList-OfferingBody"/>
            <w:ind w:left="-72" w:right="-77"/>
            <w:jc w:val="center"/>
            <w:rPr>
              <w:color w:val="808080" w:themeColor="background1" w:themeShade="80"/>
              <w:sz w:val="14"/>
              <w:szCs w:val="14"/>
            </w:rPr>
          </w:pPr>
          <w:hyperlink w:anchor="Çevrimiçi Hizmet Özel Koşulları" w:history="1">
            <w:r w:rsidR="00C05EDD">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644FA" w14:textId="77777777" w:rsidR="00C05EDD" w:rsidRPr="00C76DF3" w:rsidRDefault="00C05EDD"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11AC4" w14:textId="77777777" w:rsidR="00C05EDD" w:rsidRPr="00C76DF3" w:rsidRDefault="00661872" w:rsidP="006A6E91">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1372C00E" w14:textId="77777777" w:rsidR="00C05EDD" w:rsidRPr="00591643" w:rsidRDefault="00C05EDD"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713DB6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9E9EE" w14:textId="77777777" w:rsidR="00C05EDD" w:rsidRPr="00C76DF3" w:rsidRDefault="00661872"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502999"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8C021" w14:textId="77777777" w:rsidR="00C05EDD" w:rsidRPr="00C76DF3" w:rsidRDefault="00661872"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CF7AE5"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72EA" w14:textId="77777777" w:rsidR="00C05EDD" w:rsidRPr="00C76DF3" w:rsidRDefault="00661872" w:rsidP="003812FE">
          <w:pPr>
            <w:pStyle w:val="ProductList-OfferingBody"/>
            <w:ind w:left="-72" w:right="-75"/>
            <w:jc w:val="center"/>
            <w:rPr>
              <w:color w:val="808080" w:themeColor="background1" w:themeShade="80"/>
              <w:sz w:val="14"/>
              <w:szCs w:val="14"/>
            </w:rPr>
          </w:pPr>
          <w:hyperlink w:anchor="Genel Koşullar"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075F09"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5C8EA" w14:textId="77777777" w:rsidR="00C05EDD" w:rsidRPr="00C76DF3" w:rsidRDefault="00661872" w:rsidP="00591643">
          <w:pPr>
            <w:pStyle w:val="ProductList-OfferingBody"/>
            <w:ind w:left="-72" w:right="-77"/>
            <w:jc w:val="center"/>
            <w:rPr>
              <w:color w:val="808080" w:themeColor="background1" w:themeShade="80"/>
              <w:sz w:val="14"/>
              <w:szCs w:val="14"/>
            </w:rPr>
          </w:pPr>
          <w:hyperlink w:anchor="Gizlilik ve Güvenlik Koşulları"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89A163"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01076A" w14:textId="77777777" w:rsidR="00C05EDD" w:rsidRPr="00C76DF3" w:rsidRDefault="00661872" w:rsidP="003812FE">
          <w:pPr>
            <w:pStyle w:val="ProductList-OfferingBody"/>
            <w:ind w:left="-72" w:right="-77"/>
            <w:jc w:val="center"/>
            <w:rPr>
              <w:color w:val="808080" w:themeColor="background1" w:themeShade="80"/>
              <w:sz w:val="14"/>
              <w:szCs w:val="14"/>
            </w:rPr>
          </w:pPr>
          <w:hyperlink w:anchor="Çevrimiçi Hizmet Özel Koşulları" w:history="1">
            <w:r w:rsidR="00C05EDD">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64D0C"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6692C" w14:textId="77777777" w:rsidR="00C05EDD" w:rsidRPr="00C76DF3" w:rsidRDefault="00661872"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678CF7BF" w14:textId="77777777" w:rsidR="00C05EDD" w:rsidRPr="00591643" w:rsidRDefault="00C05ED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C05EDD" w:rsidRPr="00234BCF" w:rsidRDefault="00661872" w:rsidP="005C51AC">
          <w:pPr>
            <w:pStyle w:val="ProductList-OfferingBody"/>
            <w:ind w:left="-77" w:right="-73"/>
            <w:jc w:val="center"/>
            <w:rPr>
              <w:color w:val="808080" w:themeColor="background1" w:themeShade="80"/>
              <w:sz w:val="14"/>
              <w:szCs w:val="14"/>
            </w:rPr>
          </w:pPr>
          <w:hyperlink w:anchor="TableofContents" w:history="1">
            <w:r w:rsidR="00C05EDD"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C05EDD" w:rsidRPr="00C76DF3" w:rsidRDefault="00C05ED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C05EDD" w:rsidRPr="00234BCF" w:rsidRDefault="00661872" w:rsidP="005C51AC">
          <w:pPr>
            <w:pStyle w:val="ProductList-OfferingBody"/>
            <w:ind w:left="-72" w:right="-74"/>
            <w:jc w:val="center"/>
            <w:rPr>
              <w:color w:val="808080" w:themeColor="background1" w:themeShade="80"/>
              <w:sz w:val="14"/>
              <w:szCs w:val="14"/>
            </w:rPr>
          </w:pPr>
          <w:hyperlink w:anchor="Introduction" w:history="1">
            <w:r w:rsidR="00C05EDD"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C05EDD" w:rsidRPr="00C76DF3" w:rsidRDefault="00C05ED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C05EDD" w:rsidRPr="00234BCF" w:rsidRDefault="00661872" w:rsidP="005C51AC">
          <w:pPr>
            <w:pStyle w:val="ProductList-OfferingBody"/>
            <w:ind w:left="-72" w:right="-75"/>
            <w:jc w:val="center"/>
            <w:rPr>
              <w:color w:val="808080" w:themeColor="background1" w:themeShade="80"/>
              <w:sz w:val="14"/>
              <w:szCs w:val="14"/>
            </w:rPr>
          </w:pPr>
          <w:hyperlink w:anchor="GeneralTerms" w:history="1">
            <w:r w:rsidR="00C05EDD"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C05EDD" w:rsidRPr="00C76DF3" w:rsidRDefault="00C05ED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C05EDD" w:rsidRPr="00234BCF" w:rsidRDefault="00661872" w:rsidP="005C51AC">
          <w:pPr>
            <w:pStyle w:val="ProductList-OfferingBody"/>
            <w:ind w:left="-72" w:right="-77"/>
            <w:jc w:val="center"/>
            <w:rPr>
              <w:color w:val="808080" w:themeColor="background1" w:themeShade="80"/>
              <w:sz w:val="14"/>
              <w:szCs w:val="14"/>
            </w:rPr>
          </w:pPr>
          <w:hyperlink w:anchor="PrivacyandSecurityTerms" w:history="1">
            <w:r w:rsidR="00C05EDD"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C05EDD" w:rsidRPr="00C76DF3" w:rsidRDefault="00C05E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C05EDD" w:rsidRPr="00234BCF" w:rsidRDefault="00661872" w:rsidP="005C51AC">
          <w:pPr>
            <w:pStyle w:val="ProductList-OfferingBody"/>
            <w:ind w:left="-72" w:right="-77"/>
            <w:jc w:val="center"/>
            <w:rPr>
              <w:color w:val="808080" w:themeColor="background1" w:themeShade="80"/>
              <w:sz w:val="14"/>
              <w:szCs w:val="14"/>
            </w:rPr>
          </w:pPr>
          <w:hyperlink w:anchor="OnlineServiceSpecificTerms" w:history="1">
            <w:r w:rsidR="00C05EDD"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C05EDD" w:rsidRPr="00C76DF3" w:rsidRDefault="00C05E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C05EDD" w:rsidRPr="00234BCF" w:rsidRDefault="00661872" w:rsidP="005C51AC">
          <w:pPr>
            <w:pStyle w:val="ProductList-OfferingBody"/>
            <w:ind w:left="-72" w:right="-76"/>
            <w:jc w:val="center"/>
            <w:rPr>
              <w:color w:val="808080" w:themeColor="background1" w:themeShade="80"/>
              <w:sz w:val="14"/>
              <w:szCs w:val="14"/>
            </w:rPr>
          </w:pPr>
          <w:hyperlink w:anchor="Attachment1" w:history="1">
            <w:r w:rsidR="00C05EDD" w:rsidRPr="00234BCF">
              <w:rPr>
                <w:rStyle w:val="Hyperlink"/>
                <w:sz w:val="14"/>
                <w:szCs w:val="14"/>
              </w:rPr>
              <w:t>Ekler</w:t>
            </w:r>
          </w:hyperlink>
        </w:p>
      </w:tc>
    </w:tr>
  </w:tbl>
  <w:p w14:paraId="34558AE5" w14:textId="77777777" w:rsidR="00C05EDD" w:rsidRPr="00591643" w:rsidRDefault="00C05EDD"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C05EDD" w:rsidRPr="00C76DF3" w:rsidRDefault="00661872" w:rsidP="0059164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C05EDD" w:rsidRPr="00C76DF3" w:rsidRDefault="00661872" w:rsidP="0059164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C05EDD" w:rsidRPr="00C76DF3" w:rsidRDefault="00661872" w:rsidP="003812FE">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C05EDD" w:rsidRPr="00C76DF3" w:rsidRDefault="00661872" w:rsidP="00591643">
          <w:pPr>
            <w:pStyle w:val="ProductList-OfferingBody"/>
            <w:ind w:left="-72" w:right="-77"/>
            <w:jc w:val="center"/>
            <w:rPr>
              <w:color w:val="808080" w:themeColor="background1" w:themeShade="80"/>
              <w:sz w:val="14"/>
              <w:szCs w:val="14"/>
            </w:rPr>
          </w:pPr>
          <w:hyperlink w:anchor="PrivacyandSecurityTerms"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C05EDD" w:rsidRPr="00C76DF3" w:rsidRDefault="00661872" w:rsidP="003812FE">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C05EDD" w:rsidRPr="00C76DF3" w:rsidRDefault="00661872" w:rsidP="003812FE">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Ekler</w:t>
            </w:r>
          </w:hyperlink>
        </w:p>
      </w:tc>
    </w:tr>
  </w:tbl>
  <w:p w14:paraId="17DB85E8" w14:textId="77777777" w:rsidR="00C05EDD" w:rsidRPr="00591643" w:rsidRDefault="00C05EDD">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0090F501"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48F7" w14:textId="77777777" w:rsidR="00C05EDD" w:rsidRPr="00C76DF3" w:rsidRDefault="00661872" w:rsidP="00D675BD">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D6E3" w14:textId="77777777" w:rsidR="00C05EDD" w:rsidRPr="00C76DF3" w:rsidRDefault="00C05EDD" w:rsidP="00D675B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8B448" w14:textId="77777777" w:rsidR="00C05EDD" w:rsidRPr="00C76DF3" w:rsidRDefault="00661872" w:rsidP="00D675BD">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904B2" w14:textId="77777777" w:rsidR="00C05EDD" w:rsidRPr="00C76DF3" w:rsidRDefault="00C05EDD" w:rsidP="00D675B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61900" w14:textId="77777777" w:rsidR="00C05EDD" w:rsidRPr="00C76DF3" w:rsidRDefault="00661872" w:rsidP="00D675BD">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9E40C" w14:textId="77777777" w:rsidR="00C05EDD" w:rsidRPr="00C76DF3" w:rsidRDefault="00C05EDD" w:rsidP="00D675B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E9267" w14:textId="77777777" w:rsidR="00C05EDD" w:rsidRPr="00C76DF3" w:rsidRDefault="00661872" w:rsidP="00D675BD">
          <w:pPr>
            <w:pStyle w:val="ProductList-OfferingBody"/>
            <w:ind w:left="-72" w:right="-77"/>
            <w:jc w:val="center"/>
            <w:rPr>
              <w:color w:val="808080" w:themeColor="background1" w:themeShade="80"/>
              <w:sz w:val="14"/>
              <w:szCs w:val="14"/>
            </w:rPr>
          </w:pPr>
          <w:hyperlink w:anchor="Gizlilik ve Güvenlik Şartları"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33E6E" w14:textId="77777777" w:rsidR="00C05EDD" w:rsidRPr="00C76DF3" w:rsidRDefault="00C05EDD"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EC09A" w14:textId="77777777" w:rsidR="00C05EDD" w:rsidRPr="00C76DF3" w:rsidRDefault="00661872" w:rsidP="00D675BD">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FA816" w14:textId="77777777" w:rsidR="00C05EDD" w:rsidRPr="00C76DF3" w:rsidRDefault="00C05EDD"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5386" w14:textId="77777777" w:rsidR="00C05EDD" w:rsidRPr="00C76DF3" w:rsidRDefault="00661872" w:rsidP="00D675BD">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5413D91D" w14:textId="77777777" w:rsidR="00C05EDD" w:rsidRPr="00591643" w:rsidRDefault="00C05EDD"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532EAC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1A2AA" w14:textId="77777777" w:rsidR="00C05EDD" w:rsidRPr="00C76DF3" w:rsidRDefault="00661872"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9A115A"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6902" w14:textId="77777777" w:rsidR="00C05EDD" w:rsidRPr="00C76DF3" w:rsidRDefault="00661872"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015E3A"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88B25" w14:textId="77777777" w:rsidR="00C05EDD" w:rsidRPr="00C76DF3" w:rsidRDefault="00661872" w:rsidP="003812FE">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4EED7F"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A0013" w14:textId="77777777" w:rsidR="00C05EDD" w:rsidRPr="00C76DF3" w:rsidRDefault="00661872" w:rsidP="00591643">
          <w:pPr>
            <w:pStyle w:val="ProductList-OfferingBody"/>
            <w:ind w:left="-72" w:right="-77"/>
            <w:jc w:val="center"/>
            <w:rPr>
              <w:color w:val="808080" w:themeColor="background1" w:themeShade="80"/>
              <w:sz w:val="14"/>
              <w:szCs w:val="14"/>
            </w:rPr>
          </w:pPr>
          <w:hyperlink w:anchor="Gizlilik ve Güvenlik Şartları"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191B4"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F4DBB" w14:textId="77777777" w:rsidR="00C05EDD" w:rsidRPr="00C76DF3" w:rsidRDefault="00661872" w:rsidP="003812FE">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5C045"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DFFE5" w14:textId="77777777" w:rsidR="00C05EDD" w:rsidRPr="00C76DF3" w:rsidRDefault="00661872"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408CB52A" w14:textId="77777777" w:rsidR="00C05EDD" w:rsidRPr="00591643" w:rsidRDefault="00C05EDD">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652B3D" w14:paraId="09ADE8F8"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B95E7" w14:textId="77777777" w:rsidR="00C05EDD" w:rsidRPr="00652B3D" w:rsidRDefault="00661872" w:rsidP="00D675BD">
          <w:pPr>
            <w:spacing w:before="20" w:after="20"/>
            <w:ind w:left="-77" w:right="-73"/>
            <w:jc w:val="center"/>
            <w:rPr>
              <w:rFonts w:ascii="Calibri" w:eastAsia="Calibri" w:hAnsi="Calibri" w:cs="Times New Roman"/>
              <w:color w:val="808080"/>
              <w:sz w:val="14"/>
              <w:szCs w:val="14"/>
            </w:rPr>
          </w:pPr>
          <w:hyperlink w:anchor="TableofContents" w:history="1">
            <w:r w:rsidR="00C05EDD" w:rsidRPr="00652B3D">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2A127" w14:textId="77777777" w:rsidR="00C05EDD" w:rsidRPr="00652B3D" w:rsidRDefault="00C05EDD" w:rsidP="00D675BD">
          <w:pPr>
            <w:spacing w:before="20" w:after="20"/>
            <w:ind w:left="-71"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D0DAA" w14:textId="77777777" w:rsidR="00C05EDD" w:rsidRPr="00652B3D" w:rsidRDefault="00661872" w:rsidP="00D675BD">
          <w:pPr>
            <w:spacing w:before="20" w:after="20"/>
            <w:ind w:left="-72" w:right="-74"/>
            <w:jc w:val="center"/>
            <w:rPr>
              <w:rFonts w:ascii="Calibri" w:eastAsia="Calibri" w:hAnsi="Calibri" w:cs="Times New Roman"/>
              <w:color w:val="808080"/>
              <w:sz w:val="14"/>
              <w:szCs w:val="14"/>
            </w:rPr>
          </w:pPr>
          <w:hyperlink w:anchor="Introduction" w:history="1">
            <w:r w:rsidR="00C05EDD" w:rsidRPr="00652B3D">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20AF2" w14:textId="77777777" w:rsidR="00C05EDD" w:rsidRPr="00652B3D" w:rsidRDefault="00C05EDD" w:rsidP="00D675BD">
          <w:pPr>
            <w:spacing w:before="20" w:after="20"/>
            <w:ind w:left="-70"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ADE1A" w14:textId="77777777" w:rsidR="00C05EDD" w:rsidRPr="00652B3D" w:rsidRDefault="00661872" w:rsidP="00D675BD">
          <w:pPr>
            <w:spacing w:before="20" w:after="20"/>
            <w:ind w:left="-72" w:right="-75"/>
            <w:jc w:val="center"/>
            <w:rPr>
              <w:rFonts w:ascii="Calibri" w:eastAsia="Calibri" w:hAnsi="Calibri" w:cs="Times New Roman"/>
              <w:color w:val="808080"/>
              <w:sz w:val="14"/>
              <w:szCs w:val="14"/>
            </w:rPr>
          </w:pPr>
          <w:hyperlink w:anchor="GeneralTerms" w:history="1">
            <w:r w:rsidR="00C05EDD" w:rsidRPr="00652B3D">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574C69" w14:textId="77777777" w:rsidR="00C05EDD" w:rsidRPr="00652B3D" w:rsidRDefault="00C05EDD" w:rsidP="00D675BD">
          <w:pPr>
            <w:spacing w:before="20" w:after="20"/>
            <w:ind w:left="-69"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1E21" w14:textId="77777777" w:rsidR="00C05EDD" w:rsidRPr="00652B3D" w:rsidRDefault="00661872" w:rsidP="00D675BD">
          <w:pPr>
            <w:spacing w:before="20" w:after="20"/>
            <w:ind w:left="-72" w:right="-77"/>
            <w:jc w:val="center"/>
            <w:rPr>
              <w:rFonts w:ascii="Calibri" w:eastAsia="Calibri" w:hAnsi="Calibri" w:cs="Times New Roman"/>
              <w:color w:val="808080"/>
              <w:sz w:val="14"/>
              <w:szCs w:val="14"/>
            </w:rPr>
          </w:pPr>
          <w:hyperlink w:anchor="PrivacyandSecurityTerms" w:history="1">
            <w:r w:rsidR="00C05EDD" w:rsidRPr="00652B3D">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FA47E" w14:textId="77777777" w:rsidR="00C05EDD" w:rsidRPr="00652B3D" w:rsidRDefault="00C05EDD"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63AB4" w14:textId="77777777" w:rsidR="00C05EDD" w:rsidRPr="00652B3D" w:rsidRDefault="00661872" w:rsidP="00D675BD">
          <w:pPr>
            <w:spacing w:before="20" w:after="20"/>
            <w:ind w:left="-72" w:right="-77"/>
            <w:jc w:val="center"/>
            <w:rPr>
              <w:rFonts w:ascii="Calibri" w:eastAsia="Calibri" w:hAnsi="Calibri" w:cs="Times New Roman"/>
              <w:color w:val="808080"/>
              <w:sz w:val="14"/>
              <w:szCs w:val="14"/>
            </w:rPr>
          </w:pPr>
          <w:hyperlink w:anchor="OnlineServiceSpecificTerms" w:history="1">
            <w:r w:rsidR="00C05EDD" w:rsidRPr="00652B3D">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770FCB" w14:textId="77777777" w:rsidR="00C05EDD" w:rsidRPr="00652B3D" w:rsidRDefault="00C05EDD"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90BA" w14:textId="77777777" w:rsidR="00C05EDD" w:rsidRPr="00652B3D" w:rsidRDefault="00661872" w:rsidP="00D675BD">
          <w:pPr>
            <w:spacing w:before="20" w:after="20"/>
            <w:ind w:left="-72" w:right="-76"/>
            <w:jc w:val="center"/>
            <w:rPr>
              <w:rFonts w:ascii="Calibri" w:eastAsia="Calibri" w:hAnsi="Calibri" w:cs="Times New Roman"/>
              <w:color w:val="808080"/>
              <w:sz w:val="14"/>
              <w:szCs w:val="14"/>
            </w:rPr>
          </w:pPr>
          <w:hyperlink w:anchor="Attachment1" w:history="1">
            <w:r w:rsidR="00C05EDD" w:rsidRPr="00652B3D">
              <w:rPr>
                <w:rFonts w:ascii="Calibri" w:eastAsia="Calibri" w:hAnsi="Calibri" w:cs="Times New Roman"/>
                <w:color w:val="0563C1"/>
                <w:sz w:val="14"/>
                <w:szCs w:val="14"/>
                <w:u w:val="single"/>
              </w:rPr>
              <w:t>Attachments</w:t>
            </w:r>
          </w:hyperlink>
        </w:p>
      </w:tc>
    </w:tr>
  </w:tbl>
  <w:p w14:paraId="6FCF2AD0" w14:textId="77777777" w:rsidR="00C05EDD" w:rsidRPr="00652B3D" w:rsidRDefault="00C05EDD" w:rsidP="00D675BD">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739400A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4CADB" w14:textId="77777777" w:rsidR="00C05EDD" w:rsidRPr="00C76DF3" w:rsidRDefault="00661872"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6F5B9"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D7C98" w14:textId="77777777" w:rsidR="00C05EDD" w:rsidRPr="00C76DF3" w:rsidRDefault="00661872"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31AA82"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72E84" w14:textId="77777777" w:rsidR="00C05EDD" w:rsidRPr="00C76DF3" w:rsidRDefault="00661872" w:rsidP="003812FE">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70705F"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3AE13" w14:textId="77777777" w:rsidR="00C05EDD" w:rsidRPr="00C76DF3" w:rsidRDefault="00661872" w:rsidP="00591643">
          <w:pPr>
            <w:pStyle w:val="ProductList-OfferingBody"/>
            <w:ind w:left="-72" w:right="-77"/>
            <w:jc w:val="center"/>
            <w:rPr>
              <w:color w:val="808080" w:themeColor="background1" w:themeShade="80"/>
              <w:sz w:val="14"/>
              <w:szCs w:val="14"/>
            </w:rPr>
          </w:pPr>
          <w:hyperlink w:anchor="Gizlilik ve Güvenlik Şartları"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9E644"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3B6F6" w14:textId="77777777" w:rsidR="00C05EDD" w:rsidRPr="00C76DF3" w:rsidRDefault="00661872" w:rsidP="003812FE">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EE9A9"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6E09F" w14:textId="77777777" w:rsidR="00C05EDD" w:rsidRPr="00C76DF3" w:rsidRDefault="00661872"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0FE954FE" w14:textId="77777777" w:rsidR="00C05EDD" w:rsidRPr="00591643" w:rsidRDefault="00C05ED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7D195BAB"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65B91" w14:textId="77777777" w:rsidR="00C05EDD" w:rsidRPr="00C76DF3" w:rsidRDefault="00661872" w:rsidP="004745C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3AE87" w14:textId="77777777" w:rsidR="00C05EDD" w:rsidRPr="00C76DF3" w:rsidRDefault="00C05EDD"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B5D9C" w14:textId="77777777" w:rsidR="00C05EDD" w:rsidRPr="00C76DF3" w:rsidRDefault="00661872" w:rsidP="004745C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33185" w14:textId="77777777" w:rsidR="00C05EDD" w:rsidRPr="00C76DF3" w:rsidRDefault="00C05EDD"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AF7AEE" w14:textId="77777777" w:rsidR="00C05EDD" w:rsidRPr="00C76DF3" w:rsidRDefault="00661872" w:rsidP="004745CC">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DE77"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626B8D" w14:textId="77777777" w:rsidR="00C05EDD" w:rsidRPr="00C76DF3" w:rsidRDefault="00661872" w:rsidP="004745CC">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C4BE7C"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C9914" w14:textId="77777777" w:rsidR="00C05EDD" w:rsidRPr="00C76DF3" w:rsidRDefault="00661872" w:rsidP="004745C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7E2F9E9D" w14:textId="77777777" w:rsidR="00C05EDD" w:rsidRPr="00591643" w:rsidRDefault="00C05EDD"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C05EDD" w:rsidRPr="00C76DF3" w:rsidRDefault="00661872" w:rsidP="0059164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C05EDD" w:rsidRPr="00C76DF3" w:rsidRDefault="00661872" w:rsidP="0059164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C05EDD" w:rsidRPr="00C76DF3" w:rsidRDefault="00661872" w:rsidP="003812FE">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C05EDD" w:rsidRPr="00C76DF3" w:rsidRDefault="00661872" w:rsidP="00591643">
          <w:pPr>
            <w:pStyle w:val="ProductList-OfferingBody"/>
            <w:ind w:left="-72" w:right="-77"/>
            <w:jc w:val="center"/>
            <w:rPr>
              <w:color w:val="808080" w:themeColor="background1" w:themeShade="80"/>
              <w:sz w:val="14"/>
              <w:szCs w:val="14"/>
            </w:rPr>
          </w:pPr>
          <w:hyperlink w:anchor="PrivacyandSecurityTerms"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C05EDD" w:rsidRPr="00C76DF3" w:rsidRDefault="00661872" w:rsidP="003812FE">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C05EDD" w:rsidRPr="00C76DF3" w:rsidRDefault="00661872" w:rsidP="003812FE">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Ekler</w:t>
            </w:r>
          </w:hyperlink>
        </w:p>
      </w:tc>
    </w:tr>
  </w:tbl>
  <w:p w14:paraId="6E693D37" w14:textId="77777777" w:rsidR="00C05EDD" w:rsidRPr="00591643" w:rsidRDefault="00C05ED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C05EDD" w:rsidRPr="00C76DF3" w:rsidRDefault="00661872" w:rsidP="0059164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C05EDD" w:rsidRPr="00C76DF3" w:rsidRDefault="00661872" w:rsidP="0059164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C05EDD" w:rsidRPr="00C76DF3" w:rsidRDefault="00661872" w:rsidP="003812FE">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C05EDD" w:rsidRPr="00C76DF3" w:rsidRDefault="00661872" w:rsidP="00591643">
          <w:pPr>
            <w:pStyle w:val="ProductList-OfferingBody"/>
            <w:ind w:left="-72" w:right="-77"/>
            <w:jc w:val="center"/>
            <w:rPr>
              <w:color w:val="808080" w:themeColor="background1" w:themeShade="80"/>
              <w:sz w:val="14"/>
              <w:szCs w:val="14"/>
            </w:rPr>
          </w:pPr>
          <w:hyperlink w:anchor="PrivacyandSecurityTerms"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C05EDD" w:rsidRPr="00C76DF3" w:rsidRDefault="00661872" w:rsidP="003812FE">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C05EDD" w:rsidRPr="00C76DF3" w:rsidRDefault="00661872" w:rsidP="003812FE">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Ekler</w:t>
            </w:r>
          </w:hyperlink>
        </w:p>
      </w:tc>
    </w:tr>
  </w:tbl>
  <w:p w14:paraId="0112EA90" w14:textId="77777777" w:rsidR="00C05EDD" w:rsidRPr="00591643" w:rsidRDefault="00C05EDD">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44A0D638"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0E86A" w14:textId="77777777" w:rsidR="00C05EDD" w:rsidRPr="00C76DF3" w:rsidRDefault="00661872" w:rsidP="00F001D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10F8A9" w14:textId="77777777" w:rsidR="00C05EDD" w:rsidRPr="00C76DF3" w:rsidRDefault="00C05EDD"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0302F" w14:textId="77777777" w:rsidR="00C05EDD" w:rsidRPr="00C76DF3" w:rsidRDefault="00661872" w:rsidP="00F001D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524D0" w14:textId="77777777" w:rsidR="00C05EDD" w:rsidRPr="00C76DF3" w:rsidRDefault="00C05EDD"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1F9B6" w14:textId="77777777" w:rsidR="00C05EDD" w:rsidRPr="00C76DF3" w:rsidRDefault="00661872" w:rsidP="00F001D3">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9583CC" w14:textId="77777777" w:rsidR="00C05EDD" w:rsidRPr="00C76DF3" w:rsidRDefault="00C05EDD"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E0A4A" w14:textId="77777777" w:rsidR="00C05EDD" w:rsidRPr="00C76DF3" w:rsidRDefault="00661872" w:rsidP="00F001D3">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DA947" w14:textId="77777777" w:rsidR="00C05EDD" w:rsidRPr="00C76DF3" w:rsidRDefault="00C05EDD"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23CDF4" w14:textId="77777777" w:rsidR="00C05EDD" w:rsidRPr="00C76DF3" w:rsidRDefault="00661872" w:rsidP="00F001D3">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6D74CF55" w14:textId="77777777" w:rsidR="00C05EDD" w:rsidRPr="00591643" w:rsidRDefault="00C05EDD" w:rsidP="004C306C">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57550E19" w14:textId="77777777" w:rsidTr="00F001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7C7E" w14:textId="77777777" w:rsidR="00C05EDD" w:rsidRPr="00C76DF3" w:rsidRDefault="00661872" w:rsidP="00F001D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F8CFB4" w14:textId="77777777" w:rsidR="00C05EDD" w:rsidRPr="00C76DF3" w:rsidRDefault="00C05EDD"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515BE" w14:textId="77777777" w:rsidR="00C05EDD" w:rsidRPr="00C76DF3" w:rsidRDefault="00661872" w:rsidP="00F001D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5FDC56" w14:textId="77777777" w:rsidR="00C05EDD" w:rsidRPr="00C76DF3" w:rsidRDefault="00C05EDD"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49F91" w14:textId="77777777" w:rsidR="00C05EDD" w:rsidRPr="00C76DF3" w:rsidRDefault="00661872" w:rsidP="00F001D3">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02743" w14:textId="77777777" w:rsidR="00C05EDD" w:rsidRPr="00C76DF3" w:rsidRDefault="00C05EDD"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F40F" w14:textId="77777777" w:rsidR="00C05EDD" w:rsidRPr="00C76DF3" w:rsidRDefault="00661872" w:rsidP="00F001D3">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B59833" w14:textId="77777777" w:rsidR="00C05EDD" w:rsidRPr="00C76DF3" w:rsidRDefault="00C05EDD"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9CB192" w14:textId="77777777" w:rsidR="00C05EDD" w:rsidRPr="00C76DF3" w:rsidRDefault="00661872" w:rsidP="00F001D3">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55A97689" w14:textId="77777777" w:rsidR="00C05EDD" w:rsidRPr="00591643" w:rsidRDefault="00C05EDD"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B33C80" w14:textId="77777777" w:rsidR="00122BBA" w:rsidRDefault="00122BBA" w:rsidP="009A573F">
      <w:pPr>
        <w:spacing w:after="0" w:line="240" w:lineRule="auto"/>
      </w:pPr>
      <w:r>
        <w:separator/>
      </w:r>
    </w:p>
  </w:footnote>
  <w:footnote w:type="continuationSeparator" w:id="0">
    <w:p w14:paraId="74EDA210" w14:textId="77777777" w:rsidR="00122BBA" w:rsidRDefault="00122BBA" w:rsidP="009A573F">
      <w:pPr>
        <w:spacing w:after="0" w:line="240" w:lineRule="auto"/>
      </w:pPr>
      <w:r>
        <w:continuationSeparator/>
      </w:r>
    </w:p>
  </w:footnote>
  <w:footnote w:type="continuationNotice" w:id="1">
    <w:p w14:paraId="554E12C1" w14:textId="77777777" w:rsidR="00122BBA" w:rsidRDefault="00122B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C05EDD" w:rsidRPr="004D27A6" w:rsidRDefault="00C05ED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461872292"/>
      <w:docPartObj>
        <w:docPartGallery w:val="Page Numbers (Top of Page)"/>
        <w:docPartUnique/>
      </w:docPartObj>
    </w:sdtPr>
    <w:sdtContent>
      <w:p w14:paraId="202ABD24" w14:textId="4B631EBD" w:rsidR="00C05EDD" w:rsidRPr="00AB77D7" w:rsidRDefault="00661872" w:rsidP="008745D0">
        <w:pPr>
          <w:pStyle w:val="ProductList-Body"/>
          <w:tabs>
            <w:tab w:val="right" w:pos="10800"/>
          </w:tabs>
          <w:spacing w:before="20" w:after="20"/>
          <w:ind w:left="-14" w:right="-101"/>
          <w:rPr>
            <w:sz w:val="16"/>
            <w:szCs w:val="16"/>
          </w:rPr>
        </w:pPr>
        <w:sdt>
          <w:sdtPr>
            <w:rPr>
              <w:sz w:val="16"/>
              <w:szCs w:val="16"/>
            </w:rPr>
            <w:id w:val="-852948885"/>
            <w:docPartObj>
              <w:docPartGallery w:val="Page Numbers (Top of Page)"/>
              <w:docPartUnique/>
            </w:docPartObj>
          </w:sdtPr>
          <w:sdtContent>
            <w:r w:rsidR="00C05EDD" w:rsidRPr="00AB77D7">
              <w:rPr>
                <w:sz w:val="16"/>
                <w:szCs w:val="16"/>
              </w:rPr>
              <w:t xml:space="preserve">Microsoft Toplu Lisanslama Çevrimiçi Hizmet Koşulları </w:t>
            </w:r>
            <w:r w:rsidR="00C05EDD" w:rsidRPr="00AB77D7">
              <w:rPr>
                <w:sz w:val="16"/>
                <w:szCs w:val="16"/>
              </w:rPr>
              <w:t xml:space="preserve">(Dünya Çapında Türkçe, </w:t>
            </w:r>
            <w:r w:rsidR="00AB77D7" w:rsidRPr="00AB77D7">
              <w:rPr>
                <w:sz w:val="16"/>
                <w:szCs w:val="16"/>
              </w:rPr>
              <w:t>Şubat</w:t>
            </w:r>
            <w:r w:rsidR="00D15D61" w:rsidRPr="00AB77D7">
              <w:rPr>
                <w:sz w:val="16"/>
                <w:szCs w:val="16"/>
              </w:rPr>
              <w:t xml:space="preserve"> 2021</w:t>
            </w:r>
            <w:r w:rsidR="00C05EDD" w:rsidRPr="00AB77D7">
              <w:rPr>
                <w:sz w:val="16"/>
                <w:szCs w:val="16"/>
              </w:rPr>
              <w:t>)</w:t>
            </w:r>
          </w:sdtContent>
        </w:sdt>
        <w:r w:rsidR="00C05EDD" w:rsidRPr="00AB77D7">
          <w:rPr>
            <w:sz w:val="16"/>
            <w:szCs w:val="16"/>
          </w:rPr>
          <w:tab/>
        </w:r>
        <w:r w:rsidR="00C05EDD" w:rsidRPr="00AB77D7">
          <w:rPr>
            <w:sz w:val="16"/>
            <w:szCs w:val="16"/>
          </w:rPr>
          <w:fldChar w:fldCharType="begin"/>
        </w:r>
        <w:r w:rsidR="00C05EDD" w:rsidRPr="00AB77D7">
          <w:rPr>
            <w:sz w:val="16"/>
            <w:szCs w:val="16"/>
          </w:rPr>
          <w:instrText xml:space="preserve"> PAGE   \* MERGEFORMAT </w:instrText>
        </w:r>
        <w:r w:rsidR="00C05EDD" w:rsidRPr="00AB77D7">
          <w:rPr>
            <w:sz w:val="16"/>
            <w:szCs w:val="16"/>
          </w:rPr>
          <w:fldChar w:fldCharType="separate"/>
        </w:r>
        <w:r w:rsidR="00C05EDD" w:rsidRPr="00AB77D7">
          <w:rPr>
            <w:sz w:val="16"/>
            <w:szCs w:val="16"/>
          </w:rPr>
          <w:t>2</w:t>
        </w:r>
        <w:r w:rsidR="00C05EDD" w:rsidRPr="00AB77D7">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Content>
      <w:p w14:paraId="54DB6321" w14:textId="6BE2FE3C" w:rsidR="00C05EDD" w:rsidRPr="00AB77D7" w:rsidRDefault="00661872" w:rsidP="00510E50">
        <w:pPr>
          <w:pStyle w:val="ProductList-Body"/>
          <w:tabs>
            <w:tab w:val="right" w:pos="10800"/>
          </w:tabs>
          <w:spacing w:before="20" w:after="20"/>
          <w:ind w:left="-14" w:right="-101"/>
          <w:rPr>
            <w:sz w:val="16"/>
            <w:szCs w:val="16"/>
          </w:rPr>
        </w:pPr>
        <w:sdt>
          <w:sdtPr>
            <w:rPr>
              <w:sz w:val="16"/>
              <w:szCs w:val="16"/>
            </w:rPr>
            <w:id w:val="607860696"/>
            <w:docPartObj>
              <w:docPartGallery w:val="Page Numbers (Top of Page)"/>
              <w:docPartUnique/>
            </w:docPartObj>
          </w:sdtPr>
          <w:sdtContent>
            <w:r w:rsidR="00C05EDD" w:rsidRPr="00AB77D7">
              <w:rPr>
                <w:sz w:val="16"/>
                <w:szCs w:val="16"/>
              </w:rPr>
              <w:t xml:space="preserve">Microsoft Toplu Lisanslama Çevrimiçi Hizmet Koşulları </w:t>
            </w:r>
            <w:r w:rsidR="00C05EDD" w:rsidRPr="00AB77D7">
              <w:rPr>
                <w:sz w:val="16"/>
                <w:szCs w:val="16"/>
              </w:rPr>
              <w:t xml:space="preserve">(Dünya Çapında Türkçe, </w:t>
            </w:r>
            <w:r w:rsidR="00AB77D7" w:rsidRPr="00AB77D7">
              <w:rPr>
                <w:sz w:val="16"/>
                <w:szCs w:val="16"/>
              </w:rPr>
              <w:t>Şubat</w:t>
            </w:r>
            <w:r w:rsidR="00D15D61" w:rsidRPr="00AB77D7">
              <w:rPr>
                <w:sz w:val="16"/>
                <w:szCs w:val="16"/>
              </w:rPr>
              <w:t xml:space="preserve"> 2021</w:t>
            </w:r>
            <w:r w:rsidR="00C05EDD" w:rsidRPr="00AB77D7">
              <w:rPr>
                <w:sz w:val="16"/>
                <w:szCs w:val="16"/>
              </w:rPr>
              <w:t>)</w:t>
            </w:r>
          </w:sdtContent>
        </w:sdt>
        <w:r w:rsidR="00C05EDD" w:rsidRPr="00AB77D7">
          <w:rPr>
            <w:sz w:val="16"/>
            <w:szCs w:val="16"/>
          </w:rPr>
          <w:tab/>
        </w:r>
        <w:r w:rsidR="00C05EDD" w:rsidRPr="00AB77D7">
          <w:rPr>
            <w:sz w:val="16"/>
            <w:szCs w:val="16"/>
          </w:rPr>
          <w:fldChar w:fldCharType="begin"/>
        </w:r>
        <w:r w:rsidR="00C05EDD" w:rsidRPr="00AB77D7">
          <w:rPr>
            <w:sz w:val="16"/>
            <w:szCs w:val="16"/>
          </w:rPr>
          <w:instrText xml:space="preserve"> PAGE   \* MERGEFORMAT </w:instrText>
        </w:r>
        <w:r w:rsidR="00C05EDD" w:rsidRPr="00AB77D7">
          <w:rPr>
            <w:sz w:val="16"/>
            <w:szCs w:val="16"/>
          </w:rPr>
          <w:fldChar w:fldCharType="separate"/>
        </w:r>
        <w:r w:rsidR="00C05EDD" w:rsidRPr="00AB77D7">
          <w:rPr>
            <w:sz w:val="16"/>
            <w:szCs w:val="16"/>
          </w:rPr>
          <w:t>2</w:t>
        </w:r>
        <w:r w:rsidR="00C05EDD" w:rsidRPr="00AB77D7">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CAACA1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uLp8VnZm+P5TzIPZfYKcnM00nGm3MLR7Jx58NKrhKuFebWOTBNwbtTC/xWNmN5iWwd+XeIpp5YxHMAu4ozGcQA==" w:salt="eNGJnoKxonX+lmH+2O4by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ED"/>
    <w:rsid w:val="00004BE2"/>
    <w:rsid w:val="000056F6"/>
    <w:rsid w:val="00006C37"/>
    <w:rsid w:val="0000734D"/>
    <w:rsid w:val="0000793E"/>
    <w:rsid w:val="00007D8A"/>
    <w:rsid w:val="000106A8"/>
    <w:rsid w:val="00012831"/>
    <w:rsid w:val="000154FD"/>
    <w:rsid w:val="00017369"/>
    <w:rsid w:val="00017A5A"/>
    <w:rsid w:val="00017A87"/>
    <w:rsid w:val="00024B72"/>
    <w:rsid w:val="0002605D"/>
    <w:rsid w:val="00026DDE"/>
    <w:rsid w:val="0002719C"/>
    <w:rsid w:val="00027CCB"/>
    <w:rsid w:val="00027CFF"/>
    <w:rsid w:val="00031223"/>
    <w:rsid w:val="00031345"/>
    <w:rsid w:val="000314CF"/>
    <w:rsid w:val="000342AD"/>
    <w:rsid w:val="000346AC"/>
    <w:rsid w:val="0003582B"/>
    <w:rsid w:val="00035F22"/>
    <w:rsid w:val="00036242"/>
    <w:rsid w:val="0003651D"/>
    <w:rsid w:val="0004038E"/>
    <w:rsid w:val="000425CC"/>
    <w:rsid w:val="00043BAC"/>
    <w:rsid w:val="000443FB"/>
    <w:rsid w:val="00044CD2"/>
    <w:rsid w:val="00045DDF"/>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73A"/>
    <w:rsid w:val="00077A6B"/>
    <w:rsid w:val="00081149"/>
    <w:rsid w:val="00081380"/>
    <w:rsid w:val="00081867"/>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422"/>
    <w:rsid w:val="000B0627"/>
    <w:rsid w:val="000B07BF"/>
    <w:rsid w:val="000B1561"/>
    <w:rsid w:val="000B2305"/>
    <w:rsid w:val="000B2F95"/>
    <w:rsid w:val="000B76C6"/>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2ED8"/>
    <w:rsid w:val="00103924"/>
    <w:rsid w:val="00104DBC"/>
    <w:rsid w:val="00105847"/>
    <w:rsid w:val="0010587C"/>
    <w:rsid w:val="00105B4C"/>
    <w:rsid w:val="00107662"/>
    <w:rsid w:val="00107F31"/>
    <w:rsid w:val="00111B6A"/>
    <w:rsid w:val="00116CD0"/>
    <w:rsid w:val="00117EB2"/>
    <w:rsid w:val="00120214"/>
    <w:rsid w:val="0012201D"/>
    <w:rsid w:val="00122096"/>
    <w:rsid w:val="00122BBA"/>
    <w:rsid w:val="00123E7D"/>
    <w:rsid w:val="001242BA"/>
    <w:rsid w:val="00125581"/>
    <w:rsid w:val="00125CBE"/>
    <w:rsid w:val="00127C5F"/>
    <w:rsid w:val="001320C2"/>
    <w:rsid w:val="00132A99"/>
    <w:rsid w:val="00132BE7"/>
    <w:rsid w:val="00132D95"/>
    <w:rsid w:val="00134DA1"/>
    <w:rsid w:val="00134EF8"/>
    <w:rsid w:val="00135786"/>
    <w:rsid w:val="00136452"/>
    <w:rsid w:val="00137E59"/>
    <w:rsid w:val="00140900"/>
    <w:rsid w:val="0014141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4A60"/>
    <w:rsid w:val="00165F81"/>
    <w:rsid w:val="00166039"/>
    <w:rsid w:val="00167128"/>
    <w:rsid w:val="00167443"/>
    <w:rsid w:val="00171B2E"/>
    <w:rsid w:val="00173F66"/>
    <w:rsid w:val="00174C82"/>
    <w:rsid w:val="00175B93"/>
    <w:rsid w:val="001774AF"/>
    <w:rsid w:val="001775F0"/>
    <w:rsid w:val="0017786C"/>
    <w:rsid w:val="00183337"/>
    <w:rsid w:val="00183408"/>
    <w:rsid w:val="001838D6"/>
    <w:rsid w:val="0018506C"/>
    <w:rsid w:val="00185A8B"/>
    <w:rsid w:val="00186BF6"/>
    <w:rsid w:val="0019079E"/>
    <w:rsid w:val="00191210"/>
    <w:rsid w:val="00192660"/>
    <w:rsid w:val="001946E7"/>
    <w:rsid w:val="001A028C"/>
    <w:rsid w:val="001A038A"/>
    <w:rsid w:val="001A0977"/>
    <w:rsid w:val="001A0C9C"/>
    <w:rsid w:val="001A0CFD"/>
    <w:rsid w:val="001A19E0"/>
    <w:rsid w:val="001B02CF"/>
    <w:rsid w:val="001B07B6"/>
    <w:rsid w:val="001B0C1F"/>
    <w:rsid w:val="001B2191"/>
    <w:rsid w:val="001B25E0"/>
    <w:rsid w:val="001B351E"/>
    <w:rsid w:val="001B38CF"/>
    <w:rsid w:val="001B44F9"/>
    <w:rsid w:val="001B497B"/>
    <w:rsid w:val="001B4F20"/>
    <w:rsid w:val="001B537D"/>
    <w:rsid w:val="001C09BD"/>
    <w:rsid w:val="001C33C4"/>
    <w:rsid w:val="001C3589"/>
    <w:rsid w:val="001C3EDC"/>
    <w:rsid w:val="001C3F2C"/>
    <w:rsid w:val="001D0765"/>
    <w:rsid w:val="001D0B44"/>
    <w:rsid w:val="001D1AA6"/>
    <w:rsid w:val="001D2A76"/>
    <w:rsid w:val="001D494D"/>
    <w:rsid w:val="001D4F66"/>
    <w:rsid w:val="001D7C37"/>
    <w:rsid w:val="001E097A"/>
    <w:rsid w:val="001E32A0"/>
    <w:rsid w:val="001E33A8"/>
    <w:rsid w:val="001E3855"/>
    <w:rsid w:val="001E434D"/>
    <w:rsid w:val="001E5012"/>
    <w:rsid w:val="001E6605"/>
    <w:rsid w:val="001F0E77"/>
    <w:rsid w:val="001F243D"/>
    <w:rsid w:val="001F2DDF"/>
    <w:rsid w:val="001F3F1F"/>
    <w:rsid w:val="001F4069"/>
    <w:rsid w:val="001F474F"/>
    <w:rsid w:val="001F47DC"/>
    <w:rsid w:val="001F4A2A"/>
    <w:rsid w:val="001F7208"/>
    <w:rsid w:val="001F73E1"/>
    <w:rsid w:val="002013C9"/>
    <w:rsid w:val="00201CF0"/>
    <w:rsid w:val="0020319C"/>
    <w:rsid w:val="00205A59"/>
    <w:rsid w:val="00206C82"/>
    <w:rsid w:val="00207B92"/>
    <w:rsid w:val="00210530"/>
    <w:rsid w:val="00210C89"/>
    <w:rsid w:val="00212A48"/>
    <w:rsid w:val="002130D2"/>
    <w:rsid w:val="00215536"/>
    <w:rsid w:val="002160E0"/>
    <w:rsid w:val="00216B4F"/>
    <w:rsid w:val="00217724"/>
    <w:rsid w:val="002203AF"/>
    <w:rsid w:val="00221CBE"/>
    <w:rsid w:val="002229A4"/>
    <w:rsid w:val="00223F45"/>
    <w:rsid w:val="00224DEB"/>
    <w:rsid w:val="00232755"/>
    <w:rsid w:val="00233C87"/>
    <w:rsid w:val="00233F7D"/>
    <w:rsid w:val="00234095"/>
    <w:rsid w:val="002346B6"/>
    <w:rsid w:val="00235556"/>
    <w:rsid w:val="00236AEC"/>
    <w:rsid w:val="00237725"/>
    <w:rsid w:val="00241D62"/>
    <w:rsid w:val="00241F8F"/>
    <w:rsid w:val="00241FA0"/>
    <w:rsid w:val="00242A7E"/>
    <w:rsid w:val="00243F7B"/>
    <w:rsid w:val="002449E9"/>
    <w:rsid w:val="00245C71"/>
    <w:rsid w:val="00246523"/>
    <w:rsid w:val="002470B6"/>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46C"/>
    <w:rsid w:val="002769C2"/>
    <w:rsid w:val="00280709"/>
    <w:rsid w:val="0028263A"/>
    <w:rsid w:val="00282CEB"/>
    <w:rsid w:val="00285240"/>
    <w:rsid w:val="00286791"/>
    <w:rsid w:val="00287117"/>
    <w:rsid w:val="002879FE"/>
    <w:rsid w:val="00287DA5"/>
    <w:rsid w:val="00291105"/>
    <w:rsid w:val="002912A1"/>
    <w:rsid w:val="002931C3"/>
    <w:rsid w:val="002949FD"/>
    <w:rsid w:val="002967A3"/>
    <w:rsid w:val="002967C1"/>
    <w:rsid w:val="00297098"/>
    <w:rsid w:val="0029712D"/>
    <w:rsid w:val="002A23FB"/>
    <w:rsid w:val="002A2DA1"/>
    <w:rsid w:val="002A35C6"/>
    <w:rsid w:val="002A3B84"/>
    <w:rsid w:val="002A6167"/>
    <w:rsid w:val="002B123C"/>
    <w:rsid w:val="002B37AB"/>
    <w:rsid w:val="002B4B19"/>
    <w:rsid w:val="002B686B"/>
    <w:rsid w:val="002B789A"/>
    <w:rsid w:val="002C0221"/>
    <w:rsid w:val="002C08FF"/>
    <w:rsid w:val="002C09D6"/>
    <w:rsid w:val="002C0AB4"/>
    <w:rsid w:val="002C12D5"/>
    <w:rsid w:val="002C2D16"/>
    <w:rsid w:val="002C3399"/>
    <w:rsid w:val="002D323A"/>
    <w:rsid w:val="002D3658"/>
    <w:rsid w:val="002D501C"/>
    <w:rsid w:val="002D77A2"/>
    <w:rsid w:val="002D7FDC"/>
    <w:rsid w:val="002E028F"/>
    <w:rsid w:val="002E06FF"/>
    <w:rsid w:val="002E153E"/>
    <w:rsid w:val="002E17DA"/>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66A4"/>
    <w:rsid w:val="0032740F"/>
    <w:rsid w:val="00332075"/>
    <w:rsid w:val="00332DA2"/>
    <w:rsid w:val="00337870"/>
    <w:rsid w:val="00340AF6"/>
    <w:rsid w:val="00342D2D"/>
    <w:rsid w:val="00343417"/>
    <w:rsid w:val="00344675"/>
    <w:rsid w:val="0034747B"/>
    <w:rsid w:val="00347695"/>
    <w:rsid w:val="00347936"/>
    <w:rsid w:val="003505B3"/>
    <w:rsid w:val="003511A2"/>
    <w:rsid w:val="00351B78"/>
    <w:rsid w:val="00353E4C"/>
    <w:rsid w:val="00354D09"/>
    <w:rsid w:val="00355E55"/>
    <w:rsid w:val="00356011"/>
    <w:rsid w:val="00362758"/>
    <w:rsid w:val="003632D9"/>
    <w:rsid w:val="00366702"/>
    <w:rsid w:val="00366C8E"/>
    <w:rsid w:val="0036780D"/>
    <w:rsid w:val="003702A6"/>
    <w:rsid w:val="00371CE9"/>
    <w:rsid w:val="0037484F"/>
    <w:rsid w:val="003812FE"/>
    <w:rsid w:val="0038794D"/>
    <w:rsid w:val="00390430"/>
    <w:rsid w:val="003904F0"/>
    <w:rsid w:val="0039160A"/>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31D"/>
    <w:rsid w:val="003B7A21"/>
    <w:rsid w:val="003C35CD"/>
    <w:rsid w:val="003C399B"/>
    <w:rsid w:val="003C3B94"/>
    <w:rsid w:val="003C6496"/>
    <w:rsid w:val="003C6EF6"/>
    <w:rsid w:val="003C75FF"/>
    <w:rsid w:val="003D0497"/>
    <w:rsid w:val="003D0FFA"/>
    <w:rsid w:val="003D1789"/>
    <w:rsid w:val="003D1E51"/>
    <w:rsid w:val="003D22CB"/>
    <w:rsid w:val="003D2E3C"/>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1464"/>
    <w:rsid w:val="004126E0"/>
    <w:rsid w:val="00412C48"/>
    <w:rsid w:val="00413DD7"/>
    <w:rsid w:val="00414009"/>
    <w:rsid w:val="004143B8"/>
    <w:rsid w:val="004171F0"/>
    <w:rsid w:val="0042240E"/>
    <w:rsid w:val="00422587"/>
    <w:rsid w:val="0042262E"/>
    <w:rsid w:val="0042703A"/>
    <w:rsid w:val="00430C94"/>
    <w:rsid w:val="00432379"/>
    <w:rsid w:val="00434703"/>
    <w:rsid w:val="004347EB"/>
    <w:rsid w:val="0043598B"/>
    <w:rsid w:val="0043674F"/>
    <w:rsid w:val="00437EDA"/>
    <w:rsid w:val="00440CC7"/>
    <w:rsid w:val="004416DF"/>
    <w:rsid w:val="004423A0"/>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6B7"/>
    <w:rsid w:val="00461F02"/>
    <w:rsid w:val="00462987"/>
    <w:rsid w:val="00462C59"/>
    <w:rsid w:val="00463CC3"/>
    <w:rsid w:val="0046457A"/>
    <w:rsid w:val="00465AED"/>
    <w:rsid w:val="00466857"/>
    <w:rsid w:val="00467C95"/>
    <w:rsid w:val="00472FC6"/>
    <w:rsid w:val="004731AE"/>
    <w:rsid w:val="004745CC"/>
    <w:rsid w:val="00476830"/>
    <w:rsid w:val="00477621"/>
    <w:rsid w:val="00481542"/>
    <w:rsid w:val="00485BAA"/>
    <w:rsid w:val="00491BB3"/>
    <w:rsid w:val="00491FBF"/>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0E8"/>
    <w:rsid w:val="004B01C0"/>
    <w:rsid w:val="004B21D7"/>
    <w:rsid w:val="004B3528"/>
    <w:rsid w:val="004B6DAB"/>
    <w:rsid w:val="004B79A4"/>
    <w:rsid w:val="004C1D7D"/>
    <w:rsid w:val="004C304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0FA7"/>
    <w:rsid w:val="004F2172"/>
    <w:rsid w:val="004F28DF"/>
    <w:rsid w:val="004F36CE"/>
    <w:rsid w:val="004F3C6D"/>
    <w:rsid w:val="004F3E1E"/>
    <w:rsid w:val="004F3F5A"/>
    <w:rsid w:val="004F4F80"/>
    <w:rsid w:val="004F58E8"/>
    <w:rsid w:val="004F681E"/>
    <w:rsid w:val="004F774C"/>
    <w:rsid w:val="004F788C"/>
    <w:rsid w:val="0050010F"/>
    <w:rsid w:val="00501CBA"/>
    <w:rsid w:val="00502BC6"/>
    <w:rsid w:val="00502CA7"/>
    <w:rsid w:val="00502E27"/>
    <w:rsid w:val="00503C9D"/>
    <w:rsid w:val="00504547"/>
    <w:rsid w:val="005057AC"/>
    <w:rsid w:val="00507D7B"/>
    <w:rsid w:val="00510119"/>
    <w:rsid w:val="00510193"/>
    <w:rsid w:val="005101D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2A50"/>
    <w:rsid w:val="00533DD5"/>
    <w:rsid w:val="0053420D"/>
    <w:rsid w:val="0053555F"/>
    <w:rsid w:val="00536EE4"/>
    <w:rsid w:val="0053726B"/>
    <w:rsid w:val="005403A3"/>
    <w:rsid w:val="005415DF"/>
    <w:rsid w:val="00541963"/>
    <w:rsid w:val="00541C3A"/>
    <w:rsid w:val="00541E2E"/>
    <w:rsid w:val="0054282A"/>
    <w:rsid w:val="00543682"/>
    <w:rsid w:val="00544156"/>
    <w:rsid w:val="005442A2"/>
    <w:rsid w:val="00544A38"/>
    <w:rsid w:val="00545638"/>
    <w:rsid w:val="005461AF"/>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1124"/>
    <w:rsid w:val="005741AA"/>
    <w:rsid w:val="00577174"/>
    <w:rsid w:val="00581CDB"/>
    <w:rsid w:val="00583DDA"/>
    <w:rsid w:val="00585A48"/>
    <w:rsid w:val="00586822"/>
    <w:rsid w:val="00586E9A"/>
    <w:rsid w:val="005876FF"/>
    <w:rsid w:val="00591643"/>
    <w:rsid w:val="00593AB3"/>
    <w:rsid w:val="00594255"/>
    <w:rsid w:val="00594501"/>
    <w:rsid w:val="00594F3F"/>
    <w:rsid w:val="0059704A"/>
    <w:rsid w:val="005972A6"/>
    <w:rsid w:val="005973EE"/>
    <w:rsid w:val="005A0966"/>
    <w:rsid w:val="005A27D3"/>
    <w:rsid w:val="005A2B42"/>
    <w:rsid w:val="005A2CDD"/>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70"/>
    <w:rsid w:val="005F1ED1"/>
    <w:rsid w:val="005F49E7"/>
    <w:rsid w:val="005F74A6"/>
    <w:rsid w:val="005F7C66"/>
    <w:rsid w:val="006004EA"/>
    <w:rsid w:val="00600926"/>
    <w:rsid w:val="00601776"/>
    <w:rsid w:val="00605D7F"/>
    <w:rsid w:val="00605E40"/>
    <w:rsid w:val="006065E6"/>
    <w:rsid w:val="00606601"/>
    <w:rsid w:val="00606B66"/>
    <w:rsid w:val="00610C71"/>
    <w:rsid w:val="00611682"/>
    <w:rsid w:val="00611E56"/>
    <w:rsid w:val="006136C1"/>
    <w:rsid w:val="006142C9"/>
    <w:rsid w:val="006146A3"/>
    <w:rsid w:val="0061507D"/>
    <w:rsid w:val="0062068A"/>
    <w:rsid w:val="006234B0"/>
    <w:rsid w:val="00624D19"/>
    <w:rsid w:val="00626814"/>
    <w:rsid w:val="00633463"/>
    <w:rsid w:val="0063373E"/>
    <w:rsid w:val="0063398B"/>
    <w:rsid w:val="00633CC2"/>
    <w:rsid w:val="006379B5"/>
    <w:rsid w:val="0064152F"/>
    <w:rsid w:val="00642445"/>
    <w:rsid w:val="00642513"/>
    <w:rsid w:val="006434A0"/>
    <w:rsid w:val="00643989"/>
    <w:rsid w:val="00646BC1"/>
    <w:rsid w:val="006519F7"/>
    <w:rsid w:val="00651B74"/>
    <w:rsid w:val="006523C8"/>
    <w:rsid w:val="006524A3"/>
    <w:rsid w:val="00653E71"/>
    <w:rsid w:val="00655A3E"/>
    <w:rsid w:val="00660952"/>
    <w:rsid w:val="00661180"/>
    <w:rsid w:val="00661248"/>
    <w:rsid w:val="00661872"/>
    <w:rsid w:val="00662221"/>
    <w:rsid w:val="00664357"/>
    <w:rsid w:val="0067141C"/>
    <w:rsid w:val="006715C9"/>
    <w:rsid w:val="00671671"/>
    <w:rsid w:val="00671B8F"/>
    <w:rsid w:val="0067246B"/>
    <w:rsid w:val="00672522"/>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94224"/>
    <w:rsid w:val="006A07C3"/>
    <w:rsid w:val="006A16BA"/>
    <w:rsid w:val="006A28D1"/>
    <w:rsid w:val="006A2AA6"/>
    <w:rsid w:val="006A4EAE"/>
    <w:rsid w:val="006A6E91"/>
    <w:rsid w:val="006A7E58"/>
    <w:rsid w:val="006B151D"/>
    <w:rsid w:val="006B1AEA"/>
    <w:rsid w:val="006B237E"/>
    <w:rsid w:val="006B2591"/>
    <w:rsid w:val="006B3ED8"/>
    <w:rsid w:val="006B527D"/>
    <w:rsid w:val="006B5B83"/>
    <w:rsid w:val="006B5EA9"/>
    <w:rsid w:val="006B662A"/>
    <w:rsid w:val="006C054D"/>
    <w:rsid w:val="006C0B5E"/>
    <w:rsid w:val="006C0B82"/>
    <w:rsid w:val="006C2505"/>
    <w:rsid w:val="006C5351"/>
    <w:rsid w:val="006C620E"/>
    <w:rsid w:val="006C6E4A"/>
    <w:rsid w:val="006D010B"/>
    <w:rsid w:val="006D0A95"/>
    <w:rsid w:val="006D1141"/>
    <w:rsid w:val="006D49E1"/>
    <w:rsid w:val="006D4A41"/>
    <w:rsid w:val="006E1696"/>
    <w:rsid w:val="006E3035"/>
    <w:rsid w:val="006E3B3F"/>
    <w:rsid w:val="006E454E"/>
    <w:rsid w:val="006E58AE"/>
    <w:rsid w:val="006E5B74"/>
    <w:rsid w:val="006E6A2F"/>
    <w:rsid w:val="006E73AE"/>
    <w:rsid w:val="006F1126"/>
    <w:rsid w:val="006F22A1"/>
    <w:rsid w:val="006F2563"/>
    <w:rsid w:val="006F5F13"/>
    <w:rsid w:val="006F666A"/>
    <w:rsid w:val="006F6997"/>
    <w:rsid w:val="0070170D"/>
    <w:rsid w:val="00704D9C"/>
    <w:rsid w:val="00704E5D"/>
    <w:rsid w:val="00705779"/>
    <w:rsid w:val="00706672"/>
    <w:rsid w:val="0070732B"/>
    <w:rsid w:val="00711815"/>
    <w:rsid w:val="007155B2"/>
    <w:rsid w:val="00715D99"/>
    <w:rsid w:val="007223E3"/>
    <w:rsid w:val="00722EB1"/>
    <w:rsid w:val="00723D53"/>
    <w:rsid w:val="007246D4"/>
    <w:rsid w:val="007257F9"/>
    <w:rsid w:val="0072631D"/>
    <w:rsid w:val="007303AE"/>
    <w:rsid w:val="007304A1"/>
    <w:rsid w:val="00730B3A"/>
    <w:rsid w:val="00733083"/>
    <w:rsid w:val="0073317D"/>
    <w:rsid w:val="007337E7"/>
    <w:rsid w:val="007347E5"/>
    <w:rsid w:val="007357D0"/>
    <w:rsid w:val="00737581"/>
    <w:rsid w:val="00737BBE"/>
    <w:rsid w:val="00740134"/>
    <w:rsid w:val="007429DC"/>
    <w:rsid w:val="0074447C"/>
    <w:rsid w:val="007476EE"/>
    <w:rsid w:val="00750E5C"/>
    <w:rsid w:val="00752424"/>
    <w:rsid w:val="00753527"/>
    <w:rsid w:val="00754271"/>
    <w:rsid w:val="0075635C"/>
    <w:rsid w:val="00761047"/>
    <w:rsid w:val="007619B6"/>
    <w:rsid w:val="007625AC"/>
    <w:rsid w:val="00762E2D"/>
    <w:rsid w:val="00762E64"/>
    <w:rsid w:val="0076350B"/>
    <w:rsid w:val="00764650"/>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6F80"/>
    <w:rsid w:val="00787D50"/>
    <w:rsid w:val="0079207F"/>
    <w:rsid w:val="007970CB"/>
    <w:rsid w:val="007A046B"/>
    <w:rsid w:val="007A077D"/>
    <w:rsid w:val="007A08BF"/>
    <w:rsid w:val="007A1689"/>
    <w:rsid w:val="007A1B71"/>
    <w:rsid w:val="007A1BA9"/>
    <w:rsid w:val="007A2A0B"/>
    <w:rsid w:val="007A2D28"/>
    <w:rsid w:val="007A5CCA"/>
    <w:rsid w:val="007A5D4D"/>
    <w:rsid w:val="007A78D1"/>
    <w:rsid w:val="007B19F0"/>
    <w:rsid w:val="007B312A"/>
    <w:rsid w:val="007B34ED"/>
    <w:rsid w:val="007B5CDE"/>
    <w:rsid w:val="007B68D7"/>
    <w:rsid w:val="007B77A7"/>
    <w:rsid w:val="007B7A4E"/>
    <w:rsid w:val="007C0AB8"/>
    <w:rsid w:val="007C0ADA"/>
    <w:rsid w:val="007C1CD5"/>
    <w:rsid w:val="007C1EF7"/>
    <w:rsid w:val="007C6552"/>
    <w:rsid w:val="007C6DED"/>
    <w:rsid w:val="007D0838"/>
    <w:rsid w:val="007D1940"/>
    <w:rsid w:val="007D20BE"/>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6E95"/>
    <w:rsid w:val="008070AF"/>
    <w:rsid w:val="00807286"/>
    <w:rsid w:val="00811815"/>
    <w:rsid w:val="00811BC2"/>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481F"/>
    <w:rsid w:val="00845311"/>
    <w:rsid w:val="00846616"/>
    <w:rsid w:val="008507CF"/>
    <w:rsid w:val="00852623"/>
    <w:rsid w:val="008526EC"/>
    <w:rsid w:val="00852F72"/>
    <w:rsid w:val="0085720F"/>
    <w:rsid w:val="008573BE"/>
    <w:rsid w:val="00861FEC"/>
    <w:rsid w:val="00862C50"/>
    <w:rsid w:val="008646F7"/>
    <w:rsid w:val="00864C0F"/>
    <w:rsid w:val="00865765"/>
    <w:rsid w:val="00866323"/>
    <w:rsid w:val="00867B7D"/>
    <w:rsid w:val="00867D3C"/>
    <w:rsid w:val="008729B5"/>
    <w:rsid w:val="00872F92"/>
    <w:rsid w:val="008745D0"/>
    <w:rsid w:val="00874919"/>
    <w:rsid w:val="00874A71"/>
    <w:rsid w:val="00874FA9"/>
    <w:rsid w:val="00875A20"/>
    <w:rsid w:val="008761C7"/>
    <w:rsid w:val="008774E5"/>
    <w:rsid w:val="0088164F"/>
    <w:rsid w:val="00881A11"/>
    <w:rsid w:val="00884BE5"/>
    <w:rsid w:val="00887E02"/>
    <w:rsid w:val="008905A9"/>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88"/>
    <w:rsid w:val="008E1EAF"/>
    <w:rsid w:val="008E36C0"/>
    <w:rsid w:val="008E36F2"/>
    <w:rsid w:val="008E3A89"/>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07F57"/>
    <w:rsid w:val="0091050A"/>
    <w:rsid w:val="0091186E"/>
    <w:rsid w:val="009123E5"/>
    <w:rsid w:val="009130AF"/>
    <w:rsid w:val="009141A9"/>
    <w:rsid w:val="00917344"/>
    <w:rsid w:val="00925750"/>
    <w:rsid w:val="009267F8"/>
    <w:rsid w:val="00927552"/>
    <w:rsid w:val="009279EE"/>
    <w:rsid w:val="00927DFB"/>
    <w:rsid w:val="00930A79"/>
    <w:rsid w:val="00930D5E"/>
    <w:rsid w:val="009322D0"/>
    <w:rsid w:val="009329E7"/>
    <w:rsid w:val="00934B9C"/>
    <w:rsid w:val="009368FF"/>
    <w:rsid w:val="009377C8"/>
    <w:rsid w:val="00942027"/>
    <w:rsid w:val="009427A1"/>
    <w:rsid w:val="009433C2"/>
    <w:rsid w:val="00943761"/>
    <w:rsid w:val="00944322"/>
    <w:rsid w:val="009446CB"/>
    <w:rsid w:val="00944F89"/>
    <w:rsid w:val="00947446"/>
    <w:rsid w:val="00955BA5"/>
    <w:rsid w:val="00956AFC"/>
    <w:rsid w:val="009616E2"/>
    <w:rsid w:val="00961F68"/>
    <w:rsid w:val="00965777"/>
    <w:rsid w:val="009708AE"/>
    <w:rsid w:val="00971DC1"/>
    <w:rsid w:val="00974D6F"/>
    <w:rsid w:val="00974EAE"/>
    <w:rsid w:val="00976475"/>
    <w:rsid w:val="009767F4"/>
    <w:rsid w:val="00976EB6"/>
    <w:rsid w:val="00981B7C"/>
    <w:rsid w:val="00981D21"/>
    <w:rsid w:val="00984882"/>
    <w:rsid w:val="00985473"/>
    <w:rsid w:val="00990DE4"/>
    <w:rsid w:val="009912E6"/>
    <w:rsid w:val="009919D2"/>
    <w:rsid w:val="00992355"/>
    <w:rsid w:val="0099256C"/>
    <w:rsid w:val="0099389C"/>
    <w:rsid w:val="00993957"/>
    <w:rsid w:val="00993D80"/>
    <w:rsid w:val="009946E6"/>
    <w:rsid w:val="0099471C"/>
    <w:rsid w:val="009A0311"/>
    <w:rsid w:val="009A0C93"/>
    <w:rsid w:val="009A167F"/>
    <w:rsid w:val="009A38BC"/>
    <w:rsid w:val="009A48E0"/>
    <w:rsid w:val="009A51DA"/>
    <w:rsid w:val="009A573F"/>
    <w:rsid w:val="009A5DDB"/>
    <w:rsid w:val="009A65DA"/>
    <w:rsid w:val="009A6ABA"/>
    <w:rsid w:val="009B0ECA"/>
    <w:rsid w:val="009B0F82"/>
    <w:rsid w:val="009B1BF6"/>
    <w:rsid w:val="009B280A"/>
    <w:rsid w:val="009B2DBE"/>
    <w:rsid w:val="009B3712"/>
    <w:rsid w:val="009B373A"/>
    <w:rsid w:val="009B3FA0"/>
    <w:rsid w:val="009B3FD1"/>
    <w:rsid w:val="009B462A"/>
    <w:rsid w:val="009B56B6"/>
    <w:rsid w:val="009B6C76"/>
    <w:rsid w:val="009B7110"/>
    <w:rsid w:val="009C1170"/>
    <w:rsid w:val="009C2439"/>
    <w:rsid w:val="009C2FEF"/>
    <w:rsid w:val="009C3946"/>
    <w:rsid w:val="009C45A3"/>
    <w:rsid w:val="009C555E"/>
    <w:rsid w:val="009C5898"/>
    <w:rsid w:val="009C6951"/>
    <w:rsid w:val="009C6E3D"/>
    <w:rsid w:val="009D1EDE"/>
    <w:rsid w:val="009D28AB"/>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9B3"/>
    <w:rsid w:val="009F7D89"/>
    <w:rsid w:val="00A00443"/>
    <w:rsid w:val="00A0071A"/>
    <w:rsid w:val="00A01F41"/>
    <w:rsid w:val="00A0273E"/>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5D5"/>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5970"/>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126"/>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1C83"/>
    <w:rsid w:val="00AB223B"/>
    <w:rsid w:val="00AB48DD"/>
    <w:rsid w:val="00AB5CE8"/>
    <w:rsid w:val="00AB64F8"/>
    <w:rsid w:val="00AB6F35"/>
    <w:rsid w:val="00AB77D7"/>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0357"/>
    <w:rsid w:val="00AE12F3"/>
    <w:rsid w:val="00AE1CE5"/>
    <w:rsid w:val="00AE36E4"/>
    <w:rsid w:val="00AE3D1A"/>
    <w:rsid w:val="00AE433F"/>
    <w:rsid w:val="00AE45FC"/>
    <w:rsid w:val="00AE55C3"/>
    <w:rsid w:val="00AE64A9"/>
    <w:rsid w:val="00AE69BA"/>
    <w:rsid w:val="00AE709D"/>
    <w:rsid w:val="00AF3E20"/>
    <w:rsid w:val="00AF6659"/>
    <w:rsid w:val="00AF67A7"/>
    <w:rsid w:val="00AF6B91"/>
    <w:rsid w:val="00B0042D"/>
    <w:rsid w:val="00B01933"/>
    <w:rsid w:val="00B0236A"/>
    <w:rsid w:val="00B03C12"/>
    <w:rsid w:val="00B03C1D"/>
    <w:rsid w:val="00B074D2"/>
    <w:rsid w:val="00B0782A"/>
    <w:rsid w:val="00B11D86"/>
    <w:rsid w:val="00B12271"/>
    <w:rsid w:val="00B122BD"/>
    <w:rsid w:val="00B12C95"/>
    <w:rsid w:val="00B17611"/>
    <w:rsid w:val="00B20876"/>
    <w:rsid w:val="00B20F0D"/>
    <w:rsid w:val="00B21DA3"/>
    <w:rsid w:val="00B26020"/>
    <w:rsid w:val="00B26BEF"/>
    <w:rsid w:val="00B3076B"/>
    <w:rsid w:val="00B33093"/>
    <w:rsid w:val="00B35314"/>
    <w:rsid w:val="00B35FB2"/>
    <w:rsid w:val="00B3772C"/>
    <w:rsid w:val="00B44085"/>
    <w:rsid w:val="00B44A54"/>
    <w:rsid w:val="00B45BE8"/>
    <w:rsid w:val="00B46A90"/>
    <w:rsid w:val="00B46BBB"/>
    <w:rsid w:val="00B47BC3"/>
    <w:rsid w:val="00B504F8"/>
    <w:rsid w:val="00B5449A"/>
    <w:rsid w:val="00B54554"/>
    <w:rsid w:val="00B54C29"/>
    <w:rsid w:val="00B55284"/>
    <w:rsid w:val="00B56D57"/>
    <w:rsid w:val="00B6063B"/>
    <w:rsid w:val="00B608EC"/>
    <w:rsid w:val="00B60ECF"/>
    <w:rsid w:val="00B627EE"/>
    <w:rsid w:val="00B63E1A"/>
    <w:rsid w:val="00B642B8"/>
    <w:rsid w:val="00B64912"/>
    <w:rsid w:val="00B64EAD"/>
    <w:rsid w:val="00B66C92"/>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4C23"/>
    <w:rsid w:val="00B951DA"/>
    <w:rsid w:val="00B96540"/>
    <w:rsid w:val="00B96E63"/>
    <w:rsid w:val="00BA09A6"/>
    <w:rsid w:val="00BA3910"/>
    <w:rsid w:val="00BA49EA"/>
    <w:rsid w:val="00BA49F6"/>
    <w:rsid w:val="00BA575D"/>
    <w:rsid w:val="00BA7277"/>
    <w:rsid w:val="00BA730E"/>
    <w:rsid w:val="00BA7CE6"/>
    <w:rsid w:val="00BB13A7"/>
    <w:rsid w:val="00BB1F35"/>
    <w:rsid w:val="00BB493F"/>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6F7B"/>
    <w:rsid w:val="00BE719D"/>
    <w:rsid w:val="00BF408D"/>
    <w:rsid w:val="00BF6A60"/>
    <w:rsid w:val="00BF7E69"/>
    <w:rsid w:val="00C0319E"/>
    <w:rsid w:val="00C0418C"/>
    <w:rsid w:val="00C04B1E"/>
    <w:rsid w:val="00C05A53"/>
    <w:rsid w:val="00C05EDD"/>
    <w:rsid w:val="00C12361"/>
    <w:rsid w:val="00C13DF8"/>
    <w:rsid w:val="00C142F0"/>
    <w:rsid w:val="00C15E68"/>
    <w:rsid w:val="00C16CDA"/>
    <w:rsid w:val="00C21E41"/>
    <w:rsid w:val="00C22F1E"/>
    <w:rsid w:val="00C2472D"/>
    <w:rsid w:val="00C24E10"/>
    <w:rsid w:val="00C26E6F"/>
    <w:rsid w:val="00C3122A"/>
    <w:rsid w:val="00C342BE"/>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1957"/>
    <w:rsid w:val="00C62FB6"/>
    <w:rsid w:val="00C6453B"/>
    <w:rsid w:val="00C64C21"/>
    <w:rsid w:val="00C66C0B"/>
    <w:rsid w:val="00C744BD"/>
    <w:rsid w:val="00C745A4"/>
    <w:rsid w:val="00C7620C"/>
    <w:rsid w:val="00C76DF3"/>
    <w:rsid w:val="00C81E30"/>
    <w:rsid w:val="00C83E40"/>
    <w:rsid w:val="00C84029"/>
    <w:rsid w:val="00C85F4E"/>
    <w:rsid w:val="00C868D2"/>
    <w:rsid w:val="00C870EF"/>
    <w:rsid w:val="00C9121B"/>
    <w:rsid w:val="00C91A4D"/>
    <w:rsid w:val="00C92DC7"/>
    <w:rsid w:val="00C9307D"/>
    <w:rsid w:val="00C9388E"/>
    <w:rsid w:val="00C93CC2"/>
    <w:rsid w:val="00C9518F"/>
    <w:rsid w:val="00C9711E"/>
    <w:rsid w:val="00CA17A8"/>
    <w:rsid w:val="00CA40F6"/>
    <w:rsid w:val="00CA509E"/>
    <w:rsid w:val="00CA7BE1"/>
    <w:rsid w:val="00CB138C"/>
    <w:rsid w:val="00CB1C65"/>
    <w:rsid w:val="00CB2A13"/>
    <w:rsid w:val="00CB3D69"/>
    <w:rsid w:val="00CB3F1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402"/>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064A"/>
    <w:rsid w:val="00CF18DD"/>
    <w:rsid w:val="00CF2D69"/>
    <w:rsid w:val="00CF4D41"/>
    <w:rsid w:val="00CF4EB5"/>
    <w:rsid w:val="00CF560D"/>
    <w:rsid w:val="00CF6C75"/>
    <w:rsid w:val="00D01148"/>
    <w:rsid w:val="00D012C3"/>
    <w:rsid w:val="00D0302B"/>
    <w:rsid w:val="00D06697"/>
    <w:rsid w:val="00D1024F"/>
    <w:rsid w:val="00D103AF"/>
    <w:rsid w:val="00D11F4A"/>
    <w:rsid w:val="00D12FE5"/>
    <w:rsid w:val="00D13E38"/>
    <w:rsid w:val="00D14649"/>
    <w:rsid w:val="00D14E32"/>
    <w:rsid w:val="00D15973"/>
    <w:rsid w:val="00D15B9F"/>
    <w:rsid w:val="00D15D61"/>
    <w:rsid w:val="00D170D0"/>
    <w:rsid w:val="00D17D13"/>
    <w:rsid w:val="00D20FC9"/>
    <w:rsid w:val="00D230CD"/>
    <w:rsid w:val="00D24C4E"/>
    <w:rsid w:val="00D26825"/>
    <w:rsid w:val="00D2736B"/>
    <w:rsid w:val="00D279CA"/>
    <w:rsid w:val="00D27ABE"/>
    <w:rsid w:val="00D3001A"/>
    <w:rsid w:val="00D33C4C"/>
    <w:rsid w:val="00D3417F"/>
    <w:rsid w:val="00D3525A"/>
    <w:rsid w:val="00D37F31"/>
    <w:rsid w:val="00D40E3F"/>
    <w:rsid w:val="00D417F5"/>
    <w:rsid w:val="00D41AF5"/>
    <w:rsid w:val="00D4228D"/>
    <w:rsid w:val="00D44190"/>
    <w:rsid w:val="00D450D0"/>
    <w:rsid w:val="00D46E2F"/>
    <w:rsid w:val="00D472CD"/>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5BD"/>
    <w:rsid w:val="00D67904"/>
    <w:rsid w:val="00D67A4B"/>
    <w:rsid w:val="00D701EA"/>
    <w:rsid w:val="00D70B5E"/>
    <w:rsid w:val="00D73EC5"/>
    <w:rsid w:val="00D7478E"/>
    <w:rsid w:val="00D7655E"/>
    <w:rsid w:val="00D77D3C"/>
    <w:rsid w:val="00D80A12"/>
    <w:rsid w:val="00D8160E"/>
    <w:rsid w:val="00D8182E"/>
    <w:rsid w:val="00D8251F"/>
    <w:rsid w:val="00D8533F"/>
    <w:rsid w:val="00D86163"/>
    <w:rsid w:val="00D86918"/>
    <w:rsid w:val="00D8708E"/>
    <w:rsid w:val="00D87575"/>
    <w:rsid w:val="00D8788C"/>
    <w:rsid w:val="00D87AF4"/>
    <w:rsid w:val="00D909A5"/>
    <w:rsid w:val="00D92296"/>
    <w:rsid w:val="00D924F2"/>
    <w:rsid w:val="00D928AC"/>
    <w:rsid w:val="00D946A0"/>
    <w:rsid w:val="00D946C1"/>
    <w:rsid w:val="00D94945"/>
    <w:rsid w:val="00DA0674"/>
    <w:rsid w:val="00DA224E"/>
    <w:rsid w:val="00DA2953"/>
    <w:rsid w:val="00DA5EB4"/>
    <w:rsid w:val="00DB08E1"/>
    <w:rsid w:val="00DB0FA5"/>
    <w:rsid w:val="00DB249E"/>
    <w:rsid w:val="00DB2F8E"/>
    <w:rsid w:val="00DB4C09"/>
    <w:rsid w:val="00DB5001"/>
    <w:rsid w:val="00DB5F71"/>
    <w:rsid w:val="00DB6414"/>
    <w:rsid w:val="00DC0385"/>
    <w:rsid w:val="00DC097C"/>
    <w:rsid w:val="00DC0A1F"/>
    <w:rsid w:val="00DC0AD8"/>
    <w:rsid w:val="00DC3621"/>
    <w:rsid w:val="00DC38ED"/>
    <w:rsid w:val="00DC4372"/>
    <w:rsid w:val="00DC66F8"/>
    <w:rsid w:val="00DC7CDF"/>
    <w:rsid w:val="00DC7D20"/>
    <w:rsid w:val="00DD0137"/>
    <w:rsid w:val="00DD1A45"/>
    <w:rsid w:val="00DD2927"/>
    <w:rsid w:val="00DD5C60"/>
    <w:rsid w:val="00DD67CC"/>
    <w:rsid w:val="00DE1B8D"/>
    <w:rsid w:val="00DE1E7C"/>
    <w:rsid w:val="00DE2198"/>
    <w:rsid w:val="00DE31C1"/>
    <w:rsid w:val="00DE3848"/>
    <w:rsid w:val="00DE44BF"/>
    <w:rsid w:val="00DE5F5E"/>
    <w:rsid w:val="00DE7535"/>
    <w:rsid w:val="00DE7EFA"/>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39B"/>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926"/>
    <w:rsid w:val="00E97AB5"/>
    <w:rsid w:val="00EA044F"/>
    <w:rsid w:val="00EA0550"/>
    <w:rsid w:val="00EA116D"/>
    <w:rsid w:val="00EA3256"/>
    <w:rsid w:val="00EA35D8"/>
    <w:rsid w:val="00EA4BEE"/>
    <w:rsid w:val="00EA5FCC"/>
    <w:rsid w:val="00EA7404"/>
    <w:rsid w:val="00EA751D"/>
    <w:rsid w:val="00EB1379"/>
    <w:rsid w:val="00EB2857"/>
    <w:rsid w:val="00EB42C1"/>
    <w:rsid w:val="00EB4400"/>
    <w:rsid w:val="00EC0156"/>
    <w:rsid w:val="00EC1E28"/>
    <w:rsid w:val="00EC3D50"/>
    <w:rsid w:val="00EC3F08"/>
    <w:rsid w:val="00EC4F2C"/>
    <w:rsid w:val="00EC552C"/>
    <w:rsid w:val="00ED080D"/>
    <w:rsid w:val="00ED0B1B"/>
    <w:rsid w:val="00ED215F"/>
    <w:rsid w:val="00ED3508"/>
    <w:rsid w:val="00ED3A2C"/>
    <w:rsid w:val="00ED4056"/>
    <w:rsid w:val="00ED50E6"/>
    <w:rsid w:val="00ED6598"/>
    <w:rsid w:val="00ED691B"/>
    <w:rsid w:val="00ED709A"/>
    <w:rsid w:val="00EE04BA"/>
    <w:rsid w:val="00EE0836"/>
    <w:rsid w:val="00EE0874"/>
    <w:rsid w:val="00EE12C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3E80"/>
    <w:rsid w:val="00EF4F2B"/>
    <w:rsid w:val="00EF5521"/>
    <w:rsid w:val="00EF5E58"/>
    <w:rsid w:val="00EF6AA8"/>
    <w:rsid w:val="00EF78B8"/>
    <w:rsid w:val="00F001D3"/>
    <w:rsid w:val="00F06505"/>
    <w:rsid w:val="00F07542"/>
    <w:rsid w:val="00F10723"/>
    <w:rsid w:val="00F11336"/>
    <w:rsid w:val="00F11719"/>
    <w:rsid w:val="00F11F0F"/>
    <w:rsid w:val="00F131AB"/>
    <w:rsid w:val="00F14422"/>
    <w:rsid w:val="00F17144"/>
    <w:rsid w:val="00F17C77"/>
    <w:rsid w:val="00F203F5"/>
    <w:rsid w:val="00F20AFE"/>
    <w:rsid w:val="00F2153F"/>
    <w:rsid w:val="00F223DB"/>
    <w:rsid w:val="00F2322F"/>
    <w:rsid w:val="00F26054"/>
    <w:rsid w:val="00F2636E"/>
    <w:rsid w:val="00F26938"/>
    <w:rsid w:val="00F26BF1"/>
    <w:rsid w:val="00F30E8F"/>
    <w:rsid w:val="00F30F01"/>
    <w:rsid w:val="00F32697"/>
    <w:rsid w:val="00F32AEC"/>
    <w:rsid w:val="00F33DD2"/>
    <w:rsid w:val="00F359A7"/>
    <w:rsid w:val="00F3669D"/>
    <w:rsid w:val="00F3718E"/>
    <w:rsid w:val="00F37BF2"/>
    <w:rsid w:val="00F37CAF"/>
    <w:rsid w:val="00F37D2E"/>
    <w:rsid w:val="00F45E67"/>
    <w:rsid w:val="00F5268E"/>
    <w:rsid w:val="00F56C39"/>
    <w:rsid w:val="00F56E2C"/>
    <w:rsid w:val="00F578AB"/>
    <w:rsid w:val="00F579D4"/>
    <w:rsid w:val="00F600E5"/>
    <w:rsid w:val="00F6031E"/>
    <w:rsid w:val="00F617BB"/>
    <w:rsid w:val="00F64628"/>
    <w:rsid w:val="00F6558F"/>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49DC"/>
    <w:rsid w:val="00FA691A"/>
    <w:rsid w:val="00FA6E9B"/>
    <w:rsid w:val="00FA7049"/>
    <w:rsid w:val="00FA74B2"/>
    <w:rsid w:val="00FB1558"/>
    <w:rsid w:val="00FB1B08"/>
    <w:rsid w:val="00FB1ECC"/>
    <w:rsid w:val="00FB2441"/>
    <w:rsid w:val="00FB4822"/>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68B"/>
    <w:rsid w:val="00FE07DD"/>
    <w:rsid w:val="00FE1579"/>
    <w:rsid w:val="00FE161B"/>
    <w:rsid w:val="00FE2401"/>
    <w:rsid w:val="00FE2524"/>
    <w:rsid w:val="00FE3CDA"/>
    <w:rsid w:val="00FE45CF"/>
    <w:rsid w:val="00FE509C"/>
    <w:rsid w:val="00FE6316"/>
    <w:rsid w:val="00FE6D61"/>
    <w:rsid w:val="00FF0348"/>
    <w:rsid w:val="00FF08DB"/>
    <w:rsid w:val="00FF223E"/>
    <w:rsid w:val="00FF2556"/>
    <w:rsid w:val="00FF36AA"/>
    <w:rsid w:val="00FF3D73"/>
    <w:rsid w:val="00FF4139"/>
    <w:rsid w:val="00FF4210"/>
    <w:rsid w:val="00FF455E"/>
    <w:rsid w:val="00FF6097"/>
    <w:rsid w:val="00FF6BE6"/>
    <w:rsid w:val="00FF6D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001AED"/>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 w:type="paragraph" w:customStyle="1" w:styleId="ProductList-Bullet">
    <w:name w:val="Product List - Bullet"/>
    <w:link w:val="ProductList-BulletChar"/>
    <w:uiPriority w:val="3"/>
    <w:qFormat/>
    <w:rsid w:val="006A6E9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A6E91"/>
    <w:rPr>
      <w:sz w:val="18"/>
      <w:szCs w:val="20"/>
    </w:rPr>
  </w:style>
  <w:style w:type="paragraph" w:customStyle="1" w:styleId="ProductList-TableBody">
    <w:name w:val="Product List - Table Body"/>
    <w:basedOn w:val="Normal"/>
    <w:qFormat/>
    <w:rsid w:val="00FF3D7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F3D73"/>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B08E1"/>
  </w:style>
  <w:style w:type="character" w:customStyle="1" w:styleId="eop">
    <w:name w:val="eop"/>
    <w:basedOn w:val="DefaultParagraphFont"/>
    <w:rsid w:val="00DB08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s://docs.microsoft.com/tr-tr/azure/active-directory/fundamentals/active-directory-whatis" TargetMode="External"/><Relationship Id="rId26" Type="http://schemas.openxmlformats.org/officeDocument/2006/relationships/hyperlink" Target="https://go.microsoft.com/fwlink/?LinkId=521839" TargetMode="External"/><Relationship Id="rId39" Type="http://schemas.openxmlformats.org/officeDocument/2006/relationships/footer" Target="footer20.xml"/><Relationship Id="rId21" Type="http://schemas.openxmlformats.org/officeDocument/2006/relationships/hyperlink" Target="http://azure.microsoft.com/support/legal/sla/" TargetMode="External"/><Relationship Id="rId34" Type="http://schemas.openxmlformats.org/officeDocument/2006/relationships/footer" Target="footer16.xml"/><Relationship Id="rId42" Type="http://schemas.openxmlformats.org/officeDocument/2006/relationships/footer" Target="footer23.xml"/><Relationship Id="rId47" Type="http://schemas.openxmlformats.org/officeDocument/2006/relationships/footer" Target="footer27.xml"/><Relationship Id="rId50" Type="http://schemas.openxmlformats.org/officeDocument/2006/relationships/hyperlink" Target="https://aka.ms/githubsupport" TargetMode="External"/><Relationship Id="rId55" Type="http://schemas.openxmlformats.org/officeDocument/2006/relationships/hyperlink" Target="http://go.microsoft.com/?linkid=9710837"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1.xml"/><Relationship Id="rId11" Type="http://schemas.openxmlformats.org/officeDocument/2006/relationships/header" Target="header2.xml"/><Relationship Id="rId24" Type="http://schemas.openxmlformats.org/officeDocument/2006/relationships/hyperlink" Target="http://go.microsoft.com/?linkid=9839206" TargetMode="External"/><Relationship Id="rId32" Type="http://schemas.openxmlformats.org/officeDocument/2006/relationships/footer" Target="footer14.xml"/><Relationship Id="rId37" Type="http://schemas.openxmlformats.org/officeDocument/2006/relationships/footer" Target="footer18.xml"/><Relationship Id="rId40" Type="http://schemas.openxmlformats.org/officeDocument/2006/relationships/footer" Target="footer21.xml"/><Relationship Id="rId45" Type="http://schemas.openxmlformats.org/officeDocument/2006/relationships/hyperlink" Target="https://go.microsoft.com/fwlink/?linkid=868812" TargetMode="External"/><Relationship Id="rId53" Type="http://schemas.openxmlformats.org/officeDocument/2006/relationships/hyperlink" Target="http://www.microsoft.com/itacademy" TargetMode="External"/><Relationship Id="rId58"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customXml" Target="../customXml/item3.xml"/><Relationship Id="rId19" Type="http://schemas.openxmlformats.org/officeDocument/2006/relationships/footer" Target="footer8.xml"/><Relationship Id="rId14" Type="http://schemas.openxmlformats.org/officeDocument/2006/relationships/footer" Target="footer4.xml"/><Relationship Id="rId22" Type="http://schemas.openxmlformats.org/officeDocument/2006/relationships/hyperlink" Target="http://azure.microsoft.com/en-us/regions" TargetMode="External"/><Relationship Id="rId27" Type="http://schemas.openxmlformats.org/officeDocument/2006/relationships/hyperlink" Target="Https://aka.ms/actestprivacypolicy" TargetMode="External"/><Relationship Id="rId30" Type="http://schemas.openxmlformats.org/officeDocument/2006/relationships/footer" Target="footer12.xml"/><Relationship Id="rId35" Type="http://schemas.openxmlformats.org/officeDocument/2006/relationships/footer" Target="footer17.xml"/><Relationship Id="rId43" Type="http://schemas.openxmlformats.org/officeDocument/2006/relationships/footer" Target="footer24.xml"/><Relationship Id="rId48" Type="http://schemas.openxmlformats.org/officeDocument/2006/relationships/footer" Target="footer28.xml"/><Relationship Id="rId56" Type="http://schemas.openxmlformats.org/officeDocument/2006/relationships/footer" Target="footer33.xml"/><Relationship Id="rId8" Type="http://schemas.openxmlformats.org/officeDocument/2006/relationships/footer" Target="footer1.xml"/><Relationship Id="rId51" Type="http://schemas.openxmlformats.org/officeDocument/2006/relationships/footer" Target="footer30.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hyperlink" Target="https://go.microsoft.com/fwlink/?LinkId=521839" TargetMode="External"/><Relationship Id="rId33" Type="http://schemas.openxmlformats.org/officeDocument/2006/relationships/footer" Target="footer15.xml"/><Relationship Id="rId38" Type="http://schemas.openxmlformats.org/officeDocument/2006/relationships/footer" Target="footer19.xml"/><Relationship Id="rId46" Type="http://schemas.openxmlformats.org/officeDocument/2006/relationships/footer" Target="footer26.xml"/><Relationship Id="rId59" Type="http://schemas.openxmlformats.org/officeDocument/2006/relationships/theme" Target="theme/theme1.xml"/><Relationship Id="rId20" Type="http://schemas.openxmlformats.org/officeDocument/2006/relationships/footer" Target="footer9.xml"/><Relationship Id="rId41" Type="http://schemas.openxmlformats.org/officeDocument/2006/relationships/footer" Target="footer22.xml"/><Relationship Id="rId54" Type="http://schemas.openxmlformats.org/officeDocument/2006/relationships/footer" Target="footer32.xml"/><Relationship Id="rId62"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azure.microsoft.com/en-us/support/legal/microsoft-azure-store-terms/" TargetMode="External"/><Relationship Id="rId28" Type="http://schemas.openxmlformats.org/officeDocument/2006/relationships/footer" Target="footer10.xml"/><Relationship Id="rId36" Type="http://schemas.openxmlformats.org/officeDocument/2006/relationships/hyperlink" Target="https://aka.ms/bingmapsplatformapistou" TargetMode="External"/><Relationship Id="rId49" Type="http://schemas.openxmlformats.org/officeDocument/2006/relationships/footer" Target="footer29.xml"/><Relationship Id="rId57" Type="http://schemas.openxmlformats.org/officeDocument/2006/relationships/footer" Target="footer34.xml"/><Relationship Id="rId10" Type="http://schemas.openxmlformats.org/officeDocument/2006/relationships/footer" Target="footer2.xml"/><Relationship Id="rId31" Type="http://schemas.openxmlformats.org/officeDocument/2006/relationships/footer" Target="footer13.xml"/><Relationship Id="rId44" Type="http://schemas.openxmlformats.org/officeDocument/2006/relationships/footer" Target="footer25.xml"/><Relationship Id="rId52" Type="http://schemas.openxmlformats.org/officeDocument/2006/relationships/footer" Target="footer31.xml"/><Relationship Id="rId6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EFD4A3AE-88A0-4E58-8EBB-58DF16C3CEE0}">
  <ds:schemaRefs>
    <ds:schemaRef ds:uri="http://schemas.openxmlformats.org/officeDocument/2006/bibliography"/>
  </ds:schemaRefs>
</ds:datastoreItem>
</file>

<file path=customXml/itemProps2.xml><?xml version="1.0" encoding="utf-8"?>
<ds:datastoreItem xmlns:ds="http://schemas.openxmlformats.org/officeDocument/2006/customXml" ds:itemID="{7DB1C94F-C0C8-433D-9575-DC9E5963D01F}"/>
</file>

<file path=customXml/itemProps3.xml><?xml version="1.0" encoding="utf-8"?>
<ds:datastoreItem xmlns:ds="http://schemas.openxmlformats.org/officeDocument/2006/customXml" ds:itemID="{E3DFFC58-1655-4F85-8CC7-C46698684DDC}"/>
</file>

<file path=customXml/itemProps4.xml><?xml version="1.0" encoding="utf-8"?>
<ds:datastoreItem xmlns:ds="http://schemas.openxmlformats.org/officeDocument/2006/customXml" ds:itemID="{BCE9A9B7-D807-49DB-9372-55751C2CDF9B}"/>
</file>

<file path=docProps/app.xml><?xml version="1.0" encoding="utf-8"?>
<Properties xmlns="http://schemas.openxmlformats.org/officeDocument/2006/extended-properties" xmlns:vt="http://schemas.openxmlformats.org/officeDocument/2006/docPropsVTypes">
  <Template>Normal</Template>
  <TotalTime>0</TotalTime>
  <Pages>37</Pages>
  <Words>24159</Words>
  <Characters>137712</Characters>
  <Application>Microsoft Office Word</Application>
  <DocSecurity>8</DocSecurity>
  <Lines>1147</Lines>
  <Paragraphs>323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161548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2021-01-31T20:30:00Z</dcterms:created>
  <dcterms:modified xsi:type="dcterms:W3CDTF">2021-01-31T20:32:00Z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