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End w:id="0"/>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152CE3C7"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4814F5" w:rsidRPr="004814F5">
        <w:rPr>
          <w:rFonts w:asciiTheme="majorHAnsi" w:hAnsiTheme="majorHAnsi"/>
          <w:color w:val="FFFFFF" w:themeColor="background1"/>
          <w:sz w:val="72"/>
          <w:szCs w:val="72"/>
        </w:rPr>
        <w:t>Листопад</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Зміс</w:t>
      </w:r>
      <w:bookmarkEnd w:id="3"/>
      <w:r>
        <w:rPr>
          <w:rFonts w:asciiTheme="majorHAnsi" w:hAnsiTheme="majorHAnsi"/>
          <w:b/>
          <w:sz w:val="40"/>
          <w:szCs w:val="40"/>
        </w:rPr>
        <w:t>т</w:t>
      </w:r>
    </w:p>
    <w:p w14:paraId="419045A4" w14:textId="6BF14702" w:rsidR="009F3AE3"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54594002" w:history="1">
        <w:r w:rsidR="009F3AE3" w:rsidRPr="009010A4">
          <w:rPr>
            <w:rStyle w:val="Hyperlink"/>
            <w:noProof/>
          </w:rPr>
          <w:t>Вступ</w:t>
        </w:r>
        <w:r w:rsidR="009F3AE3">
          <w:rPr>
            <w:noProof/>
            <w:webHidden/>
          </w:rPr>
          <w:tab/>
        </w:r>
        <w:r w:rsidR="009F3AE3">
          <w:rPr>
            <w:noProof/>
            <w:webHidden/>
          </w:rPr>
          <w:fldChar w:fldCharType="begin"/>
        </w:r>
        <w:r w:rsidR="009F3AE3">
          <w:rPr>
            <w:noProof/>
            <w:webHidden/>
          </w:rPr>
          <w:instrText xml:space="preserve"> PAGEREF _Toc54594002 \h </w:instrText>
        </w:r>
        <w:r w:rsidR="009F3AE3">
          <w:rPr>
            <w:noProof/>
            <w:webHidden/>
          </w:rPr>
        </w:r>
        <w:r w:rsidR="009F3AE3">
          <w:rPr>
            <w:noProof/>
            <w:webHidden/>
          </w:rPr>
          <w:fldChar w:fldCharType="separate"/>
        </w:r>
        <w:r w:rsidR="009F3AE3">
          <w:rPr>
            <w:noProof/>
            <w:webHidden/>
          </w:rPr>
          <w:t>3</w:t>
        </w:r>
        <w:r w:rsidR="009F3AE3">
          <w:rPr>
            <w:noProof/>
            <w:webHidden/>
          </w:rPr>
          <w:fldChar w:fldCharType="end"/>
        </w:r>
      </w:hyperlink>
    </w:p>
    <w:p w14:paraId="56CC738D" w14:textId="5E8009CC" w:rsidR="009F3AE3" w:rsidRDefault="0006271E">
      <w:pPr>
        <w:pStyle w:val="TOC5"/>
        <w:tabs>
          <w:tab w:val="right" w:leader="dot" w:pos="5030"/>
        </w:tabs>
        <w:rPr>
          <w:rFonts w:eastAsiaTheme="minorEastAsia"/>
          <w:noProof/>
          <w:sz w:val="22"/>
          <w:lang w:val="en-US" w:eastAsia="en-US" w:bidi="ar-SA"/>
        </w:rPr>
      </w:pPr>
      <w:hyperlink w:anchor="_Toc54594003" w:history="1">
        <w:r w:rsidR="009F3AE3" w:rsidRPr="009010A4">
          <w:rPr>
            <w:rStyle w:val="Hyperlink"/>
            <w:noProof/>
          </w:rPr>
          <w:t>Угоди про рівень послуг</w:t>
        </w:r>
        <w:r w:rsidR="009F3AE3">
          <w:rPr>
            <w:noProof/>
            <w:webHidden/>
          </w:rPr>
          <w:tab/>
        </w:r>
        <w:r w:rsidR="009F3AE3">
          <w:rPr>
            <w:noProof/>
            <w:webHidden/>
          </w:rPr>
          <w:fldChar w:fldCharType="begin"/>
        </w:r>
        <w:r w:rsidR="009F3AE3">
          <w:rPr>
            <w:noProof/>
            <w:webHidden/>
          </w:rPr>
          <w:instrText xml:space="preserve"> PAGEREF _Toc54594003 \h </w:instrText>
        </w:r>
        <w:r w:rsidR="009F3AE3">
          <w:rPr>
            <w:noProof/>
            <w:webHidden/>
          </w:rPr>
        </w:r>
        <w:r w:rsidR="009F3AE3">
          <w:rPr>
            <w:noProof/>
            <w:webHidden/>
          </w:rPr>
          <w:fldChar w:fldCharType="separate"/>
        </w:r>
        <w:r w:rsidR="009F3AE3">
          <w:rPr>
            <w:noProof/>
            <w:webHidden/>
          </w:rPr>
          <w:t>3</w:t>
        </w:r>
        <w:r w:rsidR="009F3AE3">
          <w:rPr>
            <w:noProof/>
            <w:webHidden/>
          </w:rPr>
          <w:fldChar w:fldCharType="end"/>
        </w:r>
      </w:hyperlink>
    </w:p>
    <w:p w14:paraId="7C79D34B" w14:textId="402219CE" w:rsidR="009F3AE3" w:rsidRDefault="0006271E">
      <w:pPr>
        <w:pStyle w:val="TOC5"/>
        <w:tabs>
          <w:tab w:val="right" w:leader="dot" w:pos="5030"/>
        </w:tabs>
        <w:rPr>
          <w:rFonts w:eastAsiaTheme="minorEastAsia"/>
          <w:noProof/>
          <w:sz w:val="22"/>
          <w:lang w:val="en-US" w:eastAsia="en-US" w:bidi="ar-SA"/>
        </w:rPr>
      </w:pPr>
      <w:hyperlink w:anchor="_Toc54594004" w:history="1">
        <w:r w:rsidR="009F3AE3" w:rsidRPr="009010A4">
          <w:rPr>
            <w:rStyle w:val="Hyperlink"/>
            <w:noProof/>
          </w:rPr>
          <w:t>Належні до застосування умови та оновлення для онлайнових служб</w:t>
        </w:r>
        <w:r w:rsidR="009F3AE3">
          <w:rPr>
            <w:noProof/>
            <w:webHidden/>
          </w:rPr>
          <w:tab/>
        </w:r>
        <w:r w:rsidR="009F3AE3">
          <w:rPr>
            <w:noProof/>
            <w:webHidden/>
          </w:rPr>
          <w:fldChar w:fldCharType="begin"/>
        </w:r>
        <w:r w:rsidR="009F3AE3">
          <w:rPr>
            <w:noProof/>
            <w:webHidden/>
          </w:rPr>
          <w:instrText xml:space="preserve"> PAGEREF _Toc54594004 \h </w:instrText>
        </w:r>
        <w:r w:rsidR="009F3AE3">
          <w:rPr>
            <w:noProof/>
            <w:webHidden/>
          </w:rPr>
        </w:r>
        <w:r w:rsidR="009F3AE3">
          <w:rPr>
            <w:noProof/>
            <w:webHidden/>
          </w:rPr>
          <w:fldChar w:fldCharType="separate"/>
        </w:r>
        <w:r w:rsidR="009F3AE3">
          <w:rPr>
            <w:noProof/>
            <w:webHidden/>
          </w:rPr>
          <w:t>3</w:t>
        </w:r>
        <w:r w:rsidR="009F3AE3">
          <w:rPr>
            <w:noProof/>
            <w:webHidden/>
          </w:rPr>
          <w:fldChar w:fldCharType="end"/>
        </w:r>
      </w:hyperlink>
    </w:p>
    <w:p w14:paraId="68ABD3BD" w14:textId="01CB72AD" w:rsidR="009F3AE3" w:rsidRDefault="0006271E">
      <w:pPr>
        <w:pStyle w:val="TOC5"/>
        <w:tabs>
          <w:tab w:val="right" w:leader="dot" w:pos="5030"/>
        </w:tabs>
        <w:rPr>
          <w:rFonts w:eastAsiaTheme="minorEastAsia"/>
          <w:noProof/>
          <w:sz w:val="22"/>
          <w:lang w:val="en-US" w:eastAsia="en-US" w:bidi="ar-SA"/>
        </w:rPr>
      </w:pPr>
      <w:hyperlink w:anchor="_Toc54594005" w:history="1">
        <w:r w:rsidR="009F3AE3" w:rsidRPr="009010A4">
          <w:rPr>
            <w:rStyle w:val="Hyperlink"/>
            <w:noProof/>
          </w:rPr>
          <w:t>Електронні повідомлення</w:t>
        </w:r>
        <w:r w:rsidR="009F3AE3">
          <w:rPr>
            <w:noProof/>
            <w:webHidden/>
          </w:rPr>
          <w:tab/>
        </w:r>
        <w:r w:rsidR="009F3AE3">
          <w:rPr>
            <w:noProof/>
            <w:webHidden/>
          </w:rPr>
          <w:fldChar w:fldCharType="begin"/>
        </w:r>
        <w:r w:rsidR="009F3AE3">
          <w:rPr>
            <w:noProof/>
            <w:webHidden/>
          </w:rPr>
          <w:instrText xml:space="preserve"> PAGEREF _Toc54594005 \h </w:instrText>
        </w:r>
        <w:r w:rsidR="009F3AE3">
          <w:rPr>
            <w:noProof/>
            <w:webHidden/>
          </w:rPr>
        </w:r>
        <w:r w:rsidR="009F3AE3">
          <w:rPr>
            <w:noProof/>
            <w:webHidden/>
          </w:rPr>
          <w:fldChar w:fldCharType="separate"/>
        </w:r>
        <w:r w:rsidR="009F3AE3">
          <w:rPr>
            <w:noProof/>
            <w:webHidden/>
          </w:rPr>
          <w:t>3</w:t>
        </w:r>
        <w:r w:rsidR="009F3AE3">
          <w:rPr>
            <w:noProof/>
            <w:webHidden/>
          </w:rPr>
          <w:fldChar w:fldCharType="end"/>
        </w:r>
      </w:hyperlink>
    </w:p>
    <w:p w14:paraId="22E6DE4A" w14:textId="1ED021E2" w:rsidR="009F3AE3" w:rsidRDefault="0006271E">
      <w:pPr>
        <w:pStyle w:val="TOC5"/>
        <w:tabs>
          <w:tab w:val="right" w:leader="dot" w:pos="5030"/>
        </w:tabs>
        <w:rPr>
          <w:rFonts w:eastAsiaTheme="minorEastAsia"/>
          <w:noProof/>
          <w:sz w:val="22"/>
          <w:lang w:val="en-US" w:eastAsia="en-US" w:bidi="ar-SA"/>
        </w:rPr>
      </w:pPr>
      <w:hyperlink w:anchor="_Toc54594006" w:history="1">
        <w:r w:rsidR="009F3AE3" w:rsidRPr="009010A4">
          <w:rPr>
            <w:rStyle w:val="Hyperlink"/>
            <w:noProof/>
          </w:rPr>
          <w:t>Попередні версії</w:t>
        </w:r>
        <w:r w:rsidR="009F3AE3">
          <w:rPr>
            <w:noProof/>
            <w:webHidden/>
          </w:rPr>
          <w:tab/>
        </w:r>
        <w:r w:rsidR="009F3AE3">
          <w:rPr>
            <w:noProof/>
            <w:webHidden/>
          </w:rPr>
          <w:fldChar w:fldCharType="begin"/>
        </w:r>
        <w:r w:rsidR="009F3AE3">
          <w:rPr>
            <w:noProof/>
            <w:webHidden/>
          </w:rPr>
          <w:instrText xml:space="preserve"> PAGEREF _Toc54594006 \h </w:instrText>
        </w:r>
        <w:r w:rsidR="009F3AE3">
          <w:rPr>
            <w:noProof/>
            <w:webHidden/>
          </w:rPr>
        </w:r>
        <w:r w:rsidR="009F3AE3">
          <w:rPr>
            <w:noProof/>
            <w:webHidden/>
          </w:rPr>
          <w:fldChar w:fldCharType="separate"/>
        </w:r>
        <w:r w:rsidR="009F3AE3">
          <w:rPr>
            <w:noProof/>
            <w:webHidden/>
          </w:rPr>
          <w:t>3</w:t>
        </w:r>
        <w:r w:rsidR="009F3AE3">
          <w:rPr>
            <w:noProof/>
            <w:webHidden/>
          </w:rPr>
          <w:fldChar w:fldCharType="end"/>
        </w:r>
      </w:hyperlink>
    </w:p>
    <w:p w14:paraId="0DEA948D" w14:textId="6020D990" w:rsidR="009F3AE3" w:rsidRDefault="0006271E">
      <w:pPr>
        <w:pStyle w:val="TOC3"/>
        <w:rPr>
          <w:rFonts w:eastAsiaTheme="minorEastAsia"/>
          <w:b w:val="0"/>
          <w:smallCaps w:val="0"/>
          <w:sz w:val="22"/>
          <w:lang w:val="en-US" w:eastAsia="en-US" w:bidi="ar-SA"/>
        </w:rPr>
      </w:pPr>
      <w:hyperlink w:anchor="_Toc54594007" w:history="1">
        <w:r w:rsidR="009F3AE3" w:rsidRPr="009010A4">
          <w:rPr>
            <w:rStyle w:val="Hyperlink"/>
          </w:rPr>
          <w:t>Пояснення та перелік змін</w:t>
        </w:r>
        <w:r w:rsidR="009F3AE3">
          <w:rPr>
            <w:webHidden/>
          </w:rPr>
          <w:tab/>
        </w:r>
        <w:r w:rsidR="009F3AE3">
          <w:rPr>
            <w:webHidden/>
          </w:rPr>
          <w:fldChar w:fldCharType="begin"/>
        </w:r>
        <w:r w:rsidR="009F3AE3">
          <w:rPr>
            <w:webHidden/>
          </w:rPr>
          <w:instrText xml:space="preserve"> PAGEREF _Toc54594007 \h </w:instrText>
        </w:r>
        <w:r w:rsidR="009F3AE3">
          <w:rPr>
            <w:webHidden/>
          </w:rPr>
        </w:r>
        <w:r w:rsidR="009F3AE3">
          <w:rPr>
            <w:webHidden/>
          </w:rPr>
          <w:fldChar w:fldCharType="separate"/>
        </w:r>
        <w:r w:rsidR="009F3AE3">
          <w:rPr>
            <w:webHidden/>
          </w:rPr>
          <w:t>3</w:t>
        </w:r>
        <w:r w:rsidR="009F3AE3">
          <w:rPr>
            <w:webHidden/>
          </w:rPr>
          <w:fldChar w:fldCharType="end"/>
        </w:r>
      </w:hyperlink>
    </w:p>
    <w:p w14:paraId="7B51ACA0" w14:textId="286513D8" w:rsidR="009F3AE3" w:rsidRDefault="0006271E">
      <w:pPr>
        <w:pStyle w:val="TOC1"/>
        <w:tabs>
          <w:tab w:val="right" w:leader="dot" w:pos="5030"/>
        </w:tabs>
        <w:rPr>
          <w:rFonts w:eastAsiaTheme="minorEastAsia"/>
          <w:b w:val="0"/>
          <w:caps w:val="0"/>
          <w:noProof/>
          <w:sz w:val="22"/>
          <w:lang w:val="en-US" w:eastAsia="en-US" w:bidi="ar-SA"/>
        </w:rPr>
      </w:pPr>
      <w:hyperlink w:anchor="_Toc54594008" w:history="1">
        <w:r w:rsidR="009F3AE3" w:rsidRPr="009010A4">
          <w:rPr>
            <w:rStyle w:val="Hyperlink"/>
            <w:noProof/>
          </w:rPr>
          <w:t>Визначення</w:t>
        </w:r>
        <w:r w:rsidR="009F3AE3">
          <w:rPr>
            <w:noProof/>
            <w:webHidden/>
          </w:rPr>
          <w:tab/>
        </w:r>
        <w:r w:rsidR="009F3AE3">
          <w:rPr>
            <w:noProof/>
            <w:webHidden/>
          </w:rPr>
          <w:fldChar w:fldCharType="begin"/>
        </w:r>
        <w:r w:rsidR="009F3AE3">
          <w:rPr>
            <w:noProof/>
            <w:webHidden/>
          </w:rPr>
          <w:instrText xml:space="preserve"> PAGEREF _Toc54594008 \h </w:instrText>
        </w:r>
        <w:r w:rsidR="009F3AE3">
          <w:rPr>
            <w:noProof/>
            <w:webHidden/>
          </w:rPr>
        </w:r>
        <w:r w:rsidR="009F3AE3">
          <w:rPr>
            <w:noProof/>
            <w:webHidden/>
          </w:rPr>
          <w:fldChar w:fldCharType="separate"/>
        </w:r>
        <w:r w:rsidR="009F3AE3">
          <w:rPr>
            <w:noProof/>
            <w:webHidden/>
          </w:rPr>
          <w:t>4</w:t>
        </w:r>
        <w:r w:rsidR="009F3AE3">
          <w:rPr>
            <w:noProof/>
            <w:webHidden/>
          </w:rPr>
          <w:fldChar w:fldCharType="end"/>
        </w:r>
      </w:hyperlink>
    </w:p>
    <w:p w14:paraId="07587A4D" w14:textId="383F61E6" w:rsidR="009F3AE3" w:rsidRDefault="0006271E">
      <w:pPr>
        <w:pStyle w:val="TOC1"/>
        <w:tabs>
          <w:tab w:val="right" w:leader="dot" w:pos="5030"/>
        </w:tabs>
        <w:rPr>
          <w:rFonts w:eastAsiaTheme="minorEastAsia"/>
          <w:b w:val="0"/>
          <w:caps w:val="0"/>
          <w:noProof/>
          <w:sz w:val="22"/>
          <w:lang w:val="en-US" w:eastAsia="en-US" w:bidi="ar-SA"/>
        </w:rPr>
      </w:pPr>
      <w:hyperlink w:anchor="_Toc54594009" w:history="1">
        <w:r w:rsidR="009F3AE3" w:rsidRPr="009010A4">
          <w:rPr>
            <w:rStyle w:val="Hyperlink"/>
            <w:noProof/>
          </w:rPr>
          <w:t>Загальні умови</w:t>
        </w:r>
        <w:r w:rsidR="009F3AE3">
          <w:rPr>
            <w:noProof/>
            <w:webHidden/>
          </w:rPr>
          <w:tab/>
        </w:r>
        <w:r w:rsidR="009F3AE3">
          <w:rPr>
            <w:noProof/>
            <w:webHidden/>
          </w:rPr>
          <w:fldChar w:fldCharType="begin"/>
        </w:r>
        <w:r w:rsidR="009F3AE3">
          <w:rPr>
            <w:noProof/>
            <w:webHidden/>
          </w:rPr>
          <w:instrText xml:space="preserve"> PAGEREF _Toc54594009 \h </w:instrText>
        </w:r>
        <w:r w:rsidR="009F3AE3">
          <w:rPr>
            <w:noProof/>
            <w:webHidden/>
          </w:rPr>
        </w:r>
        <w:r w:rsidR="009F3AE3">
          <w:rPr>
            <w:noProof/>
            <w:webHidden/>
          </w:rPr>
          <w:fldChar w:fldCharType="separate"/>
        </w:r>
        <w:r w:rsidR="009F3AE3">
          <w:rPr>
            <w:noProof/>
            <w:webHidden/>
          </w:rPr>
          <w:t>6</w:t>
        </w:r>
        <w:r w:rsidR="009F3AE3">
          <w:rPr>
            <w:noProof/>
            <w:webHidden/>
          </w:rPr>
          <w:fldChar w:fldCharType="end"/>
        </w:r>
      </w:hyperlink>
    </w:p>
    <w:p w14:paraId="68589F55" w14:textId="7D186BE2" w:rsidR="009F3AE3" w:rsidRDefault="0006271E">
      <w:pPr>
        <w:pStyle w:val="TOC5"/>
        <w:tabs>
          <w:tab w:val="right" w:leader="dot" w:pos="5030"/>
        </w:tabs>
        <w:rPr>
          <w:rFonts w:eastAsiaTheme="minorEastAsia"/>
          <w:noProof/>
          <w:sz w:val="22"/>
          <w:lang w:val="en-US" w:eastAsia="en-US" w:bidi="ar-SA"/>
        </w:rPr>
      </w:pPr>
      <w:hyperlink w:anchor="_Toc54594010" w:history="1">
        <w:r w:rsidR="009F3AE3" w:rsidRPr="009010A4">
          <w:rPr>
            <w:rStyle w:val="Hyperlink"/>
            <w:noProof/>
          </w:rPr>
          <w:t>Ліцензування Онлайнових служб</w:t>
        </w:r>
        <w:r w:rsidR="009F3AE3">
          <w:rPr>
            <w:noProof/>
            <w:webHidden/>
          </w:rPr>
          <w:tab/>
        </w:r>
        <w:r w:rsidR="009F3AE3">
          <w:rPr>
            <w:noProof/>
            <w:webHidden/>
          </w:rPr>
          <w:fldChar w:fldCharType="begin"/>
        </w:r>
        <w:r w:rsidR="009F3AE3">
          <w:rPr>
            <w:noProof/>
            <w:webHidden/>
          </w:rPr>
          <w:instrText xml:space="preserve"> PAGEREF _Toc54594010 \h </w:instrText>
        </w:r>
        <w:r w:rsidR="009F3AE3">
          <w:rPr>
            <w:noProof/>
            <w:webHidden/>
          </w:rPr>
        </w:r>
        <w:r w:rsidR="009F3AE3">
          <w:rPr>
            <w:noProof/>
            <w:webHidden/>
          </w:rPr>
          <w:fldChar w:fldCharType="separate"/>
        </w:r>
        <w:r w:rsidR="009F3AE3">
          <w:rPr>
            <w:noProof/>
            <w:webHidden/>
          </w:rPr>
          <w:t>6</w:t>
        </w:r>
        <w:r w:rsidR="009F3AE3">
          <w:rPr>
            <w:noProof/>
            <w:webHidden/>
          </w:rPr>
          <w:fldChar w:fldCharType="end"/>
        </w:r>
      </w:hyperlink>
    </w:p>
    <w:p w14:paraId="2AE56509" w14:textId="5701400F" w:rsidR="009F3AE3" w:rsidRDefault="0006271E">
      <w:pPr>
        <w:pStyle w:val="TOC5"/>
        <w:tabs>
          <w:tab w:val="right" w:leader="dot" w:pos="5030"/>
        </w:tabs>
        <w:rPr>
          <w:rFonts w:eastAsiaTheme="minorEastAsia"/>
          <w:noProof/>
          <w:sz w:val="22"/>
          <w:lang w:val="en-US" w:eastAsia="en-US" w:bidi="ar-SA"/>
        </w:rPr>
      </w:pPr>
      <w:hyperlink w:anchor="_Toc54594011" w:history="1">
        <w:r w:rsidR="009F3AE3" w:rsidRPr="009010A4">
          <w:rPr>
            <w:rStyle w:val="Hyperlink"/>
            <w:noProof/>
          </w:rPr>
          <w:t>Використання Онлайнових служб</w:t>
        </w:r>
        <w:r w:rsidR="009F3AE3">
          <w:rPr>
            <w:noProof/>
            <w:webHidden/>
          </w:rPr>
          <w:tab/>
        </w:r>
        <w:r w:rsidR="009F3AE3">
          <w:rPr>
            <w:noProof/>
            <w:webHidden/>
          </w:rPr>
          <w:fldChar w:fldCharType="begin"/>
        </w:r>
        <w:r w:rsidR="009F3AE3">
          <w:rPr>
            <w:noProof/>
            <w:webHidden/>
          </w:rPr>
          <w:instrText xml:space="preserve"> PAGEREF _Toc54594011 \h </w:instrText>
        </w:r>
        <w:r w:rsidR="009F3AE3">
          <w:rPr>
            <w:noProof/>
            <w:webHidden/>
          </w:rPr>
        </w:r>
        <w:r w:rsidR="009F3AE3">
          <w:rPr>
            <w:noProof/>
            <w:webHidden/>
          </w:rPr>
          <w:fldChar w:fldCharType="separate"/>
        </w:r>
        <w:r w:rsidR="009F3AE3">
          <w:rPr>
            <w:noProof/>
            <w:webHidden/>
          </w:rPr>
          <w:t>6</w:t>
        </w:r>
        <w:r w:rsidR="009F3AE3">
          <w:rPr>
            <w:noProof/>
            <w:webHidden/>
          </w:rPr>
          <w:fldChar w:fldCharType="end"/>
        </w:r>
      </w:hyperlink>
    </w:p>
    <w:p w14:paraId="3D61C5FD" w14:textId="561B1387" w:rsidR="009F3AE3" w:rsidRDefault="0006271E">
      <w:pPr>
        <w:pStyle w:val="TOC5"/>
        <w:tabs>
          <w:tab w:val="right" w:leader="dot" w:pos="5030"/>
        </w:tabs>
        <w:rPr>
          <w:rFonts w:eastAsiaTheme="minorEastAsia"/>
          <w:noProof/>
          <w:sz w:val="22"/>
          <w:lang w:val="en-US" w:eastAsia="en-US" w:bidi="ar-SA"/>
        </w:rPr>
      </w:pPr>
      <w:hyperlink w:anchor="_Toc54594012" w:history="1">
        <w:r w:rsidR="009F3AE3" w:rsidRPr="009010A4">
          <w:rPr>
            <w:rStyle w:val="Hyperlink"/>
            <w:noProof/>
          </w:rPr>
          <w:t>Захист даних і безпека</w:t>
        </w:r>
        <w:r w:rsidR="009F3AE3">
          <w:rPr>
            <w:noProof/>
            <w:webHidden/>
          </w:rPr>
          <w:tab/>
        </w:r>
        <w:r w:rsidR="009F3AE3">
          <w:rPr>
            <w:noProof/>
            <w:webHidden/>
          </w:rPr>
          <w:fldChar w:fldCharType="begin"/>
        </w:r>
        <w:r w:rsidR="009F3AE3">
          <w:rPr>
            <w:noProof/>
            <w:webHidden/>
          </w:rPr>
          <w:instrText xml:space="preserve"> PAGEREF _Toc54594012 \h </w:instrText>
        </w:r>
        <w:r w:rsidR="009F3AE3">
          <w:rPr>
            <w:noProof/>
            <w:webHidden/>
          </w:rPr>
        </w:r>
        <w:r w:rsidR="009F3AE3">
          <w:rPr>
            <w:noProof/>
            <w:webHidden/>
          </w:rPr>
          <w:fldChar w:fldCharType="separate"/>
        </w:r>
        <w:r w:rsidR="009F3AE3">
          <w:rPr>
            <w:noProof/>
            <w:webHidden/>
          </w:rPr>
          <w:t>7</w:t>
        </w:r>
        <w:r w:rsidR="009F3AE3">
          <w:rPr>
            <w:noProof/>
            <w:webHidden/>
          </w:rPr>
          <w:fldChar w:fldCharType="end"/>
        </w:r>
      </w:hyperlink>
    </w:p>
    <w:p w14:paraId="6AF54BD5" w14:textId="3D1DBB51" w:rsidR="009F3AE3" w:rsidRDefault="0006271E">
      <w:pPr>
        <w:pStyle w:val="TOC5"/>
        <w:tabs>
          <w:tab w:val="right" w:leader="dot" w:pos="5030"/>
        </w:tabs>
        <w:rPr>
          <w:rFonts w:eastAsiaTheme="minorEastAsia"/>
          <w:noProof/>
          <w:sz w:val="22"/>
          <w:lang w:val="en-US" w:eastAsia="en-US" w:bidi="ar-SA"/>
        </w:rPr>
      </w:pPr>
      <w:hyperlink w:anchor="_Toc54594013" w:history="1">
        <w:r w:rsidR="009F3AE3" w:rsidRPr="009010A4">
          <w:rPr>
            <w:rStyle w:val="Hyperlink"/>
            <w:noProof/>
          </w:rPr>
          <w:t>Використання програмного забезпечення з онлайновою службою</w:t>
        </w:r>
        <w:r w:rsidR="009F3AE3">
          <w:rPr>
            <w:noProof/>
            <w:webHidden/>
          </w:rPr>
          <w:tab/>
        </w:r>
        <w:r w:rsidR="009F3AE3">
          <w:rPr>
            <w:noProof/>
            <w:webHidden/>
          </w:rPr>
          <w:fldChar w:fldCharType="begin"/>
        </w:r>
        <w:r w:rsidR="009F3AE3">
          <w:rPr>
            <w:noProof/>
            <w:webHidden/>
          </w:rPr>
          <w:instrText xml:space="preserve"> PAGEREF _Toc54594013 \h </w:instrText>
        </w:r>
        <w:r w:rsidR="009F3AE3">
          <w:rPr>
            <w:noProof/>
            <w:webHidden/>
          </w:rPr>
        </w:r>
        <w:r w:rsidR="009F3AE3">
          <w:rPr>
            <w:noProof/>
            <w:webHidden/>
          </w:rPr>
          <w:fldChar w:fldCharType="separate"/>
        </w:r>
        <w:r w:rsidR="009F3AE3">
          <w:rPr>
            <w:noProof/>
            <w:webHidden/>
          </w:rPr>
          <w:t>7</w:t>
        </w:r>
        <w:r w:rsidR="009F3AE3">
          <w:rPr>
            <w:noProof/>
            <w:webHidden/>
          </w:rPr>
          <w:fldChar w:fldCharType="end"/>
        </w:r>
      </w:hyperlink>
    </w:p>
    <w:p w14:paraId="5F6B0ACF" w14:textId="6679CF84" w:rsidR="009F3AE3" w:rsidRDefault="0006271E">
      <w:pPr>
        <w:pStyle w:val="TOC5"/>
        <w:tabs>
          <w:tab w:val="right" w:leader="dot" w:pos="5030"/>
        </w:tabs>
        <w:rPr>
          <w:rFonts w:eastAsiaTheme="minorEastAsia"/>
          <w:noProof/>
          <w:sz w:val="22"/>
          <w:lang w:val="en-US" w:eastAsia="en-US" w:bidi="ar-SA"/>
        </w:rPr>
      </w:pPr>
      <w:hyperlink w:anchor="_Toc54594014" w:history="1">
        <w:r w:rsidR="009F3AE3" w:rsidRPr="009010A4">
          <w:rPr>
            <w:rStyle w:val="Hyperlink"/>
            <w:noProof/>
          </w:rPr>
          <w:t>Технічні обмеження</w:t>
        </w:r>
        <w:r w:rsidR="009F3AE3">
          <w:rPr>
            <w:noProof/>
            <w:webHidden/>
          </w:rPr>
          <w:tab/>
        </w:r>
        <w:r w:rsidR="009F3AE3">
          <w:rPr>
            <w:noProof/>
            <w:webHidden/>
          </w:rPr>
          <w:fldChar w:fldCharType="begin"/>
        </w:r>
        <w:r w:rsidR="009F3AE3">
          <w:rPr>
            <w:noProof/>
            <w:webHidden/>
          </w:rPr>
          <w:instrText xml:space="preserve"> PAGEREF _Toc54594014 \h </w:instrText>
        </w:r>
        <w:r w:rsidR="009F3AE3">
          <w:rPr>
            <w:noProof/>
            <w:webHidden/>
          </w:rPr>
        </w:r>
        <w:r w:rsidR="009F3AE3">
          <w:rPr>
            <w:noProof/>
            <w:webHidden/>
          </w:rPr>
          <w:fldChar w:fldCharType="separate"/>
        </w:r>
        <w:r w:rsidR="009F3AE3">
          <w:rPr>
            <w:noProof/>
            <w:webHidden/>
          </w:rPr>
          <w:t>7</w:t>
        </w:r>
        <w:r w:rsidR="009F3AE3">
          <w:rPr>
            <w:noProof/>
            <w:webHidden/>
          </w:rPr>
          <w:fldChar w:fldCharType="end"/>
        </w:r>
      </w:hyperlink>
    </w:p>
    <w:p w14:paraId="288A9EB6" w14:textId="5C5E5B4F" w:rsidR="009F3AE3" w:rsidRDefault="0006271E">
      <w:pPr>
        <w:pStyle w:val="TOC5"/>
        <w:tabs>
          <w:tab w:val="right" w:leader="dot" w:pos="5030"/>
        </w:tabs>
        <w:rPr>
          <w:rFonts w:eastAsiaTheme="minorEastAsia"/>
          <w:noProof/>
          <w:sz w:val="22"/>
          <w:lang w:val="en-US" w:eastAsia="en-US" w:bidi="ar-SA"/>
        </w:rPr>
      </w:pPr>
      <w:hyperlink w:anchor="_Toc54594015" w:history="1">
        <w:r w:rsidR="009F3AE3" w:rsidRPr="009010A4">
          <w:rPr>
            <w:rStyle w:val="Hyperlink"/>
            <w:noProof/>
          </w:rPr>
          <w:t>Служби імпорту й експорту</w:t>
        </w:r>
        <w:r w:rsidR="009F3AE3">
          <w:rPr>
            <w:noProof/>
            <w:webHidden/>
          </w:rPr>
          <w:tab/>
        </w:r>
        <w:r w:rsidR="009F3AE3">
          <w:rPr>
            <w:noProof/>
            <w:webHidden/>
          </w:rPr>
          <w:fldChar w:fldCharType="begin"/>
        </w:r>
        <w:r w:rsidR="009F3AE3">
          <w:rPr>
            <w:noProof/>
            <w:webHidden/>
          </w:rPr>
          <w:instrText xml:space="preserve"> PAGEREF _Toc54594015 \h </w:instrText>
        </w:r>
        <w:r w:rsidR="009F3AE3">
          <w:rPr>
            <w:noProof/>
            <w:webHidden/>
          </w:rPr>
        </w:r>
        <w:r w:rsidR="009F3AE3">
          <w:rPr>
            <w:noProof/>
            <w:webHidden/>
          </w:rPr>
          <w:fldChar w:fldCharType="separate"/>
        </w:r>
        <w:r w:rsidR="009F3AE3">
          <w:rPr>
            <w:noProof/>
            <w:webHidden/>
          </w:rPr>
          <w:t>7</w:t>
        </w:r>
        <w:r w:rsidR="009F3AE3">
          <w:rPr>
            <w:noProof/>
            <w:webHidden/>
          </w:rPr>
          <w:fldChar w:fldCharType="end"/>
        </w:r>
      </w:hyperlink>
    </w:p>
    <w:p w14:paraId="68F77B17" w14:textId="16515CFF" w:rsidR="009F3AE3" w:rsidRDefault="0006271E">
      <w:pPr>
        <w:pStyle w:val="TOC5"/>
        <w:tabs>
          <w:tab w:val="right" w:leader="dot" w:pos="5030"/>
        </w:tabs>
        <w:rPr>
          <w:rFonts w:eastAsiaTheme="minorEastAsia"/>
          <w:noProof/>
          <w:sz w:val="22"/>
          <w:lang w:val="en-US" w:eastAsia="en-US" w:bidi="ar-SA"/>
        </w:rPr>
      </w:pPr>
      <w:hyperlink w:anchor="_Toc54594016" w:history="1">
        <w:r w:rsidR="009F3AE3" w:rsidRPr="009010A4">
          <w:rPr>
            <w:rStyle w:val="Hyperlink"/>
            <w:noProof/>
          </w:rPr>
          <w:t>Шрифти</w:t>
        </w:r>
        <w:r w:rsidR="009F3AE3">
          <w:rPr>
            <w:noProof/>
            <w:webHidden/>
          </w:rPr>
          <w:tab/>
        </w:r>
        <w:r w:rsidR="009F3AE3">
          <w:rPr>
            <w:noProof/>
            <w:webHidden/>
          </w:rPr>
          <w:fldChar w:fldCharType="begin"/>
        </w:r>
        <w:r w:rsidR="009F3AE3">
          <w:rPr>
            <w:noProof/>
            <w:webHidden/>
          </w:rPr>
          <w:instrText xml:space="preserve"> PAGEREF _Toc54594016 \h </w:instrText>
        </w:r>
        <w:r w:rsidR="009F3AE3">
          <w:rPr>
            <w:noProof/>
            <w:webHidden/>
          </w:rPr>
        </w:r>
        <w:r w:rsidR="009F3AE3">
          <w:rPr>
            <w:noProof/>
            <w:webHidden/>
          </w:rPr>
          <w:fldChar w:fldCharType="separate"/>
        </w:r>
        <w:r w:rsidR="009F3AE3">
          <w:rPr>
            <w:noProof/>
            <w:webHidden/>
          </w:rPr>
          <w:t>7</w:t>
        </w:r>
        <w:r w:rsidR="009F3AE3">
          <w:rPr>
            <w:noProof/>
            <w:webHidden/>
          </w:rPr>
          <w:fldChar w:fldCharType="end"/>
        </w:r>
      </w:hyperlink>
    </w:p>
    <w:p w14:paraId="793A0C6D" w14:textId="20A4FE96" w:rsidR="009F3AE3" w:rsidRDefault="0006271E">
      <w:pPr>
        <w:pStyle w:val="TOC5"/>
        <w:tabs>
          <w:tab w:val="right" w:leader="dot" w:pos="5030"/>
        </w:tabs>
        <w:rPr>
          <w:rFonts w:eastAsiaTheme="minorEastAsia"/>
          <w:noProof/>
          <w:sz w:val="22"/>
          <w:lang w:val="en-US" w:eastAsia="en-US" w:bidi="ar-SA"/>
        </w:rPr>
      </w:pPr>
      <w:hyperlink w:anchor="_Toc54594017" w:history="1">
        <w:r w:rsidR="009F3AE3" w:rsidRPr="009010A4">
          <w:rPr>
            <w:rStyle w:val="Hyperlink"/>
            <w:noProof/>
          </w:rPr>
          <w:t>Зміни в Онлайнових службах і їх доступність</w:t>
        </w:r>
        <w:r w:rsidR="009F3AE3">
          <w:rPr>
            <w:noProof/>
            <w:webHidden/>
          </w:rPr>
          <w:tab/>
        </w:r>
        <w:r w:rsidR="009F3AE3">
          <w:rPr>
            <w:noProof/>
            <w:webHidden/>
          </w:rPr>
          <w:fldChar w:fldCharType="begin"/>
        </w:r>
        <w:r w:rsidR="009F3AE3">
          <w:rPr>
            <w:noProof/>
            <w:webHidden/>
          </w:rPr>
          <w:instrText xml:space="preserve"> PAGEREF _Toc54594017 \h </w:instrText>
        </w:r>
        <w:r w:rsidR="009F3AE3">
          <w:rPr>
            <w:noProof/>
            <w:webHidden/>
          </w:rPr>
        </w:r>
        <w:r w:rsidR="009F3AE3">
          <w:rPr>
            <w:noProof/>
            <w:webHidden/>
          </w:rPr>
          <w:fldChar w:fldCharType="separate"/>
        </w:r>
        <w:r w:rsidR="009F3AE3">
          <w:rPr>
            <w:noProof/>
            <w:webHidden/>
          </w:rPr>
          <w:t>8</w:t>
        </w:r>
        <w:r w:rsidR="009F3AE3">
          <w:rPr>
            <w:noProof/>
            <w:webHidden/>
          </w:rPr>
          <w:fldChar w:fldCharType="end"/>
        </w:r>
      </w:hyperlink>
    </w:p>
    <w:p w14:paraId="42FBA117" w14:textId="5639E583" w:rsidR="009F3AE3" w:rsidRDefault="0006271E">
      <w:pPr>
        <w:pStyle w:val="TOC5"/>
        <w:tabs>
          <w:tab w:val="right" w:leader="dot" w:pos="5030"/>
        </w:tabs>
        <w:rPr>
          <w:rFonts w:eastAsiaTheme="minorEastAsia"/>
          <w:noProof/>
          <w:sz w:val="22"/>
          <w:lang w:val="en-US" w:eastAsia="en-US" w:bidi="ar-SA"/>
        </w:rPr>
      </w:pPr>
      <w:hyperlink w:anchor="_Toc54594018" w:history="1">
        <w:r w:rsidR="009F3AE3" w:rsidRPr="009010A4">
          <w:rPr>
            <w:rStyle w:val="Hyperlink"/>
            <w:noProof/>
          </w:rPr>
          <w:t>Common Data Service</w:t>
        </w:r>
        <w:r w:rsidR="009F3AE3">
          <w:rPr>
            <w:noProof/>
            <w:webHidden/>
          </w:rPr>
          <w:tab/>
        </w:r>
        <w:r w:rsidR="009F3AE3">
          <w:rPr>
            <w:noProof/>
            <w:webHidden/>
          </w:rPr>
          <w:fldChar w:fldCharType="begin"/>
        </w:r>
        <w:r w:rsidR="009F3AE3">
          <w:rPr>
            <w:noProof/>
            <w:webHidden/>
          </w:rPr>
          <w:instrText xml:space="preserve"> PAGEREF _Toc54594018 \h </w:instrText>
        </w:r>
        <w:r w:rsidR="009F3AE3">
          <w:rPr>
            <w:noProof/>
            <w:webHidden/>
          </w:rPr>
        </w:r>
        <w:r w:rsidR="009F3AE3">
          <w:rPr>
            <w:noProof/>
            <w:webHidden/>
          </w:rPr>
          <w:fldChar w:fldCharType="separate"/>
        </w:r>
        <w:r w:rsidR="009F3AE3">
          <w:rPr>
            <w:noProof/>
            <w:webHidden/>
          </w:rPr>
          <w:t>8</w:t>
        </w:r>
        <w:r w:rsidR="009F3AE3">
          <w:rPr>
            <w:noProof/>
            <w:webHidden/>
          </w:rPr>
          <w:fldChar w:fldCharType="end"/>
        </w:r>
      </w:hyperlink>
    </w:p>
    <w:p w14:paraId="4A5FD3FC" w14:textId="0772166F" w:rsidR="009F3AE3" w:rsidRDefault="0006271E">
      <w:pPr>
        <w:pStyle w:val="TOC5"/>
        <w:tabs>
          <w:tab w:val="right" w:leader="dot" w:pos="5030"/>
        </w:tabs>
        <w:rPr>
          <w:rFonts w:eastAsiaTheme="minorEastAsia"/>
          <w:noProof/>
          <w:sz w:val="22"/>
          <w:lang w:val="en-US" w:eastAsia="en-US" w:bidi="ar-SA"/>
        </w:rPr>
      </w:pPr>
      <w:hyperlink w:anchor="_Toc54594019" w:history="1">
        <w:r w:rsidR="009F3AE3" w:rsidRPr="009010A4">
          <w:rPr>
            <w:rStyle w:val="Hyperlink"/>
            <w:noProof/>
          </w:rPr>
          <w:t>Інше</w:t>
        </w:r>
        <w:r w:rsidR="009F3AE3">
          <w:rPr>
            <w:noProof/>
            <w:webHidden/>
          </w:rPr>
          <w:tab/>
        </w:r>
        <w:r w:rsidR="009F3AE3">
          <w:rPr>
            <w:noProof/>
            <w:webHidden/>
          </w:rPr>
          <w:fldChar w:fldCharType="begin"/>
        </w:r>
        <w:r w:rsidR="009F3AE3">
          <w:rPr>
            <w:noProof/>
            <w:webHidden/>
          </w:rPr>
          <w:instrText xml:space="preserve"> PAGEREF _Toc54594019 \h </w:instrText>
        </w:r>
        <w:r w:rsidR="009F3AE3">
          <w:rPr>
            <w:noProof/>
            <w:webHidden/>
          </w:rPr>
        </w:r>
        <w:r w:rsidR="009F3AE3">
          <w:rPr>
            <w:noProof/>
            <w:webHidden/>
          </w:rPr>
          <w:fldChar w:fldCharType="separate"/>
        </w:r>
        <w:r w:rsidR="009F3AE3">
          <w:rPr>
            <w:noProof/>
            <w:webHidden/>
          </w:rPr>
          <w:t>8</w:t>
        </w:r>
        <w:r w:rsidR="009F3AE3">
          <w:rPr>
            <w:noProof/>
            <w:webHidden/>
          </w:rPr>
          <w:fldChar w:fldCharType="end"/>
        </w:r>
      </w:hyperlink>
    </w:p>
    <w:p w14:paraId="59544236" w14:textId="208754F7" w:rsidR="009F3AE3" w:rsidRDefault="0006271E">
      <w:pPr>
        <w:pStyle w:val="TOC1"/>
        <w:tabs>
          <w:tab w:val="right" w:leader="dot" w:pos="5030"/>
        </w:tabs>
        <w:rPr>
          <w:rFonts w:eastAsiaTheme="minorEastAsia"/>
          <w:b w:val="0"/>
          <w:caps w:val="0"/>
          <w:noProof/>
          <w:sz w:val="22"/>
          <w:lang w:val="en-US" w:eastAsia="en-US" w:bidi="ar-SA"/>
        </w:rPr>
      </w:pPr>
      <w:hyperlink w:anchor="_Toc54594020" w:history="1">
        <w:r w:rsidR="009F3AE3" w:rsidRPr="009010A4">
          <w:rPr>
            <w:rStyle w:val="Hyperlink"/>
            <w:noProof/>
          </w:rPr>
          <w:t>Умови, що стосуються Онлайнової служби</w:t>
        </w:r>
        <w:r w:rsidR="009F3AE3">
          <w:rPr>
            <w:noProof/>
            <w:webHidden/>
          </w:rPr>
          <w:tab/>
        </w:r>
        <w:r w:rsidR="009F3AE3">
          <w:rPr>
            <w:noProof/>
            <w:webHidden/>
          </w:rPr>
          <w:fldChar w:fldCharType="begin"/>
        </w:r>
        <w:r w:rsidR="009F3AE3">
          <w:rPr>
            <w:noProof/>
            <w:webHidden/>
          </w:rPr>
          <w:instrText xml:space="preserve"> PAGEREF _Toc54594020 \h </w:instrText>
        </w:r>
        <w:r w:rsidR="009F3AE3">
          <w:rPr>
            <w:noProof/>
            <w:webHidden/>
          </w:rPr>
        </w:r>
        <w:r w:rsidR="009F3AE3">
          <w:rPr>
            <w:noProof/>
            <w:webHidden/>
          </w:rPr>
          <w:fldChar w:fldCharType="separate"/>
        </w:r>
        <w:r w:rsidR="009F3AE3">
          <w:rPr>
            <w:noProof/>
            <w:webHidden/>
          </w:rPr>
          <w:t>10</w:t>
        </w:r>
        <w:r w:rsidR="009F3AE3">
          <w:rPr>
            <w:noProof/>
            <w:webHidden/>
          </w:rPr>
          <w:fldChar w:fldCharType="end"/>
        </w:r>
      </w:hyperlink>
    </w:p>
    <w:p w14:paraId="107CFF64" w14:textId="72F02F7B" w:rsidR="009F3AE3" w:rsidRDefault="0006271E">
      <w:pPr>
        <w:pStyle w:val="TOC2"/>
        <w:tabs>
          <w:tab w:val="right" w:leader="dot" w:pos="5030"/>
        </w:tabs>
        <w:rPr>
          <w:rFonts w:eastAsiaTheme="minorEastAsia"/>
          <w:b w:val="0"/>
          <w:smallCaps w:val="0"/>
          <w:noProof/>
          <w:sz w:val="22"/>
          <w:lang w:val="en-US" w:eastAsia="en-US" w:bidi="ar-SA"/>
        </w:rPr>
      </w:pPr>
      <w:hyperlink w:anchor="_Toc54594021" w:history="1">
        <w:r w:rsidR="009F3AE3" w:rsidRPr="009010A4">
          <w:rPr>
            <w:rStyle w:val="Hyperlink"/>
            <w:noProof/>
          </w:rPr>
          <w:t>Служби Microsoft Azure</w:t>
        </w:r>
        <w:r w:rsidR="009F3AE3">
          <w:rPr>
            <w:noProof/>
            <w:webHidden/>
          </w:rPr>
          <w:tab/>
        </w:r>
        <w:r w:rsidR="009F3AE3">
          <w:rPr>
            <w:noProof/>
            <w:webHidden/>
          </w:rPr>
          <w:fldChar w:fldCharType="begin"/>
        </w:r>
        <w:r w:rsidR="009F3AE3">
          <w:rPr>
            <w:noProof/>
            <w:webHidden/>
          </w:rPr>
          <w:instrText xml:space="preserve"> PAGEREF _Toc54594021 \h </w:instrText>
        </w:r>
        <w:r w:rsidR="009F3AE3">
          <w:rPr>
            <w:noProof/>
            <w:webHidden/>
          </w:rPr>
        </w:r>
        <w:r w:rsidR="009F3AE3">
          <w:rPr>
            <w:noProof/>
            <w:webHidden/>
          </w:rPr>
          <w:fldChar w:fldCharType="separate"/>
        </w:r>
        <w:r w:rsidR="009F3AE3">
          <w:rPr>
            <w:noProof/>
            <w:webHidden/>
          </w:rPr>
          <w:t>10</w:t>
        </w:r>
        <w:r w:rsidR="009F3AE3">
          <w:rPr>
            <w:noProof/>
            <w:webHidden/>
          </w:rPr>
          <w:fldChar w:fldCharType="end"/>
        </w:r>
      </w:hyperlink>
    </w:p>
    <w:p w14:paraId="265E56C7" w14:textId="23EFA7D1" w:rsidR="009F3AE3" w:rsidRDefault="0006271E">
      <w:pPr>
        <w:pStyle w:val="TOC4"/>
        <w:rPr>
          <w:rFonts w:eastAsiaTheme="minorEastAsia"/>
          <w:smallCaps w:val="0"/>
          <w:noProof/>
          <w:sz w:val="22"/>
          <w:lang w:val="en-US" w:eastAsia="en-US" w:bidi="ar-SA"/>
        </w:rPr>
      </w:pPr>
      <w:hyperlink w:anchor="_Toc54594022" w:history="1">
        <w:r w:rsidR="009F3AE3" w:rsidRPr="009010A4">
          <w:rPr>
            <w:rStyle w:val="Hyperlink"/>
            <w:noProof/>
          </w:rPr>
          <w:t>Azure DevTest Labs</w:t>
        </w:r>
        <w:r w:rsidR="009F3AE3">
          <w:rPr>
            <w:noProof/>
            <w:webHidden/>
          </w:rPr>
          <w:tab/>
        </w:r>
        <w:r w:rsidR="009F3AE3">
          <w:rPr>
            <w:noProof/>
            <w:webHidden/>
          </w:rPr>
          <w:fldChar w:fldCharType="begin"/>
        </w:r>
        <w:r w:rsidR="009F3AE3">
          <w:rPr>
            <w:noProof/>
            <w:webHidden/>
          </w:rPr>
          <w:instrText xml:space="preserve"> PAGEREF _Toc54594022 \h </w:instrText>
        </w:r>
        <w:r w:rsidR="009F3AE3">
          <w:rPr>
            <w:noProof/>
            <w:webHidden/>
          </w:rPr>
        </w:r>
        <w:r w:rsidR="009F3AE3">
          <w:rPr>
            <w:noProof/>
            <w:webHidden/>
          </w:rPr>
          <w:fldChar w:fldCharType="separate"/>
        </w:r>
        <w:r w:rsidR="009F3AE3">
          <w:rPr>
            <w:noProof/>
            <w:webHidden/>
          </w:rPr>
          <w:t>11</w:t>
        </w:r>
        <w:r w:rsidR="009F3AE3">
          <w:rPr>
            <w:noProof/>
            <w:webHidden/>
          </w:rPr>
          <w:fldChar w:fldCharType="end"/>
        </w:r>
      </w:hyperlink>
    </w:p>
    <w:p w14:paraId="0C33D3A8" w14:textId="5166B4D1" w:rsidR="009F3AE3" w:rsidRDefault="0006271E">
      <w:pPr>
        <w:pStyle w:val="TOC4"/>
        <w:rPr>
          <w:rFonts w:eastAsiaTheme="minorEastAsia"/>
          <w:smallCaps w:val="0"/>
          <w:noProof/>
          <w:sz w:val="22"/>
          <w:lang w:val="en-US" w:eastAsia="en-US" w:bidi="ar-SA"/>
        </w:rPr>
      </w:pPr>
      <w:hyperlink w:anchor="_Toc54594023" w:history="1">
        <w:r w:rsidR="009F3AE3" w:rsidRPr="009010A4">
          <w:rPr>
            <w:rStyle w:val="Hyperlink"/>
            <w:noProof/>
          </w:rPr>
          <w:t>Служби лабораторій Azure</w:t>
        </w:r>
        <w:r w:rsidR="009F3AE3">
          <w:rPr>
            <w:noProof/>
            <w:webHidden/>
          </w:rPr>
          <w:tab/>
        </w:r>
        <w:r w:rsidR="009F3AE3">
          <w:rPr>
            <w:noProof/>
            <w:webHidden/>
          </w:rPr>
          <w:fldChar w:fldCharType="begin"/>
        </w:r>
        <w:r w:rsidR="009F3AE3">
          <w:rPr>
            <w:noProof/>
            <w:webHidden/>
          </w:rPr>
          <w:instrText xml:space="preserve"> PAGEREF _Toc54594023 \h </w:instrText>
        </w:r>
        <w:r w:rsidR="009F3AE3">
          <w:rPr>
            <w:noProof/>
            <w:webHidden/>
          </w:rPr>
        </w:r>
        <w:r w:rsidR="009F3AE3">
          <w:rPr>
            <w:noProof/>
            <w:webHidden/>
          </w:rPr>
          <w:fldChar w:fldCharType="separate"/>
        </w:r>
        <w:r w:rsidR="009F3AE3">
          <w:rPr>
            <w:noProof/>
            <w:webHidden/>
          </w:rPr>
          <w:t>11</w:t>
        </w:r>
        <w:r w:rsidR="009F3AE3">
          <w:rPr>
            <w:noProof/>
            <w:webHidden/>
          </w:rPr>
          <w:fldChar w:fldCharType="end"/>
        </w:r>
      </w:hyperlink>
    </w:p>
    <w:p w14:paraId="3B4B92D2" w14:textId="0E3404CC" w:rsidR="009F3AE3" w:rsidRDefault="0006271E">
      <w:pPr>
        <w:pStyle w:val="TOC4"/>
        <w:rPr>
          <w:rFonts w:eastAsiaTheme="minorEastAsia"/>
          <w:smallCaps w:val="0"/>
          <w:noProof/>
          <w:sz w:val="22"/>
          <w:lang w:val="en-US" w:eastAsia="en-US" w:bidi="ar-SA"/>
        </w:rPr>
      </w:pPr>
      <w:hyperlink w:anchor="_Toc54594024" w:history="1">
        <w:r w:rsidR="009F3AE3" w:rsidRPr="009010A4">
          <w:rPr>
            <w:rStyle w:val="Hyperlink"/>
            <w:noProof/>
          </w:rPr>
          <w:t>Служба машинного навчання Azure</w:t>
        </w:r>
        <w:r w:rsidR="009F3AE3">
          <w:rPr>
            <w:noProof/>
            <w:webHidden/>
          </w:rPr>
          <w:tab/>
        </w:r>
        <w:r w:rsidR="009F3AE3">
          <w:rPr>
            <w:noProof/>
            <w:webHidden/>
          </w:rPr>
          <w:fldChar w:fldCharType="begin"/>
        </w:r>
        <w:r w:rsidR="009F3AE3">
          <w:rPr>
            <w:noProof/>
            <w:webHidden/>
          </w:rPr>
          <w:instrText xml:space="preserve"> PAGEREF _Toc54594024 \h </w:instrText>
        </w:r>
        <w:r w:rsidR="009F3AE3">
          <w:rPr>
            <w:noProof/>
            <w:webHidden/>
          </w:rPr>
        </w:r>
        <w:r w:rsidR="009F3AE3">
          <w:rPr>
            <w:noProof/>
            <w:webHidden/>
          </w:rPr>
          <w:fldChar w:fldCharType="separate"/>
        </w:r>
        <w:r w:rsidR="009F3AE3">
          <w:rPr>
            <w:noProof/>
            <w:webHidden/>
          </w:rPr>
          <w:t>12</w:t>
        </w:r>
        <w:r w:rsidR="009F3AE3">
          <w:rPr>
            <w:noProof/>
            <w:webHidden/>
          </w:rPr>
          <w:fldChar w:fldCharType="end"/>
        </w:r>
      </w:hyperlink>
    </w:p>
    <w:p w14:paraId="5D4C645E" w14:textId="6D8804F2" w:rsidR="009F3AE3" w:rsidRDefault="0006271E">
      <w:pPr>
        <w:pStyle w:val="TOC4"/>
        <w:rPr>
          <w:rFonts w:eastAsiaTheme="minorEastAsia"/>
          <w:smallCaps w:val="0"/>
          <w:noProof/>
          <w:sz w:val="22"/>
          <w:lang w:val="en-US" w:eastAsia="en-US" w:bidi="ar-SA"/>
        </w:rPr>
      </w:pPr>
      <w:hyperlink w:anchor="_Toc54594025" w:history="1">
        <w:r w:rsidR="009F3AE3" w:rsidRPr="009010A4">
          <w:rPr>
            <w:rStyle w:val="Hyperlink"/>
            <w:noProof/>
          </w:rPr>
          <w:t>Карти Azure</w:t>
        </w:r>
        <w:r w:rsidR="009F3AE3">
          <w:rPr>
            <w:noProof/>
            <w:webHidden/>
          </w:rPr>
          <w:tab/>
        </w:r>
        <w:r w:rsidR="009F3AE3">
          <w:rPr>
            <w:noProof/>
            <w:webHidden/>
          </w:rPr>
          <w:fldChar w:fldCharType="begin"/>
        </w:r>
        <w:r w:rsidR="009F3AE3">
          <w:rPr>
            <w:noProof/>
            <w:webHidden/>
          </w:rPr>
          <w:instrText xml:space="preserve"> PAGEREF _Toc54594025 \h </w:instrText>
        </w:r>
        <w:r w:rsidR="009F3AE3">
          <w:rPr>
            <w:noProof/>
            <w:webHidden/>
          </w:rPr>
        </w:r>
        <w:r w:rsidR="009F3AE3">
          <w:rPr>
            <w:noProof/>
            <w:webHidden/>
          </w:rPr>
          <w:fldChar w:fldCharType="separate"/>
        </w:r>
        <w:r w:rsidR="009F3AE3">
          <w:rPr>
            <w:noProof/>
            <w:webHidden/>
          </w:rPr>
          <w:t>12</w:t>
        </w:r>
        <w:r w:rsidR="009F3AE3">
          <w:rPr>
            <w:noProof/>
            <w:webHidden/>
          </w:rPr>
          <w:fldChar w:fldCharType="end"/>
        </w:r>
      </w:hyperlink>
    </w:p>
    <w:p w14:paraId="56B3616F" w14:textId="18092052" w:rsidR="009F3AE3" w:rsidRDefault="0006271E">
      <w:pPr>
        <w:pStyle w:val="TOC4"/>
        <w:rPr>
          <w:rFonts w:eastAsiaTheme="minorEastAsia"/>
          <w:smallCaps w:val="0"/>
          <w:noProof/>
          <w:sz w:val="22"/>
          <w:lang w:val="en-US" w:eastAsia="en-US" w:bidi="ar-SA"/>
        </w:rPr>
      </w:pPr>
      <w:hyperlink w:anchor="_Toc54594026" w:history="1">
        <w:r w:rsidR="009F3AE3" w:rsidRPr="009010A4">
          <w:rPr>
            <w:rStyle w:val="Hyperlink"/>
            <w:noProof/>
          </w:rPr>
          <w:t>Azure SQL Edge</w:t>
        </w:r>
        <w:r w:rsidR="009F3AE3">
          <w:rPr>
            <w:noProof/>
            <w:webHidden/>
          </w:rPr>
          <w:tab/>
        </w:r>
        <w:r w:rsidR="009F3AE3">
          <w:rPr>
            <w:noProof/>
            <w:webHidden/>
          </w:rPr>
          <w:fldChar w:fldCharType="begin"/>
        </w:r>
        <w:r w:rsidR="009F3AE3">
          <w:rPr>
            <w:noProof/>
            <w:webHidden/>
          </w:rPr>
          <w:instrText xml:space="preserve"> PAGEREF _Toc54594026 \h </w:instrText>
        </w:r>
        <w:r w:rsidR="009F3AE3">
          <w:rPr>
            <w:noProof/>
            <w:webHidden/>
          </w:rPr>
        </w:r>
        <w:r w:rsidR="009F3AE3">
          <w:rPr>
            <w:noProof/>
            <w:webHidden/>
          </w:rPr>
          <w:fldChar w:fldCharType="separate"/>
        </w:r>
        <w:r w:rsidR="009F3AE3">
          <w:rPr>
            <w:noProof/>
            <w:webHidden/>
          </w:rPr>
          <w:t>13</w:t>
        </w:r>
        <w:r w:rsidR="009F3AE3">
          <w:rPr>
            <w:noProof/>
            <w:webHidden/>
          </w:rPr>
          <w:fldChar w:fldCharType="end"/>
        </w:r>
      </w:hyperlink>
    </w:p>
    <w:p w14:paraId="3AADBFC2" w14:textId="517C410E" w:rsidR="009F3AE3" w:rsidRDefault="0006271E">
      <w:pPr>
        <w:pStyle w:val="TOC4"/>
        <w:rPr>
          <w:rFonts w:eastAsiaTheme="minorEastAsia"/>
          <w:smallCaps w:val="0"/>
          <w:noProof/>
          <w:sz w:val="22"/>
          <w:lang w:val="en-US" w:eastAsia="en-US" w:bidi="ar-SA"/>
        </w:rPr>
      </w:pPr>
      <w:hyperlink w:anchor="_Toc54594027" w:history="1">
        <w:r w:rsidR="009F3AE3" w:rsidRPr="009010A4">
          <w:rPr>
            <w:rStyle w:val="Hyperlink"/>
            <w:noProof/>
          </w:rPr>
          <w:t>Azure Stack Hub</w:t>
        </w:r>
        <w:r w:rsidR="009F3AE3">
          <w:rPr>
            <w:noProof/>
            <w:webHidden/>
          </w:rPr>
          <w:tab/>
        </w:r>
        <w:r w:rsidR="009F3AE3">
          <w:rPr>
            <w:noProof/>
            <w:webHidden/>
          </w:rPr>
          <w:fldChar w:fldCharType="begin"/>
        </w:r>
        <w:r w:rsidR="009F3AE3">
          <w:rPr>
            <w:noProof/>
            <w:webHidden/>
          </w:rPr>
          <w:instrText xml:space="preserve"> PAGEREF _Toc54594027 \h </w:instrText>
        </w:r>
        <w:r w:rsidR="009F3AE3">
          <w:rPr>
            <w:noProof/>
            <w:webHidden/>
          </w:rPr>
        </w:r>
        <w:r w:rsidR="009F3AE3">
          <w:rPr>
            <w:noProof/>
            <w:webHidden/>
          </w:rPr>
          <w:fldChar w:fldCharType="separate"/>
        </w:r>
        <w:r w:rsidR="009F3AE3">
          <w:rPr>
            <w:noProof/>
            <w:webHidden/>
          </w:rPr>
          <w:t>14</w:t>
        </w:r>
        <w:r w:rsidR="009F3AE3">
          <w:rPr>
            <w:noProof/>
            <w:webHidden/>
          </w:rPr>
          <w:fldChar w:fldCharType="end"/>
        </w:r>
      </w:hyperlink>
    </w:p>
    <w:p w14:paraId="36A2468D" w14:textId="66B4F217" w:rsidR="009F3AE3" w:rsidRDefault="0006271E">
      <w:pPr>
        <w:pStyle w:val="TOC4"/>
        <w:rPr>
          <w:rFonts w:eastAsiaTheme="minorEastAsia"/>
          <w:smallCaps w:val="0"/>
          <w:noProof/>
          <w:sz w:val="22"/>
          <w:lang w:val="en-US" w:eastAsia="en-US" w:bidi="ar-SA"/>
        </w:rPr>
      </w:pPr>
      <w:hyperlink w:anchor="_Toc54594028" w:history="1">
        <w:r w:rsidR="009F3AE3" w:rsidRPr="009010A4">
          <w:rPr>
            <w:rStyle w:val="Hyperlink"/>
            <w:noProof/>
          </w:rPr>
          <w:t>Cognitive Services</w:t>
        </w:r>
        <w:r w:rsidR="009F3AE3">
          <w:rPr>
            <w:noProof/>
            <w:webHidden/>
          </w:rPr>
          <w:tab/>
        </w:r>
        <w:r w:rsidR="009F3AE3">
          <w:rPr>
            <w:noProof/>
            <w:webHidden/>
          </w:rPr>
          <w:fldChar w:fldCharType="begin"/>
        </w:r>
        <w:r w:rsidR="009F3AE3">
          <w:rPr>
            <w:noProof/>
            <w:webHidden/>
          </w:rPr>
          <w:instrText xml:space="preserve"> PAGEREF _Toc54594028 \h </w:instrText>
        </w:r>
        <w:r w:rsidR="009F3AE3">
          <w:rPr>
            <w:noProof/>
            <w:webHidden/>
          </w:rPr>
        </w:r>
        <w:r w:rsidR="009F3AE3">
          <w:rPr>
            <w:noProof/>
            <w:webHidden/>
          </w:rPr>
          <w:fldChar w:fldCharType="separate"/>
        </w:r>
        <w:r w:rsidR="009F3AE3">
          <w:rPr>
            <w:noProof/>
            <w:webHidden/>
          </w:rPr>
          <w:t>14</w:t>
        </w:r>
        <w:r w:rsidR="009F3AE3">
          <w:rPr>
            <w:noProof/>
            <w:webHidden/>
          </w:rPr>
          <w:fldChar w:fldCharType="end"/>
        </w:r>
      </w:hyperlink>
    </w:p>
    <w:p w14:paraId="0A79573B" w14:textId="108B77E9" w:rsidR="009F3AE3" w:rsidRDefault="0006271E">
      <w:pPr>
        <w:pStyle w:val="TOC4"/>
        <w:rPr>
          <w:rFonts w:eastAsiaTheme="minorEastAsia"/>
          <w:smallCaps w:val="0"/>
          <w:noProof/>
          <w:sz w:val="22"/>
          <w:lang w:val="en-US" w:eastAsia="en-US" w:bidi="ar-SA"/>
        </w:rPr>
      </w:pPr>
      <w:hyperlink w:anchor="_Toc54594029" w:history="1">
        <w:r w:rsidR="009F3AE3" w:rsidRPr="009010A4">
          <w:rPr>
            <w:rStyle w:val="Hyperlink"/>
            <w:noProof/>
          </w:rPr>
          <w:t>Microsoft Genomics</w:t>
        </w:r>
        <w:r w:rsidR="009F3AE3">
          <w:rPr>
            <w:noProof/>
            <w:webHidden/>
          </w:rPr>
          <w:tab/>
        </w:r>
        <w:r w:rsidR="009F3AE3">
          <w:rPr>
            <w:noProof/>
            <w:webHidden/>
          </w:rPr>
          <w:fldChar w:fldCharType="begin"/>
        </w:r>
        <w:r w:rsidR="009F3AE3">
          <w:rPr>
            <w:noProof/>
            <w:webHidden/>
          </w:rPr>
          <w:instrText xml:space="preserve"> PAGEREF _Toc54594029 \h </w:instrText>
        </w:r>
        <w:r w:rsidR="009F3AE3">
          <w:rPr>
            <w:noProof/>
            <w:webHidden/>
          </w:rPr>
        </w:r>
        <w:r w:rsidR="009F3AE3">
          <w:rPr>
            <w:noProof/>
            <w:webHidden/>
          </w:rPr>
          <w:fldChar w:fldCharType="separate"/>
        </w:r>
        <w:r w:rsidR="009F3AE3">
          <w:rPr>
            <w:noProof/>
            <w:webHidden/>
          </w:rPr>
          <w:t>15</w:t>
        </w:r>
        <w:r w:rsidR="009F3AE3">
          <w:rPr>
            <w:noProof/>
            <w:webHidden/>
          </w:rPr>
          <w:fldChar w:fldCharType="end"/>
        </w:r>
      </w:hyperlink>
    </w:p>
    <w:p w14:paraId="6C143B43" w14:textId="1E0E168B" w:rsidR="009F3AE3" w:rsidRDefault="0006271E">
      <w:pPr>
        <w:pStyle w:val="TOC4"/>
        <w:rPr>
          <w:rFonts w:eastAsiaTheme="minorEastAsia"/>
          <w:smallCaps w:val="0"/>
          <w:noProof/>
          <w:sz w:val="22"/>
          <w:lang w:val="en-US" w:eastAsia="en-US" w:bidi="ar-SA"/>
        </w:rPr>
      </w:pPr>
      <w:hyperlink w:anchor="_Toc54594030" w:history="1">
        <w:r w:rsidR="009F3AE3" w:rsidRPr="009010A4">
          <w:rPr>
            <w:rStyle w:val="Hyperlink"/>
            <w:noProof/>
          </w:rPr>
          <w:t>Visual Studio App Center</w:t>
        </w:r>
        <w:r w:rsidR="009F3AE3">
          <w:rPr>
            <w:noProof/>
            <w:webHidden/>
          </w:rPr>
          <w:tab/>
        </w:r>
        <w:r w:rsidR="009F3AE3">
          <w:rPr>
            <w:noProof/>
            <w:webHidden/>
          </w:rPr>
          <w:fldChar w:fldCharType="begin"/>
        </w:r>
        <w:r w:rsidR="009F3AE3">
          <w:rPr>
            <w:noProof/>
            <w:webHidden/>
          </w:rPr>
          <w:instrText xml:space="preserve"> PAGEREF _Toc54594030 \h </w:instrText>
        </w:r>
        <w:r w:rsidR="009F3AE3">
          <w:rPr>
            <w:noProof/>
            <w:webHidden/>
          </w:rPr>
        </w:r>
        <w:r w:rsidR="009F3AE3">
          <w:rPr>
            <w:noProof/>
            <w:webHidden/>
          </w:rPr>
          <w:fldChar w:fldCharType="separate"/>
        </w:r>
        <w:r w:rsidR="009F3AE3">
          <w:rPr>
            <w:noProof/>
            <w:webHidden/>
          </w:rPr>
          <w:t>15</w:t>
        </w:r>
        <w:r w:rsidR="009F3AE3">
          <w:rPr>
            <w:noProof/>
            <w:webHidden/>
          </w:rPr>
          <w:fldChar w:fldCharType="end"/>
        </w:r>
      </w:hyperlink>
    </w:p>
    <w:p w14:paraId="5F326875" w14:textId="49A32099" w:rsidR="009F3AE3" w:rsidRDefault="0006271E">
      <w:pPr>
        <w:pStyle w:val="TOC2"/>
        <w:tabs>
          <w:tab w:val="right" w:leader="dot" w:pos="5030"/>
        </w:tabs>
        <w:rPr>
          <w:rFonts w:eastAsiaTheme="minorEastAsia"/>
          <w:b w:val="0"/>
          <w:smallCaps w:val="0"/>
          <w:noProof/>
          <w:sz w:val="22"/>
          <w:lang w:val="en-US" w:eastAsia="en-US" w:bidi="ar-SA"/>
        </w:rPr>
      </w:pPr>
      <w:hyperlink w:anchor="_Toc54594031" w:history="1">
        <w:r w:rsidR="009F3AE3" w:rsidRPr="009010A4">
          <w:rPr>
            <w:rStyle w:val="Hyperlink"/>
            <w:noProof/>
          </w:rPr>
          <w:t>Плани Microsoft Azure</w:t>
        </w:r>
        <w:r w:rsidR="009F3AE3">
          <w:rPr>
            <w:noProof/>
            <w:webHidden/>
          </w:rPr>
          <w:tab/>
        </w:r>
        <w:r w:rsidR="009F3AE3">
          <w:rPr>
            <w:noProof/>
            <w:webHidden/>
          </w:rPr>
          <w:fldChar w:fldCharType="begin"/>
        </w:r>
        <w:r w:rsidR="009F3AE3">
          <w:rPr>
            <w:noProof/>
            <w:webHidden/>
          </w:rPr>
          <w:instrText xml:space="preserve"> PAGEREF _Toc54594031 \h </w:instrText>
        </w:r>
        <w:r w:rsidR="009F3AE3">
          <w:rPr>
            <w:noProof/>
            <w:webHidden/>
          </w:rPr>
        </w:r>
        <w:r w:rsidR="009F3AE3">
          <w:rPr>
            <w:noProof/>
            <w:webHidden/>
          </w:rPr>
          <w:fldChar w:fldCharType="separate"/>
        </w:r>
        <w:r w:rsidR="009F3AE3">
          <w:rPr>
            <w:noProof/>
            <w:webHidden/>
          </w:rPr>
          <w:t>15</w:t>
        </w:r>
        <w:r w:rsidR="009F3AE3">
          <w:rPr>
            <w:noProof/>
            <w:webHidden/>
          </w:rPr>
          <w:fldChar w:fldCharType="end"/>
        </w:r>
      </w:hyperlink>
    </w:p>
    <w:p w14:paraId="2BDE38BB" w14:textId="21B98F1A" w:rsidR="009F3AE3" w:rsidRDefault="0006271E">
      <w:pPr>
        <w:pStyle w:val="TOC4"/>
        <w:rPr>
          <w:rFonts w:eastAsiaTheme="minorEastAsia"/>
          <w:smallCaps w:val="0"/>
          <w:noProof/>
          <w:sz w:val="22"/>
          <w:lang w:val="en-US" w:eastAsia="en-US" w:bidi="ar-SA"/>
        </w:rPr>
      </w:pPr>
      <w:hyperlink w:anchor="_Toc54594032" w:history="1">
        <w:r w:rsidR="009F3AE3" w:rsidRPr="009010A4">
          <w:rPr>
            <w:rStyle w:val="Hyperlink"/>
            <w:noProof/>
          </w:rPr>
          <w:t>Azure Active Directory Basic</w:t>
        </w:r>
        <w:r w:rsidR="009F3AE3">
          <w:rPr>
            <w:noProof/>
            <w:webHidden/>
          </w:rPr>
          <w:tab/>
        </w:r>
        <w:r w:rsidR="009F3AE3">
          <w:rPr>
            <w:noProof/>
            <w:webHidden/>
          </w:rPr>
          <w:fldChar w:fldCharType="begin"/>
        </w:r>
        <w:r w:rsidR="009F3AE3">
          <w:rPr>
            <w:noProof/>
            <w:webHidden/>
          </w:rPr>
          <w:instrText xml:space="preserve"> PAGEREF _Toc54594032 \h </w:instrText>
        </w:r>
        <w:r w:rsidR="009F3AE3">
          <w:rPr>
            <w:noProof/>
            <w:webHidden/>
          </w:rPr>
        </w:r>
        <w:r w:rsidR="009F3AE3">
          <w:rPr>
            <w:noProof/>
            <w:webHidden/>
          </w:rPr>
          <w:fldChar w:fldCharType="separate"/>
        </w:r>
        <w:r w:rsidR="009F3AE3">
          <w:rPr>
            <w:noProof/>
            <w:webHidden/>
          </w:rPr>
          <w:t>15</w:t>
        </w:r>
        <w:r w:rsidR="009F3AE3">
          <w:rPr>
            <w:noProof/>
            <w:webHidden/>
          </w:rPr>
          <w:fldChar w:fldCharType="end"/>
        </w:r>
      </w:hyperlink>
    </w:p>
    <w:p w14:paraId="07332AD0" w14:textId="2342D45D" w:rsidR="009F3AE3" w:rsidRDefault="0006271E">
      <w:pPr>
        <w:pStyle w:val="TOC4"/>
        <w:rPr>
          <w:rFonts w:eastAsiaTheme="minorEastAsia"/>
          <w:smallCaps w:val="0"/>
          <w:noProof/>
          <w:sz w:val="22"/>
          <w:lang w:val="en-US" w:eastAsia="en-US" w:bidi="ar-SA"/>
        </w:rPr>
      </w:pPr>
      <w:hyperlink w:anchor="_Toc54594033" w:history="1">
        <w:r w:rsidR="009F3AE3" w:rsidRPr="009010A4">
          <w:rPr>
            <w:rStyle w:val="Hyperlink"/>
            <w:noProof/>
          </w:rPr>
          <w:t>Azure Active Directory Premium</w:t>
        </w:r>
        <w:r w:rsidR="009F3AE3">
          <w:rPr>
            <w:noProof/>
            <w:webHidden/>
          </w:rPr>
          <w:tab/>
        </w:r>
        <w:r w:rsidR="009F3AE3">
          <w:rPr>
            <w:noProof/>
            <w:webHidden/>
          </w:rPr>
          <w:fldChar w:fldCharType="begin"/>
        </w:r>
        <w:r w:rsidR="009F3AE3">
          <w:rPr>
            <w:noProof/>
            <w:webHidden/>
          </w:rPr>
          <w:instrText xml:space="preserve"> PAGEREF _Toc54594033 \h </w:instrText>
        </w:r>
        <w:r w:rsidR="009F3AE3">
          <w:rPr>
            <w:noProof/>
            <w:webHidden/>
          </w:rPr>
        </w:r>
        <w:r w:rsidR="009F3AE3">
          <w:rPr>
            <w:noProof/>
            <w:webHidden/>
          </w:rPr>
          <w:fldChar w:fldCharType="separate"/>
        </w:r>
        <w:r w:rsidR="009F3AE3">
          <w:rPr>
            <w:noProof/>
            <w:webHidden/>
          </w:rPr>
          <w:t>16</w:t>
        </w:r>
        <w:r w:rsidR="009F3AE3">
          <w:rPr>
            <w:noProof/>
            <w:webHidden/>
          </w:rPr>
          <w:fldChar w:fldCharType="end"/>
        </w:r>
      </w:hyperlink>
    </w:p>
    <w:p w14:paraId="50FE2EF9" w14:textId="773FF6C7" w:rsidR="009F3AE3" w:rsidRDefault="0006271E">
      <w:pPr>
        <w:pStyle w:val="TOC4"/>
        <w:rPr>
          <w:rFonts w:eastAsiaTheme="minorEastAsia"/>
          <w:smallCaps w:val="0"/>
          <w:noProof/>
          <w:sz w:val="22"/>
          <w:lang w:val="en-US" w:eastAsia="en-US" w:bidi="ar-SA"/>
        </w:rPr>
      </w:pPr>
      <w:hyperlink w:anchor="_Toc54594034" w:history="1">
        <w:r w:rsidR="009F3AE3" w:rsidRPr="009010A4">
          <w:rPr>
            <w:rStyle w:val="Hyperlink"/>
            <w:noProof/>
            <w:lang w:val="fr-FR"/>
          </w:rPr>
          <w:t>Azure Information Protection Premium</w:t>
        </w:r>
        <w:r w:rsidR="009F3AE3">
          <w:rPr>
            <w:noProof/>
            <w:webHidden/>
          </w:rPr>
          <w:tab/>
        </w:r>
        <w:r w:rsidR="009F3AE3">
          <w:rPr>
            <w:noProof/>
            <w:webHidden/>
          </w:rPr>
          <w:fldChar w:fldCharType="begin"/>
        </w:r>
        <w:r w:rsidR="009F3AE3">
          <w:rPr>
            <w:noProof/>
            <w:webHidden/>
          </w:rPr>
          <w:instrText xml:space="preserve"> PAGEREF _Toc54594034 \h </w:instrText>
        </w:r>
        <w:r w:rsidR="009F3AE3">
          <w:rPr>
            <w:noProof/>
            <w:webHidden/>
          </w:rPr>
        </w:r>
        <w:r w:rsidR="009F3AE3">
          <w:rPr>
            <w:noProof/>
            <w:webHidden/>
          </w:rPr>
          <w:fldChar w:fldCharType="separate"/>
        </w:r>
        <w:r w:rsidR="009F3AE3">
          <w:rPr>
            <w:noProof/>
            <w:webHidden/>
          </w:rPr>
          <w:t>16</w:t>
        </w:r>
        <w:r w:rsidR="009F3AE3">
          <w:rPr>
            <w:noProof/>
            <w:webHidden/>
          </w:rPr>
          <w:fldChar w:fldCharType="end"/>
        </w:r>
      </w:hyperlink>
    </w:p>
    <w:p w14:paraId="425CF640" w14:textId="5222D8E5" w:rsidR="009F3AE3" w:rsidRDefault="0006271E">
      <w:pPr>
        <w:pStyle w:val="TOC2"/>
        <w:tabs>
          <w:tab w:val="right" w:leader="dot" w:pos="5030"/>
        </w:tabs>
        <w:rPr>
          <w:rFonts w:eastAsiaTheme="minorEastAsia"/>
          <w:b w:val="0"/>
          <w:smallCaps w:val="0"/>
          <w:noProof/>
          <w:sz w:val="22"/>
          <w:lang w:val="en-US" w:eastAsia="en-US" w:bidi="ar-SA"/>
        </w:rPr>
      </w:pPr>
      <w:hyperlink w:anchor="_Toc54594035" w:history="1">
        <w:r w:rsidR="009F3AE3" w:rsidRPr="009010A4">
          <w:rPr>
            <w:rStyle w:val="Hyperlink"/>
            <w:noProof/>
          </w:rPr>
          <w:t>Служби Microsoft Dynamics 365</w:t>
        </w:r>
        <w:r w:rsidR="009F3AE3">
          <w:rPr>
            <w:noProof/>
            <w:webHidden/>
          </w:rPr>
          <w:tab/>
        </w:r>
        <w:r w:rsidR="009F3AE3">
          <w:rPr>
            <w:noProof/>
            <w:webHidden/>
          </w:rPr>
          <w:fldChar w:fldCharType="begin"/>
        </w:r>
        <w:r w:rsidR="009F3AE3">
          <w:rPr>
            <w:noProof/>
            <w:webHidden/>
          </w:rPr>
          <w:instrText xml:space="preserve"> PAGEREF _Toc54594035 \h </w:instrText>
        </w:r>
        <w:r w:rsidR="009F3AE3">
          <w:rPr>
            <w:noProof/>
            <w:webHidden/>
          </w:rPr>
        </w:r>
        <w:r w:rsidR="009F3AE3">
          <w:rPr>
            <w:noProof/>
            <w:webHidden/>
          </w:rPr>
          <w:fldChar w:fldCharType="separate"/>
        </w:r>
        <w:r w:rsidR="009F3AE3">
          <w:rPr>
            <w:noProof/>
            <w:webHidden/>
          </w:rPr>
          <w:t>16</w:t>
        </w:r>
        <w:r w:rsidR="009F3AE3">
          <w:rPr>
            <w:noProof/>
            <w:webHidden/>
          </w:rPr>
          <w:fldChar w:fldCharType="end"/>
        </w:r>
      </w:hyperlink>
    </w:p>
    <w:p w14:paraId="035FCF65" w14:textId="39D2C89D" w:rsidR="009F3AE3" w:rsidRDefault="0006271E">
      <w:pPr>
        <w:pStyle w:val="TOC2"/>
        <w:tabs>
          <w:tab w:val="right" w:leader="dot" w:pos="5030"/>
        </w:tabs>
        <w:rPr>
          <w:rFonts w:eastAsiaTheme="minorEastAsia"/>
          <w:b w:val="0"/>
          <w:smallCaps w:val="0"/>
          <w:noProof/>
          <w:sz w:val="22"/>
          <w:lang w:val="en-US" w:eastAsia="en-US" w:bidi="ar-SA"/>
        </w:rPr>
      </w:pPr>
      <w:hyperlink w:anchor="_Toc54594036" w:history="1">
        <w:r w:rsidR="009F3AE3" w:rsidRPr="009010A4">
          <w:rPr>
            <w:rStyle w:val="Hyperlink"/>
            <w:noProof/>
            <w:lang w:val="ru-RU"/>
          </w:rPr>
          <w:t xml:space="preserve">Служби </w:t>
        </w:r>
        <w:r w:rsidR="009F3AE3" w:rsidRPr="009010A4">
          <w:rPr>
            <w:rStyle w:val="Hyperlink"/>
            <w:noProof/>
          </w:rPr>
          <w:t>Office</w:t>
        </w:r>
        <w:r w:rsidR="009F3AE3" w:rsidRPr="009010A4">
          <w:rPr>
            <w:rStyle w:val="Hyperlink"/>
            <w:noProof/>
            <w:lang w:val="ru-RU"/>
          </w:rPr>
          <w:t xml:space="preserve"> 365</w:t>
        </w:r>
        <w:r w:rsidR="009F3AE3">
          <w:rPr>
            <w:noProof/>
            <w:webHidden/>
          </w:rPr>
          <w:tab/>
        </w:r>
        <w:r w:rsidR="009F3AE3">
          <w:rPr>
            <w:noProof/>
            <w:webHidden/>
          </w:rPr>
          <w:fldChar w:fldCharType="begin"/>
        </w:r>
        <w:r w:rsidR="009F3AE3">
          <w:rPr>
            <w:noProof/>
            <w:webHidden/>
          </w:rPr>
          <w:instrText xml:space="preserve"> PAGEREF _Toc54594036 \h </w:instrText>
        </w:r>
        <w:r w:rsidR="009F3AE3">
          <w:rPr>
            <w:noProof/>
            <w:webHidden/>
          </w:rPr>
        </w:r>
        <w:r w:rsidR="009F3AE3">
          <w:rPr>
            <w:noProof/>
            <w:webHidden/>
          </w:rPr>
          <w:fldChar w:fldCharType="separate"/>
        </w:r>
        <w:r w:rsidR="009F3AE3">
          <w:rPr>
            <w:noProof/>
            <w:webHidden/>
          </w:rPr>
          <w:t>18</w:t>
        </w:r>
        <w:r w:rsidR="009F3AE3">
          <w:rPr>
            <w:noProof/>
            <w:webHidden/>
          </w:rPr>
          <w:fldChar w:fldCharType="end"/>
        </w:r>
      </w:hyperlink>
    </w:p>
    <w:p w14:paraId="0DA3F683" w14:textId="696A9127" w:rsidR="009F3AE3" w:rsidRDefault="0006271E">
      <w:pPr>
        <w:pStyle w:val="TOC4"/>
        <w:rPr>
          <w:rFonts w:eastAsiaTheme="minorEastAsia"/>
          <w:smallCaps w:val="0"/>
          <w:noProof/>
          <w:sz w:val="22"/>
          <w:lang w:val="en-US" w:eastAsia="en-US" w:bidi="ar-SA"/>
        </w:rPr>
      </w:pPr>
      <w:hyperlink w:anchor="_Toc54594037" w:history="1">
        <w:r w:rsidR="009F3AE3" w:rsidRPr="009010A4">
          <w:rPr>
            <w:rStyle w:val="Hyperlink"/>
            <w:noProof/>
          </w:rPr>
          <w:t>Аудіослужби</w:t>
        </w:r>
        <w:r w:rsidR="009F3AE3">
          <w:rPr>
            <w:noProof/>
            <w:webHidden/>
          </w:rPr>
          <w:tab/>
        </w:r>
        <w:r w:rsidR="009F3AE3">
          <w:rPr>
            <w:noProof/>
            <w:webHidden/>
          </w:rPr>
          <w:fldChar w:fldCharType="begin"/>
        </w:r>
        <w:r w:rsidR="009F3AE3">
          <w:rPr>
            <w:noProof/>
            <w:webHidden/>
          </w:rPr>
          <w:instrText xml:space="preserve"> PAGEREF _Toc54594037 \h </w:instrText>
        </w:r>
        <w:r w:rsidR="009F3AE3">
          <w:rPr>
            <w:noProof/>
            <w:webHidden/>
          </w:rPr>
        </w:r>
        <w:r w:rsidR="009F3AE3">
          <w:rPr>
            <w:noProof/>
            <w:webHidden/>
          </w:rPr>
          <w:fldChar w:fldCharType="separate"/>
        </w:r>
        <w:r w:rsidR="009F3AE3">
          <w:rPr>
            <w:noProof/>
            <w:webHidden/>
          </w:rPr>
          <w:t>19</w:t>
        </w:r>
        <w:r w:rsidR="009F3AE3">
          <w:rPr>
            <w:noProof/>
            <w:webHidden/>
          </w:rPr>
          <w:fldChar w:fldCharType="end"/>
        </w:r>
      </w:hyperlink>
    </w:p>
    <w:p w14:paraId="6634C87E" w14:textId="40554161" w:rsidR="009F3AE3" w:rsidRDefault="0006271E">
      <w:pPr>
        <w:pStyle w:val="TOC4"/>
        <w:rPr>
          <w:rFonts w:eastAsiaTheme="minorEastAsia"/>
          <w:smallCaps w:val="0"/>
          <w:noProof/>
          <w:sz w:val="22"/>
          <w:lang w:val="en-US" w:eastAsia="en-US" w:bidi="ar-SA"/>
        </w:rPr>
      </w:pPr>
      <w:hyperlink w:anchor="_Toc54594038" w:history="1">
        <w:r w:rsidR="009F3AE3" w:rsidRPr="009010A4">
          <w:rPr>
            <w:rStyle w:val="Hyperlink"/>
            <w:noProof/>
          </w:rPr>
          <w:t>Exchange Online</w:t>
        </w:r>
        <w:r w:rsidR="009F3AE3">
          <w:rPr>
            <w:noProof/>
            <w:webHidden/>
          </w:rPr>
          <w:tab/>
        </w:r>
        <w:r w:rsidR="009F3AE3">
          <w:rPr>
            <w:noProof/>
            <w:webHidden/>
          </w:rPr>
          <w:fldChar w:fldCharType="begin"/>
        </w:r>
        <w:r w:rsidR="009F3AE3">
          <w:rPr>
            <w:noProof/>
            <w:webHidden/>
          </w:rPr>
          <w:instrText xml:space="preserve"> PAGEREF _Toc54594038 \h </w:instrText>
        </w:r>
        <w:r w:rsidR="009F3AE3">
          <w:rPr>
            <w:noProof/>
            <w:webHidden/>
          </w:rPr>
        </w:r>
        <w:r w:rsidR="009F3AE3">
          <w:rPr>
            <w:noProof/>
            <w:webHidden/>
          </w:rPr>
          <w:fldChar w:fldCharType="separate"/>
        </w:r>
        <w:r w:rsidR="009F3AE3">
          <w:rPr>
            <w:noProof/>
            <w:webHidden/>
          </w:rPr>
          <w:t>20</w:t>
        </w:r>
        <w:r w:rsidR="009F3AE3">
          <w:rPr>
            <w:noProof/>
            <w:webHidden/>
          </w:rPr>
          <w:fldChar w:fldCharType="end"/>
        </w:r>
      </w:hyperlink>
    </w:p>
    <w:p w14:paraId="11FC7FDD" w14:textId="1E421655" w:rsidR="009F3AE3" w:rsidRDefault="0006271E">
      <w:pPr>
        <w:pStyle w:val="TOC4"/>
        <w:rPr>
          <w:rFonts w:eastAsiaTheme="minorEastAsia"/>
          <w:smallCaps w:val="0"/>
          <w:noProof/>
          <w:sz w:val="22"/>
          <w:lang w:val="en-US" w:eastAsia="en-US" w:bidi="ar-SA"/>
        </w:rPr>
      </w:pPr>
      <w:hyperlink w:anchor="_Toc54594039" w:history="1">
        <w:r w:rsidR="009F3AE3" w:rsidRPr="009010A4">
          <w:rPr>
            <w:rStyle w:val="Hyperlink"/>
            <w:noProof/>
          </w:rPr>
          <w:t>Microsoft Stream</w:t>
        </w:r>
        <w:r w:rsidR="009F3AE3">
          <w:rPr>
            <w:noProof/>
            <w:webHidden/>
          </w:rPr>
          <w:tab/>
        </w:r>
        <w:r w:rsidR="009F3AE3">
          <w:rPr>
            <w:noProof/>
            <w:webHidden/>
          </w:rPr>
          <w:fldChar w:fldCharType="begin"/>
        </w:r>
        <w:r w:rsidR="009F3AE3">
          <w:rPr>
            <w:noProof/>
            <w:webHidden/>
          </w:rPr>
          <w:instrText xml:space="preserve"> PAGEREF _Toc54594039 \h </w:instrText>
        </w:r>
        <w:r w:rsidR="009F3AE3">
          <w:rPr>
            <w:noProof/>
            <w:webHidden/>
          </w:rPr>
        </w:r>
        <w:r w:rsidR="009F3AE3">
          <w:rPr>
            <w:noProof/>
            <w:webHidden/>
          </w:rPr>
          <w:fldChar w:fldCharType="separate"/>
        </w:r>
        <w:r w:rsidR="009F3AE3">
          <w:rPr>
            <w:noProof/>
            <w:webHidden/>
          </w:rPr>
          <w:t>22</w:t>
        </w:r>
        <w:r w:rsidR="009F3AE3">
          <w:rPr>
            <w:noProof/>
            <w:webHidden/>
          </w:rPr>
          <w:fldChar w:fldCharType="end"/>
        </w:r>
      </w:hyperlink>
    </w:p>
    <w:p w14:paraId="1EC1FEF4" w14:textId="3863FC03" w:rsidR="009F3AE3" w:rsidRDefault="0006271E">
      <w:pPr>
        <w:pStyle w:val="TOC4"/>
        <w:rPr>
          <w:rFonts w:eastAsiaTheme="minorEastAsia"/>
          <w:smallCaps w:val="0"/>
          <w:noProof/>
          <w:sz w:val="22"/>
          <w:lang w:val="en-US" w:eastAsia="en-US" w:bidi="ar-SA"/>
        </w:rPr>
      </w:pPr>
      <w:hyperlink w:anchor="_Toc54594040" w:history="1">
        <w:r w:rsidR="009F3AE3" w:rsidRPr="009010A4">
          <w:rPr>
            <w:rStyle w:val="Hyperlink"/>
            <w:noProof/>
          </w:rPr>
          <w:t>Microsoft Teams</w:t>
        </w:r>
        <w:r w:rsidR="009F3AE3">
          <w:rPr>
            <w:noProof/>
            <w:webHidden/>
          </w:rPr>
          <w:tab/>
        </w:r>
        <w:r w:rsidR="009F3AE3">
          <w:rPr>
            <w:noProof/>
            <w:webHidden/>
          </w:rPr>
          <w:fldChar w:fldCharType="begin"/>
        </w:r>
        <w:r w:rsidR="009F3AE3">
          <w:rPr>
            <w:noProof/>
            <w:webHidden/>
          </w:rPr>
          <w:instrText xml:space="preserve"> PAGEREF _Toc54594040 \h </w:instrText>
        </w:r>
        <w:r w:rsidR="009F3AE3">
          <w:rPr>
            <w:noProof/>
            <w:webHidden/>
          </w:rPr>
        </w:r>
        <w:r w:rsidR="009F3AE3">
          <w:rPr>
            <w:noProof/>
            <w:webHidden/>
          </w:rPr>
          <w:fldChar w:fldCharType="separate"/>
        </w:r>
        <w:r w:rsidR="009F3AE3">
          <w:rPr>
            <w:noProof/>
            <w:webHidden/>
          </w:rPr>
          <w:t>22</w:t>
        </w:r>
        <w:r w:rsidR="009F3AE3">
          <w:rPr>
            <w:noProof/>
            <w:webHidden/>
          </w:rPr>
          <w:fldChar w:fldCharType="end"/>
        </w:r>
      </w:hyperlink>
    </w:p>
    <w:p w14:paraId="135E9CED" w14:textId="544D0311" w:rsidR="009F3AE3" w:rsidRDefault="0006271E">
      <w:pPr>
        <w:pStyle w:val="TOC4"/>
        <w:rPr>
          <w:rFonts w:eastAsiaTheme="minorEastAsia"/>
          <w:smallCaps w:val="0"/>
          <w:noProof/>
          <w:sz w:val="22"/>
          <w:lang w:val="en-US" w:eastAsia="en-US" w:bidi="ar-SA"/>
        </w:rPr>
      </w:pPr>
      <w:hyperlink w:anchor="_Toc54594041" w:history="1">
        <w:r w:rsidR="009F3AE3" w:rsidRPr="009010A4">
          <w:rPr>
            <w:rStyle w:val="Hyperlink"/>
            <w:noProof/>
          </w:rPr>
          <w:t>Програми Microsoft 365</w:t>
        </w:r>
        <w:r w:rsidR="009F3AE3">
          <w:rPr>
            <w:noProof/>
            <w:webHidden/>
          </w:rPr>
          <w:tab/>
        </w:r>
        <w:r w:rsidR="009F3AE3">
          <w:rPr>
            <w:noProof/>
            <w:webHidden/>
          </w:rPr>
          <w:fldChar w:fldCharType="begin"/>
        </w:r>
        <w:r w:rsidR="009F3AE3">
          <w:rPr>
            <w:noProof/>
            <w:webHidden/>
          </w:rPr>
          <w:instrText xml:space="preserve"> PAGEREF _Toc54594041 \h </w:instrText>
        </w:r>
        <w:r w:rsidR="009F3AE3">
          <w:rPr>
            <w:noProof/>
            <w:webHidden/>
          </w:rPr>
        </w:r>
        <w:r w:rsidR="009F3AE3">
          <w:rPr>
            <w:noProof/>
            <w:webHidden/>
          </w:rPr>
          <w:fldChar w:fldCharType="separate"/>
        </w:r>
        <w:r w:rsidR="009F3AE3">
          <w:rPr>
            <w:noProof/>
            <w:webHidden/>
          </w:rPr>
          <w:t>22</w:t>
        </w:r>
        <w:r w:rsidR="009F3AE3">
          <w:rPr>
            <w:noProof/>
            <w:webHidden/>
          </w:rPr>
          <w:fldChar w:fldCharType="end"/>
        </w:r>
      </w:hyperlink>
    </w:p>
    <w:p w14:paraId="2FB6F21C" w14:textId="1FBEBFD2" w:rsidR="009F3AE3" w:rsidRDefault="0006271E">
      <w:pPr>
        <w:pStyle w:val="TOC4"/>
        <w:rPr>
          <w:rFonts w:eastAsiaTheme="minorEastAsia"/>
          <w:smallCaps w:val="0"/>
          <w:noProof/>
          <w:sz w:val="22"/>
          <w:lang w:val="en-US" w:eastAsia="en-US" w:bidi="ar-SA"/>
        </w:rPr>
      </w:pPr>
      <w:hyperlink w:anchor="_Toc54594042" w:history="1">
        <w:r w:rsidR="009F3AE3" w:rsidRPr="009010A4">
          <w:rPr>
            <w:rStyle w:val="Hyperlink"/>
            <w:noProof/>
          </w:rPr>
          <w:t>Office для Інтернету</w:t>
        </w:r>
        <w:r w:rsidR="009F3AE3">
          <w:rPr>
            <w:noProof/>
            <w:webHidden/>
          </w:rPr>
          <w:tab/>
        </w:r>
        <w:r w:rsidR="009F3AE3">
          <w:rPr>
            <w:noProof/>
            <w:webHidden/>
          </w:rPr>
          <w:fldChar w:fldCharType="begin"/>
        </w:r>
        <w:r w:rsidR="009F3AE3">
          <w:rPr>
            <w:noProof/>
            <w:webHidden/>
          </w:rPr>
          <w:instrText xml:space="preserve"> PAGEREF _Toc54594042 \h </w:instrText>
        </w:r>
        <w:r w:rsidR="009F3AE3">
          <w:rPr>
            <w:noProof/>
            <w:webHidden/>
          </w:rPr>
        </w:r>
        <w:r w:rsidR="009F3AE3">
          <w:rPr>
            <w:noProof/>
            <w:webHidden/>
          </w:rPr>
          <w:fldChar w:fldCharType="separate"/>
        </w:r>
        <w:r w:rsidR="009F3AE3">
          <w:rPr>
            <w:noProof/>
            <w:webHidden/>
          </w:rPr>
          <w:t>24</w:t>
        </w:r>
        <w:r w:rsidR="009F3AE3">
          <w:rPr>
            <w:noProof/>
            <w:webHidden/>
          </w:rPr>
          <w:fldChar w:fldCharType="end"/>
        </w:r>
      </w:hyperlink>
    </w:p>
    <w:p w14:paraId="1872F6FD" w14:textId="130FAE89" w:rsidR="009F3AE3" w:rsidRDefault="0006271E">
      <w:pPr>
        <w:pStyle w:val="TOC4"/>
        <w:rPr>
          <w:rFonts w:eastAsiaTheme="minorEastAsia"/>
          <w:smallCaps w:val="0"/>
          <w:noProof/>
          <w:sz w:val="22"/>
          <w:lang w:val="en-US" w:eastAsia="en-US" w:bidi="ar-SA"/>
        </w:rPr>
      </w:pPr>
      <w:hyperlink w:anchor="_Toc54594043" w:history="1">
        <w:r w:rsidR="009F3AE3" w:rsidRPr="009010A4">
          <w:rPr>
            <w:rStyle w:val="Hyperlink"/>
            <w:noProof/>
          </w:rPr>
          <w:t>OneDrive для бізнесу</w:t>
        </w:r>
        <w:r w:rsidR="009F3AE3">
          <w:rPr>
            <w:noProof/>
            <w:webHidden/>
          </w:rPr>
          <w:tab/>
        </w:r>
        <w:r w:rsidR="009F3AE3">
          <w:rPr>
            <w:noProof/>
            <w:webHidden/>
          </w:rPr>
          <w:fldChar w:fldCharType="begin"/>
        </w:r>
        <w:r w:rsidR="009F3AE3">
          <w:rPr>
            <w:noProof/>
            <w:webHidden/>
          </w:rPr>
          <w:instrText xml:space="preserve"> PAGEREF _Toc54594043 \h </w:instrText>
        </w:r>
        <w:r w:rsidR="009F3AE3">
          <w:rPr>
            <w:noProof/>
            <w:webHidden/>
          </w:rPr>
        </w:r>
        <w:r w:rsidR="009F3AE3">
          <w:rPr>
            <w:noProof/>
            <w:webHidden/>
          </w:rPr>
          <w:fldChar w:fldCharType="separate"/>
        </w:r>
        <w:r w:rsidR="009F3AE3">
          <w:rPr>
            <w:noProof/>
            <w:webHidden/>
          </w:rPr>
          <w:t>24</w:t>
        </w:r>
        <w:r w:rsidR="009F3AE3">
          <w:rPr>
            <w:noProof/>
            <w:webHidden/>
          </w:rPr>
          <w:fldChar w:fldCharType="end"/>
        </w:r>
      </w:hyperlink>
    </w:p>
    <w:p w14:paraId="0D7A0115" w14:textId="76C67161" w:rsidR="009F3AE3" w:rsidRDefault="0006271E">
      <w:pPr>
        <w:pStyle w:val="TOC4"/>
        <w:rPr>
          <w:rFonts w:eastAsiaTheme="minorEastAsia"/>
          <w:smallCaps w:val="0"/>
          <w:noProof/>
          <w:sz w:val="22"/>
          <w:lang w:val="en-US" w:eastAsia="en-US" w:bidi="ar-SA"/>
        </w:rPr>
      </w:pPr>
      <w:hyperlink w:anchor="_Toc54594044" w:history="1">
        <w:r w:rsidR="009F3AE3" w:rsidRPr="009010A4">
          <w:rPr>
            <w:rStyle w:val="Hyperlink"/>
            <w:noProof/>
          </w:rPr>
          <w:t>Проект</w:t>
        </w:r>
        <w:r w:rsidR="009F3AE3">
          <w:rPr>
            <w:noProof/>
            <w:webHidden/>
          </w:rPr>
          <w:tab/>
        </w:r>
        <w:r w:rsidR="009F3AE3">
          <w:rPr>
            <w:noProof/>
            <w:webHidden/>
          </w:rPr>
          <w:fldChar w:fldCharType="begin"/>
        </w:r>
        <w:r w:rsidR="009F3AE3">
          <w:rPr>
            <w:noProof/>
            <w:webHidden/>
          </w:rPr>
          <w:instrText xml:space="preserve"> PAGEREF _Toc54594044 \h </w:instrText>
        </w:r>
        <w:r w:rsidR="009F3AE3">
          <w:rPr>
            <w:noProof/>
            <w:webHidden/>
          </w:rPr>
        </w:r>
        <w:r w:rsidR="009F3AE3">
          <w:rPr>
            <w:noProof/>
            <w:webHidden/>
          </w:rPr>
          <w:fldChar w:fldCharType="separate"/>
        </w:r>
        <w:r w:rsidR="009F3AE3">
          <w:rPr>
            <w:noProof/>
            <w:webHidden/>
          </w:rPr>
          <w:t>24</w:t>
        </w:r>
        <w:r w:rsidR="009F3AE3">
          <w:rPr>
            <w:noProof/>
            <w:webHidden/>
          </w:rPr>
          <w:fldChar w:fldCharType="end"/>
        </w:r>
      </w:hyperlink>
    </w:p>
    <w:p w14:paraId="1C884CCF" w14:textId="4D994178" w:rsidR="009F3AE3" w:rsidRDefault="0006271E">
      <w:pPr>
        <w:pStyle w:val="TOC4"/>
        <w:rPr>
          <w:rFonts w:eastAsiaTheme="minorEastAsia"/>
          <w:smallCaps w:val="0"/>
          <w:noProof/>
          <w:sz w:val="22"/>
          <w:lang w:val="en-US" w:eastAsia="en-US" w:bidi="ar-SA"/>
        </w:rPr>
      </w:pPr>
      <w:hyperlink w:anchor="_Toc54594045" w:history="1">
        <w:r w:rsidR="009F3AE3" w:rsidRPr="009010A4">
          <w:rPr>
            <w:rStyle w:val="Hyperlink"/>
            <w:noProof/>
          </w:rPr>
          <w:t>SharePoint Online</w:t>
        </w:r>
        <w:r w:rsidR="009F3AE3">
          <w:rPr>
            <w:noProof/>
            <w:webHidden/>
          </w:rPr>
          <w:tab/>
        </w:r>
        <w:r w:rsidR="009F3AE3">
          <w:rPr>
            <w:noProof/>
            <w:webHidden/>
          </w:rPr>
          <w:fldChar w:fldCharType="begin"/>
        </w:r>
        <w:r w:rsidR="009F3AE3">
          <w:rPr>
            <w:noProof/>
            <w:webHidden/>
          </w:rPr>
          <w:instrText xml:space="preserve"> PAGEREF _Toc54594045 \h </w:instrText>
        </w:r>
        <w:r w:rsidR="009F3AE3">
          <w:rPr>
            <w:noProof/>
            <w:webHidden/>
          </w:rPr>
        </w:r>
        <w:r w:rsidR="009F3AE3">
          <w:rPr>
            <w:noProof/>
            <w:webHidden/>
          </w:rPr>
          <w:fldChar w:fldCharType="separate"/>
        </w:r>
        <w:r w:rsidR="009F3AE3">
          <w:rPr>
            <w:noProof/>
            <w:webHidden/>
          </w:rPr>
          <w:t>24</w:t>
        </w:r>
        <w:r w:rsidR="009F3AE3">
          <w:rPr>
            <w:noProof/>
            <w:webHidden/>
          </w:rPr>
          <w:fldChar w:fldCharType="end"/>
        </w:r>
      </w:hyperlink>
    </w:p>
    <w:p w14:paraId="33F7744C" w14:textId="5CD9178A" w:rsidR="009F3AE3" w:rsidRDefault="0006271E">
      <w:pPr>
        <w:pStyle w:val="TOC4"/>
        <w:rPr>
          <w:rFonts w:eastAsiaTheme="minorEastAsia"/>
          <w:smallCaps w:val="0"/>
          <w:noProof/>
          <w:sz w:val="22"/>
          <w:lang w:val="en-US" w:eastAsia="en-US" w:bidi="ar-SA"/>
        </w:rPr>
      </w:pPr>
      <w:hyperlink w:anchor="_Toc54594046" w:history="1">
        <w:r w:rsidR="009F3AE3" w:rsidRPr="009010A4">
          <w:rPr>
            <w:rStyle w:val="Hyperlink"/>
            <w:noProof/>
          </w:rPr>
          <w:t>Workplace Analytics</w:t>
        </w:r>
        <w:r w:rsidR="009F3AE3">
          <w:rPr>
            <w:noProof/>
            <w:webHidden/>
          </w:rPr>
          <w:tab/>
        </w:r>
        <w:r w:rsidR="009F3AE3">
          <w:rPr>
            <w:noProof/>
            <w:webHidden/>
          </w:rPr>
          <w:fldChar w:fldCharType="begin"/>
        </w:r>
        <w:r w:rsidR="009F3AE3">
          <w:rPr>
            <w:noProof/>
            <w:webHidden/>
          </w:rPr>
          <w:instrText xml:space="preserve"> PAGEREF _Toc54594046 \h </w:instrText>
        </w:r>
        <w:r w:rsidR="009F3AE3">
          <w:rPr>
            <w:noProof/>
            <w:webHidden/>
          </w:rPr>
        </w:r>
        <w:r w:rsidR="009F3AE3">
          <w:rPr>
            <w:noProof/>
            <w:webHidden/>
          </w:rPr>
          <w:fldChar w:fldCharType="separate"/>
        </w:r>
        <w:r w:rsidR="009F3AE3">
          <w:rPr>
            <w:noProof/>
            <w:webHidden/>
          </w:rPr>
          <w:t>25</w:t>
        </w:r>
        <w:r w:rsidR="009F3AE3">
          <w:rPr>
            <w:noProof/>
            <w:webHidden/>
          </w:rPr>
          <w:fldChar w:fldCharType="end"/>
        </w:r>
      </w:hyperlink>
    </w:p>
    <w:p w14:paraId="37354BF2" w14:textId="5A102CB2" w:rsidR="009F3AE3" w:rsidRDefault="0006271E">
      <w:pPr>
        <w:pStyle w:val="TOC2"/>
        <w:tabs>
          <w:tab w:val="right" w:leader="dot" w:pos="5030"/>
        </w:tabs>
        <w:rPr>
          <w:rFonts w:eastAsiaTheme="minorEastAsia"/>
          <w:b w:val="0"/>
          <w:smallCaps w:val="0"/>
          <w:noProof/>
          <w:sz w:val="22"/>
          <w:lang w:val="en-US" w:eastAsia="en-US" w:bidi="ar-SA"/>
        </w:rPr>
      </w:pPr>
      <w:hyperlink w:anchor="_Toc54594047" w:history="1">
        <w:r w:rsidR="009F3AE3" w:rsidRPr="009010A4">
          <w:rPr>
            <w:rStyle w:val="Hyperlink"/>
            <w:noProof/>
          </w:rPr>
          <w:t>Інші Онлайнові служби</w:t>
        </w:r>
        <w:r w:rsidR="009F3AE3">
          <w:rPr>
            <w:noProof/>
            <w:webHidden/>
          </w:rPr>
          <w:tab/>
        </w:r>
        <w:r w:rsidR="009F3AE3">
          <w:rPr>
            <w:noProof/>
            <w:webHidden/>
          </w:rPr>
          <w:fldChar w:fldCharType="begin"/>
        </w:r>
        <w:r w:rsidR="009F3AE3">
          <w:rPr>
            <w:noProof/>
            <w:webHidden/>
          </w:rPr>
          <w:instrText xml:space="preserve"> PAGEREF _Toc54594047 \h </w:instrText>
        </w:r>
        <w:r w:rsidR="009F3AE3">
          <w:rPr>
            <w:noProof/>
            <w:webHidden/>
          </w:rPr>
        </w:r>
        <w:r w:rsidR="009F3AE3">
          <w:rPr>
            <w:noProof/>
            <w:webHidden/>
          </w:rPr>
          <w:fldChar w:fldCharType="separate"/>
        </w:r>
        <w:r w:rsidR="009F3AE3">
          <w:rPr>
            <w:noProof/>
            <w:webHidden/>
          </w:rPr>
          <w:t>25</w:t>
        </w:r>
        <w:r w:rsidR="009F3AE3">
          <w:rPr>
            <w:noProof/>
            <w:webHidden/>
          </w:rPr>
          <w:fldChar w:fldCharType="end"/>
        </w:r>
      </w:hyperlink>
    </w:p>
    <w:p w14:paraId="12AF4F92" w14:textId="27632E73" w:rsidR="009F3AE3" w:rsidRDefault="0006271E">
      <w:pPr>
        <w:pStyle w:val="TOC4"/>
        <w:rPr>
          <w:rFonts w:eastAsiaTheme="minorEastAsia"/>
          <w:smallCaps w:val="0"/>
          <w:noProof/>
          <w:sz w:val="22"/>
          <w:lang w:val="en-US" w:eastAsia="en-US" w:bidi="ar-SA"/>
        </w:rPr>
      </w:pPr>
      <w:hyperlink w:anchor="_Toc54594048" w:history="1">
        <w:r w:rsidR="009F3AE3" w:rsidRPr="009010A4">
          <w:rPr>
            <w:rStyle w:val="Hyperlink"/>
            <w:noProof/>
          </w:rPr>
          <w:t>Bing Maps Mobile Asset Management Platform</w:t>
        </w:r>
        <w:r w:rsidR="009F3AE3">
          <w:rPr>
            <w:noProof/>
            <w:webHidden/>
          </w:rPr>
          <w:tab/>
        </w:r>
        <w:r w:rsidR="009F3AE3">
          <w:rPr>
            <w:noProof/>
            <w:webHidden/>
          </w:rPr>
          <w:fldChar w:fldCharType="begin"/>
        </w:r>
        <w:r w:rsidR="009F3AE3">
          <w:rPr>
            <w:noProof/>
            <w:webHidden/>
          </w:rPr>
          <w:instrText xml:space="preserve"> PAGEREF _Toc54594048 \h </w:instrText>
        </w:r>
        <w:r w:rsidR="009F3AE3">
          <w:rPr>
            <w:noProof/>
            <w:webHidden/>
          </w:rPr>
        </w:r>
        <w:r w:rsidR="009F3AE3">
          <w:rPr>
            <w:noProof/>
            <w:webHidden/>
          </w:rPr>
          <w:fldChar w:fldCharType="separate"/>
        </w:r>
        <w:r w:rsidR="009F3AE3">
          <w:rPr>
            <w:noProof/>
            <w:webHidden/>
          </w:rPr>
          <w:t>25</w:t>
        </w:r>
        <w:r w:rsidR="009F3AE3">
          <w:rPr>
            <w:noProof/>
            <w:webHidden/>
          </w:rPr>
          <w:fldChar w:fldCharType="end"/>
        </w:r>
      </w:hyperlink>
    </w:p>
    <w:p w14:paraId="6A8C408B" w14:textId="1E272370" w:rsidR="009F3AE3" w:rsidRDefault="0006271E">
      <w:pPr>
        <w:pStyle w:val="TOC4"/>
        <w:rPr>
          <w:rFonts w:eastAsiaTheme="minorEastAsia"/>
          <w:smallCaps w:val="0"/>
          <w:noProof/>
          <w:sz w:val="22"/>
          <w:lang w:val="en-US" w:eastAsia="en-US" w:bidi="ar-SA"/>
        </w:rPr>
      </w:pPr>
      <w:hyperlink w:anchor="_Toc54594049" w:history="1">
        <w:r w:rsidR="009F3AE3" w:rsidRPr="009010A4">
          <w:rPr>
            <w:rStyle w:val="Hyperlink"/>
            <w:noProof/>
          </w:rPr>
          <w:t>Bing Maps Transactions and Users</w:t>
        </w:r>
        <w:r w:rsidR="009F3AE3">
          <w:rPr>
            <w:noProof/>
            <w:webHidden/>
          </w:rPr>
          <w:tab/>
        </w:r>
        <w:r w:rsidR="009F3AE3">
          <w:rPr>
            <w:noProof/>
            <w:webHidden/>
          </w:rPr>
          <w:fldChar w:fldCharType="begin"/>
        </w:r>
        <w:r w:rsidR="009F3AE3">
          <w:rPr>
            <w:noProof/>
            <w:webHidden/>
          </w:rPr>
          <w:instrText xml:space="preserve"> PAGEREF _Toc54594049 \h </w:instrText>
        </w:r>
        <w:r w:rsidR="009F3AE3">
          <w:rPr>
            <w:noProof/>
            <w:webHidden/>
          </w:rPr>
        </w:r>
        <w:r w:rsidR="009F3AE3">
          <w:rPr>
            <w:noProof/>
            <w:webHidden/>
          </w:rPr>
          <w:fldChar w:fldCharType="separate"/>
        </w:r>
        <w:r w:rsidR="009F3AE3">
          <w:rPr>
            <w:noProof/>
            <w:webHidden/>
          </w:rPr>
          <w:t>26</w:t>
        </w:r>
        <w:r w:rsidR="009F3AE3">
          <w:rPr>
            <w:noProof/>
            <w:webHidden/>
          </w:rPr>
          <w:fldChar w:fldCharType="end"/>
        </w:r>
      </w:hyperlink>
    </w:p>
    <w:p w14:paraId="219510A8" w14:textId="45319D01" w:rsidR="009F3AE3" w:rsidRDefault="0006271E">
      <w:pPr>
        <w:pStyle w:val="TOC4"/>
        <w:rPr>
          <w:rFonts w:eastAsiaTheme="minorEastAsia"/>
          <w:smallCaps w:val="0"/>
          <w:noProof/>
          <w:sz w:val="22"/>
          <w:lang w:val="en-US" w:eastAsia="en-US" w:bidi="ar-SA"/>
        </w:rPr>
      </w:pPr>
      <w:hyperlink w:anchor="_Toc54594050" w:history="1">
        <w:r w:rsidR="009F3AE3" w:rsidRPr="009010A4">
          <w:rPr>
            <w:rStyle w:val="Hyperlink"/>
            <w:noProof/>
          </w:rPr>
          <w:t>Microsoft Power Platform</w:t>
        </w:r>
        <w:r w:rsidR="009F3AE3">
          <w:rPr>
            <w:noProof/>
            <w:webHidden/>
          </w:rPr>
          <w:tab/>
        </w:r>
        <w:r w:rsidR="009F3AE3">
          <w:rPr>
            <w:noProof/>
            <w:webHidden/>
          </w:rPr>
          <w:fldChar w:fldCharType="begin"/>
        </w:r>
        <w:r w:rsidR="009F3AE3">
          <w:rPr>
            <w:noProof/>
            <w:webHidden/>
          </w:rPr>
          <w:instrText xml:space="preserve"> PAGEREF _Toc54594050 \h </w:instrText>
        </w:r>
        <w:r w:rsidR="009F3AE3">
          <w:rPr>
            <w:noProof/>
            <w:webHidden/>
          </w:rPr>
        </w:r>
        <w:r w:rsidR="009F3AE3">
          <w:rPr>
            <w:noProof/>
            <w:webHidden/>
          </w:rPr>
          <w:fldChar w:fldCharType="separate"/>
        </w:r>
        <w:r w:rsidR="009F3AE3">
          <w:rPr>
            <w:noProof/>
            <w:webHidden/>
          </w:rPr>
          <w:t>26</w:t>
        </w:r>
        <w:r w:rsidR="009F3AE3">
          <w:rPr>
            <w:noProof/>
            <w:webHidden/>
          </w:rPr>
          <w:fldChar w:fldCharType="end"/>
        </w:r>
      </w:hyperlink>
    </w:p>
    <w:p w14:paraId="6EACAFAE" w14:textId="1F9671ED" w:rsidR="009F3AE3" w:rsidRDefault="0006271E">
      <w:pPr>
        <w:pStyle w:val="TOC4"/>
        <w:rPr>
          <w:rFonts w:eastAsiaTheme="minorEastAsia"/>
          <w:smallCaps w:val="0"/>
          <w:noProof/>
          <w:sz w:val="22"/>
          <w:lang w:val="en-US" w:eastAsia="en-US" w:bidi="ar-SA"/>
        </w:rPr>
      </w:pPr>
      <w:hyperlink w:anchor="_Toc54594051" w:history="1">
        <w:r w:rsidR="009F3AE3" w:rsidRPr="009010A4">
          <w:rPr>
            <w:rStyle w:val="Hyperlink"/>
            <w:noProof/>
          </w:rPr>
          <w:t>SharePoint Syntex</w:t>
        </w:r>
        <w:r w:rsidR="009F3AE3">
          <w:rPr>
            <w:noProof/>
            <w:webHidden/>
          </w:rPr>
          <w:tab/>
        </w:r>
        <w:r w:rsidR="009F3AE3">
          <w:rPr>
            <w:noProof/>
            <w:webHidden/>
          </w:rPr>
          <w:fldChar w:fldCharType="begin"/>
        </w:r>
        <w:r w:rsidR="009F3AE3">
          <w:rPr>
            <w:noProof/>
            <w:webHidden/>
          </w:rPr>
          <w:instrText xml:space="preserve"> PAGEREF _Toc54594051 \h </w:instrText>
        </w:r>
        <w:r w:rsidR="009F3AE3">
          <w:rPr>
            <w:noProof/>
            <w:webHidden/>
          </w:rPr>
        </w:r>
        <w:r w:rsidR="009F3AE3">
          <w:rPr>
            <w:noProof/>
            <w:webHidden/>
          </w:rPr>
          <w:fldChar w:fldCharType="separate"/>
        </w:r>
        <w:r w:rsidR="009F3AE3">
          <w:rPr>
            <w:noProof/>
            <w:webHidden/>
          </w:rPr>
          <w:t>27</w:t>
        </w:r>
        <w:r w:rsidR="009F3AE3">
          <w:rPr>
            <w:noProof/>
            <w:webHidden/>
          </w:rPr>
          <w:fldChar w:fldCharType="end"/>
        </w:r>
      </w:hyperlink>
    </w:p>
    <w:p w14:paraId="71DC9E51" w14:textId="098E6937" w:rsidR="009F3AE3" w:rsidRDefault="0006271E">
      <w:pPr>
        <w:pStyle w:val="TOC4"/>
        <w:rPr>
          <w:rFonts w:eastAsiaTheme="minorEastAsia"/>
          <w:smallCaps w:val="0"/>
          <w:noProof/>
          <w:sz w:val="22"/>
          <w:lang w:val="en-US" w:eastAsia="en-US" w:bidi="ar-SA"/>
        </w:rPr>
      </w:pPr>
      <w:hyperlink w:anchor="_Toc54594052" w:history="1">
        <w:r w:rsidR="009F3AE3" w:rsidRPr="009010A4">
          <w:rPr>
            <w:rStyle w:val="Hyperlink"/>
            <w:noProof/>
          </w:rPr>
          <w:t>Автономна ліцензія Microsoft 365</w:t>
        </w:r>
        <w:r w:rsidR="009F3AE3">
          <w:rPr>
            <w:noProof/>
            <w:webHidden/>
          </w:rPr>
          <w:tab/>
        </w:r>
        <w:r w:rsidR="009F3AE3">
          <w:rPr>
            <w:noProof/>
            <w:webHidden/>
          </w:rPr>
          <w:fldChar w:fldCharType="begin"/>
        </w:r>
        <w:r w:rsidR="009F3AE3">
          <w:rPr>
            <w:noProof/>
            <w:webHidden/>
          </w:rPr>
          <w:instrText xml:space="preserve"> PAGEREF _Toc54594052 \h </w:instrText>
        </w:r>
        <w:r w:rsidR="009F3AE3">
          <w:rPr>
            <w:noProof/>
            <w:webHidden/>
          </w:rPr>
        </w:r>
        <w:r w:rsidR="009F3AE3">
          <w:rPr>
            <w:noProof/>
            <w:webHidden/>
          </w:rPr>
          <w:fldChar w:fldCharType="separate"/>
        </w:r>
        <w:r w:rsidR="009F3AE3">
          <w:rPr>
            <w:noProof/>
            <w:webHidden/>
          </w:rPr>
          <w:t>27</w:t>
        </w:r>
        <w:r w:rsidR="009F3AE3">
          <w:rPr>
            <w:noProof/>
            <w:webHidden/>
          </w:rPr>
          <w:fldChar w:fldCharType="end"/>
        </w:r>
      </w:hyperlink>
    </w:p>
    <w:p w14:paraId="37B29039" w14:textId="015D5E3A" w:rsidR="009F3AE3" w:rsidRDefault="0006271E">
      <w:pPr>
        <w:pStyle w:val="TOC4"/>
        <w:rPr>
          <w:rFonts w:eastAsiaTheme="minorEastAsia"/>
          <w:smallCaps w:val="0"/>
          <w:noProof/>
          <w:sz w:val="22"/>
          <w:lang w:val="en-US" w:eastAsia="en-US" w:bidi="ar-SA"/>
        </w:rPr>
      </w:pPr>
      <w:hyperlink w:anchor="_Toc54594053" w:history="1">
        <w:r w:rsidR="009F3AE3" w:rsidRPr="009010A4">
          <w:rPr>
            <w:rStyle w:val="Hyperlink"/>
            <w:noProof/>
          </w:rPr>
          <w:t>Пропозиції GitHub</w:t>
        </w:r>
        <w:r w:rsidR="009F3AE3">
          <w:rPr>
            <w:noProof/>
            <w:webHidden/>
          </w:rPr>
          <w:tab/>
        </w:r>
        <w:r w:rsidR="009F3AE3">
          <w:rPr>
            <w:noProof/>
            <w:webHidden/>
          </w:rPr>
          <w:fldChar w:fldCharType="begin"/>
        </w:r>
        <w:r w:rsidR="009F3AE3">
          <w:rPr>
            <w:noProof/>
            <w:webHidden/>
          </w:rPr>
          <w:instrText xml:space="preserve"> PAGEREF _Toc54594053 \h </w:instrText>
        </w:r>
        <w:r w:rsidR="009F3AE3">
          <w:rPr>
            <w:noProof/>
            <w:webHidden/>
          </w:rPr>
        </w:r>
        <w:r w:rsidR="009F3AE3">
          <w:rPr>
            <w:noProof/>
            <w:webHidden/>
          </w:rPr>
          <w:fldChar w:fldCharType="separate"/>
        </w:r>
        <w:r w:rsidR="009F3AE3">
          <w:rPr>
            <w:noProof/>
            <w:webHidden/>
          </w:rPr>
          <w:t>28</w:t>
        </w:r>
        <w:r w:rsidR="009F3AE3">
          <w:rPr>
            <w:noProof/>
            <w:webHidden/>
          </w:rPr>
          <w:fldChar w:fldCharType="end"/>
        </w:r>
      </w:hyperlink>
    </w:p>
    <w:p w14:paraId="5853ABDA" w14:textId="105BBBF0" w:rsidR="009F3AE3" w:rsidRDefault="0006271E">
      <w:pPr>
        <w:pStyle w:val="TOC4"/>
        <w:rPr>
          <w:rFonts w:eastAsiaTheme="minorEastAsia"/>
          <w:smallCaps w:val="0"/>
          <w:noProof/>
          <w:sz w:val="22"/>
          <w:lang w:val="en-US" w:eastAsia="en-US" w:bidi="ar-SA"/>
        </w:rPr>
      </w:pPr>
      <w:hyperlink w:anchor="_Toc54594054" w:history="1">
        <w:r w:rsidR="009F3AE3" w:rsidRPr="009010A4">
          <w:rPr>
            <w:rStyle w:val="Hyperlink"/>
            <w:noProof/>
          </w:rPr>
          <w:t>Microsoft Cloud App Security</w:t>
        </w:r>
        <w:r w:rsidR="009F3AE3">
          <w:rPr>
            <w:noProof/>
            <w:webHidden/>
          </w:rPr>
          <w:tab/>
        </w:r>
        <w:r w:rsidR="009F3AE3">
          <w:rPr>
            <w:noProof/>
            <w:webHidden/>
          </w:rPr>
          <w:fldChar w:fldCharType="begin"/>
        </w:r>
        <w:r w:rsidR="009F3AE3">
          <w:rPr>
            <w:noProof/>
            <w:webHidden/>
          </w:rPr>
          <w:instrText xml:space="preserve"> PAGEREF _Toc54594054 \h </w:instrText>
        </w:r>
        <w:r w:rsidR="009F3AE3">
          <w:rPr>
            <w:noProof/>
            <w:webHidden/>
          </w:rPr>
        </w:r>
        <w:r w:rsidR="009F3AE3">
          <w:rPr>
            <w:noProof/>
            <w:webHidden/>
          </w:rPr>
          <w:fldChar w:fldCharType="separate"/>
        </w:r>
        <w:r w:rsidR="009F3AE3">
          <w:rPr>
            <w:noProof/>
            <w:webHidden/>
          </w:rPr>
          <w:t>29</w:t>
        </w:r>
        <w:r w:rsidR="009F3AE3">
          <w:rPr>
            <w:noProof/>
            <w:webHidden/>
          </w:rPr>
          <w:fldChar w:fldCharType="end"/>
        </w:r>
      </w:hyperlink>
    </w:p>
    <w:p w14:paraId="1CF4BF89" w14:textId="5A528635" w:rsidR="009F3AE3" w:rsidRDefault="0006271E">
      <w:pPr>
        <w:pStyle w:val="TOC4"/>
        <w:rPr>
          <w:rFonts w:eastAsiaTheme="minorEastAsia"/>
          <w:smallCaps w:val="0"/>
          <w:noProof/>
          <w:sz w:val="22"/>
          <w:lang w:val="en-US" w:eastAsia="en-US" w:bidi="ar-SA"/>
        </w:rPr>
      </w:pPr>
      <w:hyperlink w:anchor="_Toc54594055" w:history="1">
        <w:r w:rsidR="009F3AE3" w:rsidRPr="009010A4">
          <w:rPr>
            <w:rStyle w:val="Hyperlink"/>
            <w:noProof/>
          </w:rPr>
          <w:t>Додаткова ліцензія на Microsoft Cloud Healthcare</w:t>
        </w:r>
        <w:r w:rsidR="009F3AE3">
          <w:rPr>
            <w:noProof/>
            <w:webHidden/>
          </w:rPr>
          <w:tab/>
        </w:r>
        <w:r w:rsidR="009F3AE3">
          <w:rPr>
            <w:noProof/>
            <w:webHidden/>
          </w:rPr>
          <w:fldChar w:fldCharType="begin"/>
        </w:r>
        <w:r w:rsidR="009F3AE3">
          <w:rPr>
            <w:noProof/>
            <w:webHidden/>
          </w:rPr>
          <w:instrText xml:space="preserve"> PAGEREF _Toc54594055 \h </w:instrText>
        </w:r>
        <w:r w:rsidR="009F3AE3">
          <w:rPr>
            <w:noProof/>
            <w:webHidden/>
          </w:rPr>
        </w:r>
        <w:r w:rsidR="009F3AE3">
          <w:rPr>
            <w:noProof/>
            <w:webHidden/>
          </w:rPr>
          <w:fldChar w:fldCharType="separate"/>
        </w:r>
        <w:r w:rsidR="009F3AE3">
          <w:rPr>
            <w:noProof/>
            <w:webHidden/>
          </w:rPr>
          <w:t>29</w:t>
        </w:r>
        <w:r w:rsidR="009F3AE3">
          <w:rPr>
            <w:noProof/>
            <w:webHidden/>
          </w:rPr>
          <w:fldChar w:fldCharType="end"/>
        </w:r>
      </w:hyperlink>
    </w:p>
    <w:p w14:paraId="7464AF7A" w14:textId="3BABD08A" w:rsidR="009F3AE3" w:rsidRDefault="0006271E">
      <w:pPr>
        <w:pStyle w:val="TOC4"/>
        <w:rPr>
          <w:rFonts w:eastAsiaTheme="minorEastAsia"/>
          <w:smallCaps w:val="0"/>
          <w:noProof/>
          <w:sz w:val="22"/>
          <w:lang w:val="en-US" w:eastAsia="en-US" w:bidi="ar-SA"/>
        </w:rPr>
      </w:pPr>
      <w:hyperlink w:anchor="_Toc54594056" w:history="1">
        <w:r w:rsidR="009F3AE3" w:rsidRPr="009010A4">
          <w:rPr>
            <w:rStyle w:val="Hyperlink"/>
            <w:noProof/>
          </w:rPr>
          <w:t>Підключення до даних Microsoft Graph для постачальників ISV</w:t>
        </w:r>
        <w:r w:rsidR="009F3AE3">
          <w:rPr>
            <w:noProof/>
            <w:webHidden/>
          </w:rPr>
          <w:tab/>
        </w:r>
        <w:r w:rsidR="009F3AE3">
          <w:rPr>
            <w:noProof/>
            <w:webHidden/>
          </w:rPr>
          <w:fldChar w:fldCharType="begin"/>
        </w:r>
        <w:r w:rsidR="009F3AE3">
          <w:rPr>
            <w:noProof/>
            <w:webHidden/>
          </w:rPr>
          <w:instrText xml:space="preserve"> PAGEREF _Toc54594056 \h </w:instrText>
        </w:r>
        <w:r w:rsidR="009F3AE3">
          <w:rPr>
            <w:noProof/>
            <w:webHidden/>
          </w:rPr>
        </w:r>
        <w:r w:rsidR="009F3AE3">
          <w:rPr>
            <w:noProof/>
            <w:webHidden/>
          </w:rPr>
          <w:fldChar w:fldCharType="separate"/>
        </w:r>
        <w:r w:rsidR="009F3AE3">
          <w:rPr>
            <w:noProof/>
            <w:webHidden/>
          </w:rPr>
          <w:t>29</w:t>
        </w:r>
        <w:r w:rsidR="009F3AE3">
          <w:rPr>
            <w:noProof/>
            <w:webHidden/>
          </w:rPr>
          <w:fldChar w:fldCharType="end"/>
        </w:r>
      </w:hyperlink>
    </w:p>
    <w:p w14:paraId="55ACCAD0" w14:textId="56550307" w:rsidR="009F3AE3" w:rsidRDefault="0006271E">
      <w:pPr>
        <w:pStyle w:val="TOC4"/>
        <w:rPr>
          <w:rFonts w:eastAsiaTheme="minorEastAsia"/>
          <w:smallCaps w:val="0"/>
          <w:noProof/>
          <w:sz w:val="22"/>
          <w:lang w:val="en-US" w:eastAsia="en-US" w:bidi="ar-SA"/>
        </w:rPr>
      </w:pPr>
      <w:hyperlink w:anchor="_Toc54594057" w:history="1">
        <w:r w:rsidR="009F3AE3" w:rsidRPr="009010A4">
          <w:rPr>
            <w:rStyle w:val="Hyperlink"/>
            <w:noProof/>
          </w:rPr>
          <w:t>Служба Microsoft Healthcare Bot</w:t>
        </w:r>
        <w:r w:rsidR="009F3AE3">
          <w:rPr>
            <w:noProof/>
            <w:webHidden/>
          </w:rPr>
          <w:tab/>
        </w:r>
        <w:r w:rsidR="009F3AE3">
          <w:rPr>
            <w:noProof/>
            <w:webHidden/>
          </w:rPr>
          <w:fldChar w:fldCharType="begin"/>
        </w:r>
        <w:r w:rsidR="009F3AE3">
          <w:rPr>
            <w:noProof/>
            <w:webHidden/>
          </w:rPr>
          <w:instrText xml:space="preserve"> PAGEREF _Toc54594057 \h </w:instrText>
        </w:r>
        <w:r w:rsidR="009F3AE3">
          <w:rPr>
            <w:noProof/>
            <w:webHidden/>
          </w:rPr>
        </w:r>
        <w:r w:rsidR="009F3AE3">
          <w:rPr>
            <w:noProof/>
            <w:webHidden/>
          </w:rPr>
          <w:fldChar w:fldCharType="separate"/>
        </w:r>
        <w:r w:rsidR="009F3AE3">
          <w:rPr>
            <w:noProof/>
            <w:webHidden/>
          </w:rPr>
          <w:t>29</w:t>
        </w:r>
        <w:r w:rsidR="009F3AE3">
          <w:rPr>
            <w:noProof/>
            <w:webHidden/>
          </w:rPr>
          <w:fldChar w:fldCharType="end"/>
        </w:r>
      </w:hyperlink>
    </w:p>
    <w:p w14:paraId="60ED7231" w14:textId="5928208D" w:rsidR="009F3AE3" w:rsidRDefault="0006271E">
      <w:pPr>
        <w:pStyle w:val="TOC4"/>
        <w:rPr>
          <w:rFonts w:eastAsiaTheme="minorEastAsia"/>
          <w:smallCaps w:val="0"/>
          <w:noProof/>
          <w:sz w:val="22"/>
          <w:lang w:val="en-US" w:eastAsia="en-US" w:bidi="ar-SA"/>
        </w:rPr>
      </w:pPr>
      <w:hyperlink w:anchor="_Toc54594058" w:history="1">
        <w:r w:rsidR="009F3AE3" w:rsidRPr="009010A4">
          <w:rPr>
            <w:rStyle w:val="Hyperlink"/>
            <w:noProof/>
          </w:rPr>
          <w:t>Microsoft Intune</w:t>
        </w:r>
        <w:r w:rsidR="009F3AE3">
          <w:rPr>
            <w:noProof/>
            <w:webHidden/>
          </w:rPr>
          <w:tab/>
        </w:r>
        <w:r w:rsidR="009F3AE3">
          <w:rPr>
            <w:noProof/>
            <w:webHidden/>
          </w:rPr>
          <w:fldChar w:fldCharType="begin"/>
        </w:r>
        <w:r w:rsidR="009F3AE3">
          <w:rPr>
            <w:noProof/>
            <w:webHidden/>
          </w:rPr>
          <w:instrText xml:space="preserve"> PAGEREF _Toc54594058 \h </w:instrText>
        </w:r>
        <w:r w:rsidR="009F3AE3">
          <w:rPr>
            <w:noProof/>
            <w:webHidden/>
          </w:rPr>
        </w:r>
        <w:r w:rsidR="009F3AE3">
          <w:rPr>
            <w:noProof/>
            <w:webHidden/>
          </w:rPr>
          <w:fldChar w:fldCharType="separate"/>
        </w:r>
        <w:r w:rsidR="009F3AE3">
          <w:rPr>
            <w:noProof/>
            <w:webHidden/>
          </w:rPr>
          <w:t>30</w:t>
        </w:r>
        <w:r w:rsidR="009F3AE3">
          <w:rPr>
            <w:noProof/>
            <w:webHidden/>
          </w:rPr>
          <w:fldChar w:fldCharType="end"/>
        </w:r>
      </w:hyperlink>
    </w:p>
    <w:p w14:paraId="10429978" w14:textId="5C3F02B2" w:rsidR="009F3AE3" w:rsidRDefault="0006271E">
      <w:pPr>
        <w:pStyle w:val="TOC4"/>
        <w:rPr>
          <w:rFonts w:eastAsiaTheme="minorEastAsia"/>
          <w:smallCaps w:val="0"/>
          <w:noProof/>
          <w:sz w:val="22"/>
          <w:lang w:val="en-US" w:eastAsia="en-US" w:bidi="ar-SA"/>
        </w:rPr>
      </w:pPr>
      <w:hyperlink w:anchor="_Toc54594059" w:history="1">
        <w:r w:rsidR="009F3AE3" w:rsidRPr="009010A4">
          <w:rPr>
            <w:rStyle w:val="Hyperlink"/>
            <w:noProof/>
          </w:rPr>
          <w:t>Microsoft Learning</w:t>
        </w:r>
        <w:r w:rsidR="009F3AE3">
          <w:rPr>
            <w:noProof/>
            <w:webHidden/>
          </w:rPr>
          <w:tab/>
        </w:r>
        <w:r w:rsidR="009F3AE3">
          <w:rPr>
            <w:noProof/>
            <w:webHidden/>
          </w:rPr>
          <w:fldChar w:fldCharType="begin"/>
        </w:r>
        <w:r w:rsidR="009F3AE3">
          <w:rPr>
            <w:noProof/>
            <w:webHidden/>
          </w:rPr>
          <w:instrText xml:space="preserve"> PAGEREF _Toc54594059 \h </w:instrText>
        </w:r>
        <w:r w:rsidR="009F3AE3">
          <w:rPr>
            <w:noProof/>
            <w:webHidden/>
          </w:rPr>
        </w:r>
        <w:r w:rsidR="009F3AE3">
          <w:rPr>
            <w:noProof/>
            <w:webHidden/>
          </w:rPr>
          <w:fldChar w:fldCharType="separate"/>
        </w:r>
        <w:r w:rsidR="009F3AE3">
          <w:rPr>
            <w:noProof/>
            <w:webHidden/>
          </w:rPr>
          <w:t>30</w:t>
        </w:r>
        <w:r w:rsidR="009F3AE3">
          <w:rPr>
            <w:noProof/>
            <w:webHidden/>
          </w:rPr>
          <w:fldChar w:fldCharType="end"/>
        </w:r>
      </w:hyperlink>
    </w:p>
    <w:p w14:paraId="66065800" w14:textId="7871B355" w:rsidR="009F3AE3" w:rsidRDefault="0006271E">
      <w:pPr>
        <w:pStyle w:val="TOC4"/>
        <w:rPr>
          <w:rFonts w:eastAsiaTheme="minorEastAsia"/>
          <w:smallCaps w:val="0"/>
          <w:noProof/>
          <w:sz w:val="22"/>
          <w:lang w:val="en-US" w:eastAsia="en-US" w:bidi="ar-SA"/>
        </w:rPr>
      </w:pPr>
      <w:hyperlink w:anchor="_Toc54594060" w:history="1">
        <w:r w:rsidR="009F3AE3" w:rsidRPr="009010A4">
          <w:rPr>
            <w:rStyle w:val="Hyperlink"/>
            <w:noProof/>
          </w:rPr>
          <w:t>Пошук Microsoft у Bing</w:t>
        </w:r>
        <w:r w:rsidR="009F3AE3">
          <w:rPr>
            <w:noProof/>
            <w:webHidden/>
          </w:rPr>
          <w:tab/>
        </w:r>
        <w:r w:rsidR="009F3AE3">
          <w:rPr>
            <w:noProof/>
            <w:webHidden/>
          </w:rPr>
          <w:fldChar w:fldCharType="begin"/>
        </w:r>
        <w:r w:rsidR="009F3AE3">
          <w:rPr>
            <w:noProof/>
            <w:webHidden/>
          </w:rPr>
          <w:instrText xml:space="preserve"> PAGEREF _Toc54594060 \h </w:instrText>
        </w:r>
        <w:r w:rsidR="009F3AE3">
          <w:rPr>
            <w:noProof/>
            <w:webHidden/>
          </w:rPr>
        </w:r>
        <w:r w:rsidR="009F3AE3">
          <w:rPr>
            <w:noProof/>
            <w:webHidden/>
          </w:rPr>
          <w:fldChar w:fldCharType="separate"/>
        </w:r>
        <w:r w:rsidR="009F3AE3">
          <w:rPr>
            <w:noProof/>
            <w:webHidden/>
          </w:rPr>
          <w:t>31</w:t>
        </w:r>
        <w:r w:rsidR="009F3AE3">
          <w:rPr>
            <w:noProof/>
            <w:webHidden/>
          </w:rPr>
          <w:fldChar w:fldCharType="end"/>
        </w:r>
      </w:hyperlink>
    </w:p>
    <w:p w14:paraId="1C6AD5D0" w14:textId="4FD4AB99" w:rsidR="009F3AE3" w:rsidRDefault="0006271E">
      <w:pPr>
        <w:pStyle w:val="TOC4"/>
        <w:rPr>
          <w:rFonts w:eastAsiaTheme="minorEastAsia"/>
          <w:smallCaps w:val="0"/>
          <w:noProof/>
          <w:sz w:val="22"/>
          <w:lang w:val="en-US" w:eastAsia="en-US" w:bidi="ar-SA"/>
        </w:rPr>
      </w:pPr>
      <w:hyperlink w:anchor="_Toc54594061" w:history="1">
        <w:r w:rsidR="009F3AE3" w:rsidRPr="009010A4">
          <w:rPr>
            <w:rStyle w:val="Hyperlink"/>
            <w:noProof/>
          </w:rPr>
          <w:t>Захист від загроз (Microsoft)</w:t>
        </w:r>
        <w:r w:rsidR="009F3AE3">
          <w:rPr>
            <w:noProof/>
            <w:webHidden/>
          </w:rPr>
          <w:tab/>
        </w:r>
        <w:r w:rsidR="009F3AE3">
          <w:rPr>
            <w:noProof/>
            <w:webHidden/>
          </w:rPr>
          <w:fldChar w:fldCharType="begin"/>
        </w:r>
        <w:r w:rsidR="009F3AE3">
          <w:rPr>
            <w:noProof/>
            <w:webHidden/>
          </w:rPr>
          <w:instrText xml:space="preserve"> PAGEREF _Toc54594061 \h </w:instrText>
        </w:r>
        <w:r w:rsidR="009F3AE3">
          <w:rPr>
            <w:noProof/>
            <w:webHidden/>
          </w:rPr>
        </w:r>
        <w:r w:rsidR="009F3AE3">
          <w:rPr>
            <w:noProof/>
            <w:webHidden/>
          </w:rPr>
          <w:fldChar w:fldCharType="separate"/>
        </w:r>
        <w:r w:rsidR="009F3AE3">
          <w:rPr>
            <w:noProof/>
            <w:webHidden/>
          </w:rPr>
          <w:t>31</w:t>
        </w:r>
        <w:r w:rsidR="009F3AE3">
          <w:rPr>
            <w:noProof/>
            <w:webHidden/>
          </w:rPr>
          <w:fldChar w:fldCharType="end"/>
        </w:r>
      </w:hyperlink>
    </w:p>
    <w:p w14:paraId="49994FEC" w14:textId="27FCB101" w:rsidR="009F3AE3" w:rsidRDefault="0006271E">
      <w:pPr>
        <w:pStyle w:val="TOC4"/>
        <w:rPr>
          <w:rFonts w:eastAsiaTheme="minorEastAsia"/>
          <w:smallCaps w:val="0"/>
          <w:noProof/>
          <w:sz w:val="22"/>
          <w:lang w:val="en-US" w:eastAsia="en-US" w:bidi="ar-SA"/>
        </w:rPr>
      </w:pPr>
      <w:hyperlink w:anchor="_Toc54594062" w:history="1">
        <w:r w:rsidR="009F3AE3" w:rsidRPr="009010A4">
          <w:rPr>
            <w:rStyle w:val="Hyperlink"/>
            <w:noProof/>
          </w:rPr>
          <w:t>Minecraft: Education Edition</w:t>
        </w:r>
        <w:r w:rsidR="009F3AE3">
          <w:rPr>
            <w:noProof/>
            <w:webHidden/>
          </w:rPr>
          <w:tab/>
        </w:r>
        <w:r w:rsidR="009F3AE3">
          <w:rPr>
            <w:noProof/>
            <w:webHidden/>
          </w:rPr>
          <w:fldChar w:fldCharType="begin"/>
        </w:r>
        <w:r w:rsidR="009F3AE3">
          <w:rPr>
            <w:noProof/>
            <w:webHidden/>
          </w:rPr>
          <w:instrText xml:space="preserve"> PAGEREF _Toc54594062 \h </w:instrText>
        </w:r>
        <w:r w:rsidR="009F3AE3">
          <w:rPr>
            <w:noProof/>
            <w:webHidden/>
          </w:rPr>
        </w:r>
        <w:r w:rsidR="009F3AE3">
          <w:rPr>
            <w:noProof/>
            <w:webHidden/>
          </w:rPr>
          <w:fldChar w:fldCharType="separate"/>
        </w:r>
        <w:r w:rsidR="009F3AE3">
          <w:rPr>
            <w:noProof/>
            <w:webHidden/>
          </w:rPr>
          <w:t>31</w:t>
        </w:r>
        <w:r w:rsidR="009F3AE3">
          <w:rPr>
            <w:noProof/>
            <w:webHidden/>
          </w:rPr>
          <w:fldChar w:fldCharType="end"/>
        </w:r>
      </w:hyperlink>
    </w:p>
    <w:p w14:paraId="199BF5E4" w14:textId="6FF013CD" w:rsidR="009F3AE3" w:rsidRDefault="0006271E">
      <w:pPr>
        <w:pStyle w:val="TOC4"/>
        <w:rPr>
          <w:rFonts w:eastAsiaTheme="minorEastAsia"/>
          <w:smallCaps w:val="0"/>
          <w:noProof/>
          <w:sz w:val="22"/>
          <w:lang w:val="en-US" w:eastAsia="en-US" w:bidi="ar-SA"/>
        </w:rPr>
      </w:pPr>
      <w:hyperlink w:anchor="_Toc54594063" w:history="1">
        <w:r w:rsidR="009F3AE3" w:rsidRPr="009010A4">
          <w:rPr>
            <w:rStyle w:val="Hyperlink"/>
            <w:noProof/>
          </w:rPr>
          <w:t>Office 365 Developer</w:t>
        </w:r>
        <w:r w:rsidR="009F3AE3">
          <w:rPr>
            <w:noProof/>
            <w:webHidden/>
          </w:rPr>
          <w:tab/>
        </w:r>
        <w:r w:rsidR="009F3AE3">
          <w:rPr>
            <w:noProof/>
            <w:webHidden/>
          </w:rPr>
          <w:fldChar w:fldCharType="begin"/>
        </w:r>
        <w:r w:rsidR="009F3AE3">
          <w:rPr>
            <w:noProof/>
            <w:webHidden/>
          </w:rPr>
          <w:instrText xml:space="preserve"> PAGEREF _Toc54594063 \h </w:instrText>
        </w:r>
        <w:r w:rsidR="009F3AE3">
          <w:rPr>
            <w:noProof/>
            <w:webHidden/>
          </w:rPr>
        </w:r>
        <w:r w:rsidR="009F3AE3">
          <w:rPr>
            <w:noProof/>
            <w:webHidden/>
          </w:rPr>
          <w:fldChar w:fldCharType="separate"/>
        </w:r>
        <w:r w:rsidR="009F3AE3">
          <w:rPr>
            <w:noProof/>
            <w:webHidden/>
          </w:rPr>
          <w:t>31</w:t>
        </w:r>
        <w:r w:rsidR="009F3AE3">
          <w:rPr>
            <w:noProof/>
            <w:webHidden/>
          </w:rPr>
          <w:fldChar w:fldCharType="end"/>
        </w:r>
      </w:hyperlink>
    </w:p>
    <w:p w14:paraId="0F34E78D" w14:textId="3E4EF332" w:rsidR="009F3AE3" w:rsidRDefault="0006271E">
      <w:pPr>
        <w:pStyle w:val="TOC4"/>
        <w:rPr>
          <w:rFonts w:eastAsiaTheme="minorEastAsia"/>
          <w:smallCaps w:val="0"/>
          <w:noProof/>
          <w:sz w:val="22"/>
          <w:lang w:val="en-US" w:eastAsia="en-US" w:bidi="ar-SA"/>
        </w:rPr>
      </w:pPr>
      <w:hyperlink w:anchor="_Toc54594064" w:history="1">
        <w:r w:rsidR="009F3AE3" w:rsidRPr="009010A4">
          <w:rPr>
            <w:rStyle w:val="Hyperlink"/>
            <w:noProof/>
          </w:rPr>
          <w:t>Розширений захист від загроз для Microsoft Defender</w:t>
        </w:r>
        <w:r w:rsidR="009F3AE3">
          <w:rPr>
            <w:noProof/>
            <w:webHidden/>
          </w:rPr>
          <w:tab/>
        </w:r>
        <w:r w:rsidR="009F3AE3">
          <w:rPr>
            <w:noProof/>
            <w:webHidden/>
          </w:rPr>
          <w:fldChar w:fldCharType="begin"/>
        </w:r>
        <w:r w:rsidR="009F3AE3">
          <w:rPr>
            <w:noProof/>
            <w:webHidden/>
          </w:rPr>
          <w:instrText xml:space="preserve"> PAGEREF _Toc54594064 \h </w:instrText>
        </w:r>
        <w:r w:rsidR="009F3AE3">
          <w:rPr>
            <w:noProof/>
            <w:webHidden/>
          </w:rPr>
        </w:r>
        <w:r w:rsidR="009F3AE3">
          <w:rPr>
            <w:noProof/>
            <w:webHidden/>
          </w:rPr>
          <w:fldChar w:fldCharType="separate"/>
        </w:r>
        <w:r w:rsidR="009F3AE3">
          <w:rPr>
            <w:noProof/>
            <w:webHidden/>
          </w:rPr>
          <w:t>32</w:t>
        </w:r>
        <w:r w:rsidR="009F3AE3">
          <w:rPr>
            <w:noProof/>
            <w:webHidden/>
          </w:rPr>
          <w:fldChar w:fldCharType="end"/>
        </w:r>
      </w:hyperlink>
    </w:p>
    <w:p w14:paraId="7BA3B6C7" w14:textId="2A1B049E" w:rsidR="009F3AE3" w:rsidRDefault="0006271E">
      <w:pPr>
        <w:pStyle w:val="TOC1"/>
        <w:tabs>
          <w:tab w:val="right" w:leader="dot" w:pos="5030"/>
        </w:tabs>
        <w:rPr>
          <w:rFonts w:eastAsiaTheme="minorEastAsia"/>
          <w:b w:val="0"/>
          <w:caps w:val="0"/>
          <w:noProof/>
          <w:sz w:val="22"/>
          <w:lang w:val="en-US" w:eastAsia="en-US" w:bidi="ar-SA"/>
        </w:rPr>
      </w:pPr>
      <w:hyperlink w:anchor="_Toc54594065" w:history="1">
        <w:r w:rsidR="009F3AE3" w:rsidRPr="009010A4">
          <w:rPr>
            <w:rStyle w:val="Hyperlink"/>
            <w:noProof/>
          </w:rPr>
          <w:t>Вкладення 1 – Повідомлення</w:t>
        </w:r>
        <w:r w:rsidR="009F3AE3">
          <w:rPr>
            <w:noProof/>
            <w:webHidden/>
          </w:rPr>
          <w:tab/>
        </w:r>
        <w:r w:rsidR="009F3AE3">
          <w:rPr>
            <w:noProof/>
            <w:webHidden/>
          </w:rPr>
          <w:fldChar w:fldCharType="begin"/>
        </w:r>
        <w:r w:rsidR="009F3AE3">
          <w:rPr>
            <w:noProof/>
            <w:webHidden/>
          </w:rPr>
          <w:instrText xml:space="preserve"> PAGEREF _Toc54594065 \h </w:instrText>
        </w:r>
        <w:r w:rsidR="009F3AE3">
          <w:rPr>
            <w:noProof/>
            <w:webHidden/>
          </w:rPr>
        </w:r>
        <w:r w:rsidR="009F3AE3">
          <w:rPr>
            <w:noProof/>
            <w:webHidden/>
          </w:rPr>
          <w:fldChar w:fldCharType="separate"/>
        </w:r>
        <w:r w:rsidR="009F3AE3">
          <w:rPr>
            <w:noProof/>
            <w:webHidden/>
          </w:rPr>
          <w:t>33</w:t>
        </w:r>
        <w:r w:rsidR="009F3AE3">
          <w:rPr>
            <w:noProof/>
            <w:webHidden/>
          </w:rPr>
          <w:fldChar w:fldCharType="end"/>
        </w:r>
      </w:hyperlink>
    </w:p>
    <w:p w14:paraId="52A7F717" w14:textId="63C19F85" w:rsidR="009F3AE3" w:rsidRDefault="0006271E">
      <w:pPr>
        <w:pStyle w:val="TOC3"/>
        <w:rPr>
          <w:rFonts w:eastAsiaTheme="minorEastAsia"/>
          <w:b w:val="0"/>
          <w:smallCaps w:val="0"/>
          <w:sz w:val="22"/>
          <w:lang w:val="en-US" w:eastAsia="en-US" w:bidi="ar-SA"/>
        </w:rPr>
      </w:pPr>
      <w:hyperlink w:anchor="_Toc54594066" w:history="1">
        <w:r w:rsidR="009F3AE3" w:rsidRPr="009010A4">
          <w:rPr>
            <w:rStyle w:val="Hyperlink"/>
          </w:rPr>
          <w:t>Онлайнові служби, виключені з Доповнення щодо захисту даних</w:t>
        </w:r>
        <w:r w:rsidR="009F3AE3">
          <w:rPr>
            <w:webHidden/>
          </w:rPr>
          <w:tab/>
        </w:r>
        <w:r w:rsidR="009F3AE3">
          <w:rPr>
            <w:webHidden/>
          </w:rPr>
          <w:fldChar w:fldCharType="begin"/>
        </w:r>
        <w:r w:rsidR="009F3AE3">
          <w:rPr>
            <w:webHidden/>
          </w:rPr>
          <w:instrText xml:space="preserve"> PAGEREF _Toc54594066 \h </w:instrText>
        </w:r>
        <w:r w:rsidR="009F3AE3">
          <w:rPr>
            <w:webHidden/>
          </w:rPr>
        </w:r>
        <w:r w:rsidR="009F3AE3">
          <w:rPr>
            <w:webHidden/>
          </w:rPr>
          <w:fldChar w:fldCharType="separate"/>
        </w:r>
        <w:r w:rsidR="009F3AE3">
          <w:rPr>
            <w:webHidden/>
          </w:rPr>
          <w:t>33</w:t>
        </w:r>
        <w:r w:rsidR="009F3AE3">
          <w:rPr>
            <w:webHidden/>
          </w:rPr>
          <w:fldChar w:fldCharType="end"/>
        </w:r>
      </w:hyperlink>
    </w:p>
    <w:p w14:paraId="10BEFE82" w14:textId="59C70812" w:rsidR="009F3AE3" w:rsidRDefault="0006271E">
      <w:pPr>
        <w:pStyle w:val="TOC3"/>
        <w:rPr>
          <w:rFonts w:eastAsiaTheme="minorEastAsia"/>
          <w:b w:val="0"/>
          <w:smallCaps w:val="0"/>
          <w:sz w:val="22"/>
          <w:lang w:val="en-US" w:eastAsia="en-US" w:bidi="ar-SA"/>
        </w:rPr>
      </w:pPr>
      <w:hyperlink w:anchor="_Toc54594067" w:history="1">
        <w:r w:rsidR="009F3AE3" w:rsidRPr="009010A4">
          <w:rPr>
            <w:rStyle w:val="Hyperlink"/>
          </w:rPr>
          <w:t>Основні онлайнові служби</w:t>
        </w:r>
        <w:r w:rsidR="009F3AE3">
          <w:rPr>
            <w:webHidden/>
          </w:rPr>
          <w:tab/>
        </w:r>
        <w:r w:rsidR="009F3AE3">
          <w:rPr>
            <w:webHidden/>
          </w:rPr>
          <w:fldChar w:fldCharType="begin"/>
        </w:r>
        <w:r w:rsidR="009F3AE3">
          <w:rPr>
            <w:webHidden/>
          </w:rPr>
          <w:instrText xml:space="preserve"> PAGEREF _Toc54594067 \h </w:instrText>
        </w:r>
        <w:r w:rsidR="009F3AE3">
          <w:rPr>
            <w:webHidden/>
          </w:rPr>
        </w:r>
        <w:r w:rsidR="009F3AE3">
          <w:rPr>
            <w:webHidden/>
          </w:rPr>
          <w:fldChar w:fldCharType="separate"/>
        </w:r>
        <w:r w:rsidR="009F3AE3">
          <w:rPr>
            <w:webHidden/>
          </w:rPr>
          <w:t>33</w:t>
        </w:r>
        <w:r w:rsidR="009F3AE3">
          <w:rPr>
            <w:webHidden/>
          </w:rPr>
          <w:fldChar w:fldCharType="end"/>
        </w:r>
      </w:hyperlink>
    </w:p>
    <w:p w14:paraId="0A3669D7" w14:textId="3B9C7632" w:rsidR="009F3AE3" w:rsidRDefault="0006271E">
      <w:pPr>
        <w:pStyle w:val="TOC3"/>
        <w:rPr>
          <w:rFonts w:eastAsiaTheme="minorEastAsia"/>
          <w:b w:val="0"/>
          <w:smallCaps w:val="0"/>
          <w:sz w:val="22"/>
          <w:lang w:val="en-US" w:eastAsia="en-US" w:bidi="ar-SA"/>
        </w:rPr>
      </w:pPr>
      <w:hyperlink w:anchor="_Toc54594068" w:history="1">
        <w:r w:rsidR="009F3AE3" w:rsidRPr="009010A4">
          <w:rPr>
            <w:rStyle w:val="Hyperlink"/>
          </w:rPr>
          <w:t>Bing</w:t>
        </w:r>
        <w:r w:rsidR="009F3AE3" w:rsidRPr="009010A4">
          <w:rPr>
            <w:rStyle w:val="Hyperlink"/>
            <w:lang w:val="uk-UA"/>
          </w:rPr>
          <w:t xml:space="preserve"> </w:t>
        </w:r>
        <w:r w:rsidR="009F3AE3" w:rsidRPr="009010A4">
          <w:rPr>
            <w:rStyle w:val="Hyperlink"/>
          </w:rPr>
          <w:t>Maps</w:t>
        </w:r>
        <w:r w:rsidR="009F3AE3">
          <w:rPr>
            <w:webHidden/>
          </w:rPr>
          <w:tab/>
        </w:r>
        <w:r w:rsidR="009F3AE3">
          <w:rPr>
            <w:webHidden/>
          </w:rPr>
          <w:fldChar w:fldCharType="begin"/>
        </w:r>
        <w:r w:rsidR="009F3AE3">
          <w:rPr>
            <w:webHidden/>
          </w:rPr>
          <w:instrText xml:space="preserve"> PAGEREF _Toc54594068 \h </w:instrText>
        </w:r>
        <w:r w:rsidR="009F3AE3">
          <w:rPr>
            <w:webHidden/>
          </w:rPr>
        </w:r>
        <w:r w:rsidR="009F3AE3">
          <w:rPr>
            <w:webHidden/>
          </w:rPr>
          <w:fldChar w:fldCharType="separate"/>
        </w:r>
        <w:r w:rsidR="009F3AE3">
          <w:rPr>
            <w:webHidden/>
          </w:rPr>
          <w:t>35</w:t>
        </w:r>
        <w:r w:rsidR="009F3AE3">
          <w:rPr>
            <w:webHidden/>
          </w:rPr>
          <w:fldChar w:fldCharType="end"/>
        </w:r>
      </w:hyperlink>
    </w:p>
    <w:p w14:paraId="648721D0" w14:textId="7B724F86" w:rsidR="009F3AE3" w:rsidRDefault="0006271E">
      <w:pPr>
        <w:pStyle w:val="TOC3"/>
        <w:rPr>
          <w:rFonts w:eastAsiaTheme="minorEastAsia"/>
          <w:b w:val="0"/>
          <w:smallCaps w:val="0"/>
          <w:sz w:val="22"/>
          <w:lang w:val="en-US" w:eastAsia="en-US" w:bidi="ar-SA"/>
        </w:rPr>
      </w:pPr>
      <w:hyperlink w:anchor="_Toc54594069" w:history="1">
        <w:r w:rsidR="009F3AE3" w:rsidRPr="009010A4">
          <w:rPr>
            <w:rStyle w:val="Hyperlink"/>
          </w:rPr>
          <w:t>Професійні послуги</w:t>
        </w:r>
        <w:r w:rsidR="009F3AE3">
          <w:rPr>
            <w:webHidden/>
          </w:rPr>
          <w:tab/>
        </w:r>
        <w:r w:rsidR="009F3AE3">
          <w:rPr>
            <w:webHidden/>
          </w:rPr>
          <w:fldChar w:fldCharType="begin"/>
        </w:r>
        <w:r w:rsidR="009F3AE3">
          <w:rPr>
            <w:webHidden/>
          </w:rPr>
          <w:instrText xml:space="preserve"> PAGEREF _Toc54594069 \h </w:instrText>
        </w:r>
        <w:r w:rsidR="009F3AE3">
          <w:rPr>
            <w:webHidden/>
          </w:rPr>
        </w:r>
        <w:r w:rsidR="009F3AE3">
          <w:rPr>
            <w:webHidden/>
          </w:rPr>
          <w:fldChar w:fldCharType="separate"/>
        </w:r>
        <w:r w:rsidR="009F3AE3">
          <w:rPr>
            <w:webHidden/>
          </w:rPr>
          <w:t>35</w:t>
        </w:r>
        <w:r w:rsidR="009F3AE3">
          <w:rPr>
            <w:webHidden/>
          </w:rPr>
          <w:fldChar w:fldCharType="end"/>
        </w:r>
      </w:hyperlink>
    </w:p>
    <w:p w14:paraId="2F29180F" w14:textId="76934BC0" w:rsidR="009F3AE3" w:rsidRDefault="0006271E">
      <w:pPr>
        <w:pStyle w:val="TOC3"/>
        <w:rPr>
          <w:rFonts w:eastAsiaTheme="minorEastAsia"/>
          <w:b w:val="0"/>
          <w:smallCaps w:val="0"/>
          <w:sz w:val="22"/>
          <w:lang w:val="en-US" w:eastAsia="en-US" w:bidi="ar-SA"/>
        </w:rPr>
      </w:pPr>
      <w:hyperlink w:anchor="_Toc54594070" w:history="1">
        <w:r w:rsidR="009F3AE3" w:rsidRPr="009010A4">
          <w:rPr>
            <w:rStyle w:val="Hyperlink"/>
            <w:lang w:val="uk-UA"/>
          </w:rPr>
          <w:t xml:space="preserve">Повідомлення про кодування </w:t>
        </w:r>
        <w:r w:rsidR="009F3AE3" w:rsidRPr="009010A4">
          <w:rPr>
            <w:rStyle w:val="Hyperlink"/>
          </w:rPr>
          <w:t>H</w:t>
        </w:r>
        <w:r w:rsidR="009F3AE3" w:rsidRPr="009010A4">
          <w:rPr>
            <w:rStyle w:val="Hyperlink"/>
            <w:lang w:val="uk-UA"/>
          </w:rPr>
          <w:t>.265/</w:t>
        </w:r>
        <w:r w:rsidR="009F3AE3" w:rsidRPr="009010A4">
          <w:rPr>
            <w:rStyle w:val="Hyperlink"/>
          </w:rPr>
          <w:t>HEVC</w:t>
        </w:r>
        <w:r w:rsidR="009F3AE3" w:rsidRPr="009010A4">
          <w:rPr>
            <w:rStyle w:val="Hyperlink"/>
            <w:lang w:val="uk-UA"/>
          </w:rPr>
          <w:t xml:space="preserve"> в мультимедійних службах </w:t>
        </w:r>
        <w:r w:rsidR="009F3AE3" w:rsidRPr="009010A4">
          <w:rPr>
            <w:rStyle w:val="Hyperlink"/>
          </w:rPr>
          <w:t>Azure</w:t>
        </w:r>
        <w:r w:rsidR="009F3AE3">
          <w:rPr>
            <w:webHidden/>
          </w:rPr>
          <w:tab/>
        </w:r>
        <w:r w:rsidR="009F3AE3">
          <w:rPr>
            <w:webHidden/>
          </w:rPr>
          <w:fldChar w:fldCharType="begin"/>
        </w:r>
        <w:r w:rsidR="009F3AE3">
          <w:rPr>
            <w:webHidden/>
          </w:rPr>
          <w:instrText xml:space="preserve"> PAGEREF _Toc54594070 \h </w:instrText>
        </w:r>
        <w:r w:rsidR="009F3AE3">
          <w:rPr>
            <w:webHidden/>
          </w:rPr>
        </w:r>
        <w:r w:rsidR="009F3AE3">
          <w:rPr>
            <w:webHidden/>
          </w:rPr>
          <w:fldChar w:fldCharType="separate"/>
        </w:r>
        <w:r w:rsidR="009F3AE3">
          <w:rPr>
            <w:webHidden/>
          </w:rPr>
          <w:t>37</w:t>
        </w:r>
        <w:r w:rsidR="009F3AE3">
          <w:rPr>
            <w:webHidden/>
          </w:rPr>
          <w:fldChar w:fldCharType="end"/>
        </w:r>
      </w:hyperlink>
    </w:p>
    <w:p w14:paraId="568CB5B7" w14:textId="337C006C" w:rsidR="009F3AE3" w:rsidRDefault="0006271E">
      <w:pPr>
        <w:pStyle w:val="TOC3"/>
        <w:rPr>
          <w:rFonts w:eastAsiaTheme="minorEastAsia"/>
          <w:b w:val="0"/>
          <w:smallCaps w:val="0"/>
          <w:sz w:val="22"/>
          <w:lang w:val="en-US" w:eastAsia="en-US" w:bidi="ar-SA"/>
        </w:rPr>
      </w:pPr>
      <w:hyperlink w:anchor="_Toc54594071" w:history="1">
        <w:r w:rsidR="009F3AE3" w:rsidRPr="009010A4">
          <w:rPr>
            <w:rStyle w:val="Hyperlink"/>
            <w:lang w:val="uk-UA"/>
          </w:rPr>
          <w:t xml:space="preserve">Повідомлення про </w:t>
        </w:r>
        <w:r w:rsidR="009F3AE3" w:rsidRPr="009010A4">
          <w:rPr>
            <w:rStyle w:val="Hyperlink"/>
          </w:rPr>
          <w:t>Adobe</w:t>
        </w:r>
        <w:r w:rsidR="009F3AE3" w:rsidRPr="009010A4">
          <w:rPr>
            <w:rStyle w:val="Hyperlink"/>
            <w:lang w:val="uk-UA"/>
          </w:rPr>
          <w:t xml:space="preserve"> </w:t>
        </w:r>
        <w:r w:rsidR="009F3AE3" w:rsidRPr="009010A4">
          <w:rPr>
            <w:rStyle w:val="Hyperlink"/>
          </w:rPr>
          <w:t>Flash</w:t>
        </w:r>
        <w:r w:rsidR="009F3AE3" w:rsidRPr="009010A4">
          <w:rPr>
            <w:rStyle w:val="Hyperlink"/>
            <w:lang w:val="uk-UA"/>
          </w:rPr>
          <w:t xml:space="preserve"> </w:t>
        </w:r>
        <w:r w:rsidR="009F3AE3" w:rsidRPr="009010A4">
          <w:rPr>
            <w:rStyle w:val="Hyperlink"/>
          </w:rPr>
          <w:t>Player</w:t>
        </w:r>
        <w:r w:rsidR="009F3AE3">
          <w:rPr>
            <w:webHidden/>
          </w:rPr>
          <w:tab/>
        </w:r>
        <w:r w:rsidR="009F3AE3">
          <w:rPr>
            <w:webHidden/>
          </w:rPr>
          <w:fldChar w:fldCharType="begin"/>
        </w:r>
        <w:r w:rsidR="009F3AE3">
          <w:rPr>
            <w:webHidden/>
          </w:rPr>
          <w:instrText xml:space="preserve"> PAGEREF _Toc54594071 \h </w:instrText>
        </w:r>
        <w:r w:rsidR="009F3AE3">
          <w:rPr>
            <w:webHidden/>
          </w:rPr>
        </w:r>
        <w:r w:rsidR="009F3AE3">
          <w:rPr>
            <w:webHidden/>
          </w:rPr>
          <w:fldChar w:fldCharType="separate"/>
        </w:r>
        <w:r w:rsidR="009F3AE3">
          <w:rPr>
            <w:webHidden/>
          </w:rPr>
          <w:t>37</w:t>
        </w:r>
        <w:r w:rsidR="009F3AE3">
          <w:rPr>
            <w:webHidden/>
          </w:rPr>
          <w:fldChar w:fldCharType="end"/>
        </w:r>
      </w:hyperlink>
    </w:p>
    <w:p w14:paraId="6F240525" w14:textId="107A74E3" w:rsidR="009F3AE3" w:rsidRDefault="0006271E">
      <w:pPr>
        <w:pStyle w:val="TOC3"/>
        <w:rPr>
          <w:rFonts w:eastAsiaTheme="minorEastAsia"/>
          <w:b w:val="0"/>
          <w:smallCaps w:val="0"/>
          <w:sz w:val="22"/>
          <w:lang w:val="en-US" w:eastAsia="en-US" w:bidi="ar-SA"/>
        </w:rPr>
      </w:pPr>
      <w:hyperlink w:anchor="_Toc54594072" w:history="1">
        <w:r w:rsidR="009F3AE3" w:rsidRPr="009010A4">
          <w:rPr>
            <w:rStyle w:val="Hyperlink"/>
            <w:lang w:val="uk-UA"/>
          </w:rPr>
          <w:t xml:space="preserve">Повідомлення про візуальний стандарт </w:t>
        </w:r>
        <w:r w:rsidR="009F3AE3" w:rsidRPr="009010A4">
          <w:rPr>
            <w:rStyle w:val="Hyperlink"/>
          </w:rPr>
          <w:t>H</w:t>
        </w:r>
        <w:r w:rsidR="009F3AE3" w:rsidRPr="009010A4">
          <w:rPr>
            <w:rStyle w:val="Hyperlink"/>
            <w:lang w:val="uk-UA"/>
          </w:rPr>
          <w:t>.264/</w:t>
        </w:r>
        <w:r w:rsidR="009F3AE3" w:rsidRPr="009010A4">
          <w:rPr>
            <w:rStyle w:val="Hyperlink"/>
          </w:rPr>
          <w:t>AVC</w:t>
        </w:r>
        <w:r w:rsidR="009F3AE3" w:rsidRPr="009010A4">
          <w:rPr>
            <w:rStyle w:val="Hyperlink"/>
            <w:lang w:val="uk-UA"/>
          </w:rPr>
          <w:t xml:space="preserve">, стандарт відео </w:t>
        </w:r>
        <w:r w:rsidR="009F3AE3" w:rsidRPr="009010A4">
          <w:rPr>
            <w:rStyle w:val="Hyperlink"/>
          </w:rPr>
          <w:t>VC</w:t>
        </w:r>
        <w:r w:rsidR="009F3AE3" w:rsidRPr="009010A4">
          <w:rPr>
            <w:rStyle w:val="Hyperlink"/>
            <w:lang w:val="uk-UA"/>
          </w:rPr>
          <w:t xml:space="preserve">-1, візуальний стандарт </w:t>
        </w:r>
        <w:r w:rsidR="009F3AE3" w:rsidRPr="009010A4">
          <w:rPr>
            <w:rStyle w:val="Hyperlink"/>
          </w:rPr>
          <w:t>MPEG</w:t>
        </w:r>
        <w:r w:rsidR="009F3AE3" w:rsidRPr="009010A4">
          <w:rPr>
            <w:rStyle w:val="Hyperlink"/>
            <w:lang w:val="uk-UA"/>
          </w:rPr>
          <w:t xml:space="preserve">-4 </w:t>
        </w:r>
        <w:r w:rsidR="009F3AE3" w:rsidRPr="009010A4">
          <w:rPr>
            <w:rStyle w:val="Hyperlink"/>
          </w:rPr>
          <w:t>Part</w:t>
        </w:r>
        <w:r w:rsidR="009F3AE3" w:rsidRPr="009010A4">
          <w:rPr>
            <w:rStyle w:val="Hyperlink"/>
            <w:lang w:val="uk-UA"/>
          </w:rPr>
          <w:t xml:space="preserve"> 2 і стандарт відео </w:t>
        </w:r>
        <w:r w:rsidR="009F3AE3" w:rsidRPr="009010A4">
          <w:rPr>
            <w:rStyle w:val="Hyperlink"/>
          </w:rPr>
          <w:t>MPEG</w:t>
        </w:r>
        <w:r w:rsidR="009F3AE3" w:rsidRPr="009010A4">
          <w:rPr>
            <w:rStyle w:val="Hyperlink"/>
            <w:lang w:val="uk-UA"/>
          </w:rPr>
          <w:t>-2</w:t>
        </w:r>
        <w:r w:rsidR="009F3AE3">
          <w:rPr>
            <w:webHidden/>
          </w:rPr>
          <w:tab/>
        </w:r>
        <w:r w:rsidR="009F3AE3">
          <w:rPr>
            <w:webHidden/>
          </w:rPr>
          <w:fldChar w:fldCharType="begin"/>
        </w:r>
        <w:r w:rsidR="009F3AE3">
          <w:rPr>
            <w:webHidden/>
          </w:rPr>
          <w:instrText xml:space="preserve"> PAGEREF _Toc54594072 \h </w:instrText>
        </w:r>
        <w:r w:rsidR="009F3AE3">
          <w:rPr>
            <w:webHidden/>
          </w:rPr>
        </w:r>
        <w:r w:rsidR="009F3AE3">
          <w:rPr>
            <w:webHidden/>
          </w:rPr>
          <w:fldChar w:fldCharType="separate"/>
        </w:r>
        <w:r w:rsidR="009F3AE3">
          <w:rPr>
            <w:webHidden/>
          </w:rPr>
          <w:t>37</w:t>
        </w:r>
        <w:r w:rsidR="009F3AE3">
          <w:rPr>
            <w:webHidden/>
          </w:rPr>
          <w:fldChar w:fldCharType="end"/>
        </w:r>
      </w:hyperlink>
    </w:p>
    <w:p w14:paraId="53E64A36" w14:textId="6900F29B" w:rsidR="009F3AE3" w:rsidRDefault="0006271E">
      <w:pPr>
        <w:pStyle w:val="TOC1"/>
        <w:tabs>
          <w:tab w:val="right" w:leader="dot" w:pos="5030"/>
        </w:tabs>
        <w:rPr>
          <w:rFonts w:eastAsiaTheme="minorEastAsia"/>
          <w:b w:val="0"/>
          <w:caps w:val="0"/>
          <w:noProof/>
          <w:sz w:val="22"/>
          <w:lang w:val="en-US" w:eastAsia="en-US" w:bidi="ar-SA"/>
        </w:rPr>
      </w:pPr>
      <w:hyperlink w:anchor="_Toc54594073" w:history="1">
        <w:r w:rsidR="009F3AE3" w:rsidRPr="009010A4">
          <w:rPr>
            <w:rStyle w:val="Hyperlink"/>
            <w:noProof/>
          </w:rPr>
          <w:t>Вкладення 2. Набори ліцензій на передплату</w:t>
        </w:r>
        <w:r w:rsidR="009F3AE3">
          <w:rPr>
            <w:noProof/>
            <w:webHidden/>
          </w:rPr>
          <w:tab/>
        </w:r>
        <w:r w:rsidR="009F3AE3">
          <w:rPr>
            <w:noProof/>
            <w:webHidden/>
          </w:rPr>
          <w:fldChar w:fldCharType="begin"/>
        </w:r>
        <w:r w:rsidR="009F3AE3">
          <w:rPr>
            <w:noProof/>
            <w:webHidden/>
          </w:rPr>
          <w:instrText xml:space="preserve"> PAGEREF _Toc54594073 \h </w:instrText>
        </w:r>
        <w:r w:rsidR="009F3AE3">
          <w:rPr>
            <w:noProof/>
            <w:webHidden/>
          </w:rPr>
        </w:r>
        <w:r w:rsidR="009F3AE3">
          <w:rPr>
            <w:noProof/>
            <w:webHidden/>
          </w:rPr>
          <w:fldChar w:fldCharType="separate"/>
        </w:r>
        <w:r w:rsidR="009F3AE3">
          <w:rPr>
            <w:noProof/>
            <w:webHidden/>
          </w:rPr>
          <w:t>38</w:t>
        </w:r>
        <w:r w:rsidR="009F3AE3">
          <w:rPr>
            <w:noProof/>
            <w:webHidden/>
          </w:rPr>
          <w:fldChar w:fldCharType="end"/>
        </w:r>
      </w:hyperlink>
    </w:p>
    <w:p w14:paraId="44B9D781" w14:textId="12D92FF4" w:rsidR="009F3AE3" w:rsidRDefault="0006271E">
      <w:pPr>
        <w:pStyle w:val="TOC3"/>
        <w:rPr>
          <w:rFonts w:eastAsiaTheme="minorEastAsia"/>
          <w:b w:val="0"/>
          <w:smallCaps w:val="0"/>
          <w:sz w:val="22"/>
          <w:lang w:val="en-US" w:eastAsia="en-US" w:bidi="ar-SA"/>
        </w:rPr>
      </w:pPr>
      <w:hyperlink w:anchor="_Toc54594074" w:history="1">
        <w:r w:rsidR="009F3AE3" w:rsidRPr="009010A4">
          <w:rPr>
            <w:rStyle w:val="Hyperlink"/>
          </w:rPr>
          <w:t>Державний сектор</w:t>
        </w:r>
        <w:r w:rsidR="009F3AE3">
          <w:rPr>
            <w:webHidden/>
          </w:rPr>
          <w:tab/>
        </w:r>
        <w:r w:rsidR="009F3AE3">
          <w:rPr>
            <w:webHidden/>
          </w:rPr>
          <w:fldChar w:fldCharType="begin"/>
        </w:r>
        <w:r w:rsidR="009F3AE3">
          <w:rPr>
            <w:webHidden/>
          </w:rPr>
          <w:instrText xml:space="preserve"> PAGEREF _Toc54594074 \h </w:instrText>
        </w:r>
        <w:r w:rsidR="009F3AE3">
          <w:rPr>
            <w:webHidden/>
          </w:rPr>
        </w:r>
        <w:r w:rsidR="009F3AE3">
          <w:rPr>
            <w:webHidden/>
          </w:rPr>
          <w:fldChar w:fldCharType="separate"/>
        </w:r>
        <w:r w:rsidR="009F3AE3">
          <w:rPr>
            <w:webHidden/>
          </w:rPr>
          <w:t>39</w:t>
        </w:r>
        <w:r w:rsidR="009F3AE3">
          <w:rPr>
            <w:webHidden/>
          </w:rPr>
          <w:fldChar w:fldCharType="end"/>
        </w:r>
      </w:hyperlink>
    </w:p>
    <w:p w14:paraId="092C9288" w14:textId="288D3A32"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176376">
      <w:pPr>
        <w:pStyle w:val="ProductList-SectionHeading"/>
        <w:spacing w:after="180"/>
        <w:outlineLvl w:val="0"/>
      </w:pPr>
      <w:bookmarkStart w:id="4" w:name="Introduction"/>
      <w:bookmarkStart w:id="5" w:name="_Toc507768531"/>
      <w:bookmarkStart w:id="6" w:name="_Toc507239485"/>
      <w:bookmarkStart w:id="7" w:name="_Toc54594002"/>
      <w:bookmarkStart w:id="8" w:name="_Toc378147615"/>
      <w:bookmarkStart w:id="9" w:name="_Toc378151517"/>
      <w:bookmarkStart w:id="10" w:name="_Toc379797094"/>
      <w:bookmarkStart w:id="11" w:name="_Toc380513120"/>
      <w:bookmarkStart w:id="12" w:name="_Toc380655159"/>
      <w:bookmarkStart w:id="13" w:name="_Toc383415077"/>
      <w:r>
        <w:lastRenderedPageBreak/>
        <w:t>Всту</w:t>
      </w:r>
      <w:bookmarkStart w:id="14" w:name="Bctyn"/>
      <w:bookmarkEnd w:id="14"/>
      <w:r>
        <w:t>п</w:t>
      </w:r>
      <w:bookmarkEnd w:id="4"/>
      <w:bookmarkEnd w:id="5"/>
      <w:bookmarkEnd w:id="6"/>
      <w:bookmarkEnd w:id="7"/>
    </w:p>
    <w:p w14:paraId="035BD96B" w14:textId="002D6058" w:rsidR="005F466D" w:rsidRDefault="000B496C" w:rsidP="005F466D">
      <w:pPr>
        <w:pStyle w:val="ProductList-Body"/>
        <w:spacing w:after="240"/>
      </w:pPr>
      <w:bookmarkStart w:id="15"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6" w:name="_Toc54594003"/>
      <w:r>
        <w:t>Угоди про рівень послуг</w:t>
      </w:r>
      <w:bookmarkEnd w:id="15"/>
      <w:bookmarkEnd w:id="16"/>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7" w:name="_Toc507768533"/>
      <w:bookmarkStart w:id="18" w:name="_Toc54594004"/>
      <w:r>
        <w:t>Належні до застосування умови та оновлення для онлайнових служб</w:t>
      </w:r>
      <w:bookmarkEnd w:id="17"/>
      <w:bookmarkEnd w:id="18"/>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9" w:name="_Toc507768534"/>
      <w:bookmarkStart w:id="20" w:name="_Toc54594005"/>
      <w:r>
        <w:t>Електронні повідомлення</w:t>
      </w:r>
      <w:bookmarkEnd w:id="19"/>
      <w:bookmarkEnd w:id="20"/>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1" w:name="_Toc507768535"/>
      <w:bookmarkStart w:id="22" w:name="_Toc507239486"/>
      <w:bookmarkStart w:id="23" w:name="_Toc54594006"/>
      <w:r>
        <w:t>Попередні версії</w:t>
      </w:r>
      <w:bookmarkEnd w:id="21"/>
      <w:bookmarkEnd w:id="22"/>
      <w:bookmarkEnd w:id="23"/>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Pr="00176376" w:rsidRDefault="00BD44D7" w:rsidP="00BD44D7">
      <w:pPr>
        <w:pStyle w:val="ProductList-Body"/>
        <w:rPr>
          <w:sz w:val="12"/>
          <w:szCs w:val="12"/>
        </w:rPr>
      </w:pPr>
    </w:p>
    <w:p w14:paraId="0D92B247" w14:textId="77777777" w:rsidR="005F466D" w:rsidRDefault="005F466D" w:rsidP="00176376">
      <w:pPr>
        <w:pStyle w:val="ProductList-Offering1Heading"/>
        <w:spacing w:after="0"/>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13858335"/>
      <w:bookmarkStart w:id="33" w:name="_Toc54594007"/>
      <w:r>
        <w:t>Пояснення та перелік змін</w:t>
      </w:r>
      <w:bookmarkEnd w:id="24"/>
      <w:bookmarkEnd w:id="25"/>
      <w:bookmarkEnd w:id="26"/>
      <w:bookmarkEnd w:id="27"/>
      <w:bookmarkEnd w:id="28"/>
      <w:bookmarkEnd w:id="29"/>
      <w:bookmarkEnd w:id="30"/>
      <w:bookmarkEnd w:id="31"/>
      <w:bookmarkEnd w:id="32"/>
      <w:bookmarkEnd w:id="33"/>
    </w:p>
    <w:tbl>
      <w:tblPr>
        <w:tblStyle w:val="PURTable"/>
        <w:tblW w:w="10790" w:type="dxa"/>
        <w:tblLook w:val="04A0" w:firstRow="1" w:lastRow="0" w:firstColumn="1" w:lastColumn="0" w:noHBand="0" w:noVBand="1"/>
      </w:tblPr>
      <w:tblGrid>
        <w:gridCol w:w="5400"/>
        <w:gridCol w:w="5390"/>
      </w:tblGrid>
      <w:tr w:rsidR="009F3AE3" w14:paraId="76E4C6AA" w14:textId="77777777" w:rsidTr="00E01AF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E64E96" w14:textId="2EFA94A0" w:rsidR="009F3AE3" w:rsidRDefault="009F3AE3" w:rsidP="009F3AE3">
            <w:pPr>
              <w:pStyle w:val="ProductList-TableBody"/>
              <w:spacing w:line="226" w:lineRule="auto"/>
            </w:pPr>
            <w:r>
              <w:rPr>
                <w:color w:val="FFFFFF"/>
              </w:rPr>
              <w:t>Додано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7619D84" w14:textId="3B3D438B" w:rsidR="009F3AE3" w:rsidRDefault="009F3AE3" w:rsidP="009F3AE3">
            <w:pPr>
              <w:pStyle w:val="ProductList-TableBody"/>
              <w:spacing w:line="226" w:lineRule="auto"/>
            </w:pPr>
            <w:r>
              <w:rPr>
                <w:color w:val="FFFFFF"/>
              </w:rPr>
              <w:t>Видалено</w:t>
            </w:r>
          </w:p>
        </w:tc>
      </w:tr>
      <w:tr w:rsidR="009F3AE3" w14:paraId="5091FEC1" w14:textId="77777777" w:rsidTr="00E01AF9">
        <w:tc>
          <w:tcPr>
            <w:tcW w:w="5400" w:type="dxa"/>
            <w:tcBorders>
              <w:top w:val="single" w:sz="4" w:space="0" w:color="000000"/>
              <w:left w:val="single" w:sz="4" w:space="0" w:color="000000"/>
              <w:bottom w:val="single" w:sz="4" w:space="0" w:color="000000"/>
              <w:right w:val="single" w:sz="4" w:space="0" w:color="000000"/>
            </w:tcBorders>
          </w:tcPr>
          <w:p w14:paraId="41A64F62" w14:textId="3013CD6B" w:rsidR="009F3AE3" w:rsidRDefault="009F3AE3" w:rsidP="009F3AE3">
            <w:pPr>
              <w:pStyle w:val="ProductList-TableBody"/>
              <w:spacing w:line="226" w:lineRule="auto"/>
            </w:pPr>
            <w:r>
              <w:t>Додаткова ліцензія на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24404489" w14:textId="0A995A86" w:rsidR="009F3AE3" w:rsidRDefault="009F3AE3" w:rsidP="009F3AE3">
            <w:pPr>
              <w:pStyle w:val="ProductList-TableBody"/>
              <w:spacing w:line="226" w:lineRule="auto"/>
            </w:pPr>
            <w:r>
              <w:t>Bing Search Services</w:t>
            </w:r>
          </w:p>
        </w:tc>
      </w:tr>
    </w:tbl>
    <w:p w14:paraId="0BE71ACB" w14:textId="77777777" w:rsidR="005150B6" w:rsidRDefault="005150B6" w:rsidP="005150B6">
      <w:pPr>
        <w:pStyle w:val="ProductList-ClauseHeading"/>
        <w:keepNext w:val="0"/>
        <w:spacing w:line="226" w:lineRule="auto"/>
      </w:pPr>
    </w:p>
    <w:p w14:paraId="23EC8008" w14:textId="77777777" w:rsidR="009F3AE3" w:rsidRPr="00A77B85" w:rsidRDefault="009F3AE3" w:rsidP="009F3AE3">
      <w:pPr>
        <w:pStyle w:val="ProductList-ClauseHeading"/>
        <w:keepNext w:val="0"/>
        <w:spacing w:line="220" w:lineRule="exact"/>
      </w:pPr>
      <w:r>
        <w:t>Спеціальні умови використання Онлайнових служб</w:t>
      </w:r>
    </w:p>
    <w:p w14:paraId="42F87A63" w14:textId="77777777" w:rsidR="009F3AE3" w:rsidRPr="00A77B85" w:rsidRDefault="009F3AE3" w:rsidP="009F3AE3">
      <w:pPr>
        <w:pStyle w:val="ProductList-Body"/>
        <w:spacing w:line="220" w:lineRule="exact"/>
      </w:pPr>
      <w:r>
        <w:rPr>
          <w:u w:val="single"/>
        </w:rPr>
        <w:t>Умови видалення Bing Search Services</w:t>
      </w:r>
      <w:r>
        <w:t>. Клієнти, котрі отримали ліцензію на Bing Search Services за своєю поточною реєстраційною формою «Enterprise» чи «Server and Cloud Enrollment» або за реєстраційною формою « Enrollment for Education Solutions» до 30 жовтня 2020 р., продовжать нести зобов’язання щодо дотримання умов Bing Search Services (</w:t>
      </w:r>
      <w:hyperlink r:id="rId17" w:history="1">
        <w:r w:rsidRPr="001570C1">
          <w:rPr>
            <w:rStyle w:val="Hyperlink"/>
          </w:rPr>
          <w:t>https://www</w:t>
        </w:r>
        <w:r w:rsidRPr="00B126A1">
          <w:rPr>
            <w:rStyle w:val="Hyperlink"/>
          </w:rPr>
          <w:t>.microsoft.co</w:t>
        </w:r>
        <w:r w:rsidRPr="001570C1">
          <w:rPr>
            <w:rStyle w:val="Hyperlink"/>
          </w:rPr>
          <w:t>m/licensing/terms</w:t>
        </w:r>
      </w:hyperlink>
      <w:r>
        <w:t>), які діють із 1 жовтня 2020 р. протягом терміну дії передплати, що залишився. Будь-які інші види використання регулюються умовами Bing Search Services на Ринку Azure.</w:t>
      </w:r>
    </w:p>
    <w:p w14:paraId="517C0CBE" w14:textId="21692D56" w:rsidR="009F3AE3" w:rsidRPr="00A77B85" w:rsidRDefault="0006271E" w:rsidP="009F3AE3">
      <w:pPr>
        <w:pStyle w:val="ProductList-Body"/>
        <w:spacing w:line="220" w:lineRule="exact"/>
      </w:pPr>
      <w:hyperlink w:anchor="MicrosoftPowerPlatform" w:tooltip="Microsoft Power Platform" w:history="1">
        <w:r w:rsidR="009F3AE3">
          <w:rPr>
            <w:rStyle w:val="Hyperlink"/>
          </w:rPr>
          <w:t>Microsoft Power Platform</w:t>
        </w:r>
      </w:hyperlink>
      <w:r w:rsidR="009F3AE3">
        <w:t>: додано умови для об’єктів Power Apps і Dynamics 365 без обмеження доступу.</w:t>
      </w:r>
    </w:p>
    <w:p w14:paraId="1F01BAA1" w14:textId="21E52D47" w:rsidR="009F3AE3" w:rsidRPr="00A77B85" w:rsidRDefault="0006271E" w:rsidP="009F3AE3">
      <w:pPr>
        <w:pStyle w:val="ProductList-Body"/>
        <w:spacing w:line="220" w:lineRule="exact"/>
      </w:pPr>
      <w:hyperlink w:anchor="Пропозиції GitHub" w:tooltip="Пропозиції GitHub" w:history="1">
        <w:r w:rsidR="009F3AE3">
          <w:rPr>
            <w:rStyle w:val="Hyperlink"/>
          </w:rPr>
          <w:t>Пропозиції GitHub</w:t>
        </w:r>
      </w:hyperlink>
      <w:r w:rsidR="009F3AE3">
        <w:t>: додано умови для пропозиції GitHub Enterprise Æ .</w:t>
      </w:r>
    </w:p>
    <w:p w14:paraId="206171A8" w14:textId="77777777" w:rsidR="009F3AE3" w:rsidRPr="00A77B85" w:rsidRDefault="009F3AE3" w:rsidP="009F3AE3">
      <w:pPr>
        <w:pStyle w:val="ProductList-Body"/>
        <w:spacing w:line="220" w:lineRule="exact"/>
      </w:pPr>
    </w:p>
    <w:p w14:paraId="5551F23A" w14:textId="77777777" w:rsidR="009F3AE3" w:rsidRPr="00A77B85" w:rsidRDefault="009F3AE3" w:rsidP="009F3AE3">
      <w:pPr>
        <w:pStyle w:val="ProductList-ClauseHeading"/>
        <w:keepNext w:val="0"/>
        <w:spacing w:line="220" w:lineRule="exact"/>
      </w:pPr>
      <w:r>
        <w:t>Доповнення 1. Повідомлення</w:t>
      </w:r>
    </w:p>
    <w:p w14:paraId="73F85225" w14:textId="6ACAB3EF" w:rsidR="003F2639" w:rsidRDefault="0006271E" w:rsidP="009F3AE3">
      <w:pPr>
        <w:pStyle w:val="ProductList-Body"/>
      </w:pPr>
      <w:hyperlink w:anchor="Основні онлайнові служби" w:tooltip="Основні онлайнові служби" w:history="1">
        <w:r w:rsidR="009F3AE3">
          <w:rPr>
            <w:rStyle w:val="Hyperlink"/>
          </w:rPr>
          <w:t>Основні онлайнові служби</w:t>
        </w:r>
      </w:hyperlink>
      <w:r w:rsidR="009F3AE3">
        <w:t>: Додано Synapse Analytics до списку основних служб Microsoft Azure</w:t>
      </w:r>
      <w:r w:rsidR="003F2639">
        <w:t>.</w:t>
      </w:r>
    </w:p>
    <w:p w14:paraId="1B24A013" w14:textId="77777777" w:rsidR="00DC3431" w:rsidRPr="006D300E" w:rsidRDefault="00DC3431" w:rsidP="00DC3431">
      <w:pPr>
        <w:pStyle w:val="ProductList-Body"/>
      </w:pPr>
    </w:p>
    <w:p w14:paraId="7EF62865" w14:textId="5A307C47" w:rsidR="001B4708" w:rsidRDefault="0006271E" w:rsidP="00176376">
      <w:pPr>
        <w:pStyle w:val="ProductList-Body"/>
        <w:shd w:val="clear" w:color="auto" w:fill="A6A6A6" w:themeFill="background1" w:themeFillShade="A6"/>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65073BF0" w14:textId="79A2F74E" w:rsidR="00E4496E" w:rsidRDefault="00E4496E" w:rsidP="00E42644">
      <w:pPr>
        <w:pStyle w:val="ProductList-Body"/>
        <w:tabs>
          <w:tab w:val="left" w:pos="360"/>
        </w:tabs>
        <w:rPr>
          <w:b/>
          <w:color w:val="00188F"/>
        </w:rPr>
        <w:sectPr w:rsidR="00E4496E" w:rsidSect="00A61B2A">
          <w:footerReference w:type="default" r:id="rId18"/>
          <w:footerReference w:type="first" r:id="rId19"/>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4" w:name="_Toc507768537"/>
      <w:bookmarkStart w:id="35" w:name="_Toc507239489"/>
      <w:bookmarkStart w:id="36" w:name="_Toc54594008"/>
      <w:bookmarkStart w:id="37" w:name="Definitions"/>
      <w:bookmarkEnd w:id="8"/>
      <w:bookmarkEnd w:id="9"/>
      <w:bookmarkEnd w:id="10"/>
      <w:bookmarkEnd w:id="11"/>
      <w:bookmarkEnd w:id="12"/>
      <w:bookmarkEnd w:id="13"/>
      <w:r>
        <w:lastRenderedPageBreak/>
        <w:t>Визначення</w:t>
      </w:r>
      <w:bookmarkEnd w:id="34"/>
      <w:bookmarkEnd w:id="35"/>
      <w:bookmarkEnd w:id="36"/>
    </w:p>
    <w:bookmarkEnd w:id="37"/>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hyperlink r:id="rId20" w:history="1">
        <w:r>
          <w:rPr>
            <w:rStyle w:val="Hyperlink"/>
          </w:rPr>
          <w:t>https://aka.ms/DPA</w:t>
        </w:r>
      </w:hyperlink>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21"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2" w:history="1">
        <w:r>
          <w:rPr>
            <w:rStyle w:val="Hyperlink"/>
          </w:rPr>
          <w:t>Умов для продуктів</w:t>
        </w:r>
      </w:hyperlink>
      <w:r>
        <w:t xml:space="preserve">. Цей документ можна знайти на сторінці </w:t>
      </w:r>
      <w:hyperlink r:id="rId23"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4" w:history="1">
        <w:r>
          <w:rPr>
            <w:rStyle w:val="Hyperlink"/>
          </w:rPr>
          <w:t>Умов для продуктів</w:t>
        </w:r>
      </w:hyperlink>
      <w:r>
        <w:t xml:space="preserve">. Цей документ можна знайти на сторінці </w:t>
      </w:r>
      <w:hyperlink r:id="rId25"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6"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8" w:name="_Toc507239490"/>
      <w:r>
        <w:t>Умови використання онлайнових служб</w:t>
      </w:r>
      <w:bookmarkEnd w:id="38"/>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06271E"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7"/>
          <w:footerReference w:type="first" r:id="rId28"/>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9" w:name="_Toc507768538"/>
      <w:bookmarkStart w:id="40" w:name="_Toc54594009"/>
      <w:bookmarkStart w:id="41" w:name="GeneralTerms"/>
      <w:r>
        <w:lastRenderedPageBreak/>
        <w:t>Загальні умови</w:t>
      </w:r>
      <w:bookmarkEnd w:id="39"/>
      <w:bookmarkEnd w:id="40"/>
    </w:p>
    <w:p w14:paraId="59766FE5" w14:textId="77777777" w:rsidR="00BD44D7" w:rsidRDefault="00BD44D7" w:rsidP="00BD44D7">
      <w:pPr>
        <w:pStyle w:val="ProductList-SubSubSectionHeading"/>
        <w:outlineLvl w:val="1"/>
      </w:pPr>
      <w:bookmarkStart w:id="42" w:name="_Toc507768539"/>
      <w:bookmarkStart w:id="43" w:name="_Toc54594010"/>
      <w:bookmarkStart w:id="44" w:name="OnlineServicesChanges"/>
      <w:bookmarkEnd w:id="41"/>
      <w:r>
        <w:t>Ліцензування Онлайнових служб</w:t>
      </w:r>
      <w:bookmarkEnd w:id="42"/>
      <w:bookmarkEnd w:id="43"/>
    </w:p>
    <w:bookmarkEnd w:id="44"/>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5E691C93" w14:textId="77777777" w:rsidR="00673AE9" w:rsidRPr="00F300A2" w:rsidRDefault="00673AE9" w:rsidP="00673AE9">
      <w:pPr>
        <w:pStyle w:val="ProductList-Body"/>
        <w:ind w:left="158"/>
      </w:pPr>
      <w:r>
        <w:t>Устаткування або програмне забезпечення, яке Клієнт використовує для</w:t>
      </w:r>
    </w:p>
    <w:p w14:paraId="017A11D1" w14:textId="77777777" w:rsidR="00673AE9" w:rsidRPr="00F300A2" w:rsidRDefault="00673AE9" w:rsidP="00673AE9">
      <w:pPr>
        <w:pStyle w:val="ProductList-Body"/>
        <w:tabs>
          <w:tab w:val="clear" w:pos="158"/>
          <w:tab w:val="left" w:pos="162"/>
        </w:tabs>
        <w:ind w:left="720" w:hanging="562"/>
      </w:pPr>
      <w:r>
        <w:t>•</w:t>
      </w:r>
      <w:r>
        <w:tab/>
        <w:t>групування підключень, зменшення кількості операційних середовищ, пристроїв чи користувачів, якими безпосередньо керує продукт,</w:t>
      </w:r>
    </w:p>
    <w:p w14:paraId="430A2D4E" w14:textId="77777777" w:rsidR="00673AE9" w:rsidRPr="00F300A2" w:rsidRDefault="00673AE9" w:rsidP="00673AE9">
      <w:pPr>
        <w:pStyle w:val="ProductList-Body"/>
        <w:ind w:left="158"/>
      </w:pPr>
      <w:r>
        <w:t>•</w:t>
      </w:r>
      <w:r>
        <w:tab/>
        <w:t>зменшення кількості пристроїв або користувачів, які безпосередньо використовують Продукт або мають доступ до нього,</w:t>
      </w:r>
    </w:p>
    <w:p w14:paraId="7878F3E2" w14:textId="77777777" w:rsidR="00673AE9" w:rsidRPr="00F300A2" w:rsidRDefault="00673AE9" w:rsidP="00673AE9">
      <w:pPr>
        <w:pStyle w:val="ProductList-Body"/>
        <w:ind w:left="158"/>
      </w:pPr>
      <w:r>
        <w:t>•</w:t>
      </w:r>
      <w:r>
        <w:tab/>
        <w:t>або до даних, які Продукт безпосередньо обробляє або створює,</w:t>
      </w:r>
    </w:p>
    <w:p w14:paraId="33D19BCD" w14:textId="6DD13F86" w:rsidR="00BD44D7" w:rsidRDefault="00673AE9" w:rsidP="00673AE9">
      <w:pPr>
        <w:pStyle w:val="ProductList-Body"/>
        <w:ind w:left="158"/>
      </w:pPr>
      <w:r>
        <w:t>не зменшує кількості Ліцензій будь-якого типу, необхідних клієнту</w:t>
      </w:r>
      <w:r w:rsidR="00BD44D7">
        <w:t>.</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5" w:name="_Toc507768540"/>
      <w:bookmarkStart w:id="46" w:name="_Toc54594011"/>
      <w:r>
        <w:t>Використання Онлайнових служб</w:t>
      </w:r>
      <w:bookmarkEnd w:id="45"/>
      <w:bookmarkEnd w:id="46"/>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1F016346" w14:textId="77777777" w:rsidR="005150B6" w:rsidRDefault="005150B6" w:rsidP="005150B6">
      <w:pPr>
        <w:pStyle w:val="ProductList-Body"/>
        <w:numPr>
          <w:ilvl w:val="0"/>
          <w:numId w:val="1"/>
        </w:numPr>
        <w:spacing w:before="40" w:line="226" w:lineRule="auto"/>
        <w:ind w:left="605" w:hanging="274"/>
      </w:pPr>
      <w:r>
        <w:t>у будь-яких ситуаціях, коли помилка Онлайнової служби може призвести до смерті, серйозних травм, суттєвого пошкодження майна чи шкоди навколишньому середовищу (крім ситуацій, описаних у розділі «Надзвичайно небезпечне використання»);</w:t>
      </w:r>
    </w:p>
    <w:p w14:paraId="134A47FA" w14:textId="77777777" w:rsidR="005150B6" w:rsidRDefault="005150B6" w:rsidP="005150B6">
      <w:pPr>
        <w:pStyle w:val="ProductList-Body"/>
        <w:numPr>
          <w:ilvl w:val="0"/>
          <w:numId w:val="1"/>
        </w:numPr>
        <w:spacing w:before="40" w:after="120" w:line="226" w:lineRule="auto"/>
        <w:ind w:left="619" w:hanging="274"/>
      </w:pPr>
      <w:r>
        <w:t>щоб допомагати іншим у вчиненні описаних вище дій або спонукати їх до цього.</w:t>
      </w:r>
    </w:p>
    <w:p w14:paraId="23B8099B" w14:textId="77777777" w:rsidR="005150B6" w:rsidRDefault="005150B6" w:rsidP="005150B6">
      <w:pPr>
        <w:pStyle w:val="ProductList-Body"/>
        <w:spacing w:line="226" w:lineRule="auto"/>
        <w:ind w:left="158"/>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надання Онлайнової служби лише мірою, яка буде обґрунтовано необхідною. Майкрософт заздалегідь (у розумний строк) повідомить про те, що надання Онлайнової служби призупиняється з наведених вище причин, якщо не</w:t>
      </w:r>
      <w:r>
        <w:rPr>
          <w:lang w:val="en-US"/>
        </w:rPr>
        <w:t> </w:t>
      </w:r>
      <w:r>
        <w:t>вбачатиме доцільності в негайному призупиненні.</w:t>
      </w:r>
    </w:p>
    <w:p w14:paraId="6655333B" w14:textId="77777777" w:rsidR="005150B6" w:rsidRDefault="005150B6" w:rsidP="005150B6">
      <w:pPr>
        <w:pStyle w:val="ProductList-Body"/>
        <w:spacing w:line="226" w:lineRule="auto"/>
        <w:ind w:left="180"/>
      </w:pPr>
    </w:p>
    <w:p w14:paraId="6D9B59EA" w14:textId="77777777" w:rsidR="005150B6" w:rsidRPr="004A132F" w:rsidRDefault="005150B6" w:rsidP="005150B6">
      <w:pPr>
        <w:pStyle w:val="ProductList-Body"/>
        <w:spacing w:line="226" w:lineRule="auto"/>
        <w:ind w:left="180"/>
        <w:outlineLvl w:val="2"/>
        <w:rPr>
          <w:b/>
          <w:bCs/>
          <w:color w:val="0072C6"/>
        </w:rPr>
      </w:pPr>
      <w:r>
        <w:rPr>
          <w:b/>
          <w:bCs/>
          <w:color w:val="0072C6"/>
        </w:rPr>
        <w:t>Надзвичайно небезпечне використання</w:t>
      </w:r>
    </w:p>
    <w:p w14:paraId="7BD54D08" w14:textId="77777777" w:rsidR="005150B6" w:rsidRDefault="005150B6" w:rsidP="005150B6">
      <w:pPr>
        <w:pStyle w:val="ProductList-Body"/>
        <w:spacing w:line="226" w:lineRule="auto"/>
        <w:ind w:left="180"/>
      </w:pPr>
      <w:r>
        <w:t>ЗАСТЕРЕЖЕННЯ</w:t>
      </w:r>
      <w:r w:rsidRPr="00CF50D5">
        <w:t>:</w:t>
      </w:r>
      <w:r>
        <w:t xml:space="preserve"> Сучасні технології, особливо платформні, можуть використовуватися в нові, прогресивні способи, і Клієнт повинен стежити за тим, щоб у його середовищі такі технології застосовувалися без загроз безпеці. Онлайнові служби не можна використовувати в таких ситуаціях і такими способами, коли збій, дефект, помилка або інша проблема Онлайнової служби може призвести до смерті, серйозних травм, пошкодження майна чи шкоди навколишньому середовищу (разом – «Надзвичайно небезпечне використання»). Відповідно, Клієнт має планувати й запроваджувати рішення своїх задач таким чином, щоб у разі збою, дефекту, помилки чи іншої проблеми Онлайнової служби безпека людей, майна та навколишнього середовища залишалася на розумному, прийнятному та законному рівні, як у цілому, так і в кожній окремій сфері діяльності. Клієнт здійснює Надзвичайно небезпечне використання Онлайнових служб на свій ризик. Клієнт погоджується захищати та звільняти Майкрософт від сплати будь-яких відшкодувань за збитки, гонорарів адвокатам і витрат, пов’язаних із претензіями через Надзвичайно небезпечне використання Онлайнових служб, зокрема претензіями через об’єктивну відповідальність або недбале проектування чи надання Онлайнових служб Клієнту з боку Майкрософт. Наведене вище </w:t>
      </w:r>
      <w:r>
        <w:lastRenderedPageBreak/>
        <w:t xml:space="preserve">звільнення від відповідальності доповнює будь-які зобов’язання із захисту, передбачені угодою Клієнта про корпоративне ліцензування </w:t>
      </w:r>
      <w:r w:rsidRPr="00A8695F">
        <w:t>«</w:t>
      </w:r>
      <w:r>
        <w:t>Volume Licensing</w:t>
      </w:r>
      <w:r w:rsidRPr="00A8695F">
        <w:t>»</w:t>
      </w:r>
      <w:r>
        <w:t>, і не підпадає під дію будь-яких обмежень чи виключень, застосовних до відповідальності в межах такої угоди.</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7" w:name="_Toc26883663"/>
      <w:bookmarkStart w:id="48" w:name="_Toc27047313"/>
      <w:bookmarkStart w:id="49" w:name="_Toc54594012"/>
      <w:bookmarkStart w:id="50" w:name="_Toc507768541"/>
      <w:bookmarkStart w:id="51" w:name="_Toc507239493"/>
      <w:r>
        <w:t>Захист даних і безпека</w:t>
      </w:r>
      <w:bookmarkEnd w:id="47"/>
      <w:bookmarkEnd w:id="48"/>
      <w:bookmarkEnd w:id="49"/>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481EC5">
      <w:pPr>
        <w:pStyle w:val="ProductList-Body"/>
      </w:pPr>
    </w:p>
    <w:p w14:paraId="509E1C40" w14:textId="48D2CDB7" w:rsidR="00BD44D7" w:rsidRDefault="00BD44D7" w:rsidP="00BD44D7">
      <w:pPr>
        <w:pStyle w:val="ProductList-SubSubSectionHeading"/>
        <w:outlineLvl w:val="1"/>
      </w:pPr>
      <w:bookmarkStart w:id="52" w:name="_Toc54594013"/>
      <w:r>
        <w:t>Використання програмного забезпечення з онлайновою службою</w:t>
      </w:r>
      <w:bookmarkEnd w:id="50"/>
      <w:bookmarkEnd w:id="51"/>
      <w:bookmarkEnd w:id="5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3" w:name="_Toc507768542"/>
      <w:bookmarkStart w:id="54" w:name="_Toc54594014"/>
      <w:r>
        <w:t>Технічні обмеження</w:t>
      </w:r>
      <w:bookmarkEnd w:id="53"/>
      <w:bookmarkEnd w:id="5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5" w:name="_Toc507768543"/>
      <w:bookmarkStart w:id="56" w:name="_Toc54594015"/>
      <w:r>
        <w:t>Служби імпорту й експорту</w:t>
      </w:r>
      <w:bookmarkEnd w:id="55"/>
      <w:bookmarkEnd w:id="5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7" w:name="_Toc507768544"/>
      <w:bookmarkStart w:id="58" w:name="_Toc54594016"/>
      <w:r>
        <w:t>Шрифти</w:t>
      </w:r>
      <w:bookmarkEnd w:id="57"/>
      <w:bookmarkEnd w:id="5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59" w:name="_Toc507768545"/>
      <w:bookmarkStart w:id="60" w:name="_Toc54594017"/>
      <w:r>
        <w:lastRenderedPageBreak/>
        <w:t>Зміни в Онлайнових службах і їх доступність</w:t>
      </w:r>
      <w:bookmarkEnd w:id="59"/>
      <w:bookmarkEnd w:id="6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9" w:history="1">
        <w:r>
          <w:rPr>
            <w:rStyle w:val="Hyperlink"/>
          </w:rPr>
          <w:t>https://go.microsoft.com/fwlink/?linkid=870295</w:t>
        </w:r>
      </w:hyperlink>
      <w:r>
        <w:t>.</w:t>
      </w:r>
    </w:p>
    <w:p w14:paraId="79BD64F2" w14:textId="2D3A0B7F" w:rsidR="00BD44D7" w:rsidRDefault="00BD44D7" w:rsidP="00BD44D7">
      <w:pPr>
        <w:pStyle w:val="ProductList-Body"/>
      </w:pPr>
    </w:p>
    <w:p w14:paraId="405AC576" w14:textId="77777777" w:rsidR="00856415" w:rsidRPr="00F300A2" w:rsidRDefault="00856415" w:rsidP="00856415">
      <w:pPr>
        <w:pStyle w:val="ProductList-SubSubSectionHeading"/>
        <w:outlineLvl w:val="1"/>
      </w:pPr>
      <w:bookmarkStart w:id="61" w:name="_Toc54594018"/>
      <w:bookmarkStart w:id="62" w:name="_Hlk50810838"/>
      <w:r>
        <w:t>Common Data Service</w:t>
      </w:r>
      <w:bookmarkEnd w:id="61"/>
    </w:p>
    <w:p w14:paraId="75561BA7" w14:textId="77777777" w:rsidR="00856415" w:rsidRPr="00F300A2" w:rsidRDefault="00856415" w:rsidP="00856415">
      <w:pPr>
        <w:pStyle w:val="ProductList-Body"/>
      </w:pPr>
      <w:r>
        <w:t>Common Data Service структурує різноманітні дані та бізнес-логіку для підтримки взаємопов’язаних програм і процесів. Екземпляри Common Data Service, що надаються з ліцензіями Microsoft 365, включають різні функції та інтегрують дані, які можуть бути доступними або недоступними для продукту або служби, на які ви маєте ліцензії. Доступ до Common Data Service через окремий продукт або службу не надає доступу до непов’язаних продуктів, служб, функцій або даних, на які користувачі не мають ліцензії. Користувачі мають право доступу лише до тих даних, служб і функцій у рамках Common Data Service, на які вони мають відповідні ліцензії.</w:t>
      </w:r>
    </w:p>
    <w:bookmarkEnd w:id="62"/>
    <w:p w14:paraId="26D7D032" w14:textId="77777777" w:rsidR="00856415" w:rsidRDefault="00856415" w:rsidP="00BD44D7">
      <w:pPr>
        <w:pStyle w:val="ProductList-Body"/>
      </w:pPr>
    </w:p>
    <w:p w14:paraId="71D68C5A" w14:textId="77777777" w:rsidR="00BD44D7" w:rsidRDefault="00BD44D7" w:rsidP="007E7E88">
      <w:pPr>
        <w:pStyle w:val="ProductList-SubSubSectionHeading"/>
        <w:outlineLvl w:val="1"/>
      </w:pPr>
      <w:bookmarkStart w:id="63" w:name="_Toc507768547"/>
      <w:bookmarkStart w:id="64" w:name="_Toc54594019"/>
      <w:r>
        <w:t>Інше</w:t>
      </w:r>
      <w:bookmarkEnd w:id="63"/>
      <w:bookmarkEnd w:id="64"/>
    </w:p>
    <w:p w14:paraId="66221BFD" w14:textId="77777777" w:rsidR="00AD5F09" w:rsidRPr="00BD44D7" w:rsidRDefault="00AD5F09" w:rsidP="007E7E88">
      <w:pPr>
        <w:pStyle w:val="ProductList-Body"/>
        <w:ind w:left="158"/>
        <w:rPr>
          <w:b/>
          <w:color w:val="0072C6"/>
        </w:rPr>
      </w:pPr>
      <w:bookmarkStart w:id="65" w:name="NonMicrosoftProducts"/>
      <w:r w:rsidRPr="00BD44D7">
        <w:rPr>
          <w:b/>
          <w:color w:val="0072C6"/>
        </w:rPr>
        <w:t>Продукти не від Майкрософт</w:t>
      </w:r>
    </w:p>
    <w:bookmarkEnd w:id="65"/>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673AE9">
      <w:pPr>
        <w:pStyle w:val="ProductList-Body"/>
        <w:ind w:left="158"/>
        <w:rPr>
          <w:b/>
          <w:color w:val="0072C6"/>
        </w:rPr>
      </w:pPr>
      <w:bookmarkStart w:id="66" w:name="GeneralTerms_Previews"/>
      <w:r>
        <w:rPr>
          <w:b/>
          <w:color w:val="0072C6"/>
        </w:rPr>
        <w:t>Версії Preview</w:t>
      </w:r>
    </w:p>
    <w:p w14:paraId="4BF26625" w14:textId="14C55BB3" w:rsidR="000319ED" w:rsidRDefault="00DF548A" w:rsidP="00673AE9">
      <w:pPr>
        <w:pStyle w:val="ProductList-Body"/>
        <w:tabs>
          <w:tab w:val="clear" w:pos="158"/>
          <w:tab w:val="left" w:pos="180"/>
        </w:tabs>
        <w:ind w:left="158"/>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673AE9">
      <w:pPr>
        <w:pStyle w:val="ProductList-Body"/>
        <w:tabs>
          <w:tab w:val="clear" w:pos="158"/>
          <w:tab w:val="left" w:pos="180"/>
        </w:tabs>
        <w:ind w:left="158"/>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673AE9">
      <w:pPr>
        <w:pStyle w:val="ProductList-Body"/>
        <w:tabs>
          <w:tab w:val="left" w:pos="22"/>
        </w:tabs>
        <w:ind w:left="180" w:hanging="158"/>
      </w:pPr>
    </w:p>
    <w:p w14:paraId="5CE4DB9E" w14:textId="77777777" w:rsidR="000319ED" w:rsidRDefault="000319ED" w:rsidP="00673AE9">
      <w:pPr>
        <w:pStyle w:val="ProductList-Body"/>
        <w:tabs>
          <w:tab w:val="clear" w:pos="158"/>
          <w:tab w:val="left" w:pos="180"/>
        </w:tabs>
        <w:ind w:left="158"/>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673AE9">
      <w:pPr>
        <w:pStyle w:val="ProductList-Body"/>
        <w:tabs>
          <w:tab w:val="left" w:pos="22"/>
        </w:tabs>
        <w:ind w:left="180" w:hanging="158"/>
      </w:pPr>
    </w:p>
    <w:p w14:paraId="3102AE75" w14:textId="77777777" w:rsidR="000319ED" w:rsidRDefault="000319ED" w:rsidP="00673AE9">
      <w:pPr>
        <w:pStyle w:val="ProductList-Body"/>
        <w:tabs>
          <w:tab w:val="clear" w:pos="158"/>
          <w:tab w:val="left" w:pos="180"/>
        </w:tabs>
        <w:ind w:left="158"/>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673AE9">
      <w:pPr>
        <w:pStyle w:val="ProductList-Body"/>
        <w:ind w:left="158"/>
        <w:rPr>
          <w:b/>
          <w:color w:val="0072C6"/>
        </w:rPr>
      </w:pPr>
      <w:r>
        <w:rPr>
          <w:b/>
          <w:color w:val="0072C6"/>
        </w:rPr>
        <w:t>Azure Active Directory, безкоштовний випуск</w:t>
      </w:r>
    </w:p>
    <w:p w14:paraId="08EAF2D5" w14:textId="77777777" w:rsidR="00DF548A" w:rsidRPr="005E5FAA" w:rsidRDefault="00DF548A" w:rsidP="00673AE9">
      <w:pPr>
        <w:pStyle w:val="ProductList-Body"/>
        <w:tabs>
          <w:tab w:val="clear" w:pos="158"/>
          <w:tab w:val="left" w:pos="180"/>
        </w:tabs>
        <w:ind w:left="158"/>
      </w:pPr>
      <w:r>
        <w:t xml:space="preserve">Як зазначено за посиланням </w:t>
      </w:r>
      <w:hyperlink r:id="rId30"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w:t>
      </w:r>
      <w:r>
        <w:lastRenderedPageBreak/>
        <w:t xml:space="preserve">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673AE9">
      <w:pPr>
        <w:pStyle w:val="ProductList-Body"/>
        <w:tabs>
          <w:tab w:val="clear" w:pos="158"/>
          <w:tab w:val="left" w:pos="180"/>
        </w:tabs>
        <w:ind w:left="158"/>
      </w:pPr>
      <w:r>
        <w:t>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673AE9">
      <w:pPr>
        <w:pStyle w:val="ProductList-Body"/>
        <w:ind w:left="158"/>
      </w:pPr>
      <w:r>
        <w:rPr>
          <w:b/>
          <w:color w:val="0072C6"/>
        </w:rPr>
        <w:t>Порівняльне випробування продуктів конкурентів</w:t>
      </w:r>
    </w:p>
    <w:p w14:paraId="1FF62324" w14:textId="77777777" w:rsidR="000319ED" w:rsidRDefault="000319ED" w:rsidP="00673AE9">
      <w:pPr>
        <w:pStyle w:val="ProductList-Body"/>
        <w:tabs>
          <w:tab w:val="clear" w:pos="158"/>
          <w:tab w:val="left" w:pos="180"/>
        </w:tabs>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673AE9">
      <w:pPr>
        <w:pStyle w:val="ProductList-Body"/>
        <w:ind w:left="158"/>
        <w:rPr>
          <w:b/>
          <w:color w:val="0072C6"/>
        </w:rPr>
      </w:pPr>
      <w:r>
        <w:rPr>
          <w:b/>
          <w:bCs/>
          <w:color w:val="0072C6"/>
        </w:rPr>
        <w:t>Клієнти – урядові організації</w:t>
      </w:r>
    </w:p>
    <w:bookmarkEnd w:id="66"/>
    <w:p w14:paraId="21930A30" w14:textId="77777777" w:rsidR="000319ED" w:rsidRDefault="000319ED" w:rsidP="00673AE9">
      <w:pPr>
        <w:pStyle w:val="ProductList-Body"/>
        <w:ind w:left="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673AE9">
      <w:pPr>
        <w:pStyle w:val="ProductList-Body"/>
        <w:ind w:left="158"/>
        <w:rPr>
          <w:b/>
          <w:bCs/>
          <w:color w:val="0072C6"/>
        </w:rPr>
      </w:pPr>
      <w:r>
        <w:rPr>
          <w:b/>
          <w:bCs/>
          <w:color w:val="0072C6"/>
        </w:rPr>
        <w:t>Німецькі онлайнові служби</w:t>
      </w:r>
    </w:p>
    <w:p w14:paraId="175A3B99" w14:textId="3FF198DA" w:rsidR="00560649" w:rsidRPr="00560649" w:rsidRDefault="00560649" w:rsidP="00673AE9">
      <w:pPr>
        <w:pStyle w:val="ProductList-Body"/>
        <w:ind w:left="158"/>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31" w:history="1">
        <w:r>
          <w:rPr>
            <w:rStyle w:val="Hyperlink"/>
          </w:rPr>
          <w:t>https://aka.ms/MCAGermanSupplement</w:t>
        </w:r>
      </w:hyperlink>
      <w:r>
        <w:t xml:space="preserve">. </w:t>
      </w:r>
    </w:p>
    <w:p w14:paraId="2609895E" w14:textId="77777777" w:rsidR="001D07C3" w:rsidRPr="000107E4" w:rsidRDefault="0006271E"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4594020"/>
      <w:r>
        <w:lastRenderedPageBreak/>
        <w:t>Умови, що стосуються Онлайнової служби</w:t>
      </w:r>
      <w:bookmarkEnd w:id="67"/>
      <w:bookmarkEnd w:id="68"/>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9" w:name="_Toc54594021"/>
      <w:bookmarkStart w:id="70" w:name="MicrosoftAzureServices"/>
      <w:r w:rsidRPr="00454965">
        <w:rPr>
          <w:lang w:val="uk-UA"/>
        </w:rPr>
        <w:t xml:space="preserve">Служби </w:t>
      </w:r>
      <w:r>
        <w:t>Microsoft</w:t>
      </w:r>
      <w:r w:rsidRPr="00454965">
        <w:rPr>
          <w:lang w:val="uk-UA"/>
        </w:rPr>
        <w:t xml:space="preserve"> </w:t>
      </w:r>
      <w:r w:rsidRPr="008D7E12">
        <w:t>Azure</w:t>
      </w:r>
      <w:bookmarkEnd w:id="69"/>
    </w:p>
    <w:bookmarkEnd w:id="70"/>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2"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3"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4"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5"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1598EF9C"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272CDF0F" w14:textId="77777777" w:rsidR="00E01AF9" w:rsidRDefault="00E01AF9" w:rsidP="00970540">
      <w:pPr>
        <w:pStyle w:val="ProductList-Body"/>
      </w:pPr>
    </w:p>
    <w:p w14:paraId="54929C50" w14:textId="77777777" w:rsidR="00E01AF9" w:rsidRPr="009F7D74" w:rsidRDefault="00E01AF9" w:rsidP="00E01AF9">
      <w:pPr>
        <w:pStyle w:val="ProductList-Body"/>
        <w:rPr>
          <w:b/>
          <w:color w:val="00188F"/>
        </w:rPr>
      </w:pPr>
      <w:r w:rsidRPr="009F7D74">
        <w:rPr>
          <w:b/>
          <w:color w:val="00188F"/>
        </w:rPr>
        <w:t xml:space="preserve">Обмеження використання Служб розпізнавання обличчя Azure для поліції США. </w:t>
      </w:r>
    </w:p>
    <w:p w14:paraId="1783999C" w14:textId="5E94245E" w:rsidR="00E01AF9" w:rsidRDefault="00E01AF9" w:rsidP="00E01AF9">
      <w:pPr>
        <w:pStyle w:val="ProductList-Body"/>
      </w:pPr>
      <w:r w:rsidRPr="009F7D74">
        <w:t>Клієнт не може використовувати Служби розпізнавання обличчя Azure, якщо він представляє поліцію США або якщо він вможливлює використання цих служб безпосередньо поліцією США або для її цілей. Порушення будь-якого обмеження, викладеного в цьому розділі, може призвести до негайного призупинення використання служби Клієнтом.</w:t>
      </w:r>
    </w:p>
    <w:p w14:paraId="74441166" w14:textId="77777777" w:rsidR="00E01AF9" w:rsidRPr="009F7D74" w:rsidRDefault="00E01AF9" w:rsidP="00E01AF9">
      <w:pPr>
        <w:pStyle w:val="ProductList-Body"/>
      </w:pPr>
    </w:p>
    <w:p w14:paraId="4AE61097" w14:textId="7F75FC71" w:rsidR="009616E2" w:rsidRPr="00E01AF9" w:rsidRDefault="00E01AF9" w:rsidP="00E01AF9">
      <w:pPr>
        <w:spacing w:after="0"/>
        <w:rPr>
          <w:sz w:val="18"/>
          <w:szCs w:val="18"/>
        </w:rPr>
      </w:pPr>
      <w:r w:rsidRPr="009F7D74">
        <w:rPr>
          <w:sz w:val="18"/>
          <w:szCs w:val="18"/>
        </w:rPr>
        <w:t>Для цілей цього розділу «Служби розпізнавання обличчя Azure» означають функції або функціональні можливості розпізнавання облич, доступні в Службах Azure, наприклад «Розпізнавання обличчя», а також функціональні можливості розпізнавання облич у Video Indexer.</w:t>
      </w:r>
    </w:p>
    <w:p w14:paraId="5C2C8205" w14:textId="77777777" w:rsidR="00E01AF9" w:rsidRDefault="00E01AF9" w:rsidP="00927DFB">
      <w:pPr>
        <w:pStyle w:val="ProductList-Body"/>
        <w:rPr>
          <w:b/>
          <w:color w:val="00188F"/>
        </w:rPr>
      </w:pPr>
    </w:p>
    <w:p w14:paraId="09F83536" w14:textId="725C5B6E"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FA1B9B">
      <w:pPr>
        <w:pStyle w:val="ProductList-Body"/>
        <w:keepNext/>
      </w:pPr>
      <w:r>
        <w:rPr>
          <w:b/>
          <w:color w:val="00188F"/>
        </w:rPr>
        <w:lastRenderedPageBreak/>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6"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7" w:history="1">
        <w:r>
          <w:rPr>
            <w:rStyle w:val="Hyperlink"/>
          </w:rPr>
          <w:t>http://azure.microsoft.com/uk-ua/support/legal/store-terms</w:t>
        </w:r>
      </w:hyperlink>
      <w:hyperlink r:id="rId38" w:history="1"/>
      <w:r>
        <w:t>.</w:t>
      </w:r>
    </w:p>
    <w:bookmarkStart w:id="71" w:name="_Toc484158292"/>
    <w:bookmarkStart w:id="72"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bookmarkStart w:id="73" w:name="_Toc8395026"/>
      <w:r w:rsidRPr="007A47B7">
        <w:rPr>
          <w:lang w:val="uk-UA"/>
        </w:rPr>
        <w:tab/>
      </w:r>
      <w:bookmarkStart w:id="74" w:name="_Toc54594022"/>
      <w:r>
        <w:t>Azure</w:t>
      </w:r>
      <w:r w:rsidRPr="007A47B7">
        <w:rPr>
          <w:lang w:val="uk-UA"/>
        </w:rPr>
        <w:t xml:space="preserve"> </w:t>
      </w:r>
      <w:r>
        <w:t>DevTest</w:t>
      </w:r>
      <w:r w:rsidRPr="007A47B7">
        <w:rPr>
          <w:lang w:val="uk-UA"/>
        </w:rPr>
        <w:t xml:space="preserve"> </w:t>
      </w:r>
      <w:r>
        <w:t>Labs</w:t>
      </w:r>
      <w:bookmarkEnd w:id="73"/>
      <w:bookmarkEnd w:id="74"/>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40150">
      <w:pPr>
        <w:pStyle w:val="ProductList-Offering2Heading"/>
        <w:outlineLvl w:val="2"/>
        <w:rPr>
          <w:lang w:val="uk-UA"/>
        </w:rPr>
      </w:pPr>
      <w:r w:rsidRPr="0051295C">
        <w:rPr>
          <w:lang w:val="uk-UA"/>
        </w:rPr>
        <w:tab/>
      </w:r>
      <w:bookmarkStart w:id="75" w:name="_Toc783785"/>
      <w:bookmarkStart w:id="76" w:name="_Toc54594023"/>
      <w:r w:rsidRPr="0051295C">
        <w:rPr>
          <w:lang w:val="uk-UA"/>
        </w:rPr>
        <w:t xml:space="preserve">Служби лабораторій </w:t>
      </w:r>
      <w:r>
        <w:t>Azure</w:t>
      </w:r>
      <w:bookmarkEnd w:id="75"/>
      <w:bookmarkEnd w:id="76"/>
    </w:p>
    <w:p w14:paraId="083F0AEA" w14:textId="77777777" w:rsidR="00DF548A" w:rsidRDefault="00DF548A" w:rsidP="00DF548A">
      <w:pPr>
        <w:pStyle w:val="ProductList-ClauseHeading"/>
        <w:keepNext w:val="0"/>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lastRenderedPageBreak/>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12172C02" w14:textId="77777777" w:rsidR="00FA1B9B" w:rsidRDefault="00FA1B9B" w:rsidP="00DF548A">
      <w:pPr>
        <w:pStyle w:val="ProductList-ClauseHeading"/>
        <w:keepNext w:val="0"/>
      </w:pPr>
    </w:p>
    <w:p w14:paraId="685BA145" w14:textId="65C001EF" w:rsidR="00DF548A" w:rsidRDefault="00DF548A" w:rsidP="00DF548A">
      <w:pPr>
        <w:pStyle w:val="ProductList-ClauseHeading"/>
        <w:keepNext w:val="0"/>
      </w:pPr>
      <w:r>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77" w:name="_Toc13858367"/>
      <w:bookmarkStart w:id="78" w:name="AzureMachineLearningService"/>
      <w:bookmarkStart w:id="79" w:name="_Hlk15290828"/>
      <w:bookmarkStart w:id="80" w:name="_Toc509825512"/>
      <w:bookmarkStart w:id="81" w:name="_Toc510880769"/>
      <w:bookmarkStart w:id="82" w:name="AzureMaps"/>
      <w:r w:rsidRPr="0051295C">
        <w:rPr>
          <w:lang w:val="uk-UA"/>
        </w:rPr>
        <w:tab/>
      </w:r>
      <w:bookmarkStart w:id="83" w:name="_Toc54594024"/>
      <w:r w:rsidR="00757B36">
        <w:t>Служба машинного навчання Azure</w:t>
      </w:r>
      <w:bookmarkEnd w:id="77"/>
      <w:bookmarkEnd w:id="83"/>
    </w:p>
    <w:bookmarkEnd w:id="78"/>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9" w:history="1">
        <w:r>
          <w:rPr>
            <w:rStyle w:val="Hyperlink"/>
          </w:rPr>
          <w:t>https://go.microsoft.com/fwlink/?linkid=874330</w:t>
        </w:r>
      </w:hyperlink>
      <w:r>
        <w:t>.</w:t>
      </w:r>
    </w:p>
    <w:bookmarkEnd w:id="79"/>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40150">
      <w:pPr>
        <w:pStyle w:val="ProductList-Offering2Heading"/>
        <w:outlineLvl w:val="2"/>
        <w:rPr>
          <w:lang w:val="uk-UA"/>
        </w:rPr>
      </w:pPr>
      <w:r w:rsidRPr="0051295C">
        <w:rPr>
          <w:lang w:val="uk-UA"/>
        </w:rPr>
        <w:tab/>
      </w:r>
      <w:bookmarkStart w:id="84" w:name="_Toc54594025"/>
      <w:r w:rsidR="00970540" w:rsidRPr="00970540">
        <w:rPr>
          <w:lang w:val="uk-UA"/>
        </w:rPr>
        <w:t>Карти</w:t>
      </w:r>
      <w:r w:rsidR="00970540">
        <w:t> Azure</w:t>
      </w:r>
      <w:bookmarkEnd w:id="80"/>
      <w:bookmarkEnd w:id="81"/>
      <w:bookmarkEnd w:id="84"/>
    </w:p>
    <w:bookmarkEnd w:id="82"/>
    <w:p w14:paraId="0755249A" w14:textId="77777777" w:rsidR="00DF548A" w:rsidRDefault="00DF548A" w:rsidP="00DF548A">
      <w:pPr>
        <w:pStyle w:val="ProductList-ClauseHeading"/>
        <w:keepNext w:val="0"/>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FA1B9B">
      <w:pPr>
        <w:pStyle w:val="ProductList-ClauseHeading"/>
      </w:pPr>
      <w:r>
        <w:lastRenderedPageBreak/>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3D15C166" w14:textId="77777777" w:rsidR="00DF548A" w:rsidRDefault="00DF548A" w:rsidP="00DF548A">
      <w:pPr>
        <w:pStyle w:val="ProductList-Body"/>
      </w:pPr>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термін їхньої чинності, зазначений у заголовках, що повертаються; (ii) 6 місяців, залежно від того, який із цих періодів коротший.</w:t>
      </w:r>
    </w:p>
    <w:p w14:paraId="06A9369B" w14:textId="77777777" w:rsidR="00DF548A" w:rsidRPr="00006432" w:rsidRDefault="00DF548A" w:rsidP="00DF548A">
      <w:pPr>
        <w:pStyle w:val="ProductList-Body"/>
      </w:pPr>
    </w:p>
    <w:p w14:paraId="24A095E7" w14:textId="77777777" w:rsidR="00DF548A" w:rsidRPr="00006432" w:rsidRDefault="00DF548A" w:rsidP="00DF548A">
      <w:pPr>
        <w:pStyle w:val="ProductList-Body"/>
      </w:pPr>
      <w:bookmarkStart w:id="85" w:name="_Hlk509835802"/>
      <w:r>
        <w:t>Клієнту не дозволено відображати Результати в будь-яких сторонніх базах даних вмісту або географічних карт.</w:t>
      </w:r>
    </w:p>
    <w:bookmarkEnd w:id="85"/>
    <w:p w14:paraId="3FA37E3C" w14:textId="77777777" w:rsidR="00DF548A" w:rsidRDefault="00DF548A" w:rsidP="00DF548A">
      <w:pPr>
        <w:pStyle w:val="ProductList-Body"/>
      </w:pPr>
    </w:p>
    <w:p w14:paraId="7E2E89ED" w14:textId="77777777" w:rsidR="00DF548A" w:rsidRDefault="00DF548A" w:rsidP="00FA1B9B">
      <w:pPr>
        <w:pStyle w:val="ProductList-ClauseHeading"/>
        <w:keepNext w:val="0"/>
      </w:pPr>
      <w:r>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40"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CEDE8B9" w14:textId="77777777" w:rsidR="00FA1B9B" w:rsidRPr="009F7D74" w:rsidRDefault="00FA1B9B" w:rsidP="00FA1B9B">
      <w:pPr>
        <w:pStyle w:val="ProductList-Offering2Heading"/>
        <w:outlineLvl w:val="2"/>
      </w:pPr>
      <w:r w:rsidRPr="009F7D74">
        <w:tab/>
      </w:r>
      <w:bookmarkStart w:id="86" w:name="AzureSQLEdge"/>
      <w:bookmarkStart w:id="87" w:name="_Toc48144597"/>
      <w:bookmarkStart w:id="88" w:name="_Toc54594026"/>
      <w:r w:rsidRPr="009F7D74">
        <w:t>Azure SQL Edge</w:t>
      </w:r>
      <w:bookmarkEnd w:id="86"/>
      <w:bookmarkEnd w:id="87"/>
      <w:bookmarkEnd w:id="88"/>
    </w:p>
    <w:p w14:paraId="3E05B9C7" w14:textId="77777777" w:rsidR="00FA1B9B" w:rsidRPr="009F7D74" w:rsidRDefault="00FA1B9B" w:rsidP="00FA1B9B">
      <w:pPr>
        <w:pStyle w:val="ProductList-ClauseHeading"/>
        <w:keepNext w:val="0"/>
      </w:pPr>
      <w:r w:rsidRPr="009F7D74">
        <w:t>Визначення</w:t>
      </w:r>
    </w:p>
    <w:p w14:paraId="7CB4E673" w14:textId="77777777" w:rsidR="00FA1B9B" w:rsidRPr="009F7D74" w:rsidRDefault="00FA1B9B" w:rsidP="00FA1B9B">
      <w:pPr>
        <w:pStyle w:val="ProductList-Body"/>
      </w:pPr>
      <w:r w:rsidRPr="009F7D74">
        <w:t xml:space="preserve">«IoT-пристрій» означає обчислювальний пристрій, який (i) призначено або налаштовано для використання в основному з програмою, орієнтовану на конкретну галузь або задачу та покликану забезпечити роботу базових функцій цього обчислювального пристрою («IoT-програма»), (ii) використовує не більше 16 фізичних ядер і (iii) не призначений для розповсюдження або основного використання як багатофункціональний Сервер або придатний для комерційного застосування замінник багатофункціонального Сервера. На будь-який IoT-пристрій,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41" w:history="1">
        <w:r w:rsidRPr="009F7D74">
          <w:rPr>
            <w:rStyle w:val="Hyperlink"/>
            <w:bCs/>
          </w:rPr>
          <w:t>Умов для продуктів</w:t>
        </w:r>
      </w:hyperlink>
      <w:r w:rsidRPr="009F7D74">
        <w:t xml:space="preserve">, з якими можна ознайомитися за посиланням </w:t>
      </w:r>
      <w:hyperlink r:id="rId42" w:history="1">
        <w:r w:rsidRPr="009F7D74">
          <w:rPr>
            <w:rStyle w:val="Hyperlink"/>
            <w:bCs/>
          </w:rPr>
          <w:t>http://go.microsoft.com/?linkid=9839207</w:t>
        </w:r>
      </w:hyperlink>
      <w:r w:rsidRPr="009F7D74">
        <w:t xml:space="preserve">. </w:t>
      </w:r>
    </w:p>
    <w:p w14:paraId="42F9BDD7" w14:textId="77777777" w:rsidR="00FA1B9B" w:rsidRPr="009F7D74" w:rsidRDefault="00FA1B9B" w:rsidP="00FA1B9B">
      <w:pPr>
        <w:pStyle w:val="ProductList-Body"/>
      </w:pPr>
    </w:p>
    <w:p w14:paraId="01F4C8E3" w14:textId="77777777" w:rsidR="00FA1B9B" w:rsidRPr="009F7D74" w:rsidRDefault="00FA1B9B" w:rsidP="00FA1B9B">
      <w:pPr>
        <w:pStyle w:val="ProductList-ClauseHeading"/>
        <w:keepNext w:val="0"/>
      </w:pPr>
      <w:r w:rsidRPr="009F7D74">
        <w:t xml:space="preserve">Використання Azure SQL Edge </w:t>
      </w:r>
    </w:p>
    <w:p w14:paraId="26CB4F88" w14:textId="77777777" w:rsidR="00FA1B9B" w:rsidRPr="009F7D74" w:rsidRDefault="00FA1B9B" w:rsidP="00FA1B9B">
      <w:pPr>
        <w:pStyle w:val="ProductList-Body"/>
      </w:pPr>
      <w:r w:rsidRPr="009F7D74">
        <w:t xml:space="preserve">Клієнт може інсталювати та використовувати будь-яку кількість копій програмного забезпечення Azure SQL Edge на IoT-пристрої, який виділено для використання Клієнтом і якому призначено Ліцензію. Незважаючи на будь-які протилежні положення «Загальних умов», Клієнт може в будь-який час перепризначити Ліцензію іншим IoT-пристроям, призначеним для використання Клієнтом. Якщо Клієнт інсталює на IoT-пристрій компоненти або функції, відмінні від програмного забезпечення Azure SQL Edge (отримане від Microsoft або стороннє програмне забезпечення), ці інші функції або компоненти можуть використовуватися тільки для підтримки IoT-програми. </w:t>
      </w:r>
    </w:p>
    <w:p w14:paraId="60B6EE8C" w14:textId="77777777" w:rsidR="00FA1B9B" w:rsidRPr="009F7D74" w:rsidRDefault="00FA1B9B" w:rsidP="00FA1B9B">
      <w:pPr>
        <w:pStyle w:val="ProductList-Body"/>
      </w:pPr>
    </w:p>
    <w:p w14:paraId="64EA4F0B" w14:textId="39184CAF" w:rsidR="00FA1B9B" w:rsidRDefault="00FA1B9B" w:rsidP="00FA1B9B">
      <w:pPr>
        <w:pStyle w:val="ProductList-Body"/>
        <w:rPr>
          <w:rStyle w:val="normaltextrun"/>
        </w:rPr>
      </w:pPr>
      <w:r w:rsidRPr="009F7D74">
        <w:rPr>
          <w:rStyle w:val="normaltextrun"/>
        </w:rPr>
        <w:t xml:space="preserve">Доповнення щодо захисту даних не застосовується до продукту Azure SQL Edge, інстальованого на IoT-пристрої Клієнта, оскільки операційне середовище таких IoT-пристроїв перебуває поза контролем Майкрософт. Виняток становлять випадки, у яких будь-які Персональні дані збираються для забезпечення роботи служб керування Azure і оцінки рівня використання в цілях виставлення рахунків. </w:t>
      </w:r>
    </w:p>
    <w:p w14:paraId="7442B8B4" w14:textId="35E2D3B2" w:rsidR="00FA1B9B" w:rsidRPr="009F7D74" w:rsidRDefault="0006271E" w:rsidP="00FA1B9B">
      <w:pPr>
        <w:pStyle w:val="ProductList-Body"/>
        <w:shd w:val="clear" w:color="auto" w:fill="A6A6A6" w:themeFill="background1" w:themeFillShade="A6"/>
        <w:spacing w:before="120" w:after="240"/>
        <w:jc w:val="right"/>
      </w:pPr>
      <w:hyperlink w:anchor="TableofContents" w:tooltip="Зміст" w:history="1">
        <w:r w:rsidR="00FA1B9B">
          <w:rPr>
            <w:rStyle w:val="Hyperlink"/>
            <w:sz w:val="16"/>
            <w:szCs w:val="16"/>
          </w:rPr>
          <w:t>Зміст</w:t>
        </w:r>
      </w:hyperlink>
      <w:r w:rsidR="00FA1B9B">
        <w:rPr>
          <w:sz w:val="16"/>
          <w:szCs w:val="16"/>
        </w:rPr>
        <w:t xml:space="preserve"> / </w:t>
      </w:r>
      <w:hyperlink w:anchor="GeneralTerms" w:tooltip="Загальні умови" w:history="1">
        <w:r w:rsidR="00FA1B9B">
          <w:rPr>
            <w:rStyle w:val="Hyperlink"/>
            <w:sz w:val="16"/>
            <w:szCs w:val="16"/>
          </w:rPr>
          <w:t>Загальні умови</w:t>
        </w:r>
      </w:hyperlink>
    </w:p>
    <w:p w14:paraId="325ACC2E" w14:textId="675CFE81" w:rsidR="000319ED" w:rsidRDefault="00CB6384" w:rsidP="009F3AE3">
      <w:pPr>
        <w:pStyle w:val="ProductList-Offering2Heading"/>
        <w:keepNext/>
        <w:outlineLvl w:val="2"/>
      </w:pPr>
      <w:r w:rsidRPr="00CB6384">
        <w:rPr>
          <w:lang w:val="uk-UA"/>
        </w:rPr>
        <w:lastRenderedPageBreak/>
        <w:tab/>
      </w:r>
      <w:bookmarkStart w:id="89" w:name="_Toc54594027"/>
      <w:bookmarkEnd w:id="71"/>
      <w:r w:rsidR="0013596D">
        <w:t>Azure Stack Hub</w:t>
      </w:r>
      <w:bookmarkEnd w:id="89"/>
    </w:p>
    <w:p w14:paraId="60DA0F89" w14:textId="77777777" w:rsidR="00DF548A" w:rsidRDefault="00DF548A" w:rsidP="009F3AE3">
      <w:pPr>
        <w:pStyle w:val="ProductList-ClauseHeading"/>
      </w:pPr>
      <w:r>
        <w:t xml:space="preserve">Конфіденційність Azure Stack Hub </w:t>
      </w:r>
    </w:p>
    <w:p w14:paraId="2892EF70" w14:textId="77777777" w:rsidR="00DF548A" w:rsidRDefault="00DF548A" w:rsidP="009F3AE3">
      <w:pPr>
        <w:pStyle w:val="ProductList-Body"/>
        <w:keepNext/>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43"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9F3AE3">
      <w:pPr>
        <w:pStyle w:val="ProductList-Body"/>
        <w:keepNext/>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90" w:name="_Toc494738672"/>
    <w:bookmarkStart w:id="91" w:name="EMS"/>
    <w:bookmarkStart w:id="92" w:name="_Toc476476610"/>
    <w:bookmarkStart w:id="93" w:name="_Toc459970714"/>
    <w:bookmarkStart w:id="94" w:name="_Toc457466428"/>
    <w:bookmarkStart w:id="95" w:name="AzureActiveDiretoryBasic"/>
    <w:bookmarkStart w:id="96" w:name="AzureActiveDirectoryBasic"/>
    <w:bookmarkStart w:id="97" w:name="_Toc437590238"/>
    <w:bookmarkStart w:id="98" w:name="_Toc435790944"/>
    <w:bookmarkStart w:id="99" w:name="MicrosoftDynamicsMarketing"/>
    <w:bookmarkEnd w:id="72"/>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100" w:name="_Toc5958159"/>
      <w:bookmarkStart w:id="101" w:name="_Toc54594028"/>
      <w:bookmarkStart w:id="102" w:name="CognitiveServices"/>
      <w:r w:rsidRPr="00431D97">
        <w:t>Cognitive</w:t>
      </w:r>
      <w:r w:rsidRPr="007A47B7">
        <w:rPr>
          <w:lang w:val="uk-UA"/>
        </w:rPr>
        <w:t xml:space="preserve"> </w:t>
      </w:r>
      <w:r w:rsidRPr="00431D97">
        <w:t>Services</w:t>
      </w:r>
      <w:bookmarkEnd w:id="100"/>
      <w:bookmarkEnd w:id="101"/>
    </w:p>
    <w:bookmarkEnd w:id="102"/>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626D84A4" w14:textId="77777777" w:rsidR="00DC3431" w:rsidRPr="00541FFF" w:rsidRDefault="00DC3431" w:rsidP="00DC343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Служби Cognitive Services в контейнерах</w:t>
      </w:r>
    </w:p>
    <w:p w14:paraId="1E86796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Функції служб Cognitive Services, доступні в контейнерах, призначено для підключення до кінцевої точки виставлення рахунків. Ліцензія на контейнери й кінцеву точку виставлення рахунків надається Клієнту за цією угодою як на Онлайнові служби. Крім того, використання контейнерів регулюється відповідно до умов розділу «Використання програмного забезпечення з онлайновою службою» цієї угоди.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 На будь-яке виділене обладнання, яким керує або який контролює не Клієнт або одна з його Афілійованих осіб, а будь-яка інша особа, поширюється дія пункту «Доручення керування програмним забезпеченням сторонньому підряднику» Умов для продуктів. Цей документ можна знайти на сторінці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27EBEE29"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p>
    <w:p w14:paraId="211C65E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Контейнери включають матеріал, який належить корпорації Майкрософт і вважається конфіденційним. Клієнт погоджується зберігати цей матеріал у таємниці та негайно сповіщати Майкрософт, коли йому стає відомо про будь-які випадки можливого неправомірного привласнення або зловживання. </w:t>
      </w:r>
    </w:p>
    <w:p w14:paraId="597DFB93" w14:textId="77777777" w:rsidR="00DC3431" w:rsidRPr="00475975" w:rsidRDefault="00DC3431" w:rsidP="00DC3431">
      <w:pPr>
        <w:tabs>
          <w:tab w:val="left" w:pos="158"/>
        </w:tabs>
        <w:suppressAutoHyphens/>
        <w:autoSpaceDN w:val="0"/>
        <w:spacing w:after="0" w:line="240" w:lineRule="auto"/>
        <w:textAlignment w:val="baseline"/>
        <w:rPr>
          <w:rFonts w:ascii="Calibri" w:hAnsi="Calibri"/>
          <w:sz w:val="18"/>
        </w:rPr>
      </w:pPr>
    </w:p>
    <w:p w14:paraId="2DBE5887" w14:textId="51291A22" w:rsidR="00BB60CE" w:rsidRPr="00431D97" w:rsidRDefault="00DC3431" w:rsidP="00DC3431">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hAnsi="Calibri"/>
          <w:sz w:val="18"/>
        </w:rPr>
        <w:t xml:space="preserve">Умови </w:t>
      </w:r>
      <w:r>
        <w:rPr>
          <w:rFonts w:ascii="Calibri" w:eastAsia="Calibri" w:hAnsi="Calibri" w:cs="Arial"/>
          <w:sz w:val="18"/>
        </w:rPr>
        <w:t>Доповнення щодо захисту даних не застосовуються до контейнерів, інстальованих на виділеному обладнанні Клієнта, оскільки операційне середовище таких контейнерів перебуває поза контролем Майкрософт. Виняток становлять випадки, у яких у результаті використання кінцевої точки виставлення рахунків збираються будь-які Персональні дані</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06271E"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DC3431">
      <w:pPr>
        <w:pStyle w:val="ProductList-Offering2Heading"/>
        <w:outlineLvl w:val="2"/>
        <w:rPr>
          <w:lang w:val="uk-UA"/>
        </w:rPr>
      </w:pPr>
      <w:r w:rsidRPr="007A47B7">
        <w:rPr>
          <w:lang w:val="uk-UA"/>
        </w:rPr>
        <w:lastRenderedPageBreak/>
        <w:tab/>
      </w:r>
      <w:bookmarkStart w:id="103" w:name="_Toc54594029"/>
      <w:r w:rsidR="00472650">
        <w:t>Microsoft</w:t>
      </w:r>
      <w:r w:rsidR="00472650" w:rsidRPr="00472650">
        <w:rPr>
          <w:lang w:val="uk-UA"/>
        </w:rPr>
        <w:t xml:space="preserve"> </w:t>
      </w:r>
      <w:r w:rsidR="00472650">
        <w:t>Genomics</w:t>
      </w:r>
      <w:bookmarkEnd w:id="90"/>
      <w:bookmarkEnd w:id="103"/>
    </w:p>
    <w:p w14:paraId="68F36EEF" w14:textId="77777777" w:rsidR="00472650" w:rsidRPr="00BA2331" w:rsidRDefault="00472650" w:rsidP="00DC3431">
      <w:pPr>
        <w:pStyle w:val="ProductList-ClauseHeading"/>
        <w:keepNext w:val="0"/>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5"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6"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9F3AE3">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04" w:name="_Toc494738673"/>
      <w:bookmarkStart w:id="105" w:name="_Toc54594030"/>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04"/>
      <w:bookmarkEnd w:id="105"/>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7"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06" w:name="_Toc54594031"/>
      <w:r w:rsidRPr="00114E9D">
        <w:rPr>
          <w:lang w:val="uk-UA"/>
        </w:rPr>
        <w:t xml:space="preserve">Плани </w:t>
      </w:r>
      <w:r>
        <w:t>Microsoft</w:t>
      </w:r>
      <w:r w:rsidRPr="00114E9D">
        <w:rPr>
          <w:lang w:val="uk-UA"/>
        </w:rPr>
        <w:t xml:space="preserve"> </w:t>
      </w:r>
      <w:r>
        <w:t>Azure</w:t>
      </w:r>
      <w:bookmarkEnd w:id="91"/>
      <w:bookmarkEnd w:id="92"/>
      <w:bookmarkEnd w:id="106"/>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EB74516" w14:textId="77777777" w:rsidR="00114E9D" w:rsidRPr="00017A5A" w:rsidRDefault="00114E9D" w:rsidP="00140150">
      <w:pPr>
        <w:pStyle w:val="ProductList-Body"/>
        <w:tabs>
          <w:tab w:val="clear" w:pos="158"/>
          <w:tab w:val="left" w:pos="180"/>
        </w:tabs>
        <w:rPr>
          <w:b/>
          <w:color w:val="00188F"/>
        </w:rPr>
      </w:pPr>
      <w:r>
        <w:rPr>
          <w:b/>
          <w:color w:val="00188F"/>
        </w:rPr>
        <w:t>Набори ліцензій на передплату</w:t>
      </w:r>
    </w:p>
    <w:p w14:paraId="2927E65C" w14:textId="3009E5BD" w:rsidR="00AA6628" w:rsidRDefault="00AA6628" w:rsidP="00140150">
      <w:pPr>
        <w:pStyle w:val="ProductList-Body"/>
      </w:pPr>
      <w:r>
        <w:t xml:space="preserve">Окрім ліцензій User SL, у </w:t>
      </w:r>
      <w:hyperlink w:anchor="Attachment2" w:tooltip="Додатку 2"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52011CEE" w14:textId="1D1A35C0" w:rsidR="00467934" w:rsidRPr="00467934" w:rsidRDefault="00114E9D" w:rsidP="00140150">
      <w:pPr>
        <w:pStyle w:val="ProductList-Offering2Heading"/>
        <w:outlineLvl w:val="2"/>
        <w:rPr>
          <w:lang w:val="uk-UA"/>
        </w:rPr>
      </w:pPr>
      <w:r>
        <w:rPr>
          <w:lang w:val="uk-UA"/>
        </w:rPr>
        <w:tab/>
      </w:r>
      <w:bookmarkStart w:id="107" w:name="_Toc54594032"/>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93"/>
      <w:bookmarkEnd w:id="94"/>
      <w:bookmarkEnd w:id="107"/>
    </w:p>
    <w:bookmarkEnd w:id="95"/>
    <w:bookmarkEnd w:id="96"/>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08"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09" w:name="_Toc459970715"/>
      <w:bookmarkStart w:id="110" w:name="_Toc457466429"/>
      <w:bookmarkStart w:id="111" w:name="_Toc54594033"/>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09"/>
      <w:bookmarkEnd w:id="110"/>
      <w:bookmarkEnd w:id="111"/>
    </w:p>
    <w:bookmarkEnd w:id="108"/>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2"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13" w:name="AzureRightsManagement"/>
      <w:bookmarkStart w:id="114" w:name="_Toc459970716"/>
      <w:bookmarkStart w:id="115" w:name="_Toc457466430"/>
      <w:bookmarkStart w:id="116" w:name="_Toc54594034"/>
      <w:r w:rsidRPr="008B21F2">
        <w:rPr>
          <w:lang w:val="fr-FR"/>
        </w:rPr>
        <w:t>Azure Information Protection</w:t>
      </w:r>
      <w:bookmarkEnd w:id="113"/>
      <w:r w:rsidRPr="008B21F2">
        <w:rPr>
          <w:lang w:val="fr-FR"/>
        </w:rPr>
        <w:t xml:space="preserve"> Premium</w:t>
      </w:r>
      <w:bookmarkEnd w:id="114"/>
      <w:bookmarkEnd w:id="115"/>
      <w:bookmarkEnd w:id="116"/>
    </w:p>
    <w:bookmarkEnd w:id="112"/>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17" w:name="_Toc388464308"/>
    <w:bookmarkStart w:id="118" w:name="_Toc494738678"/>
    <w:bookmarkStart w:id="119" w:name="_Toc492329139"/>
    <w:bookmarkEnd w:id="97"/>
    <w:bookmarkEnd w:id="98"/>
    <w:bookmarkEnd w:id="99"/>
    <w:bookmarkEnd w:id="117"/>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20" w:name="_Toc5958166"/>
      <w:bookmarkStart w:id="121" w:name="_Toc8395038"/>
      <w:bookmarkStart w:id="122" w:name="_Toc6563826"/>
      <w:bookmarkStart w:id="123" w:name="_Toc17975729"/>
      <w:bookmarkStart w:id="124" w:name="_Toc54594035"/>
      <w:bookmarkEnd w:id="118"/>
      <w:bookmarkEnd w:id="119"/>
      <w:r>
        <w:t>Служби Microsoft Dynamics 365</w:t>
      </w:r>
      <w:bookmarkEnd w:id="120"/>
      <w:bookmarkEnd w:id="121"/>
      <w:bookmarkEnd w:id="122"/>
      <w:bookmarkEnd w:id="123"/>
      <w:bookmarkEnd w:id="124"/>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footerReference w:type="default" r:id="rId48"/>
          <w:footerReference w:type="first" r:id="rId49"/>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1F294850" w14:textId="77777777" w:rsidR="00856415" w:rsidRPr="00F300A2" w:rsidRDefault="00856415" w:rsidP="00856415">
      <w:pPr>
        <w:pStyle w:val="ProductList-ClauseHeading"/>
        <w:keepNext w:val="0"/>
      </w:pPr>
      <w:r>
        <w:t>Зовнішні користувачі</w:t>
      </w:r>
    </w:p>
    <w:p w14:paraId="0DC7E9C6" w14:textId="77777777" w:rsidR="00856415" w:rsidRPr="00F300A2" w:rsidRDefault="00856415" w:rsidP="00856415">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стосується (1) підрядників або агентів Клієнта чи його Афілійованих осіб, (2) Зовнішніх користувачів, які використовують клієнтське програмне забезпечення Dynamics 365 зі службами або компонентами Dynamics 365, що не входять до плану Dynamics 365 Supply Chain Management, Dynamics 365 Finance, Dynamics 365 Commerce, Dynamics 365 Human Resources або Dynamics 365 Project Operations.</w:t>
      </w:r>
    </w:p>
    <w:p w14:paraId="49601A0F" w14:textId="77777777" w:rsidR="00856415" w:rsidRPr="00F300A2" w:rsidRDefault="00856415" w:rsidP="00856415">
      <w:pPr>
        <w:pStyle w:val="ProductList-Body"/>
        <w:tabs>
          <w:tab w:val="clear" w:pos="158"/>
          <w:tab w:val="left" w:pos="360"/>
        </w:tabs>
      </w:pPr>
    </w:p>
    <w:p w14:paraId="06D49615" w14:textId="77777777" w:rsidR="00856415" w:rsidRPr="00F300A2" w:rsidRDefault="00856415" w:rsidP="00856415">
      <w:pPr>
        <w:pStyle w:val="ProductList-ClauseHeading"/>
        <w:keepNext w:val="0"/>
      </w:pPr>
      <w:r>
        <w:t>Портал адміністрування</w:t>
      </w:r>
    </w:p>
    <w:p w14:paraId="248E54EF" w14:textId="77777777" w:rsidR="00856415" w:rsidRPr="00F300A2" w:rsidRDefault="00856415" w:rsidP="00856415">
      <w:pPr>
        <w:pStyle w:val="ProductList-Body"/>
      </w:pPr>
      <w:r>
        <w:t>Клієнти з Передплаченими ліцензіями на Dynamics 365 Supply Chain Management, Dynamics 365 Finance, Dynamics 365 Commerce або Dynamics 365 Human Resources або Dynamics 365 Project Operations можуть розгортати Онлайнову службу й керувати нею за допомогою служб Microsoft Dynamics Lifecycle Services (чи служб, що їх замінять), які регулюються окремими умовами.</w:t>
      </w:r>
    </w:p>
    <w:p w14:paraId="035D1C3C" w14:textId="77777777" w:rsidR="00856415" w:rsidRPr="00F300A2" w:rsidRDefault="00856415" w:rsidP="00856415">
      <w:pPr>
        <w:pStyle w:val="ProductList-Body"/>
      </w:pPr>
    </w:p>
    <w:p w14:paraId="2610E13F" w14:textId="77777777" w:rsidR="00856415" w:rsidRPr="00F300A2" w:rsidRDefault="00856415" w:rsidP="00856415">
      <w:pPr>
        <w:pStyle w:val="ProductList-ClauseHeading"/>
        <w:keepNext w:val="0"/>
      </w:pPr>
      <w:r>
        <w:t>Змішане розгортання служб Dynamics 365</w:t>
      </w:r>
    </w:p>
    <w:p w14:paraId="709DF13F" w14:textId="77777777" w:rsidR="00856415" w:rsidRPr="00F300A2" w:rsidRDefault="00856415" w:rsidP="00856415">
      <w:pPr>
        <w:pStyle w:val="ProductList-Body"/>
      </w:pPr>
      <w:r>
        <w:t>Клієнти можуть виконати змішане розгортання за ліцензіями на (і) Dynamics 365 Sales Professional і Enterprise, (іі) Dynamics 365 Customer Service Professional і Enterprise або (iii) Dynamics 365 Business Central і ліцензіями на такі плани, як-от Dynamics 365 Finance, Dynamics 365 Supply Chain Management або Dynamics 365 Project Operations, якщо</w:t>
      </w:r>
    </w:p>
    <w:p w14:paraId="763CE309" w14:textId="77777777" w:rsidR="00856415" w:rsidRPr="00F300A2" w:rsidRDefault="00856415" w:rsidP="00856415">
      <w:pPr>
        <w:pStyle w:val="ProductList-Body"/>
        <w:numPr>
          <w:ilvl w:val="0"/>
          <w:numId w:val="9"/>
        </w:numPr>
        <w:tabs>
          <w:tab w:val="clear" w:pos="158"/>
          <w:tab w:val="left" w:pos="360"/>
          <w:tab w:val="left" w:pos="720"/>
          <w:tab w:val="left" w:pos="1080"/>
        </w:tabs>
      </w:pPr>
      <w:r>
        <w:rPr>
          <w:szCs w:val="18"/>
        </w:rPr>
        <w:t>Кожна Онлайнова служба розгортається в окремому екземплярі, та</w:t>
      </w:r>
    </w:p>
    <w:p w14:paraId="18DED8DE" w14:textId="77777777" w:rsidR="00856415" w:rsidRPr="00F300A2" w:rsidRDefault="00856415" w:rsidP="00856415">
      <w:pPr>
        <w:pStyle w:val="ProductList-Body"/>
        <w:numPr>
          <w:ilvl w:val="0"/>
          <w:numId w:val="9"/>
        </w:numPr>
        <w:tabs>
          <w:tab w:val="clear" w:pos="158"/>
          <w:tab w:val="left" w:pos="360"/>
          <w:tab w:val="left" w:pos="720"/>
          <w:tab w:val="left" w:pos="1080"/>
        </w:tabs>
      </w:pPr>
      <w:r>
        <w:rPr>
          <w:szCs w:val="18"/>
        </w:rPr>
        <w:t>Ліцензовані користувачі отримують доступ лише до екземплярів, на які вони мають право.</w:t>
      </w:r>
    </w:p>
    <w:p w14:paraId="38327538" w14:textId="77777777" w:rsidR="00856415" w:rsidRPr="00F300A2" w:rsidRDefault="00856415" w:rsidP="00856415">
      <w:pPr>
        <w:pStyle w:val="ProductList-Body"/>
      </w:pPr>
    </w:p>
    <w:p w14:paraId="02C7C482" w14:textId="77777777" w:rsidR="00856415" w:rsidRPr="00F300A2" w:rsidRDefault="00856415" w:rsidP="00856415">
      <w:pPr>
        <w:pStyle w:val="ProductList-ClauseHeading"/>
        <w:keepNext w:val="0"/>
      </w:pPr>
      <w:r>
        <w:t>Змішане розгортання служб Dynamics 365 Business Central</w:t>
      </w:r>
    </w:p>
    <w:p w14:paraId="44CA5690" w14:textId="77777777" w:rsidR="00856415" w:rsidRPr="00F300A2" w:rsidRDefault="00856415" w:rsidP="00856415">
      <w:pPr>
        <w:pStyle w:val="ProductList-Body"/>
      </w:pPr>
      <w:r>
        <w:t>Клієнтам заборонено використовувати разом ліцензії на Dynamics 365 Business Central Premium і Dynamics 365 Business Central Essentials в одному клієнті.</w:t>
      </w:r>
    </w:p>
    <w:p w14:paraId="2167BA05" w14:textId="77777777" w:rsidR="00856415" w:rsidRPr="00F300A2" w:rsidRDefault="00856415" w:rsidP="00856415">
      <w:pPr>
        <w:pStyle w:val="ProductList-ClauseHeading"/>
        <w:keepNext w:val="0"/>
        <w:tabs>
          <w:tab w:val="clear" w:pos="360"/>
          <w:tab w:val="left" w:pos="0"/>
        </w:tabs>
        <w:ind w:left="360" w:hanging="360"/>
      </w:pPr>
    </w:p>
    <w:p w14:paraId="235804EB" w14:textId="77777777" w:rsidR="00856415" w:rsidRPr="00F300A2" w:rsidRDefault="00856415" w:rsidP="00856415">
      <w:pPr>
        <w:pStyle w:val="ProductList-ClauseHeading"/>
        <w:keepNext w:val="0"/>
        <w:tabs>
          <w:tab w:val="clear" w:pos="360"/>
          <w:tab w:val="left" w:pos="0"/>
        </w:tabs>
        <w:ind w:left="360" w:hanging="360"/>
      </w:pPr>
      <w:r>
        <w:t>Dynamics 365 Marketing</w:t>
      </w:r>
    </w:p>
    <w:p w14:paraId="02C18092" w14:textId="77777777" w:rsidR="00856415" w:rsidRPr="00F300A2" w:rsidRDefault="00856415" w:rsidP="00856415">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546E024E" w14:textId="77777777" w:rsidR="00856415" w:rsidRPr="00F300A2" w:rsidRDefault="00856415" w:rsidP="00856415">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1B5B5D0E" w14:textId="77777777" w:rsidR="00856415" w:rsidRPr="00F300A2" w:rsidRDefault="00856415" w:rsidP="00856415">
      <w:pPr>
        <w:pStyle w:val="ProductList-Body"/>
      </w:pPr>
    </w:p>
    <w:p w14:paraId="1B0DB017" w14:textId="77777777" w:rsidR="00856415" w:rsidRPr="00F300A2" w:rsidRDefault="00856415" w:rsidP="009F3AE3">
      <w:pPr>
        <w:pStyle w:val="ProductList-ClauseHeading"/>
      </w:pPr>
      <w:r>
        <w:t>Вихідний код Dynamics 365 Supply Chain Management, Finance, Commerce і Project Operations</w:t>
      </w:r>
    </w:p>
    <w:p w14:paraId="313CFB44" w14:textId="77291933" w:rsidR="00830461" w:rsidRPr="00E464DF" w:rsidRDefault="00856415" w:rsidP="00856415">
      <w:pPr>
        <w:pStyle w:val="ProductList-Body"/>
        <w:tabs>
          <w:tab w:val="clear" w:pos="158"/>
          <w:tab w:val="left" w:pos="360"/>
        </w:tabs>
      </w:pPr>
      <w:r>
        <w:t>Клієнт може змінювати вихідний код прикладного рівня X++ для Dynamics 365 Supply Chain Management, Dynamics 365 Finance, Dynamics 365 for Commerce або Dynamics 365 Project Operations для внутрішнього використання</w:t>
      </w:r>
      <w:r w:rsidR="00830461">
        <w:t xml:space="preserve">.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FA1B9B">
      <w:pPr>
        <w:pStyle w:val="ProductList-ClauseHeading"/>
        <w:keepNext w:val="0"/>
      </w:pPr>
      <w:r>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50"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51"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hyperlink r:id="rId52"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3"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0B93FDA4" w14:textId="77777777" w:rsidR="00753F8D" w:rsidRDefault="00753F8D" w:rsidP="00E4496E">
      <w:pPr>
        <w:pStyle w:val="ProductList-ClauseHeading"/>
        <w:keepNext w:val="0"/>
        <w:tabs>
          <w:tab w:val="clear" w:pos="360"/>
          <w:tab w:val="left" w:pos="0"/>
        </w:tabs>
      </w:pPr>
    </w:p>
    <w:p w14:paraId="7D3B608C" w14:textId="5686C72D" w:rsidR="00E4496E" w:rsidRDefault="00E4496E" w:rsidP="009F3AE3">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25" w:name="O365Premium"/>
    <w:bookmarkStart w:id="126"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753F8D">
      <w:pPr>
        <w:pStyle w:val="ProductList-OfferingGroupHeading"/>
        <w:rPr>
          <w:lang w:val="ru-RU"/>
        </w:rPr>
      </w:pPr>
      <w:bookmarkStart w:id="127" w:name="_Toc54594036"/>
      <w:r w:rsidRPr="00454965">
        <w:rPr>
          <w:lang w:val="ru-RU"/>
        </w:rPr>
        <w:t xml:space="preserve">Служби </w:t>
      </w:r>
      <w:r>
        <w:t>Office</w:t>
      </w:r>
      <w:r w:rsidRPr="00454965">
        <w:rPr>
          <w:lang w:val="ru-RU"/>
        </w:rPr>
        <w:t xml:space="preserve"> 365</w:t>
      </w:r>
      <w:bookmarkEnd w:id="127"/>
    </w:p>
    <w:bookmarkEnd w:id="125"/>
    <w:bookmarkEnd w:id="126"/>
    <w:p w14:paraId="446DEBC0" w14:textId="77777777" w:rsidR="005903A9" w:rsidRPr="000772BE" w:rsidRDefault="005903A9" w:rsidP="00753F8D">
      <w:pPr>
        <w:pStyle w:val="ProductList-Body"/>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28" w:name="CoreFeaturesforOffice365Services"/>
      <w:r>
        <w:rPr>
          <w:b/>
          <w:color w:val="00188F"/>
        </w:rPr>
        <w:t>Функції Core для Служб Office 365</w:t>
      </w:r>
    </w:p>
    <w:bookmarkEnd w:id="128"/>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13647BA7" w14:textId="77777777" w:rsidR="009F3AE3" w:rsidRPr="00A77B85" w:rsidRDefault="009F3AE3" w:rsidP="009F3AE3">
      <w:pPr>
        <w:pStyle w:val="ProductList-Body"/>
        <w:tabs>
          <w:tab w:val="clear" w:pos="158"/>
          <w:tab w:val="left" w:pos="180"/>
        </w:tabs>
        <w:spacing w:line="220" w:lineRule="exact"/>
      </w:pPr>
      <w:r>
        <w:rPr>
          <w:b/>
          <w:color w:val="00188F"/>
        </w:rPr>
        <w:t>Office 365 Education</w:t>
      </w:r>
    </w:p>
    <w:p w14:paraId="10E86CF8" w14:textId="77777777" w:rsidR="009F3AE3" w:rsidRPr="00A77B85" w:rsidRDefault="009F3AE3" w:rsidP="009F3AE3">
      <w:pPr>
        <w:pStyle w:val="ProductList-Body"/>
        <w:tabs>
          <w:tab w:val="clear" w:pos="158"/>
          <w:tab w:val="left" w:pos="180"/>
        </w:tabs>
        <w:spacing w:line="220" w:lineRule="exact"/>
      </w:pPr>
      <w:r>
        <w:t>Якщо адреса Клієнта для виставляння рахунків знаходиться за межами Європи, а Клієнт має передплату на Office 365 Education, то, незважаючи на розділ «Розташування постійних Даних клієнта для Основних онлайнових служб» в Умовах використання онлайнових служб, корпорація Майкрософт може надавати ресурси клієнту Office 365 Клієнта в будь-якому місці в Європі або Північній Америці, передавати Дані клієнта туди та зберігати їх там.  Якщо адреса Клієнта для виставляння рахунків знаходиться в Європі, а Клієнт має передплату на Office 365 Education, то, незважаючи на розділ «Розташування постійних Даних клієнта для Основних онлайнових служб» в</w:t>
      </w:r>
      <w:r>
        <w:rPr>
          <w:lang w:val="en-US"/>
        </w:rPr>
        <w:t> </w:t>
      </w:r>
      <w:r>
        <w:t>Умовах використання онлайнових служб, корпорація Майкрософт може надавати ресурси клієнту Office 365 Клієнта в будь-якому місці в</w:t>
      </w:r>
      <w:r>
        <w:rPr>
          <w:lang w:val="en-US"/>
        </w:rPr>
        <w:t> </w:t>
      </w:r>
      <w:r>
        <w:t>Європейському Союзі, передавати Дані клієнта туди та зберігати їх там.</w:t>
      </w:r>
    </w:p>
    <w:p w14:paraId="494EA4D0" w14:textId="77777777" w:rsidR="009F3AE3" w:rsidRDefault="009F3AE3" w:rsidP="00140150">
      <w:pPr>
        <w:pStyle w:val="ProductList-ClauseHeading"/>
        <w:keepNext w:val="0"/>
      </w:pPr>
    </w:p>
    <w:p w14:paraId="78C5E1CF" w14:textId="7A41CC7C"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5EB5D95A"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1603295" w14:textId="77777777" w:rsidR="005150B6" w:rsidRDefault="005150B6" w:rsidP="00140150">
      <w:pPr>
        <w:pStyle w:val="ProductList-Body"/>
        <w:ind w:right="-720"/>
      </w:pPr>
    </w:p>
    <w:p w14:paraId="493E4BB7" w14:textId="77777777" w:rsidR="005150B6" w:rsidRDefault="005150B6" w:rsidP="005150B6">
      <w:pPr>
        <w:pStyle w:val="ProductList-ClauseHeading"/>
        <w:keepNext w:val="0"/>
        <w:spacing w:line="226" w:lineRule="auto"/>
      </w:pPr>
      <w:r>
        <w:t>Функції забезпечення відповідності на кінцевих точках</w:t>
      </w:r>
    </w:p>
    <w:p w14:paraId="5101B309" w14:textId="62812C48" w:rsidR="005150B6" w:rsidRPr="005150B6" w:rsidRDefault="005150B6" w:rsidP="005150B6">
      <w:pPr>
        <w:pStyle w:val="ProductList-Body"/>
        <w:ind w:right="-720"/>
        <w:rPr>
          <w:lang w:val="en-US"/>
        </w:rPr>
      </w:pPr>
      <w:r>
        <w:t>Можливості Керування внутрішніми ризиками та Захисту даних у продуктах Microsoft («Послуги із забезпечення відповідності») включають у себе функції кінцевих точок, що забезпечують інтеграцію Даних клієнта зі служби «Розширений захист від загроз Microsoft Defender» (MDATP). Якщо в Клієнта немає активної передплати на MDATP, автоматично підготовлюється екземпляр лише для активації функцій кінцевих точок, які передбачено Послугами із забезпечення відповідності. До Даних клієнта, зібраних для надання цих функцій кінцевих точок, застосовуються тільки ті умови й ті положення DPA, які застосовуються до MDATP</w:t>
      </w:r>
      <w:r>
        <w:rPr>
          <w:lang w:val="en-US"/>
        </w:rP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29"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30" w:name="_Toc528174078"/>
      <w:bookmarkStart w:id="131" w:name="_Toc54594037"/>
      <w:r w:rsidRPr="00253E5D">
        <w:rPr>
          <w:lang w:val="uk-UA"/>
        </w:rPr>
        <w:t>Аудіослужби</w:t>
      </w:r>
      <w:bookmarkEnd w:id="130"/>
      <w:bookmarkEnd w:id="131"/>
    </w:p>
    <w:p w14:paraId="4C432825" w14:textId="77777777" w:rsidR="008B21F2" w:rsidRDefault="008B21F2" w:rsidP="00140150">
      <w:pPr>
        <w:pStyle w:val="ProductList-Offering1"/>
        <w:sectPr w:rsidR="008B21F2" w:rsidSect="00DC3431">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9"/>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06AEFCFB" w14:textId="022BD0AD" w:rsidR="00856415" w:rsidRDefault="00856415" w:rsidP="00140150">
      <w:pPr>
        <w:pStyle w:val="ProductList-Body"/>
        <w:rPr>
          <w:rFonts w:asciiTheme="majorHAnsi" w:hAnsiTheme="majorHAnsi"/>
          <w:sz w:val="16"/>
          <w:szCs w:val="16"/>
        </w:rPr>
      </w:pPr>
      <w:r>
        <w:rPr>
          <w:rFonts w:asciiTheme="majorHAnsi" w:hAnsiTheme="majorHAnsi"/>
          <w:sz w:val="16"/>
          <w:szCs w:val="16"/>
        </w:rPr>
        <w:t>Кімнати Teams</w:t>
      </w:r>
    </w:p>
    <w:p w14:paraId="7AED12B0" w14:textId="33E8D7E3"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7D8A683" w14:textId="77777777" w:rsidR="00FA1B9B" w:rsidRDefault="00FA1B9B" w:rsidP="005150B6">
      <w:pPr>
        <w:pStyle w:val="ProductList-Body"/>
        <w:tabs>
          <w:tab w:val="clear" w:pos="158"/>
          <w:tab w:val="left" w:pos="360"/>
        </w:tabs>
        <w:ind w:left="180"/>
        <w:rPr>
          <w:b/>
          <w:color w:val="0072C6"/>
        </w:rPr>
      </w:pPr>
    </w:p>
    <w:p w14:paraId="26467827" w14:textId="552DC483" w:rsidR="008B21F2" w:rsidRPr="00D7478E" w:rsidRDefault="008B21F2" w:rsidP="005150B6">
      <w:pPr>
        <w:pStyle w:val="ProductList-Body"/>
        <w:tabs>
          <w:tab w:val="clear" w:pos="158"/>
          <w:tab w:val="left" w:pos="360"/>
        </w:tabs>
        <w:ind w:left="180"/>
        <w:rPr>
          <w:b/>
          <w:color w:val="0072C6"/>
        </w:rPr>
      </w:pPr>
      <w:r>
        <w:rPr>
          <w:b/>
          <w:color w:val="0072C6"/>
        </w:rPr>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109299DC" w14:textId="77777777" w:rsidR="008B21F2" w:rsidRPr="00207B92" w:rsidRDefault="008B21F2" w:rsidP="00140150">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FD8F4BA" w:rsidR="008B21F2" w:rsidRDefault="00EF3309"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«Кімнати Teams»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r w:rsidR="008B21F2">
        <w:t>.</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6"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17225EE5" w14:textId="77777777"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02E78AAC" w:rsidR="008B21F2" w:rsidRDefault="00383821"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 також якщо пристрій не може підключитися до Інтернету з будь-якої іншої причини, користувач не зможе викликати екстрені служби через службу Тарифного плану; (iii) хоча служби Тарифного плану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проживання, тому що виклик, імовірно, не буде спрямовано до належного центру обробки викликів у країні поточного перебування</w:t>
      </w:r>
      <w:r w:rsidR="008B21F2">
        <w:t>.</w:t>
      </w:r>
    </w:p>
    <w:p w14:paraId="38D57AD6" w14:textId="7B24CF17" w:rsidR="0083492A" w:rsidRDefault="0006271E"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32" w:name="ExchangeOnline"/>
      <w:bookmarkStart w:id="133" w:name="_Toc524436947"/>
      <w:bookmarkStart w:id="134" w:name="_Toc523239319"/>
      <w:bookmarkStart w:id="135" w:name="_Toc54594038"/>
      <w:r>
        <w:t>Exchange</w:t>
      </w:r>
      <w:r w:rsidRPr="00CE3759">
        <w:rPr>
          <w:lang w:val="uk-UA"/>
        </w:rPr>
        <w:t xml:space="preserve"> </w:t>
      </w:r>
      <w:r>
        <w:t>Online</w:t>
      </w:r>
      <w:bookmarkEnd w:id="132"/>
      <w:bookmarkEnd w:id="133"/>
      <w:bookmarkEnd w:id="134"/>
      <w:bookmarkEnd w:id="135"/>
    </w:p>
    <w:p w14:paraId="757C8A05" w14:textId="77777777" w:rsidR="00EE577E" w:rsidRDefault="00EE577E" w:rsidP="0083492A">
      <w:pPr>
        <w:pStyle w:val="ProductList-Offering1"/>
        <w:keepNext/>
        <w:sectPr w:rsidR="00EE577E" w:rsidSect="00E275D6">
          <w:footerReference w:type="first" r:id="rId57"/>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2D862E96" w14:textId="77777777" w:rsidR="00753F8D" w:rsidRDefault="00753F8D" w:rsidP="001C58A0">
      <w:pPr>
        <w:pStyle w:val="ProductList-Body"/>
        <w:ind w:left="187"/>
        <w:rPr>
          <w:b/>
          <w:color w:val="0072C6"/>
        </w:rPr>
      </w:pPr>
    </w:p>
    <w:p w14:paraId="1211BEB5" w14:textId="6D6096CD"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2C38972F" w:rsidR="001A19E0"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05B168D9" w14:textId="77777777" w:rsidR="001A19E0" w:rsidRPr="00690C65" w:rsidRDefault="001A19E0" w:rsidP="005150B6">
      <w:pPr>
        <w:pStyle w:val="ProductList-Body"/>
        <w:ind w:left="158"/>
      </w:pPr>
      <w:r>
        <w:rPr>
          <w:b/>
          <w:color w:val="0072C6"/>
        </w:rPr>
        <w:t>Політики збереження</w:t>
      </w:r>
    </w:p>
    <w:p w14:paraId="0BFE11A8" w14:textId="021008B4" w:rsidR="001A19E0" w:rsidRPr="00690C65" w:rsidRDefault="001A19E0" w:rsidP="00DC3431">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5150B6">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50F46762" w14:textId="77777777" w:rsidR="00753F8D" w:rsidRDefault="00753F8D" w:rsidP="001C58A0">
      <w:pPr>
        <w:pStyle w:val="ProductList-Body"/>
        <w:ind w:left="187"/>
        <w:rPr>
          <w:b/>
          <w:color w:val="0072C6"/>
        </w:rPr>
      </w:pPr>
    </w:p>
    <w:p w14:paraId="40C43371" w14:textId="0FB5EA91"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9F3AE3">
      <w:pPr>
        <w:pStyle w:val="ProductList-Body"/>
        <w:ind w:left="187"/>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2E6FDEAF" w14:textId="77777777" w:rsidR="00DC3431" w:rsidRDefault="00DC3431" w:rsidP="00DC3431">
      <w:pPr>
        <w:pStyle w:val="ProductList-ClauseHeading"/>
        <w:keepNext w:val="0"/>
      </w:pPr>
      <w:r>
        <w:t>Смартфони та планшети</w:t>
      </w:r>
    </w:p>
    <w:p w14:paraId="64195561" w14:textId="6C55B25E" w:rsidR="00162493" w:rsidRPr="003A1DB6" w:rsidRDefault="00CD359B" w:rsidP="00DC3431">
      <w:pPr>
        <w:pStyle w:val="ProductList-Body"/>
      </w:pPr>
      <w:r w:rsidRPr="00CD359B">
        <w:t>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(ii) входити в Microsoft Outlook за допомогою робочого або навчального облікового запису щонайбільше на п’яти смартфонах і п’яти планшетах. На Microsoft Outlook також поширюються Умови використання конкретних Служб, що застосовуються до Мобільних програм M365</w:t>
      </w:r>
      <w:r w:rsidR="00162493">
        <w:t xml:space="preserve">.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8" w:history="1">
        <w:r>
          <w:rPr>
            <w:rStyle w:val="Hyperlink"/>
          </w:rPr>
          <w:t>http://go.microsoft.com/?linkid=9839206</w:t>
        </w:r>
      </w:hyperlink>
      <w:r>
        <w:rPr>
          <w:rStyle w:val="Hyperlink"/>
        </w:rPr>
        <w:t>.</w:t>
      </w:r>
    </w:p>
    <w:p w14:paraId="0127246B" w14:textId="77777777" w:rsidR="00CD359B" w:rsidRDefault="00CD359B" w:rsidP="00CD359B">
      <w:pPr>
        <w:pStyle w:val="ProductList-Body"/>
        <w:tabs>
          <w:tab w:val="clear" w:pos="158"/>
          <w:tab w:val="left" w:pos="180"/>
        </w:tabs>
        <w:rPr>
          <w:b/>
          <w:color w:val="00188F"/>
        </w:rPr>
      </w:pPr>
    </w:p>
    <w:p w14:paraId="35FC7335" w14:textId="40A12577" w:rsidR="000E0341" w:rsidRPr="00017A5A" w:rsidRDefault="000E0341" w:rsidP="00CD359B">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36" w:name="_Hlk486589626"/>
    </w:p>
    <w:bookmarkEnd w:id="136"/>
    <w:p w14:paraId="600F0418" w14:textId="77777777" w:rsidR="001B4708" w:rsidRDefault="001B4708" w:rsidP="001C58A0">
      <w:pPr>
        <w:pStyle w:val="ProductList-Body"/>
        <w:tabs>
          <w:tab w:val="clear" w:pos="158"/>
          <w:tab w:val="left" w:pos="180"/>
        </w:tabs>
      </w:pPr>
    </w:p>
    <w:p w14:paraId="2CFC7EE3" w14:textId="30E3D579" w:rsidR="001B4708" w:rsidRPr="006A12BA" w:rsidRDefault="001B4708" w:rsidP="009F3AE3">
      <w:pPr>
        <w:pStyle w:val="ProductList-Body"/>
        <w:keepNext/>
        <w:rPr>
          <w:b/>
          <w:color w:val="00188F"/>
        </w:rPr>
      </w:pPr>
      <w:bookmarkStart w:id="137" w:name="_Toc423959249"/>
      <w:r w:rsidRPr="006A12BA">
        <w:rPr>
          <w:b/>
          <w:color w:val="00188F"/>
        </w:rPr>
        <w:t>Угода про рівень послуг</w:t>
      </w:r>
      <w:bookmarkEnd w:id="137"/>
    </w:p>
    <w:p w14:paraId="6E41688C" w14:textId="22E1D2C3" w:rsidR="00114E9D" w:rsidRDefault="002353C8" w:rsidP="001C58A0">
      <w:pPr>
        <w:pStyle w:val="ProductList-Body"/>
        <w:tabs>
          <w:tab w:val="clear" w:pos="158"/>
          <w:tab w:val="left" w:pos="180"/>
        </w:tabs>
      </w:pPr>
      <w:r>
        <w:t>Для Покращеного захисту від загроз Office 365 немає Угоди про рівень послуг</w:t>
      </w:r>
      <w:r w:rsidR="00114E9D">
        <w:t>.</w:t>
      </w:r>
    </w:p>
    <w:bookmarkStart w:id="138"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39" w:name="_Toc54594039"/>
      <w:r w:rsidR="007D5989">
        <w:t>Microsoft Stream</w:t>
      </w:r>
      <w:bookmarkEnd w:id="139"/>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06271E"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hyperlink w:anchor="GeneralTerms" w:tooltip="Загальні умови" w:history="1">
        <w:r w:rsidR="007D5989">
          <w:rPr>
            <w:rStyle w:val="Hyperlink"/>
            <w:sz w:val="16"/>
            <w:szCs w:val="16"/>
          </w:rPr>
          <w:t>Загальні умови</w:t>
        </w:r>
      </w:hyperlink>
    </w:p>
    <w:p w14:paraId="37E85586" w14:textId="08C0A6B2" w:rsidR="007B1881" w:rsidRDefault="007B1881" w:rsidP="009F3AE3">
      <w:pPr>
        <w:pStyle w:val="ProductList-Offering2Heading"/>
        <w:outlineLvl w:val="2"/>
      </w:pPr>
      <w:r w:rsidRPr="00CE3759">
        <w:rPr>
          <w:lang w:val="uk-UA"/>
        </w:rPr>
        <w:tab/>
      </w:r>
      <w:bookmarkStart w:id="140" w:name="_Toc54594040"/>
      <w:r>
        <w:t>Microsoft Teams</w:t>
      </w:r>
      <w:bookmarkEnd w:id="140"/>
    </w:p>
    <w:p w14:paraId="6725D656" w14:textId="77777777" w:rsidR="007B1881" w:rsidRDefault="007B1881" w:rsidP="009F3AE3">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hyperlink w:anchor="Attachment1" w:tooltip="Вкладення 1" w:history="1">
        <w:r>
          <w:rPr>
            <w:rStyle w:val="Hyperlink"/>
          </w:rPr>
          <w:t>Додатку 1</w:t>
        </w:r>
      </w:hyperlink>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53F8D">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48EF80E6" w14:textId="77777777" w:rsidR="007B1881" w:rsidRPr="00716C3C" w:rsidRDefault="007B1881" w:rsidP="007B1881">
      <w:pPr>
        <w:pStyle w:val="ProductList-Body"/>
      </w:pPr>
    </w:p>
    <w:p w14:paraId="36E84F1F" w14:textId="77777777" w:rsidR="009F3AE3" w:rsidRPr="00A77B85" w:rsidRDefault="009F3AE3" w:rsidP="009F3AE3">
      <w:pPr>
        <w:pStyle w:val="ProductList-Body"/>
        <w:spacing w:line="220" w:lineRule="exact"/>
      </w:pPr>
      <w:r>
        <w:rPr>
          <w:b/>
          <w:color w:val="00188F"/>
        </w:rPr>
        <w:t>Безкоштовні ознайомлювальні версії</w:t>
      </w:r>
    </w:p>
    <w:p w14:paraId="150F1630" w14:textId="093033AE" w:rsidR="007B1881" w:rsidRDefault="009F3AE3" w:rsidP="009F3AE3">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 Ця пропозиція не поширюється на користувачів, які раніше використовували Teams відповідно до оплаченої, неоплаченої або пробної ліцензії</w:t>
      </w:r>
      <w:r w:rsidR="007B1881">
        <w:t>.</w:t>
      </w:r>
    </w:p>
    <w:p w14:paraId="756EFC13" w14:textId="4F92E6F2" w:rsidR="007B1881" w:rsidRPr="00B75336" w:rsidRDefault="0006271E"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40AC94E9" w14:textId="77777777" w:rsidR="00383821" w:rsidRDefault="00EE577E" w:rsidP="00383821">
      <w:pPr>
        <w:pStyle w:val="ProductList-Offering2Heading"/>
        <w:outlineLvl w:val="2"/>
      </w:pPr>
      <w:r w:rsidRPr="00CE3759">
        <w:rPr>
          <w:lang w:val="uk-UA"/>
        </w:rPr>
        <w:tab/>
      </w:r>
      <w:bookmarkStart w:id="141" w:name="M365Applications"/>
      <w:bookmarkStart w:id="142" w:name="_Toc37676501"/>
      <w:bookmarkStart w:id="143" w:name="_Toc54594041"/>
      <w:bookmarkEnd w:id="138"/>
      <w:r w:rsidR="00383821">
        <w:t>Програми Microsoft 365</w:t>
      </w:r>
      <w:bookmarkEnd w:id="141"/>
      <w:bookmarkEnd w:id="142"/>
      <w:bookmarkEnd w:id="143"/>
    </w:p>
    <w:p w14:paraId="37D984F5" w14:textId="77777777" w:rsidR="00383821" w:rsidRDefault="00383821" w:rsidP="00383821">
      <w:pPr>
        <w:pStyle w:val="ProductList-Offering1"/>
        <w:sectPr w:rsidR="00383821" w:rsidSect="00E275D6">
          <w:type w:val="continuous"/>
          <w:pgSz w:w="12240" w:h="15840"/>
          <w:pgMar w:top="1440" w:right="720" w:bottom="1440" w:left="720" w:header="720" w:footer="720" w:gutter="0"/>
          <w:cols w:space="720"/>
          <w:titlePg/>
          <w:docGrid w:linePitch="360"/>
        </w:sectPr>
      </w:pPr>
    </w:p>
    <w:p w14:paraId="2ECE7D80"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бізнесу</w:t>
      </w:r>
    </w:p>
    <w:p w14:paraId="42B170D1"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підприємств</w:t>
      </w:r>
    </w:p>
    <w:p w14:paraId="2C41C92F"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Visio Online (плани 1 і 2)</w:t>
      </w:r>
    </w:p>
    <w:p w14:paraId="72CFDFF2" w14:textId="77777777" w:rsidR="00383821" w:rsidRDefault="00383821" w:rsidP="00383821">
      <w:pPr>
        <w:pStyle w:val="ProductList-Offering2"/>
        <w:sectPr w:rsidR="00383821" w:rsidSect="005B7124">
          <w:type w:val="continuous"/>
          <w:pgSz w:w="12240" w:h="15840"/>
          <w:pgMar w:top="1440" w:right="720" w:bottom="1440" w:left="720" w:header="720" w:footer="720" w:gutter="0"/>
          <w:cols w:num="2" w:space="720"/>
          <w:titlePg/>
          <w:docGrid w:linePitch="360"/>
        </w:sectPr>
      </w:pPr>
    </w:p>
    <w:p w14:paraId="2BCF38E2" w14:textId="77777777" w:rsidR="00383821" w:rsidRPr="000A5E8A" w:rsidRDefault="00383821" w:rsidP="00383821">
      <w:pPr>
        <w:pStyle w:val="ProductList-Body"/>
        <w:pBdr>
          <w:top w:val="single" w:sz="4" w:space="1" w:color="BFBFBF" w:themeColor="background1" w:themeShade="BF"/>
        </w:pBdr>
        <w:rPr>
          <w:b/>
          <w:color w:val="000000" w:themeColor="text1"/>
          <w:sz w:val="8"/>
          <w:szCs w:val="8"/>
        </w:rPr>
      </w:pPr>
    </w:p>
    <w:p w14:paraId="47C5F438" w14:textId="77777777" w:rsidR="00383821" w:rsidRPr="00123E7D" w:rsidRDefault="00383821" w:rsidP="00383821">
      <w:pPr>
        <w:pStyle w:val="ProductList-Body"/>
        <w:rPr>
          <w:b/>
          <w:color w:val="00188F"/>
        </w:rPr>
      </w:pPr>
      <w:r>
        <w:rPr>
          <w:b/>
          <w:color w:val="00188F"/>
        </w:rPr>
        <w:t>Угода про рівень послуг</w:t>
      </w:r>
    </w:p>
    <w:p w14:paraId="1036D214" w14:textId="77777777" w:rsidR="00383821" w:rsidRDefault="00383821" w:rsidP="00383821">
      <w:pPr>
        <w:pStyle w:val="ProductList-Body"/>
      </w:pPr>
      <w:r>
        <w:t>Для Visio Online не передбачено угоди про рівень послуг.</w:t>
      </w:r>
    </w:p>
    <w:p w14:paraId="1ED0582D" w14:textId="77777777" w:rsidR="00EF3309" w:rsidRDefault="00EF3309" w:rsidP="00A228FE">
      <w:pPr>
        <w:pStyle w:val="ProductList-Body"/>
        <w:tabs>
          <w:tab w:val="clear" w:pos="158"/>
          <w:tab w:val="left" w:pos="180"/>
        </w:tabs>
        <w:rPr>
          <w:b/>
          <w:color w:val="00188F"/>
        </w:rPr>
      </w:pPr>
    </w:p>
    <w:p w14:paraId="2243595D" w14:textId="77777777" w:rsidR="00A228FE" w:rsidRPr="00123E7D" w:rsidRDefault="00A228FE" w:rsidP="00A228FE">
      <w:pPr>
        <w:pStyle w:val="ProductList-Body"/>
        <w:tabs>
          <w:tab w:val="clear" w:pos="158"/>
          <w:tab w:val="left" w:pos="180"/>
        </w:tabs>
        <w:rPr>
          <w:b/>
          <w:color w:val="00188F"/>
        </w:rPr>
      </w:pPr>
      <w:r>
        <w:rPr>
          <w:b/>
          <w:color w:val="00188F"/>
        </w:rPr>
        <w:t xml:space="preserve">Права на інсталяцію та використання </w:t>
      </w:r>
    </w:p>
    <w:p w14:paraId="0CC80813" w14:textId="77777777" w:rsidR="00A228FE" w:rsidRDefault="00A228FE" w:rsidP="00A228FE">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Обов’язки цих користувачів і надані їм дозволи наведені нижче.</w:t>
      </w:r>
    </w:p>
    <w:p w14:paraId="70EA78B9" w14:textId="77777777" w:rsidR="00A228FE" w:rsidRDefault="00A228FE" w:rsidP="00A228FE">
      <w:pPr>
        <w:pStyle w:val="ProductList-Body"/>
        <w:numPr>
          <w:ilvl w:val="0"/>
          <w:numId w:val="6"/>
        </w:numPr>
        <w:ind w:left="450" w:hanging="270"/>
      </w:pPr>
      <w:r>
        <w:t>Вони 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E263768" w14:textId="77777777" w:rsidR="00A228FE" w:rsidRDefault="00A228FE" w:rsidP="00A228FE">
      <w:pPr>
        <w:pStyle w:val="ProductList-Body"/>
        <w:numPr>
          <w:ilvl w:val="0"/>
          <w:numId w:val="6"/>
        </w:numPr>
        <w:ind w:left="450" w:hanging="270"/>
      </w:pPr>
      <w:r>
        <w:t xml:space="preserve">Вони 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59" w:history="1">
        <w:r>
          <w:rPr>
            <w:rStyle w:val="Hyperlink"/>
          </w:rPr>
          <w:t>Умов використання продуктів</w:t>
        </w:r>
      </w:hyperlink>
      <w:r>
        <w:t xml:space="preserve">. Умови використання продуктів розміщено на веб-сторінці </w:t>
      </w:r>
      <w:hyperlink r:id="rId60"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61"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на «Програми Microsoft 365 для бізнесу», що надається як компонент «Microsoft 365 Business преміум».</w:t>
      </w:r>
    </w:p>
    <w:p w14:paraId="4B2887B1" w14:textId="77777777" w:rsidR="00A228FE" w:rsidRPr="008958E4" w:rsidRDefault="00A228FE" w:rsidP="00A228FE">
      <w:pPr>
        <w:pStyle w:val="ProductList-Body"/>
        <w:numPr>
          <w:ilvl w:val="0"/>
          <w:numId w:val="6"/>
        </w:numPr>
        <w:ind w:left="450" w:hanging="270"/>
        <w:rPr>
          <w:b/>
        </w:rPr>
      </w:pPr>
      <w:r>
        <w:t>Вони повинні кожен пристрій, на якому інсталювали програмне забезпечення, принаймні раз на 30 днів підключати до Інтернету, інакше програмне забезпечення може не функціонувати належним чином.</w:t>
      </w:r>
    </w:p>
    <w:p w14:paraId="6CEA7554" w14:textId="77777777" w:rsidR="00A228FE" w:rsidRDefault="00A228FE" w:rsidP="00A228FE">
      <w:pPr>
        <w:pStyle w:val="ProductList-Body"/>
        <w:numPr>
          <w:ilvl w:val="0"/>
          <w:numId w:val="6"/>
        </w:numPr>
        <w:ind w:left="450" w:hanging="270"/>
      </w:pPr>
      <w:r>
        <w:t>Їм 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79A40429" w14:textId="77777777" w:rsidR="00A228FE" w:rsidRDefault="00A228FE" w:rsidP="00A228FE">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2440816C" w14:textId="77777777" w:rsidR="00A228FE" w:rsidRPr="00F40FD0" w:rsidRDefault="00A228FE" w:rsidP="00A228FE">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5DF6E137" w14:textId="3203102F" w:rsidR="00383821" w:rsidRDefault="00383821" w:rsidP="00A228FE">
      <w:pPr>
        <w:pStyle w:val="ProductList-Body"/>
      </w:pPr>
    </w:p>
    <w:p w14:paraId="3964E2E3" w14:textId="77777777" w:rsidR="00A228FE" w:rsidRPr="00797140" w:rsidRDefault="00A228FE" w:rsidP="00A228FE">
      <w:pPr>
        <w:pStyle w:val="ProductList-Body"/>
        <w:spacing w:line="226" w:lineRule="auto"/>
        <w:rPr>
          <w:b/>
          <w:color w:val="00188F"/>
        </w:rPr>
      </w:pPr>
      <w:r>
        <w:rPr>
          <w:b/>
          <w:color w:val="00188F"/>
        </w:rPr>
        <w:t>Передплачені ліцензії для пристроїв</w:t>
      </w:r>
    </w:p>
    <w:p w14:paraId="6E60E62B" w14:textId="77777777" w:rsidR="00A228FE" w:rsidRDefault="00A228FE" w:rsidP="00A228FE">
      <w:pPr>
        <w:pStyle w:val="ProductList-Body"/>
        <w:spacing w:line="226" w:lineRule="auto"/>
      </w:pPr>
      <w:r>
        <w:t>Кожна передплачена ліцензія «на пристрій» дає змогу використовувати програмне забезпечення, що надається в межах передплати. Для</w:t>
      </w:r>
      <w:r>
        <w:rPr>
          <w:lang w:val="en-US"/>
        </w:rPr>
        <w:t> </w:t>
      </w:r>
      <w:r>
        <w:t>Користувачів Ліцензованого пристрою доступні такі варіанти (на вибір):</w:t>
      </w:r>
    </w:p>
    <w:p w14:paraId="166AF94F" w14:textId="77777777" w:rsidR="00A228FE" w:rsidRDefault="00A228FE" w:rsidP="00A228FE">
      <w:pPr>
        <w:pStyle w:val="ProductList-Body"/>
        <w:numPr>
          <w:ilvl w:val="0"/>
          <w:numId w:val="17"/>
        </w:numPr>
        <w:spacing w:line="226" w:lineRule="auto"/>
      </w:pPr>
      <w:r>
        <w:t>активація та використання наданого програмного забезпечення на Ліцензованому пристрої в одному операційному середовищі;</w:t>
      </w:r>
    </w:p>
    <w:p w14:paraId="20EAFE94" w14:textId="77777777" w:rsidR="00A228FE" w:rsidRDefault="00A228FE" w:rsidP="00A228FE">
      <w:pPr>
        <w:pStyle w:val="ProductList-Body"/>
        <w:numPr>
          <w:ilvl w:val="0"/>
          <w:numId w:val="17"/>
        </w:numPr>
        <w:spacing w:line="226" w:lineRule="auto"/>
      </w:pPr>
      <w:r>
        <w:t xml:space="preserve">інсталяція та дистанційне використання програмного забезпечення з Ліцензованого пристрою в одному операційному середовищі на Мережевому сервері, у Microsoft Azure або на платформі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2" w:history="1">
        <w:r>
          <w:rPr>
            <w:rStyle w:val="Hyperlink"/>
          </w:rPr>
          <w:t>Умов використання продуктів</w:t>
        </w:r>
      </w:hyperlink>
      <w:r>
        <w:t xml:space="preserve">. Умови використання продуктів розміщено на веб-сторінці </w:t>
      </w:r>
      <w:hyperlink r:id="rId63" w:history="1">
        <w:r>
          <w:rPr>
            <w:rStyle w:val="Hyperlink"/>
          </w:rPr>
          <w:t>http://go.microsoft.com/?linkid=9839207</w:t>
        </w:r>
      </w:hyperlink>
      <w:r>
        <w:t>. Список Кваліфікованих хостинг-партнерів із підтримкою багатоклієнтської архітектури та</w:t>
      </w:r>
      <w:r>
        <w:rPr>
          <w:lang w:val="en-US"/>
        </w:rPr>
        <w:t> </w:t>
      </w:r>
      <w:r>
        <w:t>додаткові вимоги щодо розгортання див. на веб-сторінці www.office.com/sca.</w:t>
      </w:r>
    </w:p>
    <w:p w14:paraId="20A6EAB8" w14:textId="7235340D" w:rsidR="005150B6" w:rsidRDefault="00A228FE" w:rsidP="00A228FE">
      <w:pPr>
        <w:pStyle w:val="ProductList-Body"/>
        <w:spacing w:line="226" w:lineRule="auto"/>
      </w:pPr>
      <w:r>
        <w:t>Клієнт повинен підключати кожне операційне середовище, у якому інстальовано програмне забезпечення, до Інтернету принаймні один раз на 90 днів, в іншому разі програмне забезпечення може не функціонувати так, як очікується</w:t>
      </w:r>
      <w:r w:rsidR="005150B6">
        <w:t>.</w:t>
      </w:r>
    </w:p>
    <w:p w14:paraId="3A90966B" w14:textId="38B21943" w:rsidR="005150B6" w:rsidRDefault="005150B6" w:rsidP="00383821">
      <w:pPr>
        <w:pStyle w:val="ProductList-Body"/>
      </w:pPr>
    </w:p>
    <w:p w14:paraId="7DCF5F2B" w14:textId="77777777" w:rsidR="001A1DFB" w:rsidRPr="00597EF9" w:rsidRDefault="001A1DFB" w:rsidP="001A1DFB">
      <w:pPr>
        <w:pStyle w:val="ProductList-Body"/>
        <w:rPr>
          <w:b/>
          <w:color w:val="00188F"/>
        </w:rPr>
      </w:pPr>
      <w:r>
        <w:rPr>
          <w:b/>
          <w:color w:val="00188F"/>
        </w:rPr>
        <w:t>Смартфони та планшети</w:t>
      </w:r>
    </w:p>
    <w:p w14:paraId="1782DEB9" w14:textId="77777777" w:rsidR="001A1DFB" w:rsidRPr="00CD359B" w:rsidRDefault="001A1DFB" w:rsidP="001A1DFB">
      <w:pPr>
        <w:pStyle w:val="ProductList-Body"/>
      </w:pPr>
      <w:r w:rsidRPr="00CD359B">
        <w:t>Кожен користувач, якому Клієнт призначає передплачену ліцензію користувача на Програми Microsoft 365 для бізнесу або підприємств, може (i) використовувати Microsoft Office для мобільних пристроїв у комерційних цілях і (ii) входити в Microsoft Office за допомогою робочого чи навчального облікового запису щонайбільше на п’яти смартфонах і п’яти планшетах.</w:t>
      </w:r>
    </w:p>
    <w:p w14:paraId="12A71A7A" w14:textId="77777777" w:rsidR="001A1DFB" w:rsidRPr="00CD359B" w:rsidRDefault="001A1DFB" w:rsidP="001A1DFB">
      <w:pPr>
        <w:pStyle w:val="ProductList-Body"/>
      </w:pPr>
    </w:p>
    <w:p w14:paraId="2FAF87CC" w14:textId="77777777" w:rsidR="001A1DFB" w:rsidRDefault="001A1DFB" w:rsidP="001A1DFB">
      <w:pPr>
        <w:pStyle w:val="ProductList-Body"/>
      </w:pPr>
      <w:r w:rsidRPr="00CD359B">
        <w:t>Коли для доступу до Онлайнових служб, робота з якими регулюється цими Умовами використання Онлайнових служб, з робочим або навчальним обліковим записом застосовуються версії програм Microsoft Word, Excel, PowerPoint, Outlook, OneDrive і Teams для мобільних пристроїв (далі – «Мобільні програми M365»), на таке застосування Мобільних програм M365 поширюються положення Умов використання Онлайнових служб, що регламентують роботу з відповідною Онлайновою службою. Зобов’язання Майкрософт щодо Мобільних програм M365 не поширюються на обробку даних, політики або методи сторонніх постачальників мобільних платформ, на яких працюють ці мобільні програми (наприклад, Apple, Google</w:t>
      </w:r>
      <w:r>
        <w:rPr>
          <w:lang w:val="en-US"/>
        </w:rPr>
        <w:t>).</w:t>
      </w:r>
      <w:r>
        <w:t>.</w:t>
      </w:r>
    </w:p>
    <w:p w14:paraId="237FEDB8" w14:textId="77777777" w:rsidR="001A1DFB" w:rsidRDefault="001A1DFB" w:rsidP="00383821">
      <w:pPr>
        <w:pStyle w:val="ProductList-Body"/>
      </w:pPr>
    </w:p>
    <w:p w14:paraId="632AD7BE" w14:textId="77777777" w:rsidR="00383821" w:rsidRPr="00974EAE" w:rsidRDefault="00383821" w:rsidP="00383821">
      <w:pPr>
        <w:pStyle w:val="ProductList-Body"/>
        <w:rPr>
          <w:b/>
          <w:color w:val="00188F"/>
        </w:rPr>
      </w:pPr>
      <w:r>
        <w:rPr>
          <w:b/>
          <w:color w:val="00188F"/>
        </w:rPr>
        <w:t>Наведені нижче умови поширюються лише на передплату «Програми Microsoft 365 для підприємств».</w:t>
      </w:r>
    </w:p>
    <w:p w14:paraId="7DA37FEB" w14:textId="77777777" w:rsidR="00383821" w:rsidRPr="00FC409E" w:rsidRDefault="00383821" w:rsidP="00383821">
      <w:pPr>
        <w:pStyle w:val="ProductList-Body"/>
        <w:ind w:left="180"/>
        <w:rPr>
          <w:b/>
          <w:color w:val="0072C6"/>
        </w:rPr>
      </w:pPr>
      <w:r>
        <w:rPr>
          <w:b/>
          <w:color w:val="0072C6"/>
        </w:rPr>
        <w:t>Використання Office для дому та навчання 2013 RT з комерційною метою</w:t>
      </w:r>
    </w:p>
    <w:p w14:paraId="046F49CB" w14:textId="77777777" w:rsidR="00383821" w:rsidRDefault="00383821" w:rsidP="00383821">
      <w:pPr>
        <w:pStyle w:val="ProductList-Body"/>
        <w:ind w:left="180"/>
      </w:pPr>
      <w:r>
        <w:t>Обмеження щодо комерційного використання Office для дому та навчання 2013 RT скасовується для кожної ліцензії на передплату «на користувача» для пропозиції «Програми Microsoft 365 для підприємств». Крім випадків, описаних у цьому розділі, переважну силу матимуть умови, передбачені для ліцензії на Office для дому та навчання 2013 RT.</w:t>
      </w:r>
    </w:p>
    <w:p w14:paraId="3C6EA81E" w14:textId="77777777" w:rsidR="00383821" w:rsidRDefault="00383821" w:rsidP="00383821">
      <w:pPr>
        <w:pStyle w:val="ProductList-Body"/>
        <w:ind w:left="180"/>
      </w:pPr>
    </w:p>
    <w:p w14:paraId="7C3469A7" w14:textId="77777777" w:rsidR="00383821" w:rsidRPr="00FC409E" w:rsidRDefault="00383821" w:rsidP="00FA1B9B">
      <w:pPr>
        <w:pStyle w:val="ProductList-Body"/>
        <w:ind w:left="187"/>
        <w:rPr>
          <w:b/>
          <w:color w:val="0072C6"/>
        </w:rPr>
      </w:pPr>
      <w:r>
        <w:rPr>
          <w:b/>
          <w:color w:val="0072C6"/>
        </w:rPr>
        <w:t>Office Online Server</w:t>
      </w:r>
    </w:p>
    <w:p w14:paraId="41324FAB" w14:textId="2BC6BD59" w:rsidR="006753FF" w:rsidRPr="00383821" w:rsidRDefault="00383821" w:rsidP="00383821">
      <w:pPr>
        <w:pStyle w:val="ProductList-Body"/>
        <w:ind w:left="180"/>
        <w:rPr>
          <w:b/>
        </w:rPr>
      </w:pPr>
      <w:r w:rsidRPr="00383821">
        <w:rPr>
          <w:rStyle w:val="ProductList-BodyChar"/>
        </w:rPr>
        <w:t xml:space="preserve">За умовами кожної передплати на «Програми Microsoft 365 для підприємств» Клієнт може інсталювати будь-яку кількість копій Office Online Server на будь-якому Сервері, виділеному для використання Клієнтом. </w:t>
      </w:r>
      <w:bookmarkStart w:id="144" w:name="_Hlk19132461"/>
      <w:r w:rsidRPr="00383821">
        <w:rPr>
          <w:rStyle w:val="ProductList-BodyChar"/>
        </w:rPr>
        <w:t>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w:t>
      </w:r>
      <w:r>
        <w:t>»</w:t>
      </w:r>
      <w:r>
        <w:rPr>
          <w:rStyle w:val="ProductList-BodyChar"/>
          <w:lang w:val="en-US"/>
        </w:rPr>
        <w:t xml:space="preserve"> </w:t>
      </w:r>
      <w:hyperlink r:id="rId64" w:history="1">
        <w:r>
          <w:rPr>
            <w:rStyle w:val="Hyperlink"/>
          </w:rPr>
          <w:t>Умов для продуктів</w:t>
        </w:r>
      </w:hyperlink>
      <w:r w:rsidRPr="00383821">
        <w:rPr>
          <w:rStyle w:val="ProductList-BodyChar"/>
        </w:rPr>
        <w:t xml:space="preserve">. </w:t>
      </w:r>
      <w:bookmarkEnd w:id="144"/>
      <w:r w:rsidRPr="00383821">
        <w:rPr>
          <w:rStyle w:val="ProductList-BodyChar"/>
        </w:rPr>
        <w:t>Кожен користувач передплати «Програми Microsoft 365 для підприємств»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використання Microsoft Cloud, Клієнтською угодою Microsoft або іншою угодою</w:t>
      </w:r>
      <w:r w:rsidRPr="00383821">
        <w:rPr>
          <w:b/>
        </w:rPr>
        <w:t xml:space="preserve"> </w:t>
      </w:r>
      <w:r w:rsidRPr="00383821">
        <w:rPr>
          <w:bCs/>
        </w:rPr>
        <w:t>Microsoft, що розповсюджується лише на онлайнові служби</w:t>
      </w:r>
      <w:r w:rsidR="006753FF" w:rsidRPr="00383821">
        <w:rPr>
          <w:bCs/>
        </w:rPr>
        <w:t>.</w:t>
      </w:r>
    </w:p>
    <w:p w14:paraId="134E293F"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45" w:name="_Toc6563831"/>
      <w:bookmarkStart w:id="146" w:name="_Toc8395043"/>
      <w:bookmarkStart w:id="147" w:name="Officefortheweb"/>
      <w:bookmarkStart w:id="148" w:name="_Toc13858383"/>
      <w:bookmarkStart w:id="149" w:name="_Toc54594042"/>
      <w:r w:rsidR="00936C6F">
        <w:t xml:space="preserve">Office </w:t>
      </w:r>
      <w:bookmarkEnd w:id="145"/>
      <w:bookmarkEnd w:id="146"/>
      <w:r w:rsidR="00936C6F">
        <w:t>для Інтернету</w:t>
      </w:r>
      <w:bookmarkEnd w:id="147"/>
      <w:bookmarkEnd w:id="148"/>
      <w:bookmarkEnd w:id="149"/>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9F3AE3">
      <w:pPr>
        <w:pStyle w:val="ProductList-Offering2Heading"/>
        <w:rPr>
          <w:lang w:val="uk-UA"/>
        </w:rPr>
      </w:pPr>
      <w:r w:rsidRPr="00454965">
        <w:rPr>
          <w:lang w:val="uk-UA"/>
        </w:rPr>
        <w:tab/>
      </w:r>
      <w:bookmarkStart w:id="150" w:name="_Toc54594043"/>
      <w:r>
        <w:t>OneDrive</w:t>
      </w:r>
      <w:r w:rsidRPr="00454965">
        <w:rPr>
          <w:lang w:val="uk-UA"/>
        </w:rPr>
        <w:t xml:space="preserve"> для бізнесу</w:t>
      </w:r>
      <w:bookmarkEnd w:id="150"/>
    </w:p>
    <w:p w14:paraId="0064B7AB" w14:textId="77777777" w:rsidR="006523C8" w:rsidRPr="00690C65" w:rsidRDefault="006523C8" w:rsidP="009F3AE3">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tab/>
      </w:r>
      <w:bookmarkStart w:id="151" w:name="_Toc6563833"/>
      <w:bookmarkStart w:id="152" w:name="_Toc21617054"/>
      <w:bookmarkStart w:id="153" w:name="_Toc54594044"/>
      <w:bookmarkStart w:id="154" w:name="ProjectOnline"/>
      <w:r w:rsidR="003606FA">
        <w:t>Проект</w:t>
      </w:r>
      <w:bookmarkEnd w:id="151"/>
      <w:bookmarkEnd w:id="152"/>
      <w:bookmarkEnd w:id="153"/>
    </w:p>
    <w:bookmarkEnd w:id="154"/>
    <w:p w14:paraId="4CE2C61C" w14:textId="77777777" w:rsidR="003606FA" w:rsidRDefault="003606FA" w:rsidP="00140150">
      <w:pPr>
        <w:pStyle w:val="ProductList-Offering1"/>
        <w:sectPr w:rsidR="003606FA"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32D6FEBC" w14:textId="3BC21973" w:rsidR="003606FA" w:rsidRDefault="003606FA" w:rsidP="00140150">
      <w:pPr>
        <w:pStyle w:val="ProductList-Body"/>
        <w:rPr>
          <w:rFonts w:asciiTheme="majorHAnsi" w:hAnsiTheme="majorHAnsi"/>
          <w:sz w:val="16"/>
          <w:szCs w:val="16"/>
        </w:rPr>
      </w:pPr>
      <w:r>
        <w:rPr>
          <w:rFonts w:asciiTheme="majorHAnsi" w:hAnsiTheme="majorHAnsi"/>
          <w:sz w:val="16"/>
          <w:szCs w:val="16"/>
        </w:rPr>
        <w:t>Project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7" w:history="1">
        <w:r>
          <w:rPr>
            <w:rStyle w:val="Hyperlink"/>
          </w:rPr>
          <w:t>Умов використання продуктів</w:t>
        </w:r>
      </w:hyperlink>
      <w:r>
        <w:t xml:space="preserve">. Умови використання продуктів розміщено на веб-сторінці </w:t>
      </w:r>
      <w:hyperlink r:id="rId68"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69"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Default="003606FA" w:rsidP="00140150">
      <w:pPr>
        <w:pStyle w:val="ProductList-Body"/>
        <w:rPr>
          <w:rFonts w:asciiTheme="majorHAnsi" w:hAnsiTheme="majorHAnsi"/>
          <w:sz w:val="16"/>
          <w:szCs w:val="16"/>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20571856"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w:t>
      </w:r>
      <w:r w:rsidR="008E480F">
        <w:t>.</w:t>
      </w:r>
    </w:p>
    <w:p w14:paraId="2744FCC1" w14:textId="4E299C7E" w:rsidR="0083492A"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5" w:name="_Toc524436952"/>
      <w:bookmarkStart w:id="156" w:name="_Toc523239324"/>
    </w:p>
    <w:p w14:paraId="2219AD13" w14:textId="0FD5353D" w:rsidR="00EE577E" w:rsidRPr="00CE3759" w:rsidRDefault="000F25DD" w:rsidP="00FA1B9B">
      <w:pPr>
        <w:pStyle w:val="ProductList-Offering2Heading"/>
        <w:outlineLvl w:val="2"/>
        <w:rPr>
          <w:lang w:val="uk-UA"/>
        </w:rPr>
      </w:pPr>
      <w:r w:rsidRPr="0051295C">
        <w:rPr>
          <w:lang w:val="uk-UA"/>
        </w:rPr>
        <w:tab/>
      </w:r>
      <w:bookmarkStart w:id="157" w:name="_Toc54594045"/>
      <w:r w:rsidR="00EE577E">
        <w:t>SharePoint</w:t>
      </w:r>
      <w:r w:rsidR="00EE577E" w:rsidRPr="00CE3759">
        <w:rPr>
          <w:lang w:val="uk-UA"/>
        </w:rPr>
        <w:t xml:space="preserve"> </w:t>
      </w:r>
      <w:r w:rsidR="00EE577E">
        <w:t>Online</w:t>
      </w:r>
      <w:bookmarkEnd w:id="155"/>
      <w:bookmarkEnd w:id="156"/>
      <w:bookmarkEnd w:id="157"/>
    </w:p>
    <w:p w14:paraId="4E116ED2" w14:textId="77777777" w:rsidR="00EE577E" w:rsidRDefault="00EE577E" w:rsidP="00140150">
      <w:pPr>
        <w:pStyle w:val="ProductList-Offering1"/>
        <w:ind w:left="0"/>
        <w:sectPr w:rsidR="00EE577E" w:rsidSect="00E275D6">
          <w:footerReference w:type="first" r:id="rId70"/>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FA1B9B" w:rsidRDefault="00023161" w:rsidP="00140150">
      <w:pPr>
        <w:pStyle w:val="ProductList-Body"/>
        <w:rPr>
          <w:szCs w:val="18"/>
        </w:rPr>
      </w:pPr>
    </w:p>
    <w:p w14:paraId="3C7AF6D9" w14:textId="77777777" w:rsidR="00ED50E6" w:rsidRPr="00690C65" w:rsidRDefault="001A19E0" w:rsidP="009F3AE3">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FA1B9B" w:rsidRDefault="00ED50E6" w:rsidP="00140150">
      <w:pPr>
        <w:pStyle w:val="ProductList-Body"/>
        <w:tabs>
          <w:tab w:val="clear" w:pos="158"/>
          <w:tab w:val="left" w:pos="180"/>
        </w:tabs>
        <w:ind w:left="180"/>
        <w:rPr>
          <w:szCs w:val="18"/>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FA1B9B" w:rsidRDefault="00ED50E6" w:rsidP="00140150">
      <w:pPr>
        <w:pStyle w:val="ProductList-Body"/>
        <w:rPr>
          <w:szCs w:val="18"/>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FA1B9B" w:rsidRDefault="00974EAE" w:rsidP="00140150">
      <w:pPr>
        <w:pStyle w:val="ProductList-Body"/>
        <w:tabs>
          <w:tab w:val="clear" w:pos="158"/>
          <w:tab w:val="left" w:pos="180"/>
        </w:tabs>
        <w:rPr>
          <w:szCs w:val="18"/>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06271E"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8" w:name="OtherOnlineServices"/>
    </w:p>
    <w:p w14:paraId="18357B26" w14:textId="77777777" w:rsidR="00383821" w:rsidRDefault="00383821" w:rsidP="009F3AE3">
      <w:pPr>
        <w:pStyle w:val="ProductList-Offering2Heading"/>
        <w:outlineLvl w:val="2"/>
      </w:pPr>
      <w:r>
        <w:tab/>
      </w:r>
      <w:bookmarkStart w:id="159" w:name="WorkplaceAnalytics"/>
      <w:bookmarkStart w:id="160" w:name="_Toc37676506"/>
      <w:bookmarkStart w:id="161" w:name="_Toc54594046"/>
      <w:r>
        <w:t>Workplace Analytics</w:t>
      </w:r>
      <w:bookmarkEnd w:id="159"/>
      <w:bookmarkEnd w:id="160"/>
      <w:bookmarkEnd w:id="161"/>
    </w:p>
    <w:p w14:paraId="56C22849" w14:textId="77777777" w:rsidR="00383821" w:rsidRDefault="00383821" w:rsidP="00FA1B9B">
      <w:pPr>
        <w:pStyle w:val="ProductList-Body"/>
        <w:tabs>
          <w:tab w:val="clear" w:pos="158"/>
          <w:tab w:val="left" w:pos="360"/>
        </w:tabs>
        <w:rPr>
          <w:b/>
          <w:color w:val="00188F"/>
        </w:rPr>
      </w:pPr>
      <w:r>
        <w:rPr>
          <w:b/>
          <w:color w:val="00188F"/>
        </w:rPr>
        <w:t>Угода з Бізнес-партнером за HIPAA</w:t>
      </w:r>
    </w:p>
    <w:p w14:paraId="71905D4C" w14:textId="77777777" w:rsidR="00383821" w:rsidRDefault="00383821" w:rsidP="00383821">
      <w:pPr>
        <w:pStyle w:val="ProductList-Body"/>
      </w:pPr>
      <w:r>
        <w:t xml:space="preserve">Хоча Workplace Analytics не зазначено в Угоді з Бізнес-партнером за HIPAA («BAA»), виконання угоди про корпоративне ліцензування, укладеної з Клієнтом щодо Workplace Analytics, передбачає реалізацію BAA, повний текст якої опубліковано на веб-сторінці </w:t>
      </w:r>
      <w:hyperlink r:id="rId71" w:history="1">
        <w:r>
          <w:rPr>
            <w:rStyle w:val="Hyperlink"/>
          </w:rPr>
          <w:t>http://aka.ms/BAA</w:t>
        </w:r>
      </w:hyperlink>
      <w:r>
        <w:t>, якщо Клієнт є «обробником медичних даних» або «діловим партнером», що включає «захищену медичну інформацію» до Даних клієнта (згідно з визначеннями цих термінів у параграфі 160.103 розділу 45 CFR).</w:t>
      </w:r>
    </w:p>
    <w:p w14:paraId="4A581236" w14:textId="77777777" w:rsidR="00383821" w:rsidRDefault="00383821" w:rsidP="00383821">
      <w:pPr>
        <w:pStyle w:val="ProductList-Body"/>
      </w:pPr>
    </w:p>
    <w:p w14:paraId="2FBF8725" w14:textId="77777777" w:rsidR="00383821" w:rsidRDefault="00383821" w:rsidP="00753F8D">
      <w:pPr>
        <w:pStyle w:val="ProductList-Body"/>
        <w:tabs>
          <w:tab w:val="clear" w:pos="158"/>
          <w:tab w:val="left" w:pos="360"/>
        </w:tabs>
        <w:rPr>
          <w:b/>
          <w:color w:val="00188F"/>
        </w:rPr>
      </w:pPr>
      <w:r>
        <w:rPr>
          <w:b/>
          <w:color w:val="00188F"/>
        </w:rPr>
        <w:t>Перевірки із залученням третіх осіб</w:t>
      </w:r>
    </w:p>
    <w:p w14:paraId="61B07500" w14:textId="77777777" w:rsidR="00383821" w:rsidRPr="00367F59" w:rsidRDefault="00383821" w:rsidP="00383821">
      <w:pPr>
        <w:pStyle w:val="ProductList-Body"/>
      </w:pPr>
      <w:r>
        <w:t>Майкрософт і надалі вживатиме належних технічних і організаційних заходів, призначених для захисту Даних клієнта й Персональних даних від випадкового чи незаконного знищення, втрати, змінення, несанкціонованого розголошення або доступу до них під час передавання, збереження чи обробки іншим чином у Workplace Analytics. Ці заходи відповідають вимогам ISO 27001, ISO 27002 і ISO 27018. Майкрософт і надалі періодично проводитиме перевірки з залученням третіх осіб, щоб переконатися в дотриманні цих вимог із врахуванням перевірок Служб Office 365.</w:t>
      </w:r>
    </w:p>
    <w:p w14:paraId="498563AE" w14:textId="77777777" w:rsidR="00383821" w:rsidRPr="00F23DB7" w:rsidRDefault="0006271E" w:rsidP="00383821">
      <w:pPr>
        <w:pStyle w:val="ProductList-Body"/>
        <w:shd w:val="clear" w:color="auto" w:fill="A6A6A6" w:themeFill="background1" w:themeFillShade="A6"/>
        <w:spacing w:before="120" w:after="240"/>
        <w:jc w:val="right"/>
        <w:rPr>
          <w:rStyle w:val="Hyperlink"/>
        </w:rPr>
      </w:pPr>
      <w:hyperlink w:anchor="Зміст" w:tooltip="Зміст" w:history="1">
        <w:r w:rsidR="00383821">
          <w:rPr>
            <w:rStyle w:val="Hyperlink"/>
            <w:sz w:val="16"/>
            <w:szCs w:val="16"/>
          </w:rPr>
          <w:t>Зміст</w:t>
        </w:r>
      </w:hyperlink>
      <w:r w:rsidR="00383821">
        <w:rPr>
          <w:rStyle w:val="Hyperlink"/>
        </w:rPr>
        <w:t xml:space="preserve"> / </w:t>
      </w:r>
      <w:hyperlink w:anchor="Загальні умови" w:tooltip="Загальні умови" w:history="1">
        <w:r w:rsidR="00383821">
          <w:rPr>
            <w:rStyle w:val="Hyperlink"/>
            <w:sz w:val="16"/>
            <w:szCs w:val="16"/>
          </w:rPr>
          <w:t>Загальні умови</w:t>
        </w:r>
      </w:hyperlink>
    </w:p>
    <w:p w14:paraId="12EF9505" w14:textId="119F6FE1" w:rsidR="008E1EAF" w:rsidRPr="00454965" w:rsidRDefault="004B3528" w:rsidP="00383821">
      <w:pPr>
        <w:pStyle w:val="ProductList-OfferingGroupHeading"/>
        <w:rPr>
          <w:lang w:val="uk-UA"/>
        </w:rPr>
      </w:pPr>
      <w:bookmarkStart w:id="162" w:name="_Toc54594047"/>
      <w:r w:rsidRPr="00454965">
        <w:rPr>
          <w:lang w:val="uk-UA"/>
        </w:rPr>
        <w:t>Інші Онлайнові служби</w:t>
      </w:r>
      <w:bookmarkEnd w:id="162"/>
    </w:p>
    <w:p w14:paraId="38F6B31E" w14:textId="77777777" w:rsidR="00863358" w:rsidRPr="00863358" w:rsidRDefault="00863358" w:rsidP="00140150">
      <w:pPr>
        <w:pStyle w:val="ProductList-Offering2Heading"/>
        <w:outlineLvl w:val="2"/>
        <w:rPr>
          <w:lang w:val="uk-UA"/>
        </w:rPr>
      </w:pPr>
      <w:bookmarkStart w:id="163" w:name="MicrosoftLearning"/>
      <w:bookmarkStart w:id="164" w:name="MicrosoftPowerBIPro"/>
      <w:bookmarkEnd w:id="158"/>
      <w:r w:rsidRPr="00863358">
        <w:rPr>
          <w:lang w:val="uk-UA"/>
        </w:rPr>
        <w:tab/>
      </w:r>
      <w:bookmarkStart w:id="165" w:name="_Toc3111583"/>
      <w:bookmarkStart w:id="166" w:name="_Toc794198"/>
      <w:bookmarkStart w:id="167" w:name="_Toc54594048"/>
      <w:bookmarkStart w:id="168"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65"/>
      <w:bookmarkEnd w:id="166"/>
      <w:bookmarkEnd w:id="167"/>
    </w:p>
    <w:bookmarkEnd w:id="168"/>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FA1B9B" w:rsidRDefault="00863358" w:rsidP="00140150">
      <w:pPr>
        <w:pStyle w:val="ProductList-Body"/>
        <w:rPr>
          <w:szCs w:val="18"/>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72" w:history="1">
        <w:r>
          <w:rPr>
            <w:rStyle w:val="Hyperlink"/>
          </w:rPr>
          <w:t>https://aka.ms/bingmapsplatformapistou</w:t>
        </w:r>
      </w:hyperlink>
      <w:r w:rsidRPr="00C961C7">
        <w:t xml:space="preserve"> </w:t>
      </w:r>
      <w:r>
        <w:t xml:space="preserve">та </w:t>
      </w:r>
      <w:hyperlink r:id="rId73" w:history="1">
        <w:r>
          <w:rPr>
            <w:rStyle w:val="Hyperlink"/>
          </w:rPr>
          <w:t>https://aka.ms/bingmapsplatformsdks/</w:t>
        </w:r>
      </w:hyperlink>
      <w:r>
        <w:t>.</w:t>
      </w:r>
    </w:p>
    <w:p w14:paraId="41FED244" w14:textId="77777777" w:rsidR="00863358" w:rsidRPr="00FA1B9B" w:rsidRDefault="00863358" w:rsidP="00140150">
      <w:pPr>
        <w:pStyle w:val="ProductList-Body"/>
        <w:rPr>
          <w:szCs w:val="18"/>
        </w:rPr>
      </w:pPr>
    </w:p>
    <w:p w14:paraId="67D548DA" w14:textId="77777777" w:rsidR="00863358" w:rsidRPr="00931AE7" w:rsidRDefault="00863358" w:rsidP="00FA1B9B">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74"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06271E"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tab/>
      </w:r>
      <w:bookmarkStart w:id="169" w:name="BingMapsTransactionsandUsers"/>
      <w:bookmarkStart w:id="170" w:name="_Toc3111584"/>
      <w:bookmarkStart w:id="171" w:name="_Toc54594049"/>
      <w:r>
        <w:t>Bing Maps Transactions and Users</w:t>
      </w:r>
      <w:bookmarkEnd w:id="169"/>
      <w:bookmarkEnd w:id="170"/>
      <w:bookmarkEnd w:id="171"/>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75"/>
          <w:footerReference w:type="first" r:id="rId76"/>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FA1B9B" w:rsidRDefault="00863358" w:rsidP="00140150">
      <w:pPr>
        <w:pStyle w:val="ProductList-Body"/>
        <w:rPr>
          <w:szCs w:val="18"/>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79" w:history="1">
        <w:r>
          <w:rPr>
            <w:rStyle w:val="Hyperlink"/>
          </w:rPr>
          <w:t>https://aka.ms/bingmapsplatformapistou</w:t>
        </w:r>
      </w:hyperlink>
      <w:r>
        <w:t xml:space="preserve"> та </w:t>
      </w:r>
      <w:hyperlink r:id="rId80" w:history="1">
        <w:r>
          <w:rPr>
            <w:rStyle w:val="Hyperlink"/>
          </w:rPr>
          <w:t>https://aka.ms/bingmapsplatformsdks/</w:t>
        </w:r>
      </w:hyperlink>
      <w:r>
        <w:t>.</w:t>
      </w:r>
    </w:p>
    <w:p w14:paraId="00532F4B" w14:textId="77777777" w:rsidR="00863358" w:rsidRPr="00863358" w:rsidRDefault="00863358" w:rsidP="00140150">
      <w:pPr>
        <w:pStyle w:val="ProductList-Body"/>
        <w:rPr>
          <w:sz w:val="14"/>
        </w:rPr>
      </w:pPr>
    </w:p>
    <w:p w14:paraId="1249F44A" w14:textId="77777777" w:rsidR="00863358" w:rsidRPr="00931AE7" w:rsidRDefault="00863358" w:rsidP="009F3AE3">
      <w:pPr>
        <w:pStyle w:val="ProductList-Body"/>
      </w:pPr>
      <w:r>
        <w:rPr>
          <w:b/>
          <w:color w:val="00188F"/>
        </w:rPr>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81"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06271E"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753F8D">
      <w:pPr>
        <w:pStyle w:val="ProductList-Offering2Heading"/>
        <w:outlineLvl w:val="2"/>
        <w:rPr>
          <w:lang w:val="uk-UA"/>
        </w:rPr>
      </w:pPr>
      <w:bookmarkStart w:id="172" w:name="MicrosoftPowerPlatform"/>
      <w:r w:rsidRPr="00EB0B2A">
        <w:rPr>
          <w:lang w:val="uk-UA"/>
        </w:rPr>
        <w:tab/>
      </w:r>
      <w:bookmarkStart w:id="173" w:name="_Toc8395051"/>
      <w:bookmarkStart w:id="174" w:name="_Toc6563839"/>
      <w:bookmarkStart w:id="175" w:name="_Toc54594050"/>
      <w:bookmarkStart w:id="176" w:name="BusinessApplicationPlatform"/>
      <w:r w:rsidR="007A47B7">
        <w:t>Microsoft Power Platform</w:t>
      </w:r>
      <w:bookmarkEnd w:id="173"/>
      <w:bookmarkEnd w:id="174"/>
      <w:bookmarkEnd w:id="175"/>
    </w:p>
    <w:bookmarkEnd w:id="176"/>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82"/>
          <w:type w:val="continuous"/>
          <w:pgSz w:w="12240" w:h="15840"/>
          <w:pgMar w:top="1440" w:right="720" w:bottom="1440" w:left="720" w:header="720" w:footer="720" w:gutter="0"/>
          <w:cols w:space="720"/>
          <w:titlePg/>
          <w:docGrid w:linePitch="360"/>
        </w:sectPr>
      </w:pPr>
    </w:p>
    <w:bookmarkEnd w:id="172"/>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7B4A2A67" w:rsidR="00EB0B2A" w:rsidRDefault="00EB0B2A" w:rsidP="00140150">
      <w:pPr>
        <w:pStyle w:val="ProductList-Body"/>
        <w:rPr>
          <w:rFonts w:asciiTheme="majorHAnsi" w:hAnsiTheme="majorHAnsi"/>
          <w:sz w:val="16"/>
          <w:szCs w:val="16"/>
        </w:rPr>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6749B5AA" w14:textId="11CB2B87" w:rsidR="00CD359B" w:rsidRPr="004E78BB" w:rsidRDefault="00CD359B" w:rsidP="00140150">
      <w:pPr>
        <w:pStyle w:val="ProductList-Body"/>
      </w:pPr>
      <w:r>
        <w:rPr>
          <w:rFonts w:asciiTheme="majorHAnsi" w:hAnsiTheme="majorHAnsi"/>
          <w:sz w:val="16"/>
          <w:szCs w:val="16"/>
        </w:rPr>
        <w:t>Microsoft Power Virtual Agents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FA1B9B" w:rsidRDefault="00EB0B2A" w:rsidP="00140150">
      <w:pPr>
        <w:pStyle w:val="ProductList-Body"/>
        <w:rPr>
          <w:szCs w:val="18"/>
        </w:rPr>
      </w:pPr>
    </w:p>
    <w:p w14:paraId="58528FAE" w14:textId="77777777" w:rsidR="001A1DFB" w:rsidRPr="00F300A2" w:rsidRDefault="001A1DFB" w:rsidP="001A1DFB">
      <w:pPr>
        <w:pStyle w:val="ProductList-Body"/>
        <w:tabs>
          <w:tab w:val="clear" w:pos="158"/>
          <w:tab w:val="left" w:pos="360"/>
        </w:tabs>
      </w:pPr>
      <w:bookmarkStart w:id="177" w:name="_Hlk50811500"/>
      <w:r>
        <w:rPr>
          <w:b/>
          <w:color w:val="00188F"/>
        </w:rPr>
        <w:t>Неактивні екземпляри Common Data Service, що надаються з ліцензіями Microsoft 365</w:t>
      </w:r>
    </w:p>
    <w:p w14:paraId="725EE870" w14:textId="77777777" w:rsidR="001A1DFB" w:rsidRPr="00F300A2" w:rsidRDefault="001A1DFB" w:rsidP="001A1DFB">
      <w:pPr>
        <w:pStyle w:val="ProductList-Body"/>
      </w:pPr>
      <w:r>
        <w:t xml:space="preserve">Якщо Клієнта влаштовує неактивний статус свого екземпляра Common Data Service, який надається з ліцензіями Microsoft 365, Майкрософт може на власний розсуд відключити неактивний екземпляр і видалити в ньому Дані клієнта та Персональні дані. Так екземпляр Common Data Service вважається неактивним, якщо протягом 90 днів: 1) жоден користувач не ввійшов в екземпляр, 2) жоден додаток, бот, звіт або потік не отримав доступ до даних, що містяться в екземплярі, 3) жоден новий додаток, бот, звіт або потік не були встановлені або імпортовані в екземпляр, 4) жодні інші дії або діяльність не реєструються в цьому екземплярі за допомогою API або завдань фонової обробки. </w:t>
      </w:r>
    </w:p>
    <w:bookmarkEnd w:id="177"/>
    <w:p w14:paraId="2EF9816C" w14:textId="77777777" w:rsidR="001A1DFB" w:rsidRDefault="001A1DFB" w:rsidP="00140150">
      <w:pPr>
        <w:pStyle w:val="ProductList-Body"/>
        <w:tabs>
          <w:tab w:val="clear" w:pos="158"/>
          <w:tab w:val="left" w:pos="360"/>
        </w:tabs>
        <w:rPr>
          <w:b/>
          <w:color w:val="00188F"/>
          <w:szCs w:val="18"/>
        </w:rPr>
      </w:pPr>
    </w:p>
    <w:p w14:paraId="0FA4FCB5" w14:textId="69319A4E"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FA1B9B" w:rsidRDefault="00EB0B2A" w:rsidP="00140150">
      <w:pPr>
        <w:pStyle w:val="ProductList-Body"/>
        <w:ind w:left="180"/>
        <w:rPr>
          <w:szCs w:val="18"/>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FA1B9B" w:rsidRDefault="00EB0B2A" w:rsidP="00140150">
      <w:pPr>
        <w:pStyle w:val="ProductList-Body"/>
        <w:ind w:left="180"/>
        <w:rPr>
          <w:szCs w:val="18"/>
        </w:rPr>
      </w:pPr>
    </w:p>
    <w:p w14:paraId="767C8D7E" w14:textId="77777777" w:rsidR="00EB0B2A" w:rsidRPr="004E78BB" w:rsidRDefault="00EB0B2A" w:rsidP="00FA1B9B">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FA1B9B" w:rsidRDefault="00851D25" w:rsidP="00140150">
      <w:pPr>
        <w:pStyle w:val="ProductList-Body"/>
        <w:ind w:left="180"/>
        <w:rPr>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FA1B9B" w:rsidRDefault="00970540" w:rsidP="00140150">
      <w:pPr>
        <w:pStyle w:val="ProductList-Body"/>
        <w:ind w:left="180"/>
        <w:rPr>
          <w:szCs w:val="18"/>
        </w:rPr>
      </w:pPr>
    </w:p>
    <w:p w14:paraId="60AF63E3" w14:textId="1E311A4A" w:rsidR="00970540" w:rsidRPr="00EA263A" w:rsidRDefault="00970540" w:rsidP="009F3AE3">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9F3AE3">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85"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0491087" w14:textId="77777777" w:rsidR="009F3AE3" w:rsidRPr="00A77B85" w:rsidRDefault="009F3AE3" w:rsidP="009F3AE3">
      <w:pPr>
        <w:pStyle w:val="ProductList-Body"/>
        <w:spacing w:line="220" w:lineRule="exact"/>
        <w:ind w:left="180"/>
      </w:pPr>
      <w:r>
        <w:rPr>
          <w:b/>
          <w:color w:val="0072C6"/>
          <w:szCs w:val="18"/>
        </w:rPr>
        <w:t>Об’єкти без обмеження доступу</w:t>
      </w:r>
    </w:p>
    <w:p w14:paraId="3E0C015B" w14:textId="77777777" w:rsidR="009F3AE3" w:rsidRPr="00A77B85" w:rsidRDefault="009F3AE3" w:rsidP="009F3AE3">
      <w:pPr>
        <w:pStyle w:val="ProductList-Body"/>
        <w:spacing w:line="220" w:lineRule="exact"/>
        <w:ind w:left="180"/>
      </w:pPr>
      <w:r>
        <w:rPr>
          <w:szCs w:val="18"/>
        </w:rPr>
        <w:t xml:space="preserve">Клієнти, котрі мають ліцензію на Power Apps, можуть створювати, переглядати, оновлювати або видаляти дані об’єктів, які не позначені як об’єкти «з обмеженим доступом» у документації продукту на веб-сторінці </w:t>
      </w:r>
      <w:hyperlink r:id="rId86" w:history="1">
        <w:r w:rsidRPr="00173020">
          <w:rPr>
            <w:rStyle w:val="Hyperlink"/>
          </w:rPr>
          <w:t>https://go.microsoft.com/fwlink/?linkid=868812</w:t>
        </w:r>
      </w:hyperlink>
      <w:r>
        <w:rPr>
          <w:szCs w:val="18"/>
        </w:rPr>
        <w:t>.</w:t>
      </w:r>
    </w:p>
    <w:p w14:paraId="682A2052" w14:textId="77777777" w:rsidR="009F3AE3" w:rsidRDefault="009F3AE3" w:rsidP="00CD359B">
      <w:pPr>
        <w:pStyle w:val="ProductList-Body"/>
        <w:ind w:left="187"/>
        <w:rPr>
          <w:b/>
          <w:color w:val="0072C6"/>
          <w:szCs w:val="18"/>
        </w:rPr>
      </w:pPr>
    </w:p>
    <w:p w14:paraId="7CAA8011" w14:textId="5909CDD4" w:rsidR="00410A1D" w:rsidRPr="000F48E2" w:rsidRDefault="00410A1D" w:rsidP="00CD359B">
      <w:pPr>
        <w:pStyle w:val="ProductList-Body"/>
        <w:ind w:left="187"/>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06271E"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12A4421C" w14:textId="23D331CB" w:rsidR="00753F8D" w:rsidRPr="00F300A2" w:rsidRDefault="00753F8D" w:rsidP="00753F8D">
      <w:pPr>
        <w:pStyle w:val="ProductList-Offering2Heading"/>
        <w:outlineLvl w:val="2"/>
      </w:pPr>
      <w:bookmarkStart w:id="178" w:name="_Hlk50811527"/>
      <w:r>
        <w:tab/>
      </w:r>
      <w:bookmarkStart w:id="179" w:name="_Toc52361406"/>
      <w:bookmarkStart w:id="180" w:name="_Toc54594051"/>
      <w:r w:rsidR="009F3AE3">
        <w:t>SharePoint Syntex</w:t>
      </w:r>
      <w:bookmarkEnd w:id="179"/>
      <w:bookmarkEnd w:id="180"/>
    </w:p>
    <w:p w14:paraId="0D9F4EB7" w14:textId="77777777" w:rsidR="009F3AE3" w:rsidRPr="00A77B85" w:rsidRDefault="009F3AE3" w:rsidP="009F3AE3">
      <w:pPr>
        <w:pStyle w:val="ProductList-Body"/>
      </w:pPr>
      <w:r>
        <w:rPr>
          <w:b/>
          <w:color w:val="00188F"/>
        </w:rPr>
        <w:t>Додаткові кошти для AI Builder</w:t>
      </w:r>
    </w:p>
    <w:p w14:paraId="17C4F74F" w14:textId="339B8026" w:rsidR="00753F8D" w:rsidRPr="00F300A2" w:rsidRDefault="009F3AE3" w:rsidP="009F3AE3">
      <w:pPr>
        <w:pStyle w:val="ProductList-Body"/>
      </w:pPr>
      <w:r>
        <w:t>Додаткові кошти AI Builder передбачено для клієнтів, які мають ліцензію на 300 або більше користувачів Intelligent Syntex</w:t>
      </w:r>
      <w:r w:rsidR="00753F8D">
        <w:t>.</w:t>
      </w:r>
    </w:p>
    <w:p w14:paraId="7A50422D" w14:textId="77777777" w:rsidR="00753F8D" w:rsidRPr="00F300A2" w:rsidRDefault="0006271E" w:rsidP="00753F8D">
      <w:pPr>
        <w:pStyle w:val="ProductList-Body"/>
        <w:shd w:val="clear" w:color="auto" w:fill="A6A6A6" w:themeFill="background1" w:themeFillShade="A6"/>
        <w:spacing w:before="120" w:after="240"/>
        <w:jc w:val="right"/>
      </w:pPr>
      <w:hyperlink w:anchor="TableofContents" w:tooltip="Зміст" w:history="1">
        <w:r w:rsidR="00753F8D">
          <w:rPr>
            <w:rStyle w:val="Hyperlink"/>
            <w:sz w:val="16"/>
            <w:szCs w:val="16"/>
          </w:rPr>
          <w:t>Зміст</w:t>
        </w:r>
      </w:hyperlink>
      <w:r w:rsidR="00753F8D">
        <w:rPr>
          <w:sz w:val="16"/>
          <w:szCs w:val="16"/>
        </w:rPr>
        <w:t xml:space="preserve"> / </w:t>
      </w:r>
      <w:hyperlink w:anchor="_top" w:tooltip="Загальні умови" w:history="1">
        <w:r w:rsidR="00753F8D">
          <w:rPr>
            <w:rStyle w:val="Hyperlink"/>
            <w:sz w:val="16"/>
            <w:szCs w:val="16"/>
          </w:rPr>
          <w:t>Загальні умови</w:t>
        </w:r>
      </w:hyperlink>
    </w:p>
    <w:bookmarkEnd w:id="178"/>
    <w:p w14:paraId="74A76926" w14:textId="77777777" w:rsidR="002353C8" w:rsidRPr="0081281F" w:rsidRDefault="002353C8" w:rsidP="00753F8D">
      <w:pPr>
        <w:pStyle w:val="ProductList-Offering2Heading"/>
        <w:outlineLvl w:val="2"/>
      </w:pPr>
      <w:r>
        <w:tab/>
      </w:r>
      <w:bookmarkStart w:id="181" w:name="M365UnattendedLicense"/>
      <w:bookmarkStart w:id="182" w:name="_Toc34838460"/>
      <w:bookmarkStart w:id="183" w:name="_Toc54594052"/>
      <w:r>
        <w:t>Автономна ліцензія Microsoft 365</w:t>
      </w:r>
      <w:bookmarkEnd w:id="181"/>
      <w:bookmarkEnd w:id="182"/>
      <w:bookmarkEnd w:id="183"/>
    </w:p>
    <w:p w14:paraId="5579C2DA" w14:textId="77777777" w:rsidR="002353C8" w:rsidRPr="0081281F" w:rsidRDefault="002353C8" w:rsidP="00753F8D">
      <w:pPr>
        <w:pStyle w:val="ProductList-Body"/>
      </w:pPr>
      <w:r>
        <w:rPr>
          <w:b/>
          <w:color w:val="00188F"/>
        </w:rPr>
        <w:t>Угода про рівень послуг</w:t>
      </w:r>
    </w:p>
    <w:p w14:paraId="3B34FC56" w14:textId="77777777" w:rsidR="002353C8" w:rsidRPr="0081281F" w:rsidRDefault="002353C8" w:rsidP="00753F8D">
      <w:pPr>
        <w:pStyle w:val="ProductList-Body"/>
      </w:pPr>
      <w:r>
        <w:t>Для Автономної ліцензії Microsoft 365 не існує угоди про рівень послуг</w:t>
      </w:r>
    </w:p>
    <w:p w14:paraId="7AC15298" w14:textId="77777777" w:rsidR="002353C8" w:rsidRPr="00FA1B9B" w:rsidRDefault="002353C8" w:rsidP="00753F8D">
      <w:pPr>
        <w:pStyle w:val="ProductList-Body"/>
        <w:rPr>
          <w:szCs w:val="18"/>
        </w:rPr>
      </w:pPr>
    </w:p>
    <w:p w14:paraId="658A8BE0" w14:textId="77777777" w:rsidR="002353C8" w:rsidRPr="0081281F" w:rsidRDefault="002353C8" w:rsidP="00753F8D">
      <w:pPr>
        <w:pStyle w:val="ProductList-Body"/>
      </w:pPr>
      <w:r>
        <w:rPr>
          <w:b/>
          <w:color w:val="00188F"/>
        </w:rPr>
        <w:t>Визначення</w:t>
      </w:r>
    </w:p>
    <w:p w14:paraId="0F24F78E" w14:textId="77777777" w:rsidR="002353C8" w:rsidRPr="0081281F" w:rsidRDefault="002353C8" w:rsidP="002353C8">
      <w:pPr>
        <w:pStyle w:val="ProductList-Body"/>
      </w:pPr>
      <w: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 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1839BAA3" w14:textId="77777777" w:rsidR="002353C8" w:rsidRPr="00FA1B9B" w:rsidRDefault="002353C8" w:rsidP="002353C8">
      <w:pPr>
        <w:pStyle w:val="ProductList-Body"/>
        <w:rPr>
          <w:szCs w:val="18"/>
        </w:rPr>
      </w:pPr>
    </w:p>
    <w:p w14:paraId="79B9AD98" w14:textId="77777777" w:rsidR="002353C8" w:rsidRPr="0081281F" w:rsidRDefault="002353C8" w:rsidP="002353C8">
      <w:pPr>
        <w:pStyle w:val="ProductList-Body"/>
      </w:pPr>
      <w:r>
        <w:t>«Автономний бот». Будь-який бот, який не підпадає під визначення «Неавтономний», вважається «Автономним ботом».</w:t>
      </w:r>
    </w:p>
    <w:p w14:paraId="63458AC4" w14:textId="77777777" w:rsidR="002353C8" w:rsidRPr="00FA1B9B" w:rsidRDefault="002353C8" w:rsidP="002353C8">
      <w:pPr>
        <w:pStyle w:val="ProductList-Body"/>
        <w:rPr>
          <w:szCs w:val="18"/>
        </w:rPr>
      </w:pPr>
    </w:p>
    <w:p w14:paraId="7DE9666E" w14:textId="77777777" w:rsidR="002353C8" w:rsidRPr="0081281F" w:rsidRDefault="002353C8" w:rsidP="002353C8">
      <w:pPr>
        <w:pStyle w:val="ProductList-Body"/>
      </w:pPr>
      <w:r>
        <w:t xml:space="preserve">«Неавтономний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 </w:t>
      </w:r>
    </w:p>
    <w:p w14:paraId="7E0B7302" w14:textId="77777777" w:rsidR="002353C8" w:rsidRPr="00FA1B9B" w:rsidRDefault="002353C8" w:rsidP="002353C8">
      <w:pPr>
        <w:pStyle w:val="ProductList-Body"/>
        <w:rPr>
          <w:szCs w:val="18"/>
        </w:rPr>
      </w:pPr>
    </w:p>
    <w:p w14:paraId="4D12384A" w14:textId="77777777" w:rsidR="00923E17" w:rsidRPr="00202A55" w:rsidRDefault="00923E17" w:rsidP="00923E17">
      <w:pPr>
        <w:pStyle w:val="ProductList-Body"/>
        <w:rPr>
          <w:b/>
          <w:color w:val="00188F"/>
        </w:rPr>
      </w:pPr>
      <w:r>
        <w:rPr>
          <w:b/>
          <w:color w:val="00188F"/>
        </w:rPr>
        <w:t xml:space="preserve">Призначення ліцензії та Права на використання </w:t>
      </w:r>
    </w:p>
    <w:p w14:paraId="4F065BAE" w14:textId="77777777" w:rsidR="00923E17" w:rsidRPr="003744F4" w:rsidRDefault="00923E17" w:rsidP="00923E17">
      <w:pPr>
        <w:pStyle w:val="ProductList-Body"/>
        <w:numPr>
          <w:ilvl w:val="0"/>
          <w:numId w:val="15"/>
        </w:numPr>
        <w:tabs>
          <w:tab w:val="clear" w:pos="158"/>
        </w:tabs>
      </w:pPr>
      <w:r>
        <w:t xml:space="preserve">Клієнт може призначити Автономну ліцензію Microsoft 365 A3/E3 Автономному боту, запущеному на виділеному для використання Клієнтом устаткуванні </w:t>
      </w:r>
      <w:r>
        <w:rPr>
          <w:rStyle w:val="normaltextrun"/>
          <w:rFonts w:ascii="Calibri" w:hAnsi="Calibri" w:cs="Calibri"/>
          <w:szCs w:val="18"/>
          <w:shd w:val="clear" w:color="auto" w:fill="FFFFFF"/>
        </w:rPr>
        <w:t>(з урахуванням пункту про сторонніх підрядників в Умовах для продуктів,</w:t>
      </w:r>
      <w:r>
        <w:t xml:space="preserve"> які розміщено на веб-сторінці </w:t>
      </w:r>
      <w:hyperlink r:id="rId87" w:history="1">
        <w:r>
          <w:rPr>
            <w:rStyle w:val="Hyperlink"/>
          </w:rPr>
          <w:t>http://go.microsoft.com/?linkid=9839207</w:t>
        </w:r>
      </w:hyperlink>
      <w:r>
        <w:rPr>
          <w:rStyle w:val="normaltextrun"/>
          <w:rFonts w:ascii="Calibri" w:hAnsi="Calibri" w:cs="Calibri"/>
          <w:szCs w:val="18"/>
          <w:shd w:val="clear" w:color="auto" w:fill="FFFFFF"/>
        </w:rPr>
        <w:t>) або віртуальній машині в Azure</w:t>
      </w:r>
      <w:r>
        <w:t>.</w:t>
      </w:r>
    </w:p>
    <w:p w14:paraId="71BF95AD" w14:textId="77777777" w:rsidR="00DC3431" w:rsidRDefault="00DC3431" w:rsidP="00DC3431">
      <w:pPr>
        <w:pStyle w:val="ProductList-Body"/>
        <w:numPr>
          <w:ilvl w:val="0"/>
          <w:numId w:val="15"/>
        </w:numPr>
        <w:tabs>
          <w:tab w:val="clear" w:pos="158"/>
        </w:tabs>
      </w:pPr>
      <w:r>
        <w:t>Кожна Ліцензія на Microsoft 365 A3/E3 для автоматизованого застосування дає змогу використовувати набір компонентів M365 A3/E3 лише в одному унікальному фізичному або віртуальному операційному середовищі для Роботизованої автоматизації процесів.</w:t>
      </w:r>
    </w:p>
    <w:p w14:paraId="41F7F229" w14:textId="68A6723F" w:rsidR="00923E17" w:rsidRDefault="00DC3431" w:rsidP="00DC3431">
      <w:pPr>
        <w:pStyle w:val="ProductList-Body"/>
        <w:numPr>
          <w:ilvl w:val="0"/>
          <w:numId w:val="15"/>
        </w:numPr>
        <w:tabs>
          <w:tab w:val="clear" w:pos="158"/>
        </w:tabs>
      </w:pPr>
      <w:r>
        <w:t>Кожна Ліцензія на Microsoft 365 A3/E3 для автоматизованого використання може застосовуватися з одним унікальним екземпляром передплати «Програми Microsoft 365 для підприємств»</w:t>
      </w:r>
      <w:r w:rsidR="00923E17">
        <w:t>.</w:t>
      </w:r>
    </w:p>
    <w:p w14:paraId="6011E177" w14:textId="77777777" w:rsidR="00923E17" w:rsidRPr="003744F4" w:rsidRDefault="00923E17" w:rsidP="00923E17">
      <w:pPr>
        <w:pStyle w:val="ProductList-Body"/>
        <w:numPr>
          <w:ilvl w:val="0"/>
          <w:numId w:val="15"/>
        </w:numPr>
        <w:tabs>
          <w:tab w:val="clear" w:pos="158"/>
        </w:tabs>
      </w:pPr>
      <w:r>
        <w:rPr>
          <w:rStyle w:val="normaltextrun"/>
          <w:rFonts w:ascii="Calibri" w:hAnsi="Calibri" w:cs="Calibri"/>
          <w:szCs w:val="18"/>
          <w:shd w:val="clear" w:color="auto" w:fill="FFFFFF"/>
        </w:rPr>
        <w:t>Боти, яким призначено Автономну ліцензію Microsoft 365 A3/E3, можуть отримати доступ до Windows Virtual Desktop (WVD).</w:t>
      </w:r>
      <w:r>
        <w:rPr>
          <w:rStyle w:val="eop"/>
          <w:rFonts w:ascii="Calibri" w:hAnsi="Calibri" w:cs="Calibri"/>
          <w:szCs w:val="18"/>
          <w:shd w:val="clear" w:color="auto" w:fill="FFFFFF"/>
        </w:rPr>
        <w:t> </w:t>
      </w:r>
    </w:p>
    <w:p w14:paraId="6B521643" w14:textId="29037284" w:rsidR="002353C8" w:rsidRPr="0081281F" w:rsidRDefault="00923E17" w:rsidP="00923E17">
      <w:pPr>
        <w:pStyle w:val="ProductList-Body"/>
        <w:numPr>
          <w:ilvl w:val="0"/>
          <w:numId w:val="15"/>
        </w:numPr>
        <w:tabs>
          <w:tab w:val="clear" w:pos="158"/>
        </w:tabs>
      </w:pPr>
      <w:r>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hyperlink w:anchor="LicensingtheOnlineServices" w:history="1">
        <w:r>
          <w:rPr>
            <w:rStyle w:val="Hyperlink"/>
          </w:rPr>
          <w:t>Перепризначення ліцензій</w:t>
        </w:r>
      </w:hyperlink>
      <w:r w:rsidR="002353C8">
        <w:t>.)</w:t>
      </w:r>
    </w:p>
    <w:p w14:paraId="472CF2BD" w14:textId="77777777" w:rsidR="002353C8" w:rsidRPr="00FA1B9B" w:rsidRDefault="002353C8" w:rsidP="002353C8">
      <w:pPr>
        <w:pStyle w:val="ProductList-Body"/>
        <w:ind w:left="720"/>
        <w:rPr>
          <w:szCs w:val="18"/>
        </w:rPr>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hyperlink w:anchor="LicensingtheOnlineServices" w:history="1">
        <w:r>
          <w:rPr>
            <w:rStyle w:val="Hyperlink"/>
          </w:rPr>
          <w:t>Мультиплексування</w:t>
        </w:r>
      </w:hyperlink>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84"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9F3AE3">
      <w:pPr>
        <w:pStyle w:val="ProductList-Offering2Heading"/>
        <w:outlineLvl w:val="2"/>
      </w:pPr>
      <w:bookmarkStart w:id="185" w:name="_Toc531082929"/>
      <w:bookmarkStart w:id="186" w:name="_Toc6563840"/>
      <w:bookmarkStart w:id="187" w:name="GitHubOfferings"/>
      <w:bookmarkStart w:id="188" w:name="_Toc21617061"/>
      <w:r w:rsidRPr="0051295C">
        <w:rPr>
          <w:lang w:val="uk-UA"/>
        </w:rPr>
        <w:tab/>
      </w:r>
      <w:bookmarkStart w:id="189" w:name="_Toc54594053"/>
      <w:r w:rsidR="005D017B">
        <w:t xml:space="preserve">Пропозиції </w:t>
      </w:r>
      <w:bookmarkEnd w:id="185"/>
      <w:bookmarkEnd w:id="186"/>
      <w:r w:rsidR="005D017B">
        <w:t>GitHub</w:t>
      </w:r>
      <w:bookmarkEnd w:id="187"/>
      <w:bookmarkEnd w:id="188"/>
      <w:bookmarkEnd w:id="189"/>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8"/>
          <w:footerReference w:type="first" r:id="rId89"/>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41827EA6"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Packages</w:t>
      </w:r>
    </w:p>
    <w:p w14:paraId="56EA58C4" w14:textId="59178609" w:rsidR="005150B6" w:rsidRDefault="005150B6" w:rsidP="00140150">
      <w:pPr>
        <w:pStyle w:val="ProductList-Body"/>
        <w:rPr>
          <w:rFonts w:asciiTheme="majorHAnsi" w:hAnsiTheme="majorHAnsi"/>
          <w:sz w:val="16"/>
          <w:szCs w:val="16"/>
        </w:rPr>
        <w:sectPr w:rsidR="005150B6" w:rsidSect="0013596D">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624CF19E" w:rsidR="007F3E5C" w:rsidRDefault="009F3AE3" w:rsidP="00140150">
      <w:pPr>
        <w:pStyle w:val="ProductList-Body"/>
        <w:rPr>
          <w:lang w:val="en-US"/>
        </w:rPr>
      </w:pPr>
      <w:r>
        <w:t xml:space="preserve">Пропозиції GitHub надаються корпорацією GitHub, Inc. Згідно з цими умовами Пропозиції GitHub виключають GitHub Enterprise Æ. Використовуючи Пропозиції GitHub, Клієнт погоджується нести зобов’язання в рамках умов GitHub, опублікованих на веб-сторінці </w:t>
      </w:r>
      <w:hyperlink r:id="rId92" w:history="1">
        <w:r w:rsidRPr="00DB2B47">
          <w:rPr>
            <w:rStyle w:val="Hyperlink"/>
          </w:rPr>
          <w:t>https://aka.ms/github_terms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Додатком про захист даних), до використання Клієнтом Пропозицій GitHub, зокрема рішення GitHub Enterprise, ліцензованого окремо або в рамках Visual Studio Enterprise чи Professional із GitHub Enterprise, застосовуватиметься Положення про конфіденційність GitHub, доступне за посиланням </w:t>
      </w:r>
      <w:hyperlink r:id="rId93" w:history="1">
        <w:r w:rsidRPr="00DB2B47">
          <w:rPr>
            <w:rStyle w:val="Hyperlink"/>
          </w:rPr>
          <w:t>https://aka.ms/github_privacy</w:t>
        </w:r>
      </w:hyperlink>
      <w:r>
        <w:t xml:space="preserve">, а також Додаток про захист даних GitHub і Доповнення щодо безпеки GitHub, наведені на сторінці </w:t>
      </w:r>
      <w:hyperlink r:id="rId94" w:history="1">
        <w:r w:rsidRPr="00DB2B47">
          <w:rPr>
            <w:rStyle w:val="Hyperlink"/>
          </w:rPr>
          <w:t>https://aka.ms/github_dpa</w:t>
        </w:r>
      </w:hyperlink>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51FBC9F8" w14:textId="77777777" w:rsidR="00753F8D" w:rsidRPr="00F300A2" w:rsidRDefault="00753F8D" w:rsidP="00753F8D">
      <w:pPr>
        <w:pStyle w:val="ProductList-Body"/>
        <w:tabs>
          <w:tab w:val="clear" w:pos="158"/>
          <w:tab w:val="left" w:pos="360"/>
        </w:tabs>
      </w:pPr>
      <w:r>
        <w:rPr>
          <w:b/>
          <w:color w:val="00188F"/>
        </w:rPr>
        <w:t>GitHub Advanced Security</w:t>
      </w:r>
    </w:p>
    <w:p w14:paraId="43801FF0" w14:textId="77777777" w:rsidR="00753F8D" w:rsidRPr="00F300A2" w:rsidRDefault="00753F8D" w:rsidP="00753F8D">
      <w:pPr>
        <w:pStyle w:val="ProductList-Body"/>
      </w:pPr>
      <w:r>
        <w:t>На додаток до передплачених користувацьких ліцензій, що надають доступ до GitHub Enterprise, Клієнт повинен отримати передплачені ліцензії на користування GitHub Advanced Security для кожного зі своїх Унікальних виконавців. «Унікальний виконавець» – це Ліцензований користувач GitHub Enterprise або пропозиція, що включає GitHub Enterprise, яка протягом останніх 90 днів здійснила збереження коду до будь-якого сховища з будь-якою активованою функцією GitHub Advanced Security.</w:t>
      </w:r>
    </w:p>
    <w:p w14:paraId="255602CC" w14:textId="77777777" w:rsidR="00753F8D" w:rsidRPr="00F300A2" w:rsidRDefault="00753F8D" w:rsidP="00753F8D">
      <w:pPr>
        <w:pStyle w:val="ProductList-Body"/>
      </w:pPr>
    </w:p>
    <w:p w14:paraId="6FB5FFF5" w14:textId="77777777" w:rsidR="00753F8D" w:rsidRPr="00F300A2" w:rsidRDefault="00753F8D" w:rsidP="00753F8D">
      <w:pPr>
        <w:pStyle w:val="ProductList-Body"/>
        <w:tabs>
          <w:tab w:val="clear" w:pos="158"/>
          <w:tab w:val="left" w:pos="360"/>
        </w:tabs>
      </w:pPr>
      <w:r>
        <w:rPr>
          <w:b/>
          <w:color w:val="00188F"/>
        </w:rPr>
        <w:t>GitHub Insights</w:t>
      </w:r>
    </w:p>
    <w:p w14:paraId="34294E85" w14:textId="77777777" w:rsidR="00753F8D" w:rsidRPr="00F300A2" w:rsidRDefault="00753F8D" w:rsidP="00753F8D">
      <w:pPr>
        <w:pStyle w:val="ProductList-Body"/>
      </w:pPr>
      <w:r>
        <w:t>Ліцензовані користувачі Клієнта, які користуються GitHub Enterprise або пропозицією, що включає GitHub Enterprise, можуть отримувати доступ і використовувати GitHub Insights за умови, якщо таким користувачам також призначено передплачені ліцензії користувача на GitHub Insights. Це не стосується клієнтів, які беруть участь у програмі «Реєстраційна форма "Enrollment for Education Solutions"».</w:t>
      </w:r>
    </w:p>
    <w:p w14:paraId="06363E8C" w14:textId="77777777" w:rsidR="002353C8" w:rsidRPr="00FA1B9B" w:rsidRDefault="002353C8" w:rsidP="00140150">
      <w:pPr>
        <w:pStyle w:val="ProductList-Body"/>
        <w:rPr>
          <w:szCs w:val="18"/>
        </w:rPr>
      </w:pPr>
    </w:p>
    <w:p w14:paraId="5ED25AE2" w14:textId="77777777" w:rsidR="005150B6" w:rsidRPr="00BF002B" w:rsidRDefault="005150B6" w:rsidP="00753F8D">
      <w:pPr>
        <w:pStyle w:val="ProductList-Body"/>
        <w:rPr>
          <w:b/>
          <w:color w:val="00188F"/>
        </w:rPr>
      </w:pPr>
      <w:r>
        <w:rPr>
          <w:b/>
          <w:color w:val="00188F"/>
        </w:rPr>
        <w:t xml:space="preserve">GitHub Engineering Direct (як окремий варіант або з GitHub One) </w:t>
      </w:r>
    </w:p>
    <w:p w14:paraId="33F202AD" w14:textId="20CEE295" w:rsidR="002353C8" w:rsidRDefault="005150B6" w:rsidP="005150B6">
      <w:pPr>
        <w:rPr>
          <w:rFonts w:eastAsia="Times New Roman" w:cstheme="minorHAnsi"/>
          <w:sz w:val="18"/>
          <w:szCs w:val="18"/>
        </w:rPr>
      </w:pPr>
      <w:r>
        <w:rPr>
          <w:sz w:val="18"/>
        </w:rPr>
        <w:t>GitHub Engineering Direct передбачає надання розширеної технічної підтримки компанією GitHub, Inc. Щоб скористатися пропозицією GitHub Engineering Direct, клієнт повинен мати Прем’єр-підтримку чи Уніфіковану підтримку від Майкрософт. Використовуючи технічну підтримку GitHub, Клієнт погоджується дотримуватись умов GitHub, наведених на сторінці</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2353C8">
        <w:rPr>
          <w:rFonts w:eastAsia="Times New Roman" w:cstheme="minorHAnsi"/>
          <w:sz w:val="18"/>
          <w:szCs w:val="18"/>
        </w:rPr>
        <w:t>.</w:t>
      </w:r>
    </w:p>
    <w:p w14:paraId="4C4A0E44" w14:textId="77777777" w:rsidR="009F3AE3" w:rsidRPr="00A77B85" w:rsidRDefault="009F3AE3" w:rsidP="009F3AE3">
      <w:pPr>
        <w:pStyle w:val="ProductList-Body"/>
        <w:spacing w:line="220" w:lineRule="exact"/>
      </w:pPr>
      <w:r>
        <w:rPr>
          <w:b/>
          <w:color w:val="00188F"/>
        </w:rPr>
        <w:t xml:space="preserve">GitHub Enterprise Æ </w:t>
      </w:r>
    </w:p>
    <w:p w14:paraId="3BD7439F" w14:textId="64416F35" w:rsidR="009F3AE3" w:rsidRPr="00431D97" w:rsidRDefault="009F3AE3" w:rsidP="009F3AE3">
      <w:pPr>
        <w:pStyle w:val="ProductList-Body"/>
        <w:spacing w:line="220" w:lineRule="exact"/>
      </w:pPr>
      <w:r>
        <w:t>GitHub Enterprise Æ надається корпорацією GitHub, Inc. Використовуючи GitHub Enterprise Æ, Клієнт погоджується нести зобов’язання в</w:t>
      </w:r>
      <w:r>
        <w:rPr>
          <w:lang w:val="en-US"/>
        </w:rPr>
        <w:t> </w:t>
      </w:r>
      <w:r>
        <w:t xml:space="preserve">рамках умов, опублікованих на веб-сторінці </w:t>
      </w:r>
      <w:hyperlink r:id="rId96" w:history="1">
        <w:r w:rsidRPr="00724158">
          <w:rPr>
            <w:rStyle w:val="Hyperlink"/>
          </w:rPr>
          <w:t>https://aka.ms/GHEM</w:t>
        </w:r>
      </w:hyperlink>
      <w:r>
        <w:t>.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Додатком про</w:t>
      </w:r>
      <w:r>
        <w:rPr>
          <w:lang w:val="en-US"/>
        </w:rPr>
        <w:t> </w:t>
      </w:r>
      <w:r>
        <w:t>захист даних), до використання Клієнтом GitHub Enterprise Æ застосовуватимуться Додаток про захист даних GitHub Enterprise Æ і</w:t>
      </w:r>
      <w:r>
        <w:rPr>
          <w:lang w:val="en-US"/>
        </w:rPr>
        <w:t> </w:t>
      </w:r>
      <w:r>
        <w:t xml:space="preserve">Доповнення щодо безпеки GitHub Enterprise Æ, наведені на сторінці </w:t>
      </w:r>
      <w:hyperlink r:id="rId97" w:history="1">
        <w:r w:rsidRPr="00724158">
          <w:rPr>
            <w:rStyle w:val="Hyperlink"/>
          </w:rPr>
          <w:t>https://aka.ms/GHEM_DPA</w:t>
        </w:r>
      </w:hyperlink>
      <w:r>
        <w:t>.</w:t>
      </w:r>
    </w:p>
    <w:p w14:paraId="0EE3972A"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9F3AE3">
      <w:pPr>
        <w:pStyle w:val="ProductList-Offering2Heading"/>
        <w:keepNext/>
        <w:outlineLvl w:val="2"/>
        <w:rPr>
          <w:lang w:val="uk-UA"/>
        </w:rPr>
      </w:pPr>
      <w:r w:rsidRPr="00253E5D">
        <w:rPr>
          <w:lang w:val="uk-UA"/>
        </w:rPr>
        <w:tab/>
      </w:r>
      <w:bookmarkStart w:id="190" w:name="_Toc531082930"/>
      <w:bookmarkStart w:id="191" w:name="MicrosoftCloudAppSecurity"/>
      <w:bookmarkStart w:id="192" w:name="_Toc531348188"/>
      <w:bookmarkStart w:id="193" w:name="_Toc54594054"/>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90"/>
      <w:bookmarkEnd w:id="191"/>
      <w:bookmarkEnd w:id="192"/>
      <w:bookmarkEnd w:id="193"/>
    </w:p>
    <w:p w14:paraId="3AF9D75E" w14:textId="77777777" w:rsidR="00253E5D" w:rsidRDefault="00253E5D" w:rsidP="009F3AE3">
      <w:pPr>
        <w:pStyle w:val="ProductList-Body"/>
        <w:keepNext/>
        <w:tabs>
          <w:tab w:val="clear" w:pos="158"/>
          <w:tab w:val="left" w:pos="360"/>
        </w:tabs>
        <w:rPr>
          <w:b/>
          <w:color w:val="00188F"/>
        </w:rPr>
      </w:pPr>
      <w:r>
        <w:rPr>
          <w:b/>
          <w:color w:val="00188F"/>
        </w:rPr>
        <w:t>Доступ зовнішніх користувачів</w:t>
      </w:r>
    </w:p>
    <w:p w14:paraId="1DC81508" w14:textId="77777777" w:rsidR="00253E5D" w:rsidRDefault="00253E5D" w:rsidP="009F3AE3">
      <w:pPr>
        <w:pStyle w:val="ProductList-Body"/>
        <w:keepNext/>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FA1B9B" w:rsidRDefault="00253E5D" w:rsidP="00140150">
      <w:pPr>
        <w:pStyle w:val="ProductList-Body"/>
        <w:tabs>
          <w:tab w:val="clear" w:pos="158"/>
          <w:tab w:val="left" w:pos="360"/>
        </w:tabs>
        <w:rPr>
          <w:szCs w:val="18"/>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42E1233" w14:textId="77777777" w:rsidR="009F3AE3" w:rsidRPr="00A77B85" w:rsidRDefault="009F3AE3" w:rsidP="009F3AE3">
      <w:pPr>
        <w:pStyle w:val="ProductList-Offering2Heading"/>
        <w:outlineLvl w:val="2"/>
      </w:pPr>
      <w:r>
        <w:tab/>
      </w:r>
      <w:bookmarkStart w:id="194" w:name="_Toc53143774"/>
      <w:bookmarkStart w:id="195" w:name="_Toc54594055"/>
      <w:r>
        <w:t>Додаткова ліцензія на Microsoft Cloud Healthcare</w:t>
      </w:r>
      <w:bookmarkEnd w:id="194"/>
      <w:bookmarkEnd w:id="195"/>
    </w:p>
    <w:p w14:paraId="167CE48E" w14:textId="77777777" w:rsidR="009F3AE3" w:rsidRPr="00A77B85" w:rsidRDefault="009F3AE3" w:rsidP="009F3AE3">
      <w:pPr>
        <w:pStyle w:val="ProductList-Body"/>
        <w:tabs>
          <w:tab w:val="clear" w:pos="158"/>
          <w:tab w:val="left" w:pos="360"/>
        </w:tabs>
        <w:spacing w:line="220" w:lineRule="exact"/>
      </w:pPr>
      <w:r>
        <w:rPr>
          <w:b/>
          <w:color w:val="00188F"/>
        </w:rPr>
        <w:t>Застереження щодо відповідності</w:t>
      </w:r>
    </w:p>
    <w:p w14:paraId="5058CDA3" w14:textId="77777777" w:rsidR="009F3AE3" w:rsidRPr="00A77B85" w:rsidRDefault="009F3AE3" w:rsidP="009F3AE3">
      <w:pPr>
        <w:pStyle w:val="ProductList-Body"/>
        <w:tabs>
          <w:tab w:val="clear" w:pos="158"/>
          <w:tab w:val="left" w:pos="360"/>
        </w:tabs>
        <w:spacing w:line="220" w:lineRule="exact"/>
      </w:pPr>
      <w:r>
        <w:t>В Умовах використання конкретних служб за Додатковою ліцензією на Microsoft Healthcare роз’яснюються ваші права та зобов’язання, а</w:t>
      </w:r>
      <w:r>
        <w:rPr>
          <w:lang w:val="en-US"/>
        </w:rPr>
        <w:t> </w:t>
      </w:r>
      <w:r>
        <w:t>також права та зобов’язання корпорації Майкрософт щодо стандартів відповідності нормативним вимогам Даних клієнта й даних продуктів не від Майкрософт, виключно у зв’язку з використанням вами Додаткової ліцензії на Microsoft Healthcare.</w:t>
      </w:r>
    </w:p>
    <w:p w14:paraId="79D5CCF0" w14:textId="77777777" w:rsidR="009F3AE3" w:rsidRPr="00A77B85" w:rsidRDefault="009F3AE3" w:rsidP="009F3AE3">
      <w:pPr>
        <w:pStyle w:val="ProductList-Body"/>
        <w:tabs>
          <w:tab w:val="clear" w:pos="158"/>
          <w:tab w:val="left" w:pos="360"/>
        </w:tabs>
        <w:spacing w:line="220" w:lineRule="exact"/>
      </w:pPr>
    </w:p>
    <w:p w14:paraId="1A241484" w14:textId="77777777" w:rsidR="009F3AE3" w:rsidRPr="00A77B85" w:rsidRDefault="009F3AE3" w:rsidP="009F3AE3">
      <w:pPr>
        <w:pStyle w:val="ProductList-Body"/>
        <w:tabs>
          <w:tab w:val="clear" w:pos="158"/>
          <w:tab w:val="left" w:pos="360"/>
        </w:tabs>
        <w:spacing w:line="220" w:lineRule="exact"/>
      </w:pPr>
      <w:r>
        <w:t>Стандарти відповідності нормативним вимогам, які застосовуються до функцій за Додатковою ліцензією на Microsoft Healthcare, можна</w:t>
      </w:r>
      <w:r>
        <w:rPr>
          <w:lang w:val="en-US"/>
        </w:rPr>
        <w:t> </w:t>
      </w:r>
      <w:r>
        <w:t>знайти на панелі відповідності (</w:t>
      </w:r>
      <w:hyperlink r:id="rId98" w:history="1">
        <w:r w:rsidRPr="00BF4B16">
          <w:rPr>
            <w:rStyle w:val="Hyperlink"/>
          </w:rPr>
          <w:t>https://docs.microsoft.com/microsoft-365/compliance/offering-hipaa-hitech?view=o365-worldwide</w:t>
        </w:r>
      </w:hyperlink>
      <w:r>
        <w:t xml:space="preserve">). </w:t>
      </w:r>
    </w:p>
    <w:p w14:paraId="7533D335" w14:textId="77777777" w:rsidR="009F3AE3" w:rsidRPr="00A77B85" w:rsidRDefault="009F3AE3" w:rsidP="009F3AE3">
      <w:pPr>
        <w:pStyle w:val="ProductList-Body"/>
        <w:tabs>
          <w:tab w:val="clear" w:pos="158"/>
          <w:tab w:val="left" w:pos="360"/>
        </w:tabs>
        <w:spacing w:line="220" w:lineRule="exact"/>
      </w:pPr>
      <w:r>
        <w:t xml:space="preserve"> </w:t>
      </w:r>
    </w:p>
    <w:p w14:paraId="603A8E7D" w14:textId="77777777" w:rsidR="009F3AE3" w:rsidRPr="00A77B85" w:rsidRDefault="009F3AE3" w:rsidP="009F3AE3">
      <w:pPr>
        <w:pStyle w:val="ProductList-Body"/>
        <w:tabs>
          <w:tab w:val="clear" w:pos="158"/>
          <w:tab w:val="left" w:pos="360"/>
        </w:tabs>
        <w:spacing w:line="220" w:lineRule="exact"/>
      </w:pPr>
      <w:r>
        <w:t>Додаткові відомості про зобов’язання корпорації Майкрософт щодо захисту даних і таємниці особистого життя, а також про Додаткову ліцензію на Microsoft Healthcare можна отримати в Центрі безпеки та конфіденційності (</w:t>
      </w:r>
      <w:hyperlink r:id="rId99" w:history="1">
        <w:r w:rsidRPr="00D56AAD">
          <w:rPr>
            <w:rStyle w:val="Hyperlink"/>
            <w:rFonts w:ascii="Segoe UI" w:hAnsi="Segoe UI" w:cs="Segoe UI"/>
          </w:rPr>
          <w:t>https://www.microsoft.com/trust-center</w:t>
        </w:r>
      </w:hyperlink>
      <w:r>
        <w:rPr>
          <w:rFonts w:ascii="Segoe UI" w:hAnsi="Segoe UI" w:cs="Segoe UI"/>
        </w:rPr>
        <w:t>)</w:t>
      </w:r>
      <w:r>
        <w:t>.</w:t>
      </w:r>
    </w:p>
    <w:p w14:paraId="41794387" w14:textId="77777777" w:rsidR="009F3AE3" w:rsidRPr="00A77B85" w:rsidRDefault="0006271E" w:rsidP="009F3AE3">
      <w:pPr>
        <w:pStyle w:val="ProductList-Body"/>
        <w:shd w:val="clear" w:color="auto" w:fill="A6A6A6" w:themeFill="background1" w:themeFillShade="A6"/>
        <w:spacing w:before="120" w:after="240"/>
        <w:jc w:val="right"/>
      </w:pPr>
      <w:hyperlink w:anchor="Зміст" w:tooltip="Зміст" w:history="1">
        <w:r w:rsidR="009F3AE3">
          <w:rPr>
            <w:rStyle w:val="Hyperlink"/>
            <w:sz w:val="16"/>
            <w:szCs w:val="16"/>
          </w:rPr>
          <w:t>Зміст</w:t>
        </w:r>
      </w:hyperlink>
      <w:r w:rsidR="009F3AE3">
        <w:rPr>
          <w:sz w:val="16"/>
          <w:szCs w:val="16"/>
        </w:rPr>
        <w:t xml:space="preserve"> / </w:t>
      </w:r>
      <w:hyperlink w:anchor="Загальні умови" w:tooltip="Загальні умови" w:history="1">
        <w:r w:rsidR="009F3AE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196" w:name="MicrosoftGraphdataconnect"/>
      <w:bookmarkStart w:id="197" w:name="_Toc3111588"/>
      <w:bookmarkStart w:id="198" w:name="_Toc54594056"/>
      <w:r w:rsidRPr="00863358">
        <w:rPr>
          <w:lang w:val="uk-UA"/>
        </w:rPr>
        <w:t xml:space="preserve">Підключення до даних </w:t>
      </w:r>
      <w:r>
        <w:t>Microsoft</w:t>
      </w:r>
      <w:r w:rsidRPr="00863358">
        <w:rPr>
          <w:lang w:val="uk-UA"/>
        </w:rPr>
        <w:t xml:space="preserve"> </w:t>
      </w:r>
      <w:r>
        <w:t>Graph</w:t>
      </w:r>
      <w:bookmarkEnd w:id="196"/>
      <w:r w:rsidRPr="00863358">
        <w:rPr>
          <w:lang w:val="uk-UA"/>
        </w:rPr>
        <w:t xml:space="preserve"> для постачальників </w:t>
      </w:r>
      <w:r>
        <w:t>ISV</w:t>
      </w:r>
      <w:bookmarkEnd w:id="197"/>
      <w:bookmarkEnd w:id="198"/>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FA1B9B" w:rsidRDefault="00863358" w:rsidP="00140150">
      <w:pPr>
        <w:pStyle w:val="ProductList-Body"/>
        <w:rPr>
          <w:szCs w:val="18"/>
        </w:rPr>
      </w:pPr>
    </w:p>
    <w:p w14:paraId="6C76D02C" w14:textId="77777777" w:rsidR="00863358" w:rsidRPr="00931AE7" w:rsidRDefault="00863358" w:rsidP="00B61161">
      <w:pPr>
        <w:pStyle w:val="ProductList-ClauseHeading"/>
        <w:keepNext w:val="0"/>
      </w:pPr>
      <w:r>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06271E"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199" w:name="_Toc534755264"/>
      <w:bookmarkStart w:id="200" w:name="_Toc54594057"/>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199"/>
      <w:bookmarkEnd w:id="200"/>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FA1B9B" w:rsidRDefault="004B22EB" w:rsidP="00140150">
      <w:pPr>
        <w:pStyle w:val="ProductList-Body"/>
        <w:rPr>
          <w:szCs w:val="18"/>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100"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FA1B9B" w:rsidRDefault="004B22EB" w:rsidP="00140150">
      <w:pPr>
        <w:pStyle w:val="ProductList-Body"/>
        <w:rPr>
          <w:szCs w:val="18"/>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753F8D">
      <w:pPr>
        <w:pStyle w:val="ProductList-Body"/>
      </w:pPr>
      <w:r>
        <w:t>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C02453">
      <w:pPr>
        <w:pStyle w:val="ProductList-Offering2Heading"/>
        <w:outlineLvl w:val="2"/>
        <w:rPr>
          <w:lang w:val="uk-UA"/>
        </w:rPr>
      </w:pPr>
      <w:r w:rsidRPr="00EB0B2A">
        <w:rPr>
          <w:lang w:val="uk-UA"/>
        </w:rPr>
        <w:tab/>
      </w:r>
      <w:bookmarkStart w:id="201" w:name="_Toc476230944"/>
      <w:bookmarkStart w:id="202" w:name="_Toc54594058"/>
      <w:r>
        <w:t>Microsoft</w:t>
      </w:r>
      <w:r w:rsidRPr="00EB0B2A">
        <w:rPr>
          <w:lang w:val="uk-UA"/>
        </w:rPr>
        <w:t xml:space="preserve"> </w:t>
      </w:r>
      <w:r>
        <w:t>Intune</w:t>
      </w:r>
      <w:bookmarkEnd w:id="201"/>
      <w:bookmarkEnd w:id="202"/>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84"/>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13B9E7B5"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для </w:t>
      </w:r>
      <w:bookmarkStart w:id="203" w:name="_Hlk43279350"/>
      <w:r w:rsidR="00D67EE0">
        <w:rPr>
          <w:rFonts w:asciiTheme="majorHAnsi" w:hAnsiTheme="majorHAnsi"/>
          <w:sz w:val="16"/>
          <w:szCs w:val="16"/>
        </w:rPr>
        <w:t>Microsoft Endpoint</w:t>
      </w:r>
      <w:bookmarkEnd w:id="203"/>
      <w:r w:rsidR="00D67EE0">
        <w:rPr>
          <w:rFonts w:asciiTheme="majorHAnsi" w:hAnsiTheme="majorHAnsi"/>
          <w:sz w:val="16"/>
          <w:szCs w:val="16"/>
        </w:rPr>
        <w:t xml:space="preserve"> </w:t>
      </w:r>
      <w:r>
        <w:rPr>
          <w:rFonts w:asciiTheme="majorHAnsi" w:hAnsiTheme="majorHAnsi"/>
          <w:sz w:val="16"/>
          <w:szCs w:val="16"/>
        </w:rPr>
        <w:t>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FA1B9B" w:rsidRDefault="00EB0B2A" w:rsidP="00140150">
      <w:pPr>
        <w:pStyle w:val="ProductList-Body"/>
        <w:rPr>
          <w:szCs w:val="18"/>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245C860D" w:rsidR="00CE3759" w:rsidRDefault="00CD359B" w:rsidP="00140150">
      <w:pPr>
        <w:pStyle w:val="ProductList-Body"/>
        <w:tabs>
          <w:tab w:val="clear" w:pos="158"/>
          <w:tab w:val="left" w:pos="180"/>
        </w:tabs>
      </w:pPr>
      <w:r w:rsidRPr="00CD359B">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 Якщо для керування пристроями використовується програма Intune Company Portal, до роботи з нею застосовуються положення Умов використання Онлайнових служб, що поширюються на Онлайнові служби Microsoft Intune (як визначено в таблиці «Основні онлайнові служби» з Доповнення 1 «Повідомлення»). Зобов’язання Майкрософт щодо програми Intune Company Portal не поширюються на обробку даних, політики або методи сторонніх постачальників мобільних платформ, на яких працює ця програма (наприклад, Apple, Google</w:t>
      </w:r>
      <w:r w:rsidR="00CE3759">
        <w:t>.</w:t>
      </w:r>
    </w:p>
    <w:p w14:paraId="4E9AFC33" w14:textId="77777777" w:rsidR="00CE3759" w:rsidRPr="00FA1B9B" w:rsidRDefault="00CE3759" w:rsidP="00140150">
      <w:pPr>
        <w:pStyle w:val="ProductList-Body"/>
        <w:tabs>
          <w:tab w:val="clear" w:pos="158"/>
          <w:tab w:val="left" w:pos="180"/>
        </w:tabs>
        <w:rPr>
          <w:szCs w:val="18"/>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204" w:name="_Hlk521486116"/>
      <w:r>
        <w:t>Програми, що зазвичай пов’язуються з конкретними користувачами, як-от Outlook і OneDrive, не можна використовувати за умовами цієї служби.</w:t>
      </w:r>
      <w:bookmarkEnd w:id="204"/>
    </w:p>
    <w:p w14:paraId="00B0DFE5" w14:textId="77777777" w:rsidR="00467934" w:rsidRPr="00FA1B9B" w:rsidRDefault="00467934" w:rsidP="00140150">
      <w:pPr>
        <w:pStyle w:val="ProductList-Body"/>
        <w:tabs>
          <w:tab w:val="clear" w:pos="158"/>
          <w:tab w:val="left" w:pos="180"/>
        </w:tabs>
        <w:rPr>
          <w:szCs w:val="18"/>
        </w:rPr>
      </w:pPr>
    </w:p>
    <w:p w14:paraId="1C89F1F1" w14:textId="77777777" w:rsidR="00467934" w:rsidRPr="003C2FBE" w:rsidRDefault="00467934" w:rsidP="00CF7EA3">
      <w:pPr>
        <w:pStyle w:val="ProductList-Body"/>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FA1B9B" w:rsidRDefault="00467934" w:rsidP="00140150">
      <w:pPr>
        <w:pStyle w:val="ProductList-Body"/>
        <w:tabs>
          <w:tab w:val="clear" w:pos="158"/>
          <w:tab w:val="left" w:pos="180"/>
        </w:tabs>
        <w:rPr>
          <w:szCs w:val="18"/>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103" w:history="1">
        <w:r>
          <w:rPr>
            <w:rStyle w:val="Hyperlink"/>
          </w:rPr>
          <w:t>http://go.microsoft.com/?linkid=9839206</w:t>
        </w:r>
      </w:hyperlink>
      <w:hyperlink w:history="1"/>
      <w:r>
        <w:t>.</w:t>
      </w:r>
    </w:p>
    <w:p w14:paraId="23D48D68" w14:textId="77777777" w:rsidR="00467934" w:rsidRPr="00FA1B9B" w:rsidRDefault="00467934" w:rsidP="00140150">
      <w:pPr>
        <w:pStyle w:val="ProductList-Body"/>
        <w:tabs>
          <w:tab w:val="clear" w:pos="158"/>
          <w:tab w:val="left" w:pos="180"/>
        </w:tabs>
        <w:rPr>
          <w:szCs w:val="18"/>
        </w:rPr>
      </w:pPr>
    </w:p>
    <w:p w14:paraId="2C41A699" w14:textId="77777777" w:rsidR="00467934" w:rsidRPr="003C2FBE" w:rsidRDefault="00467934" w:rsidP="00FA1B9B">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205" w:name="_Toc453946633"/>
    <w:bookmarkStart w:id="206"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40150">
      <w:pPr>
        <w:pStyle w:val="ProductList-Offering2Heading"/>
        <w:outlineLvl w:val="2"/>
        <w:rPr>
          <w:lang w:val="uk-UA"/>
        </w:rPr>
      </w:pPr>
      <w:r w:rsidRPr="005F0144">
        <w:rPr>
          <w:lang w:val="uk-UA"/>
        </w:rPr>
        <w:tab/>
      </w:r>
      <w:bookmarkStart w:id="207" w:name="_Toc54594059"/>
      <w:r w:rsidR="005F4445">
        <w:t>Microsoft</w:t>
      </w:r>
      <w:r w:rsidR="005F4445" w:rsidRPr="005F0144">
        <w:rPr>
          <w:lang w:val="uk-UA"/>
        </w:rPr>
        <w:t xml:space="preserve"> </w:t>
      </w:r>
      <w:r w:rsidR="005F4445">
        <w:t>Learning</w:t>
      </w:r>
      <w:bookmarkEnd w:id="205"/>
      <w:bookmarkEnd w:id="207"/>
      <w:r w:rsidR="005F4445" w:rsidRPr="005F0144">
        <w:rPr>
          <w:lang w:val="uk-UA"/>
        </w:rPr>
        <w:t xml:space="preserve"> </w:t>
      </w:r>
      <w:bookmarkEnd w:id="206"/>
    </w:p>
    <w:bookmarkEnd w:id="163"/>
    <w:p w14:paraId="52BC181B" w14:textId="77777777" w:rsidR="005F4445" w:rsidRPr="00903BB7" w:rsidRDefault="005F4445" w:rsidP="00140150">
      <w:pPr>
        <w:pStyle w:val="ProductList-ClauseHeading"/>
        <w:keepNext w:val="0"/>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FA1B9B" w:rsidRDefault="005F4445" w:rsidP="00140150">
      <w:pPr>
        <w:pStyle w:val="ProductList-Body"/>
        <w:rPr>
          <w:szCs w:val="18"/>
        </w:rPr>
      </w:pPr>
    </w:p>
    <w:p w14:paraId="76F7FBCD" w14:textId="77777777" w:rsidR="005F4445" w:rsidRPr="00903BB7" w:rsidRDefault="005F4445" w:rsidP="009F3AE3">
      <w:pPr>
        <w:pStyle w:val="ProductList-ClauseHeading"/>
      </w:pPr>
      <w:r>
        <w:t xml:space="preserve">Ліцензія на передплату служби </w:t>
      </w:r>
      <w:bookmarkStart w:id="208" w:name="_Toc451949072"/>
      <w:r>
        <w:t>Microsoft Learning Imagine Academy</w:t>
      </w:r>
      <w:bookmarkEnd w:id="208"/>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2A284F5E" w14:textId="3B6BC9BC"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104"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FA1B9B" w:rsidRDefault="005F4445" w:rsidP="00140150">
      <w:pPr>
        <w:pStyle w:val="ProductList-Body"/>
        <w:rPr>
          <w:szCs w:val="18"/>
        </w:rPr>
      </w:pPr>
    </w:p>
    <w:p w14:paraId="677A681C" w14:textId="77777777" w:rsidR="005F4445" w:rsidRPr="00903BB7" w:rsidRDefault="005F4445" w:rsidP="00753F8D">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4"/>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09" w:name="MicrosoftSearchinBing"/>
      <w:bookmarkStart w:id="210" w:name="_Toc3111592"/>
      <w:bookmarkStart w:id="211" w:name="_Toc54594060"/>
      <w:r w:rsidRPr="00863358">
        <w:rPr>
          <w:lang w:val="uk-UA"/>
        </w:rPr>
        <w:t xml:space="preserve">Пошук </w:t>
      </w:r>
      <w:r>
        <w:t>Microsoft</w:t>
      </w:r>
      <w:r w:rsidRPr="00863358">
        <w:rPr>
          <w:lang w:val="uk-UA"/>
        </w:rPr>
        <w:t xml:space="preserve"> у </w:t>
      </w:r>
      <w:r>
        <w:t>Bing</w:t>
      </w:r>
      <w:bookmarkEnd w:id="209"/>
      <w:bookmarkEnd w:id="210"/>
      <w:bookmarkEnd w:id="211"/>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FA1B9B" w:rsidRDefault="00863358" w:rsidP="00140150">
      <w:pPr>
        <w:pStyle w:val="ProductList-Body"/>
        <w:rPr>
          <w:szCs w:val="18"/>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105" w:history="1">
        <w:r>
          <w:rPr>
            <w:rStyle w:val="Hyperlink"/>
          </w:rPr>
          <w:t>https://go.microsoft.com/fwlink/?LinkId=521839</w:t>
        </w:r>
      </w:hyperlink>
      <w:r w:rsidR="00863358">
        <w:t xml:space="preserve">. </w:t>
      </w:r>
    </w:p>
    <w:p w14:paraId="326D0829" w14:textId="17A2BF28" w:rsidR="002278C5" w:rsidRPr="00337D9B" w:rsidRDefault="0006271E"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12" w:name="_Toc457466455"/>
    </w:p>
    <w:p w14:paraId="5925A6B8" w14:textId="77777777" w:rsidR="00923E17" w:rsidRPr="009C1170" w:rsidRDefault="00923E17" w:rsidP="00923E17">
      <w:pPr>
        <w:pStyle w:val="ProductList-Offering2Heading"/>
        <w:outlineLvl w:val="2"/>
      </w:pPr>
      <w:bookmarkStart w:id="213" w:name="MicosoftThreatProtection"/>
      <w:bookmarkStart w:id="214" w:name="_Toc37676519"/>
      <w:bookmarkStart w:id="215" w:name="_Toc54594061"/>
      <w:r>
        <w:t>Захист від загроз (Microsoft)</w:t>
      </w:r>
      <w:bookmarkEnd w:id="213"/>
      <w:bookmarkEnd w:id="214"/>
      <w:bookmarkEnd w:id="215"/>
    </w:p>
    <w:p w14:paraId="1479B3CB" w14:textId="77777777" w:rsidR="00923E17" w:rsidRDefault="00923E17" w:rsidP="00923E17">
      <w:pPr>
        <w:pStyle w:val="ProductList-Body"/>
        <w:tabs>
          <w:tab w:val="clear" w:pos="158"/>
          <w:tab w:val="left" w:pos="360"/>
        </w:tabs>
        <w:rPr>
          <w:b/>
          <w:color w:val="00188F"/>
        </w:rPr>
      </w:pPr>
      <w:r>
        <w:rPr>
          <w:b/>
          <w:color w:val="00188F"/>
        </w:rPr>
        <w:t>Обробка даних</w:t>
      </w:r>
    </w:p>
    <w:p w14:paraId="1BF32926" w14:textId="77777777" w:rsidR="00923E17" w:rsidRPr="00DD4101" w:rsidRDefault="00923E17" w:rsidP="00923E17">
      <w:pPr>
        <w:pStyle w:val="ProductList-Body"/>
      </w:pPr>
      <w:r>
        <w:t>«Захист від загроз (Microsoft)» інтегрує Дані клієнта з інших Онлайнових служб, зокрема зі служб «Розширений захист від загроз Microsoft Defender», «Розширений захист від загроз Office 365», Microsoft Cloud App Security, Azure Advanced Threat Protection, Azure Active Directory, а також інших Онлайнових служб, налаштованих Клієнтом (за наявності) (разом далі – «Служби вхідних даних MTP»). Щойно Дані клієнта зі Служб вхідних даних MTP інтегруються в «Захист від загроз (Microsoft)», до таких даних застосовуються виключно такі ж положення Умов використання Онлайнових служб і Доповнень щодо захисту даних, що й до рішення «Захист від загроз (Microsoft)».</w:t>
      </w:r>
    </w:p>
    <w:p w14:paraId="7D6659D5" w14:textId="293BDCEC" w:rsidR="00923E17" w:rsidRDefault="0006271E" w:rsidP="00923E17">
      <w:pPr>
        <w:pStyle w:val="ProductList-Body"/>
        <w:shd w:val="clear" w:color="auto" w:fill="A6A6A6" w:themeFill="background1" w:themeFillShade="A6"/>
        <w:spacing w:before="120" w:after="240"/>
        <w:jc w:val="right"/>
      </w:pPr>
      <w:hyperlink w:anchor="TableofContents" w:tooltip="Зміст" w:history="1">
        <w:r w:rsidR="00923E17">
          <w:rPr>
            <w:rStyle w:val="Hyperlink"/>
            <w:sz w:val="16"/>
            <w:szCs w:val="16"/>
          </w:rPr>
          <w:t>Зміст</w:t>
        </w:r>
      </w:hyperlink>
      <w:r w:rsidR="00923E17">
        <w:rPr>
          <w:sz w:val="16"/>
          <w:szCs w:val="16"/>
        </w:rPr>
        <w:t xml:space="preserve"> / </w:t>
      </w:r>
      <w:hyperlink w:anchor="GeneralTerms" w:tooltip="Загальні умови" w:history="1">
        <w:r w:rsidR="00923E17">
          <w:rPr>
            <w:rStyle w:val="Hyperlink"/>
            <w:sz w:val="16"/>
            <w:szCs w:val="16"/>
          </w:rPr>
          <w:t>Загальні умови</w:t>
        </w:r>
      </w:hyperlink>
    </w:p>
    <w:p w14:paraId="35FD281D" w14:textId="48DA6520" w:rsidR="00F1226F" w:rsidRPr="00AA6628" w:rsidRDefault="000F25DD" w:rsidP="00B75336">
      <w:pPr>
        <w:pStyle w:val="ProductList-Offering2Heading"/>
        <w:outlineLvl w:val="2"/>
        <w:rPr>
          <w:lang w:val="uk-UA"/>
        </w:rPr>
      </w:pPr>
      <w:r w:rsidRPr="0051295C">
        <w:rPr>
          <w:lang w:val="uk-UA"/>
        </w:rPr>
        <w:tab/>
      </w:r>
      <w:bookmarkStart w:id="216" w:name="_Toc54594062"/>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12"/>
      <w:bookmarkEnd w:id="216"/>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06271E"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17" w:name="_Toc54594063"/>
      <w:r w:rsidR="00581CDB">
        <w:t>Office</w:t>
      </w:r>
      <w:r w:rsidR="00581CDB" w:rsidRPr="00454965">
        <w:rPr>
          <w:lang w:val="uk-UA"/>
        </w:rPr>
        <w:t xml:space="preserve"> 365 </w:t>
      </w:r>
      <w:r w:rsidR="00581CDB">
        <w:t>Developer</w:t>
      </w:r>
      <w:bookmarkEnd w:id="217"/>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A1B9B" w:rsidRDefault="008F02F3" w:rsidP="00581CDB">
      <w:pPr>
        <w:pStyle w:val="ProductList-Body"/>
        <w:tabs>
          <w:tab w:val="clear" w:pos="158"/>
          <w:tab w:val="left" w:pos="180"/>
        </w:tabs>
        <w:rPr>
          <w:szCs w:val="18"/>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06271E"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D2E6E1F" w14:textId="77777777" w:rsidR="00936C6F" w:rsidRDefault="005F4445" w:rsidP="00936C6F">
      <w:pPr>
        <w:pStyle w:val="ProductList-Offering2Heading"/>
        <w:outlineLvl w:val="2"/>
      </w:pPr>
      <w:r w:rsidRPr="005F4445">
        <w:rPr>
          <w:lang w:val="ru-RU"/>
        </w:rPr>
        <w:tab/>
      </w:r>
      <w:bookmarkStart w:id="218" w:name="_Toc13858401"/>
      <w:bookmarkStart w:id="219" w:name="_Toc54594064"/>
      <w:bookmarkStart w:id="220" w:name="MDATP"/>
      <w:r w:rsidR="00936C6F">
        <w:t>Розширений захист від загроз для Microsoft Defender</w:t>
      </w:r>
      <w:bookmarkEnd w:id="218"/>
      <w:bookmarkEnd w:id="219"/>
    </w:p>
    <w:bookmarkEnd w:id="220"/>
    <w:p w14:paraId="49435961" w14:textId="77777777" w:rsidR="00936C6F" w:rsidRPr="00A246E9" w:rsidRDefault="00936C6F" w:rsidP="00936C6F">
      <w:pPr>
        <w:pStyle w:val="ProductList-Body"/>
        <w:rPr>
          <w:b/>
        </w:rPr>
      </w:pPr>
      <w:r>
        <w:rPr>
          <w:b/>
          <w:color w:val="00188F"/>
        </w:rPr>
        <w:t>Збереження даних</w:t>
      </w:r>
    </w:p>
    <w:p w14:paraId="4AB2917B" w14:textId="68D2D96A" w:rsidR="00472650" w:rsidRPr="00BA2331" w:rsidRDefault="00E4496E" w:rsidP="00936C6F">
      <w:pPr>
        <w:pStyle w:val="ProductList-Body"/>
      </w:pPr>
      <w:r>
        <w:t>Розширений захист від загроз для Microsoft Defender не містить Даних клієнта, які можна видобути, тому умови видобування Даних клієнта, викладені в Доповненні щодо захисту даних, не застосовуються</w:t>
      </w:r>
      <w:r w:rsidR="00936C6F">
        <w:t xml:space="preserve">. </w:t>
      </w:r>
    </w:p>
    <w:bookmarkStart w:id="221"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D8DF4B" w14:textId="37FB1B6F" w:rsidR="001D07C3" w:rsidRPr="001D07C3" w:rsidRDefault="001D07C3" w:rsidP="001D07C3">
      <w:pPr>
        <w:pStyle w:val="ProductList-Body"/>
        <w:sectPr w:rsidR="001D07C3" w:rsidRPr="001D07C3" w:rsidSect="001D07C3">
          <w:footerReference w:type="default" r:id="rId106"/>
          <w:footerReference w:type="first" r:id="rId107"/>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22" w:name="_Toc54594065"/>
      <w:r>
        <w:t>Вкладення 1 – Повідомлення</w:t>
      </w:r>
      <w:bookmarkEnd w:id="221"/>
      <w:bookmarkEnd w:id="222"/>
    </w:p>
    <w:p w14:paraId="54B5C12F" w14:textId="77777777" w:rsidR="00E4496E" w:rsidRDefault="00E4496E" w:rsidP="00E4496E">
      <w:pPr>
        <w:pStyle w:val="ProductList-Offering1Heading"/>
      </w:pPr>
      <w:bookmarkStart w:id="223" w:name="_Toc27047360"/>
      <w:bookmarkStart w:id="224" w:name="_Toc54594066"/>
      <w:r>
        <w:t>Онлайнові служби, виключені з Доповнення щодо захисту даних</w:t>
      </w:r>
      <w:bookmarkEnd w:id="223"/>
      <w:bookmarkEnd w:id="224"/>
    </w:p>
    <w:p w14:paraId="0F860C32" w14:textId="18890B23" w:rsidR="00DC3431" w:rsidRDefault="00FA1B9B" w:rsidP="00DC3431">
      <w:pPr>
        <w:pStyle w:val="ProductList-Body"/>
      </w:pPr>
      <w:r w:rsidRPr="009F7D74">
        <w:t xml:space="preserve">Умови Доповнення щодо захисту даних не застосовуються до таких служб: Bing Maps Mobile Asset Management Platform, Bing Maps Transactions and Users, Bing Search Services, Cognitive Services у контейнерах, інстальованих на виділеному обладнанні Клієнта, пропозиції щодо GitHub, LinkedIn Sales Navigator, Azure SQL Edge,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OnlineServiceSpecificTerms" w:tooltip="Умови використання конкретних Онлайнових служб" w:history="1">
        <w:r w:rsidRPr="009F7D74">
          <w:rPr>
            <w:color w:val="0563C1" w:themeColor="hyperlink"/>
            <w:u w:val="single"/>
          </w:rPr>
          <w:t>Спеціальних умовах використання Онлайнових служб</w:t>
        </w:r>
      </w:hyperlink>
      <w:r w:rsidR="00DC3431">
        <w:t>.</w:t>
      </w:r>
    </w:p>
    <w:p w14:paraId="248E9163" w14:textId="77777777" w:rsidR="00DC3431" w:rsidRDefault="00DC3431" w:rsidP="00DC3431">
      <w:pPr>
        <w:pStyle w:val="ProductList-Body"/>
      </w:pPr>
    </w:p>
    <w:p w14:paraId="0C6C57CA" w14:textId="77777777" w:rsidR="00DC3431" w:rsidRDefault="00DC3431" w:rsidP="00DC3431">
      <w:pPr>
        <w:pStyle w:val="ProductList-ClauseHeading"/>
        <w:keepNext w:val="0"/>
      </w:pPr>
      <w:r>
        <w:t>Географічні винятки в умовах Доповнення щодо захисту даних</w:t>
      </w:r>
    </w:p>
    <w:p w14:paraId="5BC0FA45" w14:textId="3370852C" w:rsidR="00E4496E" w:rsidRDefault="00DC3431" w:rsidP="00DC3431">
      <w:pPr>
        <w:pStyle w:val="ProductList-Body"/>
      </w:pPr>
      <w:r>
        <w:t>Коли йдеться про онлайнові служби Dynamics 365 і Power Platform, конкретні умови Доповнення щодо захисту даних, як зазначено в Додатку А, у якому сказано: «Майкрософт зберігає копії Даних клієнта й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 не застосовуються до таких країн: Об’єднані Арабські Емірати та Південно-Африканська Республіка</w:t>
      </w:r>
      <w:r w:rsidR="00E4496E">
        <w:t>.</w:t>
      </w:r>
    </w:p>
    <w:p w14:paraId="3A08D03E" w14:textId="7F29B110" w:rsidR="00E4496E" w:rsidRDefault="00E4496E" w:rsidP="00E4496E">
      <w:pPr>
        <w:pStyle w:val="ProductList-Body"/>
      </w:pPr>
    </w:p>
    <w:p w14:paraId="5A75604F" w14:textId="77777777" w:rsidR="00E4496E" w:rsidRPr="00133E27" w:rsidRDefault="0006271E"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25" w:name="_Toc27047361"/>
      <w:bookmarkStart w:id="226" w:name="_Toc54594067"/>
      <w:bookmarkStart w:id="227" w:name="CoreOnlineServices"/>
      <w:r>
        <w:t>Основні онлайнові служби</w:t>
      </w:r>
      <w:bookmarkEnd w:id="225"/>
      <w:bookmarkEnd w:id="226"/>
    </w:p>
    <w:bookmarkEnd w:id="227"/>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753F8D" w14:paraId="688CAB25" w14:textId="77777777" w:rsidTr="00EA263A">
        <w:tc>
          <w:tcPr>
            <w:tcW w:w="2610" w:type="dxa"/>
            <w:vAlign w:val="center"/>
          </w:tcPr>
          <w:p w14:paraId="7DB645EC" w14:textId="3BDA5BFE" w:rsidR="00753F8D" w:rsidRPr="00231971" w:rsidRDefault="00753F8D" w:rsidP="00753F8D">
            <w:pPr>
              <w:pStyle w:val="ProductList-Body"/>
              <w:rPr>
                <w:sz w:val="16"/>
                <w:szCs w:val="16"/>
              </w:rPr>
            </w:pPr>
            <w:r>
              <w:rPr>
                <w:sz w:val="16"/>
                <w:szCs w:val="16"/>
              </w:rPr>
              <w:t>Microsoft Dynamics 365 Core Services</w:t>
            </w:r>
          </w:p>
        </w:tc>
        <w:tc>
          <w:tcPr>
            <w:tcW w:w="8190" w:type="dxa"/>
          </w:tcPr>
          <w:p w14:paraId="54A567D1" w14:textId="239942F6" w:rsidR="00753F8D" w:rsidRPr="00231971" w:rsidRDefault="00753F8D" w:rsidP="00753F8D">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753F8D" w14:paraId="2B5684A8" w14:textId="77777777" w:rsidTr="00EA263A">
        <w:tc>
          <w:tcPr>
            <w:tcW w:w="2610" w:type="dxa"/>
            <w:vAlign w:val="center"/>
          </w:tcPr>
          <w:p w14:paraId="778E8BB2" w14:textId="0A102DA4" w:rsidR="00753F8D" w:rsidRPr="00231971" w:rsidRDefault="00753F8D" w:rsidP="00753F8D">
            <w:pPr>
              <w:pStyle w:val="ProductList-Body"/>
              <w:rPr>
                <w:sz w:val="16"/>
                <w:szCs w:val="16"/>
              </w:rPr>
            </w:pPr>
            <w:r>
              <w:rPr>
                <w:rFonts w:ascii="Calibri" w:eastAsia="Times New Roman" w:hAnsi="Calibri" w:cs="Calibri"/>
                <w:sz w:val="16"/>
                <w:szCs w:val="16"/>
              </w:rPr>
              <w:t>Служби Office 365 </w:t>
            </w:r>
          </w:p>
        </w:tc>
        <w:tc>
          <w:tcPr>
            <w:tcW w:w="8190" w:type="dxa"/>
          </w:tcPr>
          <w:p w14:paraId="32922307" w14:textId="6D54B0A2" w:rsidR="00753F8D" w:rsidRPr="00231971" w:rsidRDefault="00753F8D" w:rsidP="00753F8D">
            <w:pPr>
              <w:pStyle w:val="ProductList-Body"/>
              <w:rPr>
                <w:sz w:val="16"/>
                <w:szCs w:val="16"/>
              </w:rPr>
            </w:pPr>
            <w:r>
              <w:rPr>
                <w:rFonts w:ascii="Calibri" w:eastAsia="Times New Roman" w:hAnsi="Calibri" w:cs="Calibri"/>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зі службою Bookings і функціями «Списки» та «Зміни»), Microsoft To-Do, Розширений захист від загроз Office 365, Office 365 Відео, інтернет-версія Office, OneDrive для бізнесу,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Програми Microsoft 365 для підприємств,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які надаються в межах плану чи програмного комплексу під брендом Office 365 (наприклад, Bing або служба під брендом «для Office 365»). </w:t>
            </w:r>
          </w:p>
        </w:tc>
      </w:tr>
      <w:tr w:rsidR="009F3AE3" w14:paraId="69397B99" w14:textId="77777777" w:rsidTr="00EA263A">
        <w:tc>
          <w:tcPr>
            <w:tcW w:w="2610" w:type="dxa"/>
            <w:vAlign w:val="center"/>
          </w:tcPr>
          <w:p w14:paraId="312BF4F4" w14:textId="64E39C2F" w:rsidR="009F3AE3" w:rsidRPr="00231971" w:rsidRDefault="009F3AE3" w:rsidP="009F3AE3">
            <w:pPr>
              <w:pStyle w:val="ProductList-Body"/>
              <w:rPr>
                <w:sz w:val="16"/>
                <w:szCs w:val="16"/>
              </w:rPr>
            </w:pPr>
            <w:r>
              <w:rPr>
                <w:sz w:val="16"/>
                <w:szCs w:val="16"/>
              </w:rPr>
              <w:t>Служби Microsoft Azure Core</w:t>
            </w:r>
          </w:p>
        </w:tc>
        <w:tc>
          <w:tcPr>
            <w:tcW w:w="8190" w:type="dxa"/>
          </w:tcPr>
          <w:p w14:paraId="7E60F8E6" w14:textId="0DACA9F2" w:rsidR="009F3AE3" w:rsidRPr="00212373" w:rsidRDefault="009F3AE3" w:rsidP="009F3AE3">
            <w:pPr>
              <w:pStyle w:val="ProductList-Body"/>
              <w:rPr>
                <w:spacing w:val="2"/>
                <w:sz w:val="16"/>
                <w:szCs w:val="16"/>
              </w:rPr>
            </w:pPr>
            <w:r w:rsidRPr="001A4CFB">
              <w:rPr>
                <w:spacing w:val="-2"/>
                <w:sz w:val="16"/>
                <w:szCs w:val="16"/>
              </w:rPr>
              <w:t>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(включно зі службою Multi-Factor Authentication), Azure API для FHIR, кеш Azure для Redis, реєстр контейнерів Azure (ACR), служба контейнерів Azure, база даних Azure Cosmos (раніше – DocumentDB), база даних Azure для MySQL, база даних Azure</w:t>
            </w:r>
            <w:r w:rsidRPr="001A4CFB">
              <w:rPr>
                <w:spacing w:val="-2"/>
                <w:sz w:val="16"/>
                <w:szCs w:val="16"/>
                <w:lang w:val="en-US"/>
              </w:rPr>
              <w:t> </w:t>
            </w:r>
            <w:r w:rsidRPr="001A4CFB">
              <w:rPr>
                <w:spacing w:val="-2"/>
                <w:sz w:val="16"/>
                <w:szCs w:val="16"/>
              </w:rPr>
              <w:t xml:space="preserve">для PostgreSQL, Azure Databricks, Azure DevOps Services, Azure DevTest Labs, Azure DNS, захист даних в Azure (включно з Azure Rights Management), служба Azure Kubernetes, Azure NetApp Files, Azure Resource Manager, служба пошуку Azure, служба резервного копіювання, служба пакетів, служби BizTalk, хмарні служби, Computer Vision, Content Moderator, каталог даних, фабрика даних, Data Lake Analytics, Data Lake Store, центри подій, Express Route, розпізнавання обличчя, служба функцій, HDInsight, служба імпорту/експорту, Центр IoT, сховище ключів, балансувальник навантаження, Log Analytics (раніше – Operational Insights), Azure Machine Learning Studio, служби медіавмісту, портал Microsoft Azure, центри сповіщень, Power BI Embedded, QnA Maker, планувальник, центр безпеки, сервісна шина, Service Fabric, SignalR Service, відновлення сайтів, сховище даних SQL, база даних SQL, SQL Server Stretch Database, сховище, StorSimple, Stream Analytics, Synapse Analytics, засоби аналізу тексту, диспетчер трафіку, Video Indexer, служба віртуальних машин, набори масштабування віртуальних машин, віртуальна мережа та шлюз мережі VPN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CD359B" w14:paraId="4CBB79E5" w14:textId="77777777" w:rsidTr="00EA263A">
        <w:tc>
          <w:tcPr>
            <w:tcW w:w="2610" w:type="dxa"/>
            <w:vAlign w:val="center"/>
          </w:tcPr>
          <w:p w14:paraId="48B6A277" w14:textId="456D3B5C" w:rsidR="00CD359B" w:rsidRPr="00231971" w:rsidRDefault="00CD359B" w:rsidP="00CD359B">
            <w:pPr>
              <w:pStyle w:val="ProductList-Body"/>
              <w:rPr>
                <w:sz w:val="16"/>
                <w:szCs w:val="16"/>
              </w:rPr>
            </w:pPr>
            <w:r>
              <w:rPr>
                <w:sz w:val="16"/>
                <w:szCs w:val="16"/>
              </w:rPr>
              <w:t>Служби Microsoft Power Platform Core Services</w:t>
            </w:r>
          </w:p>
        </w:tc>
        <w:tc>
          <w:tcPr>
            <w:tcW w:w="8190" w:type="dxa"/>
          </w:tcPr>
          <w:p w14:paraId="21837F68" w14:textId="1270FB39" w:rsidR="00CD359B" w:rsidRPr="00231971" w:rsidRDefault="00CD359B" w:rsidP="00CD359B">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 Apps, Microsoft Power Automate і</w:t>
            </w:r>
            <w:r>
              <w:rPr>
                <w:sz w:val="16"/>
                <w:szCs w:val="16"/>
                <w:lang w:val="en-US"/>
              </w:rPr>
              <w:t> </w:t>
            </w:r>
            <w:r>
              <w:rPr>
                <w:sz w:val="16"/>
                <w:szCs w:val="16"/>
              </w:rPr>
              <w:t>Microsoft Virtual Agents. Служби 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E4496E" w14:paraId="6D10EDCA" w14:textId="77777777" w:rsidTr="00EA263A">
        <w:tc>
          <w:tcPr>
            <w:tcW w:w="2610" w:type="dxa"/>
            <w:vAlign w:val="center"/>
          </w:tcPr>
          <w:p w14:paraId="4F401A1C"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8190" w:type="dxa"/>
          </w:tcPr>
          <w:p w14:paraId="69368ECB" w14:textId="77777777" w:rsidR="00E4496E" w:rsidRPr="00231971" w:rsidRDefault="00E4496E" w:rsidP="00EA263A">
            <w:pPr>
              <w:pStyle w:val="ProductList-Body"/>
              <w:rPr>
                <w:sz w:val="16"/>
                <w:szCs w:val="16"/>
              </w:rPr>
            </w:pPr>
            <w:r>
              <w:rPr>
                <w:sz w:val="16"/>
                <w:szCs w:val="16"/>
              </w:rPr>
              <w:t>Такі частини хмарної служби Розширеного захисту від загроз для Microsoft Defender: звуження векторів атаки, захист наступного покоління, протидію загрозам у кінцевих точках, автоматичне дослідження й виправлення, керування загрозами та вразливостями, SmartScreen.</w:t>
            </w:r>
          </w:p>
        </w:tc>
      </w:tr>
      <w:tr w:rsidR="00923E17" w14:paraId="5CFC3AB8" w14:textId="77777777" w:rsidTr="00EA263A">
        <w:tc>
          <w:tcPr>
            <w:tcW w:w="2610" w:type="dxa"/>
            <w:vAlign w:val="center"/>
          </w:tcPr>
          <w:p w14:paraId="7B2CA74D" w14:textId="40A0354C" w:rsidR="00923E17" w:rsidRDefault="00923E17" w:rsidP="00923E17">
            <w:pPr>
              <w:pStyle w:val="ProductList-Body"/>
              <w:rPr>
                <w:sz w:val="16"/>
                <w:szCs w:val="16"/>
              </w:rPr>
            </w:pPr>
            <w:r>
              <w:rPr>
                <w:sz w:val="16"/>
                <w:szCs w:val="16"/>
              </w:rPr>
              <w:t>Захист від загроз (Microsoft)</w:t>
            </w:r>
          </w:p>
        </w:tc>
        <w:tc>
          <w:tcPr>
            <w:tcW w:w="8190" w:type="dxa"/>
          </w:tcPr>
          <w:p w14:paraId="7B1B2F8D" w14:textId="5D2970A9" w:rsidR="00923E17" w:rsidRDefault="00923E17" w:rsidP="00923E17">
            <w:pPr>
              <w:pStyle w:val="ProductList-Body"/>
              <w:rPr>
                <w:sz w:val="16"/>
                <w:szCs w:val="16"/>
              </w:rPr>
            </w:pPr>
            <w:r>
              <w:rPr>
                <w:sz w:val="16"/>
                <w:szCs w:val="16"/>
              </w:rPr>
              <w:t>Хмарна частина рішення «Захист від загроз (Microsoft)».</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9F11186"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303A2E7A"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4315CE45"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3696FFA3"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DA83EE6" w14:textId="77777777" w:rsidTr="00EA263A">
        <w:trPr>
          <w:trHeight w:val="288"/>
          <w:jc w:val="center"/>
        </w:trPr>
        <w:tc>
          <w:tcPr>
            <w:tcW w:w="5395" w:type="dxa"/>
            <w:vAlign w:val="center"/>
          </w:tcPr>
          <w:p w14:paraId="3AA37E90"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2637" w:type="dxa"/>
            <w:vAlign w:val="center"/>
          </w:tcPr>
          <w:p w14:paraId="2D3B28EA" w14:textId="77777777" w:rsidR="00E4496E"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7777777" w:rsidR="00E4496E" w:rsidRDefault="00E4496E" w:rsidP="00EA263A">
            <w:pPr>
              <w:pStyle w:val="ProductList-Body"/>
              <w:rPr>
                <w:color w:val="000000" w:themeColor="text1"/>
                <w:sz w:val="16"/>
                <w:szCs w:val="16"/>
              </w:rPr>
            </w:pPr>
            <w:r>
              <w:rPr>
                <w:color w:val="000000" w:themeColor="text1"/>
                <w:sz w:val="16"/>
                <w:szCs w:val="16"/>
              </w:rPr>
              <w:t>Так</w:t>
            </w:r>
          </w:p>
        </w:tc>
      </w:tr>
      <w:tr w:rsidR="00923E17" w:rsidRPr="00C62FB6" w14:paraId="7D9E7FBA" w14:textId="77777777" w:rsidTr="00EA263A">
        <w:trPr>
          <w:trHeight w:val="288"/>
          <w:jc w:val="center"/>
        </w:trPr>
        <w:tc>
          <w:tcPr>
            <w:tcW w:w="5395" w:type="dxa"/>
            <w:vAlign w:val="center"/>
          </w:tcPr>
          <w:p w14:paraId="6D5A03B0" w14:textId="196BBF35" w:rsidR="00923E17" w:rsidRDefault="00923E17" w:rsidP="00923E17">
            <w:pPr>
              <w:pStyle w:val="ProductList-Body"/>
              <w:rPr>
                <w:sz w:val="16"/>
                <w:szCs w:val="16"/>
              </w:rPr>
            </w:pPr>
            <w:r>
              <w:rPr>
                <w:sz w:val="16"/>
                <w:szCs w:val="16"/>
              </w:rPr>
              <w:t>Захист від загроз (Microsoft)</w:t>
            </w:r>
          </w:p>
        </w:tc>
        <w:tc>
          <w:tcPr>
            <w:tcW w:w="2637" w:type="dxa"/>
            <w:vAlign w:val="center"/>
          </w:tcPr>
          <w:p w14:paraId="314C62B0" w14:textId="559303C2" w:rsidR="00923E17" w:rsidRDefault="00923E17" w:rsidP="00923E17">
            <w:pPr>
              <w:pStyle w:val="ProductList-Body"/>
              <w:rPr>
                <w:color w:val="000000" w:themeColor="text1"/>
                <w:sz w:val="16"/>
                <w:szCs w:val="16"/>
              </w:rPr>
            </w:pPr>
            <w:r>
              <w:rPr>
                <w:color w:val="000000" w:themeColor="text1"/>
                <w:sz w:val="16"/>
                <w:szCs w:val="16"/>
              </w:rPr>
              <w:t>Так</w:t>
            </w:r>
          </w:p>
        </w:tc>
        <w:tc>
          <w:tcPr>
            <w:tcW w:w="2768" w:type="dxa"/>
            <w:vAlign w:val="center"/>
          </w:tcPr>
          <w:p w14:paraId="5A72B534" w14:textId="04040977" w:rsidR="00923E17" w:rsidRDefault="00923E17" w:rsidP="00923E17">
            <w:pPr>
              <w:pStyle w:val="ProductList-Body"/>
              <w:rPr>
                <w:color w:val="000000" w:themeColor="text1"/>
                <w:sz w:val="16"/>
                <w:szCs w:val="16"/>
              </w:rPr>
            </w:pPr>
            <w:r>
              <w:rPr>
                <w:color w:val="000000" w:themeColor="text1"/>
                <w:sz w:val="16"/>
                <w:szCs w:val="16"/>
              </w:rPr>
              <w:t>Так</w:t>
            </w:r>
          </w:p>
        </w:tc>
      </w:tr>
    </w:tbl>
    <w:p w14:paraId="3DC76230" w14:textId="3B990F69"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660EDB1D" w:rsidR="00E4496E" w:rsidRDefault="00FA1B9B" w:rsidP="00E4496E">
      <w:pPr>
        <w:pStyle w:val="ProductList-Body"/>
      </w:pPr>
      <w:r w:rsidRPr="009F7D74">
        <w:t>Що стосується Основних онлайнових служб, Майкрософт зберігатиме постійні Дані клієнта в певних головних географічних регіонах (кожен – «Географічний регіон»), як зазначено далі, крім випадків, передбачених Умовами використання конкретних Онлайнових служб</w:t>
      </w:r>
      <w:r w:rsidR="00E4496E">
        <w:t>.</w:t>
      </w:r>
    </w:p>
    <w:p w14:paraId="6867D346" w14:textId="230D44D0" w:rsidR="00E4496E" w:rsidRDefault="00923E17"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0CF82080"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w:t>
      </w:r>
      <w:r w:rsidR="00CD359B">
        <w:t>Якщо Клієнт підготовляє свій осередок в Австралії, Канаді, Азійсько-Тихоокеанському регіоні, Франції (крім Microsoft Power Virtual Agents), Індії, Японії, Європейському Союзі, Сполученому Королівстві або Сполучених Штатах, Майкрософт зберігатиме неактивні Дані клієнта лише у відповідному Географічному розташуванні, за винятком випадків, зазначених у присвяченому розташуванню даних розділі Центру безпеки та конфіденційності Microsoft Power Platform</w:t>
      </w:r>
      <w:r>
        <w:t>.</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7D6DC85A" w14:textId="1B47CDCA" w:rsidR="00E4496E" w:rsidRDefault="00E4496E" w:rsidP="000E6F73">
      <w:pPr>
        <w:pStyle w:val="ProductList-Body"/>
        <w:numPr>
          <w:ilvl w:val="1"/>
          <w:numId w:val="2"/>
        </w:numPr>
        <w:tabs>
          <w:tab w:val="clear" w:pos="158"/>
          <w:tab w:val="left" w:pos="360"/>
        </w:tabs>
        <w:ind w:left="360" w:hanging="180"/>
      </w:pPr>
      <w:r>
        <w:rPr>
          <w:b/>
          <w:bCs/>
        </w:rPr>
        <w:t>Служби Розширеного захисту від загроз для Microsoft Defender</w:t>
      </w:r>
      <w:r w:rsidRPr="00E539A5">
        <w:rPr>
          <w:b/>
          <w:bCs/>
        </w:rPr>
        <w:t>.</w:t>
      </w:r>
      <w:r>
        <w:t xml:space="preserve"> Коли Клієнт підготовляє осередок Розширеного захисту від загроз Microsoft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Розширеного захисту від загроз Microsoft Defender.</w:t>
      </w:r>
    </w:p>
    <w:p w14:paraId="2CAE8A36" w14:textId="3EF90C90" w:rsidR="00923E17" w:rsidRDefault="00923E17" w:rsidP="000E6F73">
      <w:pPr>
        <w:pStyle w:val="ProductList-Body"/>
        <w:numPr>
          <w:ilvl w:val="1"/>
          <w:numId w:val="2"/>
        </w:numPr>
        <w:tabs>
          <w:tab w:val="clear" w:pos="158"/>
          <w:tab w:val="left" w:pos="360"/>
        </w:tabs>
        <w:ind w:left="360" w:hanging="180"/>
      </w:pPr>
      <w:r>
        <w:rPr>
          <w:b/>
          <w:bCs/>
        </w:rPr>
        <w:t>Захист від загроз (Microsoft)</w:t>
      </w:r>
      <w:r>
        <w:t>. Якщо Клієнт підготовляє клієнтське середовище «Захист від загроз (Microsoft)» для розгортання в доступному Географічному розташуванні, Майкрософт зберігатиме Дані клієнта для цієї служби в указаному Географічному розташуванні, окрім випадків, зазначених у Центрі безпеки та конфіденційності рішення «Захист від загроз (Microsoft)».</w:t>
      </w:r>
    </w:p>
    <w:p w14:paraId="77AC232C" w14:textId="77777777" w:rsidR="00E4496E" w:rsidRPr="00585A48" w:rsidRDefault="0006271E"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28" w:name="_Toc54594068"/>
      <w:r>
        <w:t>Bing</w:t>
      </w:r>
      <w:r w:rsidRPr="00454965">
        <w:rPr>
          <w:lang w:val="uk-UA"/>
        </w:rPr>
        <w:t xml:space="preserve"> </w:t>
      </w:r>
      <w:r>
        <w:t>Maps</w:t>
      </w:r>
      <w:bookmarkEnd w:id="228"/>
    </w:p>
    <w:p w14:paraId="31BFAF6E" w14:textId="77777777" w:rsidR="00CE3759" w:rsidRPr="0007268A" w:rsidRDefault="00CE3759" w:rsidP="00140150">
      <w:pPr>
        <w:pStyle w:val="ProductList-Body"/>
        <w:rPr>
          <w:spacing w:val="-2"/>
        </w:rPr>
      </w:pPr>
      <w:bookmarkStart w:id="229"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108"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109" w:history="1">
        <w:r w:rsidRPr="0007268A">
          <w:rPr>
            <w:rStyle w:val="Hyperlink"/>
            <w:spacing w:val="-2"/>
          </w:rPr>
          <w:t>go.microsoft.com/fwlink/?LinkID=248686</w:t>
        </w:r>
      </w:hyperlink>
      <w:r w:rsidRPr="0007268A">
        <w:rPr>
          <w:spacing w:val="-2"/>
        </w:rPr>
        <w:t>.</w:t>
      </w:r>
    </w:p>
    <w:p w14:paraId="30E2994D"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30" w:name="_Toc6563852"/>
      <w:bookmarkStart w:id="231" w:name="_Toc13858404"/>
      <w:bookmarkStart w:id="232" w:name="_Toc8395064"/>
      <w:bookmarkStart w:id="233" w:name="_Toc54594069"/>
      <w:bookmarkStart w:id="234" w:name="_Toc451949080"/>
      <w:bookmarkEnd w:id="229"/>
      <w:r>
        <w:t>Професійні послуги</w:t>
      </w:r>
      <w:bookmarkEnd w:id="230"/>
      <w:bookmarkEnd w:id="231"/>
      <w:bookmarkEnd w:id="232"/>
      <w:bookmarkEnd w:id="233"/>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9B0CAB">
      <w:pPr>
        <w:pStyle w:val="ProductList-Body"/>
        <w:keepNext/>
        <w:tabs>
          <w:tab w:val="clear" w:pos="158"/>
          <w:tab w:val="left" w:pos="360"/>
        </w:tabs>
        <w:ind w:left="187"/>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CF7EA3">
      <w:pPr>
        <w:pStyle w:val="ProductList-Body"/>
        <w:ind w:left="187"/>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06271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35" w:name="_Toc54594070"/>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34"/>
      <w:bookmarkEnd w:id="235"/>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36"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37" w:name="_Toc54594071"/>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36"/>
      <w:bookmarkEnd w:id="237"/>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110"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38" w:name="_Toc484158324"/>
    <w:bookmarkStart w:id="239"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40" w:name="_Toc54594072"/>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38"/>
      <w:bookmarkEnd w:id="239"/>
      <w:bookmarkEnd w:id="240"/>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111"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41"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41"/>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112"/>
          <w:footerReference w:type="first" r:id="rId113"/>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42" w:name="_Toc503180509"/>
      <w:bookmarkStart w:id="243" w:name="_Toc54594073"/>
      <w:r>
        <w:t>Вкладення 2. Набори ліцензій на передплату</w:t>
      </w:r>
      <w:bookmarkEnd w:id="242"/>
      <w:bookmarkEnd w:id="243"/>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750" w:type="dxa"/>
        <w:tblLayout w:type="fixed"/>
        <w:tblLook w:val="04A0" w:firstRow="1" w:lastRow="0" w:firstColumn="1" w:lastColumn="0" w:noHBand="0" w:noVBand="1"/>
      </w:tblPr>
      <w:tblGrid>
        <w:gridCol w:w="3257"/>
        <w:gridCol w:w="423"/>
        <w:gridCol w:w="423"/>
        <w:gridCol w:w="423"/>
        <w:gridCol w:w="424"/>
        <w:gridCol w:w="1080"/>
        <w:gridCol w:w="965"/>
        <w:gridCol w:w="766"/>
        <w:gridCol w:w="383"/>
        <w:gridCol w:w="383"/>
        <w:gridCol w:w="429"/>
        <w:gridCol w:w="360"/>
        <w:gridCol w:w="360"/>
        <w:gridCol w:w="360"/>
        <w:gridCol w:w="714"/>
      </w:tblGrid>
      <w:tr w:rsidR="004814F5" w14:paraId="1295F9A2" w14:textId="77777777" w:rsidTr="004814F5">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4814F5" w:rsidRDefault="004814F5" w:rsidP="004814F5">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44FD6EE7"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Basic</w:t>
            </w:r>
          </w:p>
          <w:p w14:paraId="65A9253E" w14:textId="0CCBE3BC"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3195AAF"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Standard</w:t>
            </w:r>
          </w:p>
          <w:p w14:paraId="30D6557A" w14:textId="49947314"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923A49" w14:textId="4F62B906" w:rsidR="004814F5"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преміум</w:t>
            </w: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65011BBE"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4814F5" w:rsidRDefault="004814F5" w:rsidP="004814F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r>
      <w:tr w:rsidR="004814F5" w14:paraId="4C199A9D" w14:textId="18148FB4" w:rsidTr="004814F5">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4814F5" w:rsidRDefault="004814F5" w:rsidP="004814F5">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5BBA06BF" w14:textId="1960F10D"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1F24C0" w14:textId="77777777" w:rsidR="004814F5"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62D302CC"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4814F5" w:rsidDel="009C5E6C"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r>
      <w:tr w:rsidR="004814F5" w14:paraId="60D6DE4F" w14:textId="26D34B69" w:rsidTr="004814F5">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42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49D1AF0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283C08D" w14:textId="212002E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999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46F2CE1A"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4A522E2E" w14:textId="3FEEC55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62A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15D65C7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84C373F" w14:textId="1ADC9852"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0214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10BF3850"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4F65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1C81F65" w14:textId="0723C0D9"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3A32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3B68FD2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2B85FB57" w14:textId="726B0C10"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6D2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D56993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3F1C586" w14:textId="0B670885"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890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08A773F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B6FEB86" w14:textId="4BD5959D"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4814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1869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1871A91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937405F" w14:textId="446088A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4814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99F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2D452C8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C3AE23D" w14:textId="6F7879A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C1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3F02030E"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5B5CECA" w14:textId="77A6FF7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0AE0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5A750DD6"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7BCA274E" w14:textId="63F417CE"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08F15155"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bookmarkStart w:id="244" w:name="_Hlk37926720"/>
            <w:r w:rsidRPr="00FC1FE7">
              <w:rPr>
                <w:rFonts w:asciiTheme="majorHAnsi" w:hAnsiTheme="majorHAnsi"/>
                <w:sz w:val="15"/>
                <w:szCs w:val="15"/>
                <w:lang w:val="en-US"/>
              </w:rPr>
              <w:t xml:space="preserve">Microsoft 365 Apps for </w:t>
            </w:r>
            <w:r>
              <w:rPr>
                <w:rFonts w:asciiTheme="majorHAnsi" w:hAnsiTheme="majorHAnsi"/>
                <w:sz w:val="15"/>
                <w:szCs w:val="15"/>
                <w:lang w:val="en-US"/>
              </w:rPr>
              <w:t>b</w:t>
            </w:r>
            <w:r w:rsidRPr="00FC1FE7">
              <w:rPr>
                <w:rFonts w:asciiTheme="majorHAnsi" w:hAnsiTheme="majorHAnsi"/>
                <w:sz w:val="15"/>
                <w:szCs w:val="15"/>
                <w:lang w:val="en-US"/>
              </w:rPr>
              <w:t>usiness</w:t>
            </w:r>
            <w:bookmarkEnd w:id="244"/>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AE51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4A40E98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070A72A" w14:textId="550A0B3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608B830A"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bookmarkStart w:id="245" w:name="_Hlk37926721"/>
            <w:r w:rsidRPr="00FC1FE7">
              <w:rPr>
                <w:rFonts w:asciiTheme="majorHAnsi" w:hAnsiTheme="majorHAnsi"/>
                <w:sz w:val="15"/>
                <w:szCs w:val="15"/>
                <w:lang w:val="en-US"/>
              </w:rPr>
              <w:t>Microsoft 365 Apps for enterprise</w:t>
            </w:r>
            <w:bookmarkEnd w:id="245"/>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C9FD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4F43540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F508A53" w14:textId="27BBF6D8" w:rsidTr="004814F5">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BE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4A8CAD2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12B9064" w14:textId="2CD8221F"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618A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361EC4F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3215089" w14:textId="2BDF2577"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09B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2E9CCD5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C664A69" w14:textId="4EF9211B"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0A51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0E47E1D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BA9B08B" w14:textId="029A70D2"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EDE6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1BA39F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75F139BD" w14:textId="2B02236D"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6E4B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3CB6B9E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F920F08" w14:textId="3EF6EB3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2678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28819F8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32782F3" w14:textId="1463575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DD7B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15DA32D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3559009" w14:textId="7A32CABF"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E3A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4FA997B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F8A5739" w14:textId="4E7FC85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C0F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608CACB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434A7482" w14:textId="19D530C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4814F5" w:rsidRPr="006F1174"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1DB5D" w14:textId="2007B51A" w:rsidR="004814F5" w:rsidRPr="009B68F5" w:rsidRDefault="0050456B"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2273D6B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r>
    </w:tbl>
    <w:p w14:paraId="7EF3F5B5" w14:textId="111024F5"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2DFFFBCC"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28EE4BEC" w14:textId="21F145BB" w:rsidR="00863358" w:rsidRDefault="000977AF" w:rsidP="000977AF">
      <w:pPr>
        <w:spacing w:after="0"/>
        <w:rPr>
          <w:i/>
          <w:sz w:val="16"/>
          <w:szCs w:val="16"/>
        </w:rPr>
      </w:pPr>
      <w:r>
        <w:rPr>
          <w:i/>
          <w:sz w:val="16"/>
          <w:szCs w:val="16"/>
          <w:vertAlign w:val="superscript"/>
        </w:rPr>
        <w:t>6</w:t>
      </w:r>
      <w:r>
        <w:rPr>
          <w:i/>
          <w:sz w:val="16"/>
          <w:szCs w:val="16"/>
        </w:rPr>
        <w:t xml:space="preserve"> До програмного комплексу «Безпека Microsoft 365 (E5)» належить Розширений захист від загроз в Microsoft Defender.</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46" w:name="_Toc503180510"/>
      <w:bookmarkStart w:id="247" w:name="_Toc54594074"/>
      <w:r>
        <w:t>Державний сектор</w:t>
      </w:r>
      <w:bookmarkEnd w:id="246"/>
      <w:bookmarkEnd w:id="247"/>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1774257F" w:rsidR="00762EB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r w:rsidRPr="00FC1FE7">
              <w:rPr>
                <w:rFonts w:asciiTheme="majorHAnsi" w:hAnsiTheme="majorHAnsi"/>
                <w:sz w:val="15"/>
                <w:szCs w:val="15"/>
                <w:lang w:val="en-US"/>
              </w:rPr>
              <w:t>Microsoft 365 Apps for enterprise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0D80CB5A"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77513DBD"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157BB344" w14:textId="61D76770" w:rsidR="005A6CE9" w:rsidRDefault="00410A1D" w:rsidP="005A6CE9">
      <w:pPr>
        <w:pStyle w:val="ProductList-Body"/>
        <w:rPr>
          <w:i/>
          <w:sz w:val="16"/>
          <w:szCs w:val="16"/>
        </w:rPr>
      </w:pPr>
      <w:r>
        <w:rPr>
          <w:i/>
          <w:sz w:val="16"/>
          <w:szCs w:val="16"/>
          <w:vertAlign w:val="superscript"/>
        </w:rPr>
        <w:t>6</w:t>
      </w:r>
      <w:r>
        <w:rPr>
          <w:i/>
          <w:sz w:val="16"/>
          <w:szCs w:val="16"/>
        </w:rPr>
        <w:t xml:space="preserve"> До програмного комплексу «Безпека Microsoft 365 (A5)» входить Розширений захист від загроз Microsoft Defender.</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06271E"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FA2C3E" w14:textId="77777777" w:rsidR="004D7AEC" w:rsidRDefault="004D7AEC" w:rsidP="009A573F">
      <w:pPr>
        <w:spacing w:after="0" w:line="240" w:lineRule="auto"/>
      </w:pPr>
      <w:r>
        <w:separator/>
      </w:r>
    </w:p>
  </w:endnote>
  <w:endnote w:type="continuationSeparator" w:id="0">
    <w:p w14:paraId="6ECE8AD7" w14:textId="77777777" w:rsidR="004D7AEC" w:rsidRDefault="004D7AEC" w:rsidP="009A573F">
      <w:pPr>
        <w:spacing w:after="0" w:line="240" w:lineRule="auto"/>
      </w:pPr>
      <w:r>
        <w:continuationSeparator/>
      </w:r>
    </w:p>
  </w:endnote>
  <w:endnote w:type="continuationNotice" w:id="1">
    <w:p w14:paraId="1F3F045A" w14:textId="77777777" w:rsidR="004D7AEC" w:rsidRDefault="004D7A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73AE9" w:rsidRDefault="00673AE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73AE9" w:rsidRPr="00591643" w:rsidRDefault="00673AE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73AE9"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73AE9" w:rsidRPr="00C76DF3" w:rsidRDefault="0006271E" w:rsidP="00233503">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73AE9" w:rsidRPr="00C76DF3" w:rsidRDefault="00673AE9"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73AE9" w:rsidRPr="00C76DF3" w:rsidRDefault="0006271E" w:rsidP="00233503">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73AE9" w:rsidRPr="00C76DF3" w:rsidRDefault="00673AE9"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73AE9" w:rsidRPr="00C76DF3" w:rsidRDefault="0006271E" w:rsidP="00233503">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73AE9" w:rsidRPr="00C76DF3" w:rsidRDefault="00673AE9"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73AE9" w:rsidRPr="00C76DF3" w:rsidRDefault="0006271E" w:rsidP="00233503">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73AE9" w:rsidRPr="00C76DF3" w:rsidRDefault="00673AE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73AE9" w:rsidRPr="00C76DF3" w:rsidRDefault="0006271E" w:rsidP="00233503">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73AE9" w:rsidRPr="00C76DF3" w:rsidRDefault="00673AE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73AE9" w:rsidRPr="00C76DF3" w:rsidRDefault="0006271E" w:rsidP="00233503">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7E537610" w14:textId="77777777" w:rsidR="00673AE9" w:rsidRPr="00591643" w:rsidRDefault="00673AE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673AE9"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2" w:name="_Hlk28937450"/>
        <w:p w14:paraId="7B8CD289" w14:textId="05CFE41A" w:rsidR="00673AE9" w:rsidRPr="00B336BF" w:rsidRDefault="00673AE9"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73AE9" w:rsidRPr="00C76DF3" w:rsidRDefault="00673AE9"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73AE9" w:rsidRPr="00B336BF" w:rsidRDefault="0006271E" w:rsidP="00233503">
          <w:pPr>
            <w:pStyle w:val="ProductList-OfferingBody"/>
            <w:ind w:left="-72" w:right="-74"/>
            <w:jc w:val="center"/>
            <w:rPr>
              <w:color w:val="808080" w:themeColor="background1" w:themeShade="80"/>
              <w:sz w:val="14"/>
              <w:szCs w:val="14"/>
            </w:rPr>
          </w:pPr>
          <w:hyperlink w:anchor="Introduction" w:history="1">
            <w:r w:rsidR="00673AE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73AE9" w:rsidRPr="00C76DF3" w:rsidRDefault="00673AE9"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73AE9" w:rsidRPr="005C160B" w:rsidRDefault="0006271E" w:rsidP="00233503">
          <w:pPr>
            <w:pStyle w:val="ProductList-OfferingBody"/>
            <w:ind w:left="-72" w:right="-75"/>
            <w:jc w:val="center"/>
            <w:rPr>
              <w:color w:val="808080" w:themeColor="background1" w:themeShade="80"/>
              <w:sz w:val="14"/>
              <w:szCs w:val="14"/>
            </w:rPr>
          </w:pPr>
          <w:hyperlink w:anchor="GeneralTerms" w:history="1">
            <w:r w:rsidR="00673AE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73AE9" w:rsidRPr="00C76DF3" w:rsidRDefault="00673AE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73AE9" w:rsidRPr="00011304" w:rsidRDefault="0006271E" w:rsidP="00233503">
          <w:pPr>
            <w:pStyle w:val="ProductList-OfferingBody"/>
            <w:ind w:left="-72" w:right="-77"/>
            <w:jc w:val="center"/>
            <w:rPr>
              <w:color w:val="808080" w:themeColor="background1" w:themeShade="80"/>
              <w:sz w:val="14"/>
              <w:szCs w:val="14"/>
            </w:rPr>
          </w:pPr>
          <w:hyperlink w:anchor="OnlineServiceSpecificTerms" w:history="1">
            <w:r w:rsidR="00673AE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73AE9" w:rsidRPr="00C76DF3" w:rsidRDefault="00673AE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73AE9" w:rsidRPr="00900DDE" w:rsidRDefault="0006271E" w:rsidP="00233503">
          <w:pPr>
            <w:pStyle w:val="ProductList-OfferingBody"/>
            <w:ind w:left="-72" w:right="-76"/>
            <w:jc w:val="center"/>
            <w:rPr>
              <w:color w:val="808080" w:themeColor="background1" w:themeShade="80"/>
              <w:sz w:val="14"/>
              <w:szCs w:val="14"/>
            </w:rPr>
          </w:pPr>
          <w:hyperlink w:anchor="Attachment1" w:history="1">
            <w:r w:rsidR="00673AE9" w:rsidRPr="00900DDE">
              <w:rPr>
                <w:rStyle w:val="Hyperlink"/>
                <w:sz w:val="14"/>
                <w:szCs w:val="14"/>
              </w:rPr>
              <w:t>Вкладення</w:t>
            </w:r>
          </w:hyperlink>
        </w:p>
      </w:tc>
    </w:tr>
    <w:bookmarkEnd w:id="2"/>
  </w:tbl>
  <w:p w14:paraId="71D89FB4" w14:textId="77777777" w:rsidR="00673AE9" w:rsidRPr="00814017" w:rsidRDefault="00673AE9"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673AE9"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673AE9" w:rsidRPr="00B336BF" w:rsidRDefault="0006271E" w:rsidP="00FF59D9">
          <w:pPr>
            <w:pStyle w:val="ProductList-OfferingBody"/>
            <w:ind w:left="-77" w:right="-73"/>
            <w:jc w:val="center"/>
            <w:rPr>
              <w:color w:val="808080" w:themeColor="background1" w:themeShade="80"/>
              <w:sz w:val="14"/>
              <w:szCs w:val="14"/>
            </w:rPr>
          </w:pPr>
          <w:hyperlink w:anchor="TableofContents" w:history="1">
            <w:r w:rsidR="00673AE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673AE9" w:rsidRPr="00C76DF3" w:rsidRDefault="00673AE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673AE9" w:rsidRPr="00B336BF" w:rsidRDefault="0006271E" w:rsidP="00FF59D9">
          <w:pPr>
            <w:pStyle w:val="ProductList-OfferingBody"/>
            <w:ind w:left="-72" w:right="-74"/>
            <w:jc w:val="center"/>
            <w:rPr>
              <w:color w:val="808080" w:themeColor="background1" w:themeShade="80"/>
              <w:sz w:val="14"/>
              <w:szCs w:val="14"/>
            </w:rPr>
          </w:pPr>
          <w:hyperlink w:anchor="Introduction" w:history="1">
            <w:r w:rsidR="00673AE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673AE9" w:rsidRPr="00C76DF3" w:rsidRDefault="00673AE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673AE9" w:rsidRPr="005C160B" w:rsidRDefault="0006271E" w:rsidP="00FF59D9">
          <w:pPr>
            <w:pStyle w:val="ProductList-OfferingBody"/>
            <w:ind w:left="-72" w:right="-75"/>
            <w:jc w:val="center"/>
            <w:rPr>
              <w:color w:val="808080" w:themeColor="background1" w:themeShade="80"/>
              <w:sz w:val="14"/>
              <w:szCs w:val="14"/>
            </w:rPr>
          </w:pPr>
          <w:hyperlink w:anchor="GeneralTerms" w:history="1">
            <w:r w:rsidR="00673AE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673AE9" w:rsidRPr="00011304"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673AE9" w:rsidRPr="00900DDE" w:rsidRDefault="0006271E" w:rsidP="00FF59D9">
          <w:pPr>
            <w:pStyle w:val="ProductList-OfferingBody"/>
            <w:ind w:left="-72" w:right="-76"/>
            <w:jc w:val="center"/>
            <w:rPr>
              <w:color w:val="808080" w:themeColor="background1" w:themeShade="80"/>
              <w:sz w:val="14"/>
              <w:szCs w:val="14"/>
            </w:rPr>
          </w:pPr>
          <w:hyperlink w:anchor="Attachment1" w:history="1">
            <w:r w:rsidR="00673AE9" w:rsidRPr="00900DDE">
              <w:rPr>
                <w:rStyle w:val="Hyperlink"/>
                <w:sz w:val="14"/>
                <w:szCs w:val="14"/>
              </w:rPr>
              <w:t>Вкладення</w:t>
            </w:r>
          </w:hyperlink>
        </w:p>
      </w:tc>
    </w:tr>
  </w:tbl>
  <w:p w14:paraId="7450FEBA" w14:textId="77777777" w:rsidR="00673AE9" w:rsidRPr="00591643" w:rsidRDefault="00673AE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673AE9"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673AE9" w:rsidRPr="00B336BF" w:rsidRDefault="0006271E" w:rsidP="00FF59D9">
          <w:pPr>
            <w:pStyle w:val="ProductList-OfferingBody"/>
            <w:ind w:left="-77" w:right="-73"/>
            <w:jc w:val="center"/>
            <w:rPr>
              <w:color w:val="808080" w:themeColor="background1" w:themeShade="80"/>
              <w:sz w:val="14"/>
              <w:szCs w:val="14"/>
            </w:rPr>
          </w:pPr>
          <w:hyperlink w:anchor="TableofContents" w:history="1">
            <w:r w:rsidR="00673AE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673AE9" w:rsidRPr="00C76DF3" w:rsidRDefault="00673AE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673AE9" w:rsidRPr="00B336BF" w:rsidRDefault="0006271E" w:rsidP="00FF59D9">
          <w:pPr>
            <w:pStyle w:val="ProductList-OfferingBody"/>
            <w:ind w:left="-72" w:right="-74"/>
            <w:jc w:val="center"/>
            <w:rPr>
              <w:color w:val="808080" w:themeColor="background1" w:themeShade="80"/>
              <w:sz w:val="14"/>
              <w:szCs w:val="14"/>
            </w:rPr>
          </w:pPr>
          <w:hyperlink w:anchor="Introduction" w:history="1">
            <w:r w:rsidR="00673AE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673AE9" w:rsidRPr="00C76DF3" w:rsidRDefault="00673AE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673AE9" w:rsidRPr="005C160B" w:rsidRDefault="0006271E" w:rsidP="00FF59D9">
          <w:pPr>
            <w:pStyle w:val="ProductList-OfferingBody"/>
            <w:ind w:left="-72" w:right="-75"/>
            <w:jc w:val="center"/>
            <w:rPr>
              <w:color w:val="808080" w:themeColor="background1" w:themeShade="80"/>
              <w:sz w:val="14"/>
              <w:szCs w:val="14"/>
            </w:rPr>
          </w:pPr>
          <w:hyperlink w:anchor="GeneralTerms" w:history="1">
            <w:r w:rsidR="00673AE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673AE9" w:rsidRPr="00011304"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673AE9" w:rsidRPr="00900DDE" w:rsidRDefault="0006271E" w:rsidP="00FF59D9">
          <w:pPr>
            <w:pStyle w:val="ProductList-OfferingBody"/>
            <w:ind w:left="-72" w:right="-76"/>
            <w:jc w:val="center"/>
            <w:rPr>
              <w:color w:val="808080" w:themeColor="background1" w:themeShade="80"/>
              <w:sz w:val="14"/>
              <w:szCs w:val="14"/>
            </w:rPr>
          </w:pPr>
          <w:hyperlink w:anchor="Attachment1" w:history="1">
            <w:r w:rsidR="00673AE9" w:rsidRPr="00900DDE">
              <w:rPr>
                <w:rStyle w:val="Hyperlink"/>
                <w:sz w:val="14"/>
                <w:szCs w:val="14"/>
              </w:rPr>
              <w:t>Вкладення</w:t>
            </w:r>
          </w:hyperlink>
        </w:p>
      </w:tc>
    </w:tr>
  </w:tbl>
  <w:p w14:paraId="48820ED3" w14:textId="77777777" w:rsidR="00673AE9" w:rsidRPr="002D460D" w:rsidRDefault="00673AE9">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673AE9"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673AE9" w:rsidRPr="00B336BF" w:rsidRDefault="0006271E" w:rsidP="00FF59D9">
          <w:pPr>
            <w:pStyle w:val="ProductList-OfferingBody"/>
            <w:ind w:left="-77" w:right="-73"/>
            <w:jc w:val="center"/>
            <w:rPr>
              <w:color w:val="808080" w:themeColor="background1" w:themeShade="80"/>
              <w:sz w:val="14"/>
              <w:szCs w:val="14"/>
            </w:rPr>
          </w:pPr>
          <w:hyperlink w:anchor="TableofContents" w:history="1">
            <w:r w:rsidR="00673AE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673AE9" w:rsidRPr="00C76DF3" w:rsidRDefault="00673AE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673AE9" w:rsidRPr="00B336BF" w:rsidRDefault="0006271E" w:rsidP="00FF59D9">
          <w:pPr>
            <w:pStyle w:val="ProductList-OfferingBody"/>
            <w:ind w:left="-72" w:right="-74"/>
            <w:jc w:val="center"/>
            <w:rPr>
              <w:color w:val="808080" w:themeColor="background1" w:themeShade="80"/>
              <w:sz w:val="14"/>
              <w:szCs w:val="14"/>
            </w:rPr>
          </w:pPr>
          <w:hyperlink w:anchor="Introduction" w:history="1">
            <w:r w:rsidR="00673AE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673AE9" w:rsidRPr="00C76DF3" w:rsidRDefault="00673AE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673AE9" w:rsidRPr="005C160B" w:rsidRDefault="0006271E" w:rsidP="00FF59D9">
          <w:pPr>
            <w:pStyle w:val="ProductList-OfferingBody"/>
            <w:ind w:left="-72" w:right="-75"/>
            <w:jc w:val="center"/>
            <w:rPr>
              <w:color w:val="808080" w:themeColor="background1" w:themeShade="80"/>
              <w:sz w:val="14"/>
              <w:szCs w:val="14"/>
            </w:rPr>
          </w:pPr>
          <w:hyperlink w:anchor="GeneralTerms" w:history="1">
            <w:r w:rsidR="00673AE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673AE9" w:rsidRPr="00011304"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673AE9" w:rsidRPr="00900DDE" w:rsidRDefault="0006271E" w:rsidP="00FF59D9">
          <w:pPr>
            <w:pStyle w:val="ProductList-OfferingBody"/>
            <w:ind w:left="-72" w:right="-76"/>
            <w:jc w:val="center"/>
            <w:rPr>
              <w:color w:val="808080" w:themeColor="background1" w:themeShade="80"/>
              <w:sz w:val="14"/>
              <w:szCs w:val="14"/>
            </w:rPr>
          </w:pPr>
          <w:hyperlink w:anchor="Attachment1" w:history="1">
            <w:r w:rsidR="00673AE9" w:rsidRPr="00900DDE">
              <w:rPr>
                <w:rStyle w:val="Hyperlink"/>
                <w:sz w:val="14"/>
                <w:szCs w:val="14"/>
              </w:rPr>
              <w:t>Вкладення</w:t>
            </w:r>
          </w:hyperlink>
        </w:p>
      </w:tc>
    </w:tr>
  </w:tbl>
  <w:p w14:paraId="7A211A5E" w14:textId="77777777" w:rsidR="00673AE9" w:rsidRPr="00591643" w:rsidRDefault="00673AE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673AE9"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673AE9" w:rsidRPr="00B336BF" w:rsidRDefault="0006271E" w:rsidP="00FF59D9">
          <w:pPr>
            <w:pStyle w:val="ProductList-OfferingBody"/>
            <w:ind w:left="-77" w:right="-73"/>
            <w:jc w:val="center"/>
            <w:rPr>
              <w:color w:val="808080" w:themeColor="background1" w:themeShade="80"/>
              <w:sz w:val="14"/>
              <w:szCs w:val="14"/>
            </w:rPr>
          </w:pPr>
          <w:hyperlink w:anchor="TableofContents" w:history="1">
            <w:r w:rsidR="00673AE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673AE9" w:rsidRPr="00C76DF3" w:rsidRDefault="00673AE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673AE9" w:rsidRPr="00B336BF" w:rsidRDefault="0006271E" w:rsidP="00FF59D9">
          <w:pPr>
            <w:pStyle w:val="ProductList-OfferingBody"/>
            <w:ind w:left="-72" w:right="-74"/>
            <w:jc w:val="center"/>
            <w:rPr>
              <w:color w:val="808080" w:themeColor="background1" w:themeShade="80"/>
              <w:sz w:val="14"/>
              <w:szCs w:val="14"/>
            </w:rPr>
          </w:pPr>
          <w:hyperlink w:anchor="Introduction" w:history="1">
            <w:r w:rsidR="00673AE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673AE9" w:rsidRPr="00C76DF3" w:rsidRDefault="00673AE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673AE9" w:rsidRPr="005C160B" w:rsidRDefault="0006271E" w:rsidP="00FF59D9">
          <w:pPr>
            <w:pStyle w:val="ProductList-OfferingBody"/>
            <w:ind w:left="-72" w:right="-75"/>
            <w:jc w:val="center"/>
            <w:rPr>
              <w:color w:val="808080" w:themeColor="background1" w:themeShade="80"/>
              <w:sz w:val="14"/>
              <w:szCs w:val="14"/>
            </w:rPr>
          </w:pPr>
          <w:hyperlink w:anchor="GeneralTerms" w:history="1">
            <w:r w:rsidR="00673AE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673AE9" w:rsidRPr="00011304"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673AE9" w:rsidRPr="00900DDE" w:rsidRDefault="0006271E" w:rsidP="00FF59D9">
          <w:pPr>
            <w:pStyle w:val="ProductList-OfferingBody"/>
            <w:ind w:left="-72" w:right="-76"/>
            <w:jc w:val="center"/>
            <w:rPr>
              <w:color w:val="808080" w:themeColor="background1" w:themeShade="80"/>
              <w:sz w:val="14"/>
              <w:szCs w:val="14"/>
            </w:rPr>
          </w:pPr>
          <w:hyperlink w:anchor="Attachment1" w:history="1">
            <w:r w:rsidR="00673AE9" w:rsidRPr="00900DDE">
              <w:rPr>
                <w:rStyle w:val="Hyperlink"/>
                <w:sz w:val="14"/>
                <w:szCs w:val="14"/>
              </w:rPr>
              <w:t>Вкладення</w:t>
            </w:r>
          </w:hyperlink>
        </w:p>
      </w:tc>
    </w:tr>
  </w:tbl>
  <w:p w14:paraId="65FF3C89" w14:textId="77777777" w:rsidR="00673AE9" w:rsidRPr="002D460D" w:rsidRDefault="00673AE9"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673AE9" w:rsidRPr="00C76DF3" w:rsidRDefault="0006271E"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673AE9" w:rsidRPr="00C76DF3" w:rsidRDefault="0006271E"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673AE9" w:rsidRPr="00C76DF3" w:rsidRDefault="0006271E"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673AE9" w:rsidRPr="00C76DF3"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673AE9" w:rsidRPr="00C76DF3" w:rsidRDefault="0006271E"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7CBF6DBD" w14:textId="77777777" w:rsidR="00673AE9" w:rsidRPr="00591643" w:rsidRDefault="00673AE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673AE9" w:rsidRPr="00C76DF3" w:rsidRDefault="0006271E"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673AE9" w:rsidRPr="00C76DF3" w:rsidRDefault="0006271E"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673AE9" w:rsidRPr="00C76DF3" w:rsidRDefault="0006271E"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673AE9" w:rsidRPr="00C76DF3"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673AE9" w:rsidRPr="00C76DF3" w:rsidRDefault="0006271E"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32ADE67A" w14:textId="77777777" w:rsidR="00673AE9" w:rsidRPr="00591643" w:rsidRDefault="00673AE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673AE9" w:rsidRPr="00C76DF3" w:rsidRDefault="0006271E"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673AE9" w:rsidRPr="00C76DF3" w:rsidRDefault="0006271E"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673AE9" w:rsidRPr="00C76DF3" w:rsidRDefault="0006271E"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673AE9" w:rsidRPr="00C76DF3"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673AE9" w:rsidRPr="00C76DF3" w:rsidRDefault="0006271E"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719FB73C" w14:textId="77777777" w:rsidR="00673AE9" w:rsidRPr="00591643" w:rsidRDefault="00673AE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73AE9"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673AE9" w:rsidRPr="00C76DF3" w:rsidRDefault="0006271E" w:rsidP="00EE577E">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673AE9" w:rsidRPr="00C76DF3" w:rsidRDefault="00673AE9"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673AE9" w:rsidRPr="00C76DF3" w:rsidRDefault="0006271E" w:rsidP="00EE577E">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673AE9" w:rsidRPr="00C76DF3" w:rsidRDefault="00673AE9"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673AE9" w:rsidRPr="00C76DF3" w:rsidRDefault="0006271E" w:rsidP="00EE577E">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673AE9" w:rsidRPr="00C76DF3" w:rsidRDefault="00673AE9"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673AE9" w:rsidRPr="00C76DF3" w:rsidRDefault="0006271E" w:rsidP="00EE577E">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673AE9" w:rsidRPr="00C76DF3" w:rsidRDefault="00673AE9"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673AE9" w:rsidRPr="00C76DF3" w:rsidRDefault="0006271E" w:rsidP="00EE577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673AE9" w:rsidRPr="00C76DF3" w:rsidRDefault="00673AE9"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673AE9" w:rsidRPr="00C76DF3" w:rsidRDefault="0006271E" w:rsidP="00EE577E">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7CF38D7F" w14:textId="77777777" w:rsidR="00673AE9" w:rsidRPr="00591643" w:rsidRDefault="00673AE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9A7A6" w14:textId="77777777" w:rsidR="00673AE9" w:rsidRPr="00591643" w:rsidRDefault="00673AE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673AE9" w:rsidRPr="00C76DF3" w:rsidRDefault="0006271E"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673AE9" w:rsidRPr="00C76DF3" w:rsidRDefault="0006271E"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673AE9" w:rsidRPr="00C76DF3" w:rsidRDefault="0006271E"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673AE9" w:rsidRPr="00C76DF3"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673AE9" w:rsidRPr="00C76DF3" w:rsidRDefault="0006271E"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084402E4" w14:textId="77777777" w:rsidR="00673AE9" w:rsidRPr="00591643" w:rsidRDefault="00673AE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673AE9" w:rsidRPr="00C76DF3" w:rsidRDefault="0006271E" w:rsidP="00591643">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673AE9" w:rsidRPr="00C76DF3" w:rsidRDefault="0006271E" w:rsidP="00591643">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673AE9" w:rsidRPr="00C76DF3" w:rsidRDefault="0006271E" w:rsidP="003812FE">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673AE9" w:rsidRPr="00C76DF3" w:rsidRDefault="0006271E"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673AE9" w:rsidRPr="00C76DF3" w:rsidRDefault="0006271E"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673AE9" w:rsidRPr="00C76DF3" w:rsidRDefault="0006271E" w:rsidP="003812FE">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9A6FAC1" w14:textId="77777777" w:rsidR="00673AE9" w:rsidRPr="00591643" w:rsidRDefault="00673AE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73AE9"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73AE9" w:rsidRPr="009C6A99" w:rsidRDefault="0006271E" w:rsidP="00E42644">
          <w:pPr>
            <w:pStyle w:val="ProductList-OfferingBody"/>
            <w:ind w:left="-77" w:right="-73"/>
            <w:jc w:val="center"/>
            <w:rPr>
              <w:color w:val="808080" w:themeColor="background1" w:themeShade="80"/>
              <w:sz w:val="14"/>
              <w:szCs w:val="14"/>
            </w:rPr>
          </w:pPr>
          <w:hyperlink w:anchor="TableofContents" w:history="1">
            <w:r w:rsidR="00673AE9"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73AE9" w:rsidRPr="00C76DF3" w:rsidRDefault="00673AE9"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73AE9" w:rsidRPr="009C6A99" w:rsidRDefault="0006271E" w:rsidP="00E42644">
          <w:pPr>
            <w:pStyle w:val="ProductList-OfferingBody"/>
            <w:ind w:left="-72" w:right="-74"/>
            <w:jc w:val="center"/>
            <w:rPr>
              <w:color w:val="808080" w:themeColor="background1" w:themeShade="80"/>
              <w:sz w:val="14"/>
              <w:szCs w:val="14"/>
            </w:rPr>
          </w:pPr>
          <w:hyperlink w:anchor="Introduction" w:history="1">
            <w:r w:rsidR="00673AE9"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73AE9" w:rsidRPr="00C76DF3" w:rsidRDefault="00673AE9"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73AE9" w:rsidRPr="009C6A99" w:rsidRDefault="0006271E" w:rsidP="00E42644">
          <w:pPr>
            <w:pStyle w:val="ProductList-OfferingBody"/>
            <w:ind w:left="-72" w:right="-75"/>
            <w:jc w:val="center"/>
            <w:rPr>
              <w:color w:val="808080" w:themeColor="background1" w:themeShade="80"/>
              <w:sz w:val="14"/>
              <w:szCs w:val="14"/>
            </w:rPr>
          </w:pPr>
          <w:hyperlink w:anchor="GeneralTerms" w:history="1">
            <w:r w:rsidR="00673AE9"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73AE9" w:rsidRPr="00C76DF3" w:rsidRDefault="00673AE9"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73AE9" w:rsidRPr="009C6A99" w:rsidRDefault="0006271E" w:rsidP="00E42644">
          <w:pPr>
            <w:pStyle w:val="ProductList-OfferingBody"/>
            <w:ind w:left="-72" w:right="-77"/>
            <w:jc w:val="center"/>
            <w:rPr>
              <w:color w:val="808080" w:themeColor="background1" w:themeShade="80"/>
              <w:sz w:val="14"/>
              <w:szCs w:val="14"/>
            </w:rPr>
          </w:pPr>
          <w:hyperlink w:anchor="PrivacyandSecurityTerms" w:history="1">
            <w:r w:rsidR="00673AE9"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73AE9" w:rsidRPr="00C76DF3" w:rsidRDefault="00673AE9"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73AE9" w:rsidRPr="009C6A99" w:rsidRDefault="0006271E" w:rsidP="00E42644">
          <w:pPr>
            <w:pStyle w:val="ProductList-OfferingBody"/>
            <w:ind w:left="-72" w:right="-77"/>
            <w:jc w:val="center"/>
            <w:rPr>
              <w:color w:val="808080" w:themeColor="background1" w:themeShade="80"/>
              <w:sz w:val="14"/>
              <w:szCs w:val="14"/>
            </w:rPr>
          </w:pPr>
          <w:hyperlink w:anchor="OnlineServiceSpecificTerms" w:history="1">
            <w:r w:rsidR="00673AE9"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73AE9" w:rsidRPr="00C76DF3" w:rsidRDefault="00673AE9"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73AE9" w:rsidRPr="009C6A99" w:rsidRDefault="0006271E" w:rsidP="00E42644">
          <w:pPr>
            <w:pStyle w:val="ProductList-OfferingBody"/>
            <w:ind w:left="-72" w:right="-76"/>
            <w:jc w:val="center"/>
            <w:rPr>
              <w:color w:val="808080" w:themeColor="background1" w:themeShade="80"/>
              <w:sz w:val="14"/>
              <w:szCs w:val="14"/>
            </w:rPr>
          </w:pPr>
          <w:hyperlink w:anchor="Attachment1" w:history="1">
            <w:r w:rsidR="00673AE9" w:rsidRPr="009C6A99">
              <w:rPr>
                <w:rStyle w:val="Hyperlink"/>
                <w:sz w:val="14"/>
                <w:szCs w:val="14"/>
              </w:rPr>
              <w:t>Вкладення</w:t>
            </w:r>
          </w:hyperlink>
        </w:p>
      </w:tc>
    </w:tr>
  </w:tbl>
  <w:p w14:paraId="540726BF" w14:textId="77777777" w:rsidR="00673AE9" w:rsidRPr="00020E93" w:rsidRDefault="00673AE9"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673AE9" w:rsidRPr="00C76DF3" w:rsidRDefault="0006271E"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673AE9" w:rsidRPr="00C76DF3" w:rsidRDefault="0006271E"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673AE9" w:rsidRPr="00C76DF3" w:rsidRDefault="0006271E"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673AE9" w:rsidRPr="00C76DF3"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673AE9" w:rsidRPr="00C76DF3" w:rsidRDefault="0006271E"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163BD650" w14:textId="77777777" w:rsidR="00673AE9" w:rsidRPr="00591643" w:rsidRDefault="00673AE9"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EF9C5" w14:textId="77777777" w:rsidR="00673AE9" w:rsidRPr="00591643" w:rsidRDefault="00673AE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673AE9" w:rsidRPr="00C76DF3" w:rsidRDefault="0006271E" w:rsidP="005C51AC">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673AE9" w:rsidRPr="00C76DF3" w:rsidRDefault="00673A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673AE9" w:rsidRPr="00C76DF3" w:rsidRDefault="0006271E" w:rsidP="005C51AC">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673AE9" w:rsidRPr="00C76DF3" w:rsidRDefault="00673A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673AE9" w:rsidRPr="00C76DF3" w:rsidRDefault="0006271E" w:rsidP="005C51AC">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673AE9" w:rsidRPr="00C76DF3" w:rsidRDefault="00673A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673AE9" w:rsidRPr="00C76DF3" w:rsidRDefault="0006271E"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673AE9" w:rsidRPr="00C76DF3" w:rsidRDefault="0006271E" w:rsidP="005C51AC">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673AE9" w:rsidRPr="00C76DF3" w:rsidRDefault="0006271E" w:rsidP="005C51AC">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7BE0E402" w14:textId="77777777" w:rsidR="00673AE9" w:rsidRPr="00591643" w:rsidRDefault="00673AE9"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673AE9" w:rsidRPr="00C76DF3" w:rsidRDefault="0006271E" w:rsidP="00591643">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673AE9" w:rsidRPr="00C76DF3" w:rsidRDefault="0006271E" w:rsidP="00591643">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673AE9" w:rsidRPr="00C76DF3" w:rsidRDefault="0006271E" w:rsidP="003812FE">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673AE9" w:rsidRPr="00C76DF3" w:rsidRDefault="0006271E"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673AE9" w:rsidRPr="00C76DF3" w:rsidRDefault="0006271E"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673AE9" w:rsidRPr="00C76DF3" w:rsidRDefault="0006271E" w:rsidP="003812FE">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22CCB71" w14:textId="77777777" w:rsidR="00673AE9" w:rsidRPr="00591643" w:rsidRDefault="00673AE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673AE9" w:rsidRPr="00C76DF3" w:rsidRDefault="0006271E" w:rsidP="00591643">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673AE9" w:rsidRPr="00C76DF3" w:rsidRDefault="0006271E" w:rsidP="00591643">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673AE9" w:rsidRPr="00C76DF3" w:rsidRDefault="0006271E" w:rsidP="003812FE">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673AE9" w:rsidRPr="00C76DF3" w:rsidRDefault="0006271E" w:rsidP="00591643">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673AE9" w:rsidRPr="00C76DF3" w:rsidRDefault="0006271E"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673AE9" w:rsidRPr="00C76DF3" w:rsidRDefault="0006271E" w:rsidP="003812FE">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09B7BEAA" w14:textId="77777777" w:rsidR="00673AE9" w:rsidRPr="00591643" w:rsidRDefault="00673AE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673AE9"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673AE9" w:rsidRPr="000F36D5" w:rsidRDefault="0006271E" w:rsidP="005C51AC">
          <w:pPr>
            <w:pStyle w:val="ProductList-OfferingBody"/>
            <w:ind w:left="-77" w:right="-73"/>
            <w:jc w:val="center"/>
            <w:rPr>
              <w:color w:val="808080" w:themeColor="background1" w:themeShade="80"/>
              <w:sz w:val="14"/>
              <w:szCs w:val="14"/>
            </w:rPr>
          </w:pPr>
          <w:hyperlink w:anchor="TableofContents" w:history="1">
            <w:r w:rsidR="00673AE9"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673AE9" w:rsidRPr="00C76DF3" w:rsidRDefault="00673A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673AE9" w:rsidRPr="000F36D5" w:rsidRDefault="0006271E" w:rsidP="005C51AC">
          <w:pPr>
            <w:pStyle w:val="ProductList-OfferingBody"/>
            <w:ind w:left="-72" w:right="-74"/>
            <w:jc w:val="center"/>
            <w:rPr>
              <w:color w:val="808080" w:themeColor="background1" w:themeShade="80"/>
              <w:sz w:val="14"/>
              <w:szCs w:val="14"/>
            </w:rPr>
          </w:pPr>
          <w:hyperlink w:anchor="Introduction" w:history="1">
            <w:r w:rsidR="00673AE9"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673AE9" w:rsidRPr="00C76DF3" w:rsidRDefault="00673A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673AE9" w:rsidRPr="000F36D5" w:rsidRDefault="0006271E" w:rsidP="005C51AC">
          <w:pPr>
            <w:pStyle w:val="ProductList-OfferingBody"/>
            <w:ind w:left="-72" w:right="-75"/>
            <w:jc w:val="center"/>
            <w:rPr>
              <w:color w:val="808080" w:themeColor="background1" w:themeShade="80"/>
              <w:sz w:val="14"/>
              <w:szCs w:val="14"/>
            </w:rPr>
          </w:pPr>
          <w:hyperlink w:anchor="GeneralTerms" w:history="1">
            <w:r w:rsidR="00673AE9"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673AE9" w:rsidRPr="00C76DF3" w:rsidRDefault="00673A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673AE9" w:rsidRPr="000F36D5" w:rsidRDefault="0006271E" w:rsidP="005C51AC">
          <w:pPr>
            <w:pStyle w:val="ProductList-OfferingBody"/>
            <w:ind w:left="-72" w:right="-77"/>
            <w:jc w:val="center"/>
            <w:rPr>
              <w:color w:val="808080" w:themeColor="background1" w:themeShade="80"/>
              <w:sz w:val="14"/>
              <w:szCs w:val="14"/>
            </w:rPr>
          </w:pPr>
          <w:hyperlink w:anchor="PrivacyandSecurityTerms" w:history="1">
            <w:r w:rsidR="00673AE9"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673AE9" w:rsidRPr="000F36D5" w:rsidRDefault="0006271E" w:rsidP="005C51AC">
          <w:pPr>
            <w:pStyle w:val="ProductList-OfferingBody"/>
            <w:ind w:left="-72" w:right="-77"/>
            <w:jc w:val="center"/>
            <w:rPr>
              <w:color w:val="808080" w:themeColor="background1" w:themeShade="80"/>
              <w:sz w:val="14"/>
              <w:szCs w:val="14"/>
            </w:rPr>
          </w:pPr>
          <w:hyperlink w:anchor="OnlineServiceSpecificTerms" w:history="1">
            <w:r w:rsidR="00673AE9"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673AE9" w:rsidRPr="000F36D5" w:rsidRDefault="0006271E" w:rsidP="005C51AC">
          <w:pPr>
            <w:pStyle w:val="ProductList-OfferingBody"/>
            <w:ind w:left="-72" w:right="-76"/>
            <w:jc w:val="center"/>
            <w:rPr>
              <w:color w:val="808080" w:themeColor="background1" w:themeShade="80"/>
              <w:sz w:val="14"/>
              <w:szCs w:val="14"/>
            </w:rPr>
          </w:pPr>
          <w:hyperlink w:anchor="Attachment1" w:history="1">
            <w:r w:rsidR="00673AE9" w:rsidRPr="000F36D5">
              <w:rPr>
                <w:rStyle w:val="Hyperlink"/>
                <w:sz w:val="14"/>
                <w:szCs w:val="14"/>
              </w:rPr>
              <w:t>Вкладення</w:t>
            </w:r>
          </w:hyperlink>
        </w:p>
      </w:tc>
    </w:tr>
  </w:tbl>
  <w:p w14:paraId="4E9C2228" w14:textId="77777777" w:rsidR="00673AE9" w:rsidRPr="00591643" w:rsidRDefault="00673AE9"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673AE9" w:rsidRPr="00C76DF3" w:rsidRDefault="0006271E" w:rsidP="00591643">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673AE9" w:rsidRPr="00C76DF3" w:rsidRDefault="0006271E" w:rsidP="00591643">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673AE9" w:rsidRPr="00C76DF3" w:rsidRDefault="0006271E" w:rsidP="003812FE">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673AE9" w:rsidRPr="00C76DF3" w:rsidRDefault="0006271E" w:rsidP="00591643">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673AE9" w:rsidRPr="00C76DF3" w:rsidRDefault="0006271E"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673AE9" w:rsidRPr="00C76DF3" w:rsidRDefault="0006271E" w:rsidP="003812FE">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6A562468" w14:textId="77777777" w:rsidR="00673AE9" w:rsidRPr="00591643" w:rsidRDefault="00673AE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673AE9" w:rsidRPr="00C76DF3" w:rsidRDefault="0006271E"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673AE9" w:rsidRPr="00C76DF3" w:rsidRDefault="0006271E"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673AE9" w:rsidRPr="00C76DF3" w:rsidRDefault="0006271E"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673AE9" w:rsidRPr="00C76DF3"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673AE9" w:rsidRPr="00C76DF3" w:rsidRDefault="0006271E"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14A9569" w14:textId="77777777" w:rsidR="00673AE9" w:rsidRPr="00591643" w:rsidRDefault="00673AE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673AE9" w:rsidRPr="00C76DF3" w:rsidRDefault="0006271E" w:rsidP="00591643">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673AE9" w:rsidRPr="00C76DF3" w:rsidRDefault="0006271E" w:rsidP="00591643">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673AE9" w:rsidRPr="00C76DF3" w:rsidRDefault="0006271E" w:rsidP="003812FE">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673AE9" w:rsidRPr="00C76DF3" w:rsidRDefault="0006271E"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673AE9" w:rsidRPr="00C76DF3" w:rsidRDefault="0006271E"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673AE9" w:rsidRPr="00C76DF3" w:rsidRDefault="0006271E" w:rsidP="003812FE">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0B629016" w14:textId="77777777" w:rsidR="00673AE9" w:rsidRPr="00591643" w:rsidRDefault="00673AE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673AE9" w:rsidRPr="00C76DF3" w:rsidRDefault="0006271E" w:rsidP="005C51AC">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673AE9" w:rsidRPr="00C76DF3" w:rsidRDefault="00673A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673AE9" w:rsidRPr="00C76DF3" w:rsidRDefault="0006271E" w:rsidP="005C51AC">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673AE9" w:rsidRPr="00C76DF3" w:rsidRDefault="00673A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673AE9" w:rsidRPr="00C76DF3" w:rsidRDefault="0006271E" w:rsidP="005C51AC">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673AE9" w:rsidRPr="00C76DF3" w:rsidRDefault="00673A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673AE9" w:rsidRPr="00C76DF3" w:rsidRDefault="0006271E"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673AE9" w:rsidRPr="00C76DF3" w:rsidRDefault="0006271E" w:rsidP="005C51AC">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673AE9" w:rsidRPr="00C76DF3" w:rsidRDefault="0006271E" w:rsidP="005C51AC">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294525C" w14:textId="77777777" w:rsidR="00673AE9" w:rsidRPr="00591643" w:rsidRDefault="00673AE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673AE9" w:rsidRPr="00C76DF3" w:rsidRDefault="0006271E" w:rsidP="00591643">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673AE9" w:rsidRPr="00C76DF3" w:rsidRDefault="0006271E" w:rsidP="00591643">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673AE9" w:rsidRPr="00C76DF3" w:rsidRDefault="0006271E" w:rsidP="003812FE">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673AE9" w:rsidRPr="00C76DF3" w:rsidRDefault="0006271E"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673AE9" w:rsidRPr="00C76DF3" w:rsidRDefault="0006271E"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673AE9" w:rsidRPr="00C76DF3" w:rsidRDefault="0006271E" w:rsidP="003812FE">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7DE4C238" w14:textId="77777777" w:rsidR="00673AE9" w:rsidRPr="00591643" w:rsidRDefault="00673AE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673AE9" w:rsidRPr="00C76DF3" w:rsidRDefault="0006271E"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673AE9" w:rsidRPr="00C76DF3" w:rsidRDefault="0006271E"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673AE9" w:rsidRPr="00C76DF3" w:rsidRDefault="0006271E"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673AE9" w:rsidRPr="00C76DF3"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673AE9" w:rsidRPr="00C76DF3" w:rsidRDefault="0006271E"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65791FE" w14:textId="77777777" w:rsidR="00673AE9" w:rsidRPr="00591643" w:rsidRDefault="00673AE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673AE9" w:rsidRPr="00C76DF3" w:rsidRDefault="0006271E" w:rsidP="00591643">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673AE9" w:rsidRPr="00C76DF3" w:rsidRDefault="0006271E" w:rsidP="00591643">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673AE9" w:rsidRPr="00C76DF3" w:rsidRDefault="0006271E" w:rsidP="003812FE">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673AE9" w:rsidRPr="00C76DF3" w:rsidRDefault="0006271E" w:rsidP="00591643">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673AE9" w:rsidRPr="00C76DF3" w:rsidRDefault="0006271E"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673AE9" w:rsidRPr="00C76DF3" w:rsidRDefault="0006271E" w:rsidP="003812FE">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65A64BC8" w14:textId="77777777" w:rsidR="00673AE9" w:rsidRPr="00591643" w:rsidRDefault="00673AE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673AE9" w:rsidRPr="00C76DF3" w:rsidRDefault="0006271E"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673AE9" w:rsidRPr="00C76DF3" w:rsidRDefault="0006271E"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673AE9" w:rsidRPr="00C76DF3" w:rsidRDefault="0006271E"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673AE9" w:rsidRPr="00C76DF3"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673AE9" w:rsidRPr="00C76DF3" w:rsidRDefault="0006271E"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4FDF2C6" w14:textId="77777777" w:rsidR="00673AE9" w:rsidRPr="00020E93" w:rsidRDefault="00673AE9"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673AE9" w:rsidRPr="00C76DF3" w:rsidRDefault="0006271E" w:rsidP="00993E47">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673AE9" w:rsidRPr="00C76DF3" w:rsidRDefault="00673AE9"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673AE9" w:rsidRPr="00C76DF3" w:rsidRDefault="0006271E" w:rsidP="00993E47">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673AE9" w:rsidRPr="00C76DF3" w:rsidRDefault="00673AE9"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673AE9" w:rsidRPr="00C76DF3" w:rsidRDefault="0006271E" w:rsidP="00993E47">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673AE9" w:rsidRPr="00C76DF3" w:rsidRDefault="00673AE9"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673AE9" w:rsidRPr="00C76DF3" w:rsidRDefault="0006271E" w:rsidP="00993E47">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673AE9" w:rsidRPr="00C76DF3" w:rsidRDefault="00673AE9"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673AE9" w:rsidRPr="00C76DF3" w:rsidRDefault="0006271E" w:rsidP="00993E47">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673AE9" w:rsidRPr="00C76DF3" w:rsidRDefault="00673AE9"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673AE9" w:rsidRPr="00C76DF3" w:rsidRDefault="0006271E" w:rsidP="00993E47">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183B08D5" w14:textId="77777777" w:rsidR="00673AE9" w:rsidRPr="00020E93" w:rsidRDefault="00673AE9"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673AE9" w:rsidRPr="00C76DF3" w:rsidRDefault="0006271E" w:rsidP="00FF59D9">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673AE9" w:rsidRPr="00C76DF3" w:rsidRDefault="0006271E" w:rsidP="00FF59D9">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673AE9" w:rsidRPr="00C76DF3" w:rsidRDefault="0006271E" w:rsidP="00FF59D9">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673AE9" w:rsidRPr="00C76DF3"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673AE9" w:rsidRPr="00C76DF3" w:rsidRDefault="0006271E" w:rsidP="00FF59D9">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1A8469A1" w14:textId="77777777" w:rsidR="00673AE9" w:rsidRPr="00020E93" w:rsidRDefault="00673AE9"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673AE9" w:rsidRPr="00C76DF3" w:rsidRDefault="0006271E" w:rsidP="00FF59D9">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673AE9" w:rsidRPr="00C76DF3" w:rsidRDefault="0006271E" w:rsidP="00FF59D9">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673AE9" w:rsidRPr="00C76DF3" w:rsidRDefault="0006271E" w:rsidP="00FF59D9">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673AE9" w:rsidRPr="00C76DF3" w:rsidRDefault="0006271E"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673AE9" w:rsidRPr="00C76DF3" w:rsidRDefault="0006271E" w:rsidP="00FF59D9">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3517E8BB" w14:textId="77777777" w:rsidR="00673AE9" w:rsidRPr="00020E93" w:rsidRDefault="00673AE9"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8C6D21" w14:textId="77777777" w:rsidR="004D7AEC" w:rsidRDefault="004D7AEC" w:rsidP="009A573F">
      <w:pPr>
        <w:spacing w:after="0" w:line="240" w:lineRule="auto"/>
      </w:pPr>
      <w:r>
        <w:separator/>
      </w:r>
    </w:p>
  </w:footnote>
  <w:footnote w:type="continuationSeparator" w:id="0">
    <w:p w14:paraId="59B3FF61" w14:textId="77777777" w:rsidR="004D7AEC" w:rsidRDefault="004D7AEC" w:rsidP="009A573F">
      <w:pPr>
        <w:spacing w:after="0" w:line="240" w:lineRule="auto"/>
      </w:pPr>
      <w:r>
        <w:continuationSeparator/>
      </w:r>
    </w:p>
  </w:footnote>
  <w:footnote w:type="continuationNotice" w:id="1">
    <w:p w14:paraId="184DB34D" w14:textId="77777777" w:rsidR="004D7AEC" w:rsidRDefault="004D7A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73AE9" w:rsidRPr="004D27A6" w:rsidRDefault="00673AE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49833848"/>
      <w:docPartObj>
        <w:docPartGallery w:val="Page Numbers (Top of Page)"/>
        <w:docPartUnique/>
      </w:docPartObj>
    </w:sdtPr>
    <w:sdtEndPr/>
    <w:sdtContent>
      <w:p w14:paraId="46789A4E" w14:textId="3C033856" w:rsidR="00673AE9" w:rsidRPr="00BB60CE" w:rsidRDefault="0006271E"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673AE9">
              <w:rPr>
                <w:sz w:val="16"/>
                <w:szCs w:val="16"/>
              </w:rPr>
              <w:t xml:space="preserve">Умови використання Онлайнових служб за програмою корпоративного ліцензування Microsoft (українська, </w:t>
            </w:r>
            <w:r w:rsidR="004814F5" w:rsidRPr="004814F5">
              <w:rPr>
                <w:sz w:val="16"/>
                <w:szCs w:val="16"/>
              </w:rPr>
              <w:t>Листопад</w:t>
            </w:r>
            <w:r w:rsidR="00673AE9">
              <w:rPr>
                <w:sz w:val="16"/>
                <w:szCs w:val="16"/>
              </w:rPr>
              <w:t xml:space="preserve"> 2020 р.) </w:t>
            </w:r>
          </w:sdtContent>
        </w:sdt>
        <w:r w:rsidR="00673AE9" w:rsidRPr="00BB60CE">
          <w:rPr>
            <w:sz w:val="16"/>
            <w:szCs w:val="16"/>
          </w:rPr>
          <w:tab/>
        </w:r>
        <w:r w:rsidR="00673AE9" w:rsidRPr="00BB60CE">
          <w:rPr>
            <w:sz w:val="16"/>
            <w:szCs w:val="16"/>
          </w:rPr>
          <w:fldChar w:fldCharType="begin"/>
        </w:r>
        <w:r w:rsidR="00673AE9" w:rsidRPr="00BB60CE">
          <w:rPr>
            <w:sz w:val="16"/>
            <w:szCs w:val="16"/>
          </w:rPr>
          <w:instrText xml:space="preserve"> PAGE   \* MERGEFORMAT </w:instrText>
        </w:r>
        <w:r w:rsidR="00673AE9" w:rsidRPr="00BB60CE">
          <w:rPr>
            <w:sz w:val="16"/>
            <w:szCs w:val="16"/>
          </w:rPr>
          <w:fldChar w:fldCharType="separate"/>
        </w:r>
        <w:r w:rsidR="00673AE9">
          <w:rPr>
            <w:sz w:val="16"/>
            <w:szCs w:val="16"/>
          </w:rPr>
          <w:t>2</w:t>
        </w:r>
        <w:r w:rsidR="00673AE9"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72157A52" w:rsidR="00673AE9" w:rsidRPr="00BB60CE" w:rsidRDefault="0006271E"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673AE9">
              <w:rPr>
                <w:sz w:val="16"/>
                <w:szCs w:val="16"/>
              </w:rPr>
              <w:t xml:space="preserve">Умови використання Онлайнових служб за програмою корпоративного ліцензування Microsoft (українська, </w:t>
            </w:r>
            <w:r w:rsidR="004814F5" w:rsidRPr="004814F5">
              <w:rPr>
                <w:sz w:val="16"/>
                <w:szCs w:val="16"/>
              </w:rPr>
              <w:t>Листопад</w:t>
            </w:r>
            <w:r w:rsidR="00673AE9">
              <w:rPr>
                <w:sz w:val="16"/>
                <w:szCs w:val="16"/>
              </w:rPr>
              <w:t xml:space="preserve"> 2020 р.) </w:t>
            </w:r>
          </w:sdtContent>
        </w:sdt>
        <w:r w:rsidR="00673AE9" w:rsidRPr="00BB60CE">
          <w:rPr>
            <w:sz w:val="16"/>
            <w:szCs w:val="16"/>
          </w:rPr>
          <w:tab/>
        </w:r>
        <w:r w:rsidR="00673AE9" w:rsidRPr="00BB60CE">
          <w:rPr>
            <w:sz w:val="16"/>
            <w:szCs w:val="16"/>
          </w:rPr>
          <w:fldChar w:fldCharType="begin"/>
        </w:r>
        <w:r w:rsidR="00673AE9" w:rsidRPr="00BB60CE">
          <w:rPr>
            <w:sz w:val="16"/>
            <w:szCs w:val="16"/>
          </w:rPr>
          <w:instrText xml:space="preserve"> PAGE   \* MERGEFORMAT </w:instrText>
        </w:r>
        <w:r w:rsidR="00673AE9" w:rsidRPr="00BB60CE">
          <w:rPr>
            <w:sz w:val="16"/>
            <w:szCs w:val="16"/>
          </w:rPr>
          <w:fldChar w:fldCharType="separate"/>
        </w:r>
        <w:r w:rsidR="00673AE9" w:rsidRPr="00BB60CE">
          <w:rPr>
            <w:sz w:val="16"/>
            <w:szCs w:val="16"/>
          </w:rPr>
          <w:t>2</w:t>
        </w:r>
        <w:r w:rsidR="00673AE9"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BB8799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sF1PSBOryNvfwnaE4CcN4BSW5BsmveaIFTJVb+7VVuPieLko8xBnrDc/ZAd6acPcyySfcelTEwXznnNHOMp93A==" w:salt="geQYffn6bG+G+DInNVUC9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7BC"/>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1008"/>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271E"/>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1B77"/>
    <w:rsid w:val="000F25DD"/>
    <w:rsid w:val="000F30AA"/>
    <w:rsid w:val="000F30F7"/>
    <w:rsid w:val="000F56C8"/>
    <w:rsid w:val="000F7EAD"/>
    <w:rsid w:val="001013C9"/>
    <w:rsid w:val="0010172F"/>
    <w:rsid w:val="00103924"/>
    <w:rsid w:val="00103B7B"/>
    <w:rsid w:val="001045C0"/>
    <w:rsid w:val="00104DBC"/>
    <w:rsid w:val="0010587C"/>
    <w:rsid w:val="00105B4C"/>
    <w:rsid w:val="00107F31"/>
    <w:rsid w:val="00111B6A"/>
    <w:rsid w:val="00114E9D"/>
    <w:rsid w:val="0011649F"/>
    <w:rsid w:val="00117EB2"/>
    <w:rsid w:val="00122096"/>
    <w:rsid w:val="00123E7D"/>
    <w:rsid w:val="001242BA"/>
    <w:rsid w:val="00124616"/>
    <w:rsid w:val="00124AFE"/>
    <w:rsid w:val="00125581"/>
    <w:rsid w:val="00125CBE"/>
    <w:rsid w:val="00127C5F"/>
    <w:rsid w:val="001320C2"/>
    <w:rsid w:val="00132A99"/>
    <w:rsid w:val="00132D95"/>
    <w:rsid w:val="0013468F"/>
    <w:rsid w:val="00134DA1"/>
    <w:rsid w:val="00134EF8"/>
    <w:rsid w:val="00135786"/>
    <w:rsid w:val="0013596D"/>
    <w:rsid w:val="00136452"/>
    <w:rsid w:val="00137DB0"/>
    <w:rsid w:val="00137E59"/>
    <w:rsid w:val="00140150"/>
    <w:rsid w:val="00140900"/>
    <w:rsid w:val="0014192B"/>
    <w:rsid w:val="00141936"/>
    <w:rsid w:val="001430B7"/>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376"/>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1DFB"/>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204E"/>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3A7"/>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3821"/>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18BE"/>
    <w:rsid w:val="003F2639"/>
    <w:rsid w:val="003F2F03"/>
    <w:rsid w:val="003F3078"/>
    <w:rsid w:val="003F48B0"/>
    <w:rsid w:val="003F4D0A"/>
    <w:rsid w:val="003F572D"/>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4F5"/>
    <w:rsid w:val="00481542"/>
    <w:rsid w:val="00481EC5"/>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D6BD6"/>
    <w:rsid w:val="004D7AEC"/>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456B"/>
    <w:rsid w:val="00507D7B"/>
    <w:rsid w:val="00510119"/>
    <w:rsid w:val="0051055C"/>
    <w:rsid w:val="00511BD4"/>
    <w:rsid w:val="00512678"/>
    <w:rsid w:val="0051295C"/>
    <w:rsid w:val="00514990"/>
    <w:rsid w:val="00514A8B"/>
    <w:rsid w:val="005150B6"/>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4A"/>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233D"/>
    <w:rsid w:val="00593AB3"/>
    <w:rsid w:val="00594255"/>
    <w:rsid w:val="00594501"/>
    <w:rsid w:val="0059704A"/>
    <w:rsid w:val="005972A6"/>
    <w:rsid w:val="005A0966"/>
    <w:rsid w:val="005A27D3"/>
    <w:rsid w:val="005A483A"/>
    <w:rsid w:val="005A670E"/>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1F59"/>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AE9"/>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587"/>
    <w:rsid w:val="007347E5"/>
    <w:rsid w:val="00737C6A"/>
    <w:rsid w:val="0074447C"/>
    <w:rsid w:val="007450BF"/>
    <w:rsid w:val="007476EE"/>
    <w:rsid w:val="00752424"/>
    <w:rsid w:val="00753527"/>
    <w:rsid w:val="00753F8D"/>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90DD7"/>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168E"/>
    <w:rsid w:val="007E3F14"/>
    <w:rsid w:val="007E42C0"/>
    <w:rsid w:val="007E66F2"/>
    <w:rsid w:val="007E677C"/>
    <w:rsid w:val="007E688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415"/>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3E17"/>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282C"/>
    <w:rsid w:val="00943761"/>
    <w:rsid w:val="009446CB"/>
    <w:rsid w:val="00944F89"/>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CAB"/>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AE3"/>
    <w:rsid w:val="009F3C3A"/>
    <w:rsid w:val="009F41B8"/>
    <w:rsid w:val="009F7D89"/>
    <w:rsid w:val="00A00443"/>
    <w:rsid w:val="00A0071A"/>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8FE"/>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45BA"/>
    <w:rsid w:val="00AC61DE"/>
    <w:rsid w:val="00AC7337"/>
    <w:rsid w:val="00AC73FD"/>
    <w:rsid w:val="00AC7E59"/>
    <w:rsid w:val="00AD1A32"/>
    <w:rsid w:val="00AD224C"/>
    <w:rsid w:val="00AD324B"/>
    <w:rsid w:val="00AD3CEC"/>
    <w:rsid w:val="00AD4B36"/>
    <w:rsid w:val="00AD54A4"/>
    <w:rsid w:val="00AD5F09"/>
    <w:rsid w:val="00AD6DB4"/>
    <w:rsid w:val="00AD7853"/>
    <w:rsid w:val="00AE0CE6"/>
    <w:rsid w:val="00AE0F2B"/>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D0F"/>
    <w:rsid w:val="00B16E55"/>
    <w:rsid w:val="00B17611"/>
    <w:rsid w:val="00B20876"/>
    <w:rsid w:val="00B21DA3"/>
    <w:rsid w:val="00B26020"/>
    <w:rsid w:val="00B26BEF"/>
    <w:rsid w:val="00B27CFF"/>
    <w:rsid w:val="00B33545"/>
    <w:rsid w:val="00B336BF"/>
    <w:rsid w:val="00B35314"/>
    <w:rsid w:val="00B35E20"/>
    <w:rsid w:val="00B3772C"/>
    <w:rsid w:val="00B43552"/>
    <w:rsid w:val="00B44A54"/>
    <w:rsid w:val="00B44F6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364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0FF1"/>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2453"/>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59B"/>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CF7EA3"/>
    <w:rsid w:val="00D012C3"/>
    <w:rsid w:val="00D02D7A"/>
    <w:rsid w:val="00D0302B"/>
    <w:rsid w:val="00D04094"/>
    <w:rsid w:val="00D1024F"/>
    <w:rsid w:val="00D103AF"/>
    <w:rsid w:val="00D11F4A"/>
    <w:rsid w:val="00D12FE5"/>
    <w:rsid w:val="00D14649"/>
    <w:rsid w:val="00D14E32"/>
    <w:rsid w:val="00D14F8F"/>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67EE0"/>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B0FA5"/>
    <w:rsid w:val="00DB4B7D"/>
    <w:rsid w:val="00DB4C09"/>
    <w:rsid w:val="00DB5001"/>
    <w:rsid w:val="00DB5F71"/>
    <w:rsid w:val="00DB6414"/>
    <w:rsid w:val="00DB6A50"/>
    <w:rsid w:val="00DC0385"/>
    <w:rsid w:val="00DC097C"/>
    <w:rsid w:val="00DC0A1F"/>
    <w:rsid w:val="00DC0AD8"/>
    <w:rsid w:val="00DC3431"/>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1AF9"/>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5B71"/>
    <w:rsid w:val="00E76C11"/>
    <w:rsid w:val="00E776C5"/>
    <w:rsid w:val="00E82261"/>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B70E2"/>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309"/>
    <w:rsid w:val="00EF37C3"/>
    <w:rsid w:val="00EF3BE5"/>
    <w:rsid w:val="00EF5521"/>
    <w:rsid w:val="00EF5E58"/>
    <w:rsid w:val="00EF6AA8"/>
    <w:rsid w:val="00EF78B8"/>
    <w:rsid w:val="00EF794A"/>
    <w:rsid w:val="00F013E1"/>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1B9B"/>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1FE7"/>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23E17"/>
  </w:style>
  <w:style w:type="character" w:customStyle="1" w:styleId="eop">
    <w:name w:val="eop"/>
    <w:basedOn w:val="DefaultParagraphFont"/>
    <w:rsid w:val="00923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5.xml"/><Relationship Id="rId112" Type="http://schemas.openxmlformats.org/officeDocument/2006/relationships/footer" Target="footer32.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ru-ru/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29.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113" Type="http://schemas.openxmlformats.org/officeDocument/2006/relationships/footer" Target="footer33.xm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uk-ua/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linkid=9710837" TargetMode="External"/><Relationship Id="rId54" Type="http://schemas.openxmlformats.org/officeDocument/2006/relationships/footer" Target="footer11.xml"/><Relationship Id="rId70" Type="http://schemas.openxmlformats.org/officeDocument/2006/relationships/footer" Target="footer16.xml"/><Relationship Id="rId75" Type="http://schemas.openxmlformats.org/officeDocument/2006/relationships/footer" Target="footer17.xml"/><Relationship Id="rId91" Type="http://schemas.openxmlformats.org/officeDocument/2006/relationships/footer" Target="footer27.xml"/><Relationship Id="rId96" Type="http://schemas.openxmlformats.org/officeDocument/2006/relationships/hyperlink" Target="https://aka.ms/GHE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azure.microsoft.com/en-us/regions" TargetMode="External"/><Relationship Id="rId49" Type="http://schemas.openxmlformats.org/officeDocument/2006/relationships/footer" Target="footer10.xml"/><Relationship Id="rId57" Type="http://schemas.openxmlformats.org/officeDocument/2006/relationships/footer" Target="footer13.xml"/><Relationship Id="rId106" Type="http://schemas.openxmlformats.org/officeDocument/2006/relationships/footer" Target="footer30.xm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s://www.microsoft.com/trust-center" TargetMode="External"/><Relationship Id="rId101" Type="http://schemas.openxmlformats.org/officeDocument/2006/relationships/footer" Target="footer28.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109" Type="http://schemas.openxmlformats.org/officeDocument/2006/relationships/hyperlink" Target="http://go.microsoft.com/fwlink/?LinkID=248686"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hyperlink" Target="https://aka.ms/GHEM_DPA"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110" Type="http://schemas.openxmlformats.org/officeDocument/2006/relationships/hyperlink" Target="http://go.microsoft.com/fwlink/?linkid=248532" TargetMode="External"/><Relationship Id="rId115" Type="http://schemas.openxmlformats.org/officeDocument/2006/relationships/theme" Target="theme/theme1.xml"/><Relationship Id="rId61" Type="http://schemas.openxmlformats.org/officeDocument/2006/relationships/hyperlink" Target="http://www.office.com/sca" TargetMode="External"/><Relationship Id="rId82" Type="http://schemas.openxmlformats.org/officeDocument/2006/relationships/footer" Target="footer21.xm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privacy" TargetMode="External"/><Relationship Id="rId98" Type="http://schemas.openxmlformats.org/officeDocument/2006/relationships/hyperlink" Target="https://docs.microsoft.com/microsoft-365/compliance/offering-hipaa-hitech?view=o365-worldwide"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 Id="rId20" Type="http://schemas.openxmlformats.org/officeDocument/2006/relationships/hyperlink" Target="https://aka.ms/DPA"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footer" Target="footer22.xml"/><Relationship Id="rId88" Type="http://schemas.openxmlformats.org/officeDocument/2006/relationships/footer" Target="footer24.xml"/><Relationship Id="rId111"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70C8C2-5D32-4F16-8DAF-495F1C99F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23902</Words>
  <Characters>136246</Characters>
  <Application>Microsoft Office Word</Application>
  <DocSecurity>8</DocSecurity>
  <Lines>1135</Lines>
  <Paragraphs>319</Paragraphs>
  <ScaleCrop>false</ScaleCrop>
  <LinksUpToDate>false</LinksUpToDate>
  <CharactersWithSpaces>159829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2020-10-29T16:47:00Z</dcterms:created>
  <dcterms:modified xsi:type="dcterms:W3CDTF">2020-10-29T16:47:00Z</dcterms:modified>
</cp:coreProperties>
</file>