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pPr>
        <w:pStyle w:val="PURTOCHeader"/>
      </w:pPr>
      <w:bookmarkStart w:id="0" w:name="_GoBack"/>
      <w:bookmarkEnd w:id="0"/>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Default="00ED4593">
      <w:r>
        <w:t xml:space="preserve"> </w:t>
      </w:r>
    </w:p>
    <w:p w:rsidR="0082133B" w:rsidRDefault="00ED4593">
      <w:pPr>
        <w:pStyle w:val="PURTOCHeader1"/>
      </w:pPr>
      <w:r>
        <w:t>Multilicenční programy společnosti Microsoft</w:t>
      </w:r>
    </w:p>
    <w:p w:rsidR="0082133B" w:rsidRDefault="00EB2C71">
      <w:pPr>
        <w:pStyle w:val="PURTitlePage"/>
      </w:pPr>
      <w:r>
        <w:t>Užívací práva ke službám online</w:t>
      </w:r>
    </w:p>
    <w:p w:rsidR="0082133B" w:rsidRDefault="0082133B"/>
    <w:p w:rsidR="0082133B" w:rsidRDefault="00ED4593">
      <w:r>
        <w:t>Čeština (Czech) | srpen 2012</w:t>
      </w:r>
    </w:p>
    <w:p w:rsidR="0082133B" w:rsidRDefault="00ED4593">
      <w:r>
        <w:t xml:space="preserve"> </w:t>
      </w:r>
    </w:p>
    <w:p w:rsidR="0082133B"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Default="00ED4593">
      <w:pPr>
        <w:pStyle w:val="PURSectionHeading"/>
        <w:pageBreakBefore/>
      </w:pPr>
      <w:bookmarkStart w:id="1" w:name="_Sec4"/>
      <w:r>
        <w:lastRenderedPageBreak/>
        <w:t>Obsah</w:t>
      </w:r>
    </w:p>
    <w:p w:rsidR="0082133B"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1874A9" w:rsidRDefault="00FE7AF8">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28747968" w:history="1">
        <w:r w:rsidR="001874A9" w:rsidRPr="008D540C">
          <w:rPr>
            <w:rStyle w:val="Hyperlink"/>
            <w:noProof/>
          </w:rPr>
          <w:t>Úvod</w:t>
        </w:r>
        <w:r w:rsidR="001874A9">
          <w:rPr>
            <w:noProof/>
          </w:rPr>
          <w:tab/>
        </w:r>
        <w:r w:rsidR="001874A9">
          <w:rPr>
            <w:noProof/>
          </w:rPr>
          <w:fldChar w:fldCharType="begin"/>
        </w:r>
        <w:r w:rsidR="001874A9">
          <w:rPr>
            <w:noProof/>
          </w:rPr>
          <w:instrText xml:space="preserve"> PAGEREF _Toc328747968 \h </w:instrText>
        </w:r>
        <w:r w:rsidR="001874A9">
          <w:rPr>
            <w:noProof/>
          </w:rPr>
        </w:r>
        <w:r w:rsidR="001874A9">
          <w:rPr>
            <w:noProof/>
          </w:rPr>
          <w:fldChar w:fldCharType="separate"/>
        </w:r>
        <w:r w:rsidR="00F70CCA">
          <w:rPr>
            <w:noProof/>
          </w:rPr>
          <w:t>3</w:t>
        </w:r>
        <w:r w:rsidR="001874A9">
          <w:rPr>
            <w:noProof/>
          </w:rPr>
          <w:fldChar w:fldCharType="end"/>
        </w:r>
      </w:hyperlink>
    </w:p>
    <w:p w:rsidR="001874A9" w:rsidRDefault="00EA4D5A">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747969" w:history="1">
        <w:r w:rsidR="001874A9" w:rsidRPr="008D540C">
          <w:rPr>
            <w:rStyle w:val="Hyperlink"/>
            <w:noProof/>
          </w:rPr>
          <w:t>Služby online (licence na bázi předplatného podle počtu uživatelů nebo zařízení, licence na bázi předplatného pro služby, licence na bázi předplatného pro doplňky)</w:t>
        </w:r>
        <w:r w:rsidR="001874A9">
          <w:rPr>
            <w:noProof/>
          </w:rPr>
          <w:tab/>
        </w:r>
        <w:r w:rsidR="001874A9">
          <w:rPr>
            <w:noProof/>
          </w:rPr>
          <w:fldChar w:fldCharType="begin"/>
        </w:r>
        <w:r w:rsidR="001874A9">
          <w:rPr>
            <w:noProof/>
          </w:rPr>
          <w:instrText xml:space="preserve"> PAGEREF _Toc328747969 \h </w:instrText>
        </w:r>
        <w:r w:rsidR="001874A9">
          <w:rPr>
            <w:noProof/>
          </w:rPr>
        </w:r>
        <w:r w:rsidR="001874A9">
          <w:rPr>
            <w:noProof/>
          </w:rPr>
          <w:fldChar w:fldCharType="separate"/>
        </w:r>
        <w:r w:rsidR="00F70CCA">
          <w:rPr>
            <w:noProof/>
          </w:rPr>
          <w:t>4</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70" w:history="1">
        <w:r w:rsidR="001874A9" w:rsidRPr="008D540C">
          <w:rPr>
            <w:rStyle w:val="Hyperlink"/>
            <w:noProof/>
          </w:rPr>
          <w:t>Definice</w:t>
        </w:r>
        <w:r w:rsidR="001874A9">
          <w:rPr>
            <w:noProof/>
          </w:rPr>
          <w:tab/>
        </w:r>
        <w:r w:rsidR="001874A9">
          <w:rPr>
            <w:noProof/>
          </w:rPr>
          <w:fldChar w:fldCharType="begin"/>
        </w:r>
        <w:r w:rsidR="001874A9">
          <w:rPr>
            <w:noProof/>
          </w:rPr>
          <w:instrText xml:space="preserve"> PAGEREF _Toc328747970 \h </w:instrText>
        </w:r>
        <w:r w:rsidR="001874A9">
          <w:rPr>
            <w:noProof/>
          </w:rPr>
        </w:r>
        <w:r w:rsidR="001874A9">
          <w:rPr>
            <w:noProof/>
          </w:rPr>
          <w:fldChar w:fldCharType="separate"/>
        </w:r>
        <w:r w:rsidR="00F70CCA">
          <w:rPr>
            <w:noProof/>
          </w:rPr>
          <w:t>4</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71" w:history="1">
        <w:r w:rsidR="001874A9" w:rsidRPr="008D540C">
          <w:rPr>
            <w:rStyle w:val="Hyperlink"/>
            <w:noProof/>
          </w:rPr>
          <w:t>Vaše užívací práva</w:t>
        </w:r>
        <w:r w:rsidR="001874A9">
          <w:rPr>
            <w:noProof/>
          </w:rPr>
          <w:tab/>
        </w:r>
        <w:r w:rsidR="001874A9">
          <w:rPr>
            <w:noProof/>
          </w:rPr>
          <w:fldChar w:fldCharType="begin"/>
        </w:r>
        <w:r w:rsidR="001874A9">
          <w:rPr>
            <w:noProof/>
          </w:rPr>
          <w:instrText xml:space="preserve"> PAGEREF _Toc328747971 \h </w:instrText>
        </w:r>
        <w:r w:rsidR="001874A9">
          <w:rPr>
            <w:noProof/>
          </w:rPr>
        </w:r>
        <w:r w:rsidR="001874A9">
          <w:rPr>
            <w:noProof/>
          </w:rPr>
          <w:fldChar w:fldCharType="separate"/>
        </w:r>
        <w:r w:rsidR="00F70CCA">
          <w:rPr>
            <w:noProof/>
          </w:rPr>
          <w:t>5</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72" w:history="1">
        <w:r w:rsidR="001874A9" w:rsidRPr="008D540C">
          <w:rPr>
            <w:rStyle w:val="Hyperlink"/>
            <w:noProof/>
          </w:rPr>
          <w:t>Předběžná verze kódu</w:t>
        </w:r>
        <w:r w:rsidR="001874A9">
          <w:rPr>
            <w:noProof/>
          </w:rPr>
          <w:tab/>
        </w:r>
        <w:r w:rsidR="001874A9">
          <w:rPr>
            <w:noProof/>
          </w:rPr>
          <w:fldChar w:fldCharType="begin"/>
        </w:r>
        <w:r w:rsidR="001874A9">
          <w:rPr>
            <w:noProof/>
          </w:rPr>
          <w:instrText xml:space="preserve"> PAGEREF _Toc328747972 \h </w:instrText>
        </w:r>
        <w:r w:rsidR="001874A9">
          <w:rPr>
            <w:noProof/>
          </w:rPr>
        </w:r>
        <w:r w:rsidR="001874A9">
          <w:rPr>
            <w:noProof/>
          </w:rPr>
          <w:fldChar w:fldCharType="separate"/>
        </w:r>
        <w:r w:rsidR="00F70CCA">
          <w:rPr>
            <w:noProof/>
          </w:rPr>
          <w:t>6</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73" w:history="1">
        <w:r w:rsidR="001874A9" w:rsidRPr="008D540C">
          <w:rPr>
            <w:rStyle w:val="Hyperlink"/>
            <w:noProof/>
          </w:rPr>
          <w:t>Aktualizace a doplňky</w:t>
        </w:r>
        <w:r w:rsidR="001874A9">
          <w:rPr>
            <w:noProof/>
          </w:rPr>
          <w:tab/>
        </w:r>
        <w:r w:rsidR="001874A9">
          <w:rPr>
            <w:noProof/>
          </w:rPr>
          <w:fldChar w:fldCharType="begin"/>
        </w:r>
        <w:r w:rsidR="001874A9">
          <w:rPr>
            <w:noProof/>
          </w:rPr>
          <w:instrText xml:space="preserve"> PAGEREF _Toc328747973 \h </w:instrText>
        </w:r>
        <w:r w:rsidR="001874A9">
          <w:rPr>
            <w:noProof/>
          </w:rPr>
        </w:r>
        <w:r w:rsidR="001874A9">
          <w:rPr>
            <w:noProof/>
          </w:rPr>
          <w:fldChar w:fldCharType="separate"/>
        </w:r>
        <w:r w:rsidR="00F70CCA">
          <w:rPr>
            <w:noProof/>
          </w:rPr>
          <w:t>6</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74" w:history="1">
        <w:r w:rsidR="001874A9" w:rsidRPr="008D540C">
          <w:rPr>
            <w:rStyle w:val="Hyperlink"/>
            <w:noProof/>
          </w:rPr>
          <w:t>Software třetích stran</w:t>
        </w:r>
        <w:r w:rsidR="001874A9">
          <w:rPr>
            <w:noProof/>
          </w:rPr>
          <w:tab/>
        </w:r>
        <w:r w:rsidR="001874A9">
          <w:rPr>
            <w:noProof/>
          </w:rPr>
          <w:fldChar w:fldCharType="begin"/>
        </w:r>
        <w:r w:rsidR="001874A9">
          <w:rPr>
            <w:noProof/>
          </w:rPr>
          <w:instrText xml:space="preserve"> PAGEREF _Toc328747974 \h </w:instrText>
        </w:r>
        <w:r w:rsidR="001874A9">
          <w:rPr>
            <w:noProof/>
          </w:rPr>
        </w:r>
        <w:r w:rsidR="001874A9">
          <w:rPr>
            <w:noProof/>
          </w:rPr>
          <w:fldChar w:fldCharType="separate"/>
        </w:r>
        <w:r w:rsidR="00F70CCA">
          <w:rPr>
            <w:noProof/>
          </w:rPr>
          <w:t>7</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75" w:history="1">
        <w:r w:rsidR="001874A9" w:rsidRPr="008D540C">
          <w:rPr>
            <w:rStyle w:val="Hyperlink"/>
            <w:noProof/>
          </w:rPr>
          <w:t>Technická omezení</w:t>
        </w:r>
        <w:r w:rsidR="001874A9">
          <w:rPr>
            <w:noProof/>
          </w:rPr>
          <w:tab/>
        </w:r>
        <w:r w:rsidR="001874A9">
          <w:rPr>
            <w:noProof/>
          </w:rPr>
          <w:fldChar w:fldCharType="begin"/>
        </w:r>
        <w:r w:rsidR="001874A9">
          <w:rPr>
            <w:noProof/>
          </w:rPr>
          <w:instrText xml:space="preserve"> PAGEREF _Toc328747975 \h </w:instrText>
        </w:r>
        <w:r w:rsidR="001874A9">
          <w:rPr>
            <w:noProof/>
          </w:rPr>
        </w:r>
        <w:r w:rsidR="001874A9">
          <w:rPr>
            <w:noProof/>
          </w:rPr>
          <w:fldChar w:fldCharType="separate"/>
        </w:r>
        <w:r w:rsidR="00F70CCA">
          <w:rPr>
            <w:noProof/>
          </w:rPr>
          <w:t>9</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76" w:history="1">
        <w:r w:rsidR="001874A9" w:rsidRPr="008D540C">
          <w:rPr>
            <w:rStyle w:val="Hyperlink"/>
            <w:noProof/>
          </w:rPr>
          <w:t>Další práva</w:t>
        </w:r>
        <w:r w:rsidR="001874A9">
          <w:rPr>
            <w:noProof/>
          </w:rPr>
          <w:tab/>
        </w:r>
        <w:r w:rsidR="001874A9">
          <w:rPr>
            <w:noProof/>
          </w:rPr>
          <w:fldChar w:fldCharType="begin"/>
        </w:r>
        <w:r w:rsidR="001874A9">
          <w:rPr>
            <w:noProof/>
          </w:rPr>
          <w:instrText xml:space="preserve"> PAGEREF _Toc328747976 \h </w:instrText>
        </w:r>
        <w:r w:rsidR="001874A9">
          <w:rPr>
            <w:noProof/>
          </w:rPr>
        </w:r>
        <w:r w:rsidR="001874A9">
          <w:rPr>
            <w:noProof/>
          </w:rPr>
          <w:fldChar w:fldCharType="separate"/>
        </w:r>
        <w:r w:rsidR="00F70CCA">
          <w:rPr>
            <w:noProof/>
          </w:rPr>
          <w:t>9</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77" w:history="1">
        <w:r w:rsidR="001874A9" w:rsidRPr="008D540C">
          <w:rPr>
            <w:rStyle w:val="Hyperlink"/>
            <w:noProof/>
          </w:rPr>
          <w:t>Dokumentace</w:t>
        </w:r>
        <w:r w:rsidR="001874A9">
          <w:rPr>
            <w:noProof/>
          </w:rPr>
          <w:tab/>
        </w:r>
        <w:r w:rsidR="001874A9">
          <w:rPr>
            <w:noProof/>
          </w:rPr>
          <w:fldChar w:fldCharType="begin"/>
        </w:r>
        <w:r w:rsidR="001874A9">
          <w:rPr>
            <w:noProof/>
          </w:rPr>
          <w:instrText xml:space="preserve"> PAGEREF _Toc328747977 \h </w:instrText>
        </w:r>
        <w:r w:rsidR="001874A9">
          <w:rPr>
            <w:noProof/>
          </w:rPr>
        </w:r>
        <w:r w:rsidR="001874A9">
          <w:rPr>
            <w:noProof/>
          </w:rPr>
          <w:fldChar w:fldCharType="separate"/>
        </w:r>
        <w:r w:rsidR="00F70CCA">
          <w:rPr>
            <w:noProof/>
          </w:rPr>
          <w:t>9</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78" w:history="1">
        <w:r w:rsidR="001874A9" w:rsidRPr="008D540C">
          <w:rPr>
            <w:rStyle w:val="Hyperlink"/>
            <w:noProof/>
          </w:rPr>
          <w:t>Změna přiřazení licence</w:t>
        </w:r>
        <w:r w:rsidR="001874A9">
          <w:rPr>
            <w:noProof/>
          </w:rPr>
          <w:tab/>
        </w:r>
        <w:r w:rsidR="001874A9">
          <w:rPr>
            <w:noProof/>
          </w:rPr>
          <w:fldChar w:fldCharType="begin"/>
        </w:r>
        <w:r w:rsidR="001874A9">
          <w:rPr>
            <w:noProof/>
          </w:rPr>
          <w:instrText xml:space="preserve"> PAGEREF _Toc328747978 \h </w:instrText>
        </w:r>
        <w:r w:rsidR="001874A9">
          <w:rPr>
            <w:noProof/>
          </w:rPr>
        </w:r>
        <w:r w:rsidR="001874A9">
          <w:rPr>
            <w:noProof/>
          </w:rPr>
          <w:fldChar w:fldCharType="separate"/>
        </w:r>
        <w:r w:rsidR="00F70CCA">
          <w:rPr>
            <w:noProof/>
          </w:rPr>
          <w:t>9</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79" w:history="1">
        <w:r w:rsidR="001874A9" w:rsidRPr="008D540C">
          <w:rPr>
            <w:rStyle w:val="Hyperlink"/>
            <w:noProof/>
          </w:rPr>
          <w:t>Aktivace produktu</w:t>
        </w:r>
        <w:r w:rsidR="001874A9">
          <w:rPr>
            <w:noProof/>
          </w:rPr>
          <w:tab/>
        </w:r>
        <w:r w:rsidR="001874A9">
          <w:rPr>
            <w:noProof/>
          </w:rPr>
          <w:fldChar w:fldCharType="begin"/>
        </w:r>
        <w:r w:rsidR="001874A9">
          <w:rPr>
            <w:noProof/>
          </w:rPr>
          <w:instrText xml:space="preserve"> PAGEREF _Toc328747979 \h </w:instrText>
        </w:r>
        <w:r w:rsidR="001874A9">
          <w:rPr>
            <w:noProof/>
          </w:rPr>
        </w:r>
        <w:r w:rsidR="001874A9">
          <w:rPr>
            <w:noProof/>
          </w:rPr>
          <w:fldChar w:fldCharType="separate"/>
        </w:r>
        <w:r w:rsidR="00F70CCA">
          <w:rPr>
            <w:noProof/>
          </w:rPr>
          <w:t>10</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80" w:history="1">
        <w:r w:rsidR="001874A9" w:rsidRPr="008D540C">
          <w:rPr>
            <w:rStyle w:val="Hyperlink"/>
            <w:noProof/>
          </w:rPr>
          <w:t>Další funkce</w:t>
        </w:r>
        <w:r w:rsidR="001874A9">
          <w:rPr>
            <w:noProof/>
          </w:rPr>
          <w:tab/>
        </w:r>
        <w:r w:rsidR="001874A9">
          <w:rPr>
            <w:noProof/>
          </w:rPr>
          <w:fldChar w:fldCharType="begin"/>
        </w:r>
        <w:r w:rsidR="001874A9">
          <w:rPr>
            <w:noProof/>
          </w:rPr>
          <w:instrText xml:space="preserve"> PAGEREF _Toc328747980 \h </w:instrText>
        </w:r>
        <w:r w:rsidR="001874A9">
          <w:rPr>
            <w:noProof/>
          </w:rPr>
        </w:r>
        <w:r w:rsidR="001874A9">
          <w:rPr>
            <w:noProof/>
          </w:rPr>
          <w:fldChar w:fldCharType="separate"/>
        </w:r>
        <w:r w:rsidR="00F70CCA">
          <w:rPr>
            <w:noProof/>
          </w:rPr>
          <w:t>11</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81" w:history="1">
        <w:r w:rsidR="001874A9" w:rsidRPr="008D540C">
          <w:rPr>
            <w:rStyle w:val="Hyperlink"/>
            <w:noProof/>
          </w:rPr>
          <w:t>Součásti písem</w:t>
        </w:r>
        <w:r w:rsidR="001874A9">
          <w:rPr>
            <w:noProof/>
          </w:rPr>
          <w:tab/>
        </w:r>
        <w:r w:rsidR="001874A9">
          <w:rPr>
            <w:noProof/>
          </w:rPr>
          <w:fldChar w:fldCharType="begin"/>
        </w:r>
        <w:r w:rsidR="001874A9">
          <w:rPr>
            <w:noProof/>
          </w:rPr>
          <w:instrText xml:space="preserve"> PAGEREF _Toc328747981 \h </w:instrText>
        </w:r>
        <w:r w:rsidR="001874A9">
          <w:rPr>
            <w:noProof/>
          </w:rPr>
        </w:r>
        <w:r w:rsidR="001874A9">
          <w:rPr>
            <w:noProof/>
          </w:rPr>
          <w:fldChar w:fldCharType="separate"/>
        </w:r>
        <w:r w:rsidR="00F70CCA">
          <w:rPr>
            <w:noProof/>
          </w:rPr>
          <w:t>11</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82" w:history="1">
        <w:r w:rsidR="001874A9" w:rsidRPr="008D540C">
          <w:rPr>
            <w:rStyle w:val="Hyperlink"/>
            <w:noProof/>
          </w:rPr>
          <w:t>Software .NET Framework a PowerShell</w:t>
        </w:r>
        <w:r w:rsidR="001874A9">
          <w:rPr>
            <w:noProof/>
          </w:rPr>
          <w:tab/>
        </w:r>
        <w:r w:rsidR="001874A9">
          <w:rPr>
            <w:noProof/>
          </w:rPr>
          <w:fldChar w:fldCharType="begin"/>
        </w:r>
        <w:r w:rsidR="001874A9">
          <w:rPr>
            <w:noProof/>
          </w:rPr>
          <w:instrText xml:space="preserve"> PAGEREF _Toc328747982 \h </w:instrText>
        </w:r>
        <w:r w:rsidR="001874A9">
          <w:rPr>
            <w:noProof/>
          </w:rPr>
        </w:r>
        <w:r w:rsidR="001874A9">
          <w:rPr>
            <w:noProof/>
          </w:rPr>
          <w:fldChar w:fldCharType="separate"/>
        </w:r>
        <w:r w:rsidR="00F70CCA">
          <w:rPr>
            <w:noProof/>
          </w:rPr>
          <w:t>11</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83" w:history="1">
        <w:r w:rsidR="001874A9" w:rsidRPr="008D540C">
          <w:rPr>
            <w:rStyle w:val="Hyperlink"/>
            <w:noProof/>
          </w:rPr>
          <w:t>Testování typovou úlohou</w:t>
        </w:r>
        <w:r w:rsidR="001874A9">
          <w:rPr>
            <w:noProof/>
          </w:rPr>
          <w:tab/>
        </w:r>
        <w:r w:rsidR="001874A9">
          <w:rPr>
            <w:noProof/>
          </w:rPr>
          <w:fldChar w:fldCharType="begin"/>
        </w:r>
        <w:r w:rsidR="001874A9">
          <w:rPr>
            <w:noProof/>
          </w:rPr>
          <w:instrText xml:space="preserve"> PAGEREF _Toc328747983 \h </w:instrText>
        </w:r>
        <w:r w:rsidR="001874A9">
          <w:rPr>
            <w:noProof/>
          </w:rPr>
        </w:r>
        <w:r w:rsidR="001874A9">
          <w:rPr>
            <w:noProof/>
          </w:rPr>
          <w:fldChar w:fldCharType="separate"/>
        </w:r>
        <w:r w:rsidR="00F70CCA">
          <w:rPr>
            <w:noProof/>
          </w:rPr>
          <w:t>11</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84" w:history="1">
        <w:r w:rsidR="001874A9" w:rsidRPr="008D540C">
          <w:rPr>
            <w:rStyle w:val="Hyperlink"/>
            <w:noProof/>
          </w:rPr>
          <w:t>SQL Server Reporting Services Map Report Item</w:t>
        </w:r>
        <w:r w:rsidR="001874A9">
          <w:rPr>
            <w:noProof/>
          </w:rPr>
          <w:tab/>
        </w:r>
        <w:r w:rsidR="001874A9">
          <w:rPr>
            <w:noProof/>
          </w:rPr>
          <w:fldChar w:fldCharType="begin"/>
        </w:r>
        <w:r w:rsidR="001874A9">
          <w:rPr>
            <w:noProof/>
          </w:rPr>
          <w:instrText xml:space="preserve"> PAGEREF _Toc328747984 \h </w:instrText>
        </w:r>
        <w:r w:rsidR="001874A9">
          <w:rPr>
            <w:noProof/>
          </w:rPr>
        </w:r>
        <w:r w:rsidR="001874A9">
          <w:rPr>
            <w:noProof/>
          </w:rPr>
          <w:fldChar w:fldCharType="separate"/>
        </w:r>
        <w:r w:rsidR="00F70CCA">
          <w:rPr>
            <w:noProof/>
          </w:rPr>
          <w:t>11</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85" w:history="1">
        <w:r w:rsidR="001874A9" w:rsidRPr="008D540C">
          <w:rPr>
            <w:rStyle w:val="Hyperlink"/>
            <w:noProof/>
          </w:rPr>
          <w:t>Multiplexování</w:t>
        </w:r>
        <w:r w:rsidR="001874A9">
          <w:rPr>
            <w:noProof/>
          </w:rPr>
          <w:tab/>
        </w:r>
        <w:r w:rsidR="001874A9">
          <w:rPr>
            <w:noProof/>
          </w:rPr>
          <w:fldChar w:fldCharType="begin"/>
        </w:r>
        <w:r w:rsidR="001874A9">
          <w:rPr>
            <w:noProof/>
          </w:rPr>
          <w:instrText xml:space="preserve"> PAGEREF _Toc328747985 \h </w:instrText>
        </w:r>
        <w:r w:rsidR="001874A9">
          <w:rPr>
            <w:noProof/>
          </w:rPr>
        </w:r>
        <w:r w:rsidR="001874A9">
          <w:rPr>
            <w:noProof/>
          </w:rPr>
          <w:fldChar w:fldCharType="separate"/>
        </w:r>
        <w:r w:rsidR="00F70CCA">
          <w:rPr>
            <w:noProof/>
          </w:rPr>
          <w:t>11</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86" w:history="1">
        <w:r w:rsidR="001874A9" w:rsidRPr="008D540C">
          <w:rPr>
            <w:rStyle w:val="Hyperlink"/>
            <w:noProof/>
          </w:rPr>
          <w:t>Software a služby</w:t>
        </w:r>
        <w:r w:rsidR="001874A9">
          <w:rPr>
            <w:noProof/>
          </w:rPr>
          <w:tab/>
        </w:r>
        <w:r w:rsidR="001874A9">
          <w:rPr>
            <w:noProof/>
          </w:rPr>
          <w:fldChar w:fldCharType="begin"/>
        </w:r>
        <w:r w:rsidR="001874A9">
          <w:rPr>
            <w:noProof/>
          </w:rPr>
          <w:instrText xml:space="preserve"> PAGEREF _Toc328747986 \h </w:instrText>
        </w:r>
        <w:r w:rsidR="001874A9">
          <w:rPr>
            <w:noProof/>
          </w:rPr>
        </w:r>
        <w:r w:rsidR="001874A9">
          <w:rPr>
            <w:noProof/>
          </w:rPr>
          <w:fldChar w:fldCharType="separate"/>
        </w:r>
        <w:r w:rsidR="00F70CCA">
          <w:rPr>
            <w:noProof/>
          </w:rPr>
          <w:t>11</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87" w:history="1">
        <w:r w:rsidR="001874A9" w:rsidRPr="008D540C">
          <w:rPr>
            <w:rStyle w:val="Hyperlink"/>
            <w:noProof/>
          </w:rPr>
          <w:t>Dynamics CRM Mobile</w:t>
        </w:r>
        <w:r w:rsidR="001874A9">
          <w:rPr>
            <w:noProof/>
          </w:rPr>
          <w:tab/>
        </w:r>
        <w:r w:rsidR="001874A9">
          <w:rPr>
            <w:noProof/>
          </w:rPr>
          <w:fldChar w:fldCharType="begin"/>
        </w:r>
        <w:r w:rsidR="001874A9">
          <w:rPr>
            <w:noProof/>
          </w:rPr>
          <w:instrText xml:space="preserve"> PAGEREF _Toc328747987 \h </w:instrText>
        </w:r>
        <w:r w:rsidR="001874A9">
          <w:rPr>
            <w:noProof/>
          </w:rPr>
        </w:r>
        <w:r w:rsidR="001874A9">
          <w:rPr>
            <w:noProof/>
          </w:rPr>
          <w:fldChar w:fldCharType="separate"/>
        </w:r>
        <w:r w:rsidR="00F70CCA">
          <w:rPr>
            <w:noProof/>
          </w:rPr>
          <w:t>12</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88" w:history="1">
        <w:r w:rsidR="001874A9" w:rsidRPr="008D540C">
          <w:rPr>
            <w:rStyle w:val="Hyperlink"/>
            <w:noProof/>
            <w:lang w:val="pl-PL"/>
          </w:rPr>
          <w:t>Dynamics CRM Online</w:t>
        </w:r>
        <w:r w:rsidR="001874A9">
          <w:rPr>
            <w:noProof/>
          </w:rPr>
          <w:tab/>
        </w:r>
        <w:r w:rsidR="001874A9">
          <w:rPr>
            <w:noProof/>
          </w:rPr>
          <w:fldChar w:fldCharType="begin"/>
        </w:r>
        <w:r w:rsidR="001874A9">
          <w:rPr>
            <w:noProof/>
          </w:rPr>
          <w:instrText xml:space="preserve"> PAGEREF _Toc328747988 \h </w:instrText>
        </w:r>
        <w:r w:rsidR="001874A9">
          <w:rPr>
            <w:noProof/>
          </w:rPr>
        </w:r>
        <w:r w:rsidR="001874A9">
          <w:rPr>
            <w:noProof/>
          </w:rPr>
          <w:fldChar w:fldCharType="separate"/>
        </w:r>
        <w:r w:rsidR="00F70CCA">
          <w:rPr>
            <w:noProof/>
          </w:rPr>
          <w:t>13</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89" w:history="1">
        <w:r w:rsidR="001874A9" w:rsidRPr="008D540C">
          <w:rPr>
            <w:rStyle w:val="Hyperlink"/>
            <w:noProof/>
            <w:lang w:val="pl-PL"/>
          </w:rPr>
          <w:t>Exchange Online Archiving</w:t>
        </w:r>
        <w:r w:rsidR="001874A9">
          <w:rPr>
            <w:noProof/>
          </w:rPr>
          <w:tab/>
        </w:r>
        <w:r w:rsidR="001874A9">
          <w:rPr>
            <w:noProof/>
          </w:rPr>
          <w:fldChar w:fldCharType="begin"/>
        </w:r>
        <w:r w:rsidR="001874A9">
          <w:rPr>
            <w:noProof/>
          </w:rPr>
          <w:instrText xml:space="preserve"> PAGEREF _Toc328747989 \h </w:instrText>
        </w:r>
        <w:r w:rsidR="001874A9">
          <w:rPr>
            <w:noProof/>
          </w:rPr>
        </w:r>
        <w:r w:rsidR="001874A9">
          <w:rPr>
            <w:noProof/>
          </w:rPr>
          <w:fldChar w:fldCharType="separate"/>
        </w:r>
        <w:r w:rsidR="00F70CCA">
          <w:rPr>
            <w:noProof/>
          </w:rPr>
          <w:t>14</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90" w:history="1">
        <w:r w:rsidR="001874A9" w:rsidRPr="008D540C">
          <w:rPr>
            <w:rStyle w:val="Hyperlink"/>
            <w:noProof/>
          </w:rPr>
          <w:t>Exchange Online Kiosk</w:t>
        </w:r>
        <w:r w:rsidR="001874A9">
          <w:rPr>
            <w:noProof/>
          </w:rPr>
          <w:tab/>
        </w:r>
        <w:r w:rsidR="001874A9">
          <w:rPr>
            <w:noProof/>
          </w:rPr>
          <w:fldChar w:fldCharType="begin"/>
        </w:r>
        <w:r w:rsidR="001874A9">
          <w:rPr>
            <w:noProof/>
          </w:rPr>
          <w:instrText xml:space="preserve"> PAGEREF _Toc328747990 \h </w:instrText>
        </w:r>
        <w:r w:rsidR="001874A9">
          <w:rPr>
            <w:noProof/>
          </w:rPr>
        </w:r>
        <w:r w:rsidR="001874A9">
          <w:rPr>
            <w:noProof/>
          </w:rPr>
          <w:fldChar w:fldCharType="separate"/>
        </w:r>
        <w:r w:rsidR="00F70CCA">
          <w:rPr>
            <w:noProof/>
          </w:rPr>
          <w:t>15</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91" w:history="1">
        <w:r w:rsidR="001874A9" w:rsidRPr="008D540C">
          <w:rPr>
            <w:rStyle w:val="Hyperlink"/>
            <w:noProof/>
          </w:rPr>
          <w:t>Exchange Online Plan 1</w:t>
        </w:r>
        <w:r w:rsidR="001874A9">
          <w:rPr>
            <w:noProof/>
          </w:rPr>
          <w:tab/>
        </w:r>
        <w:r w:rsidR="001874A9">
          <w:rPr>
            <w:noProof/>
          </w:rPr>
          <w:fldChar w:fldCharType="begin"/>
        </w:r>
        <w:r w:rsidR="001874A9">
          <w:rPr>
            <w:noProof/>
          </w:rPr>
          <w:instrText xml:space="preserve"> PAGEREF _Toc328747991 \h </w:instrText>
        </w:r>
        <w:r w:rsidR="001874A9">
          <w:rPr>
            <w:noProof/>
          </w:rPr>
        </w:r>
        <w:r w:rsidR="001874A9">
          <w:rPr>
            <w:noProof/>
          </w:rPr>
          <w:fldChar w:fldCharType="separate"/>
        </w:r>
        <w:r w:rsidR="00F70CCA">
          <w:rPr>
            <w:noProof/>
          </w:rPr>
          <w:t>15</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92" w:history="1">
        <w:r w:rsidR="001874A9" w:rsidRPr="008D540C">
          <w:rPr>
            <w:rStyle w:val="Hyperlink"/>
            <w:noProof/>
          </w:rPr>
          <w:t>Exchange Online Plan 2</w:t>
        </w:r>
        <w:r w:rsidR="001874A9">
          <w:rPr>
            <w:noProof/>
          </w:rPr>
          <w:tab/>
        </w:r>
        <w:r w:rsidR="001874A9">
          <w:rPr>
            <w:noProof/>
          </w:rPr>
          <w:fldChar w:fldCharType="begin"/>
        </w:r>
        <w:r w:rsidR="001874A9">
          <w:rPr>
            <w:noProof/>
          </w:rPr>
          <w:instrText xml:space="preserve"> PAGEREF _Toc328747992 \h </w:instrText>
        </w:r>
        <w:r w:rsidR="001874A9">
          <w:rPr>
            <w:noProof/>
          </w:rPr>
        </w:r>
        <w:r w:rsidR="001874A9">
          <w:rPr>
            <w:noProof/>
          </w:rPr>
          <w:fldChar w:fldCharType="separate"/>
        </w:r>
        <w:r w:rsidR="00F70CCA">
          <w:rPr>
            <w:noProof/>
          </w:rPr>
          <w:t>16</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93" w:history="1">
        <w:r w:rsidR="001874A9" w:rsidRPr="008D540C">
          <w:rPr>
            <w:rStyle w:val="Hyperlink"/>
            <w:noProof/>
          </w:rPr>
          <w:t>Lync Online Plan 1</w:t>
        </w:r>
        <w:r w:rsidR="001874A9">
          <w:rPr>
            <w:noProof/>
          </w:rPr>
          <w:tab/>
        </w:r>
        <w:r w:rsidR="001874A9">
          <w:rPr>
            <w:noProof/>
          </w:rPr>
          <w:fldChar w:fldCharType="begin"/>
        </w:r>
        <w:r w:rsidR="001874A9">
          <w:rPr>
            <w:noProof/>
          </w:rPr>
          <w:instrText xml:space="preserve"> PAGEREF _Toc328747993 \h </w:instrText>
        </w:r>
        <w:r w:rsidR="001874A9">
          <w:rPr>
            <w:noProof/>
          </w:rPr>
        </w:r>
        <w:r w:rsidR="001874A9">
          <w:rPr>
            <w:noProof/>
          </w:rPr>
          <w:fldChar w:fldCharType="separate"/>
        </w:r>
        <w:r w:rsidR="00F70CCA">
          <w:rPr>
            <w:noProof/>
          </w:rPr>
          <w:t>16</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94" w:history="1">
        <w:r w:rsidR="001874A9" w:rsidRPr="008D540C">
          <w:rPr>
            <w:rStyle w:val="Hyperlink"/>
            <w:noProof/>
          </w:rPr>
          <w:t>Lync Online Plan 2</w:t>
        </w:r>
        <w:r w:rsidR="001874A9">
          <w:rPr>
            <w:noProof/>
          </w:rPr>
          <w:tab/>
        </w:r>
        <w:r w:rsidR="001874A9">
          <w:rPr>
            <w:noProof/>
          </w:rPr>
          <w:fldChar w:fldCharType="begin"/>
        </w:r>
        <w:r w:rsidR="001874A9">
          <w:rPr>
            <w:noProof/>
          </w:rPr>
          <w:instrText xml:space="preserve"> PAGEREF _Toc328747994 \h </w:instrText>
        </w:r>
        <w:r w:rsidR="001874A9">
          <w:rPr>
            <w:noProof/>
          </w:rPr>
        </w:r>
        <w:r w:rsidR="001874A9">
          <w:rPr>
            <w:noProof/>
          </w:rPr>
          <w:fldChar w:fldCharType="separate"/>
        </w:r>
        <w:r w:rsidR="00F70CCA">
          <w:rPr>
            <w:noProof/>
          </w:rPr>
          <w:t>17</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95" w:history="1">
        <w:r w:rsidR="001874A9" w:rsidRPr="008D540C">
          <w:rPr>
            <w:rStyle w:val="Hyperlink"/>
            <w:noProof/>
          </w:rPr>
          <w:t>Lync Online Plan 3</w:t>
        </w:r>
        <w:r w:rsidR="001874A9">
          <w:rPr>
            <w:noProof/>
          </w:rPr>
          <w:tab/>
        </w:r>
        <w:r w:rsidR="001874A9">
          <w:rPr>
            <w:noProof/>
          </w:rPr>
          <w:fldChar w:fldCharType="begin"/>
        </w:r>
        <w:r w:rsidR="001874A9">
          <w:rPr>
            <w:noProof/>
          </w:rPr>
          <w:instrText xml:space="preserve"> PAGEREF _Toc328747995 \h </w:instrText>
        </w:r>
        <w:r w:rsidR="001874A9">
          <w:rPr>
            <w:noProof/>
          </w:rPr>
        </w:r>
        <w:r w:rsidR="001874A9">
          <w:rPr>
            <w:noProof/>
          </w:rPr>
          <w:fldChar w:fldCharType="separate"/>
        </w:r>
        <w:r w:rsidR="00F70CCA">
          <w:rPr>
            <w:noProof/>
          </w:rPr>
          <w:t>18</w:t>
        </w:r>
        <w:r w:rsidR="001874A9">
          <w:rPr>
            <w:noProof/>
          </w:rPr>
          <w:fldChar w:fldCharType="end"/>
        </w:r>
      </w:hyperlink>
    </w:p>
    <w:p w:rsidR="001874A9" w:rsidRDefault="00EA4D5A" w:rsidP="001874A9">
      <w:pPr>
        <w:pStyle w:val="TOC2"/>
        <w:rPr>
          <w:rFonts w:eastAsiaTheme="minorEastAsia"/>
          <w:noProof/>
          <w:color w:val="auto"/>
          <w:sz w:val="22"/>
          <w:lang w:eastAsia="zh-CN"/>
        </w:rPr>
      </w:pPr>
      <w:hyperlink w:anchor="_Toc328747996" w:history="1">
        <w:r w:rsidR="001874A9" w:rsidRPr="008D540C">
          <w:rPr>
            <w:rStyle w:val="Hyperlink"/>
            <w:noProof/>
          </w:rPr>
          <w:t>Lync Server Public Instant Messaging Connectivity se</w:t>
        </w:r>
        <w:r w:rsidR="001874A9">
          <w:rPr>
            <w:rStyle w:val="Hyperlink"/>
            <w:noProof/>
          </w:rPr>
          <w:t> </w:t>
        </w:r>
        <w:r w:rsidR="001874A9" w:rsidRPr="008D540C">
          <w:rPr>
            <w:rStyle w:val="Hyperlink"/>
            <w:noProof/>
          </w:rPr>
          <w:t>službami</w:t>
        </w:r>
        <w:r w:rsidR="001874A9">
          <w:rPr>
            <w:rStyle w:val="Hyperlink"/>
            <w:noProof/>
          </w:rPr>
          <w:t> </w:t>
        </w:r>
        <w:r w:rsidR="001874A9" w:rsidRPr="008D540C">
          <w:rPr>
            <w:rStyle w:val="Hyperlink"/>
            <w:noProof/>
          </w:rPr>
          <w:t>America Online (AOL) Instant Messaging a Windows</w:t>
        </w:r>
        <w:r w:rsidR="001874A9">
          <w:rPr>
            <w:rStyle w:val="Hyperlink"/>
            <w:noProof/>
          </w:rPr>
          <w:t> </w:t>
        </w:r>
        <w:r w:rsidR="001874A9" w:rsidRPr="008D540C">
          <w:rPr>
            <w:rStyle w:val="Hyperlink"/>
            <w:noProof/>
          </w:rPr>
          <w:t>Live</w:t>
        </w:r>
        <w:r w:rsidR="001874A9">
          <w:rPr>
            <w:rStyle w:val="Hyperlink"/>
            <w:noProof/>
          </w:rPr>
          <w:t> </w:t>
        </w:r>
        <w:r w:rsidR="001874A9" w:rsidRPr="008D540C">
          <w:rPr>
            <w:rStyle w:val="Hyperlink"/>
            <w:noProof/>
          </w:rPr>
          <w:t>Messenger</w:t>
        </w:r>
        <w:r w:rsidR="001874A9">
          <w:rPr>
            <w:noProof/>
          </w:rPr>
          <w:tab/>
        </w:r>
        <w:r w:rsidR="001874A9">
          <w:rPr>
            <w:noProof/>
          </w:rPr>
          <w:fldChar w:fldCharType="begin"/>
        </w:r>
        <w:r w:rsidR="001874A9">
          <w:rPr>
            <w:noProof/>
          </w:rPr>
          <w:instrText xml:space="preserve"> PAGEREF _Toc328747996 \h </w:instrText>
        </w:r>
        <w:r w:rsidR="001874A9">
          <w:rPr>
            <w:noProof/>
          </w:rPr>
        </w:r>
        <w:r w:rsidR="001874A9">
          <w:rPr>
            <w:noProof/>
          </w:rPr>
          <w:fldChar w:fldCharType="separate"/>
        </w:r>
        <w:r w:rsidR="00F70CCA">
          <w:rPr>
            <w:noProof/>
          </w:rPr>
          <w:t>18</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97" w:history="1">
        <w:r w:rsidR="001874A9" w:rsidRPr="008D540C">
          <w:rPr>
            <w:rStyle w:val="Hyperlink"/>
            <w:noProof/>
          </w:rPr>
          <w:t>Lync Server Public Instant Messaging Connectivity se službou Yahoo Instant Messaging Service</w:t>
        </w:r>
        <w:r w:rsidR="001874A9">
          <w:rPr>
            <w:noProof/>
          </w:rPr>
          <w:tab/>
        </w:r>
        <w:r w:rsidR="001874A9">
          <w:rPr>
            <w:noProof/>
          </w:rPr>
          <w:fldChar w:fldCharType="begin"/>
        </w:r>
        <w:r w:rsidR="001874A9">
          <w:rPr>
            <w:noProof/>
          </w:rPr>
          <w:instrText xml:space="preserve"> PAGEREF _Toc328747997 \h </w:instrText>
        </w:r>
        <w:r w:rsidR="001874A9">
          <w:rPr>
            <w:noProof/>
          </w:rPr>
        </w:r>
        <w:r w:rsidR="001874A9">
          <w:rPr>
            <w:noProof/>
          </w:rPr>
          <w:fldChar w:fldCharType="separate"/>
        </w:r>
        <w:r w:rsidR="00F70CCA">
          <w:rPr>
            <w:noProof/>
          </w:rPr>
          <w:t>19</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98" w:history="1">
        <w:r w:rsidR="001874A9" w:rsidRPr="008D540C">
          <w:rPr>
            <w:rStyle w:val="Hyperlink"/>
            <w:noProof/>
            <w:lang w:val="fr-FR"/>
          </w:rPr>
          <w:t>Office Professional Plus Subscription</w:t>
        </w:r>
        <w:r w:rsidR="001874A9">
          <w:rPr>
            <w:noProof/>
          </w:rPr>
          <w:tab/>
        </w:r>
        <w:r w:rsidR="001874A9">
          <w:rPr>
            <w:noProof/>
          </w:rPr>
          <w:fldChar w:fldCharType="begin"/>
        </w:r>
        <w:r w:rsidR="001874A9">
          <w:rPr>
            <w:noProof/>
          </w:rPr>
          <w:instrText xml:space="preserve"> PAGEREF _Toc328747998 \h </w:instrText>
        </w:r>
        <w:r w:rsidR="001874A9">
          <w:rPr>
            <w:noProof/>
          </w:rPr>
        </w:r>
        <w:r w:rsidR="001874A9">
          <w:rPr>
            <w:noProof/>
          </w:rPr>
          <w:fldChar w:fldCharType="separate"/>
        </w:r>
        <w:r w:rsidR="00F70CCA">
          <w:rPr>
            <w:noProof/>
          </w:rPr>
          <w:t>21</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7999" w:history="1">
        <w:r w:rsidR="001874A9" w:rsidRPr="008D540C">
          <w:rPr>
            <w:rStyle w:val="Hyperlink"/>
            <w:noProof/>
          </w:rPr>
          <w:t>Office Web Applications</w:t>
        </w:r>
        <w:r w:rsidR="001874A9">
          <w:rPr>
            <w:noProof/>
          </w:rPr>
          <w:tab/>
        </w:r>
        <w:r w:rsidR="001874A9">
          <w:rPr>
            <w:noProof/>
          </w:rPr>
          <w:fldChar w:fldCharType="begin"/>
        </w:r>
        <w:r w:rsidR="001874A9">
          <w:rPr>
            <w:noProof/>
          </w:rPr>
          <w:instrText xml:space="preserve"> PAGEREF _Toc328747999 \h </w:instrText>
        </w:r>
        <w:r w:rsidR="001874A9">
          <w:rPr>
            <w:noProof/>
          </w:rPr>
        </w:r>
        <w:r w:rsidR="001874A9">
          <w:rPr>
            <w:noProof/>
          </w:rPr>
          <w:fldChar w:fldCharType="separate"/>
        </w:r>
        <w:r w:rsidR="00F70CCA">
          <w:rPr>
            <w:noProof/>
          </w:rPr>
          <w:t>22</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8000" w:history="1">
        <w:r w:rsidR="001874A9" w:rsidRPr="008D540C">
          <w:rPr>
            <w:rStyle w:val="Hyperlink"/>
            <w:noProof/>
          </w:rPr>
          <w:t>SharePoint Online Kiosk</w:t>
        </w:r>
        <w:r w:rsidR="001874A9">
          <w:rPr>
            <w:noProof/>
          </w:rPr>
          <w:tab/>
        </w:r>
        <w:r w:rsidR="001874A9">
          <w:rPr>
            <w:noProof/>
          </w:rPr>
          <w:fldChar w:fldCharType="begin"/>
        </w:r>
        <w:r w:rsidR="001874A9">
          <w:rPr>
            <w:noProof/>
          </w:rPr>
          <w:instrText xml:space="preserve"> PAGEREF _Toc328748000 \h </w:instrText>
        </w:r>
        <w:r w:rsidR="001874A9">
          <w:rPr>
            <w:noProof/>
          </w:rPr>
        </w:r>
        <w:r w:rsidR="001874A9">
          <w:rPr>
            <w:noProof/>
          </w:rPr>
          <w:fldChar w:fldCharType="separate"/>
        </w:r>
        <w:r w:rsidR="00F70CCA">
          <w:rPr>
            <w:noProof/>
          </w:rPr>
          <w:t>23</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8001" w:history="1">
        <w:r w:rsidR="001874A9" w:rsidRPr="008D540C">
          <w:rPr>
            <w:rStyle w:val="Hyperlink"/>
            <w:noProof/>
          </w:rPr>
          <w:t>SharePoint Online Plan 1</w:t>
        </w:r>
        <w:r w:rsidR="001874A9">
          <w:rPr>
            <w:noProof/>
          </w:rPr>
          <w:tab/>
        </w:r>
        <w:r w:rsidR="001874A9">
          <w:rPr>
            <w:noProof/>
          </w:rPr>
          <w:fldChar w:fldCharType="begin"/>
        </w:r>
        <w:r w:rsidR="001874A9">
          <w:rPr>
            <w:noProof/>
          </w:rPr>
          <w:instrText xml:space="preserve"> PAGEREF _Toc328748001 \h </w:instrText>
        </w:r>
        <w:r w:rsidR="001874A9">
          <w:rPr>
            <w:noProof/>
          </w:rPr>
        </w:r>
        <w:r w:rsidR="001874A9">
          <w:rPr>
            <w:noProof/>
          </w:rPr>
          <w:fldChar w:fldCharType="separate"/>
        </w:r>
        <w:r w:rsidR="00F70CCA">
          <w:rPr>
            <w:noProof/>
          </w:rPr>
          <w:t>23</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8002" w:history="1">
        <w:r w:rsidR="001874A9" w:rsidRPr="008D540C">
          <w:rPr>
            <w:rStyle w:val="Hyperlink"/>
            <w:noProof/>
          </w:rPr>
          <w:t>SharePoint Online Plan 2</w:t>
        </w:r>
        <w:r w:rsidR="001874A9">
          <w:rPr>
            <w:noProof/>
          </w:rPr>
          <w:tab/>
        </w:r>
        <w:r w:rsidR="001874A9">
          <w:rPr>
            <w:noProof/>
          </w:rPr>
          <w:fldChar w:fldCharType="begin"/>
        </w:r>
        <w:r w:rsidR="001874A9">
          <w:rPr>
            <w:noProof/>
          </w:rPr>
          <w:instrText xml:space="preserve"> PAGEREF _Toc328748002 \h </w:instrText>
        </w:r>
        <w:r w:rsidR="001874A9">
          <w:rPr>
            <w:noProof/>
          </w:rPr>
        </w:r>
        <w:r w:rsidR="001874A9">
          <w:rPr>
            <w:noProof/>
          </w:rPr>
          <w:fldChar w:fldCharType="separate"/>
        </w:r>
        <w:r w:rsidR="00F70CCA">
          <w:rPr>
            <w:noProof/>
          </w:rPr>
          <w:t>24</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8003" w:history="1">
        <w:r w:rsidR="001874A9" w:rsidRPr="008D540C">
          <w:rPr>
            <w:rStyle w:val="Hyperlink"/>
            <w:noProof/>
          </w:rPr>
          <w:t>Nabídky platformy Windows Azure</w:t>
        </w:r>
        <w:r w:rsidR="001874A9">
          <w:rPr>
            <w:noProof/>
          </w:rPr>
          <w:tab/>
        </w:r>
        <w:r w:rsidR="001874A9">
          <w:rPr>
            <w:noProof/>
          </w:rPr>
          <w:fldChar w:fldCharType="begin"/>
        </w:r>
        <w:r w:rsidR="001874A9">
          <w:rPr>
            <w:noProof/>
          </w:rPr>
          <w:instrText xml:space="preserve"> PAGEREF _Toc328748003 \h </w:instrText>
        </w:r>
        <w:r w:rsidR="001874A9">
          <w:rPr>
            <w:noProof/>
          </w:rPr>
        </w:r>
        <w:r w:rsidR="001874A9">
          <w:rPr>
            <w:noProof/>
          </w:rPr>
          <w:fldChar w:fldCharType="separate"/>
        </w:r>
        <w:r w:rsidR="00F70CCA">
          <w:rPr>
            <w:noProof/>
          </w:rPr>
          <w:t>24</w:t>
        </w:r>
        <w:r w:rsidR="001874A9">
          <w:rPr>
            <w:noProof/>
          </w:rPr>
          <w:fldChar w:fldCharType="end"/>
        </w:r>
      </w:hyperlink>
    </w:p>
    <w:p w:rsidR="001874A9" w:rsidRDefault="00EA4D5A">
      <w:pPr>
        <w:pStyle w:val="TOC2"/>
        <w:rPr>
          <w:rFonts w:eastAsiaTheme="minorEastAsia"/>
          <w:noProof/>
          <w:color w:val="auto"/>
          <w:sz w:val="22"/>
          <w:lang w:eastAsia="zh-CN"/>
        </w:rPr>
      </w:pPr>
      <w:hyperlink w:anchor="_Toc328748004" w:history="1">
        <w:r w:rsidR="001874A9" w:rsidRPr="008D540C">
          <w:rPr>
            <w:rStyle w:val="Hyperlink"/>
            <w:noProof/>
          </w:rPr>
          <w:t>Windows Intune</w:t>
        </w:r>
        <w:r w:rsidR="001874A9">
          <w:rPr>
            <w:noProof/>
          </w:rPr>
          <w:tab/>
        </w:r>
        <w:r w:rsidR="001874A9">
          <w:rPr>
            <w:noProof/>
          </w:rPr>
          <w:fldChar w:fldCharType="begin"/>
        </w:r>
        <w:r w:rsidR="001874A9">
          <w:rPr>
            <w:noProof/>
          </w:rPr>
          <w:instrText xml:space="preserve"> PAGEREF _Toc328748004 \h </w:instrText>
        </w:r>
        <w:r w:rsidR="001874A9">
          <w:rPr>
            <w:noProof/>
          </w:rPr>
        </w:r>
        <w:r w:rsidR="001874A9">
          <w:rPr>
            <w:noProof/>
          </w:rPr>
          <w:fldChar w:fldCharType="separate"/>
        </w:r>
        <w:r w:rsidR="00F70CCA">
          <w:rPr>
            <w:noProof/>
          </w:rPr>
          <w:t>26</w:t>
        </w:r>
        <w:r w:rsidR="001874A9">
          <w:rPr>
            <w:noProof/>
          </w:rPr>
          <w:fldChar w:fldCharType="end"/>
        </w:r>
      </w:hyperlink>
    </w:p>
    <w:p w:rsidR="001874A9" w:rsidRDefault="00EA4D5A">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748005" w:history="1">
        <w:r w:rsidR="001874A9" w:rsidRPr="008D540C">
          <w:rPr>
            <w:rStyle w:val="Hyperlink"/>
            <w:noProof/>
          </w:rPr>
          <w:t>Příloha 1: Poznámky</w:t>
        </w:r>
        <w:r w:rsidR="001874A9">
          <w:rPr>
            <w:noProof/>
          </w:rPr>
          <w:tab/>
        </w:r>
        <w:r w:rsidR="001874A9">
          <w:rPr>
            <w:noProof/>
          </w:rPr>
          <w:fldChar w:fldCharType="begin"/>
        </w:r>
        <w:r w:rsidR="001874A9">
          <w:rPr>
            <w:noProof/>
          </w:rPr>
          <w:instrText xml:space="preserve"> PAGEREF _Toc328748005 \h </w:instrText>
        </w:r>
        <w:r w:rsidR="001874A9">
          <w:rPr>
            <w:noProof/>
          </w:rPr>
        </w:r>
        <w:r w:rsidR="001874A9">
          <w:rPr>
            <w:noProof/>
          </w:rPr>
          <w:fldChar w:fldCharType="separate"/>
        </w:r>
        <w:r w:rsidR="00F70CCA">
          <w:rPr>
            <w:noProof/>
          </w:rPr>
          <w:t>31</w:t>
        </w:r>
        <w:r w:rsidR="001874A9">
          <w:rPr>
            <w:noProof/>
          </w:rPr>
          <w:fldChar w:fldCharType="end"/>
        </w:r>
      </w:hyperlink>
    </w:p>
    <w:p w:rsidR="001874A9" w:rsidRDefault="00EA4D5A">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748006" w:history="1">
        <w:r w:rsidR="001874A9" w:rsidRPr="008D540C">
          <w:rPr>
            <w:rStyle w:val="Hyperlink"/>
            <w:noProof/>
          </w:rPr>
          <w:t>Produktový rejstřík</w:t>
        </w:r>
        <w:r w:rsidR="001874A9">
          <w:rPr>
            <w:noProof/>
          </w:rPr>
          <w:tab/>
        </w:r>
        <w:r w:rsidR="001874A9">
          <w:rPr>
            <w:noProof/>
          </w:rPr>
          <w:fldChar w:fldCharType="begin"/>
        </w:r>
        <w:r w:rsidR="001874A9">
          <w:rPr>
            <w:noProof/>
          </w:rPr>
          <w:instrText xml:space="preserve"> PAGEREF _Toc328748006 \h </w:instrText>
        </w:r>
        <w:r w:rsidR="001874A9">
          <w:rPr>
            <w:noProof/>
          </w:rPr>
        </w:r>
        <w:r w:rsidR="001874A9">
          <w:rPr>
            <w:noProof/>
          </w:rPr>
          <w:fldChar w:fldCharType="separate"/>
        </w:r>
        <w:r w:rsidR="00F70CCA">
          <w:rPr>
            <w:noProof/>
          </w:rPr>
          <w:t>33</w:t>
        </w:r>
        <w:r w:rsidR="001874A9">
          <w:rPr>
            <w:noProof/>
          </w:rPr>
          <w:fldChar w:fldCharType="end"/>
        </w:r>
      </w:hyperlink>
    </w:p>
    <w:p w:rsidR="0082133B" w:rsidRDefault="00FE7AF8">
      <w:pPr>
        <w:pStyle w:val="PURBody-Indented"/>
        <w:sectPr w:rsidR="0082133B">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ED4593">
      <w:pPr>
        <w:pStyle w:val="PURSectionHeading"/>
        <w:pageBreakBefore/>
      </w:pPr>
      <w:bookmarkStart w:id="2" w:name="_Sec5"/>
      <w:bookmarkEnd w:id="1"/>
      <w:r>
        <w:lastRenderedPageBreak/>
        <w:t>Úvod</w:t>
      </w:r>
      <w:r w:rsidR="00FE7AF8">
        <w:fldChar w:fldCharType="begin"/>
      </w:r>
      <w:r>
        <w:instrText xml:space="preserve">TC </w:instrText>
      </w:r>
      <w:bookmarkStart w:id="3" w:name="_Toc328747968"/>
      <w:r>
        <w:instrText>Úvod</w:instrText>
      </w:r>
      <w:bookmarkEnd w:id="3"/>
      <w:r>
        <w:instrText xml:space="preserve"> \l 1 </w:instrText>
      </w:r>
      <w:r w:rsidR="00FE7AF8">
        <w:fldChar w:fldCharType="end"/>
      </w:r>
    </w:p>
    <w:p w:rsidR="0082133B" w:rsidRDefault="0082133B">
      <w:pPr>
        <w:pStyle w:val="PURBody-Indented"/>
      </w:pPr>
    </w:p>
    <w:p w:rsidR="0082133B" w:rsidRDefault="00ED4593">
      <w:pPr>
        <w:pStyle w:val="PURHeading1"/>
      </w:pPr>
      <w:r>
        <w:t>Určení licenčních podmínek vztahujících se na služby online</w:t>
      </w:r>
    </w:p>
    <w:p w:rsidR="0082133B" w:rsidRDefault="00ED4593">
      <w:pPr>
        <w:pStyle w:val="PURBody-Indented"/>
      </w:pPr>
      <w:r>
        <w:t xml:space="preserve">Licenční podmínky, které se vztahují </w:t>
      </w:r>
      <w:proofErr w:type="gramStart"/>
      <w:r>
        <w:t>na</w:t>
      </w:r>
      <w:proofErr w:type="gramEnd"/>
      <w:r>
        <w:t xml:space="preserve"> používání dané licencované služby online, zahrnují obecné licenční podmínky a případné licenční podmínky specifické pro služby.</w:t>
      </w:r>
    </w:p>
    <w:p w:rsidR="0082133B" w:rsidRDefault="0082133B">
      <w:pPr>
        <w:pStyle w:val="PURBody-Indented"/>
      </w:pPr>
    </w:p>
    <w:p w:rsidR="0082133B" w:rsidRDefault="00ED4593">
      <w:pPr>
        <w:pStyle w:val="PURHeading2"/>
      </w:pPr>
      <w:r>
        <w:t>Poznámky</w:t>
      </w:r>
    </w:p>
    <w:p w:rsidR="0082133B" w:rsidRDefault="00EA4D5A">
      <w:pPr>
        <w:pStyle w:val="PURBody-Indented"/>
      </w:pPr>
      <w:hyperlink w:anchor="_Sec10">
        <w:proofErr w:type="gramStart"/>
        <w:r w:rsidR="00AD23F7">
          <w:rPr>
            <w:color w:val="00467F"/>
            <w:u w:val="single"/>
          </w:rPr>
          <w:t>Příloha 1</w:t>
        </w:r>
      </w:hyperlink>
      <w:r w:rsidR="00AD23F7">
        <w:t xml:space="preserve"> obsahuje sdělení k různým službám online uvedená v podmínkách specifických pro služby.</w:t>
      </w:r>
      <w:proofErr w:type="gramEnd"/>
    </w:p>
    <w:p w:rsidR="0082133B" w:rsidRDefault="00ED4593">
      <w:pPr>
        <w:pStyle w:val="PURHeading1"/>
      </w:pPr>
      <w:r>
        <w:t>Objasnění a přehled změn</w:t>
      </w:r>
    </w:p>
    <w:p w:rsidR="0082133B" w:rsidRDefault="00ED4593">
      <w:pPr>
        <w:pStyle w:val="PURBody-Indented"/>
      </w:pPr>
      <w:proofErr w:type="gramStart"/>
      <w:r>
        <w:t>Tato užívací práva ke službám online jsme vytvořili tak, aby vám usnadnila licencování a správu vašeho používání služeb online společnosti Microsoft.</w:t>
      </w:r>
      <w:proofErr w:type="gramEnd"/>
      <w:r w:rsidR="00D35C79">
        <w:t xml:space="preserve"> </w:t>
      </w:r>
      <w:proofErr w:type="gramStart"/>
      <w:r>
        <w:t>Dále jsou uvedeny dodatky, odstraněné části a další změny užívacích práv ke službám online.</w:t>
      </w:r>
      <w:proofErr w:type="gramEnd"/>
      <w:r>
        <w:t xml:space="preserve"> Jako odpovědi </w:t>
      </w:r>
      <w:proofErr w:type="gramStart"/>
      <w:r>
        <w:t>na</w:t>
      </w:r>
      <w:proofErr w:type="gramEnd"/>
      <w:r>
        <w:t xml:space="preserve"> časté otázky zákazníků jsou dále uvedena potřebná vysvětlení zásad licencování společnosti Microsoft.</w:t>
      </w:r>
      <w:r w:rsidR="00D35C79">
        <w:t xml:space="preserve"> </w:t>
      </w:r>
    </w:p>
    <w:tbl>
      <w:tblPr>
        <w:tblStyle w:val="PURTable"/>
        <w:tblW w:w="0" w:type="auto"/>
        <w:tblLook w:val="04A0" w:firstRow="1" w:lastRow="0" w:firstColumn="1" w:lastColumn="0" w:noHBand="0" w:noVBand="1"/>
      </w:tblPr>
      <w:tblGrid>
        <w:gridCol w:w="5249"/>
        <w:gridCol w:w="539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rPr>
                <w:lang w:bidi="he-IL"/>
              </w:rPr>
              <w:t>Přidání</w:t>
            </w:r>
          </w:p>
        </w:tc>
        <w:tc>
          <w:tcPr>
            <w:tcW w:w="5393" w:type="dxa"/>
            <w:shd w:val="clear" w:color="auto" w:fill="E5EEF7"/>
          </w:tcPr>
          <w:p w:rsidR="0082133B" w:rsidRDefault="00ED4593">
            <w:pPr>
              <w:pStyle w:val="PURHeading2"/>
            </w:pPr>
            <w:r>
              <w:rPr>
                <w:lang w:bidi="he-IL"/>
              </w:rPr>
              <w:t>Odstranění</w:t>
            </w:r>
          </w:p>
        </w:tc>
      </w:tr>
      <w:tr w:rsidR="0082133B" w:rsidTr="00E774B2">
        <w:tc>
          <w:tcPr>
            <w:tcW w:w="5249" w:type="dxa"/>
          </w:tcPr>
          <w:p w:rsidR="0082133B" w:rsidRDefault="00E45F87" w:rsidP="005D6562">
            <w:pPr>
              <w:pStyle w:val="PURBullet"/>
              <w:numPr>
                <w:ilvl w:val="0"/>
                <w:numId w:val="1"/>
              </w:numPr>
            </w:pPr>
            <w:r>
              <w:rPr>
                <w:lang w:bidi="he-IL"/>
              </w:rPr>
              <w:t>SQL Server (v oddílu Nabídky platformy Windows Azure Platform)</w:t>
            </w:r>
          </w:p>
        </w:tc>
        <w:tc>
          <w:tcPr>
            <w:tcW w:w="5393" w:type="dxa"/>
          </w:tcPr>
          <w:p w:rsidR="0082133B" w:rsidRDefault="00E45F87" w:rsidP="005D6562">
            <w:pPr>
              <w:pStyle w:val="PURBullet"/>
              <w:numPr>
                <w:ilvl w:val="0"/>
                <w:numId w:val="2"/>
              </w:numPr>
            </w:pPr>
            <w:r>
              <w:rPr>
                <w:lang w:bidi="he-IL"/>
              </w:rPr>
              <w:t>Žádné</w:t>
            </w:r>
          </w:p>
        </w:tc>
      </w:tr>
    </w:tbl>
    <w:p w:rsidR="0082133B" w:rsidRDefault="0082133B">
      <w:pPr>
        <w:pStyle w:val="PURBody-Indented"/>
      </w:pPr>
    </w:p>
    <w:p w:rsidR="0082133B" w:rsidRDefault="00EA4D5A">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bookmarkEnd w:id="2"/>
    <w:p w:rsidR="0082133B" w:rsidRDefault="0082133B">
      <w:pPr>
        <w:pStyle w:val="PURBreadcrumb"/>
      </w:pPr>
    </w:p>
    <w:p w:rsidR="0082133B" w:rsidRDefault="0082133B">
      <w:pPr>
        <w:sectPr w:rsidR="0082133B">
          <w:type w:val="continuous"/>
          <w:pgSz w:w="12240" w:h="15840" w:code="1"/>
          <w:pgMar w:top="1170" w:right="720" w:bottom="720" w:left="720" w:header="432" w:footer="288" w:gutter="0"/>
          <w:cols w:space="360"/>
        </w:sectPr>
      </w:pPr>
    </w:p>
    <w:p w:rsidR="0082133B" w:rsidRDefault="00ED4593">
      <w:pPr>
        <w:pStyle w:val="PURSectionHeading"/>
        <w:pageBreakBefore/>
      </w:pPr>
      <w:bookmarkStart w:id="4" w:name="_Sec43"/>
      <w:r>
        <w:lastRenderedPageBreak/>
        <w:t xml:space="preserve">Služby online (licence </w:t>
      </w:r>
      <w:proofErr w:type="gramStart"/>
      <w:r>
        <w:t>na</w:t>
      </w:r>
      <w:proofErr w:type="gramEnd"/>
      <w:r>
        <w:t xml:space="preserve"> bázi předplatného podle počtu uživatelů nebo zařízení, licence na bázi předplatného pro služby, licence na bázi předplatného pro doplňky)</w:t>
      </w:r>
      <w:r w:rsidR="00FE7AF8">
        <w:fldChar w:fldCharType="begin"/>
      </w:r>
      <w:r>
        <w:instrText>TC "</w:instrText>
      </w:r>
      <w:bookmarkStart w:id="5" w:name="_Toc328747969"/>
      <w:r>
        <w:instrText>Služby online (licence na bázi předplatného podle počtu uživatelů nebo zařízení, licence na bázi předplatného pro služby, licence na bázi předplatného pro doplňky)</w:instrText>
      </w:r>
      <w:bookmarkEnd w:id="5"/>
      <w:r>
        <w:instrText xml:space="preserve">" \l 1 </w:instrText>
      </w:r>
      <w:r w:rsidR="00FE7AF8">
        <w:fldChar w:fldCharType="end"/>
      </w:r>
    </w:p>
    <w:p w:rsidR="0082133B" w:rsidRDefault="0082133B">
      <w:pPr>
        <w:pStyle w:val="PURBody-Indented"/>
      </w:pPr>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B12AB6" w:rsidRDefault="00FE7AF8">
      <w:pPr>
        <w:pStyle w:val="TOC2"/>
        <w:rPr>
          <w:rFonts w:eastAsiaTheme="minorEastAsia"/>
          <w:noProof/>
          <w:color w:val="auto"/>
          <w:sz w:val="22"/>
          <w:lang w:eastAsia="zh-CN"/>
        </w:rPr>
      </w:pPr>
      <w:r>
        <w:lastRenderedPageBreak/>
        <w:fldChar w:fldCharType="begin"/>
      </w:r>
      <w:r w:rsidR="00ED4593">
        <w:instrText xml:space="preserve"> TOC \b _Sec43 \f \h \l 2-2 </w:instrText>
      </w:r>
      <w:r>
        <w:fldChar w:fldCharType="separate"/>
      </w:r>
      <w:hyperlink w:anchor="_Toc155371328" w:history="1">
        <w:r w:rsidR="00B12AB6" w:rsidRPr="003B0335">
          <w:rPr>
            <w:rStyle w:val="Hyperlink"/>
            <w:noProof/>
          </w:rPr>
          <w:t>Definice</w:t>
        </w:r>
        <w:r w:rsidR="00B12AB6">
          <w:rPr>
            <w:noProof/>
          </w:rPr>
          <w:tab/>
        </w:r>
        <w:r>
          <w:rPr>
            <w:noProof/>
          </w:rPr>
          <w:fldChar w:fldCharType="begin"/>
        </w:r>
        <w:r w:rsidR="00B12AB6">
          <w:rPr>
            <w:noProof/>
          </w:rPr>
          <w:instrText xml:space="preserve"> PAGEREF _Toc155371328 \h </w:instrText>
        </w:r>
        <w:r>
          <w:rPr>
            <w:noProof/>
          </w:rPr>
        </w:r>
        <w:r>
          <w:rPr>
            <w:noProof/>
          </w:rPr>
          <w:fldChar w:fldCharType="separate"/>
        </w:r>
        <w:r w:rsidR="00F70CCA">
          <w:rPr>
            <w:noProof/>
          </w:rPr>
          <w:t>4</w:t>
        </w:r>
        <w:r>
          <w:rPr>
            <w:noProof/>
          </w:rPr>
          <w:fldChar w:fldCharType="end"/>
        </w:r>
      </w:hyperlink>
    </w:p>
    <w:p w:rsidR="00B12AB6" w:rsidRDefault="00EA4D5A">
      <w:pPr>
        <w:pStyle w:val="TOC2"/>
        <w:rPr>
          <w:rFonts w:eastAsiaTheme="minorEastAsia"/>
          <w:noProof/>
          <w:color w:val="auto"/>
          <w:sz w:val="22"/>
          <w:lang w:eastAsia="zh-CN"/>
        </w:rPr>
      </w:pPr>
      <w:hyperlink w:anchor="_Toc155371329" w:history="1">
        <w:r w:rsidR="00B12AB6" w:rsidRPr="003B0335">
          <w:rPr>
            <w:rStyle w:val="Hyperlink"/>
            <w:noProof/>
          </w:rPr>
          <w:t>Vaše užívací práva</w:t>
        </w:r>
        <w:r w:rsidR="00B12AB6">
          <w:rPr>
            <w:noProof/>
          </w:rPr>
          <w:tab/>
        </w:r>
        <w:r w:rsidR="00FE7AF8">
          <w:rPr>
            <w:noProof/>
          </w:rPr>
          <w:fldChar w:fldCharType="begin"/>
        </w:r>
        <w:r w:rsidR="00B12AB6">
          <w:rPr>
            <w:noProof/>
          </w:rPr>
          <w:instrText xml:space="preserve"> PAGEREF _Toc155371329 \h </w:instrText>
        </w:r>
        <w:r w:rsidR="00FE7AF8">
          <w:rPr>
            <w:noProof/>
          </w:rPr>
        </w:r>
        <w:r w:rsidR="00FE7AF8">
          <w:rPr>
            <w:noProof/>
          </w:rPr>
          <w:fldChar w:fldCharType="separate"/>
        </w:r>
        <w:r w:rsidR="00F70CCA">
          <w:rPr>
            <w:noProof/>
          </w:rPr>
          <w:t>5</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30" w:history="1">
        <w:r w:rsidR="00B12AB6" w:rsidRPr="003B0335">
          <w:rPr>
            <w:rStyle w:val="Hyperlink"/>
            <w:noProof/>
          </w:rPr>
          <w:t>Předběžná verze kódu</w:t>
        </w:r>
        <w:r w:rsidR="00B12AB6">
          <w:rPr>
            <w:noProof/>
          </w:rPr>
          <w:tab/>
        </w:r>
        <w:r w:rsidR="00FE7AF8">
          <w:rPr>
            <w:noProof/>
          </w:rPr>
          <w:fldChar w:fldCharType="begin"/>
        </w:r>
        <w:r w:rsidR="00B12AB6">
          <w:rPr>
            <w:noProof/>
          </w:rPr>
          <w:instrText xml:space="preserve"> PAGEREF _Toc155371330 \h </w:instrText>
        </w:r>
        <w:r w:rsidR="00FE7AF8">
          <w:rPr>
            <w:noProof/>
          </w:rPr>
        </w:r>
        <w:r w:rsidR="00FE7AF8">
          <w:rPr>
            <w:noProof/>
          </w:rPr>
          <w:fldChar w:fldCharType="separate"/>
        </w:r>
        <w:r w:rsidR="00F70CCA">
          <w:rPr>
            <w:noProof/>
          </w:rPr>
          <w:t>6</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31" w:history="1">
        <w:r w:rsidR="00B12AB6" w:rsidRPr="003B0335">
          <w:rPr>
            <w:rStyle w:val="Hyperlink"/>
            <w:noProof/>
          </w:rPr>
          <w:t>Aktualizace a doplňky</w:t>
        </w:r>
        <w:r w:rsidR="00B12AB6">
          <w:rPr>
            <w:noProof/>
          </w:rPr>
          <w:tab/>
        </w:r>
        <w:r w:rsidR="00FE7AF8">
          <w:rPr>
            <w:noProof/>
          </w:rPr>
          <w:fldChar w:fldCharType="begin"/>
        </w:r>
        <w:r w:rsidR="00B12AB6">
          <w:rPr>
            <w:noProof/>
          </w:rPr>
          <w:instrText xml:space="preserve"> PAGEREF _Toc155371331 \h </w:instrText>
        </w:r>
        <w:r w:rsidR="00FE7AF8">
          <w:rPr>
            <w:noProof/>
          </w:rPr>
        </w:r>
        <w:r w:rsidR="00FE7AF8">
          <w:rPr>
            <w:noProof/>
          </w:rPr>
          <w:fldChar w:fldCharType="separate"/>
        </w:r>
        <w:r w:rsidR="00F70CCA">
          <w:rPr>
            <w:noProof/>
          </w:rPr>
          <w:t>6</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32" w:history="1">
        <w:r w:rsidR="00B12AB6" w:rsidRPr="003B0335">
          <w:rPr>
            <w:rStyle w:val="Hyperlink"/>
            <w:noProof/>
          </w:rPr>
          <w:t>Software třetích stran</w:t>
        </w:r>
        <w:r w:rsidR="00B12AB6">
          <w:rPr>
            <w:noProof/>
          </w:rPr>
          <w:tab/>
        </w:r>
        <w:r w:rsidR="00FE7AF8">
          <w:rPr>
            <w:noProof/>
          </w:rPr>
          <w:fldChar w:fldCharType="begin"/>
        </w:r>
        <w:r w:rsidR="00B12AB6">
          <w:rPr>
            <w:noProof/>
          </w:rPr>
          <w:instrText xml:space="preserve"> PAGEREF _Toc155371332 \h </w:instrText>
        </w:r>
        <w:r w:rsidR="00FE7AF8">
          <w:rPr>
            <w:noProof/>
          </w:rPr>
        </w:r>
        <w:r w:rsidR="00FE7AF8">
          <w:rPr>
            <w:noProof/>
          </w:rPr>
          <w:fldChar w:fldCharType="separate"/>
        </w:r>
        <w:r w:rsidR="00F70CCA">
          <w:rPr>
            <w:noProof/>
          </w:rPr>
          <w:t>7</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33" w:history="1">
        <w:r w:rsidR="00B12AB6" w:rsidRPr="003B0335">
          <w:rPr>
            <w:rStyle w:val="Hyperlink"/>
            <w:noProof/>
          </w:rPr>
          <w:t>Technická omezení</w:t>
        </w:r>
        <w:r w:rsidR="00B12AB6">
          <w:rPr>
            <w:noProof/>
          </w:rPr>
          <w:tab/>
        </w:r>
        <w:r w:rsidR="00FE7AF8">
          <w:rPr>
            <w:noProof/>
          </w:rPr>
          <w:fldChar w:fldCharType="begin"/>
        </w:r>
        <w:r w:rsidR="00B12AB6">
          <w:rPr>
            <w:noProof/>
          </w:rPr>
          <w:instrText xml:space="preserve"> PAGEREF _Toc155371333 \h </w:instrText>
        </w:r>
        <w:r w:rsidR="00FE7AF8">
          <w:rPr>
            <w:noProof/>
          </w:rPr>
        </w:r>
        <w:r w:rsidR="00FE7AF8">
          <w:rPr>
            <w:noProof/>
          </w:rPr>
          <w:fldChar w:fldCharType="separate"/>
        </w:r>
        <w:r w:rsidR="00F70CCA">
          <w:rPr>
            <w:noProof/>
          </w:rPr>
          <w:t>9</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34" w:history="1">
        <w:r w:rsidR="00B12AB6" w:rsidRPr="003B0335">
          <w:rPr>
            <w:rStyle w:val="Hyperlink"/>
            <w:noProof/>
          </w:rPr>
          <w:t>Další práva</w:t>
        </w:r>
        <w:r w:rsidR="00B12AB6">
          <w:rPr>
            <w:noProof/>
          </w:rPr>
          <w:tab/>
        </w:r>
        <w:r w:rsidR="00FE7AF8">
          <w:rPr>
            <w:noProof/>
          </w:rPr>
          <w:fldChar w:fldCharType="begin"/>
        </w:r>
        <w:r w:rsidR="00B12AB6">
          <w:rPr>
            <w:noProof/>
          </w:rPr>
          <w:instrText xml:space="preserve"> PAGEREF _Toc155371334 \h </w:instrText>
        </w:r>
        <w:r w:rsidR="00FE7AF8">
          <w:rPr>
            <w:noProof/>
          </w:rPr>
        </w:r>
        <w:r w:rsidR="00FE7AF8">
          <w:rPr>
            <w:noProof/>
          </w:rPr>
          <w:fldChar w:fldCharType="separate"/>
        </w:r>
        <w:r w:rsidR="00F70CCA">
          <w:rPr>
            <w:noProof/>
          </w:rPr>
          <w:t>9</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35" w:history="1">
        <w:r w:rsidR="00B12AB6" w:rsidRPr="003B0335">
          <w:rPr>
            <w:rStyle w:val="Hyperlink"/>
            <w:noProof/>
          </w:rPr>
          <w:t>Dokumentace</w:t>
        </w:r>
        <w:r w:rsidR="00B12AB6">
          <w:rPr>
            <w:noProof/>
          </w:rPr>
          <w:tab/>
        </w:r>
        <w:r w:rsidR="00FE7AF8">
          <w:rPr>
            <w:noProof/>
          </w:rPr>
          <w:fldChar w:fldCharType="begin"/>
        </w:r>
        <w:r w:rsidR="00B12AB6">
          <w:rPr>
            <w:noProof/>
          </w:rPr>
          <w:instrText xml:space="preserve"> PAGEREF _Toc155371335 \h </w:instrText>
        </w:r>
        <w:r w:rsidR="00FE7AF8">
          <w:rPr>
            <w:noProof/>
          </w:rPr>
        </w:r>
        <w:r w:rsidR="00FE7AF8">
          <w:rPr>
            <w:noProof/>
          </w:rPr>
          <w:fldChar w:fldCharType="separate"/>
        </w:r>
        <w:r w:rsidR="00F70CCA">
          <w:rPr>
            <w:noProof/>
          </w:rPr>
          <w:t>9</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36" w:history="1">
        <w:r w:rsidR="00B12AB6" w:rsidRPr="003B0335">
          <w:rPr>
            <w:rStyle w:val="Hyperlink"/>
            <w:noProof/>
          </w:rPr>
          <w:t>Změna přiřazení licence</w:t>
        </w:r>
        <w:r w:rsidR="00B12AB6">
          <w:rPr>
            <w:noProof/>
          </w:rPr>
          <w:tab/>
        </w:r>
        <w:r w:rsidR="00FE7AF8">
          <w:rPr>
            <w:noProof/>
          </w:rPr>
          <w:fldChar w:fldCharType="begin"/>
        </w:r>
        <w:r w:rsidR="00B12AB6">
          <w:rPr>
            <w:noProof/>
          </w:rPr>
          <w:instrText xml:space="preserve"> PAGEREF _Toc155371336 \h </w:instrText>
        </w:r>
        <w:r w:rsidR="00FE7AF8">
          <w:rPr>
            <w:noProof/>
          </w:rPr>
        </w:r>
        <w:r w:rsidR="00FE7AF8">
          <w:rPr>
            <w:noProof/>
          </w:rPr>
          <w:fldChar w:fldCharType="separate"/>
        </w:r>
        <w:r w:rsidR="00F70CCA">
          <w:rPr>
            <w:noProof/>
          </w:rPr>
          <w:t>9</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37" w:history="1">
        <w:r w:rsidR="00B12AB6" w:rsidRPr="003B0335">
          <w:rPr>
            <w:rStyle w:val="Hyperlink"/>
            <w:noProof/>
          </w:rPr>
          <w:t>Aktivace produktu</w:t>
        </w:r>
        <w:r w:rsidR="00B12AB6">
          <w:rPr>
            <w:noProof/>
          </w:rPr>
          <w:tab/>
        </w:r>
        <w:r w:rsidR="00FE7AF8">
          <w:rPr>
            <w:noProof/>
          </w:rPr>
          <w:fldChar w:fldCharType="begin"/>
        </w:r>
        <w:r w:rsidR="00B12AB6">
          <w:rPr>
            <w:noProof/>
          </w:rPr>
          <w:instrText xml:space="preserve"> PAGEREF _Toc155371337 \h </w:instrText>
        </w:r>
        <w:r w:rsidR="00FE7AF8">
          <w:rPr>
            <w:noProof/>
          </w:rPr>
        </w:r>
        <w:r w:rsidR="00FE7AF8">
          <w:rPr>
            <w:noProof/>
          </w:rPr>
          <w:fldChar w:fldCharType="separate"/>
        </w:r>
        <w:r w:rsidR="00F70CCA">
          <w:rPr>
            <w:noProof/>
          </w:rPr>
          <w:t>10</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38" w:history="1">
        <w:r w:rsidR="00B12AB6" w:rsidRPr="003B0335">
          <w:rPr>
            <w:rStyle w:val="Hyperlink"/>
            <w:noProof/>
          </w:rPr>
          <w:t>Další funkce</w:t>
        </w:r>
        <w:r w:rsidR="00B12AB6">
          <w:rPr>
            <w:noProof/>
          </w:rPr>
          <w:tab/>
        </w:r>
        <w:r w:rsidR="00FE7AF8">
          <w:rPr>
            <w:noProof/>
          </w:rPr>
          <w:fldChar w:fldCharType="begin"/>
        </w:r>
        <w:r w:rsidR="00B12AB6">
          <w:rPr>
            <w:noProof/>
          </w:rPr>
          <w:instrText xml:space="preserve"> PAGEREF _Toc155371338 \h </w:instrText>
        </w:r>
        <w:r w:rsidR="00FE7AF8">
          <w:rPr>
            <w:noProof/>
          </w:rPr>
        </w:r>
        <w:r w:rsidR="00FE7AF8">
          <w:rPr>
            <w:noProof/>
          </w:rPr>
          <w:fldChar w:fldCharType="separate"/>
        </w:r>
        <w:r w:rsidR="00F70CCA">
          <w:rPr>
            <w:noProof/>
          </w:rPr>
          <w:t>11</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39" w:history="1">
        <w:r w:rsidR="00B12AB6" w:rsidRPr="003B0335">
          <w:rPr>
            <w:rStyle w:val="Hyperlink"/>
            <w:noProof/>
          </w:rPr>
          <w:t>Součásti písem</w:t>
        </w:r>
        <w:r w:rsidR="00B12AB6">
          <w:rPr>
            <w:noProof/>
          </w:rPr>
          <w:tab/>
        </w:r>
        <w:r w:rsidR="00FE7AF8">
          <w:rPr>
            <w:noProof/>
          </w:rPr>
          <w:fldChar w:fldCharType="begin"/>
        </w:r>
        <w:r w:rsidR="00B12AB6">
          <w:rPr>
            <w:noProof/>
          </w:rPr>
          <w:instrText xml:space="preserve"> PAGEREF _Toc155371339 \h </w:instrText>
        </w:r>
        <w:r w:rsidR="00FE7AF8">
          <w:rPr>
            <w:noProof/>
          </w:rPr>
        </w:r>
        <w:r w:rsidR="00FE7AF8">
          <w:rPr>
            <w:noProof/>
          </w:rPr>
          <w:fldChar w:fldCharType="separate"/>
        </w:r>
        <w:r w:rsidR="00F70CCA">
          <w:rPr>
            <w:noProof/>
          </w:rPr>
          <w:t>11</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40" w:history="1">
        <w:r w:rsidR="00B12AB6" w:rsidRPr="003B0335">
          <w:rPr>
            <w:rStyle w:val="Hyperlink"/>
            <w:noProof/>
          </w:rPr>
          <w:t>Software .NET Framework a PowerShell</w:t>
        </w:r>
        <w:r w:rsidR="00B12AB6">
          <w:rPr>
            <w:noProof/>
          </w:rPr>
          <w:tab/>
        </w:r>
        <w:r w:rsidR="00FE7AF8">
          <w:rPr>
            <w:noProof/>
          </w:rPr>
          <w:fldChar w:fldCharType="begin"/>
        </w:r>
        <w:r w:rsidR="00B12AB6">
          <w:rPr>
            <w:noProof/>
          </w:rPr>
          <w:instrText xml:space="preserve"> PAGEREF _Toc155371340 \h </w:instrText>
        </w:r>
        <w:r w:rsidR="00FE7AF8">
          <w:rPr>
            <w:noProof/>
          </w:rPr>
        </w:r>
        <w:r w:rsidR="00FE7AF8">
          <w:rPr>
            <w:noProof/>
          </w:rPr>
          <w:fldChar w:fldCharType="separate"/>
        </w:r>
        <w:r w:rsidR="00F70CCA">
          <w:rPr>
            <w:noProof/>
          </w:rPr>
          <w:t>11</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41" w:history="1">
        <w:r w:rsidR="00B12AB6" w:rsidRPr="003B0335">
          <w:rPr>
            <w:rStyle w:val="Hyperlink"/>
            <w:noProof/>
          </w:rPr>
          <w:t>Testování typovou úlohou</w:t>
        </w:r>
        <w:r w:rsidR="00B12AB6">
          <w:rPr>
            <w:noProof/>
          </w:rPr>
          <w:tab/>
        </w:r>
        <w:r w:rsidR="00FE7AF8">
          <w:rPr>
            <w:noProof/>
          </w:rPr>
          <w:fldChar w:fldCharType="begin"/>
        </w:r>
        <w:r w:rsidR="00B12AB6">
          <w:rPr>
            <w:noProof/>
          </w:rPr>
          <w:instrText xml:space="preserve"> PAGEREF _Toc155371341 \h </w:instrText>
        </w:r>
        <w:r w:rsidR="00FE7AF8">
          <w:rPr>
            <w:noProof/>
          </w:rPr>
        </w:r>
        <w:r w:rsidR="00FE7AF8">
          <w:rPr>
            <w:noProof/>
          </w:rPr>
          <w:fldChar w:fldCharType="separate"/>
        </w:r>
        <w:r w:rsidR="00F70CCA">
          <w:rPr>
            <w:noProof/>
          </w:rPr>
          <w:t>11</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42" w:history="1">
        <w:r w:rsidR="00B12AB6" w:rsidRPr="003B0335">
          <w:rPr>
            <w:rStyle w:val="Hyperlink"/>
            <w:noProof/>
          </w:rPr>
          <w:t>SQL Server Reporting Services Map Report Item</w:t>
        </w:r>
        <w:r w:rsidR="00B12AB6">
          <w:rPr>
            <w:noProof/>
          </w:rPr>
          <w:tab/>
        </w:r>
        <w:r w:rsidR="00FE7AF8">
          <w:rPr>
            <w:noProof/>
          </w:rPr>
          <w:fldChar w:fldCharType="begin"/>
        </w:r>
        <w:r w:rsidR="00B12AB6">
          <w:rPr>
            <w:noProof/>
          </w:rPr>
          <w:instrText xml:space="preserve"> PAGEREF _Toc155371342 \h </w:instrText>
        </w:r>
        <w:r w:rsidR="00FE7AF8">
          <w:rPr>
            <w:noProof/>
          </w:rPr>
        </w:r>
        <w:r w:rsidR="00FE7AF8">
          <w:rPr>
            <w:noProof/>
          </w:rPr>
          <w:fldChar w:fldCharType="separate"/>
        </w:r>
        <w:r w:rsidR="00F70CCA">
          <w:rPr>
            <w:noProof/>
          </w:rPr>
          <w:t>11</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43" w:history="1">
        <w:r w:rsidR="00B12AB6" w:rsidRPr="003B0335">
          <w:rPr>
            <w:rStyle w:val="Hyperlink"/>
            <w:noProof/>
          </w:rPr>
          <w:t>Multiplexování</w:t>
        </w:r>
        <w:r w:rsidR="00B12AB6">
          <w:rPr>
            <w:noProof/>
          </w:rPr>
          <w:tab/>
        </w:r>
        <w:r w:rsidR="00FE7AF8">
          <w:rPr>
            <w:noProof/>
          </w:rPr>
          <w:fldChar w:fldCharType="begin"/>
        </w:r>
        <w:r w:rsidR="00B12AB6">
          <w:rPr>
            <w:noProof/>
          </w:rPr>
          <w:instrText xml:space="preserve"> PAGEREF _Toc155371343 \h </w:instrText>
        </w:r>
        <w:r w:rsidR="00FE7AF8">
          <w:rPr>
            <w:noProof/>
          </w:rPr>
        </w:r>
        <w:r w:rsidR="00FE7AF8">
          <w:rPr>
            <w:noProof/>
          </w:rPr>
          <w:fldChar w:fldCharType="separate"/>
        </w:r>
        <w:r w:rsidR="00F70CCA">
          <w:rPr>
            <w:noProof/>
          </w:rPr>
          <w:t>11</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44" w:history="1">
        <w:r w:rsidR="00B12AB6" w:rsidRPr="003B0335">
          <w:rPr>
            <w:rStyle w:val="Hyperlink"/>
            <w:noProof/>
          </w:rPr>
          <w:t>Software a služby</w:t>
        </w:r>
        <w:r w:rsidR="00B12AB6">
          <w:rPr>
            <w:noProof/>
          </w:rPr>
          <w:tab/>
        </w:r>
        <w:r w:rsidR="00FE7AF8">
          <w:rPr>
            <w:noProof/>
          </w:rPr>
          <w:fldChar w:fldCharType="begin"/>
        </w:r>
        <w:r w:rsidR="00B12AB6">
          <w:rPr>
            <w:noProof/>
          </w:rPr>
          <w:instrText xml:space="preserve"> PAGEREF _Toc155371344 \h </w:instrText>
        </w:r>
        <w:r w:rsidR="00FE7AF8">
          <w:rPr>
            <w:noProof/>
          </w:rPr>
        </w:r>
        <w:r w:rsidR="00FE7AF8">
          <w:rPr>
            <w:noProof/>
          </w:rPr>
          <w:fldChar w:fldCharType="separate"/>
        </w:r>
        <w:r w:rsidR="00F70CCA">
          <w:rPr>
            <w:noProof/>
          </w:rPr>
          <w:t>11</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45" w:history="1">
        <w:r w:rsidR="00B12AB6" w:rsidRPr="003B0335">
          <w:rPr>
            <w:rStyle w:val="Hyperlink"/>
            <w:noProof/>
          </w:rPr>
          <w:t>Dynamics CRM Mobile</w:t>
        </w:r>
        <w:r w:rsidR="00B12AB6">
          <w:rPr>
            <w:noProof/>
          </w:rPr>
          <w:tab/>
        </w:r>
        <w:r w:rsidR="00FE7AF8">
          <w:rPr>
            <w:noProof/>
          </w:rPr>
          <w:fldChar w:fldCharType="begin"/>
        </w:r>
        <w:r w:rsidR="00B12AB6">
          <w:rPr>
            <w:noProof/>
          </w:rPr>
          <w:instrText xml:space="preserve"> PAGEREF _Toc155371345 \h </w:instrText>
        </w:r>
        <w:r w:rsidR="00FE7AF8">
          <w:rPr>
            <w:noProof/>
          </w:rPr>
        </w:r>
        <w:r w:rsidR="00FE7AF8">
          <w:rPr>
            <w:noProof/>
          </w:rPr>
          <w:fldChar w:fldCharType="separate"/>
        </w:r>
        <w:r w:rsidR="00F70CCA">
          <w:rPr>
            <w:noProof/>
          </w:rPr>
          <w:t>12</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46" w:history="1">
        <w:r w:rsidR="00B12AB6" w:rsidRPr="003B0335">
          <w:rPr>
            <w:rStyle w:val="Hyperlink"/>
            <w:noProof/>
            <w:lang w:val="pl-PL"/>
          </w:rPr>
          <w:t>Dynamics CRM Online</w:t>
        </w:r>
        <w:r w:rsidR="00B12AB6">
          <w:rPr>
            <w:noProof/>
          </w:rPr>
          <w:tab/>
        </w:r>
        <w:r w:rsidR="00FE7AF8">
          <w:rPr>
            <w:noProof/>
          </w:rPr>
          <w:fldChar w:fldCharType="begin"/>
        </w:r>
        <w:r w:rsidR="00B12AB6">
          <w:rPr>
            <w:noProof/>
          </w:rPr>
          <w:instrText xml:space="preserve"> PAGEREF _Toc155371346 \h </w:instrText>
        </w:r>
        <w:r w:rsidR="00FE7AF8">
          <w:rPr>
            <w:noProof/>
          </w:rPr>
        </w:r>
        <w:r w:rsidR="00FE7AF8">
          <w:rPr>
            <w:noProof/>
          </w:rPr>
          <w:fldChar w:fldCharType="separate"/>
        </w:r>
        <w:r w:rsidR="00F70CCA">
          <w:rPr>
            <w:noProof/>
          </w:rPr>
          <w:t>13</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47" w:history="1">
        <w:r w:rsidR="00B12AB6" w:rsidRPr="003B0335">
          <w:rPr>
            <w:rStyle w:val="Hyperlink"/>
            <w:noProof/>
            <w:lang w:val="pl-PL"/>
          </w:rPr>
          <w:t>Exchange Online Archiving</w:t>
        </w:r>
        <w:r w:rsidR="00B12AB6">
          <w:rPr>
            <w:noProof/>
          </w:rPr>
          <w:tab/>
        </w:r>
        <w:r w:rsidR="00FE7AF8">
          <w:rPr>
            <w:noProof/>
          </w:rPr>
          <w:fldChar w:fldCharType="begin"/>
        </w:r>
        <w:r w:rsidR="00B12AB6">
          <w:rPr>
            <w:noProof/>
          </w:rPr>
          <w:instrText xml:space="preserve"> PAGEREF _Toc155371347 \h </w:instrText>
        </w:r>
        <w:r w:rsidR="00FE7AF8">
          <w:rPr>
            <w:noProof/>
          </w:rPr>
        </w:r>
        <w:r w:rsidR="00FE7AF8">
          <w:rPr>
            <w:noProof/>
          </w:rPr>
          <w:fldChar w:fldCharType="separate"/>
        </w:r>
        <w:r w:rsidR="00F70CCA">
          <w:rPr>
            <w:noProof/>
          </w:rPr>
          <w:t>14</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48" w:history="1">
        <w:r w:rsidR="00B12AB6" w:rsidRPr="003B0335">
          <w:rPr>
            <w:rStyle w:val="Hyperlink"/>
            <w:noProof/>
          </w:rPr>
          <w:t>Exchange Online Kiosk</w:t>
        </w:r>
        <w:r w:rsidR="00B12AB6">
          <w:rPr>
            <w:noProof/>
          </w:rPr>
          <w:tab/>
        </w:r>
        <w:r w:rsidR="00FE7AF8">
          <w:rPr>
            <w:noProof/>
          </w:rPr>
          <w:fldChar w:fldCharType="begin"/>
        </w:r>
        <w:r w:rsidR="00B12AB6">
          <w:rPr>
            <w:noProof/>
          </w:rPr>
          <w:instrText xml:space="preserve"> PAGEREF _Toc155371348 \h </w:instrText>
        </w:r>
        <w:r w:rsidR="00FE7AF8">
          <w:rPr>
            <w:noProof/>
          </w:rPr>
        </w:r>
        <w:r w:rsidR="00FE7AF8">
          <w:rPr>
            <w:noProof/>
          </w:rPr>
          <w:fldChar w:fldCharType="separate"/>
        </w:r>
        <w:r w:rsidR="00F70CCA">
          <w:rPr>
            <w:noProof/>
          </w:rPr>
          <w:t>15</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49" w:history="1">
        <w:r w:rsidR="00B12AB6" w:rsidRPr="003B0335">
          <w:rPr>
            <w:rStyle w:val="Hyperlink"/>
            <w:noProof/>
          </w:rPr>
          <w:t>Exchange Online Plan 1</w:t>
        </w:r>
        <w:r w:rsidR="00B12AB6">
          <w:rPr>
            <w:noProof/>
          </w:rPr>
          <w:tab/>
        </w:r>
        <w:r w:rsidR="00FE7AF8">
          <w:rPr>
            <w:noProof/>
          </w:rPr>
          <w:fldChar w:fldCharType="begin"/>
        </w:r>
        <w:r w:rsidR="00B12AB6">
          <w:rPr>
            <w:noProof/>
          </w:rPr>
          <w:instrText xml:space="preserve"> PAGEREF _Toc155371349 \h </w:instrText>
        </w:r>
        <w:r w:rsidR="00FE7AF8">
          <w:rPr>
            <w:noProof/>
          </w:rPr>
        </w:r>
        <w:r w:rsidR="00FE7AF8">
          <w:rPr>
            <w:noProof/>
          </w:rPr>
          <w:fldChar w:fldCharType="separate"/>
        </w:r>
        <w:r w:rsidR="00F70CCA">
          <w:rPr>
            <w:noProof/>
          </w:rPr>
          <w:t>15</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50" w:history="1">
        <w:r w:rsidR="00B12AB6" w:rsidRPr="003B0335">
          <w:rPr>
            <w:rStyle w:val="Hyperlink"/>
            <w:noProof/>
          </w:rPr>
          <w:t>Exchange Online Plan 2</w:t>
        </w:r>
        <w:r w:rsidR="00B12AB6">
          <w:rPr>
            <w:noProof/>
          </w:rPr>
          <w:tab/>
        </w:r>
        <w:r w:rsidR="00FE7AF8">
          <w:rPr>
            <w:noProof/>
          </w:rPr>
          <w:fldChar w:fldCharType="begin"/>
        </w:r>
        <w:r w:rsidR="00B12AB6">
          <w:rPr>
            <w:noProof/>
          </w:rPr>
          <w:instrText xml:space="preserve"> PAGEREF _Toc155371350 \h </w:instrText>
        </w:r>
        <w:r w:rsidR="00FE7AF8">
          <w:rPr>
            <w:noProof/>
          </w:rPr>
        </w:r>
        <w:r w:rsidR="00FE7AF8">
          <w:rPr>
            <w:noProof/>
          </w:rPr>
          <w:fldChar w:fldCharType="separate"/>
        </w:r>
        <w:r w:rsidR="00F70CCA">
          <w:rPr>
            <w:noProof/>
          </w:rPr>
          <w:t>16</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51" w:history="1">
        <w:r w:rsidR="00B12AB6" w:rsidRPr="003B0335">
          <w:rPr>
            <w:rStyle w:val="Hyperlink"/>
            <w:noProof/>
          </w:rPr>
          <w:t>Lync Online Plan 1</w:t>
        </w:r>
        <w:r w:rsidR="00B12AB6">
          <w:rPr>
            <w:noProof/>
          </w:rPr>
          <w:tab/>
        </w:r>
        <w:r w:rsidR="00FE7AF8">
          <w:rPr>
            <w:noProof/>
          </w:rPr>
          <w:fldChar w:fldCharType="begin"/>
        </w:r>
        <w:r w:rsidR="00B12AB6">
          <w:rPr>
            <w:noProof/>
          </w:rPr>
          <w:instrText xml:space="preserve"> PAGEREF _Toc155371351 \h </w:instrText>
        </w:r>
        <w:r w:rsidR="00FE7AF8">
          <w:rPr>
            <w:noProof/>
          </w:rPr>
        </w:r>
        <w:r w:rsidR="00FE7AF8">
          <w:rPr>
            <w:noProof/>
          </w:rPr>
          <w:fldChar w:fldCharType="separate"/>
        </w:r>
        <w:r w:rsidR="00F70CCA">
          <w:rPr>
            <w:noProof/>
          </w:rPr>
          <w:t>16</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52" w:history="1">
        <w:r w:rsidR="00B12AB6" w:rsidRPr="003B0335">
          <w:rPr>
            <w:rStyle w:val="Hyperlink"/>
            <w:noProof/>
          </w:rPr>
          <w:t>Lync Online Plan 2</w:t>
        </w:r>
        <w:r w:rsidR="00B12AB6">
          <w:rPr>
            <w:noProof/>
          </w:rPr>
          <w:tab/>
        </w:r>
        <w:r w:rsidR="00FE7AF8">
          <w:rPr>
            <w:noProof/>
          </w:rPr>
          <w:fldChar w:fldCharType="begin"/>
        </w:r>
        <w:r w:rsidR="00B12AB6">
          <w:rPr>
            <w:noProof/>
          </w:rPr>
          <w:instrText xml:space="preserve"> PAGEREF _Toc155371352 \h </w:instrText>
        </w:r>
        <w:r w:rsidR="00FE7AF8">
          <w:rPr>
            <w:noProof/>
          </w:rPr>
        </w:r>
        <w:r w:rsidR="00FE7AF8">
          <w:rPr>
            <w:noProof/>
          </w:rPr>
          <w:fldChar w:fldCharType="separate"/>
        </w:r>
        <w:r w:rsidR="00F70CCA">
          <w:rPr>
            <w:noProof/>
          </w:rPr>
          <w:t>17</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53" w:history="1">
        <w:r w:rsidR="00B12AB6" w:rsidRPr="003B0335">
          <w:rPr>
            <w:rStyle w:val="Hyperlink"/>
            <w:noProof/>
          </w:rPr>
          <w:t>Lync Online Plan 3</w:t>
        </w:r>
        <w:r w:rsidR="00B12AB6">
          <w:rPr>
            <w:noProof/>
          </w:rPr>
          <w:tab/>
        </w:r>
        <w:r w:rsidR="00FE7AF8">
          <w:rPr>
            <w:noProof/>
          </w:rPr>
          <w:fldChar w:fldCharType="begin"/>
        </w:r>
        <w:r w:rsidR="00B12AB6">
          <w:rPr>
            <w:noProof/>
          </w:rPr>
          <w:instrText xml:space="preserve"> PAGEREF _Toc155371353 \h </w:instrText>
        </w:r>
        <w:r w:rsidR="00FE7AF8">
          <w:rPr>
            <w:noProof/>
          </w:rPr>
        </w:r>
        <w:r w:rsidR="00FE7AF8">
          <w:rPr>
            <w:noProof/>
          </w:rPr>
          <w:fldChar w:fldCharType="separate"/>
        </w:r>
        <w:r w:rsidR="00F70CCA">
          <w:rPr>
            <w:noProof/>
          </w:rPr>
          <w:t>18</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54" w:history="1">
        <w:r w:rsidR="00B12AB6" w:rsidRPr="003B0335">
          <w:rPr>
            <w:rStyle w:val="Hyperlink"/>
            <w:noProof/>
          </w:rPr>
          <w:t xml:space="preserve">Lync Server Public Instant Messaging Connectivity </w:t>
        </w:r>
        <w:r w:rsidR="00B12AB6">
          <w:rPr>
            <w:rStyle w:val="Hyperlink"/>
            <w:noProof/>
          </w:rPr>
          <w:br/>
        </w:r>
        <w:r w:rsidR="00B12AB6" w:rsidRPr="003B0335">
          <w:rPr>
            <w:rStyle w:val="Hyperlink"/>
            <w:noProof/>
          </w:rPr>
          <w:t xml:space="preserve">se službami America Online (AOL) Instant Messaging </w:t>
        </w:r>
        <w:r w:rsidR="00B12AB6">
          <w:rPr>
            <w:rStyle w:val="Hyperlink"/>
            <w:noProof/>
          </w:rPr>
          <w:br/>
        </w:r>
        <w:r w:rsidR="00B12AB6" w:rsidRPr="003B0335">
          <w:rPr>
            <w:rStyle w:val="Hyperlink"/>
            <w:noProof/>
          </w:rPr>
          <w:t>a Windows Live Messenger</w:t>
        </w:r>
        <w:r w:rsidR="00B12AB6">
          <w:rPr>
            <w:noProof/>
          </w:rPr>
          <w:tab/>
        </w:r>
        <w:r w:rsidR="00FE7AF8">
          <w:rPr>
            <w:noProof/>
          </w:rPr>
          <w:fldChar w:fldCharType="begin"/>
        </w:r>
        <w:r w:rsidR="00B12AB6">
          <w:rPr>
            <w:noProof/>
          </w:rPr>
          <w:instrText xml:space="preserve"> PAGEREF _Toc155371354 \h </w:instrText>
        </w:r>
        <w:r w:rsidR="00FE7AF8">
          <w:rPr>
            <w:noProof/>
          </w:rPr>
        </w:r>
        <w:r w:rsidR="00FE7AF8">
          <w:rPr>
            <w:noProof/>
          </w:rPr>
          <w:fldChar w:fldCharType="separate"/>
        </w:r>
        <w:r w:rsidR="00F70CCA">
          <w:rPr>
            <w:noProof/>
          </w:rPr>
          <w:t>18</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55" w:history="1">
        <w:r w:rsidR="00B12AB6" w:rsidRPr="003B0335">
          <w:rPr>
            <w:rStyle w:val="Hyperlink"/>
            <w:noProof/>
          </w:rPr>
          <w:t xml:space="preserve">Lync Server Public Instant Messaging Connectivity </w:t>
        </w:r>
        <w:r w:rsidR="007C5657">
          <w:rPr>
            <w:rStyle w:val="Hyperlink"/>
            <w:noProof/>
          </w:rPr>
          <w:br/>
        </w:r>
        <w:r w:rsidR="00B12AB6" w:rsidRPr="003B0335">
          <w:rPr>
            <w:rStyle w:val="Hyperlink"/>
            <w:noProof/>
          </w:rPr>
          <w:t>se službou Yahoo Instant Messaging Service</w:t>
        </w:r>
        <w:r w:rsidR="00B12AB6">
          <w:rPr>
            <w:noProof/>
          </w:rPr>
          <w:tab/>
        </w:r>
        <w:r w:rsidR="00FE7AF8">
          <w:rPr>
            <w:noProof/>
          </w:rPr>
          <w:fldChar w:fldCharType="begin"/>
        </w:r>
        <w:r w:rsidR="00B12AB6">
          <w:rPr>
            <w:noProof/>
          </w:rPr>
          <w:instrText xml:space="preserve"> PAGEREF _Toc155371355 \h </w:instrText>
        </w:r>
        <w:r w:rsidR="00FE7AF8">
          <w:rPr>
            <w:noProof/>
          </w:rPr>
        </w:r>
        <w:r w:rsidR="00FE7AF8">
          <w:rPr>
            <w:noProof/>
          </w:rPr>
          <w:fldChar w:fldCharType="separate"/>
        </w:r>
        <w:r w:rsidR="00F70CCA">
          <w:rPr>
            <w:noProof/>
          </w:rPr>
          <w:t>19</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56" w:history="1">
        <w:r w:rsidR="00B12AB6" w:rsidRPr="003B0335">
          <w:rPr>
            <w:rStyle w:val="Hyperlink"/>
            <w:noProof/>
            <w:lang w:val="fr-FR"/>
          </w:rPr>
          <w:t>Office Professional Plus Subscription</w:t>
        </w:r>
        <w:r w:rsidR="00B12AB6">
          <w:rPr>
            <w:noProof/>
          </w:rPr>
          <w:tab/>
        </w:r>
        <w:r w:rsidR="00FE7AF8">
          <w:rPr>
            <w:noProof/>
          </w:rPr>
          <w:fldChar w:fldCharType="begin"/>
        </w:r>
        <w:r w:rsidR="00B12AB6">
          <w:rPr>
            <w:noProof/>
          </w:rPr>
          <w:instrText xml:space="preserve"> PAGEREF _Toc155371356 \h </w:instrText>
        </w:r>
        <w:r w:rsidR="00FE7AF8">
          <w:rPr>
            <w:noProof/>
          </w:rPr>
        </w:r>
        <w:r w:rsidR="00FE7AF8">
          <w:rPr>
            <w:noProof/>
          </w:rPr>
          <w:fldChar w:fldCharType="separate"/>
        </w:r>
        <w:r w:rsidR="00F70CCA">
          <w:rPr>
            <w:noProof/>
          </w:rPr>
          <w:t>21</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57" w:history="1">
        <w:r w:rsidR="00B12AB6" w:rsidRPr="003B0335">
          <w:rPr>
            <w:rStyle w:val="Hyperlink"/>
            <w:noProof/>
          </w:rPr>
          <w:t>Office Web Applications</w:t>
        </w:r>
        <w:r w:rsidR="00B12AB6">
          <w:rPr>
            <w:noProof/>
          </w:rPr>
          <w:tab/>
        </w:r>
        <w:r w:rsidR="00FE7AF8">
          <w:rPr>
            <w:noProof/>
          </w:rPr>
          <w:fldChar w:fldCharType="begin"/>
        </w:r>
        <w:r w:rsidR="00B12AB6">
          <w:rPr>
            <w:noProof/>
          </w:rPr>
          <w:instrText xml:space="preserve"> PAGEREF _Toc155371357 \h </w:instrText>
        </w:r>
        <w:r w:rsidR="00FE7AF8">
          <w:rPr>
            <w:noProof/>
          </w:rPr>
        </w:r>
        <w:r w:rsidR="00FE7AF8">
          <w:rPr>
            <w:noProof/>
          </w:rPr>
          <w:fldChar w:fldCharType="separate"/>
        </w:r>
        <w:r w:rsidR="00F70CCA">
          <w:rPr>
            <w:noProof/>
          </w:rPr>
          <w:t>22</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58" w:history="1">
        <w:r w:rsidR="00B12AB6" w:rsidRPr="003B0335">
          <w:rPr>
            <w:rStyle w:val="Hyperlink"/>
            <w:noProof/>
          </w:rPr>
          <w:t>SharePoint Online Kiosk</w:t>
        </w:r>
        <w:r w:rsidR="00B12AB6">
          <w:rPr>
            <w:noProof/>
          </w:rPr>
          <w:tab/>
        </w:r>
        <w:r w:rsidR="00FE7AF8">
          <w:rPr>
            <w:noProof/>
          </w:rPr>
          <w:fldChar w:fldCharType="begin"/>
        </w:r>
        <w:r w:rsidR="00B12AB6">
          <w:rPr>
            <w:noProof/>
          </w:rPr>
          <w:instrText xml:space="preserve"> PAGEREF _Toc155371358 \h </w:instrText>
        </w:r>
        <w:r w:rsidR="00FE7AF8">
          <w:rPr>
            <w:noProof/>
          </w:rPr>
        </w:r>
        <w:r w:rsidR="00FE7AF8">
          <w:rPr>
            <w:noProof/>
          </w:rPr>
          <w:fldChar w:fldCharType="separate"/>
        </w:r>
        <w:r w:rsidR="00F70CCA">
          <w:rPr>
            <w:noProof/>
          </w:rPr>
          <w:t>23</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59" w:history="1">
        <w:r w:rsidR="00B12AB6" w:rsidRPr="003B0335">
          <w:rPr>
            <w:rStyle w:val="Hyperlink"/>
            <w:noProof/>
          </w:rPr>
          <w:t>SharePoint Online Plan 1</w:t>
        </w:r>
        <w:r w:rsidR="00B12AB6">
          <w:rPr>
            <w:noProof/>
          </w:rPr>
          <w:tab/>
        </w:r>
        <w:r w:rsidR="00FE7AF8">
          <w:rPr>
            <w:noProof/>
          </w:rPr>
          <w:fldChar w:fldCharType="begin"/>
        </w:r>
        <w:r w:rsidR="00B12AB6">
          <w:rPr>
            <w:noProof/>
          </w:rPr>
          <w:instrText xml:space="preserve"> PAGEREF _Toc155371359 \h </w:instrText>
        </w:r>
        <w:r w:rsidR="00FE7AF8">
          <w:rPr>
            <w:noProof/>
          </w:rPr>
        </w:r>
        <w:r w:rsidR="00FE7AF8">
          <w:rPr>
            <w:noProof/>
          </w:rPr>
          <w:fldChar w:fldCharType="separate"/>
        </w:r>
        <w:r w:rsidR="00F70CCA">
          <w:rPr>
            <w:noProof/>
          </w:rPr>
          <w:t>23</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60" w:history="1">
        <w:r w:rsidR="00B12AB6" w:rsidRPr="003B0335">
          <w:rPr>
            <w:rStyle w:val="Hyperlink"/>
            <w:noProof/>
          </w:rPr>
          <w:t>SharePoint Online Plan 2</w:t>
        </w:r>
        <w:r w:rsidR="00B12AB6">
          <w:rPr>
            <w:noProof/>
          </w:rPr>
          <w:tab/>
        </w:r>
        <w:r w:rsidR="00FE7AF8">
          <w:rPr>
            <w:noProof/>
          </w:rPr>
          <w:fldChar w:fldCharType="begin"/>
        </w:r>
        <w:r w:rsidR="00B12AB6">
          <w:rPr>
            <w:noProof/>
          </w:rPr>
          <w:instrText xml:space="preserve"> PAGEREF _Toc155371360 \h </w:instrText>
        </w:r>
        <w:r w:rsidR="00FE7AF8">
          <w:rPr>
            <w:noProof/>
          </w:rPr>
        </w:r>
        <w:r w:rsidR="00FE7AF8">
          <w:rPr>
            <w:noProof/>
          </w:rPr>
          <w:fldChar w:fldCharType="separate"/>
        </w:r>
        <w:r w:rsidR="00F70CCA">
          <w:rPr>
            <w:noProof/>
          </w:rPr>
          <w:t>24</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61" w:history="1">
        <w:r w:rsidR="00B12AB6" w:rsidRPr="003B0335">
          <w:rPr>
            <w:rStyle w:val="Hyperlink"/>
            <w:noProof/>
          </w:rPr>
          <w:t>Nabídky platformy Windows Azure</w:t>
        </w:r>
        <w:r w:rsidR="00B12AB6">
          <w:rPr>
            <w:noProof/>
          </w:rPr>
          <w:tab/>
        </w:r>
        <w:r w:rsidR="00FE7AF8">
          <w:rPr>
            <w:noProof/>
          </w:rPr>
          <w:fldChar w:fldCharType="begin"/>
        </w:r>
        <w:r w:rsidR="00B12AB6">
          <w:rPr>
            <w:noProof/>
          </w:rPr>
          <w:instrText xml:space="preserve"> PAGEREF _Toc155371361 \h </w:instrText>
        </w:r>
        <w:r w:rsidR="00FE7AF8">
          <w:rPr>
            <w:noProof/>
          </w:rPr>
        </w:r>
        <w:r w:rsidR="00FE7AF8">
          <w:rPr>
            <w:noProof/>
          </w:rPr>
          <w:fldChar w:fldCharType="separate"/>
        </w:r>
        <w:r w:rsidR="00F70CCA">
          <w:rPr>
            <w:noProof/>
          </w:rPr>
          <w:t>24</w:t>
        </w:r>
        <w:r w:rsidR="00FE7AF8">
          <w:rPr>
            <w:noProof/>
          </w:rPr>
          <w:fldChar w:fldCharType="end"/>
        </w:r>
      </w:hyperlink>
    </w:p>
    <w:p w:rsidR="00B12AB6" w:rsidRDefault="00EA4D5A">
      <w:pPr>
        <w:pStyle w:val="TOC2"/>
        <w:rPr>
          <w:rFonts w:eastAsiaTheme="minorEastAsia"/>
          <w:noProof/>
          <w:color w:val="auto"/>
          <w:sz w:val="22"/>
          <w:lang w:eastAsia="zh-CN"/>
        </w:rPr>
      </w:pPr>
      <w:hyperlink w:anchor="_Toc155371362" w:history="1">
        <w:r w:rsidR="00B12AB6" w:rsidRPr="003B0335">
          <w:rPr>
            <w:rStyle w:val="Hyperlink"/>
            <w:noProof/>
          </w:rPr>
          <w:t>Windows Intune</w:t>
        </w:r>
        <w:r w:rsidR="00B12AB6">
          <w:rPr>
            <w:noProof/>
          </w:rPr>
          <w:tab/>
        </w:r>
        <w:r w:rsidR="00FE7AF8">
          <w:rPr>
            <w:noProof/>
          </w:rPr>
          <w:fldChar w:fldCharType="begin"/>
        </w:r>
        <w:r w:rsidR="00B12AB6">
          <w:rPr>
            <w:noProof/>
          </w:rPr>
          <w:instrText xml:space="preserve"> PAGEREF _Toc155371362 \h </w:instrText>
        </w:r>
        <w:r w:rsidR="00FE7AF8">
          <w:rPr>
            <w:noProof/>
          </w:rPr>
        </w:r>
        <w:r w:rsidR="00FE7AF8">
          <w:rPr>
            <w:noProof/>
          </w:rPr>
          <w:fldChar w:fldCharType="separate"/>
        </w:r>
        <w:r w:rsidR="00F70CCA">
          <w:rPr>
            <w:noProof/>
          </w:rPr>
          <w:t>26</w:t>
        </w:r>
        <w:r w:rsidR="00FE7AF8">
          <w:rPr>
            <w:noProof/>
          </w:rPr>
          <w:fldChar w:fldCharType="end"/>
        </w:r>
      </w:hyperlink>
    </w:p>
    <w:p w:rsidR="0082133B" w:rsidRDefault="00FE7AF8">
      <w:pPr>
        <w:pStyle w:val="PURBody-Indented"/>
        <w:sectPr w:rsidR="0082133B">
          <w:headerReference w:type="default" r:id="rId19"/>
          <w:footerReference w:type="default" r:id="rId20"/>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EA4D5A">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pPr>
        <w:pStyle w:val="PURHeading1"/>
      </w:pPr>
      <w:bookmarkStart w:id="6" w:name="_Sec6"/>
      <w:bookmarkStart w:id="7" w:name="_Sec53"/>
      <w:bookmarkEnd w:id="6"/>
      <w:r>
        <w:t>Obecné licenční podmínky</w:t>
      </w:r>
      <w:bookmarkEnd w:id="7"/>
    </w:p>
    <w:p w:rsidR="0082133B" w:rsidRDefault="00ED4593">
      <w:pPr>
        <w:pStyle w:val="PURBody-Indented"/>
      </w:pPr>
      <w:r>
        <w:t xml:space="preserve">Před přístupem ke službě online a jejím použitím musíte získat a přiřadit licenci </w:t>
      </w:r>
      <w:proofErr w:type="gramStart"/>
      <w:r>
        <w:t>na</w:t>
      </w:r>
      <w:proofErr w:type="gramEnd"/>
      <w:r>
        <w:t xml:space="preserve"> bázi předplatného podle počtu uživatelů nebo zařízení, licenci na bázi předplatného pro doplněk nebo pro službu, která odpovídá dané službě online.</w:t>
      </w:r>
      <w:r w:rsidR="00D35C79">
        <w:t xml:space="preserve"> </w:t>
      </w:r>
      <w:r>
        <w:t xml:space="preserve">Příslušné licence </w:t>
      </w:r>
      <w:proofErr w:type="gramStart"/>
      <w:r>
        <w:t>na</w:t>
      </w:r>
      <w:proofErr w:type="gramEnd"/>
      <w:r>
        <w:t xml:space="preserve"> bázi předplatného pro jednotlivé služby online jsou uvedeny v oddílu Licenční podmínky specifické pro služby. Pokud je u služby online uvedena jak licence podle počtu uživatelů, tak i licence podle počtu zařízení, můžete získat kteroukoli z nich. </w:t>
      </w:r>
    </w:p>
    <w:p w:rsidR="003B1F78" w:rsidRDefault="003B1F78" w:rsidP="003B1F78">
      <w:pPr>
        <w:pStyle w:val="PURHeading2"/>
      </w:pPr>
      <w:r>
        <w:t>Definice</w:t>
      </w:r>
      <w:r w:rsidR="00FE7AF8">
        <w:fldChar w:fldCharType="begin"/>
      </w:r>
      <w:r>
        <w:instrText xml:space="preserve">TC </w:instrText>
      </w:r>
      <w:bookmarkStart w:id="8" w:name="_Toc155371328"/>
      <w:bookmarkStart w:id="9" w:name="_Toc328747970"/>
      <w:r>
        <w:instrText>Definice</w:instrText>
      </w:r>
      <w:bookmarkEnd w:id="8"/>
      <w:bookmarkEnd w:id="9"/>
      <w:r>
        <w:instrText xml:space="preserve"> \l 2 </w:instrText>
      </w:r>
      <w:r w:rsidR="00FE7AF8">
        <w:fldChar w:fldCharType="end"/>
      </w:r>
    </w:p>
    <w:p w:rsidR="003B1F78" w:rsidRDefault="003B1F78" w:rsidP="003B1F78">
      <w:pPr>
        <w:pStyle w:val="PURBody-Indented"/>
      </w:pPr>
      <w:proofErr w:type="gramStart"/>
      <w:r>
        <w:t>Podmínky použité v těchto užívacích právech ke službám online, které nejsou definovány, odpovídají definici uvedené ve vaší smlouvě o předplatném služeb Microsoft Online.</w:t>
      </w:r>
      <w:proofErr w:type="gramEnd"/>
      <w:r w:rsidR="00D35C79">
        <w:t xml:space="preserve"> </w:t>
      </w:r>
      <w:r>
        <w:t>Platí také následující definice:</w:t>
      </w:r>
    </w:p>
    <w:p w:rsidR="003B1F78" w:rsidRDefault="003B1F78" w:rsidP="003B1F78">
      <w:pPr>
        <w:pStyle w:val="PURBody-Indented"/>
      </w:pPr>
      <w:proofErr w:type="gramStart"/>
      <w:r>
        <w:rPr>
          <w:b/>
        </w:rPr>
        <w:t>CAL</w:t>
      </w:r>
      <w:r>
        <w:t xml:space="preserve"> je zkratka označující licenci pro klientský přístup (Client Access License).</w:t>
      </w:r>
      <w:proofErr w:type="gramEnd"/>
    </w:p>
    <w:p w:rsidR="003B1F78" w:rsidRDefault="003B1F78" w:rsidP="003B1F78">
      <w:pPr>
        <w:pStyle w:val="PURBody-Indented"/>
      </w:pPr>
      <w:r>
        <w:rPr>
          <w:b/>
        </w:rPr>
        <w:t>Zákaznickými daty</w:t>
      </w:r>
      <w:r>
        <w:t xml:space="preserve"> se rozumí veškerá data včetně textových, zvukových </w:t>
      </w:r>
      <w:proofErr w:type="gramStart"/>
      <w:r>
        <w:t>a</w:t>
      </w:r>
      <w:proofErr w:type="gramEnd"/>
      <w:r>
        <w:t> obrazových souborů a softwaru, jež nám poskytujete nebo nám jsou vaším jménem poskytnuty v rámci vašeho užívání služby online.</w:t>
      </w:r>
    </w:p>
    <w:p w:rsidR="003B1F78" w:rsidRDefault="003B1F78" w:rsidP="003B1F78">
      <w:pPr>
        <w:pStyle w:val="PURBody-Indented"/>
      </w:pPr>
      <w:proofErr w:type="gramStart"/>
      <w:r>
        <w:rPr>
          <w:b/>
        </w:rPr>
        <w:t>Externími uživateli</w:t>
      </w:r>
      <w:r>
        <w:t xml:space="preserve"> jsou označováni uživatelé, kteří nejsou zaměstnanci vaší společnosti nebo jejích afilací ani smluvní zaměstnanci nebo zástupci vaší společnosti nebo jejích afilací.</w:t>
      </w:r>
      <w:proofErr w:type="gramEnd"/>
    </w:p>
    <w:p w:rsidR="003B1F78" w:rsidRDefault="003B1F78" w:rsidP="003B1F78">
      <w:pPr>
        <w:pStyle w:val="PURBody-Indented"/>
      </w:pPr>
      <w:proofErr w:type="gramStart"/>
      <w:r>
        <w:rPr>
          <w:b/>
        </w:rPr>
        <w:t>Instance</w:t>
      </w:r>
      <w:r>
        <w:t xml:space="preserve"> označuje bitovou kopii softwaru, kterou vytvoříte spuštěním instalačního programu softwaru, provedením instalačního postupu nebo duplikováním existující instance.</w:t>
      </w:r>
      <w:proofErr w:type="gramEnd"/>
    </w:p>
    <w:p w:rsidR="003B1F78" w:rsidRDefault="003B1F78" w:rsidP="00C00F79">
      <w:pPr>
        <w:pStyle w:val="PURBody-Indented"/>
      </w:pPr>
      <w:r>
        <w:rPr>
          <w:b/>
        </w:rPr>
        <w:t>Prostředí operačního systému (OSE)</w:t>
      </w:r>
      <w:r>
        <w:t xml:space="preserve"> označuje celou instanci operačního systému nebo jeho část (viz „instance</w:t>
      </w:r>
      <w:r w:rsidR="00C00F79">
        <w:t>“</w:t>
      </w:r>
      <w:r>
        <w:t xml:space="preserve">) nebo celou instanci virtuálního (či jinak emulovaného) operačního systému, který umožňuje samostatnou identitu počítače (název primárního počítače nebo podobný jedinečný identifikátor) nebo samostatná práva administrace </w:t>
      </w:r>
      <w:proofErr w:type="gramStart"/>
      <w:r>
        <w:t>a</w:t>
      </w:r>
      <w:proofErr w:type="gramEnd"/>
      <w:r>
        <w:t xml:space="preserve"> instance aplikací (jsou-li k dispozici) konfigurovaných ke spouštění instance operačního systému nebo jeho částí uvedených výše. </w:t>
      </w:r>
      <w:proofErr w:type="gramStart"/>
      <w:r>
        <w:t>Existují dva typy prostředí OSE, fyzické a virtuální.</w:t>
      </w:r>
      <w:proofErr w:type="gramEnd"/>
      <w:r w:rsidR="00D35C79">
        <w:t xml:space="preserve"> </w:t>
      </w:r>
      <w:proofErr w:type="gramStart"/>
      <w:r>
        <w:t>Fyzický hardwarový systém má jedno fyzické prostředí OSE a jedno nebo několik virtuálních prostředí OSE.</w:t>
      </w:r>
      <w:proofErr w:type="gramEnd"/>
    </w:p>
    <w:p w:rsidR="00554B7C" w:rsidRDefault="00554B7C" w:rsidP="00C00F79">
      <w:pPr>
        <w:pStyle w:val="PURBody-Indented"/>
      </w:pPr>
    </w:p>
    <w:p w:rsidR="003B1F78" w:rsidRDefault="003B1F78" w:rsidP="003B1F78">
      <w:pPr>
        <w:pStyle w:val="PURBody-Indented"/>
      </w:pPr>
      <w:r>
        <w:rPr>
          <w:b/>
        </w:rPr>
        <w:lastRenderedPageBreak/>
        <w:t xml:space="preserve">Fyzické prostředí OSE </w:t>
      </w:r>
      <w:r>
        <w:t>označuje prostředí OSE (viz oddíl „Prostředí operačního systému (OSE</w:t>
      </w:r>
      <w:proofErr w:type="gramStart"/>
      <w:r>
        <w:t>)“</w:t>
      </w:r>
      <w:proofErr w:type="gramEnd"/>
      <w:r>
        <w:t>), které je konfigurováno ke spouštění přímo ve fyzickém hardwarovém systému.</w:t>
      </w:r>
      <w:r w:rsidR="00D35C79">
        <w:t xml:space="preserve"> </w:t>
      </w:r>
      <w:proofErr w:type="gramStart"/>
      <w:r>
        <w:t>Instance operačního systému (viz „Instance“) použitá ke spouštění softwaru pro virtualizaci hardwaru (např.</w:t>
      </w:r>
      <w:proofErr w:type="gramEnd"/>
      <w:r>
        <w:t xml:space="preserve"> </w:t>
      </w:r>
      <w:proofErr w:type="gramStart"/>
      <w:r>
        <w:t>Microsoft Hyper-V Server nebo podobné technologie) nebo k poskytování služeb virtualizace hardwaru (např. technologie virtualizace společnosti Microsoft nebo podobné technologie) je považována za součást fyzického prostředí OSE.</w:t>
      </w:r>
      <w:proofErr w:type="gramEnd"/>
    </w:p>
    <w:p w:rsidR="003B1F78" w:rsidRDefault="003B1F78" w:rsidP="003B1F78">
      <w:pPr>
        <w:pStyle w:val="PURBody-Indented"/>
      </w:pPr>
      <w:proofErr w:type="gramStart"/>
      <w:r>
        <w:rPr>
          <w:b/>
        </w:rPr>
        <w:t>Kvalifikující zařízení třetí strany</w:t>
      </w:r>
      <w:r>
        <w:t xml:space="preserve"> je zařízení, které není řízeno, ať už přímo nebo nepřímo, vámi ani vašimi afilacemi (např. veřejný kiosek třetí strany).</w:t>
      </w:r>
      <w:proofErr w:type="gramEnd"/>
    </w:p>
    <w:p w:rsidR="003B1F78" w:rsidRDefault="003B1F78" w:rsidP="003B1F78">
      <w:pPr>
        <w:pStyle w:val="PURBody-Indented"/>
      </w:pPr>
      <w:r>
        <w:rPr>
          <w:b/>
        </w:rPr>
        <w:t xml:space="preserve">Licence </w:t>
      </w:r>
      <w:proofErr w:type="gramStart"/>
      <w:r>
        <w:rPr>
          <w:b/>
        </w:rPr>
        <w:t>na</w:t>
      </w:r>
      <w:proofErr w:type="gramEnd"/>
      <w:r>
        <w:rPr>
          <w:b/>
        </w:rPr>
        <w:t xml:space="preserve"> bázi předplatného </w:t>
      </w:r>
      <w:r>
        <w:t>označuje licence určené pro předplatné (například licence na bázi předplatného podle počtu uživatelů nebo zařízení, licence na bázi předplatného pro doplňky nebo služby).</w:t>
      </w:r>
    </w:p>
    <w:p w:rsidR="003B1F78" w:rsidRDefault="003B1F78" w:rsidP="003B1F78">
      <w:pPr>
        <w:pStyle w:val="PURBody-Indented"/>
      </w:pPr>
      <w:proofErr w:type="gramStart"/>
      <w:r>
        <w:rPr>
          <w:b/>
        </w:rPr>
        <w:t>Server</w:t>
      </w:r>
      <w:r>
        <w:t xml:space="preserve"> je systém fyzického hardwaru, v němž je možné spustit serverový software.</w:t>
      </w:r>
      <w:proofErr w:type="gramEnd"/>
      <w:r w:rsidR="00D35C79">
        <w:t xml:space="preserve"> </w:t>
      </w:r>
    </w:p>
    <w:p w:rsidR="003B1F78" w:rsidRDefault="003B1F78" w:rsidP="003B1F78">
      <w:pPr>
        <w:pStyle w:val="PURBody-Indented"/>
      </w:pPr>
      <w:r>
        <w:rPr>
          <w:b/>
        </w:rPr>
        <w:t xml:space="preserve">Virtuální prostředí OSE </w:t>
      </w:r>
      <w:r>
        <w:t>označuje prostředí OSE (viz oddíl „Prostředí operačního systému (OSE</w:t>
      </w:r>
      <w:proofErr w:type="gramStart"/>
      <w:r>
        <w:t>)“</w:t>
      </w:r>
      <w:proofErr w:type="gramEnd"/>
      <w:r>
        <w:t>), které je konfigurováno ke spouštění ve virtuálním (nebo jinak emulovaném) hardwarovém systému.</w:t>
      </w:r>
      <w:r w:rsidR="00D35C79">
        <w:t xml:space="preserve"> </w:t>
      </w:r>
    </w:p>
    <w:p w:rsidR="003B1F78" w:rsidRDefault="003B1F78" w:rsidP="003B1F78">
      <w:pPr>
        <w:pStyle w:val="PURHeading2"/>
      </w:pPr>
      <w:r>
        <w:t>Vaše užívací práva</w:t>
      </w:r>
      <w:r w:rsidR="00FE7AF8">
        <w:fldChar w:fldCharType="begin"/>
      </w:r>
      <w:r>
        <w:instrText>TC "</w:instrText>
      </w:r>
      <w:bookmarkStart w:id="10" w:name="_Toc155371329"/>
      <w:bookmarkStart w:id="11" w:name="_Toc328747971"/>
      <w:r>
        <w:instrText>Vaše užívací práva</w:instrText>
      </w:r>
      <w:bookmarkEnd w:id="10"/>
      <w:bookmarkEnd w:id="11"/>
      <w:r>
        <w:instrText xml:space="preserve"> " \l 2 </w:instrText>
      </w:r>
      <w:r w:rsidR="00FE7AF8">
        <w:fldChar w:fldCharType="end"/>
      </w:r>
    </w:p>
    <w:p w:rsidR="003B1F78" w:rsidRDefault="003B1F78" w:rsidP="003B1F78">
      <w:pPr>
        <w:pStyle w:val="PURBody-Indented"/>
      </w:pPr>
      <w:proofErr w:type="gramStart"/>
      <w:r>
        <w:t>Pokud budete dodržovat smlouvu o předplatném služeb Microsoft Online včetně těchto užívacích práv ke službám online, smíte používat služby online a související software výhradně za podmínek popsaných v těchto užívacích právech ke službám online.</w:t>
      </w:r>
      <w:proofErr w:type="gramEnd"/>
    </w:p>
    <w:p w:rsidR="0082133B" w:rsidRDefault="00ED4593">
      <w:pPr>
        <w:pStyle w:val="PURHeading2"/>
      </w:pPr>
      <w:r>
        <w:t>Aktualizace licenčních podmínek</w:t>
      </w:r>
    </w:p>
    <w:p w:rsidR="0082133B" w:rsidRDefault="00ED4593">
      <w:pPr>
        <w:pStyle w:val="PURBody-Indented"/>
      </w:pPr>
      <w:proofErr w:type="gramStart"/>
      <w:r>
        <w:t>Tyto licenční podmínky můžeme v nepravidelných intervalech aktualizovat.</w:t>
      </w:r>
      <w:proofErr w:type="gramEnd"/>
      <w:r w:rsidR="00D35C79">
        <w:t xml:space="preserve"> </w:t>
      </w:r>
      <w:r>
        <w:t>Změny těchto licenčních podmínek, které uvádíme s aktualizacemi nebo doplňky ke službě online nebo souvisejícímu softwaru, změny vyžadované rozhodným právem a změny, které nijak významně neovlivňují vaše používání služby online, budou uplatněny okamžitě.</w:t>
      </w:r>
      <w:r w:rsidR="00D35C79">
        <w:t xml:space="preserve"> </w:t>
      </w:r>
      <w:r>
        <w:t xml:space="preserve">U všech ostatních změn bude vaše používání služeb online v rámci jakékoli existující licence podléhat podmínkám existující licence bez těchto aktualizací po tu z následujících lhůt, která vyprší později: 12 měsíců </w:t>
      </w:r>
      <w:proofErr w:type="gramStart"/>
      <w:r>
        <w:t>od</w:t>
      </w:r>
      <w:proofErr w:type="gramEnd"/>
      <w:r>
        <w:t xml:space="preserve"> jejich prvního použití, nebo po dobu, která je uvedena ve vašich podmínkách.</w:t>
      </w:r>
      <w:r w:rsidR="00D35C79">
        <w:t xml:space="preserve"> </w:t>
      </w:r>
      <w:r>
        <w:t xml:space="preserve">Budeme se snažit vás upozornit </w:t>
      </w:r>
      <w:proofErr w:type="gramStart"/>
      <w:r>
        <w:t>na</w:t>
      </w:r>
      <w:proofErr w:type="gramEnd"/>
      <w:r>
        <w:t xml:space="preserve"> aktualizace alespoň 30 dní před tím, než nabudou obecné platnosti.</w:t>
      </w:r>
      <w:r w:rsidR="00D35C79">
        <w:t xml:space="preserve"> </w:t>
      </w:r>
      <w:r>
        <w:t xml:space="preserve">Použitím služby online poté, co zveřejníme aktualizace licenčních podmínek v těchto užívacích právech ke službám nebo vám v e-mailovém sdělení zašleme upozornění </w:t>
      </w:r>
      <w:proofErr w:type="gramStart"/>
      <w:r>
        <w:t>na</w:t>
      </w:r>
      <w:proofErr w:type="gramEnd"/>
      <w:r>
        <w:t xml:space="preserve"> aktualizace, vyjadřujete souhlas s těmito aktualizacemi.</w:t>
      </w:r>
    </w:p>
    <w:p w:rsidR="0082133B" w:rsidRDefault="00ED4593">
      <w:pPr>
        <w:pStyle w:val="PURHeading2"/>
      </w:pPr>
      <w:r>
        <w:t>Aktualizace služeb online</w:t>
      </w:r>
    </w:p>
    <w:p w:rsidR="0082133B" w:rsidRDefault="00ED4593">
      <w:pPr>
        <w:pStyle w:val="PURBody-Indented"/>
      </w:pPr>
      <w:proofErr w:type="gramStart"/>
      <w:r>
        <w:t>Čas</w:t>
      </w:r>
      <w:proofErr w:type="gramEnd"/>
      <w:r>
        <w:t xml:space="preserve"> od času můžeme změnit celkovou funkčnost nebo jednotlivé funkce, případně službu online nebo software aktualizovat.</w:t>
      </w:r>
      <w:r w:rsidR="00D35C79">
        <w:t xml:space="preserve"> </w:t>
      </w:r>
      <w:proofErr w:type="gramStart"/>
      <w:r>
        <w:t>Po aktualizaci může dojít ke změně určité dříve dostupné funkce nebo funkcí, případně tyto funkce nemusejí být vůbec k dispozici.</w:t>
      </w:r>
      <w:proofErr w:type="gramEnd"/>
      <w:r>
        <w:t xml:space="preserve"> Pokud provedeme aktualizaci služby online nebo softwaru a vy aktualizovanou službu online nebo software nepoužíváte, může dojít k situaci, kdy některé funkce přestanou být pro vás dostupné </w:t>
      </w:r>
      <w:proofErr w:type="gramStart"/>
      <w:r>
        <w:t>a</w:t>
      </w:r>
      <w:proofErr w:type="gramEnd"/>
      <w:r>
        <w:t> užívání služby online a softwaru bude přerušeno.</w:t>
      </w:r>
    </w:p>
    <w:p w:rsidR="0082133B" w:rsidRDefault="00ED4593">
      <w:pPr>
        <w:pStyle w:val="PURHeading2"/>
      </w:pPr>
      <w:r>
        <w:t>Pozastavení služby online</w:t>
      </w:r>
    </w:p>
    <w:p w:rsidR="0082133B" w:rsidRDefault="00ED4593">
      <w:pPr>
        <w:pStyle w:val="PURBlueStrong-Indented"/>
      </w:pPr>
      <w:r>
        <w:t>Pozastavení služeb online</w:t>
      </w:r>
    </w:p>
    <w:p w:rsidR="0082133B" w:rsidRDefault="00ED4593">
      <w:pPr>
        <w:pStyle w:val="PURBody-Indented"/>
      </w:pPr>
      <w:r>
        <w:t xml:space="preserve">Službu online smíme za následujících okolností pozastavit jako celek nebo jen její části: </w:t>
      </w:r>
    </w:p>
    <w:p w:rsidR="0082133B" w:rsidRDefault="00ED4593" w:rsidP="005D6562">
      <w:pPr>
        <w:pStyle w:val="PURBullet-Indented"/>
        <w:numPr>
          <w:ilvl w:val="1"/>
          <w:numId w:val="6"/>
        </w:numPr>
      </w:pPr>
      <w:r>
        <w:t xml:space="preserve">pokud se domníváme, že vaše užívání služby online představuje přímé nebo nepřímé ohrožení funkcí nebo integrity naší sítě nebo jejího používání jinými uživateli, </w:t>
      </w:r>
    </w:p>
    <w:p w:rsidR="0082133B" w:rsidRPr="0091420B" w:rsidRDefault="00ED4593" w:rsidP="005D6562">
      <w:pPr>
        <w:pStyle w:val="PURBullet-Indented"/>
        <w:numPr>
          <w:ilvl w:val="1"/>
          <w:numId w:val="6"/>
        </w:numPr>
      </w:pPr>
      <w:r>
        <w:t>pokud je v přiměřeném rozsahu zapotřebí zabránit neoprávněnému přístupu k datům zákazníka,</w:t>
      </w:r>
      <w:r w:rsidR="00D35C79">
        <w:t xml:space="preserve"> </w:t>
      </w:r>
    </w:p>
    <w:p w:rsidR="0082133B" w:rsidRDefault="00ED4593" w:rsidP="005D6562">
      <w:pPr>
        <w:pStyle w:val="PURBullet-Indented"/>
        <w:numPr>
          <w:ilvl w:val="1"/>
          <w:numId w:val="6"/>
        </w:numPr>
      </w:pPr>
      <w:r>
        <w:t>v rozsahu nezbytném pro splnění zákonných požadavků,</w:t>
      </w:r>
    </w:p>
    <w:p w:rsidR="0082133B" w:rsidRDefault="00ED4593" w:rsidP="005D6562">
      <w:pPr>
        <w:pStyle w:val="PURBullet-Indented"/>
        <w:numPr>
          <w:ilvl w:val="1"/>
          <w:numId w:val="6"/>
        </w:numPr>
      </w:pPr>
      <w:proofErr w:type="gramStart"/>
      <w:r>
        <w:t>neřídíte-li</w:t>
      </w:r>
      <w:proofErr w:type="gramEnd"/>
      <w:r>
        <w:t xml:space="preserve"> se oddílem Zásady přijatelného užívání v těchto užívacích právech ke službám online nebo porušujete jiné podmínky vaší smlouvy o předplatném služeb Microsoft Online.</w:t>
      </w:r>
    </w:p>
    <w:p w:rsidR="0082133B" w:rsidRDefault="00ED4593">
      <w:pPr>
        <w:pStyle w:val="PURBlueStrong-Indented"/>
      </w:pPr>
      <w:r>
        <w:t>Náš závazek ve věci pozastavení služeb</w:t>
      </w:r>
    </w:p>
    <w:p w:rsidR="0082133B" w:rsidRDefault="00ED4593">
      <w:pPr>
        <w:pStyle w:val="PURBody-Indented"/>
      </w:pPr>
      <w:r>
        <w:t xml:space="preserve">Jakékoli pozastavení služby online ve smyslu tohoto oddílu se bude týkat pouze nejmenší nutné části služby online a bude uplatněno pouze </w:t>
      </w:r>
      <w:proofErr w:type="gramStart"/>
      <w:r>
        <w:t>na</w:t>
      </w:r>
      <w:proofErr w:type="gramEnd"/>
      <w:r>
        <w:t xml:space="preserve"> dobu přiměřeně nezbytnou k vyřešení potíží, kvůli kterým k pozastavení došlo.</w:t>
      </w:r>
      <w:r w:rsidR="00D35C79">
        <w:t xml:space="preserve"> </w:t>
      </w:r>
    </w:p>
    <w:p w:rsidR="0082133B" w:rsidRDefault="00ED4593">
      <w:pPr>
        <w:pStyle w:val="PURBlueStrong-Indented"/>
      </w:pPr>
      <w:r>
        <w:t>Sdělení o pozastavení</w:t>
      </w:r>
    </w:p>
    <w:p w:rsidR="0082133B" w:rsidRDefault="00ED4593">
      <w:pPr>
        <w:pStyle w:val="PURBody-Indented"/>
      </w:pPr>
      <w:proofErr w:type="gramStart"/>
      <w:r>
        <w:t>Pozastavení služby online oznámíme předem s výjimkou případů, kdy budeme mít důvod se domnívat, že je službu nutné pozastavit okamžitě.</w:t>
      </w:r>
      <w:proofErr w:type="gramEnd"/>
      <w:r w:rsidR="00D35C79">
        <w:t xml:space="preserve"> </w:t>
      </w:r>
      <w:proofErr w:type="gramStart"/>
      <w:r>
        <w:t>Pozastavení služeb online z důvodů neplacení vám oznámíme minimálně 30 dnů předem.</w:t>
      </w:r>
      <w:proofErr w:type="gramEnd"/>
    </w:p>
    <w:p w:rsidR="0082133B" w:rsidRDefault="00ED4593">
      <w:pPr>
        <w:pStyle w:val="PURBlueStrong-Indented"/>
      </w:pPr>
      <w:r>
        <w:t>Naše právo ukončit službu online</w:t>
      </w:r>
    </w:p>
    <w:p w:rsidR="0082133B" w:rsidRDefault="00ED4593">
      <w:pPr>
        <w:pStyle w:val="PURBody-Indented"/>
      </w:pPr>
      <w:r>
        <w:t xml:space="preserve">Pokud do 60 dnů </w:t>
      </w:r>
      <w:proofErr w:type="gramStart"/>
      <w:r>
        <w:t>od</w:t>
      </w:r>
      <w:proofErr w:type="gramEnd"/>
      <w:r>
        <w:t xml:space="preserve"> pozastavení vaší služby online nezjednáte plnou nápravu důvodů, pro které jsme vám službu online pozastavili, smíme vaše předplatné ukončit a vyhrazujeme si právo odstranit vaše uživatelská data bez jakéhokoli období jejich uchování. </w:t>
      </w:r>
    </w:p>
    <w:p w:rsidR="0082133B" w:rsidRDefault="00ED4593" w:rsidP="004E225C">
      <w:pPr>
        <w:pStyle w:val="PURHeading2"/>
      </w:pPr>
      <w:r>
        <w:lastRenderedPageBreak/>
        <w:t>Uplynutí doby účinnosti nebo ukončení platnosti služeb online</w:t>
      </w:r>
    </w:p>
    <w:p w:rsidR="0082133B" w:rsidRDefault="00ED4593" w:rsidP="004E225C">
      <w:pPr>
        <w:pStyle w:val="PURBody-Indented"/>
        <w:keepNext/>
        <w:keepLines/>
      </w:pPr>
      <w:r>
        <w:t xml:space="preserve">Při uplynutí doby účinnosti nebo ukončení platnosti předplatného služby online se musíte obrátit </w:t>
      </w:r>
      <w:proofErr w:type="gramStart"/>
      <w:r>
        <w:t>na</w:t>
      </w:r>
      <w:proofErr w:type="gramEnd"/>
      <w:r>
        <w:t xml:space="preserve"> společnost Microsoft a sdělit nám, zda máme:</w:t>
      </w:r>
    </w:p>
    <w:p w:rsidR="0082133B" w:rsidRDefault="00ED4593" w:rsidP="004E225C">
      <w:pPr>
        <w:pStyle w:val="PURBullet-Indented"/>
        <w:keepNext/>
        <w:keepLines/>
        <w:numPr>
          <w:ilvl w:val="1"/>
          <w:numId w:val="7"/>
        </w:numPr>
      </w:pPr>
      <w:r>
        <w:t>deaktivovat váš účet a poté odstranit vaše zákaznická data nebo</w:t>
      </w:r>
    </w:p>
    <w:p w:rsidR="0082133B" w:rsidRDefault="00ED4593" w:rsidP="005D6562">
      <w:pPr>
        <w:pStyle w:val="PURBullet-Indented"/>
        <w:numPr>
          <w:ilvl w:val="1"/>
          <w:numId w:val="7"/>
        </w:numPr>
      </w:pPr>
      <w:proofErr w:type="gramStart"/>
      <w:r>
        <w:t>uchovat</w:t>
      </w:r>
      <w:proofErr w:type="gramEnd"/>
      <w:r>
        <w:t xml:space="preserve"> vaše data uložená ve službě online s omezenou funkčností po dobu nejméně 90 dnů od uplynutí doby účinnosti nebo vypovězení platnosti předplatného (období uchování), abyste si tato data mohli vyzvednout.</w:t>
      </w:r>
    </w:p>
    <w:p w:rsidR="0082133B" w:rsidRDefault="00ED4593">
      <w:pPr>
        <w:pStyle w:val="PURBody-Indented"/>
      </w:pPr>
      <w:proofErr w:type="gramStart"/>
      <w:r>
        <w:t>Uvedete-li možnost (1), nebude možné vyjmout zákaznická data z vašeho účtu.</w:t>
      </w:r>
      <w:proofErr w:type="gramEnd"/>
      <w:r w:rsidR="00D35C79">
        <w:t xml:space="preserve"> </w:t>
      </w:r>
      <w:proofErr w:type="gramStart"/>
      <w:r>
        <w:t>Pokud nezvolíte možnost (1) ani (2), budou vaše zákaznická data uchována v souladu s ustanovením (2).</w:t>
      </w:r>
      <w:proofErr w:type="gramEnd"/>
      <w:r w:rsidR="00D35C79">
        <w:t xml:space="preserve"> </w:t>
      </w:r>
    </w:p>
    <w:p w:rsidR="0082133B" w:rsidRDefault="00ED4593">
      <w:pPr>
        <w:pStyle w:val="PURBody-Indented"/>
      </w:pPr>
      <w:r>
        <w:t xml:space="preserve">Po uplynutí období uchování váš účet deaktivujeme </w:t>
      </w:r>
      <w:proofErr w:type="gramStart"/>
      <w:r>
        <w:t>a</w:t>
      </w:r>
      <w:proofErr w:type="gramEnd"/>
      <w:r>
        <w:t> odstraníme vaše zákaznická data. Kopie uložené v mezipaměti nebo záložní kopie budou smazány do 30 dnů po ukončení období uchování.</w:t>
      </w:r>
    </w:p>
    <w:p w:rsidR="0082133B" w:rsidRDefault="00ED4593">
      <w:pPr>
        <w:pStyle w:val="PURBody-Indented"/>
      </w:pPr>
      <w:proofErr w:type="gramStart"/>
      <w:r>
        <w:t>Služba online nemusí podporovat uchování nebo extrahování softwaru poskytovaného pro spouštění služby online.</w:t>
      </w:r>
      <w:proofErr w:type="gramEnd"/>
    </w:p>
    <w:p w:rsidR="0082133B" w:rsidRDefault="00ED4593">
      <w:pPr>
        <w:pStyle w:val="PURBlueStrong-Indented"/>
      </w:pPr>
      <w:r>
        <w:t>Vyloučení odpovědnosti za odstranění zákaznických dat</w:t>
      </w:r>
    </w:p>
    <w:p w:rsidR="0082133B" w:rsidRDefault="00ED4593">
      <w:pPr>
        <w:pStyle w:val="PURBody-Indented"/>
      </w:pPr>
      <w:r>
        <w:t>Souhlasíte s tím, že kromě závazku uvedeného v těchto podmínkách nemáme žádné povinnosti týkající se dalšího uchování, exportu či vrácení vašich zákaznických dat.</w:t>
      </w:r>
      <w:r w:rsidR="00D35C79">
        <w:t xml:space="preserve"> </w:t>
      </w:r>
      <w:r>
        <w:t>Souhlasíte rovněž s tím, že za odstranění vašich zákaznických dat v souladu s těmito podmínkami neneseme žádnou odpovědnost.</w:t>
      </w:r>
    </w:p>
    <w:p w:rsidR="0082133B" w:rsidRDefault="00ED4593">
      <w:pPr>
        <w:pStyle w:val="PURHeading2"/>
      </w:pPr>
      <w:r>
        <w:t>Dostupnost služeb online</w:t>
      </w:r>
    </w:p>
    <w:p w:rsidR="0082133B" w:rsidRDefault="00ED4593">
      <w:pPr>
        <w:pStyle w:val="PURBody-Indented"/>
      </w:pPr>
      <w:proofErr w:type="gramStart"/>
      <w:r>
        <w:t>Dostupnost služby online, některých jejích funkcí a jazykových verzí se liší podle jednotlivých zemí.</w:t>
      </w:r>
      <w:proofErr w:type="gramEnd"/>
      <w:r w:rsidR="00D35C79">
        <w:t xml:space="preserve"> </w:t>
      </w:r>
      <w:proofErr w:type="gramStart"/>
      <w:r>
        <w:t>Koncoví uživatelé smějí používat službu online nebo vybrané funkce služby online, které jsou k dispozici v primární lokalitě koncového uživatele.</w:t>
      </w:r>
      <w:proofErr w:type="gramEnd"/>
      <w:r w:rsidR="00D35C79">
        <w:t xml:space="preserve"> </w:t>
      </w:r>
      <w:r>
        <w:t xml:space="preserve">Informace o tom, které funkce jsou k dispozici, jsou uvedeny </w:t>
      </w:r>
      <w:proofErr w:type="gramStart"/>
      <w:r>
        <w:t>na</w:t>
      </w:r>
      <w:proofErr w:type="gramEnd"/>
      <w:r>
        <w:t xml:space="preserve"> webu </w:t>
      </w:r>
      <w:r>
        <w:rPr>
          <w:color w:val="00467F"/>
          <w:u w:val="single"/>
        </w:rPr>
        <w:t>http://www.microsoft.com/online/faq.aspx#international</w:t>
      </w:r>
      <w:r>
        <w:t xml:space="preserve"> nebo na alternativním webu, který určí společnost Microsoft.</w:t>
      </w:r>
    </w:p>
    <w:p w:rsidR="0082133B" w:rsidRDefault="00ED4593">
      <w:pPr>
        <w:pStyle w:val="PURHeading2"/>
      </w:pPr>
      <w:r>
        <w:t>Odpovědnost za vaše účty</w:t>
      </w:r>
    </w:p>
    <w:p w:rsidR="0082133B" w:rsidRDefault="00ED4593">
      <w:pPr>
        <w:pStyle w:val="PURBody-Indented"/>
      </w:pPr>
      <w:proofErr w:type="gramStart"/>
      <w:r>
        <w:t>Nesete odpovědnost za svá hesla, pokud existují, a za veškeré činnosti prováděné za užívání účtů služby online včetně činností uživatelů, jimž poskytujete služby, a jednání se třetími stranami, která probíhají prostřednictvím vašeho účtu nebo přidružených účtů.</w:t>
      </w:r>
      <w:proofErr w:type="gramEnd"/>
      <w:r w:rsidR="00D35C79">
        <w:t xml:space="preserve"> </w:t>
      </w:r>
      <w:proofErr w:type="gramStart"/>
      <w:r>
        <w:t>Své účty a hesla musíte udržovat v tajnosti.</w:t>
      </w:r>
      <w:proofErr w:type="gramEnd"/>
      <w:r w:rsidR="00D35C79">
        <w:t xml:space="preserve"> </w:t>
      </w:r>
      <w:proofErr w:type="gramStart"/>
      <w:r>
        <w:t>Na jakoukoli možnost zneužití vašich účtů nebo událost narušení bezpečnosti ve vztahu ke službě online nás musíte ihned upozornit.</w:t>
      </w:r>
      <w:proofErr w:type="gramEnd"/>
    </w:p>
    <w:p w:rsidR="0082133B" w:rsidRDefault="00ED4593">
      <w:pPr>
        <w:pStyle w:val="PURHeading2"/>
      </w:pPr>
      <w:r>
        <w:t>Užívání softwaru se službou online</w:t>
      </w:r>
    </w:p>
    <w:p w:rsidR="0082133B" w:rsidRDefault="00ED4593">
      <w:pPr>
        <w:pStyle w:val="PURBody-Indented"/>
      </w:pPr>
      <w:r>
        <w:t xml:space="preserve">Abyste se mohli přihlásit ke službě online </w:t>
      </w:r>
      <w:proofErr w:type="gramStart"/>
      <w:r>
        <w:t>a</w:t>
      </w:r>
      <w:proofErr w:type="gramEnd"/>
      <w:r>
        <w:t> užívat ji, může být v některých případech třeba, abyste nainstalovali určitý software společnosti Microsoft.</w:t>
      </w:r>
      <w:r w:rsidR="00D35C79">
        <w:t xml:space="preserve"> </w:t>
      </w:r>
      <w:r>
        <w:t>V takovém případě platí následující podmínky:</w:t>
      </w:r>
    </w:p>
    <w:p w:rsidR="0082133B" w:rsidRDefault="00ED4593">
      <w:pPr>
        <w:pStyle w:val="PURBlueStrong-Indented"/>
      </w:pPr>
      <w:r>
        <w:t>Licenční podmínky pro software společnosti Microsoft</w:t>
      </w:r>
    </w:p>
    <w:p w:rsidR="0082133B" w:rsidRDefault="00ED4593">
      <w:pPr>
        <w:pStyle w:val="PURBody-Indented"/>
      </w:pPr>
      <w:r>
        <w:t xml:space="preserve">Software smíte instalovat </w:t>
      </w:r>
      <w:proofErr w:type="gramStart"/>
      <w:r>
        <w:t>a</w:t>
      </w:r>
      <w:proofErr w:type="gramEnd"/>
      <w:r>
        <w:t> užívat v zařízeních pouze pro účely využití se službou online.</w:t>
      </w:r>
      <w:r w:rsidR="00D35C79">
        <w:t xml:space="preserve"> </w:t>
      </w:r>
      <w:r>
        <w:t>Vaše právo k užívání softwaru končí v okamžiku, kdy skončí nebo vyprší platnost vašeho práva k užívání služeb online, nebo v okamžiku, kdy službu aktualizujeme a služba online již software nepodporuje, podle toho, která z těchto situací nastane dříve.</w:t>
      </w:r>
      <w:r w:rsidR="00D35C79">
        <w:t xml:space="preserve"> </w:t>
      </w:r>
      <w:r>
        <w:t xml:space="preserve">Jakmile vaše práva </w:t>
      </w:r>
      <w:proofErr w:type="gramStart"/>
      <w:r>
        <w:t>na</w:t>
      </w:r>
      <w:proofErr w:type="gramEnd"/>
      <w:r>
        <w:t xml:space="preserve"> užívání softwaru skončí, musíte software odinstalovat. </w:t>
      </w:r>
      <w:proofErr w:type="gramStart"/>
      <w:r>
        <w:t>Můžeme jej také v takové situaci znepřístupnit.</w:t>
      </w:r>
      <w:proofErr w:type="gramEnd"/>
    </w:p>
    <w:p w:rsidR="0082133B" w:rsidRDefault="00ED4593">
      <w:pPr>
        <w:pStyle w:val="PURBlueStrong-Indented"/>
      </w:pPr>
      <w:r>
        <w:t>Automatické aktualizace softwaru společnosti Microsoft</w:t>
      </w:r>
    </w:p>
    <w:p w:rsidR="0082133B" w:rsidRDefault="00ED4593">
      <w:pPr>
        <w:pStyle w:val="PURBody-Indented"/>
      </w:pPr>
      <w:proofErr w:type="gramStart"/>
      <w:r>
        <w:t>Čas</w:t>
      </w:r>
      <w:proofErr w:type="gramEnd"/>
      <w:r>
        <w:t xml:space="preserve"> od času můžeme zkontrolovat verzi softwaru ve vašem zařízení a doporučit nebo stáhnout aktualizace do vašich zařízení.</w:t>
      </w:r>
      <w:r w:rsidR="00D35C79">
        <w:t xml:space="preserve"> </w:t>
      </w:r>
      <w:proofErr w:type="gramStart"/>
      <w:r>
        <w:t>Při stahování aktualizace se nemusí zobrazit oznámení.</w:t>
      </w:r>
      <w:proofErr w:type="gramEnd"/>
    </w:p>
    <w:p w:rsidR="00AC00E9" w:rsidRDefault="00AC00E9" w:rsidP="00AC00E9">
      <w:pPr>
        <w:pStyle w:val="PURHeading2"/>
      </w:pPr>
      <w:r>
        <w:t>Předběžná verze kódu</w:t>
      </w:r>
      <w:r w:rsidR="00FE7AF8">
        <w:fldChar w:fldCharType="begin"/>
      </w:r>
      <w:r>
        <w:instrText>TC "</w:instrText>
      </w:r>
      <w:bookmarkStart w:id="12" w:name="_Toc155371330"/>
      <w:bookmarkStart w:id="13" w:name="_Toc328747972"/>
      <w:r>
        <w:instrText>Předběžná verze kódu</w:instrText>
      </w:r>
      <w:bookmarkEnd w:id="12"/>
      <w:bookmarkEnd w:id="13"/>
      <w:r>
        <w:instrText xml:space="preserve"> " \l 2 </w:instrText>
      </w:r>
      <w:r w:rsidR="00FE7AF8">
        <w:fldChar w:fldCharType="end"/>
      </w:r>
    </w:p>
    <w:p w:rsidR="00AC00E9" w:rsidRDefault="00AC00E9" w:rsidP="00AC00E9">
      <w:pPr>
        <w:pStyle w:val="PURBody-Indented"/>
      </w:pPr>
      <w:r>
        <w:t>Pokud se s předběžným kódem dodávají další podmínky, vztahují se tyto podmínky i </w:t>
      </w:r>
      <w:proofErr w:type="gramStart"/>
      <w:r>
        <w:t>na</w:t>
      </w:r>
      <w:proofErr w:type="gramEnd"/>
      <w:r>
        <w:t xml:space="preserve"> vaše používání tohoto kódu.</w:t>
      </w:r>
    </w:p>
    <w:p w:rsidR="00AC00E9" w:rsidRDefault="00AC00E9" w:rsidP="00AC00E9">
      <w:pPr>
        <w:pStyle w:val="PURHeading2"/>
      </w:pPr>
      <w:r>
        <w:t>Aktualizace a doplňky</w:t>
      </w:r>
      <w:r w:rsidR="00FE7AF8">
        <w:fldChar w:fldCharType="begin"/>
      </w:r>
      <w:r>
        <w:instrText>TC "</w:instrText>
      </w:r>
      <w:bookmarkStart w:id="14" w:name="_Toc155371331"/>
      <w:bookmarkStart w:id="15" w:name="_Toc328747973"/>
      <w:r>
        <w:instrText>Aktualizace a doplňky</w:instrText>
      </w:r>
      <w:bookmarkEnd w:id="14"/>
      <w:bookmarkEnd w:id="15"/>
      <w:r>
        <w:instrText xml:space="preserve"> " \l 2 </w:instrText>
      </w:r>
      <w:r w:rsidR="00FE7AF8">
        <w:fldChar w:fldCharType="end"/>
      </w:r>
    </w:p>
    <w:p w:rsidR="00AC00E9" w:rsidRDefault="00AC00E9" w:rsidP="00AC00E9">
      <w:pPr>
        <w:pStyle w:val="PURBody-Indented"/>
      </w:pPr>
      <w:proofErr w:type="gramStart"/>
      <w:r>
        <w:t>Licencovaný software můžeme aktualizovat nebo doplnit.</w:t>
      </w:r>
      <w:proofErr w:type="gramEnd"/>
      <w:r>
        <w:t xml:space="preserve"> </w:t>
      </w:r>
      <w:proofErr w:type="gramStart"/>
      <w:r>
        <w:t>V takovém případě můžete tuto aktualizaci nebo doplněk používat se softwarem.</w:t>
      </w:r>
      <w:proofErr w:type="gramEnd"/>
      <w:r w:rsidR="00D35C79">
        <w:t xml:space="preserve"> </w:t>
      </w:r>
      <w:r>
        <w:t>Pokud se s aktualizací nebo doplňkem dodávají další podmínky, vztahují se tyto podmínky i </w:t>
      </w:r>
      <w:proofErr w:type="gramStart"/>
      <w:r>
        <w:t>na</w:t>
      </w:r>
      <w:proofErr w:type="gramEnd"/>
      <w:r>
        <w:t xml:space="preserve"> vaše používání těchto aktualizací či doplňků.</w:t>
      </w:r>
    </w:p>
    <w:p w:rsidR="0082133B" w:rsidRDefault="00ED4593">
      <w:pPr>
        <w:pStyle w:val="PURHeading2"/>
      </w:pPr>
      <w:r>
        <w:t>Používání dalších webů a služeb</w:t>
      </w:r>
    </w:p>
    <w:p w:rsidR="0082133B" w:rsidRDefault="00ED4593">
      <w:pPr>
        <w:pStyle w:val="PURBody-Indented"/>
      </w:pPr>
      <w:proofErr w:type="gramStart"/>
      <w:r>
        <w:t>Abyste měli přístup ke službám online a mohli je používat, bude možná nutné použít určité weby nebo služby společnosti Microsoft.</w:t>
      </w:r>
      <w:proofErr w:type="gramEnd"/>
      <w:r w:rsidR="00D35C79">
        <w:t xml:space="preserve"> </w:t>
      </w:r>
      <w:r>
        <w:t xml:space="preserve">V takovém případě se </w:t>
      </w:r>
      <w:proofErr w:type="gramStart"/>
      <w:r>
        <w:t>na</w:t>
      </w:r>
      <w:proofErr w:type="gramEnd"/>
      <w:r>
        <w:t xml:space="preserve"> vaše užívání těchto webů a služeb, je-li vyžadováno, vztahují podmínky přidružené k těmto webům a službám.</w:t>
      </w:r>
    </w:p>
    <w:p w:rsidR="0082133B" w:rsidRDefault="00ED4593">
      <w:pPr>
        <w:pStyle w:val="PURHeading2"/>
      </w:pPr>
      <w:r>
        <w:lastRenderedPageBreak/>
        <w:t>Obsah a služby třetích stran</w:t>
      </w:r>
    </w:p>
    <w:p w:rsidR="0082133B" w:rsidRDefault="00ED4593">
      <w:pPr>
        <w:pStyle w:val="PURBody-Indented"/>
      </w:pPr>
      <w:proofErr w:type="gramStart"/>
      <w:r>
        <w:t>Neneseme zodpovědnost za jakýkoli obsah třetích stran, ke kterému získáte přímý nebo nepřímý přístup prostřednictvím služby online.</w:t>
      </w:r>
      <w:proofErr w:type="gramEnd"/>
      <w:r w:rsidR="00D35C79">
        <w:t xml:space="preserve"> </w:t>
      </w:r>
      <w:proofErr w:type="gramStart"/>
      <w:r>
        <w:t>Vaší odpovědností je jednání s těmito třetími stranami (včetně inzerce) ve vztahu ke službám online (včetně dodávky zboží a služeb a plateb za ně).</w:t>
      </w:r>
      <w:proofErr w:type="gramEnd"/>
    </w:p>
    <w:p w:rsidR="00AC00E9" w:rsidRDefault="00AC00E9" w:rsidP="00AC00E9">
      <w:pPr>
        <w:pStyle w:val="PURHeading2"/>
      </w:pPr>
      <w:r>
        <w:t>Software třetích stran</w:t>
      </w:r>
      <w:r w:rsidR="00FE7AF8">
        <w:fldChar w:fldCharType="begin"/>
      </w:r>
      <w:r>
        <w:instrText>TC "</w:instrText>
      </w:r>
      <w:bookmarkStart w:id="16" w:name="_Toc155371332"/>
      <w:bookmarkStart w:id="17" w:name="_Toc328747974"/>
      <w:r>
        <w:instrText>Software třetích stran</w:instrText>
      </w:r>
      <w:bookmarkEnd w:id="16"/>
      <w:bookmarkEnd w:id="17"/>
      <w:r>
        <w:instrText xml:space="preserve"> " \l 2 </w:instrText>
      </w:r>
      <w:r w:rsidR="00FE7AF8">
        <w:fldChar w:fldCharType="end"/>
      </w:r>
    </w:p>
    <w:p w:rsidR="00AC00E9" w:rsidRDefault="00977FC0" w:rsidP="004E225C">
      <w:pPr>
        <w:pStyle w:val="PURBody-Indented"/>
      </w:pPr>
      <w:r>
        <w:t xml:space="preserve">Software může obsahovat programy třetích stran, které mohou být licencovány </w:t>
      </w:r>
      <w:proofErr w:type="gramStart"/>
      <w:r>
        <w:t>na</w:t>
      </w:r>
      <w:proofErr w:type="gramEnd"/>
      <w:r>
        <w:t xml:space="preserve"> základě podmínek vlastní licence nebo licence</w:t>
      </w:r>
      <w:r w:rsidR="004E225C">
        <w:t> </w:t>
      </w:r>
      <w:r>
        <w:t xml:space="preserve">typu open source. </w:t>
      </w:r>
      <w:proofErr w:type="gramStart"/>
      <w:r>
        <w:t>Na programy třetích stran se vztahují podmínky, které jsou s nimi dodávány, pokud v takových podmínkách není uvedeno jinak.</w:t>
      </w:r>
      <w:proofErr w:type="gramEnd"/>
      <w:r>
        <w:t xml:space="preserve"> Podmínky, které řídí používání softwaru třetích stran typu open source, jsou uvedeny v souboru ThirdPartyNotices.txt, který je dodáván s daným produktem společnosti Microsoft, případně v hlavičkových souborech zdrojového kódu daného softwaru open source.</w:t>
      </w:r>
    </w:p>
    <w:p w:rsidR="007D7C96" w:rsidRPr="007D7C96" w:rsidRDefault="007D7C96">
      <w:pPr>
        <w:pStyle w:val="PURHeading2"/>
        <w:rPr>
          <w:rFonts w:ascii="Tahoma" w:hAnsi="Tahoma" w:cs="Tahoma"/>
          <w:b/>
        </w:rPr>
      </w:pPr>
      <w:r>
        <w:rPr>
          <w:rFonts w:ascii="Tahoma" w:hAnsi="Tahoma" w:cs="Tahoma"/>
          <w:b/>
        </w:rPr>
        <w:t xml:space="preserve">Nelze použít pro aplikace s vysokým rizikem </w:t>
      </w:r>
    </w:p>
    <w:p w:rsidR="007D7C96" w:rsidRPr="007D7C96" w:rsidRDefault="007D7C96" w:rsidP="00C00F79">
      <w:pPr>
        <w:pStyle w:val="PURBody-Indented"/>
      </w:pPr>
      <w:proofErr w:type="gramStart"/>
      <w:r>
        <w:t>Služba online není odolná proti chybám a není zaručena její bezporuchovost ani provoz bez přerušení.</w:t>
      </w:r>
      <w:proofErr w:type="gramEnd"/>
      <w:r w:rsidR="00D35C79">
        <w:t xml:space="preserve"> </w:t>
      </w:r>
      <w:r>
        <w:t xml:space="preserve">Vy ani vaši koncoví uživatelé nejste oprávněni používat službu online v aplikacích nebo situacích, ve kterých by porucha služby online mohla způsobit smrt nebo vážné poranění osob, případně vážné poškození majetku či škody </w:t>
      </w:r>
      <w:proofErr w:type="gramStart"/>
      <w:r>
        <w:t>na</w:t>
      </w:r>
      <w:proofErr w:type="gramEnd"/>
      <w:r>
        <w:t xml:space="preserve"> životním prostředí („Aplikace s vysokým rizikem</w:t>
      </w:r>
      <w:r w:rsidR="00C00F79">
        <w:t>“</w:t>
      </w:r>
      <w:r>
        <w:t>).</w:t>
      </w:r>
      <w:r w:rsidR="00D35C79">
        <w:t xml:space="preserve"> </w:t>
      </w:r>
      <w:r>
        <w:t>Některé příklady aplikací s vysokým rizikem: letecká doprava nebo jiné prostředky hromadné přepravy osob, jaderné nebo chemické provozy, systémy pro udržování životních funkcí, implantovatelné zdravotnické přístroje, motorová vozidla nebo zbraňové systémy.</w:t>
      </w:r>
      <w:r w:rsidR="00D35C79">
        <w:t xml:space="preserve"> </w:t>
      </w:r>
      <w:r>
        <w:t xml:space="preserve">Aplikace s vysokým rizikem nezahrnují použití služby online k administrativním účelům, k ukládání konfiguračních dat, použití technických anebo konfiguračních nástrojů ani jiných samostatně fungujících aplikací, jejichž porucha nemůže způsobit usmrcení, poranění osob ani vážné poškození majetku či škody </w:t>
      </w:r>
      <w:proofErr w:type="gramStart"/>
      <w:r>
        <w:t>na</w:t>
      </w:r>
      <w:proofErr w:type="gramEnd"/>
      <w:r>
        <w:t xml:space="preserve"> životním prostředí.</w:t>
      </w:r>
      <w:r w:rsidR="00D35C79">
        <w:t xml:space="preserve"> </w:t>
      </w:r>
      <w:proofErr w:type="gramStart"/>
      <w:r>
        <w:t>Tyto aplikace bez funkce řízení mohou komunikovat s aplikacemi, které provádějí řízení, ale nesmí přímo ani nepřímo zodpovídat za řídicí funkce.</w:t>
      </w:r>
      <w:proofErr w:type="gramEnd"/>
      <w:r w:rsidR="00D35C79">
        <w:t xml:space="preserve"> </w:t>
      </w:r>
      <w:proofErr w:type="gramStart"/>
      <w:r>
        <w:t>Vyjadřujete souhlas s tím, že odškodníte a bude chránit společnost Microsoft před jakýmikoli nároky třetích stran vyplývajícími z používání služby online v souvislosti s aplikacemi s vysokým rizikem.</w:t>
      </w:r>
      <w:proofErr w:type="gramEnd"/>
    </w:p>
    <w:p w:rsidR="0082133B" w:rsidRDefault="00ED4593">
      <w:pPr>
        <w:pStyle w:val="PURHeading2"/>
      </w:pPr>
      <w:r>
        <w:t>Získaná práva</w:t>
      </w:r>
    </w:p>
    <w:p w:rsidR="0082133B" w:rsidRDefault="00ED4593">
      <w:pPr>
        <w:pStyle w:val="PURBody-Indented"/>
      </w:pPr>
      <w:r>
        <w:t>Budete nás hájit proti jakémukoli nároku vzniklému v důsledku (1) jakéhokoli aspektu současného nebo minulého pracovněprávního vztahu mezi vámi a jakýmikoli aktuálními nebo bývalými pracovníky či smluvními dodavateli nebo na základě jakékoli kolektivní smlouvy, mimo jiné proti nárokům z důvodu neoprávněného ukončení smlouvy, porušení výslovných nebo konkludentních pracovněprávních dohod, výplaty příspěvků nebo mezd, nákladů souvisejících s protiprávním propuštěním ze zaměstnání nebo nákladů souvisejících s nadbytečností, nebo (2) jakýchkoli povinností či odpovědnosti vzniklých podle Směrnice o zachování práv zaměstnanců (Směrnice Rady 2001/23/ES, dříve Směrnice Rady 77/187/ES ve znění Směrnice Rady 98/50/ES) nebo jakýchkoli vnitrostátních právních předpisů či nařízení implementujících tuto směrnici nebo podobných zákonů či nařízení (včetně předpisů o převodu podniků (Ochrana zaměstnání) z roku 2006 ve Velké Británii) včetně nároků vznesených vašimi aktuálními či bývalými pracovníky nebo smluvními dodavateli (včetně nároku souvisejícího s ukončením zaměstnaneckého poměru z naší strany po jakémkoli převodu jejich zaměstnaneckého poměru na nás podle takových zákonů či nařízení).</w:t>
      </w:r>
    </w:p>
    <w:p w:rsidR="0082133B" w:rsidRDefault="00ED4593" w:rsidP="002270A9">
      <w:pPr>
        <w:pStyle w:val="PURBody-Indented"/>
      </w:pPr>
      <w:proofErr w:type="gramStart"/>
      <w:r>
        <w:t>Musíte také uhradit částku přiznanou jakýmkoli výsledným nepříznivým pravomocným rozsudkem (nebo vyrovnáním, se kterým budete souhlasit).</w:t>
      </w:r>
      <w:proofErr w:type="gramEnd"/>
      <w:r w:rsidR="00D35C79">
        <w:t xml:space="preserve"> </w:t>
      </w:r>
      <w:proofErr w:type="gramStart"/>
      <w:r>
        <w:t>Tento oddíl stanoví naše výlučné odškodnění v souvislosti s těmito nároky.</w:t>
      </w:r>
      <w:proofErr w:type="gramEnd"/>
      <w:r w:rsidR="00D35C79">
        <w:t xml:space="preserve"> </w:t>
      </w:r>
      <w:r>
        <w:t>O nároku podléhajícím tomuto oddílu</w:t>
      </w:r>
      <w:r w:rsidR="002270A9">
        <w:t> </w:t>
      </w:r>
      <w:r>
        <w:t>jsme povinni vás neprodleně písemně informovat.</w:t>
      </w:r>
      <w:r w:rsidR="00D35C79">
        <w:t xml:space="preserve"> </w:t>
      </w:r>
      <w:r>
        <w:t xml:space="preserve">Jsme povinni vám (1) poskytnout výlučnou kontrolu </w:t>
      </w:r>
      <w:proofErr w:type="gramStart"/>
      <w:r>
        <w:t>nad</w:t>
      </w:r>
      <w:proofErr w:type="gramEnd"/>
      <w:r>
        <w:t xml:space="preserve"> obhajobou proti takovému nároku nebo jeho vyrovnáním a (2) poskytnout přiměřenou pomoc s obhajobou proti takovému nároku.</w:t>
      </w:r>
      <w:r w:rsidR="00D35C79">
        <w:t xml:space="preserve"> </w:t>
      </w:r>
      <w:proofErr w:type="gramStart"/>
      <w:r>
        <w:t>Uhradíte nám přiměřené hotovostní výdaje, které nám při poskytování této pomoci vzniknou.</w:t>
      </w:r>
      <w:proofErr w:type="gramEnd"/>
    </w:p>
    <w:p w:rsidR="0082133B" w:rsidRDefault="00ED4593">
      <w:pPr>
        <w:pStyle w:val="PURHeading2"/>
      </w:pPr>
      <w:r>
        <w:t>Vaše zákaznická data</w:t>
      </w:r>
    </w:p>
    <w:p w:rsidR="0082133B" w:rsidRDefault="00ED4593" w:rsidP="002270A9">
      <w:pPr>
        <w:pStyle w:val="PURBody-Indented"/>
      </w:pPr>
      <w:proofErr w:type="gramStart"/>
      <w:r>
        <w:t>Pro užívání v souvislosti se službou online můžete předávat zákaznická data.</w:t>
      </w:r>
      <w:proofErr w:type="gramEnd"/>
      <w:r w:rsidR="00D35C79">
        <w:t xml:space="preserve"> </w:t>
      </w:r>
      <w:r>
        <w:t>Pokud předáte zákaznická data za účelem užívání se</w:t>
      </w:r>
      <w:r w:rsidR="002270A9">
        <w:t> </w:t>
      </w:r>
      <w:r>
        <w:t>službou online, která umožňuje komunikaci a spolupráci s třetími stranami, uznáváte, že těmto třetím stranám je umožněno:</w:t>
      </w:r>
    </w:p>
    <w:p w:rsidR="0082133B" w:rsidRDefault="00ED4593" w:rsidP="005D6562">
      <w:pPr>
        <w:pStyle w:val="PURBullet-Indented"/>
        <w:numPr>
          <w:ilvl w:val="1"/>
          <w:numId w:val="8"/>
        </w:numPr>
      </w:pPr>
      <w:r>
        <w:t xml:space="preserve">užívání, kopírování, distribuci, zobrazování, zveřejnění a změna vašich zákaznických dat, </w:t>
      </w:r>
    </w:p>
    <w:p w:rsidR="0082133B" w:rsidRDefault="00ED4593" w:rsidP="005D6562">
      <w:pPr>
        <w:pStyle w:val="PURBullet-Indented"/>
        <w:numPr>
          <w:ilvl w:val="1"/>
          <w:numId w:val="8"/>
        </w:numPr>
      </w:pPr>
      <w:r>
        <w:t>zveřejnění vašeho jména v souvislosti se zákaznickými daty a</w:t>
      </w:r>
    </w:p>
    <w:p w:rsidR="0082133B" w:rsidRDefault="00ED4593" w:rsidP="005D6562">
      <w:pPr>
        <w:pStyle w:val="PURBullet-Indented"/>
        <w:numPr>
          <w:ilvl w:val="1"/>
          <w:numId w:val="8"/>
        </w:numPr>
      </w:pPr>
      <w:proofErr w:type="gramStart"/>
      <w:r>
        <w:t>usnadnění</w:t>
      </w:r>
      <w:proofErr w:type="gramEnd"/>
      <w:r>
        <w:t xml:space="preserve"> provádění těchto úkonů ostatním.</w:t>
      </w:r>
    </w:p>
    <w:p w:rsidR="0082133B" w:rsidRDefault="00ED4593">
      <w:pPr>
        <w:pStyle w:val="PURBody-Indented"/>
      </w:pPr>
      <w:proofErr w:type="gramStart"/>
      <w:r>
        <w:t>Některé služby online mohou nabízet funkce, které omezují možnost třetích stran tyto úkony provádět.</w:t>
      </w:r>
      <w:proofErr w:type="gramEnd"/>
      <w:r w:rsidR="00D35C79">
        <w:t xml:space="preserve"> </w:t>
      </w:r>
      <w:proofErr w:type="gramStart"/>
      <w:r>
        <w:t>Je ve vaší pravomoci, abyste tyto funkce odpovídajícím způsobem využili pro vaše zamýšlené užívání zákaznických dat.</w:t>
      </w:r>
      <w:proofErr w:type="gramEnd"/>
    </w:p>
    <w:p w:rsidR="0082133B" w:rsidRDefault="00ED4593">
      <w:pPr>
        <w:pStyle w:val="PURBody-Indented"/>
      </w:pPr>
      <w:proofErr w:type="gramStart"/>
      <w:r>
        <w:t>Vyjadřujete souhlas se zajištěním práv v rámci zákaznických dat, která nezbytně potřebujeme, abychom vám mohli poskytovat služby online bez poškození práv třetích stran nebo vzniku jakékoli povinnosti společnosti Microsoft ve vztahu k vám nebo jakékoli třetí straně.</w:t>
      </w:r>
      <w:proofErr w:type="gramEnd"/>
      <w:r w:rsidR="00D35C79">
        <w:t xml:space="preserve"> </w:t>
      </w:r>
      <w:r>
        <w:t xml:space="preserve">Společnost Microsoft nepřijímá žádnou odpovědnost stanovenou v jakékoli samostatné licenci nebo jiné dohodě, která se může vztahovat </w:t>
      </w:r>
      <w:proofErr w:type="gramStart"/>
      <w:r>
        <w:t>na</w:t>
      </w:r>
      <w:proofErr w:type="gramEnd"/>
      <w:r>
        <w:t xml:space="preserve"> vaše zákaznická data nebo použití služby online.</w:t>
      </w:r>
    </w:p>
    <w:p w:rsidR="00554B7C" w:rsidRDefault="00554B7C">
      <w:pPr>
        <w:pStyle w:val="PURBody-Indented"/>
      </w:pPr>
    </w:p>
    <w:p w:rsidR="0079514B" w:rsidRPr="001B7AD2" w:rsidRDefault="0079514B" w:rsidP="00F44A96">
      <w:pPr>
        <w:pStyle w:val="PURHeading2"/>
        <w:spacing w:after="100" w:line="200" w:lineRule="exact"/>
      </w:pPr>
      <w:r>
        <w:lastRenderedPageBreak/>
        <w:t>Software a služby jiných subjektů než Microsoft</w:t>
      </w:r>
    </w:p>
    <w:p w:rsidR="0079514B" w:rsidRPr="001B7AD2" w:rsidRDefault="0079514B" w:rsidP="00F44A96">
      <w:pPr>
        <w:pStyle w:val="PURBody-Indented"/>
        <w:spacing w:after="100"/>
        <w:ind w:left="274"/>
      </w:pPr>
      <w:proofErr w:type="gramStart"/>
      <w:r>
        <w:t>Společnost Microsoft vám může prostřednictvím portálu nebo jinými prostředky zpřístupnit software a služby jiných výrobců.</w:t>
      </w:r>
      <w:proofErr w:type="gramEnd"/>
      <w:r w:rsidR="00D35C79">
        <w:t xml:space="preserve"> </w:t>
      </w:r>
      <w:proofErr w:type="gramStart"/>
      <w:r>
        <w:t>Používání takového softwaru a služeb jiných subjektů než Microsoft se bude řídit samostatnými podmínkami dohodnutými mezi vámi a třetí stranou poskytující daný software nebo službu.</w:t>
      </w:r>
      <w:proofErr w:type="gramEnd"/>
      <w:r w:rsidR="00D35C79">
        <w:t xml:space="preserve"> </w:t>
      </w:r>
      <w:r>
        <w:t xml:space="preserve">Pro usnadnění může společnost Microsoft zahrnout poplatky za software a služby jiných subjektů </w:t>
      </w:r>
      <w:proofErr w:type="gramStart"/>
      <w:r>
        <w:t>do</w:t>
      </w:r>
      <w:proofErr w:type="gramEnd"/>
      <w:r>
        <w:t xml:space="preserve"> vaší faktury za služby online společnosti Microsoft.</w:t>
      </w:r>
      <w:r w:rsidR="00D35C79">
        <w:t xml:space="preserve"> </w:t>
      </w:r>
      <w:proofErr w:type="gramStart"/>
      <w:r>
        <w:t>Společnost Microsoft však za software a služby jiných subjektů nepřejímá žádnou zodpovědnost ani závazky.</w:t>
      </w:r>
      <w:proofErr w:type="gramEnd"/>
    </w:p>
    <w:p w:rsidR="0079514B" w:rsidRPr="001B7AD2" w:rsidRDefault="0079514B" w:rsidP="00F44A96">
      <w:pPr>
        <w:pStyle w:val="PURBody-Indented"/>
        <w:spacing w:after="100"/>
        <w:ind w:left="274"/>
      </w:pPr>
      <w:proofErr w:type="gramStart"/>
      <w:r>
        <w:t>Za veškerý software a služby jiných subjektů než Microsoft, které nainstalujete nebo používáte v rámci služby online, zodpovídáte výhradně vy.</w:t>
      </w:r>
      <w:proofErr w:type="gramEnd"/>
      <w:r w:rsidR="00D35C79">
        <w:t xml:space="preserve"> </w:t>
      </w:r>
      <w:proofErr w:type="gramStart"/>
      <w:r>
        <w:t>Nejsme stranou žádných smluvních podmínek, které řídí vaše používání softwaru a služeb jiných subjektů, ani nejsme takovými podmínkami vázáni.</w:t>
      </w:r>
      <w:proofErr w:type="gramEnd"/>
      <w:r w:rsidR="00D35C79">
        <w:t xml:space="preserve"> </w:t>
      </w:r>
      <w:r>
        <w:t>Bez omezení platnosti výše uvedeného jsou vám software, služby, technologie či skripty jiných subjektů než Microsoft, které jsou hypertextovým nebo jiným odkazem propojeny s kteroukoli webovou stránkou služeb online, licencovány na základě licencí typu open source používaných třetími stranami, které vlastní příslušný kód, nikoli naší společností.</w:t>
      </w:r>
    </w:p>
    <w:p w:rsidR="0079514B" w:rsidRPr="001B7AD2" w:rsidRDefault="0079514B" w:rsidP="00F44A96">
      <w:pPr>
        <w:pStyle w:val="PURBody-Indented"/>
        <w:spacing w:after="100"/>
        <w:ind w:left="274"/>
      </w:pPr>
      <w:r>
        <w:t>Pokud v rámci služby online nainstalujete nebo budete používat jakýkoli software nebo službu jiného subjektu než Microsoft, řídíte</w:t>
      </w:r>
      <w:r w:rsidR="002270A9">
        <w:t> </w:t>
      </w:r>
      <w:proofErr w:type="gramStart"/>
      <w:r>
        <w:t>a</w:t>
      </w:r>
      <w:proofErr w:type="gramEnd"/>
      <w:r w:rsidR="002270A9">
        <w:t> </w:t>
      </w:r>
      <w:r>
        <w:t>určujete instalaci a používání takového softwaru v rámci služeb online vašimi kroky (například používáním rozhraní pro programování aplikací a dalších technických prostředků, které jsou součástí služby online).</w:t>
      </w:r>
      <w:r w:rsidR="00D35C79">
        <w:t xml:space="preserve"> </w:t>
      </w:r>
      <w:proofErr w:type="gramStart"/>
      <w:r>
        <w:t>Takový software jiných subjektů než Microsoft nebudeme spouštět ani pořizovat jeho kopie mimo náš vztah s vámi.</w:t>
      </w:r>
      <w:proofErr w:type="gramEnd"/>
    </w:p>
    <w:p w:rsidR="0079514B" w:rsidRDefault="0079514B" w:rsidP="00F44A96">
      <w:pPr>
        <w:pStyle w:val="PURBody-Indented"/>
        <w:spacing w:after="100"/>
        <w:ind w:left="274"/>
      </w:pPr>
      <w:r>
        <w:t xml:space="preserve">Pokud v rámci služby online nainstalujete nebo budete používat jakýkoli software nebo službu jiného subjektu než Microsoft, nejste oprávněni tak činit jakýmkoli způsobem, který by vystavil naše duševní vlastnictví či technologie závazkům </w:t>
      </w:r>
      <w:proofErr w:type="gramStart"/>
      <w:r>
        <w:t>nad</w:t>
      </w:r>
      <w:proofErr w:type="gramEnd"/>
      <w:r>
        <w:t xml:space="preserve"> rámec těch, které jsou zahrnuty ve vaší smlouvě o předplatném služeb Microsoft Online.</w:t>
      </w:r>
    </w:p>
    <w:p w:rsidR="0082133B" w:rsidRDefault="00ED4593" w:rsidP="00F44A96">
      <w:pPr>
        <w:pStyle w:val="PURHeading2"/>
        <w:spacing w:after="100" w:line="200" w:lineRule="exact"/>
      </w:pPr>
      <w:r>
        <w:t>Vlastnictví zákaznických dat</w:t>
      </w:r>
    </w:p>
    <w:p w:rsidR="0082133B" w:rsidRPr="00D35C79" w:rsidRDefault="00ED4593" w:rsidP="00F44A96">
      <w:pPr>
        <w:pStyle w:val="PURBody-Indented"/>
        <w:spacing w:after="100"/>
        <w:ind w:left="274"/>
        <w:rPr>
          <w:lang w:val="pt-BR"/>
        </w:rPr>
      </w:pPr>
      <w:proofErr w:type="gramStart"/>
      <w:r>
        <w:t>Platí ustanovení mezi smluvními stranami, že si zachováváte všechna práva, duševní vlastnictví a zájem týkající se zákaznických dat.</w:t>
      </w:r>
      <w:r w:rsidR="00D35C79">
        <w:t xml:space="preserve"> </w:t>
      </w:r>
      <w:r>
        <w:t>Na zákaznická data nezískáváme žádná práva s výjimkou práv, která nám přidělíte pro použití služby online.</w:t>
      </w:r>
      <w:proofErr w:type="gramEnd"/>
      <w:r w:rsidR="00D35C79">
        <w:t xml:space="preserve"> </w:t>
      </w:r>
      <w:r w:rsidRPr="00D35C79">
        <w:rPr>
          <w:lang w:val="pt-BR"/>
        </w:rPr>
        <w:t>Tento oddíl se nevztahuje na software nebo služby, které vám licencujeme.</w:t>
      </w:r>
      <w:r w:rsidR="00D35C79" w:rsidRPr="00D35C79">
        <w:rPr>
          <w:lang w:val="pt-BR"/>
        </w:rPr>
        <w:t xml:space="preserve"> </w:t>
      </w:r>
    </w:p>
    <w:p w:rsidR="0082133B" w:rsidRPr="00D35C79" w:rsidRDefault="00ED4593" w:rsidP="00F44A96">
      <w:pPr>
        <w:pStyle w:val="PURHeading2"/>
        <w:spacing w:after="100" w:line="200" w:lineRule="exact"/>
        <w:rPr>
          <w:lang w:val="pt-BR"/>
        </w:rPr>
      </w:pPr>
      <w:r w:rsidRPr="00D35C79">
        <w:rPr>
          <w:lang w:val="pt-BR"/>
        </w:rPr>
        <w:t>Ochrana osobních údajů</w:t>
      </w:r>
    </w:p>
    <w:p w:rsidR="0082133B" w:rsidRPr="00D35C79" w:rsidRDefault="00ED4593" w:rsidP="00F44A96">
      <w:pPr>
        <w:pStyle w:val="PURBody-Indented"/>
        <w:spacing w:after="100"/>
        <w:ind w:left="274"/>
        <w:rPr>
          <w:lang w:val="pt-BR"/>
        </w:rPr>
      </w:pPr>
      <w:r w:rsidRPr="00D35C79">
        <w:rPr>
          <w:lang w:val="pt-BR"/>
        </w:rPr>
        <w:t>Osobní údaje shromážděné prostřednictvím služby online mohou být přenášeny, uchovávány a zpracovány ve Spojených státech nebo v jiné zemi, kde společnost Microsoft nebo poskytovatelé jejích služeb mají svá zařízení.</w:t>
      </w:r>
      <w:r w:rsidR="00D35C79" w:rsidRPr="00D35C79">
        <w:rPr>
          <w:lang w:val="pt-BR"/>
        </w:rPr>
        <w:t xml:space="preserve"> </w:t>
      </w:r>
      <w:r w:rsidRPr="00D35C79">
        <w:rPr>
          <w:lang w:val="pt-BR"/>
        </w:rPr>
        <w:t>To zahrnuje všechny osobní údaje shromážděné pomocí této služby online.</w:t>
      </w:r>
      <w:r w:rsidR="00D35C79" w:rsidRPr="00D35C79">
        <w:rPr>
          <w:lang w:val="pt-BR"/>
        </w:rPr>
        <w:t xml:space="preserve"> </w:t>
      </w:r>
      <w:r w:rsidRPr="00D35C79">
        <w:rPr>
          <w:lang w:val="pt-BR"/>
        </w:rPr>
        <w:t>Užíváním této služby online vyjadřujete svůj souhlas s přenosem osobních údajů mimo svoji zemi.</w:t>
      </w:r>
      <w:r w:rsidR="00D35C79" w:rsidRPr="00D35C79">
        <w:rPr>
          <w:lang w:val="pt-BR"/>
        </w:rPr>
        <w:t xml:space="preserve"> </w:t>
      </w:r>
      <w:r w:rsidRPr="00D35C79">
        <w:rPr>
          <w:lang w:val="pt-BR"/>
        </w:rPr>
        <w:t>Také vyjadřujete souhlas k získání dostatečného pověření od osob poskytujících vám osobní údaje k následujícím úkonům:</w:t>
      </w:r>
    </w:p>
    <w:p w:rsidR="0082133B" w:rsidRPr="00D35C79" w:rsidRDefault="00ED4593" w:rsidP="00F44A96">
      <w:pPr>
        <w:pStyle w:val="PURBullet-Indented"/>
        <w:numPr>
          <w:ilvl w:val="1"/>
          <w:numId w:val="9"/>
        </w:numPr>
        <w:spacing w:line="200" w:lineRule="exact"/>
        <w:rPr>
          <w:lang w:val="pt-BR"/>
        </w:rPr>
      </w:pPr>
      <w:r w:rsidRPr="00D35C79">
        <w:rPr>
          <w:lang w:val="pt-BR"/>
        </w:rPr>
        <w:t xml:space="preserve">přenos těchto údajů společnosti Microsoft a jejím zástupcům a </w:t>
      </w:r>
    </w:p>
    <w:p w:rsidR="0082133B" w:rsidRPr="00D35C79" w:rsidRDefault="00ED4593" w:rsidP="00F44A96">
      <w:pPr>
        <w:pStyle w:val="PURBullet-Indented"/>
        <w:numPr>
          <w:ilvl w:val="1"/>
          <w:numId w:val="9"/>
        </w:numPr>
        <w:spacing w:line="200" w:lineRule="exact"/>
        <w:rPr>
          <w:lang w:val="pt-BR"/>
        </w:rPr>
      </w:pPr>
      <w:r w:rsidRPr="00D35C79">
        <w:rPr>
          <w:lang w:val="pt-BR"/>
        </w:rPr>
        <w:t>povolení k jejich přenosu, uchování a zpracování.</w:t>
      </w:r>
      <w:r w:rsidR="00D35C79" w:rsidRPr="00D35C79">
        <w:rPr>
          <w:lang w:val="pt-BR"/>
        </w:rPr>
        <w:t xml:space="preserve"> </w:t>
      </w:r>
    </w:p>
    <w:p w:rsidR="0082133B" w:rsidRPr="00D35C79" w:rsidRDefault="00ED4593" w:rsidP="00F44A96">
      <w:pPr>
        <w:pStyle w:val="PURBody-Indented"/>
        <w:spacing w:after="100"/>
        <w:ind w:left="274"/>
        <w:rPr>
          <w:lang w:val="pt-BR"/>
        </w:rPr>
      </w:pPr>
      <w:r w:rsidRPr="00D35C79">
        <w:rPr>
          <w:lang w:val="pt-BR"/>
        </w:rPr>
        <w:t>Pokud patříte mezi vzdělávací instituce, budete odpovědní za potřebný souhlas rodičů za veškeré užívání koncových uživatelů služeb online v souladu s příslušným rozhodným právem.</w:t>
      </w:r>
    </w:p>
    <w:p w:rsidR="0082133B" w:rsidRPr="00D35C79" w:rsidRDefault="00ED4593" w:rsidP="00F44A96">
      <w:pPr>
        <w:pStyle w:val="PURBody-Indented"/>
        <w:spacing w:after="100"/>
        <w:ind w:left="274"/>
        <w:rPr>
          <w:lang w:val="pt-BR"/>
        </w:rPr>
      </w:pPr>
      <w:r w:rsidRPr="00D35C79">
        <w:rPr>
          <w:lang w:val="pt-BR"/>
        </w:rPr>
        <w:t>Další informace o tom, jakým způsobem můžeme shromažďovat a užívat vaše informace, naleznete v prohlášení o ochraně osobních údajů služeb online. Odkaz na tyto zásady je zahrnutý níže v oddílech Licenční podmínky specifické pro služby pro příslušné produkty.</w:t>
      </w:r>
    </w:p>
    <w:p w:rsidR="0082133B" w:rsidRPr="00D35C79" w:rsidRDefault="00ED4593" w:rsidP="00F44A96">
      <w:pPr>
        <w:pStyle w:val="PURHeading2"/>
        <w:spacing w:after="100" w:line="200" w:lineRule="exact"/>
        <w:rPr>
          <w:lang w:val="pt-BR"/>
        </w:rPr>
      </w:pPr>
      <w:r w:rsidRPr="00D35C79">
        <w:rPr>
          <w:lang w:val="pt-BR"/>
        </w:rPr>
        <w:t>Naše užívání zákaznických dat; požadavky třetí strany</w:t>
      </w:r>
    </w:p>
    <w:p w:rsidR="0082133B" w:rsidRPr="00D35C79" w:rsidRDefault="00ED4593" w:rsidP="00F44A96">
      <w:pPr>
        <w:pStyle w:val="PURBody-Indented"/>
        <w:spacing w:after="100"/>
        <w:ind w:left="274"/>
        <w:rPr>
          <w:lang w:val="pt-BR"/>
        </w:rPr>
      </w:pPr>
      <w:r w:rsidRPr="00D35C79">
        <w:rPr>
          <w:lang w:val="pt-BR"/>
        </w:rPr>
        <w:t>Zákaznická data budou užívána pouze za účelem poskytování služby online.</w:t>
      </w:r>
      <w:r w:rsidR="00D35C79" w:rsidRPr="00D35C79">
        <w:rPr>
          <w:lang w:val="pt-BR"/>
        </w:rPr>
        <w:t xml:space="preserve"> </w:t>
      </w:r>
      <w:r w:rsidRPr="00D35C79">
        <w:rPr>
          <w:lang w:val="pt-BR"/>
        </w:rPr>
        <w:t>To může zahrnovat odstraňování potíží za účelem zabránění, zjišťování a opravy potíží, které se týkají provozu služby online a zlepšování funkcí zahrnující detekci a ochranu před vznikajícími a rozšiřujícími se hrozbami vůči uživatelům (jako je malware nebo nevyžádaná pošta).</w:t>
      </w:r>
    </w:p>
    <w:p w:rsidR="0082133B" w:rsidRPr="00D35C79" w:rsidRDefault="00ED4593" w:rsidP="00F44A96">
      <w:pPr>
        <w:pStyle w:val="PURBody-Indented"/>
        <w:spacing w:after="100"/>
        <w:ind w:left="274"/>
        <w:rPr>
          <w:lang w:val="pt-BR"/>
        </w:rPr>
      </w:pPr>
      <w:r w:rsidRPr="00D35C79">
        <w:rPr>
          <w:lang w:val="pt-BR"/>
        </w:rPr>
        <w:t>Zákaznická data zpřístupníme třetí straně (včetně donucovacích orgánů, jiných státních subjektů či strany v občanskoprávním sporu</w:t>
      </w:r>
      <w:r w:rsidR="002270A9">
        <w:rPr>
          <w:lang w:val="pt-BR"/>
        </w:rPr>
        <w:t> </w:t>
      </w:r>
      <w:r w:rsidRPr="00D35C79">
        <w:rPr>
          <w:lang w:val="pt-BR"/>
        </w:rPr>
        <w:t>s výjimkou našich subdodavatelů) pouze na váš pokyn nebo v případech vyžadovaných zákonem.</w:t>
      </w:r>
      <w:r w:rsidR="00D35C79" w:rsidRPr="00D35C79">
        <w:rPr>
          <w:lang w:val="pt-BR"/>
        </w:rPr>
        <w:t xml:space="preserve"> </w:t>
      </w:r>
      <w:r w:rsidRPr="00D35C79">
        <w:rPr>
          <w:lang w:val="pt-BR"/>
        </w:rPr>
        <w:t>Pokud se na nás obrátí třetí strana s požadavkem na zákaznická data, pokusíme se třetí stranu přesměrovat, aby požadavek vznesla přímo na vás.</w:t>
      </w:r>
      <w:r w:rsidR="00D35C79" w:rsidRPr="00D35C79">
        <w:rPr>
          <w:lang w:val="pt-BR"/>
        </w:rPr>
        <w:t xml:space="preserve"> </w:t>
      </w:r>
      <w:r w:rsidRPr="00D35C79">
        <w:rPr>
          <w:lang w:val="pt-BR"/>
        </w:rPr>
        <w:t>V této souvislosti můžeme třetí straně poskytnout vaše základní kontaktní údaje.</w:t>
      </w:r>
      <w:r w:rsidR="00D35C79" w:rsidRPr="00D35C79">
        <w:rPr>
          <w:lang w:val="pt-BR"/>
        </w:rPr>
        <w:t xml:space="preserve"> </w:t>
      </w:r>
      <w:r w:rsidRPr="00D35C79">
        <w:rPr>
          <w:lang w:val="pt-BR"/>
        </w:rPr>
        <w:t>Odpovědnost za odpověď na požadavky třetí strany ohledně vašeho užívání služby online nesete vy, například žádost o smazání obsahu podléhajícího zákonu Digital Millennium Copyright Act. Pokud budeme nuceni zpřístupnit zákaznická data třetí straně, vynaložíme obchodně přiměřené úsilí k tomu, abychom vás předem o takovém zpřístupnění informovali, není-li takové upozornění v rozporu se zákonem.</w:t>
      </w:r>
    </w:p>
    <w:p w:rsidR="0082133B" w:rsidRPr="00D35C79" w:rsidRDefault="00ED4593" w:rsidP="00F44A96">
      <w:pPr>
        <w:pStyle w:val="PURHeading2"/>
        <w:spacing w:after="100" w:line="200" w:lineRule="exact"/>
        <w:rPr>
          <w:lang w:val="pt-BR"/>
        </w:rPr>
      </w:pPr>
      <w:r w:rsidRPr="00D35C79">
        <w:rPr>
          <w:lang w:val="pt-BR"/>
        </w:rPr>
        <w:t>Zabezpečení zákaznických dat</w:t>
      </w:r>
    </w:p>
    <w:p w:rsidR="0082133B" w:rsidRDefault="00ED4593" w:rsidP="00F44A96">
      <w:pPr>
        <w:pStyle w:val="PURBody-Indented"/>
        <w:spacing w:after="100"/>
      </w:pPr>
      <w:r w:rsidRPr="00D35C79">
        <w:rPr>
          <w:lang w:val="pt-BR"/>
        </w:rPr>
        <w:t>S cílem napomoci při zabezpečení zákaznických dat zpracovaných nebo využitých službou online proti neúmyslné nebo nezákonné újmě, zpřístupnění nebo zveřejnění zavedeme přiměřená a vhodná technická a organizační opatření popsaná v přehledu zabezpečení týkajícím se této služby online.</w:t>
      </w:r>
      <w:r w:rsidR="00D35C79" w:rsidRPr="00D35C79">
        <w:rPr>
          <w:lang w:val="pt-BR"/>
        </w:rPr>
        <w:t xml:space="preserve"> </w:t>
      </w:r>
      <w:r>
        <w:t>Souhlasíte, že tato opatření</w:t>
      </w:r>
    </w:p>
    <w:p w:rsidR="0082133B" w:rsidRDefault="00ED4593" w:rsidP="00F44A96">
      <w:pPr>
        <w:pStyle w:val="PURBullet-Indented"/>
        <w:numPr>
          <w:ilvl w:val="1"/>
          <w:numId w:val="10"/>
        </w:numPr>
        <w:spacing w:after="100" w:line="200" w:lineRule="exact"/>
      </w:pPr>
      <w:r>
        <w:t>představují náš jediný závazek s ohledem na zabezpečení a zpracování zákaznických dat a</w:t>
      </w:r>
    </w:p>
    <w:p w:rsidR="0082133B" w:rsidRDefault="00ED4593" w:rsidP="00F44A96">
      <w:pPr>
        <w:pStyle w:val="PURBullet-Indented"/>
        <w:numPr>
          <w:ilvl w:val="1"/>
          <w:numId w:val="10"/>
        </w:numPr>
        <w:spacing w:after="100" w:line="200" w:lineRule="exact"/>
      </w:pPr>
      <w:proofErr w:type="gramStart"/>
      <w:r>
        <w:t>nahrazují</w:t>
      </w:r>
      <w:proofErr w:type="gramEnd"/>
      <w:r>
        <w:t xml:space="preserve"> všechny povinnosti důvěrnosti uvedené ve vaší smlouvě o předplatném služeb Microsoft Online nebo libovolné smlouvě o utajení či důvěrnosti.</w:t>
      </w:r>
    </w:p>
    <w:p w:rsidR="0082133B" w:rsidRDefault="00ED4593">
      <w:pPr>
        <w:pStyle w:val="PURBody-Indented"/>
      </w:pPr>
      <w:proofErr w:type="gramStart"/>
      <w:r>
        <w:t>Informace o umístění přehledu zabezpečení pro příslušnou službu online naleznete v následujícím oddílu Licenční podmínky specifické pro služby.</w:t>
      </w:r>
      <w:proofErr w:type="gramEnd"/>
    </w:p>
    <w:p w:rsidR="0079514B" w:rsidRDefault="0079514B" w:rsidP="0079514B">
      <w:pPr>
        <w:pStyle w:val="PURHeading2"/>
        <w:rPr>
          <w:color w:val="FF0000"/>
          <w:u w:val="single"/>
        </w:rPr>
      </w:pPr>
      <w:r>
        <w:lastRenderedPageBreak/>
        <w:t>Zásady přijatelného užívání</w:t>
      </w:r>
      <w:r>
        <w:rPr>
          <w:color w:val="FF0000"/>
          <w:u w:val="single"/>
        </w:rPr>
        <w:t xml:space="preserve"> </w:t>
      </w:r>
    </w:p>
    <w:p w:rsidR="0079514B" w:rsidRDefault="0079514B" w:rsidP="0079514B">
      <w:pPr>
        <w:pStyle w:val="PURBody-Indented"/>
        <w:rPr>
          <w:color w:val="FF0000"/>
          <w:u w:val="single"/>
        </w:rPr>
      </w:pPr>
      <w:r>
        <w:t>Ani vy, ani uživatelé, kteří přistupují ke službě online vaším prostřednictvím, ji nesmějí používat:</w:t>
      </w:r>
    </w:p>
    <w:p w:rsidR="0079514B" w:rsidRPr="009400AA" w:rsidRDefault="0079514B" w:rsidP="005D6562">
      <w:pPr>
        <w:pStyle w:val="PURBullet-Indented"/>
        <w:numPr>
          <w:ilvl w:val="1"/>
          <w:numId w:val="64"/>
        </w:numPr>
      </w:pPr>
      <w:r>
        <w:t>způsobem, který je zakázán zákonem, předpisem, vládním nařízením či vyhláškou,</w:t>
      </w:r>
    </w:p>
    <w:p w:rsidR="0079514B" w:rsidRPr="009400AA" w:rsidRDefault="0079514B" w:rsidP="005D6562">
      <w:pPr>
        <w:pStyle w:val="PURBullet-Indented"/>
        <w:numPr>
          <w:ilvl w:val="1"/>
          <w:numId w:val="64"/>
        </w:numPr>
      </w:pPr>
      <w:r>
        <w:t xml:space="preserve">způsobem, který porušuje práva ostatních, </w:t>
      </w:r>
    </w:p>
    <w:p w:rsidR="0079514B" w:rsidRPr="009400AA" w:rsidRDefault="0079514B" w:rsidP="005D6562">
      <w:pPr>
        <w:pStyle w:val="PURBullet-Indented"/>
        <w:numPr>
          <w:ilvl w:val="1"/>
          <w:numId w:val="64"/>
        </w:numPr>
      </w:pPr>
      <w:r>
        <w:t>k pokusu o získání neoprávněného přístupu nebo přerušení jakýchkoli služeb, dat, účtů či sítí, a to jakýmkoli způsobem,</w:t>
      </w:r>
      <w:r w:rsidR="00D35C79">
        <w:t xml:space="preserve"> </w:t>
      </w:r>
    </w:p>
    <w:p w:rsidR="0079514B" w:rsidRPr="009400AA" w:rsidRDefault="0079514B" w:rsidP="005D6562">
      <w:pPr>
        <w:pStyle w:val="PURBullet-Indented"/>
        <w:numPr>
          <w:ilvl w:val="1"/>
          <w:numId w:val="64"/>
        </w:numPr>
      </w:pPr>
      <w:r>
        <w:t>k falšování libovolných informací v hlavičkách protokolů nebo e-mailových zpráv (např. útok pomocí falešných paketů, spoofing),</w:t>
      </w:r>
      <w:r w:rsidR="00D35C79">
        <w:t xml:space="preserve"> </w:t>
      </w:r>
    </w:p>
    <w:p w:rsidR="0079514B" w:rsidRPr="009400AA" w:rsidRDefault="0079514B" w:rsidP="005D6562">
      <w:pPr>
        <w:pStyle w:val="PURBullet-Indented"/>
        <w:numPr>
          <w:ilvl w:val="1"/>
          <w:numId w:val="64"/>
        </w:numPr>
      </w:pPr>
      <w:r>
        <w:t>k šíření spamu nebo malwaru,</w:t>
      </w:r>
    </w:p>
    <w:p w:rsidR="0079514B" w:rsidRPr="00EA1A5E" w:rsidRDefault="0079514B" w:rsidP="005D6562">
      <w:pPr>
        <w:pStyle w:val="PURBullet-Indented"/>
        <w:numPr>
          <w:ilvl w:val="1"/>
          <w:numId w:val="64"/>
        </w:numPr>
        <w:rPr>
          <w:color w:val="FF0000"/>
          <w:u w:val="single"/>
        </w:rPr>
      </w:pPr>
      <w:proofErr w:type="gramStart"/>
      <w:r>
        <w:t>způsobem</w:t>
      </w:r>
      <w:proofErr w:type="gramEnd"/>
      <w:r>
        <w:t>, který by službu online mohl poškodit nebo který by mohl zhoršit možnosti jejího používání pro jiné uživatele, ani jakýmkoli vysoce rizikovým způsobem (kdy by selhání nebo chyba služby online mohla vést k úmrtí nebo vážnému poranění osob či k vážnému poškození majetku nebo životního prostředí).</w:t>
      </w:r>
    </w:p>
    <w:p w:rsidR="0082133B" w:rsidRDefault="00ED4593">
      <w:pPr>
        <w:pStyle w:val="PURHeading2"/>
      </w:pPr>
      <w:r>
        <w:t>Regulační ustanovení</w:t>
      </w:r>
    </w:p>
    <w:p w:rsidR="0082133B" w:rsidRDefault="00ED4593">
      <w:pPr>
        <w:pStyle w:val="PURBody-Indented"/>
      </w:pPr>
      <w:r>
        <w:t>Službu online můžeme pozměnit nebo ukončit v jakékoli zemi, kde existuje jakýkoli současný nebo budoucí státní požadavek nebo povinnost podřizující společnost Microsoft jakémukoli předpisu nebo požadavku, který se obecně neuplatňuje na podniky tam působící a představuje pro společnost Microsoft obtíže při dalším pokračování v provozování služby online bez provedení úprav nebo vede společnost Microsoft k přesvědčení, že tyto podmínky nebo služba online mohou být s některým z těchto požadavků či povinností v konfliktu.</w:t>
      </w:r>
      <w:r w:rsidR="00D35C79">
        <w:t xml:space="preserve"> </w:t>
      </w:r>
      <w:proofErr w:type="gramStart"/>
      <w:r>
        <w:t>Službu online můžeme například pozměnit nebo ukončit v souvislosti se státním požadavkem, který povede k tomu, že společnost Microsoft bude regulována jako poskytovatel telekomunikačních služeb.</w:t>
      </w:r>
      <w:proofErr w:type="gramEnd"/>
    </w:p>
    <w:p w:rsidR="0082133B" w:rsidRDefault="00ED4593">
      <w:pPr>
        <w:pStyle w:val="PURHeading2"/>
      </w:pPr>
      <w:r>
        <w:t>Elektronická sdělení</w:t>
      </w:r>
    </w:p>
    <w:p w:rsidR="0082133B" w:rsidRDefault="00ED4593">
      <w:pPr>
        <w:pStyle w:val="PURBody-Indented"/>
      </w:pPr>
      <w:r>
        <w:t>Informace o službách online vám můžeme poskytnout v elektronické podobě, a to buď e-mailem na adresu uvedenou při přihlašování ke službě online, nebo prostřednictvím webu, který určíme, nebo pomocí systému zasílání rychlých zpráv.</w:t>
      </w:r>
      <w:r w:rsidR="00D35C79">
        <w:t xml:space="preserve"> </w:t>
      </w:r>
      <w:r>
        <w:t>Sdělení prostřednictvím e-mailu je považováno za doručené k datu odeslání. Po dobu užívání služeb online budete mít k dispozici software a hardware potřebný pro příjem těchto oznámení. Služby online nesmíte používat, pokud nesouhlasíte s příjmem těchto sdělení v elektronické podobě.</w:t>
      </w:r>
    </w:p>
    <w:p w:rsidR="0082133B" w:rsidRDefault="00ED4593">
      <w:pPr>
        <w:pStyle w:val="PURHeading2"/>
      </w:pPr>
      <w:r>
        <w:t>Omezená záruka</w:t>
      </w:r>
    </w:p>
    <w:p w:rsidR="0082133B" w:rsidRDefault="00ED4593">
      <w:pPr>
        <w:pStyle w:val="PURBody-Indented"/>
      </w:pPr>
      <w:r>
        <w:t>Bez ohledu na jakákoli ustanovení opačného smyslu, jež případně obsahuje vaše smlouva o předplatném služeb Microsoft Online, se omezená záruka nevztahuje na odstávky ani jiná přerušení přístupu ke službě online ani na jiná měřítka výkonu, jimiž se zabývá smlouva o úrovni služeb pro danou službu online.</w:t>
      </w:r>
      <w:r w:rsidR="00D35C79">
        <w:t xml:space="preserve"> </w:t>
      </w:r>
      <w:r>
        <w:t>Pokud máte produkt Master Business a Services Agreement verze 2010 či vyšší nebo jste přijali dodatečné podmínky a ujednání pro služby online, budou omezení uvedená v tomto odstavci nahrazena takovými podmínkami.</w:t>
      </w:r>
    </w:p>
    <w:p w:rsidR="0079514B" w:rsidRDefault="0079514B" w:rsidP="0079514B">
      <w:pPr>
        <w:pStyle w:val="PURHeading2"/>
      </w:pPr>
      <w:r>
        <w:t>Dodržení zákonů a předpisů</w:t>
      </w:r>
    </w:p>
    <w:p w:rsidR="0079514B" w:rsidRDefault="0079514B" w:rsidP="0079514B">
      <w:pPr>
        <w:pStyle w:val="PURBody-Indented"/>
      </w:pPr>
      <w:r>
        <w:t>Společnost Microsoft dodrží veškeré zákony a předpisy, které se vztahují k provozování služeb online (včetně příslušných zákonů týkajících se oznámení narušení bezpečnosti).</w:t>
      </w:r>
      <w:r w:rsidR="00D35C79">
        <w:t xml:space="preserve"> </w:t>
      </w:r>
      <w:r>
        <w:t>Společnost Microsoft však nezodpovídá za dodržení jakýchkoli zákonů platných pro vás nebo pro váš obor, které neplatí obecně pro poskytovatele služeb v oblasti informačních technologií.</w:t>
      </w:r>
    </w:p>
    <w:p w:rsidR="003B1F78" w:rsidRDefault="003B1F78" w:rsidP="003B1F78">
      <w:pPr>
        <w:pStyle w:val="PURHeading2"/>
      </w:pPr>
      <w:r>
        <w:t>Technická omezení</w:t>
      </w:r>
      <w:r w:rsidR="00FE7AF8">
        <w:fldChar w:fldCharType="begin"/>
      </w:r>
      <w:r>
        <w:instrText>TC "</w:instrText>
      </w:r>
      <w:bookmarkStart w:id="18" w:name="_Toc155371333"/>
      <w:bookmarkStart w:id="19" w:name="_Toc328747975"/>
      <w:r>
        <w:instrText>Technická omezení</w:instrText>
      </w:r>
      <w:bookmarkEnd w:id="18"/>
      <w:bookmarkEnd w:id="19"/>
      <w:r>
        <w:instrText xml:space="preserve"> " \l 2 </w:instrText>
      </w:r>
      <w:r w:rsidR="00FE7AF8">
        <w:fldChar w:fldCharType="end"/>
      </w:r>
    </w:p>
    <w:p w:rsidR="003B1F78" w:rsidRDefault="003B1F78" w:rsidP="003B1F78">
      <w:pPr>
        <w:pStyle w:val="PURBody-Indented"/>
      </w:pPr>
      <w:r>
        <w:t>Musíte dodržovat technická omezení v produktech, která umožňují jejich užívání pouze určitými způsoby.</w:t>
      </w:r>
      <w:r w:rsidR="00D35C79">
        <w:t xml:space="preserve"> </w:t>
      </w:r>
      <w:r>
        <w:t>Nesmíte je nijak obcházet.</w:t>
      </w:r>
      <w:r w:rsidR="00D35C79">
        <w:t xml:space="preserve"> </w:t>
      </w:r>
      <w:r>
        <w:rPr>
          <w:szCs w:val="18"/>
        </w:rPr>
        <w:t xml:space="preserve">Další informace naleznete na adrese </w:t>
      </w:r>
      <w:hyperlink r:id="rId21" w:history="1">
        <w:r>
          <w:rPr>
            <w:rStyle w:val="Hyperlink"/>
            <w:szCs w:val="18"/>
          </w:rPr>
          <w:t>http://www.microsoftvolumelicensing.com/userights/TechLimit.aspx</w:t>
        </w:r>
      </w:hyperlink>
      <w:r>
        <w:rPr>
          <w:szCs w:val="18"/>
        </w:rPr>
        <w:t>.</w:t>
      </w:r>
    </w:p>
    <w:p w:rsidR="003B1F78" w:rsidRDefault="003B1F78" w:rsidP="003B1F78">
      <w:pPr>
        <w:pStyle w:val="PURHeading2"/>
      </w:pPr>
      <w:r>
        <w:t>Další práva</w:t>
      </w:r>
      <w:r w:rsidR="00FE7AF8">
        <w:fldChar w:fldCharType="begin"/>
      </w:r>
      <w:r>
        <w:instrText>TC "</w:instrText>
      </w:r>
      <w:bookmarkStart w:id="20" w:name="_Toc155371334"/>
      <w:bookmarkStart w:id="21" w:name="_Toc328747976"/>
      <w:r>
        <w:instrText>Další práva</w:instrText>
      </w:r>
      <w:bookmarkEnd w:id="20"/>
      <w:bookmarkEnd w:id="21"/>
      <w:r>
        <w:instrText xml:space="preserve"> " \l 2 </w:instrText>
      </w:r>
      <w:r w:rsidR="00FE7AF8">
        <w:fldChar w:fldCharType="end"/>
      </w:r>
    </w:p>
    <w:p w:rsidR="003B1F78" w:rsidRDefault="003B1F78" w:rsidP="003B1F78">
      <w:pPr>
        <w:pStyle w:val="PURBody-Indented"/>
      </w:pPr>
      <w:r>
        <w:t>Práva na přístup k softwaru v libovolném zařízení vám nedávají žádná práva k implementaci patentů společnosti Microsoft či jiného duševního vlastnictví společnosti Microsoft v softwaru nebo v zařízeních přistupujících k tomuto zařízení.</w:t>
      </w:r>
    </w:p>
    <w:p w:rsidR="003B1F78" w:rsidRDefault="003B1F78" w:rsidP="003B1F78">
      <w:pPr>
        <w:pStyle w:val="PURHeading2"/>
      </w:pPr>
      <w:r>
        <w:t>Dokumentace</w:t>
      </w:r>
      <w:r w:rsidR="00FE7AF8">
        <w:fldChar w:fldCharType="begin"/>
      </w:r>
      <w:r>
        <w:instrText>TC "</w:instrText>
      </w:r>
      <w:bookmarkStart w:id="22" w:name="_Toc155371335"/>
      <w:bookmarkStart w:id="23" w:name="_Toc328747977"/>
      <w:r>
        <w:instrText>Dokumentace</w:instrText>
      </w:r>
      <w:bookmarkEnd w:id="22"/>
      <w:bookmarkEnd w:id="23"/>
      <w:r>
        <w:instrText xml:space="preserve"> " \l 2 </w:instrText>
      </w:r>
      <w:r w:rsidR="00FE7AF8">
        <w:fldChar w:fldCharType="end"/>
      </w:r>
    </w:p>
    <w:p w:rsidR="003B1F78" w:rsidRDefault="003B1F78" w:rsidP="003B1F78">
      <w:pPr>
        <w:pStyle w:val="PURBody-Indented"/>
      </w:pPr>
      <w:r>
        <w:t>Jakákoli osoba, která má platný přístup k vašemu počítači nebo k interní síti, smí kopírovat a používat dokumentaci pouze pro vaše interní referenční účely.</w:t>
      </w:r>
      <w:r w:rsidR="00D35C79">
        <w:t xml:space="preserve"> </w:t>
      </w:r>
      <w:r>
        <w:t>Součástí dokumentace nejsou knihy v elektronické podobě.</w:t>
      </w:r>
    </w:p>
    <w:p w:rsidR="003B1F78" w:rsidRDefault="003B1F78" w:rsidP="003B1F78">
      <w:pPr>
        <w:pStyle w:val="PURHeading2"/>
      </w:pPr>
      <w:r>
        <w:t>Změna přiřazení licence</w:t>
      </w:r>
      <w:r w:rsidR="00FE7AF8">
        <w:fldChar w:fldCharType="begin"/>
      </w:r>
      <w:r>
        <w:instrText>TC "</w:instrText>
      </w:r>
      <w:bookmarkStart w:id="24" w:name="_Toc155371336"/>
      <w:bookmarkStart w:id="25" w:name="_Toc328747978"/>
      <w:r>
        <w:instrText>Změna přiřazení licence</w:instrText>
      </w:r>
      <w:bookmarkEnd w:id="24"/>
      <w:bookmarkEnd w:id="25"/>
      <w:r>
        <w:instrText xml:space="preserve">" \l 2 </w:instrText>
      </w:r>
      <w:r w:rsidR="00FE7AF8">
        <w:fldChar w:fldCharType="end"/>
      </w:r>
    </w:p>
    <w:p w:rsidR="003B1F78" w:rsidRDefault="003B1F78" w:rsidP="003B1F78">
      <w:pPr>
        <w:pStyle w:val="PURBody-Indented"/>
      </w:pPr>
      <w:r>
        <w:t>Přiřazení většiny licencí (nikoli všech) lze změnit z jednoho zařízení nebo uživatele na jiné.</w:t>
      </w:r>
      <w:r w:rsidR="00D35C79">
        <w:t xml:space="preserve"> </w:t>
      </w:r>
      <w:r>
        <w:t>Obecná pravidla, která určují změnu přiřazení licencí, jsou popsána dále spolu s některými speciálními pravidly pro určité produkty a typy licencí.</w:t>
      </w:r>
    </w:p>
    <w:p w:rsidR="003B1F78" w:rsidRDefault="003B1F78" w:rsidP="003B1F78">
      <w:pPr>
        <w:pStyle w:val="PURBlueStrong-Indented"/>
      </w:pPr>
      <w:r>
        <w:t>Omezení při změně přiřazení licencí</w:t>
      </w:r>
    </w:p>
    <w:p w:rsidR="003B1F78" w:rsidRDefault="003B1F78" w:rsidP="003B1F78">
      <w:pPr>
        <w:pStyle w:val="PURBody-Indented"/>
      </w:pPr>
      <w:r>
        <w:t xml:space="preserve">Obecně nesmíte změnit přiřazení licencí krátkodobě (tj. nikoli do 90 dnů od posledního přiřazení). </w:t>
      </w:r>
    </w:p>
    <w:p w:rsidR="003B1F78" w:rsidRDefault="003B1F78" w:rsidP="003B1F78">
      <w:pPr>
        <w:pStyle w:val="PURBlueStrong-Indented"/>
      </w:pPr>
      <w:r>
        <w:lastRenderedPageBreak/>
        <w:t>Podmínky při změně přiřazení licencí</w:t>
      </w:r>
    </w:p>
    <w:p w:rsidR="003B1F78" w:rsidRDefault="003B1F78" w:rsidP="002270A9">
      <w:pPr>
        <w:pStyle w:val="PURBody-Indented"/>
      </w:pPr>
      <w:r>
        <w:t>Pokud změníte přiřazení licence z jednoho zařízení nebo uživatele na jiného, musíte ve všech případech odebrat software z</w:t>
      </w:r>
      <w:r w:rsidR="002270A9">
        <w:t> </w:t>
      </w:r>
      <w:r>
        <w:t>předchozího zařízení či zařízení předchozího uživatele nebo zablokovat další přístup k předchozímu zařízení či zařízení předchozího uživatele.</w:t>
      </w:r>
    </w:p>
    <w:p w:rsidR="003B1F78" w:rsidRDefault="003B1F78" w:rsidP="003B1F78">
      <w:pPr>
        <w:pStyle w:val="PURBlueStrong-Indented"/>
      </w:pPr>
      <w:r>
        <w:t>Speciální předpoklady pro určité produkty a typy licencí</w:t>
      </w:r>
    </w:p>
    <w:p w:rsidR="003B1F78" w:rsidRDefault="003B1F78" w:rsidP="005D6562">
      <w:pPr>
        <w:pStyle w:val="PURBullet-Indented"/>
        <w:numPr>
          <w:ilvl w:val="0"/>
          <w:numId w:val="3"/>
        </w:numPr>
      </w:pPr>
      <w:r>
        <w:rPr>
          <w:b/>
        </w:rPr>
        <w:t>Licence na bázi předplatného podle počtu uživatelů nebo zařízení.</w:t>
      </w:r>
      <w:r w:rsidR="00D35C79">
        <w:t xml:space="preserve"> </w:t>
      </w:r>
      <w:r>
        <w:t>Bez ohledu na obecné pravidlo zakazující krátkodobou změnu přiřazení licencí smíte obecně dočasně a krátkodobě změnit přiřazení licence na bázi předplatného podle počtu uživatelů nebo zařízení za účelem pokrytí nepřítomnosti uživatele nebo nedostupnosti zařízení, které je mimo provoz.</w:t>
      </w:r>
      <w:r w:rsidR="00D35C79">
        <w:t xml:space="preserve"> </w:t>
      </w:r>
      <w:r>
        <w:t>Přestože je dočasná, krátkodobá změna přiřazení povolena, změna přiřazení těchto licencí za jakýmkoli jiným účelem nebo z jiného časového hlediska musí být trvalá.</w:t>
      </w:r>
      <w:r w:rsidR="00D35C79">
        <w:t xml:space="preserve"> </w:t>
      </w:r>
      <w:r>
        <w:t xml:space="preserve">To znamená, že pokud změníte přiřazení licence ze zařízení A na zařízení B, nesmíte pak změnit přiřazení dané licence zpět ze zařízení B na zařízení A. Toto právo se nevztahuje na licence na bázi předplatného podle počtu zařízení pro službu Windows Intune. </w:t>
      </w:r>
    </w:p>
    <w:p w:rsidR="003B1F78" w:rsidRPr="00D6537D" w:rsidRDefault="003B1F78" w:rsidP="005D6562">
      <w:pPr>
        <w:pStyle w:val="PURBullet-Indented"/>
        <w:numPr>
          <w:ilvl w:val="0"/>
          <w:numId w:val="3"/>
        </w:numPr>
      </w:pPr>
      <w:r>
        <w:rPr>
          <w:rFonts w:ascii="Tahoma" w:hAnsi="Tahoma" w:cs="Tahoma"/>
          <w:b/>
          <w:szCs w:val="18"/>
        </w:rPr>
        <w:t>Windows Intune.</w:t>
      </w:r>
      <w:r>
        <w:rPr>
          <w:rFonts w:ascii="Tahoma" w:hAnsi="Tahoma" w:cs="Tahoma"/>
          <w:szCs w:val="18"/>
        </w:rPr>
        <w:t xml:space="preserve"> V souladu s </w:t>
      </w:r>
      <w:r>
        <w:t>obecným pravidlem zakazujícím krátkodobou změnu přiřazení licencí</w:t>
      </w:r>
      <w:r>
        <w:rPr>
          <w:rFonts w:ascii="Tahoma" w:hAnsi="Tahoma" w:cs="Tahoma"/>
          <w:szCs w:val="18"/>
        </w:rPr>
        <w:t xml:space="preserve"> smíte převést licenci na kvalifikující náhradní zařízení.</w:t>
      </w:r>
      <w:r w:rsidR="00D35C79">
        <w:rPr>
          <w:rFonts w:ascii="Tahoma" w:hAnsi="Tahoma" w:cs="Tahoma"/>
          <w:szCs w:val="18"/>
        </w:rPr>
        <w:t xml:space="preserve"> </w:t>
      </w:r>
      <w:r>
        <w:rPr>
          <w:rFonts w:ascii="Tahoma" w:hAnsi="Tahoma" w:cs="Tahoma"/>
          <w:szCs w:val="18"/>
        </w:rPr>
        <w:t>Kvalifikující náhradní zařízení je zařízení, na něž jste převedli licenci k nejnovější verzi počítačového operačního systému Windows a do kterého jste tuto verzi operačního systému Windows nainstalovali.</w:t>
      </w:r>
      <w:r w:rsidR="00D35C79">
        <w:rPr>
          <w:rFonts w:ascii="Tahoma" w:hAnsi="Tahoma" w:cs="Tahoma"/>
          <w:szCs w:val="18"/>
        </w:rPr>
        <w:t xml:space="preserve"> </w:t>
      </w:r>
      <w:r>
        <w:rPr>
          <w:rFonts w:ascii="Tahoma" w:hAnsi="Tahoma" w:cs="Tahoma"/>
          <w:bCs/>
          <w:color w:val="000000"/>
          <w:szCs w:val="18"/>
        </w:rPr>
        <w:t>Přiřazení softwarové licence můžete změnit dříve, pokud provoz licencovaného zařízení ukončíte z důvodu trvalé hardwarové chyby.</w:t>
      </w:r>
    </w:p>
    <w:p w:rsidR="003B1F78" w:rsidRPr="002731AA" w:rsidRDefault="003B1F78" w:rsidP="005D6562">
      <w:pPr>
        <w:pStyle w:val="PURBullet-Indented"/>
        <w:numPr>
          <w:ilvl w:val="0"/>
          <w:numId w:val="3"/>
        </w:numPr>
      </w:pPr>
      <w:r>
        <w:rPr>
          <w:rFonts w:ascii="Tahoma" w:hAnsi="Tahoma" w:cs="Tahoma"/>
          <w:b/>
          <w:szCs w:val="18"/>
        </w:rPr>
        <w:t>Možnosti odkoupení pro službu Windows Intune.</w:t>
      </w:r>
      <w:r w:rsidR="00D35C79">
        <w:rPr>
          <w:rFonts w:ascii="Tahoma" w:hAnsi="Tahoma" w:cs="Tahoma"/>
          <w:b/>
          <w:szCs w:val="18"/>
        </w:rPr>
        <w:t xml:space="preserve"> </w:t>
      </w:r>
      <w:r>
        <w:rPr>
          <w:rFonts w:ascii="Tahoma" w:hAnsi="Tahoma" w:cs="Tahoma"/>
          <w:bCs/>
          <w:color w:val="000000"/>
          <w:szCs w:val="18"/>
        </w:rPr>
        <w:t>Bez ohledu na jakákoli ustanovení opačného smyslu, jež případně obsahuje vaše smlouva o předplatném služeb Microsoft Online, nesmíte na náhradní zařízení převést trvalé licence k počítačovému operačnímu systému Windows, kterou jste získali v rámci možnosti odkoupení pro službu Windows Intune</w:t>
      </w:r>
      <w:r>
        <w:rPr>
          <w:rFonts w:ascii="Tahoma" w:hAnsi="Tahoma" w:cs="Tahoma"/>
          <w:szCs w:val="18"/>
        </w:rPr>
        <w:t>.</w:t>
      </w:r>
      <w:r w:rsidR="00D35C79">
        <w:rPr>
          <w:rFonts w:ascii="Tahoma" w:hAnsi="Tahoma" w:cs="Tahoma"/>
          <w:szCs w:val="18"/>
        </w:rPr>
        <w:t xml:space="preserve"> </w:t>
      </w:r>
    </w:p>
    <w:p w:rsidR="003B1F78" w:rsidRDefault="003B1F78" w:rsidP="00E3370F">
      <w:pPr>
        <w:pStyle w:val="PURBullet-Indented"/>
        <w:numPr>
          <w:ilvl w:val="0"/>
          <w:numId w:val="3"/>
        </w:numPr>
      </w:pPr>
      <w:r>
        <w:rPr>
          <w:b/>
        </w:rPr>
        <w:t>Změna přiřazení licencí pro doplňky.</w:t>
      </w:r>
      <w:r w:rsidR="00D35C79">
        <w:t xml:space="preserve"> </w:t>
      </w:r>
      <w:r>
        <w:t>Přiřazení licencí udělených nebo získaných v souvislosti s jinými kvalifikujícími licencemi (například MDOP) je obecně nutné změnit v případě, že je provedena změna přiřazení kvalifikující licence.</w:t>
      </w:r>
      <w:r w:rsidR="00D35C79">
        <w:t xml:space="preserve"> </w:t>
      </w:r>
      <w:r>
        <w:t>Podrobné informace o</w:t>
      </w:r>
      <w:r w:rsidR="00E3370F">
        <w:t> </w:t>
      </w:r>
      <w:r>
        <w:t>těchto nabídkách naleznete v užívacích právech specifických pro služby.</w:t>
      </w:r>
    </w:p>
    <w:p w:rsidR="003B1F78" w:rsidRDefault="003B1F78" w:rsidP="003B1F78">
      <w:pPr>
        <w:pStyle w:val="PURHeading2"/>
      </w:pPr>
      <w:r>
        <w:t>Aktivace produktu</w:t>
      </w:r>
      <w:r w:rsidR="00FE7AF8">
        <w:fldChar w:fldCharType="begin"/>
      </w:r>
      <w:r>
        <w:instrText>TC "</w:instrText>
      </w:r>
      <w:bookmarkStart w:id="26" w:name="_Toc155371337"/>
      <w:bookmarkStart w:id="27" w:name="_Toc328747979"/>
      <w:r>
        <w:instrText>Aktivace produktu</w:instrText>
      </w:r>
      <w:bookmarkEnd w:id="26"/>
      <w:bookmarkEnd w:id="27"/>
      <w:r>
        <w:instrText xml:space="preserve"> " \l 2 </w:instrText>
      </w:r>
      <w:r w:rsidR="00FE7AF8">
        <w:fldChar w:fldCharType="end"/>
      </w:r>
    </w:p>
    <w:p w:rsidR="003B1F78" w:rsidRDefault="003B1F78" w:rsidP="00E3370F">
      <w:pPr>
        <w:pStyle w:val="PURBody-Indented"/>
      </w:pPr>
      <w:r>
        <w:t>Některé produkty a služby online vyžadují k instalaci a pro přístup k nim aktivaci.</w:t>
      </w:r>
      <w:r w:rsidR="00D35C79">
        <w:t xml:space="preserve"> </w:t>
      </w:r>
      <w:r>
        <w:t>Aktivace znamená přidružení použití softwaru k určitému zařízení.</w:t>
      </w:r>
      <w:r w:rsidR="00D35C79">
        <w:t xml:space="preserve"> </w:t>
      </w:r>
      <w:r>
        <w:t xml:space="preserve">Informace o tom, kdy je vyžadována aktivace nebo klíč, najdete v oddílu Product Activation (Aktivace produktů) na adrese </w:t>
      </w:r>
      <w:hyperlink r:id="rId22">
        <w:r w:rsidR="00E3370F">
          <w:rPr>
            <w:color w:val="00467F"/>
            <w:u w:val="single"/>
          </w:rPr>
          <w:t>http://www.microsoft.com/licensing</w:t>
        </w:r>
      </w:hyperlink>
      <w:r>
        <w:t>.</w:t>
      </w:r>
      <w:r w:rsidR="00D35C79">
        <w:t xml:space="preserve"> </w:t>
      </w:r>
      <w:r>
        <w:t>Za klíče, které vám byly přiřazeny, i za aktivaci produktů za použití počítačů se spuštěnou službou Key Management Service (KMS) nesete zodpovědnost. Nesmíte klíče zpřístupnit třetím stranám.</w:t>
      </w:r>
    </w:p>
    <w:p w:rsidR="003B1F78" w:rsidRDefault="003B1F78" w:rsidP="003B1F78">
      <w:pPr>
        <w:pStyle w:val="PURBlueStrong-Indented"/>
      </w:pPr>
      <w:r>
        <w:t>Aktivace typu KMS a MAK (Multiple Activation Key)</w:t>
      </w:r>
    </w:p>
    <w:p w:rsidR="003B1F78" w:rsidRDefault="003B1F78" w:rsidP="003B1F78">
      <w:pPr>
        <w:pStyle w:val="PURBody-Indented"/>
      </w:pPr>
      <w:r>
        <w:t>V průběhu aktivace typu MAK (Multiple Activation Key) bude software odesílat informace o softwaru a zařízení společnosti Microsoft.</w:t>
      </w:r>
      <w:r w:rsidR="00D35C79">
        <w:t xml:space="preserve"> </w:t>
      </w:r>
      <w:r>
        <w:t>Během hostitelské aktivace službou KMS (Key Management Service) odešle software společnosti Microsoft informace o hostitelském softwaru KMS a hostitelském zařízení.</w:t>
      </w:r>
      <w:r w:rsidR="00D35C79">
        <w:t xml:space="preserve"> </w:t>
      </w:r>
      <w:r>
        <w:t>Klientská zařízení KMS aktivovaná pomocí služby KMS informace společnosti Microsoft nezasílají. Vyžadují však pravidelné opakování aktivace prostřednictvím hostitele KMS.</w:t>
      </w:r>
      <w:r w:rsidR="00D35C79">
        <w:t xml:space="preserve"> </w:t>
      </w:r>
      <w:r>
        <w:t xml:space="preserve">K informacím zasílaným společnosti Microsoft během hostitelské aktivace MAK nebo KMS patří: </w:t>
      </w:r>
    </w:p>
    <w:p w:rsidR="003B1F78" w:rsidRPr="00D35C79" w:rsidRDefault="003B1F78" w:rsidP="005D6562">
      <w:pPr>
        <w:pStyle w:val="PURBullet-Indented"/>
        <w:numPr>
          <w:ilvl w:val="1"/>
          <w:numId w:val="4"/>
        </w:numPr>
        <w:rPr>
          <w:lang w:val="pl-PL"/>
        </w:rPr>
      </w:pPr>
      <w:r w:rsidRPr="00D35C79">
        <w:rPr>
          <w:lang w:val="pl-PL"/>
        </w:rPr>
        <w:t>verze, jazyk a kód Product Key softwaru,</w:t>
      </w:r>
    </w:p>
    <w:p w:rsidR="003B1F78" w:rsidRDefault="003B1F78" w:rsidP="005D6562">
      <w:pPr>
        <w:pStyle w:val="PURBullet-Indented"/>
        <w:numPr>
          <w:ilvl w:val="1"/>
          <w:numId w:val="4"/>
        </w:numPr>
      </w:pPr>
      <w:r>
        <w:t>adresa IP zařízení,</w:t>
      </w:r>
    </w:p>
    <w:p w:rsidR="003B1F78" w:rsidRDefault="003B1F78" w:rsidP="005D6562">
      <w:pPr>
        <w:pStyle w:val="PURBullet-Indented"/>
        <w:numPr>
          <w:ilvl w:val="1"/>
          <w:numId w:val="4"/>
        </w:numPr>
      </w:pPr>
      <w:r>
        <w:t xml:space="preserve">informace související s hardwarovou konfigurací zařízení. </w:t>
      </w:r>
    </w:p>
    <w:p w:rsidR="003B1F78" w:rsidRDefault="003B1F78" w:rsidP="00E3370F">
      <w:pPr>
        <w:pStyle w:val="PURBody-Indented"/>
      </w:pPr>
      <w:r>
        <w:t xml:space="preserve">Další informace naleznete na adrese </w:t>
      </w:r>
      <w:hyperlink r:id="rId23">
        <w:r>
          <w:rPr>
            <w:color w:val="00467F"/>
            <w:u w:val="single"/>
          </w:rPr>
          <w:t>http://www.microsoft.com/licensing/existing-customers/product-activation.aspx</w:t>
        </w:r>
      </w:hyperlink>
      <w:r>
        <w:t>.</w:t>
      </w:r>
      <w:r w:rsidR="00D35C79">
        <w:t xml:space="preserve"> </w:t>
      </w:r>
      <w:r>
        <w:t>Použitím softwaru vyjadřujete svůj souhlas s použitím těchto informací.</w:t>
      </w:r>
      <w:r w:rsidR="00D35C79">
        <w:t xml:space="preserve"> </w:t>
      </w:r>
      <w:r>
        <w:t>Před provedením aktivace máte právo používat verzi softwaru, která byla nainstalována v průběhu instalace.</w:t>
      </w:r>
      <w:r w:rsidR="00D35C79">
        <w:t xml:space="preserve"> </w:t>
      </w:r>
      <w:r>
        <w:t>Pokud nedojde k aktivaci, jsou vaše práva k použití softwaru po uplynutí doby zadané při</w:t>
      </w:r>
      <w:r w:rsidR="00E3370F">
        <w:t> </w:t>
      </w:r>
      <w:r>
        <w:t>instalaci omezena.</w:t>
      </w:r>
      <w:r w:rsidR="00D35C79">
        <w:t xml:space="preserve"> </w:t>
      </w:r>
      <w:r>
        <w:t>Cílem je zabránit použití softwaru bez licence.</w:t>
      </w:r>
      <w:r w:rsidR="00D35C79">
        <w:t xml:space="preserve"> </w:t>
      </w:r>
      <w:r>
        <w:t>Po uplynutí uvedené doby nebudete licencování k použití softwaru, pokud neprovedete jeho aktivaci.</w:t>
      </w:r>
      <w:r w:rsidR="00D35C79">
        <w:t xml:space="preserve"> </w:t>
      </w:r>
      <w:r>
        <w:t>Je-li zařízení připojeno k Internetu, může se software za účelem aktivace automaticky připojit ke společnosti Microsoft.</w:t>
      </w:r>
      <w:r w:rsidR="00D35C79">
        <w:t xml:space="preserve"> </w:t>
      </w:r>
      <w:r>
        <w:t>Software můžete rovněž aktivovat ručně, a to telefonicky nebo prostřednictvím Internetu.</w:t>
      </w:r>
      <w:r w:rsidR="00D35C79">
        <w:t xml:space="preserve"> </w:t>
      </w:r>
      <w:r>
        <w:t>Pokud tak učiníte, mohou být účtovány telefonní poplatky a poplatky za přístup k Internetu.</w:t>
      </w:r>
      <w:r w:rsidR="00D35C79">
        <w:t xml:space="preserve"> </w:t>
      </w:r>
      <w:r>
        <w:t>Některé změny vašich počítačových komponent nebo softwaru mohou vyžadovat opakovanou aktivaci softwaru.</w:t>
      </w:r>
      <w:r w:rsidR="00D35C79">
        <w:t xml:space="preserve"> </w:t>
      </w:r>
      <w:r>
        <w:t>Software vás bude upozorňovat na nutnost aktivace do doby, než ji</w:t>
      </w:r>
      <w:r w:rsidR="00E3370F">
        <w:t> </w:t>
      </w:r>
      <w:r>
        <w:t>provedete.</w:t>
      </w:r>
    </w:p>
    <w:p w:rsidR="003B1F78" w:rsidRDefault="003B1F78" w:rsidP="003B1F78">
      <w:pPr>
        <w:pStyle w:val="PURBlueStrong-Indented"/>
      </w:pPr>
      <w:r>
        <w:t>Správné použití klíčů KMS</w:t>
      </w:r>
    </w:p>
    <w:p w:rsidR="003B1F78" w:rsidRDefault="003B1F78" w:rsidP="003B1F78">
      <w:pPr>
        <w:pStyle w:val="PURBody-Indented"/>
      </w:pPr>
      <w:r>
        <w:t>Nesmíte poskytnout nezabezpečený přístup k počítačům služby KMS po nekontrolované síti, jako je Internet.</w:t>
      </w:r>
    </w:p>
    <w:p w:rsidR="003B1F78" w:rsidRDefault="003B1F78" w:rsidP="003B1F78">
      <w:pPr>
        <w:pStyle w:val="PURBlueStrong-Indented"/>
      </w:pPr>
      <w:r>
        <w:t>Neautorizované použití klíčů MAK nebo KMS</w:t>
      </w:r>
    </w:p>
    <w:p w:rsidR="003B1F78" w:rsidRDefault="003B1F78" w:rsidP="003B1F78">
      <w:pPr>
        <w:pStyle w:val="PURBody-Indented"/>
      </w:pPr>
      <w:r>
        <w:t xml:space="preserve">V souvislosti s neautorizovaným použitím klíčů MAK nebo KMS může společnost Microsoft přistoupit k následujícím krokům: zamezení dalších aktivací, deaktivací a jiného blokování klíče při aktivaci nebo ověření. </w:t>
      </w:r>
    </w:p>
    <w:p w:rsidR="003B1F78" w:rsidRDefault="003B1F78" w:rsidP="003B1F78">
      <w:pPr>
        <w:pStyle w:val="PURBody-Indented"/>
      </w:pPr>
      <w:r>
        <w:t>Deaktivací klíče může vzniknout situace, kdy je zákazník nucen obstarat si od společnosti Microsoft nový klíč.</w:t>
      </w:r>
    </w:p>
    <w:p w:rsidR="003B1F78" w:rsidRDefault="003B1F78" w:rsidP="003B1F78">
      <w:pPr>
        <w:pStyle w:val="PURHeading2"/>
      </w:pPr>
      <w:r>
        <w:lastRenderedPageBreak/>
        <w:t>Další funkčnost</w:t>
      </w:r>
      <w:r w:rsidR="00FE7AF8">
        <w:fldChar w:fldCharType="begin"/>
      </w:r>
      <w:r>
        <w:instrText>TC "</w:instrText>
      </w:r>
      <w:bookmarkStart w:id="28" w:name="_Toc155371338"/>
      <w:bookmarkStart w:id="29" w:name="_Toc328747980"/>
      <w:r>
        <w:instrText>Další funkce</w:instrText>
      </w:r>
      <w:bookmarkEnd w:id="28"/>
      <w:bookmarkEnd w:id="29"/>
      <w:r>
        <w:instrText xml:space="preserve"> " \l 2 </w:instrText>
      </w:r>
      <w:r w:rsidR="00FE7AF8">
        <w:fldChar w:fldCharType="end"/>
      </w:r>
    </w:p>
    <w:p w:rsidR="003B1F78" w:rsidRDefault="003B1F78" w:rsidP="003B1F78">
      <w:pPr>
        <w:pStyle w:val="PURBody-Indented"/>
      </w:pPr>
      <w:r>
        <w:t xml:space="preserve">Pro produkty můžeme poskytovat další funkce. Mohou se na ně vztahovat další licenční podmínky či poplatky. </w:t>
      </w:r>
    </w:p>
    <w:p w:rsidR="003B1F78" w:rsidRDefault="003B1F78" w:rsidP="003B1F78">
      <w:pPr>
        <w:pStyle w:val="PURHeading2"/>
      </w:pPr>
      <w:r>
        <w:t>Součásti písem</w:t>
      </w:r>
      <w:r w:rsidR="00FE7AF8">
        <w:fldChar w:fldCharType="begin"/>
      </w:r>
      <w:r>
        <w:instrText>TC "</w:instrText>
      </w:r>
      <w:bookmarkStart w:id="30" w:name="_Toc155371339"/>
      <w:bookmarkStart w:id="31" w:name="_Toc328747981"/>
      <w:r>
        <w:instrText>Součásti písem</w:instrText>
      </w:r>
      <w:bookmarkEnd w:id="30"/>
      <w:bookmarkEnd w:id="31"/>
      <w:r>
        <w:instrText xml:space="preserve"> " \l 2 </w:instrText>
      </w:r>
      <w:r w:rsidR="00FE7AF8">
        <w:fldChar w:fldCharType="end"/>
      </w:r>
    </w:p>
    <w:p w:rsidR="003B1F78" w:rsidRDefault="003B1F78" w:rsidP="003B1F78">
      <w:pPr>
        <w:pStyle w:val="PURBody-Indented"/>
      </w:pPr>
      <w:r>
        <w:t>Je-li software spuštěn, můžete používat jeho písma ke zobrazování a tisku obsahu.</w:t>
      </w:r>
      <w:r w:rsidR="00D35C79">
        <w:t xml:space="preserve"> </w:t>
      </w:r>
      <w:r>
        <w:t>Písma lze vkládat do obsahu pouze za splnění omezujících podmínek pro vkládání písem a smíte je dočasně stáhnout do tiskárny nebo jiných výstupních zařízení za účelem tisku obsahu.</w:t>
      </w:r>
    </w:p>
    <w:p w:rsidR="00C44E34" w:rsidRDefault="00C44E34" w:rsidP="00C44E34">
      <w:pPr>
        <w:pStyle w:val="PURHeading2"/>
      </w:pPr>
      <w:r>
        <w:t>Software .NET Framework a PowerShell</w:t>
      </w:r>
      <w:r w:rsidR="00FE7AF8">
        <w:fldChar w:fldCharType="begin"/>
      </w:r>
      <w:r>
        <w:instrText xml:space="preserve">TC " </w:instrText>
      </w:r>
      <w:bookmarkStart w:id="32" w:name="_Toc155371340"/>
      <w:bookmarkStart w:id="33" w:name="_Toc328747982"/>
      <w:r>
        <w:instrText>Software .NET Framework a PowerShell</w:instrText>
      </w:r>
      <w:bookmarkEnd w:id="32"/>
      <w:bookmarkEnd w:id="33"/>
      <w:r>
        <w:instrText xml:space="preserve"> " \l 2 </w:instrText>
      </w:r>
      <w:r w:rsidR="00FE7AF8">
        <w:fldChar w:fldCharType="end"/>
      </w:r>
    </w:p>
    <w:p w:rsidR="00C44E34" w:rsidRDefault="00C44E34" w:rsidP="00C44E34">
      <w:pPr>
        <w:pStyle w:val="PURBody-Indented"/>
      </w:pPr>
      <w:r>
        <w:t>Software Microsoft .NET Framework a PowerShell je součástí systému Microsoft Windows.</w:t>
      </w:r>
      <w:r w:rsidR="00D35C79">
        <w:t xml:space="preserve"> </w:t>
      </w:r>
      <w:r>
        <w:t>S výjimkou ustanovení v níže uvedené části Testování typovou úlohou se na vaše užívání těchto komponent vztahují licenční podmínky pro systém Microsoft Windows.</w:t>
      </w:r>
      <w:r w:rsidR="00D35C79">
        <w:t xml:space="preserve"> </w:t>
      </w:r>
    </w:p>
    <w:p w:rsidR="003B1F78" w:rsidRDefault="003B1F78" w:rsidP="003B1F78">
      <w:pPr>
        <w:pStyle w:val="PURHeading2"/>
      </w:pPr>
      <w:r>
        <w:t>Testování typovou úlohou</w:t>
      </w:r>
      <w:r w:rsidR="00FE7AF8">
        <w:fldChar w:fldCharType="begin"/>
      </w:r>
      <w:r>
        <w:instrText>TC "</w:instrText>
      </w:r>
      <w:bookmarkStart w:id="34" w:name="_Toc155371341"/>
      <w:bookmarkStart w:id="35" w:name="_Toc328747983"/>
      <w:r>
        <w:instrText>Testování typovou úlohou</w:instrText>
      </w:r>
      <w:bookmarkEnd w:id="34"/>
      <w:bookmarkEnd w:id="35"/>
      <w:r>
        <w:instrText xml:space="preserve">" \l 2 </w:instrText>
      </w:r>
      <w:r w:rsidR="00FE7AF8">
        <w:fldChar w:fldCharType="end"/>
      </w:r>
    </w:p>
    <w:p w:rsidR="003B1F78" w:rsidRDefault="003B1F78" w:rsidP="003B1F78">
      <w:pPr>
        <w:pStyle w:val="PURBlueStrong-Indented"/>
      </w:pPr>
      <w:r>
        <w:t>Software</w:t>
      </w:r>
    </w:p>
    <w:p w:rsidR="003B1F78" w:rsidRDefault="003B1F78" w:rsidP="003B1F78">
      <w:pPr>
        <w:pStyle w:val="PURBody-Indented"/>
      </w:pPr>
      <w:r>
        <w:t>Výsledky jakéhokoli testu softwaru typovou úlohou smíte zpřístupnit třetí straně pouze s předchozím písemným souhlasem společnosti Microsoft.</w:t>
      </w:r>
      <w:r w:rsidR="00D35C79">
        <w:t xml:space="preserve"> </w:t>
      </w:r>
      <w:r>
        <w:t>To se nevztahuje na produkty Windows Server nebo .NET Framework (viz níže).</w:t>
      </w:r>
    </w:p>
    <w:p w:rsidR="003B1F78" w:rsidRDefault="003B1F78" w:rsidP="003B1F78">
      <w:pPr>
        <w:pStyle w:val="PURBlueStrong-Indented"/>
      </w:pPr>
      <w:r>
        <w:t>Microsoft .NET Framework</w:t>
      </w:r>
    </w:p>
    <w:p w:rsidR="003B1F78" w:rsidRDefault="00F9140B" w:rsidP="00E3370F">
      <w:pPr>
        <w:pStyle w:val="PURBody-Indented"/>
      </w:pPr>
      <w:r>
        <w:t>Software může obsahovat jednu nebo několik komponent .NET Framework („komponenty .NET“).</w:t>
      </w:r>
      <w:r w:rsidR="00D35C79">
        <w:t xml:space="preserve"> </w:t>
      </w:r>
      <w:r>
        <w:t>Smíte provádět interní testování</w:t>
      </w:r>
      <w:r w:rsidR="00E3370F">
        <w:t> </w:t>
      </w:r>
      <w:r>
        <w:t>těchto součástí typovou úlohou.</w:t>
      </w:r>
      <w:r w:rsidR="00D35C79">
        <w:t xml:space="preserve"> </w:t>
      </w:r>
      <w:r>
        <w:t>Výsledky jakéhokoli testování těchto komponent typovou úlohou můžete zpřístupnit za</w:t>
      </w:r>
      <w:r w:rsidR="00E3370F">
        <w:t> </w:t>
      </w:r>
      <w:r>
        <w:t xml:space="preserve">předpokladu, že splníte podmínky stanovené na adrese </w:t>
      </w:r>
      <w:r>
        <w:rPr>
          <w:u w:val="single"/>
        </w:rPr>
        <w:t>http://go.microsoft.com/fwlink/?LinkID=66406</w:t>
      </w:r>
      <w:r>
        <w:t>.</w:t>
      </w:r>
      <w:r w:rsidR="00D35C79">
        <w:t xml:space="preserve"> </w:t>
      </w:r>
      <w:r>
        <w:t xml:space="preserve">Bez ohledu na jakoukoli smlouvu, kterou můžete mít se společností Microsoft, má společnost Microsoft v případě, že zpřístupníte výsledky takového testu typovou úlohou, právo zpřístupnit výsledky testů typovou úlohou, které provede na vašich produktech konkurenčních vůči příslušné komponentě .NET, za předpokladu, že splní veškeré podmínky stanovené na adrese </w:t>
      </w:r>
      <w:r>
        <w:rPr>
          <w:u w:val="single"/>
        </w:rPr>
        <w:t>http://go.microsoft.com/fwlink/?LinkID=66406</w:t>
      </w:r>
      <w:r>
        <w:t>.</w:t>
      </w:r>
    </w:p>
    <w:p w:rsidR="003B1F78" w:rsidRDefault="003B1F78" w:rsidP="003B1F78">
      <w:pPr>
        <w:pStyle w:val="PURHeading2"/>
      </w:pPr>
      <w:r>
        <w:t>SQL Server Reporting Services Map Report Item</w:t>
      </w:r>
      <w:r w:rsidR="00FE7AF8">
        <w:fldChar w:fldCharType="begin"/>
      </w:r>
      <w:r>
        <w:instrText xml:space="preserve"> TC "</w:instrText>
      </w:r>
      <w:bookmarkStart w:id="36" w:name="_Toc155371342"/>
      <w:bookmarkStart w:id="37" w:name="_Toc328747984"/>
      <w:r>
        <w:instrText>SQL Server Reporting Services Map Report Item</w:instrText>
      </w:r>
      <w:bookmarkEnd w:id="36"/>
      <w:bookmarkEnd w:id="37"/>
      <w:r>
        <w:instrText xml:space="preserve"> " \l 2</w:instrText>
      </w:r>
      <w:r w:rsidR="00FE7AF8">
        <w:fldChar w:fldCharType="end"/>
      </w:r>
    </w:p>
    <w:p w:rsidR="003B1F78" w:rsidRDefault="003B1F78" w:rsidP="00E3370F">
      <w:pPr>
        <w:pStyle w:val="PURBody-Indented"/>
      </w:pPr>
      <w:r>
        <w:t>Software může zahrnovat funkce, které načítají obsah, jako jsou například mapy, obrázky nebo jiná data, prostřednictvím aplikačního programového rozhraní služby Bing Maps (nebo následnické značky) („rozhraní API Bing Maps“) pro vytváření sestav</w:t>
      </w:r>
      <w:r w:rsidR="00E3370F">
        <w:t> </w:t>
      </w:r>
      <w:r>
        <w:t>zobrazujících data na mapách, leteckém a hybridním zobrazení. Jsou-li zahrnuty tyto funkce, můžete je využívat k vytváření</w:t>
      </w:r>
      <w:r w:rsidR="00E3370F">
        <w:t> </w:t>
      </w:r>
      <w:r>
        <w:t>a zobrazování dynamických nebo statických dokumentů pouze ve spojení a prostřednictvím metod a prostředků přístupu</w:t>
      </w:r>
      <w:r w:rsidR="00E3370F">
        <w:t> </w:t>
      </w:r>
      <w:r>
        <w:t xml:space="preserve">integrovaných v tomto softwaru. Jinak nelze kopírovat, ukládat, archivovat nebo vytvářet databázi obsahu, který je k dispozici prostřednictvím rozhraní API služby Bing Maps. Rozhraní API služby Bing Maps nelze použít k poskytování služeb navádění/určování tras podle senzorů, ani využití žádných dopravních dat nebo zobrazení z ptačí perspektivy (či přidružených metadat), ani pokud jsou přístupné prostřednictvím rozhraní API služby Bing Maps pro jakýkoli účel. Použití rozhraní API služby Bing Maps a přidruženého obsahu podléhá také dodatečným podmínkám a ujednáním uvedeným na adrese </w:t>
      </w:r>
      <w:hyperlink r:id="rId24">
        <w:r>
          <w:rPr>
            <w:color w:val="00467F"/>
            <w:u w:val="single"/>
          </w:rPr>
          <w:t>http://go.microsoft.com/fwlink/?LinkId=21969</w:t>
        </w:r>
      </w:hyperlink>
      <w:r>
        <w:t>.</w:t>
      </w:r>
    </w:p>
    <w:p w:rsidR="003B1F78" w:rsidRDefault="003B1F78" w:rsidP="00F44A96">
      <w:pPr>
        <w:pStyle w:val="PURBody-Indented"/>
        <w:spacing w:after="100"/>
        <w:ind w:left="274"/>
      </w:pPr>
      <w:r>
        <w:t>Nesmíte:</w:t>
      </w:r>
    </w:p>
    <w:p w:rsidR="003B1F78" w:rsidRDefault="003B1F78" w:rsidP="00F44A96">
      <w:pPr>
        <w:pStyle w:val="PURBullet-Indented"/>
        <w:numPr>
          <w:ilvl w:val="1"/>
          <w:numId w:val="5"/>
        </w:numPr>
        <w:spacing w:line="220" w:lineRule="exact"/>
      </w:pPr>
      <w:r>
        <w:t xml:space="preserve">odstraňovat, minimalizovat, blokovat ani upravovat žádná loga, ochranné známky, informace o autorských právech, digitální vodoznaky nebo jiné informace společnosti Microsoft nebo jejích dodavatelů, které jsou vloženy do softwaru, včetně jakéhokoli obsahu, který je vám prostřednictvím tohoto softwaru zpřístupněn, </w:t>
      </w:r>
    </w:p>
    <w:p w:rsidR="003B1F78" w:rsidRDefault="003B1F78" w:rsidP="00F44A96">
      <w:pPr>
        <w:pStyle w:val="PURBullet-Indented"/>
        <w:numPr>
          <w:ilvl w:val="1"/>
          <w:numId w:val="5"/>
        </w:numPr>
        <w:spacing w:line="220" w:lineRule="exact"/>
      </w:pPr>
      <w:r>
        <w:t xml:space="preserve">publikovat tento software včetně jakýchkoli aplikačních programových rozhraní, která jsou v něm zahrnuta, ke kopírování ostatním uživatelům, </w:t>
      </w:r>
    </w:p>
    <w:p w:rsidR="003B1F78" w:rsidRDefault="003B1F78" w:rsidP="00F44A96">
      <w:pPr>
        <w:pStyle w:val="PURBullet-Indented"/>
        <w:numPr>
          <w:ilvl w:val="1"/>
          <w:numId w:val="5"/>
        </w:numPr>
        <w:spacing w:line="220" w:lineRule="exact"/>
      </w:pPr>
      <w:r>
        <w:t>sdílet ani jinak distribuovat dokumenty, texty nebo obrázky vytvořené pomocí funkcí služeb mapování dat tohoto softwaru.</w:t>
      </w:r>
    </w:p>
    <w:p w:rsidR="003B1F78" w:rsidRDefault="003B1F78" w:rsidP="003B1F78">
      <w:pPr>
        <w:pStyle w:val="PURHeading2"/>
      </w:pPr>
      <w:r>
        <w:t>Multiplexování</w:t>
      </w:r>
      <w:r w:rsidR="00FE7AF8">
        <w:fldChar w:fldCharType="begin"/>
      </w:r>
      <w:r>
        <w:instrText>TC "</w:instrText>
      </w:r>
      <w:bookmarkStart w:id="38" w:name="_Toc155371343"/>
      <w:bookmarkStart w:id="39" w:name="_Toc328747985"/>
      <w:r>
        <w:instrText>Multiplexování</w:instrText>
      </w:r>
      <w:bookmarkEnd w:id="38"/>
      <w:bookmarkEnd w:id="39"/>
      <w:r>
        <w:instrText xml:space="preserve"> " \l 2 </w:instrText>
      </w:r>
      <w:r w:rsidR="00FE7AF8">
        <w:fldChar w:fldCharType="end"/>
      </w:r>
    </w:p>
    <w:p w:rsidR="003B1F78" w:rsidRDefault="003B1F78" w:rsidP="00C00F79">
      <w:pPr>
        <w:pStyle w:val="PURBody-Indented"/>
      </w:pPr>
      <w:r>
        <w:t>Hardware nebo software užívaný ke sdružování připojení, přesměrování informací, snížení počtu zařízení nebo uživatelů, kteří přímo přistupují k produktu nebo jej užívají, nebo snížení počtu prostředí operačního systému (nebo OSE), zařízení či uživatelů přímo spravovaných produktem (někdy označované jako „multiplexování</w:t>
      </w:r>
      <w:r w:rsidR="00C00F79">
        <w:t>“</w:t>
      </w:r>
      <w:r>
        <w:t xml:space="preserve"> nebo „sdružování“) nesnižuje počet potřebných licencí ani</w:t>
      </w:r>
      <w:r w:rsidR="00E3370F">
        <w:t> </w:t>
      </w:r>
      <w:r>
        <w:t>jejich typ.</w:t>
      </w:r>
    </w:p>
    <w:p w:rsidR="003B1F78" w:rsidRDefault="003B1F78" w:rsidP="003B1F78">
      <w:pPr>
        <w:pStyle w:val="PURHeading2"/>
      </w:pPr>
      <w:r>
        <w:t>Software a služby</w:t>
      </w:r>
      <w:r w:rsidR="00FE7AF8">
        <w:fldChar w:fldCharType="begin"/>
      </w:r>
      <w:r>
        <w:instrText>TC "</w:instrText>
      </w:r>
      <w:bookmarkStart w:id="40" w:name="_Toc155371344"/>
      <w:bookmarkStart w:id="41" w:name="_Toc328747986"/>
      <w:r>
        <w:instrText>Software a služby</w:instrText>
      </w:r>
      <w:bookmarkEnd w:id="40"/>
      <w:bookmarkEnd w:id="41"/>
      <w:r>
        <w:instrText xml:space="preserve">" \l 2 </w:instrText>
      </w:r>
      <w:r w:rsidR="00FE7AF8">
        <w:fldChar w:fldCharType="end"/>
      </w:r>
    </w:p>
    <w:p w:rsidR="003B1F78" w:rsidRDefault="003B1F78" w:rsidP="003B1F78">
      <w:pPr>
        <w:pStyle w:val="PURBody-Indented"/>
      </w:pPr>
      <w:r>
        <w:t>Společnost Microsoft může poskytovat služby prostřednictvím softwarových funkcí, které se připojují k počítačovým systémům společnosti Microsoft nebo poskytovatelům služeb prostřednictvím Internetu.</w:t>
      </w:r>
      <w:r w:rsidR="00D35C79">
        <w:t xml:space="preserve"> </w:t>
      </w:r>
      <w:r>
        <w:t>Společnost Microsoft může kdykoli tyto služby změnit nebo zrušit.</w:t>
      </w:r>
      <w:r w:rsidR="00D35C79">
        <w:t xml:space="preserve"> </w:t>
      </w:r>
      <w:r>
        <w:t>Tyto služby nesmíte užívat žádným způsobem, který by je mohl poškodit nebo zhoršit možnosti jejich užívání pro jiné uživatele.</w:t>
      </w:r>
      <w:r w:rsidR="00D35C79">
        <w:t xml:space="preserve"> </w:t>
      </w:r>
      <w:r>
        <w:t>Tyto služby nesmíte používat k pokusu o získání neoprávněného přístupu k jakýmkoli službám, datům, účtům či síti, a to jakýmkoli způsobem.</w:t>
      </w:r>
    </w:p>
    <w:p w:rsidR="0082133B" w:rsidRDefault="00EA4D5A">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F44A96" w:rsidRPr="00F44A96" w:rsidRDefault="00F44A96" w:rsidP="00F44A96">
      <w:pPr>
        <w:pStyle w:val="PURBreadcrumb"/>
        <w:keepNext w:val="0"/>
        <w:keepLines w:val="0"/>
        <w:spacing w:before="0" w:after="0"/>
        <w:rPr>
          <w:sz w:val="2"/>
          <w:szCs w:val="2"/>
        </w:rPr>
      </w:pPr>
    </w:p>
    <w:p w:rsidR="0082133B" w:rsidRDefault="00073E6B">
      <w:pPr>
        <w:pStyle w:val="PURHeading1"/>
      </w:pPr>
      <w:bookmarkStart w:id="42" w:name="_Sec64"/>
      <w:r>
        <w:lastRenderedPageBreak/>
        <w:t>Licenční podmínky specifické pro služby</w:t>
      </w:r>
      <w:bookmarkEnd w:id="42"/>
    </w:p>
    <w:p w:rsidR="0082133B" w:rsidRDefault="00EA4D5A">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3327CB">
      <w:pPr>
        <w:pStyle w:val="PURProductName"/>
      </w:pPr>
      <w:bookmarkStart w:id="43" w:name="_Sec429"/>
      <w:r>
        <w:t>Microsoft Dynamics CRM Mobile</w:t>
      </w:r>
      <w:bookmarkEnd w:id="43"/>
      <w:r w:rsidR="00FE7AF8">
        <w:fldChar w:fldCharType="begin"/>
      </w:r>
      <w:r>
        <w:instrText xml:space="preserve">XE "Dynamics CRM Mobile" </w:instrText>
      </w:r>
      <w:r w:rsidR="00FE7AF8">
        <w:fldChar w:fldCharType="end"/>
      </w:r>
      <w:r w:rsidR="00FE7AF8">
        <w:fldChar w:fldCharType="begin"/>
      </w:r>
      <w:r w:rsidR="00ED4593">
        <w:instrText xml:space="preserve"> TC "</w:instrText>
      </w:r>
      <w:bookmarkStart w:id="44" w:name="_Toc155371345"/>
      <w:bookmarkStart w:id="45" w:name="_Toc328747987"/>
      <w:r w:rsidR="00ED4593">
        <w:instrText>Dynamics CRM Mobile</w:instrText>
      </w:r>
      <w:bookmarkEnd w:id="44"/>
      <w:bookmarkEnd w:id="45"/>
      <w:r w:rsidR="00ED4593">
        <w:instrText>" \l 2</w:instrText>
      </w:r>
      <w:r w:rsidR="00FE7AF8">
        <w:fldChar w:fldCharType="end"/>
      </w:r>
    </w:p>
    <w:p w:rsidR="0082133B"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364"/>
        <w:gridCol w:w="5666"/>
      </w:tblGrid>
      <w:tr w:rsidR="0082133B">
        <w:tc>
          <w:tcPr>
            <w:tcW w:w="6120" w:type="dxa"/>
          </w:tcPr>
          <w:p w:rsidR="0082133B" w:rsidRDefault="00ED4593" w:rsidP="00E3370F">
            <w:pPr>
              <w:pStyle w:val="PURBody"/>
            </w:pPr>
            <w:r>
              <w:rPr>
                <w:color w:val="404040"/>
              </w:rPr>
              <w:t xml:space="preserve">Prohlášení o ochraně osobních údajů: </w:t>
            </w:r>
            <w:r w:rsidRPr="00F44A96">
              <w:rPr>
                <w:b/>
              </w:rPr>
              <w:t>Ano</w:t>
            </w:r>
            <w:r>
              <w:rPr>
                <w:b/>
                <w:color w:val="404040"/>
              </w:rPr>
              <w:t xml:space="preserve"> </w:t>
            </w:r>
            <w:r>
              <w:rPr>
                <w:color w:val="404040"/>
              </w:rPr>
              <w:t>(viz</w:t>
            </w:r>
            <w:r w:rsidR="00E3370F">
              <w:rPr>
                <w:color w:val="404040"/>
              </w:rPr>
              <w:t> </w:t>
            </w:r>
            <w:hyperlink r:id="rId25" w:history="1">
              <w:r w:rsidRPr="002270A9">
                <w:rPr>
                  <w:rStyle w:val="Hyperlink"/>
                </w:rPr>
                <w:t>http://go.microsoft.com/fwlink/?LinkID=101172</w:t>
              </w:r>
            </w:hyperlink>
            <w:r>
              <w:rPr>
                <w:color w:val="404040"/>
              </w:rPr>
              <w:t>)</w:t>
            </w:r>
          </w:p>
        </w:tc>
        <w:tc>
          <w:tcPr>
            <w:tcW w:w="6120" w:type="dxa"/>
          </w:tcPr>
          <w:p w:rsidR="0082133B" w:rsidRDefault="00ED4593" w:rsidP="00E3370F">
            <w:pPr>
              <w:pStyle w:val="PURBody"/>
            </w:pPr>
            <w:r>
              <w:rPr>
                <w:color w:val="404040"/>
              </w:rPr>
              <w:t xml:space="preserve">Přehled zabezpečení: </w:t>
            </w:r>
            <w:r w:rsidRPr="00F44A96">
              <w:rPr>
                <w:b/>
              </w:rPr>
              <w:t>Ano</w:t>
            </w:r>
            <w:r>
              <w:rPr>
                <w:b/>
                <w:color w:val="404040"/>
              </w:rPr>
              <w:t xml:space="preserve"> </w:t>
            </w:r>
            <w:r>
              <w:rPr>
                <w:color w:val="404040"/>
              </w:rPr>
              <w:t>(viz</w:t>
            </w:r>
            <w:r w:rsidR="00E3370F">
              <w:rPr>
                <w:color w:val="404040"/>
              </w:rPr>
              <w:t> </w:t>
            </w:r>
            <w:hyperlink r:id="rId26" w:history="1">
              <w:r w:rsidR="00E3370F" w:rsidRPr="002270A9">
                <w:rPr>
                  <w:rStyle w:val="Hyperlink"/>
                </w:rPr>
                <w:t>http://www.microsoft.com/download/en/details.aspx?id=15543</w:t>
              </w:r>
            </w:hyperlink>
            <w:r w:rsidR="00E3370F" w:rsidRPr="002270A9">
              <w:rPr>
                <w:color w:val="404040"/>
              </w:rPr>
              <w:t>)</w:t>
            </w:r>
          </w:p>
        </w:tc>
      </w:tr>
      <w:tr w:rsidR="0082133B" w:rsidRPr="00C00F79">
        <w:tc>
          <w:tcPr>
            <w:tcW w:w="6120" w:type="dxa"/>
          </w:tcPr>
          <w:p w:rsidR="0082133B" w:rsidRDefault="0082133B">
            <w:pPr>
              <w:pStyle w:val="PURBody"/>
            </w:pPr>
          </w:p>
        </w:tc>
        <w:tc>
          <w:tcPr>
            <w:tcW w:w="6120" w:type="dxa"/>
          </w:tcPr>
          <w:p w:rsidR="0082133B" w:rsidRPr="00D35C79" w:rsidRDefault="00ED4593">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27" w:history="1">
              <w:r w:rsidRPr="00E3370F">
                <w:rPr>
                  <w:rStyle w:val="Hyperlink"/>
                  <w:lang w:val="pt-BR"/>
                </w:rPr>
                <w:t>http://microsoft.com/licensing/contracts</w:t>
              </w:r>
            </w:hyperlink>
            <w:r w:rsidRPr="002270A9">
              <w:rPr>
                <w:color w:val="404040"/>
              </w:rPr>
              <w:t>)</w:t>
            </w:r>
          </w:p>
        </w:tc>
      </w:tr>
    </w:tbl>
    <w:p w:rsidR="0082133B" w:rsidRPr="00D35C79" w:rsidRDefault="00ED4593">
      <w:pPr>
        <w:pStyle w:val="PURBlueBGHeader"/>
        <w:rPr>
          <w:lang w:val="pt-BR"/>
        </w:rPr>
      </w:pPr>
      <w:r w:rsidRPr="00D35C79">
        <w:rPr>
          <w:lang w:val="pt-BR"/>
        </w:rPr>
        <w:t>LICENCE NA BÁZI PŘEDPLATNÉHO PODLE POČTU UŽIVATELŮ</w:t>
      </w:r>
    </w:p>
    <w:tbl>
      <w:tblPr>
        <w:tblStyle w:val="PURTableNoVertical"/>
        <w:tblW w:w="0" w:type="auto"/>
        <w:tblLook w:val="04A0" w:firstRow="1" w:lastRow="0" w:firstColumn="1" w:lastColumn="0" w:noHBand="0" w:noVBand="1"/>
      </w:tblPr>
      <w:tblGrid>
        <w:gridCol w:w="5295"/>
        <w:gridCol w:w="5347"/>
      </w:tblGrid>
      <w:tr w:rsidR="0082133B">
        <w:trPr>
          <w:cnfStyle w:val="100000000000" w:firstRow="1" w:lastRow="0" w:firstColumn="0" w:lastColumn="0" w:oddVBand="0" w:evenVBand="0" w:oddHBand="0" w:evenHBand="0" w:firstRowFirstColumn="0" w:firstRowLastColumn="0" w:lastRowFirstColumn="0" w:lastRowLastColumn="0"/>
        </w:trPr>
        <w:tc>
          <w:tcPr>
            <w:tcW w:w="6540" w:type="dxa"/>
          </w:tcPr>
          <w:p w:rsidR="0082133B" w:rsidRDefault="00ED4593">
            <w:pPr>
              <w:pStyle w:val="PURBody"/>
            </w:pPr>
            <w:r>
              <w:rPr>
                <w:b/>
                <w:i/>
                <w:lang w:bidi="he-IL"/>
              </w:rPr>
              <w:t>Vyžadováno pro:</w:t>
            </w:r>
          </w:p>
          <w:p w:rsidR="0082133B" w:rsidRDefault="00ED4593" w:rsidP="005D6562">
            <w:pPr>
              <w:pStyle w:val="PURBullet"/>
              <w:numPr>
                <w:ilvl w:val="0"/>
                <w:numId w:val="11"/>
              </w:numPr>
            </w:pPr>
            <w:r>
              <w:rPr>
                <w:lang w:bidi="he-IL"/>
              </w:rPr>
              <w:t>Každého uživatele přistupujícího ke službě Microsoft Dynamics CRM Mobile nebo k souvisejícímu softwaru</w:t>
            </w:r>
          </w:p>
        </w:tc>
        <w:tc>
          <w:tcPr>
            <w:tcW w:w="6560" w:type="dxa"/>
          </w:tcPr>
          <w:p w:rsidR="0082133B" w:rsidRDefault="00ED4593">
            <w:pPr>
              <w:pStyle w:val="PURBody"/>
            </w:pPr>
            <w:r>
              <w:rPr>
                <w:b/>
                <w:i/>
                <w:lang w:bidi="he-IL"/>
              </w:rPr>
              <w:t>Vyžadovaná licence na bázi předplatného:</w:t>
            </w:r>
          </w:p>
          <w:p w:rsidR="0082133B" w:rsidRDefault="003327CB" w:rsidP="005D6562">
            <w:pPr>
              <w:pStyle w:val="PURBullet"/>
              <w:numPr>
                <w:ilvl w:val="0"/>
                <w:numId w:val="12"/>
              </w:numPr>
            </w:pPr>
            <w:r>
              <w:rPr>
                <w:lang w:bidi="he-IL"/>
              </w:rPr>
              <w:t xml:space="preserve">Licence na bázi předplatného podle počtu uživatelů pro aplikaci Dynamics CRM </w:t>
            </w:r>
            <w:r>
              <w:rPr>
                <w:b/>
                <w:lang w:bidi="he-IL"/>
              </w:rPr>
              <w:t>nebo</w:t>
            </w:r>
          </w:p>
          <w:p w:rsidR="0082133B" w:rsidRDefault="003327CB" w:rsidP="005D6562">
            <w:pPr>
              <w:pStyle w:val="PURBullet"/>
              <w:numPr>
                <w:ilvl w:val="0"/>
                <w:numId w:val="12"/>
              </w:numPr>
            </w:pPr>
            <w:r>
              <w:rPr>
                <w:lang w:bidi="he-IL"/>
              </w:rPr>
              <w:t xml:space="preserve">Dodatečná licence CAL pro plné používání aplikace Dynamics CRM 2011 </w:t>
            </w:r>
            <w:r>
              <w:rPr>
                <w:b/>
                <w:lang w:bidi="he-IL"/>
              </w:rPr>
              <w:t>or</w:t>
            </w:r>
          </w:p>
          <w:p w:rsidR="0082133B" w:rsidRDefault="003327CB" w:rsidP="005D6562">
            <w:pPr>
              <w:pStyle w:val="PURBullet"/>
              <w:numPr>
                <w:ilvl w:val="0"/>
                <w:numId w:val="12"/>
              </w:numPr>
            </w:pPr>
            <w:r>
              <w:rPr>
                <w:lang w:bidi="he-IL"/>
              </w:rPr>
              <w:t xml:space="preserve">Dodatečná licence CAL pro omezené používání aplikace Dynamics CRM 2011 </w:t>
            </w:r>
          </w:p>
          <w:p w:rsidR="0082133B" w:rsidRDefault="00ED4593" w:rsidP="00E3370F">
            <w:pPr>
              <w:pStyle w:val="PURBody"/>
              <w:ind w:left="506"/>
            </w:pPr>
            <w:r>
              <w:rPr>
                <w:b/>
                <w:i/>
                <w:lang w:bidi="he-IL"/>
              </w:rPr>
              <w:t xml:space="preserve">plus </w:t>
            </w:r>
          </w:p>
          <w:p w:rsidR="0082133B" w:rsidRDefault="003327CB" w:rsidP="005D6562">
            <w:pPr>
              <w:pStyle w:val="PURBullet"/>
              <w:numPr>
                <w:ilvl w:val="0"/>
                <w:numId w:val="13"/>
              </w:numPr>
            </w:pPr>
            <w:r>
              <w:rPr>
                <w:lang w:bidi="he-IL"/>
              </w:rPr>
              <w:t xml:space="preserve">Licence na bázi předplatného podle počtu uživatelů pro službu Dynamics CRM Mobile </w:t>
            </w:r>
          </w:p>
        </w:tc>
      </w:tr>
    </w:tbl>
    <w:p w:rsidR="0082133B" w:rsidRDefault="00ED4593">
      <w:pPr>
        <w:pStyle w:val="PURBlueBGHeader"/>
      </w:pPr>
      <w:r>
        <w:t>Další podmínky:</w:t>
      </w:r>
    </w:p>
    <w:p w:rsidR="0082133B" w:rsidRDefault="00ED4593">
      <w:pPr>
        <w:pStyle w:val="PURBlueStrong-Indented"/>
      </w:pPr>
      <w:r>
        <w:t>DATA</w:t>
      </w:r>
    </w:p>
    <w:p w:rsidR="0082133B" w:rsidRDefault="00ED4593">
      <w:pPr>
        <w:pStyle w:val="PURBody-Indented"/>
      </w:pPr>
      <w:r>
        <w:t>Za údržbu a zálohování veškerých dat, která používáte v souvislosti se službami online, odpovídáte vy.</w:t>
      </w:r>
      <w:r w:rsidR="00D35C79">
        <w:t xml:space="preserve"> </w:t>
      </w:r>
      <w:r>
        <w:t xml:space="preserve">V jakýchkoli případech odstranění, opravy, zničení, poškození, ztráty ani nemožnosti uložení jakýchkoli dat, která v souvislosti se službou online používáte, neneseme odpovědnost ani povinnost náhrady. Při ukončení nebo zrušení služby online z vaší nebo naší strany z libovolného důvodu můžeme vaše data trvale odstranit z našich serverů. </w:t>
      </w:r>
    </w:p>
    <w:p w:rsidR="0082133B" w:rsidRDefault="00ED4593">
      <w:pPr>
        <w:pStyle w:val="PURBlueStrong-Indented"/>
      </w:pPr>
      <w:r>
        <w:t>PŘIDRUŽENÉ ÚČTY</w:t>
      </w:r>
    </w:p>
    <w:p w:rsidR="0082133B" w:rsidRDefault="00ED4593" w:rsidP="00C61CAA">
      <w:pPr>
        <w:pStyle w:val="PURBody-Indented"/>
      </w:pPr>
      <w:r>
        <w:t>Svou službu Microsoft Dynamics CRM Mobile můžete používat pouze vy. Můžeme vám však umožnit vytvoření dalších členských účtů závislých na vašem účtu („přidružený účet“).</w:t>
      </w:r>
      <w:r w:rsidR="00D35C79">
        <w:t xml:space="preserve"> </w:t>
      </w:r>
      <w:r>
        <w:t>Přidružené účty mohou být z naší strany omezeny.</w:t>
      </w:r>
      <w:r w:rsidR="00D35C79">
        <w:t xml:space="preserve"> </w:t>
      </w:r>
      <w:r>
        <w:t>Nesete odpovědnost za všechny aktivity prováděné pod vaším účtem služby Microsoft Dynamics CRM Mobile, přidruženými účty a hesly.</w:t>
      </w:r>
      <w:r w:rsidR="00D35C79">
        <w:t xml:space="preserve"> </w:t>
      </w:r>
      <w:r>
        <w:t>Za monitorování využití vašeho účtu a jakékoli užívání nebo zneužití tohoto účtu, ke kterému dojde u libovolného přidruženého účtu nebo třetí strany za použití libovolného hesla nebo uživatelského jména, které jste vybrali nebo vám bylo vytvořeno, odpovídáte pouze vy. Jste-li ověřeným uživatelem přidruženého účtu, osoba nebo právnická osoba, která vám poskytla přístup ke službě online (vlastník účtu), má nad vaším přidruženým účtem plnou kontrolu.</w:t>
      </w:r>
      <w:r w:rsidR="00D35C79">
        <w:t xml:space="preserve"> </w:t>
      </w:r>
      <w:r>
        <w:t>Tato kontrola zahrnuje právo kdykoli ukončit předplatné služby online, uzavřít nebo změnit váš přidružený účet a v některých případech požadovat a získávat informace o používání počítače a služby Microsoft</w:t>
      </w:r>
      <w:r w:rsidR="00C61CAA">
        <w:t> </w:t>
      </w:r>
      <w:r>
        <w:t>Dynamics CRM Mobile související s vaším přidruženým účtem. Tímto nezaniká potřeba licence na bázi předplatného pro každého jednotlivého uživatele.</w:t>
      </w:r>
    </w:p>
    <w:p w:rsidR="0082133B" w:rsidRDefault="00ED4593">
      <w:pPr>
        <w:pStyle w:val="PURBlueStrong-Indented"/>
      </w:pPr>
      <w:r>
        <w:t>VEDLEJŠÍ NÁKLADY</w:t>
      </w:r>
    </w:p>
    <w:p w:rsidR="0082133B" w:rsidRDefault="00ED4593">
      <w:pPr>
        <w:pStyle w:val="PURBody-Indented"/>
      </w:pPr>
      <w:r>
        <w:t>Cenové plány a sazby pro službu Microsoft Dynamics CRM Mobile nezahrnují poplatky za telefon a přístup k Internetu, textové zprávy, bezdrátové připojení ani jiný přenos dat, není-li stanoveno jinak.</w:t>
      </w:r>
      <w:r w:rsidR="00D35C79">
        <w:t xml:space="preserve"> </w:t>
      </w:r>
      <w:r>
        <w:t>Všechny tyto vedlejší náklady nesete vy.</w:t>
      </w:r>
    </w:p>
    <w:p w:rsidR="0082133B" w:rsidRDefault="00ED4593">
      <w:pPr>
        <w:pStyle w:val="PURBlueStrong-Indented"/>
      </w:pPr>
      <w:r>
        <w:t>OMEZENÍ SLUŽBY</w:t>
      </w:r>
    </w:p>
    <w:p w:rsidR="0082133B" w:rsidRDefault="00ED4593">
      <w:pPr>
        <w:pStyle w:val="PURBody-Indented"/>
      </w:pPr>
      <w:r>
        <w:t>Máme možnost stanovit omezení pro vaše používání služby Microsoft Dynamics CRM Mobile.</w:t>
      </w:r>
      <w:r w:rsidR="00D35C79">
        <w:t xml:space="preserve"> </w:t>
      </w:r>
      <w:r>
        <w:t>Můžeme například omezit počet a velikost e-mailových zpráv, které můžete prostřednictvím služby online odesílat a přijímat, počet účtů, jejichž předplatné můžete zřídit, počet transakcí, které můžete prostřednictvím služby online provést, nebo počet asynchronních transakcí, které lze provádět s danou organizací.</w:t>
      </w:r>
    </w:p>
    <w:p w:rsidR="0082133B" w:rsidRDefault="00ED4593">
      <w:pPr>
        <w:pStyle w:val="PURBlueStrong-Indented"/>
      </w:pPr>
      <w:r>
        <w:t>UŽÍVÁNÍ K ÚČELŮM TESTOVÁNÍ</w:t>
      </w:r>
    </w:p>
    <w:p w:rsidR="0082133B" w:rsidRDefault="00ED4593">
      <w:pPr>
        <w:pStyle w:val="PURBody-Indented"/>
      </w:pPr>
      <w:r>
        <w:t>Službu online smíte používat po dobu 30denního zkušebního období.</w:t>
      </w:r>
      <w:r w:rsidR="00D35C79">
        <w:t xml:space="preserve"> </w:t>
      </w:r>
      <w:r>
        <w:t>Souhlasíte s tím, že nejsme povinni uchovat, exportovat nebo vrátit vám vaše zákaznická data, pokud před uplynutím doby účinnosti testovacího období nezískáte licence pro užívání služby online.</w:t>
      </w:r>
      <w:r w:rsidR="00D35C79">
        <w:t xml:space="preserve"> </w:t>
      </w:r>
      <w:r>
        <w:t>Souhlasíte rovněž s tím, že za odstranění vašich zákaznických dat v souladu s podmínkami uvedenými výše neneseme žádnou zodpovědnost.</w:t>
      </w:r>
    </w:p>
    <w:p w:rsidR="002970BF" w:rsidRPr="002970BF" w:rsidRDefault="002970BF" w:rsidP="002970BF">
      <w:pPr>
        <w:pStyle w:val="PURBlueStrong-Indented"/>
      </w:pPr>
      <w:r>
        <w:lastRenderedPageBreak/>
        <w:t>Poplatky za zrušení.</w:t>
      </w:r>
    </w:p>
    <w:p w:rsidR="002970BF" w:rsidRPr="00D35C79" w:rsidRDefault="002970BF" w:rsidP="002970BF">
      <w:pPr>
        <w:pStyle w:val="PURBody-Indented"/>
        <w:rPr>
          <w:lang w:val="pl-PL"/>
        </w:rPr>
      </w:pPr>
      <w:r>
        <w:rPr>
          <w:szCs w:val="18"/>
        </w:rPr>
        <w:t>Zrušíte-li své předplatné a provedete-li migraci na místní aplikaci Microsoft Dynamics CRM nebo aplikaci Microsoft Dynamics CRM hostovanou partnerskou společností, poplatek za zrušení vám bude prominut, avšak toto prominutí je možné pouze ve spojení s aktivním předplatným, za které jste zaplatili poplatky alespoň za dobu tří měsíců.</w:t>
      </w:r>
      <w:r w:rsidR="00D35C79">
        <w:rPr>
          <w:szCs w:val="18"/>
        </w:rPr>
        <w:t xml:space="preserve"> </w:t>
      </w:r>
      <w:r>
        <w:rPr>
          <w:szCs w:val="18"/>
        </w:rPr>
        <w:t xml:space="preserve">Požadujete-li prominutí poplatku za zrušení, jste povinni předložit doklad prokazující zakoupení místní aplikace Microsoft Dynamics CRM nebo aplikace Microsoft Dynamics CRM hostované partnerskou společností. Chcete-li zahájit proces migrace, měli byste telefonicky kontaktovat podporu aplikace Microsoft Dynamics CRM Online. </w:t>
      </w:r>
      <w:r w:rsidRPr="00D35C79">
        <w:rPr>
          <w:szCs w:val="18"/>
          <w:lang w:val="pl-PL"/>
        </w:rPr>
        <w:t xml:space="preserve">Kontaktní informace pro regionální podporu naleznete na adrese </w:t>
      </w:r>
      <w:hyperlink r:id="rId28" w:tooltip="blocked::http://go.microsoft.com/fwlink/?LinkID=76092" w:history="1">
        <w:r w:rsidRPr="00D35C79">
          <w:rPr>
            <w:rStyle w:val="Hyperlink"/>
            <w:szCs w:val="18"/>
            <w:lang w:val="pl-PL"/>
          </w:rPr>
          <w:t>http://go.microsoft.com/fwlink/?LinkID=76092</w:t>
        </w:r>
      </w:hyperlink>
      <w:r w:rsidRPr="00D35C79">
        <w:rPr>
          <w:szCs w:val="18"/>
          <w:lang w:val="pl-PL"/>
        </w:rPr>
        <w:t>.</w:t>
      </w:r>
    </w:p>
    <w:p w:rsidR="002970BF" w:rsidRPr="00D35C79" w:rsidRDefault="002970BF">
      <w:pPr>
        <w:pStyle w:val="PURBody-Indented"/>
        <w:rPr>
          <w:lang w:val="pl-PL"/>
        </w:rPr>
      </w:pPr>
      <w:r w:rsidRPr="00D35C79">
        <w:rPr>
          <w:szCs w:val="18"/>
          <w:lang w:val="pl-PL"/>
        </w:rPr>
        <w:t>Objednáte-li předplatné na základě zvláštní propagační nabídky zahrnující slevu na každou objednanou stanici a zrušíte-li předplatné (pro všechny stanice nebo jejich část) před uplynutím doby stanovené v této nabídce, jste povinni doplatit celou slevu, kterou jste obdrželi, a to za každou stanici, u které předplatné služby zrušíte.</w:t>
      </w:r>
    </w:p>
    <w:p w:rsidR="0082133B" w:rsidRPr="00D35C79" w:rsidRDefault="00EA4D5A">
      <w:pPr>
        <w:pStyle w:val="PURBreadcrumb"/>
        <w:rPr>
          <w:lang w:val="pl-PL"/>
        </w:rPr>
      </w:pPr>
      <w:hyperlink w:anchor="_Sec4">
        <w:r w:rsidR="00AD23F7" w:rsidRPr="00D35C79">
          <w:rPr>
            <w:color w:val="00467F"/>
            <w:u w:val="single"/>
            <w:lang w:val="pl-PL"/>
          </w:rPr>
          <w:t>Obsah</w:t>
        </w:r>
      </w:hyperlink>
      <w:r w:rsidR="00AD23F7" w:rsidRPr="00D35C79">
        <w:rPr>
          <w:lang w:val="pl-PL"/>
        </w:rPr>
        <w:t xml:space="preserve"> / </w:t>
      </w:r>
      <w:hyperlink w:anchor="_Sec6">
        <w:r w:rsidR="00AD23F7" w:rsidRPr="00D35C79">
          <w:rPr>
            <w:color w:val="00467F"/>
            <w:u w:val="single"/>
            <w:lang w:val="pl-PL"/>
          </w:rPr>
          <w:t>Univerzální podmínky</w:t>
        </w:r>
      </w:hyperlink>
      <w:r w:rsidR="00AD23F7" w:rsidRPr="00D35C79">
        <w:rPr>
          <w:lang w:val="pl-PL"/>
        </w:rPr>
        <w:t xml:space="preserve"> </w:t>
      </w:r>
    </w:p>
    <w:p w:rsidR="0082133B" w:rsidRPr="00D35C79" w:rsidRDefault="003327CB">
      <w:pPr>
        <w:pStyle w:val="PURProductName"/>
        <w:rPr>
          <w:lang w:val="pl-PL"/>
        </w:rPr>
      </w:pPr>
      <w:bookmarkStart w:id="46" w:name="_Sec362"/>
      <w:r w:rsidRPr="00D35C79">
        <w:rPr>
          <w:lang w:val="pl-PL"/>
        </w:rPr>
        <w:t>Microsoft Dynamics CRM Online</w:t>
      </w:r>
      <w:bookmarkEnd w:id="46"/>
      <w:r w:rsidR="00FE7AF8">
        <w:fldChar w:fldCharType="begin"/>
      </w:r>
      <w:r w:rsidRPr="00D35C79">
        <w:rPr>
          <w:lang w:val="pl-PL"/>
        </w:rPr>
        <w:instrText xml:space="preserve">XE "Dynamics CRM Online" </w:instrText>
      </w:r>
      <w:r w:rsidR="00FE7AF8">
        <w:fldChar w:fldCharType="end"/>
      </w:r>
      <w:r w:rsidR="00FE7AF8">
        <w:fldChar w:fldCharType="begin"/>
      </w:r>
      <w:r w:rsidR="00ED4593" w:rsidRPr="00D35C79">
        <w:rPr>
          <w:lang w:val="pl-PL"/>
        </w:rPr>
        <w:instrText xml:space="preserve"> TC "</w:instrText>
      </w:r>
      <w:bookmarkStart w:id="47" w:name="_Toc155371346"/>
      <w:bookmarkStart w:id="48" w:name="_Toc328747988"/>
      <w:r w:rsidR="00ED4593" w:rsidRPr="00D35C79">
        <w:rPr>
          <w:lang w:val="pl-PL"/>
        </w:rPr>
        <w:instrText>Dynamics CRM Online</w:instrText>
      </w:r>
      <w:bookmarkEnd w:id="47"/>
      <w:bookmarkEnd w:id="48"/>
      <w:r w:rsidR="00ED4593" w:rsidRPr="00D35C79">
        <w:rPr>
          <w:lang w:val="pl-PL"/>
        </w:rPr>
        <w:instrText>" \l 2</w:instrText>
      </w:r>
      <w:r w:rsidR="00FE7AF8">
        <w:fldChar w:fldCharType="end"/>
      </w:r>
    </w:p>
    <w:p w:rsidR="0082133B" w:rsidRPr="00D35C79" w:rsidRDefault="00ED4593">
      <w:pPr>
        <w:pStyle w:val="PURLicenseTerm"/>
        <w:rPr>
          <w:lang w:val="pl-PL"/>
        </w:rPr>
      </w:pPr>
      <w:r w:rsidRPr="00D35C79">
        <w:rPr>
          <w:lang w:val="pl-PL"/>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364"/>
        <w:gridCol w:w="5666"/>
      </w:tblGrid>
      <w:tr w:rsidR="0082133B" w:rsidRPr="00C00F79">
        <w:tc>
          <w:tcPr>
            <w:tcW w:w="6120" w:type="dxa"/>
          </w:tcPr>
          <w:p w:rsidR="0082133B" w:rsidRPr="00D35C79" w:rsidRDefault="00ED4593" w:rsidP="00497A59">
            <w:pPr>
              <w:pStyle w:val="PURBody"/>
              <w:rPr>
                <w:lang w:val="pl-PL"/>
              </w:rPr>
            </w:pPr>
            <w:r w:rsidRPr="00D35C79">
              <w:rPr>
                <w:color w:val="404040"/>
                <w:lang w:val="pl-PL"/>
              </w:rPr>
              <w:t xml:space="preserve">Prohlášení o ochraně osobních údajů: </w:t>
            </w:r>
            <w:r w:rsidRPr="00F44A96">
              <w:rPr>
                <w:b/>
                <w:lang w:val="pl-PL"/>
              </w:rPr>
              <w:t>Ano</w:t>
            </w:r>
            <w:r w:rsidRPr="00D35C79">
              <w:rPr>
                <w:b/>
                <w:color w:val="404040"/>
                <w:lang w:val="pl-PL"/>
              </w:rPr>
              <w:t xml:space="preserve"> </w:t>
            </w:r>
            <w:r w:rsidRPr="00D35C79">
              <w:rPr>
                <w:color w:val="404040"/>
                <w:lang w:val="pl-PL"/>
              </w:rPr>
              <w:t>(viz</w:t>
            </w:r>
            <w:r w:rsidR="00497A59">
              <w:rPr>
                <w:color w:val="404040"/>
                <w:lang w:val="pl-PL"/>
              </w:rPr>
              <w:t> </w:t>
            </w:r>
            <w:hyperlink r:id="rId29" w:history="1">
              <w:r w:rsidRPr="002270A9">
                <w:rPr>
                  <w:rStyle w:val="Hyperlink"/>
                  <w:lang w:val="pl-PL"/>
                </w:rPr>
                <w:t>http://go.microsoft.com/fwlink/?LinkID=101172</w:t>
              </w:r>
            </w:hyperlink>
            <w:r w:rsidRPr="00C83EF4">
              <w:rPr>
                <w:color w:val="404040"/>
                <w:lang w:val="pl-PL"/>
              </w:rPr>
              <w:t>)</w:t>
            </w:r>
          </w:p>
        </w:tc>
        <w:tc>
          <w:tcPr>
            <w:tcW w:w="6120" w:type="dxa"/>
          </w:tcPr>
          <w:p w:rsidR="0082133B" w:rsidRPr="00D35C79" w:rsidRDefault="00ED4593" w:rsidP="00497A59">
            <w:pPr>
              <w:pStyle w:val="PURBody"/>
              <w:rPr>
                <w:lang w:val="pl-PL"/>
              </w:rPr>
            </w:pPr>
            <w:r w:rsidRPr="00D35C79">
              <w:rPr>
                <w:color w:val="404040"/>
                <w:lang w:val="pl-PL"/>
              </w:rPr>
              <w:t xml:space="preserve">Přehled zabezpečení: </w:t>
            </w:r>
            <w:r w:rsidRPr="00F44A96">
              <w:rPr>
                <w:b/>
                <w:lang w:val="pl-PL"/>
              </w:rPr>
              <w:t>Ano</w:t>
            </w:r>
            <w:r w:rsidRPr="00D35C79">
              <w:rPr>
                <w:b/>
                <w:color w:val="404040"/>
                <w:lang w:val="pl-PL"/>
              </w:rPr>
              <w:t xml:space="preserve"> </w:t>
            </w:r>
            <w:r w:rsidRPr="00D35C79">
              <w:rPr>
                <w:color w:val="404040"/>
                <w:lang w:val="pl-PL"/>
              </w:rPr>
              <w:t>(viz</w:t>
            </w:r>
            <w:r w:rsidR="00497A59">
              <w:rPr>
                <w:color w:val="404040"/>
                <w:lang w:val="pl-PL"/>
              </w:rPr>
              <w:t> </w:t>
            </w:r>
            <w:hyperlink r:id="rId30" w:history="1">
              <w:r w:rsidRPr="00497A59">
                <w:rPr>
                  <w:rStyle w:val="Hyperlink"/>
                  <w:lang w:val="pl-PL"/>
                </w:rPr>
                <w:t>http://www.microsoft.com/download/en/details.aspx?id=15543</w:t>
              </w:r>
            </w:hyperlink>
            <w:r w:rsidRPr="00D35C79">
              <w:rPr>
                <w:color w:val="404040"/>
                <w:lang w:val="pl-PL"/>
              </w:rPr>
              <w:t>)</w:t>
            </w:r>
          </w:p>
        </w:tc>
      </w:tr>
      <w:tr w:rsidR="0082133B" w:rsidRPr="00C00F79">
        <w:tc>
          <w:tcPr>
            <w:tcW w:w="6120" w:type="dxa"/>
          </w:tcPr>
          <w:p w:rsidR="0082133B" w:rsidRPr="00D35C79" w:rsidRDefault="0082133B">
            <w:pPr>
              <w:pStyle w:val="PURBody"/>
              <w:rPr>
                <w:lang w:val="pl-PL"/>
              </w:rPr>
            </w:pPr>
          </w:p>
        </w:tc>
        <w:tc>
          <w:tcPr>
            <w:tcW w:w="6120" w:type="dxa"/>
          </w:tcPr>
          <w:p w:rsidR="0082133B" w:rsidRPr="00D35C79" w:rsidRDefault="00ED4593" w:rsidP="00E558BF">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31">
              <w:hyperlink r:id="rId32" w:history="1">
                <w:r w:rsidR="00E3370F" w:rsidRPr="00E3370F">
                  <w:rPr>
                    <w:rStyle w:val="Hyperlink"/>
                    <w:lang w:val="pt-BR"/>
                  </w:rPr>
                  <w:t>http://microsoft.com/licensing/contracts</w:t>
                </w:r>
              </w:hyperlink>
              <w:r w:rsidRPr="00D35C79">
                <w:rPr>
                  <w:color w:val="404040"/>
                  <w:lang w:val="pt-BR"/>
                </w:rPr>
                <w:t>)</w:t>
              </w:r>
            </w:hyperlink>
          </w:p>
        </w:tc>
      </w:tr>
    </w:tbl>
    <w:p w:rsidR="0082133B" w:rsidRPr="00D35C79" w:rsidRDefault="00ED4593">
      <w:pPr>
        <w:pStyle w:val="PURBlueBGHeader"/>
        <w:rPr>
          <w:lang w:val="pt-BR"/>
        </w:rPr>
      </w:pPr>
      <w:r w:rsidRPr="00D35C79">
        <w:rPr>
          <w:lang w:val="pt-BR"/>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Default="00ED4593">
            <w:pPr>
              <w:pStyle w:val="PURBody"/>
            </w:pPr>
            <w:r>
              <w:rPr>
                <w:b/>
                <w:i/>
                <w:lang w:bidi="he-IL"/>
              </w:rPr>
              <w:t>Vyžadováno pro:</w:t>
            </w:r>
          </w:p>
          <w:p w:rsidR="0082133B" w:rsidRDefault="00ED4593" w:rsidP="005D6562">
            <w:pPr>
              <w:pStyle w:val="PURBullet"/>
              <w:numPr>
                <w:ilvl w:val="0"/>
                <w:numId w:val="14"/>
              </w:numPr>
            </w:pPr>
            <w:r>
              <w:rPr>
                <w:lang w:bidi="he-IL"/>
              </w:rPr>
              <w:t>každého uživatele přistupujícího ke službě online nebo k souvisejícímu softwaru</w:t>
            </w:r>
          </w:p>
        </w:tc>
        <w:tc>
          <w:tcPr>
            <w:tcW w:w="6020" w:type="dxa"/>
          </w:tcPr>
          <w:p w:rsidR="0082133B" w:rsidRDefault="00ED4593">
            <w:pPr>
              <w:pStyle w:val="PURBody"/>
            </w:pPr>
            <w:r>
              <w:rPr>
                <w:b/>
                <w:i/>
                <w:lang w:bidi="he-IL"/>
              </w:rPr>
              <w:t>Vyžadovaná licence na bázi předplatného:</w:t>
            </w:r>
          </w:p>
          <w:p w:rsidR="0082133B" w:rsidRDefault="003327CB" w:rsidP="005D6562">
            <w:pPr>
              <w:pStyle w:val="PURBullet"/>
              <w:numPr>
                <w:ilvl w:val="0"/>
                <w:numId w:val="15"/>
              </w:numPr>
            </w:pPr>
            <w:r>
              <w:rPr>
                <w:lang w:bidi="he-IL"/>
              </w:rPr>
              <w:t>Licence na bázi předplatného podle počtu uživatelů pro aplikaci Microsoft Dynamics CRM</w:t>
            </w:r>
          </w:p>
          <w:p w:rsidR="0082133B" w:rsidRDefault="0082133B" w:rsidP="00497A59">
            <w:pPr>
              <w:pStyle w:val="PURBullet"/>
              <w:ind w:left="504" w:firstLine="0"/>
            </w:pPr>
          </w:p>
        </w:tc>
      </w:tr>
    </w:tbl>
    <w:p w:rsidR="0082133B" w:rsidRDefault="00ED4593">
      <w:pPr>
        <w:pStyle w:val="PURBlueBGHeader"/>
      </w:pPr>
      <w:r>
        <w:t>LICENCE NA BÁZI PŘEDPLATNÉHO PRO DOPLŇKY</w:t>
      </w:r>
    </w:p>
    <w:tbl>
      <w:tblPr>
        <w:tblStyle w:val="PURTableNoVertical"/>
        <w:tblW w:w="0" w:type="auto"/>
        <w:tblLook w:val="04A0" w:firstRow="1" w:lastRow="0" w:firstColumn="1" w:lastColumn="0" w:noHBand="0" w:noVBand="1"/>
      </w:tblPr>
      <w:tblGrid>
        <w:gridCol w:w="5298"/>
        <w:gridCol w:w="5344"/>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lang w:bidi="he-IL"/>
              </w:rPr>
              <w:t>Kdy je zapotřebí:</w:t>
            </w:r>
          </w:p>
          <w:p w:rsidR="0082133B" w:rsidRDefault="00ED4593" w:rsidP="005D6562">
            <w:pPr>
              <w:pStyle w:val="PURBullet"/>
              <w:numPr>
                <w:ilvl w:val="0"/>
                <w:numId w:val="16"/>
              </w:numPr>
            </w:pPr>
            <w:r>
              <w:rPr>
                <w:lang w:bidi="he-IL"/>
              </w:rPr>
              <w:t>Pro každý další gigabajt úložiště nad velikost úložiště poskytnutého s licencí na bázi předplatného podle počtu uživatelů</w:t>
            </w:r>
          </w:p>
        </w:tc>
        <w:tc>
          <w:tcPr>
            <w:tcW w:w="6160" w:type="dxa"/>
          </w:tcPr>
          <w:p w:rsidR="0082133B" w:rsidRDefault="00ED4593">
            <w:pPr>
              <w:pStyle w:val="PURBody"/>
            </w:pPr>
            <w:r>
              <w:rPr>
                <w:b/>
                <w:i/>
                <w:lang w:bidi="he-IL"/>
              </w:rPr>
              <w:t>Vyžadovaná licence na bázi předplatného:</w:t>
            </w:r>
          </w:p>
          <w:p w:rsidR="0082133B" w:rsidRDefault="003327CB" w:rsidP="005D6562">
            <w:pPr>
              <w:pStyle w:val="PURBullet"/>
              <w:numPr>
                <w:ilvl w:val="0"/>
                <w:numId w:val="17"/>
              </w:numPr>
            </w:pPr>
            <w:r>
              <w:rPr>
                <w:lang w:bidi="he-IL"/>
              </w:rPr>
              <w:t>Microsoft Dynamics CRM Online – doplněk Extra Storage</w:t>
            </w:r>
          </w:p>
        </w:tc>
      </w:tr>
      <w:tr w:rsidR="0082133B">
        <w:tc>
          <w:tcPr>
            <w:tcW w:w="6140" w:type="dxa"/>
          </w:tcPr>
          <w:p w:rsidR="0082133B" w:rsidRDefault="00ED4593">
            <w:pPr>
              <w:pStyle w:val="PURBody"/>
            </w:pPr>
            <w:r>
              <w:rPr>
                <w:b/>
                <w:i/>
                <w:lang w:bidi="he-IL"/>
              </w:rPr>
              <w:t>Kdy je zapotřebí:</w:t>
            </w:r>
          </w:p>
          <w:p w:rsidR="0082133B" w:rsidRDefault="00ED4593" w:rsidP="005D6562">
            <w:pPr>
              <w:pStyle w:val="PURBullet"/>
              <w:numPr>
                <w:ilvl w:val="0"/>
                <w:numId w:val="18"/>
              </w:numPr>
            </w:pPr>
            <w:r>
              <w:rPr>
                <w:lang w:bidi="he-IL"/>
              </w:rPr>
              <w:t>Pro každou instanci</w:t>
            </w:r>
            <w:r>
              <w:rPr>
                <w:vertAlign w:val="superscript"/>
                <w:lang w:bidi="he-IL"/>
              </w:rPr>
              <w:t>1</w:t>
            </w:r>
            <w:r>
              <w:rPr>
                <w:lang w:bidi="he-IL"/>
              </w:rPr>
              <w:t xml:space="preserve"> služby Microsoft Dynamics CRM Online nad rámec instance poskytnuté s licencí na bázi předplatného podle počtu uživatelů </w:t>
            </w:r>
          </w:p>
          <w:p w:rsidR="0082133B" w:rsidRDefault="00ED4593" w:rsidP="005B0E08">
            <w:pPr>
              <w:pStyle w:val="PURBody"/>
            </w:pPr>
            <w:r>
              <w:rPr>
                <w:vertAlign w:val="superscript"/>
                <w:lang w:bidi="he-IL"/>
              </w:rPr>
              <w:t>1</w:t>
            </w:r>
            <w:r>
              <w:rPr>
                <w:lang w:bidi="he-IL"/>
              </w:rPr>
              <w:t xml:space="preserve">Další informace naleznete </w:t>
            </w:r>
            <w:r w:rsidR="00497A59">
              <w:rPr>
                <w:lang w:bidi="he-IL"/>
              </w:rPr>
              <w:br/>
            </w:r>
            <w:r>
              <w:rPr>
                <w:lang w:bidi="he-IL"/>
              </w:rPr>
              <w:t>v </w:t>
            </w:r>
            <w:hyperlink w:anchor="_Sec6">
              <w:r>
                <w:rPr>
                  <w:color w:val="00467F"/>
                  <w:u w:val="single"/>
                  <w:lang w:bidi="he-IL"/>
                </w:rPr>
                <w:t>oddílu Obecné licenční podmínky, Definice</w:t>
              </w:r>
            </w:hyperlink>
            <w:r>
              <w:t>.</w:t>
            </w:r>
          </w:p>
        </w:tc>
        <w:tc>
          <w:tcPr>
            <w:tcW w:w="6160" w:type="dxa"/>
          </w:tcPr>
          <w:p w:rsidR="0082133B" w:rsidRDefault="00ED4593">
            <w:pPr>
              <w:pStyle w:val="PURBody"/>
            </w:pPr>
            <w:r>
              <w:rPr>
                <w:b/>
                <w:i/>
                <w:lang w:bidi="he-IL"/>
              </w:rPr>
              <w:t>Vyžadovaná licence na bázi předplatného:</w:t>
            </w:r>
          </w:p>
          <w:p w:rsidR="0082133B" w:rsidRDefault="003327CB" w:rsidP="005D6562">
            <w:pPr>
              <w:pStyle w:val="PURBullet"/>
              <w:numPr>
                <w:ilvl w:val="0"/>
                <w:numId w:val="19"/>
              </w:numPr>
            </w:pPr>
            <w:r>
              <w:rPr>
                <w:lang w:bidi="he-IL"/>
              </w:rPr>
              <w:t>Microsoft Dynamics CRM Online – doplněk Extra Instance</w:t>
            </w:r>
          </w:p>
        </w:tc>
      </w:tr>
    </w:tbl>
    <w:p w:rsidR="0082133B" w:rsidRDefault="00ED4593">
      <w:pPr>
        <w:pStyle w:val="PURBlueBGHeader"/>
      </w:pPr>
      <w:r>
        <w:t>Další podmínky:</w:t>
      </w:r>
    </w:p>
    <w:p w:rsidR="0082133B" w:rsidRDefault="00ED4593">
      <w:pPr>
        <w:pStyle w:val="PURBlueStrong-Indented"/>
      </w:pPr>
      <w:r>
        <w:t>DATA</w:t>
      </w:r>
    </w:p>
    <w:p w:rsidR="0082133B" w:rsidRDefault="00ED4593">
      <w:pPr>
        <w:pStyle w:val="PURBody-Indented"/>
      </w:pPr>
      <w:r>
        <w:t>Za údržbu a zálohování veškerých dat, která používáte v souvislosti se službami online, odpovídáte vy.</w:t>
      </w:r>
      <w:r w:rsidR="00D35C79">
        <w:t xml:space="preserve"> </w:t>
      </w:r>
      <w:r>
        <w:t xml:space="preserve">V jakýchkoli případech odstranění, opravy, zničení, poškození, ztráty ani nemožnosti uložení jakýchkoli dat, která v souvislosti se službou online používáte, neneseme odpovědnost ani povinnost náhrady. Při ukončení nebo zrušení služby online z vaší nebo naší strany z libovolného důvodu můžeme vaše data trvale odstranit z našich serverů. </w:t>
      </w:r>
    </w:p>
    <w:p w:rsidR="0082133B" w:rsidRDefault="00ED4593">
      <w:pPr>
        <w:pStyle w:val="PURBlueStrong-Indented"/>
      </w:pPr>
      <w:r>
        <w:t>PŘIDRUŽENÉ ÚČTY</w:t>
      </w:r>
    </w:p>
    <w:p w:rsidR="0082133B" w:rsidRDefault="00ED4593">
      <w:pPr>
        <w:pStyle w:val="PURBody-Indented"/>
      </w:pPr>
      <w:r>
        <w:t>Svůj účet aplikace Microsoft Dynamics CRM Online můžete používat pouze vy. Můžeme vám však umožnit vytvoření dalších členských účtů závislých na vašem účtu („přidružený účet“).</w:t>
      </w:r>
      <w:r w:rsidR="00D35C79">
        <w:t xml:space="preserve"> </w:t>
      </w:r>
      <w:r>
        <w:t>Přidružené účty mohou být z naší strany omezeny.</w:t>
      </w:r>
      <w:r w:rsidR="00D35C79">
        <w:t xml:space="preserve"> </w:t>
      </w:r>
      <w:r>
        <w:t>Nesete odpovědnost za všechny aktivity související s vaším účtem aplikace CRM Online, přidruženými účty a hesly.</w:t>
      </w:r>
      <w:r w:rsidR="00D35C79">
        <w:t xml:space="preserve"> </w:t>
      </w:r>
      <w:r>
        <w:t>Za monitorování využití vašeho účtu aplikace CRM Online a jakékoli používání nebo zneužití tohoto účtu, ke kterému dojde u libovolného přidruženého účtu nebo třetí strany za použití libovolného hesla nebo uživatelského jména, které jste vybrali nebo vám bylo vytvořeno, odpovídáte pouze vy. Jste-li oprávněným uživatelem přidruženého účtu, osoba nebo právnická osoba, která vám poskytla přístup k aplikaci Microsoft Dynamics CRM Online (vlastník účtu), má nad vaším přidruženým účtem plnou kontrolu.</w:t>
      </w:r>
      <w:r w:rsidR="00D35C79">
        <w:t xml:space="preserve"> </w:t>
      </w:r>
      <w:r>
        <w:t>Tato kontrola zahrnuje právo kdykoli ukončit předplatné aplikace Microsoft Dynamics CRM Online, uzavřít nebo změnit váš přidružený účet a v některých případech požadovat a získávat informace o používání počítače a aplikace Microsoft Dynamics CRM Online související s vaším přidruženým účtem. Tímto nezaniká potřeba licence na bázi předplatného pro každého jednotlivého uživatele.</w:t>
      </w:r>
    </w:p>
    <w:p w:rsidR="0082133B" w:rsidRDefault="00ED4593">
      <w:pPr>
        <w:pStyle w:val="PURBlueStrong-Indented"/>
      </w:pPr>
      <w:r>
        <w:lastRenderedPageBreak/>
        <w:t>VEDLEJŠÍ NÁKLADY</w:t>
      </w:r>
    </w:p>
    <w:p w:rsidR="0082133B" w:rsidRDefault="00ED4593">
      <w:pPr>
        <w:pStyle w:val="PURBody-Indented"/>
      </w:pPr>
      <w:r>
        <w:t>Cenové plány a sazby pro aplikaci Microsoft Dynamics CRM Online nezahrnují poplatky za telefon a přístup k Internetu, textové zprávy, bezdrátové připojení ani jiný přenos dat, není-li stanoveno jinak.</w:t>
      </w:r>
      <w:r w:rsidR="00D35C79">
        <w:t xml:space="preserve"> </w:t>
      </w:r>
      <w:r>
        <w:t>Všechny tyto vedlejší náklady nesete vy.</w:t>
      </w:r>
    </w:p>
    <w:p w:rsidR="0082133B" w:rsidRDefault="00ED4593">
      <w:pPr>
        <w:pStyle w:val="PURBlueStrong-Indented"/>
      </w:pPr>
      <w:r>
        <w:t>OMEZENÍ SLUŽBY</w:t>
      </w:r>
    </w:p>
    <w:p w:rsidR="0082133B" w:rsidRDefault="00ED4593" w:rsidP="00497A59">
      <w:pPr>
        <w:pStyle w:val="PURBody-Indented"/>
      </w:pPr>
      <w:r>
        <w:t>Máme možnost stanovit omezení pro vaše používání aplikace Microsoft Dynamics CRM Online.</w:t>
      </w:r>
      <w:r w:rsidR="00D35C79">
        <w:t xml:space="preserve"> </w:t>
      </w:r>
      <w:r>
        <w:t>Například je možné omezit počet a</w:t>
      </w:r>
      <w:r w:rsidR="00497A59">
        <w:t> </w:t>
      </w:r>
      <w:r>
        <w:t xml:space="preserve">velikost e-mailových zpráv, které můžete prostřednictvím aplikace Microsoft Dynamics CRM Online odesílat a přijímat, počet účtů aplikace Microsoft Dynamics CRM Online, jejichž předplatné můžete zřídit, počet transakcí, které můžete prostřednictvím aplikace Microsoft Dynamics CRM Online provést, nebo počet asynchronních transakcí, které lze provádět s danou organizací. </w:t>
      </w:r>
    </w:p>
    <w:p w:rsidR="0082133B" w:rsidRDefault="00ED4593">
      <w:pPr>
        <w:pStyle w:val="PURBlueStrong-Indented"/>
      </w:pPr>
      <w:r>
        <w:t>UŽÍVÁNÍ K ÚČELŮM TESTOVÁNÍ</w:t>
      </w:r>
    </w:p>
    <w:p w:rsidR="0082133B" w:rsidRDefault="00ED4593">
      <w:pPr>
        <w:pStyle w:val="PURBody-Indented"/>
      </w:pPr>
      <w:r>
        <w:t>Službu online smíte používat po dobu 30denního zkušebního období.</w:t>
      </w:r>
      <w:r w:rsidR="00D35C79">
        <w:t xml:space="preserve"> </w:t>
      </w:r>
      <w:r>
        <w:t>Souhlasíte s tím, že nejsme povinni uchovat, exportovat nebo vrátit vám vaše zákaznická data, pokud před uplynutím doby účinnosti testovacího období nezískáte licence pro užívání služby online.</w:t>
      </w:r>
      <w:r w:rsidR="00D35C79">
        <w:t xml:space="preserve"> </w:t>
      </w:r>
      <w:r>
        <w:t>Souhlasíte rovněž s tím, že za odstranění vašich zákaznických dat v souladu s podmínkami uvedenými výše neneseme žádnou zodpovědnost.</w:t>
      </w:r>
    </w:p>
    <w:p w:rsidR="00930811" w:rsidRPr="002970BF" w:rsidRDefault="00930811" w:rsidP="00930811">
      <w:pPr>
        <w:pStyle w:val="PURBlueStrong-Indented"/>
      </w:pPr>
      <w:r>
        <w:t>Poplatky za zrušení.</w:t>
      </w:r>
    </w:p>
    <w:p w:rsidR="00930811" w:rsidRPr="00D35C79" w:rsidRDefault="00930811" w:rsidP="00930811">
      <w:pPr>
        <w:pStyle w:val="PURBody-Indented"/>
        <w:rPr>
          <w:lang w:val="pl-PL"/>
        </w:rPr>
      </w:pPr>
      <w:r>
        <w:rPr>
          <w:szCs w:val="18"/>
        </w:rPr>
        <w:t>Zrušíte-li své předplatné a provedete-li migraci na místní aplikaci Dynamics CRM nebo na aplikaci Dynamics CRM hostovanou partnerskou společností, poplatek za zrušení vám bude prominut, avšak toto prominutí je možné pouze ve spojení s aktivním předplatným, za které jste zaplatili poplatky alespoň za dobu tří měsíců.</w:t>
      </w:r>
      <w:r w:rsidR="00D35C79">
        <w:rPr>
          <w:szCs w:val="18"/>
        </w:rPr>
        <w:t xml:space="preserve"> </w:t>
      </w:r>
      <w:r>
        <w:rPr>
          <w:szCs w:val="18"/>
        </w:rPr>
        <w:t xml:space="preserve">Požadujete-li prominutí poplatku za zrušení, jste povinni poskytnout doklad prokazující zakoupení místní aplikace Dynamics CRM nebo aplikace Dynamics CRM hostované partnerskou společností. Chcete-li zahájit proces migrace, měli byste telefonicky kontaktovat podporu aplikace Microsoft Dynamics CRM Online. </w:t>
      </w:r>
      <w:r w:rsidRPr="00D35C79">
        <w:rPr>
          <w:szCs w:val="18"/>
          <w:lang w:val="pl-PL"/>
        </w:rPr>
        <w:t xml:space="preserve">Kontaktní informace pro regionální podporu naleznete na adrese </w:t>
      </w:r>
      <w:hyperlink r:id="rId33" w:tooltip="blocked::http://go.microsoft.com/fwlink/?LinkID=76092" w:history="1">
        <w:r w:rsidRPr="00D35C79">
          <w:rPr>
            <w:rStyle w:val="Hyperlink"/>
            <w:szCs w:val="18"/>
            <w:lang w:val="pl-PL"/>
          </w:rPr>
          <w:t>http://go.microsoft.com/fwlink/?LinkID=76092</w:t>
        </w:r>
      </w:hyperlink>
      <w:r w:rsidRPr="00D35C79">
        <w:rPr>
          <w:szCs w:val="18"/>
          <w:lang w:val="pl-PL"/>
        </w:rPr>
        <w:t>.</w:t>
      </w:r>
    </w:p>
    <w:p w:rsidR="00930811" w:rsidRPr="00D35C79" w:rsidRDefault="00930811">
      <w:pPr>
        <w:pStyle w:val="PURBody-Indented"/>
        <w:rPr>
          <w:lang w:val="pl-PL"/>
        </w:rPr>
      </w:pPr>
      <w:r w:rsidRPr="00D35C79">
        <w:rPr>
          <w:szCs w:val="18"/>
          <w:lang w:val="pl-PL"/>
        </w:rPr>
        <w:t>Objednáte-li předplatné na základě zvláštní propagační nabídky zahrnující slevu na každou objednanou stanici a zrušíte-li předplatné (pro všechny stanice nebo jejich část) před uplynutím doby stanovené v této nabídce, jste povinni doplatit celou slevu, kterou jste obdrželi, a to za každou stanici, u které předplatné služby zrušíte.</w:t>
      </w:r>
    </w:p>
    <w:p w:rsidR="0082133B" w:rsidRPr="00D35C79" w:rsidRDefault="00EA4D5A">
      <w:pPr>
        <w:pStyle w:val="PURBreadcrumb"/>
        <w:rPr>
          <w:lang w:val="pl-PL"/>
        </w:rPr>
      </w:pPr>
      <w:hyperlink w:anchor="_Sec4">
        <w:r w:rsidR="00AD23F7" w:rsidRPr="00D35C79">
          <w:rPr>
            <w:color w:val="00467F"/>
            <w:u w:val="single"/>
            <w:lang w:val="pl-PL"/>
          </w:rPr>
          <w:t>Obsah</w:t>
        </w:r>
      </w:hyperlink>
      <w:r w:rsidR="00AD23F7" w:rsidRPr="00D35C79">
        <w:rPr>
          <w:lang w:val="pl-PL"/>
        </w:rPr>
        <w:t xml:space="preserve"> / </w:t>
      </w:r>
      <w:hyperlink w:anchor="_Sec6">
        <w:r w:rsidR="00AD23F7" w:rsidRPr="00D35C79">
          <w:rPr>
            <w:color w:val="00467F"/>
            <w:u w:val="single"/>
            <w:lang w:val="pl-PL"/>
          </w:rPr>
          <w:t>Univerzální podmínky</w:t>
        </w:r>
      </w:hyperlink>
      <w:r w:rsidR="00AD23F7" w:rsidRPr="00D35C79">
        <w:rPr>
          <w:lang w:val="pl-PL"/>
        </w:rPr>
        <w:t xml:space="preserve"> </w:t>
      </w:r>
    </w:p>
    <w:p w:rsidR="0082133B" w:rsidRPr="00D35C79" w:rsidRDefault="00ED4593">
      <w:pPr>
        <w:pStyle w:val="PURProductName"/>
        <w:rPr>
          <w:lang w:val="pl-PL"/>
        </w:rPr>
      </w:pPr>
      <w:bookmarkStart w:id="49" w:name="_Sec361"/>
      <w:r w:rsidRPr="00D35C79">
        <w:rPr>
          <w:lang w:val="pl-PL"/>
        </w:rPr>
        <w:t>Exchange Online Archiving</w:t>
      </w:r>
      <w:bookmarkEnd w:id="49"/>
      <w:r w:rsidR="00FE7AF8">
        <w:fldChar w:fldCharType="begin"/>
      </w:r>
      <w:r w:rsidRPr="00D35C79">
        <w:rPr>
          <w:lang w:val="pl-PL"/>
        </w:rPr>
        <w:instrText xml:space="preserve">XE "Exchange Online Archiving" </w:instrText>
      </w:r>
      <w:r w:rsidR="00FE7AF8">
        <w:fldChar w:fldCharType="end"/>
      </w:r>
      <w:r w:rsidR="00FE7AF8">
        <w:fldChar w:fldCharType="begin"/>
      </w:r>
      <w:r w:rsidRPr="00D35C79">
        <w:rPr>
          <w:lang w:val="pl-PL"/>
        </w:rPr>
        <w:instrText xml:space="preserve"> TC "</w:instrText>
      </w:r>
      <w:bookmarkStart w:id="50" w:name="_Toc155371347"/>
      <w:bookmarkStart w:id="51" w:name="_Toc328747989"/>
      <w:r w:rsidRPr="00D35C79">
        <w:rPr>
          <w:lang w:val="pl-PL"/>
        </w:rPr>
        <w:instrText>Exchange Online Archiving</w:instrText>
      </w:r>
      <w:bookmarkEnd w:id="50"/>
      <w:bookmarkEnd w:id="51"/>
      <w:r w:rsidRPr="00D35C79">
        <w:rPr>
          <w:lang w:val="pl-PL"/>
        </w:rPr>
        <w:instrText>" \l 2</w:instrText>
      </w:r>
      <w:r w:rsidR="00FE7AF8">
        <w:fldChar w:fldCharType="end"/>
      </w:r>
    </w:p>
    <w:p w:rsidR="0082133B" w:rsidRPr="00D35C79" w:rsidRDefault="00ED4593">
      <w:pPr>
        <w:pStyle w:val="PURLicenseTerm"/>
        <w:rPr>
          <w:lang w:val="pl-PL"/>
        </w:rPr>
      </w:pPr>
      <w:r w:rsidRPr="00D35C79">
        <w:rPr>
          <w:lang w:val="pl-PL"/>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4"/>
        <w:gridCol w:w="5316"/>
      </w:tblGrid>
      <w:tr w:rsidR="0082133B" w:rsidRPr="00C00F79">
        <w:tc>
          <w:tcPr>
            <w:tcW w:w="6120" w:type="dxa"/>
          </w:tcPr>
          <w:p w:rsidR="0082133B" w:rsidRPr="00D35C79" w:rsidRDefault="00ED4593" w:rsidP="00497A59">
            <w:pPr>
              <w:pStyle w:val="PURBody"/>
              <w:rPr>
                <w:lang w:val="pl-PL"/>
              </w:rPr>
            </w:pPr>
            <w:r w:rsidRPr="00D35C79">
              <w:rPr>
                <w:color w:val="404040"/>
                <w:lang w:val="pl-PL"/>
              </w:rPr>
              <w:t xml:space="preserve">Dodatek o ochraně osobních údajů a zabezpečení pro systém Office 365: </w:t>
            </w:r>
            <w:r w:rsidRPr="00F44A96">
              <w:rPr>
                <w:b/>
                <w:lang w:val="pl-PL"/>
              </w:rPr>
              <w:t>Ano</w:t>
            </w:r>
            <w:r w:rsidRPr="00D35C79">
              <w:rPr>
                <w:b/>
                <w:color w:val="404040"/>
                <w:lang w:val="pl-PL"/>
              </w:rPr>
              <w:t xml:space="preserve"> </w:t>
            </w:r>
            <w:r w:rsidRPr="00D35C79">
              <w:rPr>
                <w:color w:val="404040"/>
                <w:lang w:val="pl-PL"/>
              </w:rPr>
              <w:t>(viz</w:t>
            </w:r>
            <w:r w:rsidR="00497A59">
              <w:rPr>
                <w:color w:val="404040"/>
                <w:lang w:val="pl-PL"/>
              </w:rPr>
              <w:t> </w:t>
            </w:r>
            <w:hyperlink r:id="rId34">
              <w:hyperlink r:id="rId35">
                <w:r w:rsidR="00E751C9" w:rsidRPr="00D35C79">
                  <w:rPr>
                    <w:color w:val="00467F"/>
                    <w:u w:val="single"/>
                    <w:lang w:val="pl-PL"/>
                  </w:rPr>
                  <w:t>http://go.microsoft.com/fwlink/?LinkID=212058&amp;clcid=0x409</w:t>
                </w:r>
              </w:hyperlink>
            </w:hyperlink>
            <w:r w:rsidRPr="00D35C79">
              <w:rPr>
                <w:color w:val="404040"/>
                <w:lang w:val="pl-PL"/>
              </w:rPr>
              <w:t>)</w:t>
            </w:r>
          </w:p>
        </w:tc>
        <w:tc>
          <w:tcPr>
            <w:tcW w:w="6120" w:type="dxa"/>
          </w:tcPr>
          <w:p w:rsidR="0082133B" w:rsidRPr="00D35C79" w:rsidRDefault="00ED4593">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36">
              <w:hyperlink r:id="rId37" w:history="1">
                <w:r w:rsidR="00E3370F" w:rsidRPr="00E3370F">
                  <w:rPr>
                    <w:rStyle w:val="Hyperlink"/>
                    <w:lang w:val="pt-BR"/>
                  </w:rPr>
                  <w:t>http://microsoft.com/licensing/contracts</w:t>
                </w:r>
              </w:hyperlink>
              <w:r w:rsidRPr="00D35C79">
                <w:rPr>
                  <w:color w:val="404040"/>
                  <w:lang w:val="pt-BR"/>
                </w:rPr>
                <w:t>)</w:t>
              </w:r>
            </w:hyperlink>
          </w:p>
        </w:tc>
      </w:tr>
    </w:tbl>
    <w:p w:rsidR="0082133B" w:rsidRPr="00D35C79" w:rsidRDefault="00ED4593">
      <w:pPr>
        <w:pStyle w:val="PURBlueBGHeader"/>
        <w:rPr>
          <w:lang w:val="pt-BR"/>
        </w:rPr>
      </w:pPr>
      <w:r w:rsidRPr="00D35C79">
        <w:rPr>
          <w:lang w:val="pt-BR"/>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Vyžadováno pro:</w:t>
            </w:r>
          </w:p>
          <w:p w:rsidR="0082133B" w:rsidRDefault="00ED4593" w:rsidP="005D6562">
            <w:pPr>
              <w:pStyle w:val="PURBullet"/>
              <w:numPr>
                <w:ilvl w:val="0"/>
                <w:numId w:val="20"/>
              </w:numPr>
            </w:pPr>
            <w:r>
              <w:rPr>
                <w:lang w:bidi="he-IL"/>
              </w:rPr>
              <w:t>Každého uživatele, jehož zákaznická data</w:t>
            </w:r>
            <w:r>
              <w:rPr>
                <w:vertAlign w:val="superscript"/>
                <w:lang w:bidi="he-IL"/>
              </w:rPr>
              <w:t>1</w:t>
            </w:r>
            <w:r>
              <w:rPr>
                <w:lang w:bidi="he-IL"/>
              </w:rPr>
              <w:t xml:space="preserve"> jsou zpracována a uložena službou online nebo souvisejícím softwarem</w:t>
            </w:r>
          </w:p>
          <w:p w:rsidR="0082133B" w:rsidRDefault="00ED4593" w:rsidP="005B0E08">
            <w:pPr>
              <w:pStyle w:val="PURBody"/>
            </w:pPr>
            <w:r>
              <w:rPr>
                <w:vertAlign w:val="superscript"/>
                <w:lang w:bidi="he-IL"/>
              </w:rPr>
              <w:t>1</w:t>
            </w:r>
            <w:r>
              <w:rPr>
                <w:lang w:bidi="he-IL"/>
              </w:rPr>
              <w:t xml:space="preserve">Další informace naleznete </w:t>
            </w:r>
            <w:r w:rsidR="002270A9">
              <w:rPr>
                <w:lang w:bidi="he-IL"/>
              </w:rPr>
              <w:br/>
            </w:r>
            <w:r>
              <w:rPr>
                <w:lang w:bidi="he-IL"/>
              </w:rPr>
              <w:t>v </w:t>
            </w:r>
            <w:hyperlink w:anchor="_Sec6">
              <w:r>
                <w:rPr>
                  <w:color w:val="00467F"/>
                  <w:u w:val="single"/>
                  <w:lang w:bidi="he-IL"/>
                </w:rPr>
                <w:t>oddílu Obecné licenční podmínky, Definice</w:t>
              </w:r>
            </w:hyperlink>
            <w:r>
              <w:t>.</w:t>
            </w:r>
          </w:p>
        </w:tc>
        <w:tc>
          <w:tcPr>
            <w:tcW w:w="5340" w:type="dxa"/>
          </w:tcPr>
          <w:p w:rsidR="0082133B" w:rsidRDefault="00ED4593">
            <w:pPr>
              <w:pStyle w:val="PURBody"/>
            </w:pPr>
            <w:r>
              <w:rPr>
                <w:b/>
                <w:i/>
                <w:lang w:bidi="he-IL"/>
              </w:rPr>
              <w:t>Vyžadovaná licence na bázi předplatného:</w:t>
            </w:r>
          </w:p>
          <w:p w:rsidR="0082133B" w:rsidRDefault="00ED4593" w:rsidP="005D6562">
            <w:pPr>
              <w:pStyle w:val="PURBullet"/>
              <w:numPr>
                <w:ilvl w:val="0"/>
                <w:numId w:val="21"/>
              </w:numPr>
            </w:pPr>
            <w:r>
              <w:rPr>
                <w:lang w:bidi="he-IL"/>
              </w:rPr>
              <w:t>Licence na bázi předplatného podle počtu uživatelů pro službu Exchange Online Archiving</w:t>
            </w:r>
          </w:p>
        </w:tc>
      </w:tr>
    </w:tbl>
    <w:p w:rsidR="009A13F3" w:rsidRDefault="009A13F3" w:rsidP="009A13F3">
      <w:pPr>
        <w:pStyle w:val="PURBlueBGHeader"/>
      </w:pPr>
      <w:bookmarkStart w:id="52" w:name="_Sec363"/>
      <w:r>
        <w:t>Další podmínky:</w:t>
      </w:r>
    </w:p>
    <w:p w:rsidR="009A13F3" w:rsidRPr="00E774B2" w:rsidRDefault="009A13F3" w:rsidP="009A13F3">
      <w:pPr>
        <w:pStyle w:val="ListParagraph"/>
        <w:ind w:left="0"/>
        <w:rPr>
          <w:rFonts w:ascii="Arial" w:hAnsi="Arial" w:cs="Arial"/>
          <w:sz w:val="18"/>
          <w:szCs w:val="18"/>
        </w:rPr>
      </w:pPr>
      <w:r>
        <w:rPr>
          <w:rFonts w:ascii="Arial" w:hAnsi="Arial" w:cs="Arial"/>
          <w:sz w:val="18"/>
          <w:szCs w:val="18"/>
        </w:rPr>
        <w:t>Služba Exchange Online Archiving je nástupnickou službou online po produktu Exchange Hosted Archive.</w:t>
      </w:r>
    </w:p>
    <w:p w:rsidR="009A13F3" w:rsidRPr="00E774B2" w:rsidRDefault="009A13F3" w:rsidP="009A13F3">
      <w:pPr>
        <w:pStyle w:val="ListParagraph"/>
        <w:rPr>
          <w:rFonts w:ascii="Arial" w:hAnsi="Arial" w:cs="Arial"/>
          <w:sz w:val="18"/>
          <w:szCs w:val="18"/>
        </w:rPr>
      </w:pPr>
    </w:p>
    <w:p w:rsidR="009A13F3" w:rsidRPr="00E774B2" w:rsidRDefault="009A13F3" w:rsidP="009A13F3">
      <w:pPr>
        <w:pStyle w:val="exceptionbody"/>
        <w:spacing w:after="120" w:line="240" w:lineRule="auto"/>
        <w:ind w:left="0"/>
        <w:rPr>
          <w:rFonts w:ascii="Arial" w:hAnsi="Arial" w:cs="Arial"/>
          <w:color w:val="auto"/>
        </w:rPr>
      </w:pPr>
      <w:r>
        <w:rPr>
          <w:rFonts w:ascii="Arial" w:hAnsi="Arial" w:cs="Arial"/>
          <w:color w:val="auto"/>
        </w:rPr>
        <w:t xml:space="preserve">Pokud prodlužujete službu Exchange Hosted Archive na službu Exchange Online Archiving a dosud jste nemigrovali na službu Exchange Online Archiving, vaši licencovaní uživatelé mohou nadále používat službu Exchange Hosted Archive za podmínek užívacích práv k produktu z března 2011 až do migrace na službu Exchange Online Archiving nebo do uplynutí doby účinnosti licence na bázi předplatného podle počtu uživatelů pro službu Exchange Online Archiving (podle toho, co nastane dříve). </w:t>
      </w:r>
    </w:p>
    <w:p w:rsidR="00FD5971" w:rsidRDefault="00EA4D5A" w:rsidP="00FD5971">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F44A96" w:rsidRDefault="00F44A96" w:rsidP="00F44A96">
      <w:pPr>
        <w:pStyle w:val="PURBreadcrumb"/>
        <w:keepNext w:val="0"/>
        <w:keepLines w:val="0"/>
      </w:pPr>
    </w:p>
    <w:p w:rsidR="00F44A96" w:rsidRDefault="00F44A96" w:rsidP="00F44A96">
      <w:pPr>
        <w:pStyle w:val="PURBreadcrumb"/>
        <w:keepNext w:val="0"/>
        <w:keepLines w:val="0"/>
      </w:pPr>
    </w:p>
    <w:p w:rsidR="00F44A96" w:rsidRDefault="00F44A96" w:rsidP="00F44A96">
      <w:pPr>
        <w:pStyle w:val="PURBreadcrumb"/>
        <w:keepNext w:val="0"/>
        <w:keepLines w:val="0"/>
      </w:pPr>
    </w:p>
    <w:p w:rsidR="0082133B" w:rsidRDefault="00ED4593">
      <w:pPr>
        <w:pStyle w:val="PURProductName"/>
      </w:pPr>
      <w:r>
        <w:lastRenderedPageBreak/>
        <w:t>Exchange Online Kiosk</w:t>
      </w:r>
      <w:bookmarkEnd w:id="52"/>
      <w:r w:rsidR="00FE7AF8">
        <w:fldChar w:fldCharType="begin"/>
      </w:r>
      <w:r>
        <w:instrText xml:space="preserve">XE "Exchange Online Kiosk" </w:instrText>
      </w:r>
      <w:r w:rsidR="00FE7AF8">
        <w:fldChar w:fldCharType="end"/>
      </w:r>
      <w:r w:rsidR="00FE7AF8">
        <w:fldChar w:fldCharType="begin"/>
      </w:r>
      <w:r>
        <w:instrText xml:space="preserve"> TC "</w:instrText>
      </w:r>
      <w:bookmarkStart w:id="53" w:name="_Toc155371348"/>
      <w:bookmarkStart w:id="54" w:name="_Toc328747990"/>
      <w:r>
        <w:instrText>Exchange Online Kiosk</w:instrText>
      </w:r>
      <w:bookmarkEnd w:id="53"/>
      <w:bookmarkEnd w:id="54"/>
      <w:r>
        <w:instrText>" \l 2</w:instrText>
      </w:r>
      <w:r w:rsidR="00FE7AF8">
        <w:fldChar w:fldCharType="end"/>
      </w:r>
    </w:p>
    <w:p w:rsidR="0082133B" w:rsidRDefault="00ED4593" w:rsidP="00154FBD">
      <w:pPr>
        <w:pStyle w:val="PURLicenseTerm"/>
        <w:spacing w:after="100"/>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4"/>
        <w:gridCol w:w="5316"/>
      </w:tblGrid>
      <w:tr w:rsidR="0082133B" w:rsidRPr="00C00F79">
        <w:tc>
          <w:tcPr>
            <w:tcW w:w="6120" w:type="dxa"/>
          </w:tcPr>
          <w:p w:rsidR="0082133B" w:rsidRDefault="00ED4593" w:rsidP="00497A59">
            <w:pPr>
              <w:pStyle w:val="PURBody"/>
            </w:pPr>
            <w:r>
              <w:rPr>
                <w:color w:val="404040"/>
              </w:rPr>
              <w:t xml:space="preserve">Dodatek o ochraně osobních údajů a zabezpečení pro systém Office 365: </w:t>
            </w:r>
            <w:r w:rsidRPr="00F44A96">
              <w:rPr>
                <w:b/>
              </w:rPr>
              <w:t>Ano</w:t>
            </w:r>
            <w:r>
              <w:rPr>
                <w:color w:val="404040"/>
              </w:rPr>
              <w:t xml:space="preserve"> (viz</w:t>
            </w:r>
            <w:r w:rsidR="00497A59">
              <w:rPr>
                <w:color w:val="404040"/>
              </w:rPr>
              <w:t> </w:t>
            </w:r>
            <w:hyperlink r:id="rId38">
              <w:hyperlink r:id="rId39">
                <w:r w:rsidR="00E751C9" w:rsidRPr="00D35C79">
                  <w:rPr>
                    <w:color w:val="00467F"/>
                    <w:u w:val="single"/>
                    <w:lang w:val="pl-PL"/>
                  </w:rPr>
                  <w:t>http://go.microsoft.com/fwlink/?LinkID=212058&amp;clcid=0x409</w:t>
                </w:r>
              </w:hyperlink>
            </w:hyperlink>
            <w:r>
              <w:rPr>
                <w:color w:val="404040"/>
              </w:rPr>
              <w:t>)</w:t>
            </w:r>
          </w:p>
        </w:tc>
        <w:tc>
          <w:tcPr>
            <w:tcW w:w="6120" w:type="dxa"/>
          </w:tcPr>
          <w:p w:rsidR="0082133B" w:rsidRPr="00D35C79" w:rsidRDefault="00ED4593">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40">
              <w:hyperlink r:id="rId41" w:history="1">
                <w:r w:rsidR="00E3370F" w:rsidRPr="00E3370F">
                  <w:rPr>
                    <w:rStyle w:val="Hyperlink"/>
                    <w:lang w:val="pt-BR"/>
                  </w:rPr>
                  <w:t>http://microsoft.com/licensing/contracts</w:t>
                </w:r>
              </w:hyperlink>
              <w:r w:rsidRPr="00D35C79">
                <w:rPr>
                  <w:color w:val="404040"/>
                  <w:lang w:val="pt-BR"/>
                </w:rPr>
                <w:t>)</w:t>
              </w:r>
            </w:hyperlink>
          </w:p>
        </w:tc>
      </w:tr>
    </w:tbl>
    <w:p w:rsidR="0082133B" w:rsidRPr="00D35C79" w:rsidRDefault="00ED4593">
      <w:pPr>
        <w:pStyle w:val="PURBlueBGHeader"/>
        <w:rPr>
          <w:lang w:val="pt-BR"/>
        </w:rPr>
      </w:pPr>
      <w:r w:rsidRPr="00D35C79">
        <w:rPr>
          <w:lang w:val="pt-BR"/>
        </w:rPr>
        <w:t>LICENCE NA BÁZI PŘEDPLATNÉHO PODLE POČTU UŽIVATELŮ</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Vyžadováno pro:</w:t>
            </w:r>
          </w:p>
          <w:p w:rsidR="0082133B" w:rsidRDefault="00ED4593" w:rsidP="005D6562">
            <w:pPr>
              <w:pStyle w:val="PURBullet"/>
              <w:numPr>
                <w:ilvl w:val="0"/>
                <w:numId w:val="22"/>
              </w:numPr>
            </w:pPr>
            <w:r>
              <w:rPr>
                <w:lang w:bidi="he-IL"/>
              </w:rPr>
              <w:t>každého uživatele přistupujícího ke službě online nebo k souvisejícímu softwaru</w:t>
            </w:r>
          </w:p>
        </w:tc>
        <w:tc>
          <w:tcPr>
            <w:tcW w:w="5340" w:type="dxa"/>
          </w:tcPr>
          <w:p w:rsidR="0082133B" w:rsidRDefault="00ED4593">
            <w:pPr>
              <w:pStyle w:val="PURBody"/>
            </w:pPr>
            <w:r>
              <w:rPr>
                <w:b/>
                <w:i/>
                <w:lang w:bidi="he-IL"/>
              </w:rPr>
              <w:t>Vyžadovaná licence na bázi předplatného:</w:t>
            </w:r>
          </w:p>
          <w:p w:rsidR="0082133B" w:rsidRDefault="00ED4593" w:rsidP="005D6562">
            <w:pPr>
              <w:pStyle w:val="PURBullet"/>
              <w:numPr>
                <w:ilvl w:val="1"/>
                <w:numId w:val="23"/>
              </w:numPr>
            </w:pPr>
            <w:r>
              <w:rPr>
                <w:lang w:bidi="he-IL"/>
              </w:rPr>
              <w:t xml:space="preserve">Licence na bázi předplatného podle počtu uživatelů pro službu Exchange Online Kiosk, </w:t>
            </w:r>
            <w:r>
              <w:rPr>
                <w:b/>
                <w:lang w:bidi="he-IL"/>
              </w:rPr>
              <w:t>nebo</w:t>
            </w:r>
          </w:p>
          <w:p w:rsidR="0082133B" w:rsidRDefault="00ED4593" w:rsidP="005D6562">
            <w:pPr>
              <w:pStyle w:val="PURBullet"/>
              <w:numPr>
                <w:ilvl w:val="1"/>
                <w:numId w:val="23"/>
              </w:numPr>
            </w:pPr>
            <w:r>
              <w:rPr>
                <w:lang w:bidi="he-IL"/>
              </w:rPr>
              <w:t xml:space="preserve">Licence na bázi předplatného podle počtu uživatelů pro službu Office 365 Plan K1, </w:t>
            </w:r>
            <w:r>
              <w:rPr>
                <w:b/>
                <w:lang w:bidi="he-IL"/>
              </w:rPr>
              <w:t>nebo</w:t>
            </w:r>
          </w:p>
          <w:p w:rsidR="0082133B" w:rsidRDefault="00ED4593" w:rsidP="005D6562">
            <w:pPr>
              <w:pStyle w:val="PURBullet"/>
              <w:numPr>
                <w:ilvl w:val="1"/>
                <w:numId w:val="23"/>
              </w:numPr>
            </w:pPr>
            <w:r>
              <w:rPr>
                <w:lang w:bidi="he-IL"/>
              </w:rPr>
              <w:t>Licence na bázi předplatného podle počtu uživatelů pro službu Office 365 Plan K2</w:t>
            </w:r>
          </w:p>
        </w:tc>
      </w:tr>
    </w:tbl>
    <w:p w:rsidR="0082133B" w:rsidRDefault="00EA4D5A">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pPr>
        <w:pStyle w:val="PURProductName"/>
      </w:pPr>
      <w:bookmarkStart w:id="55" w:name="_Sec364"/>
      <w:r>
        <w:t>Exchange Online Plan 1</w:t>
      </w:r>
      <w:bookmarkEnd w:id="55"/>
      <w:r w:rsidR="00FE7AF8">
        <w:fldChar w:fldCharType="begin"/>
      </w:r>
      <w:r>
        <w:instrText xml:space="preserve">XE "Exchange Online Plan 1" </w:instrText>
      </w:r>
      <w:r w:rsidR="00FE7AF8">
        <w:fldChar w:fldCharType="end"/>
      </w:r>
      <w:r w:rsidR="00FE7AF8">
        <w:fldChar w:fldCharType="begin"/>
      </w:r>
      <w:r>
        <w:instrText xml:space="preserve"> TC "</w:instrText>
      </w:r>
      <w:bookmarkStart w:id="56" w:name="_Toc155371349"/>
      <w:bookmarkStart w:id="57" w:name="_Toc328747991"/>
      <w:r>
        <w:instrText>Exchange Online Plan 1</w:instrText>
      </w:r>
      <w:bookmarkEnd w:id="56"/>
      <w:bookmarkEnd w:id="57"/>
      <w:r>
        <w:instrText>" \l 2</w:instrText>
      </w:r>
      <w:r w:rsidR="00FE7AF8">
        <w:fldChar w:fldCharType="end"/>
      </w:r>
    </w:p>
    <w:p w:rsidR="0082133B"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4"/>
        <w:gridCol w:w="5316"/>
      </w:tblGrid>
      <w:tr w:rsidR="0082133B" w:rsidRPr="00C00F79">
        <w:tc>
          <w:tcPr>
            <w:tcW w:w="6120" w:type="dxa"/>
          </w:tcPr>
          <w:p w:rsidR="0082133B" w:rsidRDefault="00ED4593" w:rsidP="00497A59">
            <w:pPr>
              <w:pStyle w:val="PURBody"/>
            </w:pPr>
            <w:r>
              <w:rPr>
                <w:color w:val="404040"/>
              </w:rPr>
              <w:t xml:space="preserve">Dodatek o ochraně osobních údajů a zabezpečení pro systém Office 365: </w:t>
            </w:r>
            <w:r w:rsidRPr="00F44A96">
              <w:rPr>
                <w:b/>
              </w:rPr>
              <w:t>Ano</w:t>
            </w:r>
            <w:r>
              <w:rPr>
                <w:color w:val="404040"/>
              </w:rPr>
              <w:t xml:space="preserve"> (viz</w:t>
            </w:r>
            <w:r w:rsidR="00497A59">
              <w:rPr>
                <w:color w:val="404040"/>
              </w:rPr>
              <w:t> </w:t>
            </w:r>
            <w:hyperlink r:id="rId42">
              <w:hyperlink r:id="rId43">
                <w:r w:rsidR="00E751C9" w:rsidRPr="00D35C79">
                  <w:rPr>
                    <w:color w:val="00467F"/>
                    <w:u w:val="single"/>
                    <w:lang w:val="pl-PL"/>
                  </w:rPr>
                  <w:t>http://go.microsoft.com/fwlink/?LinkID=212058&amp;clcid=0x409</w:t>
                </w:r>
              </w:hyperlink>
            </w:hyperlink>
            <w:r>
              <w:rPr>
                <w:color w:val="404040"/>
              </w:rPr>
              <w:t>)</w:t>
            </w:r>
          </w:p>
        </w:tc>
        <w:tc>
          <w:tcPr>
            <w:tcW w:w="6120" w:type="dxa"/>
          </w:tcPr>
          <w:p w:rsidR="0082133B" w:rsidRPr="00D35C79" w:rsidRDefault="00ED4593">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44" w:history="1">
              <w:r w:rsidR="00E3370F" w:rsidRPr="002270A9">
                <w:rPr>
                  <w:rStyle w:val="Hyperlink"/>
                  <w:lang w:val="pt-BR"/>
                </w:rPr>
                <w:t>http://microsoft.com/licensing/contracts</w:t>
              </w:r>
            </w:hyperlink>
            <w:r w:rsidRPr="00C83EF4">
              <w:rPr>
                <w:color w:val="404040"/>
                <w:lang w:val="pt-BR"/>
              </w:rPr>
              <w:t>)</w:t>
            </w:r>
          </w:p>
        </w:tc>
      </w:tr>
    </w:tbl>
    <w:p w:rsidR="0082133B" w:rsidRPr="00D35C79" w:rsidRDefault="00ED4593">
      <w:pPr>
        <w:pStyle w:val="PURBlueBGHeader"/>
        <w:rPr>
          <w:lang w:val="pt-BR"/>
        </w:rPr>
      </w:pPr>
      <w:r w:rsidRPr="00D35C79">
        <w:rPr>
          <w:lang w:val="pt-BR"/>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Vyžadováno pro:</w:t>
            </w:r>
          </w:p>
          <w:p w:rsidR="0082133B" w:rsidRDefault="00ED4593" w:rsidP="005D6562">
            <w:pPr>
              <w:pStyle w:val="PURBullet"/>
              <w:numPr>
                <w:ilvl w:val="0"/>
                <w:numId w:val="24"/>
              </w:numPr>
            </w:pPr>
            <w:r>
              <w:rPr>
                <w:lang w:bidi="he-IL"/>
              </w:rPr>
              <w:t>Každého uživatele přistupujícího ke službě online nebo k souvisejícímu softwaru.</w:t>
            </w:r>
            <w:r>
              <w:rPr>
                <w:lang w:bidi="he-IL"/>
              </w:rPr>
              <w:br/>
              <w:t>Archivaci lze použít pouze pro úložiště zpráv.</w:t>
            </w:r>
          </w:p>
          <w:p w:rsidR="0079514B" w:rsidRPr="0079514B" w:rsidRDefault="0079514B" w:rsidP="0079514B">
            <w:pPr>
              <w:pStyle w:val="PURBody"/>
            </w:pPr>
            <w:r>
              <w:rPr>
                <w:bCs/>
                <w:color w:val="000000"/>
                <w:lang w:bidi="he-IL"/>
              </w:rPr>
              <w:t>Uživatelé s licencí pro službu Exchange Online Kiosk mohou službu Exchange ActiveSync využívat pouze k synchronizaci mobilních telefonů</w:t>
            </w:r>
            <w:r>
              <w:rPr>
                <w:bCs/>
                <w:color w:val="FF0000"/>
                <w:lang w:bidi="he-IL"/>
              </w:rPr>
              <w:t>.</w:t>
            </w:r>
            <w:r w:rsidR="00D35C79">
              <w:rPr>
                <w:bCs/>
                <w:color w:val="000000"/>
                <w:lang w:bidi="he-IL"/>
              </w:rPr>
              <w:t xml:space="preserve"> </w:t>
            </w:r>
            <w:r>
              <w:rPr>
                <w:bCs/>
                <w:color w:val="000000"/>
                <w:lang w:bidi="he-IL"/>
              </w:rPr>
              <w:t>Použití služby ActiveSync s tablety není povoleno.</w:t>
            </w:r>
          </w:p>
        </w:tc>
        <w:tc>
          <w:tcPr>
            <w:tcW w:w="5340" w:type="dxa"/>
          </w:tcPr>
          <w:p w:rsidR="0082133B" w:rsidRDefault="00ED4593">
            <w:pPr>
              <w:pStyle w:val="PURBody"/>
            </w:pPr>
            <w:r>
              <w:rPr>
                <w:b/>
                <w:i/>
                <w:lang w:bidi="he-IL"/>
              </w:rPr>
              <w:t>Vyžadovaná licence na bázi předplatného:</w:t>
            </w:r>
          </w:p>
          <w:p w:rsidR="0082133B" w:rsidRDefault="00ED4593" w:rsidP="005D6562">
            <w:pPr>
              <w:pStyle w:val="PURBullet"/>
              <w:numPr>
                <w:ilvl w:val="0"/>
                <w:numId w:val="25"/>
              </w:numPr>
            </w:pPr>
            <w:r>
              <w:rPr>
                <w:lang w:bidi="he-IL"/>
              </w:rPr>
              <w:t xml:space="preserve">Licence na bázi předplatného podle počtu uživatelů pro službu Exchange Online Plan 1, </w:t>
            </w:r>
            <w:r>
              <w:rPr>
                <w:b/>
                <w:lang w:bidi="he-IL"/>
              </w:rPr>
              <w:t>nebo</w:t>
            </w:r>
          </w:p>
          <w:p w:rsidR="0082133B" w:rsidRDefault="00ED4593" w:rsidP="005D6562">
            <w:pPr>
              <w:pStyle w:val="PURBullet"/>
              <w:numPr>
                <w:ilvl w:val="0"/>
                <w:numId w:val="25"/>
              </w:numPr>
            </w:pPr>
            <w:r>
              <w:rPr>
                <w:lang w:bidi="he-IL"/>
              </w:rPr>
              <w:t xml:space="preserve">Licence na bázi předplatného podle počtu uživatelů pro službu Exchange Online Plan 2, </w:t>
            </w:r>
            <w:r>
              <w:rPr>
                <w:b/>
                <w:lang w:bidi="he-IL"/>
              </w:rPr>
              <w:t>nebo</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 xml:space="preserve">Licence na bázi předplatného podle počtu uživatelů pro službu Office 365 Plan A1, </w:t>
            </w:r>
            <w:r>
              <w:rPr>
                <w:rFonts w:ascii="Tahoma" w:hAnsi="Tahoma"/>
                <w:b/>
                <w:lang w:bidi="he-IL"/>
              </w:rPr>
              <w:t>nebo</w:t>
            </w:r>
            <w:r>
              <w:rPr>
                <w:rFonts w:ascii="Tahoma" w:hAnsi="Tahoma"/>
                <w:lang w:bidi="he-IL"/>
              </w:rPr>
              <w:t xml:space="preserve"> </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 xml:space="preserve">Licence na bázi předplatného podle počtu uživatelů pro službu Office 365 Plan A2, </w:t>
            </w:r>
            <w:r>
              <w:rPr>
                <w:rFonts w:ascii="Tahoma" w:hAnsi="Tahoma"/>
                <w:b/>
                <w:lang w:bidi="he-IL"/>
              </w:rPr>
              <w:t>nebo</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 xml:space="preserve">Licence na bázi předplatného podle počtu uživatelů pro službu Office 365 Plan A3, </w:t>
            </w:r>
            <w:r>
              <w:rPr>
                <w:rFonts w:ascii="Tahoma" w:hAnsi="Tahoma"/>
                <w:b/>
                <w:lang w:bidi="he-IL"/>
              </w:rPr>
              <w:t>nebo</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 xml:space="preserve">Licence na bázi předplatného podle počtu uživatelů pro službu Office 365 Plan A4, </w:t>
            </w:r>
            <w:r>
              <w:rPr>
                <w:rFonts w:ascii="Tahoma" w:hAnsi="Tahoma"/>
                <w:b/>
                <w:lang w:bidi="he-IL"/>
              </w:rPr>
              <w:t>nebo</w:t>
            </w:r>
          </w:p>
          <w:p w:rsidR="0082133B" w:rsidRDefault="00ED4593" w:rsidP="005D6562">
            <w:pPr>
              <w:pStyle w:val="PURBullet"/>
              <w:numPr>
                <w:ilvl w:val="0"/>
                <w:numId w:val="25"/>
              </w:numPr>
              <w:rPr>
                <w:b/>
                <w:lang w:bidi="he-IL"/>
              </w:rPr>
            </w:pPr>
            <w:r>
              <w:rPr>
                <w:lang w:bidi="he-IL"/>
              </w:rPr>
              <w:t xml:space="preserve">Licence na bázi předplatného podle počtu uživatelů pro službu Office 365 Plan E1, </w:t>
            </w:r>
            <w:r>
              <w:rPr>
                <w:b/>
                <w:lang w:bidi="he-IL"/>
              </w:rPr>
              <w:t xml:space="preserve">nebo </w:t>
            </w:r>
          </w:p>
          <w:p w:rsidR="0082133B" w:rsidRDefault="00ED4593" w:rsidP="005D6562">
            <w:pPr>
              <w:pStyle w:val="PURBullet"/>
              <w:numPr>
                <w:ilvl w:val="0"/>
                <w:numId w:val="25"/>
              </w:numPr>
            </w:pPr>
            <w:r>
              <w:rPr>
                <w:lang w:bidi="he-IL"/>
              </w:rPr>
              <w:t xml:space="preserve">Licence na bázi předplatného podle počtu uživatelů pro službu Office 365 Plan E2, </w:t>
            </w:r>
            <w:r>
              <w:rPr>
                <w:b/>
                <w:lang w:bidi="he-IL"/>
              </w:rPr>
              <w:t>nebo</w:t>
            </w:r>
          </w:p>
          <w:p w:rsidR="0082133B" w:rsidRDefault="00ED4593" w:rsidP="005D6562">
            <w:pPr>
              <w:pStyle w:val="PURBullet"/>
              <w:numPr>
                <w:ilvl w:val="0"/>
                <w:numId w:val="25"/>
              </w:numPr>
            </w:pPr>
            <w:r>
              <w:rPr>
                <w:lang w:bidi="he-IL"/>
              </w:rPr>
              <w:t xml:space="preserve">Licence na bázi předplatného podle počtu uživatelů pro službu Office 365 Plan E3, </w:t>
            </w:r>
            <w:r>
              <w:rPr>
                <w:b/>
                <w:lang w:bidi="he-IL"/>
              </w:rPr>
              <w:t>nebo</w:t>
            </w:r>
          </w:p>
          <w:p w:rsidR="0082133B" w:rsidRDefault="00ED4593" w:rsidP="005D6562">
            <w:pPr>
              <w:pStyle w:val="PURBullet"/>
              <w:numPr>
                <w:ilvl w:val="0"/>
                <w:numId w:val="25"/>
              </w:numPr>
            </w:pPr>
            <w:r>
              <w:rPr>
                <w:lang w:bidi="he-IL"/>
              </w:rPr>
              <w:t>Licence na bázi předplatného podle počtu uživatelů pro službu Office 365 Plan E4</w:t>
            </w:r>
          </w:p>
        </w:tc>
      </w:tr>
    </w:tbl>
    <w:p w:rsidR="0082133B" w:rsidRDefault="00EA4D5A" w:rsidP="00CA24F1">
      <w:pPr>
        <w:pStyle w:val="PURBreadcrumb"/>
        <w:spacing w:after="220"/>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F44A96" w:rsidRDefault="00F44A96" w:rsidP="00F44A96">
      <w:pPr>
        <w:pStyle w:val="PURBreadcrumb"/>
        <w:keepNext w:val="0"/>
        <w:keepLines w:val="0"/>
        <w:spacing w:after="220"/>
      </w:pPr>
    </w:p>
    <w:p w:rsidR="00F44A96" w:rsidRDefault="00F44A96" w:rsidP="00F44A96">
      <w:pPr>
        <w:pStyle w:val="PURBreadcrumb"/>
        <w:keepNext w:val="0"/>
        <w:keepLines w:val="0"/>
        <w:spacing w:after="220"/>
      </w:pPr>
    </w:p>
    <w:p w:rsidR="00F44A96" w:rsidRDefault="00F44A96" w:rsidP="00F44A96">
      <w:pPr>
        <w:pStyle w:val="PURBreadcrumb"/>
        <w:keepNext w:val="0"/>
        <w:keepLines w:val="0"/>
        <w:spacing w:after="220"/>
      </w:pPr>
    </w:p>
    <w:p w:rsidR="0082133B" w:rsidRDefault="00ED4593">
      <w:pPr>
        <w:pStyle w:val="PURProductName"/>
      </w:pPr>
      <w:bookmarkStart w:id="58" w:name="_Sec365"/>
      <w:r>
        <w:lastRenderedPageBreak/>
        <w:t>Exchange Online Plan 2</w:t>
      </w:r>
      <w:bookmarkEnd w:id="58"/>
      <w:r w:rsidR="00FE7AF8">
        <w:fldChar w:fldCharType="begin"/>
      </w:r>
      <w:r>
        <w:instrText xml:space="preserve">XE "Exchange Online Plan 2" </w:instrText>
      </w:r>
      <w:r w:rsidR="00FE7AF8">
        <w:fldChar w:fldCharType="end"/>
      </w:r>
      <w:r w:rsidR="00FE7AF8">
        <w:fldChar w:fldCharType="begin"/>
      </w:r>
      <w:r>
        <w:instrText xml:space="preserve"> TC "</w:instrText>
      </w:r>
      <w:bookmarkStart w:id="59" w:name="_Toc155371350"/>
      <w:bookmarkStart w:id="60" w:name="_Toc328747992"/>
      <w:r>
        <w:instrText>Exchange Online Plan 2</w:instrText>
      </w:r>
      <w:bookmarkEnd w:id="59"/>
      <w:bookmarkEnd w:id="60"/>
      <w:r>
        <w:instrText>" \l 2</w:instrText>
      </w:r>
      <w:r w:rsidR="00FE7AF8">
        <w:fldChar w:fldCharType="end"/>
      </w:r>
    </w:p>
    <w:p w:rsidR="0082133B" w:rsidRDefault="00ED4593" w:rsidP="002270A9">
      <w:pPr>
        <w:pStyle w:val="PURLicenseTerm"/>
        <w:spacing w:after="100" w:line="220" w:lineRule="exact"/>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4"/>
        <w:gridCol w:w="5316"/>
      </w:tblGrid>
      <w:tr w:rsidR="0082133B" w:rsidRPr="00C00F79">
        <w:tc>
          <w:tcPr>
            <w:tcW w:w="6120" w:type="dxa"/>
          </w:tcPr>
          <w:p w:rsidR="0082133B" w:rsidRDefault="00ED4593" w:rsidP="00497A59">
            <w:pPr>
              <w:pStyle w:val="PURBody"/>
            </w:pPr>
            <w:r>
              <w:rPr>
                <w:color w:val="404040"/>
              </w:rPr>
              <w:t xml:space="preserve">Dodatek o ochraně osobních údajů a zabezpečení pro systém Office 365: </w:t>
            </w:r>
            <w:r w:rsidRPr="00F44A96">
              <w:rPr>
                <w:b/>
              </w:rPr>
              <w:t>Ano</w:t>
            </w:r>
            <w:r>
              <w:rPr>
                <w:color w:val="404040"/>
              </w:rPr>
              <w:t xml:space="preserve"> (viz</w:t>
            </w:r>
            <w:r w:rsidR="00497A59">
              <w:rPr>
                <w:color w:val="404040"/>
              </w:rPr>
              <w:t> </w:t>
            </w:r>
            <w:hyperlink r:id="rId45">
              <w:hyperlink r:id="rId46">
                <w:r w:rsidR="00E751C9" w:rsidRPr="00D35C79">
                  <w:rPr>
                    <w:color w:val="00467F"/>
                    <w:u w:val="single"/>
                    <w:lang w:val="pl-PL"/>
                  </w:rPr>
                  <w:t>http://go.microsoft.com/fwlink/?LinkID=212058&amp;clcid=0x409</w:t>
                </w:r>
              </w:hyperlink>
            </w:hyperlink>
            <w:r>
              <w:rPr>
                <w:color w:val="00467F"/>
              </w:rPr>
              <w:t>)</w:t>
            </w:r>
          </w:p>
        </w:tc>
        <w:tc>
          <w:tcPr>
            <w:tcW w:w="6120" w:type="dxa"/>
          </w:tcPr>
          <w:p w:rsidR="0082133B" w:rsidRPr="00D35C79" w:rsidRDefault="00ED4593">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47">
              <w:hyperlink r:id="rId48" w:history="1">
                <w:r w:rsidR="00E3370F" w:rsidRPr="00E3370F">
                  <w:rPr>
                    <w:rStyle w:val="Hyperlink"/>
                    <w:lang w:val="pt-BR"/>
                  </w:rPr>
                  <w:t>http://microsoft.com/licensing/contracts</w:t>
                </w:r>
              </w:hyperlink>
              <w:r w:rsidRPr="00D35C79">
                <w:rPr>
                  <w:color w:val="404040"/>
                  <w:lang w:val="pt-BR"/>
                </w:rPr>
                <w:t>)</w:t>
              </w:r>
            </w:hyperlink>
          </w:p>
        </w:tc>
      </w:tr>
    </w:tbl>
    <w:p w:rsidR="0082133B" w:rsidRPr="00D35C79" w:rsidRDefault="00ED4593" w:rsidP="00CA24F1">
      <w:pPr>
        <w:pStyle w:val="PURBlueBGHeader"/>
        <w:spacing w:after="100"/>
        <w:rPr>
          <w:lang w:val="pt-BR"/>
        </w:rPr>
      </w:pPr>
      <w:r w:rsidRPr="00D35C79">
        <w:rPr>
          <w:lang w:val="pt-BR"/>
        </w:rPr>
        <w:t>LICENCE NA BÁZI PŘEDPLATNÉHO PODLE POČTU UŽIVATELŮ</w:t>
      </w:r>
    </w:p>
    <w:tbl>
      <w:tblPr>
        <w:tblStyle w:val="PURTableNoVertical"/>
        <w:tblW w:w="0" w:type="auto"/>
        <w:tblLook w:val="04A0" w:firstRow="1" w:lastRow="0" w:firstColumn="1" w:lastColumn="0" w:noHBand="0" w:noVBand="1"/>
      </w:tblPr>
      <w:tblGrid>
        <w:gridCol w:w="5320"/>
        <w:gridCol w:w="5322"/>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Default="00ED4593">
            <w:pPr>
              <w:pStyle w:val="PURBody"/>
            </w:pPr>
            <w:r>
              <w:rPr>
                <w:b/>
                <w:i/>
                <w:lang w:bidi="he-IL"/>
              </w:rPr>
              <w:t>Vyžadováno pro:</w:t>
            </w:r>
          </w:p>
          <w:p w:rsidR="0082133B" w:rsidRDefault="00ED4593" w:rsidP="005D6562">
            <w:pPr>
              <w:pStyle w:val="PURBullet"/>
              <w:numPr>
                <w:ilvl w:val="0"/>
                <w:numId w:val="26"/>
              </w:numPr>
            </w:pPr>
            <w:r>
              <w:rPr>
                <w:lang w:bidi="he-IL"/>
              </w:rPr>
              <w:t xml:space="preserve">Každého uživatele přistupujícího ke službě online nebo k souvisejícímu softwaru. </w:t>
            </w:r>
            <w:r>
              <w:rPr>
                <w:lang w:bidi="he-IL"/>
              </w:rPr>
              <w:br/>
              <w:t>Archivaci lze použít pouze pro úložiště zpráv.</w:t>
            </w:r>
          </w:p>
        </w:tc>
        <w:tc>
          <w:tcPr>
            <w:tcW w:w="5322" w:type="dxa"/>
          </w:tcPr>
          <w:p w:rsidR="0082133B" w:rsidRDefault="00ED4593">
            <w:pPr>
              <w:pStyle w:val="PURBody"/>
            </w:pPr>
            <w:r>
              <w:rPr>
                <w:b/>
                <w:i/>
                <w:lang w:bidi="he-IL"/>
              </w:rPr>
              <w:t>Vyžadovaná licence na bázi předplatného:</w:t>
            </w:r>
          </w:p>
          <w:p w:rsidR="0082133B" w:rsidRDefault="00ED4593" w:rsidP="00CA24F1">
            <w:pPr>
              <w:pStyle w:val="PURBullet"/>
              <w:numPr>
                <w:ilvl w:val="0"/>
                <w:numId w:val="27"/>
              </w:numPr>
              <w:spacing w:line="230" w:lineRule="exact"/>
            </w:pPr>
            <w:r>
              <w:rPr>
                <w:lang w:bidi="he-IL"/>
              </w:rPr>
              <w:t xml:space="preserve">Licence na bázi předplatného podle počtu uživatelů pro službu Exchange Online Plan 2, </w:t>
            </w:r>
            <w:r>
              <w:rPr>
                <w:b/>
                <w:lang w:bidi="he-IL"/>
              </w:rPr>
              <w:t>nebo</w:t>
            </w:r>
          </w:p>
          <w:p w:rsidR="007C7028" w:rsidRPr="007C7028" w:rsidRDefault="007C7028" w:rsidP="00CA24F1">
            <w:pPr>
              <w:pStyle w:val="LetterShorty"/>
              <w:numPr>
                <w:ilvl w:val="0"/>
                <w:numId w:val="27"/>
              </w:numPr>
              <w:spacing w:line="230" w:lineRule="exact"/>
              <w:rPr>
                <w:rFonts w:ascii="Tahoma" w:hAnsi="Tahoma"/>
              </w:rPr>
            </w:pPr>
            <w:r>
              <w:rPr>
                <w:rFonts w:ascii="Tahoma" w:hAnsi="Tahoma"/>
                <w:lang w:bidi="he-IL"/>
              </w:rPr>
              <w:t xml:space="preserve">Licence na bázi předplatného podle počtu uživatelů pro službu Office 365 Plan A3, </w:t>
            </w:r>
            <w:r>
              <w:rPr>
                <w:rFonts w:ascii="Tahoma" w:hAnsi="Tahoma"/>
                <w:b/>
                <w:lang w:bidi="he-IL"/>
              </w:rPr>
              <w:t>nebo</w:t>
            </w:r>
          </w:p>
          <w:p w:rsidR="007C7028" w:rsidRDefault="007C7028" w:rsidP="00CA24F1">
            <w:pPr>
              <w:pStyle w:val="LetterShorty"/>
              <w:numPr>
                <w:ilvl w:val="0"/>
                <w:numId w:val="27"/>
              </w:numPr>
              <w:spacing w:line="230" w:lineRule="exact"/>
              <w:rPr>
                <w:rFonts w:ascii="Tahoma" w:hAnsi="Tahoma"/>
              </w:rPr>
            </w:pPr>
            <w:r>
              <w:rPr>
                <w:rFonts w:ascii="Tahoma" w:hAnsi="Tahoma"/>
                <w:lang w:bidi="he-IL"/>
              </w:rPr>
              <w:t xml:space="preserve">Licence na bázi předplatného podle počtu uživatelů pro službu Office 365 Plan A4, </w:t>
            </w:r>
            <w:r>
              <w:rPr>
                <w:rFonts w:ascii="Tahoma" w:hAnsi="Tahoma"/>
                <w:b/>
                <w:lang w:bidi="he-IL"/>
              </w:rPr>
              <w:t>nebo</w:t>
            </w:r>
          </w:p>
          <w:p w:rsidR="0082133B" w:rsidRDefault="00ED4593" w:rsidP="00CA24F1">
            <w:pPr>
              <w:pStyle w:val="PURBullet"/>
              <w:numPr>
                <w:ilvl w:val="0"/>
                <w:numId w:val="27"/>
              </w:numPr>
              <w:spacing w:line="230" w:lineRule="exact"/>
            </w:pPr>
            <w:r>
              <w:rPr>
                <w:lang w:bidi="he-IL"/>
              </w:rPr>
              <w:t xml:space="preserve">Licence na bázi předplatného podle počtu uživatelů pro službu Office 365 Plan E3, </w:t>
            </w:r>
            <w:r>
              <w:rPr>
                <w:b/>
                <w:lang w:bidi="he-IL"/>
              </w:rPr>
              <w:t>nebo</w:t>
            </w:r>
          </w:p>
          <w:p w:rsidR="0082133B" w:rsidRDefault="00ED4593" w:rsidP="00CA24F1">
            <w:pPr>
              <w:pStyle w:val="PURBullet"/>
              <w:numPr>
                <w:ilvl w:val="0"/>
                <w:numId w:val="27"/>
              </w:numPr>
              <w:spacing w:line="230" w:lineRule="exact"/>
            </w:pPr>
            <w:r>
              <w:rPr>
                <w:lang w:bidi="he-IL"/>
              </w:rPr>
              <w:t>Licence na bázi předplatného podle počtu uživatelů pro službu Office 365 Plan E4</w:t>
            </w:r>
          </w:p>
        </w:tc>
      </w:tr>
    </w:tbl>
    <w:p w:rsidR="000A254F" w:rsidRDefault="000A254F" w:rsidP="000A254F">
      <w:pPr>
        <w:pStyle w:val="PURBlueBGHeader"/>
      </w:pPr>
      <w:r>
        <w:t>Další podmínky:</w:t>
      </w:r>
    </w:p>
    <w:p w:rsidR="000A254F" w:rsidRPr="00E774B2" w:rsidRDefault="000A254F" w:rsidP="000A254F">
      <w:pPr>
        <w:pStyle w:val="ListParagraph"/>
        <w:ind w:left="0"/>
        <w:rPr>
          <w:rFonts w:ascii="Arial" w:hAnsi="Arial" w:cs="Arial"/>
          <w:sz w:val="18"/>
          <w:szCs w:val="18"/>
        </w:rPr>
      </w:pPr>
      <w:r>
        <w:rPr>
          <w:rFonts w:ascii="Arial" w:hAnsi="Arial" w:cs="Arial"/>
          <w:sz w:val="18"/>
          <w:szCs w:val="18"/>
        </w:rPr>
        <w:t>Služba Exchange Online Plan 2 je nástupnickou službou online po produktu Exchange Hosted Archive.</w:t>
      </w:r>
    </w:p>
    <w:p w:rsidR="000A254F" w:rsidRPr="00CA24F1" w:rsidRDefault="000A254F" w:rsidP="000A254F">
      <w:pPr>
        <w:pStyle w:val="ListParagraph"/>
        <w:rPr>
          <w:rFonts w:ascii="Tahoma" w:hAnsi="Tahoma" w:cs="Tahoma"/>
          <w:sz w:val="14"/>
          <w:szCs w:val="14"/>
        </w:rPr>
      </w:pPr>
    </w:p>
    <w:p w:rsidR="000A254F" w:rsidRPr="00E774B2" w:rsidRDefault="000A254F" w:rsidP="00CA24F1">
      <w:pPr>
        <w:pStyle w:val="exceptionbody"/>
        <w:spacing w:after="100" w:line="240" w:lineRule="auto"/>
        <w:ind w:left="0"/>
        <w:rPr>
          <w:rFonts w:ascii="Arial" w:hAnsi="Arial" w:cs="Arial"/>
          <w:b/>
          <w:color w:val="auto"/>
        </w:rPr>
      </w:pPr>
      <w:r>
        <w:rPr>
          <w:rFonts w:ascii="Arial" w:hAnsi="Arial" w:cs="Arial"/>
          <w:color w:val="auto"/>
        </w:rPr>
        <w:t>Pokud prodlužujete službu Exchange Hosted Archive na službu Exchange Online Plan 2 a dosud jste nemigrovali na službu Exchange Online Plan 2, vaši licencovaní uživatelé mohou nadále používat službu Exchange Hosted Archive za podmínek užívacích práv k produktu z března 2011 až do migrace na službu Exchange Online Plan 2 a do uplynutí doby účinnosti licence na bázi předplatného podle počtu uživatelů pro službu Exchange Online Plan 2 (podle toho, co nastane dříve).</w:t>
      </w:r>
    </w:p>
    <w:p w:rsidR="0082133B" w:rsidRDefault="00EA4D5A" w:rsidP="00CA24F1">
      <w:pPr>
        <w:pStyle w:val="PURBreadcrumb"/>
        <w:spacing w:before="220" w:after="220"/>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rsidP="00CA24F1">
      <w:pPr>
        <w:pStyle w:val="PURProductName"/>
        <w:spacing w:before="200"/>
      </w:pPr>
      <w:bookmarkStart w:id="61" w:name="_Sec378"/>
      <w:r>
        <w:t>Lync Online Plan 1</w:t>
      </w:r>
      <w:bookmarkEnd w:id="61"/>
      <w:r w:rsidR="00FE7AF8">
        <w:fldChar w:fldCharType="begin"/>
      </w:r>
      <w:r>
        <w:instrText xml:space="preserve">XE "Lync Online Plan 1" </w:instrText>
      </w:r>
      <w:r w:rsidR="00FE7AF8">
        <w:fldChar w:fldCharType="end"/>
      </w:r>
      <w:r w:rsidR="00FE7AF8">
        <w:fldChar w:fldCharType="begin"/>
      </w:r>
      <w:r>
        <w:instrText xml:space="preserve"> TC "</w:instrText>
      </w:r>
      <w:bookmarkStart w:id="62" w:name="_Toc155371351"/>
      <w:bookmarkStart w:id="63" w:name="_Toc328747993"/>
      <w:r>
        <w:instrText>Lync Online Plan 1</w:instrText>
      </w:r>
      <w:bookmarkEnd w:id="62"/>
      <w:bookmarkEnd w:id="63"/>
      <w:r>
        <w:instrText>" \l 2</w:instrText>
      </w:r>
      <w:r w:rsidR="00FE7AF8">
        <w:fldChar w:fldCharType="end"/>
      </w:r>
    </w:p>
    <w:p w:rsidR="0082133B" w:rsidRDefault="00ED4593" w:rsidP="002270A9">
      <w:pPr>
        <w:pStyle w:val="PURLicenseTerm"/>
        <w:spacing w:after="100" w:line="220" w:lineRule="exact"/>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4"/>
        <w:gridCol w:w="5316"/>
      </w:tblGrid>
      <w:tr w:rsidR="0082133B" w:rsidRPr="00C00F79">
        <w:tc>
          <w:tcPr>
            <w:tcW w:w="6120" w:type="dxa"/>
          </w:tcPr>
          <w:p w:rsidR="0082133B" w:rsidRPr="00403402" w:rsidRDefault="00ED4593">
            <w:pPr>
              <w:pStyle w:val="PURBody"/>
            </w:pPr>
            <w:r>
              <w:rPr>
                <w:color w:val="404040"/>
              </w:rPr>
              <w:t xml:space="preserve">Viz Příslušná sdělení: </w:t>
            </w:r>
            <w:r w:rsidRPr="00154FBD">
              <w:rPr>
                <w:b/>
              </w:rPr>
              <w:t>Sdělení k pořizování záznamů, vizuálnímu standardu H.264/AVC, videostandardu VC-1, vizuálnímu standardu MPEG-4 a videostandardu MPEG-2.</w:t>
            </w:r>
            <w:r>
              <w:rPr>
                <w:b/>
                <w:color w:val="404040"/>
              </w:rPr>
              <w:t xml:space="preserve"> </w:t>
            </w:r>
            <w:r>
              <w:rPr>
                <w:color w:val="404040"/>
              </w:rPr>
              <w:t xml:space="preserve">(Viz </w:t>
            </w:r>
            <w:hyperlink w:anchor="_Sec10">
              <w:r>
                <w:rPr>
                  <w:color w:val="00467F"/>
                  <w:u w:val="single"/>
                </w:rPr>
                <w:t>Příloha 1</w:t>
              </w:r>
            </w:hyperlink>
            <w:r>
              <w:rPr>
                <w:color w:val="404040"/>
              </w:rPr>
              <w:t>.)</w:t>
            </w:r>
          </w:p>
        </w:tc>
        <w:tc>
          <w:tcPr>
            <w:tcW w:w="6120" w:type="dxa"/>
          </w:tcPr>
          <w:p w:rsidR="0082133B" w:rsidRPr="00D35C79" w:rsidRDefault="000D624D">
            <w:pPr>
              <w:pStyle w:val="PURBody"/>
              <w:rPr>
                <w:lang w:val="pt-BR"/>
              </w:rPr>
            </w:pPr>
            <w:r w:rsidRPr="00D35C79">
              <w:rPr>
                <w:color w:val="404040"/>
                <w:lang w:val="pt-BR"/>
              </w:rPr>
              <w:t xml:space="preserve">Smlouva o úrovni služeb: </w:t>
            </w:r>
            <w:r w:rsidRPr="00FA3E83">
              <w:rPr>
                <w:b/>
                <w:lang w:val="pt-BR"/>
              </w:rPr>
              <w:t>Ano</w:t>
            </w:r>
            <w:r w:rsidRPr="00D35C79">
              <w:rPr>
                <w:b/>
                <w:color w:val="404040"/>
                <w:lang w:val="pt-BR"/>
              </w:rPr>
              <w:t xml:space="preserve"> </w:t>
            </w:r>
            <w:r w:rsidRPr="00D35C79">
              <w:rPr>
                <w:color w:val="404040"/>
                <w:lang w:val="pt-BR"/>
              </w:rPr>
              <w:t xml:space="preserve">(viz </w:t>
            </w:r>
            <w:hyperlink r:id="rId49">
              <w:hyperlink r:id="rId50" w:history="1">
                <w:r w:rsidR="00E3370F" w:rsidRPr="00E3370F">
                  <w:rPr>
                    <w:rStyle w:val="Hyperlink"/>
                    <w:lang w:val="pt-BR"/>
                  </w:rPr>
                  <w:t>http://microsoft.com/licensing/contracts</w:t>
                </w:r>
              </w:hyperlink>
              <w:r w:rsidRPr="00D35C79">
                <w:rPr>
                  <w:color w:val="404040"/>
                  <w:lang w:val="pt-BR"/>
                </w:rPr>
                <w:t>)</w:t>
              </w:r>
            </w:hyperlink>
          </w:p>
        </w:tc>
      </w:tr>
      <w:tr w:rsidR="0082133B" w:rsidRPr="00C00F79">
        <w:tc>
          <w:tcPr>
            <w:tcW w:w="6120" w:type="dxa"/>
          </w:tcPr>
          <w:p w:rsidR="0082133B" w:rsidRPr="00D35C79" w:rsidRDefault="00ED4593" w:rsidP="006F7D25">
            <w:pPr>
              <w:pStyle w:val="PURBody"/>
              <w:rPr>
                <w:lang w:val="pt-BR"/>
              </w:rPr>
            </w:pPr>
            <w:r w:rsidRPr="00D35C79">
              <w:rPr>
                <w:color w:val="404040"/>
                <w:lang w:val="pt-BR"/>
              </w:rPr>
              <w:t xml:space="preserve">Dodatek o ochraně osobních údajů a zabezpečení pro systém Office 365: </w:t>
            </w:r>
            <w:r w:rsidRPr="00F44A96">
              <w:rPr>
                <w:b/>
                <w:lang w:val="pt-BR"/>
              </w:rPr>
              <w:t>Ano</w:t>
            </w:r>
            <w:r w:rsidRPr="00D35C79">
              <w:rPr>
                <w:color w:val="404040"/>
                <w:lang w:val="pt-BR"/>
              </w:rPr>
              <w:t xml:space="preserve"> (viz</w:t>
            </w:r>
            <w:r w:rsidR="006F7D25">
              <w:rPr>
                <w:color w:val="404040"/>
                <w:lang w:val="pt-BR"/>
              </w:rPr>
              <w:t> </w:t>
            </w:r>
            <w:hyperlink r:id="rId51">
              <w:hyperlink r:id="rId52">
                <w:r w:rsidR="00E751C9" w:rsidRPr="00D35C79">
                  <w:rPr>
                    <w:color w:val="00467F"/>
                    <w:u w:val="single"/>
                    <w:lang w:val="pl-PL"/>
                  </w:rPr>
                  <w:t>http://go.microsoft.com/fwlink/?LinkID=212058&amp;clcid=0x409</w:t>
                </w:r>
              </w:hyperlink>
            </w:hyperlink>
            <w:r w:rsidRPr="00D35C79">
              <w:rPr>
                <w:color w:val="404040"/>
                <w:lang w:val="pt-BR"/>
              </w:rPr>
              <w:t>)</w:t>
            </w:r>
          </w:p>
        </w:tc>
        <w:tc>
          <w:tcPr>
            <w:tcW w:w="6120" w:type="dxa"/>
          </w:tcPr>
          <w:p w:rsidR="0082133B" w:rsidRPr="00D35C79" w:rsidRDefault="0082133B">
            <w:pPr>
              <w:pStyle w:val="PURBody"/>
              <w:rPr>
                <w:lang w:val="pt-BR"/>
              </w:rPr>
            </w:pPr>
          </w:p>
        </w:tc>
      </w:tr>
    </w:tbl>
    <w:p w:rsidR="0082133B" w:rsidRPr="00D35C79" w:rsidRDefault="00ED4593" w:rsidP="00CA24F1">
      <w:pPr>
        <w:pStyle w:val="PURBlueBGHeader"/>
        <w:spacing w:after="100"/>
        <w:rPr>
          <w:lang w:val="pt-BR"/>
        </w:rPr>
      </w:pPr>
      <w:r w:rsidRPr="00D35C79">
        <w:rPr>
          <w:lang w:val="pt-BR"/>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Vyžadováno pro:</w:t>
            </w:r>
          </w:p>
          <w:p w:rsidR="0082133B" w:rsidRDefault="00ED4593" w:rsidP="005D6562">
            <w:pPr>
              <w:pStyle w:val="PURBullet"/>
              <w:numPr>
                <w:ilvl w:val="0"/>
                <w:numId w:val="28"/>
              </w:numPr>
            </w:pPr>
            <w:r>
              <w:rPr>
                <w:lang w:bidi="he-IL"/>
              </w:rPr>
              <w:t xml:space="preserve">Každého uživatele přistupujícího ke službě online nebo k souvisejícímu softwaru. </w:t>
            </w:r>
          </w:p>
        </w:tc>
        <w:tc>
          <w:tcPr>
            <w:tcW w:w="5340" w:type="dxa"/>
          </w:tcPr>
          <w:p w:rsidR="0082133B" w:rsidRDefault="00ED4593">
            <w:pPr>
              <w:pStyle w:val="PURBody"/>
            </w:pPr>
            <w:r>
              <w:rPr>
                <w:b/>
                <w:i/>
                <w:lang w:bidi="he-IL"/>
              </w:rPr>
              <w:t>Vyžadovaná licence na bázi předplatného:</w:t>
            </w:r>
          </w:p>
          <w:p w:rsidR="0082133B" w:rsidRDefault="00ED4593" w:rsidP="00CA24F1">
            <w:pPr>
              <w:pStyle w:val="PURBullet"/>
              <w:numPr>
                <w:ilvl w:val="0"/>
                <w:numId w:val="29"/>
              </w:numPr>
              <w:spacing w:line="220" w:lineRule="exact"/>
            </w:pPr>
            <w:r>
              <w:rPr>
                <w:lang w:bidi="he-IL"/>
              </w:rPr>
              <w:t xml:space="preserve">Licence na bázi předplatného podle počtu uživatelů pro službu Lync Online Plan 1, </w:t>
            </w:r>
            <w:r>
              <w:rPr>
                <w:b/>
                <w:lang w:bidi="he-IL"/>
              </w:rPr>
              <w:t>nebo</w:t>
            </w:r>
          </w:p>
          <w:p w:rsidR="0082133B" w:rsidRDefault="00ED4593" w:rsidP="00CA24F1">
            <w:pPr>
              <w:pStyle w:val="PURBullet"/>
              <w:numPr>
                <w:ilvl w:val="0"/>
                <w:numId w:val="29"/>
              </w:numPr>
              <w:spacing w:line="220" w:lineRule="exact"/>
            </w:pPr>
            <w:r>
              <w:rPr>
                <w:lang w:bidi="he-IL"/>
              </w:rPr>
              <w:t xml:space="preserve">Licence na bázi předplatného podle počtu uživatelů pro službu Lync Online Plan 2, </w:t>
            </w:r>
            <w:r>
              <w:rPr>
                <w:b/>
                <w:lang w:bidi="he-IL"/>
              </w:rPr>
              <w:t>nebo</w:t>
            </w:r>
          </w:p>
          <w:p w:rsidR="007C7028" w:rsidRPr="00777AF3" w:rsidRDefault="007C7028" w:rsidP="00CA24F1">
            <w:pPr>
              <w:pStyle w:val="Heading4nobold"/>
              <w:numPr>
                <w:ilvl w:val="0"/>
                <w:numId w:val="29"/>
              </w:numPr>
              <w:spacing w:line="220" w:lineRule="exact"/>
              <w:jc w:val="left"/>
              <w:rPr>
                <w:rFonts w:ascii="Tahoma" w:hAnsi="Tahoma" w:cs="Arial"/>
                <w:color w:val="000000"/>
                <w:szCs w:val="18"/>
              </w:rPr>
            </w:pPr>
            <w:r>
              <w:rPr>
                <w:rFonts w:ascii="Tahoma" w:hAnsi="Tahoma"/>
                <w:color w:val="000000"/>
                <w:lang w:bidi="he-IL"/>
              </w:rPr>
              <w:t>Licence na bázi předplatného podle počtu uživatelů pro službu Office 365 Plan A1</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Pr="00165429" w:rsidRDefault="007C7028" w:rsidP="00CA24F1">
            <w:pPr>
              <w:pStyle w:val="Heading4nobold"/>
              <w:numPr>
                <w:ilvl w:val="0"/>
                <w:numId w:val="29"/>
              </w:numPr>
              <w:spacing w:line="220" w:lineRule="exact"/>
              <w:jc w:val="left"/>
              <w:rPr>
                <w:rFonts w:ascii="Tahoma" w:hAnsi="Tahoma" w:cs="Arial"/>
                <w:color w:val="000000"/>
                <w:szCs w:val="18"/>
              </w:rPr>
            </w:pPr>
            <w:r>
              <w:rPr>
                <w:rFonts w:ascii="Tahoma" w:hAnsi="Tahoma"/>
                <w:color w:val="000000"/>
                <w:lang w:bidi="he-IL"/>
              </w:rPr>
              <w:t>Licence na bázi předplatného podle počtu uživatelů pro službu Office 365 Plan A2</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Pr="00567C9B" w:rsidRDefault="007C7028" w:rsidP="00CA24F1">
            <w:pPr>
              <w:pStyle w:val="Heading4nobold"/>
              <w:numPr>
                <w:ilvl w:val="0"/>
                <w:numId w:val="29"/>
              </w:numPr>
              <w:spacing w:line="220" w:lineRule="exact"/>
              <w:jc w:val="left"/>
              <w:rPr>
                <w:rFonts w:ascii="Tahoma" w:hAnsi="Tahoma" w:cs="Arial"/>
                <w:color w:val="000000"/>
                <w:szCs w:val="18"/>
              </w:rPr>
            </w:pPr>
            <w:r>
              <w:rPr>
                <w:rFonts w:ascii="Tahoma" w:hAnsi="Tahoma"/>
                <w:color w:val="000000"/>
                <w:lang w:bidi="he-IL"/>
              </w:rPr>
              <w:t>Licence na bázi předplatného podle počtu uživatelů pro službu Office 365 Plan A3</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Pr="00567C9B" w:rsidRDefault="007C7028" w:rsidP="00CA24F1">
            <w:pPr>
              <w:pStyle w:val="Heading4nobold"/>
              <w:numPr>
                <w:ilvl w:val="0"/>
                <w:numId w:val="29"/>
              </w:numPr>
              <w:spacing w:line="220" w:lineRule="exact"/>
              <w:jc w:val="left"/>
              <w:rPr>
                <w:rFonts w:ascii="Tahoma" w:hAnsi="Tahoma" w:cs="Arial"/>
                <w:color w:val="000000"/>
                <w:szCs w:val="18"/>
              </w:rPr>
            </w:pPr>
            <w:r>
              <w:rPr>
                <w:rFonts w:ascii="Tahoma" w:hAnsi="Tahoma"/>
                <w:color w:val="000000"/>
                <w:lang w:bidi="he-IL"/>
              </w:rPr>
              <w:t>Licence na bázi předplatného podle počtu uživatelů pro službu Office 365 Plan A4</w:t>
            </w:r>
            <w:r>
              <w:rPr>
                <w:rFonts w:ascii="Tahoma" w:hAnsi="Tahoma" w:cs="Arial"/>
                <w:color w:val="000000"/>
                <w:szCs w:val="18"/>
                <w:lang w:bidi="he-IL"/>
              </w:rPr>
              <w:t xml:space="preserve">, </w:t>
            </w:r>
            <w:r>
              <w:rPr>
                <w:rFonts w:ascii="Tahoma" w:hAnsi="Tahoma" w:cs="Arial"/>
                <w:b/>
                <w:color w:val="000000"/>
                <w:szCs w:val="18"/>
                <w:lang w:bidi="he-IL"/>
              </w:rPr>
              <w:t>nebo</w:t>
            </w:r>
          </w:p>
          <w:p w:rsidR="0082133B" w:rsidRDefault="00ED4593" w:rsidP="00CA24F1">
            <w:pPr>
              <w:pStyle w:val="PURBullet"/>
              <w:numPr>
                <w:ilvl w:val="0"/>
                <w:numId w:val="29"/>
              </w:numPr>
              <w:spacing w:line="220" w:lineRule="exact"/>
            </w:pPr>
            <w:r>
              <w:rPr>
                <w:lang w:bidi="he-IL"/>
              </w:rPr>
              <w:t xml:space="preserve">Licence na bázi předplatného podle počtu uživatelů pro službu Office 365 Plan E1, </w:t>
            </w:r>
            <w:r>
              <w:rPr>
                <w:b/>
                <w:lang w:bidi="he-IL"/>
              </w:rPr>
              <w:t>nebo</w:t>
            </w:r>
          </w:p>
          <w:p w:rsidR="0082133B" w:rsidRDefault="00ED4593" w:rsidP="00CA24F1">
            <w:pPr>
              <w:pStyle w:val="PURBullet"/>
              <w:numPr>
                <w:ilvl w:val="0"/>
                <w:numId w:val="29"/>
              </w:numPr>
              <w:spacing w:line="220" w:lineRule="exact"/>
            </w:pPr>
            <w:r>
              <w:rPr>
                <w:lang w:bidi="he-IL"/>
              </w:rPr>
              <w:t xml:space="preserve">Licence na bázi předplatného podle počtu uživatelů pro službu Office 365 Plan E2, </w:t>
            </w:r>
            <w:r>
              <w:rPr>
                <w:b/>
                <w:lang w:bidi="he-IL"/>
              </w:rPr>
              <w:t>nebo</w:t>
            </w:r>
          </w:p>
          <w:p w:rsidR="0082133B" w:rsidRDefault="00ED4593" w:rsidP="00CA24F1">
            <w:pPr>
              <w:pStyle w:val="PURBullet"/>
              <w:numPr>
                <w:ilvl w:val="0"/>
                <w:numId w:val="29"/>
              </w:numPr>
              <w:spacing w:line="220" w:lineRule="exact"/>
            </w:pPr>
            <w:r>
              <w:rPr>
                <w:lang w:bidi="he-IL"/>
              </w:rPr>
              <w:t xml:space="preserve">Licence na bázi předplatného podle počtu uživatelů pro službu Office 365 Plan E3, </w:t>
            </w:r>
            <w:r>
              <w:rPr>
                <w:b/>
                <w:lang w:bidi="he-IL"/>
              </w:rPr>
              <w:t>nebo</w:t>
            </w:r>
          </w:p>
          <w:p w:rsidR="0082133B" w:rsidRDefault="00ED4593" w:rsidP="00CA24F1">
            <w:pPr>
              <w:pStyle w:val="PURBullet"/>
              <w:numPr>
                <w:ilvl w:val="0"/>
                <w:numId w:val="29"/>
              </w:numPr>
              <w:spacing w:line="220" w:lineRule="exact"/>
            </w:pPr>
            <w:r>
              <w:rPr>
                <w:lang w:bidi="he-IL"/>
              </w:rPr>
              <w:lastRenderedPageBreak/>
              <w:t xml:space="preserve">Licence na bázi předplatného podle počtu uživatelů pro službu Office 365 Plan E4, </w:t>
            </w:r>
            <w:r>
              <w:rPr>
                <w:b/>
                <w:lang w:bidi="he-IL"/>
              </w:rPr>
              <w:t>nebo</w:t>
            </w:r>
          </w:p>
          <w:p w:rsidR="0082133B" w:rsidRDefault="00ED4593" w:rsidP="00CA24F1">
            <w:pPr>
              <w:pStyle w:val="PURBullet"/>
              <w:numPr>
                <w:ilvl w:val="0"/>
                <w:numId w:val="29"/>
              </w:numPr>
              <w:spacing w:line="220" w:lineRule="exact"/>
            </w:pPr>
            <w:r>
              <w:rPr>
                <w:lang w:bidi="he-IL"/>
              </w:rPr>
              <w:t xml:space="preserve">Licence na bázi předplatného podle počtu uživatelů pro službu Live Meeting Professional, </w:t>
            </w:r>
            <w:r>
              <w:rPr>
                <w:b/>
                <w:lang w:bidi="he-IL"/>
              </w:rPr>
              <w:t>nebo</w:t>
            </w:r>
          </w:p>
          <w:p w:rsidR="0082133B" w:rsidRDefault="00ED4593" w:rsidP="00CA24F1">
            <w:pPr>
              <w:pStyle w:val="PURBullet"/>
              <w:numPr>
                <w:ilvl w:val="0"/>
                <w:numId w:val="29"/>
              </w:numPr>
              <w:spacing w:line="220" w:lineRule="exact"/>
            </w:pPr>
            <w:r>
              <w:rPr>
                <w:lang w:bidi="he-IL"/>
              </w:rPr>
              <w:t>Licence na bázi předplatného podle počtu uživatelů pro službu Live Meeting Standard</w:t>
            </w:r>
          </w:p>
        </w:tc>
      </w:tr>
    </w:tbl>
    <w:p w:rsidR="0082133B" w:rsidRDefault="00ED4593">
      <w:pPr>
        <w:pStyle w:val="PURBlueBGHeader"/>
      </w:pPr>
      <w:r>
        <w:lastRenderedPageBreak/>
        <w:t>Další podmínky:</w:t>
      </w:r>
    </w:p>
    <w:p w:rsidR="0082133B" w:rsidRDefault="00ED4593">
      <w:pPr>
        <w:pStyle w:val="PURBlueStrong-Indented"/>
      </w:pPr>
      <w:r>
        <w:t>Software Microsoft Silverlight</w:t>
      </w:r>
    </w:p>
    <w:p w:rsidR="0082133B" w:rsidRPr="00FA3E83" w:rsidRDefault="00ED4593" w:rsidP="00FA3E83">
      <w:pPr>
        <w:pStyle w:val="PURBody-Indented"/>
        <w:rPr>
          <w:spacing w:val="-2"/>
        </w:rPr>
      </w:pPr>
      <w:r w:rsidRPr="00FA3E83">
        <w:rPr>
          <w:spacing w:val="-2"/>
        </w:rPr>
        <w:t>Lync 2010 zahrnuje produkt Silverlight.</w:t>
      </w:r>
      <w:r w:rsidR="00D35C79" w:rsidRPr="00FA3E83">
        <w:rPr>
          <w:spacing w:val="-2"/>
        </w:rPr>
        <w:t xml:space="preserve"> </w:t>
      </w:r>
      <w:r w:rsidRPr="00FA3E83">
        <w:rPr>
          <w:spacing w:val="-2"/>
        </w:rPr>
        <w:t xml:space="preserve">Produkt Silverlight může obsahovat technologii dekódování H.264/MPEG-4 AVC a/nebo VC-1. </w:t>
      </w:r>
    </w:p>
    <w:p w:rsidR="0082133B" w:rsidRDefault="00EA4D5A">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pPr>
        <w:pStyle w:val="PURProductName"/>
      </w:pPr>
      <w:bookmarkStart w:id="64" w:name="_Sec373"/>
      <w:r>
        <w:t>Lync Online Plan 2</w:t>
      </w:r>
      <w:bookmarkEnd w:id="64"/>
      <w:r w:rsidR="00FE7AF8">
        <w:fldChar w:fldCharType="begin"/>
      </w:r>
      <w:r>
        <w:instrText xml:space="preserve">XE "Lync Online Plan 2" </w:instrText>
      </w:r>
      <w:r w:rsidR="00FE7AF8">
        <w:fldChar w:fldCharType="end"/>
      </w:r>
      <w:r w:rsidR="00FE7AF8">
        <w:fldChar w:fldCharType="begin"/>
      </w:r>
      <w:r>
        <w:instrText xml:space="preserve"> TC "</w:instrText>
      </w:r>
      <w:bookmarkStart w:id="65" w:name="_Toc155371352"/>
      <w:bookmarkStart w:id="66" w:name="_Toc328747994"/>
      <w:r>
        <w:instrText>Lync Online Plan 2</w:instrText>
      </w:r>
      <w:bookmarkEnd w:id="65"/>
      <w:bookmarkEnd w:id="66"/>
      <w:r>
        <w:instrText>" \l 2</w:instrText>
      </w:r>
      <w:r w:rsidR="00FE7AF8">
        <w:fldChar w:fldCharType="end"/>
      </w:r>
    </w:p>
    <w:p w:rsidR="0082133B"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4"/>
        <w:gridCol w:w="5316"/>
      </w:tblGrid>
      <w:tr w:rsidR="0082133B" w:rsidRPr="00C00F79">
        <w:tc>
          <w:tcPr>
            <w:tcW w:w="6120" w:type="dxa"/>
          </w:tcPr>
          <w:p w:rsidR="0082133B" w:rsidRPr="003B6137" w:rsidRDefault="00ED4593">
            <w:pPr>
              <w:pStyle w:val="PURBody"/>
            </w:pPr>
            <w:r>
              <w:rPr>
                <w:color w:val="404040"/>
              </w:rPr>
              <w:t xml:space="preserve">Viz Příslušná sdělení: </w:t>
            </w:r>
            <w:r w:rsidRPr="00FA3E83">
              <w:rPr>
                <w:b/>
              </w:rPr>
              <w:t>Sdělení k pořizování záznamů, vizuálnímu standardu H.264/AVC, videostandardu VC-1, vizuálnímu standardu MPEG-4 a videostandardu MPEG-2.</w:t>
            </w:r>
            <w:r>
              <w:rPr>
                <w:b/>
                <w:color w:val="404040"/>
              </w:rPr>
              <w:t xml:space="preserve"> </w:t>
            </w:r>
            <w:r>
              <w:rPr>
                <w:color w:val="404040"/>
              </w:rPr>
              <w:t xml:space="preserve">(Viz </w:t>
            </w:r>
            <w:hyperlink w:anchor="_Sec10">
              <w:r>
                <w:rPr>
                  <w:color w:val="00467F"/>
                  <w:u w:val="single"/>
                </w:rPr>
                <w:t>Příloha 1</w:t>
              </w:r>
            </w:hyperlink>
            <w:r>
              <w:rPr>
                <w:color w:val="404040"/>
              </w:rPr>
              <w:t>.)</w:t>
            </w:r>
          </w:p>
        </w:tc>
        <w:tc>
          <w:tcPr>
            <w:tcW w:w="6120" w:type="dxa"/>
          </w:tcPr>
          <w:p w:rsidR="0082133B" w:rsidRPr="00D35C79" w:rsidRDefault="000D624D">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53">
              <w:hyperlink r:id="rId54" w:history="1">
                <w:r w:rsidR="00E3370F" w:rsidRPr="00E3370F">
                  <w:rPr>
                    <w:rStyle w:val="Hyperlink"/>
                    <w:lang w:val="pt-BR"/>
                  </w:rPr>
                  <w:t>http://microsoft.com/licensing/contracts</w:t>
                </w:r>
              </w:hyperlink>
              <w:r w:rsidRPr="00D35C79">
                <w:rPr>
                  <w:color w:val="404040"/>
                  <w:lang w:val="pt-BR"/>
                </w:rPr>
                <w:t>)</w:t>
              </w:r>
            </w:hyperlink>
          </w:p>
        </w:tc>
      </w:tr>
      <w:tr w:rsidR="0082133B" w:rsidRPr="00C00F79">
        <w:tc>
          <w:tcPr>
            <w:tcW w:w="6120" w:type="dxa"/>
          </w:tcPr>
          <w:p w:rsidR="0082133B" w:rsidRPr="00D35C79" w:rsidRDefault="00ED4593" w:rsidP="006F7D25">
            <w:pPr>
              <w:pStyle w:val="PURBody"/>
              <w:rPr>
                <w:lang w:val="pt-BR"/>
              </w:rPr>
            </w:pPr>
            <w:r w:rsidRPr="00D35C79">
              <w:rPr>
                <w:color w:val="404040"/>
                <w:lang w:val="pt-BR"/>
              </w:rPr>
              <w:t xml:space="preserve">Dodatek o ochraně osobních údajů a zabezpečení pro systém Office 365: </w:t>
            </w:r>
            <w:r w:rsidRPr="00F44A96">
              <w:rPr>
                <w:b/>
                <w:lang w:val="pt-BR"/>
              </w:rPr>
              <w:t>Ano</w:t>
            </w:r>
            <w:r w:rsidRPr="00D35C79">
              <w:rPr>
                <w:color w:val="404040"/>
                <w:lang w:val="pt-BR"/>
              </w:rPr>
              <w:t xml:space="preserve"> (viz</w:t>
            </w:r>
            <w:r w:rsidR="006F7D25">
              <w:rPr>
                <w:color w:val="404040"/>
                <w:lang w:val="pt-BR"/>
              </w:rPr>
              <w:t> </w:t>
            </w:r>
            <w:hyperlink r:id="rId55">
              <w:hyperlink r:id="rId56">
                <w:r w:rsidR="00E751C9" w:rsidRPr="00D35C79">
                  <w:rPr>
                    <w:color w:val="00467F"/>
                    <w:u w:val="single"/>
                    <w:lang w:val="pl-PL"/>
                  </w:rPr>
                  <w:t>http://go.microsoft.com/fwlink/?LinkID=212058&amp;clcid=0x409</w:t>
                </w:r>
              </w:hyperlink>
            </w:hyperlink>
            <w:r w:rsidRPr="00D35C79">
              <w:rPr>
                <w:color w:val="404040"/>
                <w:lang w:val="pt-BR"/>
              </w:rPr>
              <w:t>)</w:t>
            </w:r>
          </w:p>
        </w:tc>
        <w:tc>
          <w:tcPr>
            <w:tcW w:w="6120" w:type="dxa"/>
          </w:tcPr>
          <w:p w:rsidR="0082133B" w:rsidRPr="00D35C79" w:rsidRDefault="0082133B">
            <w:pPr>
              <w:pStyle w:val="PURBody"/>
              <w:rPr>
                <w:lang w:val="pt-BR"/>
              </w:rPr>
            </w:pPr>
          </w:p>
        </w:tc>
      </w:tr>
    </w:tbl>
    <w:p w:rsidR="0082133B" w:rsidRPr="00D35C79" w:rsidRDefault="00ED4593">
      <w:pPr>
        <w:pStyle w:val="PURBlueBGHeader"/>
        <w:rPr>
          <w:lang w:val="pt-BR"/>
        </w:rPr>
      </w:pPr>
      <w:r w:rsidRPr="00D35C79">
        <w:rPr>
          <w:lang w:val="pt-BR"/>
        </w:rPr>
        <w:t>LICENCE NA BÁZI PŘEDPLATNÉHO PODLE POČTU UŽIVATELŮ</w:t>
      </w:r>
    </w:p>
    <w:tbl>
      <w:tblPr>
        <w:tblStyle w:val="PURTableNoVertical"/>
        <w:tblW w:w="0" w:type="auto"/>
        <w:tblCellMar>
          <w:top w:w="43" w:type="dxa"/>
          <w:bottom w:w="43" w:type="dxa"/>
        </w:tblCellMar>
        <w:tblLook w:val="04A0" w:firstRow="1" w:lastRow="0" w:firstColumn="1" w:lastColumn="0" w:noHBand="0" w:noVBand="1"/>
      </w:tblPr>
      <w:tblGrid>
        <w:gridCol w:w="5365"/>
        <w:gridCol w:w="5277"/>
      </w:tblGrid>
      <w:tr w:rsidR="0082133B" w:rsidTr="00FA3E83">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D35C79" w:rsidRDefault="00ED4593">
            <w:pPr>
              <w:pStyle w:val="PURBody"/>
              <w:rPr>
                <w:lang w:val="pt-BR"/>
              </w:rPr>
            </w:pPr>
            <w:r w:rsidRPr="00D35C79">
              <w:rPr>
                <w:b/>
                <w:i/>
                <w:lang w:val="pt-BR" w:bidi="he-IL"/>
              </w:rPr>
              <w:t>Vyžadováno pro:</w:t>
            </w:r>
          </w:p>
          <w:p w:rsidR="0082133B" w:rsidRDefault="00ED4593">
            <w:pPr>
              <w:pStyle w:val="PURBody"/>
            </w:pPr>
            <w:r w:rsidRPr="00D35C79">
              <w:rPr>
                <w:lang w:val="pt-BR" w:bidi="he-IL"/>
              </w:rPr>
              <w:t xml:space="preserve">Každého ověřeného uživatele přistupujícího ke službě online nebo k souvisejícímu softwaru. </w:t>
            </w:r>
            <w:r>
              <w:rPr>
                <w:lang w:bidi="he-IL"/>
              </w:rPr>
              <w:t>Nicméně</w:t>
            </w:r>
          </w:p>
          <w:p w:rsidR="0082133B" w:rsidRDefault="00ED4593" w:rsidP="005D6562">
            <w:pPr>
              <w:pStyle w:val="PURBullet"/>
              <w:numPr>
                <w:ilvl w:val="0"/>
                <w:numId w:val="30"/>
              </w:numPr>
            </w:pPr>
            <w:r>
              <w:rPr>
                <w:lang w:bidi="he-IL"/>
              </w:rPr>
              <w:t>Uživatelé s licencí Lync Online Plan 1</w:t>
            </w:r>
          </w:p>
          <w:p w:rsidR="0082133B" w:rsidRDefault="00ED4593" w:rsidP="005D6562">
            <w:pPr>
              <w:pStyle w:val="PURBullet"/>
              <w:numPr>
                <w:ilvl w:val="0"/>
                <w:numId w:val="30"/>
              </w:numPr>
            </w:pPr>
            <w:r>
              <w:rPr>
                <w:lang w:bidi="he-IL"/>
              </w:rPr>
              <w:t>Uživatelé s licencí pro Lync Server Standard CAL</w:t>
            </w:r>
          </w:p>
          <w:p w:rsidR="0082133B" w:rsidRDefault="00ED4593" w:rsidP="005D6562">
            <w:pPr>
              <w:pStyle w:val="PURBullet"/>
              <w:numPr>
                <w:ilvl w:val="0"/>
                <w:numId w:val="30"/>
              </w:numPr>
            </w:pPr>
            <w:r>
              <w:rPr>
                <w:lang w:bidi="he-IL"/>
              </w:rPr>
              <w:t>Uživatelé s licencí pro Lync Server Enterprise CAL</w:t>
            </w:r>
          </w:p>
          <w:p w:rsidR="0082133B" w:rsidRDefault="00ED4593">
            <w:pPr>
              <w:pStyle w:val="PURBody"/>
            </w:pPr>
            <w:r>
              <w:rPr>
                <w:lang w:bidi="he-IL"/>
              </w:rPr>
              <w:t>nepotřebují požadované licence na bází předplatného pro přístup ke službě online pro jiné účely než plánování nebo provozování webové konference.</w:t>
            </w:r>
          </w:p>
        </w:tc>
        <w:tc>
          <w:tcPr>
            <w:tcW w:w="6860" w:type="dxa"/>
          </w:tcPr>
          <w:p w:rsidR="0082133B" w:rsidRDefault="00ED4593">
            <w:pPr>
              <w:pStyle w:val="PURBody"/>
            </w:pPr>
            <w:r>
              <w:rPr>
                <w:b/>
                <w:i/>
                <w:lang w:bidi="he-IL"/>
              </w:rPr>
              <w:t>Vyžadovaná licence na bázi předplatného:</w:t>
            </w:r>
          </w:p>
          <w:p w:rsidR="0082133B" w:rsidRDefault="00ED4593" w:rsidP="005D6562">
            <w:pPr>
              <w:pStyle w:val="PURBullet"/>
              <w:numPr>
                <w:ilvl w:val="0"/>
                <w:numId w:val="31"/>
              </w:numPr>
            </w:pPr>
            <w:r>
              <w:rPr>
                <w:lang w:bidi="he-IL"/>
              </w:rPr>
              <w:t xml:space="preserve">Licence na bázi předplatného podle počtu uživatelů pro službu Lync Online Plan 2, </w:t>
            </w:r>
            <w:r>
              <w:rPr>
                <w:b/>
                <w:lang w:bidi="he-IL"/>
              </w:rPr>
              <w:t>nebo</w:t>
            </w:r>
          </w:p>
          <w:p w:rsidR="007C7028" w:rsidRPr="00777AF3"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Licence na bázi předplatného podle počtu uživatelů pro službu Office 365 Plan A1</w:t>
            </w:r>
            <w:r>
              <w:rPr>
                <w:rFonts w:ascii="Tahoma" w:hAnsi="Tahoma" w:cs="Arial"/>
                <w:color w:val="000000"/>
                <w:szCs w:val="18"/>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Pr="00165429"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Licence na bázi předplatného podle počtu uživatelů pro službu Office 365 Plan A2</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Licence na bázi předplatného podle počtu uživatelů pro službu Office 365 Plan A3</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Licence na bázi předplatného podle počtu uživatelů pro službu Office 365 Plan A4</w:t>
            </w:r>
            <w:r>
              <w:rPr>
                <w:rFonts w:ascii="Tahoma" w:hAnsi="Tahoma" w:cs="Arial"/>
                <w:color w:val="000000"/>
                <w:szCs w:val="18"/>
                <w:lang w:bidi="he-IL"/>
              </w:rPr>
              <w:t xml:space="preserve">, </w:t>
            </w:r>
            <w:r>
              <w:rPr>
                <w:rFonts w:ascii="Tahoma" w:hAnsi="Tahoma" w:cs="Arial"/>
                <w:b/>
                <w:color w:val="000000"/>
                <w:szCs w:val="18"/>
                <w:lang w:bidi="he-IL"/>
              </w:rPr>
              <w:t>nebo</w:t>
            </w:r>
          </w:p>
          <w:p w:rsidR="0082133B" w:rsidRDefault="00ED4593" w:rsidP="005D6562">
            <w:pPr>
              <w:pStyle w:val="PURBullet"/>
              <w:numPr>
                <w:ilvl w:val="0"/>
                <w:numId w:val="31"/>
              </w:numPr>
            </w:pPr>
            <w:r>
              <w:rPr>
                <w:lang w:bidi="he-IL"/>
              </w:rPr>
              <w:t>Licence na bázi předplatného podle počtu uživatelů pro službu Office 365 Plan E1</w:t>
            </w:r>
            <w:r>
              <w:rPr>
                <w:rFonts w:ascii="Tahoma" w:hAnsi="Tahoma"/>
                <w:vertAlign w:val="superscript"/>
                <w:lang w:bidi="he-IL"/>
              </w:rPr>
              <w:t>1</w:t>
            </w:r>
            <w:r>
              <w:rPr>
                <w:lang w:bidi="he-IL"/>
              </w:rPr>
              <w:t xml:space="preserve">, </w:t>
            </w:r>
            <w:r>
              <w:rPr>
                <w:b/>
                <w:lang w:bidi="he-IL"/>
              </w:rPr>
              <w:t>nebo</w:t>
            </w:r>
          </w:p>
          <w:p w:rsidR="0082133B" w:rsidRDefault="00ED4593" w:rsidP="005D6562">
            <w:pPr>
              <w:pStyle w:val="PURBullet"/>
              <w:numPr>
                <w:ilvl w:val="0"/>
                <w:numId w:val="31"/>
              </w:numPr>
            </w:pPr>
            <w:r>
              <w:rPr>
                <w:lang w:bidi="he-IL"/>
              </w:rPr>
              <w:t xml:space="preserve">Licence na bázi předplatného podle počtu uživatelů pro službu Office 365 Plan E2, </w:t>
            </w:r>
            <w:r>
              <w:rPr>
                <w:b/>
                <w:lang w:bidi="he-IL"/>
              </w:rPr>
              <w:t>nebo</w:t>
            </w:r>
          </w:p>
          <w:p w:rsidR="0082133B" w:rsidRDefault="00ED4593" w:rsidP="005D6562">
            <w:pPr>
              <w:pStyle w:val="PURBullet"/>
              <w:numPr>
                <w:ilvl w:val="0"/>
                <w:numId w:val="31"/>
              </w:numPr>
            </w:pPr>
            <w:r>
              <w:rPr>
                <w:lang w:bidi="he-IL"/>
              </w:rPr>
              <w:t xml:space="preserve">Licence na bázi předplatného podle počtu uživatelů pro službu Office 365 Plan E3, </w:t>
            </w:r>
            <w:r>
              <w:rPr>
                <w:b/>
                <w:lang w:bidi="he-IL"/>
              </w:rPr>
              <w:t>nebo</w:t>
            </w:r>
          </w:p>
          <w:p w:rsidR="009F57D1" w:rsidRDefault="009F57D1"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Licence na bázi předplatného podle počtu uživatelů pro službu Office 365 Plan E4</w:t>
            </w:r>
            <w:r>
              <w:rPr>
                <w:rFonts w:ascii="Tahoma" w:hAnsi="Tahoma" w:cs="Arial"/>
                <w:color w:val="000000"/>
                <w:szCs w:val="18"/>
                <w:lang w:bidi="he-IL"/>
              </w:rPr>
              <w:t>, nebo</w:t>
            </w:r>
          </w:p>
          <w:p w:rsidR="00FA3E83" w:rsidRPr="00567C9B" w:rsidRDefault="00FA3E83" w:rsidP="00FA3E83">
            <w:pPr>
              <w:pStyle w:val="Heading4nobold"/>
              <w:spacing w:line="180" w:lineRule="atLeast"/>
              <w:ind w:left="504" w:firstLine="0"/>
              <w:jc w:val="left"/>
              <w:rPr>
                <w:rFonts w:ascii="Tahoma" w:hAnsi="Tahoma" w:cs="Arial"/>
                <w:color w:val="000000"/>
                <w:szCs w:val="18"/>
              </w:rPr>
            </w:pPr>
          </w:p>
          <w:p w:rsidR="0082133B" w:rsidRDefault="00ED4593" w:rsidP="005D6562">
            <w:pPr>
              <w:pStyle w:val="PURBullet"/>
              <w:numPr>
                <w:ilvl w:val="0"/>
                <w:numId w:val="31"/>
              </w:numPr>
            </w:pPr>
            <w:r>
              <w:rPr>
                <w:lang w:bidi="he-IL"/>
              </w:rPr>
              <w:t xml:space="preserve">Licence na bázi předplatného podle počtu uživatelů pro službu Live Meeting Professional, </w:t>
            </w:r>
            <w:r>
              <w:rPr>
                <w:b/>
                <w:lang w:bidi="he-IL"/>
              </w:rPr>
              <w:t>nebo</w:t>
            </w:r>
          </w:p>
          <w:p w:rsidR="0082133B" w:rsidRDefault="00ED4593" w:rsidP="005D6562">
            <w:pPr>
              <w:pStyle w:val="PURBullet"/>
              <w:numPr>
                <w:ilvl w:val="0"/>
                <w:numId w:val="31"/>
              </w:numPr>
            </w:pPr>
            <w:r>
              <w:rPr>
                <w:lang w:bidi="he-IL"/>
              </w:rPr>
              <w:t>Licence na bázi předplatného podle počtu uživatelů pro službu Live Meeting Standard</w:t>
            </w:r>
          </w:p>
          <w:p w:rsidR="009F57D1" w:rsidRDefault="009F57D1" w:rsidP="009F57D1">
            <w:pPr>
              <w:pStyle w:val="PURBody"/>
            </w:pPr>
          </w:p>
          <w:p w:rsidR="009F57D1" w:rsidRPr="00EA1A5E" w:rsidRDefault="009F57D1" w:rsidP="009F57D1">
            <w:pPr>
              <w:ind w:left="720"/>
              <w:rPr>
                <w:rFonts w:ascii="Tahoma" w:hAnsi="Tahoma" w:cs="Tahoma"/>
                <w:sz w:val="16"/>
                <w:szCs w:val="16"/>
                <w:lang w:eastAsia="zh-CN"/>
              </w:rPr>
            </w:pPr>
            <w:r>
              <w:rPr>
                <w:rFonts w:ascii="Tahoma" w:hAnsi="Tahoma" w:cs="Tahoma"/>
                <w:sz w:val="16"/>
                <w:szCs w:val="16"/>
                <w:vertAlign w:val="superscript"/>
                <w:lang w:eastAsia="zh-CN" w:bidi="he-IL"/>
              </w:rPr>
              <w:t>1</w:t>
            </w:r>
            <w:r>
              <w:rPr>
                <w:rFonts w:ascii="Tahoma" w:hAnsi="Tahoma" w:cs="Tahoma"/>
                <w:sz w:val="16"/>
                <w:szCs w:val="16"/>
                <w:lang w:bidi="he-IL"/>
              </w:rPr>
              <w:t>Stávající nebo prodlužující zákazníci služby Lync Online Plan 2, kteří měli aktivní licence na bázi předplatného podle počtu uživatelů pro produkt Business Productivity Online Suite ke dni 27. června 2011, mohou nadále mít přístup a používat službu Live Meeting na základě licenčních podmínek Užívací práva ke službám online z dubna 2011 poté, co migrovali ze služby Business Productivity Online Suite na službu Office 365 Plan E1, a to do 1. dubna 2013 nebo do uplynutí doby účinnosti příslušných licencí na bázi předplatného podle počtu uživatelů pro službu Office 365 Plan E1 (podle toho, co nastane dříve).</w:t>
            </w:r>
            <w:r w:rsidR="00D35C79">
              <w:rPr>
                <w:rFonts w:ascii="Tahoma" w:hAnsi="Tahoma" w:cs="Tahoma"/>
                <w:sz w:val="16"/>
                <w:szCs w:val="16"/>
                <w:lang w:bidi="he-IL"/>
              </w:rPr>
              <w:t xml:space="preserve"> </w:t>
            </w:r>
            <w:r>
              <w:rPr>
                <w:rFonts w:ascii="Tahoma" w:hAnsi="Tahoma" w:cs="Tahoma"/>
                <w:sz w:val="16"/>
                <w:szCs w:val="16"/>
                <w:lang w:bidi="he-IL"/>
              </w:rPr>
              <w:lastRenderedPageBreak/>
              <w:t>Zákazníci, jejichž podmínky licence na bázi předplatného podle počtu uživatelů se prodlužují na dobu po datu 1. dubna 2013, budou moci po tomto datu přistupovat pouze ke komponentám služby Office 365.</w:t>
            </w:r>
            <w:r w:rsidR="00D35C79">
              <w:rPr>
                <w:rFonts w:ascii="Tahoma" w:hAnsi="Tahoma" w:cs="Tahoma"/>
                <w:sz w:val="16"/>
                <w:szCs w:val="16"/>
                <w:lang w:bidi="he-IL"/>
              </w:rPr>
              <w:t xml:space="preserve"> </w:t>
            </w:r>
            <w:r>
              <w:rPr>
                <w:rFonts w:ascii="Tahoma" w:hAnsi="Tahoma" w:cs="Tahoma"/>
                <w:sz w:val="16"/>
                <w:szCs w:val="16"/>
                <w:lang w:bidi="he-IL"/>
              </w:rPr>
              <w:t>Zákazníci s novými licencemi na bázi předplatného podle počtu uživatelů pro službu Office 365 Plan E1 aktivovanými po 27. červnu 2011 nesmí přistupovat ke službě Live Meeting.</w:t>
            </w:r>
          </w:p>
          <w:p w:rsidR="009F57D1" w:rsidRPr="009F57D1" w:rsidRDefault="009F57D1" w:rsidP="009F57D1">
            <w:pPr>
              <w:pStyle w:val="PURBody"/>
            </w:pPr>
          </w:p>
        </w:tc>
      </w:tr>
    </w:tbl>
    <w:p w:rsidR="0082133B" w:rsidRDefault="00EA4D5A" w:rsidP="00FA3E83">
      <w:pPr>
        <w:pStyle w:val="PURBreadcrumb"/>
        <w:spacing w:after="220"/>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pPr>
        <w:pStyle w:val="PURProductName"/>
      </w:pPr>
      <w:bookmarkStart w:id="67" w:name="_Sec430"/>
      <w:r>
        <w:t>Lync Online Plan 3</w:t>
      </w:r>
      <w:bookmarkEnd w:id="67"/>
      <w:r w:rsidR="00FE7AF8">
        <w:fldChar w:fldCharType="begin"/>
      </w:r>
      <w:r>
        <w:instrText xml:space="preserve">XE "Lync Online Plan 3" </w:instrText>
      </w:r>
      <w:r w:rsidR="00FE7AF8">
        <w:fldChar w:fldCharType="end"/>
      </w:r>
      <w:r w:rsidR="00FE7AF8">
        <w:fldChar w:fldCharType="begin"/>
      </w:r>
      <w:r>
        <w:instrText xml:space="preserve"> TC "</w:instrText>
      </w:r>
      <w:bookmarkStart w:id="68" w:name="_Toc155371353"/>
      <w:bookmarkStart w:id="69" w:name="_Toc328747995"/>
      <w:r>
        <w:instrText>Lync Online Plan 3</w:instrText>
      </w:r>
      <w:bookmarkEnd w:id="68"/>
      <w:bookmarkEnd w:id="69"/>
      <w:r>
        <w:instrText>" \l 2</w:instrText>
      </w:r>
      <w:r w:rsidR="00FE7AF8">
        <w:fldChar w:fldCharType="end"/>
      </w:r>
    </w:p>
    <w:p w:rsidR="0082133B" w:rsidRDefault="00ED4593">
      <w:pPr>
        <w:pStyle w:val="PURLicenseTerm"/>
      </w:pPr>
      <w:r>
        <w:t>Na vaše používání této služby online se vztahují Obecné licenční podmínky a následující podmínky a ustanovení:</w:t>
      </w:r>
    </w:p>
    <w:tbl>
      <w:tblPr>
        <w:tblStyle w:val="ProductAttributesTable"/>
        <w:tblW w:w="0" w:type="auto"/>
        <w:tblCellMar>
          <w:top w:w="43" w:type="dxa"/>
          <w:bottom w:w="43" w:type="dxa"/>
        </w:tblCellMar>
        <w:tblLook w:val="04A0" w:firstRow="1" w:lastRow="0" w:firstColumn="1" w:lastColumn="0" w:noHBand="0" w:noVBand="1"/>
      </w:tblPr>
      <w:tblGrid>
        <w:gridCol w:w="5714"/>
        <w:gridCol w:w="5316"/>
      </w:tblGrid>
      <w:tr w:rsidR="0082133B" w:rsidRPr="00C00F79" w:rsidTr="00FA3E83">
        <w:tc>
          <w:tcPr>
            <w:tcW w:w="6120" w:type="dxa"/>
          </w:tcPr>
          <w:p w:rsidR="0082133B" w:rsidRPr="003B6137" w:rsidRDefault="00ED4593">
            <w:pPr>
              <w:pStyle w:val="PURBody"/>
            </w:pPr>
            <w:r>
              <w:rPr>
                <w:color w:val="404040"/>
              </w:rPr>
              <w:t xml:space="preserve">Viz Příslušná sdělení: </w:t>
            </w:r>
            <w:r w:rsidRPr="00F44A96">
              <w:rPr>
                <w:b/>
              </w:rPr>
              <w:t>Sdělení k pořizování záznamů, vizuálnímu standardu H.264/AVC, videostandardu VC-1, vizuálnímu standardu MPEG-4 a videostandardu MPEG-2.</w:t>
            </w:r>
            <w:r w:rsidRPr="00FA3E83">
              <w:rPr>
                <w:b/>
              </w:rPr>
              <w:t xml:space="preserve"> </w:t>
            </w:r>
            <w:r>
              <w:rPr>
                <w:color w:val="404040"/>
              </w:rPr>
              <w:t xml:space="preserve">(Viz </w:t>
            </w:r>
            <w:hyperlink w:anchor="_Sec10">
              <w:r>
                <w:rPr>
                  <w:color w:val="00467F"/>
                  <w:u w:val="single"/>
                </w:rPr>
                <w:t>Příloha 1</w:t>
              </w:r>
            </w:hyperlink>
            <w:r>
              <w:rPr>
                <w:color w:val="404040"/>
              </w:rPr>
              <w:t>.)</w:t>
            </w:r>
          </w:p>
        </w:tc>
        <w:tc>
          <w:tcPr>
            <w:tcW w:w="6120" w:type="dxa"/>
          </w:tcPr>
          <w:p w:rsidR="0082133B" w:rsidRPr="00D35C79" w:rsidRDefault="000D624D">
            <w:pPr>
              <w:pStyle w:val="PURBody"/>
              <w:rPr>
                <w:lang w:val="pt-BR"/>
              </w:rPr>
            </w:pPr>
            <w:r w:rsidRPr="00D35C79">
              <w:rPr>
                <w:color w:val="404040"/>
                <w:lang w:val="pt-BR"/>
              </w:rPr>
              <w:t xml:space="preserve">Smlouva o úrovni služeb: </w:t>
            </w:r>
            <w:r w:rsidRPr="00FA3E83">
              <w:rPr>
                <w:b/>
                <w:lang w:val="pt-BR"/>
              </w:rPr>
              <w:t>Ano</w:t>
            </w:r>
            <w:r w:rsidRPr="00D35C79">
              <w:rPr>
                <w:b/>
                <w:color w:val="404040"/>
                <w:lang w:val="pt-BR"/>
              </w:rPr>
              <w:t xml:space="preserve"> </w:t>
            </w:r>
            <w:r w:rsidRPr="00D35C79">
              <w:rPr>
                <w:color w:val="404040"/>
                <w:lang w:val="pt-BR"/>
              </w:rPr>
              <w:t xml:space="preserve">(viz </w:t>
            </w:r>
            <w:hyperlink r:id="rId57">
              <w:hyperlink r:id="rId58" w:history="1">
                <w:r w:rsidR="00E3370F" w:rsidRPr="00E3370F">
                  <w:rPr>
                    <w:rStyle w:val="Hyperlink"/>
                    <w:lang w:val="pt-BR"/>
                  </w:rPr>
                  <w:t>http://microsoft.com/licensing/contracts</w:t>
                </w:r>
              </w:hyperlink>
              <w:r w:rsidRPr="00D35C79">
                <w:rPr>
                  <w:color w:val="404040"/>
                  <w:lang w:val="pt-BR"/>
                </w:rPr>
                <w:t>)</w:t>
              </w:r>
            </w:hyperlink>
          </w:p>
        </w:tc>
      </w:tr>
      <w:tr w:rsidR="0082133B" w:rsidRPr="00C00F79" w:rsidTr="00FA3E83">
        <w:tc>
          <w:tcPr>
            <w:tcW w:w="6120" w:type="dxa"/>
          </w:tcPr>
          <w:p w:rsidR="0082133B" w:rsidRPr="00D35C79" w:rsidRDefault="00ED4593" w:rsidP="006F7D25">
            <w:pPr>
              <w:pStyle w:val="PURBody"/>
              <w:rPr>
                <w:lang w:val="pt-BR"/>
              </w:rPr>
            </w:pPr>
            <w:r w:rsidRPr="00D35C79">
              <w:rPr>
                <w:color w:val="404040"/>
                <w:lang w:val="pt-BR"/>
              </w:rPr>
              <w:t xml:space="preserve">Dodatek o ochraně osobních údajů a zabezpečení pro systém Office 365: </w:t>
            </w:r>
            <w:r w:rsidRPr="00F44A96">
              <w:rPr>
                <w:b/>
                <w:lang w:val="pt-BR"/>
              </w:rPr>
              <w:t>Ano</w:t>
            </w:r>
            <w:r w:rsidRPr="00D35C79">
              <w:rPr>
                <w:color w:val="404040"/>
                <w:lang w:val="pt-BR"/>
              </w:rPr>
              <w:t xml:space="preserve"> (viz</w:t>
            </w:r>
            <w:r w:rsidR="006F7D25">
              <w:rPr>
                <w:color w:val="404040"/>
                <w:lang w:val="pt-BR"/>
              </w:rPr>
              <w:t> </w:t>
            </w:r>
            <w:hyperlink r:id="rId59">
              <w:hyperlink r:id="rId60">
                <w:r w:rsidR="00E751C9" w:rsidRPr="00D35C79">
                  <w:rPr>
                    <w:color w:val="00467F"/>
                    <w:u w:val="single"/>
                    <w:lang w:val="pl-PL"/>
                  </w:rPr>
                  <w:t>http://go.microsoft.com/fwlink/?LinkID=212058&amp;clcid=0x409</w:t>
                </w:r>
              </w:hyperlink>
            </w:hyperlink>
            <w:r w:rsidRPr="00D35C79">
              <w:rPr>
                <w:color w:val="404040"/>
                <w:lang w:val="pt-BR"/>
              </w:rPr>
              <w:t>)</w:t>
            </w:r>
          </w:p>
        </w:tc>
        <w:tc>
          <w:tcPr>
            <w:tcW w:w="6120" w:type="dxa"/>
          </w:tcPr>
          <w:p w:rsidR="0082133B" w:rsidRPr="00D35C79" w:rsidRDefault="0082133B">
            <w:pPr>
              <w:pStyle w:val="PURBody"/>
              <w:rPr>
                <w:lang w:val="pt-BR"/>
              </w:rPr>
            </w:pPr>
          </w:p>
        </w:tc>
      </w:tr>
    </w:tbl>
    <w:p w:rsidR="0082133B" w:rsidRPr="00D35C79" w:rsidRDefault="00ED4593">
      <w:pPr>
        <w:pStyle w:val="PURBlueBGHeader"/>
        <w:rPr>
          <w:lang w:val="pt-BR"/>
        </w:rPr>
      </w:pPr>
      <w:r w:rsidRPr="00D35C79">
        <w:rPr>
          <w:lang w:val="pt-BR"/>
        </w:rPr>
        <w:t>LICENCE NA BÁZI PŘEDPLATNÉHO PODLE POČTU UŽIVATELŮ</w:t>
      </w:r>
    </w:p>
    <w:tbl>
      <w:tblPr>
        <w:tblStyle w:val="PURTableNoVertical"/>
        <w:tblW w:w="0" w:type="auto"/>
        <w:tblCellMar>
          <w:top w:w="43" w:type="dxa"/>
          <w:bottom w:w="43" w:type="dxa"/>
        </w:tblCellMar>
        <w:tblLook w:val="04A0" w:firstRow="1" w:lastRow="0" w:firstColumn="1" w:lastColumn="0" w:noHBand="0" w:noVBand="1"/>
      </w:tblPr>
      <w:tblGrid>
        <w:gridCol w:w="5321"/>
        <w:gridCol w:w="5321"/>
      </w:tblGrid>
      <w:tr w:rsidR="0082133B" w:rsidTr="00FA3E8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35C79" w:rsidRDefault="00ED4593">
            <w:pPr>
              <w:pStyle w:val="PURBody"/>
              <w:rPr>
                <w:lang w:val="pt-BR"/>
              </w:rPr>
            </w:pPr>
            <w:r w:rsidRPr="00D35C79">
              <w:rPr>
                <w:b/>
                <w:i/>
                <w:lang w:val="pt-BR" w:bidi="he-IL"/>
              </w:rPr>
              <w:t>Vyžadováno pro:</w:t>
            </w:r>
          </w:p>
          <w:p w:rsidR="0082133B" w:rsidRPr="00D35C79" w:rsidRDefault="00ED4593">
            <w:pPr>
              <w:pStyle w:val="PURBody"/>
              <w:rPr>
                <w:lang w:val="pt-BR"/>
              </w:rPr>
            </w:pPr>
            <w:r w:rsidRPr="00D35C79">
              <w:rPr>
                <w:lang w:val="pt-BR" w:bidi="he-IL"/>
              </w:rPr>
              <w:t>Každého ověřeného uživatele přistupujícího ke službě online nebo k souvisejícímu softwaru.</w:t>
            </w:r>
          </w:p>
          <w:p w:rsidR="0082133B" w:rsidRDefault="00ED4593">
            <w:pPr>
              <w:pStyle w:val="PURBody"/>
            </w:pPr>
            <w:r>
              <w:rPr>
                <w:lang w:bidi="he-IL"/>
              </w:rPr>
              <w:t>Nicméně</w:t>
            </w:r>
          </w:p>
          <w:p w:rsidR="0082133B" w:rsidRDefault="00ED4593">
            <w:pPr>
              <w:pStyle w:val="PURBody"/>
            </w:pPr>
            <w:r>
              <w:rPr>
                <w:lang w:bidi="he-IL"/>
              </w:rPr>
              <w:t xml:space="preserve"> </w:t>
            </w:r>
          </w:p>
          <w:p w:rsidR="0082133B" w:rsidRDefault="00ED4593" w:rsidP="005D6562">
            <w:pPr>
              <w:pStyle w:val="PURBullet"/>
              <w:numPr>
                <w:ilvl w:val="0"/>
                <w:numId w:val="32"/>
              </w:numPr>
            </w:pPr>
            <w:r>
              <w:rPr>
                <w:lang w:bidi="he-IL"/>
              </w:rPr>
              <w:t>Uživatelé s licencí Lync Online Plan 1</w:t>
            </w:r>
          </w:p>
          <w:p w:rsidR="0082133B" w:rsidRDefault="00ED4593" w:rsidP="005D6562">
            <w:pPr>
              <w:pStyle w:val="PURBullet"/>
              <w:numPr>
                <w:ilvl w:val="0"/>
                <w:numId w:val="32"/>
              </w:numPr>
            </w:pPr>
            <w:r>
              <w:rPr>
                <w:lang w:bidi="he-IL"/>
              </w:rPr>
              <w:t>Uživatelé s licencí pro Lync Server Standard CAL</w:t>
            </w:r>
          </w:p>
          <w:p w:rsidR="0082133B" w:rsidRDefault="00ED4593" w:rsidP="005D6562">
            <w:pPr>
              <w:pStyle w:val="PURBullet"/>
              <w:numPr>
                <w:ilvl w:val="0"/>
                <w:numId w:val="32"/>
              </w:numPr>
            </w:pPr>
            <w:r>
              <w:rPr>
                <w:lang w:bidi="he-IL"/>
              </w:rPr>
              <w:t>Uživatelé s licencí pro Lync Server Enterprise CAL</w:t>
            </w:r>
          </w:p>
          <w:p w:rsidR="00FA5E3E" w:rsidRDefault="00ED4593" w:rsidP="00FA5E3E">
            <w:pPr>
              <w:pStyle w:val="PURBody"/>
              <w:ind w:left="288"/>
            </w:pPr>
            <w:r>
              <w:rPr>
                <w:lang w:bidi="he-IL"/>
              </w:rPr>
              <w:t>nepotřebují požadované licence na bázi předplatného pro přístup ke službě online pro jiné účely než (i) plánování nebo provozování webové konference nebo (ii) zahajování hlasových hovorů prostřednictvím veřejné telefonní sítě.</w:t>
            </w:r>
          </w:p>
          <w:p w:rsidR="00FA5E3E" w:rsidRDefault="00FA5E3E" w:rsidP="00FA5E3E">
            <w:pPr>
              <w:pStyle w:val="PURBody"/>
              <w:ind w:left="288"/>
            </w:pPr>
          </w:p>
          <w:p w:rsidR="00FA5E3E" w:rsidRDefault="00FA5E3E" w:rsidP="00F44A96">
            <w:pPr>
              <w:pStyle w:val="PURBody"/>
              <w:ind w:left="288"/>
            </w:pPr>
            <w:r>
              <w:rPr>
                <w:vertAlign w:val="superscript"/>
                <w:lang w:bidi="he-IL"/>
              </w:rPr>
              <w:t>1</w:t>
            </w:r>
            <w:r>
              <w:rPr>
                <w:lang w:bidi="he-IL"/>
              </w:rPr>
              <w:t>Zákazníci, kteří provádějí nákup z jiných zemí než Spojené státy americké a Spojené království, obdrží namísto licence pro službu Lync Online Plan 3 licenci pro službu Lync Online Plan 2.</w:t>
            </w:r>
          </w:p>
        </w:tc>
        <w:tc>
          <w:tcPr>
            <w:tcW w:w="5340" w:type="dxa"/>
          </w:tcPr>
          <w:p w:rsidR="0082133B" w:rsidRDefault="00ED4593">
            <w:pPr>
              <w:pStyle w:val="PURBody"/>
            </w:pPr>
            <w:r>
              <w:rPr>
                <w:b/>
                <w:i/>
                <w:lang w:bidi="he-IL"/>
              </w:rPr>
              <w:t>Vyžadovaná licence na bázi předplatného:</w:t>
            </w:r>
          </w:p>
          <w:p w:rsidR="0082133B" w:rsidRDefault="00ED4593" w:rsidP="005D6562">
            <w:pPr>
              <w:pStyle w:val="PURBullet"/>
              <w:numPr>
                <w:ilvl w:val="0"/>
                <w:numId w:val="33"/>
              </w:numPr>
            </w:pPr>
            <w:r>
              <w:rPr>
                <w:lang w:bidi="he-IL"/>
              </w:rPr>
              <w:t xml:space="preserve">Licence na bázi předplatného podle počtu uživatelů pro službu Lync Online Plan 3, </w:t>
            </w:r>
            <w:r>
              <w:rPr>
                <w:b/>
                <w:lang w:bidi="he-IL"/>
              </w:rPr>
              <w:t>nebo</w:t>
            </w:r>
          </w:p>
          <w:p w:rsidR="007C7028" w:rsidRPr="00567C9B" w:rsidRDefault="007C7028" w:rsidP="005D6562">
            <w:pPr>
              <w:pStyle w:val="Heading4nobold"/>
              <w:numPr>
                <w:ilvl w:val="0"/>
                <w:numId w:val="33"/>
              </w:numPr>
              <w:spacing w:line="180" w:lineRule="atLeast"/>
              <w:jc w:val="left"/>
              <w:rPr>
                <w:rFonts w:ascii="Tahoma" w:hAnsi="Tahoma" w:cs="Arial"/>
                <w:color w:val="000000"/>
                <w:szCs w:val="18"/>
              </w:rPr>
            </w:pPr>
            <w:r>
              <w:rPr>
                <w:rFonts w:ascii="Tahoma" w:hAnsi="Tahoma"/>
                <w:color w:val="000000"/>
                <w:lang w:bidi="he-IL"/>
              </w:rPr>
              <w:t>Licence na bázi předplatného podle počtu uživatelů pro službu Office 365 Plan A4</w:t>
            </w:r>
            <w:r>
              <w:rPr>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nebo</w:t>
            </w:r>
          </w:p>
          <w:p w:rsidR="0082133B" w:rsidRDefault="00ED4593" w:rsidP="005D6562">
            <w:pPr>
              <w:pStyle w:val="PURBullet"/>
              <w:numPr>
                <w:ilvl w:val="0"/>
                <w:numId w:val="33"/>
              </w:numPr>
            </w:pPr>
            <w:r>
              <w:rPr>
                <w:lang w:bidi="he-IL"/>
              </w:rPr>
              <w:t>Licence na bázi předplatného podle počtu uživatelů pro službu Office 365 Plan E4</w:t>
            </w:r>
            <w:r>
              <w:rPr>
                <w:vertAlign w:val="superscript"/>
                <w:lang w:bidi="he-IL"/>
              </w:rPr>
              <w:t>1</w:t>
            </w:r>
          </w:p>
        </w:tc>
      </w:tr>
    </w:tbl>
    <w:p w:rsidR="0082133B" w:rsidRDefault="00EA4D5A" w:rsidP="00FA3E83">
      <w:pPr>
        <w:pStyle w:val="PURBreadcrumb"/>
        <w:keepNext w:val="0"/>
        <w:keepLines w:val="0"/>
        <w:spacing w:before="220" w:after="220"/>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pPr>
        <w:pStyle w:val="PURProductName"/>
      </w:pPr>
      <w:bookmarkStart w:id="70" w:name="_Sec374"/>
      <w:r>
        <w:t>Lync Server Public Instant Messaging Connectivity se službami America Online (AOL) Instant Messaging a Windows Live Messenger</w:t>
      </w:r>
      <w:bookmarkEnd w:id="70"/>
      <w:r w:rsidR="00FE7AF8">
        <w:fldChar w:fldCharType="begin"/>
      </w:r>
      <w:r>
        <w:instrText xml:space="preserve">XE "Lync Server Public Instant Messaging Connectivity se službami America Online (AOL) Instant Messaging a Windows Live Messenger" </w:instrText>
      </w:r>
      <w:r w:rsidR="00FE7AF8">
        <w:fldChar w:fldCharType="end"/>
      </w:r>
      <w:r w:rsidR="00FE7AF8">
        <w:fldChar w:fldCharType="begin"/>
      </w:r>
      <w:r>
        <w:instrText>TC "</w:instrText>
      </w:r>
      <w:bookmarkStart w:id="71" w:name="_Toc155371354"/>
      <w:bookmarkStart w:id="72" w:name="_Toc328747996"/>
      <w:r>
        <w:instrText>Lync Server Public Instant Messaging Connectivity se službami America Online (AOL) Instant Messaging a Windows Live Messenger</w:instrText>
      </w:r>
      <w:bookmarkEnd w:id="71"/>
      <w:bookmarkEnd w:id="72"/>
      <w:r>
        <w:instrText xml:space="preserve">" \l 2 </w:instrText>
      </w:r>
      <w:r w:rsidR="00FE7AF8">
        <w:fldChar w:fldCharType="end"/>
      </w:r>
    </w:p>
    <w:p w:rsidR="0082133B"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839"/>
        <w:gridCol w:w="5191"/>
      </w:tblGrid>
      <w:tr w:rsidR="0082133B">
        <w:tc>
          <w:tcPr>
            <w:tcW w:w="6120" w:type="dxa"/>
          </w:tcPr>
          <w:p w:rsidR="0082133B" w:rsidRDefault="00ED4593" w:rsidP="006F7D25">
            <w:pPr>
              <w:pStyle w:val="PURBody"/>
            </w:pPr>
            <w:r>
              <w:rPr>
                <w:color w:val="404040"/>
              </w:rPr>
              <w:t xml:space="preserve">Prohlášení o ochraně osobních údajů: </w:t>
            </w:r>
            <w:r w:rsidRPr="00F44A96">
              <w:rPr>
                <w:b/>
              </w:rPr>
              <w:t>Ano</w:t>
            </w:r>
            <w:r>
              <w:rPr>
                <w:b/>
                <w:color w:val="404040"/>
              </w:rPr>
              <w:t xml:space="preserve"> </w:t>
            </w:r>
            <w:r>
              <w:rPr>
                <w:color w:val="404040"/>
              </w:rPr>
              <w:t>(viz</w:t>
            </w:r>
            <w:r w:rsidR="006F7D25">
              <w:rPr>
                <w:color w:val="404040"/>
              </w:rPr>
              <w:t> </w:t>
            </w:r>
            <w:hyperlink r:id="rId61" w:history="1">
              <w:r>
                <w:rPr>
                  <w:rStyle w:val="Hyperlink"/>
                  <w:rFonts w:ascii="Tahoma" w:hAnsi="Tahoma" w:cs="Tahoma"/>
                </w:rPr>
                <w:t>http://go.microsoft.com/fwlink/?LinkId=104970</w:t>
              </w:r>
            </w:hyperlink>
            <w:hyperlink r:id="rId62" w:history="1">
              <w:r w:rsidRPr="006F7D25">
                <w:rPr>
                  <w:rStyle w:val="Hyperlink"/>
                  <w:u w:val="none"/>
                </w:rPr>
                <w:t>)</w:t>
              </w:r>
            </w:hyperlink>
          </w:p>
        </w:tc>
        <w:tc>
          <w:tcPr>
            <w:tcW w:w="6120" w:type="dxa"/>
          </w:tcPr>
          <w:p w:rsidR="0082133B" w:rsidRDefault="0082133B">
            <w:pPr>
              <w:pStyle w:val="PURBody"/>
            </w:pPr>
          </w:p>
        </w:tc>
      </w:tr>
    </w:tbl>
    <w:p w:rsidR="0082133B"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Vyžadováno pro:</w:t>
            </w:r>
          </w:p>
          <w:p w:rsidR="0082133B" w:rsidRDefault="00ED4593" w:rsidP="005D6562">
            <w:pPr>
              <w:pStyle w:val="PURBullet"/>
              <w:numPr>
                <w:ilvl w:val="0"/>
                <w:numId w:val="34"/>
              </w:numPr>
            </w:pPr>
            <w:r>
              <w:rPr>
                <w:lang w:bidi="he-IL"/>
              </w:rPr>
              <w:t>každého uživatele přistupujícího k poskytovatelům služby zasílání rychlých zpráv AOL nebo Windows Live prostřednictvím služby online nebo souvisejícího softwaru</w:t>
            </w:r>
          </w:p>
        </w:tc>
        <w:tc>
          <w:tcPr>
            <w:tcW w:w="5340" w:type="dxa"/>
          </w:tcPr>
          <w:p w:rsidR="0082133B" w:rsidRDefault="00ED4593">
            <w:pPr>
              <w:pStyle w:val="PURBody"/>
            </w:pPr>
            <w:r>
              <w:rPr>
                <w:b/>
                <w:i/>
                <w:lang w:bidi="he-IL"/>
              </w:rPr>
              <w:t>Vyžadovaná licence na bázi předplatného:</w:t>
            </w:r>
          </w:p>
          <w:p w:rsidR="0082133B" w:rsidRDefault="00ED4593" w:rsidP="005D6562">
            <w:pPr>
              <w:pStyle w:val="PURBullet"/>
              <w:numPr>
                <w:ilvl w:val="0"/>
                <w:numId w:val="35"/>
              </w:numPr>
            </w:pPr>
            <w:r>
              <w:rPr>
                <w:lang w:bidi="he-IL"/>
              </w:rPr>
              <w:t xml:space="preserve">Licence na bázi předplatného podle počtu uživatelů pro službu Lync Server Public Instant Messaging Connectivity, </w:t>
            </w:r>
            <w:r>
              <w:rPr>
                <w:b/>
                <w:lang w:bidi="he-IL"/>
              </w:rPr>
              <w:t>nebo</w:t>
            </w:r>
          </w:p>
          <w:p w:rsidR="0082133B" w:rsidRDefault="00ED4593" w:rsidP="005D6562">
            <w:pPr>
              <w:pStyle w:val="PURBullet"/>
              <w:numPr>
                <w:ilvl w:val="0"/>
                <w:numId w:val="35"/>
              </w:numPr>
            </w:pPr>
            <w:r>
              <w:rPr>
                <w:lang w:bidi="he-IL"/>
              </w:rPr>
              <w:t>Licence CAL k Lync Server 2010 Standard</w:t>
            </w:r>
          </w:p>
        </w:tc>
      </w:tr>
    </w:tbl>
    <w:p w:rsidR="00F44A96" w:rsidRDefault="00F44A96" w:rsidP="00F44A96">
      <w:pPr>
        <w:pStyle w:val="PURBlueBGHeader"/>
        <w:pBdr>
          <w:top w:val="none" w:sz="0" w:space="0" w:color="auto"/>
          <w:left w:val="none" w:sz="0" w:space="0" w:color="auto"/>
          <w:bottom w:val="none" w:sz="0" w:space="0" w:color="auto"/>
          <w:right w:val="none" w:sz="0" w:space="0" w:color="auto"/>
        </w:pBdr>
        <w:shd w:val="clear" w:color="auto" w:fill="auto"/>
      </w:pPr>
    </w:p>
    <w:p w:rsidR="00F44A96" w:rsidRDefault="00F44A96" w:rsidP="00F44A96">
      <w:pPr>
        <w:pStyle w:val="PURBlueBGHeader"/>
        <w:pBdr>
          <w:top w:val="none" w:sz="0" w:space="0" w:color="auto"/>
          <w:left w:val="none" w:sz="0" w:space="0" w:color="auto"/>
          <w:bottom w:val="none" w:sz="0" w:space="0" w:color="auto"/>
          <w:right w:val="none" w:sz="0" w:space="0" w:color="auto"/>
        </w:pBdr>
        <w:shd w:val="clear" w:color="auto" w:fill="auto"/>
      </w:pPr>
    </w:p>
    <w:p w:rsidR="0082133B" w:rsidRDefault="00ED4593">
      <w:pPr>
        <w:pStyle w:val="PURBlueBGHeader"/>
      </w:pPr>
      <w:r>
        <w:lastRenderedPageBreak/>
        <w:t>Další podmínky:</w:t>
      </w:r>
    </w:p>
    <w:p w:rsidR="0082133B" w:rsidRDefault="00ED4593">
      <w:pPr>
        <w:pStyle w:val="PURBlueStrong-Indented"/>
      </w:pPr>
      <w:r>
        <w:t>Jen pro interní použití</w:t>
      </w:r>
    </w:p>
    <w:p w:rsidR="0082133B" w:rsidRDefault="00ED4593">
      <w:pPr>
        <w:pStyle w:val="PURBody-Indented"/>
      </w:pPr>
      <w:r>
        <w:t>Ke službám online mají přístup povolen pouze vaši zaměstnanci a smluvní zaměstnanci.</w:t>
      </w:r>
    </w:p>
    <w:p w:rsidR="0082133B" w:rsidRDefault="00ED4593" w:rsidP="006F7D25">
      <w:pPr>
        <w:pStyle w:val="PURBody-Indented"/>
      </w:pPr>
      <w:r>
        <w:t>Je vyžadován produkt Microsoft Office Live Communications Server 2005 („LCS“), Microsoft Office Communications Server 2007 („OCS“) nebo Lync Server 2010. Uživatelé služeb online musí mít příslušnou licenci na používání produktů LCS, OCS</w:t>
      </w:r>
      <w:r w:rsidR="006F7D25">
        <w:t> </w:t>
      </w:r>
      <w:r>
        <w:t>nebo</w:t>
      </w:r>
      <w:r w:rsidR="006F7D25">
        <w:t> </w:t>
      </w:r>
      <w:r>
        <w:t>Lync</w:t>
      </w:r>
      <w:r w:rsidR="006F7D25">
        <w:t> </w:t>
      </w:r>
      <w:r>
        <w:t>Server.</w:t>
      </w:r>
      <w:r w:rsidR="00D35C79">
        <w:t xml:space="preserve"> </w:t>
      </w:r>
    </w:p>
    <w:p w:rsidR="0082133B" w:rsidRDefault="00ED4593">
      <w:pPr>
        <w:pStyle w:val="PURBlueStrong-Indented"/>
      </w:pPr>
      <w:r>
        <w:t>Žádné vzájemné propojování</w:t>
      </w:r>
    </w:p>
    <w:p w:rsidR="0082133B" w:rsidRDefault="00ED4593">
      <w:pPr>
        <w:pStyle w:val="PURBody-Indented"/>
      </w:pPr>
      <w:r>
        <w:t>Služby online nesmíte používat k usnadnění komunikace:</w:t>
      </w:r>
    </w:p>
    <w:p w:rsidR="0082133B" w:rsidRDefault="00ED4593" w:rsidP="005D6562">
      <w:pPr>
        <w:pStyle w:val="PURBullet-Indented"/>
        <w:numPr>
          <w:ilvl w:val="0"/>
          <w:numId w:val="36"/>
        </w:numPr>
      </w:pPr>
      <w:r>
        <w:t xml:space="preserve">s žádným jiným poskytovatelem služeb zasílání rychlých zpráv kromě poskytovatelů AOL a Microsoft ani </w:t>
      </w:r>
    </w:p>
    <w:p w:rsidR="0082133B" w:rsidRDefault="00ED4593" w:rsidP="005D6562">
      <w:pPr>
        <w:pStyle w:val="PURBullet-Indented"/>
        <w:numPr>
          <w:ilvl w:val="0"/>
          <w:numId w:val="36"/>
        </w:numPr>
      </w:pPr>
      <w:r>
        <w:t>mezi jakýmikoli externími sítěmi zasílání rychlých zpráv.</w:t>
      </w:r>
    </w:p>
    <w:p w:rsidR="0082133B" w:rsidRDefault="00ED4593">
      <w:pPr>
        <w:pStyle w:val="PURBlueStrong-Indented"/>
      </w:pPr>
      <w:r>
        <w:t>Přístup z digitálních diářů nebo mobilních telefonů – omezení sítě America Online Instant Messenger.</w:t>
      </w:r>
    </w:p>
    <w:p w:rsidR="0082133B" w:rsidRDefault="00ED4593">
      <w:pPr>
        <w:pStyle w:val="PURBody-Indented"/>
      </w:pPr>
      <w:r>
        <w:t xml:space="preserve">Služby online nesmíte použít k předávání informací zasílání rychlých zpráv a informací o stavu do nebo z mobilního telefonu či digitálního diáře pomocí licencovaného kmitočtového pásma (např. EVDO, GPRS, EDGE). </w:t>
      </w:r>
    </w:p>
    <w:p w:rsidR="0082133B" w:rsidRDefault="00EA4D5A">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pPr>
        <w:pStyle w:val="PURProductName"/>
      </w:pPr>
      <w:bookmarkStart w:id="73" w:name="_Sec375"/>
      <w:r>
        <w:t>Lync Server Public Instant Messaging Connectivity se službou Yahoo Instant Messaging Service</w:t>
      </w:r>
      <w:bookmarkEnd w:id="73"/>
      <w:r w:rsidR="00FE7AF8">
        <w:fldChar w:fldCharType="begin"/>
      </w:r>
      <w:r>
        <w:instrText xml:space="preserve">XE "Lync Server Public Instant Messaging Connectivity se službou Yahoo Instant Messaging Service" </w:instrText>
      </w:r>
      <w:r w:rsidR="00FE7AF8">
        <w:fldChar w:fldCharType="end"/>
      </w:r>
      <w:r w:rsidR="00FE7AF8">
        <w:fldChar w:fldCharType="begin"/>
      </w:r>
      <w:r>
        <w:instrText>TC "</w:instrText>
      </w:r>
      <w:bookmarkStart w:id="74" w:name="_Toc155371355"/>
      <w:bookmarkStart w:id="75" w:name="_Toc328747997"/>
      <w:r>
        <w:instrText>Lync Server Public Instant Messaging Connectivity se službou Yahoo Instant Messaging Service</w:instrText>
      </w:r>
      <w:bookmarkEnd w:id="74"/>
      <w:bookmarkEnd w:id="75"/>
      <w:r>
        <w:instrText xml:space="preserve">" \l 2 </w:instrText>
      </w:r>
      <w:r w:rsidR="00FE7AF8">
        <w:fldChar w:fldCharType="end"/>
      </w:r>
    </w:p>
    <w:p w:rsidR="0082133B"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841"/>
        <w:gridCol w:w="5189"/>
      </w:tblGrid>
      <w:tr w:rsidR="0082133B">
        <w:tc>
          <w:tcPr>
            <w:tcW w:w="6120" w:type="dxa"/>
          </w:tcPr>
          <w:p w:rsidR="0082133B" w:rsidRDefault="00ED4593" w:rsidP="006F7D25">
            <w:pPr>
              <w:pStyle w:val="PURBody"/>
            </w:pPr>
            <w:r>
              <w:rPr>
                <w:color w:val="404040"/>
              </w:rPr>
              <w:t xml:space="preserve">Prohlášení o ochraně osobních údajů: </w:t>
            </w:r>
            <w:r w:rsidRPr="00F44A96">
              <w:rPr>
                <w:b/>
              </w:rPr>
              <w:t>Ano</w:t>
            </w:r>
            <w:r>
              <w:rPr>
                <w:b/>
                <w:color w:val="404040"/>
              </w:rPr>
              <w:t xml:space="preserve"> </w:t>
            </w:r>
            <w:r>
              <w:rPr>
                <w:color w:val="404040"/>
              </w:rPr>
              <w:t>(viz</w:t>
            </w:r>
            <w:r w:rsidR="006F7D25">
              <w:rPr>
                <w:color w:val="404040"/>
              </w:rPr>
              <w:t> </w:t>
            </w:r>
            <w:hyperlink r:id="rId63" w:history="1">
              <w:r>
                <w:rPr>
                  <w:rStyle w:val="Hyperlink"/>
                  <w:rFonts w:ascii="Tahoma" w:hAnsi="Tahoma" w:cs="Tahoma"/>
                </w:rPr>
                <w:t>http://go.microsoft.com/fwlink/?LinkId=104970</w:t>
              </w:r>
            </w:hyperlink>
            <w:r>
              <w:rPr>
                <w:rFonts w:ascii="Tahoma" w:hAnsi="Tahoma" w:cs="Tahoma"/>
                <w:color w:val="404040"/>
              </w:rPr>
              <w:t xml:space="preserve">) </w:t>
            </w:r>
          </w:p>
        </w:tc>
        <w:tc>
          <w:tcPr>
            <w:tcW w:w="6120" w:type="dxa"/>
          </w:tcPr>
          <w:p w:rsidR="0082133B" w:rsidRDefault="0082133B">
            <w:pPr>
              <w:pStyle w:val="PURBody"/>
            </w:pPr>
          </w:p>
        </w:tc>
      </w:tr>
    </w:tbl>
    <w:p w:rsidR="0082133B"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Vyžadováno pro:</w:t>
            </w:r>
          </w:p>
          <w:p w:rsidR="0082133B" w:rsidRDefault="00ED4593" w:rsidP="005D6562">
            <w:pPr>
              <w:pStyle w:val="PURBullet"/>
              <w:numPr>
                <w:ilvl w:val="0"/>
                <w:numId w:val="37"/>
              </w:numPr>
            </w:pPr>
            <w:r>
              <w:rPr>
                <w:lang w:bidi="he-IL"/>
              </w:rPr>
              <w:t>každého uživatele přistupujícího k poskytovateli služby zasílání rychlých zpráv Yahoo prostřednictvím služby online nebo souvisejícího softwaru</w:t>
            </w:r>
          </w:p>
        </w:tc>
        <w:tc>
          <w:tcPr>
            <w:tcW w:w="5340" w:type="dxa"/>
          </w:tcPr>
          <w:p w:rsidR="0082133B" w:rsidRDefault="00ED4593">
            <w:pPr>
              <w:pStyle w:val="PURBody"/>
            </w:pPr>
            <w:r>
              <w:rPr>
                <w:b/>
                <w:i/>
                <w:lang w:bidi="he-IL"/>
              </w:rPr>
              <w:t>Vyžadovaná licence na bázi předplatného:</w:t>
            </w:r>
          </w:p>
          <w:p w:rsidR="0082133B" w:rsidRDefault="00ED4593" w:rsidP="005D6562">
            <w:pPr>
              <w:pStyle w:val="PURBullet"/>
              <w:numPr>
                <w:ilvl w:val="0"/>
                <w:numId w:val="38"/>
              </w:numPr>
            </w:pPr>
            <w:r>
              <w:rPr>
                <w:lang w:bidi="he-IL"/>
              </w:rPr>
              <w:t>Licence na bázi předplatného podle počtu uživatelů pro službu Lync Server Public Instant Messaging Connectivity</w:t>
            </w:r>
          </w:p>
        </w:tc>
      </w:tr>
    </w:tbl>
    <w:p w:rsidR="0082133B" w:rsidRDefault="00ED4593">
      <w:pPr>
        <w:pStyle w:val="PURBlueBGHeader"/>
      </w:pPr>
      <w:r>
        <w:t>Další podmínky:</w:t>
      </w:r>
    </w:p>
    <w:p w:rsidR="0082133B" w:rsidRDefault="00ED4593">
      <w:pPr>
        <w:pStyle w:val="PURBlueStrong-Indented"/>
      </w:pPr>
      <w:r>
        <w:t>Jen pro interní použití</w:t>
      </w:r>
    </w:p>
    <w:p w:rsidR="0082133B" w:rsidRDefault="00ED4593">
      <w:pPr>
        <w:pStyle w:val="PURBody-Indented"/>
      </w:pPr>
      <w:r>
        <w:t>Ke službám online mají přístup povolen pouze vaši zaměstnanci a smluvní zaměstnanci.</w:t>
      </w:r>
    </w:p>
    <w:p w:rsidR="0082133B" w:rsidRDefault="00ED4593">
      <w:pPr>
        <w:pStyle w:val="PURBody-Indented"/>
      </w:pPr>
      <w:r>
        <w:t>Je vyžadován produkt Microsoft Office Live Communications Server 2005 („LCS“), Microsoft Office Communications Server 2007 („OCS“) nebo Lync Server 2010. Uživatelé služeb online musí mít příslušnou licenci na používání produktů LCS, OCS nebo Lync Server.</w:t>
      </w:r>
      <w:r w:rsidR="00D35C79">
        <w:t xml:space="preserve"> </w:t>
      </w:r>
    </w:p>
    <w:p w:rsidR="0082133B" w:rsidRDefault="00ED4593">
      <w:pPr>
        <w:pStyle w:val="PURBlueStrong-Indented"/>
      </w:pPr>
      <w:r>
        <w:t>Žádné vzájemné propojování</w:t>
      </w:r>
    </w:p>
    <w:p w:rsidR="0082133B" w:rsidRDefault="00ED4593">
      <w:pPr>
        <w:pStyle w:val="PURBody-Indented"/>
      </w:pPr>
      <w:r>
        <w:t>Služby online nesmíte používat k usnadnění komunikace:</w:t>
      </w:r>
    </w:p>
    <w:p w:rsidR="0082133B" w:rsidRDefault="00ED4593" w:rsidP="005D6562">
      <w:pPr>
        <w:pStyle w:val="PURBullet-Indented"/>
        <w:numPr>
          <w:ilvl w:val="0"/>
          <w:numId w:val="39"/>
        </w:numPr>
      </w:pPr>
      <w:r>
        <w:t>s žádným jiným poskytovatelem služeb zasílání rychlých zpráv kromě poskytovatele Yahoo! ani</w:t>
      </w:r>
    </w:p>
    <w:p w:rsidR="0082133B" w:rsidRDefault="00ED4593" w:rsidP="005D6562">
      <w:pPr>
        <w:pStyle w:val="PURBullet-Indented"/>
        <w:numPr>
          <w:ilvl w:val="0"/>
          <w:numId w:val="39"/>
        </w:numPr>
      </w:pPr>
      <w:r>
        <w:t>mezi jakýmikoli externími sítěmi zasílání rychlých zpráv.</w:t>
      </w:r>
    </w:p>
    <w:p w:rsidR="0082133B" w:rsidRDefault="00ED4593">
      <w:pPr>
        <w:pStyle w:val="PURBlueStrong-Indented"/>
      </w:pPr>
      <w:r>
        <w:t>Přístup z digitálních diářů nebo mobilních telefonů – omezení sítě America Online Instant Messenger.</w:t>
      </w:r>
    </w:p>
    <w:p w:rsidR="0082133B" w:rsidRDefault="00ED4593" w:rsidP="006F7D25">
      <w:pPr>
        <w:pStyle w:val="PURBody-Indented"/>
      </w:pPr>
      <w:r>
        <w:t>Služby online nesmíte použít k předávání informací zasílání rychlých zpráv a informací o stavu do nebo z mobilního telefonu či</w:t>
      </w:r>
      <w:r w:rsidR="006F7D25">
        <w:t> </w:t>
      </w:r>
      <w:r>
        <w:t xml:space="preserve">digitálního diáře pomocí licencovaného kmitočtového </w:t>
      </w:r>
      <w:r w:rsidR="006F7D25">
        <w:t>pásma (např. EVDO, GPRS, EDGE).</w:t>
      </w:r>
    </w:p>
    <w:p w:rsidR="0082133B" w:rsidRDefault="00EA4D5A">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F44A96" w:rsidRDefault="00F44A96" w:rsidP="00F44A96">
      <w:pPr>
        <w:pStyle w:val="PURBreadcrumb"/>
        <w:keepNext w:val="0"/>
        <w:keepLines w:val="0"/>
      </w:pPr>
    </w:p>
    <w:p w:rsidR="00F44A96" w:rsidRDefault="00F44A96" w:rsidP="00F44A96">
      <w:pPr>
        <w:pStyle w:val="PURBreadcrumb"/>
        <w:keepNext w:val="0"/>
        <w:keepLines w:val="0"/>
      </w:pPr>
    </w:p>
    <w:p w:rsidR="009E3AE0" w:rsidRDefault="009E3AE0" w:rsidP="009E3AE0">
      <w:pPr>
        <w:pStyle w:val="PURProductName"/>
      </w:pPr>
      <w:bookmarkStart w:id="76" w:name="_Sec401"/>
      <w:r>
        <w:lastRenderedPageBreak/>
        <w:t>Sada Microsoft Desktop Optimization Pack (MDOP)</w:t>
      </w:r>
    </w:p>
    <w:p w:rsidR="009E3AE0" w:rsidRDefault="009E3AE0" w:rsidP="006F7D25">
      <w:pPr>
        <w:pStyle w:val="PURLicenseTerm"/>
        <w:spacing w:after="100" w:line="220" w:lineRule="exact"/>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52"/>
        <w:gridCol w:w="5478"/>
      </w:tblGrid>
      <w:tr w:rsidR="009E3AE0" w:rsidTr="00604709">
        <w:tc>
          <w:tcPr>
            <w:tcW w:w="5552" w:type="dxa"/>
          </w:tcPr>
          <w:p w:rsidR="009E3AE0" w:rsidRPr="003B6137" w:rsidRDefault="009E3AE0" w:rsidP="006F7D25">
            <w:pPr>
              <w:pStyle w:val="PURBody"/>
            </w:pPr>
            <w:r>
              <w:rPr>
                <w:color w:val="404040"/>
              </w:rPr>
              <w:t xml:space="preserve">Viz Příslušná sdělení: </w:t>
            </w:r>
            <w:r w:rsidRPr="00F44A96">
              <w:rPr>
                <w:b/>
              </w:rPr>
              <w:t>Přenos dat, potenciálně nevyžádaný software (Sdělení</w:t>
            </w:r>
            <w:r w:rsidR="006F7D25" w:rsidRPr="00F44A96">
              <w:rPr>
                <w:b/>
              </w:rPr>
              <w:t> </w:t>
            </w:r>
            <w:r w:rsidRPr="00F44A96">
              <w:rPr>
                <w:b/>
              </w:rPr>
              <w:t>II)</w:t>
            </w:r>
            <w:r>
              <w:rPr>
                <w:color w:val="404040"/>
              </w:rPr>
              <w:t xml:space="preserve"> (viz </w:t>
            </w:r>
            <w:hyperlink w:anchor="_Sec10">
              <w:r>
                <w:rPr>
                  <w:color w:val="00467F"/>
                  <w:u w:val="single"/>
                </w:rPr>
                <w:t>Příloha 1</w:t>
              </w:r>
            </w:hyperlink>
            <w:r>
              <w:rPr>
                <w:color w:val="404040"/>
              </w:rPr>
              <w:t>)</w:t>
            </w:r>
          </w:p>
        </w:tc>
        <w:tc>
          <w:tcPr>
            <w:tcW w:w="5478" w:type="dxa"/>
          </w:tcPr>
          <w:p w:rsidR="009E3AE0" w:rsidRDefault="009E3AE0" w:rsidP="00414747">
            <w:pPr>
              <w:pStyle w:val="PURBody"/>
            </w:pPr>
          </w:p>
        </w:tc>
      </w:tr>
    </w:tbl>
    <w:p w:rsidR="00604709" w:rsidRDefault="00604709" w:rsidP="00604709">
      <w:pPr>
        <w:pStyle w:val="PURBlueBGHeader"/>
      </w:pPr>
      <w:r>
        <w:t>LICENCE NA BÁZI PŘEDPLATNÉHO PODLE POČTU ZAŘÍZENÍ</w:t>
      </w:r>
    </w:p>
    <w:tbl>
      <w:tblPr>
        <w:tblStyle w:val="PURTableNoVertical"/>
        <w:tblW w:w="0" w:type="auto"/>
        <w:tblLook w:val="04A0" w:firstRow="1" w:lastRow="0" w:firstColumn="1" w:lastColumn="0" w:noHBand="0" w:noVBand="1"/>
      </w:tblPr>
      <w:tblGrid>
        <w:gridCol w:w="5321"/>
        <w:gridCol w:w="532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Vyžadováno pro:</w:t>
            </w:r>
          </w:p>
          <w:p w:rsidR="00604709" w:rsidRDefault="00604709" w:rsidP="005D6562">
            <w:pPr>
              <w:pStyle w:val="PURBullet"/>
              <w:numPr>
                <w:ilvl w:val="0"/>
                <w:numId w:val="37"/>
              </w:numPr>
            </w:pPr>
            <w:r>
              <w:rPr>
                <w:lang w:bidi="he-IL"/>
              </w:rPr>
              <w:t>každé zařízení, které přistupuje k softwaru a používá jej</w:t>
            </w:r>
          </w:p>
        </w:tc>
        <w:tc>
          <w:tcPr>
            <w:tcW w:w="5340" w:type="dxa"/>
          </w:tcPr>
          <w:p w:rsidR="00604709" w:rsidRDefault="00604709" w:rsidP="00414747">
            <w:pPr>
              <w:pStyle w:val="PURBody"/>
            </w:pPr>
            <w:r>
              <w:rPr>
                <w:b/>
                <w:i/>
                <w:lang w:bidi="he-IL"/>
              </w:rPr>
              <w:t>Vyžadovaná licence na bázi předplatného:</w:t>
            </w:r>
          </w:p>
          <w:p w:rsidR="00604709" w:rsidRDefault="00604709" w:rsidP="005D6562">
            <w:pPr>
              <w:pStyle w:val="PURBullet"/>
              <w:numPr>
                <w:ilvl w:val="0"/>
                <w:numId w:val="38"/>
              </w:numPr>
            </w:pPr>
            <w:r>
              <w:rPr>
                <w:lang w:bidi="he-IL"/>
              </w:rPr>
              <w:t>Licence na bázi předplatného podle počtu zařízení pro sadu Microsoft Desktop Optimization Pack</w:t>
            </w:r>
          </w:p>
        </w:tc>
      </w:tr>
    </w:tbl>
    <w:p w:rsidR="009E3AE0" w:rsidRDefault="009E3AE0" w:rsidP="009E3AE0">
      <w:pPr>
        <w:pStyle w:val="PURBlueBGHeader"/>
      </w:pPr>
      <w:r>
        <w:t>Další podmínky:</w:t>
      </w:r>
    </w:p>
    <w:p w:rsidR="009E3AE0" w:rsidRDefault="009E3AE0" w:rsidP="009E3AE0">
      <w:pPr>
        <w:pStyle w:val="PURBody-Indented"/>
      </w:pPr>
      <w:r>
        <w:t xml:space="preserve">Aktivní licence na bázi předplatného podle počtu zařízení pro službu Windows Intune vás opravňuje k získání licencí na sadu MDOP. Tyto licence jsou volitelné a kupují se odděleně od aplikace Windows Intune. Sada MDOP zahrnuje tyto produkty: </w:t>
      </w:r>
    </w:p>
    <w:p w:rsidR="009E3AE0" w:rsidRDefault="009E3AE0" w:rsidP="005D6562">
      <w:pPr>
        <w:pStyle w:val="PURBullet-Indented"/>
        <w:numPr>
          <w:ilvl w:val="0"/>
          <w:numId w:val="61"/>
        </w:numPr>
      </w:pPr>
      <w:r>
        <w:t xml:space="preserve">Microsoft Application Virtualization for Windows Desktops (App-V) </w:t>
      </w:r>
    </w:p>
    <w:p w:rsidR="009E3AE0" w:rsidRDefault="009E3AE0" w:rsidP="005D6562">
      <w:pPr>
        <w:pStyle w:val="PURBullet-Indented"/>
        <w:numPr>
          <w:ilvl w:val="0"/>
          <w:numId w:val="61"/>
        </w:numPr>
      </w:pPr>
      <w:r>
        <w:t xml:space="preserve">Microsoft Advanced Group Policy Management (AGPM) </w:t>
      </w:r>
    </w:p>
    <w:p w:rsidR="009E3AE0" w:rsidRDefault="009E3AE0" w:rsidP="005D6562">
      <w:pPr>
        <w:pStyle w:val="PURBullet-Indented"/>
        <w:numPr>
          <w:ilvl w:val="0"/>
          <w:numId w:val="61"/>
        </w:numPr>
      </w:pPr>
      <w:r>
        <w:t xml:space="preserve">Microsoft Diagnostics a Recovery Toolset (DaRT) </w:t>
      </w:r>
    </w:p>
    <w:p w:rsidR="009E3AE0" w:rsidRDefault="009E3AE0" w:rsidP="005D6562">
      <w:pPr>
        <w:pStyle w:val="PURBullet-Indented"/>
        <w:numPr>
          <w:ilvl w:val="0"/>
          <w:numId w:val="61"/>
        </w:numPr>
      </w:pPr>
      <w:r>
        <w:t xml:space="preserve">Microsoft System Center Desktop Error Monitoring (DEM) </w:t>
      </w:r>
    </w:p>
    <w:p w:rsidR="009E3AE0" w:rsidRDefault="009E3AE0" w:rsidP="005D6562">
      <w:pPr>
        <w:pStyle w:val="PURBullet-Indented"/>
        <w:numPr>
          <w:ilvl w:val="0"/>
          <w:numId w:val="61"/>
        </w:numPr>
      </w:pPr>
      <w:r>
        <w:t xml:space="preserve">Microsoft Enterprise Desktop Virtualization (MED-V) </w:t>
      </w:r>
    </w:p>
    <w:p w:rsidR="009E3AE0" w:rsidRDefault="009E3AE0" w:rsidP="005D6562">
      <w:pPr>
        <w:pStyle w:val="PURBullet-Indented"/>
        <w:numPr>
          <w:ilvl w:val="0"/>
          <w:numId w:val="61"/>
        </w:numPr>
      </w:pPr>
      <w:r>
        <w:t>Microsoft BitLocker Administration and Monitoring (MBAM)</w:t>
      </w:r>
    </w:p>
    <w:p w:rsidR="009E3AE0" w:rsidRDefault="005B0E08" w:rsidP="009E3AE0">
      <w:pPr>
        <w:pStyle w:val="PURBody-Indented"/>
      </w:pPr>
      <w:r>
        <w:t>Pro každou získanou licenci na sadu MDOP máte práva uvedená níže.</w:t>
      </w:r>
    </w:p>
    <w:p w:rsidR="009E3AE0" w:rsidRDefault="009E3AE0" w:rsidP="009E3AE0">
      <w:pPr>
        <w:pStyle w:val="PURBlueStrong-Indented"/>
      </w:pPr>
      <w:r>
        <w:t>Práva k užívání a instalaci</w:t>
      </w:r>
    </w:p>
    <w:p w:rsidR="009E3AE0" w:rsidRDefault="009E3AE0" w:rsidP="009E3AE0">
      <w:pPr>
        <w:pStyle w:val="PURBody-Indented"/>
      </w:pPr>
      <w:r>
        <w:t>Licencované zařízení je zařízení, jemuž jste přiřadili příslušnou kvalifikující licenci na bázi předplatného podle počtu zařízení pro službu Windows Intune.</w:t>
      </w:r>
    </w:p>
    <w:p w:rsidR="009E3AE0" w:rsidRDefault="009E3AE0" w:rsidP="009E3AE0">
      <w:pPr>
        <w:pStyle w:val="PURBody-Indented"/>
      </w:pPr>
      <w:r>
        <w:t xml:space="preserve">Software smíte instalovat a používat na licencovaném zařízení. Některé funkce softwaru jsou určeny ke správě softwaru na licencovaném zařízení. Tyto funkce smíte používat na jiných zařízeních výlučně ke správě softwaru spuštěného na licencovaném zařízení. Následující komponenty můžete používat také pro správu softwaru na serverech ve vaší doméně za předpokladu, že stolní počítače v této doméně jsou licencovány pro sadu MDOP: </w:t>
      </w:r>
    </w:p>
    <w:p w:rsidR="009E3AE0" w:rsidRDefault="009E3AE0" w:rsidP="006F7D25">
      <w:pPr>
        <w:pStyle w:val="PURBullet-Indented"/>
        <w:numPr>
          <w:ilvl w:val="0"/>
          <w:numId w:val="61"/>
        </w:numPr>
        <w:spacing w:line="220" w:lineRule="exact"/>
      </w:pPr>
      <w:r>
        <w:t>AGPM</w:t>
      </w:r>
    </w:p>
    <w:p w:rsidR="009E3AE0" w:rsidRDefault="009E3AE0" w:rsidP="006F7D25">
      <w:pPr>
        <w:pStyle w:val="PURBullet-Indented"/>
        <w:numPr>
          <w:ilvl w:val="0"/>
          <w:numId w:val="61"/>
        </w:numPr>
        <w:spacing w:line="220" w:lineRule="exact"/>
      </w:pPr>
      <w:r>
        <w:t xml:space="preserve">DaRT </w:t>
      </w:r>
    </w:p>
    <w:p w:rsidR="009E3AE0" w:rsidRDefault="009E3AE0" w:rsidP="009E3AE0">
      <w:pPr>
        <w:pStyle w:val="PURBlueStrong-Indented"/>
      </w:pPr>
      <w:r>
        <w:t>Vzdálený přístup</w:t>
      </w:r>
    </w:p>
    <w:p w:rsidR="009E3AE0" w:rsidRDefault="009E3AE0" w:rsidP="009E3AE0">
      <w:pPr>
        <w:pStyle w:val="PURBody-Indented"/>
      </w:pPr>
      <w:r>
        <w:t>K softwaru sady MDOP spuštěnému v licencovaném zařízení můžete přistupovat vzdáleně z jiného zařízení, jak je popsáno níže.</w:t>
      </w:r>
    </w:p>
    <w:p w:rsidR="009E3AE0" w:rsidRDefault="009E3AE0" w:rsidP="006F7D25">
      <w:pPr>
        <w:pStyle w:val="PURBullet-Indented"/>
        <w:numPr>
          <w:ilvl w:val="0"/>
          <w:numId w:val="62"/>
        </w:numPr>
        <w:spacing w:line="220" w:lineRule="exact"/>
      </w:pPr>
      <w:r>
        <w:rPr>
          <w:b/>
        </w:rPr>
        <w:t>Primární uživatel:</w:t>
      </w:r>
      <w:r>
        <w:t xml:space="preserve"> Jediný primární uživatel zařízení smí přistupovat k softwaru a používat jej vzdáleně z jiného zařízení. Software nesmí současně používat v rámci stejné licence žádná jiná osoba kromě případů poskytování služeb odborné pomoci. </w:t>
      </w:r>
    </w:p>
    <w:p w:rsidR="009E3AE0" w:rsidRDefault="009E3AE0" w:rsidP="006F7D25">
      <w:pPr>
        <w:pStyle w:val="PURBullet-Indented"/>
        <w:numPr>
          <w:ilvl w:val="0"/>
          <w:numId w:val="62"/>
        </w:numPr>
        <w:spacing w:line="220" w:lineRule="exact"/>
      </w:pPr>
      <w:r>
        <w:rPr>
          <w:b/>
        </w:rPr>
        <w:t>Neprimární uživatelé:</w:t>
      </w:r>
      <w:r>
        <w:t xml:space="preserve"> Libovolný uživatel může přistupovat k softwaru a užívat jej vzdáleně ze samostatně licencovaného zařízení. </w:t>
      </w:r>
    </w:p>
    <w:p w:rsidR="009E3AE0" w:rsidRDefault="009E3AE0" w:rsidP="006F7D25">
      <w:pPr>
        <w:pStyle w:val="PURBullet-Indented"/>
        <w:numPr>
          <w:ilvl w:val="0"/>
          <w:numId w:val="62"/>
        </w:numPr>
        <w:spacing w:line="220" w:lineRule="exact"/>
      </w:pPr>
      <w:r>
        <w:rPr>
          <w:b/>
        </w:rPr>
        <w:t>Vzdálená pomoc:</w:t>
      </w:r>
      <w:r>
        <w:t xml:space="preserve"> Smíte ostatním zařízením povolit, aby přistupovala k softwaru pro účely poskytování služeb odborné pomoci. Pro tento přístup nebudete potřebovat další licence.</w:t>
      </w:r>
    </w:p>
    <w:p w:rsidR="009E3AE0" w:rsidRDefault="009E3AE0" w:rsidP="009E3AE0">
      <w:pPr>
        <w:pStyle w:val="PURBlueStrong-Indented"/>
      </w:pPr>
      <w:r>
        <w:t>Užívací práva pro roaming</w:t>
      </w:r>
    </w:p>
    <w:p w:rsidR="009E3AE0" w:rsidRDefault="009E3AE0" w:rsidP="009E3AE0">
      <w:pPr>
        <w:pStyle w:val="PURBody-Indented"/>
      </w:pPr>
      <w:r>
        <w:t xml:space="preserve">Není-li dále uvedeno jinak, jediný primární uživatel licencovaného zařízení může používat software MDOP v kvalifikujícím zařízení třetí strany (viz </w:t>
      </w:r>
      <w:hyperlink w:anchor="_Sec6" w:history="1">
        <w:r>
          <w:rPr>
            <w:rStyle w:val="Hyperlink"/>
            <w:color w:val="000000"/>
          </w:rPr>
          <w:t>Obecné licenční podmínky, Definice</w:t>
        </w:r>
      </w:hyperlink>
      <w:r>
        <w:t xml:space="preserve">) na podporu povoleného používání nebo vzdáleného přístupu k vašemu licencovanému softwaru v tomto kvalifikujícím zařízení třetí strany. </w:t>
      </w:r>
    </w:p>
    <w:p w:rsidR="009E3AE0" w:rsidRDefault="009E3AE0" w:rsidP="009E3AE0">
      <w:pPr>
        <w:pStyle w:val="PURBody-Indented"/>
      </w:pPr>
      <w:r>
        <w:t xml:space="preserve">Pokud se primární uživatel nachází ve vaší provozovně nebo v provozovně vaší afilace, užívací práva pro roaming nelze použít. </w:t>
      </w:r>
    </w:p>
    <w:p w:rsidR="009E3AE0" w:rsidRDefault="009E3AE0" w:rsidP="006F7D25">
      <w:pPr>
        <w:pStyle w:val="PURBody-Indented"/>
      </w:pPr>
      <w:r>
        <w:t>Udělení těchto práv podléhá omezení počtu uživatelů v oddílu Primární uživatel a veškeré užívání musí být pouze pro pracovní</w:t>
      </w:r>
      <w:r w:rsidR="006F7D25">
        <w:t> </w:t>
      </w:r>
      <w:r>
        <w:t xml:space="preserve">účely. </w:t>
      </w:r>
    </w:p>
    <w:p w:rsidR="009E3AE0" w:rsidRDefault="009E3AE0" w:rsidP="006F7D25">
      <w:pPr>
        <w:pStyle w:val="PURBody-Indented"/>
      </w:pPr>
      <w:r>
        <w:t>Právo primárního uživatele na užívání softwaru MDOP v rámci těchto užívacích práv pro roaming končí v okamžiku, kdy buď vyprší</w:t>
      </w:r>
      <w:r w:rsidR="006F7D25">
        <w:t> </w:t>
      </w:r>
      <w:r>
        <w:t>platnost odpovídajících práv pro licencované zařízení, nebo dojde ke změně statutu primárního uživatele. V takovém případě</w:t>
      </w:r>
      <w:r w:rsidR="006F7D25">
        <w:t> </w:t>
      </w:r>
      <w:r>
        <w:t>je nutné zajistit, aby uživatel již nepoužíval software MDOP v rámci užívacích práv pro roaming.</w:t>
      </w:r>
    </w:p>
    <w:p w:rsidR="00C870F2" w:rsidRDefault="00C870F2" w:rsidP="00C870F2">
      <w:pPr>
        <w:pStyle w:val="PURBlueStrong-Indented"/>
        <w:keepNext w:val="0"/>
        <w:keepLines w:val="0"/>
        <w:ind w:left="274"/>
      </w:pPr>
    </w:p>
    <w:p w:rsidR="009E3AE0" w:rsidRDefault="009E3AE0" w:rsidP="009E3AE0">
      <w:pPr>
        <w:pStyle w:val="PURBlueStrong-Indented"/>
      </w:pPr>
      <w:r>
        <w:lastRenderedPageBreak/>
        <w:t>Licenční podmínky</w:t>
      </w:r>
    </w:p>
    <w:p w:rsidR="009E3AE0" w:rsidRDefault="009E3AE0" w:rsidP="009E3AE0">
      <w:pPr>
        <w:pStyle w:val="PURBody-Indented"/>
      </w:pPr>
      <w:r>
        <w:t>K softwaru nesmíte přistupovat ani jej používat po vypršení příslušné licence na bázi předplatného podle počtu uživatelů pro službu Windows Intune nebo licence na sadu MDOP.</w:t>
      </w:r>
    </w:p>
    <w:bookmarkEnd w:id="76"/>
    <w:p w:rsidR="00604709" w:rsidRDefault="00FE7AF8" w:rsidP="00604709">
      <w:pPr>
        <w:pStyle w:val="PURBreadcrumb"/>
      </w:pPr>
      <w:r>
        <w:fldChar w:fldCharType="begin"/>
      </w:r>
      <w:r w:rsidR="00604709">
        <w:instrText xml:space="preserve">HYPERLINK \l "_Sec4" </w:instrText>
      </w:r>
      <w:r>
        <w:fldChar w:fldCharType="separate"/>
      </w:r>
      <w:r w:rsidR="00604709">
        <w:rPr>
          <w:color w:val="00467F"/>
          <w:u w:val="single"/>
        </w:rPr>
        <w:t>Obsah</w:t>
      </w:r>
      <w:r>
        <w:fldChar w:fldCharType="end"/>
      </w:r>
      <w:r w:rsidR="00604709">
        <w:t xml:space="preserve"> / </w:t>
      </w:r>
      <w:hyperlink w:anchor="_Sec6">
        <w:r w:rsidR="00604709">
          <w:rPr>
            <w:color w:val="00467F"/>
            <w:u w:val="single"/>
          </w:rPr>
          <w:t>Univerzální podmínky</w:t>
        </w:r>
      </w:hyperlink>
      <w:r w:rsidR="00604709">
        <w:t xml:space="preserve"> </w:t>
      </w:r>
    </w:p>
    <w:p w:rsidR="00604709" w:rsidRDefault="00604709" w:rsidP="00604709">
      <w:pPr>
        <w:pStyle w:val="PURProductName"/>
      </w:pPr>
      <w:r>
        <w:t>Office 365 Plan P1</w:t>
      </w:r>
    </w:p>
    <w:p w:rsidR="00604709" w:rsidRDefault="00604709" w:rsidP="00604709">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821"/>
        <w:gridCol w:w="5209"/>
      </w:tblGrid>
      <w:tr w:rsidR="00604709" w:rsidTr="00414747">
        <w:tc>
          <w:tcPr>
            <w:tcW w:w="6120" w:type="dxa"/>
          </w:tcPr>
          <w:p w:rsidR="00604709" w:rsidRDefault="00604709" w:rsidP="00414747">
            <w:pPr>
              <w:pStyle w:val="PURBody"/>
            </w:pPr>
            <w:r>
              <w:rPr>
                <w:color w:val="404040"/>
              </w:rPr>
              <w:t xml:space="preserve">Viz Příslušná sdělení: </w:t>
            </w:r>
            <w:r w:rsidRPr="00F44A96">
              <w:rPr>
                <w:b/>
              </w:rPr>
              <w:t>Přenos dat</w:t>
            </w:r>
            <w:r>
              <w:rPr>
                <w:b/>
                <w:color w:val="404040"/>
              </w:rPr>
              <w:t xml:space="preserve"> </w:t>
            </w:r>
            <w:r>
              <w:rPr>
                <w:color w:val="404040"/>
              </w:rPr>
              <w:t xml:space="preserve">(viz </w:t>
            </w:r>
            <w:hyperlink w:anchor="_Sec10">
              <w:r>
                <w:rPr>
                  <w:color w:val="00467F"/>
                  <w:u w:val="single"/>
                </w:rPr>
                <w:t>Příloha 1</w:t>
              </w:r>
            </w:hyperlink>
            <w:r>
              <w:rPr>
                <w:color w:val="404040"/>
              </w:rPr>
              <w:t>)</w:t>
            </w:r>
          </w:p>
        </w:tc>
        <w:tc>
          <w:tcPr>
            <w:tcW w:w="6120" w:type="dxa"/>
          </w:tcPr>
          <w:p w:rsidR="00604709" w:rsidRDefault="00604709" w:rsidP="00414747">
            <w:pPr>
              <w:pStyle w:val="PURBody"/>
            </w:pPr>
          </w:p>
        </w:tc>
      </w:tr>
      <w:tr w:rsidR="00604709" w:rsidTr="00414747">
        <w:tc>
          <w:tcPr>
            <w:tcW w:w="6120" w:type="dxa"/>
          </w:tcPr>
          <w:p w:rsidR="00604709" w:rsidRDefault="001B41FE" w:rsidP="00414747">
            <w:pPr>
              <w:pStyle w:val="PURBody"/>
            </w:pPr>
            <w:r>
              <w:rPr>
                <w:color w:val="404040"/>
              </w:rPr>
              <w:t xml:space="preserve">Dodatek o ochraně osobních údajů a zabezpečení: </w:t>
            </w:r>
            <w:r w:rsidRPr="00F44A96">
              <w:rPr>
                <w:b/>
              </w:rPr>
              <w:t>Ano</w:t>
            </w:r>
            <w:r w:rsidRPr="00F44A96">
              <w:t xml:space="preserve"> </w:t>
            </w:r>
            <w:r>
              <w:rPr>
                <w:color w:val="404040"/>
              </w:rPr>
              <w:t xml:space="preserve">(viz </w:t>
            </w:r>
            <w:hyperlink r:id="rId64">
              <w:hyperlink r:id="rId65">
                <w:r w:rsidR="00E751C9" w:rsidRPr="00D35C79">
                  <w:rPr>
                    <w:color w:val="00467F"/>
                    <w:u w:val="single"/>
                    <w:lang w:val="pl-PL"/>
                  </w:rPr>
                  <w:t>http://go.microsoft.com/fwlink/?LinkID=212058&amp;clcid=0x409</w:t>
                </w:r>
              </w:hyperlink>
            </w:hyperlink>
            <w:r>
              <w:rPr>
                <w:color w:val="404040"/>
              </w:rPr>
              <w:t>)</w:t>
            </w:r>
          </w:p>
        </w:tc>
        <w:tc>
          <w:tcPr>
            <w:tcW w:w="6120" w:type="dxa"/>
          </w:tcPr>
          <w:p w:rsidR="00604709" w:rsidRDefault="00604709" w:rsidP="00414747">
            <w:pPr>
              <w:pStyle w:val="PURBody"/>
            </w:pPr>
          </w:p>
        </w:tc>
      </w:tr>
    </w:tbl>
    <w:p w:rsidR="00604709" w:rsidRDefault="00604709" w:rsidP="00604709">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Vyžadováno pro:</w:t>
            </w:r>
          </w:p>
        </w:tc>
        <w:tc>
          <w:tcPr>
            <w:tcW w:w="5340" w:type="dxa"/>
          </w:tcPr>
          <w:p w:rsidR="00604709" w:rsidRDefault="00604709" w:rsidP="00414747">
            <w:pPr>
              <w:pStyle w:val="PURBody"/>
            </w:pPr>
            <w:r>
              <w:rPr>
                <w:b/>
                <w:i/>
                <w:lang w:bidi="he-IL"/>
              </w:rPr>
              <w:t>Vyžadovaná licence na bázi předplatného:</w:t>
            </w:r>
          </w:p>
        </w:tc>
      </w:tr>
      <w:tr w:rsidR="00604709" w:rsidTr="00414747">
        <w:tc>
          <w:tcPr>
            <w:tcW w:w="5340" w:type="dxa"/>
          </w:tcPr>
          <w:p w:rsidR="00604709" w:rsidRDefault="00606344" w:rsidP="005D6562">
            <w:pPr>
              <w:pStyle w:val="PURBullet"/>
              <w:numPr>
                <w:ilvl w:val="0"/>
                <w:numId w:val="40"/>
              </w:numPr>
              <w:rPr>
                <w:rFonts w:ascii="Tahoma" w:hAnsi="Tahoma"/>
                <w:szCs w:val="18"/>
              </w:rPr>
            </w:pPr>
            <w:r>
              <w:rPr>
                <w:rFonts w:ascii="Tahoma" w:hAnsi="Tahoma"/>
                <w:szCs w:val="18"/>
                <w:lang w:bidi="he-IL"/>
              </w:rPr>
              <w:t>Každého ověřeného uživatele přistupujícího ke službě online nebo k souvisejícímu softwaru.</w:t>
            </w:r>
          </w:p>
          <w:p w:rsidR="00606344" w:rsidRPr="00606344" w:rsidRDefault="00606344" w:rsidP="00EC153F">
            <w:pPr>
              <w:pStyle w:val="PURBody"/>
              <w:ind w:left="288"/>
            </w:pPr>
            <w:r>
              <w:t xml:space="preserve">K funkci SharePoint může prostřednictvím služby online přistupovat </w:t>
            </w:r>
            <w:r>
              <w:rPr>
                <w:rFonts w:ascii="Tahoma" w:hAnsi="Tahoma"/>
                <w:szCs w:val="18"/>
                <w:lang w:bidi="he-IL"/>
              </w:rPr>
              <w:t xml:space="preserve">maximálně 50 ověřených externích uživatelů </w:t>
            </w:r>
            <w:r>
              <w:rPr>
                <w:rFonts w:ascii="Tahoma" w:hAnsi="Tahoma"/>
                <w:lang w:bidi="he-IL"/>
              </w:rPr>
              <w:t>měsíčně</w:t>
            </w:r>
            <w:r>
              <w:rPr>
                <w:rFonts w:ascii="Tahoma" w:hAnsi="Tahoma"/>
                <w:szCs w:val="18"/>
                <w:lang w:bidi="he-IL"/>
              </w:rPr>
              <w:t>.</w:t>
            </w:r>
            <w:r w:rsidR="00D35C79">
              <w:rPr>
                <w:rFonts w:ascii="Tahoma" w:hAnsi="Tahoma"/>
                <w:szCs w:val="18"/>
                <w:lang w:bidi="he-IL"/>
              </w:rPr>
              <w:t xml:space="preserve"> </w:t>
            </w:r>
            <w:r>
              <w:rPr>
                <w:rFonts w:ascii="Tahoma" w:hAnsi="Tahoma"/>
                <w:szCs w:val="18"/>
                <w:lang w:bidi="he-IL"/>
              </w:rPr>
              <w:t xml:space="preserve">Pro tyto uživatele nepotřebujete licence na bázi předplatného podle počtu uživatelů pro službu Office 365 Plan P1. </w:t>
            </w:r>
          </w:p>
        </w:tc>
        <w:tc>
          <w:tcPr>
            <w:tcW w:w="5340" w:type="dxa"/>
          </w:tcPr>
          <w:p w:rsidR="00604709" w:rsidRDefault="00606344" w:rsidP="005D6562">
            <w:pPr>
              <w:pStyle w:val="PURBullet"/>
              <w:numPr>
                <w:ilvl w:val="0"/>
                <w:numId w:val="41"/>
              </w:numPr>
            </w:pPr>
            <w:r>
              <w:rPr>
                <w:rFonts w:ascii="Tahoma" w:hAnsi="Tahoma"/>
                <w:lang w:bidi="he-IL"/>
              </w:rPr>
              <w:t>Licence na bázi předplatného podle počtu uživatelů pro službu Office 365 Plan P1</w:t>
            </w:r>
          </w:p>
        </w:tc>
      </w:tr>
    </w:tbl>
    <w:p w:rsidR="0082133B" w:rsidRPr="00D35C79" w:rsidRDefault="00EA4D5A">
      <w:pPr>
        <w:pStyle w:val="PURBreadcrumb"/>
        <w:rPr>
          <w:lang w:val="fr-FR"/>
        </w:rPr>
      </w:pPr>
      <w:hyperlink w:anchor="_Sec4">
        <w:r w:rsidR="00AD23F7" w:rsidRPr="00D35C79">
          <w:rPr>
            <w:color w:val="00467F"/>
            <w:u w:val="single"/>
            <w:lang w:val="fr-FR"/>
          </w:rPr>
          <w:t>Obsah</w:t>
        </w:r>
      </w:hyperlink>
      <w:r w:rsidR="00AD23F7" w:rsidRPr="00D35C79">
        <w:rPr>
          <w:lang w:val="fr-FR"/>
        </w:rPr>
        <w:t xml:space="preserve"> / </w:t>
      </w:r>
      <w:hyperlink w:anchor="_Sec6">
        <w:r w:rsidR="00AD23F7" w:rsidRPr="00D35C79">
          <w:rPr>
            <w:color w:val="00467F"/>
            <w:u w:val="single"/>
            <w:lang w:val="fr-FR"/>
          </w:rPr>
          <w:t>Univerzální podmínky</w:t>
        </w:r>
      </w:hyperlink>
      <w:r w:rsidR="00AD23F7" w:rsidRPr="00D35C79">
        <w:rPr>
          <w:lang w:val="fr-FR"/>
        </w:rPr>
        <w:t xml:space="preserve"> </w:t>
      </w:r>
    </w:p>
    <w:p w:rsidR="0082133B" w:rsidRPr="00D35C79" w:rsidRDefault="00ED4593">
      <w:pPr>
        <w:pStyle w:val="PURProductName"/>
        <w:rPr>
          <w:lang w:val="fr-FR"/>
        </w:rPr>
      </w:pPr>
      <w:bookmarkStart w:id="77" w:name="_Sec435"/>
      <w:r w:rsidRPr="00D35C79">
        <w:rPr>
          <w:lang w:val="fr-FR"/>
        </w:rPr>
        <w:t>Office Professional Plus Subscription</w:t>
      </w:r>
      <w:bookmarkEnd w:id="77"/>
      <w:r w:rsidR="00FE7AF8">
        <w:fldChar w:fldCharType="begin"/>
      </w:r>
      <w:r w:rsidRPr="00D35C79">
        <w:rPr>
          <w:lang w:val="fr-FR"/>
        </w:rPr>
        <w:instrText xml:space="preserve">XE "Office Professional Plus Subscription" </w:instrText>
      </w:r>
      <w:r w:rsidR="00FE7AF8">
        <w:fldChar w:fldCharType="end"/>
      </w:r>
      <w:r w:rsidR="00FE7AF8">
        <w:fldChar w:fldCharType="begin"/>
      </w:r>
      <w:r w:rsidRPr="00D35C79">
        <w:rPr>
          <w:lang w:val="fr-FR"/>
        </w:rPr>
        <w:instrText xml:space="preserve"> TC "</w:instrText>
      </w:r>
      <w:bookmarkStart w:id="78" w:name="_Toc155371356"/>
      <w:bookmarkStart w:id="79" w:name="_Toc328747998"/>
      <w:r w:rsidRPr="00D35C79">
        <w:rPr>
          <w:lang w:val="fr-FR"/>
        </w:rPr>
        <w:instrText>Office Professional Plus Subscription</w:instrText>
      </w:r>
      <w:bookmarkEnd w:id="78"/>
      <w:bookmarkEnd w:id="79"/>
      <w:r w:rsidRPr="00D35C79">
        <w:rPr>
          <w:lang w:val="fr-FR"/>
        </w:rPr>
        <w:instrText>" \l 2</w:instrText>
      </w:r>
      <w:r w:rsidR="00FE7AF8">
        <w:fldChar w:fldCharType="end"/>
      </w:r>
    </w:p>
    <w:p w:rsidR="0082133B" w:rsidRPr="00D35C79" w:rsidRDefault="00ED4593">
      <w:pPr>
        <w:pStyle w:val="PURLicenseTerm"/>
        <w:rPr>
          <w:lang w:val="fr-FR"/>
        </w:rPr>
      </w:pPr>
      <w:r w:rsidRPr="00D35C79">
        <w:rPr>
          <w:lang w:val="fr-FR"/>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12"/>
        <w:gridCol w:w="5518"/>
      </w:tblGrid>
      <w:tr w:rsidR="0082133B" w:rsidRPr="00554B7C" w:rsidTr="00F04EBB">
        <w:tc>
          <w:tcPr>
            <w:tcW w:w="5512" w:type="dxa"/>
          </w:tcPr>
          <w:p w:rsidR="0082133B" w:rsidRPr="00D35C79" w:rsidRDefault="00ED4593">
            <w:pPr>
              <w:pStyle w:val="PURBody"/>
              <w:rPr>
                <w:lang w:val="fr-FR"/>
              </w:rPr>
            </w:pPr>
            <w:r w:rsidRPr="00D35C79">
              <w:rPr>
                <w:color w:val="404040"/>
                <w:lang w:val="fr-FR"/>
              </w:rPr>
              <w:t xml:space="preserve">Viz Příslušná sdělení: </w:t>
            </w:r>
            <w:r w:rsidRPr="00D35C79">
              <w:rPr>
                <w:b/>
                <w:color w:val="404040"/>
                <w:lang w:val="fr-FR"/>
              </w:rPr>
              <w:t xml:space="preserve">Přenos dat </w:t>
            </w:r>
            <w:r w:rsidRPr="00D35C79">
              <w:rPr>
                <w:color w:val="404040"/>
                <w:lang w:val="fr-FR"/>
              </w:rPr>
              <w:t xml:space="preserve">(viz </w:t>
            </w:r>
            <w:hyperlink w:anchor="_Sec10">
              <w:r w:rsidRPr="00D35C79">
                <w:rPr>
                  <w:color w:val="00467F"/>
                  <w:u w:val="single"/>
                  <w:lang w:val="fr-FR"/>
                </w:rPr>
                <w:t>Příloha 1</w:t>
              </w:r>
            </w:hyperlink>
            <w:r w:rsidRPr="00D35C79">
              <w:rPr>
                <w:color w:val="404040"/>
                <w:lang w:val="fr-FR"/>
              </w:rPr>
              <w:t>)</w:t>
            </w:r>
          </w:p>
        </w:tc>
        <w:tc>
          <w:tcPr>
            <w:tcW w:w="5518" w:type="dxa"/>
          </w:tcPr>
          <w:p w:rsidR="0082133B" w:rsidRPr="00D35C79" w:rsidRDefault="0082133B">
            <w:pPr>
              <w:pStyle w:val="PURBody"/>
              <w:rPr>
                <w:lang w:val="fr-FR"/>
              </w:rPr>
            </w:pPr>
          </w:p>
        </w:tc>
      </w:tr>
      <w:tr w:rsidR="0082133B" w:rsidRPr="00554B7C" w:rsidTr="00F04EBB">
        <w:tc>
          <w:tcPr>
            <w:tcW w:w="5512" w:type="dxa"/>
          </w:tcPr>
          <w:p w:rsidR="0082133B" w:rsidRPr="00D35C79" w:rsidRDefault="0082133B">
            <w:pPr>
              <w:pStyle w:val="PURBody"/>
              <w:rPr>
                <w:lang w:val="fr-FR"/>
              </w:rPr>
            </w:pPr>
          </w:p>
        </w:tc>
        <w:tc>
          <w:tcPr>
            <w:tcW w:w="5518" w:type="dxa"/>
          </w:tcPr>
          <w:p w:rsidR="0082133B" w:rsidRPr="00D35C79" w:rsidRDefault="0082133B">
            <w:pPr>
              <w:pStyle w:val="PURBody"/>
              <w:rPr>
                <w:lang w:val="fr-FR"/>
              </w:rPr>
            </w:pPr>
          </w:p>
        </w:tc>
      </w:tr>
    </w:tbl>
    <w:p w:rsidR="0082133B" w:rsidRPr="00D35C79" w:rsidRDefault="00F04EBB">
      <w:pPr>
        <w:pStyle w:val="PURBlueBGHeader"/>
        <w:rPr>
          <w:lang w:val="fr-FR"/>
        </w:rPr>
      </w:pPr>
      <w:r w:rsidRPr="00D35C79">
        <w:rPr>
          <w:lang w:val="fr-FR"/>
        </w:rPr>
        <w:t xml:space="preserve">LICENCE NA BÁZI PŘEDPLATNÉHO PODLE POČTU UŽIVATELŮ PRO </w:t>
      </w:r>
      <w:r w:rsidRPr="00D35C79">
        <w:rPr>
          <w:caps/>
          <w:lang w:val="fr-FR"/>
        </w:rPr>
        <w:t>klientské aplikace</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Vyžadováno pro:</w:t>
            </w:r>
          </w:p>
        </w:tc>
        <w:tc>
          <w:tcPr>
            <w:tcW w:w="5340" w:type="dxa"/>
          </w:tcPr>
          <w:p w:rsidR="0082133B" w:rsidRDefault="00ED4593">
            <w:pPr>
              <w:pStyle w:val="PURBody"/>
            </w:pPr>
            <w:r>
              <w:rPr>
                <w:b/>
                <w:i/>
                <w:lang w:bidi="he-IL"/>
              </w:rPr>
              <w:t>Vyžadovaná licence na bázi předplatného:</w:t>
            </w:r>
          </w:p>
        </w:tc>
      </w:tr>
      <w:tr w:rsidR="0082133B">
        <w:tc>
          <w:tcPr>
            <w:tcW w:w="5340" w:type="dxa"/>
          </w:tcPr>
          <w:p w:rsidR="0082133B" w:rsidRDefault="00ED4593" w:rsidP="005D6562">
            <w:pPr>
              <w:pStyle w:val="PURBullet"/>
              <w:numPr>
                <w:ilvl w:val="0"/>
                <w:numId w:val="40"/>
              </w:numPr>
            </w:pPr>
            <w:r>
              <w:rPr>
                <w:lang w:bidi="he-IL"/>
              </w:rPr>
              <w:t>každého uživatele přistupujícího ke službě online nebo k souvisejícímu softwaru</w:t>
            </w:r>
          </w:p>
        </w:tc>
        <w:tc>
          <w:tcPr>
            <w:tcW w:w="5340" w:type="dxa"/>
          </w:tcPr>
          <w:p w:rsidR="0082133B" w:rsidRDefault="00ED4593" w:rsidP="005D6562">
            <w:pPr>
              <w:pStyle w:val="PURBullet"/>
              <w:numPr>
                <w:ilvl w:val="0"/>
                <w:numId w:val="41"/>
              </w:numPr>
            </w:pPr>
            <w:r>
              <w:rPr>
                <w:lang w:bidi="he-IL"/>
              </w:rPr>
              <w:t xml:space="preserve">Licence na bázi předplatného podle počtu uživatelů pro systém Office Professional Plus, </w:t>
            </w:r>
            <w:r>
              <w:rPr>
                <w:b/>
                <w:lang w:bidi="he-IL"/>
              </w:rPr>
              <w:t>nebo</w:t>
            </w:r>
          </w:p>
          <w:p w:rsidR="0082133B" w:rsidRDefault="00ED4593" w:rsidP="005D6562">
            <w:pPr>
              <w:pStyle w:val="PURBullet"/>
              <w:numPr>
                <w:ilvl w:val="0"/>
                <w:numId w:val="41"/>
              </w:numPr>
            </w:pPr>
            <w:r>
              <w:rPr>
                <w:lang w:bidi="he-IL"/>
              </w:rPr>
              <w:t xml:space="preserve">Licence na bázi předplatného podle počtu uživatelů pro službu Office 365 Plan E3, </w:t>
            </w:r>
            <w:r>
              <w:rPr>
                <w:b/>
                <w:lang w:bidi="he-IL"/>
              </w:rPr>
              <w:t xml:space="preserve">nebo </w:t>
            </w:r>
          </w:p>
          <w:p w:rsidR="0082133B" w:rsidRDefault="00ED4593" w:rsidP="005D6562">
            <w:pPr>
              <w:pStyle w:val="PURBullet"/>
              <w:numPr>
                <w:ilvl w:val="0"/>
                <w:numId w:val="41"/>
              </w:numPr>
            </w:pPr>
            <w:r>
              <w:rPr>
                <w:lang w:bidi="he-IL"/>
              </w:rPr>
              <w:t>Licence na bázi předplatného podle počtu uživatelů pro službu Office 365 Plan E4</w:t>
            </w:r>
          </w:p>
        </w:tc>
      </w:tr>
    </w:tbl>
    <w:p w:rsidR="0082133B" w:rsidRDefault="00ED4593">
      <w:pPr>
        <w:pStyle w:val="PURBlueBGHeader"/>
      </w:pPr>
      <w:r>
        <w:t>Další podmínky:</w:t>
      </w:r>
    </w:p>
    <w:p w:rsidR="0082133B" w:rsidRDefault="00ED4593">
      <w:pPr>
        <w:pStyle w:val="PURBlueStrong-Indented"/>
      </w:pPr>
      <w:r>
        <w:t>PRÁVA K UŽÍVÁNÍ A INSTALACI</w:t>
      </w:r>
    </w:p>
    <w:p w:rsidR="0082133B" w:rsidRDefault="00ED4593">
      <w:pPr>
        <w:pStyle w:val="PURBody-Indented"/>
      </w:pPr>
      <w:r>
        <w:t>Všichni uživatelé, kterým přiřadíte licenci na bázi předplatného podle počtu uživatelů, smí nainstalovat a používat jednu kopii softwaru v zařízení (až do pěti zařízení současně).</w:t>
      </w:r>
    </w:p>
    <w:p w:rsidR="0082133B" w:rsidRDefault="00ED4593">
      <w:pPr>
        <w:pStyle w:val="PURBlueStrong-Indented"/>
      </w:pPr>
      <w:r>
        <w:t>UPGRADE SLUŽBY ONLINE A SOFTWARU</w:t>
      </w:r>
    </w:p>
    <w:p w:rsidR="0082133B" w:rsidRDefault="00ED4593">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82133B" w:rsidRDefault="00ED4593">
      <w:pPr>
        <w:pStyle w:val="PURBlueStrong-Indented"/>
      </w:pPr>
      <w:r>
        <w:t>VYŽADOVANÉ PŘIPOJENÍ</w:t>
      </w:r>
    </w:p>
    <w:p w:rsidR="0082133B" w:rsidRDefault="00ED4593">
      <w:pPr>
        <w:pStyle w:val="PURBody-Indented"/>
      </w:pPr>
      <w:r>
        <w:t>Všichni uživatelé, kterým přiřadíte licenci na bázi předplatného podle počtu uživatelů, musí připojit všechna zařízení, do kterých nainstalovali software, k Internetu alespoň jednou za 45 dní.</w:t>
      </w:r>
      <w:r w:rsidR="00D35C79">
        <w:t xml:space="preserve"> </w:t>
      </w:r>
      <w:r>
        <w:t>Pokud uživatel tento požadavek nesplní, může tato skutečnost ovlivnit některé funkce softwaru.</w:t>
      </w:r>
    </w:p>
    <w:p w:rsidR="0082133B" w:rsidRDefault="00ED4593">
      <w:pPr>
        <w:pStyle w:val="PURBlueStrong-Indented"/>
      </w:pPr>
      <w:r>
        <w:lastRenderedPageBreak/>
        <w:t>VZDÁLENÉ UŽÍVÁNÍ</w:t>
      </w:r>
    </w:p>
    <w:p w:rsidR="0082133B" w:rsidRDefault="00ED4593" w:rsidP="00C870F2">
      <w:pPr>
        <w:pStyle w:val="PURBody-Indented"/>
        <w:spacing w:after="100"/>
        <w:ind w:left="274"/>
      </w:pPr>
      <w:r>
        <w:t>Smíte ostatním uživatelům povolit, aby přistupovali k softwaru za účelem poskytování služeb odborné pomoci.</w:t>
      </w:r>
      <w:r w:rsidR="00D35C79">
        <w:t xml:space="preserve"> </w:t>
      </w:r>
      <w:r>
        <w:t>Žádný jiný vzdálený přístup není povolen.</w:t>
      </w:r>
    </w:p>
    <w:p w:rsidR="0082133B" w:rsidRDefault="00ED4593" w:rsidP="00C870F2">
      <w:pPr>
        <w:pStyle w:val="PURBlueStrong-Indented"/>
        <w:spacing w:line="220" w:lineRule="exact"/>
        <w:ind w:left="274"/>
      </w:pPr>
      <w:r>
        <w:t>OVĚŘENÍ PŘEDPLATNÉHO</w:t>
      </w:r>
    </w:p>
    <w:p w:rsidR="0082133B" w:rsidRDefault="00ED4593" w:rsidP="00C870F2">
      <w:pPr>
        <w:pStyle w:val="PURBody-Indented"/>
        <w:spacing w:after="100"/>
        <w:ind w:left="274"/>
      </w:pPr>
      <w:r>
        <w:t>Společnost Microsoft smí automaticky kontrolovat jakoukoli verzi softwaru, který uživatelé instalovali v zařízení. Zařízení, ve</w:t>
      </w:r>
      <w:r w:rsidR="006F7D25">
        <w:t> </w:t>
      </w:r>
      <w:r>
        <w:t>kterých</w:t>
      </w:r>
      <w:r w:rsidR="006F7D25">
        <w:t> </w:t>
      </w:r>
      <w:r>
        <w:t>je instalován software, mohou pravidelně odesílat údaje, které slouží k ověření, že software je správně licencován a nedošlo</w:t>
      </w:r>
      <w:r w:rsidR="006F7D25">
        <w:t> </w:t>
      </w:r>
      <w:r>
        <w:t>k vypršení doby účinnosti.</w:t>
      </w:r>
      <w:r w:rsidR="00D35C79">
        <w:t xml:space="preserve"> </w:t>
      </w:r>
      <w:r>
        <w:t>Tyto informace zahrnují verzi softwaru, uživatelský identifikátor Windows Live ID, informace</w:t>
      </w:r>
      <w:r w:rsidR="00C870F2">
        <w:t> </w:t>
      </w:r>
      <w:r>
        <w:t>o ID produktu, ID počítače a adresu internetového protokolu zařízení. Pokud software není správně licencován, může</w:t>
      </w:r>
      <w:r w:rsidR="00C870F2">
        <w:t> </w:t>
      </w:r>
      <w:r>
        <w:t>tato</w:t>
      </w:r>
      <w:r w:rsidR="00C870F2">
        <w:t> </w:t>
      </w:r>
      <w:r>
        <w:t>skutečnost ovlivnit jeho funkce.</w:t>
      </w:r>
      <w:r w:rsidR="00D35C79">
        <w:t xml:space="preserve"> </w:t>
      </w:r>
      <w:r>
        <w:t>Aktualizace a upgrady softwaru můžete získat pouze od společnosti Microsoft nebo</w:t>
      </w:r>
      <w:r w:rsidR="00C870F2">
        <w:t> </w:t>
      </w:r>
      <w:r>
        <w:t>od</w:t>
      </w:r>
      <w:r w:rsidR="00C870F2">
        <w:t> </w:t>
      </w:r>
      <w:r>
        <w:t>ověřených zdrojů.</w:t>
      </w:r>
      <w:r w:rsidR="00D35C79">
        <w:t xml:space="preserve"> </w:t>
      </w:r>
      <w:r>
        <w:t xml:space="preserve">Další informace o získání aktualizací z autorizovaných zdrojů naleznete na adrese </w:t>
      </w:r>
      <w:r w:rsidR="006F7D25">
        <w:br/>
      </w:r>
      <w:hyperlink r:id="rId66" w:history="1">
        <w:r>
          <w:rPr>
            <w:rStyle w:val="Hyperlink"/>
          </w:rPr>
          <w:t>http://windows.microsoft.com/en-US/windows/help/genuine/faq</w:t>
        </w:r>
      </w:hyperlink>
      <w:r>
        <w:t>.</w:t>
      </w:r>
      <w:r w:rsidR="00D35C79">
        <w:t xml:space="preserve"> </w:t>
      </w:r>
      <w:r>
        <w:rPr>
          <w:b/>
        </w:rPr>
        <w:t>Použitím softwaru vyjadřujete svůj souhlas s přenosem informací popsaných v tomto oddílu.</w:t>
      </w:r>
    </w:p>
    <w:p w:rsidR="0082133B" w:rsidRDefault="00ED4593" w:rsidP="00C870F2">
      <w:pPr>
        <w:pStyle w:val="PURBlueStrong-Indented"/>
        <w:spacing w:line="220" w:lineRule="exact"/>
        <w:ind w:left="274"/>
      </w:pPr>
      <w:r>
        <w:t>MEDIÁLNÍ PRVKY A ŠABLONY</w:t>
      </w:r>
    </w:p>
    <w:p w:rsidR="0082133B" w:rsidRDefault="00ED4593" w:rsidP="00C870F2">
      <w:pPr>
        <w:pStyle w:val="PURBody-Indented"/>
        <w:spacing w:after="100"/>
        <w:ind w:left="274"/>
      </w:pPr>
      <w:r>
        <w:t>Mediální obrázky, kliparty, animace, zvuky, hudba, videoklipy, šablony a další formy obsahu představují „mediální prvky“. Máte přístup k mediálním prvkům, které jsou poskytovány současně s tímto softwarem nebo jsou součástí související služby.</w:t>
      </w:r>
      <w:r w:rsidR="00D35C79">
        <w:t xml:space="preserve"> </w:t>
      </w:r>
      <w:r>
        <w:t xml:space="preserve">Tyto mediální prvky můžete kopírovat a používat v rámci projektů a dokumentů. Nesmíte: </w:t>
      </w:r>
    </w:p>
    <w:p w:rsidR="0082133B" w:rsidRDefault="00ED4593" w:rsidP="00C870F2">
      <w:pPr>
        <w:pStyle w:val="PURBody-Indented"/>
        <w:spacing w:after="100"/>
        <w:ind w:left="378" w:hanging="108"/>
      </w:pPr>
      <w:r>
        <w:t>• prodávat, licencovat nebo distribuovat kopie samotných mediálních prvků nebo těchto prvků ve formě produktu, pokud primární hodnotu produktu tvoří tyto mediální prvky,</w:t>
      </w:r>
    </w:p>
    <w:p w:rsidR="0082133B" w:rsidRDefault="00ED4593" w:rsidP="00C870F2">
      <w:pPr>
        <w:pStyle w:val="PURBody-Indented"/>
        <w:spacing w:after="100"/>
      </w:pPr>
      <w:r>
        <w:t>• poskytovat zákazníkům práva k dalšímu licencování nebo distribuování mediálních prvků,</w:t>
      </w:r>
    </w:p>
    <w:p w:rsidR="0082133B" w:rsidRDefault="00ED4593" w:rsidP="00C870F2">
      <w:pPr>
        <w:pStyle w:val="PURBody-Indented"/>
        <w:spacing w:after="100"/>
        <w:ind w:left="378" w:hanging="108"/>
      </w:pPr>
      <w:r>
        <w:t>• licencovat nebo distribuovat pro komerční účely mediální prvky obsahující znázornění identifikovatelných osob, vládních představitelů, obchodních značek, ochranných známek nebo symbolů nebo tyto znaky a vyobrazení používat způsobem, který</w:t>
      </w:r>
      <w:r w:rsidR="00B4263D">
        <w:t> </w:t>
      </w:r>
      <w:r>
        <w:t>by</w:t>
      </w:r>
      <w:r w:rsidR="00B4263D">
        <w:t> </w:t>
      </w:r>
      <w:r>
        <w:t>bylo možné vykládat jako doporučení nebo spojení s vaším produktem, entitou nebo aktivitou, nebo</w:t>
      </w:r>
    </w:p>
    <w:p w:rsidR="0082133B" w:rsidRDefault="00ED4593" w:rsidP="00C870F2">
      <w:pPr>
        <w:pStyle w:val="PURBody-Indented"/>
        <w:spacing w:after="100"/>
      </w:pPr>
      <w:r>
        <w:t>• vytvářet pomocí mediálních prvků obscénní nebo pobuřující výtvory.</w:t>
      </w:r>
    </w:p>
    <w:p w:rsidR="0082133B" w:rsidRDefault="00ED4593">
      <w:pPr>
        <w:pStyle w:val="PURBody-Indented"/>
      </w:pPr>
      <w:r>
        <w:t xml:space="preserve">Další informace naleznete na adrese </w:t>
      </w:r>
      <w:hyperlink r:id="rId67">
        <w:r>
          <w:rPr>
            <w:color w:val="00467F"/>
            <w:u w:val="single"/>
          </w:rPr>
          <w:t>http://www.microsoft.com/permission</w:t>
        </w:r>
      </w:hyperlink>
      <w:r>
        <w:t>.</w:t>
      </w:r>
    </w:p>
    <w:p w:rsidR="0082133B" w:rsidRDefault="00ED4593" w:rsidP="00C870F2">
      <w:pPr>
        <w:pStyle w:val="PURBlueStrong-Indented"/>
        <w:spacing w:line="220" w:lineRule="exact"/>
        <w:ind w:left="274"/>
      </w:pPr>
      <w:r>
        <w:t>KOMPONENTY PÍSEM</w:t>
      </w:r>
    </w:p>
    <w:p w:rsidR="0082133B" w:rsidRDefault="00ED4593" w:rsidP="00C870F2">
      <w:pPr>
        <w:pStyle w:val="PURBody-Indented"/>
        <w:spacing w:after="100"/>
        <w:ind w:left="274"/>
      </w:pPr>
      <w:r>
        <w:t>Písma instalovaná softwarem nebo jako součást související služby smíte používat při zobrazení a tisku obsahu.</w:t>
      </w:r>
      <w:r w:rsidR="00D35C79">
        <w:t xml:space="preserve"> </w:t>
      </w:r>
      <w:r>
        <w:t>Písma lze vkládat do obsahu pouze za splnění omezujících podmínek pro vkládání písem a smíte je dočasně stáhnout do tiskárny nebo jiných výstupních zařízení za účelem tisku obsahu.</w:t>
      </w:r>
    </w:p>
    <w:p w:rsidR="0082133B" w:rsidRDefault="00EA4D5A" w:rsidP="00C870F2">
      <w:pPr>
        <w:pStyle w:val="PURBreadcrumb"/>
        <w:spacing w:before="200" w:after="200"/>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pPr>
        <w:pStyle w:val="PURProductName"/>
      </w:pPr>
      <w:bookmarkStart w:id="80" w:name="_Sec386"/>
      <w:r>
        <w:t>Office Web Applications</w:t>
      </w:r>
      <w:bookmarkEnd w:id="80"/>
      <w:r w:rsidR="00FE7AF8">
        <w:fldChar w:fldCharType="begin"/>
      </w:r>
      <w:r>
        <w:instrText xml:space="preserve">XE "Office Web Applications" </w:instrText>
      </w:r>
      <w:r w:rsidR="00FE7AF8">
        <w:fldChar w:fldCharType="end"/>
      </w:r>
      <w:r w:rsidR="00FE7AF8">
        <w:fldChar w:fldCharType="begin"/>
      </w:r>
      <w:r>
        <w:instrText xml:space="preserve"> TC "</w:instrText>
      </w:r>
      <w:bookmarkStart w:id="81" w:name="_Toc155371357"/>
      <w:bookmarkStart w:id="82" w:name="_Toc328747999"/>
      <w:r>
        <w:instrText>Office Web Applications</w:instrText>
      </w:r>
      <w:bookmarkEnd w:id="81"/>
      <w:bookmarkEnd w:id="82"/>
      <w:r>
        <w:instrText>" \l 2</w:instrText>
      </w:r>
      <w:r w:rsidR="00FE7AF8">
        <w:fldChar w:fldCharType="end"/>
      </w:r>
    </w:p>
    <w:p w:rsidR="0082133B" w:rsidRDefault="00ED4593" w:rsidP="00C870F2">
      <w:pPr>
        <w:pStyle w:val="PURLicenseTerm"/>
        <w:spacing w:after="100" w:line="220" w:lineRule="exact"/>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345"/>
        <w:gridCol w:w="5685"/>
      </w:tblGrid>
      <w:tr w:rsidR="0082133B" w:rsidRPr="00C00F79" w:rsidTr="00C870F2">
        <w:tc>
          <w:tcPr>
            <w:tcW w:w="5345" w:type="dxa"/>
            <w:tcBorders>
              <w:bottom w:val="nil"/>
            </w:tcBorders>
          </w:tcPr>
          <w:p w:rsidR="0082133B" w:rsidRDefault="0082133B">
            <w:pPr>
              <w:pStyle w:val="PURBody"/>
            </w:pPr>
          </w:p>
        </w:tc>
        <w:tc>
          <w:tcPr>
            <w:tcW w:w="5685" w:type="dxa"/>
            <w:tcBorders>
              <w:bottom w:val="nil"/>
            </w:tcBorders>
          </w:tcPr>
          <w:p w:rsidR="0082133B" w:rsidRPr="00D35C79" w:rsidRDefault="00ED4593">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68">
              <w:hyperlink r:id="rId69" w:history="1">
                <w:r w:rsidR="00E3370F" w:rsidRPr="00E3370F">
                  <w:rPr>
                    <w:rStyle w:val="Hyperlink"/>
                    <w:lang w:val="pt-BR"/>
                  </w:rPr>
                  <w:t>http://microsoft.com/licensing/contracts</w:t>
                </w:r>
              </w:hyperlink>
              <w:r w:rsidRPr="00D35C79">
                <w:rPr>
                  <w:color w:val="404040"/>
                  <w:lang w:val="pt-BR"/>
                </w:rPr>
                <w:t>)</w:t>
              </w:r>
            </w:hyperlink>
          </w:p>
        </w:tc>
      </w:tr>
    </w:tbl>
    <w:p w:rsidR="0082133B" w:rsidRPr="00D35C79" w:rsidRDefault="00ED4593" w:rsidP="00C870F2">
      <w:pPr>
        <w:pStyle w:val="PURBlueBGHeader"/>
        <w:spacing w:after="80"/>
        <w:rPr>
          <w:lang w:val="pt-BR"/>
        </w:rPr>
      </w:pPr>
      <w:r w:rsidRPr="00D35C79">
        <w:rPr>
          <w:lang w:val="pt-BR"/>
        </w:rPr>
        <w:t>LICENCE NA BÁZI PŘEDPLATNÉHO PODLE POČTU UŽIVATELŮ</w:t>
      </w:r>
    </w:p>
    <w:tbl>
      <w:tblPr>
        <w:tblStyle w:val="PURTableNoVertical"/>
        <w:tblW w:w="0" w:type="auto"/>
        <w:tblLook w:val="04A0" w:firstRow="1" w:lastRow="0" w:firstColumn="1" w:lastColumn="0" w:noHBand="0" w:noVBand="1"/>
      </w:tblPr>
      <w:tblGrid>
        <w:gridCol w:w="5031"/>
        <w:gridCol w:w="5611"/>
      </w:tblGrid>
      <w:tr w:rsidR="0082133B" w:rsidTr="00C870F2">
        <w:trPr>
          <w:cnfStyle w:val="100000000000" w:firstRow="1" w:lastRow="0" w:firstColumn="0" w:lastColumn="0" w:oddVBand="0" w:evenVBand="0" w:oddHBand="0" w:evenHBand="0" w:firstRowFirstColumn="0" w:firstRowLastColumn="0" w:lastRowFirstColumn="0" w:lastRowLastColumn="0"/>
        </w:trPr>
        <w:tc>
          <w:tcPr>
            <w:tcW w:w="5031" w:type="dxa"/>
          </w:tcPr>
          <w:p w:rsidR="0082133B" w:rsidRDefault="00ED4593">
            <w:pPr>
              <w:pStyle w:val="PURBody"/>
            </w:pPr>
            <w:r>
              <w:rPr>
                <w:b/>
                <w:i/>
                <w:lang w:bidi="he-IL"/>
              </w:rPr>
              <w:t>Vyžadováno pro:</w:t>
            </w:r>
          </w:p>
          <w:p w:rsidR="0082133B" w:rsidRDefault="00ED4593" w:rsidP="00C870F2">
            <w:pPr>
              <w:pStyle w:val="PURBullet"/>
              <w:numPr>
                <w:ilvl w:val="0"/>
                <w:numId w:val="42"/>
              </w:numPr>
            </w:pPr>
            <w:r>
              <w:rPr>
                <w:lang w:bidi="he-IL"/>
              </w:rPr>
              <w:t>každého uživatele přistupujícího ke službě online nebo</w:t>
            </w:r>
            <w:r w:rsidR="00C870F2">
              <w:rPr>
                <w:lang w:bidi="he-IL"/>
              </w:rPr>
              <w:t> </w:t>
            </w:r>
            <w:r>
              <w:rPr>
                <w:lang w:bidi="he-IL"/>
              </w:rPr>
              <w:t>k souvisejícímu softwaru</w:t>
            </w:r>
          </w:p>
        </w:tc>
        <w:tc>
          <w:tcPr>
            <w:tcW w:w="5611" w:type="dxa"/>
          </w:tcPr>
          <w:p w:rsidR="0082133B" w:rsidRDefault="00ED4593">
            <w:pPr>
              <w:pStyle w:val="PURBody"/>
            </w:pPr>
            <w:r>
              <w:rPr>
                <w:b/>
                <w:i/>
                <w:lang w:bidi="he-IL"/>
              </w:rPr>
              <w:t>Vyžadovaná licence na bázi předplatného:</w:t>
            </w:r>
          </w:p>
          <w:p w:rsidR="00EC153F" w:rsidRDefault="00EC153F" w:rsidP="00C870F2">
            <w:pPr>
              <w:pStyle w:val="PURBullet"/>
              <w:numPr>
                <w:ilvl w:val="0"/>
                <w:numId w:val="43"/>
              </w:numPr>
              <w:spacing w:line="206" w:lineRule="exact"/>
            </w:pPr>
            <w:r>
              <w:rPr>
                <w:rFonts w:ascii="Tahoma" w:hAnsi="Tahoma"/>
                <w:color w:val="000000"/>
                <w:szCs w:val="18"/>
                <w:lang w:bidi="he-IL"/>
              </w:rPr>
              <w:t xml:space="preserve">Licence na bázi předplatného podle počtu uživatelů pro sadu webových aplikací Office Web Applications, </w:t>
            </w:r>
            <w:r>
              <w:rPr>
                <w:b/>
                <w:lang w:bidi="he-IL"/>
              </w:rPr>
              <w:t>nebo</w:t>
            </w:r>
          </w:p>
          <w:p w:rsidR="0082133B" w:rsidRDefault="00ED4593" w:rsidP="00C870F2">
            <w:pPr>
              <w:pStyle w:val="PURBullet"/>
              <w:numPr>
                <w:ilvl w:val="0"/>
                <w:numId w:val="43"/>
              </w:numPr>
              <w:spacing w:line="206" w:lineRule="exact"/>
            </w:pPr>
            <w:r>
              <w:rPr>
                <w:lang w:bidi="he-IL"/>
              </w:rPr>
              <w:t xml:space="preserve">Licence na bázi předplatného podle počtu uživatelů pro službu Office 365 Plan K2, </w:t>
            </w:r>
            <w:r>
              <w:rPr>
                <w:b/>
                <w:lang w:bidi="he-IL"/>
              </w:rPr>
              <w:t>nebo</w:t>
            </w:r>
          </w:p>
          <w:p w:rsidR="007C7028" w:rsidRPr="00165429" w:rsidRDefault="007C7028" w:rsidP="00C870F2">
            <w:pPr>
              <w:pStyle w:val="Heading4nobold"/>
              <w:numPr>
                <w:ilvl w:val="0"/>
                <w:numId w:val="43"/>
              </w:numPr>
              <w:spacing w:line="206" w:lineRule="exact"/>
              <w:jc w:val="left"/>
              <w:rPr>
                <w:rFonts w:ascii="Tahoma" w:hAnsi="Tahoma" w:cs="Arial"/>
                <w:color w:val="000000"/>
                <w:szCs w:val="18"/>
              </w:rPr>
            </w:pPr>
            <w:r>
              <w:rPr>
                <w:rFonts w:ascii="Tahoma" w:hAnsi="Tahoma"/>
                <w:color w:val="000000"/>
                <w:lang w:bidi="he-IL"/>
              </w:rPr>
              <w:t>Licence na bázi předplatného podle počtu uživatelů pro službu Office 365 Plan A2</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Pr="00567C9B" w:rsidRDefault="007C7028" w:rsidP="00C870F2">
            <w:pPr>
              <w:pStyle w:val="Heading4nobold"/>
              <w:numPr>
                <w:ilvl w:val="0"/>
                <w:numId w:val="43"/>
              </w:numPr>
              <w:spacing w:line="206" w:lineRule="exact"/>
              <w:jc w:val="left"/>
              <w:rPr>
                <w:rFonts w:ascii="Tahoma" w:hAnsi="Tahoma" w:cs="Arial"/>
                <w:color w:val="000000"/>
                <w:szCs w:val="18"/>
              </w:rPr>
            </w:pPr>
            <w:r>
              <w:rPr>
                <w:rFonts w:ascii="Tahoma" w:hAnsi="Tahoma"/>
                <w:color w:val="000000"/>
                <w:lang w:bidi="he-IL"/>
              </w:rPr>
              <w:t>Licence na bázi předplatného podle počtu uživatelů pro službu Office 365 Plan A3</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Pr="00567C9B" w:rsidRDefault="007C7028" w:rsidP="00C870F2">
            <w:pPr>
              <w:pStyle w:val="Heading4nobold"/>
              <w:numPr>
                <w:ilvl w:val="0"/>
                <w:numId w:val="43"/>
              </w:numPr>
              <w:spacing w:line="206" w:lineRule="exact"/>
              <w:jc w:val="left"/>
              <w:rPr>
                <w:rFonts w:ascii="Tahoma" w:hAnsi="Tahoma" w:cs="Arial"/>
                <w:color w:val="000000"/>
                <w:szCs w:val="18"/>
              </w:rPr>
            </w:pPr>
            <w:r>
              <w:rPr>
                <w:rFonts w:ascii="Tahoma" w:hAnsi="Tahoma"/>
                <w:color w:val="000000"/>
                <w:lang w:bidi="he-IL"/>
              </w:rPr>
              <w:t>Licence na bázi předplatného podle počtu uživatelů pro službu Office 365 Plan A4</w:t>
            </w:r>
            <w:r>
              <w:rPr>
                <w:rFonts w:ascii="Tahoma" w:hAnsi="Tahoma" w:cs="Arial"/>
                <w:color w:val="000000"/>
                <w:szCs w:val="18"/>
                <w:lang w:bidi="he-IL"/>
              </w:rPr>
              <w:t xml:space="preserve">, </w:t>
            </w:r>
            <w:r>
              <w:rPr>
                <w:rFonts w:ascii="Tahoma" w:hAnsi="Tahoma" w:cs="Arial"/>
                <w:b/>
                <w:color w:val="000000"/>
                <w:szCs w:val="18"/>
                <w:lang w:bidi="he-IL"/>
              </w:rPr>
              <w:t>nebo</w:t>
            </w:r>
          </w:p>
          <w:p w:rsidR="0082133B" w:rsidRDefault="00ED4593" w:rsidP="00C870F2">
            <w:pPr>
              <w:pStyle w:val="PURBullet"/>
              <w:numPr>
                <w:ilvl w:val="0"/>
                <w:numId w:val="43"/>
              </w:numPr>
              <w:spacing w:line="206" w:lineRule="exact"/>
            </w:pPr>
            <w:r>
              <w:rPr>
                <w:lang w:bidi="he-IL"/>
              </w:rPr>
              <w:t xml:space="preserve">Licence na bázi předplatného podle počtu uživatelů pro službu Office 365 Plan E2, </w:t>
            </w:r>
            <w:r>
              <w:rPr>
                <w:b/>
                <w:lang w:bidi="he-IL"/>
              </w:rPr>
              <w:t>nebo</w:t>
            </w:r>
          </w:p>
          <w:p w:rsidR="0082133B" w:rsidRDefault="00ED4593" w:rsidP="00C870F2">
            <w:pPr>
              <w:pStyle w:val="PURBullet"/>
              <w:numPr>
                <w:ilvl w:val="0"/>
                <w:numId w:val="43"/>
              </w:numPr>
              <w:spacing w:line="206" w:lineRule="exact"/>
            </w:pPr>
            <w:r>
              <w:rPr>
                <w:lang w:bidi="he-IL"/>
              </w:rPr>
              <w:t xml:space="preserve">Licence na bázi předplatného podle počtu uživatelů pro službu Office 365 Plan E3, </w:t>
            </w:r>
            <w:r>
              <w:rPr>
                <w:b/>
                <w:lang w:bidi="he-IL"/>
              </w:rPr>
              <w:t>nebo</w:t>
            </w:r>
          </w:p>
          <w:p w:rsidR="0082133B" w:rsidRDefault="00ED4593" w:rsidP="00C870F2">
            <w:pPr>
              <w:pStyle w:val="PURBullet"/>
              <w:numPr>
                <w:ilvl w:val="0"/>
                <w:numId w:val="43"/>
              </w:numPr>
              <w:spacing w:line="206" w:lineRule="exact"/>
            </w:pPr>
            <w:r>
              <w:rPr>
                <w:lang w:bidi="he-IL"/>
              </w:rPr>
              <w:t>Licence na bázi předplatného podle počtu uživatelů pro službu Office 365 Plan E4</w:t>
            </w:r>
          </w:p>
        </w:tc>
      </w:tr>
    </w:tbl>
    <w:p w:rsidR="0082133B" w:rsidRDefault="00EA4D5A" w:rsidP="00C870F2">
      <w:pPr>
        <w:pStyle w:val="PURBreadcrumb"/>
        <w:spacing w:before="220" w:after="220"/>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C870F2" w:rsidRPr="00C870F2" w:rsidRDefault="00C870F2" w:rsidP="00C870F2">
      <w:pPr>
        <w:pStyle w:val="PURBreadcrumb"/>
        <w:keepNext w:val="0"/>
        <w:keepLines w:val="0"/>
        <w:spacing w:before="0" w:after="0"/>
        <w:rPr>
          <w:sz w:val="2"/>
          <w:szCs w:val="2"/>
        </w:rPr>
      </w:pPr>
    </w:p>
    <w:p w:rsidR="0082133B" w:rsidRDefault="00ED4593">
      <w:pPr>
        <w:pStyle w:val="PURProductName"/>
      </w:pPr>
      <w:bookmarkStart w:id="83" w:name="_Sec387"/>
      <w:r>
        <w:lastRenderedPageBreak/>
        <w:t>SharePoint Online Kiosk</w:t>
      </w:r>
      <w:bookmarkEnd w:id="83"/>
      <w:r w:rsidR="00FE7AF8">
        <w:fldChar w:fldCharType="begin"/>
      </w:r>
      <w:r>
        <w:instrText xml:space="preserve">XE "SharePoint Online Kiosk" </w:instrText>
      </w:r>
      <w:r w:rsidR="00FE7AF8">
        <w:fldChar w:fldCharType="end"/>
      </w:r>
      <w:r w:rsidR="00FE7AF8">
        <w:fldChar w:fldCharType="begin"/>
      </w:r>
      <w:r>
        <w:instrText xml:space="preserve"> TC "</w:instrText>
      </w:r>
      <w:bookmarkStart w:id="84" w:name="_Toc155371358"/>
      <w:bookmarkStart w:id="85" w:name="_Toc328748000"/>
      <w:r>
        <w:instrText>SharePoint Online Kiosk</w:instrText>
      </w:r>
      <w:bookmarkEnd w:id="84"/>
      <w:bookmarkEnd w:id="85"/>
      <w:r>
        <w:instrText>" \l 2</w:instrText>
      </w:r>
      <w:r w:rsidR="00FE7AF8">
        <w:fldChar w:fldCharType="end"/>
      </w:r>
    </w:p>
    <w:p w:rsidR="0082133B"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4"/>
        <w:gridCol w:w="5316"/>
      </w:tblGrid>
      <w:tr w:rsidR="0082133B" w:rsidRPr="00C00F79">
        <w:tc>
          <w:tcPr>
            <w:tcW w:w="6120" w:type="dxa"/>
          </w:tcPr>
          <w:p w:rsidR="0082133B" w:rsidRPr="00403E40" w:rsidRDefault="00ED4593" w:rsidP="006F7D25">
            <w:pPr>
              <w:pStyle w:val="PURBody"/>
            </w:pPr>
            <w:r>
              <w:rPr>
                <w:color w:val="404040"/>
              </w:rPr>
              <w:t xml:space="preserve">Dodatek o ochraně osobních údajů a zabezpečení pro systém Office 365: </w:t>
            </w:r>
            <w:r w:rsidRPr="00F44A96">
              <w:rPr>
                <w:b/>
              </w:rPr>
              <w:t>Ano</w:t>
            </w:r>
            <w:r w:rsidRPr="00F44A96">
              <w:t xml:space="preserve"> </w:t>
            </w:r>
            <w:r>
              <w:rPr>
                <w:color w:val="404040"/>
              </w:rPr>
              <w:t>(viz</w:t>
            </w:r>
            <w:r w:rsidR="006F7D25">
              <w:rPr>
                <w:color w:val="404040"/>
              </w:rPr>
              <w:t> </w:t>
            </w:r>
            <w:hyperlink r:id="rId70">
              <w:hyperlink r:id="rId71">
                <w:r w:rsidR="00E751C9" w:rsidRPr="00D35C79">
                  <w:rPr>
                    <w:color w:val="00467F"/>
                    <w:u w:val="single"/>
                    <w:lang w:val="pl-PL"/>
                  </w:rPr>
                  <w:t>http://go.microsoft.com/fwlink/?LinkID=212058&amp;clcid=0x409</w:t>
                </w:r>
              </w:hyperlink>
            </w:hyperlink>
            <w:r>
              <w:rPr>
                <w:color w:val="404040"/>
              </w:rPr>
              <w:t>)</w:t>
            </w:r>
          </w:p>
        </w:tc>
        <w:tc>
          <w:tcPr>
            <w:tcW w:w="6120" w:type="dxa"/>
          </w:tcPr>
          <w:p w:rsidR="0082133B" w:rsidRPr="00D35C79" w:rsidRDefault="00ED4593">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72">
              <w:hyperlink r:id="rId73" w:history="1">
                <w:r w:rsidR="00E3370F" w:rsidRPr="00E3370F">
                  <w:rPr>
                    <w:rStyle w:val="Hyperlink"/>
                    <w:lang w:val="pt-BR"/>
                  </w:rPr>
                  <w:t>http://microsoft.com/licensing/contracts</w:t>
                </w:r>
              </w:hyperlink>
              <w:r w:rsidRPr="00D35C79">
                <w:rPr>
                  <w:color w:val="404040"/>
                  <w:lang w:val="pt-BR"/>
                </w:rPr>
                <w:t>)</w:t>
              </w:r>
            </w:hyperlink>
          </w:p>
        </w:tc>
      </w:tr>
    </w:tbl>
    <w:p w:rsidR="0082133B" w:rsidRPr="00D35C79" w:rsidRDefault="00ED4593">
      <w:pPr>
        <w:pStyle w:val="PURBlueBGHeader"/>
        <w:rPr>
          <w:lang w:val="pt-BR"/>
        </w:rPr>
      </w:pPr>
      <w:r w:rsidRPr="00D35C79">
        <w:rPr>
          <w:lang w:val="pt-BR"/>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Vyžadováno pro:</w:t>
            </w:r>
          </w:p>
          <w:p w:rsidR="0082133B" w:rsidRDefault="00ED4593" w:rsidP="005D6562">
            <w:pPr>
              <w:pStyle w:val="PURBullet"/>
              <w:numPr>
                <w:ilvl w:val="0"/>
                <w:numId w:val="44"/>
              </w:numPr>
            </w:pPr>
            <w:r>
              <w:rPr>
                <w:lang w:bidi="he-IL"/>
              </w:rPr>
              <w:t>Každého ověřeného uživatele</w:t>
            </w:r>
            <w:r>
              <w:rPr>
                <w:vertAlign w:val="superscript"/>
                <w:lang w:bidi="he-IL"/>
              </w:rPr>
              <w:t>1</w:t>
            </w:r>
            <w:r>
              <w:rPr>
                <w:lang w:bidi="he-IL"/>
              </w:rPr>
              <w:t xml:space="preserve"> přistupující ke službě online nebo k souvisejícímu softwaru s přístupem pouze pro čtení pro účely zobrazení obsahu webu nebo s oprávněním pro úpravy formulářů určených pro použití v prohlížeči nebo formulářů InfoPath; Každého uživatele Office 365 Plan K2 přistupujícího ke službě online při vytváření a úpravách dokumentů systému Office. Není povolen žádný další přístup nebo používání služby.</w:t>
            </w:r>
          </w:p>
          <w:p w:rsidR="00EC153F" w:rsidRPr="00EC153F" w:rsidRDefault="00035228" w:rsidP="00C870F2">
            <w:pPr>
              <w:spacing w:after="120"/>
              <w:ind w:left="288"/>
            </w:pPr>
            <w:r>
              <w:rPr>
                <w:rFonts w:ascii="Tahoma" w:hAnsi="Tahoma"/>
                <w:szCs w:val="18"/>
                <w:vertAlign w:val="superscript"/>
                <w:lang w:eastAsia="zh-CN" w:bidi="he-IL"/>
              </w:rPr>
              <w:t>1</w:t>
            </w:r>
            <w:r>
              <w:rPr>
                <w:szCs w:val="18"/>
                <w:lang w:eastAsia="zh-CN" w:bidi="he-IL"/>
              </w:rPr>
              <w:t>Náhled funkcí pro externí uživatele.</w:t>
            </w:r>
            <w:r w:rsidR="00D35C79">
              <w:rPr>
                <w:szCs w:val="18"/>
                <w:lang w:eastAsia="zh-CN" w:bidi="he-IL"/>
              </w:rPr>
              <w:t xml:space="preserve"> </w:t>
            </w:r>
            <w:r>
              <w:rPr>
                <w:szCs w:val="18"/>
                <w:lang w:eastAsia="zh-CN" w:bidi="he-IL"/>
              </w:rPr>
              <w:t>Pro přístup ověřených externích uživatelů je k dispozici technický náhled.</w:t>
            </w:r>
            <w:r w:rsidR="00D35C79">
              <w:rPr>
                <w:szCs w:val="18"/>
                <w:lang w:eastAsia="zh-CN" w:bidi="he-IL"/>
              </w:rPr>
              <w:t xml:space="preserve"> </w:t>
            </w:r>
            <w:r>
              <w:rPr>
                <w:szCs w:val="18"/>
                <w:lang w:eastAsia="zh-CN" w:bidi="he-IL"/>
              </w:rPr>
              <w:t>V technickém náhledu lze vyzvat autorizované externí uživatele k přístupu na weby služby SharePoint otevřené externím uživatelům prostřednictvím funkce Share-By-Mail služby SharePoint Online bez nutnosti získat a přiřadit takovým uživatelům licence na bázi předplatného podle počtu uživatelů.</w:t>
            </w:r>
            <w:r w:rsidR="00D35C79">
              <w:rPr>
                <w:szCs w:val="18"/>
                <w:lang w:eastAsia="zh-CN" w:bidi="he-IL"/>
              </w:rPr>
              <w:t xml:space="preserve"> </w:t>
            </w:r>
            <w:r>
              <w:rPr>
                <w:szCs w:val="18"/>
                <w:lang w:eastAsia="zh-CN" w:bidi="he-IL"/>
              </w:rPr>
              <w:t>Technický náhled skončí při další významné aktualizaci služby, přičemž společnost Microsoft se v takovém okamžiku může rozhodnout, že tento přístup dá k dispozici na základě samostatné licence na bázi předplatného.</w:t>
            </w:r>
            <w:r w:rsidR="00D35C79">
              <w:rPr>
                <w:szCs w:val="18"/>
                <w:lang w:eastAsia="zh-CN" w:bidi="he-IL"/>
              </w:rPr>
              <w:t xml:space="preserve"> </w:t>
            </w:r>
            <w:r>
              <w:rPr>
                <w:szCs w:val="18"/>
                <w:lang w:eastAsia="zh-CN" w:bidi="he-IL"/>
              </w:rPr>
              <w:t>Používání služby online a souvisejícího softwaru na základě technického náhledu podléhá podmínkám a ujednáním vaší smlouvy o předplatném služeb Microsoft Online a těchto užívacích práv ke službám online.</w:t>
            </w:r>
          </w:p>
        </w:tc>
        <w:tc>
          <w:tcPr>
            <w:tcW w:w="5340" w:type="dxa"/>
          </w:tcPr>
          <w:p w:rsidR="0082133B" w:rsidRDefault="00ED4593">
            <w:pPr>
              <w:pStyle w:val="PURBody"/>
            </w:pPr>
            <w:r>
              <w:rPr>
                <w:b/>
                <w:i/>
                <w:lang w:bidi="he-IL"/>
              </w:rPr>
              <w:t>Vyžadovaná licence na bázi předplatného:</w:t>
            </w:r>
          </w:p>
          <w:p w:rsidR="0082133B" w:rsidRDefault="00ED4593" w:rsidP="005D6562">
            <w:pPr>
              <w:pStyle w:val="PURBullet"/>
              <w:numPr>
                <w:ilvl w:val="0"/>
                <w:numId w:val="45"/>
              </w:numPr>
            </w:pPr>
            <w:r>
              <w:rPr>
                <w:lang w:bidi="he-IL"/>
              </w:rPr>
              <w:t xml:space="preserve">Licence na bázi předplatného podle počtu uživatelů pro službu Office 365 Plan K1 </w:t>
            </w:r>
            <w:r>
              <w:rPr>
                <w:b/>
                <w:lang w:bidi="he-IL"/>
              </w:rPr>
              <w:t>nebo</w:t>
            </w:r>
          </w:p>
          <w:p w:rsidR="0082133B" w:rsidRDefault="00ED4593" w:rsidP="005D6562">
            <w:pPr>
              <w:pStyle w:val="PURBullet"/>
              <w:numPr>
                <w:ilvl w:val="0"/>
                <w:numId w:val="45"/>
              </w:numPr>
            </w:pPr>
            <w:r>
              <w:rPr>
                <w:lang w:bidi="he-IL"/>
              </w:rPr>
              <w:t>Licence na bázi předplatného podle počtu uživatelů pro službu Office 365 Plan K2</w:t>
            </w:r>
          </w:p>
        </w:tc>
      </w:tr>
    </w:tbl>
    <w:p w:rsidR="0082133B" w:rsidRDefault="00EA4D5A" w:rsidP="0025400D">
      <w:pPr>
        <w:pStyle w:val="PURBreadcrumb"/>
        <w:keepNext w:val="0"/>
        <w:keepLines w:val="0"/>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pPr>
        <w:pStyle w:val="PURProductName"/>
      </w:pPr>
      <w:bookmarkStart w:id="86" w:name="_Sec436"/>
      <w:r>
        <w:t>SharePoint Online Plan 1</w:t>
      </w:r>
      <w:bookmarkEnd w:id="86"/>
      <w:r w:rsidR="00FE7AF8">
        <w:fldChar w:fldCharType="begin"/>
      </w:r>
      <w:r>
        <w:instrText xml:space="preserve">XE "SharePoint Online Plan 1" </w:instrText>
      </w:r>
      <w:r w:rsidR="00FE7AF8">
        <w:fldChar w:fldCharType="end"/>
      </w:r>
      <w:r w:rsidR="00FE7AF8">
        <w:fldChar w:fldCharType="begin"/>
      </w:r>
      <w:r>
        <w:instrText xml:space="preserve"> TC "</w:instrText>
      </w:r>
      <w:bookmarkStart w:id="87" w:name="_Toc155371359"/>
      <w:bookmarkStart w:id="88" w:name="_Toc328748001"/>
      <w:r>
        <w:instrText>SharePoint Online Plan 1</w:instrText>
      </w:r>
      <w:bookmarkEnd w:id="87"/>
      <w:bookmarkEnd w:id="88"/>
      <w:r>
        <w:instrText>" \l 2</w:instrText>
      </w:r>
      <w:r w:rsidR="00FE7AF8">
        <w:fldChar w:fldCharType="end"/>
      </w:r>
    </w:p>
    <w:p w:rsidR="0082133B" w:rsidRDefault="00ED4593" w:rsidP="0025400D">
      <w:pPr>
        <w:pStyle w:val="PURLicenseTerm"/>
        <w:spacing w:after="80"/>
      </w:pPr>
      <w:r>
        <w:t>Na vaše používání této služby online se vztahují Obecné licenční podmínky a následující podmínky a ustanovení:</w:t>
      </w:r>
    </w:p>
    <w:tbl>
      <w:tblPr>
        <w:tblStyle w:val="ProductAttributesTable"/>
        <w:tblW w:w="0" w:type="auto"/>
        <w:tblCellMar>
          <w:top w:w="43" w:type="dxa"/>
          <w:bottom w:w="43" w:type="dxa"/>
        </w:tblCellMar>
        <w:tblLook w:val="04A0" w:firstRow="1" w:lastRow="0" w:firstColumn="1" w:lastColumn="0" w:noHBand="0" w:noVBand="1"/>
      </w:tblPr>
      <w:tblGrid>
        <w:gridCol w:w="5714"/>
        <w:gridCol w:w="5316"/>
      </w:tblGrid>
      <w:tr w:rsidR="0082133B" w:rsidRPr="00C00F79" w:rsidTr="0025400D">
        <w:tc>
          <w:tcPr>
            <w:tcW w:w="6120" w:type="dxa"/>
          </w:tcPr>
          <w:p w:rsidR="0082133B" w:rsidRPr="00403E40" w:rsidRDefault="002F091C" w:rsidP="00B4263D">
            <w:pPr>
              <w:pStyle w:val="PURBody"/>
            </w:pPr>
            <w:r>
              <w:rPr>
                <w:color w:val="404040"/>
              </w:rPr>
              <w:t xml:space="preserve">Dodatek o ochraně osobních údajů a zabezpečení pro systém Office 365: </w:t>
            </w:r>
            <w:r w:rsidRPr="00F44A96">
              <w:rPr>
                <w:b/>
              </w:rPr>
              <w:t>Ano</w:t>
            </w:r>
            <w:r w:rsidRPr="00F44A96">
              <w:t xml:space="preserve"> </w:t>
            </w:r>
            <w:r>
              <w:rPr>
                <w:color w:val="404040"/>
              </w:rPr>
              <w:t>(viz</w:t>
            </w:r>
            <w:r w:rsidR="00B4263D">
              <w:rPr>
                <w:color w:val="404040"/>
              </w:rPr>
              <w:t> </w:t>
            </w:r>
            <w:hyperlink r:id="rId74">
              <w:hyperlink r:id="rId75">
                <w:r w:rsidR="00E751C9" w:rsidRPr="00D35C79">
                  <w:rPr>
                    <w:color w:val="00467F"/>
                    <w:u w:val="single"/>
                    <w:lang w:val="pl-PL"/>
                  </w:rPr>
                  <w:t>http://go.microsoft.com/fwlink/?LinkID=212058&amp;clcid=0x409</w:t>
                </w:r>
              </w:hyperlink>
            </w:hyperlink>
            <w:r>
              <w:rPr>
                <w:color w:val="404040"/>
              </w:rPr>
              <w:t>)</w:t>
            </w:r>
          </w:p>
        </w:tc>
        <w:tc>
          <w:tcPr>
            <w:tcW w:w="6120" w:type="dxa"/>
          </w:tcPr>
          <w:p w:rsidR="0082133B" w:rsidRPr="00D35C79" w:rsidRDefault="00ED4593">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76">
              <w:hyperlink r:id="rId77" w:history="1">
                <w:r w:rsidR="00E3370F" w:rsidRPr="00E3370F">
                  <w:rPr>
                    <w:rStyle w:val="Hyperlink"/>
                    <w:lang w:val="pt-BR"/>
                  </w:rPr>
                  <w:t>http://microsoft.com/licensing/contracts</w:t>
                </w:r>
              </w:hyperlink>
              <w:r w:rsidRPr="00D35C79">
                <w:rPr>
                  <w:color w:val="404040"/>
                  <w:lang w:val="pt-BR"/>
                </w:rPr>
                <w:t>)</w:t>
              </w:r>
            </w:hyperlink>
          </w:p>
        </w:tc>
      </w:tr>
    </w:tbl>
    <w:p w:rsidR="0082133B" w:rsidRPr="00D35C79" w:rsidRDefault="00ED4593" w:rsidP="00C870F2">
      <w:pPr>
        <w:pStyle w:val="PURBlueBGHeader"/>
        <w:spacing w:after="100"/>
        <w:rPr>
          <w:lang w:val="pt-BR"/>
        </w:rPr>
      </w:pPr>
      <w:r w:rsidRPr="00D35C79">
        <w:rPr>
          <w:lang w:val="pt-BR"/>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rsidP="00C870F2">
            <w:pPr>
              <w:pStyle w:val="PURBody"/>
            </w:pPr>
            <w:r>
              <w:rPr>
                <w:b/>
                <w:i/>
                <w:lang w:bidi="he-IL"/>
              </w:rPr>
              <w:t>Vyžadováno pro:</w:t>
            </w:r>
          </w:p>
          <w:p w:rsidR="0082133B" w:rsidRDefault="00ED4593" w:rsidP="00B4263D">
            <w:pPr>
              <w:pStyle w:val="PURBullet"/>
              <w:keepNext/>
              <w:keepLines/>
              <w:numPr>
                <w:ilvl w:val="0"/>
                <w:numId w:val="46"/>
              </w:numPr>
            </w:pPr>
            <w:r>
              <w:rPr>
                <w:lang w:bidi="he-IL"/>
              </w:rPr>
              <w:t>Každého ověřeného uživatele</w:t>
            </w:r>
            <w:r>
              <w:rPr>
                <w:vertAlign w:val="superscript"/>
                <w:lang w:bidi="he-IL"/>
              </w:rPr>
              <w:t>1</w:t>
            </w:r>
            <w:r>
              <w:rPr>
                <w:lang w:bidi="he-IL"/>
              </w:rPr>
              <w:t xml:space="preserve"> přistupujícího ke službě online nebo k souvisejícímu softwaru. Pravděpodobně však nebudete mít přístup ke službám Infopath, Excel, Access a Visio.</w:t>
            </w:r>
          </w:p>
          <w:p w:rsidR="00035228" w:rsidRPr="00035228" w:rsidRDefault="00035228" w:rsidP="00B4263D">
            <w:pPr>
              <w:pStyle w:val="PURBody"/>
              <w:keepNext/>
              <w:keepLines/>
              <w:ind w:left="288"/>
            </w:pPr>
            <w:r>
              <w:rPr>
                <w:vertAlign w:val="superscript"/>
                <w:lang w:bidi="he-IL"/>
              </w:rPr>
              <w:t>1</w:t>
            </w:r>
            <w:r>
              <w:rPr>
                <w:lang w:bidi="he-IL"/>
              </w:rPr>
              <w:t>Náhled funkcí pro externí uživatele.</w:t>
            </w:r>
            <w:r w:rsidR="00D35C79">
              <w:rPr>
                <w:lang w:bidi="he-IL"/>
              </w:rPr>
              <w:t xml:space="preserve"> </w:t>
            </w:r>
            <w:r>
              <w:rPr>
                <w:lang w:bidi="he-IL"/>
              </w:rPr>
              <w:t>Pro přístup ověřených externích uživatelů je k dispozici technický náhled.</w:t>
            </w:r>
            <w:r w:rsidR="00D35C79">
              <w:rPr>
                <w:lang w:bidi="he-IL"/>
              </w:rPr>
              <w:t xml:space="preserve"> </w:t>
            </w:r>
            <w:r>
              <w:rPr>
                <w:lang w:bidi="he-IL"/>
              </w:rPr>
              <w:t>V technickém náhledu lze vyzvat autorizované externí uživatele k přístupu na weby služby SharePoint otevřené externím uživatelům prostřednictvím funkce Share-By-Mail služby SharePoint Online bez nutnosti získat a přiřadit takovým uživatelům licence na bázi předplatného podle počtu uživatelů.</w:t>
            </w:r>
            <w:r w:rsidR="00D35C79">
              <w:rPr>
                <w:lang w:bidi="he-IL"/>
              </w:rPr>
              <w:t xml:space="preserve"> </w:t>
            </w:r>
            <w:r>
              <w:rPr>
                <w:lang w:bidi="he-IL"/>
              </w:rPr>
              <w:t>Technický náhled skončí při další významné aktualizaci služby, přičemž společnost Microsoft se v takovém okamžiku může rozhodnout, že tento přístup dá k dispozici na základě samostatné licence na bázi předplatného.</w:t>
            </w:r>
            <w:r w:rsidR="00D35C79">
              <w:rPr>
                <w:lang w:bidi="he-IL"/>
              </w:rPr>
              <w:t xml:space="preserve"> </w:t>
            </w:r>
            <w:r>
              <w:rPr>
                <w:lang w:bidi="he-IL"/>
              </w:rPr>
              <w:t xml:space="preserve">Používání služby online a souvisejícího </w:t>
            </w:r>
            <w:r>
              <w:rPr>
                <w:lang w:bidi="he-IL"/>
              </w:rPr>
              <w:lastRenderedPageBreak/>
              <w:t>softwaru na základě technického náhledu podléhá podmínkám a ujednáním vaší smlouvy o předplatném služeb Microsoft Online a těchto užívacích práv ke službám online.</w:t>
            </w:r>
          </w:p>
        </w:tc>
        <w:tc>
          <w:tcPr>
            <w:tcW w:w="5340" w:type="dxa"/>
          </w:tcPr>
          <w:p w:rsidR="0082133B" w:rsidRDefault="00ED4593" w:rsidP="00B4263D">
            <w:pPr>
              <w:pStyle w:val="PURBody"/>
              <w:keepNext/>
              <w:keepLines/>
            </w:pPr>
            <w:r>
              <w:rPr>
                <w:b/>
                <w:i/>
                <w:lang w:bidi="he-IL"/>
              </w:rPr>
              <w:lastRenderedPageBreak/>
              <w:t>Vyžadovaná licence na bázi předplatného:</w:t>
            </w:r>
          </w:p>
          <w:p w:rsidR="0082133B" w:rsidRDefault="00ED4593" w:rsidP="00B4263D">
            <w:pPr>
              <w:pStyle w:val="PURBullet"/>
              <w:keepNext/>
              <w:keepLines/>
              <w:numPr>
                <w:ilvl w:val="0"/>
                <w:numId w:val="47"/>
              </w:numPr>
            </w:pPr>
            <w:r>
              <w:rPr>
                <w:lang w:bidi="he-IL"/>
              </w:rPr>
              <w:t xml:space="preserve">Licence na bázi předplatného podle počtu uživatelů pro službu SharePoint Online Plan 1, </w:t>
            </w:r>
            <w:r>
              <w:rPr>
                <w:b/>
                <w:lang w:bidi="he-IL"/>
              </w:rPr>
              <w:t>nebo</w:t>
            </w:r>
          </w:p>
          <w:p w:rsidR="0082133B" w:rsidRDefault="00ED4593" w:rsidP="00B4263D">
            <w:pPr>
              <w:pStyle w:val="PURBullet"/>
              <w:keepNext/>
              <w:keepLines/>
              <w:numPr>
                <w:ilvl w:val="0"/>
                <w:numId w:val="47"/>
              </w:numPr>
            </w:pPr>
            <w:r>
              <w:rPr>
                <w:lang w:bidi="he-IL"/>
              </w:rPr>
              <w:t xml:space="preserve">Licence na bázi předplatného podle počtu uživatelů pro službu SharePoint Online Plan 2, </w:t>
            </w:r>
            <w:r>
              <w:rPr>
                <w:b/>
                <w:lang w:bidi="he-IL"/>
              </w:rPr>
              <w:t>nebo</w:t>
            </w:r>
          </w:p>
          <w:p w:rsidR="007C7028" w:rsidRPr="00777AF3" w:rsidRDefault="007C7028" w:rsidP="00B4263D">
            <w:pPr>
              <w:pStyle w:val="Heading4nobold"/>
              <w:keepNext/>
              <w:keepLines/>
              <w:numPr>
                <w:ilvl w:val="0"/>
                <w:numId w:val="47"/>
              </w:numPr>
              <w:spacing w:line="180" w:lineRule="atLeast"/>
              <w:jc w:val="left"/>
              <w:rPr>
                <w:rFonts w:ascii="Tahoma" w:hAnsi="Tahoma" w:cs="Arial"/>
                <w:color w:val="000000"/>
                <w:szCs w:val="18"/>
              </w:rPr>
            </w:pPr>
            <w:r>
              <w:rPr>
                <w:rFonts w:ascii="Tahoma" w:hAnsi="Tahoma"/>
                <w:color w:val="000000"/>
                <w:lang w:bidi="he-IL"/>
              </w:rPr>
              <w:t>Licence na bázi předplatného podle počtu uživatelů pro službu Office 365 Plan A1</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Pr="00165429" w:rsidRDefault="007C7028" w:rsidP="00B4263D">
            <w:pPr>
              <w:pStyle w:val="Heading4nobold"/>
              <w:keepNext/>
              <w:keepLines/>
              <w:numPr>
                <w:ilvl w:val="0"/>
                <w:numId w:val="47"/>
              </w:numPr>
              <w:spacing w:line="180" w:lineRule="atLeast"/>
              <w:jc w:val="left"/>
              <w:rPr>
                <w:rFonts w:ascii="Tahoma" w:hAnsi="Tahoma" w:cs="Arial"/>
                <w:color w:val="000000"/>
                <w:szCs w:val="18"/>
              </w:rPr>
            </w:pPr>
            <w:r>
              <w:rPr>
                <w:rFonts w:ascii="Tahoma" w:hAnsi="Tahoma"/>
                <w:color w:val="000000"/>
                <w:lang w:bidi="he-IL"/>
              </w:rPr>
              <w:t>Licence na bázi předplatného podle počtu uživatelů pro službu Office 365 Plan A2</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Pr="00567C9B" w:rsidRDefault="007C7028" w:rsidP="00B4263D">
            <w:pPr>
              <w:pStyle w:val="Heading4nobold"/>
              <w:keepNext/>
              <w:keepLines/>
              <w:numPr>
                <w:ilvl w:val="0"/>
                <w:numId w:val="47"/>
              </w:numPr>
              <w:spacing w:line="180" w:lineRule="atLeast"/>
              <w:jc w:val="left"/>
              <w:rPr>
                <w:rFonts w:ascii="Tahoma" w:hAnsi="Tahoma" w:cs="Arial"/>
                <w:color w:val="000000"/>
                <w:szCs w:val="18"/>
              </w:rPr>
            </w:pPr>
            <w:r>
              <w:rPr>
                <w:rFonts w:ascii="Tahoma" w:hAnsi="Tahoma"/>
                <w:color w:val="000000"/>
                <w:lang w:bidi="he-IL"/>
              </w:rPr>
              <w:t>Licence na bázi předplatného podle počtu uživatelů pro službu Office 365 Plan A3</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Pr="00567C9B" w:rsidRDefault="007C7028" w:rsidP="00B4263D">
            <w:pPr>
              <w:pStyle w:val="Heading4nobold"/>
              <w:keepNext/>
              <w:keepLines/>
              <w:numPr>
                <w:ilvl w:val="0"/>
                <w:numId w:val="47"/>
              </w:numPr>
              <w:spacing w:line="180" w:lineRule="atLeast"/>
              <w:jc w:val="left"/>
              <w:rPr>
                <w:rFonts w:ascii="Tahoma" w:hAnsi="Tahoma" w:cs="Arial"/>
                <w:color w:val="000000"/>
                <w:szCs w:val="18"/>
              </w:rPr>
            </w:pPr>
            <w:r>
              <w:rPr>
                <w:rFonts w:ascii="Tahoma" w:hAnsi="Tahoma"/>
                <w:color w:val="000000"/>
                <w:lang w:bidi="he-IL"/>
              </w:rPr>
              <w:t>Licence na bázi předplatného podle počtu uživatelů pro službu Office 365 Plan A4</w:t>
            </w:r>
            <w:r>
              <w:rPr>
                <w:rFonts w:ascii="Tahoma" w:hAnsi="Tahoma" w:cs="Arial"/>
                <w:color w:val="000000"/>
                <w:szCs w:val="18"/>
                <w:lang w:bidi="he-IL"/>
              </w:rPr>
              <w:t xml:space="preserve">, </w:t>
            </w:r>
            <w:r>
              <w:rPr>
                <w:rFonts w:ascii="Tahoma" w:hAnsi="Tahoma" w:cs="Arial"/>
                <w:b/>
                <w:color w:val="000000"/>
                <w:szCs w:val="18"/>
                <w:lang w:bidi="he-IL"/>
              </w:rPr>
              <w:t>nebo</w:t>
            </w:r>
          </w:p>
          <w:p w:rsidR="0082133B" w:rsidRDefault="00ED4593" w:rsidP="00B4263D">
            <w:pPr>
              <w:pStyle w:val="PURBullet"/>
              <w:keepNext/>
              <w:keepLines/>
              <w:numPr>
                <w:ilvl w:val="0"/>
                <w:numId w:val="47"/>
              </w:numPr>
              <w:rPr>
                <w:b/>
                <w:lang w:bidi="he-IL"/>
              </w:rPr>
            </w:pPr>
            <w:r>
              <w:rPr>
                <w:lang w:bidi="he-IL"/>
              </w:rPr>
              <w:t xml:space="preserve">Licence na bázi předplatného podle počtu uživatelů pro službu Office 365 Plan E1, </w:t>
            </w:r>
            <w:r>
              <w:rPr>
                <w:b/>
                <w:lang w:bidi="he-IL"/>
              </w:rPr>
              <w:t>nebo</w:t>
            </w:r>
          </w:p>
          <w:p w:rsidR="00C870F2" w:rsidRPr="00C870F2" w:rsidRDefault="00C870F2" w:rsidP="00C870F2">
            <w:pPr>
              <w:pStyle w:val="PURBody"/>
              <w:rPr>
                <w:lang w:bidi="he-IL"/>
              </w:rPr>
            </w:pPr>
          </w:p>
          <w:p w:rsidR="0082133B" w:rsidRDefault="00ED4593" w:rsidP="00B4263D">
            <w:pPr>
              <w:pStyle w:val="PURBullet"/>
              <w:keepNext/>
              <w:keepLines/>
              <w:numPr>
                <w:ilvl w:val="0"/>
                <w:numId w:val="47"/>
              </w:numPr>
            </w:pPr>
            <w:r>
              <w:rPr>
                <w:lang w:bidi="he-IL"/>
              </w:rPr>
              <w:lastRenderedPageBreak/>
              <w:t xml:space="preserve">Licence na bázi předplatného podle počtu uživatelů pro službu Office 365 Plan E2, </w:t>
            </w:r>
            <w:r>
              <w:rPr>
                <w:b/>
                <w:lang w:bidi="he-IL"/>
              </w:rPr>
              <w:t>nebo</w:t>
            </w:r>
          </w:p>
          <w:p w:rsidR="0082133B" w:rsidRDefault="00ED4593" w:rsidP="00B4263D">
            <w:pPr>
              <w:pStyle w:val="PURBullet"/>
              <w:keepNext/>
              <w:keepLines/>
              <w:numPr>
                <w:ilvl w:val="0"/>
                <w:numId w:val="47"/>
              </w:numPr>
            </w:pPr>
            <w:r>
              <w:rPr>
                <w:lang w:bidi="he-IL"/>
              </w:rPr>
              <w:t xml:space="preserve">Licence na bázi předplatného podle počtu uživatelů pro službu Office 365 Plan E3, </w:t>
            </w:r>
            <w:r>
              <w:rPr>
                <w:b/>
                <w:lang w:bidi="he-IL"/>
              </w:rPr>
              <w:t>nebo</w:t>
            </w:r>
          </w:p>
          <w:p w:rsidR="0082133B" w:rsidRDefault="00ED4593" w:rsidP="00B4263D">
            <w:pPr>
              <w:pStyle w:val="PURBullet"/>
              <w:keepNext/>
              <w:keepLines/>
              <w:numPr>
                <w:ilvl w:val="0"/>
                <w:numId w:val="47"/>
              </w:numPr>
            </w:pPr>
            <w:r>
              <w:rPr>
                <w:lang w:bidi="he-IL"/>
              </w:rPr>
              <w:t>Licence na bázi předplatného podle počtu uživatelů pro službu Office 365 Plan E4</w:t>
            </w:r>
          </w:p>
        </w:tc>
      </w:tr>
    </w:tbl>
    <w:p w:rsidR="0082133B" w:rsidRDefault="00ED4593" w:rsidP="0025400D">
      <w:pPr>
        <w:pStyle w:val="PURBlueBGHeader"/>
        <w:spacing w:after="80"/>
      </w:pPr>
      <w:r>
        <w:lastRenderedPageBreak/>
        <w:t>LICENCE NA BÁZI PŘEDPLATNÉHO PRO DOPLŇKY</w:t>
      </w:r>
    </w:p>
    <w:tbl>
      <w:tblPr>
        <w:tblStyle w:val="PURTableNoVertical"/>
        <w:tblW w:w="0" w:type="auto"/>
        <w:tblCellMar>
          <w:top w:w="43" w:type="dxa"/>
          <w:bottom w:w="43" w:type="dxa"/>
        </w:tblCellMar>
        <w:tblLook w:val="04A0" w:firstRow="1" w:lastRow="0" w:firstColumn="1" w:lastColumn="0" w:noHBand="0" w:noVBand="1"/>
      </w:tblPr>
      <w:tblGrid>
        <w:gridCol w:w="5309"/>
        <w:gridCol w:w="5333"/>
      </w:tblGrid>
      <w:tr w:rsidR="0082133B" w:rsidTr="0025400D">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lang w:bidi="he-IL"/>
              </w:rPr>
              <w:t>Kdy je zapotřebí:</w:t>
            </w:r>
          </w:p>
          <w:p w:rsidR="0082133B" w:rsidRDefault="003626EB" w:rsidP="005D6562">
            <w:pPr>
              <w:pStyle w:val="PURBullet"/>
              <w:numPr>
                <w:ilvl w:val="0"/>
                <w:numId w:val="48"/>
              </w:numPr>
            </w:pPr>
            <w:r>
              <w:rPr>
                <w:lang w:bidi="he-IL"/>
              </w:rPr>
              <w:t>Pro každý další gigabajt úložiště nad velikost úložiště poskytnutého s licencí na bázi předplatného podle počtu uživatelů</w:t>
            </w:r>
          </w:p>
        </w:tc>
        <w:tc>
          <w:tcPr>
            <w:tcW w:w="5760" w:type="dxa"/>
          </w:tcPr>
          <w:p w:rsidR="0082133B" w:rsidRDefault="00ED4593">
            <w:pPr>
              <w:pStyle w:val="PURBody"/>
            </w:pPr>
            <w:r>
              <w:rPr>
                <w:b/>
                <w:i/>
                <w:lang w:bidi="he-IL"/>
              </w:rPr>
              <w:t>Vyžadovaná licence na bázi předplatného:</w:t>
            </w:r>
          </w:p>
          <w:p w:rsidR="0082133B" w:rsidRDefault="00ED4593" w:rsidP="005D6562">
            <w:pPr>
              <w:pStyle w:val="PURBullet"/>
              <w:numPr>
                <w:ilvl w:val="0"/>
                <w:numId w:val="49"/>
              </w:numPr>
            </w:pPr>
            <w:r>
              <w:rPr>
                <w:lang w:bidi="he-IL"/>
              </w:rPr>
              <w:t>Licence na bázi předplatného pro doplněk SharePoint Online Extra Storage</w:t>
            </w:r>
          </w:p>
        </w:tc>
      </w:tr>
      <w:tr w:rsidR="0082133B" w:rsidTr="0025400D">
        <w:trPr>
          <w:trHeight w:val="112"/>
        </w:trPr>
        <w:tc>
          <w:tcPr>
            <w:tcW w:w="5740" w:type="dxa"/>
          </w:tcPr>
          <w:p w:rsidR="0082133B" w:rsidRDefault="0082133B" w:rsidP="005B0E08">
            <w:pPr>
              <w:pStyle w:val="PURBody"/>
            </w:pPr>
          </w:p>
        </w:tc>
        <w:tc>
          <w:tcPr>
            <w:tcW w:w="5760" w:type="dxa"/>
          </w:tcPr>
          <w:p w:rsidR="0082133B" w:rsidRDefault="0082133B">
            <w:pPr>
              <w:pStyle w:val="PURBody"/>
            </w:pPr>
          </w:p>
        </w:tc>
      </w:tr>
    </w:tbl>
    <w:p w:rsidR="0082133B" w:rsidRDefault="00EA4D5A" w:rsidP="0025400D">
      <w:pPr>
        <w:pStyle w:val="PURBreadcrumb"/>
        <w:spacing w:after="220"/>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rsidP="0025400D">
      <w:pPr>
        <w:pStyle w:val="PURProductName"/>
        <w:spacing w:before="220"/>
      </w:pPr>
      <w:bookmarkStart w:id="89" w:name="_Sec385"/>
      <w:r>
        <w:t>SharePoint Online Plan 2</w:t>
      </w:r>
      <w:bookmarkEnd w:id="89"/>
      <w:r w:rsidR="00FE7AF8">
        <w:fldChar w:fldCharType="begin"/>
      </w:r>
      <w:r>
        <w:instrText xml:space="preserve">XE "SharePoint Online Plan 2" </w:instrText>
      </w:r>
      <w:r w:rsidR="00FE7AF8">
        <w:fldChar w:fldCharType="end"/>
      </w:r>
      <w:r w:rsidR="00FE7AF8">
        <w:fldChar w:fldCharType="begin"/>
      </w:r>
      <w:r>
        <w:instrText xml:space="preserve"> TC "</w:instrText>
      </w:r>
      <w:bookmarkStart w:id="90" w:name="_Toc155371360"/>
      <w:bookmarkStart w:id="91" w:name="_Toc328748002"/>
      <w:r>
        <w:instrText>SharePoint Online Plan 2</w:instrText>
      </w:r>
      <w:bookmarkEnd w:id="90"/>
      <w:bookmarkEnd w:id="91"/>
      <w:r>
        <w:instrText>" \l 2</w:instrText>
      </w:r>
      <w:r w:rsidR="00FE7AF8">
        <w:fldChar w:fldCharType="end"/>
      </w:r>
    </w:p>
    <w:p w:rsidR="0082133B" w:rsidRDefault="00ED4593" w:rsidP="0025400D">
      <w:pPr>
        <w:pStyle w:val="PURLicenseTerm"/>
        <w:spacing w:after="100"/>
      </w:pPr>
      <w:r>
        <w:t>Na vaše používání této služby online se vztahují Obecné licenční podmínky a následující podmínky a ustanovení:</w:t>
      </w:r>
    </w:p>
    <w:tbl>
      <w:tblPr>
        <w:tblStyle w:val="ProductAttributesTable"/>
        <w:tblW w:w="0" w:type="auto"/>
        <w:tblCellMar>
          <w:top w:w="43" w:type="dxa"/>
          <w:bottom w:w="43" w:type="dxa"/>
        </w:tblCellMar>
        <w:tblLook w:val="04A0" w:firstRow="1" w:lastRow="0" w:firstColumn="1" w:lastColumn="0" w:noHBand="0" w:noVBand="1"/>
      </w:tblPr>
      <w:tblGrid>
        <w:gridCol w:w="5714"/>
        <w:gridCol w:w="5316"/>
      </w:tblGrid>
      <w:tr w:rsidR="0082133B" w:rsidRPr="00C00F79" w:rsidTr="0025400D">
        <w:tc>
          <w:tcPr>
            <w:tcW w:w="6120" w:type="dxa"/>
          </w:tcPr>
          <w:p w:rsidR="0082133B" w:rsidRPr="00FD5971" w:rsidRDefault="00ED4593" w:rsidP="00B4263D">
            <w:pPr>
              <w:pStyle w:val="PURBody"/>
            </w:pPr>
            <w:r>
              <w:rPr>
                <w:color w:val="404040"/>
              </w:rPr>
              <w:t xml:space="preserve">Dodatek o ochraně osobních údajů a zabezpečení pro systém Office 365: </w:t>
            </w:r>
            <w:r w:rsidRPr="00F44A96">
              <w:rPr>
                <w:b/>
              </w:rPr>
              <w:t>Ano</w:t>
            </w:r>
            <w:r>
              <w:rPr>
                <w:color w:val="404040"/>
              </w:rPr>
              <w:t xml:space="preserve"> (viz</w:t>
            </w:r>
            <w:r w:rsidR="00B4263D">
              <w:rPr>
                <w:color w:val="404040"/>
              </w:rPr>
              <w:t> </w:t>
            </w:r>
            <w:hyperlink r:id="rId78">
              <w:hyperlink r:id="rId79">
                <w:r w:rsidR="00E751C9" w:rsidRPr="00D35C79">
                  <w:rPr>
                    <w:color w:val="00467F"/>
                    <w:u w:val="single"/>
                    <w:lang w:val="pl-PL"/>
                  </w:rPr>
                  <w:t>http://go.microsoft.com/fwlink/?LinkID=212058&amp;clcid=0x409</w:t>
                </w:r>
              </w:hyperlink>
            </w:hyperlink>
            <w:r>
              <w:rPr>
                <w:color w:val="404040"/>
              </w:rPr>
              <w:t>)</w:t>
            </w:r>
          </w:p>
        </w:tc>
        <w:tc>
          <w:tcPr>
            <w:tcW w:w="6120" w:type="dxa"/>
          </w:tcPr>
          <w:p w:rsidR="0082133B" w:rsidRPr="00D35C79" w:rsidRDefault="00ED4593">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80">
              <w:hyperlink r:id="rId81" w:history="1">
                <w:r w:rsidR="00E3370F" w:rsidRPr="00E3370F">
                  <w:rPr>
                    <w:rStyle w:val="Hyperlink"/>
                    <w:lang w:val="pt-BR"/>
                  </w:rPr>
                  <w:t>http://microsoft.com/licensing/contracts</w:t>
                </w:r>
              </w:hyperlink>
              <w:r w:rsidRPr="00D35C79">
                <w:rPr>
                  <w:color w:val="404040"/>
                  <w:lang w:val="pt-BR"/>
                </w:rPr>
                <w:t>)</w:t>
              </w:r>
            </w:hyperlink>
          </w:p>
        </w:tc>
      </w:tr>
    </w:tbl>
    <w:p w:rsidR="0082133B" w:rsidRPr="00D35C79" w:rsidRDefault="00ED4593" w:rsidP="0025400D">
      <w:pPr>
        <w:pStyle w:val="PURBlueBGHeader"/>
        <w:spacing w:after="100"/>
        <w:rPr>
          <w:lang w:val="pt-BR"/>
        </w:rPr>
      </w:pPr>
      <w:r w:rsidRPr="00D35C79">
        <w:rPr>
          <w:lang w:val="pt-BR"/>
        </w:rPr>
        <w:t>LICENCE NA BÁZI PŘEDPLATNÉHO PODLE POČTU UŽIVATELŮ</w:t>
      </w:r>
    </w:p>
    <w:tbl>
      <w:tblPr>
        <w:tblStyle w:val="PURTableNoVertical"/>
        <w:tblW w:w="0" w:type="auto"/>
        <w:tblLook w:val="04A0" w:firstRow="1" w:lastRow="0" w:firstColumn="1" w:lastColumn="0" w:noHBand="0" w:noVBand="1"/>
      </w:tblPr>
      <w:tblGrid>
        <w:gridCol w:w="5316"/>
        <w:gridCol w:w="5326"/>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Default="00ED4593">
            <w:pPr>
              <w:pStyle w:val="PURBody"/>
            </w:pPr>
            <w:r>
              <w:rPr>
                <w:b/>
                <w:i/>
                <w:lang w:bidi="he-IL"/>
              </w:rPr>
              <w:t>Vyžadováno pro:</w:t>
            </w:r>
          </w:p>
          <w:p w:rsidR="0082133B" w:rsidRDefault="00ED4593" w:rsidP="005D6562">
            <w:pPr>
              <w:pStyle w:val="PURBullet"/>
              <w:numPr>
                <w:ilvl w:val="0"/>
                <w:numId w:val="50"/>
              </w:numPr>
            </w:pPr>
            <w:r>
              <w:rPr>
                <w:lang w:bidi="he-IL"/>
              </w:rPr>
              <w:t>Každého ověřeného uživatele přistupujícího ke službě online nebo k souvisejícímu softwaru.</w:t>
            </w:r>
          </w:p>
        </w:tc>
        <w:tc>
          <w:tcPr>
            <w:tcW w:w="7000" w:type="dxa"/>
          </w:tcPr>
          <w:p w:rsidR="0082133B" w:rsidRDefault="00ED4593">
            <w:pPr>
              <w:pStyle w:val="PURBody"/>
            </w:pPr>
            <w:r>
              <w:rPr>
                <w:b/>
                <w:i/>
                <w:lang w:bidi="he-IL"/>
              </w:rPr>
              <w:t>Vyžadovaná licence na bázi předplatného:</w:t>
            </w:r>
          </w:p>
          <w:p w:rsidR="0082133B" w:rsidRDefault="00ED4593" w:rsidP="005D6562">
            <w:pPr>
              <w:pStyle w:val="PURBullet"/>
              <w:numPr>
                <w:ilvl w:val="0"/>
                <w:numId w:val="51"/>
              </w:numPr>
            </w:pPr>
            <w:r>
              <w:rPr>
                <w:lang w:bidi="he-IL"/>
              </w:rPr>
              <w:t xml:space="preserve">Licence na bázi předplatného podle počtu uživatelů pro službu SharePoint Online Plan 2, </w:t>
            </w:r>
            <w:r>
              <w:rPr>
                <w:b/>
                <w:lang w:bidi="he-IL"/>
              </w:rPr>
              <w:t>nebo</w:t>
            </w:r>
          </w:p>
          <w:p w:rsidR="007C7028" w:rsidRPr="00567C9B" w:rsidRDefault="007C7028" w:rsidP="005D6562">
            <w:pPr>
              <w:pStyle w:val="Heading4nobold"/>
              <w:numPr>
                <w:ilvl w:val="0"/>
                <w:numId w:val="51"/>
              </w:numPr>
              <w:spacing w:line="180" w:lineRule="atLeast"/>
              <w:jc w:val="left"/>
              <w:rPr>
                <w:rFonts w:ascii="Tahoma" w:hAnsi="Tahoma" w:cs="Arial"/>
                <w:color w:val="000000"/>
                <w:szCs w:val="18"/>
              </w:rPr>
            </w:pPr>
            <w:r>
              <w:rPr>
                <w:rFonts w:ascii="Tahoma" w:hAnsi="Tahoma"/>
                <w:color w:val="000000"/>
                <w:lang w:bidi="he-IL"/>
              </w:rPr>
              <w:t>Licence na bázi předplatného podle počtu uživatelů pro službu Office 365 Plan A3</w:t>
            </w:r>
            <w:r>
              <w:rPr>
                <w:rFonts w:ascii="Tahoma" w:hAnsi="Tahoma" w:cs="Arial"/>
                <w:color w:val="000000"/>
                <w:szCs w:val="18"/>
                <w:lang w:bidi="he-IL"/>
              </w:rPr>
              <w:t xml:space="preserve">, </w:t>
            </w:r>
            <w:r>
              <w:rPr>
                <w:rFonts w:ascii="Tahoma" w:hAnsi="Tahoma" w:cs="Arial"/>
                <w:b/>
                <w:color w:val="000000"/>
                <w:szCs w:val="18"/>
                <w:lang w:bidi="he-IL"/>
              </w:rPr>
              <w:t>nebo</w:t>
            </w:r>
          </w:p>
          <w:p w:rsidR="007C7028" w:rsidRDefault="007C7028" w:rsidP="005D6562">
            <w:pPr>
              <w:pStyle w:val="PURBullet"/>
              <w:numPr>
                <w:ilvl w:val="0"/>
                <w:numId w:val="51"/>
              </w:numPr>
            </w:pPr>
            <w:r>
              <w:rPr>
                <w:rFonts w:ascii="Tahoma" w:hAnsi="Tahoma"/>
                <w:color w:val="000000"/>
                <w:lang w:bidi="he-IL"/>
              </w:rPr>
              <w:t>Licence na bázi předplatného podle počtu uživatelů pro službu Office 365 Plan A4</w:t>
            </w:r>
            <w:r>
              <w:rPr>
                <w:rFonts w:ascii="Tahoma" w:hAnsi="Tahoma"/>
                <w:color w:val="000000"/>
                <w:szCs w:val="18"/>
                <w:lang w:bidi="he-IL"/>
              </w:rPr>
              <w:t xml:space="preserve">, </w:t>
            </w:r>
            <w:r>
              <w:rPr>
                <w:rFonts w:ascii="Tahoma" w:hAnsi="Tahoma"/>
                <w:b/>
                <w:color w:val="000000"/>
                <w:szCs w:val="18"/>
                <w:lang w:bidi="he-IL"/>
              </w:rPr>
              <w:t>nebo</w:t>
            </w:r>
            <w:r>
              <w:rPr>
                <w:lang w:bidi="he-IL"/>
              </w:rPr>
              <w:t xml:space="preserve"> </w:t>
            </w:r>
          </w:p>
          <w:p w:rsidR="0082133B" w:rsidRDefault="00ED4593" w:rsidP="005D6562">
            <w:pPr>
              <w:pStyle w:val="PURBullet"/>
              <w:numPr>
                <w:ilvl w:val="0"/>
                <w:numId w:val="51"/>
              </w:numPr>
            </w:pPr>
            <w:r>
              <w:rPr>
                <w:lang w:bidi="he-IL"/>
              </w:rPr>
              <w:t xml:space="preserve">Licence na bázi předplatného podle počtu uživatelů pro službu Office 365 Plan E3, </w:t>
            </w:r>
            <w:r>
              <w:rPr>
                <w:b/>
                <w:lang w:bidi="he-IL"/>
              </w:rPr>
              <w:t>nebo</w:t>
            </w:r>
          </w:p>
          <w:p w:rsidR="0082133B" w:rsidRDefault="00ED4593" w:rsidP="005D6562">
            <w:pPr>
              <w:pStyle w:val="PURBullet"/>
              <w:numPr>
                <w:ilvl w:val="0"/>
                <w:numId w:val="51"/>
              </w:numPr>
            </w:pPr>
            <w:r>
              <w:rPr>
                <w:lang w:bidi="he-IL"/>
              </w:rPr>
              <w:t>Licence na bázi předplatného podle počtu uživatelů pro službu Office 365 Plan E4</w:t>
            </w:r>
          </w:p>
        </w:tc>
      </w:tr>
    </w:tbl>
    <w:p w:rsidR="0082133B" w:rsidRDefault="00ED4593" w:rsidP="00B4263D">
      <w:pPr>
        <w:pStyle w:val="PURBlueBGHeader"/>
        <w:keepNext/>
        <w:keepLines/>
      </w:pPr>
      <w:r>
        <w:t>LICENCE NA BÁZI PŘEDPLATNÉHO PRO DOPLŇKY</w:t>
      </w:r>
    </w:p>
    <w:tbl>
      <w:tblPr>
        <w:tblStyle w:val="PURTableNoVertical"/>
        <w:tblW w:w="0" w:type="auto"/>
        <w:tblLook w:val="04A0" w:firstRow="1" w:lastRow="0" w:firstColumn="1" w:lastColumn="0" w:noHBand="0" w:noVBand="1"/>
      </w:tblPr>
      <w:tblGrid>
        <w:gridCol w:w="5299"/>
        <w:gridCol w:w="5343"/>
      </w:tblGrid>
      <w:tr w:rsidR="0082133B">
        <w:trPr>
          <w:cnfStyle w:val="100000000000" w:firstRow="1" w:lastRow="0" w:firstColumn="0" w:lastColumn="0" w:oddVBand="0" w:evenVBand="0" w:oddHBand="0" w:evenHBand="0" w:firstRowFirstColumn="0" w:firstRowLastColumn="0" w:lastRowFirstColumn="0" w:lastRowLastColumn="0"/>
        </w:trPr>
        <w:tc>
          <w:tcPr>
            <w:tcW w:w="6960" w:type="dxa"/>
          </w:tcPr>
          <w:p w:rsidR="0082133B" w:rsidRDefault="00ED4593" w:rsidP="00B4263D">
            <w:pPr>
              <w:pStyle w:val="PURBody"/>
              <w:keepNext/>
              <w:keepLines/>
            </w:pPr>
            <w:r>
              <w:rPr>
                <w:b/>
                <w:i/>
                <w:lang w:bidi="he-IL"/>
              </w:rPr>
              <w:t>Kdy je zapotřebí:</w:t>
            </w:r>
          </w:p>
          <w:p w:rsidR="0082133B" w:rsidRDefault="00ED4593" w:rsidP="00B4263D">
            <w:pPr>
              <w:pStyle w:val="PURBullet"/>
              <w:keepNext/>
              <w:keepLines/>
              <w:numPr>
                <w:ilvl w:val="0"/>
                <w:numId w:val="52"/>
              </w:numPr>
            </w:pPr>
            <w:r>
              <w:rPr>
                <w:lang w:bidi="he-IL"/>
              </w:rPr>
              <w:t>Pro každý další gigabajt úložiště nad velikost úložiště poskytnutého s licencí na bázi předplatného podle počtu uživatelů</w:t>
            </w:r>
          </w:p>
        </w:tc>
        <w:tc>
          <w:tcPr>
            <w:tcW w:w="7000" w:type="dxa"/>
          </w:tcPr>
          <w:p w:rsidR="0082133B" w:rsidRDefault="00ED4593" w:rsidP="00B4263D">
            <w:pPr>
              <w:pStyle w:val="PURBody"/>
              <w:keepNext/>
              <w:keepLines/>
            </w:pPr>
            <w:r>
              <w:rPr>
                <w:b/>
                <w:i/>
                <w:lang w:bidi="he-IL"/>
              </w:rPr>
              <w:t>Vyžadovaná licence na bázi předplatného:</w:t>
            </w:r>
          </w:p>
          <w:p w:rsidR="0082133B" w:rsidRDefault="00ED4593" w:rsidP="00B4263D">
            <w:pPr>
              <w:pStyle w:val="PURBullet"/>
              <w:keepNext/>
              <w:keepLines/>
              <w:numPr>
                <w:ilvl w:val="0"/>
                <w:numId w:val="53"/>
              </w:numPr>
            </w:pPr>
            <w:r>
              <w:rPr>
                <w:lang w:bidi="he-IL"/>
              </w:rPr>
              <w:t>Licence na bázi předplatného pro doplněk SharePoint Online Extra Storage</w:t>
            </w:r>
          </w:p>
        </w:tc>
      </w:tr>
      <w:tr w:rsidR="0082133B">
        <w:tc>
          <w:tcPr>
            <w:tcW w:w="6960" w:type="dxa"/>
          </w:tcPr>
          <w:p w:rsidR="0082133B" w:rsidRDefault="0082133B" w:rsidP="005B0E08">
            <w:pPr>
              <w:pStyle w:val="PURBody"/>
            </w:pPr>
          </w:p>
        </w:tc>
        <w:tc>
          <w:tcPr>
            <w:tcW w:w="7000" w:type="dxa"/>
          </w:tcPr>
          <w:p w:rsidR="0082133B" w:rsidRDefault="0082133B" w:rsidP="00035228">
            <w:pPr>
              <w:pStyle w:val="PURBullet"/>
              <w:ind w:left="288" w:firstLine="0"/>
            </w:pPr>
          </w:p>
        </w:tc>
      </w:tr>
    </w:tbl>
    <w:p w:rsidR="0082133B" w:rsidRDefault="00EA4D5A">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pPr>
        <w:pStyle w:val="PURProductName"/>
      </w:pPr>
      <w:bookmarkStart w:id="92" w:name="_Sec404"/>
      <w:r>
        <w:t>Nabídky platformy Windows Azure</w:t>
      </w:r>
      <w:bookmarkEnd w:id="92"/>
      <w:r w:rsidR="00FE7AF8">
        <w:fldChar w:fldCharType="begin"/>
      </w:r>
      <w:r>
        <w:instrText xml:space="preserve">XE "Nabídky platformy Windows Azure" </w:instrText>
      </w:r>
      <w:r w:rsidR="00FE7AF8">
        <w:fldChar w:fldCharType="end"/>
      </w:r>
      <w:r w:rsidR="00FE7AF8">
        <w:fldChar w:fldCharType="begin"/>
      </w:r>
      <w:r>
        <w:instrText>TC "</w:instrText>
      </w:r>
      <w:bookmarkStart w:id="93" w:name="_Toc155371361"/>
      <w:bookmarkStart w:id="94" w:name="_Toc328748003"/>
      <w:r>
        <w:instrText>Nabídky platformy Windows Azure</w:instrText>
      </w:r>
      <w:bookmarkEnd w:id="93"/>
      <w:bookmarkEnd w:id="94"/>
      <w:r>
        <w:instrText xml:space="preserve">" \l 2 </w:instrText>
      </w:r>
      <w:r w:rsidR="00FE7AF8">
        <w:fldChar w:fldCharType="end"/>
      </w:r>
    </w:p>
    <w:p w:rsidR="0082133B"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48"/>
        <w:gridCol w:w="5482"/>
      </w:tblGrid>
      <w:tr w:rsidR="0082133B">
        <w:tc>
          <w:tcPr>
            <w:tcW w:w="6120" w:type="dxa"/>
          </w:tcPr>
          <w:p w:rsidR="0082133B" w:rsidRDefault="00ED4593" w:rsidP="00B4263D">
            <w:pPr>
              <w:pStyle w:val="PURBody"/>
            </w:pPr>
            <w:r>
              <w:rPr>
                <w:color w:val="404040"/>
              </w:rPr>
              <w:t xml:space="preserve">Prohlášení o ochraně osobních údajů: </w:t>
            </w:r>
            <w:r w:rsidRPr="00F44A96">
              <w:rPr>
                <w:b/>
              </w:rPr>
              <w:t>Ano</w:t>
            </w:r>
            <w:r>
              <w:rPr>
                <w:b/>
                <w:color w:val="404040"/>
              </w:rPr>
              <w:t xml:space="preserve"> </w:t>
            </w:r>
            <w:r>
              <w:rPr>
                <w:color w:val="404040"/>
              </w:rPr>
              <w:t>(viz</w:t>
            </w:r>
            <w:r w:rsidR="00B4263D">
              <w:rPr>
                <w:color w:val="404040"/>
              </w:rPr>
              <w:t> </w:t>
            </w:r>
            <w:hyperlink r:id="rId82" w:history="1">
              <w:r w:rsidRPr="00CA24F1">
                <w:rPr>
                  <w:rStyle w:val="Hyperlink"/>
                </w:rPr>
                <w:t>http://go.microsoft.com/fwlink/?LinkID=154099</w:t>
              </w:r>
            </w:hyperlink>
            <w:r>
              <w:rPr>
                <w:color w:val="404040"/>
              </w:rPr>
              <w:t>)</w:t>
            </w:r>
          </w:p>
        </w:tc>
        <w:tc>
          <w:tcPr>
            <w:tcW w:w="6120" w:type="dxa"/>
          </w:tcPr>
          <w:p w:rsidR="0082133B" w:rsidRDefault="0082133B">
            <w:pPr>
              <w:pStyle w:val="PURBody"/>
            </w:pPr>
          </w:p>
        </w:tc>
      </w:tr>
      <w:tr w:rsidR="0082133B">
        <w:tc>
          <w:tcPr>
            <w:tcW w:w="6120" w:type="dxa"/>
          </w:tcPr>
          <w:p w:rsidR="0082133B" w:rsidRDefault="00A336F7" w:rsidP="00B4263D">
            <w:pPr>
              <w:pStyle w:val="PURBody"/>
            </w:pPr>
            <w:r>
              <w:rPr>
                <w:color w:val="404040"/>
              </w:rPr>
              <w:t xml:space="preserve">Viz Příslušná sdělení: </w:t>
            </w:r>
            <w:r w:rsidRPr="00F44A96">
              <w:rPr>
                <w:b/>
              </w:rPr>
              <w:t>přenos dat, vizuální standard H.264/AVC, videostandard VC-1, vizuální standard MPEG-4 a video MPEG-2</w:t>
            </w:r>
            <w:r w:rsidR="00D35C79" w:rsidRPr="00F44A96">
              <w:rPr>
                <w:b/>
              </w:rPr>
              <w:t xml:space="preserve"> </w:t>
            </w:r>
            <w:r w:rsidRPr="00F44A96">
              <w:rPr>
                <w:b/>
              </w:rPr>
              <w:t>a sdělení I</w:t>
            </w:r>
            <w:r w:rsidR="00B4263D" w:rsidRPr="00F44A96">
              <w:rPr>
                <w:b/>
              </w:rPr>
              <w:t> </w:t>
            </w:r>
            <w:r w:rsidRPr="00F44A96">
              <w:rPr>
                <w:b/>
              </w:rPr>
              <w:t>k potenciálně nevyžádanému softwaru</w:t>
            </w:r>
            <w:r>
              <w:rPr>
                <w:b/>
                <w:color w:val="404040"/>
              </w:rPr>
              <w:t xml:space="preserve"> </w:t>
            </w:r>
            <w:r>
              <w:rPr>
                <w:color w:val="404040"/>
              </w:rPr>
              <w:t xml:space="preserve">(viz </w:t>
            </w:r>
            <w:hyperlink w:anchor="_Sec10">
              <w:r>
                <w:rPr>
                  <w:color w:val="00467F"/>
                  <w:u w:val="single"/>
                </w:rPr>
                <w:t>Příloha 1</w:t>
              </w:r>
            </w:hyperlink>
            <w:r>
              <w:rPr>
                <w:color w:val="404040"/>
              </w:rPr>
              <w:t>)</w:t>
            </w:r>
          </w:p>
        </w:tc>
        <w:tc>
          <w:tcPr>
            <w:tcW w:w="6120" w:type="dxa"/>
          </w:tcPr>
          <w:p w:rsidR="0082133B" w:rsidRPr="004274BF" w:rsidRDefault="00ED4593">
            <w:pPr>
              <w:pStyle w:val="PURBody"/>
            </w:pPr>
            <w:r>
              <w:rPr>
                <w:color w:val="404040"/>
              </w:rPr>
              <w:t xml:space="preserve">Přehled zabezpečení: </w:t>
            </w:r>
            <w:r w:rsidRPr="00F44A96">
              <w:rPr>
                <w:b/>
              </w:rPr>
              <w:t>Ano</w:t>
            </w:r>
            <w:r>
              <w:rPr>
                <w:b/>
                <w:color w:val="404040"/>
              </w:rPr>
              <w:t xml:space="preserve"> </w:t>
            </w:r>
            <w:r>
              <w:rPr>
                <w:color w:val="404040"/>
              </w:rPr>
              <w:t xml:space="preserve">(viz </w:t>
            </w:r>
            <w:hyperlink r:id="rId83">
              <w:r>
                <w:rPr>
                  <w:color w:val="00467F"/>
                  <w:u w:val="single"/>
                </w:rPr>
                <w:t>http://go.microsoft.com/fwlink/?LinkId=160079</w:t>
              </w:r>
            </w:hyperlink>
            <w:r>
              <w:rPr>
                <w:color w:val="404040"/>
              </w:rPr>
              <w:t>)</w:t>
            </w:r>
          </w:p>
        </w:tc>
      </w:tr>
      <w:tr w:rsidR="0082133B" w:rsidRPr="00C00F79">
        <w:tc>
          <w:tcPr>
            <w:tcW w:w="6120" w:type="dxa"/>
          </w:tcPr>
          <w:p w:rsidR="0082133B" w:rsidRDefault="0082133B">
            <w:pPr>
              <w:pStyle w:val="PURBody"/>
            </w:pPr>
          </w:p>
        </w:tc>
        <w:tc>
          <w:tcPr>
            <w:tcW w:w="6120" w:type="dxa"/>
          </w:tcPr>
          <w:p w:rsidR="0082133B" w:rsidRPr="00D35C79" w:rsidRDefault="00ED4593">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84" w:history="1">
              <w:r w:rsidRPr="00CA24F1">
                <w:rPr>
                  <w:rStyle w:val="Hyperlink"/>
                  <w:lang w:val="pt-BR"/>
                </w:rPr>
                <w:t>http://www.microsoft.com/windowsazure/sla/</w:t>
              </w:r>
            </w:hyperlink>
            <w:r w:rsidRPr="00D35C79">
              <w:rPr>
                <w:color w:val="404040"/>
                <w:lang w:val="pt-BR"/>
              </w:rPr>
              <w:t>)</w:t>
            </w:r>
          </w:p>
        </w:tc>
      </w:tr>
    </w:tbl>
    <w:p w:rsidR="0082133B" w:rsidRPr="00D35C79" w:rsidRDefault="00ED4593">
      <w:pPr>
        <w:pStyle w:val="PURBlueBGHeader"/>
        <w:rPr>
          <w:lang w:val="pt-BR"/>
        </w:rPr>
      </w:pPr>
      <w:r w:rsidRPr="00D35C79">
        <w:rPr>
          <w:lang w:val="pt-BR"/>
        </w:rPr>
        <w:lastRenderedPageBreak/>
        <w:t>LICENCE NA BÁZI PŘEDPLATNÉHO PRO DOPLŇKY</w:t>
      </w:r>
    </w:p>
    <w:tbl>
      <w:tblPr>
        <w:tblStyle w:val="PURTableNoVertical"/>
        <w:tblW w:w="0" w:type="auto"/>
        <w:tblLook w:val="04A0" w:firstRow="1" w:lastRow="0" w:firstColumn="1" w:lastColumn="0" w:noHBand="0" w:noVBand="1"/>
      </w:tblPr>
      <w:tblGrid>
        <w:gridCol w:w="5471"/>
        <w:gridCol w:w="5171"/>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lang w:bidi="he-IL"/>
              </w:rPr>
              <w:t>Kdy je zapotřebí:</w:t>
            </w:r>
          </w:p>
          <w:p w:rsidR="0082133B" w:rsidRDefault="00ED4593" w:rsidP="005D6562">
            <w:pPr>
              <w:pStyle w:val="PURBullet"/>
              <w:numPr>
                <w:ilvl w:val="0"/>
                <w:numId w:val="54"/>
              </w:numPr>
            </w:pPr>
            <w:r>
              <w:rPr>
                <w:lang w:bidi="he-IL"/>
              </w:rPr>
              <w:t>Práva k užívání služby online jsou podmíněna požadavkem, že zaplatíte naší společnosti nebo vašemu prodejci (podle smlouvy) měsíční poplatky za užívání na základě počtu odebraných jednotek.</w:t>
            </w:r>
            <w:r w:rsidR="00D35C79">
              <w:rPr>
                <w:lang w:bidi="he-IL"/>
              </w:rPr>
              <w:t xml:space="preserve"> </w:t>
            </w:r>
            <w:r>
              <w:rPr>
                <w:lang w:bidi="he-IL"/>
              </w:rPr>
              <w:t>V rámci svého předplatného můžete mít nárok na určitý počet základních jednotek za měsíc.</w:t>
            </w:r>
            <w:r w:rsidR="00D35C79">
              <w:rPr>
                <w:lang w:bidi="he-IL"/>
              </w:rPr>
              <w:t xml:space="preserve"> </w:t>
            </w:r>
            <w:r>
              <w:rPr>
                <w:lang w:bidi="he-IL"/>
              </w:rPr>
              <w:t>V takovém případě se počet odebraných jednotek překračující počet základních jednotek, které jste oprávněni využívat v libovolném měsíci, označuje jako přebytkové jednotky. Jste povinni zaplatit naší společnosti nebo vašemu prodejci (podle smlouvy) měsíční poplatky za užívání na základě počtu odebraných přebytkových jednotek.</w:t>
            </w:r>
            <w:r w:rsidR="00D35C79">
              <w:rPr>
                <w:lang w:bidi="he-IL"/>
              </w:rPr>
              <w:t xml:space="preserve"> </w:t>
            </w:r>
            <w:r>
              <w:rPr>
                <w:lang w:bidi="he-IL"/>
              </w:rPr>
              <w:t>Odebrané jednotky se liší podle služby online a mohou podléhat změnám.</w:t>
            </w:r>
            <w:r w:rsidR="00D35C79">
              <w:rPr>
                <w:lang w:bidi="he-IL"/>
              </w:rPr>
              <w:t xml:space="preserve"> </w:t>
            </w:r>
            <w:r>
              <w:rPr>
                <w:lang w:bidi="he-IL"/>
              </w:rPr>
              <w:t>Příklady jednotek zahrnují aktivity odesílání zpráv, počet výpočetních hodin poskytování služby, počet připojení, objem přenesených dat (v gigabajtech), databáze, objem uložených dat (v gigabajtech) atd.</w:t>
            </w:r>
          </w:p>
        </w:tc>
        <w:tc>
          <w:tcPr>
            <w:tcW w:w="6740" w:type="dxa"/>
          </w:tcPr>
          <w:p w:rsidR="0082133B" w:rsidRDefault="00ED4593">
            <w:pPr>
              <w:pStyle w:val="PURBody"/>
            </w:pPr>
            <w:r>
              <w:rPr>
                <w:b/>
                <w:i/>
                <w:lang w:bidi="he-IL"/>
              </w:rPr>
              <w:t>Vyžadovaná licence na bázi předplatného:</w:t>
            </w:r>
          </w:p>
          <w:p w:rsidR="0082133B" w:rsidRDefault="00035228" w:rsidP="005D6562">
            <w:pPr>
              <w:pStyle w:val="PURBullet"/>
              <w:numPr>
                <w:ilvl w:val="0"/>
                <w:numId w:val="55"/>
              </w:numPr>
            </w:pPr>
            <w:r>
              <w:rPr>
                <w:lang w:bidi="he-IL"/>
              </w:rPr>
              <w:t>Výběrem předplatného služby online získáváte licenci k jejímu užívání.</w:t>
            </w:r>
            <w:r w:rsidR="00D35C79">
              <w:rPr>
                <w:lang w:bidi="he-IL"/>
              </w:rPr>
              <w:t xml:space="preserve"> </w:t>
            </w:r>
          </w:p>
        </w:tc>
      </w:tr>
    </w:tbl>
    <w:p w:rsidR="0082133B" w:rsidRDefault="00ED4593">
      <w:pPr>
        <w:pStyle w:val="PURBlueBGHeader"/>
      </w:pPr>
      <w:r>
        <w:t>Další podmínky:</w:t>
      </w:r>
    </w:p>
    <w:p w:rsidR="0082133B" w:rsidRDefault="00ED4593">
      <w:pPr>
        <w:pStyle w:val="PURBlueStrong-Indented"/>
      </w:pPr>
      <w:r>
        <w:t>Zachování dat po uplynutí doby účinnosti nebo ukončení platnosti</w:t>
      </w:r>
    </w:p>
    <w:p w:rsidR="0082133B" w:rsidRDefault="00ED4593">
      <w:pPr>
        <w:pStyle w:val="PURBody-Indented"/>
      </w:pPr>
      <w:r>
        <w:t>Uplynutí doby účinnosti nebo ukončení předplatného služby online nemá vliv na vaši povinnost platit poplatky za ukládání, transakce a šířku pásma pro vaše zákaznická data, pokud jsou tato data uchovávána po skončení doby účinnosti nebo ukončení v souladu s možností 2 v rámci uplynutí doby účinnosti služeb online nebo ukončení podle obecných licenčních podmínek.</w:t>
      </w:r>
    </w:p>
    <w:p w:rsidR="00982EB8" w:rsidRDefault="00982EB8" w:rsidP="00982EB8">
      <w:pPr>
        <w:pStyle w:val="PURBlueStrong-Indented"/>
      </w:pPr>
      <w:r>
        <w:t>Výjimky z hostování</w:t>
      </w:r>
    </w:p>
    <w:p w:rsidR="00982EB8" w:rsidRPr="004274BF" w:rsidRDefault="00982EB8" w:rsidP="00982EB8">
      <w:pPr>
        <w:tabs>
          <w:tab w:val="left" w:pos="1080"/>
        </w:tabs>
        <w:ind w:left="270"/>
        <w:rPr>
          <w:color w:val="auto"/>
          <w:sz w:val="18"/>
        </w:rPr>
      </w:pPr>
      <w:r>
        <w:rPr>
          <w:color w:val="auto"/>
          <w:sz w:val="18"/>
        </w:rPr>
        <w:t>Bez ohledu na jakákoli ustanovení odlišného významu ve smlouvě o předplatném služeb Microsoft Online můžete kombinovat službu online se zákaznickými daty vlastněnými nebo licencovanými vámi nebo třetí stranou, a vytvářet tak řešení spojující užívání služby online a zákaznických dat.</w:t>
      </w:r>
      <w:r w:rsidR="00D35C79">
        <w:rPr>
          <w:color w:val="auto"/>
          <w:sz w:val="18"/>
        </w:rPr>
        <w:t xml:space="preserve"> </w:t>
      </w:r>
      <w:r>
        <w:rPr>
          <w:color w:val="auto"/>
          <w:sz w:val="18"/>
        </w:rPr>
        <w:t>Toto řešení musí také významně rozšiřovat funkce služeb Windows Azure takovým způsobem, že vaše řešení není pouze náhradou za služby Windows Azure.</w:t>
      </w:r>
      <w:r w:rsidR="00D35C79">
        <w:rPr>
          <w:color w:val="auto"/>
          <w:sz w:val="18"/>
        </w:rPr>
        <w:t xml:space="preserve"> </w:t>
      </w:r>
      <w:r>
        <w:rPr>
          <w:color w:val="auto"/>
          <w:sz w:val="18"/>
        </w:rPr>
        <w:t>Ve spojení s takovým řešením smíte povolit třetím stranám přistupovat a používat službu online.</w:t>
      </w:r>
      <w:r w:rsidR="00D35C79">
        <w:rPr>
          <w:color w:val="auto"/>
          <w:sz w:val="18"/>
        </w:rPr>
        <w:t xml:space="preserve"> </w:t>
      </w:r>
      <w:r>
        <w:rPr>
          <w:color w:val="auto"/>
          <w:sz w:val="18"/>
        </w:rPr>
        <w:t>Přebíráte však plnou odpovědnost za takové užívání a zaručení, že jsou splněny uvedené podmínky a podmínky a ujednání vaší smlouvy o předplatném služeb Microsoft Online.</w:t>
      </w:r>
      <w:r w:rsidR="00D35C79">
        <w:rPr>
          <w:color w:val="auto"/>
          <w:sz w:val="18"/>
        </w:rPr>
        <w:t xml:space="preserve"> </w:t>
      </w:r>
    </w:p>
    <w:p w:rsidR="00EE7922" w:rsidRPr="00E774B2" w:rsidRDefault="00EE7922" w:rsidP="00EE7922">
      <w:pPr>
        <w:pStyle w:val="PURBlueStrong-Indented"/>
      </w:pPr>
      <w:r>
        <w:t xml:space="preserve">Virtuální počítače </w:t>
      </w:r>
    </w:p>
    <w:p w:rsidR="00EE7922" w:rsidRPr="00276EB6" w:rsidRDefault="00EE7922" w:rsidP="00EE7922">
      <w:pPr>
        <w:pStyle w:val="PURBody-Indented"/>
      </w:pPr>
      <w:r>
        <w:t>Funkce virtuálního počítače vám poskytuje možnost spustit v některém z několika dostupných operačních systémů virtuální server.</w:t>
      </w:r>
      <w:r w:rsidR="00D35C79">
        <w:t xml:space="preserve"> </w:t>
      </w:r>
      <w:r>
        <w:t>Můžete nahrát vlastní bitovou kopii virtuálního počítače, případně zvolit některou z předem nakonfigurovaných bitových kopií dostupných od společnosti Microsoft či třetích stran.</w:t>
      </w:r>
      <w:r w:rsidR="00D35C79">
        <w:t xml:space="preserve"> </w:t>
      </w:r>
    </w:p>
    <w:p w:rsidR="00EE7922" w:rsidRDefault="00EE7922" w:rsidP="00EE7922">
      <w:pPr>
        <w:pStyle w:val="PURBlueStrong-Indented"/>
        <w:rPr>
          <w:smallCaps w:val="0"/>
          <w:color w:val="auto"/>
          <w:spacing w:val="0"/>
        </w:rPr>
      </w:pPr>
      <w:r>
        <w:rPr>
          <w:smallCaps w:val="0"/>
          <w:color w:val="auto"/>
          <w:spacing w:val="0"/>
        </w:rPr>
        <w:t>Souhlasíte s tím, že si zajistíte práva potřebná ke spouštění veškerého softwaru (včetně operačního systému) v rámci virtuálního počítače.</w:t>
      </w:r>
      <w:r w:rsidR="00D35C79">
        <w:rPr>
          <w:smallCaps w:val="0"/>
          <w:color w:val="auto"/>
          <w:spacing w:val="0"/>
        </w:rPr>
        <w:t xml:space="preserve"> </w:t>
      </w:r>
      <w:r>
        <w:rPr>
          <w:smallCaps w:val="0"/>
          <w:color w:val="auto"/>
          <w:spacing w:val="0"/>
        </w:rPr>
        <w:t>Zodpovídáte za opravy, konfiguraci a údržbu operačního systému a dalšího softwaru v rámci virtuálního počítače.</w:t>
      </w:r>
      <w:r w:rsidR="00D35C79">
        <w:rPr>
          <w:smallCaps w:val="0"/>
          <w:color w:val="auto"/>
          <w:spacing w:val="0"/>
        </w:rPr>
        <w:t xml:space="preserve"> </w:t>
      </w:r>
      <w:r>
        <w:rPr>
          <w:smallCaps w:val="0"/>
          <w:color w:val="auto"/>
          <w:spacing w:val="0"/>
        </w:rPr>
        <w:t>Nesmíte deaktivovat, pozměnit ani se pokoušet jinak obejít případný fakturační mechanismus, který sleduje délku vašeho používání virtuálního počítače a softwaru, který je v něm obsažen.</w:t>
      </w:r>
    </w:p>
    <w:p w:rsidR="00EE7922" w:rsidRDefault="00EE7922" w:rsidP="00B4263D">
      <w:pPr>
        <w:pStyle w:val="PURBody-Indented"/>
      </w:pPr>
      <w:r>
        <w:rPr>
          <w:rFonts w:ascii="Tahoma" w:hAnsi="Tahoma" w:cs="Tahoma"/>
          <w:szCs w:val="18"/>
        </w:rPr>
        <w:t>Platforma Windows Azure vám může poskytnout možnost spouštět systém Windows Server a další software společnosti Microsoft ve</w:t>
      </w:r>
      <w:r w:rsidR="00B4263D">
        <w:rPr>
          <w:rFonts w:ascii="Tahoma" w:hAnsi="Tahoma" w:cs="Tahoma"/>
          <w:szCs w:val="18"/>
        </w:rPr>
        <w:t> </w:t>
      </w:r>
      <w:r>
        <w:rPr>
          <w:rFonts w:ascii="Tahoma" w:hAnsi="Tahoma" w:cs="Tahoma"/>
          <w:szCs w:val="18"/>
        </w:rPr>
        <w:t>virtuálním počítači.</w:t>
      </w:r>
      <w:r w:rsidR="00D35C79">
        <w:rPr>
          <w:rFonts w:ascii="Tahoma" w:hAnsi="Tahoma" w:cs="Tahoma"/>
          <w:szCs w:val="18"/>
        </w:rPr>
        <w:t xml:space="preserve"> </w:t>
      </w:r>
      <w:r>
        <w:t xml:space="preserve">Takový software smíte používat </w:t>
      </w:r>
      <w:r>
        <w:rPr>
          <w:rFonts w:ascii="Tahoma" w:hAnsi="Tahoma" w:cs="Tahoma"/>
          <w:szCs w:val="18"/>
        </w:rPr>
        <w:t xml:space="preserve">pouze v rámci služby online Windows Azure a pouze ve spojení s povoleným používáním příslušné role Windows Azure a </w:t>
      </w:r>
      <w:r>
        <w:t>pouze ve spojení s povoleným používáním příslušné role Windows Azure.</w:t>
      </w:r>
      <w:r w:rsidR="00D35C79">
        <w:t xml:space="preserve"> </w:t>
      </w:r>
      <w:r>
        <w:t>Na základě těchto licenčních podmínek nemáte žádná další práva k provozování softwaru (například nesmíte spouštět kopie na místních serverech</w:t>
      </w:r>
      <w:r>
        <w:rPr>
          <w:rFonts w:ascii="Tahoma" w:hAnsi="Tahoma" w:cs="Tahoma"/>
          <w:szCs w:val="18"/>
        </w:rPr>
        <w:t>, pokud k tomu nezískáte samostatnou licenci</w:t>
      </w:r>
      <w:r>
        <w:t>).</w:t>
      </w:r>
      <w:r w:rsidR="00D35C79">
        <w:t xml:space="preserve"> </w:t>
      </w:r>
    </w:p>
    <w:p w:rsidR="00EE7922" w:rsidRDefault="00EE7922" w:rsidP="00EE7922">
      <w:pPr>
        <w:pStyle w:val="PURBlueStrong-Indented"/>
      </w:pPr>
      <w:r>
        <w:t xml:space="preserve">Windows Server </w:t>
      </w:r>
    </w:p>
    <w:p w:rsidR="001C4617" w:rsidRDefault="001C4617" w:rsidP="001C4617">
      <w:pPr>
        <w:pStyle w:val="PURBody-Indented"/>
        <w:rPr>
          <w:b/>
        </w:rPr>
      </w:pPr>
      <w:r>
        <w:rPr>
          <w:rFonts w:ascii="Tahoma" w:hAnsi="Tahoma" w:cs="Tahoma"/>
          <w:szCs w:val="18"/>
        </w:rPr>
        <w:t>Používání virtuálních počítačů obsahujících libovolnou verzi systému Windows Server podléhá následujícím dodatečným podmínkám:</w:t>
      </w:r>
    </w:p>
    <w:p w:rsidR="0082133B" w:rsidRDefault="00ED4593">
      <w:pPr>
        <w:pStyle w:val="PURBody-Indented"/>
      </w:pPr>
      <w:r>
        <w:rPr>
          <w:b/>
        </w:rPr>
        <w:t>Omezení užívání.</w:t>
      </w:r>
      <w:r w:rsidR="00D35C79">
        <w:t xml:space="preserve"> </w:t>
      </w:r>
      <w:r>
        <w:t>V softwaru nesmíte používat následující funkce:</w:t>
      </w:r>
    </w:p>
    <w:p w:rsidR="0082133B" w:rsidRDefault="00ED4593" w:rsidP="005D6562">
      <w:pPr>
        <w:pStyle w:val="PURBullet-Indented"/>
        <w:numPr>
          <w:ilvl w:val="0"/>
          <w:numId w:val="56"/>
        </w:numPr>
      </w:pPr>
      <w:r>
        <w:t>Služba Vzdálená plocha</w:t>
      </w:r>
    </w:p>
    <w:p w:rsidR="0082133B" w:rsidRDefault="00ED4593" w:rsidP="005D6562">
      <w:pPr>
        <w:pStyle w:val="PURBullet-Indented"/>
        <w:numPr>
          <w:ilvl w:val="0"/>
          <w:numId w:val="56"/>
        </w:numPr>
      </w:pPr>
      <w:r>
        <w:t xml:space="preserve">Služba správy přístupových práv </w:t>
      </w:r>
    </w:p>
    <w:p w:rsidR="00C870F2" w:rsidRDefault="00C870F2" w:rsidP="00C870F2">
      <w:pPr>
        <w:pStyle w:val="PURBullet-Indented"/>
        <w:ind w:left="288" w:firstLine="0"/>
      </w:pPr>
    </w:p>
    <w:p w:rsidR="00C870F2" w:rsidRDefault="00C870F2" w:rsidP="00C870F2">
      <w:pPr>
        <w:pStyle w:val="PURBullet-Indented"/>
        <w:ind w:left="288" w:firstLine="0"/>
      </w:pPr>
    </w:p>
    <w:p w:rsidR="0082133B" w:rsidRDefault="00035228">
      <w:pPr>
        <w:pStyle w:val="PURBody-Indented"/>
      </w:pPr>
      <w:r>
        <w:rPr>
          <w:b/>
        </w:rPr>
        <w:lastRenderedPageBreak/>
        <w:t>Hostování.</w:t>
      </w:r>
      <w:r w:rsidR="00D35C79">
        <w:rPr>
          <w:rFonts w:ascii="Tahoma" w:hAnsi="Tahoma" w:cs="Tahoma"/>
        </w:rPr>
        <w:t xml:space="preserve"> </w:t>
      </w:r>
      <w:r>
        <w:t>Pokud užíváte software k hostování řešení, ke kterým budou přistupovat třetí strany nebo je budou užívat, pak musí řešení obsahovat aplikaci nebo službu, jejímž vlastníkem nebo vlastníkem licence jste vy nebo třetí strana.</w:t>
      </w:r>
    </w:p>
    <w:p w:rsidR="0082133B" w:rsidRDefault="00ED4593">
      <w:pPr>
        <w:pStyle w:val="PURBody-Indented"/>
      </w:pPr>
      <w:r>
        <w:rPr>
          <w:b/>
        </w:rPr>
        <w:t>Technologie ukládání dat.</w:t>
      </w:r>
      <w:r w:rsidR="00D35C79">
        <w:t xml:space="preserve"> </w:t>
      </w:r>
      <w:r>
        <w:t>Serverový software obsahuje technologii ukládání dat označovanou jako Windows Internal Database nebo služba Microsoft SQL Server Desktop Engine for Windows.</w:t>
      </w:r>
      <w:r w:rsidR="00D35C79">
        <w:t xml:space="preserve"> </w:t>
      </w:r>
      <w:r>
        <w:t>Komponenty serverového softwaru používají tyto technologie k ukládání dat.</w:t>
      </w:r>
      <w:r w:rsidR="00D35C79">
        <w:t xml:space="preserve"> </w:t>
      </w:r>
      <w:r>
        <w:t>V rámci těchto licenčních podmínek k produktu nesmíte tyto technologie jiným způsobem užívat ani k nim přistupovat.</w:t>
      </w:r>
    </w:p>
    <w:p w:rsidR="0082133B" w:rsidRDefault="00ED4593">
      <w:pPr>
        <w:pStyle w:val="PURBody-Indented"/>
      </w:pPr>
      <w:r>
        <w:rPr>
          <w:b/>
        </w:rPr>
        <w:t>Ikony, obrázky a zvuky.</w:t>
      </w:r>
      <w:r w:rsidR="00D35C79">
        <w:rPr>
          <w:b/>
        </w:rPr>
        <w:t xml:space="preserve"> </w:t>
      </w:r>
      <w:r>
        <w:t>Je-li software spuštěn, můžete používat jeho ikony, obrázky, zvuky a média, ale nesmíte je sdílet. Ukázky obrázků, zvuků a médií dodávané v softwaru jsou určeny výhradně k nekomerčnímu použití.</w:t>
      </w:r>
    </w:p>
    <w:p w:rsidR="001C4617" w:rsidRDefault="001C4617" w:rsidP="00C00F79">
      <w:pPr>
        <w:pStyle w:val="PURBody-Indented"/>
      </w:pPr>
      <w:r>
        <w:rPr>
          <w:b/>
        </w:rPr>
        <w:t>Sdělení o přenosu dat.</w:t>
      </w:r>
      <w:r w:rsidR="00D35C79">
        <w:t xml:space="preserve"> </w:t>
      </w:r>
      <w:r>
        <w:t xml:space="preserve">Sdělení příslušná pro software Windows Server, </w:t>
      </w:r>
      <w:r>
        <w:rPr>
          <w:rFonts w:ascii="Tahoma" w:hAnsi="Tahoma" w:cs="Tahoma"/>
          <w:szCs w:val="18"/>
        </w:rPr>
        <w:t xml:space="preserve">jak jsou určena </w:t>
      </w:r>
      <w:r>
        <w:rPr>
          <w:szCs w:val="18"/>
        </w:rPr>
        <w:t>v dokumentu Sdělení o přenosu dat na</w:t>
      </w:r>
      <w:r w:rsidR="00C00F79">
        <w:rPr>
          <w:szCs w:val="18"/>
        </w:rPr>
        <w:t> </w:t>
      </w:r>
      <w:r>
        <w:rPr>
          <w:szCs w:val="18"/>
        </w:rPr>
        <w:t>adrese</w:t>
      </w:r>
      <w:r>
        <w:rPr>
          <w:rFonts w:ascii="Tahoma" w:hAnsi="Tahoma" w:cs="Tahoma"/>
          <w:b/>
          <w:szCs w:val="16"/>
        </w:rPr>
        <w:t xml:space="preserve"> </w:t>
      </w:r>
      <w:hyperlink r:id="rId85" w:history="1">
        <w:r w:rsidR="0039489C" w:rsidRPr="00DB7CE4">
          <w:rPr>
            <w:color w:val="0000FF"/>
            <w:szCs w:val="18"/>
            <w:u w:val="single"/>
          </w:rPr>
          <w:t>http://microsoft.com/licensing/contract</w:t>
        </w:r>
        <w:r w:rsidR="0039489C" w:rsidRPr="0039489C">
          <w:rPr>
            <w:color w:val="0000FF"/>
            <w:szCs w:val="18"/>
            <w:u w:val="single"/>
          </w:rPr>
          <w:t>s</w:t>
        </w:r>
      </w:hyperlink>
      <w:r w:rsidR="00D35C79" w:rsidRPr="00D35C79">
        <w:rPr>
          <w:rFonts w:ascii="Tahoma" w:hAnsi="Tahoma" w:cs="Tahoma"/>
          <w:szCs w:val="16"/>
        </w:rPr>
        <w:t>,</w:t>
      </w:r>
      <w:r>
        <w:t xml:space="preserve"> se vztahují na používání softwaru Windows Server v rámci vašich licencí Windows</w:t>
      </w:r>
      <w:r w:rsidR="00C00F79">
        <w:t> </w:t>
      </w:r>
      <w:r>
        <w:t>Azure.</w:t>
      </w:r>
    </w:p>
    <w:p w:rsidR="00033CE9" w:rsidRPr="00035228" w:rsidRDefault="00033CE9" w:rsidP="00033CE9">
      <w:pPr>
        <w:pStyle w:val="PURBody-Indented"/>
        <w:rPr>
          <w:b/>
        </w:rPr>
      </w:pPr>
      <w:r>
        <w:rPr>
          <w:b/>
        </w:rPr>
        <w:t>Ověření.</w:t>
      </w:r>
    </w:p>
    <w:p w:rsidR="00033CE9" w:rsidRPr="004274BF" w:rsidRDefault="00033CE9" w:rsidP="0039489C">
      <w:pPr>
        <w:spacing w:after="110"/>
        <w:ind w:left="360"/>
        <w:rPr>
          <w:rFonts w:ascii="Tahoma" w:hAnsi="Tahoma" w:cs="Tahoma"/>
          <w:color w:val="auto"/>
          <w:sz w:val="18"/>
          <w:szCs w:val="18"/>
        </w:rPr>
      </w:pPr>
      <w:r>
        <w:rPr>
          <w:color w:val="auto"/>
          <w:sz w:val="18"/>
        </w:rPr>
        <w:t>Software bude čas od času vyžadovat aktualizaci nebo stažení ověřovací funkce softwaru. V rámci ověření probíhá kontrola, zda software byl aktivován a zda je správně licencován.</w:t>
      </w:r>
      <w:r w:rsidR="00D35C79">
        <w:rPr>
          <w:color w:val="auto"/>
          <w:sz w:val="18"/>
        </w:rPr>
        <w:t xml:space="preserve"> </w:t>
      </w:r>
      <w:r>
        <w:rPr>
          <w:color w:val="auto"/>
          <w:sz w:val="18"/>
        </w:rPr>
        <w:t>Ověření rovněž umožňuje použít různé funkce softwaru nebo získat další výhody.</w:t>
      </w:r>
      <w:r w:rsidR="00D35C79">
        <w:rPr>
          <w:color w:val="auto"/>
          <w:sz w:val="18"/>
        </w:rPr>
        <w:t xml:space="preserve"> </w:t>
      </w:r>
      <w:r>
        <w:rPr>
          <w:color w:val="auto"/>
          <w:sz w:val="18"/>
        </w:rPr>
        <w:t>Další informace naleznete na adrese</w:t>
      </w:r>
      <w:r>
        <w:rPr>
          <w:rFonts w:ascii="Tahoma" w:hAnsi="Tahoma" w:cs="Tahoma"/>
          <w:sz w:val="18"/>
          <w:szCs w:val="18"/>
        </w:rPr>
        <w:t xml:space="preserve"> </w:t>
      </w:r>
      <w:hyperlink r:id="rId86" w:history="1">
        <w:r w:rsidR="0039489C" w:rsidRPr="00597855">
          <w:rPr>
            <w:rFonts w:ascii="Tahoma" w:hAnsi="Tahoma" w:cs="Tahoma"/>
            <w:color w:val="0000FF"/>
            <w:sz w:val="18"/>
            <w:szCs w:val="18"/>
            <w:u w:val="single"/>
          </w:rPr>
          <w:t>http://go.microsoft.com/fwlink/?linkid=39157</w:t>
        </w:r>
      </w:hyperlink>
      <w:r>
        <w:rPr>
          <w:rFonts w:ascii="Tahoma" w:hAnsi="Tahoma" w:cs="Tahoma"/>
          <w:color w:val="auto"/>
          <w:sz w:val="18"/>
          <w:szCs w:val="18"/>
        </w:rPr>
        <w:t>.</w:t>
      </w:r>
    </w:p>
    <w:p w:rsidR="00033CE9" w:rsidRPr="004274BF" w:rsidRDefault="00033CE9" w:rsidP="0039489C">
      <w:pPr>
        <w:spacing w:after="110"/>
        <w:ind w:left="360"/>
        <w:rPr>
          <w:rFonts w:ascii="Tahoma" w:hAnsi="Tahoma" w:cs="Tahoma"/>
          <w:color w:val="auto"/>
          <w:sz w:val="18"/>
          <w:szCs w:val="18"/>
        </w:rPr>
      </w:pPr>
      <w:r>
        <w:rPr>
          <w:color w:val="auto"/>
          <w:sz w:val="18"/>
        </w:rPr>
        <w:t>V průběhu ověřování bude software odesílat informace o softwaru a zařízení společnosti Microsoft.</w:t>
      </w:r>
      <w:r w:rsidR="00D35C79">
        <w:rPr>
          <w:color w:val="auto"/>
          <w:sz w:val="18"/>
        </w:rPr>
        <w:t xml:space="preserve"> </w:t>
      </w:r>
      <w:r>
        <w:rPr>
          <w:color w:val="auto"/>
          <w:sz w:val="18"/>
        </w:rPr>
        <w:t>Mezi tyto informace patří verze a kód Product Key softwaru a adresa IP zařízení.</w:t>
      </w:r>
      <w:r w:rsidR="00D35C79">
        <w:rPr>
          <w:color w:val="auto"/>
          <w:sz w:val="18"/>
        </w:rPr>
        <w:t xml:space="preserve"> </w:t>
      </w:r>
      <w:r>
        <w:rPr>
          <w:color w:val="auto"/>
          <w:sz w:val="18"/>
        </w:rPr>
        <w:t>Společnost Microsoft nepoužije tyto informace k vaší identifikaci nebo vašemu kontaktování.</w:t>
      </w:r>
      <w:r w:rsidR="00D35C79">
        <w:rPr>
          <w:color w:val="auto"/>
          <w:sz w:val="18"/>
        </w:rPr>
        <w:t xml:space="preserve"> </w:t>
      </w:r>
      <w:r>
        <w:rPr>
          <w:color w:val="auto"/>
          <w:sz w:val="18"/>
        </w:rPr>
        <w:t>Použitím softwaru vyjadřujete svůj souhlas s použitím těchto informací.</w:t>
      </w:r>
      <w:r w:rsidR="00D35C79">
        <w:rPr>
          <w:color w:val="auto"/>
          <w:sz w:val="18"/>
        </w:rPr>
        <w:t xml:space="preserve"> </w:t>
      </w:r>
      <w:r>
        <w:rPr>
          <w:color w:val="auto"/>
          <w:sz w:val="18"/>
        </w:rPr>
        <w:t>Další informace o ověřování a o informacích odesílaných v jeho průběhu naleznete na adrese</w:t>
      </w:r>
      <w:r>
        <w:rPr>
          <w:rFonts w:ascii="Tahoma" w:hAnsi="Tahoma" w:cs="Tahoma"/>
          <w:color w:val="auto"/>
          <w:sz w:val="18"/>
          <w:szCs w:val="18"/>
        </w:rPr>
        <w:t xml:space="preserve"> </w:t>
      </w:r>
      <w:hyperlink r:id="rId87" w:history="1">
        <w:r w:rsidR="0039489C" w:rsidRPr="00597855">
          <w:rPr>
            <w:rFonts w:ascii="Tahoma" w:hAnsi="Tahoma" w:cs="Tahoma"/>
            <w:color w:val="0000FF"/>
            <w:sz w:val="18"/>
            <w:szCs w:val="18"/>
            <w:u w:val="single"/>
          </w:rPr>
          <w:t>http://go.microsoft.com/fwlink/?linkid=96551</w:t>
        </w:r>
      </w:hyperlink>
      <w:r>
        <w:rPr>
          <w:rFonts w:ascii="Tahoma" w:hAnsi="Tahoma" w:cs="Tahoma"/>
          <w:color w:val="auto"/>
          <w:sz w:val="18"/>
          <w:szCs w:val="18"/>
        </w:rPr>
        <w:t>.</w:t>
      </w:r>
    </w:p>
    <w:p w:rsidR="00033CE9" w:rsidRPr="00035228" w:rsidRDefault="00033CE9" w:rsidP="00EA1A5E">
      <w:pPr>
        <w:tabs>
          <w:tab w:val="num" w:pos="1440"/>
        </w:tabs>
        <w:spacing w:after="110"/>
        <w:ind w:left="360"/>
        <w:rPr>
          <w:rFonts w:cs="Arial"/>
          <w:color w:val="auto"/>
          <w:sz w:val="18"/>
          <w:szCs w:val="18"/>
        </w:rPr>
      </w:pPr>
      <w:r>
        <w:rPr>
          <w:color w:val="auto"/>
          <w:sz w:val="18"/>
        </w:rPr>
        <w:t>Pokud software není správně licencován, může tato skutečnost ovlivnit některé funkce softwaru. Může být například</w:t>
      </w:r>
      <w:r>
        <w:rPr>
          <w:color w:val="auto"/>
          <w:sz w:val="18"/>
          <w:szCs w:val="18"/>
        </w:rPr>
        <w:t xml:space="preserve"> nutné software znovu aktivovat nebo budete vyzváni k získání řádně licencované kopie softwaru nebo budete zbaveni možnosti získat určité aktualizace nebo upgrady od společnosti Microsoft.</w:t>
      </w:r>
    </w:p>
    <w:p w:rsidR="00033CE9" w:rsidRPr="004274BF" w:rsidRDefault="00033CE9" w:rsidP="00C00F79">
      <w:pPr>
        <w:ind w:left="360"/>
        <w:rPr>
          <w:rFonts w:ascii="Tahoma" w:hAnsi="Tahoma" w:cs="Tahoma"/>
          <w:color w:val="auto"/>
          <w:sz w:val="18"/>
          <w:szCs w:val="18"/>
        </w:rPr>
      </w:pPr>
      <w:r>
        <w:rPr>
          <w:color w:val="auto"/>
          <w:sz w:val="18"/>
        </w:rPr>
        <w:t>Aktualizace a upgrady softwaru můžete získat pouze od společnosti Microsoft nebo od ověřených zdrojů. Další informace o</w:t>
      </w:r>
      <w:r w:rsidR="00C00F79">
        <w:rPr>
          <w:color w:val="auto"/>
          <w:sz w:val="18"/>
        </w:rPr>
        <w:t> </w:t>
      </w:r>
      <w:r>
        <w:rPr>
          <w:color w:val="auto"/>
          <w:sz w:val="18"/>
        </w:rPr>
        <w:t>možnostech získání aktualizací z autorizovaných zdrojů naleznete na adrese</w:t>
      </w:r>
      <w:r>
        <w:rPr>
          <w:rFonts w:ascii="Tahoma" w:hAnsi="Tahoma" w:cs="Tahoma"/>
          <w:sz w:val="18"/>
          <w:szCs w:val="18"/>
        </w:rPr>
        <w:t xml:space="preserve"> </w:t>
      </w:r>
      <w:hyperlink r:id="rId88" w:history="1">
        <w:r w:rsidR="0039489C" w:rsidRPr="00597855">
          <w:rPr>
            <w:rFonts w:ascii="Tahoma" w:hAnsi="Tahoma" w:cs="Tahoma"/>
            <w:color w:val="0000FF"/>
            <w:sz w:val="18"/>
            <w:szCs w:val="18"/>
            <w:u w:val="single"/>
          </w:rPr>
          <w:t>http://go.microsoft.com/fwlink/?linkid=96552</w:t>
        </w:r>
      </w:hyperlink>
      <w:r>
        <w:rPr>
          <w:rFonts w:ascii="Tahoma" w:hAnsi="Tahoma" w:cs="Tahoma"/>
          <w:color w:val="auto"/>
          <w:sz w:val="18"/>
          <w:szCs w:val="18"/>
        </w:rPr>
        <w:t>.</w:t>
      </w:r>
    </w:p>
    <w:p w:rsidR="001C4617" w:rsidRDefault="001C4617" w:rsidP="001C4617">
      <w:pPr>
        <w:pStyle w:val="PURBody-Indented"/>
        <w:rPr>
          <w:b/>
        </w:rPr>
      </w:pPr>
      <w:r>
        <w:rPr>
          <w:b/>
        </w:rPr>
        <w:t>SQLServer</w:t>
      </w:r>
    </w:p>
    <w:p w:rsidR="00033CE9" w:rsidRDefault="001C4617" w:rsidP="001C4617">
      <w:pPr>
        <w:pStyle w:val="PURBody-Indented"/>
      </w:pPr>
      <w:r>
        <w:t>Používání systému SQL Server ve virtuálním počítači podléhá ustanovením „Software .NET Framework a Powershell“, „Testování typovou úlohou“ a „SQL Server Reporting Services Map Report Item“ v Obecných licenčních podmínkách.</w:t>
      </w:r>
    </w:p>
    <w:p w:rsidR="0082133B" w:rsidRDefault="00EA4D5A" w:rsidP="0014287D">
      <w:pPr>
        <w:pStyle w:val="PURBreadcrumb"/>
        <w:keepNext w:val="0"/>
        <w:keepLines w:val="0"/>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ED4593">
      <w:pPr>
        <w:pStyle w:val="PURProductName"/>
      </w:pPr>
      <w:bookmarkStart w:id="95" w:name="_Sec73"/>
      <w:r>
        <w:t>Windows Intune</w:t>
      </w:r>
      <w:bookmarkEnd w:id="95"/>
      <w:r w:rsidR="00FE7AF8">
        <w:fldChar w:fldCharType="begin"/>
      </w:r>
      <w:r>
        <w:instrText xml:space="preserve">XE "Windows Intune" </w:instrText>
      </w:r>
      <w:r w:rsidR="00FE7AF8">
        <w:fldChar w:fldCharType="end"/>
      </w:r>
      <w:r w:rsidR="00FE7AF8">
        <w:fldChar w:fldCharType="begin"/>
      </w:r>
      <w:r>
        <w:instrText xml:space="preserve"> TC "</w:instrText>
      </w:r>
      <w:bookmarkStart w:id="96" w:name="_Toc155371362"/>
      <w:bookmarkStart w:id="97" w:name="_Toc328748004"/>
      <w:r>
        <w:instrText>Windows Intune</w:instrText>
      </w:r>
      <w:bookmarkEnd w:id="96"/>
      <w:bookmarkEnd w:id="97"/>
      <w:r>
        <w:instrText>" \l 2</w:instrText>
      </w:r>
      <w:r w:rsidR="00FE7AF8">
        <w:fldChar w:fldCharType="end"/>
      </w:r>
    </w:p>
    <w:p w:rsidR="0082133B"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401"/>
        <w:gridCol w:w="5629"/>
      </w:tblGrid>
      <w:tr w:rsidR="0082133B" w:rsidRPr="00C00F79">
        <w:tc>
          <w:tcPr>
            <w:tcW w:w="6120" w:type="dxa"/>
          </w:tcPr>
          <w:p w:rsidR="0082133B" w:rsidRDefault="00ED4593" w:rsidP="008F68A6">
            <w:pPr>
              <w:pStyle w:val="PURBody"/>
            </w:pPr>
            <w:r>
              <w:rPr>
                <w:color w:val="404040"/>
              </w:rPr>
              <w:t xml:space="preserve">Viz Příslušná sdělení: </w:t>
            </w:r>
            <w:r w:rsidRPr="00F44A96">
              <w:rPr>
                <w:b/>
              </w:rPr>
              <w:t>přenos dat, vizuální standard H.264/AVC, videostandard MPEG-2, vizuální standard MPEG-4, vizuální standard VC-1, sdělení I k potenciálně nevyžádanému softwaru</w:t>
            </w:r>
            <w:r w:rsidRPr="0014287D">
              <w:rPr>
                <w:b/>
              </w:rPr>
              <w:t xml:space="preserve"> </w:t>
            </w:r>
            <w:r>
              <w:rPr>
                <w:color w:val="404040"/>
              </w:rPr>
              <w:t xml:space="preserve">(viz </w:t>
            </w:r>
            <w:hyperlink w:anchor="_Sec10">
              <w:r>
                <w:rPr>
                  <w:color w:val="00467F"/>
                  <w:u w:val="single"/>
                </w:rPr>
                <w:t>Příloha 1</w:t>
              </w:r>
            </w:hyperlink>
            <w:r>
              <w:rPr>
                <w:color w:val="404040"/>
              </w:rPr>
              <w:t>) (sdělení příslušná pro software počítačového operačního systému Windows)</w:t>
            </w:r>
          </w:p>
        </w:tc>
        <w:tc>
          <w:tcPr>
            <w:tcW w:w="6120" w:type="dxa"/>
          </w:tcPr>
          <w:p w:rsidR="0082133B" w:rsidRPr="00D35C79" w:rsidRDefault="00ED4593">
            <w:pPr>
              <w:pStyle w:val="PURBody"/>
              <w:rPr>
                <w:lang w:val="pt-BR"/>
              </w:rPr>
            </w:pPr>
            <w:r w:rsidRPr="00D35C79">
              <w:rPr>
                <w:color w:val="404040"/>
                <w:lang w:val="pt-BR"/>
              </w:rPr>
              <w:t xml:space="preserve">Smlouva o úrovni služeb: </w:t>
            </w:r>
            <w:r w:rsidRPr="00F44A96">
              <w:rPr>
                <w:b/>
                <w:lang w:val="pt-BR"/>
              </w:rPr>
              <w:t>Ano</w:t>
            </w:r>
            <w:r w:rsidRPr="00D35C79">
              <w:rPr>
                <w:b/>
                <w:color w:val="404040"/>
                <w:lang w:val="pt-BR"/>
              </w:rPr>
              <w:t xml:space="preserve"> </w:t>
            </w:r>
            <w:r w:rsidRPr="00D35C79">
              <w:rPr>
                <w:color w:val="404040"/>
                <w:lang w:val="pt-BR"/>
              </w:rPr>
              <w:t xml:space="preserve">(viz </w:t>
            </w:r>
            <w:hyperlink r:id="rId89">
              <w:hyperlink r:id="rId90" w:history="1">
                <w:r w:rsidR="00E3370F" w:rsidRPr="00E3370F">
                  <w:rPr>
                    <w:rStyle w:val="Hyperlink"/>
                    <w:lang w:val="pt-BR"/>
                  </w:rPr>
                  <w:t>http://microsoft.com/licensing/contracts</w:t>
                </w:r>
              </w:hyperlink>
              <w:r w:rsidRPr="00D35C79">
                <w:rPr>
                  <w:color w:val="404040"/>
                  <w:lang w:val="pt-BR"/>
                </w:rPr>
                <w:t>)</w:t>
              </w:r>
            </w:hyperlink>
          </w:p>
          <w:p w:rsidR="00F9140B" w:rsidRPr="00D35C79" w:rsidRDefault="00F9140B">
            <w:pPr>
              <w:pStyle w:val="PURBody"/>
              <w:rPr>
                <w:lang w:val="pt-BR"/>
              </w:rPr>
            </w:pPr>
            <w:r w:rsidRPr="00D35C79">
              <w:rPr>
                <w:color w:val="404040"/>
                <w:lang w:val="pt-BR"/>
              </w:rPr>
              <w:t>Zahrnuté technologie: .NET Framework (v softwaru počítačového operačního systému Windows)</w:t>
            </w:r>
          </w:p>
        </w:tc>
      </w:tr>
    </w:tbl>
    <w:p w:rsidR="0082133B" w:rsidRPr="00D35C79" w:rsidRDefault="00ED4593">
      <w:pPr>
        <w:pStyle w:val="PURBlueBGHeader"/>
        <w:rPr>
          <w:lang w:val="pt-BR"/>
        </w:rPr>
      </w:pPr>
      <w:r w:rsidRPr="00D35C79">
        <w:rPr>
          <w:lang w:val="pt-BR"/>
        </w:rPr>
        <w:t>LICENCE NA BÁZI PŘEDPLATNÉHO PODLE POČTU ZAŘÍZENÍ</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Vyžadováno pro:</w:t>
            </w:r>
          </w:p>
          <w:p w:rsidR="0082133B" w:rsidRDefault="00ED4593" w:rsidP="005D6562">
            <w:pPr>
              <w:pStyle w:val="PURBullet"/>
              <w:numPr>
                <w:ilvl w:val="0"/>
                <w:numId w:val="57"/>
              </w:numPr>
            </w:pPr>
            <w:r>
              <w:rPr>
                <w:lang w:bidi="he-IL"/>
              </w:rPr>
              <w:t>každé zařízení přistupující ke službě online nebo k souvisejícímu softwaru</w:t>
            </w:r>
          </w:p>
        </w:tc>
        <w:tc>
          <w:tcPr>
            <w:tcW w:w="5340" w:type="dxa"/>
          </w:tcPr>
          <w:p w:rsidR="0082133B" w:rsidRDefault="00ED4593">
            <w:pPr>
              <w:pStyle w:val="PURBody"/>
            </w:pPr>
            <w:r>
              <w:rPr>
                <w:b/>
                <w:i/>
                <w:lang w:bidi="he-IL"/>
              </w:rPr>
              <w:t>Vyžadovaná licence na bázi předplatného:</w:t>
            </w:r>
          </w:p>
          <w:p w:rsidR="0082133B" w:rsidRDefault="00ED4593" w:rsidP="005D6562">
            <w:pPr>
              <w:pStyle w:val="PURBullet"/>
              <w:numPr>
                <w:ilvl w:val="0"/>
                <w:numId w:val="58"/>
              </w:numPr>
            </w:pPr>
            <w:r>
              <w:rPr>
                <w:lang w:bidi="he-IL"/>
              </w:rPr>
              <w:t>Licence na bázi předplatného podle počtu zařízení pro službu Windows Intune</w:t>
            </w:r>
          </w:p>
        </w:tc>
      </w:tr>
    </w:tbl>
    <w:p w:rsidR="0082133B" w:rsidRDefault="00ED4593">
      <w:pPr>
        <w:pStyle w:val="PURBlueBGHeader"/>
      </w:pPr>
      <w:r>
        <w:t>LICENCE NA BÁZI PŘEDPLATNÉHO PRO DOPLŇKY</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Kdy je zapotřebí:</w:t>
            </w:r>
          </w:p>
          <w:p w:rsidR="0082133B" w:rsidRDefault="00ED4593" w:rsidP="005D6562">
            <w:pPr>
              <w:pStyle w:val="PURBullet"/>
              <w:numPr>
                <w:ilvl w:val="0"/>
                <w:numId w:val="59"/>
              </w:numPr>
            </w:pPr>
            <w:r>
              <w:rPr>
                <w:lang w:bidi="he-IL"/>
              </w:rPr>
              <w:t>Pro každý další gigabajt úložiště nad velikost úložiště poskytnutého se základním předplatným.</w:t>
            </w:r>
          </w:p>
        </w:tc>
        <w:tc>
          <w:tcPr>
            <w:tcW w:w="5340" w:type="dxa"/>
          </w:tcPr>
          <w:p w:rsidR="0082133B" w:rsidRDefault="00ED4593">
            <w:pPr>
              <w:pStyle w:val="PURBody"/>
            </w:pPr>
            <w:r>
              <w:rPr>
                <w:b/>
                <w:i/>
                <w:lang w:bidi="he-IL"/>
              </w:rPr>
              <w:t>Vyžadovaná licence na bázi předplatného:</w:t>
            </w:r>
          </w:p>
          <w:p w:rsidR="0082133B" w:rsidRDefault="00ED4593" w:rsidP="005D6562">
            <w:pPr>
              <w:pStyle w:val="PURBullet"/>
              <w:numPr>
                <w:ilvl w:val="0"/>
                <w:numId w:val="60"/>
              </w:numPr>
            </w:pPr>
            <w:r>
              <w:rPr>
                <w:lang w:bidi="he-IL"/>
              </w:rPr>
              <w:t>Licence na bázi předplatného pro doplněk Windows Intune Extra Storage</w:t>
            </w:r>
          </w:p>
        </w:tc>
      </w:tr>
    </w:tbl>
    <w:p w:rsidR="0082133B" w:rsidRDefault="00ED4593">
      <w:pPr>
        <w:pStyle w:val="PURBlueBGHeader"/>
      </w:pPr>
      <w:r>
        <w:t>Další podmínky:</w:t>
      </w:r>
    </w:p>
    <w:p w:rsidR="00A61DB5" w:rsidRDefault="00A61DB5">
      <w:pPr>
        <w:pStyle w:val="PURBody-Indented"/>
        <w:rPr>
          <w:smallCaps/>
          <w:color w:val="00467F" w:themeColor="text2"/>
          <w:spacing w:val="-4"/>
        </w:rPr>
      </w:pPr>
      <w:r>
        <w:rPr>
          <w:smallCaps/>
          <w:color w:val="00467F"/>
          <w:spacing w:val="-4"/>
        </w:rPr>
        <w:t xml:space="preserve">Definice termínů </w:t>
      </w:r>
    </w:p>
    <w:p w:rsidR="00EA1A5E" w:rsidRDefault="00A61DB5" w:rsidP="00EA1A5E">
      <w:pPr>
        <w:pStyle w:val="PURBody-Indented"/>
      </w:pPr>
      <w:r>
        <w:t xml:space="preserve">„Primární uživatel“ pro účely tohoto oddílu označuje uživatele, který zařízení používá více než 50 % času v jakémkoli 90denním období. </w:t>
      </w:r>
    </w:p>
    <w:p w:rsidR="00EA1A5E" w:rsidRDefault="00EA1A5E" w:rsidP="00EA1A5E">
      <w:pPr>
        <w:pStyle w:val="PURBody-Indented"/>
      </w:pPr>
      <w:r>
        <w:lastRenderedPageBreak/>
        <w:t>„Licencované zařízení“ pro účely tohoto oddílu označuje jednotlivý fyzický hardwarový systém, kterému je přiřazena licence.</w:t>
      </w:r>
      <w:r w:rsidR="00D35C79">
        <w:t xml:space="preserve"> </w:t>
      </w:r>
      <w:r>
        <w:t>Pro účely této definice je hardwarový oddíl nebo server blade považován za samostatné zařízení.</w:t>
      </w:r>
    </w:p>
    <w:p w:rsidR="00A61DB5" w:rsidRDefault="00A61DB5">
      <w:pPr>
        <w:pStyle w:val="PURBody-Indented"/>
        <w:rPr>
          <w:rFonts w:ascii="Tahoma" w:hAnsi="Tahoma" w:cs="Tahoma"/>
          <w:szCs w:val="18"/>
        </w:rPr>
      </w:pPr>
      <w:r>
        <w:rPr>
          <w:smallCaps/>
          <w:color w:val="00467F"/>
          <w:spacing w:val="-4"/>
        </w:rPr>
        <w:t>Přiřazení licence</w:t>
      </w:r>
      <w:r w:rsidR="00D35C79">
        <w:rPr>
          <w:rFonts w:ascii="Tahoma" w:hAnsi="Tahoma" w:cs="Tahoma"/>
          <w:szCs w:val="18"/>
        </w:rPr>
        <w:t xml:space="preserve"> </w:t>
      </w:r>
    </w:p>
    <w:p w:rsidR="00EA1A5E" w:rsidRDefault="00A61DB5" w:rsidP="00EA1A5E">
      <w:pPr>
        <w:pStyle w:val="PURBody-Indented"/>
      </w:pPr>
      <w:r>
        <w:t>Svou licenci jste povinni přiřadit k zařízení, k němuž jste přiřadili odpovídající licenci ke kvalifikujícímu operačnímu systému a do kterého jste tento kvalifikující operační systém nainstalovali.</w:t>
      </w:r>
      <w:r w:rsidR="00D35C79">
        <w:t xml:space="preserve"> </w:t>
      </w:r>
      <w:r>
        <w:t>Toto zařízení je označováno jako „licencované zařízení“. Licencemi ke kvalifikujícímu operačnímu systému mohou být licence k některému z následujících produktů: Windows 7 Enterprise, Professional nebo Ultimate (včetně edicí N, K a KN a bezdiskové edice Professional), Windows Vista Enterprise, Business a Ultimate (včetně edicí N, K a KN a edice Blade systému Business), Windows XP Professional nebo Tablet Edition (včetně edicí N, K, KN a Blade), Windows XP Pro Blade PC, Windows 2000 Professional a Apple Macinstosh. Licence ke kvalifikujícím operačním systémů Windows zahrnují 32bitové i 64bitové edice.</w:t>
      </w:r>
    </w:p>
    <w:p w:rsidR="00151993" w:rsidRDefault="00EA1A5E" w:rsidP="00151993">
      <w:pPr>
        <w:pStyle w:val="PURBlueStrong-Indented"/>
      </w:pPr>
      <w:r>
        <w:t>Další přístup ke službě online</w:t>
      </w:r>
    </w:p>
    <w:p w:rsidR="0082133B" w:rsidRDefault="00ED4593">
      <w:pPr>
        <w:pStyle w:val="PURBody-Indented"/>
      </w:pPr>
      <w:r>
        <w:t>Jediný primární uživatel licencovaného zařízení smí přistupovat ke službě online nebo souvisejícímu softwaru</w:t>
      </w:r>
      <w:r>
        <w:rPr>
          <w:vertAlign w:val="superscript"/>
        </w:rPr>
        <w:t>1</w:t>
      </w:r>
      <w:r>
        <w:t xml:space="preserve"> nejvýše ze čtyř dalších oprávněných zařízení.</w:t>
      </w:r>
      <w:r w:rsidR="00D35C79">
        <w:t xml:space="preserve"> </w:t>
      </w:r>
      <w:r>
        <w:t>Oprávněné zařízení musí mít stejného jediného primárního uživatele jako licencované zařízení a musí v něm být provozován vložený operační systém (např. Windows Phone 7).</w:t>
      </w:r>
      <w:r w:rsidR="00D35C79">
        <w:t xml:space="preserve"> </w:t>
      </w:r>
      <w:r>
        <w:t>Zařízení, které splňuje tyto požadavky a přistupuje k infrastruktuře virtuální plochy, je oprávněným zařízením jen tehdy, probíhá-li veškerý takový přístup v rámci samostatné licence VDA.</w:t>
      </w:r>
    </w:p>
    <w:p w:rsidR="00843E55" w:rsidRDefault="00151993" w:rsidP="00843E55">
      <w:pPr>
        <w:pStyle w:val="PURBody-Indented"/>
      </w:pPr>
      <w:r>
        <w:rPr>
          <w:vertAlign w:val="superscript"/>
        </w:rPr>
        <w:t>1</w:t>
      </w:r>
      <w:r>
        <w:t>Pro účely tohoto doplňkového práva pojem „související software“ nezahrnuje produkt Windows Enterprise ani jinou povolenou alternativní edici.</w:t>
      </w:r>
    </w:p>
    <w:p w:rsidR="007A22F0" w:rsidRPr="007A22F0" w:rsidRDefault="007A22F0" w:rsidP="007A22F0">
      <w:pPr>
        <w:pStyle w:val="PURBlueStrong-Indented"/>
      </w:pPr>
      <w:r>
        <w:t>Počítačový operační systém Windows</w:t>
      </w:r>
    </w:p>
    <w:p w:rsidR="004A0C7A" w:rsidRDefault="007A22F0" w:rsidP="00C00F79">
      <w:pPr>
        <w:pStyle w:val="PURBody-Indented"/>
      </w:pPr>
      <w:r>
        <w:rPr>
          <w:rFonts w:ascii="Tahoma" w:hAnsi="Tahoma"/>
          <w:color w:val="000000"/>
          <w:szCs w:val="18"/>
        </w:rPr>
        <w:t>Tyto licenční podmínky se vztahují na počítačový operační systém Windows zahrnutý v licenci na bázi předplatného podle počtu zařízení pro službu Windows Intune. Termín „software</w:t>
      </w:r>
      <w:r w:rsidR="00C00F79">
        <w:rPr>
          <w:rFonts w:ascii="Tahoma" w:hAnsi="Tahoma"/>
          <w:color w:val="000000"/>
          <w:szCs w:val="18"/>
        </w:rPr>
        <w:t>“</w:t>
      </w:r>
      <w:r>
        <w:rPr>
          <w:rFonts w:ascii="Tahoma" w:hAnsi="Tahoma"/>
          <w:color w:val="000000"/>
          <w:szCs w:val="18"/>
        </w:rPr>
        <w:t>, jak je zde použit, znamená systém Windows Enterprise.</w:t>
      </w:r>
      <w:r>
        <w:t xml:space="preserve"> Význam termínů „instance“, „OSE“, „fyzické prostředí OSE“, „kvalifikující zařízení třetích stran“, „spuštěné instance“, „server“ a „virtuální prostředí OSE“ naleznete v oddílu Obecné licenční podmínky, Definice. </w:t>
      </w:r>
    </w:p>
    <w:p w:rsidR="007A22F0" w:rsidRPr="00C55348" w:rsidRDefault="007A22F0" w:rsidP="00C44E34">
      <w:pPr>
        <w:autoSpaceDN w:val="0"/>
        <w:spacing w:before="120"/>
        <w:ind w:left="720"/>
        <w:rPr>
          <w:b/>
          <w:color w:val="auto"/>
          <w:sz w:val="18"/>
        </w:rPr>
      </w:pPr>
      <w:r>
        <w:rPr>
          <w:b/>
          <w:color w:val="auto"/>
          <w:sz w:val="18"/>
        </w:rPr>
        <w:t>Instalace a používání</w:t>
      </w:r>
    </w:p>
    <w:p w:rsidR="00C55348" w:rsidRPr="00C55348" w:rsidRDefault="00C55348" w:rsidP="005D6562">
      <w:pPr>
        <w:numPr>
          <w:ilvl w:val="2"/>
          <w:numId w:val="63"/>
        </w:numPr>
        <w:autoSpaceDN w:val="0"/>
        <w:rPr>
          <w:rFonts w:cs="Arial"/>
          <w:color w:val="auto"/>
          <w:sz w:val="18"/>
          <w:szCs w:val="18"/>
        </w:rPr>
      </w:pPr>
      <w:r>
        <w:rPr>
          <w:color w:val="auto"/>
          <w:sz w:val="18"/>
          <w:szCs w:val="18"/>
        </w:rPr>
        <w:t>Smíte instalovat jednu kopii softwaru na licencované zařízení.</w:t>
      </w:r>
    </w:p>
    <w:p w:rsidR="00C55348" w:rsidRPr="00C55348" w:rsidRDefault="00C55348" w:rsidP="005D6562">
      <w:pPr>
        <w:numPr>
          <w:ilvl w:val="2"/>
          <w:numId w:val="63"/>
        </w:numPr>
        <w:autoSpaceDN w:val="0"/>
        <w:rPr>
          <w:rFonts w:cs="Arial"/>
          <w:color w:val="auto"/>
          <w:sz w:val="18"/>
          <w:szCs w:val="18"/>
        </w:rPr>
      </w:pPr>
      <w:r>
        <w:rPr>
          <w:color w:val="auto"/>
          <w:sz w:val="18"/>
          <w:szCs w:val="18"/>
        </w:rPr>
        <w:t>Software smíte používat nejvýše na dvou procesorech.</w:t>
      </w:r>
      <w:r w:rsidR="00D35C79">
        <w:rPr>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color w:val="auto"/>
          <w:sz w:val="18"/>
          <w:szCs w:val="18"/>
        </w:rPr>
        <w:t>Místní používání je povoleno pro jakéhokoli uživatele.</w:t>
      </w:r>
    </w:p>
    <w:p w:rsidR="007321E7" w:rsidRPr="007321E7" w:rsidRDefault="007321E7" w:rsidP="005D6562">
      <w:pPr>
        <w:numPr>
          <w:ilvl w:val="2"/>
          <w:numId w:val="63"/>
        </w:numPr>
        <w:autoSpaceDN w:val="0"/>
        <w:rPr>
          <w:rFonts w:cs="Arial"/>
          <w:color w:val="auto"/>
          <w:sz w:val="18"/>
          <w:szCs w:val="18"/>
        </w:rPr>
      </w:pPr>
      <w:r>
        <w:rPr>
          <w:color w:val="auto"/>
          <w:sz w:val="18"/>
          <w:szCs w:val="18"/>
        </w:rPr>
        <w:t>Vzdálené používání je povoleno pro primárního uživatele licencovaného zařízení a pro jakékoli další uživatele z jiného licencovaného zařízení.</w:t>
      </w:r>
    </w:p>
    <w:p w:rsidR="007321E7" w:rsidRPr="007321E7" w:rsidRDefault="007321E7" w:rsidP="005D6562">
      <w:pPr>
        <w:numPr>
          <w:ilvl w:val="2"/>
          <w:numId w:val="63"/>
        </w:numPr>
        <w:autoSpaceDN w:val="0"/>
        <w:rPr>
          <w:rFonts w:cs="Arial"/>
          <w:color w:val="auto"/>
          <w:sz w:val="18"/>
          <w:szCs w:val="18"/>
        </w:rPr>
      </w:pPr>
      <w:r>
        <w:rPr>
          <w:color w:val="auto"/>
          <w:sz w:val="18"/>
          <w:szCs w:val="18"/>
        </w:rPr>
        <w:t>Software smí používat v každém okamžiku vždy pouze jeden uživatel.</w:t>
      </w:r>
    </w:p>
    <w:p w:rsidR="007321E7" w:rsidRPr="007321E7" w:rsidRDefault="007321E7" w:rsidP="005D6562">
      <w:pPr>
        <w:numPr>
          <w:ilvl w:val="2"/>
          <w:numId w:val="63"/>
        </w:numPr>
        <w:autoSpaceDN w:val="0"/>
        <w:rPr>
          <w:rFonts w:cs="Arial"/>
          <w:color w:val="auto"/>
          <w:sz w:val="18"/>
          <w:szCs w:val="18"/>
        </w:rPr>
      </w:pPr>
      <w:r>
        <w:rPr>
          <w:color w:val="auto"/>
          <w:sz w:val="18"/>
          <w:szCs w:val="18"/>
        </w:rPr>
        <w:t xml:space="preserve">K softwaru může současně přistupovat další uživatel s použitím funkce Vzdálená pomoc nebo podobných technologií výhradně za účelem poskytnutí technické podpory. </w:t>
      </w:r>
    </w:p>
    <w:p w:rsidR="007321E7" w:rsidRPr="007321E7" w:rsidRDefault="007321E7" w:rsidP="005D6562">
      <w:pPr>
        <w:numPr>
          <w:ilvl w:val="2"/>
          <w:numId w:val="63"/>
        </w:numPr>
        <w:autoSpaceDN w:val="0"/>
        <w:rPr>
          <w:rFonts w:cs="Arial"/>
          <w:color w:val="auto"/>
          <w:sz w:val="18"/>
          <w:szCs w:val="18"/>
        </w:rPr>
      </w:pPr>
      <w:r>
        <w:rPr>
          <w:color w:val="auto"/>
          <w:sz w:val="18"/>
          <w:szCs w:val="18"/>
        </w:rPr>
        <w:t>K licencovanému zařízení smíte připojit až 20 zařízení pro účely sdílení souborů, tisku a používání Internetové informační služby, funkce Sdílení připojení k Internetu nebo telefonních služeb.</w:t>
      </w:r>
    </w:p>
    <w:p w:rsidR="007321E7" w:rsidRPr="007321E7" w:rsidRDefault="007321E7" w:rsidP="005D6562">
      <w:pPr>
        <w:numPr>
          <w:ilvl w:val="2"/>
          <w:numId w:val="63"/>
        </w:numPr>
        <w:autoSpaceDN w:val="0"/>
        <w:rPr>
          <w:rFonts w:cs="Arial"/>
          <w:color w:val="auto"/>
          <w:sz w:val="18"/>
          <w:szCs w:val="18"/>
        </w:rPr>
      </w:pPr>
      <w:r>
        <w:rPr>
          <w:color w:val="auto"/>
          <w:sz w:val="18"/>
          <w:szCs w:val="18"/>
        </w:rPr>
        <w:t>Pro aktivaci s použitím Služby správy klíčů nebo podobné technologie je povolen neomezený počet připojení.</w:t>
      </w:r>
    </w:p>
    <w:p w:rsidR="007A22F0" w:rsidRPr="00841A88" w:rsidRDefault="007A22F0" w:rsidP="005D6562">
      <w:pPr>
        <w:numPr>
          <w:ilvl w:val="2"/>
          <w:numId w:val="63"/>
        </w:numPr>
        <w:autoSpaceDN w:val="0"/>
        <w:rPr>
          <w:rFonts w:ascii="Tahoma" w:hAnsi="Tahoma" w:cs="Tahoma"/>
          <w:b/>
          <w:color w:val="auto"/>
          <w:sz w:val="18"/>
          <w:szCs w:val="18"/>
        </w:rPr>
      </w:pPr>
      <w:r>
        <w:rPr>
          <w:color w:val="auto"/>
          <w:sz w:val="18"/>
          <w:szCs w:val="18"/>
        </w:rPr>
        <w:t>Je-li software spuštěn, můžete používat jeho ikony, obrázky, zvuky a média, ale nesmíte je sdílet. Ukázky obrázků, zvuků a médií dodávané v softwaru jsou určeny výhradně k nekomerčnímu použití.</w:t>
      </w:r>
    </w:p>
    <w:p w:rsidR="00841A88" w:rsidRPr="004274BF" w:rsidRDefault="00841A88" w:rsidP="005D6562">
      <w:pPr>
        <w:numPr>
          <w:ilvl w:val="2"/>
          <w:numId w:val="63"/>
        </w:numPr>
        <w:autoSpaceDN w:val="0"/>
        <w:rPr>
          <w:rFonts w:ascii="Tahoma" w:hAnsi="Tahoma" w:cs="Tahoma"/>
          <w:b/>
          <w:color w:val="auto"/>
          <w:sz w:val="18"/>
          <w:szCs w:val="18"/>
        </w:rPr>
      </w:pPr>
      <w:r>
        <w:rPr>
          <w:bCs/>
          <w:color w:val="auto"/>
          <w:sz w:val="18"/>
          <w:szCs w:val="18"/>
        </w:rPr>
        <w:t>Bez ohledu na jakékoli ustanovení v části Obecné licenční podmínky těchto užívacích práv ke službám online nemáte žádná další práva k používání počítačového operačního systému Windows v rámci licence na bázi předplatného podle počtu zařízení pro službu Windows Intune.</w:t>
      </w:r>
    </w:p>
    <w:p w:rsidR="00C55348" w:rsidRDefault="00C55348" w:rsidP="00C55348">
      <w:pPr>
        <w:autoSpaceDN w:val="0"/>
        <w:spacing w:before="120"/>
        <w:ind w:left="720"/>
      </w:pPr>
      <w:r>
        <w:rPr>
          <w:b/>
          <w:color w:val="auto"/>
          <w:sz w:val="18"/>
        </w:rPr>
        <w:t>Práva na virtualizaci</w:t>
      </w:r>
    </w:p>
    <w:p w:rsidR="00C55348" w:rsidRDefault="00C55348" w:rsidP="00841A88">
      <w:pPr>
        <w:pStyle w:val="PURBody-Indented"/>
        <w:ind w:left="720"/>
      </w:pPr>
      <w:r>
        <w:t xml:space="preserve">Používání softwaru se řídí oddílem Instalace a používání a v něm uvedenými licenčními podmínkami. V případě jakéhokoli rozporu mezi podmínkami v oddílu Instalace a používání a podmínkami v tomto oddílu platí licenční podmínky v tomto oddílu. </w:t>
      </w:r>
    </w:p>
    <w:p w:rsidR="007321E7" w:rsidRPr="007321E7" w:rsidRDefault="007321E7" w:rsidP="005D6562">
      <w:pPr>
        <w:numPr>
          <w:ilvl w:val="2"/>
          <w:numId w:val="65"/>
        </w:numPr>
        <w:autoSpaceDN w:val="0"/>
        <w:rPr>
          <w:rFonts w:cs="Arial"/>
          <w:color w:val="auto"/>
          <w:sz w:val="18"/>
          <w:szCs w:val="18"/>
        </w:rPr>
      </w:pPr>
      <w:r>
        <w:rPr>
          <w:color w:val="auto"/>
          <w:sz w:val="18"/>
          <w:szCs w:val="18"/>
        </w:rPr>
        <w:t>Při použití licencovaného zařízení smíte přistupovat až ke čtyřem instancím softwaru provozovaného vzdáleně ve virtuálních prostředích OSE v našem datacentru.</w:t>
      </w:r>
    </w:p>
    <w:p w:rsidR="007321E7" w:rsidRPr="007321E7" w:rsidRDefault="007321E7" w:rsidP="005D6562">
      <w:pPr>
        <w:numPr>
          <w:ilvl w:val="2"/>
          <w:numId w:val="65"/>
        </w:numPr>
        <w:autoSpaceDN w:val="0"/>
        <w:rPr>
          <w:rFonts w:cs="Arial"/>
          <w:color w:val="auto"/>
          <w:sz w:val="18"/>
          <w:szCs w:val="18"/>
        </w:rPr>
      </w:pPr>
      <w:r>
        <w:rPr>
          <w:color w:val="auto"/>
          <w:sz w:val="18"/>
          <w:szCs w:val="18"/>
        </w:rPr>
        <w:t xml:space="preserve">V licencovaném zařízení smíte také místně provozovat až čtyři instance ve virtuálních prostředích OSE a jednu instanci ve fyzickém prostředí OSE. </w:t>
      </w:r>
    </w:p>
    <w:p w:rsidR="007321E7" w:rsidRPr="007321E7" w:rsidRDefault="007321E7" w:rsidP="005D6562">
      <w:pPr>
        <w:numPr>
          <w:ilvl w:val="2"/>
          <w:numId w:val="65"/>
        </w:numPr>
        <w:autoSpaceDN w:val="0"/>
        <w:rPr>
          <w:rFonts w:cs="Arial"/>
          <w:color w:val="auto"/>
          <w:sz w:val="18"/>
          <w:szCs w:val="18"/>
        </w:rPr>
      </w:pPr>
      <w:r>
        <w:rPr>
          <w:color w:val="auto"/>
          <w:sz w:val="18"/>
          <w:szCs w:val="18"/>
        </w:rPr>
        <w:t>Pokud jsou použity všechny instance, jejichž provozování ve virtuálních prostředích OSE je povoleno, smíte instanci ve fyzickém prostředí OSE použít pouze k hostování a správě virtuálních prostředí OSE.</w:t>
      </w:r>
    </w:p>
    <w:p w:rsidR="007321E7" w:rsidRPr="007321E7" w:rsidRDefault="007321E7" w:rsidP="005D6562">
      <w:pPr>
        <w:numPr>
          <w:ilvl w:val="2"/>
          <w:numId w:val="65"/>
        </w:numPr>
        <w:autoSpaceDN w:val="0"/>
        <w:rPr>
          <w:rFonts w:cs="Arial"/>
          <w:color w:val="auto"/>
          <w:sz w:val="18"/>
          <w:szCs w:val="18"/>
        </w:rPr>
      </w:pPr>
      <w:r>
        <w:rPr>
          <w:color w:val="auto"/>
          <w:sz w:val="18"/>
          <w:szCs w:val="18"/>
        </w:rPr>
        <w:lastRenderedPageBreak/>
        <w:t>Smíte provozovat dvě instance softwaru ve fyzickém prostředí OSE jako alternativu k provozování softwaru vzdáleně v našem datacentru nebo místně ve virtuálních prostředích OSE.</w:t>
      </w:r>
    </w:p>
    <w:p w:rsidR="007321E7" w:rsidRPr="007321E7" w:rsidRDefault="007321E7" w:rsidP="005D6562">
      <w:pPr>
        <w:numPr>
          <w:ilvl w:val="2"/>
          <w:numId w:val="65"/>
        </w:numPr>
        <w:autoSpaceDN w:val="0"/>
        <w:rPr>
          <w:rFonts w:cs="Arial"/>
          <w:color w:val="auto"/>
          <w:sz w:val="18"/>
          <w:szCs w:val="18"/>
        </w:rPr>
      </w:pPr>
      <w:r>
        <w:rPr>
          <w:color w:val="auto"/>
          <w:sz w:val="18"/>
          <w:szCs w:val="18"/>
        </w:rPr>
        <w:t>Místo jakékoli povolené instance smíte provozovat systém Windows 8 Professional nebo jakoukoli starší verzi softwaru nebo systému Windows 8 Professional.</w:t>
      </w:r>
    </w:p>
    <w:p w:rsidR="007321E7" w:rsidRPr="007321E7" w:rsidRDefault="007321E7" w:rsidP="005D6562">
      <w:pPr>
        <w:numPr>
          <w:ilvl w:val="2"/>
          <w:numId w:val="65"/>
        </w:numPr>
        <w:autoSpaceDN w:val="0"/>
        <w:rPr>
          <w:rFonts w:cs="Arial"/>
          <w:color w:val="auto"/>
          <w:sz w:val="18"/>
          <w:szCs w:val="18"/>
        </w:rPr>
      </w:pPr>
      <w:r>
        <w:rPr>
          <w:color w:val="auto"/>
          <w:sz w:val="18"/>
          <w:szCs w:val="18"/>
        </w:rPr>
        <w:t>S výjimkou přístupu pro účely technické podpory s použitím funkce Vzdálená pomoc nebo obdobné technologie neplatí práva ke vzdálenému přístupu uvedená v oddílu Počítačový operační systém. Nicméně smíte vzdáleně přistupovat k jakékoli povolené instanci z jakéhokoli samostatného licencovaného zařízení se službou Windows Intune.</w:t>
      </w:r>
    </w:p>
    <w:p w:rsidR="007321E7" w:rsidRPr="007321E7" w:rsidRDefault="007321E7" w:rsidP="005D6562">
      <w:pPr>
        <w:numPr>
          <w:ilvl w:val="2"/>
          <w:numId w:val="65"/>
        </w:numPr>
        <w:autoSpaceDN w:val="0"/>
        <w:rPr>
          <w:rFonts w:cs="Arial"/>
          <w:color w:val="auto"/>
          <w:sz w:val="18"/>
          <w:szCs w:val="18"/>
        </w:rPr>
      </w:pPr>
      <w:r>
        <w:rPr>
          <w:color w:val="auto"/>
          <w:sz w:val="18"/>
          <w:szCs w:val="18"/>
        </w:rPr>
        <w:t>V případě přístupu pouze pro účely správy softwaru nepotřebujete licenci pro přístup ke svým instancím.</w:t>
      </w:r>
    </w:p>
    <w:p w:rsidR="003537CB" w:rsidRPr="003537CB" w:rsidRDefault="003537CB" w:rsidP="005D6562">
      <w:pPr>
        <w:numPr>
          <w:ilvl w:val="2"/>
          <w:numId w:val="65"/>
        </w:numPr>
        <w:autoSpaceDN w:val="0"/>
        <w:rPr>
          <w:rFonts w:cs="Arial"/>
          <w:color w:val="auto"/>
          <w:sz w:val="18"/>
          <w:szCs w:val="18"/>
        </w:rPr>
      </w:pPr>
      <w:r>
        <w:rPr>
          <w:color w:val="auto"/>
          <w:sz w:val="18"/>
          <w:szCs w:val="18"/>
        </w:rPr>
        <w:t>Smíte vytvářet libovolný počet instancí softwaru a ukládat je na jakémkoli svém serveru nebo úložném médiu výhradně s cílem uplatnit svá práva k provozování instancí softwaru v rámci jakýchkoli svých licencí pro službu Windows Intune (nesmíte distribuovat instance třetím stranám).</w:t>
      </w:r>
    </w:p>
    <w:p w:rsidR="004A0C7A" w:rsidRDefault="004A0C7A" w:rsidP="004A0C7A">
      <w:pPr>
        <w:autoSpaceDN w:val="0"/>
        <w:spacing w:before="120"/>
        <w:ind w:left="720"/>
        <w:rPr>
          <w:b/>
          <w:color w:val="auto"/>
          <w:sz w:val="18"/>
        </w:rPr>
      </w:pPr>
      <w:r>
        <w:rPr>
          <w:b/>
          <w:color w:val="auto"/>
          <w:sz w:val="18"/>
        </w:rPr>
        <w:t xml:space="preserve">Užívací práva pro roaming </w:t>
      </w:r>
    </w:p>
    <w:p w:rsidR="004A0C7A" w:rsidRDefault="004A0C7A" w:rsidP="00841A88">
      <w:pPr>
        <w:pStyle w:val="PURBody-Indented"/>
        <w:ind w:left="720"/>
      </w:pPr>
      <w:r>
        <w:t xml:space="preserve">Používání softwaru podléhá oddílům Instalace a používání a Práva na virtualizaci a v nich uvedeným podmínkám. V případě jakéhokoli rozporu mezi podmínkami v oddílu Instalace a používání a podmínkami v tomto oddílu platí licenční podmínky v tomto oddílu. </w:t>
      </w:r>
    </w:p>
    <w:p w:rsidR="00D44393" w:rsidRPr="00D44393" w:rsidRDefault="00D44393" w:rsidP="005D6562">
      <w:pPr>
        <w:numPr>
          <w:ilvl w:val="2"/>
          <w:numId w:val="66"/>
        </w:numPr>
        <w:autoSpaceDN w:val="0"/>
        <w:rPr>
          <w:rFonts w:cs="Arial"/>
          <w:color w:val="auto"/>
          <w:sz w:val="18"/>
          <w:szCs w:val="18"/>
        </w:rPr>
      </w:pPr>
      <w:r>
        <w:rPr>
          <w:color w:val="auto"/>
          <w:sz w:val="18"/>
          <w:szCs w:val="18"/>
        </w:rPr>
        <w:t xml:space="preserve">Jediný primární uživatel licencovaného zařízení může vzdáleně přistupovat k povoleným instancím spuštěným na serverech ve vašem datacentru z kvalifikovaného zařízení třetí strany z libovolného místa mimo vaši provozovnu nebo provozovny vašich afilací. </w:t>
      </w:r>
    </w:p>
    <w:p w:rsidR="00D44393" w:rsidRPr="00D44393" w:rsidRDefault="00D44393" w:rsidP="005D6562">
      <w:pPr>
        <w:numPr>
          <w:ilvl w:val="2"/>
          <w:numId w:val="66"/>
        </w:numPr>
        <w:autoSpaceDN w:val="0"/>
        <w:rPr>
          <w:rFonts w:cs="Arial"/>
          <w:color w:val="auto"/>
          <w:sz w:val="18"/>
          <w:szCs w:val="18"/>
        </w:rPr>
      </w:pPr>
      <w:r>
        <w:rPr>
          <w:color w:val="auto"/>
          <w:sz w:val="18"/>
          <w:szCs w:val="18"/>
        </w:rPr>
        <w:t>Stejný uživatel také smí spouštět jednu instanci softwaru ve virtuálním prostředí OSE v kvalifikovaném zařízení třetí strany, když se nachází mimo vaši provozovnu a provozovny vašich afilací.</w:t>
      </w:r>
    </w:p>
    <w:p w:rsidR="00D44393" w:rsidRPr="00D44393" w:rsidRDefault="00D44393" w:rsidP="005D6562">
      <w:pPr>
        <w:numPr>
          <w:ilvl w:val="2"/>
          <w:numId w:val="66"/>
        </w:numPr>
        <w:autoSpaceDN w:val="0"/>
        <w:rPr>
          <w:rFonts w:cs="Arial"/>
          <w:color w:val="auto"/>
          <w:sz w:val="18"/>
          <w:szCs w:val="18"/>
        </w:rPr>
      </w:pPr>
      <w:r>
        <w:rPr>
          <w:color w:val="auto"/>
          <w:sz w:val="18"/>
          <w:szCs w:val="18"/>
        </w:rPr>
        <w:t>Jakékoli použití na základě práv pro roaming je povoleno pouze pro pracovní účely.</w:t>
      </w:r>
    </w:p>
    <w:p w:rsidR="00D44393" w:rsidRDefault="00D44393" w:rsidP="005D6562">
      <w:pPr>
        <w:numPr>
          <w:ilvl w:val="2"/>
          <w:numId w:val="66"/>
        </w:numPr>
        <w:autoSpaceDN w:val="0"/>
        <w:rPr>
          <w:rFonts w:cs="Arial"/>
          <w:color w:val="auto"/>
          <w:sz w:val="18"/>
          <w:szCs w:val="18"/>
        </w:rPr>
      </w:pPr>
      <w:r>
        <w:rPr>
          <w:color w:val="auto"/>
          <w:sz w:val="18"/>
          <w:szCs w:val="18"/>
        </w:rPr>
        <w:t>Software nesmí v rámci stejné licence současně používat žádný jiný uživatel, s výjimkou použití pro účely technické podpory s použitím funkce Vzdálená pomoc nebo obdobné technologie nebo pro účely správy softwaru.</w:t>
      </w:r>
    </w:p>
    <w:p w:rsidR="00130BB6" w:rsidRPr="00202C56" w:rsidRDefault="00130BB6" w:rsidP="00130BB6">
      <w:pPr>
        <w:autoSpaceDN w:val="0"/>
        <w:spacing w:before="120"/>
        <w:ind w:left="720"/>
        <w:rPr>
          <w:color w:val="auto"/>
          <w:sz w:val="28"/>
        </w:rPr>
      </w:pPr>
      <w:r>
        <w:rPr>
          <w:b/>
          <w:color w:val="auto"/>
          <w:sz w:val="18"/>
        </w:rPr>
        <w:t>Práva k funkci Windows To Go</w:t>
      </w:r>
    </w:p>
    <w:p w:rsidR="00130BB6" w:rsidRDefault="00130BB6" w:rsidP="00BD1299">
      <w:pPr>
        <w:pStyle w:val="PURBody-Indented"/>
        <w:ind w:left="720"/>
      </w:pPr>
      <w:r>
        <w:t>Používání softwaru podléhá oddílům Instalace a používání a Práva na virtualizaci a v nich uvedeným podmínkám. V případě jakéhokoli rozporu mezi podmínkami v oddílu Instalace a používání a podmínkami v tomto oddílu platí licenční podmínky v tomto oddílu. Instance, které smíte vytvořit a používat podle podmínek uvedených v tomto oddílu, jsou navíc k instancím, které smíte vytvořit podle podmínek uvedených v oddílu Práva na virtualizaci.</w:t>
      </w:r>
    </w:p>
    <w:p w:rsidR="00130BB6" w:rsidRPr="00BD1299" w:rsidRDefault="00130BB6" w:rsidP="005D6562">
      <w:pPr>
        <w:numPr>
          <w:ilvl w:val="2"/>
          <w:numId w:val="67"/>
        </w:numPr>
        <w:autoSpaceDN w:val="0"/>
        <w:rPr>
          <w:rFonts w:cs="Arial"/>
          <w:color w:val="auto"/>
          <w:sz w:val="18"/>
          <w:szCs w:val="18"/>
        </w:rPr>
      </w:pPr>
      <w:r>
        <w:rPr>
          <w:color w:val="auto"/>
          <w:sz w:val="18"/>
          <w:szCs w:val="18"/>
        </w:rPr>
        <w:t>Smíte vytvořit a uložit instanci softwaru až na dvou jednotkách USB.</w:t>
      </w:r>
    </w:p>
    <w:p w:rsidR="00130BB6" w:rsidRPr="00BD1299" w:rsidRDefault="00130BB6" w:rsidP="005D6562">
      <w:pPr>
        <w:numPr>
          <w:ilvl w:val="2"/>
          <w:numId w:val="67"/>
        </w:numPr>
        <w:autoSpaceDN w:val="0"/>
        <w:rPr>
          <w:rFonts w:cs="Arial"/>
          <w:color w:val="auto"/>
          <w:sz w:val="18"/>
          <w:szCs w:val="18"/>
        </w:rPr>
      </w:pPr>
      <w:r>
        <w:rPr>
          <w:color w:val="auto"/>
          <w:sz w:val="18"/>
          <w:szCs w:val="18"/>
        </w:rPr>
        <w:t>Smíte spustit instanci uloženou na jednotce USB v jakémkoli licencovaném zařízení se službou Windows Intune.</w:t>
      </w:r>
    </w:p>
    <w:p w:rsidR="00130BB6" w:rsidRPr="00BD1299" w:rsidRDefault="00130BB6" w:rsidP="005D6562">
      <w:pPr>
        <w:numPr>
          <w:ilvl w:val="2"/>
          <w:numId w:val="67"/>
        </w:numPr>
        <w:autoSpaceDN w:val="0"/>
        <w:rPr>
          <w:rFonts w:cs="Arial"/>
          <w:color w:val="auto"/>
          <w:sz w:val="18"/>
          <w:szCs w:val="18"/>
        </w:rPr>
      </w:pPr>
      <w:r>
        <w:rPr>
          <w:color w:val="auto"/>
          <w:sz w:val="18"/>
          <w:szCs w:val="18"/>
        </w:rPr>
        <w:t>Jediný primární uživatel licencovaného zařízení se službou Windows Intune smí spustit instanci na jednotce USB v kvalifikovaném zařízení třetí strany z libovolného místa mimo vaši provozovnu nebo provozovny vašich afilací.</w:t>
      </w:r>
    </w:p>
    <w:p w:rsidR="00130BB6" w:rsidRPr="00BD1299" w:rsidRDefault="00130BB6" w:rsidP="005D6562">
      <w:pPr>
        <w:numPr>
          <w:ilvl w:val="2"/>
          <w:numId w:val="67"/>
        </w:numPr>
        <w:autoSpaceDN w:val="0"/>
        <w:rPr>
          <w:rFonts w:cs="Arial"/>
          <w:color w:val="auto"/>
          <w:sz w:val="18"/>
          <w:szCs w:val="18"/>
        </w:rPr>
      </w:pPr>
      <w:r>
        <w:rPr>
          <w:color w:val="auto"/>
          <w:sz w:val="18"/>
          <w:szCs w:val="18"/>
        </w:rPr>
        <w:t>Jakékoli použití funkce Window To Go je povoleno pouze pro pracovní účely.</w:t>
      </w:r>
    </w:p>
    <w:p w:rsidR="00130BB6" w:rsidRPr="00BD1299" w:rsidRDefault="00130BB6" w:rsidP="005D6562">
      <w:pPr>
        <w:numPr>
          <w:ilvl w:val="2"/>
          <w:numId w:val="67"/>
        </w:numPr>
        <w:autoSpaceDN w:val="0"/>
        <w:rPr>
          <w:rFonts w:cs="Arial"/>
          <w:color w:val="auto"/>
          <w:sz w:val="18"/>
          <w:szCs w:val="18"/>
        </w:rPr>
      </w:pPr>
      <w:r>
        <w:rPr>
          <w:color w:val="auto"/>
          <w:sz w:val="18"/>
          <w:szCs w:val="18"/>
        </w:rPr>
        <w:t>Software nesmí v rámci stejné licence současně používat žádný jiný uživatel, s výjimkou použití pro účely technické podpory s použitím funkce Vzdálená pomoc nebo obdobné technologie nebo pro účely správy softwaru.</w:t>
      </w:r>
    </w:p>
    <w:p w:rsidR="004A0C7A" w:rsidRPr="004A0C7A" w:rsidRDefault="004A0C7A" w:rsidP="004A0C7A">
      <w:pPr>
        <w:autoSpaceDN w:val="0"/>
        <w:spacing w:before="120"/>
        <w:ind w:left="720"/>
        <w:rPr>
          <w:b/>
          <w:color w:val="auto"/>
          <w:sz w:val="18"/>
        </w:rPr>
      </w:pPr>
      <w:r>
        <w:rPr>
          <w:b/>
          <w:color w:val="auto"/>
          <w:sz w:val="18"/>
        </w:rPr>
        <w:t>Licenční podmínky</w:t>
      </w:r>
    </w:p>
    <w:p w:rsidR="004A0C7A" w:rsidRPr="00841A88" w:rsidRDefault="004A0C7A" w:rsidP="00841A88">
      <w:pPr>
        <w:autoSpaceDN w:val="0"/>
        <w:spacing w:before="120"/>
        <w:ind w:left="720"/>
        <w:rPr>
          <w:rFonts w:cs="Arial"/>
          <w:sz w:val="18"/>
          <w:szCs w:val="18"/>
        </w:rPr>
      </w:pPr>
      <w:r>
        <w:rPr>
          <w:color w:val="auto"/>
          <w:sz w:val="18"/>
        </w:rPr>
        <w:t>Vaše právo používat software v rámci svých licencí pro službu Windows Intune je časově omezené. Po ukončení platnosti vašeho předplatného služby Windows Intune nesmíte k softwaru přistupovat ani jej používat.</w:t>
      </w:r>
    </w:p>
    <w:p w:rsidR="007A22F0" w:rsidRPr="009843C8" w:rsidRDefault="007A22F0" w:rsidP="00C44E34">
      <w:pPr>
        <w:autoSpaceDN w:val="0"/>
        <w:spacing w:before="120"/>
        <w:ind w:left="720"/>
        <w:rPr>
          <w:b/>
          <w:color w:val="auto"/>
          <w:sz w:val="18"/>
        </w:rPr>
      </w:pPr>
      <w:r>
        <w:rPr>
          <w:b/>
          <w:color w:val="auto"/>
          <w:sz w:val="18"/>
        </w:rPr>
        <w:t>Další doložky</w:t>
      </w:r>
    </w:p>
    <w:p w:rsidR="007A22F0" w:rsidRPr="004274BF" w:rsidRDefault="007A22F0" w:rsidP="009843C8">
      <w:pPr>
        <w:autoSpaceDN w:val="0"/>
        <w:spacing w:before="120"/>
        <w:ind w:left="720"/>
        <w:rPr>
          <w:color w:val="auto"/>
        </w:rPr>
      </w:pPr>
      <w:r>
        <w:rPr>
          <w:b/>
          <w:color w:val="auto"/>
          <w:sz w:val="18"/>
        </w:rPr>
        <w:t>Pro edice Windows 7, Windows 7 K, Windows 7 KN</w:t>
      </w:r>
      <w:r>
        <w:rPr>
          <w:bCs/>
          <w:i/>
          <w:color w:val="auto"/>
        </w:rPr>
        <w:t xml:space="preserve"> </w:t>
      </w:r>
    </w:p>
    <w:p w:rsidR="007A22F0" w:rsidRPr="00841A88" w:rsidRDefault="007A22F0" w:rsidP="007315CD">
      <w:pPr>
        <w:autoSpaceDN w:val="0"/>
        <w:ind w:left="720"/>
        <w:rPr>
          <w:rFonts w:cs="Arial"/>
          <w:bCs/>
          <w:color w:val="auto"/>
          <w:sz w:val="18"/>
          <w:szCs w:val="18"/>
        </w:rPr>
      </w:pPr>
      <w:r>
        <w:rPr>
          <w:bCs/>
          <w:color w:val="auto"/>
          <w:sz w:val="18"/>
          <w:szCs w:val="18"/>
        </w:rPr>
        <w:t>Systémy Windows 7 a Windows 7 K zahrnují program Windows Media Player a související technologie označené korejskou komisí pro hospodářskou soutěž (KFTC) a odkazy na službu Windows Live Messenger Download.</w:t>
      </w:r>
      <w:r w:rsidR="00D35C79">
        <w:rPr>
          <w:bCs/>
          <w:color w:val="auto"/>
          <w:sz w:val="18"/>
          <w:szCs w:val="18"/>
        </w:rPr>
        <w:t xml:space="preserve"> </w:t>
      </w:r>
      <w:r>
        <w:rPr>
          <w:bCs/>
          <w:color w:val="auto"/>
          <w:sz w:val="18"/>
          <w:szCs w:val="18"/>
        </w:rPr>
        <w:t>Systém Windows 7 KN nezahrnuje program Windows Media Player ani související technologie označené korejskou komisí pro hospodářskou soutěž (KFTC).</w:t>
      </w:r>
      <w:r w:rsidR="00D35C79">
        <w:rPr>
          <w:bCs/>
          <w:color w:val="auto"/>
          <w:sz w:val="18"/>
          <w:szCs w:val="18"/>
        </w:rPr>
        <w:t xml:space="preserve"> </w:t>
      </w:r>
      <w:r>
        <w:rPr>
          <w:color w:val="auto"/>
          <w:sz w:val="18"/>
          <w:szCs w:val="18"/>
        </w:rPr>
        <w:t>Podrobnosti o tom, které jazykové verze a média jsou pro jednotlivé edice k dispozici, naleznete v seznamu produktů společnosti Microsoft na adrese</w:t>
      </w:r>
      <w:r>
        <w:rPr>
          <w:rFonts w:ascii="Tahoma" w:hAnsi="Tahoma" w:cs="Tahoma"/>
          <w:color w:val="auto"/>
          <w:sz w:val="18"/>
          <w:szCs w:val="18"/>
        </w:rPr>
        <w:t xml:space="preserve"> </w:t>
      </w:r>
      <w:hyperlink r:id="rId91" w:history="1">
        <w:r>
          <w:rPr>
            <w:rStyle w:val="Hyperlink"/>
            <w:rFonts w:ascii="Tahoma" w:hAnsi="Tahoma"/>
            <w:sz w:val="18"/>
            <w:szCs w:val="18"/>
          </w:rPr>
          <w:t>http://www.microsoft.com/licensing</w:t>
        </w:r>
      </w:hyperlink>
      <w:r>
        <w:rPr>
          <w:color w:val="auto"/>
          <w:sz w:val="18"/>
          <w:szCs w:val="18"/>
        </w:rPr>
        <w:t>.</w:t>
      </w:r>
      <w:r w:rsidR="00D35C79">
        <w:rPr>
          <w:color w:val="auto"/>
          <w:sz w:val="18"/>
          <w:szCs w:val="18"/>
        </w:rPr>
        <w:t xml:space="preserve"> </w:t>
      </w:r>
    </w:p>
    <w:p w:rsidR="001874A9" w:rsidRDefault="001874A9" w:rsidP="009843C8">
      <w:pPr>
        <w:autoSpaceDN w:val="0"/>
        <w:ind w:left="720"/>
        <w:rPr>
          <w:b/>
          <w:color w:val="auto"/>
          <w:sz w:val="18"/>
        </w:rPr>
      </w:pPr>
    </w:p>
    <w:p w:rsidR="001874A9" w:rsidRDefault="001874A9" w:rsidP="009843C8">
      <w:pPr>
        <w:autoSpaceDN w:val="0"/>
        <w:ind w:left="720"/>
        <w:rPr>
          <w:b/>
          <w:color w:val="auto"/>
          <w:sz w:val="18"/>
        </w:rPr>
      </w:pPr>
    </w:p>
    <w:p w:rsidR="001874A9" w:rsidRDefault="001874A9" w:rsidP="009843C8">
      <w:pPr>
        <w:autoSpaceDN w:val="0"/>
        <w:ind w:left="720"/>
        <w:rPr>
          <w:b/>
          <w:color w:val="auto"/>
          <w:sz w:val="18"/>
        </w:rPr>
      </w:pPr>
    </w:p>
    <w:p w:rsidR="007A22F0" w:rsidRPr="00841A88" w:rsidRDefault="007A22F0" w:rsidP="009843C8">
      <w:pPr>
        <w:autoSpaceDN w:val="0"/>
        <w:ind w:left="720"/>
        <w:rPr>
          <w:rFonts w:cs="Arial"/>
          <w:color w:val="auto"/>
          <w:sz w:val="18"/>
          <w:szCs w:val="18"/>
        </w:rPr>
      </w:pPr>
      <w:r>
        <w:rPr>
          <w:b/>
          <w:color w:val="auto"/>
          <w:sz w:val="18"/>
        </w:rPr>
        <w:lastRenderedPageBreak/>
        <w:t>Windows 7 K.</w:t>
      </w:r>
      <w:r w:rsidR="00D35C79">
        <w:rPr>
          <w:rFonts w:ascii="Tahoma" w:hAnsi="Tahoma" w:cs="Tahoma"/>
          <w:bCs/>
          <w:color w:val="auto"/>
          <w:sz w:val="18"/>
          <w:szCs w:val="18"/>
        </w:rPr>
        <w:t xml:space="preserve"> </w:t>
      </w:r>
      <w:r>
        <w:rPr>
          <w:bCs/>
          <w:color w:val="auto"/>
          <w:sz w:val="18"/>
          <w:szCs w:val="18"/>
        </w:rPr>
        <w:t>Korejská komise pro hospodářskou soutěž (KFTC) vyžaduje, aby software obsahoval odkazy na weby Media Player Center a Messenger Center, na nichž jsou k dispozici odkazy na weby třetích stran umožňující stáhnout a nainstalovat přehrávače médií třetích stran a software pro zasílání rychlých zpráv.</w:t>
      </w:r>
      <w:r w:rsidR="00D35C79">
        <w:rPr>
          <w:bCs/>
          <w:color w:val="auto"/>
          <w:sz w:val="18"/>
          <w:szCs w:val="18"/>
        </w:rPr>
        <w:t xml:space="preserve"> </w:t>
      </w:r>
      <w:r>
        <w:rPr>
          <w:bCs/>
          <w:color w:val="auto"/>
          <w:sz w:val="18"/>
          <w:szCs w:val="18"/>
        </w:rPr>
        <w:t>Servery třetích stran nejsou pod kontrolou společnosti Microsoft a společnost Microsoft neodpovídá za obsah žádného serveru třetích stran, za odkazy obsažené na serverech třetích stran ani za jakékoli změny či aktualizace na těchto serverech.</w:t>
      </w:r>
      <w:r w:rsidR="00D35C79">
        <w:rPr>
          <w:bCs/>
          <w:color w:val="auto"/>
          <w:sz w:val="18"/>
          <w:szCs w:val="18"/>
        </w:rPr>
        <w:t xml:space="preserve"> </w:t>
      </w:r>
      <w:r>
        <w:rPr>
          <w:bCs/>
          <w:color w:val="auto"/>
          <w:sz w:val="18"/>
          <w:szCs w:val="18"/>
        </w:rPr>
        <w:t>Zahrnutí jakéhokoli odkazu na servery center Media Player Center nebo Messenger Center neznamená, že společnost Microsoft schvaluje software třetí strany, její web nebo jeho obsah.</w:t>
      </w:r>
    </w:p>
    <w:p w:rsidR="007A22F0" w:rsidRPr="009843C8" w:rsidRDefault="007A22F0" w:rsidP="009843C8">
      <w:pPr>
        <w:autoSpaceDN w:val="0"/>
        <w:ind w:left="720"/>
        <w:rPr>
          <w:b/>
          <w:color w:val="auto"/>
          <w:sz w:val="18"/>
        </w:rPr>
      </w:pPr>
      <w:r>
        <w:rPr>
          <w:b/>
          <w:color w:val="auto"/>
          <w:sz w:val="18"/>
        </w:rPr>
        <w:t>Windows 7 KN</w:t>
      </w:r>
    </w:p>
    <w:p w:rsidR="007A22F0" w:rsidRPr="00841A88" w:rsidRDefault="007A22F0" w:rsidP="0014287D">
      <w:pPr>
        <w:pStyle w:val="Heading4"/>
        <w:keepNext w:val="0"/>
        <w:keepLines w:val="0"/>
        <w:ind w:left="720"/>
        <w:rPr>
          <w:rFonts w:ascii="Arial" w:hAnsi="Arial" w:cs="Arial"/>
          <w:b w:val="0"/>
          <w:i w:val="0"/>
          <w:color w:val="auto"/>
          <w:sz w:val="18"/>
          <w:szCs w:val="18"/>
        </w:rPr>
      </w:pPr>
      <w:r>
        <w:rPr>
          <w:rFonts w:eastAsia="Arial"/>
          <w:bCs w:val="0"/>
          <w:i w:val="0"/>
          <w:iCs w:val="0"/>
          <w:color w:val="auto"/>
          <w:sz w:val="18"/>
        </w:rPr>
        <w:t>Nepoužitelná užívací práva k produktu Windows Media Player.</w:t>
      </w:r>
      <w:r w:rsidR="00D35C79">
        <w:rPr>
          <w:b w:val="0"/>
          <w:i w:val="0"/>
          <w:color w:val="auto"/>
          <w:sz w:val="18"/>
          <w:szCs w:val="18"/>
        </w:rPr>
        <w:t xml:space="preserve"> </w:t>
      </w:r>
      <w:r>
        <w:rPr>
          <w:b w:val="0"/>
          <w:i w:val="0"/>
          <w:color w:val="auto"/>
          <w:sz w:val="18"/>
          <w:szCs w:val="18"/>
        </w:rPr>
        <w:t xml:space="preserve">Podmínky správy digitálních práv služby Windows Media a programu Windows Media Player při spouštění tohoto softwaru neplatí. </w:t>
      </w:r>
    </w:p>
    <w:p w:rsidR="007A22F0" w:rsidRPr="004274BF" w:rsidRDefault="007A22F0" w:rsidP="0014287D">
      <w:pPr>
        <w:pStyle w:val="Heading4"/>
        <w:keepNext w:val="0"/>
        <w:keepLines w:val="0"/>
        <w:ind w:left="720"/>
        <w:rPr>
          <w:rFonts w:ascii="Tahoma" w:hAnsi="Tahoma"/>
          <w:i w:val="0"/>
          <w:color w:val="auto"/>
          <w:sz w:val="18"/>
          <w:szCs w:val="18"/>
        </w:rPr>
      </w:pPr>
      <w:r>
        <w:rPr>
          <w:rFonts w:eastAsia="Arial"/>
          <w:bCs w:val="0"/>
          <w:i w:val="0"/>
          <w:iCs w:val="0"/>
          <w:color w:val="auto"/>
          <w:sz w:val="18"/>
        </w:rPr>
        <w:t xml:space="preserve">Poznámka vztahující se na chybějící program Windows Media Player. </w:t>
      </w:r>
      <w:r>
        <w:rPr>
          <w:b w:val="0"/>
          <w:i w:val="0"/>
          <w:color w:val="auto"/>
          <w:sz w:val="18"/>
          <w:szCs w:val="18"/>
        </w:rPr>
        <w:t>Software nezahrnuje program Windows Media Player (jak je definován korejskou komisí pro hospodářskou soutěž KFTC) a související technologie, jako například aplikace Windows Media Center nebo Windows DVD Maker.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r w:rsidR="00D35C79">
        <w:rPr>
          <w:b w:val="0"/>
          <w:i w:val="0"/>
          <w:color w:val="auto"/>
          <w:sz w:val="18"/>
          <w:szCs w:val="18"/>
        </w:rPr>
        <w:t xml:space="preserve"> </w:t>
      </w:r>
      <w:r>
        <w:rPr>
          <w:b w:val="0"/>
          <w:i w:val="0"/>
          <w:color w:val="auto"/>
          <w:sz w:val="18"/>
          <w:szCs w:val="18"/>
        </w:rPr>
        <w:t>Další informace naleznete na adrese</w:t>
      </w:r>
      <w:r>
        <w:rPr>
          <w:rFonts w:ascii="Tahoma" w:hAnsi="Tahoma"/>
          <w:b w:val="0"/>
          <w:i w:val="0"/>
          <w:color w:val="auto"/>
          <w:sz w:val="18"/>
          <w:szCs w:val="18"/>
        </w:rPr>
        <w:t xml:space="preserve"> </w:t>
      </w:r>
      <w:hyperlink r:id="rId92" w:history="1">
        <w:r>
          <w:rPr>
            <w:rStyle w:val="Hyperlink"/>
            <w:rFonts w:ascii="Tahoma" w:hAnsi="Tahoma"/>
            <w:b w:val="0"/>
            <w:i w:val="0"/>
            <w:sz w:val="18"/>
            <w:szCs w:val="18"/>
          </w:rPr>
          <w:t>http://go.microsoft.com/fwlink/?LinkId=147432</w:t>
        </w:r>
      </w:hyperlink>
      <w:r>
        <w:rPr>
          <w:rFonts w:ascii="Tahoma" w:hAnsi="Tahoma"/>
          <w:b w:val="0"/>
          <w:i w:val="0"/>
          <w:color w:val="auto"/>
          <w:sz w:val="18"/>
          <w:szCs w:val="18"/>
        </w:rPr>
        <w:t>.</w:t>
      </w:r>
    </w:p>
    <w:p w:rsidR="007A22F0" w:rsidRPr="00991F4C" w:rsidRDefault="007A22F0" w:rsidP="0014287D">
      <w:pPr>
        <w:pStyle w:val="Heading4"/>
        <w:keepNext w:val="0"/>
        <w:keepLines w:val="0"/>
        <w:spacing w:after="120"/>
        <w:ind w:left="720"/>
        <w:rPr>
          <w:rFonts w:ascii="Arial" w:hAnsi="Arial" w:cs="Arial"/>
          <w:i w:val="0"/>
          <w:color w:val="auto"/>
          <w:sz w:val="18"/>
          <w:szCs w:val="18"/>
        </w:rPr>
      </w:pPr>
      <w:r>
        <w:rPr>
          <w:rFonts w:eastAsia="Arial"/>
          <w:bCs w:val="0"/>
          <w:i w:val="0"/>
          <w:iCs w:val="0"/>
          <w:color w:val="auto"/>
          <w:sz w:val="18"/>
        </w:rPr>
        <w:t>Další zřeknutí se záruk.</w:t>
      </w:r>
      <w:r>
        <w:rPr>
          <w:rFonts w:ascii="Tahoma" w:hAnsi="Tahoma"/>
          <w:b w:val="0"/>
          <w:i w:val="0"/>
          <w:color w:val="auto"/>
          <w:sz w:val="18"/>
          <w:szCs w:val="18"/>
        </w:rPr>
        <w:t xml:space="preserve"> </w:t>
      </w:r>
      <w:r>
        <w:rPr>
          <w:b w:val="0"/>
          <w:i w:val="0"/>
          <w:color w:val="auto"/>
          <w:sz w:val="18"/>
          <w:szCs w:val="18"/>
        </w:rPr>
        <w:t>Společnost Microsoft neposkytuje žádné záruky vztahující se k funkcím přidruženým k programu Windows Media Player, jak je definován komisí KFTC, bez ohledu na jakákoli případná ustanovení smlouvy o předplatném služeb Microsoft Online, která jsou s touto výlukou v rozporu.</w:t>
      </w:r>
    </w:p>
    <w:p w:rsidR="007A22F0" w:rsidRPr="00991F4C" w:rsidRDefault="007A22F0" w:rsidP="0014287D">
      <w:pPr>
        <w:pStyle w:val="Heading4"/>
        <w:keepNext w:val="0"/>
        <w:keepLines w:val="0"/>
        <w:spacing w:after="120"/>
        <w:ind w:left="720"/>
        <w:rPr>
          <w:rFonts w:ascii="Arial" w:eastAsiaTheme="minorHAnsi" w:hAnsi="Arial" w:cs="Arial"/>
          <w:bCs w:val="0"/>
          <w:i w:val="0"/>
          <w:iCs w:val="0"/>
          <w:color w:val="auto"/>
          <w:sz w:val="18"/>
        </w:rPr>
      </w:pPr>
      <w:r>
        <w:rPr>
          <w:rFonts w:eastAsia="Arial"/>
          <w:bCs w:val="0"/>
          <w:i w:val="0"/>
          <w:iCs w:val="0"/>
          <w:color w:val="auto"/>
          <w:sz w:val="18"/>
        </w:rPr>
        <w:t>Windows 7 N</w:t>
      </w:r>
    </w:p>
    <w:p w:rsidR="007A22F0" w:rsidRPr="004274BF" w:rsidRDefault="007A22F0" w:rsidP="0014287D">
      <w:pPr>
        <w:pStyle w:val="Heading4"/>
        <w:keepNext w:val="0"/>
        <w:keepLines w:val="0"/>
        <w:ind w:left="720"/>
        <w:rPr>
          <w:rFonts w:ascii="Tahoma" w:hAnsi="Tahoma" w:cs="Tahoma"/>
          <w:b w:val="0"/>
          <w:i w:val="0"/>
          <w:color w:val="auto"/>
          <w:sz w:val="18"/>
          <w:szCs w:val="18"/>
        </w:rPr>
      </w:pPr>
      <w:bookmarkStart w:id="98" w:name="_Toc91494833"/>
      <w:bookmarkStart w:id="99" w:name="_Toc86640629"/>
      <w:bookmarkStart w:id="100" w:name="_Toc77930555"/>
      <w:r>
        <w:rPr>
          <w:rFonts w:eastAsia="Arial"/>
          <w:bCs w:val="0"/>
          <w:i w:val="0"/>
          <w:iCs w:val="0"/>
          <w:color w:val="auto"/>
          <w:sz w:val="18"/>
        </w:rPr>
        <w:t>Nepoužitelná užívací práva k produktu Windows Media Player.</w:t>
      </w:r>
      <w:bookmarkEnd w:id="98"/>
      <w:bookmarkEnd w:id="99"/>
      <w:bookmarkEnd w:id="100"/>
      <w:r w:rsidR="00D35C79">
        <w:rPr>
          <w:rFonts w:ascii="Tahoma" w:hAnsi="Tahoma" w:cs="Tahoma"/>
          <w:b w:val="0"/>
          <w:i w:val="0"/>
          <w:color w:val="auto"/>
          <w:sz w:val="18"/>
          <w:szCs w:val="18"/>
        </w:rPr>
        <w:t xml:space="preserve"> </w:t>
      </w:r>
      <w:r>
        <w:rPr>
          <w:b w:val="0"/>
          <w:i w:val="0"/>
          <w:color w:val="auto"/>
          <w:sz w:val="18"/>
          <w:szCs w:val="18"/>
        </w:rPr>
        <w:t>Podmínky správy digitálních práv služby Windows Media a programu Windows Media Player při spouštění tohoto softwaru neplatí.</w:t>
      </w:r>
      <w:r>
        <w:rPr>
          <w:rFonts w:ascii="Tahoma" w:hAnsi="Tahoma" w:cs="Tahoma"/>
          <w:b w:val="0"/>
          <w:i w:val="0"/>
          <w:color w:val="auto"/>
          <w:sz w:val="18"/>
          <w:szCs w:val="18"/>
        </w:rPr>
        <w:t xml:space="preserve"> </w:t>
      </w:r>
    </w:p>
    <w:p w:rsidR="007A22F0" w:rsidRPr="004274BF" w:rsidRDefault="007A22F0" w:rsidP="0014287D">
      <w:pPr>
        <w:pStyle w:val="Heading4"/>
        <w:keepNext w:val="0"/>
        <w:keepLines w:val="0"/>
        <w:ind w:left="720"/>
        <w:rPr>
          <w:rFonts w:ascii="Tahoma" w:hAnsi="Tahoma" w:cs="Tahoma"/>
          <w:b w:val="0"/>
          <w:i w:val="0"/>
          <w:color w:val="auto"/>
          <w:sz w:val="18"/>
          <w:szCs w:val="18"/>
        </w:rPr>
      </w:pPr>
      <w:r>
        <w:rPr>
          <w:rFonts w:eastAsia="Arial"/>
          <w:bCs w:val="0"/>
          <w:i w:val="0"/>
          <w:iCs w:val="0"/>
          <w:color w:val="auto"/>
          <w:sz w:val="18"/>
        </w:rPr>
        <w:t>Poznámka k nepřítomnosti funkcí Windows Media.</w:t>
      </w:r>
      <w:r w:rsidR="00D35C79">
        <w:rPr>
          <w:rFonts w:ascii="Tahoma" w:hAnsi="Tahoma" w:cs="Tahoma"/>
          <w:b w:val="0"/>
          <w:i w:val="0"/>
          <w:color w:val="auto"/>
          <w:sz w:val="18"/>
          <w:szCs w:val="18"/>
        </w:rPr>
        <w:t xml:space="preserve"> </w:t>
      </w:r>
      <w:r>
        <w:rPr>
          <w:b w:val="0"/>
          <w:i w:val="0"/>
          <w:color w:val="auto"/>
          <w:sz w:val="18"/>
          <w:szCs w:val="18"/>
        </w:rPr>
        <w:t>Software nezahrnuje program Windows Media Player (jak jej definuje</w:t>
      </w:r>
      <w:r w:rsidR="00C00F79">
        <w:rPr>
          <w:b w:val="0"/>
          <w:i w:val="0"/>
          <w:color w:val="auto"/>
          <w:sz w:val="18"/>
          <w:szCs w:val="18"/>
        </w:rPr>
        <w:t> </w:t>
      </w:r>
      <w:r>
        <w:rPr>
          <w:b w:val="0"/>
          <w:i w:val="0"/>
          <w:color w:val="auto"/>
          <w:sz w:val="18"/>
          <w:szCs w:val="18"/>
        </w:rPr>
        <w:t>Evropská komise) a technologie související s programem Windows Media Player, jako například aplikace Windows Media Center a Windows DVD Maker.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r w:rsidR="00D35C79">
        <w:rPr>
          <w:b w:val="0"/>
          <w:i w:val="0"/>
          <w:color w:val="auto"/>
          <w:sz w:val="18"/>
          <w:szCs w:val="18"/>
        </w:rPr>
        <w:t xml:space="preserve"> </w:t>
      </w:r>
      <w:r>
        <w:rPr>
          <w:b w:val="0"/>
          <w:i w:val="0"/>
          <w:color w:val="auto"/>
          <w:sz w:val="18"/>
          <w:szCs w:val="18"/>
        </w:rPr>
        <w:t xml:space="preserve">Další informace naleznete na adrese </w:t>
      </w:r>
      <w:hyperlink r:id="rId93" w:tgtFrame="_blank" w:history="1">
        <w:r w:rsidR="00C00F79" w:rsidRPr="008D1F55">
          <w:rPr>
            <w:rStyle w:val="Hyperlink"/>
            <w:rFonts w:ascii="Tahoma" w:hAnsi="Tahoma" w:cs="Tahoma"/>
            <w:b w:val="0"/>
            <w:i w:val="0"/>
            <w:sz w:val="18"/>
            <w:szCs w:val="18"/>
          </w:rPr>
          <w:t>http://go.microsoft.com/fwlink/?LinkId=147431</w:t>
        </w:r>
      </w:hyperlink>
      <w:r>
        <w:rPr>
          <w:rFonts w:ascii="Tahoma" w:hAnsi="Tahoma" w:cs="Tahoma"/>
          <w:b w:val="0"/>
          <w:i w:val="0"/>
          <w:color w:val="auto"/>
          <w:sz w:val="18"/>
          <w:szCs w:val="18"/>
        </w:rPr>
        <w:t>.</w:t>
      </w:r>
    </w:p>
    <w:p w:rsidR="007A22F0" w:rsidRPr="00841A88" w:rsidRDefault="007A22F0" w:rsidP="0014287D">
      <w:pPr>
        <w:pStyle w:val="Heading4"/>
        <w:keepNext w:val="0"/>
        <w:keepLines w:val="0"/>
        <w:ind w:left="720"/>
        <w:rPr>
          <w:rFonts w:ascii="Arial" w:hAnsi="Arial" w:cs="Arial"/>
          <w:i w:val="0"/>
          <w:color w:val="auto"/>
          <w:sz w:val="18"/>
          <w:szCs w:val="18"/>
        </w:rPr>
      </w:pPr>
      <w:r>
        <w:rPr>
          <w:rFonts w:eastAsia="Arial"/>
          <w:bCs w:val="0"/>
          <w:i w:val="0"/>
          <w:iCs w:val="0"/>
          <w:color w:val="auto"/>
          <w:sz w:val="18"/>
        </w:rPr>
        <w:t>Další zřeknutí se záruk.</w:t>
      </w:r>
      <w:r w:rsidR="00D35C79">
        <w:rPr>
          <w:rFonts w:eastAsia="Arial"/>
          <w:bCs w:val="0"/>
          <w:i w:val="0"/>
          <w:iCs w:val="0"/>
          <w:color w:val="auto"/>
          <w:sz w:val="18"/>
        </w:rPr>
        <w:t xml:space="preserve"> </w:t>
      </w:r>
      <w:r>
        <w:rPr>
          <w:b w:val="0"/>
          <w:i w:val="0"/>
          <w:color w:val="auto"/>
          <w:sz w:val="18"/>
          <w:szCs w:val="18"/>
        </w:rPr>
        <w:t>Společnost Microsoft neposkytuje žádné záruky vztahující se k funkcím přidruženým k programu Windows Media Player, jak je definován Evropskou komisí, bez ohledu na jakákoli případná ustanovení smlouvy o předplatném služeb Microsoft Online, která jsou s touto výlukou v rozporu.</w:t>
      </w:r>
    </w:p>
    <w:p w:rsidR="007A22F0" w:rsidRPr="004274BF" w:rsidRDefault="007A22F0" w:rsidP="002C3593">
      <w:pPr>
        <w:autoSpaceDN w:val="0"/>
        <w:spacing w:before="120" w:after="100"/>
        <w:ind w:left="720"/>
        <w:rPr>
          <w:rFonts w:ascii="Tahoma" w:hAnsi="Tahoma" w:cs="Tahoma"/>
          <w:b/>
          <w:bCs/>
          <w:color w:val="auto"/>
          <w:sz w:val="18"/>
          <w:szCs w:val="18"/>
        </w:rPr>
      </w:pPr>
      <w:r>
        <w:rPr>
          <w:b/>
          <w:color w:val="auto"/>
          <w:sz w:val="18"/>
        </w:rPr>
        <w:t>Ověření</w:t>
      </w:r>
    </w:p>
    <w:p w:rsidR="007A22F0" w:rsidRPr="00841A88" w:rsidRDefault="007A22F0" w:rsidP="002C3593">
      <w:pPr>
        <w:spacing w:after="100"/>
        <w:ind w:left="720"/>
        <w:rPr>
          <w:rFonts w:cs="Arial"/>
          <w:bCs/>
          <w:color w:val="auto"/>
          <w:sz w:val="18"/>
          <w:szCs w:val="18"/>
        </w:rPr>
      </w:pPr>
      <w:r>
        <w:rPr>
          <w:bCs/>
          <w:color w:val="auto"/>
          <w:sz w:val="18"/>
          <w:szCs w:val="18"/>
        </w:rPr>
        <w:t xml:space="preserve">V rámci ověření probíhá kontrola, zda software byl aktivován a zda je správně licencován. Kromě toho se také kontroluje, zda nebyly provedeny žádné neautorizované změny ověřovacích, licenčních nebo aktivačních funkcí softwaru. Při ověřování může být dále vyhledáván určitý škodlivý nebo neautorizovaný software související s takovýmito neoprávněnými změnami. Ověření rovněž potvrzuje, že máte řádné licence, a umožňuje vám pokračovat v používání softwaru nebo určitých funkcí softwaru nebo získat další výhody. Ověřování není dovoleno obcházet. Smyslem tohoto opatření je zabránit použití softwaru bez licence. Další informace naleznete na adrese </w:t>
      </w:r>
      <w:hyperlink r:id="rId94" w:history="1">
        <w:r>
          <w:rPr>
            <w:bCs/>
            <w:color w:val="auto"/>
            <w:sz w:val="18"/>
            <w:szCs w:val="18"/>
          </w:rPr>
          <w:t>http://go.microsoft.com/fwlink/?Linkid=104610</w:t>
        </w:r>
      </w:hyperlink>
      <w:r>
        <w:rPr>
          <w:bCs/>
          <w:color w:val="auto"/>
          <w:sz w:val="18"/>
          <w:szCs w:val="18"/>
        </w:rPr>
        <w:t>.</w:t>
      </w:r>
    </w:p>
    <w:p w:rsidR="007A22F0" w:rsidRPr="00841A88" w:rsidRDefault="007A22F0" w:rsidP="002C3593">
      <w:pPr>
        <w:spacing w:after="100"/>
        <w:ind w:left="720"/>
        <w:rPr>
          <w:rFonts w:cs="Arial"/>
          <w:bCs/>
          <w:color w:val="auto"/>
          <w:sz w:val="18"/>
          <w:szCs w:val="18"/>
        </w:rPr>
      </w:pPr>
      <w:r>
        <w:rPr>
          <w:bCs/>
          <w:color w:val="auto"/>
          <w:sz w:val="18"/>
          <w:szCs w:val="18"/>
        </w:rPr>
        <w:t xml:space="preserve">Software bude v nepravidelných intervalech provádět kontrolní ověření softwaru. Tuto kontrolu může zahájit software nebo společnost Microsoft. Aby bylo možné používat funkce aktivace a kontrolního ověřování, může software v nepravidelných intervalech vyžadovat aktualizace nebo stažení dalších souborů pro ověřovací, licenční a aktivační funkce softwaru. Aktualizace a stahování nových souborů jsou nezbytné k zajištění správné funkce softwaru. Stahování a instalace mohou probíhat, aniž byste na to byli dále upozorňováni. V průběhu ověřování nebo po něm může software zasílat společnosti Microsoft informace o softwaru, počítači a výsledcích kontroly. K těmto informacím patří například verze a kód Product Key softwaru, veškeré neautorizované změny provedené v ověřovacích, licenčních nebo aktivačních funkcích softwaru, veškerý související nalezený škodlivý nebo neautorizovaný software a adresa počítače v protokolu IP. Společnost Microsoft nepoužije tyto informace k vaší identifikaci nebo vašemu kontaktování. Použitím softwaru vyjadřujete svůj souhlas s použitím těchto informací. Další informace o ověřování a o informacích odesílaných v jeho průběhu a po něm naleznete na adrese </w:t>
      </w:r>
      <w:hyperlink r:id="rId95" w:history="1">
        <w:r>
          <w:rPr>
            <w:bCs/>
            <w:color w:val="auto"/>
            <w:sz w:val="18"/>
            <w:szCs w:val="18"/>
          </w:rPr>
          <w:t>http://go.microsoft.com/fwlink/?Linkid=104611</w:t>
        </w:r>
      </w:hyperlink>
      <w:r>
        <w:rPr>
          <w:bCs/>
          <w:color w:val="auto"/>
          <w:sz w:val="18"/>
          <w:szCs w:val="18"/>
        </w:rPr>
        <w:t>.</w:t>
      </w:r>
    </w:p>
    <w:p w:rsidR="007A22F0" w:rsidRPr="00841A88" w:rsidRDefault="007A22F0" w:rsidP="002C3593">
      <w:pPr>
        <w:spacing w:after="100"/>
        <w:ind w:left="720"/>
        <w:rPr>
          <w:rFonts w:cs="Arial"/>
          <w:bCs/>
          <w:color w:val="auto"/>
          <w:sz w:val="18"/>
          <w:szCs w:val="18"/>
        </w:rPr>
      </w:pPr>
      <w:r>
        <w:rPr>
          <w:bCs/>
          <w:color w:val="auto"/>
          <w:sz w:val="18"/>
          <w:szCs w:val="18"/>
        </w:rPr>
        <w:lastRenderedPageBreak/>
        <w:t>Je-li při kontrolním ověření zjištěno, že je software padělaný, nesprávně licencovaný, není pravým produktem Windows nebo obsahuje neautorizované změny, ovlivní to funkčnost softwaru a práci s ním například v následujícím smyslu: Společnost Microsoft může opravit software, odebrat, přesunout do karantény nebo deaktivovat veškeré neautorizované změny, které brání řádnému používání softwaru, včetně změn obcházejících aktivační a ověřovací funkce softwaru, nebo vyhledat a odebrat škodlivý nebo neautorizovaný software, u nějž je známa souvislost s takovýmito neoprávněnými změnami, nebo zobrazit upozornění na nesprávně licencovaný software nebo na software, který není pravým produktem Windows, a můžete být vyzváni k získání správně licencované kopie softwaru nebo může být nutné, abyste podle pokynů společnosti Microsoft získali licenci na používání softwaru a znovu jej aktivovali, a můžete být zbaveni možnosti získat určité aktualizace nebo upgrady od společnosti Microsoft.</w:t>
      </w:r>
    </w:p>
    <w:p w:rsidR="007A22F0" w:rsidRPr="00841A88" w:rsidRDefault="007A22F0" w:rsidP="002C3593">
      <w:pPr>
        <w:spacing w:after="100"/>
        <w:ind w:left="720"/>
        <w:rPr>
          <w:rFonts w:cs="Arial"/>
          <w:bCs/>
          <w:color w:val="auto"/>
          <w:sz w:val="18"/>
          <w:szCs w:val="18"/>
        </w:rPr>
      </w:pPr>
      <w:r>
        <w:rPr>
          <w:bCs/>
          <w:color w:val="auto"/>
          <w:sz w:val="18"/>
          <w:szCs w:val="18"/>
        </w:rPr>
        <w:t>Aktualizace a upgrady softwaru můžete získat pouze od společnosti Microsoft nebo od ověřených zdrojů.</w:t>
      </w:r>
      <w:r w:rsidR="00D35C79">
        <w:rPr>
          <w:bCs/>
          <w:color w:val="auto"/>
          <w:sz w:val="18"/>
          <w:szCs w:val="18"/>
        </w:rPr>
        <w:t xml:space="preserve"> </w:t>
      </w:r>
      <w:r>
        <w:rPr>
          <w:bCs/>
          <w:color w:val="auto"/>
          <w:sz w:val="18"/>
          <w:szCs w:val="18"/>
        </w:rPr>
        <w:t xml:space="preserve">Další informace o možnostech získání aktualizací z autorizovaných zdrojů naleznete na adrese </w:t>
      </w:r>
      <w:hyperlink r:id="rId96" w:history="1">
        <w:r>
          <w:rPr>
            <w:bCs/>
            <w:color w:val="auto"/>
            <w:sz w:val="18"/>
            <w:szCs w:val="18"/>
          </w:rPr>
          <w:t>http://go.microsoft.com/fwlink/?Linkid=104612</w:t>
        </w:r>
      </w:hyperlink>
      <w:r>
        <w:rPr>
          <w:bCs/>
          <w:color w:val="auto"/>
          <w:sz w:val="18"/>
          <w:szCs w:val="18"/>
        </w:rPr>
        <w:t xml:space="preserve">. </w:t>
      </w:r>
    </w:p>
    <w:p w:rsidR="007A22F0" w:rsidRPr="004274BF" w:rsidRDefault="007A22F0" w:rsidP="002C3593">
      <w:pPr>
        <w:autoSpaceDN w:val="0"/>
        <w:spacing w:before="120" w:after="100"/>
        <w:ind w:left="720"/>
        <w:rPr>
          <w:rFonts w:cs="Arial"/>
          <w:b/>
          <w:bCs/>
          <w:color w:val="auto"/>
          <w:lang w:eastAsia="ja-JP"/>
        </w:rPr>
      </w:pPr>
      <w:r>
        <w:rPr>
          <w:b/>
          <w:color w:val="auto"/>
          <w:sz w:val="18"/>
        </w:rPr>
        <w:t>Možnost odkoupení operačního systému Windows.</w:t>
      </w:r>
      <w:r>
        <w:rPr>
          <w:rFonts w:ascii="Tahoma" w:hAnsi="Tahoma" w:cs="Tahoma"/>
          <w:b/>
          <w:color w:val="auto"/>
          <w:sz w:val="18"/>
          <w:szCs w:val="18"/>
        </w:rPr>
        <w:t xml:space="preserve"> </w:t>
      </w:r>
      <w:r>
        <w:rPr>
          <w:color w:val="auto"/>
          <w:sz w:val="18"/>
          <w:szCs w:val="18"/>
        </w:rPr>
        <w:t>K dispozici je možnost odkoupení umožňující získat časově neomezené licence pro nejnovější verzi systému Windows Enterprise, která je k dispozici v rámci předplatného služby Windows Intune k datu nebo před datem, kdy uplatníte možnost odkoupení („software Windows Enterprise“).</w:t>
      </w:r>
      <w:r w:rsidR="00D35C79">
        <w:rPr>
          <w:color w:val="auto"/>
          <w:sz w:val="18"/>
          <w:szCs w:val="18"/>
        </w:rPr>
        <w:t xml:space="preserve"> </w:t>
      </w:r>
      <w:r>
        <w:rPr>
          <w:color w:val="auto"/>
          <w:sz w:val="18"/>
          <w:szCs w:val="18"/>
        </w:rPr>
        <w:t>Objednávku na</w:t>
      </w:r>
      <w:r w:rsidR="00C00F79">
        <w:rPr>
          <w:color w:val="auto"/>
          <w:sz w:val="18"/>
          <w:szCs w:val="18"/>
        </w:rPr>
        <w:t> </w:t>
      </w:r>
      <w:r>
        <w:rPr>
          <w:color w:val="auto"/>
          <w:sz w:val="18"/>
          <w:szCs w:val="18"/>
        </w:rPr>
        <w:t>odkoupení lze zadat v průběhu 12. kalendářního měsíce aktivního předplatného služby Windows Intune nebo kdykoli poté nebo až 90 dnů po uplynutí doby účinnosti či zrušení vašeho předplatného.</w:t>
      </w:r>
      <w:r w:rsidR="00D35C79">
        <w:rPr>
          <w:color w:val="auto"/>
          <w:sz w:val="18"/>
          <w:szCs w:val="18"/>
        </w:rPr>
        <w:t xml:space="preserve"> </w:t>
      </w:r>
      <w:r>
        <w:rPr>
          <w:color w:val="auto"/>
          <w:sz w:val="18"/>
          <w:szCs w:val="18"/>
        </w:rPr>
        <w:t>Při uplatnění možnosti odkoupení nebo před ní budete požádáni o úhradu veškerého neuhrazeného předplatného nebo stornovacích poplatků.</w:t>
      </w:r>
      <w:r w:rsidR="00D35C79">
        <w:rPr>
          <w:color w:val="auto"/>
          <w:sz w:val="18"/>
          <w:szCs w:val="18"/>
        </w:rPr>
        <w:t xml:space="preserve"> </w:t>
      </w:r>
      <w:r>
        <w:rPr>
          <w:color w:val="auto"/>
          <w:sz w:val="18"/>
          <w:szCs w:val="18"/>
        </w:rPr>
        <w:t>Vaše objednávka na odkoupení softwaru Windows Enterprise může zahrnovat počet licencí až do počtu aktivních licencí k na bázi předplatného pro službu Windows Intune, které aktuálně vlastníte (nebo které jste vlastnili až 90 dnů před odkoupením), ne však vyšší. O</w:t>
      </w:r>
      <w:r w:rsidR="00C00F79">
        <w:rPr>
          <w:color w:val="auto"/>
          <w:sz w:val="18"/>
          <w:szCs w:val="18"/>
        </w:rPr>
        <w:t> </w:t>
      </w:r>
      <w:r>
        <w:rPr>
          <w:color w:val="auto"/>
          <w:sz w:val="18"/>
          <w:szCs w:val="18"/>
        </w:rPr>
        <w:t>ceny, platební podmínky a informace o provedení odkoupení požádejte své místní centrum podpory: http://www.microsoft.com/online/help/en-us/helphowto/0d8eb4c2-77c5-4dd8-b66c-9f1de7451e24.htm.</w:t>
      </w:r>
    </w:p>
    <w:p w:rsidR="007A22F0" w:rsidRPr="004A629B" w:rsidRDefault="007A22F0" w:rsidP="002C3593">
      <w:pPr>
        <w:autoSpaceDN w:val="0"/>
        <w:spacing w:before="120" w:after="100"/>
        <w:ind w:left="720"/>
        <w:rPr>
          <w:rFonts w:ascii="Tahoma" w:hAnsi="Tahoma" w:cs="Tahoma"/>
          <w:color w:val="auto"/>
          <w:sz w:val="18"/>
          <w:szCs w:val="18"/>
        </w:rPr>
      </w:pPr>
      <w:r>
        <w:rPr>
          <w:b/>
          <w:color w:val="auto"/>
          <w:sz w:val="18"/>
        </w:rPr>
        <w:t>Časově neomezené licence</w:t>
      </w:r>
    </w:p>
    <w:p w:rsidR="007A22F0" w:rsidRPr="00470363" w:rsidRDefault="007A22F0" w:rsidP="002C3593">
      <w:pPr>
        <w:autoSpaceDN w:val="0"/>
        <w:spacing w:before="120" w:after="100"/>
        <w:ind w:left="720"/>
        <w:rPr>
          <w:rFonts w:cs="Arial"/>
          <w:color w:val="auto"/>
          <w:sz w:val="18"/>
          <w:szCs w:val="18"/>
        </w:rPr>
      </w:pPr>
      <w:r>
        <w:rPr>
          <w:color w:val="auto"/>
          <w:sz w:val="18"/>
          <w:szCs w:val="18"/>
        </w:rPr>
        <w:t>Po přijetí vaší objednávky na odkoupení a přijetí platby v plné výši naší stranou budete vlastnit časově neomezené licence softwaru Windows Enterprise na počet licencí uvedený v objednávce na odkoupení.</w:t>
      </w:r>
    </w:p>
    <w:p w:rsidR="007A22F0" w:rsidRPr="00470363" w:rsidRDefault="007A22F0" w:rsidP="002C3593">
      <w:pPr>
        <w:autoSpaceDN w:val="0"/>
        <w:spacing w:before="120" w:after="100"/>
        <w:ind w:left="720"/>
        <w:rPr>
          <w:rFonts w:cs="Arial"/>
          <w:color w:val="auto"/>
          <w:sz w:val="18"/>
          <w:szCs w:val="18"/>
        </w:rPr>
      </w:pPr>
      <w:r>
        <w:rPr>
          <w:color w:val="auto"/>
          <w:sz w:val="18"/>
          <w:szCs w:val="18"/>
        </w:rPr>
        <w:t>Časově neomezené licence obdržené na základě možnosti odkoupení nadále podléhají podmínkám vaší smlouvy o předplatném služeb Microsoft Online (včetně těchto užívacích práv ke službám online, jak je detailněji určeno níže, a veškerých licenčních omezení), a nahrazují vaše původní časově neomezené licence ke kvalifikujícímu operačnímu systému společnosti Microsoft pro stolní počítače. Podmínky, jimiž se řídí vaše pokračující užívání softwaru Windows Enterprise, přetrvají i po uplynutí doby účinnosti či ukončení vaší smlouvy o předplatném služeb Microsoft Online.</w:t>
      </w:r>
    </w:p>
    <w:p w:rsidR="007A22F0" w:rsidRPr="00470363" w:rsidRDefault="007A22F0" w:rsidP="002C3593">
      <w:pPr>
        <w:autoSpaceDN w:val="0"/>
        <w:spacing w:after="100"/>
        <w:ind w:left="720"/>
        <w:rPr>
          <w:rFonts w:cs="Arial"/>
          <w:color w:val="auto"/>
          <w:sz w:val="18"/>
          <w:szCs w:val="18"/>
        </w:rPr>
      </w:pPr>
      <w:r>
        <w:rPr>
          <w:b/>
          <w:color w:val="auto"/>
          <w:sz w:val="18"/>
        </w:rPr>
        <w:t>Omezení odpovědnosti.</w:t>
      </w:r>
      <w:r w:rsidR="00D35C79">
        <w:rPr>
          <w:color w:val="auto"/>
        </w:rPr>
        <w:t xml:space="preserve"> </w:t>
      </w:r>
      <w:r>
        <w:rPr>
          <w:color w:val="auto"/>
          <w:sz w:val="18"/>
          <w:szCs w:val="18"/>
        </w:rPr>
        <w:t>Bez ohledu na jakékoli ustanovení vaší smlouvy o předplatném služeb Microsoft Online, které je s tímto v rozporu, a v rozsahu povoleném příslušným rozhodným právem je odpovědnost nás, našich afilací a dodavatelů vyplývající z takové smlouvy v souvislosti se softwarem Windows Enterprise omezena na přímé škody až do výše, kterou jste</w:t>
      </w:r>
      <w:r w:rsidR="00C00F79">
        <w:rPr>
          <w:color w:val="auto"/>
          <w:sz w:val="18"/>
          <w:szCs w:val="18"/>
        </w:rPr>
        <w:t> </w:t>
      </w:r>
      <w:r>
        <w:rPr>
          <w:color w:val="auto"/>
          <w:sz w:val="18"/>
          <w:szCs w:val="18"/>
        </w:rPr>
        <w:t>byli povinni uhradit na základě možnosti odkoupení.</w:t>
      </w:r>
      <w:r w:rsidR="00D35C79">
        <w:rPr>
          <w:color w:val="auto"/>
          <w:sz w:val="18"/>
          <w:szCs w:val="18"/>
        </w:rPr>
        <w:t xml:space="preserve"> </w:t>
      </w:r>
    </w:p>
    <w:p w:rsidR="007A22F0" w:rsidRPr="004274BF" w:rsidRDefault="007A22F0" w:rsidP="00262354">
      <w:pPr>
        <w:autoSpaceDN w:val="0"/>
        <w:spacing w:after="100"/>
        <w:ind w:left="720"/>
        <w:rPr>
          <w:rFonts w:cs="Arial"/>
          <w:color w:val="auto"/>
          <w:lang w:eastAsia="ja-JP"/>
        </w:rPr>
      </w:pPr>
      <w:r>
        <w:rPr>
          <w:b/>
          <w:color w:val="auto"/>
          <w:sz w:val="18"/>
        </w:rPr>
        <w:t>Přiřazení licencí.</w:t>
      </w:r>
      <w:r w:rsidR="00D35C79">
        <w:rPr>
          <w:color w:val="auto"/>
        </w:rPr>
        <w:t xml:space="preserve"> </w:t>
      </w:r>
      <w:r>
        <w:rPr>
          <w:bCs/>
          <w:color w:val="auto"/>
          <w:sz w:val="18"/>
          <w:szCs w:val="18"/>
        </w:rPr>
        <w:t>Časově neomezené licence získané na základě možnosti odkoupení musíte přiřadit zařízením, jimž jste přiřadili příslušné licence na bázi předplatného pro službu Windows Intune</w:t>
      </w:r>
      <w:r w:rsidR="00262354">
        <w:rPr>
          <w:bCs/>
          <w:color w:val="auto"/>
          <w:sz w:val="18"/>
          <w:szCs w:val="18"/>
        </w:rPr>
        <w:t>.</w:t>
      </w:r>
    </w:p>
    <w:p w:rsidR="007A22F0" w:rsidRPr="00470363" w:rsidRDefault="007A22F0" w:rsidP="00C00F79">
      <w:pPr>
        <w:keepNext/>
        <w:keepLines/>
        <w:autoSpaceDN w:val="0"/>
        <w:ind w:left="720"/>
        <w:rPr>
          <w:rFonts w:cs="Arial"/>
          <w:color w:val="auto"/>
          <w:lang w:eastAsia="ja-JP"/>
        </w:rPr>
      </w:pPr>
      <w:r>
        <w:rPr>
          <w:b/>
          <w:color w:val="auto"/>
          <w:sz w:val="18"/>
        </w:rPr>
        <w:t>Užívací práva k produktu.</w:t>
      </w:r>
      <w:r w:rsidR="00D35C79">
        <w:rPr>
          <w:color w:val="auto"/>
        </w:rPr>
        <w:t xml:space="preserve"> </w:t>
      </w:r>
      <w:r>
        <w:rPr>
          <w:bCs/>
          <w:color w:val="auto"/>
          <w:sz w:val="18"/>
          <w:szCs w:val="18"/>
        </w:rPr>
        <w:t>Na vaše používání softwaru Windows Enterprise na základě časově neomezených licencí, které získáte v rámci možnosti odkoupení, se vztahují oddíly licenčních podmínek ke službě Windows Intune s názvy Obecné licenční podmínky, Instalace a používání, Další doložky a Ověření a dále sdělení Potenciálně nevyžádaný software.</w:t>
      </w:r>
      <w:r w:rsidR="00D35C79">
        <w:rPr>
          <w:bCs/>
          <w:color w:val="auto"/>
          <w:sz w:val="18"/>
          <w:szCs w:val="18"/>
        </w:rPr>
        <w:t xml:space="preserve"> </w:t>
      </w:r>
      <w:r>
        <w:rPr>
          <w:bCs/>
          <w:color w:val="auto"/>
          <w:sz w:val="18"/>
          <w:szCs w:val="18"/>
        </w:rPr>
        <w:t>Oddíly s názvy Práva na virtualizaci a Užívací práva pro roaming se na ně nevztahují.</w:t>
      </w:r>
    </w:p>
    <w:p w:rsidR="0082133B" w:rsidRDefault="00EA4D5A">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p w:rsidR="0082133B" w:rsidRDefault="0082133B">
      <w:pPr>
        <w:sectPr w:rsidR="0082133B">
          <w:headerReference w:type="default" r:id="rId97"/>
          <w:footerReference w:type="default" r:id="rId98"/>
          <w:type w:val="continuous"/>
          <w:pgSz w:w="12240" w:h="15840" w:code="1"/>
          <w:pgMar w:top="1170" w:right="720" w:bottom="720" w:left="720" w:header="432" w:footer="288" w:gutter="0"/>
          <w:cols w:space="360"/>
        </w:sectPr>
      </w:pPr>
    </w:p>
    <w:p w:rsidR="0082133B" w:rsidRDefault="00ED4593">
      <w:pPr>
        <w:pStyle w:val="PURSectionHeading"/>
        <w:pageBreakBefore/>
      </w:pPr>
      <w:bookmarkStart w:id="101" w:name="_Sec10"/>
      <w:bookmarkEnd w:id="4"/>
      <w:r>
        <w:lastRenderedPageBreak/>
        <w:t>Příloha 1: Poznámky</w:t>
      </w:r>
      <w:r w:rsidR="00FE7AF8">
        <w:fldChar w:fldCharType="begin"/>
      </w:r>
      <w:r>
        <w:instrText>TC "</w:instrText>
      </w:r>
      <w:bookmarkStart w:id="102" w:name="_Toc328748005"/>
      <w:r>
        <w:instrText>Příloha 1: Poznámky</w:instrText>
      </w:r>
      <w:bookmarkEnd w:id="102"/>
      <w:r>
        <w:instrText xml:space="preserve">" \l 1 </w:instrText>
      </w:r>
      <w:r w:rsidR="00FE7AF8">
        <w:fldChar w:fldCharType="end"/>
      </w:r>
    </w:p>
    <w:p w:rsidR="0082133B" w:rsidRDefault="00ED4593">
      <w:pPr>
        <w:pStyle w:val="PURHeading1"/>
      </w:pPr>
      <w:r>
        <w:t>Sdělení o automatických aktualizacích starších verzí systému SQL Server</w:t>
      </w:r>
    </w:p>
    <w:p w:rsidR="0082133B" w:rsidRDefault="00ED4593" w:rsidP="009E2B3F">
      <w:pPr>
        <w:pStyle w:val="PURBody-Indented"/>
      </w:pPr>
      <w:r>
        <w:t>Je-li software nainstalován na serverech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w:t>
      </w:r>
      <w:r w:rsidR="00D35C79">
        <w:t xml:space="preserve"> </w:t>
      </w:r>
      <w:r>
        <w:t>Tuto funkci nelze vypnout.</w:t>
      </w:r>
      <w:r w:rsidR="00D35C79">
        <w:t xml:space="preserve"> </w:t>
      </w:r>
      <w:r>
        <w:t>Odebrání těchto souborů může vést k chybám v softwaru a původní soubory nemusí být obnovitelné.</w:t>
      </w:r>
      <w:r w:rsidR="00D35C79">
        <w:t xml:space="preserve"> </w:t>
      </w:r>
      <w:r>
        <w:t>Instalací tohoto softwaru na server nebo zařízení, na němž jsou takové verze provozovány, vyjadřujete svůj souhlas s těmito aktualizacemi ve všech takových verzích a kopiích produktu SQL</w:t>
      </w:r>
      <w:r w:rsidR="009E2B3F">
        <w:t> </w:t>
      </w:r>
      <w:r>
        <w:t xml:space="preserve">Server (včetně jejich komponent), jež na daném serveru nebo zařízení běží. </w:t>
      </w:r>
    </w:p>
    <w:p w:rsidR="0082133B" w:rsidRDefault="00ED4593">
      <w:pPr>
        <w:pStyle w:val="PURHeading1"/>
      </w:pPr>
      <w:r>
        <w:t>Sdělení o přenosu dat</w:t>
      </w:r>
    </w:p>
    <w:p w:rsidR="0082133B" w:rsidRDefault="00ED4593">
      <w:pPr>
        <w:pStyle w:val="PURBody-Indented"/>
      </w:pPr>
      <w:r>
        <w:t>Produkt obsahuje jednu nebo několik softwarových funkcí připojených k počítačovým systémům společnosti Microsoft nebo poskytovatele služeb prostřednictvím Internetu.</w:t>
      </w:r>
      <w:r w:rsidR="00D35C79">
        <w:t xml:space="preserve"> </w:t>
      </w:r>
      <w:r>
        <w:t xml:space="preserve">Tyto funkce jsou popsány v dokumentu Sdělení o přenosu dat na adrese </w:t>
      </w:r>
      <w:hyperlink r:id="rId99">
        <w:r>
          <w:rPr>
            <w:color w:val="00467F"/>
            <w:u w:val="single"/>
          </w:rPr>
          <w:t>http://microsoft.com/licensing/contracts</w:t>
        </w:r>
      </w:hyperlink>
      <w:r>
        <w:t>. Prostřednictvím těchto funkcí společnost Microsoft poskytuje služby.</w:t>
      </w:r>
      <w:r w:rsidR="00D35C79">
        <w:t xml:space="preserve"> </w:t>
      </w:r>
      <w:r>
        <w:t>Při připojení funkcí na to nebudete vždy výslovně upozorněni.</w:t>
      </w:r>
      <w:r w:rsidR="00D35C79">
        <w:t xml:space="preserve"> </w:t>
      </w:r>
      <w:r>
        <w:t>V některých případech můžete funkci vypnout nebo ji nepoužívat.</w:t>
      </w:r>
    </w:p>
    <w:p w:rsidR="0082133B" w:rsidRDefault="00ED4593">
      <w:pPr>
        <w:pStyle w:val="PURHeading2"/>
      </w:pPr>
      <w:r>
        <w:t>Informace o počítači</w:t>
      </w:r>
    </w:p>
    <w:p w:rsidR="0082133B" w:rsidRDefault="00ED4593">
      <w:pPr>
        <w:pStyle w:val="PURBody-Indented"/>
      </w:pPr>
      <w:r>
        <w:t>Funkce používají internetové protokoly, které příslušným systémům odesílají informace o počítači, například internetovou adresu, typ operačního systému, prohlížeč, název a verzi softwaru, který používáte, a kód jazyka zařízení, v němž je software nainstalován.</w:t>
      </w:r>
      <w:r w:rsidR="00D35C79">
        <w:t xml:space="preserve"> </w:t>
      </w:r>
    </w:p>
    <w:p w:rsidR="0082133B" w:rsidRDefault="00ED4593">
      <w:pPr>
        <w:pStyle w:val="PURHeading2"/>
      </w:pPr>
      <w:r>
        <w:t>Použití informací</w:t>
      </w:r>
    </w:p>
    <w:p w:rsidR="0082133B" w:rsidRDefault="00ED4593">
      <w:pPr>
        <w:pStyle w:val="PURBody-Indented"/>
      </w:pPr>
      <w:r>
        <w:t>Společnost Microsoft nepoužije tyto informace k vaší identifikaci nebo vašemu kontaktování. Společnost Microsoft užívá tyto informace pouze ke zpřístupnění internetových služeb při užívání softwaru. Informace o počítači, informace akcelerátoru, informace o návrzích hledání, zprávy o chybách, zprávy o malwaru a zprávy o filtrování adres URL může společnost Microsoft využívat ke zlepšování svého softwaru a služeb.</w:t>
      </w:r>
      <w:r w:rsidR="00D35C79">
        <w:t xml:space="preserve"> </w:t>
      </w:r>
      <w:r>
        <w:t>Můžeme je rovněž sdílet s ostatními, například s prodejci hardwaru a softwaru.</w:t>
      </w:r>
      <w:r w:rsidR="00D35C79">
        <w:t xml:space="preserve"> </w:t>
      </w:r>
      <w:r>
        <w:t>Tito dodavatelé mohou informace využít ke zlepšení provozu svých produktů se softwarem společnosti Microsoft.</w:t>
      </w:r>
    </w:p>
    <w:p w:rsidR="0082133B" w:rsidRDefault="00ED4593">
      <w:pPr>
        <w:pStyle w:val="PURHeading2"/>
      </w:pPr>
      <w:r>
        <w:t>Souhlas s přenosem dat</w:t>
      </w:r>
    </w:p>
    <w:p w:rsidR="0082133B" w:rsidRDefault="00ED4593">
      <w:pPr>
        <w:pStyle w:val="PURBody-Indented"/>
      </w:pPr>
      <w:r>
        <w:t xml:space="preserve">Užíváním těchto softwarových funkcí souhlasíte s odesláním informací o počítači, například internetové adresy, typu operačního systému, prohlížeče, názvu a verze softwaru, který používáte, a kódu jazyka zařízení, v němž je software spuštěn. </w:t>
      </w:r>
    </w:p>
    <w:p w:rsidR="0082133B" w:rsidRDefault="00ED4593">
      <w:pPr>
        <w:pStyle w:val="PURHeading1"/>
      </w:pPr>
      <w:r>
        <w:t>Sdělení o vizuálnímu standardu H.264/AVC, videostandardu VC-1, vizuálnímu standardu MPEG-4 a videostandardu MPEG-2.</w:t>
      </w:r>
    </w:p>
    <w:p w:rsidR="0082133B" w:rsidRDefault="00ED4593">
      <w:pPr>
        <w:pStyle w:val="PURBody-Indented"/>
      </w:pPr>
      <w:r>
        <w:t>Tento software může obsahovat technologie vizuální komprese H.264/AVC, VC-1, MPEG-4 část 2 a MPEG-2. Na základě požadavku společnosti MPEG LA, L.L.C. uvádíme toto upozornění:</w:t>
      </w:r>
    </w:p>
    <w:p w:rsidR="0082133B" w:rsidRDefault="00ED4593">
      <w:pPr>
        <w:pStyle w:val="PURBody-Indented"/>
      </w:pPr>
      <w:r>
        <w:t>TENTO PRODUKT JE LICENCOVÁN V RÁMCI LICENCÍ PORTFOLIA PATENTŮ AVC, VC-1, MPEG-4 PART 2 VISUAL A MPEG-2 VIDEO PRO OSOBNÍ A NEKOMERČNÍ POUŽITÍ ZE STRANY SPOTŘEBITELE (i) KE KÓDOVÁNÍ VIDEA V SOULADU S VÝŠE UVEDENÝMI STANDARDY („VIDEOSTANDARDY“) NEBO (ii) K DEKÓDOVÁNÍ VIDEA AVC, VC-1, MPEG-4 PART 2 NEBO MPEG 2, KTERÉ BYLO ZAKÓDOVÁNO UŽIVATELEM VYKONÁVAJÍCÍM OSOBNÍ A NEKOMERČNÍ AKTIVITY NEBO ZÍSKÁNO OD POSKYTOVATELE VIDEA, KTERÝ MÁ NA POSKYTOVÁNÍ TAKOVÉHO VIDEA LICENCI.</w:t>
      </w:r>
      <w:r w:rsidR="00D35C79">
        <w:t xml:space="preserve"> </w:t>
      </w:r>
      <w:r>
        <w:t xml:space="preserve">NENÍ UDĚLENA ANI NEMŮŽE BÝT PŘEDPOKLÁDÁNA ŽÁDNÁ LICENCE K LIBOVOLNÉMU JINÉMU POUŽITÍ. DALŠÍ INFORMACE LZE ZÍSKAT OD SPOLEČNOSTI MPEG LA, L.L.C. VIZ </w:t>
      </w:r>
      <w:hyperlink r:id="rId100">
        <w:r>
          <w:rPr>
            <w:color w:val="00467F"/>
            <w:u w:val="single"/>
          </w:rPr>
          <w:t>http://www.mpegla.com/index1.cfm</w:t>
        </w:r>
      </w:hyperlink>
      <w:r>
        <w:t>.</w:t>
      </w:r>
    </w:p>
    <w:p w:rsidR="0082133B" w:rsidRDefault="00ED4593">
      <w:pPr>
        <w:pStyle w:val="PURBody-Indented"/>
      </w:pPr>
      <w:r>
        <w:t>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82133B" w:rsidRDefault="00ED4593">
      <w:pPr>
        <w:pStyle w:val="PURHeading1"/>
      </w:pPr>
      <w:r>
        <w:t>POTENCIÁLNĚ NEVYŽÁDANÝ SOFTWARE (SDĚLENÍ I)</w:t>
      </w:r>
    </w:p>
    <w:p w:rsidR="0082133B" w:rsidRDefault="00ED4593">
      <w:pPr>
        <w:pStyle w:val="PURBody-Indented"/>
      </w:pPr>
      <w:r>
        <w:t>Je-li software Windows Defender zapnutý, zkontroluje počítač, zda se v něm nenachází „spyware“, „adware“ a jiný potenciálně nevyžádaný software.</w:t>
      </w:r>
      <w:r w:rsidR="00D35C79">
        <w:t xml:space="preserve"> </w:t>
      </w:r>
      <w:r>
        <w:t>Pokud vyhledá potenciálně nevyžádaný software, dotáže se software, zda jej chcete ignorovat, zakázat (umístit do karantény) nebo odstranit.</w:t>
      </w:r>
      <w:r w:rsidR="00D35C79">
        <w:t xml:space="preserve"> </w:t>
      </w:r>
      <w:r>
        <w:t>Jakýkoli potenciálně nevyžádaný software posuzovaný jako „vysoce rizikový“ nebo „nebezpečný“ bude automaticky po kontrole odstraněn, pokud nezměníte výchozí nastavení.</w:t>
      </w:r>
      <w:r w:rsidR="00D35C79">
        <w:t xml:space="preserve"> </w:t>
      </w:r>
      <w:r>
        <w:t>Odstranění nebo zákaz potenciálně nevyžádaného softwaru může mít za následek potíže s jiným softwarem ve vašem počítači nebo porušení licence k užívání jiného softwaru ve vašem počítači.</w:t>
      </w:r>
    </w:p>
    <w:p w:rsidR="0082133B" w:rsidRDefault="00ED4593">
      <w:pPr>
        <w:pStyle w:val="PURBody-Indented"/>
      </w:pPr>
      <w:r>
        <w:lastRenderedPageBreak/>
        <w:t>Při použití tohoto softwaru je možné, že bude odebrán nebo zablokován software, který nespadá do kategorie potenciálně nevyžádaného softwaru.</w:t>
      </w:r>
    </w:p>
    <w:p w:rsidR="0082133B" w:rsidRDefault="00ED4593">
      <w:pPr>
        <w:pStyle w:val="PURHeading1"/>
      </w:pPr>
      <w:r>
        <w:t>POTENCIÁLNĚ NEVYŽÁDANÝ SOFTWARE (SDĚLENÍ II)</w:t>
      </w:r>
    </w:p>
    <w:p w:rsidR="0082133B" w:rsidRDefault="00ED4593" w:rsidP="00C00F79">
      <w:pPr>
        <w:pStyle w:val="PURBody-Indented"/>
      </w:pPr>
      <w:r>
        <w:t>Software vyhledá ve vašem počítači malware nízké až střední závažnosti, mimo jiné spyware a další potenciálně nevyžádaný software (dále jen „potenciálně nevyžádaný software“). K odstranění nebo deaktivaci potenciálně nevyžádaného softwaru nízké až</w:t>
      </w:r>
      <w:r w:rsidR="00C00F79">
        <w:t> </w:t>
      </w:r>
      <w:r>
        <w:t>střední závažnosti přikročí software jen tehdy, budete-li s tím souhlasit.</w:t>
      </w:r>
      <w:r w:rsidR="00D35C79">
        <w:t xml:space="preserve"> </w:t>
      </w:r>
      <w:r>
        <w:t>Při odebrání nebo deaktivaci tohoto potenciálně nevyžádaného softwaru může přestat pracovat jiný software v počítači a může rovněž dojít k porušení licence k užívání jiného softwaru v počítači, pokud tento jiný software do vašeho počítače nainstaloval daný potenciálně nevyžádaný software jako podmínku svého vlastního užívání. Než udělíte svolení k odstranění takového potenciálně nevyžádaného softwaru, měli byste si</w:t>
      </w:r>
      <w:r w:rsidR="00C00F79">
        <w:t> </w:t>
      </w:r>
      <w:r>
        <w:t xml:space="preserve">přečíst licenční smlouvy k ostatnímu softwaru. </w:t>
      </w:r>
    </w:p>
    <w:p w:rsidR="0082133B" w:rsidRDefault="00ED4593" w:rsidP="00C00F79">
      <w:pPr>
        <w:pStyle w:val="PURBody-Indented"/>
      </w:pPr>
      <w:r>
        <w:t>Při použití tohoto softwaru může dojít k tomu, že systém nebo vy sami odeberete nebo zablokujete také software, který nespadá do</w:t>
      </w:r>
      <w:r w:rsidR="00C00F79">
        <w:t> </w:t>
      </w:r>
      <w:r>
        <w:t>kategorie potenciálně nevyžádaného softwaru.</w:t>
      </w:r>
    </w:p>
    <w:p w:rsidR="0082133B" w:rsidRDefault="00ED4593">
      <w:pPr>
        <w:pStyle w:val="PURHeading1"/>
      </w:pPr>
      <w:r>
        <w:t>SDĚLENÍ K ZÁZNAMŮM</w:t>
      </w:r>
    </w:p>
    <w:p w:rsidR="0082133B" w:rsidRDefault="00ED4593" w:rsidP="00C00F79">
      <w:pPr>
        <w:pStyle w:val="PURBody-Indented"/>
      </w:pPr>
      <w:r>
        <w:t>Zákony některých jurisdikcí vyžadují informování osob nebo jejich souhlas před zachycením, sledováním anebo záznamem jejich</w:t>
      </w:r>
      <w:r w:rsidR="00C00F79">
        <w:t> </w:t>
      </w:r>
      <w:r>
        <w:t>sdělení anebo omezují shromažďování, uchovávání a používání osobních údajů.</w:t>
      </w:r>
      <w:r w:rsidR="00D35C79">
        <w:t xml:space="preserve"> </w:t>
      </w:r>
      <w:r>
        <w:t>Vyjadřujete souhlas se splněním všech příslušných zákonů a se získáním veškerých nezbytných svolení a s předáním veškerých nezbytných informací před použitím služby online anebo funkce (funkcí) záznamu.</w:t>
      </w:r>
    </w:p>
    <w:p w:rsidR="0082133B" w:rsidRDefault="00EA4D5A">
      <w:pPr>
        <w:pStyle w:val="PURBreadcrumb"/>
      </w:pPr>
      <w:hyperlink w:anchor="_Sec4">
        <w:r w:rsidR="00AD23F7">
          <w:rPr>
            <w:color w:val="00467F"/>
            <w:u w:val="single"/>
          </w:rPr>
          <w:t>Obsah</w:t>
        </w:r>
      </w:hyperlink>
      <w:r w:rsidR="00AD23F7">
        <w:t xml:space="preserve"> / </w:t>
      </w:r>
      <w:hyperlink w:anchor="_Sec6">
        <w:r w:rsidR="00AD23F7">
          <w:rPr>
            <w:color w:val="00467F"/>
            <w:u w:val="single"/>
          </w:rPr>
          <w:t>Univerzální podmínky</w:t>
        </w:r>
      </w:hyperlink>
      <w:r w:rsidR="00AD23F7">
        <w:t xml:space="preserve"> </w:t>
      </w:r>
    </w:p>
    <w:bookmarkEnd w:id="101"/>
    <w:p w:rsidR="0082133B" w:rsidRDefault="00ED4593">
      <w:pPr>
        <w:pStyle w:val="PURSectionHeading"/>
        <w:pageBreakBefore/>
      </w:pPr>
      <w:r>
        <w:lastRenderedPageBreak/>
        <w:t>Produktový rejstřík</w:t>
      </w:r>
      <w:r w:rsidR="00FE7AF8">
        <w:fldChar w:fldCharType="begin"/>
      </w:r>
      <w:r>
        <w:instrText>TC "</w:instrText>
      </w:r>
      <w:bookmarkStart w:id="103" w:name="_Toc328748006"/>
      <w:r>
        <w:instrText>Produktový rejstřík</w:instrText>
      </w:r>
      <w:bookmarkEnd w:id="103"/>
      <w:r>
        <w:instrText xml:space="preserve">" \l 1 </w:instrText>
      </w:r>
      <w:r w:rsidR="00FE7AF8">
        <w:fldChar w:fldCharType="end"/>
      </w:r>
    </w:p>
    <w:p w:rsidR="001874A9" w:rsidRDefault="00FE7AF8">
      <w:pPr>
        <w:pStyle w:val="PURBody-Indented"/>
        <w:rPr>
          <w:noProof/>
        </w:rPr>
        <w:sectPr w:rsidR="001874A9" w:rsidSect="001874A9">
          <w:headerReference w:type="default" r:id="rId101"/>
          <w:footerReference w:type="default" r:id="rId102"/>
          <w:type w:val="continuous"/>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1874A9" w:rsidRDefault="001874A9">
      <w:pPr>
        <w:pStyle w:val="Index1"/>
        <w:rPr>
          <w:noProof/>
        </w:rPr>
      </w:pPr>
      <w:r>
        <w:rPr>
          <w:noProof/>
        </w:rPr>
        <w:lastRenderedPageBreak/>
        <w:t>Dynamics CRM Mobile, 12</w:t>
      </w:r>
    </w:p>
    <w:p w:rsidR="001874A9" w:rsidRDefault="001874A9">
      <w:pPr>
        <w:pStyle w:val="Index1"/>
        <w:rPr>
          <w:noProof/>
        </w:rPr>
      </w:pPr>
      <w:r w:rsidRPr="00CF7D28">
        <w:rPr>
          <w:noProof/>
          <w:lang w:val="pl-PL"/>
        </w:rPr>
        <w:t>Dynamics CRM Online</w:t>
      </w:r>
      <w:r>
        <w:rPr>
          <w:noProof/>
        </w:rPr>
        <w:t>, 13</w:t>
      </w:r>
    </w:p>
    <w:p w:rsidR="001874A9" w:rsidRDefault="001874A9">
      <w:pPr>
        <w:pStyle w:val="Index1"/>
        <w:rPr>
          <w:noProof/>
        </w:rPr>
      </w:pPr>
      <w:r w:rsidRPr="00CF7D28">
        <w:rPr>
          <w:noProof/>
          <w:lang w:val="pl-PL"/>
        </w:rPr>
        <w:t>Exchange Online Archiving</w:t>
      </w:r>
      <w:r>
        <w:rPr>
          <w:noProof/>
        </w:rPr>
        <w:t>, 14</w:t>
      </w:r>
    </w:p>
    <w:p w:rsidR="001874A9" w:rsidRDefault="001874A9">
      <w:pPr>
        <w:pStyle w:val="Index1"/>
        <w:rPr>
          <w:noProof/>
        </w:rPr>
      </w:pPr>
      <w:r>
        <w:rPr>
          <w:noProof/>
        </w:rPr>
        <w:t>Exchange Online Kiosk, 15</w:t>
      </w:r>
    </w:p>
    <w:p w:rsidR="001874A9" w:rsidRDefault="001874A9">
      <w:pPr>
        <w:pStyle w:val="Index1"/>
        <w:rPr>
          <w:noProof/>
        </w:rPr>
      </w:pPr>
      <w:r>
        <w:rPr>
          <w:noProof/>
        </w:rPr>
        <w:t>Exchange Online Plan 1, 15</w:t>
      </w:r>
    </w:p>
    <w:p w:rsidR="001874A9" w:rsidRDefault="001874A9">
      <w:pPr>
        <w:pStyle w:val="Index1"/>
        <w:rPr>
          <w:noProof/>
        </w:rPr>
      </w:pPr>
      <w:r>
        <w:rPr>
          <w:noProof/>
        </w:rPr>
        <w:t>Exchange Online Plan 2, 16</w:t>
      </w:r>
    </w:p>
    <w:p w:rsidR="001874A9" w:rsidRDefault="001874A9">
      <w:pPr>
        <w:pStyle w:val="Index1"/>
        <w:rPr>
          <w:noProof/>
        </w:rPr>
      </w:pPr>
      <w:r>
        <w:rPr>
          <w:noProof/>
        </w:rPr>
        <w:t>Lync Online Plan 1, 16</w:t>
      </w:r>
    </w:p>
    <w:p w:rsidR="001874A9" w:rsidRDefault="001874A9">
      <w:pPr>
        <w:pStyle w:val="Index1"/>
        <w:rPr>
          <w:noProof/>
        </w:rPr>
      </w:pPr>
      <w:r>
        <w:rPr>
          <w:noProof/>
        </w:rPr>
        <w:t>Lync Online Plan 2, 17</w:t>
      </w:r>
    </w:p>
    <w:p w:rsidR="001874A9" w:rsidRDefault="001874A9">
      <w:pPr>
        <w:pStyle w:val="Index1"/>
        <w:rPr>
          <w:noProof/>
        </w:rPr>
      </w:pPr>
      <w:r>
        <w:rPr>
          <w:noProof/>
        </w:rPr>
        <w:t>Lync Online Plan 3, 18</w:t>
      </w:r>
    </w:p>
    <w:p w:rsidR="001874A9" w:rsidRDefault="001874A9">
      <w:pPr>
        <w:pStyle w:val="Index1"/>
        <w:rPr>
          <w:noProof/>
        </w:rPr>
      </w:pPr>
      <w:r>
        <w:rPr>
          <w:noProof/>
        </w:rPr>
        <w:t xml:space="preserve">Lync Server Public Instant Messaging Connectivity </w:t>
      </w:r>
      <w:r>
        <w:rPr>
          <w:noProof/>
        </w:rPr>
        <w:br/>
        <w:t xml:space="preserve">se službami America Online (AOL) Instant Messaging </w:t>
      </w:r>
      <w:r>
        <w:rPr>
          <w:noProof/>
        </w:rPr>
        <w:br/>
        <w:t>a Windows Live Messenger, 18</w:t>
      </w:r>
    </w:p>
    <w:p w:rsidR="001874A9" w:rsidRDefault="001874A9">
      <w:pPr>
        <w:pStyle w:val="Index1"/>
        <w:rPr>
          <w:noProof/>
        </w:rPr>
      </w:pPr>
      <w:r>
        <w:rPr>
          <w:noProof/>
        </w:rPr>
        <w:lastRenderedPageBreak/>
        <w:t xml:space="preserve">Lync Server Public Instant Messaging Connectivity </w:t>
      </w:r>
      <w:r>
        <w:rPr>
          <w:noProof/>
        </w:rPr>
        <w:br/>
        <w:t>se službou Yahoo Instant Messaging Service, 19</w:t>
      </w:r>
    </w:p>
    <w:p w:rsidR="001874A9" w:rsidRDefault="001874A9">
      <w:pPr>
        <w:pStyle w:val="Index1"/>
        <w:rPr>
          <w:noProof/>
        </w:rPr>
      </w:pPr>
      <w:r>
        <w:rPr>
          <w:noProof/>
        </w:rPr>
        <w:t>Nabídky platformy Windows Azure, 24</w:t>
      </w:r>
    </w:p>
    <w:p w:rsidR="001874A9" w:rsidRDefault="001874A9">
      <w:pPr>
        <w:pStyle w:val="Index1"/>
        <w:rPr>
          <w:noProof/>
        </w:rPr>
      </w:pPr>
      <w:r w:rsidRPr="00CF7D28">
        <w:rPr>
          <w:noProof/>
          <w:lang w:val="fr-FR"/>
        </w:rPr>
        <w:t>Office Professional Plus Subscription</w:t>
      </w:r>
      <w:r>
        <w:rPr>
          <w:noProof/>
        </w:rPr>
        <w:t>, 21</w:t>
      </w:r>
    </w:p>
    <w:p w:rsidR="001874A9" w:rsidRDefault="001874A9">
      <w:pPr>
        <w:pStyle w:val="Index1"/>
        <w:rPr>
          <w:noProof/>
        </w:rPr>
      </w:pPr>
      <w:r>
        <w:rPr>
          <w:noProof/>
        </w:rPr>
        <w:t>Office Web Applications, 22</w:t>
      </w:r>
    </w:p>
    <w:p w:rsidR="001874A9" w:rsidRDefault="001874A9">
      <w:pPr>
        <w:pStyle w:val="Index1"/>
        <w:rPr>
          <w:noProof/>
        </w:rPr>
      </w:pPr>
      <w:r>
        <w:rPr>
          <w:noProof/>
        </w:rPr>
        <w:t>SharePoint Online Kiosk, 23</w:t>
      </w:r>
    </w:p>
    <w:p w:rsidR="001874A9" w:rsidRDefault="001874A9">
      <w:pPr>
        <w:pStyle w:val="Index1"/>
        <w:rPr>
          <w:noProof/>
        </w:rPr>
      </w:pPr>
      <w:r>
        <w:rPr>
          <w:noProof/>
        </w:rPr>
        <w:t>SharePoint Online Plan 1, 23</w:t>
      </w:r>
    </w:p>
    <w:p w:rsidR="001874A9" w:rsidRDefault="001874A9">
      <w:pPr>
        <w:pStyle w:val="Index1"/>
        <w:rPr>
          <w:noProof/>
        </w:rPr>
      </w:pPr>
      <w:r>
        <w:rPr>
          <w:noProof/>
        </w:rPr>
        <w:t>SharePoint Online Plan 2, 24</w:t>
      </w:r>
    </w:p>
    <w:p w:rsidR="001874A9" w:rsidRDefault="001874A9">
      <w:pPr>
        <w:pStyle w:val="Index1"/>
        <w:rPr>
          <w:noProof/>
        </w:rPr>
      </w:pPr>
      <w:r>
        <w:rPr>
          <w:noProof/>
        </w:rPr>
        <w:t>Windows Intune, 26</w:t>
      </w:r>
    </w:p>
    <w:p w:rsidR="001874A9" w:rsidRDefault="001874A9">
      <w:pPr>
        <w:pStyle w:val="PURBody-Indented"/>
        <w:rPr>
          <w:noProof/>
        </w:rPr>
        <w:sectPr w:rsidR="001874A9" w:rsidSect="001874A9">
          <w:type w:val="continuous"/>
          <w:pgSz w:w="12240" w:h="15840" w:code="1"/>
          <w:pgMar w:top="1170" w:right="720" w:bottom="720" w:left="720" w:header="432" w:footer="288" w:gutter="0"/>
          <w:cols w:num="2" w:space="720"/>
          <w:docGrid w:linePitch="360"/>
        </w:sectPr>
      </w:pPr>
    </w:p>
    <w:p w:rsidR="0082133B" w:rsidRDefault="00FE7AF8">
      <w:pPr>
        <w:pStyle w:val="PURBody-Indented"/>
      </w:pPr>
      <w:r>
        <w:lastRenderedPageBreak/>
        <w:fldChar w:fldCharType="end"/>
      </w:r>
    </w:p>
    <w:sectPr w:rsidR="0082133B" w:rsidSect="001874A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4D5A" w:rsidRDefault="00EA4D5A" w:rsidP="007C7D4D">
      <w:pPr>
        <w:spacing w:after="0"/>
      </w:pPr>
      <w:r>
        <w:separator/>
      </w:r>
    </w:p>
    <w:p w:rsidR="00EA4D5A" w:rsidRDefault="00EA4D5A"/>
  </w:endnote>
  <w:endnote w:type="continuationSeparator" w:id="0">
    <w:p w:rsidR="00EA4D5A" w:rsidRDefault="00EA4D5A" w:rsidP="007C7D4D">
      <w:pPr>
        <w:spacing w:after="0"/>
      </w:pPr>
      <w:r>
        <w:continuationSeparator/>
      </w:r>
    </w:p>
    <w:p w:rsidR="00EA4D5A" w:rsidRDefault="00EA4D5A"/>
  </w:endnote>
  <w:endnote w:type="continuationNotice" w:id="1">
    <w:p w:rsidR="00EA4D5A" w:rsidRDefault="00EA4D5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55"/>
      <w:gridCol w:w="223"/>
      <w:gridCol w:w="1205"/>
      <w:gridCol w:w="223"/>
      <w:gridCol w:w="1153"/>
      <w:gridCol w:w="224"/>
      <w:gridCol w:w="1153"/>
      <w:gridCol w:w="224"/>
      <w:gridCol w:w="1153"/>
      <w:gridCol w:w="224"/>
      <w:gridCol w:w="1212"/>
      <w:gridCol w:w="224"/>
      <w:gridCol w:w="1182"/>
      <w:gridCol w:w="224"/>
      <w:gridCol w:w="1121"/>
    </w:tblGrid>
    <w:tr w:rsidR="007315CD" w:rsidTr="00C61CAA">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7315CD" w:rsidRDefault="007315CD">
          <w:pPr>
            <w:pStyle w:val="PURFooterText"/>
            <w:jc w:val="center"/>
          </w:pPr>
          <w:r>
            <w:t>Úvod</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Univerzální licenční podmínky</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Vzdálené aplikace</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Vzdálený operační systém</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Operační systém serveru</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Server/CAL</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Licence na základě počtu procesorů</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7315CD" w:rsidRDefault="007315CD">
          <w:pPr>
            <w:pStyle w:val="PURFooterText"/>
            <w:jc w:val="center"/>
          </w:pPr>
          <w:r>
            <w:t>Licence na základě počtu jader</w:t>
          </w:r>
        </w:p>
      </w:tc>
    </w:tr>
  </w:tbl>
  <w:p w:rsidR="007315CD" w:rsidRDefault="007315CD">
    <w:pPr>
      <w:pStyle w:val="PURFooterText"/>
    </w:pPr>
    <w:r>
      <w:t xml:space="preserve"> </w:t>
    </w:r>
  </w:p>
  <w:tbl>
    <w:tblPr>
      <w:tblStyle w:val="PURFooterTable"/>
      <w:tblW w:w="0" w:type="auto"/>
      <w:tblInd w:w="720" w:type="dxa"/>
      <w:tblLook w:val="0000" w:firstRow="0" w:lastRow="0" w:firstColumn="0" w:lastColumn="0" w:noHBand="0" w:noVBand="0"/>
    </w:tblPr>
    <w:tblGrid>
      <w:gridCol w:w="1240"/>
      <w:gridCol w:w="236"/>
      <w:gridCol w:w="1218"/>
      <w:gridCol w:w="236"/>
      <w:gridCol w:w="1201"/>
      <w:gridCol w:w="236"/>
      <w:gridCol w:w="1217"/>
      <w:gridCol w:w="236"/>
      <w:gridCol w:w="1335"/>
      <w:gridCol w:w="236"/>
      <w:gridCol w:w="1165"/>
      <w:gridCol w:w="236"/>
      <w:gridCol w:w="1288"/>
    </w:tblGrid>
    <w:tr w:rsidR="007315CD" w:rsidTr="004E225C">
      <w:tc>
        <w:tcPr>
          <w:cnfStyle w:val="000010000000" w:firstRow="0" w:lastRow="0" w:firstColumn="0" w:lastColumn="0" w:oddVBand="1" w:evenVBand="0" w:oddHBand="0" w:evenHBand="0" w:firstRowFirstColumn="0" w:firstRowLastColumn="0" w:lastRowFirstColumn="0" w:lastRowLastColumn="0"/>
          <w:tcW w:w="1740" w:type="dxa"/>
        </w:tcPr>
        <w:p w:rsidR="007315CD" w:rsidRDefault="007315CD">
          <w:pPr>
            <w:pStyle w:val="PURFooterText"/>
            <w:jc w:val="center"/>
          </w:pPr>
          <w:r>
            <w:t>Servery pro správu</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Speciální servery</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Nástroje pro vývojáře</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F2F2F2"/>
        </w:tcPr>
        <w:p w:rsidR="007315CD" w:rsidRDefault="007315CD">
          <w:pPr>
            <w:pStyle w:val="PURFooterText"/>
            <w:jc w:val="center"/>
          </w:pPr>
          <w:r>
            <w:t>Služby online</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Kombinované modely</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Přílohy</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315CD" w:rsidRDefault="007315CD">
          <w:pPr>
            <w:pStyle w:val="PURFooterText"/>
            <w:jc w:val="center"/>
          </w:pPr>
          <w:r>
            <w:t>Produktový rejstřík</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055"/>
      <w:gridCol w:w="224"/>
      <w:gridCol w:w="1204"/>
      <w:gridCol w:w="223"/>
      <w:gridCol w:w="1152"/>
      <w:gridCol w:w="224"/>
      <w:gridCol w:w="1152"/>
      <w:gridCol w:w="224"/>
      <w:gridCol w:w="1152"/>
      <w:gridCol w:w="224"/>
      <w:gridCol w:w="1212"/>
      <w:gridCol w:w="224"/>
      <w:gridCol w:w="1181"/>
      <w:gridCol w:w="224"/>
      <w:gridCol w:w="1120"/>
    </w:tblGrid>
    <w:tr w:rsidR="007315CD" w:rsidTr="007315CD">
      <w:tc>
        <w:tcPr>
          <w:cnfStyle w:val="000010000000" w:firstRow="0" w:lastRow="0" w:firstColumn="0" w:lastColumn="0" w:oddVBand="1" w:evenVBand="0" w:oddHBand="0" w:evenHBand="0" w:firstRowFirstColumn="0" w:firstRowLastColumn="0" w:lastRowFirstColumn="0" w:lastRowLastColumn="0"/>
          <w:tcW w:w="1055" w:type="dxa"/>
          <w:shd w:val="clear" w:color="auto" w:fill="F2F2F2"/>
        </w:tcPr>
        <w:p w:rsidR="007315CD" w:rsidRDefault="007315CD" w:rsidP="007315CD">
          <w:pPr>
            <w:pStyle w:val="PURFooterText"/>
            <w:jc w:val="center"/>
          </w:pPr>
          <w:r>
            <w:t>Úvod</w:t>
          </w:r>
        </w:p>
      </w:tc>
      <w:tc>
        <w:tcPr>
          <w:tcW w:w="223"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5" w:type="dxa"/>
        </w:tcPr>
        <w:p w:rsidR="007315CD" w:rsidRDefault="007315CD" w:rsidP="007315CD">
          <w:pPr>
            <w:pStyle w:val="PURFooterText"/>
            <w:jc w:val="center"/>
          </w:pPr>
          <w:r>
            <w:t>Univerzální licenční podmínky</w:t>
          </w:r>
        </w:p>
      </w:tc>
      <w:tc>
        <w:tcPr>
          <w:tcW w:w="223"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53" w:type="dxa"/>
        </w:tcPr>
        <w:p w:rsidR="007315CD" w:rsidRDefault="007315CD" w:rsidP="007315CD">
          <w:pPr>
            <w:pStyle w:val="PURFooterText"/>
            <w:jc w:val="center"/>
          </w:pPr>
          <w:r>
            <w:t>Vzdálené aplikace</w:t>
          </w:r>
        </w:p>
      </w:tc>
      <w:tc>
        <w:tcPr>
          <w:tcW w:w="224"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53" w:type="dxa"/>
        </w:tcPr>
        <w:p w:rsidR="007315CD" w:rsidRDefault="007315CD" w:rsidP="007315CD">
          <w:pPr>
            <w:pStyle w:val="PURFooterText"/>
            <w:jc w:val="center"/>
          </w:pPr>
          <w:r>
            <w:t>Vzdálený operační systém</w:t>
          </w:r>
        </w:p>
      </w:tc>
      <w:tc>
        <w:tcPr>
          <w:tcW w:w="224"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53" w:type="dxa"/>
        </w:tcPr>
        <w:p w:rsidR="007315CD" w:rsidRDefault="007315CD" w:rsidP="007315CD">
          <w:pPr>
            <w:pStyle w:val="PURFooterText"/>
            <w:jc w:val="center"/>
          </w:pPr>
          <w:r>
            <w:t>Operační systém serveru</w:t>
          </w:r>
        </w:p>
      </w:tc>
      <w:tc>
        <w:tcPr>
          <w:tcW w:w="224"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2" w:type="dxa"/>
        </w:tcPr>
        <w:p w:rsidR="007315CD" w:rsidRDefault="007315CD" w:rsidP="007315CD">
          <w:pPr>
            <w:pStyle w:val="PURFooterText"/>
            <w:jc w:val="center"/>
          </w:pPr>
          <w:r>
            <w:t>Server/CAL</w:t>
          </w:r>
        </w:p>
      </w:tc>
      <w:tc>
        <w:tcPr>
          <w:tcW w:w="224"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82" w:type="dxa"/>
        </w:tcPr>
        <w:p w:rsidR="007315CD" w:rsidRDefault="007315CD" w:rsidP="007315CD">
          <w:pPr>
            <w:pStyle w:val="PURFooterText"/>
            <w:jc w:val="center"/>
          </w:pPr>
          <w:r>
            <w:t>Licence na základě počtu procesorů</w:t>
          </w:r>
        </w:p>
      </w:tc>
      <w:tc>
        <w:tcPr>
          <w:tcW w:w="224"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21" w:type="dxa"/>
          <w:shd w:val="clear" w:color="auto" w:fill="F2F2F2"/>
        </w:tcPr>
        <w:p w:rsidR="007315CD" w:rsidRDefault="007315CD" w:rsidP="007315CD">
          <w:pPr>
            <w:pStyle w:val="PURFooterText"/>
            <w:jc w:val="center"/>
          </w:pPr>
          <w:r>
            <w:t>Licence na základě počtu jader</w:t>
          </w:r>
        </w:p>
      </w:tc>
    </w:tr>
  </w:tbl>
  <w:p w:rsidR="007315CD" w:rsidRDefault="007315CD" w:rsidP="007315CD">
    <w:pPr>
      <w:pStyle w:val="PURFooterText"/>
    </w:pPr>
    <w:r>
      <w:t xml:space="preserve"> </w:t>
    </w:r>
  </w:p>
  <w:tbl>
    <w:tblPr>
      <w:tblStyle w:val="PURFooterTable"/>
      <w:tblW w:w="0" w:type="auto"/>
      <w:tblInd w:w="720" w:type="dxa"/>
      <w:tblLook w:val="0000" w:firstRow="0" w:lastRow="0" w:firstColumn="0" w:lastColumn="0" w:noHBand="0" w:noVBand="0"/>
    </w:tblPr>
    <w:tblGrid>
      <w:gridCol w:w="1240"/>
      <w:gridCol w:w="236"/>
      <w:gridCol w:w="1218"/>
      <w:gridCol w:w="236"/>
      <w:gridCol w:w="1201"/>
      <w:gridCol w:w="236"/>
      <w:gridCol w:w="1217"/>
      <w:gridCol w:w="236"/>
      <w:gridCol w:w="1335"/>
      <w:gridCol w:w="236"/>
      <w:gridCol w:w="1165"/>
      <w:gridCol w:w="236"/>
      <w:gridCol w:w="1288"/>
    </w:tblGrid>
    <w:tr w:rsidR="007315CD" w:rsidTr="007315CD">
      <w:tc>
        <w:tcPr>
          <w:cnfStyle w:val="000010000000" w:firstRow="0" w:lastRow="0" w:firstColumn="0" w:lastColumn="0" w:oddVBand="1" w:evenVBand="0" w:oddHBand="0" w:evenHBand="0" w:firstRowFirstColumn="0" w:firstRowLastColumn="0" w:lastRowFirstColumn="0" w:lastRowLastColumn="0"/>
          <w:tcW w:w="1740" w:type="dxa"/>
        </w:tcPr>
        <w:p w:rsidR="007315CD" w:rsidRDefault="007315CD" w:rsidP="007315CD">
          <w:pPr>
            <w:pStyle w:val="PURFooterText"/>
            <w:jc w:val="center"/>
          </w:pPr>
          <w:r>
            <w:t>Servery pro správu</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rsidP="007315CD">
          <w:pPr>
            <w:pStyle w:val="PURFooterText"/>
            <w:jc w:val="center"/>
          </w:pPr>
          <w:r>
            <w:t>Speciální servery</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rsidP="007315CD">
          <w:pPr>
            <w:pStyle w:val="PURFooterText"/>
            <w:jc w:val="center"/>
          </w:pPr>
          <w:r>
            <w:t>Nástroje pro vývojáře</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315CD" w:rsidRDefault="007315CD" w:rsidP="007315CD">
          <w:pPr>
            <w:pStyle w:val="PURFooterText"/>
            <w:jc w:val="center"/>
          </w:pPr>
          <w:r>
            <w:t>Služby online</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rsidP="007315CD">
          <w:pPr>
            <w:pStyle w:val="PURFooterText"/>
            <w:jc w:val="center"/>
          </w:pPr>
          <w:r>
            <w:t>Kombinované modely</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rsidP="007315CD">
          <w:pPr>
            <w:pStyle w:val="PURFooterText"/>
            <w:jc w:val="center"/>
          </w:pPr>
          <w:r>
            <w:t>Přílohy</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315CD" w:rsidRDefault="007315CD" w:rsidP="007315CD">
          <w:pPr>
            <w:pStyle w:val="PURFooterText"/>
            <w:jc w:val="center"/>
          </w:pPr>
          <w:r>
            <w:t>Produktový rejstřík</w:t>
          </w:r>
        </w:p>
      </w:tc>
    </w:tr>
  </w:tbl>
  <w:p w:rsidR="007315CD" w:rsidRPr="007315CD" w:rsidRDefault="007315CD" w:rsidP="007315CD">
    <w:pPr>
      <w:pStyle w:val="PURFooterText"/>
      <w:rPr>
        <w:vanish/>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56"/>
      <w:gridCol w:w="223"/>
      <w:gridCol w:w="1207"/>
      <w:gridCol w:w="224"/>
      <w:gridCol w:w="1154"/>
      <w:gridCol w:w="224"/>
      <w:gridCol w:w="1154"/>
      <w:gridCol w:w="224"/>
      <w:gridCol w:w="1154"/>
      <w:gridCol w:w="224"/>
      <w:gridCol w:w="1213"/>
      <w:gridCol w:w="224"/>
      <w:gridCol w:w="1183"/>
      <w:gridCol w:w="224"/>
      <w:gridCol w:w="1122"/>
    </w:tblGrid>
    <w:tr w:rsidR="007315CD" w:rsidTr="0082133B">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Úvod</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Univerzální licenční podmínky</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Vzdálené aplikace</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Vzdálený operační systém</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Operační systém serveru</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Server/CAL</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Licence na základě počtu procesorů</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315CD" w:rsidRDefault="007315CD">
          <w:pPr>
            <w:pStyle w:val="PURFooterText"/>
            <w:jc w:val="center"/>
          </w:pPr>
          <w:r>
            <w:t>Licence na základě počtu jader</w:t>
          </w:r>
        </w:p>
      </w:tc>
    </w:tr>
  </w:tbl>
  <w:p w:rsidR="007315CD" w:rsidRDefault="007315CD">
    <w:pPr>
      <w:pStyle w:val="PURFooterText"/>
    </w:pPr>
    <w:r>
      <w:t xml:space="preserve"> </w:t>
    </w:r>
  </w:p>
  <w:tbl>
    <w:tblPr>
      <w:tblStyle w:val="PURFooterTable"/>
      <w:tblW w:w="0" w:type="auto"/>
      <w:tblInd w:w="720" w:type="dxa"/>
      <w:tblLook w:val="0000" w:firstRow="0" w:lastRow="0" w:firstColumn="0" w:lastColumn="0" w:noHBand="0" w:noVBand="0"/>
    </w:tblPr>
    <w:tblGrid>
      <w:gridCol w:w="1242"/>
      <w:gridCol w:w="236"/>
      <w:gridCol w:w="1220"/>
      <w:gridCol w:w="236"/>
      <w:gridCol w:w="1202"/>
      <w:gridCol w:w="236"/>
      <w:gridCol w:w="1218"/>
      <w:gridCol w:w="236"/>
      <w:gridCol w:w="1336"/>
      <w:gridCol w:w="236"/>
      <w:gridCol w:w="1167"/>
      <w:gridCol w:w="236"/>
      <w:gridCol w:w="1289"/>
    </w:tblGrid>
    <w:tr w:rsidR="007315CD" w:rsidTr="0082133B">
      <w:tc>
        <w:tcPr>
          <w:cnfStyle w:val="000010000000" w:firstRow="0" w:lastRow="0" w:firstColumn="0" w:lastColumn="0" w:oddVBand="1" w:evenVBand="0" w:oddHBand="0" w:evenHBand="0" w:firstRowFirstColumn="0" w:firstRowLastColumn="0" w:lastRowFirstColumn="0" w:lastRowLastColumn="0"/>
          <w:tcW w:w="1740" w:type="dxa"/>
        </w:tcPr>
        <w:p w:rsidR="007315CD" w:rsidRDefault="007315CD">
          <w:pPr>
            <w:pStyle w:val="PURFooterText"/>
            <w:jc w:val="center"/>
          </w:pPr>
          <w:r>
            <w:t>Servery pro správu</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Speciální servery</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Nástroje pro vývojáře</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315CD" w:rsidRDefault="007315CD">
          <w:pPr>
            <w:pStyle w:val="PURFooterText"/>
            <w:jc w:val="center"/>
          </w:pPr>
          <w:r>
            <w:t>Služby online</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Kombinované modely</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Přílohy</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315CD" w:rsidRDefault="007315CD">
          <w:pPr>
            <w:pStyle w:val="PURFooterText"/>
            <w:jc w:val="center"/>
          </w:pPr>
          <w:r>
            <w:t>Produktový rejstřík</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55"/>
      <w:gridCol w:w="223"/>
      <w:gridCol w:w="1205"/>
      <w:gridCol w:w="223"/>
      <w:gridCol w:w="1153"/>
      <w:gridCol w:w="224"/>
      <w:gridCol w:w="1153"/>
      <w:gridCol w:w="224"/>
      <w:gridCol w:w="1153"/>
      <w:gridCol w:w="224"/>
      <w:gridCol w:w="1212"/>
      <w:gridCol w:w="224"/>
      <w:gridCol w:w="1182"/>
      <w:gridCol w:w="224"/>
      <w:gridCol w:w="1121"/>
    </w:tblGrid>
    <w:tr w:rsidR="007315CD" w:rsidTr="00C61CAA">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Úvod</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Univerzální licenční podmínky</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Vzdálené aplikace</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Vzdálený operační systém</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Operační systém serveru</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Server/CAL</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315CD" w:rsidRDefault="007315CD">
          <w:pPr>
            <w:pStyle w:val="PURFooterText"/>
            <w:jc w:val="center"/>
          </w:pPr>
          <w:r>
            <w:t>Licence na základě počtu procesorů</w:t>
          </w:r>
        </w:p>
      </w:tc>
      <w:tc>
        <w:tcPr>
          <w:tcW w:w="26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7315CD" w:rsidRDefault="007315CD">
          <w:pPr>
            <w:pStyle w:val="PURFooterText"/>
            <w:jc w:val="center"/>
          </w:pPr>
          <w:r>
            <w:t>Licence na základě počtu jader</w:t>
          </w:r>
        </w:p>
      </w:tc>
    </w:tr>
  </w:tbl>
  <w:p w:rsidR="007315CD" w:rsidRDefault="007315CD">
    <w:pPr>
      <w:pStyle w:val="PURFooterText"/>
    </w:pPr>
    <w:r>
      <w:t xml:space="preserve"> </w:t>
    </w:r>
  </w:p>
  <w:tbl>
    <w:tblPr>
      <w:tblStyle w:val="PURFooterTable"/>
      <w:tblW w:w="0" w:type="auto"/>
      <w:tblInd w:w="720" w:type="dxa"/>
      <w:tblLook w:val="0000" w:firstRow="0" w:lastRow="0" w:firstColumn="0" w:lastColumn="0" w:noHBand="0" w:noVBand="0"/>
    </w:tblPr>
    <w:tblGrid>
      <w:gridCol w:w="1240"/>
      <w:gridCol w:w="236"/>
      <w:gridCol w:w="1218"/>
      <w:gridCol w:w="236"/>
      <w:gridCol w:w="1201"/>
      <w:gridCol w:w="236"/>
      <w:gridCol w:w="1217"/>
      <w:gridCol w:w="236"/>
      <w:gridCol w:w="1335"/>
      <w:gridCol w:w="236"/>
      <w:gridCol w:w="1165"/>
      <w:gridCol w:w="236"/>
      <w:gridCol w:w="1288"/>
    </w:tblGrid>
    <w:tr w:rsidR="007315CD" w:rsidTr="0082133B">
      <w:tc>
        <w:tcPr>
          <w:cnfStyle w:val="000010000000" w:firstRow="0" w:lastRow="0" w:firstColumn="0" w:lastColumn="0" w:oddVBand="1" w:evenVBand="0" w:oddHBand="0" w:evenHBand="0" w:firstRowFirstColumn="0" w:firstRowLastColumn="0" w:lastRowFirstColumn="0" w:lastRowLastColumn="0"/>
          <w:tcW w:w="1740" w:type="dxa"/>
        </w:tcPr>
        <w:p w:rsidR="007315CD" w:rsidRDefault="007315CD">
          <w:pPr>
            <w:pStyle w:val="PURFooterText"/>
            <w:jc w:val="center"/>
          </w:pPr>
          <w:r>
            <w:t>Servery pro správu</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Speciální servery</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Nástroje pro vývojáře</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315CD" w:rsidRDefault="007315CD">
          <w:pPr>
            <w:pStyle w:val="PURFooterText"/>
            <w:jc w:val="center"/>
          </w:pPr>
          <w:r>
            <w:t>Služby online</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Kombinované modely</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pPr>
            <w:pStyle w:val="PURFooterText"/>
            <w:jc w:val="center"/>
          </w:pPr>
          <w:r>
            <w:t>Přílohy</w:t>
          </w:r>
        </w:p>
      </w:tc>
      <w:tc>
        <w:tcPr>
          <w:tcW w:w="280" w:type="dxa"/>
        </w:tcPr>
        <w:p w:rsidR="007315CD" w:rsidRDefault="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315CD" w:rsidRDefault="007315CD">
          <w:pPr>
            <w:pStyle w:val="PURFooterText"/>
            <w:jc w:val="center"/>
          </w:pPr>
          <w:r>
            <w:t>Produktový rejstřík</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055"/>
      <w:gridCol w:w="224"/>
      <w:gridCol w:w="1204"/>
      <w:gridCol w:w="223"/>
      <w:gridCol w:w="1152"/>
      <w:gridCol w:w="224"/>
      <w:gridCol w:w="1152"/>
      <w:gridCol w:w="224"/>
      <w:gridCol w:w="1152"/>
      <w:gridCol w:w="224"/>
      <w:gridCol w:w="1212"/>
      <w:gridCol w:w="224"/>
      <w:gridCol w:w="1181"/>
      <w:gridCol w:w="224"/>
      <w:gridCol w:w="1120"/>
    </w:tblGrid>
    <w:tr w:rsidR="007315CD" w:rsidTr="007315CD">
      <w:tc>
        <w:tcPr>
          <w:cnfStyle w:val="000010000000" w:firstRow="0" w:lastRow="0" w:firstColumn="0" w:lastColumn="0" w:oddVBand="1" w:evenVBand="0" w:oddHBand="0" w:evenHBand="0" w:firstRowFirstColumn="0" w:firstRowLastColumn="0" w:lastRowFirstColumn="0" w:lastRowLastColumn="0"/>
          <w:tcW w:w="1055" w:type="dxa"/>
          <w:shd w:val="clear" w:color="auto" w:fill="F2F2F2"/>
        </w:tcPr>
        <w:p w:rsidR="007315CD" w:rsidRDefault="007315CD" w:rsidP="007315CD">
          <w:pPr>
            <w:pStyle w:val="PURFooterText"/>
            <w:jc w:val="center"/>
          </w:pPr>
          <w:r>
            <w:t>Úvod</w:t>
          </w:r>
        </w:p>
      </w:tc>
      <w:tc>
        <w:tcPr>
          <w:tcW w:w="223"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5" w:type="dxa"/>
        </w:tcPr>
        <w:p w:rsidR="007315CD" w:rsidRDefault="007315CD" w:rsidP="007315CD">
          <w:pPr>
            <w:pStyle w:val="PURFooterText"/>
            <w:jc w:val="center"/>
          </w:pPr>
          <w:r>
            <w:t>Univerzální licenční podmínky</w:t>
          </w:r>
        </w:p>
      </w:tc>
      <w:tc>
        <w:tcPr>
          <w:tcW w:w="223"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53" w:type="dxa"/>
        </w:tcPr>
        <w:p w:rsidR="007315CD" w:rsidRDefault="007315CD" w:rsidP="007315CD">
          <w:pPr>
            <w:pStyle w:val="PURFooterText"/>
            <w:jc w:val="center"/>
          </w:pPr>
          <w:r>
            <w:t>Vzdálené aplikace</w:t>
          </w:r>
        </w:p>
      </w:tc>
      <w:tc>
        <w:tcPr>
          <w:tcW w:w="224"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53" w:type="dxa"/>
        </w:tcPr>
        <w:p w:rsidR="007315CD" w:rsidRDefault="007315CD" w:rsidP="007315CD">
          <w:pPr>
            <w:pStyle w:val="PURFooterText"/>
            <w:jc w:val="center"/>
          </w:pPr>
          <w:r>
            <w:t>Vzdálený operační systém</w:t>
          </w:r>
        </w:p>
      </w:tc>
      <w:tc>
        <w:tcPr>
          <w:tcW w:w="224"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53" w:type="dxa"/>
        </w:tcPr>
        <w:p w:rsidR="007315CD" w:rsidRDefault="007315CD" w:rsidP="007315CD">
          <w:pPr>
            <w:pStyle w:val="PURFooterText"/>
            <w:jc w:val="center"/>
          </w:pPr>
          <w:r>
            <w:t>Operační systém serveru</w:t>
          </w:r>
        </w:p>
      </w:tc>
      <w:tc>
        <w:tcPr>
          <w:tcW w:w="224"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2" w:type="dxa"/>
        </w:tcPr>
        <w:p w:rsidR="007315CD" w:rsidRDefault="007315CD" w:rsidP="007315CD">
          <w:pPr>
            <w:pStyle w:val="PURFooterText"/>
            <w:jc w:val="center"/>
          </w:pPr>
          <w:r>
            <w:t>Server/CAL</w:t>
          </w:r>
        </w:p>
      </w:tc>
      <w:tc>
        <w:tcPr>
          <w:tcW w:w="224"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82" w:type="dxa"/>
        </w:tcPr>
        <w:p w:rsidR="007315CD" w:rsidRDefault="007315CD" w:rsidP="007315CD">
          <w:pPr>
            <w:pStyle w:val="PURFooterText"/>
            <w:jc w:val="center"/>
          </w:pPr>
          <w:r>
            <w:t>Licence na základě počtu procesorů</w:t>
          </w:r>
        </w:p>
      </w:tc>
      <w:tc>
        <w:tcPr>
          <w:tcW w:w="224"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21" w:type="dxa"/>
          <w:shd w:val="clear" w:color="auto" w:fill="F2F2F2"/>
        </w:tcPr>
        <w:p w:rsidR="007315CD" w:rsidRDefault="007315CD" w:rsidP="007315CD">
          <w:pPr>
            <w:pStyle w:val="PURFooterText"/>
            <w:jc w:val="center"/>
          </w:pPr>
          <w:r>
            <w:t>Licence na základě počtu jader</w:t>
          </w:r>
        </w:p>
      </w:tc>
    </w:tr>
  </w:tbl>
  <w:p w:rsidR="007315CD" w:rsidRDefault="007315CD" w:rsidP="007315CD">
    <w:pPr>
      <w:pStyle w:val="PURFooterText"/>
    </w:pPr>
    <w:r>
      <w:t xml:space="preserve"> </w:t>
    </w:r>
  </w:p>
  <w:tbl>
    <w:tblPr>
      <w:tblStyle w:val="PURFooterTable"/>
      <w:tblW w:w="0" w:type="auto"/>
      <w:tblInd w:w="720" w:type="dxa"/>
      <w:tblLook w:val="0000" w:firstRow="0" w:lastRow="0" w:firstColumn="0" w:lastColumn="0" w:noHBand="0" w:noVBand="0"/>
    </w:tblPr>
    <w:tblGrid>
      <w:gridCol w:w="1240"/>
      <w:gridCol w:w="236"/>
      <w:gridCol w:w="1218"/>
      <w:gridCol w:w="236"/>
      <w:gridCol w:w="1201"/>
      <w:gridCol w:w="236"/>
      <w:gridCol w:w="1217"/>
      <w:gridCol w:w="236"/>
      <w:gridCol w:w="1335"/>
      <w:gridCol w:w="236"/>
      <w:gridCol w:w="1165"/>
      <w:gridCol w:w="236"/>
      <w:gridCol w:w="1288"/>
    </w:tblGrid>
    <w:tr w:rsidR="007315CD" w:rsidTr="007315CD">
      <w:tc>
        <w:tcPr>
          <w:cnfStyle w:val="000010000000" w:firstRow="0" w:lastRow="0" w:firstColumn="0" w:lastColumn="0" w:oddVBand="1" w:evenVBand="0" w:oddHBand="0" w:evenHBand="0" w:firstRowFirstColumn="0" w:firstRowLastColumn="0" w:lastRowFirstColumn="0" w:lastRowLastColumn="0"/>
          <w:tcW w:w="1740" w:type="dxa"/>
        </w:tcPr>
        <w:p w:rsidR="007315CD" w:rsidRDefault="007315CD" w:rsidP="007315CD">
          <w:pPr>
            <w:pStyle w:val="PURFooterText"/>
            <w:jc w:val="center"/>
          </w:pPr>
          <w:r>
            <w:t>Servery pro správu</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rsidP="007315CD">
          <w:pPr>
            <w:pStyle w:val="PURFooterText"/>
            <w:jc w:val="center"/>
          </w:pPr>
          <w:r>
            <w:t>Speciální servery</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rsidP="007315CD">
          <w:pPr>
            <w:pStyle w:val="PURFooterText"/>
            <w:jc w:val="center"/>
          </w:pPr>
          <w:r>
            <w:t>Nástroje pro vývojáře</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F2F2F2"/>
        </w:tcPr>
        <w:p w:rsidR="007315CD" w:rsidRDefault="007315CD" w:rsidP="007315CD">
          <w:pPr>
            <w:pStyle w:val="PURFooterText"/>
            <w:jc w:val="center"/>
          </w:pPr>
          <w:r>
            <w:t>Služby online</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rsidP="007315CD">
          <w:pPr>
            <w:pStyle w:val="PURFooterText"/>
            <w:jc w:val="center"/>
          </w:pPr>
          <w:r>
            <w:t>Kombinované modely</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315CD" w:rsidRDefault="007315CD" w:rsidP="007315CD">
          <w:pPr>
            <w:pStyle w:val="PURFooterText"/>
            <w:jc w:val="center"/>
          </w:pPr>
          <w:r>
            <w:t>Přílohy</w:t>
          </w:r>
        </w:p>
      </w:tc>
      <w:tc>
        <w:tcPr>
          <w:tcW w:w="280" w:type="dxa"/>
        </w:tcPr>
        <w:p w:rsidR="007315CD" w:rsidRDefault="007315CD" w:rsidP="007315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7315CD" w:rsidRDefault="007315CD" w:rsidP="007315CD">
          <w:pPr>
            <w:pStyle w:val="PURFooterText"/>
            <w:jc w:val="center"/>
          </w:pPr>
          <w:r>
            <w:t>Produktový rejstřík</w:t>
          </w:r>
        </w:p>
      </w:tc>
    </w:tr>
  </w:tbl>
  <w:p w:rsidR="007315CD" w:rsidRPr="007315CD" w:rsidRDefault="007315CD">
    <w:pPr>
      <w:pStyle w:val="PURFooterText"/>
      <w:rPr>
        <w:vanish/>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4D5A" w:rsidRDefault="00EA4D5A" w:rsidP="007C7D4D">
      <w:pPr>
        <w:spacing w:after="0"/>
      </w:pPr>
      <w:r>
        <w:separator/>
      </w:r>
    </w:p>
    <w:p w:rsidR="00EA4D5A" w:rsidRDefault="00EA4D5A"/>
  </w:footnote>
  <w:footnote w:type="continuationSeparator" w:id="0">
    <w:p w:rsidR="00EA4D5A" w:rsidRDefault="00EA4D5A" w:rsidP="007C7D4D">
      <w:pPr>
        <w:spacing w:after="0"/>
      </w:pPr>
      <w:r>
        <w:continuationSeparator/>
      </w:r>
    </w:p>
    <w:p w:rsidR="00EA4D5A" w:rsidRDefault="00EA4D5A"/>
  </w:footnote>
  <w:footnote w:type="continuationNotice" w:id="1">
    <w:p w:rsidR="00EA4D5A" w:rsidRDefault="00EA4D5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613"/>
      <w:gridCol w:w="2403"/>
    </w:tblGrid>
    <w:tr w:rsidR="007315CD" w:rsidTr="004E225C">
      <w:tc>
        <w:tcPr>
          <w:tcW w:w="8613" w:type="dxa"/>
        </w:tcPr>
        <w:p w:rsidR="007315CD" w:rsidRDefault="007315CD" w:rsidP="005C2E3D">
          <w:pPr>
            <w:pStyle w:val="PURBody"/>
          </w:pPr>
          <w:r>
            <w:t>Užívací práva ke službám online pro multilicenční programy společnosti Microsoft (čeština, srpen 2012)</w:t>
          </w:r>
        </w:p>
      </w:tc>
      <w:tc>
        <w:tcPr>
          <w:tcW w:w="2403" w:type="dxa"/>
        </w:tcPr>
        <w:p w:rsidR="007315CD" w:rsidRDefault="007315CD">
          <w:pPr>
            <w:pStyle w:val="PURBody"/>
            <w:jc w:val="right"/>
          </w:pPr>
          <w:r>
            <w:fldChar w:fldCharType="begin"/>
          </w:r>
          <w:r>
            <w:instrText xml:space="preserve"> PAGE \* MERGEFORMAT </w:instrText>
          </w:r>
          <w:r>
            <w:fldChar w:fldCharType="separate"/>
          </w:r>
          <w:r w:rsidR="00C24ED2">
            <w:rPr>
              <w:noProof/>
            </w:rPr>
            <w:t>3</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613"/>
      <w:gridCol w:w="2403"/>
    </w:tblGrid>
    <w:tr w:rsidR="007315CD" w:rsidTr="004E225C">
      <w:tc>
        <w:tcPr>
          <w:tcW w:w="8613" w:type="dxa"/>
        </w:tcPr>
        <w:p w:rsidR="007315CD" w:rsidRDefault="007315CD" w:rsidP="005C2E3D">
          <w:pPr>
            <w:pStyle w:val="PURBody"/>
          </w:pPr>
          <w:r>
            <w:t xml:space="preserve">Užívací práva ke službám online pro multilicenční programy společnosti Microsoft (čeština, </w:t>
          </w:r>
          <w:r w:rsidR="00E00777">
            <w:t>srpen</w:t>
          </w:r>
          <w:r>
            <w:t xml:space="preserve"> 2012)</w:t>
          </w:r>
        </w:p>
      </w:tc>
      <w:tc>
        <w:tcPr>
          <w:tcW w:w="2403" w:type="dxa"/>
        </w:tcPr>
        <w:p w:rsidR="007315CD" w:rsidRDefault="007315CD">
          <w:pPr>
            <w:pStyle w:val="PURBody"/>
            <w:jc w:val="right"/>
          </w:pPr>
          <w:r>
            <w:fldChar w:fldCharType="begin"/>
          </w:r>
          <w:r>
            <w:instrText xml:space="preserve"> PAGE \* MERGEFORMAT </w:instrText>
          </w:r>
          <w:r>
            <w:fldChar w:fldCharType="separate"/>
          </w:r>
          <w:r w:rsidR="00C24ED2">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44"/>
      <w:gridCol w:w="2472"/>
    </w:tblGrid>
    <w:tr w:rsidR="007315CD">
      <w:tc>
        <w:tcPr>
          <w:tcW w:w="10500" w:type="dxa"/>
        </w:tcPr>
        <w:p w:rsidR="007315CD" w:rsidRDefault="007315CD">
          <w:pPr>
            <w:pStyle w:val="PURBody"/>
          </w:pPr>
          <w:r>
            <w:t>Užívací práva k produktu pro multilicence společnosti Microsoft (čeština, duben 2012)</w:t>
          </w:r>
        </w:p>
      </w:tc>
      <w:tc>
        <w:tcPr>
          <w:tcW w:w="3160" w:type="dxa"/>
        </w:tcPr>
        <w:p w:rsidR="007315CD" w:rsidRDefault="007315CD">
          <w:pPr>
            <w:pStyle w:val="PURBody"/>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631"/>
      <w:gridCol w:w="2385"/>
    </w:tblGrid>
    <w:tr w:rsidR="007315CD" w:rsidTr="004E225C">
      <w:tc>
        <w:tcPr>
          <w:tcW w:w="8631" w:type="dxa"/>
        </w:tcPr>
        <w:p w:rsidR="007315CD" w:rsidRDefault="007315CD" w:rsidP="00F924C3">
          <w:pPr>
            <w:pStyle w:val="PURBody"/>
          </w:pPr>
          <w:r>
            <w:t xml:space="preserve">Užívací práva ke službám online pro multilicenční programy společnosti Microsoft (čeština, </w:t>
          </w:r>
          <w:r w:rsidR="00E00777">
            <w:t>srpen</w:t>
          </w:r>
          <w:r>
            <w:t xml:space="preserve"> 2012)</w:t>
          </w:r>
        </w:p>
      </w:tc>
      <w:tc>
        <w:tcPr>
          <w:tcW w:w="2385" w:type="dxa"/>
        </w:tcPr>
        <w:p w:rsidR="007315CD" w:rsidRDefault="007315CD">
          <w:pPr>
            <w:pStyle w:val="PURBody"/>
            <w:jc w:val="right"/>
          </w:pPr>
          <w:r>
            <w:fldChar w:fldCharType="begin"/>
          </w:r>
          <w:r>
            <w:instrText xml:space="preserve"> PAGE \* MERGEFORMAT </w:instrText>
          </w:r>
          <w:r>
            <w:fldChar w:fldCharType="separate"/>
          </w:r>
          <w:r w:rsidR="00C24ED2">
            <w:rPr>
              <w:noProof/>
            </w:rPr>
            <w:t>30</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7"/>
      <w:gridCol w:w="2519"/>
    </w:tblGrid>
    <w:tr w:rsidR="007315CD">
      <w:tc>
        <w:tcPr>
          <w:tcW w:w="10500" w:type="dxa"/>
        </w:tcPr>
        <w:p w:rsidR="007315CD" w:rsidRDefault="007315CD" w:rsidP="00F924C3">
          <w:pPr>
            <w:pStyle w:val="PURBody"/>
          </w:pPr>
          <w:r>
            <w:t xml:space="preserve">Užívací práva ke službám online pro multilicenční programy společnosti Microsoft (čeština, </w:t>
          </w:r>
          <w:r w:rsidR="00E00777">
            <w:t>srpen</w:t>
          </w:r>
          <w:r>
            <w:t xml:space="preserve"> 2012)</w:t>
          </w:r>
        </w:p>
      </w:tc>
      <w:tc>
        <w:tcPr>
          <w:tcW w:w="3160" w:type="dxa"/>
        </w:tcPr>
        <w:p w:rsidR="007315CD" w:rsidRDefault="007315CD">
          <w:pPr>
            <w:pStyle w:val="PURBody"/>
            <w:jc w:val="right"/>
          </w:pPr>
          <w:r>
            <w:fldChar w:fldCharType="begin"/>
          </w:r>
          <w:r>
            <w:instrText xml:space="preserve"> PAGE \* MERGEFORMAT </w:instrText>
          </w:r>
          <w:r>
            <w:fldChar w:fldCharType="separate"/>
          </w:r>
          <w:r w:rsidR="00C24ED2">
            <w:rPr>
              <w:noProof/>
            </w:rPr>
            <w:t>33</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wWhe7DLRnd4vU+9ZE0JTn7eWU3E=" w:salt="8kRBJLNTo+9DN5leu+dJ1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5C3E"/>
    <w:rsid w:val="00006790"/>
    <w:rsid w:val="000073A8"/>
    <w:rsid w:val="00007C9E"/>
    <w:rsid w:val="0001181C"/>
    <w:rsid w:val="000124DA"/>
    <w:rsid w:val="000135C4"/>
    <w:rsid w:val="000143CD"/>
    <w:rsid w:val="00016550"/>
    <w:rsid w:val="00025058"/>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76A"/>
    <w:rsid w:val="001408E2"/>
    <w:rsid w:val="00141322"/>
    <w:rsid w:val="001427A0"/>
    <w:rsid w:val="0014287D"/>
    <w:rsid w:val="00142BF0"/>
    <w:rsid w:val="001451B5"/>
    <w:rsid w:val="00145843"/>
    <w:rsid w:val="00146004"/>
    <w:rsid w:val="0014625F"/>
    <w:rsid w:val="00146B5B"/>
    <w:rsid w:val="00146E91"/>
    <w:rsid w:val="00150A14"/>
    <w:rsid w:val="0015137D"/>
    <w:rsid w:val="00151993"/>
    <w:rsid w:val="00154FBD"/>
    <w:rsid w:val="00162F40"/>
    <w:rsid w:val="00164773"/>
    <w:rsid w:val="00167987"/>
    <w:rsid w:val="001712D9"/>
    <w:rsid w:val="00171A1D"/>
    <w:rsid w:val="00173766"/>
    <w:rsid w:val="001805B6"/>
    <w:rsid w:val="00180B14"/>
    <w:rsid w:val="001824C6"/>
    <w:rsid w:val="00182D0F"/>
    <w:rsid w:val="001833CD"/>
    <w:rsid w:val="00184596"/>
    <w:rsid w:val="00185554"/>
    <w:rsid w:val="00186C60"/>
    <w:rsid w:val="001874A9"/>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2F0"/>
    <w:rsid w:val="00214695"/>
    <w:rsid w:val="00214E0B"/>
    <w:rsid w:val="00216179"/>
    <w:rsid w:val="002243AF"/>
    <w:rsid w:val="002244D0"/>
    <w:rsid w:val="002270A9"/>
    <w:rsid w:val="002334EE"/>
    <w:rsid w:val="002369DD"/>
    <w:rsid w:val="00236F9E"/>
    <w:rsid w:val="00237C8C"/>
    <w:rsid w:val="002450C1"/>
    <w:rsid w:val="0024603C"/>
    <w:rsid w:val="00252563"/>
    <w:rsid w:val="0025400D"/>
    <w:rsid w:val="00255568"/>
    <w:rsid w:val="00256614"/>
    <w:rsid w:val="00256DA0"/>
    <w:rsid w:val="002571F8"/>
    <w:rsid w:val="00257339"/>
    <w:rsid w:val="00261B25"/>
    <w:rsid w:val="00261D2D"/>
    <w:rsid w:val="00262354"/>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3593"/>
    <w:rsid w:val="002C4A0C"/>
    <w:rsid w:val="002C599E"/>
    <w:rsid w:val="002C5D48"/>
    <w:rsid w:val="002C6CD9"/>
    <w:rsid w:val="002C74CE"/>
    <w:rsid w:val="002D1E1D"/>
    <w:rsid w:val="002D1FC0"/>
    <w:rsid w:val="002D349F"/>
    <w:rsid w:val="002D4CD4"/>
    <w:rsid w:val="002D5773"/>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6092"/>
    <w:rsid w:val="00327D97"/>
    <w:rsid w:val="00330D67"/>
    <w:rsid w:val="00331D75"/>
    <w:rsid w:val="003322E1"/>
    <w:rsid w:val="003327CB"/>
    <w:rsid w:val="00334ACB"/>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2F47"/>
    <w:rsid w:val="00383A33"/>
    <w:rsid w:val="00383D5F"/>
    <w:rsid w:val="003848FD"/>
    <w:rsid w:val="00384EAA"/>
    <w:rsid w:val="00387C11"/>
    <w:rsid w:val="00391025"/>
    <w:rsid w:val="0039140A"/>
    <w:rsid w:val="00391629"/>
    <w:rsid w:val="0039489C"/>
    <w:rsid w:val="00396D3A"/>
    <w:rsid w:val="003A215A"/>
    <w:rsid w:val="003A23DF"/>
    <w:rsid w:val="003A4439"/>
    <w:rsid w:val="003A4D4F"/>
    <w:rsid w:val="003B120F"/>
    <w:rsid w:val="003B1260"/>
    <w:rsid w:val="003B16D8"/>
    <w:rsid w:val="003B1F78"/>
    <w:rsid w:val="003B1FD8"/>
    <w:rsid w:val="003B401E"/>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28F3"/>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6BF0"/>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97A59"/>
    <w:rsid w:val="004A0230"/>
    <w:rsid w:val="004A0C7A"/>
    <w:rsid w:val="004A3B6F"/>
    <w:rsid w:val="004A629B"/>
    <w:rsid w:val="004A65A9"/>
    <w:rsid w:val="004A6E6A"/>
    <w:rsid w:val="004A79FE"/>
    <w:rsid w:val="004A7C8F"/>
    <w:rsid w:val="004B00F0"/>
    <w:rsid w:val="004B2DE9"/>
    <w:rsid w:val="004B4D47"/>
    <w:rsid w:val="004B68FA"/>
    <w:rsid w:val="004C52E0"/>
    <w:rsid w:val="004C554C"/>
    <w:rsid w:val="004C58A5"/>
    <w:rsid w:val="004C5D54"/>
    <w:rsid w:val="004D0BC9"/>
    <w:rsid w:val="004D0C73"/>
    <w:rsid w:val="004D45C9"/>
    <w:rsid w:val="004E225C"/>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B7C"/>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866"/>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7A09"/>
    <w:rsid w:val="00657BED"/>
    <w:rsid w:val="0066605C"/>
    <w:rsid w:val="00666304"/>
    <w:rsid w:val="0067099A"/>
    <w:rsid w:val="0067532D"/>
    <w:rsid w:val="00675756"/>
    <w:rsid w:val="006757F0"/>
    <w:rsid w:val="0067697D"/>
    <w:rsid w:val="006778F3"/>
    <w:rsid w:val="00677D05"/>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7D45"/>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BA1"/>
    <w:rsid w:val="006F534A"/>
    <w:rsid w:val="006F5D5B"/>
    <w:rsid w:val="006F7D25"/>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15CD"/>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5657"/>
    <w:rsid w:val="007C7028"/>
    <w:rsid w:val="007C7D4D"/>
    <w:rsid w:val="007D0C46"/>
    <w:rsid w:val="007D1A0E"/>
    <w:rsid w:val="007D272B"/>
    <w:rsid w:val="007D4890"/>
    <w:rsid w:val="007D4C18"/>
    <w:rsid w:val="007D5CAC"/>
    <w:rsid w:val="007D71DE"/>
    <w:rsid w:val="007D7C96"/>
    <w:rsid w:val="007D7CD1"/>
    <w:rsid w:val="007E0DD3"/>
    <w:rsid w:val="007E2DA6"/>
    <w:rsid w:val="007E5306"/>
    <w:rsid w:val="007F042D"/>
    <w:rsid w:val="007F4907"/>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CBD"/>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2B3F"/>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36B2B"/>
    <w:rsid w:val="00A4285B"/>
    <w:rsid w:val="00A4310E"/>
    <w:rsid w:val="00A4331F"/>
    <w:rsid w:val="00A43AD8"/>
    <w:rsid w:val="00A44A15"/>
    <w:rsid w:val="00A45DC8"/>
    <w:rsid w:val="00A461DF"/>
    <w:rsid w:val="00A50954"/>
    <w:rsid w:val="00A532D9"/>
    <w:rsid w:val="00A61DB5"/>
    <w:rsid w:val="00A61FBC"/>
    <w:rsid w:val="00A628E2"/>
    <w:rsid w:val="00A634E2"/>
    <w:rsid w:val="00A636F7"/>
    <w:rsid w:val="00A6512B"/>
    <w:rsid w:val="00A663FD"/>
    <w:rsid w:val="00A73034"/>
    <w:rsid w:val="00A73516"/>
    <w:rsid w:val="00A7516B"/>
    <w:rsid w:val="00A7616C"/>
    <w:rsid w:val="00A804A3"/>
    <w:rsid w:val="00A8174A"/>
    <w:rsid w:val="00A84B44"/>
    <w:rsid w:val="00A87DA7"/>
    <w:rsid w:val="00A94848"/>
    <w:rsid w:val="00A94B84"/>
    <w:rsid w:val="00A955C5"/>
    <w:rsid w:val="00AA0F7C"/>
    <w:rsid w:val="00AA10D4"/>
    <w:rsid w:val="00AA5218"/>
    <w:rsid w:val="00AA68B7"/>
    <w:rsid w:val="00AA6FC6"/>
    <w:rsid w:val="00AB3FA0"/>
    <w:rsid w:val="00AB4638"/>
    <w:rsid w:val="00AB7C69"/>
    <w:rsid w:val="00AC00E9"/>
    <w:rsid w:val="00AC1B6C"/>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2AB6"/>
    <w:rsid w:val="00B13169"/>
    <w:rsid w:val="00B137FD"/>
    <w:rsid w:val="00B16298"/>
    <w:rsid w:val="00B20626"/>
    <w:rsid w:val="00B24F8B"/>
    <w:rsid w:val="00B25876"/>
    <w:rsid w:val="00B25C25"/>
    <w:rsid w:val="00B311D2"/>
    <w:rsid w:val="00B3292C"/>
    <w:rsid w:val="00B36399"/>
    <w:rsid w:val="00B37E91"/>
    <w:rsid w:val="00B423B8"/>
    <w:rsid w:val="00B4263D"/>
    <w:rsid w:val="00B42C93"/>
    <w:rsid w:val="00B4420A"/>
    <w:rsid w:val="00B44549"/>
    <w:rsid w:val="00B46D2A"/>
    <w:rsid w:val="00B478BC"/>
    <w:rsid w:val="00B47C84"/>
    <w:rsid w:val="00B47C96"/>
    <w:rsid w:val="00B5147D"/>
    <w:rsid w:val="00B519CF"/>
    <w:rsid w:val="00B551A9"/>
    <w:rsid w:val="00B56707"/>
    <w:rsid w:val="00B60D1B"/>
    <w:rsid w:val="00B63189"/>
    <w:rsid w:val="00B64AA1"/>
    <w:rsid w:val="00B64D23"/>
    <w:rsid w:val="00B717F0"/>
    <w:rsid w:val="00B731E5"/>
    <w:rsid w:val="00B74FB1"/>
    <w:rsid w:val="00B76F71"/>
    <w:rsid w:val="00B80000"/>
    <w:rsid w:val="00B804F9"/>
    <w:rsid w:val="00B82ECB"/>
    <w:rsid w:val="00B85322"/>
    <w:rsid w:val="00B858FC"/>
    <w:rsid w:val="00B85AF9"/>
    <w:rsid w:val="00B90270"/>
    <w:rsid w:val="00B915FE"/>
    <w:rsid w:val="00B963CA"/>
    <w:rsid w:val="00B9656C"/>
    <w:rsid w:val="00BA2641"/>
    <w:rsid w:val="00BA2C73"/>
    <w:rsid w:val="00BA428F"/>
    <w:rsid w:val="00BA5619"/>
    <w:rsid w:val="00BA7AC2"/>
    <w:rsid w:val="00BB1E4D"/>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3FFB"/>
    <w:rsid w:val="00BF2DB9"/>
    <w:rsid w:val="00BF632F"/>
    <w:rsid w:val="00BF6839"/>
    <w:rsid w:val="00BF7E38"/>
    <w:rsid w:val="00C00F79"/>
    <w:rsid w:val="00C0346B"/>
    <w:rsid w:val="00C04BDE"/>
    <w:rsid w:val="00C06E41"/>
    <w:rsid w:val="00C0753E"/>
    <w:rsid w:val="00C108A3"/>
    <w:rsid w:val="00C10ACB"/>
    <w:rsid w:val="00C10EF6"/>
    <w:rsid w:val="00C1534D"/>
    <w:rsid w:val="00C2260D"/>
    <w:rsid w:val="00C227E1"/>
    <w:rsid w:val="00C22D0B"/>
    <w:rsid w:val="00C24890"/>
    <w:rsid w:val="00C2498B"/>
    <w:rsid w:val="00C24ED2"/>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1CAA"/>
    <w:rsid w:val="00C62B4F"/>
    <w:rsid w:val="00C62D54"/>
    <w:rsid w:val="00C635F6"/>
    <w:rsid w:val="00C6595F"/>
    <w:rsid w:val="00C65DC9"/>
    <w:rsid w:val="00C67DB6"/>
    <w:rsid w:val="00C72246"/>
    <w:rsid w:val="00C758E5"/>
    <w:rsid w:val="00C83EF4"/>
    <w:rsid w:val="00C84FB1"/>
    <w:rsid w:val="00C851BB"/>
    <w:rsid w:val="00C8696C"/>
    <w:rsid w:val="00C870F2"/>
    <w:rsid w:val="00C90975"/>
    <w:rsid w:val="00C91DBE"/>
    <w:rsid w:val="00C91FE3"/>
    <w:rsid w:val="00C93EF3"/>
    <w:rsid w:val="00C9495C"/>
    <w:rsid w:val="00C9601A"/>
    <w:rsid w:val="00CA2136"/>
    <w:rsid w:val="00CA24F1"/>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5C79"/>
    <w:rsid w:val="00D363C7"/>
    <w:rsid w:val="00D40BAD"/>
    <w:rsid w:val="00D41592"/>
    <w:rsid w:val="00D42360"/>
    <w:rsid w:val="00D43CDD"/>
    <w:rsid w:val="00D44393"/>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4BEE"/>
    <w:rsid w:val="00D97D3D"/>
    <w:rsid w:val="00DA04E3"/>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3EB8"/>
    <w:rsid w:val="00DD44A6"/>
    <w:rsid w:val="00DE052C"/>
    <w:rsid w:val="00DE1AAA"/>
    <w:rsid w:val="00DE316A"/>
    <w:rsid w:val="00DE6717"/>
    <w:rsid w:val="00DE6B30"/>
    <w:rsid w:val="00DF190F"/>
    <w:rsid w:val="00DF27B4"/>
    <w:rsid w:val="00DF4C57"/>
    <w:rsid w:val="00DF65E9"/>
    <w:rsid w:val="00DF6EBE"/>
    <w:rsid w:val="00DF73B7"/>
    <w:rsid w:val="00E00777"/>
    <w:rsid w:val="00E01B1A"/>
    <w:rsid w:val="00E03BA8"/>
    <w:rsid w:val="00E03C7C"/>
    <w:rsid w:val="00E042CC"/>
    <w:rsid w:val="00E043FA"/>
    <w:rsid w:val="00E04BFC"/>
    <w:rsid w:val="00E05420"/>
    <w:rsid w:val="00E05C9F"/>
    <w:rsid w:val="00E06214"/>
    <w:rsid w:val="00E074BD"/>
    <w:rsid w:val="00E10816"/>
    <w:rsid w:val="00E111DF"/>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370F"/>
    <w:rsid w:val="00E34D9F"/>
    <w:rsid w:val="00E37274"/>
    <w:rsid w:val="00E3797C"/>
    <w:rsid w:val="00E4035F"/>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1C9"/>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408B"/>
    <w:rsid w:val="00EA46C5"/>
    <w:rsid w:val="00EA4D5A"/>
    <w:rsid w:val="00EA6B50"/>
    <w:rsid w:val="00EB0562"/>
    <w:rsid w:val="00EB2C71"/>
    <w:rsid w:val="00EB511D"/>
    <w:rsid w:val="00EC0256"/>
    <w:rsid w:val="00EC153F"/>
    <w:rsid w:val="00EC1CAA"/>
    <w:rsid w:val="00EC4A69"/>
    <w:rsid w:val="00EC4C79"/>
    <w:rsid w:val="00EC5F44"/>
    <w:rsid w:val="00ED382B"/>
    <w:rsid w:val="00ED4593"/>
    <w:rsid w:val="00ED7CDB"/>
    <w:rsid w:val="00ED7F71"/>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13B15"/>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4A96"/>
    <w:rsid w:val="00F4530D"/>
    <w:rsid w:val="00F462B8"/>
    <w:rsid w:val="00F52599"/>
    <w:rsid w:val="00F53AE5"/>
    <w:rsid w:val="00F54020"/>
    <w:rsid w:val="00F5795B"/>
    <w:rsid w:val="00F601CC"/>
    <w:rsid w:val="00F6282D"/>
    <w:rsid w:val="00F64198"/>
    <w:rsid w:val="00F6473D"/>
    <w:rsid w:val="00F66F23"/>
    <w:rsid w:val="00F70CCA"/>
    <w:rsid w:val="00F74AD0"/>
    <w:rsid w:val="00F757ED"/>
    <w:rsid w:val="00F7629E"/>
    <w:rsid w:val="00F76D94"/>
    <w:rsid w:val="00F775C5"/>
    <w:rsid w:val="00F81C93"/>
    <w:rsid w:val="00F82E91"/>
    <w:rsid w:val="00F8338C"/>
    <w:rsid w:val="00F8351F"/>
    <w:rsid w:val="00F842DF"/>
    <w:rsid w:val="00F874D3"/>
    <w:rsid w:val="00F9140B"/>
    <w:rsid w:val="00F924C3"/>
    <w:rsid w:val="00F93F9E"/>
    <w:rsid w:val="00F94866"/>
    <w:rsid w:val="00F97718"/>
    <w:rsid w:val="00FA209D"/>
    <w:rsid w:val="00FA2E4C"/>
    <w:rsid w:val="00FA3A87"/>
    <w:rsid w:val="00FA3E83"/>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E7AF8"/>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00F79"/>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00F79"/>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download/en/details.aspx?id=15543" TargetMode="External"/><Relationship Id="rId21" Type="http://schemas.openxmlformats.org/officeDocument/2006/relationships/hyperlink" Target="http://www.microsoftvolumelicensing.com/userights/TechLimit.aspx" TargetMode="External"/><Relationship Id="rId42" Type="http://schemas.openxmlformats.org/officeDocument/2006/relationships/hyperlink" Target="http://go.microsoft.com/fwlink/?LinkID=212058&amp;amp;clcid=0x409" TargetMode="External"/><Relationship Id="rId47" Type="http://schemas.openxmlformats.org/officeDocument/2006/relationships/hyperlink" Target="http://microsoft.com/licensing/contracts)" TargetMode="External"/><Relationship Id="rId63" Type="http://schemas.openxmlformats.org/officeDocument/2006/relationships/hyperlink" Target="http://go.microsoft.com/fwlink/?LinkId=104970" TargetMode="External"/><Relationship Id="rId68" Type="http://schemas.openxmlformats.org/officeDocument/2006/relationships/hyperlink" Target="http://microsoft.com/licensing/contracts)" TargetMode="External"/><Relationship Id="rId84" Type="http://schemas.openxmlformats.org/officeDocument/2006/relationships/hyperlink" Target="http://www.microsoft.com/windowsazure/sla/" TargetMode="External"/><Relationship Id="rId89" Type="http://schemas.openxmlformats.org/officeDocument/2006/relationships/hyperlink" Target="http://go.microsoft.com/fwlink/?Linkid=104612" TargetMode="External"/><Relationship Id="rId7" Type="http://schemas.openxmlformats.org/officeDocument/2006/relationships/styles" Target="styles.xml"/><Relationship Id="rId71" Type="http://schemas.openxmlformats.org/officeDocument/2006/relationships/hyperlink" Target="http://go.microsoft.com/fwlink/?LinkID=212058&amp;clcid=0x409" TargetMode="External"/><Relationship Id="rId92" Type="http://schemas.openxmlformats.org/officeDocument/2006/relationships/hyperlink" Target="http://go.microsoft.com/fwlink/?LinkId=147432"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microsoft.com/licensing/contracts)" TargetMode="External"/><Relationship Id="rId58" Type="http://schemas.openxmlformats.org/officeDocument/2006/relationships/hyperlink" Target="http://microsoft.com/licensing/contracts" TargetMode="External"/><Relationship Id="rId66" Type="http://schemas.openxmlformats.org/officeDocument/2006/relationships/hyperlink" Target="http://windows.microsoft.com/en-US/windows/help/genuine/faq." TargetMode="External"/><Relationship Id="rId74" Type="http://schemas.openxmlformats.org/officeDocument/2006/relationships/hyperlink" Target="http://go.microsoft.com/fwlink/?LinkID=212058&amp;amp;clcid=0x409" TargetMode="External"/><Relationship Id="rId79" Type="http://schemas.openxmlformats.org/officeDocument/2006/relationships/hyperlink" Target="http://go.microsoft.com/fwlink/?LinkID=212058&amp;clcid=0x409" TargetMode="External"/><Relationship Id="rId87" Type="http://schemas.openxmlformats.org/officeDocument/2006/relationships/hyperlink" Target="http://go.microsoft.com/fwlink/?linkid=96551" TargetMode="External"/><Relationship Id="rId102"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hyperlink" Target="http://go.microsoft.com/fwlink/?LinkId=104970" TargetMode="External"/><Relationship Id="rId82" Type="http://schemas.openxmlformats.org/officeDocument/2006/relationships/hyperlink" Target="http://go.microsoft.com/fwlink/?LinkID=154099" TargetMode="External"/><Relationship Id="rId90" Type="http://schemas.openxmlformats.org/officeDocument/2006/relationships/hyperlink" Target="http://microsoft.com/licensing/contracts" TargetMode="External"/><Relationship Id="rId95" Type="http://schemas.openxmlformats.org/officeDocument/2006/relationships/hyperlink" Target="http://go.microsoft.com/fwlink/?Linkid=104611" TargetMode="Externa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go.microsoft.com/fwlink/?LinkID=212058&amp;clcid=0x409"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www.mpegla.com/index1.cfm" TargetMode="External"/><Relationship Id="rId8" Type="http://schemas.microsoft.com/office/2007/relationships/stylesWithEffects" Target="stylesWithEffects.xml"/><Relationship Id="rId51" Type="http://schemas.openxmlformats.org/officeDocument/2006/relationships/hyperlink" Target="http://go.microsoft.com/fwlink/?LinkID=212058&amp;amp;clcid=0x409"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96551" TargetMode="External"/><Relationship Id="rId85" Type="http://schemas.openxmlformats.org/officeDocument/2006/relationships/hyperlink" Target="http://microsoft.com/licensing/contracts" TargetMode="External"/><Relationship Id="rId93" Type="http://schemas.openxmlformats.org/officeDocument/2006/relationships/hyperlink" Target="http://go.microsoft.com/fwlink/?LinkId=147431" TargetMode="External"/><Relationship Id="rId98" Type="http://schemas.openxmlformats.org/officeDocument/2006/relationships/footer" Target="footer4.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76092"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www.microsoft.com/permission" TargetMode="External"/><Relationship Id="rId103"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microsoft.com/licensing/contracts" TargetMode="External"/><Relationship Id="rId62" Type="http://schemas.openxmlformats.org/officeDocument/2006/relationships/hyperlink" Target="file:///C:\Users\suzyp\AppData\Roaming\Microsoft\Word\)"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go.microsoft.com/fwlink/?LinkID=212058&amp;clcid=0x409" TargetMode="External"/><Relationship Id="rId83" Type="http://schemas.openxmlformats.org/officeDocument/2006/relationships/hyperlink" Target="http://go.microsoft.com/fwlink/?LinkId=160079" TargetMode="External"/><Relationship Id="rId88" Type="http://schemas.openxmlformats.org/officeDocument/2006/relationships/hyperlink" Target="http://go.microsoft.com/fwlink/?linkid=96552" TargetMode="External"/><Relationship Id="rId91" Type="http://schemas.openxmlformats.org/officeDocument/2006/relationships/hyperlink" Target="http://www.microsoft.com/licensing" TargetMode="External"/><Relationship Id="rId96" Type="http://schemas.openxmlformats.org/officeDocument/2006/relationships/hyperlink" Target="http://go.microsoft.com/fwlink/?Linkid=10461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 Type="http://schemas.openxmlformats.org/officeDocument/2006/relationships/webSettings" Target="webSetting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clcid=0x409" TargetMode="External"/><Relationship Id="rId60" Type="http://schemas.openxmlformats.org/officeDocument/2006/relationships/hyperlink" Target="http://go.microsoft.com/fwlink/?LinkID=212058&amp;clcid=0x409" TargetMode="External"/><Relationship Id="rId65" Type="http://schemas.openxmlformats.org/officeDocument/2006/relationships/hyperlink" Target="http://go.microsoft.com/fwlink/?LinkID=212058&amp;clcid=0x409" TargetMode="External"/><Relationship Id="rId73" Type="http://schemas.openxmlformats.org/officeDocument/2006/relationships/hyperlink" Target="http://microsoft.com/licensing/contracts" TargetMode="External"/><Relationship Id="rId78" Type="http://schemas.openxmlformats.org/officeDocument/2006/relationships/hyperlink" Target="http://go.microsoft.com/fwlink/?linkid=39157" TargetMode="External"/><Relationship Id="rId81" Type="http://schemas.openxmlformats.org/officeDocument/2006/relationships/hyperlink" Target="http://microsoft.com/licensing/contracts" TargetMode="External"/><Relationship Id="rId86" Type="http://schemas.openxmlformats.org/officeDocument/2006/relationships/hyperlink" Target="http://go.microsoft.com/fwlink/?linkid=39157" TargetMode="External"/><Relationship Id="rId94" Type="http://schemas.openxmlformats.org/officeDocument/2006/relationships/hyperlink" Target="http://www.mpegla.com/index1.cfm" TargetMode="External"/><Relationship Id="rId99" Type="http://schemas.openxmlformats.org/officeDocument/2006/relationships/hyperlink" Target="http://microsoft.com/licensing/contracts" TargetMode="External"/><Relationship Id="rId101"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clcid=0x409" TargetMode="External"/><Relationship Id="rId34" Type="http://schemas.openxmlformats.org/officeDocument/2006/relationships/hyperlink" Target="http://go.microsoft.com/fwlink/?LinkID=212058&amp;clcid=0x409"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header" Target="header4.xml"/><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11801DED-76BE-428F-BAEB-59AEFCC45B44}">
  <ds:schemaRefs>
    <ds:schemaRef ds:uri="http://schemas.openxmlformats.org/officeDocument/2006/bibliography"/>
  </ds:schemaRefs>
</ds:datastoreItem>
</file>

<file path=customXml/itemProps5.xml><?xml version="1.0" encoding="utf-8"?>
<ds:datastoreItem xmlns:ds="http://schemas.openxmlformats.org/officeDocument/2006/customXml" ds:itemID="{00C85096-72F8-4537-8430-8BDD31C3B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18826</Words>
  <Characters>107312</Characters>
  <Application>Microsoft Office Word</Application>
  <DocSecurity>8</DocSecurity>
  <Lines>894</Lines>
  <Paragraphs>251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125887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2012-06-29T10:26:00Z</cp:lastPrinted>
  <dcterms:created xsi:type="dcterms:W3CDTF">2012-07-06T18:17:00Z</dcterms:created>
  <dcterms:modified xsi:type="dcterms:W3CDTF">2012-07-06T19:50:00Z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