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ED4593">
      <w:r>
        <w:t xml:space="preserve"> </w:t>
      </w:r>
    </w:p>
    <w:p w:rsidR="0082133B" w:rsidRPr="002A4125" w:rsidRDefault="00ED4593">
      <w:pPr>
        <w:pStyle w:val="PURTOCHeader1"/>
      </w:pPr>
      <w:r>
        <w:t>Multilicenční programy společnosti Microsoft</w:t>
      </w:r>
    </w:p>
    <w:p w:rsidR="0082133B" w:rsidRPr="002A4125" w:rsidRDefault="00EB2C71">
      <w:pPr>
        <w:pStyle w:val="PURTitlePage"/>
      </w:pPr>
      <w:r>
        <w:t>Užívací práva ke službám online</w:t>
      </w:r>
    </w:p>
    <w:p w:rsidR="0082133B" w:rsidRPr="002A4125" w:rsidRDefault="0082133B"/>
    <w:p w:rsidR="0082133B" w:rsidRPr="002A4125" w:rsidRDefault="00ED4593">
      <w:r>
        <w:t>Čeština (Czech) | Říjen 2013</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Obsah</w:t>
      </w:r>
    </w:p>
    <w:p w:rsidR="0082133B" w:rsidRPr="002A4125" w:rsidRDefault="0082133B">
      <w:pPr>
        <w:pStyle w:val="PURBody-Indented"/>
      </w:pPr>
    </w:p>
    <w:p w:rsidR="0082133B" w:rsidRDefault="0082133B">
      <w:pPr>
        <w:sectPr w:rsidR="0082133B" w:rsidSect="005302F5">
          <w:type w:val="continuous"/>
          <w:pgSz w:w="12240" w:h="15840" w:code="1"/>
          <w:pgMar w:top="1166" w:right="720" w:bottom="720" w:left="720" w:header="432" w:footer="288" w:gutter="0"/>
          <w:cols w:space="360"/>
        </w:sectPr>
      </w:pPr>
    </w:p>
    <w:p w:rsidR="00CC5E88" w:rsidRDefault="00F22968">
      <w:pPr>
        <w:pStyle w:val="TOC1"/>
        <w:tabs>
          <w:tab w:val="right" w:leader="dot" w:pos="5210"/>
        </w:tabs>
        <w:rPr>
          <w:rFonts w:asciiTheme="minorHAnsi" w:eastAsiaTheme="minorEastAsia" w:hAnsiTheme="minorHAnsi"/>
          <w:b w:val="0"/>
          <w:caps w:val="0"/>
          <w:noProof/>
          <w:color w:val="auto"/>
          <w:sz w:val="22"/>
          <w:szCs w:val="22"/>
          <w:lang w:eastAsia="ja-JP"/>
        </w:rPr>
      </w:pPr>
      <w:r>
        <w:lastRenderedPageBreak/>
        <w:fldChar w:fldCharType="begin"/>
      </w:r>
      <w:r w:rsidR="00ED4593">
        <w:instrText xml:space="preserve"> TOC \h \f \l 1-2 </w:instrText>
      </w:r>
      <w:r>
        <w:fldChar w:fldCharType="separate"/>
      </w:r>
      <w:hyperlink w:anchor="_Toc365989230" w:history="1">
        <w:r w:rsidR="00CC5E88" w:rsidRPr="009020B9">
          <w:rPr>
            <w:rStyle w:val="Hyperlink"/>
            <w:noProof/>
          </w:rPr>
          <w:t>Úvod</w:t>
        </w:r>
        <w:r w:rsidR="00CC5E88">
          <w:rPr>
            <w:noProof/>
          </w:rPr>
          <w:tab/>
        </w:r>
        <w:r w:rsidR="00CC5E88">
          <w:rPr>
            <w:noProof/>
          </w:rPr>
          <w:fldChar w:fldCharType="begin"/>
        </w:r>
        <w:r w:rsidR="00CC5E88">
          <w:rPr>
            <w:noProof/>
          </w:rPr>
          <w:instrText xml:space="preserve"> PAGEREF _Toc365989230 \h </w:instrText>
        </w:r>
        <w:r w:rsidR="00CC5E88">
          <w:rPr>
            <w:noProof/>
          </w:rPr>
        </w:r>
        <w:r w:rsidR="00CC5E88">
          <w:rPr>
            <w:noProof/>
          </w:rPr>
          <w:fldChar w:fldCharType="separate"/>
        </w:r>
        <w:r w:rsidR="00FF3D86">
          <w:rPr>
            <w:noProof/>
          </w:rPr>
          <w:t>3</w:t>
        </w:r>
        <w:r w:rsidR="00CC5E88">
          <w:rPr>
            <w:noProof/>
          </w:rPr>
          <w:fldChar w:fldCharType="end"/>
        </w:r>
      </w:hyperlink>
    </w:p>
    <w:p w:rsidR="00CC5E88" w:rsidRDefault="0003366C">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9231" w:history="1">
        <w:r w:rsidR="00CC5E88" w:rsidRPr="009020B9">
          <w:rPr>
            <w:rStyle w:val="Hyperlink"/>
            <w:noProof/>
          </w:rPr>
          <w:t>Služby online (licence na bázi předplatného podle počtu uživatelů nebo zařízení, licence na bázi předplatného pro služby, licence na bázi předplatného pro doplňky</w:t>
        </w:r>
        <w:r w:rsidR="00982156" w:rsidRPr="00982156">
          <w:rPr>
            <w:rStyle w:val="Hyperlink"/>
            <w:noProof/>
            <w:u w:val="none"/>
          </w:rPr>
          <w:t>)</w:t>
        </w:r>
        <w:r w:rsidR="00CC5E88">
          <w:rPr>
            <w:noProof/>
          </w:rPr>
          <w:tab/>
        </w:r>
        <w:r w:rsidR="00CC5E88">
          <w:rPr>
            <w:noProof/>
          </w:rPr>
          <w:fldChar w:fldCharType="begin"/>
        </w:r>
        <w:r w:rsidR="00CC5E88">
          <w:rPr>
            <w:noProof/>
          </w:rPr>
          <w:instrText xml:space="preserve"> PAGEREF _Toc365989231 \h </w:instrText>
        </w:r>
        <w:r w:rsidR="00CC5E88">
          <w:rPr>
            <w:noProof/>
          </w:rPr>
        </w:r>
        <w:r w:rsidR="00CC5E88">
          <w:rPr>
            <w:noProof/>
          </w:rPr>
          <w:fldChar w:fldCharType="separate"/>
        </w:r>
        <w:r w:rsidR="00FF3D86">
          <w:rPr>
            <w:noProof/>
          </w:rPr>
          <w:t>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2" w:history="1">
        <w:r w:rsidR="00CC5E88" w:rsidRPr="009020B9">
          <w:rPr>
            <w:rStyle w:val="Hyperlink"/>
            <w:noProof/>
          </w:rPr>
          <w:t>Definice</w:t>
        </w:r>
        <w:r w:rsidR="00CC5E88">
          <w:rPr>
            <w:noProof/>
          </w:rPr>
          <w:tab/>
        </w:r>
        <w:r w:rsidR="00CC5E88">
          <w:rPr>
            <w:noProof/>
          </w:rPr>
          <w:fldChar w:fldCharType="begin"/>
        </w:r>
        <w:r w:rsidR="00CC5E88">
          <w:rPr>
            <w:noProof/>
          </w:rPr>
          <w:instrText xml:space="preserve"> PAGEREF _Toc365989232 \h </w:instrText>
        </w:r>
        <w:r w:rsidR="00CC5E88">
          <w:rPr>
            <w:noProof/>
          </w:rPr>
        </w:r>
        <w:r w:rsidR="00CC5E88">
          <w:rPr>
            <w:noProof/>
          </w:rPr>
          <w:fldChar w:fldCharType="separate"/>
        </w:r>
        <w:r w:rsidR="00FF3D86">
          <w:rPr>
            <w:noProof/>
          </w:rPr>
          <w:t>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3" w:history="1">
        <w:r w:rsidR="00CC5E88" w:rsidRPr="009020B9">
          <w:rPr>
            <w:rStyle w:val="Hyperlink"/>
            <w:noProof/>
          </w:rPr>
          <w:t>Vaše užívací práva</w:t>
        </w:r>
        <w:r w:rsidR="00CC5E88">
          <w:rPr>
            <w:noProof/>
          </w:rPr>
          <w:tab/>
        </w:r>
        <w:r w:rsidR="00CC5E88">
          <w:rPr>
            <w:noProof/>
          </w:rPr>
          <w:fldChar w:fldCharType="begin"/>
        </w:r>
        <w:r w:rsidR="00CC5E88">
          <w:rPr>
            <w:noProof/>
          </w:rPr>
          <w:instrText xml:space="preserve"> PAGEREF _Toc365989233 \h </w:instrText>
        </w:r>
        <w:r w:rsidR="00CC5E88">
          <w:rPr>
            <w:noProof/>
          </w:rPr>
        </w:r>
        <w:r w:rsidR="00CC5E88">
          <w:rPr>
            <w:noProof/>
          </w:rPr>
          <w:fldChar w:fldCharType="separate"/>
        </w:r>
        <w:r w:rsidR="00FF3D86">
          <w:rPr>
            <w:noProof/>
          </w:rPr>
          <w:t>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4" w:history="1">
        <w:r w:rsidR="00CC5E88" w:rsidRPr="009020B9">
          <w:rPr>
            <w:rStyle w:val="Hyperlink"/>
            <w:noProof/>
          </w:rPr>
          <w:t>Aktualizace licenčních podmínek</w:t>
        </w:r>
        <w:r w:rsidR="00CC5E88">
          <w:rPr>
            <w:noProof/>
          </w:rPr>
          <w:tab/>
        </w:r>
        <w:r w:rsidR="00CC5E88">
          <w:rPr>
            <w:noProof/>
          </w:rPr>
          <w:fldChar w:fldCharType="begin"/>
        </w:r>
        <w:r w:rsidR="00CC5E88">
          <w:rPr>
            <w:noProof/>
          </w:rPr>
          <w:instrText xml:space="preserve"> PAGEREF _Toc365989234 \h </w:instrText>
        </w:r>
        <w:r w:rsidR="00CC5E88">
          <w:rPr>
            <w:noProof/>
          </w:rPr>
        </w:r>
        <w:r w:rsidR="00CC5E88">
          <w:rPr>
            <w:noProof/>
          </w:rPr>
          <w:fldChar w:fldCharType="separate"/>
        </w:r>
        <w:r w:rsidR="00FF3D86">
          <w:rPr>
            <w:noProof/>
          </w:rPr>
          <w:t>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5" w:history="1">
        <w:r w:rsidR="00CC5E88" w:rsidRPr="009020B9">
          <w:rPr>
            <w:rStyle w:val="Hyperlink"/>
            <w:noProof/>
          </w:rPr>
          <w:t>Aktualizace služeb online</w:t>
        </w:r>
        <w:r w:rsidR="00CC5E88">
          <w:rPr>
            <w:noProof/>
          </w:rPr>
          <w:tab/>
        </w:r>
        <w:r w:rsidR="00CC5E88">
          <w:rPr>
            <w:noProof/>
          </w:rPr>
          <w:fldChar w:fldCharType="begin"/>
        </w:r>
        <w:r w:rsidR="00CC5E88">
          <w:rPr>
            <w:noProof/>
          </w:rPr>
          <w:instrText xml:space="preserve"> PAGEREF _Toc365989235 \h </w:instrText>
        </w:r>
        <w:r w:rsidR="00CC5E88">
          <w:rPr>
            <w:noProof/>
          </w:rPr>
        </w:r>
        <w:r w:rsidR="00CC5E88">
          <w:rPr>
            <w:noProof/>
          </w:rPr>
          <w:fldChar w:fldCharType="separate"/>
        </w:r>
        <w:r w:rsidR="00FF3D86">
          <w:rPr>
            <w:noProof/>
          </w:rPr>
          <w:t>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6" w:history="1">
        <w:r w:rsidR="00CC5E88" w:rsidRPr="009020B9">
          <w:rPr>
            <w:rStyle w:val="Hyperlink"/>
            <w:noProof/>
          </w:rPr>
          <w:t>Pozastavení služby online</w:t>
        </w:r>
        <w:r w:rsidR="00CC5E88">
          <w:rPr>
            <w:noProof/>
          </w:rPr>
          <w:tab/>
        </w:r>
        <w:r w:rsidR="00CC5E88">
          <w:rPr>
            <w:noProof/>
          </w:rPr>
          <w:fldChar w:fldCharType="begin"/>
        </w:r>
        <w:r w:rsidR="00CC5E88">
          <w:rPr>
            <w:noProof/>
          </w:rPr>
          <w:instrText xml:space="preserve"> PAGEREF _Toc365989236 \h </w:instrText>
        </w:r>
        <w:r w:rsidR="00CC5E88">
          <w:rPr>
            <w:noProof/>
          </w:rPr>
        </w:r>
        <w:r w:rsidR="00CC5E88">
          <w:rPr>
            <w:noProof/>
          </w:rPr>
          <w:fldChar w:fldCharType="separate"/>
        </w:r>
        <w:r w:rsidR="00FF3D86">
          <w:rPr>
            <w:noProof/>
          </w:rPr>
          <w:t>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7" w:history="1">
        <w:r w:rsidR="00CC5E88" w:rsidRPr="009020B9">
          <w:rPr>
            <w:rStyle w:val="Hyperlink"/>
            <w:noProof/>
          </w:rPr>
          <w:t>Uplynutí doby účinnosti nebo ukončení platnosti služeb online</w:t>
        </w:r>
        <w:r w:rsidR="00CC5E88">
          <w:rPr>
            <w:noProof/>
          </w:rPr>
          <w:tab/>
        </w:r>
        <w:r w:rsidR="00CC5E88">
          <w:rPr>
            <w:noProof/>
          </w:rPr>
          <w:fldChar w:fldCharType="begin"/>
        </w:r>
        <w:r w:rsidR="00CC5E88">
          <w:rPr>
            <w:noProof/>
          </w:rPr>
          <w:instrText xml:space="preserve"> PAGEREF _Toc365989237 \h </w:instrText>
        </w:r>
        <w:r w:rsidR="00CC5E88">
          <w:rPr>
            <w:noProof/>
          </w:rPr>
        </w:r>
        <w:r w:rsidR="00CC5E88">
          <w:rPr>
            <w:noProof/>
          </w:rPr>
          <w:fldChar w:fldCharType="separate"/>
        </w:r>
        <w:r w:rsidR="00FF3D86">
          <w:rPr>
            <w:noProof/>
          </w:rPr>
          <w:t>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8" w:history="1">
        <w:r w:rsidR="00CC5E88" w:rsidRPr="009020B9">
          <w:rPr>
            <w:rStyle w:val="Hyperlink"/>
            <w:noProof/>
          </w:rPr>
          <w:t>Dostupnost služeb online</w:t>
        </w:r>
        <w:r w:rsidR="00CC5E88">
          <w:rPr>
            <w:noProof/>
          </w:rPr>
          <w:tab/>
        </w:r>
        <w:r w:rsidR="00CC5E88">
          <w:rPr>
            <w:noProof/>
          </w:rPr>
          <w:fldChar w:fldCharType="begin"/>
        </w:r>
        <w:r w:rsidR="00CC5E88">
          <w:rPr>
            <w:noProof/>
          </w:rPr>
          <w:instrText xml:space="preserve"> PAGEREF _Toc365989238 \h </w:instrText>
        </w:r>
        <w:r w:rsidR="00CC5E88">
          <w:rPr>
            <w:noProof/>
          </w:rPr>
        </w:r>
        <w:r w:rsidR="00CC5E88">
          <w:rPr>
            <w:noProof/>
          </w:rPr>
          <w:fldChar w:fldCharType="separate"/>
        </w:r>
        <w:r w:rsidR="00FF3D86">
          <w:rPr>
            <w:noProof/>
          </w:rPr>
          <w:t>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39" w:history="1">
        <w:r w:rsidR="00CC5E88" w:rsidRPr="009020B9">
          <w:rPr>
            <w:rStyle w:val="Hyperlink"/>
            <w:noProof/>
          </w:rPr>
          <w:t>Odpovědnost za vaše účty</w:t>
        </w:r>
        <w:r w:rsidR="00CC5E88">
          <w:rPr>
            <w:noProof/>
          </w:rPr>
          <w:tab/>
        </w:r>
        <w:r w:rsidR="00CC5E88">
          <w:rPr>
            <w:noProof/>
          </w:rPr>
          <w:fldChar w:fldCharType="begin"/>
        </w:r>
        <w:r w:rsidR="00CC5E88">
          <w:rPr>
            <w:noProof/>
          </w:rPr>
          <w:instrText xml:space="preserve"> PAGEREF _Toc365989239 \h </w:instrText>
        </w:r>
        <w:r w:rsidR="00CC5E88">
          <w:rPr>
            <w:noProof/>
          </w:rPr>
        </w:r>
        <w:r w:rsidR="00CC5E88">
          <w:rPr>
            <w:noProof/>
          </w:rPr>
          <w:fldChar w:fldCharType="separate"/>
        </w:r>
        <w:r w:rsidR="00FF3D86">
          <w:rPr>
            <w:noProof/>
          </w:rPr>
          <w:t>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0" w:history="1">
        <w:r w:rsidR="00CC5E88" w:rsidRPr="009020B9">
          <w:rPr>
            <w:rStyle w:val="Hyperlink"/>
            <w:noProof/>
          </w:rPr>
          <w:t>Užívání softwaru se službou online</w:t>
        </w:r>
        <w:r w:rsidR="00CC5E88">
          <w:rPr>
            <w:noProof/>
          </w:rPr>
          <w:tab/>
        </w:r>
        <w:r w:rsidR="00CC5E88">
          <w:rPr>
            <w:noProof/>
          </w:rPr>
          <w:fldChar w:fldCharType="begin"/>
        </w:r>
        <w:r w:rsidR="00CC5E88">
          <w:rPr>
            <w:noProof/>
          </w:rPr>
          <w:instrText xml:space="preserve"> PAGEREF _Toc365989240 \h </w:instrText>
        </w:r>
        <w:r w:rsidR="00CC5E88">
          <w:rPr>
            <w:noProof/>
          </w:rPr>
        </w:r>
        <w:r w:rsidR="00CC5E88">
          <w:rPr>
            <w:noProof/>
          </w:rPr>
          <w:fldChar w:fldCharType="separate"/>
        </w:r>
        <w:r w:rsidR="00FF3D86">
          <w:rPr>
            <w:noProof/>
          </w:rPr>
          <w:t>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1" w:history="1">
        <w:r w:rsidR="00CC5E88" w:rsidRPr="009020B9">
          <w:rPr>
            <w:rStyle w:val="Hyperlink"/>
            <w:noProof/>
          </w:rPr>
          <w:t>Předběžná verze kódu</w:t>
        </w:r>
        <w:r w:rsidR="00CC5E88">
          <w:rPr>
            <w:noProof/>
          </w:rPr>
          <w:tab/>
        </w:r>
        <w:r w:rsidR="00CC5E88">
          <w:rPr>
            <w:noProof/>
          </w:rPr>
          <w:fldChar w:fldCharType="begin"/>
        </w:r>
        <w:r w:rsidR="00CC5E88">
          <w:rPr>
            <w:noProof/>
          </w:rPr>
          <w:instrText xml:space="preserve"> PAGEREF _Toc365989241 \h </w:instrText>
        </w:r>
        <w:r w:rsidR="00CC5E88">
          <w:rPr>
            <w:noProof/>
          </w:rPr>
        </w:r>
        <w:r w:rsidR="00CC5E88">
          <w:rPr>
            <w:noProof/>
          </w:rPr>
          <w:fldChar w:fldCharType="separate"/>
        </w:r>
        <w:r w:rsidR="00FF3D86">
          <w:rPr>
            <w:noProof/>
          </w:rPr>
          <w:t>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2" w:history="1">
        <w:r w:rsidR="00CC5E88" w:rsidRPr="009020B9">
          <w:rPr>
            <w:rStyle w:val="Hyperlink"/>
            <w:noProof/>
          </w:rPr>
          <w:t>Aktualizace a doplňky</w:t>
        </w:r>
        <w:r w:rsidR="00CC5E88">
          <w:rPr>
            <w:noProof/>
          </w:rPr>
          <w:tab/>
        </w:r>
        <w:r w:rsidR="00CC5E88">
          <w:rPr>
            <w:noProof/>
          </w:rPr>
          <w:fldChar w:fldCharType="begin"/>
        </w:r>
        <w:r w:rsidR="00CC5E88">
          <w:rPr>
            <w:noProof/>
          </w:rPr>
          <w:instrText xml:space="preserve"> PAGEREF _Toc365989242 \h </w:instrText>
        </w:r>
        <w:r w:rsidR="00CC5E88">
          <w:rPr>
            <w:noProof/>
          </w:rPr>
        </w:r>
        <w:r w:rsidR="00CC5E88">
          <w:rPr>
            <w:noProof/>
          </w:rPr>
          <w:fldChar w:fldCharType="separate"/>
        </w:r>
        <w:r w:rsidR="00FF3D86">
          <w:rPr>
            <w:noProof/>
          </w:rPr>
          <w:t>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3" w:history="1">
        <w:r w:rsidR="00CC5E88" w:rsidRPr="009020B9">
          <w:rPr>
            <w:rStyle w:val="Hyperlink"/>
            <w:noProof/>
          </w:rPr>
          <w:t>Užívání ostatních webů, aplikací a služeb</w:t>
        </w:r>
        <w:r w:rsidR="00CC5E88">
          <w:rPr>
            <w:noProof/>
          </w:rPr>
          <w:tab/>
        </w:r>
        <w:r w:rsidR="00CC5E88">
          <w:rPr>
            <w:noProof/>
          </w:rPr>
          <w:fldChar w:fldCharType="begin"/>
        </w:r>
        <w:r w:rsidR="00CC5E88">
          <w:rPr>
            <w:noProof/>
          </w:rPr>
          <w:instrText xml:space="preserve"> PAGEREF _Toc365989243 \h </w:instrText>
        </w:r>
        <w:r w:rsidR="00CC5E88">
          <w:rPr>
            <w:noProof/>
          </w:rPr>
        </w:r>
        <w:r w:rsidR="00CC5E88">
          <w:rPr>
            <w:noProof/>
          </w:rPr>
          <w:fldChar w:fldCharType="separate"/>
        </w:r>
        <w:r w:rsidR="00FF3D86">
          <w:rPr>
            <w:noProof/>
          </w:rPr>
          <w:t>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4" w:history="1">
        <w:r w:rsidR="00CC5E88" w:rsidRPr="009020B9">
          <w:rPr>
            <w:rStyle w:val="Hyperlink"/>
            <w:noProof/>
          </w:rPr>
          <w:t>Obsah a služby třetích stran</w:t>
        </w:r>
        <w:r w:rsidR="00CC5E88">
          <w:rPr>
            <w:noProof/>
          </w:rPr>
          <w:tab/>
        </w:r>
        <w:r w:rsidR="00CC5E88">
          <w:rPr>
            <w:noProof/>
          </w:rPr>
          <w:fldChar w:fldCharType="begin"/>
        </w:r>
        <w:r w:rsidR="00CC5E88">
          <w:rPr>
            <w:noProof/>
          </w:rPr>
          <w:instrText xml:space="preserve"> PAGEREF _Toc365989244 \h </w:instrText>
        </w:r>
        <w:r w:rsidR="00CC5E88">
          <w:rPr>
            <w:noProof/>
          </w:rPr>
        </w:r>
        <w:r w:rsidR="00CC5E88">
          <w:rPr>
            <w:noProof/>
          </w:rPr>
          <w:fldChar w:fldCharType="separate"/>
        </w:r>
        <w:r w:rsidR="00FF3D86">
          <w:rPr>
            <w:noProof/>
          </w:rPr>
          <w:t>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5" w:history="1">
        <w:r w:rsidR="00CC5E88" w:rsidRPr="009020B9">
          <w:rPr>
            <w:rStyle w:val="Hyperlink"/>
            <w:noProof/>
          </w:rPr>
          <w:t>Software třetích stran</w:t>
        </w:r>
        <w:r w:rsidR="00CC5E88">
          <w:rPr>
            <w:noProof/>
          </w:rPr>
          <w:tab/>
        </w:r>
        <w:r w:rsidR="00CC5E88">
          <w:rPr>
            <w:noProof/>
          </w:rPr>
          <w:fldChar w:fldCharType="begin"/>
        </w:r>
        <w:r w:rsidR="00CC5E88">
          <w:rPr>
            <w:noProof/>
          </w:rPr>
          <w:instrText xml:space="preserve"> PAGEREF _Toc365989245 \h </w:instrText>
        </w:r>
        <w:r w:rsidR="00CC5E88">
          <w:rPr>
            <w:noProof/>
          </w:rPr>
        </w:r>
        <w:r w:rsidR="00CC5E88">
          <w:rPr>
            <w:noProof/>
          </w:rPr>
          <w:fldChar w:fldCharType="separate"/>
        </w:r>
        <w:r w:rsidR="00FF3D86">
          <w:rPr>
            <w:noProof/>
          </w:rPr>
          <w:t>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6" w:history="1">
        <w:r w:rsidR="00CC5E88" w:rsidRPr="009020B9">
          <w:rPr>
            <w:rStyle w:val="Hyperlink"/>
            <w:noProof/>
          </w:rPr>
          <w:t>Získaná práva</w:t>
        </w:r>
        <w:r w:rsidR="00CC5E88">
          <w:rPr>
            <w:noProof/>
          </w:rPr>
          <w:tab/>
        </w:r>
        <w:r w:rsidR="00CC5E88">
          <w:rPr>
            <w:noProof/>
          </w:rPr>
          <w:fldChar w:fldCharType="begin"/>
        </w:r>
        <w:r w:rsidR="00CC5E88">
          <w:rPr>
            <w:noProof/>
          </w:rPr>
          <w:instrText xml:space="preserve"> PAGEREF _Toc365989246 \h </w:instrText>
        </w:r>
        <w:r w:rsidR="00CC5E88">
          <w:rPr>
            <w:noProof/>
          </w:rPr>
        </w:r>
        <w:r w:rsidR="00CC5E88">
          <w:rPr>
            <w:noProof/>
          </w:rPr>
          <w:fldChar w:fldCharType="separate"/>
        </w:r>
        <w:r w:rsidR="00FF3D86">
          <w:rPr>
            <w:noProof/>
          </w:rPr>
          <w:t>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7" w:history="1">
        <w:r w:rsidR="00CC5E88" w:rsidRPr="009020B9">
          <w:rPr>
            <w:rStyle w:val="Hyperlink"/>
            <w:noProof/>
          </w:rPr>
          <w:t>Vaše zákaznická data</w:t>
        </w:r>
        <w:r w:rsidR="00CC5E88">
          <w:rPr>
            <w:noProof/>
          </w:rPr>
          <w:tab/>
        </w:r>
        <w:r w:rsidR="00CC5E88">
          <w:rPr>
            <w:noProof/>
          </w:rPr>
          <w:fldChar w:fldCharType="begin"/>
        </w:r>
        <w:r w:rsidR="00CC5E88">
          <w:rPr>
            <w:noProof/>
          </w:rPr>
          <w:instrText xml:space="preserve"> PAGEREF _Toc365989247 \h </w:instrText>
        </w:r>
        <w:r w:rsidR="00CC5E88">
          <w:rPr>
            <w:noProof/>
          </w:rPr>
        </w:r>
        <w:r w:rsidR="00CC5E88">
          <w:rPr>
            <w:noProof/>
          </w:rPr>
          <w:fldChar w:fldCharType="separate"/>
        </w:r>
        <w:r w:rsidR="00FF3D86">
          <w:rPr>
            <w:noProof/>
          </w:rPr>
          <w:t>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8" w:history="1">
        <w:r w:rsidR="00CC5E88" w:rsidRPr="009020B9">
          <w:rPr>
            <w:rStyle w:val="Hyperlink"/>
            <w:noProof/>
          </w:rPr>
          <w:t>Software a služby jiných subjektů než Microsoft</w:t>
        </w:r>
        <w:r w:rsidR="00CC5E88">
          <w:rPr>
            <w:noProof/>
          </w:rPr>
          <w:tab/>
        </w:r>
        <w:r w:rsidR="00CC5E88">
          <w:rPr>
            <w:noProof/>
          </w:rPr>
          <w:fldChar w:fldCharType="begin"/>
        </w:r>
        <w:r w:rsidR="00CC5E88">
          <w:rPr>
            <w:noProof/>
          </w:rPr>
          <w:instrText xml:space="preserve"> PAGEREF _Toc365989248 \h </w:instrText>
        </w:r>
        <w:r w:rsidR="00CC5E88">
          <w:rPr>
            <w:noProof/>
          </w:rPr>
        </w:r>
        <w:r w:rsidR="00CC5E88">
          <w:rPr>
            <w:noProof/>
          </w:rPr>
          <w:fldChar w:fldCharType="separate"/>
        </w:r>
        <w:r w:rsidR="00FF3D86">
          <w:rPr>
            <w:noProof/>
          </w:rPr>
          <w:t>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49" w:history="1">
        <w:r w:rsidR="00CC5E88" w:rsidRPr="009020B9">
          <w:rPr>
            <w:rStyle w:val="Hyperlink"/>
            <w:noProof/>
          </w:rPr>
          <w:t>Vlastnictví zákaznických dat</w:t>
        </w:r>
        <w:r w:rsidR="00CC5E88">
          <w:rPr>
            <w:noProof/>
          </w:rPr>
          <w:tab/>
        </w:r>
        <w:r w:rsidR="00CC5E88">
          <w:rPr>
            <w:noProof/>
          </w:rPr>
          <w:fldChar w:fldCharType="begin"/>
        </w:r>
        <w:r w:rsidR="00CC5E88">
          <w:rPr>
            <w:noProof/>
          </w:rPr>
          <w:instrText xml:space="preserve"> PAGEREF _Toc365989249 \h </w:instrText>
        </w:r>
        <w:r w:rsidR="00CC5E88">
          <w:rPr>
            <w:noProof/>
          </w:rPr>
        </w:r>
        <w:r w:rsidR="00CC5E88">
          <w:rPr>
            <w:noProof/>
          </w:rPr>
          <w:fldChar w:fldCharType="separate"/>
        </w:r>
        <w:r w:rsidR="00FF3D86">
          <w:rPr>
            <w:noProof/>
          </w:rPr>
          <w:t>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0" w:history="1">
        <w:r w:rsidR="00CC5E88" w:rsidRPr="009020B9">
          <w:rPr>
            <w:rStyle w:val="Hyperlink"/>
            <w:noProof/>
          </w:rPr>
          <w:t>Ochrana osobních údajů</w:t>
        </w:r>
        <w:r w:rsidR="00CC5E88">
          <w:rPr>
            <w:noProof/>
          </w:rPr>
          <w:tab/>
        </w:r>
        <w:r w:rsidR="00CC5E88">
          <w:rPr>
            <w:noProof/>
          </w:rPr>
          <w:fldChar w:fldCharType="begin"/>
        </w:r>
        <w:r w:rsidR="00CC5E88">
          <w:rPr>
            <w:noProof/>
          </w:rPr>
          <w:instrText xml:space="preserve"> PAGEREF _Toc365989250 \h </w:instrText>
        </w:r>
        <w:r w:rsidR="00CC5E88">
          <w:rPr>
            <w:noProof/>
          </w:rPr>
        </w:r>
        <w:r w:rsidR="00CC5E88">
          <w:rPr>
            <w:noProof/>
          </w:rPr>
          <w:fldChar w:fldCharType="separate"/>
        </w:r>
        <w:r w:rsidR="00FF3D86">
          <w:rPr>
            <w:noProof/>
          </w:rPr>
          <w:t>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1" w:history="1">
        <w:r w:rsidR="00CC5E88" w:rsidRPr="009020B9">
          <w:rPr>
            <w:rStyle w:val="Hyperlink"/>
            <w:noProof/>
          </w:rPr>
          <w:t>Naše užívání zákaznických dat; požadavky třetí strany</w:t>
        </w:r>
        <w:r w:rsidR="00CC5E88">
          <w:rPr>
            <w:noProof/>
          </w:rPr>
          <w:tab/>
        </w:r>
        <w:r w:rsidR="00CC5E88">
          <w:rPr>
            <w:noProof/>
          </w:rPr>
          <w:fldChar w:fldCharType="begin"/>
        </w:r>
        <w:r w:rsidR="00CC5E88">
          <w:rPr>
            <w:noProof/>
          </w:rPr>
          <w:instrText xml:space="preserve"> PAGEREF _Toc365989251 \h </w:instrText>
        </w:r>
        <w:r w:rsidR="00CC5E88">
          <w:rPr>
            <w:noProof/>
          </w:rPr>
        </w:r>
        <w:r w:rsidR="00CC5E88">
          <w:rPr>
            <w:noProof/>
          </w:rPr>
          <w:fldChar w:fldCharType="separate"/>
        </w:r>
        <w:r w:rsidR="00FF3D86">
          <w:rPr>
            <w:noProof/>
          </w:rPr>
          <w:t>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2" w:history="1">
        <w:r w:rsidR="00CC5E88" w:rsidRPr="009020B9">
          <w:rPr>
            <w:rStyle w:val="Hyperlink"/>
            <w:noProof/>
          </w:rPr>
          <w:t>Zabezpečení zákaznických dat</w:t>
        </w:r>
        <w:r w:rsidR="00CC5E88">
          <w:rPr>
            <w:noProof/>
          </w:rPr>
          <w:tab/>
        </w:r>
        <w:r w:rsidR="00CC5E88">
          <w:rPr>
            <w:noProof/>
          </w:rPr>
          <w:fldChar w:fldCharType="begin"/>
        </w:r>
        <w:r w:rsidR="00CC5E88">
          <w:rPr>
            <w:noProof/>
          </w:rPr>
          <w:instrText xml:space="preserve"> PAGEREF _Toc365989252 \h </w:instrText>
        </w:r>
        <w:r w:rsidR="00CC5E88">
          <w:rPr>
            <w:noProof/>
          </w:rPr>
        </w:r>
        <w:r w:rsidR="00CC5E88">
          <w:rPr>
            <w:noProof/>
          </w:rPr>
          <w:fldChar w:fldCharType="separate"/>
        </w:r>
        <w:r w:rsidR="00FF3D86">
          <w:rPr>
            <w:noProof/>
          </w:rPr>
          <w:t>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3" w:history="1">
        <w:r w:rsidR="00CC5E88" w:rsidRPr="009020B9">
          <w:rPr>
            <w:rStyle w:val="Hyperlink"/>
            <w:noProof/>
          </w:rPr>
          <w:t>Zásady přijatelného užívání</w:t>
        </w:r>
        <w:r w:rsidR="00CC5E88">
          <w:rPr>
            <w:noProof/>
          </w:rPr>
          <w:tab/>
        </w:r>
        <w:r w:rsidR="00CC5E88">
          <w:rPr>
            <w:noProof/>
          </w:rPr>
          <w:fldChar w:fldCharType="begin"/>
        </w:r>
        <w:r w:rsidR="00CC5E88">
          <w:rPr>
            <w:noProof/>
          </w:rPr>
          <w:instrText xml:space="preserve"> PAGEREF _Toc365989253 \h </w:instrText>
        </w:r>
        <w:r w:rsidR="00CC5E88">
          <w:rPr>
            <w:noProof/>
          </w:rPr>
        </w:r>
        <w:r w:rsidR="00CC5E88">
          <w:rPr>
            <w:noProof/>
          </w:rPr>
          <w:fldChar w:fldCharType="separate"/>
        </w:r>
        <w:r w:rsidR="00FF3D86">
          <w:rPr>
            <w:noProof/>
          </w:rPr>
          <w:t>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4" w:history="1">
        <w:r w:rsidR="00CC5E88" w:rsidRPr="009020B9">
          <w:rPr>
            <w:rStyle w:val="Hyperlink"/>
            <w:noProof/>
          </w:rPr>
          <w:t>Regulační ustanovení</w:t>
        </w:r>
        <w:r w:rsidR="00CC5E88">
          <w:rPr>
            <w:noProof/>
          </w:rPr>
          <w:tab/>
        </w:r>
        <w:r w:rsidR="00CC5E88">
          <w:rPr>
            <w:noProof/>
          </w:rPr>
          <w:fldChar w:fldCharType="begin"/>
        </w:r>
        <w:r w:rsidR="00CC5E88">
          <w:rPr>
            <w:noProof/>
          </w:rPr>
          <w:instrText xml:space="preserve"> PAGEREF _Toc365989254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5" w:history="1">
        <w:r w:rsidR="00CC5E88" w:rsidRPr="009020B9">
          <w:rPr>
            <w:rStyle w:val="Hyperlink"/>
            <w:noProof/>
          </w:rPr>
          <w:t>Elektronická sdělení</w:t>
        </w:r>
        <w:r w:rsidR="00CC5E88">
          <w:rPr>
            <w:noProof/>
          </w:rPr>
          <w:tab/>
        </w:r>
        <w:r w:rsidR="00CC5E88">
          <w:rPr>
            <w:noProof/>
          </w:rPr>
          <w:fldChar w:fldCharType="begin"/>
        </w:r>
        <w:r w:rsidR="00CC5E88">
          <w:rPr>
            <w:noProof/>
          </w:rPr>
          <w:instrText xml:space="preserve"> PAGEREF _Toc365989255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6" w:history="1">
        <w:r w:rsidR="00CC5E88" w:rsidRPr="009020B9">
          <w:rPr>
            <w:rStyle w:val="Hyperlink"/>
            <w:noProof/>
          </w:rPr>
          <w:t>Omezená záruka</w:t>
        </w:r>
        <w:r w:rsidR="00CC5E88">
          <w:rPr>
            <w:noProof/>
          </w:rPr>
          <w:tab/>
        </w:r>
        <w:r w:rsidR="00CC5E88">
          <w:rPr>
            <w:noProof/>
          </w:rPr>
          <w:fldChar w:fldCharType="begin"/>
        </w:r>
        <w:r w:rsidR="00CC5E88">
          <w:rPr>
            <w:noProof/>
          </w:rPr>
          <w:instrText xml:space="preserve"> PAGEREF _Toc365989256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7" w:history="1">
        <w:r w:rsidR="00CC5E88" w:rsidRPr="009020B9">
          <w:rPr>
            <w:rStyle w:val="Hyperlink"/>
            <w:noProof/>
          </w:rPr>
          <w:t>Dodržení zákonů a předpisů</w:t>
        </w:r>
        <w:r w:rsidR="00CC5E88">
          <w:rPr>
            <w:noProof/>
          </w:rPr>
          <w:tab/>
        </w:r>
        <w:r w:rsidR="00CC5E88">
          <w:rPr>
            <w:noProof/>
          </w:rPr>
          <w:fldChar w:fldCharType="begin"/>
        </w:r>
        <w:r w:rsidR="00CC5E88">
          <w:rPr>
            <w:noProof/>
          </w:rPr>
          <w:instrText xml:space="preserve"> PAGEREF _Toc365989257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8" w:history="1">
        <w:r w:rsidR="00CC5E88" w:rsidRPr="009020B9">
          <w:rPr>
            <w:rStyle w:val="Hyperlink"/>
            <w:noProof/>
          </w:rPr>
          <w:t>Technická omezení</w:t>
        </w:r>
        <w:r w:rsidR="00CC5E88">
          <w:rPr>
            <w:noProof/>
          </w:rPr>
          <w:tab/>
        </w:r>
        <w:r w:rsidR="00CC5E88">
          <w:rPr>
            <w:noProof/>
          </w:rPr>
          <w:fldChar w:fldCharType="begin"/>
        </w:r>
        <w:r w:rsidR="00CC5E88">
          <w:rPr>
            <w:noProof/>
          </w:rPr>
          <w:instrText xml:space="preserve"> PAGEREF _Toc365989258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59" w:history="1">
        <w:r w:rsidR="00CC5E88" w:rsidRPr="009020B9">
          <w:rPr>
            <w:rStyle w:val="Hyperlink"/>
            <w:noProof/>
          </w:rPr>
          <w:t>Další práva</w:t>
        </w:r>
        <w:r w:rsidR="00CC5E88">
          <w:rPr>
            <w:noProof/>
          </w:rPr>
          <w:tab/>
        </w:r>
        <w:r w:rsidR="00CC5E88">
          <w:rPr>
            <w:noProof/>
          </w:rPr>
          <w:fldChar w:fldCharType="begin"/>
        </w:r>
        <w:r w:rsidR="00CC5E88">
          <w:rPr>
            <w:noProof/>
          </w:rPr>
          <w:instrText xml:space="preserve"> PAGEREF _Toc365989259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0" w:history="1">
        <w:r w:rsidR="00CC5E88" w:rsidRPr="009020B9">
          <w:rPr>
            <w:rStyle w:val="Hyperlink"/>
            <w:noProof/>
          </w:rPr>
          <w:t>Dokumentace</w:t>
        </w:r>
        <w:r w:rsidR="00CC5E88">
          <w:rPr>
            <w:noProof/>
          </w:rPr>
          <w:tab/>
        </w:r>
        <w:r w:rsidR="00CC5E88">
          <w:rPr>
            <w:noProof/>
          </w:rPr>
          <w:fldChar w:fldCharType="begin"/>
        </w:r>
        <w:r w:rsidR="00CC5E88">
          <w:rPr>
            <w:noProof/>
          </w:rPr>
          <w:instrText xml:space="preserve"> PAGEREF _Toc365989260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1" w:history="1">
        <w:r w:rsidR="00CC5E88" w:rsidRPr="009020B9">
          <w:rPr>
            <w:rStyle w:val="Hyperlink"/>
            <w:noProof/>
          </w:rPr>
          <w:t>Změna přiřazení licence</w:t>
        </w:r>
        <w:r w:rsidR="00CC5E88">
          <w:rPr>
            <w:noProof/>
          </w:rPr>
          <w:tab/>
        </w:r>
        <w:r w:rsidR="00CC5E88">
          <w:rPr>
            <w:noProof/>
          </w:rPr>
          <w:fldChar w:fldCharType="begin"/>
        </w:r>
        <w:r w:rsidR="00CC5E88">
          <w:rPr>
            <w:noProof/>
          </w:rPr>
          <w:instrText xml:space="preserve"> PAGEREF _Toc365989261 \h </w:instrText>
        </w:r>
        <w:r w:rsidR="00CC5E88">
          <w:rPr>
            <w:noProof/>
          </w:rPr>
        </w:r>
        <w:r w:rsidR="00CC5E88">
          <w:rPr>
            <w:noProof/>
          </w:rPr>
          <w:fldChar w:fldCharType="separate"/>
        </w:r>
        <w:r w:rsidR="00FF3D86">
          <w:rPr>
            <w:noProof/>
          </w:rPr>
          <w:t>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2" w:history="1">
        <w:r w:rsidR="00CC5E88" w:rsidRPr="009020B9">
          <w:rPr>
            <w:rStyle w:val="Hyperlink"/>
            <w:noProof/>
          </w:rPr>
          <w:t>Aktivace produktu</w:t>
        </w:r>
        <w:r w:rsidR="00CC5E88">
          <w:rPr>
            <w:noProof/>
          </w:rPr>
          <w:tab/>
        </w:r>
        <w:r w:rsidR="00CC5E88">
          <w:rPr>
            <w:noProof/>
          </w:rPr>
          <w:fldChar w:fldCharType="begin"/>
        </w:r>
        <w:r w:rsidR="00CC5E88">
          <w:rPr>
            <w:noProof/>
          </w:rPr>
          <w:instrText xml:space="preserve"> PAGEREF _Toc365989262 \h </w:instrText>
        </w:r>
        <w:r w:rsidR="00CC5E88">
          <w:rPr>
            <w:noProof/>
          </w:rPr>
        </w:r>
        <w:r w:rsidR="00CC5E88">
          <w:rPr>
            <w:noProof/>
          </w:rPr>
          <w:fldChar w:fldCharType="separate"/>
        </w:r>
        <w:r w:rsidR="00FF3D86">
          <w:rPr>
            <w:noProof/>
          </w:rPr>
          <w:t>10</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3" w:history="1">
        <w:r w:rsidR="00CC5E88" w:rsidRPr="009020B9">
          <w:rPr>
            <w:rStyle w:val="Hyperlink"/>
            <w:noProof/>
          </w:rPr>
          <w:t>Další funkce</w:t>
        </w:r>
        <w:r w:rsidR="00CC5E88">
          <w:rPr>
            <w:noProof/>
          </w:rPr>
          <w:tab/>
        </w:r>
        <w:r w:rsidR="00CC5E88">
          <w:rPr>
            <w:noProof/>
          </w:rPr>
          <w:fldChar w:fldCharType="begin"/>
        </w:r>
        <w:r w:rsidR="00CC5E88">
          <w:rPr>
            <w:noProof/>
          </w:rPr>
          <w:instrText xml:space="preserve"> PAGEREF _Toc365989263 \h </w:instrText>
        </w:r>
        <w:r w:rsidR="00CC5E88">
          <w:rPr>
            <w:noProof/>
          </w:rPr>
        </w:r>
        <w:r w:rsidR="00CC5E88">
          <w:rPr>
            <w:noProof/>
          </w:rPr>
          <w:fldChar w:fldCharType="separate"/>
        </w:r>
        <w:r w:rsidR="00FF3D86">
          <w:rPr>
            <w:noProof/>
          </w:rPr>
          <w:t>10</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4" w:history="1">
        <w:r w:rsidR="00CC5E88" w:rsidRPr="009020B9">
          <w:rPr>
            <w:rStyle w:val="Hyperlink"/>
            <w:noProof/>
          </w:rPr>
          <w:t>Součásti písem</w:t>
        </w:r>
        <w:r w:rsidR="00CC5E88">
          <w:rPr>
            <w:noProof/>
          </w:rPr>
          <w:tab/>
        </w:r>
        <w:r w:rsidR="00CC5E88">
          <w:rPr>
            <w:noProof/>
          </w:rPr>
          <w:fldChar w:fldCharType="begin"/>
        </w:r>
        <w:r w:rsidR="00CC5E88">
          <w:rPr>
            <w:noProof/>
          </w:rPr>
          <w:instrText xml:space="preserve"> PAGEREF _Toc365989264 \h </w:instrText>
        </w:r>
        <w:r w:rsidR="00CC5E88">
          <w:rPr>
            <w:noProof/>
          </w:rPr>
        </w:r>
        <w:r w:rsidR="00CC5E88">
          <w:rPr>
            <w:noProof/>
          </w:rPr>
          <w:fldChar w:fldCharType="separate"/>
        </w:r>
        <w:r w:rsidR="00FF3D86">
          <w:rPr>
            <w:noProof/>
          </w:rPr>
          <w:t>10</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5" w:history="1">
        <w:r w:rsidR="00CC5E88" w:rsidRPr="009020B9">
          <w:rPr>
            <w:rStyle w:val="Hyperlink"/>
            <w:noProof/>
          </w:rPr>
          <w:t>Softwarové komponenty Windows</w:t>
        </w:r>
        <w:r w:rsidR="00CC5E88">
          <w:rPr>
            <w:noProof/>
          </w:rPr>
          <w:tab/>
        </w:r>
        <w:r w:rsidR="00CC5E88">
          <w:rPr>
            <w:noProof/>
          </w:rPr>
          <w:fldChar w:fldCharType="begin"/>
        </w:r>
        <w:r w:rsidR="00CC5E88">
          <w:rPr>
            <w:noProof/>
          </w:rPr>
          <w:instrText xml:space="preserve"> PAGEREF _Toc365989265 \h </w:instrText>
        </w:r>
        <w:r w:rsidR="00CC5E88">
          <w:rPr>
            <w:noProof/>
          </w:rPr>
        </w:r>
        <w:r w:rsidR="00CC5E88">
          <w:rPr>
            <w:noProof/>
          </w:rPr>
          <w:fldChar w:fldCharType="separate"/>
        </w:r>
        <w:r w:rsidR="00FF3D86">
          <w:rPr>
            <w:noProof/>
          </w:rPr>
          <w:t>11</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6" w:history="1">
        <w:r w:rsidR="00CC5E88" w:rsidRPr="009020B9">
          <w:rPr>
            <w:rStyle w:val="Hyperlink"/>
            <w:noProof/>
          </w:rPr>
          <w:t>Testování typovou úlohou</w:t>
        </w:r>
        <w:r w:rsidR="00CC5E88">
          <w:rPr>
            <w:noProof/>
          </w:rPr>
          <w:tab/>
        </w:r>
        <w:r w:rsidR="00CC5E88">
          <w:rPr>
            <w:noProof/>
          </w:rPr>
          <w:fldChar w:fldCharType="begin"/>
        </w:r>
        <w:r w:rsidR="00CC5E88">
          <w:rPr>
            <w:noProof/>
          </w:rPr>
          <w:instrText xml:space="preserve"> PAGEREF _Toc365989266 \h </w:instrText>
        </w:r>
        <w:r w:rsidR="00CC5E88">
          <w:rPr>
            <w:noProof/>
          </w:rPr>
        </w:r>
        <w:r w:rsidR="00CC5E88">
          <w:rPr>
            <w:noProof/>
          </w:rPr>
          <w:fldChar w:fldCharType="separate"/>
        </w:r>
        <w:r w:rsidR="00FF3D86">
          <w:rPr>
            <w:noProof/>
          </w:rPr>
          <w:t>11</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7" w:history="1">
        <w:r w:rsidR="00CC5E88" w:rsidRPr="009020B9">
          <w:rPr>
            <w:rStyle w:val="Hyperlink"/>
            <w:noProof/>
          </w:rPr>
          <w:t>Technologie SQL Server</w:t>
        </w:r>
        <w:r w:rsidR="00CC5E88">
          <w:rPr>
            <w:noProof/>
          </w:rPr>
          <w:tab/>
        </w:r>
        <w:r w:rsidR="00CC5E88">
          <w:rPr>
            <w:noProof/>
          </w:rPr>
          <w:fldChar w:fldCharType="begin"/>
        </w:r>
        <w:r w:rsidR="00CC5E88">
          <w:rPr>
            <w:noProof/>
          </w:rPr>
          <w:instrText xml:space="preserve"> PAGEREF _Toc365989267 \h </w:instrText>
        </w:r>
        <w:r w:rsidR="00CC5E88">
          <w:rPr>
            <w:noProof/>
          </w:rPr>
        </w:r>
        <w:r w:rsidR="00CC5E88">
          <w:rPr>
            <w:noProof/>
          </w:rPr>
          <w:fldChar w:fldCharType="separate"/>
        </w:r>
        <w:r w:rsidR="00FF3D86">
          <w:rPr>
            <w:noProof/>
          </w:rPr>
          <w:t>11</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8" w:history="1">
        <w:r w:rsidR="00CC5E88" w:rsidRPr="009020B9">
          <w:rPr>
            <w:rStyle w:val="Hyperlink"/>
            <w:noProof/>
          </w:rPr>
          <w:t>Vytváření a ukládání instancí</w:t>
        </w:r>
        <w:r w:rsidR="00CC5E88">
          <w:rPr>
            <w:noProof/>
          </w:rPr>
          <w:tab/>
        </w:r>
        <w:r w:rsidR="00CC5E88">
          <w:rPr>
            <w:noProof/>
          </w:rPr>
          <w:fldChar w:fldCharType="begin"/>
        </w:r>
        <w:r w:rsidR="00CC5E88">
          <w:rPr>
            <w:noProof/>
          </w:rPr>
          <w:instrText xml:space="preserve"> PAGEREF _Toc365989268 \h </w:instrText>
        </w:r>
        <w:r w:rsidR="00CC5E88">
          <w:rPr>
            <w:noProof/>
          </w:rPr>
        </w:r>
        <w:r w:rsidR="00CC5E88">
          <w:rPr>
            <w:noProof/>
          </w:rPr>
          <w:fldChar w:fldCharType="separate"/>
        </w:r>
        <w:r w:rsidR="00FF3D86">
          <w:rPr>
            <w:noProof/>
          </w:rPr>
          <w:t>11</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69" w:history="1">
        <w:r w:rsidR="00CC5E88" w:rsidRPr="009020B9">
          <w:rPr>
            <w:rStyle w:val="Hyperlink"/>
            <w:noProof/>
          </w:rPr>
          <w:t>SQL Server Reporting Services Map Report Item</w:t>
        </w:r>
        <w:r w:rsidR="00CC5E88">
          <w:rPr>
            <w:noProof/>
          </w:rPr>
          <w:tab/>
        </w:r>
        <w:r w:rsidR="00CC5E88">
          <w:rPr>
            <w:noProof/>
          </w:rPr>
          <w:fldChar w:fldCharType="begin"/>
        </w:r>
        <w:r w:rsidR="00CC5E88">
          <w:rPr>
            <w:noProof/>
          </w:rPr>
          <w:instrText xml:space="preserve"> PAGEREF _Toc365989269 \h </w:instrText>
        </w:r>
        <w:r w:rsidR="00CC5E88">
          <w:rPr>
            <w:noProof/>
          </w:rPr>
        </w:r>
        <w:r w:rsidR="00CC5E88">
          <w:rPr>
            <w:noProof/>
          </w:rPr>
          <w:fldChar w:fldCharType="separate"/>
        </w:r>
        <w:r w:rsidR="00FF3D86">
          <w:rPr>
            <w:noProof/>
          </w:rPr>
          <w:t>11</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0" w:history="1">
        <w:r w:rsidR="00CC5E88" w:rsidRPr="009020B9">
          <w:rPr>
            <w:rStyle w:val="Hyperlink"/>
            <w:noProof/>
          </w:rPr>
          <w:t>Multiplexování</w:t>
        </w:r>
        <w:r w:rsidR="00CC5E88">
          <w:rPr>
            <w:noProof/>
          </w:rPr>
          <w:tab/>
        </w:r>
        <w:r w:rsidR="00CC5E88">
          <w:rPr>
            <w:noProof/>
          </w:rPr>
          <w:fldChar w:fldCharType="begin"/>
        </w:r>
        <w:r w:rsidR="00CC5E88">
          <w:rPr>
            <w:noProof/>
          </w:rPr>
          <w:instrText xml:space="preserve"> PAGEREF _Toc365989270 \h </w:instrText>
        </w:r>
        <w:r w:rsidR="00CC5E88">
          <w:rPr>
            <w:noProof/>
          </w:rPr>
        </w:r>
        <w:r w:rsidR="00CC5E88">
          <w:rPr>
            <w:noProof/>
          </w:rPr>
          <w:fldChar w:fldCharType="separate"/>
        </w:r>
        <w:r w:rsidR="00FF3D86">
          <w:rPr>
            <w:noProof/>
          </w:rPr>
          <w:t>12</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1" w:history="1">
        <w:r w:rsidR="00CC5E88" w:rsidRPr="009020B9">
          <w:rPr>
            <w:rStyle w:val="Hyperlink"/>
            <w:noProof/>
          </w:rPr>
          <w:t>Sady System Center</w:t>
        </w:r>
        <w:r w:rsidR="00CC5E88">
          <w:rPr>
            <w:noProof/>
          </w:rPr>
          <w:tab/>
        </w:r>
        <w:r w:rsidR="00CC5E88">
          <w:rPr>
            <w:noProof/>
          </w:rPr>
          <w:fldChar w:fldCharType="begin"/>
        </w:r>
        <w:r w:rsidR="00CC5E88">
          <w:rPr>
            <w:noProof/>
          </w:rPr>
          <w:instrText xml:space="preserve"> PAGEREF _Toc365989271 \h </w:instrText>
        </w:r>
        <w:r w:rsidR="00CC5E88">
          <w:rPr>
            <w:noProof/>
          </w:rPr>
        </w:r>
        <w:r w:rsidR="00CC5E88">
          <w:rPr>
            <w:noProof/>
          </w:rPr>
          <w:fldChar w:fldCharType="separate"/>
        </w:r>
        <w:r w:rsidR="00FF3D86">
          <w:rPr>
            <w:noProof/>
          </w:rPr>
          <w:t>12</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2" w:history="1">
        <w:r w:rsidR="00CC5E88" w:rsidRPr="009020B9">
          <w:rPr>
            <w:rStyle w:val="Hyperlink"/>
            <w:noProof/>
          </w:rPr>
          <w:t>Software a služby</w:t>
        </w:r>
        <w:r w:rsidR="00CC5E88">
          <w:rPr>
            <w:noProof/>
          </w:rPr>
          <w:tab/>
        </w:r>
        <w:r w:rsidR="00CC5E88">
          <w:rPr>
            <w:noProof/>
          </w:rPr>
          <w:fldChar w:fldCharType="begin"/>
        </w:r>
        <w:r w:rsidR="00CC5E88">
          <w:rPr>
            <w:noProof/>
          </w:rPr>
          <w:instrText xml:space="preserve"> PAGEREF _Toc365989272 \h </w:instrText>
        </w:r>
        <w:r w:rsidR="00CC5E88">
          <w:rPr>
            <w:noProof/>
          </w:rPr>
        </w:r>
        <w:r w:rsidR="00CC5E88">
          <w:rPr>
            <w:noProof/>
          </w:rPr>
          <w:fldChar w:fldCharType="separate"/>
        </w:r>
        <w:r w:rsidR="00FF3D86">
          <w:rPr>
            <w:noProof/>
          </w:rPr>
          <w:t>12</w:t>
        </w:r>
        <w:r w:rsidR="00CC5E88">
          <w:rPr>
            <w:noProof/>
          </w:rPr>
          <w:fldChar w:fldCharType="end"/>
        </w:r>
      </w:hyperlink>
    </w:p>
    <w:p w:rsidR="00CC5E88" w:rsidRDefault="0003366C">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9273" w:history="1">
        <w:r w:rsidR="00CC5E88" w:rsidRPr="009020B9">
          <w:rPr>
            <w:rStyle w:val="Hyperlink"/>
            <w:noProof/>
          </w:rPr>
          <w:t>Licenční podmínky specifické pro služby</w:t>
        </w:r>
        <w:r w:rsidR="00CC5E88">
          <w:rPr>
            <w:noProof/>
          </w:rPr>
          <w:tab/>
        </w:r>
        <w:r w:rsidR="00CC5E88">
          <w:rPr>
            <w:noProof/>
          </w:rPr>
          <w:fldChar w:fldCharType="begin"/>
        </w:r>
        <w:r w:rsidR="00CC5E88">
          <w:rPr>
            <w:noProof/>
          </w:rPr>
          <w:instrText xml:space="preserve"> PAGEREF _Toc365989273 \h </w:instrText>
        </w:r>
        <w:r w:rsidR="00CC5E88">
          <w:rPr>
            <w:noProof/>
          </w:rPr>
        </w:r>
        <w:r w:rsidR="00CC5E88">
          <w:rPr>
            <w:noProof/>
          </w:rPr>
          <w:fldChar w:fldCharType="separate"/>
        </w:r>
        <w:r w:rsidR="00FF3D86">
          <w:rPr>
            <w:noProof/>
          </w:rPr>
          <w:t>13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4" w:history="1">
        <w:r w:rsidR="00CC5E88" w:rsidRPr="009020B9">
          <w:rPr>
            <w:rStyle w:val="Hyperlink"/>
            <w:noProof/>
          </w:rPr>
          <w:t xml:space="preserve">Licence na bázi předplatného podle počtu uživatelů </w:t>
        </w:r>
        <w:r w:rsidR="00CC5E88">
          <w:rPr>
            <w:rStyle w:val="Hyperlink"/>
            <w:noProof/>
          </w:rPr>
          <w:br/>
        </w:r>
        <w:r w:rsidR="00CC5E88" w:rsidRPr="009020B9">
          <w:rPr>
            <w:rStyle w:val="Hyperlink"/>
            <w:noProof/>
          </w:rPr>
          <w:t>pro službu Exchange Online</w:t>
        </w:r>
        <w:r w:rsidR="00CC5E88">
          <w:rPr>
            <w:noProof/>
          </w:rPr>
          <w:tab/>
        </w:r>
        <w:r w:rsidR="00CC5E88">
          <w:rPr>
            <w:noProof/>
          </w:rPr>
          <w:fldChar w:fldCharType="begin"/>
        </w:r>
        <w:r w:rsidR="00CC5E88">
          <w:rPr>
            <w:noProof/>
          </w:rPr>
          <w:instrText xml:space="preserve"> PAGEREF _Toc365989274 \h </w:instrText>
        </w:r>
        <w:r w:rsidR="00CC5E88">
          <w:rPr>
            <w:noProof/>
          </w:rPr>
        </w:r>
        <w:r w:rsidR="00CC5E88">
          <w:rPr>
            <w:noProof/>
          </w:rPr>
          <w:fldChar w:fldCharType="separate"/>
        </w:r>
        <w:r w:rsidR="00FF3D86">
          <w:rPr>
            <w:noProof/>
          </w:rPr>
          <w:t>13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5" w:history="1">
        <w:r w:rsidR="00CC5E88" w:rsidRPr="009020B9">
          <w:rPr>
            <w:rStyle w:val="Hyperlink"/>
            <w:noProof/>
          </w:rPr>
          <w:t>Exchange Online Archiving</w:t>
        </w:r>
        <w:r w:rsidR="00CC5E88">
          <w:rPr>
            <w:noProof/>
          </w:rPr>
          <w:tab/>
        </w:r>
        <w:r w:rsidR="00CC5E88">
          <w:rPr>
            <w:noProof/>
          </w:rPr>
          <w:fldChar w:fldCharType="begin"/>
        </w:r>
        <w:r w:rsidR="00CC5E88">
          <w:rPr>
            <w:noProof/>
          </w:rPr>
          <w:instrText xml:space="preserve"> PAGEREF _Toc365989275 \h </w:instrText>
        </w:r>
        <w:r w:rsidR="00CC5E88">
          <w:rPr>
            <w:noProof/>
          </w:rPr>
        </w:r>
        <w:r w:rsidR="00CC5E88">
          <w:rPr>
            <w:noProof/>
          </w:rPr>
          <w:fldChar w:fldCharType="separate"/>
        </w:r>
        <w:r w:rsidR="00FF3D86">
          <w:rPr>
            <w:noProof/>
          </w:rPr>
          <w:t>13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6" w:history="1">
        <w:r w:rsidR="00CC5E88" w:rsidRPr="009020B9">
          <w:rPr>
            <w:rStyle w:val="Hyperlink"/>
            <w:noProof/>
          </w:rPr>
          <w:t>Exchange Online Kiosk</w:t>
        </w:r>
        <w:r w:rsidR="00CC5E88">
          <w:rPr>
            <w:noProof/>
          </w:rPr>
          <w:tab/>
        </w:r>
        <w:r w:rsidR="00CC5E88">
          <w:rPr>
            <w:noProof/>
          </w:rPr>
          <w:fldChar w:fldCharType="begin"/>
        </w:r>
        <w:r w:rsidR="00CC5E88">
          <w:rPr>
            <w:noProof/>
          </w:rPr>
          <w:instrText xml:space="preserve"> PAGEREF _Toc365989276 \h </w:instrText>
        </w:r>
        <w:r w:rsidR="00CC5E88">
          <w:rPr>
            <w:noProof/>
          </w:rPr>
        </w:r>
        <w:r w:rsidR="00CC5E88">
          <w:rPr>
            <w:noProof/>
          </w:rPr>
          <w:fldChar w:fldCharType="separate"/>
        </w:r>
        <w:r w:rsidR="00FF3D86">
          <w:rPr>
            <w:noProof/>
          </w:rPr>
          <w:t>13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7" w:history="1">
        <w:r w:rsidR="00CC5E88" w:rsidRPr="009020B9">
          <w:rPr>
            <w:rStyle w:val="Hyperlink"/>
            <w:noProof/>
          </w:rPr>
          <w:t>Exchange Online Plan 1</w:t>
        </w:r>
        <w:r w:rsidR="00CC5E88">
          <w:rPr>
            <w:noProof/>
          </w:rPr>
          <w:tab/>
        </w:r>
        <w:r w:rsidR="00CC5E88">
          <w:rPr>
            <w:noProof/>
          </w:rPr>
          <w:fldChar w:fldCharType="begin"/>
        </w:r>
        <w:r w:rsidR="00CC5E88">
          <w:rPr>
            <w:noProof/>
          </w:rPr>
          <w:instrText xml:space="preserve"> PAGEREF _Toc365989277 \h </w:instrText>
        </w:r>
        <w:r w:rsidR="00CC5E88">
          <w:rPr>
            <w:noProof/>
          </w:rPr>
        </w:r>
        <w:r w:rsidR="00CC5E88">
          <w:rPr>
            <w:noProof/>
          </w:rPr>
          <w:fldChar w:fldCharType="separate"/>
        </w:r>
        <w:r w:rsidR="00FF3D86">
          <w:rPr>
            <w:noProof/>
          </w:rPr>
          <w:t>14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8" w:history="1">
        <w:r w:rsidR="00CC5E88" w:rsidRPr="009020B9">
          <w:rPr>
            <w:rStyle w:val="Hyperlink"/>
            <w:noProof/>
          </w:rPr>
          <w:t>Exchange Online Plan 2</w:t>
        </w:r>
        <w:r w:rsidR="00CC5E88">
          <w:rPr>
            <w:noProof/>
          </w:rPr>
          <w:tab/>
        </w:r>
        <w:r w:rsidR="00CC5E88">
          <w:rPr>
            <w:noProof/>
          </w:rPr>
          <w:fldChar w:fldCharType="begin"/>
        </w:r>
        <w:r w:rsidR="00CC5E88">
          <w:rPr>
            <w:noProof/>
          </w:rPr>
          <w:instrText xml:space="preserve"> PAGEREF _Toc365989278 \h </w:instrText>
        </w:r>
        <w:r w:rsidR="00CC5E88">
          <w:rPr>
            <w:noProof/>
          </w:rPr>
        </w:r>
        <w:r w:rsidR="00CC5E88">
          <w:rPr>
            <w:noProof/>
          </w:rPr>
          <w:fldChar w:fldCharType="separate"/>
        </w:r>
        <w:r w:rsidR="00FF3D86">
          <w:rPr>
            <w:noProof/>
          </w:rPr>
          <w:t>14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79" w:history="1">
        <w:r w:rsidR="00CC5E88" w:rsidRPr="009020B9">
          <w:rPr>
            <w:rStyle w:val="Hyperlink"/>
            <w:noProof/>
          </w:rPr>
          <w:t>Exchange Online Protection</w:t>
        </w:r>
        <w:r w:rsidR="00CC5E88">
          <w:rPr>
            <w:noProof/>
          </w:rPr>
          <w:tab/>
        </w:r>
        <w:r w:rsidR="00CC5E88">
          <w:rPr>
            <w:noProof/>
          </w:rPr>
          <w:fldChar w:fldCharType="begin"/>
        </w:r>
        <w:r w:rsidR="00CC5E88">
          <w:rPr>
            <w:noProof/>
          </w:rPr>
          <w:instrText xml:space="preserve"> PAGEREF _Toc365989279 \h </w:instrText>
        </w:r>
        <w:r w:rsidR="00CC5E88">
          <w:rPr>
            <w:noProof/>
          </w:rPr>
        </w:r>
        <w:r w:rsidR="00CC5E88">
          <w:rPr>
            <w:noProof/>
          </w:rPr>
          <w:fldChar w:fldCharType="separate"/>
        </w:r>
        <w:r w:rsidR="00FF3D86">
          <w:rPr>
            <w:noProof/>
          </w:rPr>
          <w:t>15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0" w:history="1">
        <w:r w:rsidR="00CC5E88" w:rsidRPr="009020B9">
          <w:rPr>
            <w:rStyle w:val="Hyperlink"/>
            <w:noProof/>
          </w:rPr>
          <w:t>Lync Online Plan 1</w:t>
        </w:r>
        <w:r w:rsidR="00CC5E88">
          <w:rPr>
            <w:noProof/>
          </w:rPr>
          <w:tab/>
        </w:r>
        <w:r w:rsidR="00CC5E88">
          <w:rPr>
            <w:noProof/>
          </w:rPr>
          <w:fldChar w:fldCharType="begin"/>
        </w:r>
        <w:r w:rsidR="00CC5E88">
          <w:rPr>
            <w:noProof/>
          </w:rPr>
          <w:instrText xml:space="preserve"> PAGEREF _Toc365989280 \h </w:instrText>
        </w:r>
        <w:r w:rsidR="00CC5E88">
          <w:rPr>
            <w:noProof/>
          </w:rPr>
        </w:r>
        <w:r w:rsidR="00CC5E88">
          <w:rPr>
            <w:noProof/>
          </w:rPr>
          <w:fldChar w:fldCharType="separate"/>
        </w:r>
        <w:r w:rsidR="00FF3D86">
          <w:rPr>
            <w:noProof/>
          </w:rPr>
          <w:t>15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1" w:history="1">
        <w:r w:rsidR="00CC5E88" w:rsidRPr="009020B9">
          <w:rPr>
            <w:rStyle w:val="Hyperlink"/>
            <w:noProof/>
          </w:rPr>
          <w:t>Lync Online Plan 2</w:t>
        </w:r>
        <w:r w:rsidR="00CC5E88">
          <w:rPr>
            <w:noProof/>
          </w:rPr>
          <w:tab/>
        </w:r>
        <w:r w:rsidR="00CC5E88">
          <w:rPr>
            <w:noProof/>
          </w:rPr>
          <w:fldChar w:fldCharType="begin"/>
        </w:r>
        <w:r w:rsidR="00CC5E88">
          <w:rPr>
            <w:noProof/>
          </w:rPr>
          <w:instrText xml:space="preserve"> PAGEREF _Toc365989281 \h </w:instrText>
        </w:r>
        <w:r w:rsidR="00CC5E88">
          <w:rPr>
            <w:noProof/>
          </w:rPr>
        </w:r>
        <w:r w:rsidR="00CC5E88">
          <w:rPr>
            <w:noProof/>
          </w:rPr>
          <w:fldChar w:fldCharType="separate"/>
        </w:r>
        <w:r w:rsidR="00FF3D86">
          <w:rPr>
            <w:noProof/>
          </w:rPr>
          <w:t>16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2" w:history="1">
        <w:r w:rsidR="00CC5E88" w:rsidRPr="009020B9">
          <w:rPr>
            <w:rStyle w:val="Hyperlink"/>
            <w:noProof/>
          </w:rPr>
          <w:t>Lync Online Plan 3</w:t>
        </w:r>
        <w:r w:rsidR="00CC5E88">
          <w:rPr>
            <w:noProof/>
          </w:rPr>
          <w:tab/>
        </w:r>
        <w:r w:rsidR="00CC5E88">
          <w:rPr>
            <w:noProof/>
          </w:rPr>
          <w:fldChar w:fldCharType="begin"/>
        </w:r>
        <w:r w:rsidR="00CC5E88">
          <w:rPr>
            <w:noProof/>
          </w:rPr>
          <w:instrText xml:space="preserve"> PAGEREF _Toc365989282 \h </w:instrText>
        </w:r>
        <w:r w:rsidR="00CC5E88">
          <w:rPr>
            <w:noProof/>
          </w:rPr>
        </w:r>
        <w:r w:rsidR="00CC5E88">
          <w:rPr>
            <w:noProof/>
          </w:rPr>
          <w:fldChar w:fldCharType="separate"/>
        </w:r>
        <w:r w:rsidR="00FF3D86">
          <w:rPr>
            <w:noProof/>
          </w:rPr>
          <w:t>17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3" w:history="1">
        <w:r w:rsidR="00CC5E88" w:rsidRPr="009020B9">
          <w:rPr>
            <w:rStyle w:val="Hyperlink"/>
            <w:noProof/>
          </w:rPr>
          <w:t>Sada Microsoft Desktop Optimization Pack (MDOP</w:t>
        </w:r>
        <w:r w:rsidR="00982156" w:rsidRPr="00982156">
          <w:rPr>
            <w:rStyle w:val="Hyperlink"/>
            <w:noProof/>
            <w:u w:val="none"/>
          </w:rPr>
          <w:t>)</w:t>
        </w:r>
        <w:r w:rsidR="00CC5E88">
          <w:rPr>
            <w:noProof/>
          </w:rPr>
          <w:tab/>
        </w:r>
        <w:r w:rsidR="00CC5E88">
          <w:rPr>
            <w:noProof/>
          </w:rPr>
          <w:fldChar w:fldCharType="begin"/>
        </w:r>
        <w:r w:rsidR="00CC5E88">
          <w:rPr>
            <w:noProof/>
          </w:rPr>
          <w:instrText xml:space="preserve"> PAGEREF _Toc365989283 \h </w:instrText>
        </w:r>
        <w:r w:rsidR="00CC5E88">
          <w:rPr>
            <w:noProof/>
          </w:rPr>
        </w:r>
        <w:r w:rsidR="00CC5E88">
          <w:rPr>
            <w:noProof/>
          </w:rPr>
          <w:fldChar w:fldCharType="separate"/>
        </w:r>
        <w:r w:rsidR="00FF3D86">
          <w:rPr>
            <w:noProof/>
          </w:rPr>
          <w:t>17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4" w:history="1">
        <w:r w:rsidR="00CC5E88" w:rsidRPr="009020B9">
          <w:rPr>
            <w:rStyle w:val="Hyperlink"/>
            <w:noProof/>
          </w:rPr>
          <w:t>Microsoft Dynamics CRM Online Basic</w:t>
        </w:r>
        <w:r w:rsidR="00CC5E88">
          <w:rPr>
            <w:noProof/>
          </w:rPr>
          <w:tab/>
        </w:r>
        <w:r w:rsidR="00CC5E88">
          <w:rPr>
            <w:noProof/>
          </w:rPr>
          <w:fldChar w:fldCharType="begin"/>
        </w:r>
        <w:r w:rsidR="00CC5E88">
          <w:rPr>
            <w:noProof/>
          </w:rPr>
          <w:instrText xml:space="preserve"> PAGEREF _Toc365989284 \h </w:instrText>
        </w:r>
        <w:r w:rsidR="00CC5E88">
          <w:rPr>
            <w:noProof/>
          </w:rPr>
        </w:r>
        <w:r w:rsidR="00CC5E88">
          <w:rPr>
            <w:noProof/>
          </w:rPr>
          <w:fldChar w:fldCharType="separate"/>
        </w:r>
        <w:r w:rsidR="00FF3D86">
          <w:rPr>
            <w:noProof/>
          </w:rPr>
          <w:t>18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5" w:history="1">
        <w:r w:rsidR="00CC5E88" w:rsidRPr="009020B9">
          <w:rPr>
            <w:rStyle w:val="Hyperlink"/>
            <w:noProof/>
          </w:rPr>
          <w:t>Microsoft Dynamics CRM Online Essential</w:t>
        </w:r>
        <w:r w:rsidR="00CC5E88">
          <w:rPr>
            <w:noProof/>
          </w:rPr>
          <w:tab/>
        </w:r>
        <w:r w:rsidR="00CC5E88">
          <w:rPr>
            <w:noProof/>
          </w:rPr>
          <w:fldChar w:fldCharType="begin"/>
        </w:r>
        <w:r w:rsidR="00CC5E88">
          <w:rPr>
            <w:noProof/>
          </w:rPr>
          <w:instrText xml:space="preserve"> PAGEREF _Toc365989285 \h </w:instrText>
        </w:r>
        <w:r w:rsidR="00CC5E88">
          <w:rPr>
            <w:noProof/>
          </w:rPr>
        </w:r>
        <w:r w:rsidR="00CC5E88">
          <w:rPr>
            <w:noProof/>
          </w:rPr>
          <w:fldChar w:fldCharType="separate"/>
        </w:r>
        <w:r w:rsidR="00FF3D86">
          <w:rPr>
            <w:noProof/>
          </w:rPr>
          <w:t>19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6" w:history="1">
        <w:r w:rsidR="00CC5E88" w:rsidRPr="009020B9">
          <w:rPr>
            <w:rStyle w:val="Hyperlink"/>
            <w:noProof/>
          </w:rPr>
          <w:t>Microsoft Dynamics CRM Online Professional</w:t>
        </w:r>
        <w:r w:rsidR="00CC5E88">
          <w:rPr>
            <w:noProof/>
          </w:rPr>
          <w:tab/>
        </w:r>
        <w:r w:rsidR="00CC5E88">
          <w:rPr>
            <w:noProof/>
          </w:rPr>
          <w:fldChar w:fldCharType="begin"/>
        </w:r>
        <w:r w:rsidR="00CC5E88">
          <w:rPr>
            <w:noProof/>
          </w:rPr>
          <w:instrText xml:space="preserve"> PAGEREF _Toc365989286 \h </w:instrText>
        </w:r>
        <w:r w:rsidR="00CC5E88">
          <w:rPr>
            <w:noProof/>
          </w:rPr>
        </w:r>
        <w:r w:rsidR="00CC5E88">
          <w:rPr>
            <w:noProof/>
          </w:rPr>
          <w:fldChar w:fldCharType="separate"/>
        </w:r>
        <w:r w:rsidR="00FF3D86">
          <w:rPr>
            <w:noProof/>
          </w:rPr>
          <w:t>21</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7" w:history="1">
        <w:r w:rsidR="00CC5E88" w:rsidRPr="009020B9">
          <w:rPr>
            <w:rStyle w:val="Hyperlink"/>
            <w:noProof/>
          </w:rPr>
          <w:t>Office 365 Developer</w:t>
        </w:r>
        <w:r w:rsidR="00CC5E88">
          <w:rPr>
            <w:noProof/>
          </w:rPr>
          <w:tab/>
        </w:r>
        <w:r w:rsidR="00CC5E88">
          <w:rPr>
            <w:noProof/>
          </w:rPr>
          <w:fldChar w:fldCharType="begin"/>
        </w:r>
        <w:r w:rsidR="00CC5E88">
          <w:rPr>
            <w:noProof/>
          </w:rPr>
          <w:instrText xml:space="preserve"> PAGEREF _Toc365989287 \h </w:instrText>
        </w:r>
        <w:r w:rsidR="00CC5E88">
          <w:rPr>
            <w:noProof/>
          </w:rPr>
        </w:r>
        <w:r w:rsidR="00CC5E88">
          <w:rPr>
            <w:noProof/>
          </w:rPr>
          <w:fldChar w:fldCharType="separate"/>
        </w:r>
        <w:r w:rsidR="00FF3D86">
          <w:rPr>
            <w:noProof/>
          </w:rPr>
          <w:t>22</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8" w:history="1">
        <w:r w:rsidR="00CC5E88" w:rsidRPr="009020B9">
          <w:rPr>
            <w:rStyle w:val="Hyperlink"/>
            <w:noProof/>
          </w:rPr>
          <w:t>Office 365 ProPlus</w:t>
        </w:r>
        <w:r w:rsidR="00CC5E88">
          <w:rPr>
            <w:noProof/>
          </w:rPr>
          <w:tab/>
        </w:r>
        <w:r w:rsidR="00CC5E88">
          <w:rPr>
            <w:noProof/>
          </w:rPr>
          <w:fldChar w:fldCharType="begin"/>
        </w:r>
        <w:r w:rsidR="00CC5E88">
          <w:rPr>
            <w:noProof/>
          </w:rPr>
          <w:instrText xml:space="preserve"> PAGEREF _Toc365989288 \h </w:instrText>
        </w:r>
        <w:r w:rsidR="00CC5E88">
          <w:rPr>
            <w:noProof/>
          </w:rPr>
        </w:r>
        <w:r w:rsidR="00CC5E88">
          <w:rPr>
            <w:noProof/>
          </w:rPr>
          <w:fldChar w:fldCharType="separate"/>
        </w:r>
        <w:r w:rsidR="00FF3D86">
          <w:rPr>
            <w:noProof/>
          </w:rPr>
          <w:t>22</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89" w:history="1">
        <w:r w:rsidR="00CC5E88" w:rsidRPr="009020B9">
          <w:rPr>
            <w:rStyle w:val="Hyperlink"/>
            <w:noProof/>
          </w:rPr>
          <w:t>Office 365 Small Business</w:t>
        </w:r>
        <w:r w:rsidR="00CC5E88">
          <w:rPr>
            <w:noProof/>
          </w:rPr>
          <w:tab/>
        </w:r>
        <w:r w:rsidR="00CC5E88">
          <w:rPr>
            <w:noProof/>
          </w:rPr>
          <w:fldChar w:fldCharType="begin"/>
        </w:r>
        <w:r w:rsidR="00CC5E88">
          <w:rPr>
            <w:noProof/>
          </w:rPr>
          <w:instrText xml:space="preserve"> PAGEREF _Toc365989289 \h </w:instrText>
        </w:r>
        <w:r w:rsidR="00CC5E88">
          <w:rPr>
            <w:noProof/>
          </w:rPr>
        </w:r>
        <w:r w:rsidR="00CC5E88">
          <w:rPr>
            <w:noProof/>
          </w:rPr>
          <w:fldChar w:fldCharType="separate"/>
        </w:r>
        <w:r w:rsidR="00FF3D86">
          <w:rPr>
            <w:noProof/>
          </w:rPr>
          <w:t>24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0" w:history="1">
        <w:r w:rsidR="00CC5E88" w:rsidRPr="009020B9">
          <w:rPr>
            <w:rStyle w:val="Hyperlink"/>
            <w:noProof/>
          </w:rPr>
          <w:t>Office 365 Small Business Premium</w:t>
        </w:r>
        <w:r w:rsidR="00CC5E88">
          <w:rPr>
            <w:noProof/>
          </w:rPr>
          <w:tab/>
        </w:r>
        <w:r w:rsidR="00CC5E88">
          <w:rPr>
            <w:noProof/>
          </w:rPr>
          <w:fldChar w:fldCharType="begin"/>
        </w:r>
        <w:r w:rsidR="00CC5E88">
          <w:rPr>
            <w:noProof/>
          </w:rPr>
          <w:instrText xml:space="preserve"> PAGEREF _Toc365989290 \h </w:instrText>
        </w:r>
        <w:r w:rsidR="00CC5E88">
          <w:rPr>
            <w:noProof/>
          </w:rPr>
        </w:r>
        <w:r w:rsidR="00CC5E88">
          <w:rPr>
            <w:noProof/>
          </w:rPr>
          <w:fldChar w:fldCharType="separate"/>
        </w:r>
        <w:r w:rsidR="00FF3D86">
          <w:rPr>
            <w:noProof/>
          </w:rPr>
          <w:t>24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1" w:history="1">
        <w:r w:rsidR="00CC5E88" w:rsidRPr="009020B9">
          <w:rPr>
            <w:rStyle w:val="Hyperlink"/>
            <w:noProof/>
          </w:rPr>
          <w:t>Office Web Applications</w:t>
        </w:r>
        <w:r w:rsidR="00CC5E88">
          <w:rPr>
            <w:noProof/>
          </w:rPr>
          <w:tab/>
        </w:r>
        <w:r w:rsidR="00CC5E88">
          <w:rPr>
            <w:noProof/>
          </w:rPr>
          <w:fldChar w:fldCharType="begin"/>
        </w:r>
        <w:r w:rsidR="00CC5E88">
          <w:rPr>
            <w:noProof/>
          </w:rPr>
          <w:instrText xml:space="preserve"> PAGEREF _Toc365989291 \h </w:instrText>
        </w:r>
        <w:r w:rsidR="00CC5E88">
          <w:rPr>
            <w:noProof/>
          </w:rPr>
        </w:r>
        <w:r w:rsidR="00CC5E88">
          <w:rPr>
            <w:noProof/>
          </w:rPr>
          <w:fldChar w:fldCharType="separate"/>
        </w:r>
        <w:r w:rsidR="00FF3D86">
          <w:rPr>
            <w:noProof/>
          </w:rPr>
          <w:t>25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2" w:history="1">
        <w:r w:rsidR="00CC5E88" w:rsidRPr="009020B9">
          <w:rPr>
            <w:rStyle w:val="Hyperlink"/>
            <w:noProof/>
          </w:rPr>
          <w:t>Project Online</w:t>
        </w:r>
        <w:r w:rsidR="00CC5E88">
          <w:rPr>
            <w:noProof/>
          </w:rPr>
          <w:tab/>
        </w:r>
        <w:r w:rsidR="00CC5E88">
          <w:rPr>
            <w:noProof/>
          </w:rPr>
          <w:fldChar w:fldCharType="begin"/>
        </w:r>
        <w:r w:rsidR="00CC5E88">
          <w:rPr>
            <w:noProof/>
          </w:rPr>
          <w:instrText xml:space="preserve"> PAGEREF _Toc365989292 \h </w:instrText>
        </w:r>
        <w:r w:rsidR="00CC5E88">
          <w:rPr>
            <w:noProof/>
          </w:rPr>
        </w:r>
        <w:r w:rsidR="00CC5E88">
          <w:rPr>
            <w:noProof/>
          </w:rPr>
          <w:fldChar w:fldCharType="separate"/>
        </w:r>
        <w:r w:rsidR="00FF3D86">
          <w:rPr>
            <w:noProof/>
          </w:rPr>
          <w:t>26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3" w:history="1">
        <w:r w:rsidR="00CC5E88" w:rsidRPr="009020B9">
          <w:rPr>
            <w:rStyle w:val="Hyperlink"/>
            <w:noProof/>
          </w:rPr>
          <w:t>Project Pro pro Office 365</w:t>
        </w:r>
        <w:r w:rsidR="00CC5E88">
          <w:rPr>
            <w:noProof/>
          </w:rPr>
          <w:tab/>
        </w:r>
        <w:r w:rsidR="00CC5E88">
          <w:rPr>
            <w:noProof/>
          </w:rPr>
          <w:fldChar w:fldCharType="begin"/>
        </w:r>
        <w:r w:rsidR="00CC5E88">
          <w:rPr>
            <w:noProof/>
          </w:rPr>
          <w:instrText xml:space="preserve"> PAGEREF _Toc365989293 \h </w:instrText>
        </w:r>
        <w:r w:rsidR="00CC5E88">
          <w:rPr>
            <w:noProof/>
          </w:rPr>
        </w:r>
        <w:r w:rsidR="00CC5E88">
          <w:rPr>
            <w:noProof/>
          </w:rPr>
          <w:fldChar w:fldCharType="separate"/>
        </w:r>
        <w:r w:rsidR="00FF3D86">
          <w:rPr>
            <w:noProof/>
          </w:rPr>
          <w:t>26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4" w:history="1">
        <w:r w:rsidR="00CC5E88" w:rsidRPr="009020B9">
          <w:rPr>
            <w:rStyle w:val="Hyperlink"/>
            <w:noProof/>
          </w:rPr>
          <w:t>SharePoint Online Kiosk</w:t>
        </w:r>
        <w:r w:rsidR="00CC5E88">
          <w:rPr>
            <w:noProof/>
          </w:rPr>
          <w:tab/>
        </w:r>
        <w:r w:rsidR="00CC5E88">
          <w:rPr>
            <w:noProof/>
          </w:rPr>
          <w:fldChar w:fldCharType="begin"/>
        </w:r>
        <w:r w:rsidR="00CC5E88">
          <w:rPr>
            <w:noProof/>
          </w:rPr>
          <w:instrText xml:space="preserve"> PAGEREF _Toc365989294 \h </w:instrText>
        </w:r>
        <w:r w:rsidR="00CC5E88">
          <w:rPr>
            <w:noProof/>
          </w:rPr>
        </w:r>
        <w:r w:rsidR="00CC5E88">
          <w:rPr>
            <w:noProof/>
          </w:rPr>
          <w:fldChar w:fldCharType="separate"/>
        </w:r>
        <w:r w:rsidR="00FF3D86">
          <w:rPr>
            <w:noProof/>
          </w:rPr>
          <w:t>27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5" w:history="1">
        <w:r w:rsidR="00CC5E88" w:rsidRPr="009020B9">
          <w:rPr>
            <w:rStyle w:val="Hyperlink"/>
            <w:noProof/>
          </w:rPr>
          <w:t>SharePoint Online Plan 1</w:t>
        </w:r>
        <w:r w:rsidR="00CC5E88">
          <w:rPr>
            <w:noProof/>
          </w:rPr>
          <w:tab/>
        </w:r>
        <w:r w:rsidR="00CC5E88">
          <w:rPr>
            <w:noProof/>
          </w:rPr>
          <w:fldChar w:fldCharType="begin"/>
        </w:r>
        <w:r w:rsidR="00CC5E88">
          <w:rPr>
            <w:noProof/>
          </w:rPr>
          <w:instrText xml:space="preserve"> PAGEREF _Toc365989295 \h </w:instrText>
        </w:r>
        <w:r w:rsidR="00CC5E88">
          <w:rPr>
            <w:noProof/>
          </w:rPr>
        </w:r>
        <w:r w:rsidR="00CC5E88">
          <w:rPr>
            <w:noProof/>
          </w:rPr>
          <w:fldChar w:fldCharType="separate"/>
        </w:r>
        <w:r w:rsidR="00FF3D86">
          <w:rPr>
            <w:noProof/>
          </w:rPr>
          <w:t>27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6" w:history="1">
        <w:r w:rsidR="00CC5E88" w:rsidRPr="009020B9">
          <w:rPr>
            <w:rStyle w:val="Hyperlink"/>
            <w:noProof/>
          </w:rPr>
          <w:t>SharePoint Online Plan 2</w:t>
        </w:r>
        <w:r w:rsidR="00CC5E88">
          <w:rPr>
            <w:noProof/>
          </w:rPr>
          <w:tab/>
        </w:r>
        <w:r w:rsidR="00CC5E88">
          <w:rPr>
            <w:noProof/>
          </w:rPr>
          <w:fldChar w:fldCharType="begin"/>
        </w:r>
        <w:r w:rsidR="00CC5E88">
          <w:rPr>
            <w:noProof/>
          </w:rPr>
          <w:instrText xml:space="preserve"> PAGEREF _Toc365989296 \h </w:instrText>
        </w:r>
        <w:r w:rsidR="00CC5E88">
          <w:rPr>
            <w:noProof/>
          </w:rPr>
        </w:r>
        <w:r w:rsidR="00CC5E88">
          <w:rPr>
            <w:noProof/>
          </w:rPr>
          <w:fldChar w:fldCharType="separate"/>
        </w:r>
        <w:r w:rsidR="00FF3D86">
          <w:rPr>
            <w:noProof/>
          </w:rPr>
          <w:t>28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7" w:history="1">
        <w:r w:rsidR="00CC5E88" w:rsidRPr="009020B9">
          <w:rPr>
            <w:rStyle w:val="Hyperlink"/>
            <w:noProof/>
          </w:rPr>
          <w:t>Visio Pro pro Office 365</w:t>
        </w:r>
        <w:r w:rsidR="00CC5E88">
          <w:rPr>
            <w:noProof/>
          </w:rPr>
          <w:tab/>
        </w:r>
        <w:r w:rsidR="00CC5E88">
          <w:rPr>
            <w:noProof/>
          </w:rPr>
          <w:fldChar w:fldCharType="begin"/>
        </w:r>
        <w:r w:rsidR="00CC5E88">
          <w:rPr>
            <w:noProof/>
          </w:rPr>
          <w:instrText xml:space="preserve"> PAGEREF _Toc365989297 \h </w:instrText>
        </w:r>
        <w:r w:rsidR="00CC5E88">
          <w:rPr>
            <w:noProof/>
          </w:rPr>
        </w:r>
        <w:r w:rsidR="00CC5E88">
          <w:rPr>
            <w:noProof/>
          </w:rPr>
          <w:fldChar w:fldCharType="separate"/>
        </w:r>
        <w:r w:rsidR="00FF3D86">
          <w:rPr>
            <w:noProof/>
          </w:rPr>
          <w:t>28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8" w:history="1">
        <w:r w:rsidR="00CC5E88" w:rsidRPr="009020B9">
          <w:rPr>
            <w:rStyle w:val="Hyperlink"/>
            <w:noProof/>
          </w:rPr>
          <w:t>Windows Azure Active Directory Rights Management</w:t>
        </w:r>
        <w:r w:rsidR="00CC5E88">
          <w:rPr>
            <w:noProof/>
          </w:rPr>
          <w:tab/>
        </w:r>
        <w:r w:rsidR="00CC5E88">
          <w:rPr>
            <w:noProof/>
          </w:rPr>
          <w:fldChar w:fldCharType="begin"/>
        </w:r>
        <w:r w:rsidR="00CC5E88">
          <w:rPr>
            <w:noProof/>
          </w:rPr>
          <w:instrText xml:space="preserve"> PAGEREF _Toc365989298 \h </w:instrText>
        </w:r>
        <w:r w:rsidR="00CC5E88">
          <w:rPr>
            <w:noProof/>
          </w:rPr>
        </w:r>
        <w:r w:rsidR="00CC5E88">
          <w:rPr>
            <w:noProof/>
          </w:rPr>
          <w:fldChar w:fldCharType="separate"/>
        </w:r>
        <w:r w:rsidR="00FF3D86">
          <w:rPr>
            <w:noProof/>
          </w:rPr>
          <w:t>29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299" w:history="1">
        <w:r w:rsidR="00CC5E88" w:rsidRPr="009020B9">
          <w:rPr>
            <w:rStyle w:val="Hyperlink"/>
            <w:noProof/>
          </w:rPr>
          <w:t>Služby Windows Azure</w:t>
        </w:r>
        <w:r w:rsidR="00CC5E88">
          <w:rPr>
            <w:noProof/>
          </w:rPr>
          <w:tab/>
        </w:r>
        <w:r w:rsidR="00CC5E88">
          <w:rPr>
            <w:noProof/>
          </w:rPr>
          <w:fldChar w:fldCharType="begin"/>
        </w:r>
        <w:r w:rsidR="00CC5E88">
          <w:rPr>
            <w:noProof/>
          </w:rPr>
          <w:instrText xml:space="preserve"> PAGEREF _Toc365989299 \h </w:instrText>
        </w:r>
        <w:r w:rsidR="00CC5E88">
          <w:rPr>
            <w:noProof/>
          </w:rPr>
        </w:r>
        <w:r w:rsidR="00CC5E88">
          <w:rPr>
            <w:noProof/>
          </w:rPr>
          <w:fldChar w:fldCharType="separate"/>
        </w:r>
        <w:r w:rsidR="00FF3D86">
          <w:rPr>
            <w:noProof/>
          </w:rPr>
          <w:t>30</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300" w:history="1">
        <w:r w:rsidR="00CC5E88" w:rsidRPr="009020B9">
          <w:rPr>
            <w:rStyle w:val="Hyperlink"/>
            <w:noProof/>
          </w:rPr>
          <w:t>Windows Intune (na uživatele</w:t>
        </w:r>
        <w:r w:rsidR="00982156" w:rsidRPr="00982156">
          <w:rPr>
            <w:rStyle w:val="Hyperlink"/>
            <w:noProof/>
            <w:u w:val="none"/>
          </w:rPr>
          <w:t>)</w:t>
        </w:r>
        <w:r w:rsidR="00CC5E88">
          <w:rPr>
            <w:noProof/>
          </w:rPr>
          <w:tab/>
        </w:r>
        <w:r w:rsidR="00CC5E88">
          <w:rPr>
            <w:noProof/>
          </w:rPr>
          <w:fldChar w:fldCharType="begin"/>
        </w:r>
        <w:r w:rsidR="00CC5E88">
          <w:rPr>
            <w:noProof/>
          </w:rPr>
          <w:instrText xml:space="preserve"> PAGEREF _Toc365989300 \h </w:instrText>
        </w:r>
        <w:r w:rsidR="00CC5E88">
          <w:rPr>
            <w:noProof/>
          </w:rPr>
        </w:r>
        <w:r w:rsidR="00CC5E88">
          <w:rPr>
            <w:noProof/>
          </w:rPr>
          <w:fldChar w:fldCharType="separate"/>
        </w:r>
        <w:r w:rsidR="00FF3D86">
          <w:rPr>
            <w:noProof/>
          </w:rPr>
          <w:t>33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301" w:history="1">
        <w:r w:rsidR="00CC5E88" w:rsidRPr="009020B9">
          <w:rPr>
            <w:rStyle w:val="Hyperlink"/>
            <w:noProof/>
          </w:rPr>
          <w:t xml:space="preserve">Licence na odběr Windows Intune s počítačovým </w:t>
        </w:r>
        <w:r w:rsidR="00CC5E88">
          <w:rPr>
            <w:rStyle w:val="Hyperlink"/>
            <w:noProof/>
          </w:rPr>
          <w:br/>
        </w:r>
        <w:r w:rsidR="00CC5E88" w:rsidRPr="009020B9">
          <w:rPr>
            <w:rStyle w:val="Hyperlink"/>
            <w:noProof/>
          </w:rPr>
          <w:t>operačním systémem Windows na základě počtu uživatelů</w:t>
        </w:r>
        <w:r w:rsidR="00CC5E88">
          <w:rPr>
            <w:noProof/>
          </w:rPr>
          <w:tab/>
        </w:r>
        <w:r w:rsidR="00CC5E88">
          <w:rPr>
            <w:noProof/>
          </w:rPr>
          <w:fldChar w:fldCharType="begin"/>
        </w:r>
        <w:r w:rsidR="00CC5E88">
          <w:rPr>
            <w:noProof/>
          </w:rPr>
          <w:instrText xml:space="preserve"> PAGEREF _Toc365989301 \h </w:instrText>
        </w:r>
        <w:r w:rsidR="00CC5E88">
          <w:rPr>
            <w:noProof/>
          </w:rPr>
        </w:r>
        <w:r w:rsidR="00CC5E88">
          <w:rPr>
            <w:noProof/>
          </w:rPr>
          <w:fldChar w:fldCharType="separate"/>
        </w:r>
        <w:r w:rsidR="00FF3D86">
          <w:rPr>
            <w:noProof/>
          </w:rPr>
          <w:t>34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302" w:history="1">
        <w:r w:rsidR="00CC5E88" w:rsidRPr="009020B9">
          <w:rPr>
            <w:rStyle w:val="Hyperlink"/>
            <w:noProof/>
          </w:rPr>
          <w:t>Yammer Enterprise</w:t>
        </w:r>
        <w:r w:rsidR="00CC5E88">
          <w:rPr>
            <w:noProof/>
          </w:rPr>
          <w:tab/>
        </w:r>
        <w:r w:rsidR="00CC5E88">
          <w:rPr>
            <w:noProof/>
          </w:rPr>
          <w:fldChar w:fldCharType="begin"/>
        </w:r>
        <w:r w:rsidR="00CC5E88">
          <w:rPr>
            <w:noProof/>
          </w:rPr>
          <w:instrText xml:space="preserve"> PAGEREF _Toc365989302 \h </w:instrText>
        </w:r>
        <w:r w:rsidR="00CC5E88">
          <w:rPr>
            <w:noProof/>
          </w:rPr>
        </w:r>
        <w:r w:rsidR="00CC5E88">
          <w:rPr>
            <w:noProof/>
          </w:rPr>
          <w:fldChar w:fldCharType="separate"/>
        </w:r>
        <w:r w:rsidR="00FF3D86">
          <w:rPr>
            <w:noProof/>
          </w:rPr>
          <w:t>39</w:t>
        </w:r>
        <w:r w:rsidR="00CC5E88">
          <w:rPr>
            <w:noProof/>
          </w:rPr>
          <w:fldChar w:fldCharType="end"/>
        </w:r>
      </w:hyperlink>
    </w:p>
    <w:p w:rsidR="00CC5E88" w:rsidRDefault="0003366C">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9303" w:history="1">
        <w:r w:rsidR="00CC5E88" w:rsidRPr="009020B9">
          <w:rPr>
            <w:rStyle w:val="Hyperlink"/>
            <w:noProof/>
          </w:rPr>
          <w:t>Příloha 1: Poznámky</w:t>
        </w:r>
        <w:r w:rsidR="00CC5E88">
          <w:rPr>
            <w:noProof/>
          </w:rPr>
          <w:tab/>
        </w:r>
        <w:r w:rsidR="00CC5E88">
          <w:rPr>
            <w:noProof/>
          </w:rPr>
          <w:fldChar w:fldCharType="begin"/>
        </w:r>
        <w:r w:rsidR="00CC5E88">
          <w:rPr>
            <w:noProof/>
          </w:rPr>
          <w:instrText xml:space="preserve"> PAGEREF _Toc365989303 \h </w:instrText>
        </w:r>
        <w:r w:rsidR="00CC5E88">
          <w:rPr>
            <w:noProof/>
          </w:rPr>
        </w:r>
        <w:r w:rsidR="00CC5E88">
          <w:rPr>
            <w:noProof/>
          </w:rPr>
          <w:fldChar w:fldCharType="separate"/>
        </w:r>
        <w:r w:rsidR="00FF3D86">
          <w:rPr>
            <w:noProof/>
          </w:rPr>
          <w:t>40</w:t>
        </w:r>
        <w:r w:rsidR="00CC5E88">
          <w:rPr>
            <w:noProof/>
          </w:rPr>
          <w:fldChar w:fldCharType="end"/>
        </w:r>
      </w:hyperlink>
    </w:p>
    <w:p w:rsidR="00CC5E88" w:rsidRDefault="0003366C">
      <w:pPr>
        <w:pStyle w:val="TOC1"/>
        <w:tabs>
          <w:tab w:val="right" w:leader="dot" w:pos="5210"/>
        </w:tabs>
        <w:rPr>
          <w:rFonts w:asciiTheme="minorHAnsi" w:eastAsiaTheme="minorEastAsia" w:hAnsiTheme="minorHAnsi"/>
          <w:b w:val="0"/>
          <w:caps w:val="0"/>
          <w:noProof/>
          <w:color w:val="auto"/>
          <w:sz w:val="22"/>
          <w:szCs w:val="22"/>
          <w:lang w:eastAsia="ja-JP"/>
        </w:rPr>
      </w:pPr>
      <w:hyperlink w:anchor="_Toc365989304" w:history="1">
        <w:r w:rsidR="00CC5E88" w:rsidRPr="009020B9">
          <w:rPr>
            <w:rStyle w:val="Hyperlink"/>
            <w:noProof/>
          </w:rPr>
          <w:t>Produktový rejstřík</w:t>
        </w:r>
        <w:r w:rsidR="00CC5E88">
          <w:rPr>
            <w:noProof/>
          </w:rPr>
          <w:tab/>
        </w:r>
        <w:r w:rsidR="00CC5E88">
          <w:rPr>
            <w:noProof/>
          </w:rPr>
          <w:fldChar w:fldCharType="begin"/>
        </w:r>
        <w:r w:rsidR="00CC5E88">
          <w:rPr>
            <w:noProof/>
          </w:rPr>
          <w:instrText xml:space="preserve"> PAGEREF _Toc365989304 \h </w:instrText>
        </w:r>
        <w:r w:rsidR="00CC5E88">
          <w:rPr>
            <w:noProof/>
          </w:rPr>
        </w:r>
        <w:r w:rsidR="00CC5E88">
          <w:rPr>
            <w:noProof/>
          </w:rPr>
          <w:fldChar w:fldCharType="separate"/>
        </w:r>
        <w:r w:rsidR="00FF3D86">
          <w:rPr>
            <w:noProof/>
          </w:rPr>
          <w:t>43</w:t>
        </w:r>
        <w:r w:rsidR="00CC5E88">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2" w:name="_Sec5"/>
      <w:bookmarkEnd w:id="1"/>
      <w:r>
        <w:lastRenderedPageBreak/>
        <w:t>Úvod</w:t>
      </w:r>
      <w:r w:rsidR="00F22968">
        <w:fldChar w:fldCharType="begin"/>
      </w:r>
      <w:r>
        <w:instrText xml:space="preserve">TC </w:instrText>
      </w:r>
      <w:bookmarkStart w:id="3" w:name="_Toc365989230"/>
      <w:r>
        <w:instrText>Úvod</w:instrText>
      </w:r>
      <w:bookmarkEnd w:id="3"/>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Určení licenčních podmínek vztahujících se na služby online</w:t>
      </w:r>
    </w:p>
    <w:p w:rsidR="0082133B" w:rsidRPr="002A4125" w:rsidRDefault="00ED4593">
      <w:pPr>
        <w:pStyle w:val="PURBody-Indented"/>
      </w:pPr>
      <w:r>
        <w:t>Licenční podmínky, které se vztahují na používání dané licencované služby online, zahrnují obecné licenční podmínky a případné licenční podmínky specifické pro služby.</w:t>
      </w:r>
    </w:p>
    <w:p w:rsidR="0082133B" w:rsidRPr="002A4125" w:rsidRDefault="0082133B">
      <w:pPr>
        <w:pStyle w:val="PURBody-Indented"/>
      </w:pPr>
    </w:p>
    <w:p w:rsidR="0082133B" w:rsidRPr="002A4125" w:rsidRDefault="00ED4593">
      <w:pPr>
        <w:pStyle w:val="PURHeading2"/>
      </w:pPr>
      <w:r>
        <w:t>Poznámky</w:t>
      </w:r>
    </w:p>
    <w:p w:rsidR="0082133B" w:rsidRPr="002A4125" w:rsidRDefault="0003366C">
      <w:pPr>
        <w:pStyle w:val="PURBody-Indented"/>
      </w:pPr>
      <w:hyperlink w:anchor="Appendix_1">
        <w:r w:rsidR="00F22968">
          <w:rPr>
            <w:color w:val="00467F"/>
            <w:u w:val="single"/>
          </w:rPr>
          <w:t>Příloha 1</w:t>
        </w:r>
      </w:hyperlink>
      <w:r w:rsidR="00F22968">
        <w:t xml:space="preserve"> obsahuje sdělení k různým službám online uvedená v podmínkách specifických pro služby.</w:t>
      </w:r>
    </w:p>
    <w:p w:rsidR="0082133B" w:rsidRPr="002A4125" w:rsidRDefault="00ED4593">
      <w:pPr>
        <w:pStyle w:val="PURHeading1"/>
      </w:pPr>
      <w:r>
        <w:t>Objasnění a přehled změn</w:t>
      </w:r>
    </w:p>
    <w:p w:rsidR="0082133B" w:rsidRPr="002A4125" w:rsidRDefault="00ED4593" w:rsidP="0081601A">
      <w:pPr>
        <w:pStyle w:val="PURBody-Indented"/>
      </w:pPr>
      <w:r>
        <w:t>Tato užívací práva ke službám online jsme vytvořili tak, aby vám usnadnila licencování a správu vašeho používání služeb online</w:t>
      </w:r>
      <w:r w:rsidR="0081601A">
        <w:t> </w:t>
      </w:r>
      <w:r>
        <w:t>společnosti Microsoft.</w:t>
      </w:r>
      <w:r w:rsidR="00765D65">
        <w:t xml:space="preserve"> </w:t>
      </w:r>
      <w:r>
        <w:t>Dále jsou uvedeny dodatky, odstraněné části a další změny užívacích práv ke službám online. Jako</w:t>
      </w:r>
      <w:r w:rsidR="0081601A">
        <w:t> </w:t>
      </w:r>
      <w:r>
        <w:t>odpovědi na časté otázky zákazníků jsou dále uvedena potřebná vysvětlení zásad licencování společnosti Microsoft.</w:t>
      </w:r>
      <w:r w:rsidR="00765D65">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Přidání</w:t>
            </w:r>
          </w:p>
        </w:tc>
        <w:tc>
          <w:tcPr>
            <w:tcW w:w="5393" w:type="dxa"/>
            <w:shd w:val="clear" w:color="auto" w:fill="E5EEF7"/>
          </w:tcPr>
          <w:p w:rsidR="0082133B" w:rsidRDefault="00ED4593">
            <w:pPr>
              <w:pStyle w:val="PURHeading2"/>
            </w:pPr>
            <w:r>
              <w:t>Odstranění</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Ostatní změny</w:t>
      </w:r>
    </w:p>
    <w:p w:rsidR="00EB3E88" w:rsidRPr="002A4125" w:rsidRDefault="00EB3E88" w:rsidP="00CF00BF">
      <w:pPr>
        <w:pStyle w:val="PURBullet-Indented"/>
        <w:numPr>
          <w:ilvl w:val="0"/>
          <w:numId w:val="85"/>
        </w:numPr>
      </w:pPr>
      <w:r>
        <w:t>Užívání ostatních webů, aplikací a služeb:</w:t>
      </w:r>
      <w:r w:rsidR="00765D65">
        <w:t xml:space="preserve"> </w:t>
      </w:r>
      <w:r>
        <w:t>Bylo objasněno, že užívací práva popsaná v části Užívání ostatních webů, aplikací</w:t>
      </w:r>
      <w:r w:rsidR="00CF00BF">
        <w:t> </w:t>
      </w:r>
      <w:r>
        <w:t>a služeb Obecných licenčních podmínek se vztahují na aplikace získané z jiných elektronických obchodů společnosti</w:t>
      </w:r>
      <w:r w:rsidR="00CF00BF">
        <w:t> </w:t>
      </w:r>
      <w:r>
        <w:t>Microsoft</w:t>
      </w:r>
      <w:r w:rsidR="00CF00BF">
        <w:t> </w:t>
      </w:r>
      <w:r>
        <w:t>nebo jiných společností, nikoli pouze z obchodu Microsoft Office Store.</w:t>
      </w:r>
    </w:p>
    <w:p w:rsidR="00EB3E88" w:rsidRPr="002A4125" w:rsidRDefault="00EB3E88" w:rsidP="00ED5D2B">
      <w:pPr>
        <w:pStyle w:val="PURBullet-Indented"/>
        <w:numPr>
          <w:ilvl w:val="0"/>
          <w:numId w:val="85"/>
        </w:numPr>
      </w:pPr>
      <w:r>
        <w:t>Součásti písem:</w:t>
      </w:r>
      <w:r w:rsidR="00765D65">
        <w:t xml:space="preserve"> </w:t>
      </w:r>
      <w:r>
        <w:t xml:space="preserve">Aktualizovaná část Součásti písem Obecných licenčních podmínek musí být konzistentní pro všechny produkty a je třeba ji odebrat z licenčních podmínek specifických pro služby pro produkty Office 365 ProPlus, Office 365 </w:t>
      </w:r>
      <w:r w:rsidR="00CC5E88">
        <w:br/>
      </w:r>
      <w:r>
        <w:t>Small Business Premium, Project Pro pro Office 365 a Visio Pro pro Office 365.</w:t>
      </w:r>
    </w:p>
    <w:p w:rsidR="00F14620" w:rsidRPr="002A4125" w:rsidRDefault="00F14620" w:rsidP="00F14620">
      <w:pPr>
        <w:pStyle w:val="PURBullet-Indented"/>
        <w:numPr>
          <w:ilvl w:val="0"/>
          <w:numId w:val="85"/>
        </w:numPr>
      </w:pPr>
      <w:r>
        <w:t>Licence na bázi předplatného podle počtu uživatelů pro službu Exchange Server:</w:t>
      </w:r>
      <w:r w:rsidR="00765D65">
        <w:t xml:space="preserve"> </w:t>
      </w:r>
      <w:r>
        <w:t xml:space="preserve">Byla rozšířena práva uživatelů licencovaných pro licence CAL na Exchange Server 2013 Enterprise za účelem přístupu k funkcím nezbytným pro </w:t>
      </w:r>
      <w:r w:rsidR="00CC5E88">
        <w:br/>
      </w:r>
      <w:r>
        <w:t>podporu užívání produktu Exchange Online – archiv pro systém Exchange Server.</w:t>
      </w:r>
    </w:p>
    <w:p w:rsidR="00154FDF" w:rsidRPr="002A4125" w:rsidRDefault="00154FDF" w:rsidP="00ED5D2B">
      <w:pPr>
        <w:pStyle w:val="PURBullet-Indented"/>
        <w:numPr>
          <w:ilvl w:val="0"/>
          <w:numId w:val="85"/>
        </w:numPr>
      </w:pPr>
      <w:r>
        <w:t>Office 365:</w:t>
      </w:r>
      <w:r w:rsidR="00765D65">
        <w:t xml:space="preserve"> </w:t>
      </w:r>
      <w:r>
        <w:t>Byly aktualizovány dostupné a ukončené plány služby.</w:t>
      </w:r>
    </w:p>
    <w:p w:rsidR="00FB491E" w:rsidRPr="002A4125" w:rsidRDefault="00F65BE1" w:rsidP="00ED5D2B">
      <w:pPr>
        <w:pStyle w:val="PURBullet-Indented"/>
        <w:numPr>
          <w:ilvl w:val="0"/>
          <w:numId w:val="85"/>
        </w:numPr>
      </w:pPr>
      <w:r>
        <w:t>Office 365 ProPlus:</w:t>
      </w:r>
      <w:r w:rsidR="00765D65">
        <w:t xml:space="preserve"> </w:t>
      </w:r>
      <w:r>
        <w:t>Byla přidána práva pro instalaci produktu Microsoft Office Mobile na zařízeních smartphone.</w:t>
      </w:r>
    </w:p>
    <w:p w:rsidR="000742DC" w:rsidRPr="002A4125" w:rsidRDefault="000742DC" w:rsidP="00F65BE1">
      <w:pPr>
        <w:pStyle w:val="PURBullet-Indented"/>
        <w:numPr>
          <w:ilvl w:val="0"/>
          <w:numId w:val="85"/>
        </w:numPr>
      </w:pPr>
      <w:r>
        <w:t>Office 365 Small Business a Office 365 Small Business Premium:</w:t>
      </w:r>
      <w:r w:rsidR="00765D65">
        <w:t xml:space="preserve"> </w:t>
      </w:r>
      <w:r>
        <w:t>Byla přidána smlouva o úrovni služeb.</w:t>
      </w:r>
    </w:p>
    <w:p w:rsidR="000742DC" w:rsidRPr="002A4125" w:rsidRDefault="000742DC" w:rsidP="000742DC">
      <w:pPr>
        <w:pStyle w:val="PURBullet-Indented"/>
        <w:numPr>
          <w:ilvl w:val="0"/>
          <w:numId w:val="85"/>
        </w:numPr>
        <w:ind w:left="360" w:firstLine="0"/>
      </w:pPr>
      <w:r>
        <w:t>SharePoint Online Kiosk:</w:t>
      </w:r>
      <w:r w:rsidR="00765D65">
        <w:t xml:space="preserve"> </w:t>
      </w:r>
      <w:r>
        <w:t>Pro ověřené externí uživatele byl odstraněn technický náhled.</w:t>
      </w:r>
    </w:p>
    <w:p w:rsidR="00F65BE1" w:rsidRPr="002A4125" w:rsidRDefault="00F65BE1" w:rsidP="000742DC">
      <w:pPr>
        <w:pStyle w:val="PURBullet-Indented"/>
        <w:numPr>
          <w:ilvl w:val="0"/>
          <w:numId w:val="85"/>
        </w:numPr>
      </w:pPr>
      <w:r>
        <w:t>Služby Windows Azure:</w:t>
      </w:r>
      <w:r w:rsidR="00765D65">
        <w:t xml:space="preserve"> </w:t>
      </w:r>
      <w:r>
        <w:t xml:space="preserve">Byla odstraněna omezení ochranných známek a značek, objasněny licenční podmínky specifické </w:t>
      </w:r>
      <w:r w:rsidR="00CC5E88">
        <w:br/>
      </w:r>
      <w:r>
        <w:t>pro služby v částech Užívací práva a Hostování, přidána užívací práva související se službami importu a exportu systému Windows Azure a bylo objasněno, že společnost Microsoft nemá v souvislosti s úložnými médii žádné závazky.</w:t>
      </w:r>
    </w:p>
    <w:p w:rsidR="00E45AC7" w:rsidRPr="002A4125" w:rsidRDefault="00E45AC7" w:rsidP="00F65BE1">
      <w:pPr>
        <w:pStyle w:val="PURBullet-Indented"/>
        <w:numPr>
          <w:ilvl w:val="0"/>
          <w:numId w:val="85"/>
        </w:numPr>
      </w:pPr>
      <w:r>
        <w:t>Yammer Enterprise:</w:t>
      </w:r>
      <w:r w:rsidR="00765D65">
        <w:t xml:space="preserve"> </w:t>
      </w:r>
      <w:r>
        <w:t>Bylo objasněno, že externí uživatelé pozvaní do služby Yammer nepotřebují licence na odběr na základě počtu uživatelů a že používání zákaznických dat se řídí prohlášením o ochraně osobních údajů pro produkt Yammer.</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03366C">
      <w:pPr>
        <w:pStyle w:val="PURBreadcrumb"/>
      </w:pPr>
      <w:hyperlink w:anchor="_Sec4">
        <w:r w:rsidR="00F22968">
          <w:rPr>
            <w:color w:val="00467F"/>
            <w:u w:val="single"/>
          </w:rPr>
          <w:t>Obsah</w:t>
        </w:r>
      </w:hyperlink>
      <w:r w:rsidR="00F22968">
        <w:t xml:space="preserve"> / </w:t>
      </w:r>
      <w:hyperlink w:anchor="General_License_Terms" w:history="1">
        <w:r w:rsidR="00F22968" w:rsidRPr="00AB2E1A">
          <w:rPr>
            <w:rStyle w:val="Hyperlink"/>
          </w:rPr>
          <w:t>Obecné podmínky</w:t>
        </w:r>
      </w:hyperlink>
      <w:r w:rsidR="00F22968">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2A4125" w:rsidRDefault="0082133B">
      <w:pPr>
        <w:pStyle w:val="PURBreadcrumb"/>
      </w:pPr>
      <w:bookmarkStart w:id="4" w:name="_Sec6"/>
      <w:bookmarkEnd w:id="2"/>
    </w:p>
    <w:p w:rsidR="0082133B" w:rsidRDefault="0082133B" w:rsidP="00AB2E1A">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2A4125" w:rsidRDefault="00ED4593">
      <w:pPr>
        <w:pStyle w:val="PURSectionHeading"/>
        <w:pageBreakBefore/>
      </w:pPr>
      <w:bookmarkStart w:id="5" w:name="_Sec43"/>
      <w:bookmarkEnd w:id="4"/>
      <w:r>
        <w:lastRenderedPageBreak/>
        <w:t xml:space="preserve">Služby online (licence na bázi předplatného podle počtu uživatelů nebo zařízení, licence na bázi předplatného pro služby, licence </w:t>
      </w:r>
      <w:r w:rsidR="00CC5E88">
        <w:br/>
      </w:r>
      <w:r>
        <w:t>na</w:t>
      </w:r>
      <w:r w:rsidRPr="00CC5E88">
        <w:t xml:space="preserve"> </w:t>
      </w:r>
      <w:r>
        <w:t>bázi předplatného pro doplňky)</w:t>
      </w:r>
      <w:r w:rsidR="00F22968">
        <w:fldChar w:fldCharType="begin"/>
      </w:r>
      <w:r>
        <w:instrText>TC "</w:instrText>
      </w:r>
      <w:bookmarkStart w:id="6" w:name="_Toc365989231"/>
      <w:r>
        <w:instrText>Služby online (licence na bázi předplatného podle počtu uživatelů nebo zařízení, licence na bázi předplatného pro služby, licence na bázi předplatného pro doplňky)</w:instrText>
      </w:r>
      <w:bookmarkEnd w:id="6"/>
      <w:r>
        <w:instrText xml:space="preserve">" \l 1 </w:instrText>
      </w:r>
      <w:r w:rsidR="00F22968">
        <w:fldChar w:fldCharType="end"/>
      </w:r>
    </w:p>
    <w:p w:rsidR="0082133B" w:rsidRPr="002A4125"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CC5E88" w:rsidRDefault="00F22968" w:rsidP="00CC5E88">
      <w:pPr>
        <w:pStyle w:val="TOC2"/>
        <w:rPr>
          <w:rFonts w:eastAsiaTheme="minorEastAsia"/>
          <w:noProof/>
          <w:color w:val="auto"/>
          <w:sz w:val="22"/>
          <w:lang w:eastAsia="ja-JP"/>
        </w:rPr>
      </w:pPr>
      <w:r>
        <w:lastRenderedPageBreak/>
        <w:fldChar w:fldCharType="begin"/>
      </w:r>
      <w:r w:rsidR="00ED4593">
        <w:instrText xml:space="preserve"> TOC \b _Sec43 \f \h \l 2-2 </w:instrText>
      </w:r>
      <w:r>
        <w:fldChar w:fldCharType="separate"/>
      </w:r>
      <w:hyperlink w:anchor="_Toc365989591" w:history="1">
        <w:r w:rsidR="00CC5E88" w:rsidRPr="004A39B8">
          <w:rPr>
            <w:rStyle w:val="Hyperlink"/>
            <w:noProof/>
          </w:rPr>
          <w:t>Licence na bázi předplatného podle počtu uživatelů pro službu Exchange Online</w:t>
        </w:r>
        <w:r w:rsidR="00CC5E88">
          <w:rPr>
            <w:noProof/>
          </w:rPr>
          <w:tab/>
        </w:r>
        <w:r w:rsidR="00CC5E88">
          <w:rPr>
            <w:noProof/>
          </w:rPr>
          <w:fldChar w:fldCharType="begin"/>
        </w:r>
        <w:r w:rsidR="00CC5E88">
          <w:rPr>
            <w:noProof/>
          </w:rPr>
          <w:instrText xml:space="preserve"> PAGEREF _Toc365989591 \h </w:instrText>
        </w:r>
        <w:r w:rsidR="00CC5E88">
          <w:rPr>
            <w:noProof/>
          </w:rPr>
        </w:r>
        <w:r w:rsidR="00CC5E88">
          <w:rPr>
            <w:noProof/>
          </w:rPr>
          <w:fldChar w:fldCharType="separate"/>
        </w:r>
        <w:r w:rsidR="006E54D4">
          <w:rPr>
            <w:noProof/>
          </w:rPr>
          <w:t>13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2" w:history="1">
        <w:r w:rsidR="00CC5E88" w:rsidRPr="004A39B8">
          <w:rPr>
            <w:rStyle w:val="Hyperlink"/>
            <w:noProof/>
          </w:rPr>
          <w:t>Exchange Online Archiving</w:t>
        </w:r>
        <w:r w:rsidR="00CC5E88">
          <w:rPr>
            <w:noProof/>
          </w:rPr>
          <w:tab/>
        </w:r>
        <w:r w:rsidR="00CC5E88">
          <w:rPr>
            <w:noProof/>
          </w:rPr>
          <w:fldChar w:fldCharType="begin"/>
        </w:r>
        <w:r w:rsidR="00CC5E88">
          <w:rPr>
            <w:noProof/>
          </w:rPr>
          <w:instrText xml:space="preserve"> PAGEREF _Toc365989592 \h </w:instrText>
        </w:r>
        <w:r w:rsidR="00CC5E88">
          <w:rPr>
            <w:noProof/>
          </w:rPr>
        </w:r>
        <w:r w:rsidR="00CC5E88">
          <w:rPr>
            <w:noProof/>
          </w:rPr>
          <w:fldChar w:fldCharType="separate"/>
        </w:r>
        <w:r w:rsidR="006E54D4">
          <w:rPr>
            <w:noProof/>
          </w:rPr>
          <w:t>13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3" w:history="1">
        <w:r w:rsidR="00CC5E88" w:rsidRPr="004A39B8">
          <w:rPr>
            <w:rStyle w:val="Hyperlink"/>
            <w:noProof/>
          </w:rPr>
          <w:t>Exchange Online Kiosk</w:t>
        </w:r>
        <w:r w:rsidR="00CC5E88">
          <w:rPr>
            <w:noProof/>
          </w:rPr>
          <w:tab/>
        </w:r>
        <w:r w:rsidR="00CC5E88">
          <w:rPr>
            <w:noProof/>
          </w:rPr>
          <w:fldChar w:fldCharType="begin"/>
        </w:r>
        <w:r w:rsidR="00CC5E88">
          <w:rPr>
            <w:noProof/>
          </w:rPr>
          <w:instrText xml:space="preserve"> PAGEREF _Toc365989593 \h </w:instrText>
        </w:r>
        <w:r w:rsidR="00CC5E88">
          <w:rPr>
            <w:noProof/>
          </w:rPr>
        </w:r>
        <w:r w:rsidR="00CC5E88">
          <w:rPr>
            <w:noProof/>
          </w:rPr>
          <w:fldChar w:fldCharType="separate"/>
        </w:r>
        <w:r w:rsidR="006E54D4">
          <w:rPr>
            <w:noProof/>
          </w:rPr>
          <w:t>13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4" w:history="1">
        <w:r w:rsidR="00CC5E88" w:rsidRPr="004A39B8">
          <w:rPr>
            <w:rStyle w:val="Hyperlink"/>
            <w:noProof/>
          </w:rPr>
          <w:t>Exchange Online Plan 1</w:t>
        </w:r>
        <w:r w:rsidR="00CC5E88">
          <w:rPr>
            <w:noProof/>
          </w:rPr>
          <w:tab/>
        </w:r>
        <w:r w:rsidR="00CC5E88">
          <w:rPr>
            <w:noProof/>
          </w:rPr>
          <w:fldChar w:fldCharType="begin"/>
        </w:r>
        <w:r w:rsidR="00CC5E88">
          <w:rPr>
            <w:noProof/>
          </w:rPr>
          <w:instrText xml:space="preserve"> PAGEREF _Toc365989594 \h </w:instrText>
        </w:r>
        <w:r w:rsidR="00CC5E88">
          <w:rPr>
            <w:noProof/>
          </w:rPr>
        </w:r>
        <w:r w:rsidR="00CC5E88">
          <w:rPr>
            <w:noProof/>
          </w:rPr>
          <w:fldChar w:fldCharType="separate"/>
        </w:r>
        <w:r w:rsidR="006E54D4">
          <w:rPr>
            <w:noProof/>
          </w:rPr>
          <w:t>14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5" w:history="1">
        <w:r w:rsidR="00CC5E88" w:rsidRPr="004A39B8">
          <w:rPr>
            <w:rStyle w:val="Hyperlink"/>
            <w:noProof/>
          </w:rPr>
          <w:t>Exchange Online Plan 2</w:t>
        </w:r>
        <w:r w:rsidR="00CC5E88">
          <w:rPr>
            <w:noProof/>
          </w:rPr>
          <w:tab/>
        </w:r>
        <w:r w:rsidR="00CC5E88">
          <w:rPr>
            <w:noProof/>
          </w:rPr>
          <w:fldChar w:fldCharType="begin"/>
        </w:r>
        <w:r w:rsidR="00CC5E88">
          <w:rPr>
            <w:noProof/>
          </w:rPr>
          <w:instrText xml:space="preserve"> PAGEREF _Toc365989595 \h </w:instrText>
        </w:r>
        <w:r w:rsidR="00CC5E88">
          <w:rPr>
            <w:noProof/>
          </w:rPr>
        </w:r>
        <w:r w:rsidR="00CC5E88">
          <w:rPr>
            <w:noProof/>
          </w:rPr>
          <w:fldChar w:fldCharType="separate"/>
        </w:r>
        <w:r w:rsidR="006E54D4">
          <w:rPr>
            <w:noProof/>
          </w:rPr>
          <w:t>14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6" w:history="1">
        <w:r w:rsidR="00CC5E88" w:rsidRPr="004A39B8">
          <w:rPr>
            <w:rStyle w:val="Hyperlink"/>
            <w:noProof/>
          </w:rPr>
          <w:t>Exchange Online Protection</w:t>
        </w:r>
        <w:r w:rsidR="00CC5E88">
          <w:rPr>
            <w:noProof/>
          </w:rPr>
          <w:tab/>
        </w:r>
        <w:r w:rsidR="00CC5E88">
          <w:rPr>
            <w:noProof/>
          </w:rPr>
          <w:fldChar w:fldCharType="begin"/>
        </w:r>
        <w:r w:rsidR="00CC5E88">
          <w:rPr>
            <w:noProof/>
          </w:rPr>
          <w:instrText xml:space="preserve"> PAGEREF _Toc365989596 \h </w:instrText>
        </w:r>
        <w:r w:rsidR="00CC5E88">
          <w:rPr>
            <w:noProof/>
          </w:rPr>
        </w:r>
        <w:r w:rsidR="00CC5E88">
          <w:rPr>
            <w:noProof/>
          </w:rPr>
          <w:fldChar w:fldCharType="separate"/>
        </w:r>
        <w:r w:rsidR="006E54D4">
          <w:rPr>
            <w:noProof/>
          </w:rPr>
          <w:t>15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7" w:history="1">
        <w:r w:rsidR="00CC5E88" w:rsidRPr="004A39B8">
          <w:rPr>
            <w:rStyle w:val="Hyperlink"/>
            <w:noProof/>
          </w:rPr>
          <w:t>Lync Online Plan 1</w:t>
        </w:r>
        <w:r w:rsidR="00CC5E88">
          <w:rPr>
            <w:noProof/>
          </w:rPr>
          <w:tab/>
        </w:r>
        <w:r w:rsidR="00CC5E88">
          <w:rPr>
            <w:noProof/>
          </w:rPr>
          <w:fldChar w:fldCharType="begin"/>
        </w:r>
        <w:r w:rsidR="00CC5E88">
          <w:rPr>
            <w:noProof/>
          </w:rPr>
          <w:instrText xml:space="preserve"> PAGEREF _Toc365989597 \h </w:instrText>
        </w:r>
        <w:r w:rsidR="00CC5E88">
          <w:rPr>
            <w:noProof/>
          </w:rPr>
        </w:r>
        <w:r w:rsidR="00CC5E88">
          <w:rPr>
            <w:noProof/>
          </w:rPr>
          <w:fldChar w:fldCharType="separate"/>
        </w:r>
        <w:r w:rsidR="006E54D4">
          <w:rPr>
            <w:noProof/>
          </w:rPr>
          <w:t>15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8" w:history="1">
        <w:r w:rsidR="00CC5E88" w:rsidRPr="004A39B8">
          <w:rPr>
            <w:rStyle w:val="Hyperlink"/>
            <w:noProof/>
          </w:rPr>
          <w:t>Lync Online Plan 2</w:t>
        </w:r>
        <w:r w:rsidR="00CC5E88">
          <w:rPr>
            <w:noProof/>
          </w:rPr>
          <w:tab/>
        </w:r>
        <w:r w:rsidR="00CC5E88">
          <w:rPr>
            <w:noProof/>
          </w:rPr>
          <w:fldChar w:fldCharType="begin"/>
        </w:r>
        <w:r w:rsidR="00CC5E88">
          <w:rPr>
            <w:noProof/>
          </w:rPr>
          <w:instrText xml:space="preserve"> PAGEREF _Toc365989598 \h </w:instrText>
        </w:r>
        <w:r w:rsidR="00CC5E88">
          <w:rPr>
            <w:noProof/>
          </w:rPr>
        </w:r>
        <w:r w:rsidR="00CC5E88">
          <w:rPr>
            <w:noProof/>
          </w:rPr>
          <w:fldChar w:fldCharType="separate"/>
        </w:r>
        <w:r w:rsidR="006E54D4">
          <w:rPr>
            <w:noProof/>
          </w:rPr>
          <w:t>16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599" w:history="1">
        <w:r w:rsidR="00CC5E88" w:rsidRPr="004A39B8">
          <w:rPr>
            <w:rStyle w:val="Hyperlink"/>
            <w:noProof/>
          </w:rPr>
          <w:t>Lync Online Plan 3</w:t>
        </w:r>
        <w:r w:rsidR="00CC5E88">
          <w:rPr>
            <w:noProof/>
          </w:rPr>
          <w:tab/>
        </w:r>
        <w:r w:rsidR="00CC5E88">
          <w:rPr>
            <w:noProof/>
          </w:rPr>
          <w:fldChar w:fldCharType="begin"/>
        </w:r>
        <w:r w:rsidR="00CC5E88">
          <w:rPr>
            <w:noProof/>
          </w:rPr>
          <w:instrText xml:space="preserve"> PAGEREF _Toc365989599 \h </w:instrText>
        </w:r>
        <w:r w:rsidR="00CC5E88">
          <w:rPr>
            <w:noProof/>
          </w:rPr>
        </w:r>
        <w:r w:rsidR="00CC5E88">
          <w:rPr>
            <w:noProof/>
          </w:rPr>
          <w:fldChar w:fldCharType="separate"/>
        </w:r>
        <w:r w:rsidR="006E54D4">
          <w:rPr>
            <w:noProof/>
          </w:rPr>
          <w:t>17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0" w:history="1">
        <w:r w:rsidR="00CC5E88" w:rsidRPr="004A39B8">
          <w:rPr>
            <w:rStyle w:val="Hyperlink"/>
            <w:noProof/>
          </w:rPr>
          <w:t>Sada Microsoft Desktop Optimization Pack (MDOP</w:t>
        </w:r>
        <w:r w:rsidR="00982156" w:rsidRPr="00982156">
          <w:rPr>
            <w:rStyle w:val="Hyperlink"/>
            <w:noProof/>
            <w:u w:val="none"/>
          </w:rPr>
          <w:t>)</w:t>
        </w:r>
        <w:r w:rsidR="00CC5E88">
          <w:rPr>
            <w:noProof/>
          </w:rPr>
          <w:tab/>
        </w:r>
        <w:r w:rsidR="00CC5E88">
          <w:rPr>
            <w:noProof/>
          </w:rPr>
          <w:fldChar w:fldCharType="begin"/>
        </w:r>
        <w:r w:rsidR="00CC5E88">
          <w:rPr>
            <w:noProof/>
          </w:rPr>
          <w:instrText xml:space="preserve"> PAGEREF _Toc365989600 \h </w:instrText>
        </w:r>
        <w:r w:rsidR="00CC5E88">
          <w:rPr>
            <w:noProof/>
          </w:rPr>
        </w:r>
        <w:r w:rsidR="00CC5E88">
          <w:rPr>
            <w:noProof/>
          </w:rPr>
          <w:fldChar w:fldCharType="separate"/>
        </w:r>
        <w:r w:rsidR="006E54D4">
          <w:rPr>
            <w:noProof/>
          </w:rPr>
          <w:t>17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1" w:history="1">
        <w:r w:rsidR="00CC5E88" w:rsidRPr="004A39B8">
          <w:rPr>
            <w:rStyle w:val="Hyperlink"/>
            <w:noProof/>
          </w:rPr>
          <w:t>Microsoft Dynamics CRM Online Basic</w:t>
        </w:r>
        <w:r w:rsidR="00CC5E88">
          <w:rPr>
            <w:noProof/>
          </w:rPr>
          <w:tab/>
        </w:r>
        <w:r w:rsidR="00CC5E88">
          <w:rPr>
            <w:noProof/>
          </w:rPr>
          <w:fldChar w:fldCharType="begin"/>
        </w:r>
        <w:r w:rsidR="00CC5E88">
          <w:rPr>
            <w:noProof/>
          </w:rPr>
          <w:instrText xml:space="preserve"> PAGEREF _Toc365989601 \h </w:instrText>
        </w:r>
        <w:r w:rsidR="00CC5E88">
          <w:rPr>
            <w:noProof/>
          </w:rPr>
        </w:r>
        <w:r w:rsidR="00CC5E88">
          <w:rPr>
            <w:noProof/>
          </w:rPr>
          <w:fldChar w:fldCharType="separate"/>
        </w:r>
        <w:r w:rsidR="006E54D4">
          <w:rPr>
            <w:noProof/>
          </w:rPr>
          <w:t>18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2" w:history="1">
        <w:r w:rsidR="00CC5E88" w:rsidRPr="004A39B8">
          <w:rPr>
            <w:rStyle w:val="Hyperlink"/>
            <w:noProof/>
          </w:rPr>
          <w:t>Microsoft Dynamics CRM Online Essential</w:t>
        </w:r>
        <w:r w:rsidR="00CC5E88">
          <w:rPr>
            <w:noProof/>
          </w:rPr>
          <w:tab/>
        </w:r>
        <w:r w:rsidR="00CC5E88">
          <w:rPr>
            <w:noProof/>
          </w:rPr>
          <w:fldChar w:fldCharType="begin"/>
        </w:r>
        <w:r w:rsidR="00CC5E88">
          <w:rPr>
            <w:noProof/>
          </w:rPr>
          <w:instrText xml:space="preserve"> PAGEREF _Toc365989602 \h </w:instrText>
        </w:r>
        <w:r w:rsidR="00CC5E88">
          <w:rPr>
            <w:noProof/>
          </w:rPr>
        </w:r>
        <w:r w:rsidR="00CC5E88">
          <w:rPr>
            <w:noProof/>
          </w:rPr>
          <w:fldChar w:fldCharType="separate"/>
        </w:r>
        <w:r w:rsidR="006E54D4">
          <w:rPr>
            <w:noProof/>
          </w:rPr>
          <w:t>19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3" w:history="1">
        <w:r w:rsidR="00CC5E88" w:rsidRPr="004A39B8">
          <w:rPr>
            <w:rStyle w:val="Hyperlink"/>
            <w:noProof/>
          </w:rPr>
          <w:t>Microsoft Dynamics CRM Online Professional</w:t>
        </w:r>
        <w:r w:rsidR="00CC5E88">
          <w:rPr>
            <w:noProof/>
          </w:rPr>
          <w:tab/>
        </w:r>
        <w:r w:rsidR="00CC5E88">
          <w:rPr>
            <w:noProof/>
          </w:rPr>
          <w:fldChar w:fldCharType="begin"/>
        </w:r>
        <w:r w:rsidR="00CC5E88">
          <w:rPr>
            <w:noProof/>
          </w:rPr>
          <w:instrText xml:space="preserve"> PAGEREF _Toc365989603 \h </w:instrText>
        </w:r>
        <w:r w:rsidR="00CC5E88">
          <w:rPr>
            <w:noProof/>
          </w:rPr>
        </w:r>
        <w:r w:rsidR="00CC5E88">
          <w:rPr>
            <w:noProof/>
          </w:rPr>
          <w:fldChar w:fldCharType="separate"/>
        </w:r>
        <w:r w:rsidR="006E54D4">
          <w:rPr>
            <w:noProof/>
          </w:rPr>
          <w:t>21</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4" w:history="1">
        <w:r w:rsidR="00CC5E88" w:rsidRPr="004A39B8">
          <w:rPr>
            <w:rStyle w:val="Hyperlink"/>
            <w:noProof/>
          </w:rPr>
          <w:t>Office 365 Developer</w:t>
        </w:r>
        <w:r w:rsidR="00CC5E88">
          <w:rPr>
            <w:noProof/>
          </w:rPr>
          <w:tab/>
        </w:r>
        <w:r w:rsidR="00CC5E88">
          <w:rPr>
            <w:noProof/>
          </w:rPr>
          <w:fldChar w:fldCharType="begin"/>
        </w:r>
        <w:r w:rsidR="00CC5E88">
          <w:rPr>
            <w:noProof/>
          </w:rPr>
          <w:instrText xml:space="preserve"> PAGEREF _Toc365989604 \h </w:instrText>
        </w:r>
        <w:r w:rsidR="00CC5E88">
          <w:rPr>
            <w:noProof/>
          </w:rPr>
        </w:r>
        <w:r w:rsidR="00CC5E88">
          <w:rPr>
            <w:noProof/>
          </w:rPr>
          <w:fldChar w:fldCharType="separate"/>
        </w:r>
        <w:r w:rsidR="006E54D4">
          <w:rPr>
            <w:noProof/>
          </w:rPr>
          <w:t>22</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5" w:history="1">
        <w:r w:rsidR="00CC5E88" w:rsidRPr="004A39B8">
          <w:rPr>
            <w:rStyle w:val="Hyperlink"/>
            <w:noProof/>
          </w:rPr>
          <w:t>Office 365 ProPlus</w:t>
        </w:r>
        <w:r w:rsidR="00CC5E88">
          <w:rPr>
            <w:noProof/>
          </w:rPr>
          <w:tab/>
        </w:r>
        <w:r w:rsidR="00CC5E88">
          <w:rPr>
            <w:noProof/>
          </w:rPr>
          <w:fldChar w:fldCharType="begin"/>
        </w:r>
        <w:r w:rsidR="00CC5E88">
          <w:rPr>
            <w:noProof/>
          </w:rPr>
          <w:instrText xml:space="preserve"> PAGEREF _Toc365989605 \h </w:instrText>
        </w:r>
        <w:r w:rsidR="00CC5E88">
          <w:rPr>
            <w:noProof/>
          </w:rPr>
        </w:r>
        <w:r w:rsidR="00CC5E88">
          <w:rPr>
            <w:noProof/>
          </w:rPr>
          <w:fldChar w:fldCharType="separate"/>
        </w:r>
        <w:r w:rsidR="006E54D4">
          <w:rPr>
            <w:noProof/>
          </w:rPr>
          <w:t>22</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6" w:history="1">
        <w:r w:rsidR="00CC5E88" w:rsidRPr="004A39B8">
          <w:rPr>
            <w:rStyle w:val="Hyperlink"/>
            <w:noProof/>
          </w:rPr>
          <w:t>Office 365 Small Business</w:t>
        </w:r>
        <w:r w:rsidR="00CC5E88">
          <w:rPr>
            <w:noProof/>
          </w:rPr>
          <w:tab/>
        </w:r>
        <w:r w:rsidR="00CC5E88">
          <w:rPr>
            <w:noProof/>
          </w:rPr>
          <w:fldChar w:fldCharType="begin"/>
        </w:r>
        <w:r w:rsidR="00CC5E88">
          <w:rPr>
            <w:noProof/>
          </w:rPr>
          <w:instrText xml:space="preserve"> PAGEREF _Toc365989606 \h </w:instrText>
        </w:r>
        <w:r w:rsidR="00CC5E88">
          <w:rPr>
            <w:noProof/>
          </w:rPr>
        </w:r>
        <w:r w:rsidR="00CC5E88">
          <w:rPr>
            <w:noProof/>
          </w:rPr>
          <w:fldChar w:fldCharType="separate"/>
        </w:r>
        <w:r w:rsidR="006E54D4">
          <w:rPr>
            <w:noProof/>
          </w:rPr>
          <w:t>24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7" w:history="1">
        <w:r w:rsidR="00CC5E88" w:rsidRPr="004A39B8">
          <w:rPr>
            <w:rStyle w:val="Hyperlink"/>
            <w:noProof/>
          </w:rPr>
          <w:t>Office 365 Small Business Premium</w:t>
        </w:r>
        <w:r w:rsidR="00CC5E88">
          <w:rPr>
            <w:noProof/>
          </w:rPr>
          <w:tab/>
        </w:r>
        <w:r w:rsidR="00CC5E88">
          <w:rPr>
            <w:noProof/>
          </w:rPr>
          <w:fldChar w:fldCharType="begin"/>
        </w:r>
        <w:r w:rsidR="00CC5E88">
          <w:rPr>
            <w:noProof/>
          </w:rPr>
          <w:instrText xml:space="preserve"> PAGEREF _Toc365989607 \h </w:instrText>
        </w:r>
        <w:r w:rsidR="00CC5E88">
          <w:rPr>
            <w:noProof/>
          </w:rPr>
        </w:r>
        <w:r w:rsidR="00CC5E88">
          <w:rPr>
            <w:noProof/>
          </w:rPr>
          <w:fldChar w:fldCharType="separate"/>
        </w:r>
        <w:r w:rsidR="006E54D4">
          <w:rPr>
            <w:noProof/>
          </w:rPr>
          <w:t>24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8" w:history="1">
        <w:r w:rsidR="00CC5E88" w:rsidRPr="004A39B8">
          <w:rPr>
            <w:rStyle w:val="Hyperlink"/>
            <w:noProof/>
          </w:rPr>
          <w:t>Office Web Applications</w:t>
        </w:r>
        <w:r w:rsidR="00CC5E88">
          <w:rPr>
            <w:noProof/>
          </w:rPr>
          <w:tab/>
        </w:r>
        <w:r w:rsidR="00CC5E88">
          <w:rPr>
            <w:noProof/>
          </w:rPr>
          <w:fldChar w:fldCharType="begin"/>
        </w:r>
        <w:r w:rsidR="00CC5E88">
          <w:rPr>
            <w:noProof/>
          </w:rPr>
          <w:instrText xml:space="preserve"> PAGEREF _Toc365989608 \h </w:instrText>
        </w:r>
        <w:r w:rsidR="00CC5E88">
          <w:rPr>
            <w:noProof/>
          </w:rPr>
        </w:r>
        <w:r w:rsidR="00CC5E88">
          <w:rPr>
            <w:noProof/>
          </w:rPr>
          <w:fldChar w:fldCharType="separate"/>
        </w:r>
        <w:r w:rsidR="006E54D4">
          <w:rPr>
            <w:noProof/>
          </w:rPr>
          <w:t>25</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09" w:history="1">
        <w:r w:rsidR="00CC5E88" w:rsidRPr="004A39B8">
          <w:rPr>
            <w:rStyle w:val="Hyperlink"/>
            <w:noProof/>
          </w:rPr>
          <w:t>Project Online</w:t>
        </w:r>
        <w:r w:rsidR="00CC5E88">
          <w:rPr>
            <w:noProof/>
          </w:rPr>
          <w:tab/>
        </w:r>
        <w:r w:rsidR="00CC5E88">
          <w:rPr>
            <w:noProof/>
          </w:rPr>
          <w:fldChar w:fldCharType="begin"/>
        </w:r>
        <w:r w:rsidR="00CC5E88">
          <w:rPr>
            <w:noProof/>
          </w:rPr>
          <w:instrText xml:space="preserve"> PAGEREF _Toc365989609 \h </w:instrText>
        </w:r>
        <w:r w:rsidR="00CC5E88">
          <w:rPr>
            <w:noProof/>
          </w:rPr>
        </w:r>
        <w:r w:rsidR="00CC5E88">
          <w:rPr>
            <w:noProof/>
          </w:rPr>
          <w:fldChar w:fldCharType="separate"/>
        </w:r>
        <w:r w:rsidR="006E54D4">
          <w:rPr>
            <w:noProof/>
          </w:rPr>
          <w:t>26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0" w:history="1">
        <w:r w:rsidR="00CC5E88" w:rsidRPr="004A39B8">
          <w:rPr>
            <w:rStyle w:val="Hyperlink"/>
            <w:noProof/>
          </w:rPr>
          <w:t>Project Pro pro Office 365</w:t>
        </w:r>
        <w:r w:rsidR="00CC5E88">
          <w:rPr>
            <w:noProof/>
          </w:rPr>
          <w:tab/>
        </w:r>
        <w:r w:rsidR="00CC5E88">
          <w:rPr>
            <w:noProof/>
          </w:rPr>
          <w:fldChar w:fldCharType="begin"/>
        </w:r>
        <w:r w:rsidR="00CC5E88">
          <w:rPr>
            <w:noProof/>
          </w:rPr>
          <w:instrText xml:space="preserve"> PAGEREF _Toc365989610 \h </w:instrText>
        </w:r>
        <w:r w:rsidR="00CC5E88">
          <w:rPr>
            <w:noProof/>
          </w:rPr>
        </w:r>
        <w:r w:rsidR="00CC5E88">
          <w:rPr>
            <w:noProof/>
          </w:rPr>
          <w:fldChar w:fldCharType="separate"/>
        </w:r>
        <w:r w:rsidR="006E54D4">
          <w:rPr>
            <w:noProof/>
          </w:rPr>
          <w:t>26</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1" w:history="1">
        <w:r w:rsidR="00CC5E88" w:rsidRPr="004A39B8">
          <w:rPr>
            <w:rStyle w:val="Hyperlink"/>
            <w:noProof/>
          </w:rPr>
          <w:t>SharePoint Online Kiosk</w:t>
        </w:r>
        <w:r w:rsidR="00CC5E88">
          <w:rPr>
            <w:noProof/>
          </w:rPr>
          <w:tab/>
        </w:r>
        <w:r w:rsidR="00CC5E88">
          <w:rPr>
            <w:noProof/>
          </w:rPr>
          <w:fldChar w:fldCharType="begin"/>
        </w:r>
        <w:r w:rsidR="00CC5E88">
          <w:rPr>
            <w:noProof/>
          </w:rPr>
          <w:instrText xml:space="preserve"> PAGEREF _Toc365989611 \h </w:instrText>
        </w:r>
        <w:r w:rsidR="00CC5E88">
          <w:rPr>
            <w:noProof/>
          </w:rPr>
        </w:r>
        <w:r w:rsidR="00CC5E88">
          <w:rPr>
            <w:noProof/>
          </w:rPr>
          <w:fldChar w:fldCharType="separate"/>
        </w:r>
        <w:r w:rsidR="006E54D4">
          <w:rPr>
            <w:noProof/>
          </w:rPr>
          <w:t>27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2" w:history="1">
        <w:r w:rsidR="00CC5E88" w:rsidRPr="004A39B8">
          <w:rPr>
            <w:rStyle w:val="Hyperlink"/>
            <w:noProof/>
          </w:rPr>
          <w:t>SharePoint Online Plan 1</w:t>
        </w:r>
        <w:r w:rsidR="00CC5E88">
          <w:rPr>
            <w:noProof/>
          </w:rPr>
          <w:tab/>
        </w:r>
        <w:r w:rsidR="00CC5E88">
          <w:rPr>
            <w:noProof/>
          </w:rPr>
          <w:fldChar w:fldCharType="begin"/>
        </w:r>
        <w:r w:rsidR="00CC5E88">
          <w:rPr>
            <w:noProof/>
          </w:rPr>
          <w:instrText xml:space="preserve"> PAGEREF _Toc365989612 \h </w:instrText>
        </w:r>
        <w:r w:rsidR="00CC5E88">
          <w:rPr>
            <w:noProof/>
          </w:rPr>
        </w:r>
        <w:r w:rsidR="00CC5E88">
          <w:rPr>
            <w:noProof/>
          </w:rPr>
          <w:fldChar w:fldCharType="separate"/>
        </w:r>
        <w:r w:rsidR="006E54D4">
          <w:rPr>
            <w:noProof/>
          </w:rPr>
          <w:t>27</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3" w:history="1">
        <w:r w:rsidR="00CC5E88" w:rsidRPr="004A39B8">
          <w:rPr>
            <w:rStyle w:val="Hyperlink"/>
            <w:noProof/>
          </w:rPr>
          <w:t>SharePoint Online Plan 2</w:t>
        </w:r>
        <w:r w:rsidR="00CC5E88">
          <w:rPr>
            <w:noProof/>
          </w:rPr>
          <w:tab/>
        </w:r>
        <w:r w:rsidR="00CC5E88">
          <w:rPr>
            <w:noProof/>
          </w:rPr>
          <w:fldChar w:fldCharType="begin"/>
        </w:r>
        <w:r w:rsidR="00CC5E88">
          <w:rPr>
            <w:noProof/>
          </w:rPr>
          <w:instrText xml:space="preserve"> PAGEREF _Toc365989613 \h </w:instrText>
        </w:r>
        <w:r w:rsidR="00CC5E88">
          <w:rPr>
            <w:noProof/>
          </w:rPr>
        </w:r>
        <w:r w:rsidR="00CC5E88">
          <w:rPr>
            <w:noProof/>
          </w:rPr>
          <w:fldChar w:fldCharType="separate"/>
        </w:r>
        <w:r w:rsidR="006E54D4">
          <w:rPr>
            <w:noProof/>
          </w:rPr>
          <w:t>28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4" w:history="1">
        <w:r w:rsidR="00CC5E88" w:rsidRPr="004A39B8">
          <w:rPr>
            <w:rStyle w:val="Hyperlink"/>
            <w:noProof/>
          </w:rPr>
          <w:t>Visio Pro pro Office 365</w:t>
        </w:r>
        <w:r w:rsidR="00CC5E88">
          <w:rPr>
            <w:noProof/>
          </w:rPr>
          <w:tab/>
        </w:r>
        <w:r w:rsidR="00CC5E88">
          <w:rPr>
            <w:noProof/>
          </w:rPr>
          <w:fldChar w:fldCharType="begin"/>
        </w:r>
        <w:r w:rsidR="00CC5E88">
          <w:rPr>
            <w:noProof/>
          </w:rPr>
          <w:instrText xml:space="preserve"> PAGEREF _Toc365989614 \h </w:instrText>
        </w:r>
        <w:r w:rsidR="00CC5E88">
          <w:rPr>
            <w:noProof/>
          </w:rPr>
        </w:r>
        <w:r w:rsidR="00CC5E88">
          <w:rPr>
            <w:noProof/>
          </w:rPr>
          <w:fldChar w:fldCharType="separate"/>
        </w:r>
        <w:r w:rsidR="006E54D4">
          <w:rPr>
            <w:noProof/>
          </w:rPr>
          <w:t>28</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5" w:history="1">
        <w:r w:rsidR="00CC5E88" w:rsidRPr="004A39B8">
          <w:rPr>
            <w:rStyle w:val="Hyperlink"/>
            <w:noProof/>
          </w:rPr>
          <w:t>Windows Azure Active Directory Rights Management</w:t>
        </w:r>
        <w:r w:rsidR="00CC5E88">
          <w:rPr>
            <w:noProof/>
          </w:rPr>
          <w:tab/>
        </w:r>
        <w:r w:rsidR="00CC5E88">
          <w:rPr>
            <w:noProof/>
          </w:rPr>
          <w:fldChar w:fldCharType="begin"/>
        </w:r>
        <w:r w:rsidR="00CC5E88">
          <w:rPr>
            <w:noProof/>
          </w:rPr>
          <w:instrText xml:space="preserve"> PAGEREF _Toc365989615 \h </w:instrText>
        </w:r>
        <w:r w:rsidR="00CC5E88">
          <w:rPr>
            <w:noProof/>
          </w:rPr>
        </w:r>
        <w:r w:rsidR="00CC5E88">
          <w:rPr>
            <w:noProof/>
          </w:rPr>
          <w:fldChar w:fldCharType="separate"/>
        </w:r>
        <w:r w:rsidR="006E54D4">
          <w:rPr>
            <w:noProof/>
          </w:rPr>
          <w:t>29</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6" w:history="1">
        <w:r w:rsidR="00CC5E88" w:rsidRPr="004A39B8">
          <w:rPr>
            <w:rStyle w:val="Hyperlink"/>
            <w:noProof/>
          </w:rPr>
          <w:t>Služby Windows Azure</w:t>
        </w:r>
        <w:r w:rsidR="00CC5E88">
          <w:rPr>
            <w:noProof/>
          </w:rPr>
          <w:tab/>
        </w:r>
        <w:r w:rsidR="00CC5E88">
          <w:rPr>
            <w:noProof/>
          </w:rPr>
          <w:fldChar w:fldCharType="begin"/>
        </w:r>
        <w:r w:rsidR="00CC5E88">
          <w:rPr>
            <w:noProof/>
          </w:rPr>
          <w:instrText xml:space="preserve"> PAGEREF _Toc365989616 \h </w:instrText>
        </w:r>
        <w:r w:rsidR="00CC5E88">
          <w:rPr>
            <w:noProof/>
          </w:rPr>
        </w:r>
        <w:r w:rsidR="00CC5E88">
          <w:rPr>
            <w:noProof/>
          </w:rPr>
          <w:fldChar w:fldCharType="separate"/>
        </w:r>
        <w:r w:rsidR="006E54D4">
          <w:rPr>
            <w:noProof/>
          </w:rPr>
          <w:t>30</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7" w:history="1">
        <w:r w:rsidR="00CC5E88" w:rsidRPr="004A39B8">
          <w:rPr>
            <w:rStyle w:val="Hyperlink"/>
            <w:noProof/>
          </w:rPr>
          <w:t>Windows Intune (na uživatele</w:t>
        </w:r>
        <w:r w:rsidR="00982156" w:rsidRPr="00982156">
          <w:rPr>
            <w:rStyle w:val="Hyperlink"/>
            <w:noProof/>
            <w:u w:val="none"/>
          </w:rPr>
          <w:t>)</w:t>
        </w:r>
        <w:r w:rsidR="00CC5E88">
          <w:rPr>
            <w:noProof/>
          </w:rPr>
          <w:tab/>
        </w:r>
        <w:r w:rsidR="00CC5E88">
          <w:rPr>
            <w:noProof/>
          </w:rPr>
          <w:fldChar w:fldCharType="begin"/>
        </w:r>
        <w:r w:rsidR="00CC5E88">
          <w:rPr>
            <w:noProof/>
          </w:rPr>
          <w:instrText xml:space="preserve"> PAGEREF _Toc365989617 \h </w:instrText>
        </w:r>
        <w:r w:rsidR="00CC5E88">
          <w:rPr>
            <w:noProof/>
          </w:rPr>
        </w:r>
        <w:r w:rsidR="00CC5E88">
          <w:rPr>
            <w:noProof/>
          </w:rPr>
          <w:fldChar w:fldCharType="separate"/>
        </w:r>
        <w:r w:rsidR="006E54D4">
          <w:rPr>
            <w:noProof/>
          </w:rPr>
          <w:t>33</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8" w:history="1">
        <w:r w:rsidR="00CC5E88" w:rsidRPr="004A39B8">
          <w:rPr>
            <w:rStyle w:val="Hyperlink"/>
            <w:noProof/>
          </w:rPr>
          <w:t xml:space="preserve">Licence na odběr Windows Intune s počítačovým operačním </w:t>
        </w:r>
        <w:r w:rsidR="00CC5E88">
          <w:rPr>
            <w:rStyle w:val="Hyperlink"/>
            <w:noProof/>
          </w:rPr>
          <w:br/>
        </w:r>
        <w:r w:rsidR="00CC5E88" w:rsidRPr="004A39B8">
          <w:rPr>
            <w:rStyle w:val="Hyperlink"/>
            <w:noProof/>
          </w:rPr>
          <w:t>systémem Windows na základě počtu uživatelů</w:t>
        </w:r>
        <w:r w:rsidR="00CC5E88">
          <w:rPr>
            <w:noProof/>
          </w:rPr>
          <w:tab/>
        </w:r>
        <w:r w:rsidR="00CC5E88">
          <w:rPr>
            <w:noProof/>
          </w:rPr>
          <w:fldChar w:fldCharType="begin"/>
        </w:r>
        <w:r w:rsidR="00CC5E88">
          <w:rPr>
            <w:noProof/>
          </w:rPr>
          <w:instrText xml:space="preserve"> PAGEREF _Toc365989618 \h </w:instrText>
        </w:r>
        <w:r w:rsidR="00CC5E88">
          <w:rPr>
            <w:noProof/>
          </w:rPr>
        </w:r>
        <w:r w:rsidR="00CC5E88">
          <w:rPr>
            <w:noProof/>
          </w:rPr>
          <w:fldChar w:fldCharType="separate"/>
        </w:r>
        <w:r w:rsidR="006E54D4">
          <w:rPr>
            <w:noProof/>
          </w:rPr>
          <w:t>34</w:t>
        </w:r>
        <w:r w:rsidR="00CC5E88">
          <w:rPr>
            <w:noProof/>
          </w:rPr>
          <w:fldChar w:fldCharType="end"/>
        </w:r>
      </w:hyperlink>
    </w:p>
    <w:p w:rsidR="00CC5E88" w:rsidRDefault="0003366C">
      <w:pPr>
        <w:pStyle w:val="TOC2"/>
        <w:rPr>
          <w:rFonts w:eastAsiaTheme="minorEastAsia"/>
          <w:noProof/>
          <w:color w:val="auto"/>
          <w:sz w:val="22"/>
          <w:lang w:eastAsia="ja-JP"/>
        </w:rPr>
      </w:pPr>
      <w:hyperlink w:anchor="_Toc365989619" w:history="1">
        <w:r w:rsidR="00CC5E88" w:rsidRPr="004A39B8">
          <w:rPr>
            <w:rStyle w:val="Hyperlink"/>
            <w:noProof/>
          </w:rPr>
          <w:t>Yammer Enterprise</w:t>
        </w:r>
        <w:r w:rsidR="00CC5E88">
          <w:rPr>
            <w:noProof/>
          </w:rPr>
          <w:tab/>
        </w:r>
        <w:r w:rsidR="00CC5E88">
          <w:rPr>
            <w:noProof/>
          </w:rPr>
          <w:fldChar w:fldCharType="begin"/>
        </w:r>
        <w:r w:rsidR="00CC5E88">
          <w:rPr>
            <w:noProof/>
          </w:rPr>
          <w:instrText xml:space="preserve"> PAGEREF _Toc365989619 \h </w:instrText>
        </w:r>
        <w:r w:rsidR="00CC5E88">
          <w:rPr>
            <w:noProof/>
          </w:rPr>
        </w:r>
        <w:r w:rsidR="00CC5E88">
          <w:rPr>
            <w:noProof/>
          </w:rPr>
          <w:fldChar w:fldCharType="separate"/>
        </w:r>
        <w:r w:rsidR="006E54D4">
          <w:rPr>
            <w:noProof/>
          </w:rPr>
          <w:t>38</w:t>
        </w:r>
        <w:r w:rsidR="00CC5E88">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2A4125" w:rsidRDefault="00ED4593">
      <w:pPr>
        <w:pStyle w:val="PURHeading1"/>
      </w:pPr>
      <w:bookmarkStart w:id="7" w:name="_Sec53"/>
      <w:bookmarkStart w:id="8" w:name="General_License_Terms"/>
      <w:r>
        <w:t>Obecné licenční podmínky</w:t>
      </w:r>
      <w:bookmarkEnd w:id="7"/>
    </w:p>
    <w:bookmarkEnd w:id="8"/>
    <w:p w:rsidR="0082133B" w:rsidRPr="002A4125" w:rsidRDefault="00ED4593">
      <w:pPr>
        <w:pStyle w:val="PURBody-Indented"/>
      </w:pPr>
      <w:r>
        <w:t>Před přístupem ke službě online a jejím použitím musíte získat a přiřadit licenci na bázi předplatného podle počtu uživatelů nebo zařízení, licenci na bázi předplatného pro doplněk nebo pro službu, která odpovídá dané službě online.</w:t>
      </w:r>
      <w:r w:rsidR="00765D65">
        <w:t xml:space="preserve"> </w:t>
      </w:r>
      <w:r>
        <w:t xml:space="preserve">Příslušné licence na bázi předplatného pro jednotlivé služby online jsou uvedeny v oddílu Licenční podmínky specifické pro služby. Pokud je u služby online uvedena jak licence podle počtu uživatelů, tak i licence podle počtu zařízení, můžete získat kteroukoli z nich. </w:t>
      </w:r>
    </w:p>
    <w:p w:rsidR="003B1F78" w:rsidRPr="002A4125" w:rsidRDefault="003B1F78" w:rsidP="003B1F78">
      <w:pPr>
        <w:pStyle w:val="PURHeading2"/>
      </w:pPr>
      <w:r>
        <w:rPr>
          <w:color w:val="auto"/>
        </w:rPr>
        <w:t>Definice</w:t>
      </w:r>
      <w:r w:rsidR="00F22968" w:rsidRPr="00923B98">
        <w:rPr>
          <w:color w:val="auto"/>
        </w:rPr>
        <w:fldChar w:fldCharType="begin"/>
      </w:r>
      <w:r w:rsidR="006C6ED2" w:rsidRPr="00923B98">
        <w:rPr>
          <w:color w:val="auto"/>
        </w:rPr>
        <w:instrText xml:space="preserve">TC </w:instrText>
      </w:r>
      <w:bookmarkStart w:id="9" w:name="_Toc365989232"/>
      <w:bookmarkStart w:id="10" w:name="_Toc365989550"/>
      <w:r w:rsidR="006C6ED2" w:rsidRPr="00923B98">
        <w:rPr>
          <w:color w:val="auto"/>
        </w:rPr>
        <w:instrText>Definice</w:instrText>
      </w:r>
      <w:bookmarkEnd w:id="9"/>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23B98">
        <w:rPr>
          <w:color w:val="auto"/>
        </w:rPr>
        <w:fldChar w:fldCharType="end"/>
      </w:r>
    </w:p>
    <w:p w:rsidR="003B1F78" w:rsidRPr="002A4125" w:rsidRDefault="003B1F78" w:rsidP="003B1F78">
      <w:pPr>
        <w:pStyle w:val="PURBody-Indented"/>
      </w:pPr>
      <w:r>
        <w:t>Podmínky použité v těchto užívacích právech ke službám online, které nejsou definovány, odpovídají definici uvedené ve vaší smlouvě o předplatném služeb Microsoft Online.</w:t>
      </w:r>
      <w:r w:rsidR="00765D65">
        <w:t xml:space="preserve"> </w:t>
      </w:r>
      <w:r>
        <w:t>Platí také následující definice:</w:t>
      </w:r>
    </w:p>
    <w:p w:rsidR="003B1F78" w:rsidRPr="002A4125" w:rsidRDefault="003B1F78" w:rsidP="003B1F78">
      <w:pPr>
        <w:pStyle w:val="PURBody-Indented"/>
      </w:pPr>
      <w:r>
        <w:rPr>
          <w:b/>
        </w:rPr>
        <w:t xml:space="preserve">CAL </w:t>
      </w:r>
      <w:r>
        <w:t>je zkratka označující licenci pro klientský přístup (Client Access License).</w:t>
      </w:r>
    </w:p>
    <w:p w:rsidR="003B1F78" w:rsidRPr="002A4125" w:rsidRDefault="003B1F78" w:rsidP="003B1F78">
      <w:pPr>
        <w:pStyle w:val="PURBody-Indented"/>
      </w:pPr>
      <w:r>
        <w:rPr>
          <w:b/>
        </w:rPr>
        <w:t>Zákaznickými daty</w:t>
      </w:r>
      <w:r>
        <w:t xml:space="preserve"> se rozumí veškerá data včetně textových, zvukových a obrazových souborů a softwaru, jež nám poskytujete nebo nám jsou vaším jménem poskytnuty v rámci vašeho užívání služby online.</w:t>
      </w:r>
    </w:p>
    <w:p w:rsidR="001B161A" w:rsidRPr="002A4125" w:rsidRDefault="001B161A" w:rsidP="001B161A">
      <w:pPr>
        <w:pStyle w:val="PURBody-Indented"/>
      </w:pPr>
      <w:r>
        <w:rPr>
          <w:b/>
        </w:rPr>
        <w:t>Zákaznická podpora</w:t>
      </w:r>
      <w:r>
        <w:t xml:space="preserve"> označuje veškerou podporu a poradenství poskytované v rámci smlouvy o odběru služeb Microsoft Online.</w:t>
      </w:r>
      <w:r w:rsidR="00765D65">
        <w:t xml:space="preserve"> </w:t>
      </w:r>
    </w:p>
    <w:p w:rsidR="003B1F78" w:rsidRPr="002A4125" w:rsidRDefault="003B1F78" w:rsidP="003B1F78">
      <w:pPr>
        <w:pStyle w:val="PURBody-Indented"/>
      </w:pPr>
      <w:r>
        <w:rPr>
          <w:b/>
        </w:rPr>
        <w:t>Externími uživateli</w:t>
      </w:r>
      <w:r>
        <w:t xml:space="preserve"> jsou označováni uživatelé, kteří nejsou zaměstnanci vaší společnosti nebo jejích afilací ani smluvní zaměstnanci nebo zástupci vaší společnosti nebo jejích afilací.</w:t>
      </w:r>
    </w:p>
    <w:p w:rsidR="00923B98" w:rsidRPr="002A4125" w:rsidRDefault="001B161A" w:rsidP="00765D65">
      <w:pPr>
        <w:pStyle w:val="PURBody-Indented"/>
      </w:pPr>
      <w:r>
        <w:rPr>
          <w:b/>
        </w:rPr>
        <w:t>„Opravy“</w:t>
      </w:r>
      <w:r>
        <w:t xml:space="preserve"> znamenají opravy, úpravy nebo rozšíření produktů a jejich odvozené balíčky, které společnost Microsoft buď vydá obecně (například jako servisní sady), nebo je poskytne přímo vám v souvislosti s poskytovanou zákaznickou podporou jako opravu</w:t>
      </w:r>
      <w:r w:rsidR="00765D65">
        <w:t> </w:t>
      </w:r>
      <w:r>
        <w:t>určitého problému.</w:t>
      </w:r>
    </w:p>
    <w:p w:rsidR="003B1F78" w:rsidRPr="002A4125" w:rsidRDefault="003B1F78" w:rsidP="001B161A">
      <w:pPr>
        <w:pStyle w:val="PURBody-Indented"/>
      </w:pPr>
      <w:r>
        <w:rPr>
          <w:b/>
        </w:rPr>
        <w:t xml:space="preserve">Instance </w:t>
      </w:r>
      <w:r>
        <w:t>označuje bitovou kopii softwaru, kterou vytvoříte spuštěním instalačního programu softwaru, provedením instalačního postupu nebo duplikováním existující instance.</w:t>
      </w:r>
    </w:p>
    <w:p w:rsidR="005F3B1F" w:rsidRPr="002A4125" w:rsidRDefault="005F3B1F" w:rsidP="005F3B1F">
      <w:pPr>
        <w:pStyle w:val="PURBody-Indented"/>
      </w:pPr>
      <w:r>
        <w:t xml:space="preserve">Výraz </w:t>
      </w:r>
      <w:r>
        <w:rPr>
          <w:b/>
        </w:rPr>
        <w:t>produkt jiného výrobce</w:t>
      </w:r>
      <w:r>
        <w:t xml:space="preserve"> označuje libovolný software, data, službu, web nebo jiný produkt, k němuž vám poskytuje licenci nebo vám jej prodává či jinak poskytuje jiný subjekt než my bez ohledu na to, zda jste jej získali prostřednictvím našich služeb online nebo jinde.</w:t>
      </w:r>
    </w:p>
    <w:p w:rsidR="003B1F78" w:rsidRPr="002A4125" w:rsidRDefault="003B1F78" w:rsidP="003B1F78">
      <w:pPr>
        <w:pStyle w:val="PURBody-Indented"/>
      </w:pPr>
      <w:r>
        <w:rPr>
          <w:b/>
        </w:rPr>
        <w:lastRenderedPageBreak/>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Existují dva typy prostředí OSE, fyzické a virtuální.</w:t>
      </w:r>
      <w:r w:rsidR="00765D65">
        <w:t xml:space="preserve"> </w:t>
      </w:r>
      <w:r>
        <w:t>Fyzický hardwarový systém má jedno fyzické prostředí OSE a jedno nebo několik virtuálních prostředí OSE.</w:t>
      </w:r>
    </w:p>
    <w:p w:rsidR="003B1F78" w:rsidRPr="002A4125" w:rsidRDefault="003B1F78" w:rsidP="0081601A">
      <w:pPr>
        <w:pStyle w:val="PURBody-Indented"/>
      </w:pPr>
      <w:r>
        <w:rPr>
          <w:b/>
        </w:rPr>
        <w:t xml:space="preserve">Fyzické prostředí OSE </w:t>
      </w:r>
      <w:r>
        <w:t>označuje prostředí OSE, které je konfigurováno pro spuštění přímo v systému fyzického hardwaru.</w:t>
      </w:r>
      <w:r w:rsidR="00765D65">
        <w:t xml:space="preserve"> </w:t>
      </w:r>
      <w:r>
        <w:t>Instance operačního systému použitá ke spouštění softwaru pro virtualizaci hardwaru (např. Microsoft Hyper-V Server nebo podobné technologie) nebo k poskytování služeb virtualizace hardwaru (např. technologie virtualizace společnosti Microsoft nebo</w:t>
      </w:r>
      <w:r w:rsidR="0081601A">
        <w:t> </w:t>
      </w:r>
      <w:r>
        <w:t>podobné technologie) je považována za součást fyzického prostředí OSE.</w:t>
      </w:r>
    </w:p>
    <w:p w:rsidR="008B39C9" w:rsidRPr="002A4125" w:rsidRDefault="008B39C9" w:rsidP="008B39C9">
      <w:pPr>
        <w:pStyle w:val="PURBody-Indented"/>
      </w:pPr>
      <w:r>
        <w:rPr>
          <w:b/>
        </w:rPr>
        <w:t xml:space="preserve">„Primární uživatel“ </w:t>
      </w:r>
      <w:r>
        <w:t xml:space="preserve">označuje uživatele, který zařízení používá více než 50 % času v jakémkoli 90denním období. </w:t>
      </w:r>
    </w:p>
    <w:p w:rsidR="003B1F78" w:rsidRPr="002A4125" w:rsidRDefault="003B1F78" w:rsidP="003B1F78">
      <w:pPr>
        <w:pStyle w:val="PURBody-Indented"/>
      </w:pPr>
      <w:r>
        <w:rPr>
          <w:b/>
        </w:rPr>
        <w:t>Kvalifikující zařízení třetí strany</w:t>
      </w:r>
      <w:r>
        <w:t xml:space="preserve"> je zařízení, které není řízeno, ať už přímo nebo nepřímo, vámi ani vašimi afilacemi </w:t>
      </w:r>
      <w:r w:rsidR="0081601A">
        <w:br/>
      </w:r>
      <w:r>
        <w:t>(např. veřejný kiosek třetí strany).</w:t>
      </w:r>
    </w:p>
    <w:p w:rsidR="00375EB3" w:rsidRPr="002A4125" w:rsidRDefault="00375EB3" w:rsidP="00375EB3">
      <w:pPr>
        <w:pStyle w:val="PURBody-Indented"/>
      </w:pPr>
      <w:r>
        <w:rPr>
          <w:b/>
        </w:rPr>
        <w:t>Spuštěná instance</w:t>
      </w:r>
      <w:r>
        <w:t xml:space="preserve"> znamená instanci softwaru, která je zavedena do paměti a pro kterou byla spuštěna jedna nebo několik instrukcí.</w:t>
      </w:r>
      <w:r w:rsidR="00765D65">
        <w:t xml:space="preserve"> </w:t>
      </w:r>
      <w:r>
        <w:t>(„Spuštění instance“ softwaru znamená zavedení instance do paměti a spuštění jedné nebo několika jejích instrukcí.)</w:t>
      </w:r>
      <w:r w:rsidR="00765D65">
        <w:t xml:space="preserve"> </w:t>
      </w:r>
      <w:r>
        <w:t>Jakmile je instance spuštěna, považuje se za spuštěnou (bez ohledu na to, zda jsou její instrukce dále prováděny) až do okamžiku jejího odstranění z paměti.</w:t>
      </w:r>
    </w:p>
    <w:p w:rsidR="003B1F78" w:rsidRPr="002A4125" w:rsidRDefault="003B1F78" w:rsidP="003B1F78">
      <w:pPr>
        <w:pStyle w:val="PURBody-Indented"/>
      </w:pPr>
      <w:r>
        <w:rPr>
          <w:b/>
        </w:rPr>
        <w:t xml:space="preserve">SL </w:t>
      </w:r>
      <w:r>
        <w:t>označuje licenci na odběr.</w:t>
      </w:r>
    </w:p>
    <w:p w:rsidR="003B1F78" w:rsidRPr="002A4125" w:rsidRDefault="003B1F78" w:rsidP="003B1F78">
      <w:pPr>
        <w:pStyle w:val="PURBody-Indented"/>
      </w:pPr>
      <w:r>
        <w:rPr>
          <w:b/>
        </w:rPr>
        <w:t>Server</w:t>
      </w:r>
      <w:r>
        <w:t xml:space="preserve"> je systém fyzického hardwaru, v němž je možné spustit serverový software.</w:t>
      </w:r>
      <w:r w:rsidR="00765D65">
        <w:t xml:space="preserve"> </w:t>
      </w:r>
    </w:p>
    <w:p w:rsidR="003B1F78" w:rsidRPr="002A4125" w:rsidRDefault="003B1F78" w:rsidP="003B1F78">
      <w:pPr>
        <w:pStyle w:val="PURBody-Indented"/>
      </w:pPr>
      <w:r>
        <w:rPr>
          <w:b/>
        </w:rPr>
        <w:t xml:space="preserve">Virtuální prostředí OSE </w:t>
      </w:r>
      <w:r>
        <w:t>označuje prostředí OSE, které je konfigurováno pro spuštění přímo v systému virtuálního hardwaru.</w:t>
      </w:r>
      <w:r w:rsidR="00765D65">
        <w:t xml:space="preserve"> </w:t>
      </w:r>
    </w:p>
    <w:p w:rsidR="003B1F78" w:rsidRPr="002A4125" w:rsidRDefault="003B1F78" w:rsidP="003B1F78">
      <w:pPr>
        <w:pStyle w:val="PURHeading2"/>
      </w:pPr>
      <w:r>
        <w:t>Vaše užívací práva</w:t>
      </w:r>
      <w:r w:rsidR="00F22968">
        <w:fldChar w:fldCharType="begin"/>
      </w:r>
      <w:r>
        <w:instrText>TC "</w:instrText>
      </w:r>
      <w:bookmarkStart w:id="18" w:name="_Toc365989233"/>
      <w:bookmarkStart w:id="19" w:name="_Toc365989551"/>
      <w:r>
        <w:instrText>Vaše užívací práva</w:instrText>
      </w:r>
      <w:bookmarkEnd w:id="18"/>
      <w:bookmarkEnd w:id="19"/>
      <w: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fldChar w:fldCharType="end"/>
      </w:r>
    </w:p>
    <w:p w:rsidR="003B1F78" w:rsidRPr="002A4125" w:rsidRDefault="008709AC" w:rsidP="003B1F78">
      <w:pPr>
        <w:pStyle w:val="PURBody-Indented"/>
      </w:pPr>
      <w:r>
        <w:t>Pokud budete dodržovat multilicenční smlouvu, můžete užívat software a služby online podle pravidel výslovně uvedených v těchto užívacích právech k službám online.</w:t>
      </w:r>
    </w:p>
    <w:p w:rsidR="0082133B" w:rsidRPr="002A4125" w:rsidRDefault="00ED4593" w:rsidP="00F75AA5">
      <w:pPr>
        <w:pStyle w:val="PURHeading2"/>
      </w:pPr>
      <w:r>
        <w:t>Aktualizace licenčních podmínek</w:t>
      </w:r>
      <w:r w:rsidR="00F22968">
        <w:fldChar w:fldCharType="begin"/>
      </w:r>
      <w:r w:rsidR="00986DA5">
        <w:instrText>TC "</w:instrText>
      </w:r>
      <w:bookmarkStart w:id="26" w:name="_Toc365989234"/>
      <w:bookmarkStart w:id="27" w:name="_Toc365989552"/>
      <w:r w:rsidR="00986DA5">
        <w:instrText>Aktualizace licenčních podmínek</w:instrText>
      </w:r>
      <w:bookmarkEnd w:id="26"/>
      <w:bookmarkEnd w:id="27"/>
      <w:r w:rsidR="00986DA5">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fldChar w:fldCharType="end"/>
      </w:r>
    </w:p>
    <w:p w:rsidR="0082133B" w:rsidRPr="002A4125" w:rsidRDefault="00ED4593">
      <w:pPr>
        <w:pStyle w:val="PURBody-Indented"/>
      </w:pPr>
      <w:r>
        <w:t>Tyto licenční podmínky můžeme v nepravidelných intervalech aktualizovat.</w:t>
      </w:r>
      <w:r w:rsidR="00765D65">
        <w:t xml:space="preserve"> </w:t>
      </w:r>
      <w:r>
        <w:t>Změny těchto licenčních podmínek, které uvádíme s aktualizacemi nebo doplňky ke službě online nebo souvisejícímu softwaru, změny vyžadované rozhodným právem a změny, které nijak významně neovlivňují vaše používání služby online, budou uplatněny okamžitě.</w:t>
      </w:r>
      <w:r w:rsidR="00765D65">
        <w:t xml:space="preserve"> </w:t>
      </w:r>
      <w:r>
        <w:t>U všech ostatních změn bude vaše používání služeb online v rámci jakékoli existující licence podléhat podmínkám existující licence bez těchto aktualizací po tu z následujících lhůt, která vyprší později: 12 měsíců od jejich prvního použití, nebo po dobu, která je uvedena ve vašich podmínkách.</w:t>
      </w:r>
      <w:r w:rsidR="00765D65">
        <w:t xml:space="preserve"> </w:t>
      </w:r>
      <w:r>
        <w:t>Budeme se snažit vás upozornit na aktualizace alespoň 30 dní před tím, než nabudou obecné platnosti.</w:t>
      </w:r>
      <w:r w:rsidR="00765D65">
        <w:t xml:space="preserve"> </w:t>
      </w:r>
      <w:r>
        <w:t>Použitím služby online poté, co zveřejníme aktualizace licenčních podmínek v těchto užívacích právech ke službám nebo vám v e-mailovém sdělení zašleme upozornění na aktualizace, vyjadřujete souhlas s těmito aktualizacemi.</w:t>
      </w:r>
    </w:p>
    <w:p w:rsidR="0082133B" w:rsidRPr="002A4125" w:rsidRDefault="00ED4593" w:rsidP="00986DA5">
      <w:pPr>
        <w:pStyle w:val="PURHeading2"/>
      </w:pPr>
      <w:r>
        <w:t>Aktualizace služeb online</w:t>
      </w:r>
      <w:r w:rsidR="00F22968">
        <w:fldChar w:fldCharType="begin"/>
      </w:r>
      <w:r w:rsidR="00986DA5">
        <w:instrText>TC "</w:instrText>
      </w:r>
      <w:bookmarkStart w:id="34" w:name="_Toc365989235"/>
      <w:bookmarkStart w:id="35" w:name="_Toc365989553"/>
      <w:r w:rsidR="00986DA5">
        <w:instrText>Aktualizace služeb online</w:instrText>
      </w:r>
      <w:bookmarkEnd w:id="34"/>
      <w:bookmarkEnd w:id="35"/>
      <w:r w:rsidR="00986DA5">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fldChar w:fldCharType="end"/>
      </w:r>
    </w:p>
    <w:p w:rsidR="0082133B" w:rsidRPr="002A4125" w:rsidRDefault="00ED4593" w:rsidP="00CF00BF">
      <w:pPr>
        <w:pStyle w:val="PURBody-Indented"/>
      </w:pPr>
      <w:r>
        <w:t>Čas od času můžeme změnit celkovou funkčnost nebo jednotlivé funkce, případně službu online nebo software aktualizovat.</w:t>
      </w:r>
      <w:r w:rsidR="00765D65">
        <w:t xml:space="preserve"> </w:t>
      </w:r>
      <w:r>
        <w:t>Po</w:t>
      </w:r>
      <w:r w:rsidR="00765D65">
        <w:t> </w:t>
      </w:r>
      <w:r>
        <w:t>aktualizaci může dojít ke změně určité dříve dostupné funkce nebo funkcí, případně tyto funkce nemusejí být vůbec k dispozici. Pokud provedeme aktualizaci služby online nebo softwaru a vy aktualizovanou službu online nebo software nepoužíváte, může dojít</w:t>
      </w:r>
      <w:r w:rsidR="00CF00BF">
        <w:t> </w:t>
      </w:r>
      <w:r>
        <w:t>k situaci, kdy některé funkce přestanou být pro vás dostupné a užívání služby online a softwaru bude přerušeno.</w:t>
      </w:r>
    </w:p>
    <w:p w:rsidR="0082133B" w:rsidRPr="002A4125" w:rsidRDefault="00ED4593">
      <w:pPr>
        <w:pStyle w:val="PURHeading2"/>
      </w:pPr>
      <w:r>
        <w:t>Pozastavení služby online</w:t>
      </w:r>
      <w:r w:rsidR="00F22968">
        <w:fldChar w:fldCharType="begin"/>
      </w:r>
      <w:r w:rsidR="00986DA5">
        <w:instrText>TC "</w:instrText>
      </w:r>
      <w:bookmarkStart w:id="42" w:name="_Toc365989236"/>
      <w:bookmarkStart w:id="43" w:name="_Toc365989554"/>
      <w:r w:rsidR="00986DA5">
        <w:instrText>Pozastavení služby online</w:instrText>
      </w:r>
      <w:bookmarkEnd w:id="42"/>
      <w:bookmarkEnd w:id="43"/>
      <w:r w:rsidR="00986DA5">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fldChar w:fldCharType="end"/>
      </w:r>
    </w:p>
    <w:p w:rsidR="0082133B" w:rsidRPr="002A4125" w:rsidRDefault="00ED4593">
      <w:pPr>
        <w:pStyle w:val="PURBlueStrong-Indented"/>
      </w:pPr>
      <w:r>
        <w:t>Pozastavení služeb online</w:t>
      </w:r>
    </w:p>
    <w:p w:rsidR="0082133B" w:rsidRPr="002A4125" w:rsidRDefault="00ED4593">
      <w:pPr>
        <w:pStyle w:val="PURBody-Indented"/>
      </w:pPr>
      <w:r>
        <w:t xml:space="preserve">Službu online smíme za následujících okolností pozastavit jako celek nebo jen její části: </w:t>
      </w:r>
    </w:p>
    <w:p w:rsidR="0082133B" w:rsidRPr="002A4125" w:rsidRDefault="00B15C1B" w:rsidP="005D6562">
      <w:pPr>
        <w:pStyle w:val="PURBullet-Indented"/>
        <w:numPr>
          <w:ilvl w:val="1"/>
          <w:numId w:val="6"/>
        </w:numPr>
      </w:pPr>
      <w:r>
        <w:t xml:space="preserve">pokud se domníváme, že vaše užívání služby online představuje přímé nebo nepřímé ohrožení funkcí nebo integrity </w:t>
      </w:r>
      <w:r w:rsidR="0081601A">
        <w:br/>
      </w:r>
      <w:r>
        <w:t xml:space="preserve">naší sítě nebo jejího používání jinými uživateli, </w:t>
      </w:r>
    </w:p>
    <w:p w:rsidR="0082133B" w:rsidRPr="002A4125" w:rsidRDefault="00ED4593" w:rsidP="005D6562">
      <w:pPr>
        <w:pStyle w:val="PURBullet-Indented"/>
        <w:numPr>
          <w:ilvl w:val="1"/>
          <w:numId w:val="6"/>
        </w:numPr>
      </w:pPr>
      <w:r>
        <w:t>pokud je v přiměřeném rozsahu zapotřebí zabránit neoprávněnému přístupu k datům zákazníka,</w:t>
      </w:r>
      <w:r w:rsidR="00765D65">
        <w:t xml:space="preserve"> </w:t>
      </w:r>
    </w:p>
    <w:p w:rsidR="0082133B" w:rsidRPr="002A4125" w:rsidRDefault="00ED4593" w:rsidP="005D6562">
      <w:pPr>
        <w:pStyle w:val="PURBullet-Indented"/>
        <w:numPr>
          <w:ilvl w:val="1"/>
          <w:numId w:val="6"/>
        </w:numPr>
      </w:pPr>
      <w:r>
        <w:t>v rozsahu nezbytném pro splnění zákonných požadavků,</w:t>
      </w:r>
    </w:p>
    <w:p w:rsidR="0082133B" w:rsidRPr="002A4125" w:rsidRDefault="00ED4593" w:rsidP="005D6562">
      <w:pPr>
        <w:pStyle w:val="PURBullet-Indented"/>
        <w:numPr>
          <w:ilvl w:val="1"/>
          <w:numId w:val="6"/>
        </w:numPr>
      </w:pPr>
      <w:r>
        <w:t>neřídíte-li se oddílem Zásady přijatelného užívání v těchto užívacích právech ke službám online nebo porušujete jiné podmínky vaší smlouvy o předplatném služeb Microsoft Online.</w:t>
      </w:r>
    </w:p>
    <w:p w:rsidR="0082133B" w:rsidRPr="002A4125" w:rsidRDefault="00ED4593">
      <w:pPr>
        <w:pStyle w:val="PURBlueStrong-Indented"/>
      </w:pPr>
      <w:r>
        <w:t>Náš závazek ve věci pozastavení služeb</w:t>
      </w:r>
    </w:p>
    <w:p w:rsidR="0082133B" w:rsidRPr="002A4125" w:rsidRDefault="00ED4593">
      <w:pPr>
        <w:pStyle w:val="PURBody-Indented"/>
      </w:pPr>
      <w:r>
        <w:t>Jakékoli pozastavení služby online ve smyslu tohoto oddílu se bude týkat pouze nejmenší nutné části služby online a bude uplatněno pouze na dobu přiměřeně nezbytnou k vyřešení potíží, kvůli kterým k pozastavení došlo.</w:t>
      </w:r>
      <w:r w:rsidR="00765D65">
        <w:t xml:space="preserve"> </w:t>
      </w:r>
    </w:p>
    <w:p w:rsidR="0082133B" w:rsidRPr="002A4125" w:rsidRDefault="00ED4593">
      <w:pPr>
        <w:pStyle w:val="PURBlueStrong-Indented"/>
      </w:pPr>
      <w:r>
        <w:t>Sdělení o pozastavení</w:t>
      </w:r>
    </w:p>
    <w:p w:rsidR="0082133B" w:rsidRPr="002A4125" w:rsidRDefault="00ED4593">
      <w:pPr>
        <w:pStyle w:val="PURBody-Indented"/>
      </w:pPr>
      <w:r>
        <w:t>Pozastavení služby online oznámíme předem s výjimkou případů, kdy budeme mít důvod se domnívat, že je službu nutné pozastavit okamžitě.</w:t>
      </w:r>
      <w:r w:rsidR="00765D65">
        <w:t xml:space="preserve"> </w:t>
      </w:r>
      <w:r>
        <w:t>Pozastavení služeb online z důvodů neplacení vám oznámíme minimálně 30 dnů předem.</w:t>
      </w:r>
    </w:p>
    <w:p w:rsidR="0082133B" w:rsidRPr="002A4125" w:rsidRDefault="00ED4593">
      <w:pPr>
        <w:pStyle w:val="PURBlueStrong-Indented"/>
      </w:pPr>
      <w:r>
        <w:lastRenderedPageBreak/>
        <w:t>Naše právo ukončit službu online</w:t>
      </w:r>
    </w:p>
    <w:p w:rsidR="0082133B" w:rsidRPr="002A4125" w:rsidRDefault="00ED4593" w:rsidP="0081601A">
      <w:pPr>
        <w:pStyle w:val="PURBody-Indented"/>
      </w:pPr>
      <w:r>
        <w:t>Pokud do 60 dnů od pozastavení vaší služby online nezjednáte plnou nápravu důvodů, pro které jsme vám službu online pozastavili, smíme vaše předplatné ukončit a vyhrazujeme si právo odstranit vaše uživatelská data bez jakéhokoli období jejich</w:t>
      </w:r>
      <w:r w:rsidR="0081601A">
        <w:t> </w:t>
      </w:r>
      <w:r>
        <w:t xml:space="preserve">uchování. </w:t>
      </w:r>
    </w:p>
    <w:p w:rsidR="0082133B" w:rsidRPr="002A4125" w:rsidRDefault="00ED4593">
      <w:pPr>
        <w:pStyle w:val="PURHeading2"/>
      </w:pPr>
      <w:r>
        <w:t>Uplynutí doby účinnosti nebo ukončení platnosti služeb online</w:t>
      </w:r>
      <w:r w:rsidR="00F22968">
        <w:fldChar w:fldCharType="begin"/>
      </w:r>
      <w:r w:rsidR="00986DA5">
        <w:instrText>TC "</w:instrText>
      </w:r>
      <w:bookmarkStart w:id="50" w:name="_Toc365989237"/>
      <w:bookmarkStart w:id="51" w:name="_Toc365989555"/>
      <w:r w:rsidR="00986DA5">
        <w:instrText>Uplynutí doby účinnosti nebo ukončení platnosti služeb online</w:instrText>
      </w:r>
      <w:bookmarkEnd w:id="50"/>
      <w:bookmarkEnd w:id="51"/>
      <w:r w:rsidR="00986DA5">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fldChar w:fldCharType="end"/>
      </w:r>
    </w:p>
    <w:p w:rsidR="0082133B" w:rsidRPr="002A4125" w:rsidRDefault="00ED4593">
      <w:pPr>
        <w:pStyle w:val="PURBody-Indented"/>
      </w:pPr>
      <w:r>
        <w:t>Při uplynutí doby účinnosti nebo ukončení platnosti předplatného služby online se musíte obrátit na společnost Microsoft a sdělit nám, zda máme:</w:t>
      </w:r>
    </w:p>
    <w:p w:rsidR="0082133B" w:rsidRPr="002A4125" w:rsidRDefault="00ED4593" w:rsidP="005D6562">
      <w:pPr>
        <w:pStyle w:val="PURBullet-Indented"/>
        <w:numPr>
          <w:ilvl w:val="1"/>
          <w:numId w:val="7"/>
        </w:numPr>
      </w:pPr>
      <w:r>
        <w:t>deaktivovat váš účet a poté odstranit vaše zákaznická data nebo</w:t>
      </w:r>
    </w:p>
    <w:p w:rsidR="0082133B" w:rsidRPr="002A4125" w:rsidRDefault="00ED4593" w:rsidP="00CF00BF">
      <w:pPr>
        <w:pStyle w:val="PURBullet-Indented"/>
        <w:numPr>
          <w:ilvl w:val="1"/>
          <w:numId w:val="7"/>
        </w:numPr>
      </w:pPr>
      <w:r>
        <w:t>uchovat vaše data uložená ve službě online s omezenou funkčností po dobu nejméně 90 dnů od uplynutí doby účinnosti nebo</w:t>
      </w:r>
      <w:r w:rsidR="00CF00BF">
        <w:t> </w:t>
      </w:r>
      <w:r>
        <w:t>vypovězení platnosti předplatného (období uchování), abyste si tato data mohli vyzvednout.</w:t>
      </w:r>
    </w:p>
    <w:p w:rsidR="0082133B" w:rsidRPr="002A4125" w:rsidRDefault="00ED4593">
      <w:pPr>
        <w:pStyle w:val="PURBody-Indented"/>
      </w:pPr>
      <w:r>
        <w:t>Uvedete-li možnost (1), nebude možné vyjmout zákaznická data z vašeho účtu.</w:t>
      </w:r>
      <w:r w:rsidR="00765D65">
        <w:t xml:space="preserve"> </w:t>
      </w:r>
      <w:r>
        <w:t>Pokud nezvolíte možnost (1) ani (2), budou vaše zákaznická data uchována v souladu s ustanovením (2).</w:t>
      </w:r>
      <w:r w:rsidR="00765D65">
        <w:t xml:space="preserve"> </w:t>
      </w:r>
    </w:p>
    <w:p w:rsidR="0082133B" w:rsidRPr="002A4125" w:rsidRDefault="00ED4593">
      <w:pPr>
        <w:pStyle w:val="PURBody-Indented"/>
      </w:pPr>
      <w:r>
        <w:t>Po uplynutí období uchování váš účet deaktivujeme a odstraníme vaše zákaznická data. Kopie uložené v mezipaměti nebo záložní kopie budou smazány do 30 dnů po ukončení období uchování.</w:t>
      </w:r>
    </w:p>
    <w:p w:rsidR="0082133B" w:rsidRPr="002A4125" w:rsidRDefault="00ED4593">
      <w:pPr>
        <w:pStyle w:val="PURBody-Indented"/>
      </w:pPr>
      <w:r>
        <w:t>Služba online nemusí podporovat uchování nebo extrahování softwaru poskytovaného pro spouštění služby online.</w:t>
      </w:r>
    </w:p>
    <w:p w:rsidR="0082133B" w:rsidRPr="002A4125" w:rsidRDefault="00ED4593">
      <w:pPr>
        <w:pStyle w:val="PURBlueStrong-Indented"/>
      </w:pPr>
      <w:r>
        <w:t>Vyloučení odpovědnosti za odstranění zákaznických dat</w:t>
      </w:r>
    </w:p>
    <w:p w:rsidR="0082133B" w:rsidRPr="002A4125" w:rsidRDefault="00ED4593">
      <w:pPr>
        <w:pStyle w:val="PURBody-Indented"/>
      </w:pPr>
      <w:r>
        <w:t>Souhlasíte s tím, že kromě závazku uvedeného v těchto podmínkách nemáme žádné povinnosti týkající se dalšího uchování, exportu či vrácení vašich zákaznických dat.</w:t>
      </w:r>
      <w:r w:rsidR="00765D65">
        <w:t xml:space="preserve"> </w:t>
      </w:r>
      <w:r>
        <w:t>Souhlasíte rovněž s tím, že za odstranění vašich zákaznických dat v souladu s těmito podmínkami neneseme žádnou odpovědnost.</w:t>
      </w:r>
    </w:p>
    <w:p w:rsidR="0082133B" w:rsidRPr="002A4125" w:rsidRDefault="00ED4593">
      <w:pPr>
        <w:pStyle w:val="PURHeading2"/>
      </w:pPr>
      <w:r>
        <w:t>Dostupnost služeb online</w:t>
      </w:r>
      <w:r w:rsidR="00F22968">
        <w:fldChar w:fldCharType="begin"/>
      </w:r>
      <w:r w:rsidR="00986DA5">
        <w:instrText>TC "</w:instrText>
      </w:r>
      <w:bookmarkStart w:id="58" w:name="_Toc365989238"/>
      <w:bookmarkStart w:id="59" w:name="_Toc365989556"/>
      <w:r w:rsidR="00986DA5">
        <w:instrText>Dostupnost služeb online</w:instrText>
      </w:r>
      <w:bookmarkEnd w:id="58"/>
      <w:bookmarkEnd w:id="59"/>
      <w:r w:rsidR="00986DA5">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fldChar w:fldCharType="end"/>
      </w:r>
    </w:p>
    <w:p w:rsidR="0082133B" w:rsidRPr="002A4125" w:rsidRDefault="00ED4593">
      <w:pPr>
        <w:pStyle w:val="PURBody-Indented"/>
      </w:pPr>
      <w:r>
        <w:t>Dostupnost služby online, některých jejích funkcí a jazykových verzí se liší podle jednotlivých zemí.</w:t>
      </w:r>
      <w:r w:rsidR="00765D65">
        <w:t xml:space="preserve"> </w:t>
      </w:r>
      <w:r>
        <w:t>Koncoví uživatelé smějí používat službu online nebo vybrané funkce služby online, které jsou k dispozici v primární lokalitě koncového uživatele.</w:t>
      </w:r>
      <w:r w:rsidR="00765D65">
        <w:t xml:space="preserve"> </w:t>
      </w:r>
      <w:r>
        <w:t xml:space="preserve">Informace o tom, které funkce jsou k dispozici, jsou uvedeny na webu </w:t>
      </w:r>
      <w:r>
        <w:rPr>
          <w:color w:val="00467F"/>
          <w:u w:val="single"/>
        </w:rPr>
        <w:t>http://www.microsoft.com/online/international-availability.aspx</w:t>
      </w:r>
      <w:r>
        <w:t xml:space="preserve"> nebo na alternativním webu, který určí společnost Microsoft.</w:t>
      </w:r>
    </w:p>
    <w:p w:rsidR="0082133B" w:rsidRPr="002A4125" w:rsidRDefault="00ED4593">
      <w:pPr>
        <w:pStyle w:val="PURHeading2"/>
      </w:pPr>
      <w:r>
        <w:t>Odpovědnost za vaše účty</w:t>
      </w:r>
      <w:r w:rsidR="00F22968">
        <w:fldChar w:fldCharType="begin"/>
      </w:r>
      <w:r w:rsidR="00986DA5">
        <w:instrText>TC "</w:instrText>
      </w:r>
      <w:bookmarkStart w:id="66" w:name="_Toc365989239"/>
      <w:bookmarkStart w:id="67" w:name="_Toc365989557"/>
      <w:r w:rsidR="00986DA5">
        <w:instrText>Odpovědnost za vaše účty</w:instrText>
      </w:r>
      <w:bookmarkEnd w:id="66"/>
      <w:bookmarkEnd w:id="67"/>
      <w:r w:rsidR="00986DA5">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fldChar w:fldCharType="end"/>
      </w:r>
    </w:p>
    <w:p w:rsidR="00B5244A" w:rsidRPr="002A4125" w:rsidRDefault="00B5244A" w:rsidP="00B5244A">
      <w:pPr>
        <w:pStyle w:val="PURBody-Indented"/>
      </w:pPr>
      <w:r>
        <w:t>Nesete odpovědnost za veškeré činnosti prováděné při užívání účtů služby online včetně případných činností uživatelů, jimž poskytujete služby, a jednání se třetími stranami, která probíhají prostřednictvím vašeho účtu nebo přidružených účtů.</w:t>
      </w:r>
      <w:r w:rsidR="00765D65">
        <w:t xml:space="preserve"> </w:t>
      </w:r>
      <w:r>
        <w:t>Jste také odpovědní za zachování důvěrnosti všech neveřejných ověřovacích údajů (například hesel) souvisejících s vašimi účty služeb online.</w:t>
      </w:r>
      <w:r w:rsidR="00765D65">
        <w:t xml:space="preserve"> </w:t>
      </w:r>
      <w:r>
        <w:t xml:space="preserve">Na jakoukoli možnost zneužití vašich účtů, ověřovacích údajů nebo libovolné události narušení bezpečnosti ve vztahu ke službě online nás musíte ihned upozornit. </w:t>
      </w:r>
    </w:p>
    <w:p w:rsidR="0082133B" w:rsidRPr="002A4125" w:rsidRDefault="00ED4593">
      <w:pPr>
        <w:pStyle w:val="PURHeading2"/>
      </w:pPr>
      <w:r>
        <w:t>Užívání softwaru se službou online</w:t>
      </w:r>
      <w:r w:rsidR="00F22968">
        <w:fldChar w:fldCharType="begin"/>
      </w:r>
      <w:r w:rsidR="00986DA5">
        <w:instrText>TC "</w:instrText>
      </w:r>
      <w:bookmarkStart w:id="74" w:name="_Toc365989240"/>
      <w:bookmarkStart w:id="75" w:name="_Toc365989558"/>
      <w:r w:rsidR="00986DA5">
        <w:instrText>Užívání softwaru se službou online</w:instrText>
      </w:r>
      <w:bookmarkEnd w:id="74"/>
      <w:bookmarkEnd w:id="75"/>
      <w:r w:rsidR="00986DA5">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fldChar w:fldCharType="end"/>
      </w:r>
    </w:p>
    <w:p w:rsidR="0082133B" w:rsidRPr="002A4125" w:rsidRDefault="00ED4593">
      <w:pPr>
        <w:pStyle w:val="PURBody-Indented"/>
      </w:pPr>
      <w:r>
        <w:t>Abyste se mohli přihlásit ke službě online a užívat ji, může být v některých případech třeba, abyste nainstalovali určitý software společnosti Microsoft.</w:t>
      </w:r>
      <w:r w:rsidR="00765D65">
        <w:t xml:space="preserve"> </w:t>
      </w:r>
      <w:r>
        <w:t>V takovém případě platí následující podmínky:</w:t>
      </w:r>
    </w:p>
    <w:p w:rsidR="0082133B" w:rsidRPr="002A4125" w:rsidRDefault="00ED4593">
      <w:pPr>
        <w:pStyle w:val="PURBlueStrong-Indented"/>
      </w:pPr>
      <w:r>
        <w:t>Licenční podmínky pro software společnosti Microsoft</w:t>
      </w:r>
    </w:p>
    <w:p w:rsidR="0082133B" w:rsidRPr="002A4125" w:rsidRDefault="00ED4593" w:rsidP="00CF00BF">
      <w:pPr>
        <w:pStyle w:val="PURBody-Indented"/>
      </w:pPr>
      <w:r>
        <w:t xml:space="preserve">Software smíte instalovat a užívat v zařízeních pouze pro účely využití se </w:t>
      </w:r>
      <w:r>
        <w:rPr>
          <w:color w:val="000000" w:themeColor="text1"/>
        </w:rPr>
        <w:t>službou online.</w:t>
      </w:r>
      <w:r w:rsidR="00765D65">
        <w:rPr>
          <w:color w:val="000000" w:themeColor="text1"/>
        </w:rPr>
        <w:t xml:space="preserve"> </w:t>
      </w:r>
      <w:r>
        <w:rPr>
          <w:color w:val="000000" w:themeColor="text1"/>
        </w:rPr>
        <w:t>V některých případech počet kopií softwaru, které jste oprávněni užívat, nebo počet zařízení, na kterých jste oprávněni užívat software, bude omezen licenčními podmínkami specifickými pro službu online.</w:t>
      </w:r>
      <w:r w:rsidR="00765D65">
        <w:rPr>
          <w:color w:val="000000" w:themeColor="text1"/>
        </w:rPr>
        <w:t xml:space="preserve"> </w:t>
      </w:r>
      <w:r>
        <w:rPr>
          <w:color w:val="000000" w:themeColor="text1"/>
        </w:rPr>
        <w:t xml:space="preserve">Vaše právo k užívání </w:t>
      </w:r>
      <w:r>
        <w:t>softwaru končí nebo uplyne v okamžiku, kdy skončí platnost vašeho práva k užívání služeb online, nebo v okamžiku, kdy službu aktualizujeme a služba online již software nepodporuje podle toho, která z těchto situací nastane dříve.</w:t>
      </w:r>
      <w:r w:rsidR="00765D65">
        <w:t xml:space="preserve"> </w:t>
      </w:r>
      <w:r>
        <w:t>Jakmile vaše práva na užívání softwaru skončí, musíte software odinstalovat. Můžeme jej</w:t>
      </w:r>
      <w:r w:rsidR="00CF00BF">
        <w:t> </w:t>
      </w:r>
      <w:r>
        <w:t>také v takové situaci znepřístupnit.</w:t>
      </w:r>
    </w:p>
    <w:p w:rsidR="0082133B" w:rsidRPr="002A4125" w:rsidRDefault="00ED4593">
      <w:pPr>
        <w:pStyle w:val="PURBlueStrong-Indented"/>
      </w:pPr>
      <w:r>
        <w:t>Automatické aktualizace softwaru společnosti Microsoft</w:t>
      </w:r>
    </w:p>
    <w:p w:rsidR="0082133B" w:rsidRPr="002A4125" w:rsidRDefault="00ED4593">
      <w:pPr>
        <w:pStyle w:val="PURBody-Indented"/>
      </w:pPr>
      <w:r>
        <w:t>Čas od času můžeme zkontrolovat verzi softwaru ve vašem zařízení a doporučit nebo stáhnout aktualizace do vašich zařízení.</w:t>
      </w:r>
      <w:r w:rsidR="00765D65">
        <w:t xml:space="preserve"> </w:t>
      </w:r>
      <w:r>
        <w:t>Při stahování aktualizace se nemusí zobrazit oznámení.</w:t>
      </w:r>
    </w:p>
    <w:p w:rsidR="00AC00E9" w:rsidRPr="002A4125" w:rsidRDefault="00AC00E9" w:rsidP="00AC00E9">
      <w:pPr>
        <w:pStyle w:val="PURHeading2"/>
      </w:pPr>
      <w:r>
        <w:t>Předběžná verze kódu</w:t>
      </w:r>
      <w:r w:rsidR="00F22968">
        <w:fldChar w:fldCharType="begin"/>
      </w:r>
      <w:r>
        <w:instrText>TC "</w:instrText>
      </w:r>
      <w:bookmarkStart w:id="82" w:name="_Toc365989241"/>
      <w:bookmarkStart w:id="83" w:name="_Toc365989559"/>
      <w:r>
        <w:instrText>Předběžná verze kódu</w:instrText>
      </w:r>
      <w:bookmarkEnd w:id="82"/>
      <w:bookmarkEnd w:id="83"/>
      <w: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fldChar w:fldCharType="end"/>
      </w:r>
    </w:p>
    <w:p w:rsidR="00986DA5" w:rsidRPr="002A4125" w:rsidRDefault="00B5244A" w:rsidP="00BB2CD6">
      <w:pPr>
        <w:pStyle w:val="PURBody-Indented"/>
      </w:pPr>
      <w:r w:rsidRPr="00BB2CD6">
        <w:t>Na předběžnou verzi kódu se vztahují konkrétní podmínky, které jsou s ní dodávány.</w:t>
      </w:r>
    </w:p>
    <w:p w:rsidR="00AC00E9" w:rsidRPr="002A4125" w:rsidRDefault="00AC00E9" w:rsidP="00AC00E9">
      <w:pPr>
        <w:pStyle w:val="PURHeading2"/>
      </w:pPr>
      <w:r>
        <w:t>Aktualizace a doplňky</w:t>
      </w:r>
      <w:r w:rsidR="00F22968">
        <w:fldChar w:fldCharType="begin"/>
      </w:r>
      <w:r>
        <w:instrText>TC "</w:instrText>
      </w:r>
      <w:bookmarkStart w:id="90" w:name="_Toc365989242"/>
      <w:bookmarkStart w:id="91" w:name="_Toc365989560"/>
      <w:r>
        <w:instrText>Aktualizace a doplňky</w:instrText>
      </w:r>
      <w:bookmarkEnd w:id="90"/>
      <w:bookmarkEnd w:id="91"/>
      <w: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fldChar w:fldCharType="end"/>
      </w:r>
    </w:p>
    <w:p w:rsidR="00AC00E9" w:rsidRPr="002A4125" w:rsidRDefault="00AC00E9" w:rsidP="00AC00E9">
      <w:pPr>
        <w:pStyle w:val="PURBody-Indented"/>
      </w:pPr>
      <w:r>
        <w:t xml:space="preserve">Licencovaný software můžeme aktualizovat nebo doplnit. V takovém případě můžete použít aktualizaci nebo doplněk softwaru, </w:t>
      </w:r>
      <w:r w:rsidR="00D94F58">
        <w:br/>
      </w:r>
      <w:r>
        <w:t>na který se mohou vztahovat dodatečné podmínky dodávané s danou aktualizací nebo dodatkem.</w:t>
      </w:r>
    </w:p>
    <w:p w:rsidR="0082133B" w:rsidRPr="002A4125" w:rsidRDefault="00ED4593">
      <w:pPr>
        <w:pStyle w:val="PURHeading2"/>
      </w:pPr>
      <w:r>
        <w:lastRenderedPageBreak/>
        <w:t>Užívání ostatních webů, aplikací a služeb</w:t>
      </w:r>
      <w:r w:rsidR="00F22968">
        <w:fldChar w:fldCharType="begin"/>
      </w:r>
      <w:r w:rsidR="00986DA5">
        <w:instrText>TC "</w:instrText>
      </w:r>
      <w:bookmarkStart w:id="98" w:name="_Toc365989243"/>
      <w:bookmarkStart w:id="99" w:name="_Toc365989561"/>
      <w:r w:rsidR="00986DA5">
        <w:instrText>Užívání ostatních webů, aplikací a služeb</w:instrText>
      </w:r>
      <w:bookmarkEnd w:id="98"/>
      <w:bookmarkEnd w:id="99"/>
      <w:r w:rsidR="00986DA5">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fldChar w:fldCharType="end"/>
      </w:r>
    </w:p>
    <w:p w:rsidR="0082133B" w:rsidRPr="002A4125" w:rsidRDefault="00ED4593">
      <w:pPr>
        <w:pStyle w:val="PURBody-Indented"/>
      </w:pPr>
      <w:r>
        <w:t>Abyste měli přístup ke službám online a mohli je používat, bude možná nutné použít určité weby nebo služby společnosti Microsoft. Můžete se také rozhodnout užívat určité aplikace společnosti Microsoft, které získáte z obchodu Microsoft Office Store nebo jiného elektronického obchodu společnosti Microsoft či jiné společnosti.</w:t>
      </w:r>
      <w:r w:rsidR="00765D65">
        <w:t xml:space="preserve"> </w:t>
      </w:r>
      <w:r>
        <w:t>V takovém případě se na vaše případné užívání těchto webů, aplikací a služeb vztahují podmínky přidružené k těmto webům a službám.</w:t>
      </w:r>
    </w:p>
    <w:p w:rsidR="0082133B" w:rsidRPr="002A4125" w:rsidRDefault="00ED4593">
      <w:pPr>
        <w:pStyle w:val="PURHeading2"/>
      </w:pPr>
      <w:r>
        <w:t>Obsah a služby třetích stran</w:t>
      </w:r>
      <w:r w:rsidR="00F22968">
        <w:fldChar w:fldCharType="begin"/>
      </w:r>
      <w:r w:rsidR="00986DA5">
        <w:instrText>TC "</w:instrText>
      </w:r>
      <w:bookmarkStart w:id="106" w:name="_Toc365989244"/>
      <w:bookmarkStart w:id="107" w:name="_Toc365989562"/>
      <w:r w:rsidR="00986DA5">
        <w:instrText>Obsah a služby třetích stran</w:instrText>
      </w:r>
      <w:bookmarkEnd w:id="106"/>
      <w:bookmarkEnd w:id="107"/>
      <w:r w:rsidR="00986DA5">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fldChar w:fldCharType="end"/>
      </w:r>
    </w:p>
    <w:p w:rsidR="0082133B" w:rsidRPr="002A4125" w:rsidRDefault="00ED4593">
      <w:pPr>
        <w:pStyle w:val="PURBody-Indented"/>
      </w:pPr>
      <w:r>
        <w:t>Neneseme zodpovědnost za jakýkoli obsah třetích stran, ke kterému získáte přímý nebo nepřímý přístup prostřednictvím služby online.</w:t>
      </w:r>
      <w:r w:rsidR="00765D65">
        <w:t xml:space="preserve"> </w:t>
      </w:r>
      <w:r>
        <w:t>Vaší odpovědností je jednání s těmito třetími stranami (včetně inzerce) ve vztahu ke službám online (včetně dodávky zboží a služeb a plateb za ně).</w:t>
      </w:r>
    </w:p>
    <w:p w:rsidR="00AC00E9" w:rsidRPr="002A4125" w:rsidRDefault="00AC00E9" w:rsidP="00AC00E9">
      <w:pPr>
        <w:pStyle w:val="PURHeading2"/>
      </w:pPr>
      <w:r>
        <w:t>Software třetích stran</w:t>
      </w:r>
      <w:r w:rsidR="00F22968">
        <w:fldChar w:fldCharType="begin"/>
      </w:r>
      <w:r>
        <w:instrText>TC "</w:instrText>
      </w:r>
      <w:bookmarkStart w:id="114" w:name="_Toc365989245"/>
      <w:bookmarkStart w:id="115" w:name="_Toc365989563"/>
      <w:r>
        <w:instrText>Software třetích stran</w:instrText>
      </w:r>
      <w:bookmarkEnd w:id="114"/>
      <w:bookmarkEnd w:id="115"/>
      <w: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fldChar w:fldCharType="end"/>
      </w:r>
    </w:p>
    <w:p w:rsidR="00321AC6" w:rsidRPr="002A4125" w:rsidRDefault="00B5244A" w:rsidP="00BB2CD6">
      <w:pPr>
        <w:pStyle w:val="PURBody-Indented"/>
      </w:pPr>
      <w:r>
        <w:t>Software může obsahovat zákonem chráněné programy třetích stran, které jsou licencovány na základě samostatně poskytovaných podmínek. Software může také obsahovat programy třetích stran s licencí typu open source, které společnost Microsoft (nikoli třetí strana) licencuje na základě licenčních podmínek společnosti Microsoft. Sdělení, jsou-li uvedena, ohledně programů třetí strany s</w:t>
      </w:r>
      <w:r w:rsidR="00765D65">
        <w:t> </w:t>
      </w:r>
      <w:r>
        <w:t>licencí typu open source jsou poskytována pouze z informačních důvodů.</w:t>
      </w:r>
    </w:p>
    <w:p w:rsidR="007D7C96" w:rsidRPr="002A4125" w:rsidRDefault="007D7C96">
      <w:pPr>
        <w:pStyle w:val="PURHeading2"/>
      </w:pPr>
      <w:r>
        <w:t xml:space="preserve">Nelze použít pro aplikace s vysokým rizikem </w:t>
      </w:r>
    </w:p>
    <w:p w:rsidR="007D7C96" w:rsidRPr="002A4125" w:rsidRDefault="007D7C96" w:rsidP="00CF00BF">
      <w:pPr>
        <w:pStyle w:val="PURBody-Indented"/>
      </w:pPr>
      <w:r>
        <w:t>Služba online není odolná proti chybám a není zaručena její bezporuchovost ani provoz bez přerušení.</w:t>
      </w:r>
      <w:r w:rsidR="00765D65">
        <w:t xml:space="preserve"> </w:t>
      </w:r>
      <w:r>
        <w:t>Vy ani vaši koncoví uživatelé nejste oprávněni používat službu online v aplikacích nebo situacích, ve kterých by porucha služby online mohla způsobit smrt nebo vážné poranění osob, případně vážné poškození majetku či škody na životním prostředí („Aplikace s vysokým rizikem</w:t>
      </w:r>
      <w:r w:rsidR="00CF00BF">
        <w:t>“</w:t>
      </w:r>
      <w:r>
        <w:t>).</w:t>
      </w:r>
      <w:r w:rsidR="00765D65">
        <w:t xml:space="preserve"> </w:t>
      </w:r>
      <w:r>
        <w:t>Některé příklady aplikací s vysokým rizikem: letecká doprava nebo jiné prostředky hromadné přepravy osob, jaderné nebo chemické provozy, systémy pro udržování životních funkcí, implantovatelné zdravotnické přístroje, motorová vozidla nebo zbraňové systémy.</w:t>
      </w:r>
      <w:r w:rsidR="00765D65">
        <w:t xml:space="preserve"> </w:t>
      </w:r>
      <w:r>
        <w:t>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na životním prostředí.</w:t>
      </w:r>
      <w:r w:rsidR="00765D65">
        <w:t xml:space="preserve"> </w:t>
      </w:r>
      <w:r>
        <w:t>Tyto aplikace bez funkce řízení mohou komunikovat s aplikacemi, které provádějí řízení, ale nesmí přímo ani nepřímo zodpovídat za řídicí funkce.</w:t>
      </w:r>
      <w:r w:rsidR="00765D65">
        <w:t xml:space="preserve"> </w:t>
      </w:r>
      <w:r>
        <w:t>Vyjadřujete souhlas s tím, že odškodníte a bude chránit společnost Microsoft před jakýmikoli nároky třetích stran vyplývajícími z používání služby online v souvislosti s aplikacemi s vysokým rizikem.</w:t>
      </w:r>
    </w:p>
    <w:p w:rsidR="0082133B" w:rsidRPr="002A4125" w:rsidRDefault="00ED4593">
      <w:pPr>
        <w:pStyle w:val="PURHeading2"/>
      </w:pPr>
      <w:r>
        <w:t>Získaná práva</w:t>
      </w:r>
      <w:r w:rsidR="00F22968">
        <w:fldChar w:fldCharType="begin"/>
      </w:r>
      <w:r w:rsidR="00986DA5">
        <w:instrText>TC "</w:instrText>
      </w:r>
      <w:bookmarkStart w:id="122" w:name="_Toc365989246"/>
      <w:bookmarkStart w:id="123" w:name="_Toc365989564"/>
      <w:r w:rsidR="00986DA5">
        <w:instrText>Získaná práva</w:instrText>
      </w:r>
      <w:bookmarkEnd w:id="122"/>
      <w:bookmarkEnd w:id="123"/>
      <w:r w:rsidR="00986DA5">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fldChar w:fldCharType="end"/>
      </w:r>
    </w:p>
    <w:p w:rsidR="0082133B" w:rsidRPr="002A4125" w:rsidRDefault="00ED4593">
      <w:pPr>
        <w:pStyle w:val="PURBody-Indented"/>
      </w:pPr>
      <w:r>
        <w:t>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 jakémkoli převodu jejich zaměstnaneckého poměru na nás podle takových zákonů či nařízení).</w:t>
      </w:r>
    </w:p>
    <w:p w:rsidR="0082133B" w:rsidRPr="002A4125" w:rsidRDefault="00ED4593">
      <w:pPr>
        <w:pStyle w:val="PURBody-Indented"/>
      </w:pPr>
      <w:r>
        <w:t>Musíte také uhradit částku přiznanou jakýmkoli výsledným nepříznivým pravomocným rozsudkem (nebo vyrovnáním, se kterým budete souhlasit).</w:t>
      </w:r>
      <w:r w:rsidR="00765D65">
        <w:t xml:space="preserve"> </w:t>
      </w:r>
      <w:r>
        <w:t>Tento oddíl stanoví naše výlučné odškodnění v souvislosti s těmito nároky.</w:t>
      </w:r>
      <w:r w:rsidR="00765D65">
        <w:t xml:space="preserve"> </w:t>
      </w:r>
      <w:r>
        <w:t>O nároku podléhajícím tomuto oddílu jsme povinni vás neprodleně písemně informovat.</w:t>
      </w:r>
      <w:r w:rsidR="00765D65">
        <w:t xml:space="preserve"> </w:t>
      </w:r>
      <w:r>
        <w:t>Jsme povinni vám (1) poskytnout výlučnou kontrolu nad obhajobou proti takovému nároku nebo jeho vyrovnáním a (2) poskytnout přiměřenou pomoc s obhajobou proti takovému nároku.</w:t>
      </w:r>
      <w:r w:rsidR="00765D65">
        <w:t xml:space="preserve"> </w:t>
      </w:r>
      <w:r>
        <w:t>Uhradíte nám přiměřené hotovostní výdaje, které nám při poskytování této pomoci vzniknou.</w:t>
      </w:r>
    </w:p>
    <w:p w:rsidR="0082133B" w:rsidRPr="002A4125" w:rsidRDefault="00ED4593">
      <w:pPr>
        <w:pStyle w:val="PURHeading2"/>
      </w:pPr>
      <w:r>
        <w:t>Vaše zákaznická data</w:t>
      </w:r>
      <w:r w:rsidR="00F22968">
        <w:fldChar w:fldCharType="begin"/>
      </w:r>
      <w:r w:rsidR="00986DA5">
        <w:instrText>TC "</w:instrText>
      </w:r>
      <w:bookmarkStart w:id="130" w:name="_Toc365989247"/>
      <w:bookmarkStart w:id="131" w:name="_Toc365989565"/>
      <w:r w:rsidR="00986DA5">
        <w:instrText>Vaše zákaznická data</w:instrText>
      </w:r>
      <w:bookmarkEnd w:id="130"/>
      <w:bookmarkEnd w:id="131"/>
      <w:r w:rsidR="00986DA5">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fldChar w:fldCharType="end"/>
      </w:r>
    </w:p>
    <w:p w:rsidR="0082133B" w:rsidRPr="002A4125" w:rsidRDefault="00ED4593" w:rsidP="00765D65">
      <w:pPr>
        <w:pStyle w:val="PURBody-Indented"/>
      </w:pPr>
      <w:r>
        <w:t>Pro užívání v souvislosti se službou online můžete předávat zákaznická data.</w:t>
      </w:r>
      <w:r w:rsidR="00765D65">
        <w:t xml:space="preserve"> </w:t>
      </w:r>
      <w:r>
        <w:t>Pokud předáte zákaznická data za účelem užívání se</w:t>
      </w:r>
      <w:r w:rsidR="00765D65">
        <w:t> </w:t>
      </w:r>
      <w:r>
        <w:t>službou online, která umožňuje komunikaci a spolupráci s třetími stranami, uznáváte, že těmto třetím stranám je umožněno:</w:t>
      </w:r>
    </w:p>
    <w:p w:rsidR="0082133B" w:rsidRPr="002A4125" w:rsidRDefault="00ED4593" w:rsidP="005D6562">
      <w:pPr>
        <w:pStyle w:val="PURBullet-Indented"/>
        <w:numPr>
          <w:ilvl w:val="1"/>
          <w:numId w:val="8"/>
        </w:numPr>
      </w:pPr>
      <w:r>
        <w:t xml:space="preserve">užívání, kopírování, distribuci, zobrazování, zveřejnění a změna vašich zákaznických dat, </w:t>
      </w:r>
    </w:p>
    <w:p w:rsidR="0082133B" w:rsidRPr="002A4125" w:rsidRDefault="00ED4593" w:rsidP="005D6562">
      <w:pPr>
        <w:pStyle w:val="PURBullet-Indented"/>
        <w:numPr>
          <w:ilvl w:val="1"/>
          <w:numId w:val="8"/>
        </w:numPr>
      </w:pPr>
      <w:r>
        <w:t>zveřejnění vašeho jména v souvislosti se zákaznickými daty a</w:t>
      </w:r>
    </w:p>
    <w:p w:rsidR="0082133B" w:rsidRPr="002A4125" w:rsidRDefault="00ED4593" w:rsidP="005D6562">
      <w:pPr>
        <w:pStyle w:val="PURBullet-Indented"/>
        <w:numPr>
          <w:ilvl w:val="1"/>
          <w:numId w:val="8"/>
        </w:numPr>
      </w:pPr>
      <w:r>
        <w:t>usnadnění provádění těchto úkonů ostatním.</w:t>
      </w:r>
    </w:p>
    <w:p w:rsidR="0082133B" w:rsidRPr="002A4125" w:rsidRDefault="00ED4593" w:rsidP="00765D65">
      <w:pPr>
        <w:pStyle w:val="PURBody-Indented"/>
      </w:pPr>
      <w:r>
        <w:t>Některé služby online mohou nabízet funkce, které omezují možnost třetích stran tyto úkony provádět.</w:t>
      </w:r>
      <w:r w:rsidR="00765D65">
        <w:t xml:space="preserve"> </w:t>
      </w:r>
      <w:r>
        <w:t>Je ve vaší pravomoci, abyste</w:t>
      </w:r>
      <w:r w:rsidR="00765D65">
        <w:t> </w:t>
      </w:r>
      <w:r>
        <w:t>tyto funkce odpovídajícím způsobem využili pro vaše zamýšlené užívání zákaznických dat.</w:t>
      </w:r>
    </w:p>
    <w:p w:rsidR="0082133B" w:rsidRPr="002A4125" w:rsidRDefault="00ED4593">
      <w:pPr>
        <w:pStyle w:val="PURBody-Indented"/>
      </w:pPr>
      <w:r>
        <w:t>Vyjadřujete souhlas se zajištěním práv v rámci zákaznických dat, která nezbytně potřebujeme, abychom vám mohli poskytovat služby online bez poškození práv třetích stran nebo vzniku jakékoli povinnosti společnosti Microsoft ve vztahu k vám nebo jakékoli třetí straně.</w:t>
      </w:r>
      <w:r w:rsidR="00765D65">
        <w:t xml:space="preserve"> </w:t>
      </w:r>
      <w:r>
        <w:t>Společnost Microsoft nepřijímá žádnou odpovědnost stanovenou v jakékoli samostatné licenci nebo jiné dohodě, která se může vztahovat na vaše zákaznická data nebo použití služby online.</w:t>
      </w:r>
    </w:p>
    <w:p w:rsidR="0079514B" w:rsidRPr="002A4125" w:rsidRDefault="0079514B" w:rsidP="0079514B">
      <w:pPr>
        <w:pStyle w:val="PURHeading2"/>
      </w:pPr>
      <w:r>
        <w:lastRenderedPageBreak/>
        <w:t>Produkty jiných výrobců</w:t>
      </w:r>
      <w:r w:rsidR="00F22968">
        <w:fldChar w:fldCharType="begin"/>
      </w:r>
      <w:r w:rsidR="00986DA5">
        <w:instrText>TC "</w:instrText>
      </w:r>
      <w:bookmarkStart w:id="138" w:name="_Toc365989248"/>
      <w:bookmarkStart w:id="139" w:name="_Toc365989566"/>
      <w:r w:rsidR="00986DA5">
        <w:instrText>Software a služby jiných subjektů než Microsoft</w:instrText>
      </w:r>
      <w:bookmarkEnd w:id="138"/>
      <w:bookmarkEnd w:id="139"/>
      <w:r w:rsidR="00986DA5">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fldChar w:fldCharType="end"/>
      </w:r>
    </w:p>
    <w:p w:rsidR="0079514B" w:rsidRPr="002A4125" w:rsidRDefault="0079514B" w:rsidP="00765D65">
      <w:pPr>
        <w:pStyle w:val="PURBody-Indented"/>
      </w:pPr>
      <w:r>
        <w:t>Společnost Microsoft vám může prostřednictvím portálu nebo jinými prostředky zpřístupnit produkty jiných výrobců. Používání takových produktů jiných výrobců se bude řídit samostatnými podmínkami dohodnutými mezi vámi a třetí stranou poskytující daný produkt jiného výrobce.</w:t>
      </w:r>
      <w:r w:rsidR="00765D65">
        <w:t xml:space="preserve"> </w:t>
      </w:r>
      <w:r>
        <w:t>Pro usnadnění může společnost Microsoft zahrnout poplatky za produkty jiných výrobců do vašeho účtu za</w:t>
      </w:r>
      <w:r w:rsidR="00765D65">
        <w:t> </w:t>
      </w:r>
      <w:r>
        <w:t>služby online společnosti Microsoft.</w:t>
      </w:r>
      <w:r w:rsidR="00765D65">
        <w:t xml:space="preserve"> </w:t>
      </w:r>
      <w:r>
        <w:t>Společnost Microsoft však za produkty jiných výrobců nepřejímá žádnou zodpovědnost ani</w:t>
      </w:r>
      <w:r w:rsidR="00765D65">
        <w:t> </w:t>
      </w:r>
      <w:r>
        <w:t>závazky.</w:t>
      </w:r>
    </w:p>
    <w:p w:rsidR="0079514B" w:rsidRPr="002A4125" w:rsidRDefault="0079514B" w:rsidP="0079514B">
      <w:pPr>
        <w:pStyle w:val="PURBody-Indented"/>
      </w:pPr>
      <w:r>
        <w:t>Za veškeré produkty jiných výrobců, které nainstalujete nebo používáte v rámci služby online, zodpovídáte výhradně vy.</w:t>
      </w:r>
      <w:r w:rsidR="00765D65">
        <w:t xml:space="preserve"> </w:t>
      </w:r>
      <w:r>
        <w:t>Nejsme stranou žádných smluvních podmínek, které řídí vaše používání produktů jiných výrobců, ani nejsme takovými podmínkami vázáni.</w:t>
      </w:r>
      <w:r w:rsidR="00765D65">
        <w:t xml:space="preserve"> </w:t>
      </w:r>
    </w:p>
    <w:p w:rsidR="0079514B" w:rsidRPr="002A4125" w:rsidRDefault="0079514B" w:rsidP="0079514B">
      <w:pPr>
        <w:pStyle w:val="PURBody-Indented"/>
      </w:pPr>
      <w:r>
        <w:t>Pokud v rámci služby online nainstalujete nebo budete používat jakýkoli produkt jiného výrobce, pak vy (nikoli společnost Microsoft) řídíte a ovládáte jeho instalaci a používání v rámci služeb online prostřednictvím využití aplikačních programových rozhraní a dalších technických prostředků, které jsou součástí služeb online.</w:t>
      </w:r>
      <w:r w:rsidR="00765D65">
        <w:t xml:space="preserve"> </w:t>
      </w:r>
      <w:r>
        <w:t>Takový produkt jiného výrobce nebudeme spouštět ani pořizovat jeho kopie mimo náš vztah s vámi.</w:t>
      </w:r>
    </w:p>
    <w:p w:rsidR="0079514B" w:rsidRPr="002A4125" w:rsidRDefault="0079514B" w:rsidP="0079514B">
      <w:pPr>
        <w:pStyle w:val="PURBody-Indented"/>
      </w:pPr>
      <w:r>
        <w:t>Pokud spolu se službou online nainstalujete nebo budete používat jakýkoli produkt jiného výrobce, nejste oprávněni tak činit žádným způsobem, který by vystavil naše duševní vlastnictví či technologie závazkům nad rámec těch, které jsou zahrnuty ve vaší smlouvě o předplatném služeb online společnosti Microsoft.</w:t>
      </w:r>
    </w:p>
    <w:p w:rsidR="0082133B" w:rsidRPr="002A4125" w:rsidRDefault="00ED4593">
      <w:pPr>
        <w:pStyle w:val="PURHeading2"/>
      </w:pPr>
      <w:r>
        <w:t>Vlastnictví zákaznických dat</w:t>
      </w:r>
      <w:r w:rsidR="00F22968">
        <w:fldChar w:fldCharType="begin"/>
      </w:r>
      <w:r w:rsidR="00986DA5">
        <w:instrText>TC "</w:instrText>
      </w:r>
      <w:bookmarkStart w:id="146" w:name="_Toc365989249"/>
      <w:bookmarkStart w:id="147" w:name="_Toc365989567"/>
      <w:r w:rsidR="00986DA5">
        <w:instrText>Vlastnictví zákaznických dat</w:instrText>
      </w:r>
      <w:bookmarkEnd w:id="146"/>
      <w:bookmarkEnd w:id="147"/>
      <w:r w:rsidR="00986DA5">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fldChar w:fldCharType="end"/>
      </w:r>
    </w:p>
    <w:p w:rsidR="0082133B" w:rsidRPr="002A4125" w:rsidRDefault="00ED4593">
      <w:pPr>
        <w:pStyle w:val="PURBody-Indented"/>
      </w:pPr>
      <w:r>
        <w:t>Platí ustanovení mezi smluvními stranami, že si zachováváte všechna práva, duševní vlastnictví a zájem týkající se zákaznických dat.</w:t>
      </w:r>
      <w:r w:rsidR="00765D65">
        <w:t xml:space="preserve"> </w:t>
      </w:r>
      <w:r>
        <w:t>Na zákaznická data nezískáváme žádná práva s výjimkou práv, která nám přidělíte pro použití služby online.</w:t>
      </w:r>
      <w:r w:rsidR="00765D65">
        <w:t xml:space="preserve"> </w:t>
      </w:r>
      <w:r>
        <w:t>Tento oddíl se nevztahuje na software nebo služby, které vám licencujeme.</w:t>
      </w:r>
      <w:r w:rsidR="00765D65">
        <w:t xml:space="preserve"> </w:t>
      </w:r>
    </w:p>
    <w:p w:rsidR="0082133B" w:rsidRPr="002A4125" w:rsidRDefault="00ED4593">
      <w:pPr>
        <w:pStyle w:val="PURHeading2"/>
      </w:pPr>
      <w:r>
        <w:t>Ochrana osobních údajů</w:t>
      </w:r>
      <w:r w:rsidR="00F22968">
        <w:fldChar w:fldCharType="begin"/>
      </w:r>
      <w:r w:rsidR="00C33F92">
        <w:instrText>TC "</w:instrText>
      </w:r>
      <w:bookmarkStart w:id="154" w:name="_Toc365989250"/>
      <w:bookmarkStart w:id="155" w:name="_Toc365989568"/>
      <w:r w:rsidR="00C33F92">
        <w:instrText>Ochrana osobních údajů</w:instrText>
      </w:r>
      <w:bookmarkEnd w:id="154"/>
      <w:bookmarkEnd w:id="155"/>
      <w:r w:rsidR="00C33F92">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fldChar w:fldCharType="end"/>
      </w:r>
    </w:p>
    <w:p w:rsidR="0082133B" w:rsidRPr="002A4125" w:rsidRDefault="00ED4593">
      <w:pPr>
        <w:pStyle w:val="PURBody-Indented"/>
      </w:pPr>
      <w:r>
        <w:t>Osobní údaje shromážděné prostřednictvím služby online mohou být přenášeny, uchovávány a zpracovány ve Spojených státech nebo v jiné zemi, kde společnost Microsoft nebo poskytovatelé jejích služeb mají svá zařízení.</w:t>
      </w:r>
      <w:r w:rsidR="00765D65">
        <w:t xml:space="preserve"> </w:t>
      </w:r>
      <w:r>
        <w:t>To zahrnuje všechny osobní údaje shromážděné pomocí této služby online.</w:t>
      </w:r>
      <w:r w:rsidR="00765D65">
        <w:t xml:space="preserve"> </w:t>
      </w:r>
      <w:r>
        <w:t>Užíváním této služby online vyjadřujete svůj souhlas s přenosem osobních údajů mimo svoji zemi.</w:t>
      </w:r>
      <w:r w:rsidR="00765D65">
        <w:t xml:space="preserve"> </w:t>
      </w:r>
      <w:r>
        <w:t>Také vyjadřujete souhlas k získání dostatečného pověření od osob poskytujících vám osobní údaje k následujícím úkonům:</w:t>
      </w:r>
    </w:p>
    <w:p w:rsidR="0082133B" w:rsidRPr="002A4125" w:rsidRDefault="00ED4593" w:rsidP="005D6562">
      <w:pPr>
        <w:pStyle w:val="PURBullet-Indented"/>
        <w:numPr>
          <w:ilvl w:val="1"/>
          <w:numId w:val="9"/>
        </w:numPr>
      </w:pPr>
      <w:r>
        <w:t xml:space="preserve">přenos těchto údajů společnosti Microsoft a jejím zástupcům a </w:t>
      </w:r>
    </w:p>
    <w:p w:rsidR="0082133B" w:rsidRPr="002A4125" w:rsidRDefault="00ED4593" w:rsidP="005D6562">
      <w:pPr>
        <w:pStyle w:val="PURBullet-Indented"/>
        <w:numPr>
          <w:ilvl w:val="1"/>
          <w:numId w:val="9"/>
        </w:numPr>
      </w:pPr>
      <w:r>
        <w:t>povolení k jejich přenosu, uchování a zpracování.</w:t>
      </w:r>
      <w:r w:rsidR="00765D65">
        <w:t xml:space="preserve"> </w:t>
      </w:r>
    </w:p>
    <w:p w:rsidR="0082133B" w:rsidRPr="002A4125" w:rsidRDefault="00ED4593">
      <w:pPr>
        <w:pStyle w:val="PURBody-Indented"/>
      </w:pPr>
      <w:r>
        <w:t>Pokud patříte mezi vzdělávací instituce, budete odpovědní za potřebný souhlas rodičů za veškeré užívání koncových uživatelů služeb online v souladu s příslušným rozhodným právem.</w:t>
      </w:r>
    </w:p>
    <w:p w:rsidR="0082133B" w:rsidRPr="002A4125" w:rsidRDefault="00ED4593">
      <w:pPr>
        <w:pStyle w:val="PURBody-Indented"/>
      </w:pPr>
      <w:r>
        <w:t>Další informace o tom, jakým způsobem můžeme shromažďovat a užívat vaše informace, naleznete v prohlášení o ochraně osobních údajů služeb online. Odkaz na tyto zásady je zahrnutý níže v oddílech Licenční podmínky specifické pro služby pro příslušné produkty.</w:t>
      </w:r>
    </w:p>
    <w:p w:rsidR="0082133B" w:rsidRPr="002A4125" w:rsidRDefault="00ED4593">
      <w:pPr>
        <w:pStyle w:val="PURHeading2"/>
      </w:pPr>
      <w:r>
        <w:t>Naše užívání zákaznických dat; požadavky třetí strany</w:t>
      </w:r>
      <w:r w:rsidR="00F22968">
        <w:fldChar w:fldCharType="begin"/>
      </w:r>
      <w:r w:rsidR="00C33F92">
        <w:instrText>TC "</w:instrText>
      </w:r>
      <w:bookmarkStart w:id="162" w:name="_Toc365989251"/>
      <w:bookmarkStart w:id="163" w:name="_Toc365989569"/>
      <w:r w:rsidR="00C33F92">
        <w:instrText>Naše užívání zákaznických dat; požadavky třetí strany</w:instrText>
      </w:r>
      <w:bookmarkEnd w:id="162"/>
      <w:bookmarkEnd w:id="163"/>
      <w:r w:rsidR="00C33F92">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fldChar w:fldCharType="end"/>
      </w:r>
    </w:p>
    <w:p w:rsidR="0082133B" w:rsidRPr="002A4125" w:rsidRDefault="00ED4593">
      <w:pPr>
        <w:pStyle w:val="PURBody-Indented"/>
      </w:pPr>
      <w:r>
        <w:t>Zákaznická data budou užívána pouze za účelem poskytování služby online.</w:t>
      </w:r>
      <w:r w:rsidR="00765D65">
        <w:t xml:space="preserve"> </w:t>
      </w:r>
      <w:r>
        <w:t>To může zahrnovat odstraňování potíží za účelem zabránění, zjišťování a opravy potíží, které se týkají provozu služby online a zlepšování funkcí zahrnující detekci a ochranu před vznikajícími a rozšiřujícími se hrozbami vůči uživatelům (jako je malware nebo nevyžádaná pošta).</w:t>
      </w:r>
      <w:r w:rsidR="00765D65">
        <w:t xml:space="preserve"> </w:t>
      </w:r>
      <w:r>
        <w:t>Vaše zákaznická data nebudeme využívat k inzerci ani k jiným komerčním účelům a ani z těchto dat nebudeme pro tyto účely odvozovat informace.</w:t>
      </w:r>
    </w:p>
    <w:p w:rsidR="0082133B" w:rsidRPr="002A4125" w:rsidRDefault="00ED4593" w:rsidP="00765D65">
      <w:pPr>
        <w:pStyle w:val="PURBody-Indented"/>
      </w:pPr>
      <w:r>
        <w:t>Zákaznická data zpřístupníme třetí straně (včetně donucovacích orgánů, jiných státních subjektů či strany v občanskoprávním sporu</w:t>
      </w:r>
      <w:r w:rsidR="00765D65">
        <w:t> </w:t>
      </w:r>
      <w:r>
        <w:t>s výjimkou našich subdodavatelů) pouze na váš pokyn nebo v případech vyžadovaných zákonem.</w:t>
      </w:r>
      <w:r w:rsidR="00765D65">
        <w:t xml:space="preserve"> </w:t>
      </w:r>
      <w:r>
        <w:t>Pokud se na nás obrátí třetí strana s požadavkem na zákaznická data, pokusíme se třetí stranu přesměrovat, aby požadavek vznesla přímo na vás.</w:t>
      </w:r>
      <w:r w:rsidR="00765D65">
        <w:t xml:space="preserve"> </w:t>
      </w:r>
      <w:r>
        <w:t>V této souvislosti můžeme třetí straně poskytnout vaše základní kontaktní údaje.</w:t>
      </w:r>
      <w:r w:rsidR="00765D65">
        <w:t xml:space="preserve"> </w:t>
      </w:r>
      <w:r>
        <w:t>Pokud budeme nuceni zpřístupnit zákaznická data třetí straně, vynaložíme obchodně přiměřené úsilí k tomu, abychom vás předem o takovém zpřístupnění informovali, není-li takové upozornění v rozporu se zákonem.</w:t>
      </w:r>
      <w:r w:rsidR="00765D65">
        <w:t xml:space="preserve"> </w:t>
      </w:r>
      <w:r>
        <w:t>Odpovědnost za odpověď na požadavky třetí strany ohledně vašeho užívání služby online nesete vy, například žádost o smazání obsahu podléhajícího zákonu Digital Millennium Copyright Act.</w:t>
      </w:r>
    </w:p>
    <w:p w:rsidR="0082133B" w:rsidRPr="002A4125" w:rsidRDefault="00ED4593">
      <w:pPr>
        <w:pStyle w:val="PURHeading2"/>
      </w:pPr>
      <w:r>
        <w:t>Zabezpečení zákaznických dat</w:t>
      </w:r>
      <w:r w:rsidR="00F22968">
        <w:fldChar w:fldCharType="begin"/>
      </w:r>
      <w:r w:rsidR="00C33F92">
        <w:instrText>TC "</w:instrText>
      </w:r>
      <w:bookmarkStart w:id="170" w:name="_Toc365989252"/>
      <w:bookmarkStart w:id="171" w:name="_Toc365989570"/>
      <w:r w:rsidR="00C33F92">
        <w:instrText>Zabezpečení zákaznických dat</w:instrText>
      </w:r>
      <w:bookmarkEnd w:id="170"/>
      <w:bookmarkEnd w:id="171"/>
      <w:r w:rsidR="00C33F92">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fldChar w:fldCharType="end"/>
      </w:r>
    </w:p>
    <w:p w:rsidR="0082133B" w:rsidRPr="002A4125" w:rsidRDefault="00ED4593">
      <w:pPr>
        <w:pStyle w:val="PURBody-Indented"/>
      </w:pPr>
      <w: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w:t>
      </w:r>
      <w:r w:rsidR="00765D65">
        <w:t xml:space="preserve"> </w:t>
      </w:r>
      <w:r>
        <w:t>Souhlasíte, že tato opatření</w:t>
      </w:r>
    </w:p>
    <w:p w:rsidR="0082133B" w:rsidRPr="002A4125" w:rsidRDefault="00ED4593" w:rsidP="005D6562">
      <w:pPr>
        <w:pStyle w:val="PURBullet-Indented"/>
        <w:numPr>
          <w:ilvl w:val="1"/>
          <w:numId w:val="10"/>
        </w:numPr>
      </w:pPr>
      <w:r>
        <w:t>představují náš jediný závazek s ohledem na zabezpečení a zpracování zákaznických dat a</w:t>
      </w:r>
    </w:p>
    <w:p w:rsidR="0082133B" w:rsidRPr="002A4125" w:rsidRDefault="00ED4593" w:rsidP="005D6562">
      <w:pPr>
        <w:pStyle w:val="PURBullet-Indented"/>
        <w:numPr>
          <w:ilvl w:val="1"/>
          <w:numId w:val="10"/>
        </w:numPr>
      </w:pPr>
      <w:r>
        <w:t>nahrazují všechny povinnosti důvěrnosti uvedené ve vaší smlouvě o předplatném služeb Microsoft Online nebo libovolné smlouvě o utajení či důvěrnosti.</w:t>
      </w:r>
    </w:p>
    <w:p w:rsidR="0082133B" w:rsidRPr="002A4125" w:rsidRDefault="00ED4593">
      <w:pPr>
        <w:pStyle w:val="PURBody-Indented"/>
      </w:pPr>
      <w:r>
        <w:t>Informace o umístění přehledu zabezpečení pro příslušnou službu online naleznete v následujícím oddílu Licenční podmínky specifické pro služby.</w:t>
      </w:r>
    </w:p>
    <w:p w:rsidR="0079514B" w:rsidRPr="002A4125" w:rsidRDefault="0079514B" w:rsidP="0079514B">
      <w:pPr>
        <w:pStyle w:val="PURHeading2"/>
      </w:pPr>
      <w:r>
        <w:lastRenderedPageBreak/>
        <w:t>Zásady přijatelného užívání</w:t>
      </w:r>
      <w:r w:rsidR="00F22968">
        <w:fldChar w:fldCharType="begin"/>
      </w:r>
      <w:r w:rsidR="00386377">
        <w:instrText>TC "</w:instrText>
      </w:r>
      <w:bookmarkStart w:id="178" w:name="_Toc365989253"/>
      <w:bookmarkStart w:id="179" w:name="_Toc365989571"/>
      <w:r w:rsidR="00386377">
        <w:instrText>Zásady přijatelného užívání</w:instrText>
      </w:r>
      <w:bookmarkEnd w:id="178"/>
      <w:bookmarkEnd w:id="179"/>
      <w:r w:rsidR="00386377">
        <w:instrText xml:space="preserve">"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fldChar w:fldCharType="end"/>
      </w:r>
    </w:p>
    <w:p w:rsidR="0079514B" w:rsidRPr="002A4125" w:rsidRDefault="0079514B" w:rsidP="0079514B">
      <w:pPr>
        <w:pStyle w:val="PURBody-Indented"/>
      </w:pPr>
      <w:r w:rsidRPr="00BB2CD6">
        <w:t>Ani vy, ani uživatelé, kteří přistupují ke službě online vaším prostřednictvím, ji nesmějí používat:</w:t>
      </w:r>
    </w:p>
    <w:p w:rsidR="0079514B" w:rsidRPr="002A4125" w:rsidRDefault="0079514B" w:rsidP="00ED5D2B">
      <w:pPr>
        <w:pStyle w:val="PURBullet-Indented"/>
        <w:numPr>
          <w:ilvl w:val="1"/>
          <w:numId w:val="56"/>
        </w:numPr>
      </w:pPr>
      <w:r>
        <w:t>způsobem, který je zakázán zákonem, předpisem, vládním nařízením či vyhláškou,</w:t>
      </w:r>
    </w:p>
    <w:p w:rsidR="0079514B" w:rsidRPr="002A4125" w:rsidRDefault="0079514B" w:rsidP="00ED5D2B">
      <w:pPr>
        <w:pStyle w:val="PURBullet-Indented"/>
        <w:numPr>
          <w:ilvl w:val="1"/>
          <w:numId w:val="56"/>
        </w:numPr>
      </w:pPr>
      <w:r>
        <w:t xml:space="preserve">způsobem, který porušuje práva ostatních, </w:t>
      </w:r>
    </w:p>
    <w:p w:rsidR="0079514B" w:rsidRPr="002A4125" w:rsidRDefault="0079514B" w:rsidP="00ED5D2B">
      <w:pPr>
        <w:pStyle w:val="PURBullet-Indented"/>
        <w:numPr>
          <w:ilvl w:val="1"/>
          <w:numId w:val="56"/>
        </w:numPr>
      </w:pPr>
      <w:r>
        <w:t>k pokusu o získání neoprávněného přístupu nebo přerušení jakýchkoli služeb, dat, účtů či sítí, a to jakýmkoli způsobem,</w:t>
      </w:r>
      <w:r w:rsidR="00765D65">
        <w:t xml:space="preserve"> </w:t>
      </w:r>
    </w:p>
    <w:p w:rsidR="0079514B" w:rsidRPr="002A4125" w:rsidRDefault="0079514B" w:rsidP="00ED5D2B">
      <w:pPr>
        <w:pStyle w:val="PURBullet-Indented"/>
        <w:numPr>
          <w:ilvl w:val="1"/>
          <w:numId w:val="56"/>
        </w:numPr>
      </w:pPr>
      <w:r>
        <w:t>k falšování libovolných informací v hlavičkách protokolů nebo e-mailových zpráv (např. útok pomocí falešných paketů, spoofing),</w:t>
      </w:r>
      <w:r w:rsidR="00765D65">
        <w:t xml:space="preserve"> </w:t>
      </w:r>
    </w:p>
    <w:p w:rsidR="0079514B" w:rsidRPr="002A4125" w:rsidRDefault="0079514B" w:rsidP="00ED5D2B">
      <w:pPr>
        <w:pStyle w:val="PURBullet-Indented"/>
        <w:numPr>
          <w:ilvl w:val="1"/>
          <w:numId w:val="56"/>
        </w:numPr>
      </w:pPr>
      <w:r>
        <w:t>k šíření spamu nebo malwaru,</w:t>
      </w:r>
    </w:p>
    <w:p w:rsidR="0079514B" w:rsidRPr="002A4125" w:rsidRDefault="0079514B" w:rsidP="00ED5D2B">
      <w:pPr>
        <w:pStyle w:val="PURBullet-Indented"/>
        <w:numPr>
          <w:ilvl w:val="1"/>
          <w:numId w:val="56"/>
        </w:numPr>
      </w:pPr>
      <w:r>
        <w:t xml:space="preserve">způsobem, který by službu online mohl poškodit nebo který by mohl zhoršit možnosti jejího užívání pro jiné uživatele, ani jakýmkoli vysoce rizikovým způsobem (kdy by selhání nebo chyba služby online mohla vést k úmrtí nebo vážnému poranění osob či k vážnému poškození majetku nebo životního </w:t>
      </w:r>
      <w:r>
        <w:rPr>
          <w:color w:val="0D0D0D" w:themeColor="text1" w:themeTint="F2"/>
        </w:rPr>
        <w:t>prostředí).</w:t>
      </w:r>
    </w:p>
    <w:p w:rsidR="0082133B" w:rsidRPr="002A4125" w:rsidRDefault="00ED4593">
      <w:pPr>
        <w:pStyle w:val="PURHeading2"/>
      </w:pPr>
      <w:r>
        <w:t>Regulační ustanovení</w:t>
      </w:r>
      <w:r w:rsidR="00F22968">
        <w:fldChar w:fldCharType="begin"/>
      </w:r>
      <w:r w:rsidR="00C33F92">
        <w:instrText>TC "</w:instrText>
      </w:r>
      <w:bookmarkStart w:id="186" w:name="_Toc365989254"/>
      <w:bookmarkStart w:id="187" w:name="_Toc365989572"/>
      <w:r w:rsidR="00C33F92">
        <w:instrText>Regulační ustanovení</w:instrText>
      </w:r>
      <w:bookmarkEnd w:id="186"/>
      <w:bookmarkEnd w:id="187"/>
      <w:r w:rsidR="00C33F92">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fldChar w:fldCharType="end"/>
      </w:r>
    </w:p>
    <w:p w:rsidR="0082133B" w:rsidRPr="002A4125" w:rsidRDefault="00ED4593" w:rsidP="00BB2CD6">
      <w:pPr>
        <w:pStyle w:val="PURBody-Indented"/>
      </w:pPr>
      <w:r>
        <w:t>Službu online můžeme pozměnit nebo ukončit v jakékoli zemi, kde existuje jakýkoli současný nebo budoucí státní požadavek nebo</w:t>
      </w:r>
      <w:r w:rsidR="00BB2CD6">
        <w:t> </w:t>
      </w:r>
      <w:r>
        <w:t>povinnost podřizující společnost Microsoft jakémukoli předpisu nebo požadavku, který se obecně neuplatňuje na podniky tam působící a představuje pro společnost Microsoft obtíže při dalším pokračování v provozování služby online bez provedení úprav nebo vede společnost Microsoft k přesvědčení, že tyto podmínky nebo služba online mohou být s některým z těchto požadavků či povinností v konfliktu.</w:t>
      </w:r>
      <w:r w:rsidR="00765D65">
        <w:t xml:space="preserve"> </w:t>
      </w:r>
      <w:r>
        <w:t>Službu online můžeme například pozměnit nebo ukončit v souvislosti se státním požadavkem, který povede k tomu, že společnost Microsoft bude regulována jako poskytovatel telekomunikačních služeb.</w:t>
      </w:r>
    </w:p>
    <w:p w:rsidR="0082133B" w:rsidRPr="002A4125" w:rsidRDefault="00ED4593">
      <w:pPr>
        <w:pStyle w:val="PURHeading2"/>
      </w:pPr>
      <w:r>
        <w:t>Elektronická sdělení</w:t>
      </w:r>
      <w:r w:rsidR="00F22968">
        <w:fldChar w:fldCharType="begin"/>
      </w:r>
      <w:r w:rsidR="00C33F92">
        <w:instrText>TC "</w:instrText>
      </w:r>
      <w:bookmarkStart w:id="194" w:name="_Toc365989255"/>
      <w:bookmarkStart w:id="195" w:name="_Toc365989573"/>
      <w:r w:rsidR="00C33F92">
        <w:instrText>Elektronická sdělení</w:instrText>
      </w:r>
      <w:bookmarkEnd w:id="194"/>
      <w:bookmarkEnd w:id="195"/>
      <w:r w:rsidR="00C33F92">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fldChar w:fldCharType="end"/>
      </w:r>
    </w:p>
    <w:p w:rsidR="0082133B" w:rsidRPr="002A4125" w:rsidRDefault="00ED4593">
      <w:pPr>
        <w:pStyle w:val="PURBody-Indented"/>
      </w:pPr>
      <w:r>
        <w:t>Informace o službách online vám můžeme poskytnout v elektronické podobě, a to buď e-mailem na adresu uvedenou při přihlašování ke službě online, nebo prostřednictvím webu, který určíme, nebo pomocí systému zasílání rychlých zpráv.</w:t>
      </w:r>
      <w:r w:rsidR="00765D65">
        <w:t xml:space="preserve"> </w:t>
      </w:r>
      <w:r>
        <w:t>Sdělení prostřednictvím e-mailu je považováno za doručené k datu odeslání. Po dobu užívání služeb online budete mít k dispozici software a hardware potřebný pro příjem těchto oznámení. Služby online nesmíte používat, pokud nesouhlasíte s příjmem těchto sdělení v elektronické podobě.</w:t>
      </w:r>
    </w:p>
    <w:p w:rsidR="0082133B" w:rsidRPr="002A4125" w:rsidRDefault="00ED4593">
      <w:pPr>
        <w:pStyle w:val="PURHeading2"/>
      </w:pPr>
      <w:r>
        <w:t>Omezená záruka</w:t>
      </w:r>
      <w:r w:rsidR="00F22968">
        <w:fldChar w:fldCharType="begin"/>
      </w:r>
      <w:r w:rsidR="00C33F92">
        <w:instrText>TC "</w:instrText>
      </w:r>
      <w:bookmarkStart w:id="202" w:name="_Toc365989256"/>
      <w:bookmarkStart w:id="203" w:name="_Toc365989574"/>
      <w:r w:rsidR="00C33F92">
        <w:instrText>Omezená záruka</w:instrText>
      </w:r>
      <w:bookmarkEnd w:id="202"/>
      <w:bookmarkEnd w:id="203"/>
      <w:r w:rsidR="00C33F92">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fldChar w:fldCharType="end"/>
      </w:r>
    </w:p>
    <w:p w:rsidR="0082133B" w:rsidRPr="002A4125" w:rsidRDefault="00ED4593">
      <w:pPr>
        <w:pStyle w:val="PURBody-Indented"/>
      </w:pPr>
      <w:r>
        <w:t>Bez ohledu na jakákoli ustanovení opačného smyslu, jež případně obsahuje vaše smlouva o předplatném služeb Microsoft Online, se omezená záruka nevztahuje na odstávky ani jiná přerušení přístupu ke službě online ani na jiná měřítka výkonu, jimiž se zabývá smlouva o úrovni služeb pro danou službu online.</w:t>
      </w:r>
      <w:r w:rsidR="00765D65">
        <w:t xml:space="preserve"> </w:t>
      </w:r>
    </w:p>
    <w:p w:rsidR="0079514B" w:rsidRPr="002A4125" w:rsidRDefault="0079514B" w:rsidP="0079514B">
      <w:pPr>
        <w:pStyle w:val="PURHeading2"/>
      </w:pPr>
      <w:r>
        <w:t>Dodržení zákonů a předpisů</w:t>
      </w:r>
      <w:r w:rsidR="00F22968">
        <w:fldChar w:fldCharType="begin"/>
      </w:r>
      <w:r w:rsidR="00C33F92">
        <w:instrText>TC "</w:instrText>
      </w:r>
      <w:bookmarkStart w:id="210" w:name="_Toc365989257"/>
      <w:bookmarkStart w:id="211" w:name="_Toc365989575"/>
      <w:r w:rsidR="00C33F92">
        <w:instrText>Dodržení zákonů a předpisů</w:instrText>
      </w:r>
      <w:bookmarkEnd w:id="210"/>
      <w:bookmarkEnd w:id="211"/>
      <w:r w:rsidR="00C33F92">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fldChar w:fldCharType="end"/>
      </w:r>
    </w:p>
    <w:p w:rsidR="0079514B" w:rsidRPr="002A4125" w:rsidRDefault="0079514B" w:rsidP="009E61A1">
      <w:pPr>
        <w:pStyle w:val="PURBody-Indented"/>
      </w:pPr>
      <w:r>
        <w:t>Společnost Microsoft bude v souladu se všemi ustanoveními rozhodného práva a předpisy, které se vztahují na poskytování služeb</w:t>
      </w:r>
      <w:r w:rsidR="009E61A1">
        <w:t> </w:t>
      </w:r>
      <w:r>
        <w:t>online včetně příslušných zákonů týkajících se oznámení narušení bezpečnosti, ale nikoli rozhodného práva nebo předpisů</w:t>
      </w:r>
      <w:r w:rsidR="009E61A1">
        <w:t> </w:t>
      </w:r>
      <w:r>
        <w:t>vztahující se na vás nebo vaši obchodní činnost, které nelze obecně uplatnit na poskytovatele služeb v oblasti informačních technologií.</w:t>
      </w:r>
    </w:p>
    <w:p w:rsidR="002B7DDB" w:rsidRPr="002A4125" w:rsidRDefault="003C5633" w:rsidP="00C30D1A">
      <w:pPr>
        <w:pStyle w:val="PURBody-Indented"/>
      </w:pPr>
      <w:r>
        <w:t>Budete dodržovat veškeré zákony a předpisy, které se vztahují na zákaznická data a užívání služeb online (včetně příslušných zákonů a předpisů vztahující se na vás a vaši obchodní činnost).</w:t>
      </w:r>
    </w:p>
    <w:p w:rsidR="003B1F78" w:rsidRPr="002A4125" w:rsidRDefault="003B1F78" w:rsidP="003B1F78">
      <w:pPr>
        <w:pStyle w:val="PURHeading2"/>
      </w:pPr>
      <w:r>
        <w:t>Technická omezení</w:t>
      </w:r>
      <w:r w:rsidR="00F22968">
        <w:fldChar w:fldCharType="begin"/>
      </w:r>
      <w:r>
        <w:instrText>TC "</w:instrText>
      </w:r>
      <w:bookmarkStart w:id="218" w:name="_Toc365989258"/>
      <w:bookmarkStart w:id="219" w:name="_Toc365989576"/>
      <w:r>
        <w:instrText>Technická omezení</w:instrText>
      </w:r>
      <w:bookmarkEnd w:id="218"/>
      <w:bookmarkEnd w:id="219"/>
      <w:r>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fldChar w:fldCharType="end"/>
      </w:r>
    </w:p>
    <w:p w:rsidR="003B1F78" w:rsidRPr="002A4125" w:rsidRDefault="003B1F78" w:rsidP="003B1F78">
      <w:pPr>
        <w:pStyle w:val="PURBody-Indented"/>
      </w:pPr>
      <w:r>
        <w:t>Musíte dodržovat technická omezení v produktech, která umožňují jejich užívání pouze určitými způsoby.</w:t>
      </w:r>
      <w:r w:rsidR="00765D65">
        <w:t xml:space="preserve"> </w:t>
      </w:r>
      <w:r>
        <w:t>Nesmíte je nijak obcházet.</w:t>
      </w:r>
    </w:p>
    <w:p w:rsidR="003B1F78" w:rsidRPr="002A4125" w:rsidRDefault="003B1F78" w:rsidP="003B1F78">
      <w:pPr>
        <w:pStyle w:val="PURHeading2"/>
      </w:pPr>
      <w:r>
        <w:t>Další práva</w:t>
      </w:r>
      <w:r w:rsidR="00F22968">
        <w:fldChar w:fldCharType="begin"/>
      </w:r>
      <w:r>
        <w:instrText>TC "</w:instrText>
      </w:r>
      <w:bookmarkStart w:id="226" w:name="_Toc365989259"/>
      <w:bookmarkStart w:id="227" w:name="_Toc365989577"/>
      <w:r>
        <w:instrText>Další práva</w:instrText>
      </w:r>
      <w:bookmarkEnd w:id="226"/>
      <w:bookmarkEnd w:id="227"/>
      <w:r>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fldChar w:fldCharType="end"/>
      </w:r>
    </w:p>
    <w:p w:rsidR="003B1F78" w:rsidRPr="002A4125" w:rsidRDefault="003B1F78" w:rsidP="003B1F78">
      <w:pPr>
        <w:pStyle w:val="PURBody-Indented"/>
      </w:pPr>
      <w:r>
        <w:t>Práva na přístup k softwaru v libovolném zařízení vám nedávají žádná práva k implementaci patentů společnosti Microsoft či jiného duševního vlastnictví společnosti Microsoft v softwaru nebo v zařízeních přistupujících k tomuto zařízení.</w:t>
      </w:r>
    </w:p>
    <w:p w:rsidR="003B1F78" w:rsidRPr="002A4125" w:rsidRDefault="003B1F78" w:rsidP="003B1F78">
      <w:pPr>
        <w:pStyle w:val="PURHeading2"/>
      </w:pPr>
      <w:r>
        <w:t>Dokumentace</w:t>
      </w:r>
      <w:r w:rsidR="00F22968">
        <w:fldChar w:fldCharType="begin"/>
      </w:r>
      <w:r>
        <w:instrText xml:space="preserve">TC </w:instrText>
      </w:r>
      <w:bookmarkStart w:id="234" w:name="_Toc365989260"/>
      <w:bookmarkStart w:id="235" w:name="_Toc365989578"/>
      <w:r>
        <w:instrText>Dokumentace</w:instrText>
      </w:r>
      <w:bookmarkEnd w:id="234"/>
      <w:bookmarkEnd w:id="235"/>
      <w:r>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fldChar w:fldCharType="end"/>
      </w:r>
    </w:p>
    <w:p w:rsidR="003B1F78" w:rsidRPr="002A4125" w:rsidRDefault="003B1F78" w:rsidP="003B1F78">
      <w:pPr>
        <w:pStyle w:val="PURBody-Indented"/>
      </w:pPr>
      <w:r>
        <w:t>Jakákoli osoba, která má platný přístup k vašemu počítači nebo k interní síti, smí kopírovat a používat dokumentaci pouze pro vaše interní referenční účely.</w:t>
      </w:r>
      <w:r w:rsidR="00765D65">
        <w:t xml:space="preserve"> </w:t>
      </w:r>
      <w:r>
        <w:t>Součástí dokumentace nejsou knihy v elektronické podobě.</w:t>
      </w:r>
    </w:p>
    <w:p w:rsidR="003B1F78" w:rsidRPr="002A4125" w:rsidRDefault="003B1F78" w:rsidP="003B1F78">
      <w:pPr>
        <w:pStyle w:val="PURHeading2"/>
      </w:pPr>
      <w:r>
        <w:t>Změna přiřazení licence</w:t>
      </w:r>
      <w:r w:rsidR="00F22968">
        <w:fldChar w:fldCharType="begin"/>
      </w:r>
      <w:r>
        <w:instrText>TC "</w:instrText>
      </w:r>
      <w:bookmarkStart w:id="242" w:name="_Toc365989261"/>
      <w:bookmarkStart w:id="243" w:name="_Toc365989579"/>
      <w:r>
        <w:instrText>Změna přiřazení licence</w:instrText>
      </w:r>
      <w:bookmarkEnd w:id="242"/>
      <w:bookmarkEnd w:id="243"/>
      <w:r>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fldChar w:fldCharType="end"/>
      </w:r>
    </w:p>
    <w:p w:rsidR="003B1F78" w:rsidRPr="002A4125" w:rsidRDefault="003B1F78" w:rsidP="003B1F78">
      <w:pPr>
        <w:pStyle w:val="PURBody-Indented"/>
      </w:pPr>
      <w:r>
        <w:t>Přiřazení většiny licencí (nikoli všech) lze změnit z jednoho zařízení nebo uživatele na jiné.</w:t>
      </w:r>
      <w:r w:rsidR="00765D65">
        <w:t xml:space="preserve"> </w:t>
      </w:r>
      <w:r>
        <w:t>Obecná pravidla, která určují změnu přiřazení licencí, jsou popsána dále spolu s některými speciálními pravidly pro určité produkty a typy licencí.</w:t>
      </w:r>
    </w:p>
    <w:p w:rsidR="003B1F78" w:rsidRPr="002A4125" w:rsidRDefault="003B1F78" w:rsidP="003B1F78">
      <w:pPr>
        <w:pStyle w:val="PURBlueStrong-Indented"/>
      </w:pPr>
      <w:r>
        <w:t>Omezení při změně přiřazení licencí</w:t>
      </w:r>
    </w:p>
    <w:p w:rsidR="003B1F78" w:rsidRPr="002A4125" w:rsidRDefault="00B5244A" w:rsidP="003B1F78">
      <w:pPr>
        <w:pStyle w:val="PURBody-Indented"/>
      </w:pPr>
      <w:r>
        <w:t xml:space="preserve">Kromě následujících výjimek nesmíte krátkodobě měnit přiřazení licencí (do 90 dní od posledního přiřazení). </w:t>
      </w:r>
    </w:p>
    <w:p w:rsidR="003B1F78" w:rsidRPr="002A4125" w:rsidRDefault="003B1F78" w:rsidP="003B1F78">
      <w:pPr>
        <w:pStyle w:val="PURBlueStrong-Indented"/>
      </w:pPr>
      <w:r>
        <w:t>Podmínky při změně přiřazení licencí</w:t>
      </w:r>
    </w:p>
    <w:p w:rsidR="003B1F78" w:rsidRPr="002A4125" w:rsidRDefault="00B5244A" w:rsidP="009E61A1">
      <w:pPr>
        <w:pStyle w:val="PURBody-Indented"/>
      </w:pPr>
      <w:r>
        <w:t>Pokud změníte přiřazení licence z jednoho zařízení nebo uživatele na jiného, musíte odebrat software nebo zablokovat přístup z</w:t>
      </w:r>
      <w:r w:rsidR="009E61A1">
        <w:t> </w:t>
      </w:r>
      <w:r>
        <w:t xml:space="preserve">předchozího zařízení nebo ze zařízení předchozího uživatele. </w:t>
      </w:r>
    </w:p>
    <w:p w:rsidR="003B1F78" w:rsidRPr="002A4125" w:rsidRDefault="003B1F78" w:rsidP="003B1F78">
      <w:pPr>
        <w:pStyle w:val="PURBlueStrong-Indented"/>
      </w:pPr>
      <w:r>
        <w:lastRenderedPageBreak/>
        <w:t>Speciální předpoklady pro určité produkty a typy licencí</w:t>
      </w:r>
    </w:p>
    <w:p w:rsidR="003B1F78" w:rsidRPr="002A4125" w:rsidRDefault="003B1F78" w:rsidP="005D6562">
      <w:pPr>
        <w:pStyle w:val="PURBullet-Indented"/>
        <w:numPr>
          <w:ilvl w:val="0"/>
          <w:numId w:val="3"/>
        </w:numPr>
      </w:pPr>
      <w:r>
        <w:rPr>
          <w:b/>
        </w:rPr>
        <w:t>Licence na bázi předplatného podle počtu uživatelů nebo zařízení.</w:t>
      </w:r>
      <w:r w:rsidR="00765D65">
        <w:t xml:space="preserve"> </w:t>
      </w:r>
      <w:r>
        <w:t>Krátkodobě smíte změnit přiřazení licence na bázi předplatného podle počtu uživatelů nebo zařízení za účelem pokrytí nepřítomnosti uživatele nebo nedostupnosti zařízení, které je mimo provoz.</w:t>
      </w:r>
      <w:r w:rsidR="00765D65">
        <w:t xml:space="preserve"> </w:t>
      </w:r>
      <w:r>
        <w:t>Změna přiřazení těchto licencí za jakýmkoli jiným účelem nebo z jiného časového hlediska musí být trvalá.</w:t>
      </w:r>
      <w:r w:rsidR="00765D65">
        <w:t xml:space="preserve"> </w:t>
      </w:r>
      <w:r>
        <w:t xml:space="preserve">Toto právo se nevztahuje na licence na na bázi předplatného služby Windows Intune s počítačovým operačním systémem Windows. </w:t>
      </w:r>
    </w:p>
    <w:p w:rsidR="003B1F78" w:rsidRPr="002A4125" w:rsidRDefault="003B1F78" w:rsidP="005D6562">
      <w:pPr>
        <w:pStyle w:val="PURBullet-Indented"/>
        <w:numPr>
          <w:ilvl w:val="0"/>
          <w:numId w:val="3"/>
        </w:numPr>
      </w:pPr>
      <w:r>
        <w:rPr>
          <w:rFonts w:asciiTheme="minorHAnsi" w:hAnsiTheme="minorHAnsi" w:cstheme="minorHAnsi"/>
          <w:b/>
          <w:szCs w:val="18"/>
        </w:rPr>
        <w:t>Licence na bázi předplatného služby Windows Intune s počítačovým operačním systémem Windows.</w:t>
      </w:r>
      <w:r>
        <w:rPr>
          <w:rFonts w:asciiTheme="minorHAnsi" w:hAnsiTheme="minorHAnsi" w:cstheme="minorHAnsi"/>
          <w:szCs w:val="18"/>
        </w:rPr>
        <w:t xml:space="preserve"> V souladu s </w:t>
      </w:r>
      <w:r>
        <w:rPr>
          <w:rFonts w:asciiTheme="minorHAnsi" w:hAnsiTheme="minorHAnsi" w:cstheme="minorHAnsi"/>
        </w:rPr>
        <w:t>obecným pravidlem zakazujícím krátkodobou změnu přiřazení licencí</w:t>
      </w:r>
      <w:r>
        <w:rPr>
          <w:rFonts w:asciiTheme="minorHAnsi" w:hAnsiTheme="minorHAnsi" w:cstheme="minorHAnsi"/>
          <w:szCs w:val="18"/>
        </w:rPr>
        <w:t xml:space="preserve"> smíte převést licenci na kvalifikující náhradní zařízení.</w:t>
      </w:r>
      <w:r w:rsidR="00765D65">
        <w:rPr>
          <w:rFonts w:asciiTheme="minorHAnsi" w:hAnsiTheme="minorHAnsi" w:cstheme="minorHAnsi"/>
          <w:szCs w:val="18"/>
        </w:rPr>
        <w:t xml:space="preserve"> </w:t>
      </w:r>
      <w:r>
        <w:rPr>
          <w:rFonts w:asciiTheme="minorHAnsi" w:hAnsiTheme="minorHAnsi" w:cstheme="minorHAnsi"/>
          <w:szCs w:val="18"/>
        </w:rPr>
        <w:t>Kvalifikující náhradní zařízení je zařízení, na něž jste převedli licenci k nejnovější verzi počítačového operačního systému Windows a do kterého jste tuto verzi operačního systému Windows nainstalovali.</w:t>
      </w:r>
      <w:r w:rsidR="00765D65">
        <w:rPr>
          <w:rFonts w:asciiTheme="minorHAnsi" w:hAnsiTheme="minorHAnsi" w:cstheme="minorHAnsi"/>
          <w:szCs w:val="18"/>
        </w:rPr>
        <w:t xml:space="preserve"> </w:t>
      </w:r>
      <w:r>
        <w:rPr>
          <w:rFonts w:asciiTheme="minorHAnsi" w:hAnsiTheme="minorHAnsi" w:cstheme="minorHAnsi"/>
          <w:bCs/>
          <w:color w:val="000000"/>
          <w:szCs w:val="18"/>
        </w:rPr>
        <w:t>Přiřazení softwarové licence můžete změnit dříve, pokud provoz licencovaného zařízení ukončíte z důvodu trvalé hardwarové chyby.</w:t>
      </w:r>
      <w:r>
        <w:rPr>
          <w:rFonts w:asciiTheme="minorHAnsi" w:hAnsiTheme="minorHAnsi" w:cstheme="minorHAnsi"/>
          <w:color w:val="FF0000"/>
          <w:sz w:val="20"/>
        </w:rPr>
        <w:t xml:space="preserve"> </w:t>
      </w:r>
    </w:p>
    <w:p w:rsidR="003B1F78" w:rsidRPr="002A4125" w:rsidRDefault="003B1F78" w:rsidP="005D6562">
      <w:pPr>
        <w:pStyle w:val="PURBullet-Indented"/>
        <w:numPr>
          <w:ilvl w:val="0"/>
          <w:numId w:val="3"/>
        </w:numPr>
      </w:pPr>
      <w:r>
        <w:rPr>
          <w:rFonts w:asciiTheme="minorHAnsi" w:hAnsiTheme="minorHAnsi" w:cstheme="minorHAnsi"/>
          <w:b/>
          <w:szCs w:val="18"/>
        </w:rPr>
        <w:t>Windows Intune s odkoupením počítačového operačního systému Windows.</w:t>
      </w:r>
      <w:r w:rsidR="00765D65">
        <w:rPr>
          <w:rFonts w:asciiTheme="minorHAnsi" w:hAnsiTheme="minorHAnsi" w:cstheme="minorHAnsi"/>
          <w:b/>
          <w:szCs w:val="18"/>
        </w:rPr>
        <w:t xml:space="preserve"> </w:t>
      </w:r>
      <w:r>
        <w:rPr>
          <w:rFonts w:asciiTheme="minorHAnsi" w:hAnsiTheme="minorHAnsi" w:cstheme="minorHAnsi"/>
          <w:bCs/>
          <w:color w:val="000000"/>
          <w:szCs w:val="18"/>
        </w:rPr>
        <w:t>Bez ohledu na jakákoli ustanovení opačného smyslu, jež případně obsahuje vaše smlouva o předplatném služeb Microsoft Online, nesmíte na náhradní zařízení převést časově neomezené licence k počítačovému operačnímu systému Windows, které jste získali v rámci služby Windows Intune</w:t>
      </w:r>
      <w:r>
        <w:rPr>
          <w:rFonts w:asciiTheme="minorHAnsi" w:hAnsiTheme="minorHAnsi" w:cstheme="minorHAnsi"/>
          <w:b/>
          <w:bCs/>
          <w:color w:val="000000"/>
          <w:szCs w:val="18"/>
        </w:rPr>
        <w:t xml:space="preserve"> </w:t>
      </w:r>
      <w:r w:rsidR="00042C50">
        <w:rPr>
          <w:rFonts w:asciiTheme="minorHAnsi" w:hAnsiTheme="minorHAnsi" w:cstheme="minorHAnsi"/>
          <w:b/>
          <w:bCs/>
          <w:color w:val="000000"/>
          <w:szCs w:val="18"/>
        </w:rPr>
        <w:br/>
      </w:r>
      <w:r>
        <w:rPr>
          <w:rFonts w:asciiTheme="minorHAnsi" w:hAnsiTheme="minorHAnsi" w:cstheme="minorHAnsi"/>
          <w:bCs/>
          <w:color w:val="000000"/>
          <w:szCs w:val="18"/>
        </w:rPr>
        <w:t>s počítačovým operačním systémem Windows</w:t>
      </w:r>
      <w:r>
        <w:rPr>
          <w:rFonts w:asciiTheme="minorHAnsi" w:hAnsiTheme="minorHAnsi" w:cstheme="minorHAnsi"/>
          <w:szCs w:val="18"/>
        </w:rPr>
        <w:t>.</w:t>
      </w:r>
      <w:r w:rsidR="00765D65">
        <w:rPr>
          <w:rFonts w:asciiTheme="minorHAnsi" w:hAnsiTheme="minorHAnsi" w:cstheme="minorHAnsi"/>
          <w:szCs w:val="18"/>
        </w:rPr>
        <w:t xml:space="preserve"> </w:t>
      </w:r>
    </w:p>
    <w:p w:rsidR="003B1F78" w:rsidRPr="002A4125" w:rsidRDefault="003B1F78" w:rsidP="005D6562">
      <w:pPr>
        <w:pStyle w:val="PURBullet-Indented"/>
        <w:numPr>
          <w:ilvl w:val="0"/>
          <w:numId w:val="3"/>
        </w:numPr>
      </w:pPr>
      <w:r>
        <w:rPr>
          <w:rFonts w:asciiTheme="minorHAnsi" w:hAnsiTheme="minorHAnsi" w:cstheme="minorHAnsi"/>
          <w:b/>
        </w:rPr>
        <w:t>Změna přiřazení licencí pro doplňky.</w:t>
      </w:r>
      <w:r w:rsidR="00765D65">
        <w:rPr>
          <w:rFonts w:asciiTheme="minorHAnsi" w:hAnsiTheme="minorHAnsi" w:cstheme="minorHAnsi"/>
        </w:rPr>
        <w:t xml:space="preserve"> </w:t>
      </w:r>
      <w:r>
        <w:rPr>
          <w:rFonts w:asciiTheme="minorHAnsi" w:hAnsiTheme="minorHAnsi" w:cstheme="minorHAnsi"/>
        </w:rPr>
        <w:t>Přiřazení licencí udělených nebo získaných v souvislosti s jinými kvalifikujícími licencemi (například MDOP) je obecně nutné změnit v případě, že je provedena změna přiřazení kvalifikující licence.</w:t>
      </w:r>
      <w:r w:rsidR="00765D65">
        <w:rPr>
          <w:rFonts w:asciiTheme="minorHAnsi" w:hAnsiTheme="minorHAnsi" w:cstheme="minorHAnsi"/>
        </w:rPr>
        <w:t xml:space="preserve"> </w:t>
      </w:r>
      <w:r>
        <w:rPr>
          <w:rFonts w:asciiTheme="minorHAnsi" w:hAnsiTheme="minorHAnsi" w:cstheme="minorHAnsi"/>
        </w:rPr>
        <w:t xml:space="preserve">Podrobné informace </w:t>
      </w:r>
      <w:r w:rsidR="00042C50">
        <w:rPr>
          <w:rFonts w:asciiTheme="minorHAnsi" w:hAnsiTheme="minorHAnsi" w:cstheme="minorHAnsi"/>
        </w:rPr>
        <w:br/>
      </w:r>
      <w:r>
        <w:rPr>
          <w:rFonts w:asciiTheme="minorHAnsi" w:hAnsiTheme="minorHAnsi" w:cstheme="minorHAnsi"/>
        </w:rPr>
        <w:t>o těchto nabídkách naleznete v užívacích právech specifických pro služby.</w:t>
      </w:r>
    </w:p>
    <w:p w:rsidR="003B1F78" w:rsidRPr="002A4125" w:rsidRDefault="003B1F78" w:rsidP="003B1F78">
      <w:pPr>
        <w:pStyle w:val="PURHeading2"/>
      </w:pPr>
      <w:r>
        <w:t>Aktivace produktu</w:t>
      </w:r>
      <w:r w:rsidR="00F22968">
        <w:fldChar w:fldCharType="begin"/>
      </w:r>
      <w:r>
        <w:instrText>TC "</w:instrText>
      </w:r>
      <w:bookmarkStart w:id="250" w:name="_Toc365989262"/>
      <w:bookmarkStart w:id="251" w:name="_Toc365989580"/>
      <w:r>
        <w:instrText>Aktivace produktu</w:instrText>
      </w:r>
      <w:bookmarkEnd w:id="250"/>
      <w:bookmarkEnd w:id="251"/>
      <w:r>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fldChar w:fldCharType="end"/>
      </w:r>
    </w:p>
    <w:p w:rsidR="003B1F78" w:rsidRPr="002A4125" w:rsidRDefault="003B1F78" w:rsidP="00BB2CD6">
      <w:pPr>
        <w:pStyle w:val="PURBody-Indented"/>
      </w:pPr>
      <w:r>
        <w:t>Některé produkty a služby online jsou chráněny technologickými prostředky a vyžadují pro instalaci a pro přístup k nim</w:t>
      </w:r>
      <w:r w:rsidR="00BB2CD6">
        <w:t> </w:t>
      </w:r>
      <w:r>
        <w:t>aktivaci</w:t>
      </w:r>
      <w:r w:rsidR="00BB2CD6">
        <w:t> </w:t>
      </w:r>
      <w:r>
        <w:t>a</w:t>
      </w:r>
      <w:r w:rsidR="00BB2CD6">
        <w:t> </w:t>
      </w:r>
      <w:r>
        <w:t>kód Volume License Key.</w:t>
      </w:r>
      <w:r w:rsidR="00765D65">
        <w:t xml:space="preserve"> </w:t>
      </w:r>
      <w:r>
        <w:t>Aktivace znamená přidružení použití softwaru k určitému zařízení.</w:t>
      </w:r>
      <w:r w:rsidR="00765D65">
        <w:t xml:space="preserve"> </w:t>
      </w:r>
      <w:r>
        <w:t>Informace o tom,</w:t>
      </w:r>
      <w:r w:rsidR="00BB2CD6">
        <w:t> </w:t>
      </w:r>
      <w:r>
        <w:t>kdy</w:t>
      </w:r>
      <w:r w:rsidR="00BB2CD6">
        <w:t> </w:t>
      </w:r>
      <w:r>
        <w:t xml:space="preserve">je vyžadována aktivace nebo kód Product Key, získáte v oddílu Product Activation (Aktivace produktů) na adrese </w:t>
      </w:r>
      <w:hyperlink r:id="rId23">
        <w:r>
          <w:rPr>
            <w:color w:val="00467F"/>
            <w:u w:val="single"/>
          </w:rPr>
          <w:t>http://www.microsoft.com/licensing</w:t>
        </w:r>
      </w:hyperlink>
      <w:r>
        <w:t>.</w:t>
      </w:r>
      <w:r w:rsidR="00765D65">
        <w:t xml:space="preserve"> </w:t>
      </w:r>
      <w:r>
        <w:t xml:space="preserve">Za kódy Product Key, které vám byly přiřazeny, i za aktivaci produktů za použití počítačů se spuštěnou službou Key Management Service (KMS) nesete odpovědnost. </w:t>
      </w:r>
      <w:r>
        <w:rPr>
          <w:rFonts w:eastAsia="Arial" w:cs="Times New Roman"/>
        </w:rPr>
        <w:t xml:space="preserve">Multilicenční kódy Product Key jsou důvěrné a podléhají ustanovením o důvěrnosti uvedeným ve vaší licenční smlouvě se společností Microsoft. </w:t>
      </w:r>
      <w:r>
        <w:t>Tyto kódy Product Key nesmíte za žádných okolností předat třetí straně,</w:t>
      </w:r>
      <w:r>
        <w:rPr>
          <w:rFonts w:eastAsia="Arial" w:cs="Times New Roman"/>
        </w:rPr>
        <w:t xml:space="preserve"> a to ani v případě skončení nebo uplynutí doby účinnosti vaší licenční smlouvy se společností Microsoft a bez ohledu na jakákoli časová omezení stanovující jinak</w:t>
      </w:r>
      <w:r>
        <w:t>.</w:t>
      </w:r>
    </w:p>
    <w:p w:rsidR="003B1F78" w:rsidRPr="002A4125" w:rsidRDefault="003B1F78" w:rsidP="003B1F78">
      <w:pPr>
        <w:pStyle w:val="PURBlueStrong-Indented"/>
      </w:pPr>
      <w:r>
        <w:t>Aktivace typu KMS a MAK (Multiple Activation Key)</w:t>
      </w:r>
    </w:p>
    <w:p w:rsidR="003B1F78" w:rsidRPr="002A4125" w:rsidRDefault="003B1F78" w:rsidP="009E61A1">
      <w:pPr>
        <w:pStyle w:val="PURBody-Indented"/>
      </w:pPr>
      <w:r>
        <w:t>V průběhu aktivace typu MAK (Multiple Activation Key) bude software odesílat informace o softwaru a zařízení společnosti Microsoft.</w:t>
      </w:r>
      <w:r w:rsidR="00765D65">
        <w:t xml:space="preserve"> </w:t>
      </w:r>
      <w:r>
        <w:t>Během hostitelské aktivace službou KMS (Key Management Service) odešle software společnosti Microsoft informace o hostitelském softwaru KMS a hostitelském zařízení.</w:t>
      </w:r>
      <w:r w:rsidR="00765D65">
        <w:t xml:space="preserve"> </w:t>
      </w:r>
      <w:r>
        <w:t>Klientská zařízení KMS aktivovaná pomocí služby KMS informace společnosti</w:t>
      </w:r>
      <w:r w:rsidR="009E61A1">
        <w:t> </w:t>
      </w:r>
      <w:r>
        <w:t>Microsoft nezasílají. Vyžadují však pravidelné opakování aktivace prostřednictvím hostitele KMS.</w:t>
      </w:r>
      <w:r w:rsidR="00765D65">
        <w:t xml:space="preserve"> </w:t>
      </w:r>
      <w:r>
        <w:t xml:space="preserve">K informacím zasílaným společnosti Microsoft během hostitelské aktivace MAK nebo KMS patří: </w:t>
      </w:r>
    </w:p>
    <w:p w:rsidR="003B1F78" w:rsidRPr="002A4125" w:rsidRDefault="003B1F78" w:rsidP="005D6562">
      <w:pPr>
        <w:pStyle w:val="PURBullet-Indented"/>
        <w:numPr>
          <w:ilvl w:val="1"/>
          <w:numId w:val="4"/>
        </w:numPr>
      </w:pPr>
      <w:r>
        <w:t>verze, jazyk a kód Product Key softwaru,</w:t>
      </w:r>
    </w:p>
    <w:p w:rsidR="003B1F78" w:rsidRPr="002A4125" w:rsidRDefault="003B1F78" w:rsidP="005D6562">
      <w:pPr>
        <w:pStyle w:val="PURBullet-Indented"/>
        <w:numPr>
          <w:ilvl w:val="1"/>
          <w:numId w:val="4"/>
        </w:numPr>
      </w:pPr>
      <w:r>
        <w:t>adresa IP zařízení,</w:t>
      </w:r>
    </w:p>
    <w:p w:rsidR="003B1F78" w:rsidRPr="002A4125" w:rsidRDefault="003B1F78" w:rsidP="005D6562">
      <w:pPr>
        <w:pStyle w:val="PURBullet-Indented"/>
        <w:numPr>
          <w:ilvl w:val="1"/>
          <w:numId w:val="4"/>
        </w:numPr>
      </w:pPr>
      <w:r>
        <w:t xml:space="preserve">informace související s hardwarovou konfigurací zařízení. </w:t>
      </w:r>
    </w:p>
    <w:p w:rsidR="003B1F78" w:rsidRPr="002A4125" w:rsidRDefault="003B1F78" w:rsidP="00AB2E1A">
      <w:pPr>
        <w:pStyle w:val="PURBody-Indented"/>
      </w:pPr>
      <w:r>
        <w:t xml:space="preserve">Další informace naleznete na adrese </w:t>
      </w:r>
      <w:hyperlink r:id="rId24">
        <w:r>
          <w:rPr>
            <w:color w:val="00467F"/>
            <w:u w:val="single"/>
          </w:rPr>
          <w:t>http://www.microsoft.com/licensing/existing-customers/product-activation.aspx</w:t>
        </w:r>
      </w:hyperlink>
      <w:r>
        <w:t>.</w:t>
      </w:r>
      <w:r w:rsidR="00AB2E1A">
        <w:t xml:space="preserve"> </w:t>
      </w:r>
      <w:r>
        <w:t>Použitím softwaru vyjadřujete svůj souhlas s použitím těchto informací.</w:t>
      </w:r>
      <w:r w:rsidR="00765D65">
        <w:t xml:space="preserve"> </w:t>
      </w:r>
      <w:r>
        <w:t>Před provedením aktivace máte právo používat verzi softwaru, která byla nainstalována v průběhu instalace.</w:t>
      </w:r>
      <w:r w:rsidR="00765D65">
        <w:t xml:space="preserve"> </w:t>
      </w:r>
      <w:r>
        <w:t>Pokud nedojde k aktivaci, jsou vaše práva k použití softwaru po uplynutí doby zadané při instalaci omezena.</w:t>
      </w:r>
      <w:r w:rsidR="00765D65">
        <w:t xml:space="preserve"> </w:t>
      </w:r>
      <w:r>
        <w:t>Cílem je zabránit použití softwaru bez licence.</w:t>
      </w:r>
      <w:r w:rsidR="00765D65">
        <w:t xml:space="preserve"> </w:t>
      </w:r>
      <w:r>
        <w:t>Po uplynutí uvedené doby nebudete licencování k použití softwaru, pokud neprovedete jeho aktivaci.</w:t>
      </w:r>
      <w:r w:rsidR="00765D65">
        <w:t xml:space="preserve"> </w:t>
      </w:r>
      <w:r>
        <w:t>Je-li zařízení připojeno k Internetu, může se software za účelem aktivace automaticky připojit ke společnosti Microsoft.</w:t>
      </w:r>
      <w:r w:rsidR="00765D65">
        <w:t xml:space="preserve"> </w:t>
      </w:r>
      <w:r>
        <w:t>Software můžete rovněž aktivovat ručně, a to telefonicky nebo prostřednictvím Internetu.</w:t>
      </w:r>
      <w:r w:rsidR="00765D65">
        <w:t xml:space="preserve"> </w:t>
      </w:r>
      <w:r>
        <w:t>Pokud tak učiníte, mohou být účtovány telefonní poplatky a poplatky za přístup k Internetu.</w:t>
      </w:r>
      <w:r w:rsidR="00765D65">
        <w:t xml:space="preserve"> </w:t>
      </w:r>
      <w:r>
        <w:t>Některé změny vašich počítačových komponent nebo softwaru mohou vyžadovat opakovanou aktivaci softwaru.</w:t>
      </w:r>
      <w:r w:rsidR="00765D65">
        <w:t xml:space="preserve"> </w:t>
      </w:r>
      <w:r>
        <w:t>Software vás bude upozorňovat na nutnost aktivace do doby, než ji provedete.</w:t>
      </w:r>
    </w:p>
    <w:p w:rsidR="003B1F78" w:rsidRPr="002A4125" w:rsidRDefault="003B1F78" w:rsidP="003B1F78">
      <w:pPr>
        <w:pStyle w:val="PURBlueStrong-Indented"/>
      </w:pPr>
      <w:r>
        <w:t>Správné použití klíčů KMS</w:t>
      </w:r>
    </w:p>
    <w:p w:rsidR="003B1F78" w:rsidRPr="002A4125" w:rsidRDefault="003B1F78" w:rsidP="003B1F78">
      <w:pPr>
        <w:pStyle w:val="PURBody-Indented"/>
      </w:pPr>
      <w:r>
        <w:t>Nesmíte poskytnout nezabezpečený přístup k počítačům služby KMS po nekontrolované síti, jako je Internet.</w:t>
      </w:r>
    </w:p>
    <w:p w:rsidR="003B1F78" w:rsidRPr="002A4125" w:rsidRDefault="003B1F78" w:rsidP="003B1F78">
      <w:pPr>
        <w:pStyle w:val="PURBlueStrong-Indented"/>
      </w:pPr>
      <w:r>
        <w:t>Neautorizované použití klíčů MAK nebo KMS</w:t>
      </w:r>
    </w:p>
    <w:p w:rsidR="003B1F78" w:rsidRPr="002A4125" w:rsidRDefault="003B1F78" w:rsidP="003B1F78">
      <w:pPr>
        <w:pStyle w:val="PURBody-Indented"/>
      </w:pPr>
      <w:r>
        <w:t xml:space="preserve">V souvislosti s neautorizovaným použitím nebo porušením důvěrnosti klíčů MAK nebo KMS může společnost Microsoft přistoupit k následujícím krokům: zamezení dalších aktivací, deaktivací a jiného blokování kódu Product Key při aktivaci nebo ověření. </w:t>
      </w:r>
    </w:p>
    <w:p w:rsidR="003B1F78" w:rsidRPr="002A4125" w:rsidRDefault="003B1F78" w:rsidP="003B1F78">
      <w:pPr>
        <w:pStyle w:val="PURBody-Indented"/>
      </w:pPr>
      <w:r>
        <w:t>Deaktivací kódu může vzniknout situace, kdy je zákazník nucen obstarat si od společnosti Microsoft nový kód Product Key.</w:t>
      </w:r>
    </w:p>
    <w:p w:rsidR="003B1F78" w:rsidRPr="002A4125" w:rsidRDefault="003B1F78" w:rsidP="003B1F78">
      <w:pPr>
        <w:pStyle w:val="PURHeading2"/>
      </w:pPr>
      <w:r>
        <w:t>Další funkce/Volitelná služba</w:t>
      </w:r>
      <w:r w:rsidR="00F22968">
        <w:fldChar w:fldCharType="begin"/>
      </w:r>
      <w:r>
        <w:instrText>TC "</w:instrText>
      </w:r>
      <w:bookmarkStart w:id="258" w:name="_Toc365989263"/>
      <w:bookmarkStart w:id="259" w:name="_Toc365989581"/>
      <w:r>
        <w:instrText>Další funkce</w:instrText>
      </w:r>
      <w:bookmarkEnd w:id="258"/>
      <w:bookmarkEnd w:id="259"/>
      <w:r>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fldChar w:fldCharType="end"/>
      </w:r>
    </w:p>
    <w:p w:rsidR="003B1F78" w:rsidRPr="002A4125" w:rsidRDefault="003B1F78" w:rsidP="003B1F78">
      <w:pPr>
        <w:pStyle w:val="PURBody-Indented"/>
      </w:pPr>
      <w:r>
        <w:t xml:space="preserve">Pro volitelnou doplňkovou službu k produktům můžeme poskytovat další funkce. Mohou se na ně vztahovat další licenční podmínky nebo užívací práva či poplatky. </w:t>
      </w:r>
    </w:p>
    <w:p w:rsidR="003B1F78" w:rsidRPr="002A4125" w:rsidRDefault="003B1F78" w:rsidP="003B1F78">
      <w:pPr>
        <w:pStyle w:val="PURHeading2"/>
      </w:pPr>
      <w:r>
        <w:lastRenderedPageBreak/>
        <w:t>Součásti písem</w:t>
      </w:r>
      <w:r w:rsidR="00F22968">
        <w:fldChar w:fldCharType="begin"/>
      </w:r>
      <w:r>
        <w:instrText>TC "</w:instrText>
      </w:r>
      <w:bookmarkStart w:id="266" w:name="_Toc365989264"/>
      <w:bookmarkStart w:id="267" w:name="_Toc365989582"/>
      <w:r>
        <w:instrText>Součásti písem</w:instrText>
      </w:r>
      <w:bookmarkEnd w:id="266"/>
      <w:bookmarkEnd w:id="267"/>
      <w:r>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fldChar w:fldCharType="end"/>
      </w:r>
    </w:p>
    <w:p w:rsidR="003B1F78" w:rsidRPr="002A4125" w:rsidRDefault="003B1F78" w:rsidP="003B1F78">
      <w:pPr>
        <w:pStyle w:val="PURBody-Indented"/>
      </w:pPr>
      <w:r>
        <w:t>Při používání služby online poskytnuté společností Microsoft můžete k zobrazení a tisku obsahu používat písma nainstalovaná službou online.</w:t>
      </w:r>
      <w:r w:rsidR="00765D65">
        <w:t xml:space="preserve"> </w:t>
      </w:r>
      <w:r>
        <w:t>Písma lze vkládat do obsahu pouze za splnění omezujících podmínek pro vkládání písem a smíte je dočasně stáhnout do tiskárny nebo jiných výstupních zařízení za účelem tisku obsahu.</w:t>
      </w:r>
    </w:p>
    <w:p w:rsidR="00B5244A" w:rsidRPr="002A4125" w:rsidRDefault="00B5244A" w:rsidP="00B5244A">
      <w:pPr>
        <w:pStyle w:val="PURHeading2"/>
      </w:pPr>
      <w:r>
        <w:t>Softwarové komponenty Windows</w:t>
      </w:r>
      <w:r w:rsidR="00F22968">
        <w:fldChar w:fldCharType="begin"/>
      </w:r>
      <w:r>
        <w:instrText>TC "</w:instrText>
      </w:r>
      <w:bookmarkStart w:id="274" w:name="_Toc365989265"/>
      <w:bookmarkStart w:id="275" w:name="_Toc365989583"/>
      <w:r>
        <w:instrText>Softwarové komponenty Windows</w:instrText>
      </w:r>
      <w:bookmarkEnd w:id="274"/>
      <w:bookmarkEnd w:id="275"/>
      <w: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fldChar w:fldCharType="end"/>
      </w:r>
    </w:p>
    <w:p w:rsidR="00C44E34" w:rsidRPr="002A4125" w:rsidRDefault="00B5244A" w:rsidP="009E61A1">
      <w:pPr>
        <w:pStyle w:val="PURBody-Indented"/>
      </w:pPr>
      <w:r>
        <w:t>Software obsahuje jednu nebo několik následujících komponent softwaru Windows:</w:t>
      </w:r>
      <w:r w:rsidR="00765D65">
        <w:t xml:space="preserve"> </w:t>
      </w:r>
      <w:r>
        <w:t>Software Microsoft .NET Framework, Microsoft</w:t>
      </w:r>
      <w:r w:rsidR="009E61A1">
        <w:t> </w:t>
      </w:r>
      <w:r>
        <w:t>Data Access Components, Powershell a určité knihovny DLL související s technologiemi Microsoft Build, Windows Identity</w:t>
      </w:r>
      <w:r w:rsidR="009E61A1">
        <w:t> </w:t>
      </w:r>
      <w:r>
        <w:t>Foundation, soubory knihovny Windows pro jazyk JavaScript, Debghelp.dll a Web Deploy.</w:t>
      </w:r>
      <w:r w:rsidR="00765D65">
        <w:t xml:space="preserve"> </w:t>
      </w:r>
      <w:r>
        <w:t>Tyto soubory jsou součástí softwaru Windows.</w:t>
      </w:r>
      <w:r w:rsidR="00765D65">
        <w:t xml:space="preserve"> </w:t>
      </w:r>
      <w:r>
        <w:t>S výjimkou ustanovení v níže uvedené části Testování typovou úlohou se na vaše užívání těchto komponent vztahují licenční podmínky pro systém Microsoft Windows.</w:t>
      </w:r>
      <w:r w:rsidR="00765D65">
        <w:t xml:space="preserve"> </w:t>
      </w:r>
    </w:p>
    <w:p w:rsidR="003B1F78" w:rsidRPr="002A4125" w:rsidRDefault="003B1F78" w:rsidP="003B1F78">
      <w:pPr>
        <w:pStyle w:val="PURHeading2"/>
      </w:pPr>
      <w:r>
        <w:t>Testování typovou úlohou</w:t>
      </w:r>
      <w:r w:rsidR="00F22968">
        <w:fldChar w:fldCharType="begin"/>
      </w:r>
      <w:r>
        <w:instrText>TC "</w:instrText>
      </w:r>
      <w:bookmarkStart w:id="282" w:name="_Toc365989266"/>
      <w:bookmarkStart w:id="283" w:name="_Toc365989584"/>
      <w:r>
        <w:instrText>Testování typovou úlohou</w:instrText>
      </w:r>
      <w:bookmarkEnd w:id="282"/>
      <w:bookmarkEnd w:id="283"/>
      <w: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fldChar w:fldCharType="end"/>
      </w:r>
    </w:p>
    <w:p w:rsidR="003B1F78" w:rsidRPr="002A4125" w:rsidRDefault="003B1F78" w:rsidP="003B1F78">
      <w:pPr>
        <w:pStyle w:val="PURBlueStrong-Indented"/>
      </w:pPr>
      <w:r>
        <w:t>Software</w:t>
      </w:r>
    </w:p>
    <w:p w:rsidR="003B1F78" w:rsidRPr="002A4125" w:rsidRDefault="003B1F78" w:rsidP="003B1F78">
      <w:pPr>
        <w:pStyle w:val="PURBody-Indented"/>
      </w:pPr>
      <w:r>
        <w:t>Výsledky jakéhokoli testu softwaru typovou úlohou smíte zpřístupnit třetí straně pouze s předchozím písemným souhlasem společnosti Microsoft.</w:t>
      </w:r>
      <w:r w:rsidR="00765D65">
        <w:t xml:space="preserve"> </w:t>
      </w:r>
      <w:r>
        <w:t>To se nevztahuje na produkty Windows Server nebo .NET Framework (viz níže).</w:t>
      </w:r>
    </w:p>
    <w:p w:rsidR="003B1F78" w:rsidRPr="002A4125" w:rsidRDefault="003B1F78" w:rsidP="003B1F78">
      <w:pPr>
        <w:pStyle w:val="PURBlueStrong-Indented"/>
      </w:pPr>
      <w:r>
        <w:t>Microsoft .NET Framework</w:t>
      </w:r>
    </w:p>
    <w:p w:rsidR="003B1F78" w:rsidRPr="002A4125" w:rsidRDefault="00F9140B" w:rsidP="003B1F78">
      <w:pPr>
        <w:pStyle w:val="PURBody-Indented"/>
      </w:pPr>
      <w:r>
        <w:t>Software může obsahovat jednu nebo několik komponent .NET Framework („komponenty .NET“).</w:t>
      </w:r>
      <w:r w:rsidR="00765D65">
        <w:t xml:space="preserve"> </w:t>
      </w:r>
      <w:r>
        <w:t>Smíte provádět interní testování těchto součástí typovou úlohou.</w:t>
      </w:r>
      <w:r w:rsidR="00765D65">
        <w:t xml:space="preserve"> </w:t>
      </w:r>
      <w:r>
        <w:t xml:space="preserve">Výsledky jakéhokoli testování těchto komponent typovou úlohou můžete zpřístupnit za předpokladu, že splníte podmínky stanovené na adrese </w:t>
      </w:r>
      <w:r>
        <w:rPr>
          <w:u w:val="single"/>
        </w:rPr>
        <w:t>http://go.microsoft.com/fwlink/?LinkID=66406</w:t>
      </w:r>
      <w:r>
        <w:t>.</w:t>
      </w:r>
      <w:r w:rsidR="00765D65">
        <w:t xml:space="preserve"> </w:t>
      </w:r>
      <w:r>
        <w:t xml:space="preserve">Bez ohledu na jakoukoli smlouvu,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Pr>
          <w:u w:val="single"/>
        </w:rPr>
        <w:t>http://go.microsoft.com/fwlink/?LinkID=66406</w:t>
      </w:r>
      <w:r>
        <w:t>.</w:t>
      </w:r>
    </w:p>
    <w:p w:rsidR="00DE4809" w:rsidRPr="002A4125" w:rsidRDefault="00DE4809" w:rsidP="00DE4809">
      <w:pPr>
        <w:pStyle w:val="PURHeading2"/>
      </w:pPr>
      <w:r>
        <w:t>Technologie SQL Server</w:t>
      </w:r>
      <w:r w:rsidR="00F22968">
        <w:fldChar w:fldCharType="begin"/>
      </w:r>
      <w:r>
        <w:instrText>TC "</w:instrText>
      </w:r>
      <w:bookmarkStart w:id="290" w:name="_Toc365989267"/>
      <w:bookmarkStart w:id="291" w:name="_Toc365989585"/>
      <w:r>
        <w:instrText>Technologie SQL Server</w:instrText>
      </w:r>
      <w:bookmarkEnd w:id="290"/>
      <w:bookmarkEnd w:id="291"/>
      <w:r>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fldChar w:fldCharType="end"/>
      </w:r>
    </w:p>
    <w:p w:rsidR="00DE4809" w:rsidRPr="002A4125" w:rsidRDefault="00DE4809" w:rsidP="009E61A1">
      <w:pPr>
        <w:pStyle w:val="PURBody-Indented"/>
      </w:pPr>
      <w:r>
        <w:t>Pokud vaše verze softwaru zahrnuje databázový software SQL Server („databáze SQL Server“), můžete spustit současně jednu instanci této databázové technologie SQL Server v jednom prostředí fyzického nebo virtuálního operačního systému na jednom serveru výhradně pro podporu tohoto softwaru.</w:t>
      </w:r>
      <w:r w:rsidR="00765D65">
        <w:t xml:space="preserve"> </w:t>
      </w:r>
      <w:r>
        <w:t>Instalaci databáze SQL Server můžete také použít k podpoře dalších produktů, které</w:t>
      </w:r>
      <w:r w:rsidR="009E61A1">
        <w:t> </w:t>
      </w:r>
      <w:r>
        <w:t>obsahují jakoukoli verzi databázové technologie SQL Server.</w:t>
      </w:r>
      <w:r w:rsidR="00765D65">
        <w:t xml:space="preserve"> </w:t>
      </w:r>
      <w:r>
        <w:t>Pro toto užívání nepotřebujete licence CAL na SQL Server.</w:t>
      </w:r>
      <w:r w:rsidR="00765D65">
        <w:t xml:space="preserve"> </w:t>
      </w:r>
    </w:p>
    <w:p w:rsidR="00DE4809" w:rsidRPr="002A4125" w:rsidRDefault="00DE4809" w:rsidP="00DE4809">
      <w:pPr>
        <w:pStyle w:val="PURBody-Indented"/>
      </w:pPr>
      <w:r>
        <w:t>Danou instanci nesmíte použít k podpoře produktů, které nejsou licencovány s databází SQL Server.</w:t>
      </w:r>
    </w:p>
    <w:p w:rsidR="00DE4809" w:rsidRPr="002A4125" w:rsidRDefault="00DE4809" w:rsidP="00DE4809">
      <w:pPr>
        <w:pStyle w:val="PURBody-Indented"/>
      </w:pPr>
      <w:r>
        <w:t xml:space="preserve">Pokud vaše edice softwaru zahrnuje jiné komponenty řady SQL Server než vlastní databázi SQL Server, jsou tyto komponenty licencovány v souladu s podmínkami příslušných licencí. Tyto licence naleznete: </w:t>
      </w:r>
    </w:p>
    <w:p w:rsidR="00DE4809" w:rsidRPr="002A4125" w:rsidRDefault="00DE4809" w:rsidP="00ED5D2B">
      <w:pPr>
        <w:pStyle w:val="PURBody-Indented"/>
        <w:numPr>
          <w:ilvl w:val="0"/>
          <w:numId w:val="61"/>
        </w:numPr>
      </w:pPr>
      <w:r>
        <w:t>ve složce „legal“, „licenses“ nebo podobného názvu v instalační složce softwaru, kde mohou být uloženy v samostatné licenční smlouvě nebo připojeny k licenční smlouvě softwaru, nebo</w:t>
      </w:r>
    </w:p>
    <w:p w:rsidR="00DE4809" w:rsidRPr="002A4125" w:rsidRDefault="00DE4809" w:rsidP="00ED5D2B">
      <w:pPr>
        <w:pStyle w:val="PURBody-Indented"/>
        <w:numPr>
          <w:ilvl w:val="0"/>
          <w:numId w:val="61"/>
        </w:numPr>
      </w:pPr>
      <w:r>
        <w:t xml:space="preserve">prostřednictvím jednotné instalační služby. </w:t>
      </w:r>
    </w:p>
    <w:p w:rsidR="00DE4809" w:rsidRPr="002A4125" w:rsidRDefault="00DE4809" w:rsidP="00DE4809">
      <w:pPr>
        <w:pStyle w:val="PURBody-Indented"/>
      </w:pPr>
      <w:r>
        <w:t>Pokud nesouhlasíte s licenčními podmínkami komponent řady SQL Server, nejste oprávněni komponentu užívat.</w:t>
      </w:r>
    </w:p>
    <w:p w:rsidR="00DE27DA" w:rsidRPr="002A4125" w:rsidRDefault="00DE27DA" w:rsidP="00DE27DA">
      <w:pPr>
        <w:pStyle w:val="PURBlueStrong-Indented"/>
      </w:pPr>
      <w:r>
        <w:t>Vytváření a ukládání instancí</w:t>
      </w:r>
      <w:r w:rsidR="00F22968" w:rsidRPr="00DE27DA">
        <w:fldChar w:fldCharType="begin"/>
      </w:r>
      <w:r w:rsidRPr="00DE27DA">
        <w:instrText>TC "</w:instrText>
      </w:r>
      <w:bookmarkStart w:id="298" w:name="_Toc365989268"/>
      <w:bookmarkStart w:id="299" w:name="_Toc365989586"/>
      <w:r w:rsidRPr="00DE27DA">
        <w:instrText>Vytváření a ukládání instancí</w:instrText>
      </w:r>
      <w:bookmarkEnd w:id="298"/>
      <w:bookmarkEnd w:id="299"/>
      <w:r w:rsidRPr="00DE27DA">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DE27DA">
        <w:fldChar w:fldCharType="end"/>
      </w:r>
    </w:p>
    <w:p w:rsidR="00DE27DA" w:rsidRPr="002A4125" w:rsidRDefault="00DE27DA" w:rsidP="00DE27DA">
      <w:pPr>
        <w:pStyle w:val="PURBody-Indented"/>
      </w:pPr>
      <w:r>
        <w:t>Můžete vytvářet a ukládat libovolný počet instancí softwaru na libovolném z vašich serverů nebo médií úložiště výhradně za účelem uplatnění práv ke spuštění instancí softwaru.</w:t>
      </w:r>
    </w:p>
    <w:p w:rsidR="003B1F78" w:rsidRPr="002A4125" w:rsidRDefault="003B1F78" w:rsidP="003B1F78">
      <w:pPr>
        <w:pStyle w:val="PURHeading2"/>
      </w:pPr>
      <w:r>
        <w:t>SQL Server Reporting Services Map Report Item</w:t>
      </w:r>
      <w:r w:rsidR="00F22968">
        <w:fldChar w:fldCharType="begin"/>
      </w:r>
      <w:r>
        <w:instrText xml:space="preserve"> TC "</w:instrText>
      </w:r>
      <w:bookmarkStart w:id="306" w:name="_Toc339624739"/>
      <w:bookmarkStart w:id="307" w:name="_Toc341260693"/>
      <w:bookmarkStart w:id="308" w:name="_Toc341260920"/>
      <w:bookmarkStart w:id="309" w:name="_Toc364068002"/>
      <w:bookmarkStart w:id="310" w:name="_Toc364068358"/>
      <w:bookmarkStart w:id="311" w:name="_Toc364695376"/>
      <w:bookmarkStart w:id="312" w:name="_Toc365989269"/>
      <w:bookmarkStart w:id="313" w:name="_Toc365989587"/>
      <w:r>
        <w:instrText>SQL Server Reporting Services Map Report Item</w:instrText>
      </w:r>
      <w:bookmarkEnd w:id="306"/>
      <w:bookmarkEnd w:id="307"/>
      <w:bookmarkEnd w:id="308"/>
      <w:bookmarkEnd w:id="309"/>
      <w:bookmarkEnd w:id="310"/>
      <w:bookmarkEnd w:id="311"/>
      <w:bookmarkEnd w:id="312"/>
      <w:bookmarkEnd w:id="313"/>
      <w:r w:rsidR="0091467F">
        <w:instrText>" \l 2</w:instrText>
      </w:r>
      <w:r w:rsidR="00F22968">
        <w:fldChar w:fldCharType="end"/>
      </w:r>
    </w:p>
    <w:p w:rsidR="003B1F78" w:rsidRPr="002A4125" w:rsidRDefault="003B1F78" w:rsidP="003B1F78">
      <w:pPr>
        <w:pStyle w:val="PURBody-Indented"/>
      </w:pPr>
      <w:r>
        <w:t xml:space="preserve">Software může zahrnovat funkce, které načítají obsah, jako jsou například mapy, obrázky nebo jiná data, prostřednictvím aplikačního programového rozhraní služby Bing Maps (nebo následnické značky) („rozhraní API Bing Maps“) pro vytváření sestav zobrazujících data na mapách, leteckém a hybridním zobrazení. Jsou-li zahrnuty tyto funkce, můžete je využívat k vytváření a zobrazování dynamických nebo statických dokumentů pouze ve spojení a prostřednictvím metod a prostředků přístupu integrovaných v tomto softwaru. Jinak nelze kopírovat, ukládat, archivovat nebo vytvářet databázi obsahu, který je k dispozici prostřednictvím rozhraní API služby Bing Maps. 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Bing Maps a přidruženého obsahu je také předmětem dodatečných podmínek a ujednání uvedených na adrese </w:t>
      </w:r>
      <w:hyperlink r:id="rId25">
        <w:r>
          <w:rPr>
            <w:color w:val="00467F"/>
            <w:u w:val="single"/>
          </w:rPr>
          <w:t>http://go.microsoft.com/fwlink/?LinkId=21969</w:t>
        </w:r>
      </w:hyperlink>
      <w:r>
        <w:t>.</w:t>
      </w:r>
    </w:p>
    <w:p w:rsidR="003B1F78" w:rsidRPr="002A4125" w:rsidRDefault="003B1F78" w:rsidP="003B1F78">
      <w:pPr>
        <w:pStyle w:val="PURBody-Indented"/>
      </w:pPr>
      <w:r>
        <w:t>Nesmíte:</w:t>
      </w:r>
    </w:p>
    <w:p w:rsidR="003B1F78" w:rsidRPr="002A4125" w:rsidRDefault="003B1F78" w:rsidP="005D6562">
      <w:pPr>
        <w:pStyle w:val="PURBullet-Indented"/>
        <w:numPr>
          <w:ilvl w:val="1"/>
          <w:numId w:val="5"/>
        </w:numPr>
      </w:pPr>
      <w:r>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rsidR="003B1F78" w:rsidRPr="002A4125" w:rsidRDefault="003B1F78" w:rsidP="005D6562">
      <w:pPr>
        <w:pStyle w:val="PURBullet-Indented"/>
        <w:numPr>
          <w:ilvl w:val="1"/>
          <w:numId w:val="5"/>
        </w:numPr>
      </w:pPr>
      <w:r>
        <w:lastRenderedPageBreak/>
        <w:t xml:space="preserve">publikovat tento software včetně jakýchkoli aplikačních programových rozhraní, která jsou v něm zahrnuta, ke kopírování ostatním uživatelům, </w:t>
      </w:r>
    </w:p>
    <w:p w:rsidR="003B1F78" w:rsidRPr="002A4125" w:rsidRDefault="003B1F78" w:rsidP="005D6562">
      <w:pPr>
        <w:pStyle w:val="PURBullet-Indented"/>
        <w:numPr>
          <w:ilvl w:val="1"/>
          <w:numId w:val="5"/>
        </w:numPr>
      </w:pPr>
      <w:r>
        <w:t>sdílet ani jinak distribuovat dokumenty, texty nebo obrázky vytvořené pomocí funkcí služeb mapování dat tohoto softwaru.</w:t>
      </w:r>
    </w:p>
    <w:p w:rsidR="009E61A1" w:rsidRDefault="009E61A1" w:rsidP="009E61A1">
      <w:pPr>
        <w:pStyle w:val="PURHeading2"/>
        <w:keepNext w:val="0"/>
        <w:keepLines w:val="0"/>
      </w:pPr>
    </w:p>
    <w:p w:rsidR="003B1F78" w:rsidRPr="002A4125" w:rsidRDefault="003B1F78" w:rsidP="003B1F78">
      <w:pPr>
        <w:pStyle w:val="PURHeading2"/>
      </w:pPr>
      <w:r>
        <w:t>Multiplexování</w:t>
      </w:r>
      <w:r w:rsidR="00F22968">
        <w:fldChar w:fldCharType="begin"/>
      </w:r>
      <w:r>
        <w:instrText xml:space="preserve">TC </w:instrText>
      </w:r>
      <w:bookmarkStart w:id="314" w:name="_Toc365989270"/>
      <w:bookmarkStart w:id="315" w:name="_Toc365989588"/>
      <w:r>
        <w:instrText>Multiplexování</w:instrText>
      </w:r>
      <w:bookmarkEnd w:id="314"/>
      <w:bookmarkEnd w:id="315"/>
      <w:r>
        <w:instrText xml:space="preserve"> \l 2 </w:instrText>
      </w:r>
      <w:bookmarkStart w:id="316" w:name="_Toc339624740"/>
      <w:bookmarkStart w:id="317" w:name="_Toc341260694"/>
      <w:bookmarkStart w:id="318" w:name="_Toc341260921"/>
      <w:bookmarkStart w:id="319" w:name="_Toc364068003"/>
      <w:bookmarkStart w:id="320" w:name="_Toc364068359"/>
      <w:bookmarkStart w:id="321" w:name="_Toc364695377"/>
      <w:bookmarkEnd w:id="316"/>
      <w:bookmarkEnd w:id="317"/>
      <w:bookmarkEnd w:id="318"/>
      <w:bookmarkEnd w:id="319"/>
      <w:bookmarkEnd w:id="320"/>
      <w:bookmarkEnd w:id="321"/>
      <w:r w:rsidR="00F22968">
        <w:fldChar w:fldCharType="end"/>
      </w:r>
    </w:p>
    <w:p w:rsidR="003B1F78" w:rsidRPr="002A4125" w:rsidRDefault="003B1F78" w:rsidP="009E61A1">
      <w:pPr>
        <w:pStyle w:val="PURBody-Indented"/>
      </w:pPr>
      <w: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 nebo „sdružování“) nesnižuje počet potřebných licencí ani</w:t>
      </w:r>
      <w:r w:rsidR="009E61A1">
        <w:t> </w:t>
      </w:r>
      <w:r>
        <w:t>jejich typ.</w:t>
      </w:r>
    </w:p>
    <w:p w:rsidR="00913323" w:rsidRPr="002A4125" w:rsidRDefault="00913323" w:rsidP="00913323">
      <w:pPr>
        <w:pStyle w:val="PURHeading2"/>
      </w:pPr>
      <w:r>
        <w:t>Sady System Center</w:t>
      </w:r>
      <w:r w:rsidR="00F22968">
        <w:fldChar w:fldCharType="begin"/>
      </w:r>
      <w:r>
        <w:instrText>TC "</w:instrText>
      </w:r>
      <w:bookmarkStart w:id="322" w:name="_Toc365989271"/>
      <w:bookmarkStart w:id="323" w:name="_Toc365989589"/>
      <w:r>
        <w:instrText>Sady System Center</w:instrText>
      </w:r>
      <w:bookmarkEnd w:id="322"/>
      <w:bookmarkEnd w:id="323"/>
      <w:r>
        <w:instrText xml:space="preserve">" \l 2 </w:instrText>
      </w:r>
      <w:bookmarkStart w:id="324" w:name="_Toc327176431"/>
      <w:bookmarkStart w:id="325" w:name="_Toc329004247"/>
      <w:bookmarkStart w:id="326" w:name="_Toc339624741"/>
      <w:bookmarkStart w:id="327" w:name="_Toc341260695"/>
      <w:bookmarkStart w:id="328" w:name="_Toc341260922"/>
      <w:bookmarkStart w:id="329" w:name="_Toc364068004"/>
      <w:bookmarkStart w:id="330" w:name="_Toc364068360"/>
      <w:bookmarkStart w:id="331" w:name="_Toc364695378"/>
      <w:bookmarkEnd w:id="324"/>
      <w:bookmarkEnd w:id="325"/>
      <w:bookmarkEnd w:id="326"/>
      <w:bookmarkEnd w:id="327"/>
      <w:bookmarkEnd w:id="328"/>
      <w:bookmarkEnd w:id="329"/>
      <w:bookmarkEnd w:id="330"/>
      <w:bookmarkEnd w:id="331"/>
      <w:r w:rsidR="00F22968">
        <w:fldChar w:fldCharType="end"/>
      </w:r>
    </w:p>
    <w:p w:rsidR="00913323" w:rsidRPr="002A4125" w:rsidRDefault="00913323" w:rsidP="00913323">
      <w:pPr>
        <w:pStyle w:val="PURBody-Indented"/>
      </w:pPr>
      <w:r>
        <w:t>Na užívání sad Management Pack, Configuration Pack, Process Packs a Integration Pack dodávaných se softwarem se vztahují licenční podmínky pro příslušné produkty System Center.</w:t>
      </w:r>
    </w:p>
    <w:p w:rsidR="003B1F78" w:rsidRPr="002A4125" w:rsidRDefault="003B1F78" w:rsidP="003B1F78">
      <w:pPr>
        <w:pStyle w:val="PURHeading2"/>
      </w:pPr>
      <w:r>
        <w:t>Software a služby</w:t>
      </w:r>
      <w:r w:rsidR="00F22968">
        <w:fldChar w:fldCharType="begin"/>
      </w:r>
      <w:r>
        <w:instrText>TC "</w:instrText>
      </w:r>
      <w:bookmarkStart w:id="332" w:name="_Toc365989272"/>
      <w:bookmarkStart w:id="333" w:name="_Toc365989590"/>
      <w:r>
        <w:instrText>Software a služby</w:instrText>
      </w:r>
      <w:bookmarkEnd w:id="332"/>
      <w:bookmarkEnd w:id="333"/>
      <w:r>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fldChar w:fldCharType="end"/>
      </w:r>
    </w:p>
    <w:p w:rsidR="00C30D1A" w:rsidRPr="002A4125" w:rsidRDefault="003B1F78" w:rsidP="00C30D1A">
      <w:pPr>
        <w:pStyle w:val="PURBody-Indented"/>
      </w:pPr>
      <w:r>
        <w:t>Společnost Microsoft může poskytovat služby prostřednictvím softwarových funkcí, které se připojují k počítačovým systémům společnosti Microsoft nebo poskytovatelům služeb prostřednictvím Internetu.</w:t>
      </w:r>
      <w:r w:rsidR="00765D65">
        <w:t xml:space="preserve"> </w:t>
      </w:r>
      <w:r>
        <w:t>Společnost Microsoft může kdykoli tyto služby změnit nebo zrušit.</w:t>
      </w:r>
      <w:r w:rsidR="00765D65">
        <w:t xml:space="preserve"> </w:t>
      </w:r>
      <w:r>
        <w:t>Tyto služby nesmíte užívat žádným způsobem, který by je mohl poškodit nebo zhoršit možnosti jejich užívání pro jiné uživatele.</w:t>
      </w:r>
      <w:r w:rsidR="00765D65">
        <w:t xml:space="preserve"> </w:t>
      </w:r>
      <w:r>
        <w:t>Tyto služby nesmíte používat k pokusu o získání neoprávněného přístupu k jakýmkoli službám, datům, účtům či síti, a to jakýmkoli způsobem.</w:t>
      </w:r>
    </w:p>
    <w:p w:rsidR="00C30D1A" w:rsidRPr="002A4125" w:rsidRDefault="00C30D1A" w:rsidP="00C30D1A">
      <w:pPr>
        <w:pStyle w:val="PURHeading2"/>
      </w:pPr>
      <w:r>
        <w:t>Skripty a kód třetích stran.</w:t>
      </w:r>
    </w:p>
    <w:p w:rsidR="00C30D1A" w:rsidRPr="002A4125" w:rsidRDefault="00C30D1A" w:rsidP="00C30D1A">
      <w:pPr>
        <w:pStyle w:val="PURBody-Indented"/>
      </w:pPr>
      <w:r>
        <w:t>Služba online může odkazovat na skripty nebo kód třetí strany.</w:t>
      </w:r>
      <w:r w:rsidR="00765D65">
        <w:t xml:space="preserve"> </w:t>
      </w:r>
      <w:r>
        <w:t>Licence na skripty a kód třetích stran vám neuděluje společnost Microsoft, ale třetí strany, které tyto skripty a kód vlastní.</w:t>
      </w:r>
    </w:p>
    <w:p w:rsidR="00C30D1A" w:rsidRPr="002A4125" w:rsidRDefault="00C30D1A" w:rsidP="00C30D1A">
      <w:pPr>
        <w:pStyle w:val="PURBody-Indented"/>
        <w:ind w:left="0"/>
      </w:pPr>
    </w:p>
    <w:p w:rsidR="003B1F78" w:rsidRPr="002A4125" w:rsidRDefault="003B1F78" w:rsidP="00F4530D">
      <w:pPr>
        <w:pStyle w:val="PURBody-Indented"/>
      </w:pPr>
    </w:p>
    <w:p w:rsidR="003B1F78" w:rsidRPr="002A4125" w:rsidRDefault="003B1F78">
      <w:pPr>
        <w:pStyle w:val="PURBody-Indented"/>
      </w:pPr>
    </w:p>
    <w:p w:rsidR="0082133B" w:rsidRPr="002A4125" w:rsidRDefault="0003366C">
      <w:pPr>
        <w:pStyle w:val="PURBreadcrumb"/>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F22968">
        <w:t xml:space="preserve"> </w:t>
      </w:r>
    </w:p>
    <w:p w:rsidR="00DC5352" w:rsidRPr="002A4125" w:rsidRDefault="00DC5352">
      <w:pPr>
        <w:pStyle w:val="PURBreadcrumb"/>
      </w:pPr>
    </w:p>
    <w:p w:rsidR="00DC5352" w:rsidRPr="002A4125" w:rsidRDefault="00DC5352">
      <w:pPr>
        <w:pStyle w:val="PURBreadcrumb"/>
      </w:pPr>
    </w:p>
    <w:p w:rsidR="00DC5352" w:rsidRDefault="00DC5352">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2A4125" w:rsidRDefault="00073E6B" w:rsidP="00B45CF6">
      <w:pPr>
        <w:pStyle w:val="PURSectionHeading"/>
      </w:pPr>
      <w:r>
        <w:lastRenderedPageBreak/>
        <w:t>Licenční podmínky specifické pro služby</w:t>
      </w:r>
      <w:bookmarkEnd w:id="340"/>
      <w:r w:rsidR="00F22968">
        <w:fldChar w:fldCharType="begin"/>
      </w:r>
      <w:r w:rsidR="00B45CF6">
        <w:instrText xml:space="preserve">TC " </w:instrText>
      </w:r>
      <w:bookmarkStart w:id="341" w:name="_Toc365989273"/>
      <w:r w:rsidR="00B45CF6">
        <w:instrText>Licenční podmínky specifické pro služby</w:instrText>
      </w:r>
      <w:bookmarkEnd w:id="341"/>
      <w:r w:rsidR="00B45CF6">
        <w:instrText xml:space="preserve">" \l 1 </w:instrText>
      </w:r>
      <w:r w:rsidR="00F22968">
        <w:fldChar w:fldCharType="end"/>
      </w:r>
    </w:p>
    <w:p w:rsidR="0082133B" w:rsidRPr="002A4125" w:rsidRDefault="00ED4593">
      <w:pPr>
        <w:pStyle w:val="PURBreadcrumb"/>
      </w:pPr>
      <w:r>
        <w:t xml:space="preserve"> </w:t>
      </w:r>
    </w:p>
    <w:p w:rsidR="00903115" w:rsidRPr="002A4125" w:rsidRDefault="00903115" w:rsidP="00903115">
      <w:pPr>
        <w:pStyle w:val="PURProductName"/>
      </w:pPr>
      <w:bookmarkStart w:id="342" w:name="_Sec460"/>
      <w:bookmarkStart w:id="343" w:name="_Sec361"/>
      <w:r>
        <w:t>Exchange Online Archiving</w:t>
      </w:r>
      <w:bookmarkEnd w:id="342"/>
      <w:r>
        <w:t xml:space="preserve"> pro službu Exchange Online</w:t>
      </w:r>
      <w:r>
        <w:fldChar w:fldCharType="begin"/>
      </w:r>
      <w:r>
        <w:instrText>XE "Licence na bázi předplatného podle počtu uživatelů pro službu Exchange Online"</w:instrText>
      </w:r>
      <w:r>
        <w:fldChar w:fldCharType="end"/>
      </w:r>
      <w:r w:rsidR="00F22968">
        <w:fldChar w:fldCharType="begin"/>
      </w:r>
      <w:r>
        <w:instrText>TC "</w:instrText>
      </w:r>
      <w:bookmarkStart w:id="344" w:name="_Toc365989274"/>
      <w:bookmarkStart w:id="345" w:name="_Toc365989591"/>
      <w:r>
        <w:instrText>Licence na bázi předplatného podle počtu uživatelů pro službu Exchange Online</w:instrText>
      </w:r>
      <w:bookmarkEnd w:id="344"/>
      <w:bookmarkEnd w:id="345"/>
      <w:r>
        <w:instrText xml:space="preserve">" \l 2 </w:instrText>
      </w:r>
      <w:bookmarkStart w:id="346" w:name="_Toc340485254"/>
      <w:bookmarkStart w:id="347" w:name="_Toc345397153"/>
      <w:bookmarkStart w:id="348" w:name="_Toc346832443"/>
      <w:bookmarkStart w:id="349" w:name="_Toc346832515"/>
      <w:bookmarkEnd w:id="346"/>
      <w:bookmarkEnd w:id="347"/>
      <w:bookmarkEnd w:id="348"/>
      <w:bookmarkEnd w:id="349"/>
      <w:r w:rsidR="00F22968">
        <w:fldChar w:fldCharType="end"/>
      </w:r>
    </w:p>
    <w:p w:rsidR="00903115" w:rsidRPr="002A4125" w:rsidRDefault="00903115" w:rsidP="00903115">
      <w:pPr>
        <w:pStyle w:val="PURLicenseTerm"/>
      </w:pPr>
      <w:r>
        <w:t>Na vaše používání této služby online se vztahují Obecné licenční podmínky a následující podmínky a ustanovení:</w:t>
      </w:r>
      <w:r w:rsidR="00765D65">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C64A88">
            <w:pPr>
              <w:pStyle w:val="PURBody"/>
            </w:pPr>
            <w:r>
              <w:t xml:space="preserve">Viz Prohlášení o ochraně osobních údajů pro produkt Office 365 na adrese: </w:t>
            </w:r>
            <w:hyperlink r:id="rId28">
              <w:r>
                <w:rPr>
                  <w:color w:val="00467F"/>
                  <w:u w:val="single"/>
                </w:rPr>
                <w:t>http://go.microsoft.com/fwlink/?LinkID=212058&amp;clcid=0x409</w:t>
              </w:r>
            </w:hyperlink>
          </w:p>
        </w:tc>
        <w:tc>
          <w:tcPr>
            <w:tcW w:w="6120" w:type="dxa"/>
          </w:tcPr>
          <w:p w:rsidR="00903115" w:rsidRDefault="00903115" w:rsidP="00641BE9">
            <w:pPr>
              <w:pStyle w:val="PURBody"/>
            </w:pPr>
            <w:r>
              <w:t xml:space="preserve">Smlouva o úrovni služeb: </w:t>
            </w:r>
            <w:r>
              <w:rPr>
                <w:b/>
              </w:rPr>
              <w:t xml:space="preserve">Ano </w:t>
            </w:r>
            <w:r>
              <w:t xml:space="preserve">(Viz </w:t>
            </w:r>
            <w:hyperlink r:id="rId29">
              <w:r>
                <w:rPr>
                  <w:color w:val="00467F"/>
                  <w:u w:val="single"/>
                </w:rPr>
                <w:t>http://microsoft.com/licensing/contracts</w:t>
              </w:r>
            </w:hyperlink>
            <w:r>
              <w:t>)</w:t>
            </w:r>
          </w:p>
        </w:tc>
      </w:tr>
    </w:tbl>
    <w:p w:rsidR="00903115" w:rsidRPr="002A4125" w:rsidRDefault="00903115" w:rsidP="009031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25"/>
        <w:gridCol w:w="5301"/>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Vyžadováno pro každou vaši součást:</w:t>
            </w:r>
          </w:p>
          <w:p w:rsidR="00903115" w:rsidRPr="002A4125" w:rsidRDefault="00903115" w:rsidP="00ED5D2B">
            <w:pPr>
              <w:pStyle w:val="PURBullet"/>
              <w:numPr>
                <w:ilvl w:val="0"/>
                <w:numId w:val="86"/>
              </w:numPr>
            </w:pPr>
            <w:r>
              <w:t>Uživatelé, jejichž zákaznická data</w:t>
            </w:r>
            <w:r>
              <w:rPr>
                <w:vertAlign w:val="superscript"/>
              </w:rPr>
              <w:t>1</w:t>
            </w:r>
            <w:r>
              <w:t xml:space="preserve"> jsou zpracována a uložena službou online nebo souvisejícím softwarem</w:t>
            </w:r>
          </w:p>
          <w:p w:rsidR="00903115" w:rsidRDefault="00903115" w:rsidP="00641BE9">
            <w:pPr>
              <w:pStyle w:val="PURBody"/>
            </w:pPr>
            <w:r>
              <w:rPr>
                <w:vertAlign w:val="superscript"/>
              </w:rPr>
              <w:t>1</w:t>
            </w:r>
            <w:r>
              <w:t xml:space="preserve">Další informace naleznete v oddílu </w:t>
            </w:r>
            <w:hyperlink w:anchor="General_License_Terms">
              <w:r>
                <w:rPr>
                  <w:color w:val="00467F"/>
                  <w:u w:val="single"/>
                </w:rPr>
                <w:t>Obecné licenční podmínky, Definice</w:t>
              </w:r>
            </w:hyperlink>
          </w:p>
        </w:tc>
        <w:tc>
          <w:tcPr>
            <w:tcW w:w="5359" w:type="dxa"/>
          </w:tcPr>
          <w:p w:rsidR="00903115" w:rsidRPr="002A4125" w:rsidRDefault="00903115" w:rsidP="00641BE9">
            <w:pPr>
              <w:pStyle w:val="PURBody"/>
            </w:pPr>
            <w:r>
              <w:rPr>
                <w:b/>
                <w:i/>
              </w:rPr>
              <w:t>Vyžadovaná licence na odběr:</w:t>
            </w:r>
          </w:p>
          <w:p w:rsidR="00903115" w:rsidRPr="002A4125" w:rsidRDefault="00903115" w:rsidP="00ED5D2B">
            <w:pPr>
              <w:pStyle w:val="PURBullet"/>
              <w:numPr>
                <w:ilvl w:val="0"/>
                <w:numId w:val="87"/>
              </w:numPr>
            </w:pPr>
            <w:r>
              <w:t xml:space="preserve">Licence na bázi předplatného podle počtu uživatelů pro produkt Exchange Online Archiving (pro službu Exchange Online) </w:t>
            </w:r>
            <w:r>
              <w:rPr>
                <w:b/>
              </w:rPr>
              <w:t>nebo</w:t>
            </w:r>
          </w:p>
          <w:p w:rsidR="00903115" w:rsidRPr="002A4125" w:rsidRDefault="00903115" w:rsidP="00ED5D2B">
            <w:pPr>
              <w:pStyle w:val="PURBullet"/>
              <w:numPr>
                <w:ilvl w:val="0"/>
                <w:numId w:val="87"/>
              </w:numPr>
            </w:pPr>
            <w:r>
              <w:t>Licence na bázi předplatného podle počtu uživatelů pro produkt Exchange Online Archiving A (pro službu Exchange Online)</w:t>
            </w:r>
          </w:p>
          <w:p w:rsidR="00903115" w:rsidRPr="002A4125" w:rsidRDefault="00903115" w:rsidP="00903115">
            <w:pPr>
              <w:pStyle w:val="PURBody"/>
            </w:pPr>
          </w:p>
          <w:p w:rsidR="00903115" w:rsidRDefault="0003366C" w:rsidP="00903115">
            <w:pPr>
              <w:pStyle w:val="PURBreadcrumb"/>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p>
        </w:tc>
      </w:tr>
    </w:tbl>
    <w:p w:rsidR="0082133B" w:rsidRPr="002A4125" w:rsidRDefault="00ED4593">
      <w:pPr>
        <w:pStyle w:val="PURProductName"/>
      </w:pPr>
      <w:r>
        <w:t>Exchange Online Archiving</w:t>
      </w:r>
      <w:bookmarkEnd w:id="343"/>
      <w:r>
        <w:t xml:space="preserve"> pro službu Exchange Server</w:t>
      </w:r>
      <w:r>
        <w:fldChar w:fldCharType="begin"/>
      </w:r>
      <w:r>
        <w:instrText>XE "Exchange Online Archiving"</w:instrText>
      </w:r>
      <w:r>
        <w:fldChar w:fldCharType="end"/>
      </w:r>
      <w:r w:rsidR="00F22968">
        <w:fldChar w:fldCharType="begin"/>
      </w:r>
      <w:r>
        <w:instrText xml:space="preserve"> TC "</w:instrText>
      </w:r>
      <w:bookmarkStart w:id="350" w:name="_Toc365989275"/>
      <w:bookmarkStart w:id="351" w:name="_Toc365989592"/>
      <w:r>
        <w:instrText>Exchange Online Archiving</w:instrText>
      </w:r>
      <w:bookmarkEnd w:id="350"/>
      <w:bookmarkEnd w:id="351"/>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Prohlášení o ochraně osobních údajů pro systém Office 365: </w:t>
            </w:r>
            <w:r>
              <w:rPr>
                <w:b/>
              </w:rPr>
              <w:t xml:space="preserve">Ano </w:t>
            </w:r>
            <w:r>
              <w:t xml:space="preserve">(Viz </w:t>
            </w:r>
            <w:hyperlink r:id="rId30">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31">
              <w:hyperlink r:id="rId32">
                <w:r w:rsidR="00E465D0">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Vyžadováno pro každou vaši součást:</w:t>
            </w:r>
          </w:p>
          <w:p w:rsidR="0082133B" w:rsidRPr="002A4125" w:rsidRDefault="00ED4593" w:rsidP="00ED5D2B">
            <w:pPr>
              <w:pStyle w:val="PURBullet"/>
              <w:numPr>
                <w:ilvl w:val="0"/>
                <w:numId w:val="17"/>
              </w:numPr>
            </w:pPr>
            <w:r>
              <w:t>Uživatelé, jejichž zákaznická data</w:t>
            </w:r>
            <w:r>
              <w:rPr>
                <w:vertAlign w:val="superscript"/>
              </w:rPr>
              <w:t>1</w:t>
            </w:r>
            <w:r>
              <w:t xml:space="preserve"> jsou zpracována a uložena službou online nebo souvisejícím softwarem</w:t>
            </w:r>
          </w:p>
          <w:p w:rsidR="0082133B" w:rsidRDefault="00ED4593" w:rsidP="005B0E08">
            <w:pPr>
              <w:pStyle w:val="PURBody"/>
            </w:pPr>
            <w:r>
              <w:rPr>
                <w:vertAlign w:val="superscript"/>
              </w:rPr>
              <w:t>1</w:t>
            </w:r>
            <w:r>
              <w:t xml:space="preserve">Další informace naleznete v oddílu </w:t>
            </w:r>
            <w:hyperlink w:anchor="General_License_Terms">
              <w:r w:rsidR="00A11157">
                <w:rPr>
                  <w:color w:val="00467F"/>
                  <w:u w:val="single"/>
                </w:rPr>
                <w:t>Obecné licenční podmínky, Definice</w:t>
              </w:r>
            </w:hyperlink>
          </w:p>
        </w:tc>
        <w:tc>
          <w:tcPr>
            <w:tcW w:w="5263" w:type="dxa"/>
          </w:tcPr>
          <w:p w:rsidR="0082133B" w:rsidRPr="002A4125" w:rsidRDefault="00ED4593">
            <w:pPr>
              <w:pStyle w:val="PURBody"/>
            </w:pPr>
            <w:r>
              <w:rPr>
                <w:b/>
                <w:i/>
              </w:rPr>
              <w:t>Vyžadovaná licence na odběr:</w:t>
            </w:r>
          </w:p>
          <w:p w:rsidR="00903115" w:rsidRPr="002A4125" w:rsidRDefault="00ED4593" w:rsidP="00ED5D2B">
            <w:pPr>
              <w:pStyle w:val="PURBullet"/>
              <w:numPr>
                <w:ilvl w:val="0"/>
                <w:numId w:val="18"/>
              </w:numPr>
            </w:pPr>
            <w:r>
              <w:t>Licence na bázi předplatného podle počtu uživatelů pro službu Exchange Online Archiving nebo</w:t>
            </w:r>
          </w:p>
          <w:p w:rsidR="00903115" w:rsidRPr="00903115" w:rsidRDefault="00903115" w:rsidP="00ED5D2B">
            <w:pPr>
              <w:pStyle w:val="PURBullet"/>
              <w:numPr>
                <w:ilvl w:val="0"/>
                <w:numId w:val="18"/>
              </w:numPr>
            </w:pPr>
            <w:r>
              <w:t>Licence na bázi předplatného podle počtu uživatelů pro službu Exchange Online Archiving A</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2" w:name="_Sec363"/>
      <w:r>
        <w:rPr>
          <w:b/>
          <w:color w:val="auto"/>
          <w:sz w:val="18"/>
        </w:rPr>
        <w:t>Další podmínky:</w:t>
      </w:r>
    </w:p>
    <w:p w:rsidR="00BA0F20" w:rsidRPr="002A4125" w:rsidRDefault="00BA0F20" w:rsidP="00BA0F20">
      <w:pPr>
        <w:keepNext/>
        <w:keepLines/>
        <w:spacing w:after="60" w:line="240" w:lineRule="exact"/>
        <w:ind w:left="270"/>
      </w:pPr>
      <w:r>
        <w:rPr>
          <w:smallCaps/>
          <w:color w:val="00467F" w:themeColor="text2"/>
          <w:sz w:val="18"/>
        </w:rPr>
        <w:t xml:space="preserve">Užívání s licencí CAL na Exchange Server 2013 Standard </w:t>
      </w:r>
    </w:p>
    <w:p w:rsidR="00BA0F20" w:rsidRPr="002A4125" w:rsidRDefault="00BA0F20" w:rsidP="00BA0F20">
      <w:pPr>
        <w:ind w:left="270"/>
      </w:pPr>
      <w:r>
        <w:rPr>
          <w:color w:val="auto"/>
          <w:sz w:val="18"/>
          <w:szCs w:val="18"/>
        </w:rPr>
        <w:t>Uživatelé s licencí CAL na Exchange Server 2013 Standard mohou přistupovat k funkcím licence CAL na Exchange Server 2013 Enterprise nezbytným pro podporu užívání produktu Exchange Online – archiv pro systém Exchange Server.</w:t>
      </w:r>
    </w:p>
    <w:p w:rsidR="00FD5971" w:rsidRPr="002A4125" w:rsidRDefault="0003366C" w:rsidP="00FD5971">
      <w:pPr>
        <w:pStyle w:val="PURBreadcrumb"/>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F22968">
        <w:t xml:space="preserve"> </w:t>
      </w:r>
    </w:p>
    <w:p w:rsidR="0082133B" w:rsidRPr="002A4125" w:rsidRDefault="00ED4593">
      <w:pPr>
        <w:pStyle w:val="PURProductName"/>
      </w:pPr>
      <w:r>
        <w:t>Exchange Online Kiosk</w:t>
      </w:r>
      <w:bookmarkEnd w:id="352"/>
      <w:r>
        <w:fldChar w:fldCharType="begin"/>
      </w:r>
      <w:r>
        <w:instrText>XE "Exchange Online Kiosk"</w:instrText>
      </w:r>
      <w:r>
        <w:fldChar w:fldCharType="end"/>
      </w:r>
      <w:r w:rsidR="00F22968">
        <w:fldChar w:fldCharType="begin"/>
      </w:r>
      <w:r>
        <w:instrText xml:space="preserve"> TC "</w:instrText>
      </w:r>
      <w:bookmarkStart w:id="353" w:name="_Toc365989276"/>
      <w:bookmarkStart w:id="354" w:name="_Toc365989593"/>
      <w:r>
        <w:instrText>Exchange Online Kiosk</w:instrText>
      </w:r>
      <w:bookmarkEnd w:id="353"/>
      <w:bookmarkEnd w:id="354"/>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Prohlášení o ochraně osobních údajů pro systém Office 365: </w:t>
            </w:r>
            <w:r>
              <w:rPr>
                <w:b/>
              </w:rPr>
              <w:t>Ano</w:t>
            </w:r>
            <w:r>
              <w:t xml:space="preserve"> (Viz </w:t>
            </w:r>
            <w:hyperlink r:id="rId33">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34">
              <w:hyperlink r:id="rId35">
                <w:r w:rsidR="00AF2318">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2"/>
        <w:gridCol w:w="5264"/>
      </w:tblGrid>
      <w:tr w:rsidR="0082133B" w:rsidTr="00C34072">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lastRenderedPageBreak/>
              <w:t>Vyžadováno pro každou vaši součást:</w:t>
            </w:r>
          </w:p>
          <w:p w:rsidR="0082133B" w:rsidRDefault="00ED4593" w:rsidP="00ED5D2B">
            <w:pPr>
              <w:pStyle w:val="PURBullet"/>
              <w:numPr>
                <w:ilvl w:val="0"/>
                <w:numId w:val="19"/>
              </w:numPr>
            </w:pPr>
            <w:r>
              <w:t>každého uživatele přistupujícího ke službě online nebo k souvisejícímu softwaru</w:t>
            </w:r>
          </w:p>
        </w:tc>
        <w:tc>
          <w:tcPr>
            <w:tcW w:w="5322" w:type="dxa"/>
          </w:tcPr>
          <w:p w:rsidR="0082133B" w:rsidRPr="002A4125" w:rsidRDefault="00ED4593">
            <w:pPr>
              <w:pStyle w:val="PURBody"/>
            </w:pPr>
            <w:r>
              <w:rPr>
                <w:b/>
                <w:i/>
              </w:rPr>
              <w:t>Vyžadovaná licence na odběr:</w:t>
            </w:r>
          </w:p>
          <w:p w:rsidR="0082133B" w:rsidRPr="002A4125" w:rsidRDefault="00ED4593" w:rsidP="00ED5D2B">
            <w:pPr>
              <w:pStyle w:val="PURBullet"/>
              <w:numPr>
                <w:ilvl w:val="1"/>
                <w:numId w:val="20"/>
              </w:numPr>
            </w:pPr>
            <w:r>
              <w:t xml:space="preserve">Licence na odběr na základě počtu uživatelů Exchange Online Kiosk </w:t>
            </w:r>
            <w:r>
              <w:rPr>
                <w:b/>
              </w:rPr>
              <w:t>nebo</w:t>
            </w:r>
          </w:p>
          <w:p w:rsidR="0082133B" w:rsidRDefault="00ED4593" w:rsidP="00ED5D2B">
            <w:pPr>
              <w:pStyle w:val="PURBullet"/>
              <w:numPr>
                <w:ilvl w:val="1"/>
                <w:numId w:val="20"/>
              </w:numPr>
            </w:pPr>
            <w:r>
              <w:t>Licence na bázi předplatného podle počtu uživatelů pro službu Office 365 Enterprise K1</w:t>
            </w:r>
          </w:p>
        </w:tc>
      </w:tr>
    </w:tbl>
    <w:p w:rsidR="0082133B" w:rsidRPr="002A4125" w:rsidRDefault="0003366C" w:rsidP="00042C50">
      <w:pPr>
        <w:pStyle w:val="PURBreadcrumb"/>
        <w:keepNext w:val="0"/>
        <w:keepLines w:val="0"/>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F22968">
        <w:t xml:space="preserve"> </w:t>
      </w:r>
    </w:p>
    <w:p w:rsidR="0082133B" w:rsidRPr="002A4125" w:rsidRDefault="00ED4593">
      <w:pPr>
        <w:pStyle w:val="PURProductName"/>
      </w:pPr>
      <w:bookmarkStart w:id="355" w:name="_Sec364"/>
      <w:r>
        <w:t>Exchange Online Plan 1</w:t>
      </w:r>
      <w:bookmarkEnd w:id="355"/>
      <w:r>
        <w:fldChar w:fldCharType="begin"/>
      </w:r>
      <w:r>
        <w:instrText>XE "Exchange Online Plan 1"</w:instrText>
      </w:r>
      <w:r>
        <w:fldChar w:fldCharType="end"/>
      </w:r>
      <w:r w:rsidR="00F22968">
        <w:fldChar w:fldCharType="begin"/>
      </w:r>
      <w:r>
        <w:instrText xml:space="preserve"> TC "</w:instrText>
      </w:r>
      <w:bookmarkStart w:id="356" w:name="_Toc365989277"/>
      <w:bookmarkStart w:id="357" w:name="_Toc365989594"/>
      <w:r>
        <w:instrText>Exchange Online Plan 1</w:instrText>
      </w:r>
      <w:bookmarkEnd w:id="356"/>
      <w:bookmarkEnd w:id="357"/>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642"/>
        <w:gridCol w:w="5158"/>
      </w:tblGrid>
      <w:tr w:rsidR="0082133B">
        <w:tc>
          <w:tcPr>
            <w:tcW w:w="6120" w:type="dxa"/>
          </w:tcPr>
          <w:p w:rsidR="0082133B" w:rsidRDefault="00ED4593" w:rsidP="006E54D4">
            <w:pPr>
              <w:pStyle w:val="PURBody"/>
            </w:pPr>
            <w:r>
              <w:t xml:space="preserve">Prohlášení o ochraně osobních údajů pro systém Office 365: </w:t>
            </w:r>
            <w:r>
              <w:rPr>
                <w:b/>
              </w:rPr>
              <w:t>Ano</w:t>
            </w:r>
            <w:r>
              <w:t xml:space="preserve"> (Viz</w:t>
            </w:r>
            <w:r w:rsidR="006E54D4">
              <w:t> </w:t>
            </w:r>
            <w:hyperlink r:id="rId36">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37">
              <w:hyperlink r:id="rId38">
                <w:r w:rsidR="00AF2318">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2133B" w:rsidRPr="000D7C52" w:rsidTr="00C3407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D7C52" w:rsidRDefault="00ED4593">
            <w:pPr>
              <w:pStyle w:val="PURBody"/>
              <w:rPr>
                <w:rFonts w:cs="Arial"/>
              </w:rPr>
            </w:pPr>
            <w:r w:rsidRPr="000D7C52">
              <w:rPr>
                <w:rFonts w:cs="Arial"/>
                <w:b/>
                <w:i/>
              </w:rPr>
              <w:t>Vyžadováno pro každou vaši součást:</w:t>
            </w:r>
          </w:p>
          <w:p w:rsidR="0082133B" w:rsidRPr="000D7C52" w:rsidRDefault="00ED4593" w:rsidP="00ED5D2B">
            <w:pPr>
              <w:pStyle w:val="PURBullet"/>
              <w:numPr>
                <w:ilvl w:val="0"/>
                <w:numId w:val="21"/>
              </w:numPr>
              <w:rPr>
                <w:rFonts w:cs="Arial"/>
              </w:rPr>
            </w:pPr>
            <w:r w:rsidRPr="000D7C52">
              <w:rPr>
                <w:rFonts w:cs="Arial"/>
              </w:rPr>
              <w:t>Každého uživatele přistupujícího ke službě online nebo k souvisejícímu softwaru.</w:t>
            </w:r>
            <w:r w:rsidRPr="000D7C52">
              <w:rPr>
                <w:rFonts w:cs="Arial"/>
              </w:rPr>
              <w:br/>
              <w:t>Archivaci lze použít pouze pro úložiště zpráv.</w:t>
            </w:r>
          </w:p>
          <w:p w:rsidR="0079514B" w:rsidRPr="000D7C52" w:rsidRDefault="0079514B" w:rsidP="0079514B">
            <w:pPr>
              <w:pStyle w:val="PURBody"/>
              <w:rPr>
                <w:rFonts w:cs="Arial"/>
              </w:rPr>
            </w:pPr>
          </w:p>
        </w:tc>
        <w:tc>
          <w:tcPr>
            <w:tcW w:w="5321" w:type="dxa"/>
          </w:tcPr>
          <w:p w:rsidR="0082133B" w:rsidRPr="000D7C52" w:rsidRDefault="00ED4593">
            <w:pPr>
              <w:pStyle w:val="PURBody"/>
              <w:rPr>
                <w:rFonts w:cs="Arial"/>
              </w:rPr>
            </w:pPr>
            <w:r w:rsidRPr="000D7C52">
              <w:rPr>
                <w:rFonts w:cs="Arial"/>
                <w:b/>
                <w:i/>
              </w:rPr>
              <w:t>Vyžadovaná licence na odběr:</w:t>
            </w:r>
          </w:p>
          <w:p w:rsidR="0082133B" w:rsidRPr="000D7C52" w:rsidRDefault="00ED4593" w:rsidP="0020621A">
            <w:pPr>
              <w:pStyle w:val="PURBullet"/>
              <w:numPr>
                <w:ilvl w:val="0"/>
                <w:numId w:val="22"/>
              </w:numPr>
              <w:rPr>
                <w:rFonts w:cs="Arial"/>
              </w:rPr>
            </w:pPr>
            <w:r w:rsidRPr="000D7C52">
              <w:rPr>
                <w:rFonts w:cs="Arial"/>
              </w:rPr>
              <w:t xml:space="preserve">Licence na odběr Exchange Online Plan 1 na základě počtu uživatelů </w:t>
            </w:r>
            <w:r w:rsidRPr="000D7C52">
              <w:rPr>
                <w:rFonts w:cs="Arial"/>
                <w:b/>
              </w:rPr>
              <w:t>nebo</w:t>
            </w:r>
          </w:p>
          <w:p w:rsidR="0082133B" w:rsidRPr="000D7C52" w:rsidRDefault="00ED4593" w:rsidP="0020621A">
            <w:pPr>
              <w:pStyle w:val="PURBullet"/>
              <w:numPr>
                <w:ilvl w:val="0"/>
                <w:numId w:val="22"/>
              </w:numPr>
              <w:rPr>
                <w:rFonts w:cs="Arial"/>
              </w:rPr>
            </w:pPr>
            <w:r w:rsidRPr="000D7C52">
              <w:rPr>
                <w:rFonts w:cs="Arial"/>
              </w:rPr>
              <w:t xml:space="preserve">Licence na odběr Exchange Online Plan 2 na základě počtu uživatelů </w:t>
            </w:r>
            <w:r w:rsidRPr="000D7C52">
              <w:rPr>
                <w:rFonts w:cs="Arial"/>
                <w:b/>
              </w:rPr>
              <w:t>nebo</w:t>
            </w:r>
          </w:p>
          <w:p w:rsidR="007C7028" w:rsidRPr="000D7C52" w:rsidRDefault="007C7028" w:rsidP="0020621A">
            <w:pPr>
              <w:pStyle w:val="LetterShorty"/>
              <w:numPr>
                <w:ilvl w:val="0"/>
                <w:numId w:val="22"/>
              </w:numPr>
              <w:spacing w:line="240" w:lineRule="exact"/>
              <w:rPr>
                <w:rFonts w:ascii="Arial" w:hAnsi="Arial" w:cs="Arial"/>
              </w:rPr>
            </w:pPr>
            <w:r w:rsidRPr="000D7C52">
              <w:rPr>
                <w:rFonts w:ascii="Arial" w:hAnsi="Arial" w:cs="Arial"/>
              </w:rPr>
              <w:t xml:space="preserve">Licence na bázi předplatného podle počtu uživatelů pro službu Office 365 Education A2 </w:t>
            </w:r>
            <w:r w:rsidRPr="000D7C52">
              <w:rPr>
                <w:rFonts w:ascii="Arial" w:hAnsi="Arial" w:cs="Arial"/>
                <w:b/>
              </w:rPr>
              <w:t>nebo</w:t>
            </w:r>
          </w:p>
          <w:p w:rsidR="007C7028" w:rsidRPr="000D7C52" w:rsidRDefault="007C7028" w:rsidP="0020621A">
            <w:pPr>
              <w:pStyle w:val="LetterShorty"/>
              <w:numPr>
                <w:ilvl w:val="0"/>
                <w:numId w:val="22"/>
              </w:numPr>
              <w:spacing w:line="240" w:lineRule="exact"/>
              <w:rPr>
                <w:rFonts w:ascii="Arial" w:hAnsi="Arial" w:cs="Arial"/>
              </w:rPr>
            </w:pPr>
            <w:r w:rsidRPr="000D7C52">
              <w:rPr>
                <w:rFonts w:ascii="Arial" w:hAnsi="Arial" w:cs="Arial"/>
              </w:rPr>
              <w:t xml:space="preserve">Licence na bázi předplatného podle počtu uživatelů pro službu Office 365 Education A3 </w:t>
            </w:r>
            <w:r w:rsidRPr="000D7C52">
              <w:rPr>
                <w:rFonts w:ascii="Arial" w:hAnsi="Arial" w:cs="Arial"/>
                <w:b/>
              </w:rPr>
              <w:t>nebo</w:t>
            </w:r>
          </w:p>
          <w:p w:rsidR="007C7028" w:rsidRPr="000D7C52" w:rsidRDefault="007C7028" w:rsidP="0020621A">
            <w:pPr>
              <w:pStyle w:val="LetterShorty"/>
              <w:numPr>
                <w:ilvl w:val="0"/>
                <w:numId w:val="22"/>
              </w:numPr>
              <w:spacing w:line="240" w:lineRule="exact"/>
              <w:rPr>
                <w:rFonts w:ascii="Arial" w:hAnsi="Arial" w:cs="Arial"/>
              </w:rPr>
            </w:pPr>
            <w:r w:rsidRPr="000D7C52">
              <w:rPr>
                <w:rFonts w:ascii="Arial" w:hAnsi="Arial" w:cs="Arial"/>
              </w:rPr>
              <w:t xml:space="preserve">Licence na bázi předplatného podle počtu uživatelů pro službu Office 365 Education A4 </w:t>
            </w:r>
            <w:r w:rsidRPr="000D7C52">
              <w:rPr>
                <w:rFonts w:ascii="Arial" w:hAnsi="Arial" w:cs="Arial"/>
                <w:b/>
              </w:rPr>
              <w:t>nebo</w:t>
            </w:r>
          </w:p>
          <w:p w:rsidR="0082133B" w:rsidRPr="000D7C52" w:rsidRDefault="00ED4593" w:rsidP="0020621A">
            <w:pPr>
              <w:pStyle w:val="PURBullet"/>
              <w:numPr>
                <w:ilvl w:val="0"/>
                <w:numId w:val="22"/>
              </w:numPr>
              <w:rPr>
                <w:rFonts w:cs="Arial"/>
              </w:rPr>
            </w:pPr>
            <w:r w:rsidRPr="000D7C52">
              <w:rPr>
                <w:rFonts w:cs="Arial"/>
              </w:rPr>
              <w:t xml:space="preserve">Licence na bázi předplatného podle počtu uživatelů pro službu Office 365 Enterprise E1 </w:t>
            </w:r>
            <w:r w:rsidRPr="000D7C52">
              <w:rPr>
                <w:rFonts w:cs="Arial"/>
                <w:b/>
              </w:rPr>
              <w:t xml:space="preserve">nebo </w:t>
            </w:r>
          </w:p>
          <w:p w:rsidR="0082133B" w:rsidRPr="000D7C52" w:rsidRDefault="00ED4593" w:rsidP="0020621A">
            <w:pPr>
              <w:pStyle w:val="PURBullet"/>
              <w:numPr>
                <w:ilvl w:val="0"/>
                <w:numId w:val="22"/>
              </w:numPr>
              <w:rPr>
                <w:rFonts w:cs="Arial"/>
              </w:rPr>
            </w:pPr>
            <w:r w:rsidRPr="000D7C52">
              <w:rPr>
                <w:rFonts w:cs="Arial"/>
              </w:rPr>
              <w:t xml:space="preserve">Licence na bázi předplatného podle počtu uživatelů pro službu Office 365 Enterprise E3 </w:t>
            </w:r>
            <w:r w:rsidRPr="000D7C52">
              <w:rPr>
                <w:rFonts w:cs="Arial"/>
                <w:b/>
              </w:rPr>
              <w:t>nebo</w:t>
            </w:r>
          </w:p>
          <w:p w:rsidR="00C30D1A" w:rsidRPr="000D7C52" w:rsidRDefault="00ED4593" w:rsidP="0020621A">
            <w:pPr>
              <w:pStyle w:val="PURBullet"/>
              <w:numPr>
                <w:ilvl w:val="0"/>
                <w:numId w:val="22"/>
              </w:numPr>
              <w:rPr>
                <w:rFonts w:cs="Arial"/>
              </w:rPr>
            </w:pPr>
            <w:r w:rsidRPr="000D7C52">
              <w:rPr>
                <w:rFonts w:cs="Arial"/>
              </w:rPr>
              <w:t xml:space="preserve">Licence na bázi předplatného podle počtu uživatelů pro službu Office 365 Enterprise E4 nebo </w:t>
            </w:r>
          </w:p>
          <w:p w:rsidR="0082133B" w:rsidRPr="000D7C52" w:rsidRDefault="00C30D1A" w:rsidP="0020621A">
            <w:pPr>
              <w:pStyle w:val="Heading4nobold"/>
              <w:numPr>
                <w:ilvl w:val="0"/>
                <w:numId w:val="22"/>
              </w:numPr>
              <w:spacing w:line="240" w:lineRule="exact"/>
              <w:jc w:val="left"/>
              <w:rPr>
                <w:rFonts w:ascii="Arial" w:hAnsi="Arial" w:cs="Arial"/>
              </w:rPr>
            </w:pPr>
            <w:r w:rsidRPr="000D7C52">
              <w:rPr>
                <w:rFonts w:ascii="Arial" w:hAnsi="Arial" w:cs="Arial"/>
                <w:color w:val="000000"/>
              </w:rPr>
              <w:t>Licence na bázi předplatného podle počtu uživatelů pro službu Office 365 Midsize Business</w:t>
            </w:r>
          </w:p>
          <w:p w:rsidR="00C30D1A" w:rsidRPr="000D7C52" w:rsidRDefault="00C30D1A" w:rsidP="00C30D1A">
            <w:pPr>
              <w:pStyle w:val="PURBody"/>
              <w:rPr>
                <w:rFonts w:cs="Arial"/>
              </w:rPr>
            </w:pPr>
          </w:p>
        </w:tc>
      </w:tr>
    </w:tbl>
    <w:p w:rsidR="0082133B" w:rsidRPr="002A4125" w:rsidRDefault="0003366C" w:rsidP="00042C50">
      <w:pPr>
        <w:pStyle w:val="PURBreadcrumb"/>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p>
    <w:p w:rsidR="0082133B" w:rsidRPr="002A4125" w:rsidRDefault="00ED4593">
      <w:pPr>
        <w:pStyle w:val="PURProductName"/>
      </w:pPr>
      <w:bookmarkStart w:id="358" w:name="_Sec365"/>
      <w:r>
        <w:t>Exchange Online Plan 2</w:t>
      </w:r>
      <w:bookmarkEnd w:id="358"/>
      <w:r>
        <w:fldChar w:fldCharType="begin"/>
      </w:r>
      <w:r>
        <w:instrText>XE "Exchange Online Plan 2"</w:instrText>
      </w:r>
      <w:r>
        <w:fldChar w:fldCharType="end"/>
      </w:r>
      <w:r w:rsidR="00F22968">
        <w:fldChar w:fldCharType="begin"/>
      </w:r>
      <w:r>
        <w:instrText xml:space="preserve"> TC "</w:instrText>
      </w:r>
      <w:bookmarkStart w:id="359" w:name="_Toc365989278"/>
      <w:bookmarkStart w:id="360" w:name="_Toc365989595"/>
      <w:r>
        <w:instrText>Exchange Online Plan 2</w:instrText>
      </w:r>
      <w:bookmarkEnd w:id="359"/>
      <w:bookmarkEnd w:id="360"/>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Default="00ED4593" w:rsidP="00C64A88">
            <w:pPr>
              <w:pStyle w:val="PURBody"/>
            </w:pPr>
            <w:r>
              <w:t xml:space="preserve">Prohlášení o ochraně osobních údajů pro systém Office 365: </w:t>
            </w:r>
            <w:r>
              <w:rPr>
                <w:b/>
              </w:rPr>
              <w:t>Ano</w:t>
            </w:r>
            <w:r>
              <w:t xml:space="preserve"> (Viz </w:t>
            </w:r>
            <w:hyperlink r:id="rId39">
              <w:r>
                <w:rPr>
                  <w:color w:val="00467F"/>
                  <w:u w:val="single"/>
                </w:rPr>
                <w:t>http://go.microsoft.com/fwlink/?LinkID=212058&amp;clcid=0x409</w:t>
              </w:r>
            </w:hyperlink>
            <w:r>
              <w:rPr>
                <w:color w:val="00467F"/>
              </w:rPr>
              <w:t>)</w:t>
            </w:r>
          </w:p>
        </w:tc>
        <w:tc>
          <w:tcPr>
            <w:tcW w:w="6120" w:type="dxa"/>
          </w:tcPr>
          <w:p w:rsidR="0082133B" w:rsidRDefault="00ED4593">
            <w:pPr>
              <w:pStyle w:val="PURBody"/>
            </w:pPr>
            <w:r>
              <w:t xml:space="preserve">Smlouva o úrovni služeb: </w:t>
            </w:r>
            <w:r>
              <w:rPr>
                <w:b/>
              </w:rPr>
              <w:t xml:space="preserve">Ano </w:t>
            </w:r>
            <w:r>
              <w:t xml:space="preserve">(Viz </w:t>
            </w:r>
            <w:hyperlink r:id="rId40">
              <w:hyperlink r:id="rId41">
                <w:r w:rsidR="00AF2318">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RPr="000D7C5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D7C52" w:rsidRDefault="00ED4593">
            <w:pPr>
              <w:pStyle w:val="PURBody"/>
              <w:rPr>
                <w:rFonts w:cs="Arial"/>
              </w:rPr>
            </w:pPr>
            <w:r w:rsidRPr="000D7C52">
              <w:rPr>
                <w:rFonts w:cs="Arial"/>
                <w:b/>
                <w:i/>
              </w:rPr>
              <w:t>Vyžadováno pro každou vaši součást:</w:t>
            </w:r>
          </w:p>
          <w:p w:rsidR="0082133B" w:rsidRPr="000D7C52" w:rsidRDefault="00ED4593" w:rsidP="00ED5D2B">
            <w:pPr>
              <w:pStyle w:val="PURBullet"/>
              <w:numPr>
                <w:ilvl w:val="0"/>
                <w:numId w:val="23"/>
              </w:numPr>
              <w:rPr>
                <w:rFonts w:cs="Arial"/>
              </w:rPr>
            </w:pPr>
            <w:r w:rsidRPr="000D7C52">
              <w:rPr>
                <w:rFonts w:cs="Arial"/>
              </w:rPr>
              <w:t xml:space="preserve">Každého uživatele přistupujícího ke službě online nebo k souvisejícímu softwaru. </w:t>
            </w:r>
            <w:r w:rsidRPr="000D7C52">
              <w:rPr>
                <w:rFonts w:cs="Arial"/>
              </w:rPr>
              <w:br/>
              <w:t>Archivaci lze použít pouze pro úložiště zpráv.</w:t>
            </w:r>
          </w:p>
        </w:tc>
        <w:tc>
          <w:tcPr>
            <w:tcW w:w="5322" w:type="dxa"/>
          </w:tcPr>
          <w:p w:rsidR="0082133B" w:rsidRPr="000D7C52" w:rsidRDefault="00ED4593">
            <w:pPr>
              <w:pStyle w:val="PURBody"/>
              <w:rPr>
                <w:rFonts w:cs="Arial"/>
              </w:rPr>
            </w:pPr>
            <w:r w:rsidRPr="000D7C52">
              <w:rPr>
                <w:rFonts w:cs="Arial"/>
                <w:b/>
                <w:i/>
              </w:rPr>
              <w:t>Vyžadovaná licence na odběr:</w:t>
            </w:r>
          </w:p>
          <w:p w:rsidR="0082133B" w:rsidRPr="000D7C52" w:rsidRDefault="00ED4593" w:rsidP="0020621A">
            <w:pPr>
              <w:pStyle w:val="PURBullet"/>
              <w:numPr>
                <w:ilvl w:val="0"/>
                <w:numId w:val="24"/>
              </w:numPr>
              <w:rPr>
                <w:rFonts w:cs="Arial"/>
              </w:rPr>
            </w:pPr>
            <w:r w:rsidRPr="000D7C52">
              <w:rPr>
                <w:rFonts w:cs="Arial"/>
              </w:rPr>
              <w:t xml:space="preserve">Licence na odběr Exchange Online Plan 2 na základě počtu uživatelů </w:t>
            </w:r>
            <w:r w:rsidRPr="000D7C52">
              <w:rPr>
                <w:rFonts w:cs="Arial"/>
                <w:b/>
              </w:rPr>
              <w:t>nebo</w:t>
            </w:r>
          </w:p>
          <w:p w:rsidR="007C7028" w:rsidRPr="000D7C52" w:rsidRDefault="007C7028" w:rsidP="0020621A">
            <w:pPr>
              <w:pStyle w:val="LetterShorty"/>
              <w:numPr>
                <w:ilvl w:val="0"/>
                <w:numId w:val="24"/>
              </w:numPr>
              <w:spacing w:line="240" w:lineRule="exact"/>
              <w:rPr>
                <w:rFonts w:ascii="Arial" w:hAnsi="Arial" w:cs="Arial"/>
              </w:rPr>
            </w:pPr>
            <w:r w:rsidRPr="000D7C52">
              <w:rPr>
                <w:rFonts w:ascii="Arial" w:hAnsi="Arial" w:cs="Arial"/>
              </w:rPr>
              <w:t xml:space="preserve">Licence na bázi předplatného podle počtu uživatelů pro službu Office 365 Education A3 </w:t>
            </w:r>
            <w:r w:rsidRPr="000D7C52">
              <w:rPr>
                <w:rFonts w:ascii="Arial" w:hAnsi="Arial" w:cs="Arial"/>
                <w:b/>
              </w:rPr>
              <w:t>nebo</w:t>
            </w:r>
          </w:p>
          <w:p w:rsidR="007C7028" w:rsidRPr="000D7C52" w:rsidRDefault="007C7028" w:rsidP="0020621A">
            <w:pPr>
              <w:pStyle w:val="LetterShorty"/>
              <w:numPr>
                <w:ilvl w:val="0"/>
                <w:numId w:val="24"/>
              </w:numPr>
              <w:spacing w:line="240" w:lineRule="exact"/>
              <w:rPr>
                <w:rFonts w:ascii="Arial" w:hAnsi="Arial" w:cs="Arial"/>
              </w:rPr>
            </w:pPr>
            <w:r w:rsidRPr="000D7C52">
              <w:rPr>
                <w:rFonts w:ascii="Arial" w:hAnsi="Arial" w:cs="Arial"/>
              </w:rPr>
              <w:t xml:space="preserve">Licence na bázi předplatného podle počtu uživatelů pro službu Office 365 Education A4 </w:t>
            </w:r>
            <w:r w:rsidRPr="000D7C52">
              <w:rPr>
                <w:rFonts w:ascii="Arial" w:hAnsi="Arial" w:cs="Arial"/>
                <w:b/>
              </w:rPr>
              <w:t>nebo</w:t>
            </w:r>
          </w:p>
          <w:p w:rsidR="0082133B" w:rsidRPr="000D7C52" w:rsidRDefault="00ED4593" w:rsidP="0020621A">
            <w:pPr>
              <w:pStyle w:val="PURBullet"/>
              <w:numPr>
                <w:ilvl w:val="0"/>
                <w:numId w:val="24"/>
              </w:numPr>
              <w:rPr>
                <w:rFonts w:cs="Arial"/>
              </w:rPr>
            </w:pPr>
            <w:r w:rsidRPr="000D7C52">
              <w:rPr>
                <w:rFonts w:cs="Arial"/>
              </w:rPr>
              <w:t xml:space="preserve">Licence na bázi předplatného podle počtu uživatelů pro službu Office 365 Enterprise E3 </w:t>
            </w:r>
            <w:r w:rsidRPr="000D7C52">
              <w:rPr>
                <w:rFonts w:cs="Arial"/>
                <w:b/>
              </w:rPr>
              <w:t>nebo</w:t>
            </w:r>
          </w:p>
          <w:p w:rsidR="0082133B" w:rsidRPr="000D7C52" w:rsidRDefault="00ED4593" w:rsidP="0020621A">
            <w:pPr>
              <w:pStyle w:val="PURBullet"/>
              <w:numPr>
                <w:ilvl w:val="0"/>
                <w:numId w:val="24"/>
              </w:numPr>
              <w:rPr>
                <w:rFonts w:cs="Arial"/>
              </w:rPr>
            </w:pPr>
            <w:r w:rsidRPr="000D7C52">
              <w:rPr>
                <w:rFonts w:cs="Arial"/>
              </w:rPr>
              <w:lastRenderedPageBreak/>
              <w:t>Licence na bázi předplatného podle počtu uživatelů pro službu Office 365 Enterprise E4</w:t>
            </w:r>
          </w:p>
        </w:tc>
      </w:tr>
    </w:tbl>
    <w:p w:rsidR="000A254F" w:rsidRPr="002A4125" w:rsidRDefault="000A254F" w:rsidP="000A254F">
      <w:pPr>
        <w:pStyle w:val="PURBlueBGHeader"/>
      </w:pPr>
      <w:r>
        <w:lastRenderedPageBreak/>
        <w:t>Další podmínky:</w:t>
      </w:r>
    </w:p>
    <w:p w:rsidR="000A254F" w:rsidRPr="00474020" w:rsidRDefault="000A254F" w:rsidP="000A254F">
      <w:pPr>
        <w:pStyle w:val="ListParagraph"/>
        <w:ind w:left="0"/>
        <w:rPr>
          <w:rFonts w:ascii="Arial" w:hAnsi="Arial"/>
        </w:rPr>
      </w:pPr>
      <w:r>
        <w:rPr>
          <w:rFonts w:ascii="Arial" w:hAnsi="Arial" w:cs="Arial"/>
          <w:sz w:val="18"/>
          <w:szCs w:val="18"/>
        </w:rPr>
        <w:t>Služba Exchange Online Plan 2 je nástupnickou službou online po produktu Exchange Hosted Archive.</w:t>
      </w:r>
    </w:p>
    <w:p w:rsidR="000A254F" w:rsidRPr="00474020" w:rsidRDefault="000A254F" w:rsidP="000A254F">
      <w:pPr>
        <w:pStyle w:val="ListParagraph"/>
        <w:rPr>
          <w:rFonts w:ascii="Arial" w:hAnsi="Arial"/>
        </w:rPr>
      </w:pPr>
    </w:p>
    <w:p w:rsidR="000A254F" w:rsidRPr="002A4125" w:rsidRDefault="000A254F" w:rsidP="0081601A">
      <w:pPr>
        <w:pStyle w:val="exceptionbody"/>
        <w:spacing w:after="120" w:line="240" w:lineRule="auto"/>
        <w:ind w:left="0"/>
      </w:pPr>
      <w:r>
        <w:rPr>
          <w:rFonts w:ascii="Arial" w:hAnsi="Arial" w:cs="Arial"/>
          <w:color w:val="auto"/>
        </w:rPr>
        <w:t>Pokud prodlužujete službu Exchange Hosted Archive na službu Exchange Online Plan 2 a dosud jste nemigrovali na produkt Exchange</w:t>
      </w:r>
      <w:r w:rsidR="0081601A">
        <w:rPr>
          <w:rFonts w:ascii="Arial" w:hAnsi="Arial" w:cs="Arial"/>
          <w:color w:val="auto"/>
        </w:rPr>
        <w:t> </w:t>
      </w:r>
      <w:r>
        <w:rPr>
          <w:rFonts w:ascii="Arial" w:hAnsi="Arial" w:cs="Arial"/>
          <w:color w:val="auto"/>
        </w:rPr>
        <w:t>Online Plan 2, vaši licencovaní uživatelé mohou nadále užívat službu Exchange Hosted Archive za podmínek užívacích práv k produktu z března 2011 až do migrace na službu Exchange Online Plan 2 a do uplynutí doby účinnosti licence na odběr podle počtu uživatelů na službu Exchange Online Plan 2 (podle toho, co nastane dříve).</w:t>
      </w:r>
    </w:p>
    <w:p w:rsidR="00652CDE" w:rsidRPr="002A4125" w:rsidRDefault="0003366C" w:rsidP="00042C50">
      <w:pPr>
        <w:pStyle w:val="PURBreadcrumb"/>
        <w:keepNext w:val="0"/>
        <w:keepLines w:val="0"/>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765D65">
        <w:t xml:space="preserve"> </w:t>
      </w:r>
    </w:p>
    <w:p w:rsidR="00652CDE" w:rsidRPr="002A4125" w:rsidRDefault="00652CDE" w:rsidP="00652CDE">
      <w:pPr>
        <w:pStyle w:val="PURProductName"/>
      </w:pPr>
      <w:r>
        <w:t>Exchange Online Protection</w:t>
      </w:r>
      <w:r>
        <w:fldChar w:fldCharType="begin"/>
      </w:r>
      <w:r>
        <w:instrText>XE "Exchange Online Protection"</w:instrText>
      </w:r>
      <w:r>
        <w:fldChar w:fldCharType="end"/>
      </w:r>
      <w:r w:rsidR="00F22968">
        <w:fldChar w:fldCharType="begin"/>
      </w:r>
      <w:r>
        <w:instrText xml:space="preserve"> TC "</w:instrText>
      </w:r>
      <w:bookmarkStart w:id="361" w:name="_Toc337640786"/>
      <w:bookmarkStart w:id="362" w:name="_Toc365989279"/>
      <w:bookmarkStart w:id="363" w:name="_Toc365989596"/>
      <w:r>
        <w:instrText xml:space="preserve">Exchange Online </w:instrText>
      </w:r>
      <w:bookmarkEnd w:id="361"/>
      <w:r w:rsidR="00256119">
        <w:instrText>Protection</w:instrText>
      </w:r>
      <w:bookmarkEnd w:id="362"/>
      <w:bookmarkEnd w:id="363"/>
      <w:r>
        <w:instrText>" \l 2</w:instrText>
      </w:r>
      <w:r w:rsidR="00F22968">
        <w:fldChar w:fldCharType="end"/>
      </w:r>
    </w:p>
    <w:p w:rsidR="00652CDE" w:rsidRPr="002A4125" w:rsidRDefault="00765D65" w:rsidP="00652CDE">
      <w:pPr>
        <w:pStyle w:val="PURLicenseTerm"/>
      </w:pPr>
      <w:r>
        <w:t xml:space="preserve"> </w:t>
      </w:r>
      <w:r w:rsidR="00652CDE">
        <w:t>Na vaše používání této služby online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Default="00BE6CD3" w:rsidP="000F66D4">
            <w:pPr>
              <w:pStyle w:val="PURBody"/>
            </w:pPr>
            <w:r>
              <w:t xml:space="preserve">Prohlášení o ochraně osobních údajů pro systém Office 365: </w:t>
            </w:r>
            <w:r>
              <w:rPr>
                <w:b/>
              </w:rPr>
              <w:t>Ano</w:t>
            </w:r>
            <w:r>
              <w:t xml:space="preserve"> (Viz </w:t>
            </w:r>
            <w:hyperlink r:id="rId42">
              <w:r>
                <w:rPr>
                  <w:color w:val="00467F"/>
                  <w:u w:val="single"/>
                </w:rPr>
                <w:t>http://go.microsoft.com/fwlink/?LinkID=212058&amp;clcid=0x409</w:t>
              </w:r>
            </w:hyperlink>
            <w:r>
              <w:rPr>
                <w:color w:val="00467F"/>
              </w:rPr>
              <w:t>)</w:t>
            </w:r>
          </w:p>
        </w:tc>
        <w:tc>
          <w:tcPr>
            <w:tcW w:w="6120" w:type="dxa"/>
          </w:tcPr>
          <w:p w:rsidR="00652CDE" w:rsidRDefault="00652CDE" w:rsidP="00517CC7">
            <w:pPr>
              <w:pStyle w:val="PURBody"/>
            </w:pPr>
            <w:r>
              <w:t xml:space="preserve">Smlouva o úrovni služeb: </w:t>
            </w:r>
            <w:r>
              <w:rPr>
                <w:b/>
              </w:rPr>
              <w:t xml:space="preserve">Ano </w:t>
            </w:r>
            <w:r>
              <w:t xml:space="preserve">(Viz </w:t>
            </w:r>
            <w:hyperlink r:id="rId43">
              <w:r w:rsidR="00AF2318">
                <w:rPr>
                  <w:color w:val="00467F"/>
                  <w:u w:val="single"/>
                </w:rPr>
                <w:t>http://microsoft.com/licensing/contracts</w:t>
              </w:r>
            </w:hyperlink>
            <w:r>
              <w:t>)</w:t>
            </w:r>
          </w:p>
        </w:tc>
      </w:tr>
    </w:tbl>
    <w:p w:rsidR="00652CDE" w:rsidRPr="002A4125" w:rsidRDefault="00652CDE" w:rsidP="00652CDE">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652CDE" w:rsidTr="00C34072">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2A4125" w:rsidRDefault="00652CDE" w:rsidP="00517CC7">
            <w:pPr>
              <w:pStyle w:val="PURBody"/>
            </w:pPr>
            <w:r>
              <w:rPr>
                <w:b/>
                <w:i/>
              </w:rPr>
              <w:t>Vyžadováno pro každou vaši součást:</w:t>
            </w:r>
          </w:p>
          <w:p w:rsidR="00652CDE" w:rsidRPr="002A4125" w:rsidRDefault="00652CDE" w:rsidP="00ED5D2B">
            <w:pPr>
              <w:pStyle w:val="PURBullet"/>
              <w:numPr>
                <w:ilvl w:val="0"/>
                <w:numId w:val="68"/>
              </w:numPr>
            </w:pPr>
            <w:r>
              <w:t>Uživatelé, jejichž zákaznická data</w:t>
            </w:r>
            <w:r>
              <w:rPr>
                <w:vertAlign w:val="superscript"/>
              </w:rPr>
              <w:t>1</w:t>
            </w:r>
            <w:r>
              <w:t xml:space="preserve"> jsou zpracovávána službou online nebo souvisejícím softwarem.</w:t>
            </w:r>
          </w:p>
          <w:p w:rsidR="00652CDE" w:rsidRPr="002A4125" w:rsidRDefault="00652CDE" w:rsidP="00517CC7">
            <w:pPr>
              <w:pStyle w:val="PURBody"/>
            </w:pPr>
          </w:p>
          <w:p w:rsidR="00652CDE" w:rsidRDefault="00652CDE" w:rsidP="00517CC7">
            <w:pPr>
              <w:pStyle w:val="PURBody"/>
            </w:pPr>
            <w:r>
              <w:rPr>
                <w:vertAlign w:val="superscript"/>
              </w:rPr>
              <w:t xml:space="preserve">1 </w:t>
            </w:r>
            <w:r>
              <w:t xml:space="preserve">Další informace naleznete v oddílu </w:t>
            </w:r>
            <w:hyperlink w:anchor="General_License_Terms">
              <w:r w:rsidR="00A11157">
                <w:rPr>
                  <w:color w:val="00467F"/>
                  <w:u w:val="single"/>
                </w:rPr>
                <w:t>Obecné licenční podmínky, Definice</w:t>
              </w:r>
            </w:hyperlink>
          </w:p>
        </w:tc>
        <w:tc>
          <w:tcPr>
            <w:tcW w:w="5321" w:type="dxa"/>
          </w:tcPr>
          <w:p w:rsidR="00652CDE" w:rsidRPr="002A4125" w:rsidRDefault="00652CDE" w:rsidP="00517CC7">
            <w:pPr>
              <w:pStyle w:val="PURBody"/>
            </w:pPr>
            <w:r>
              <w:rPr>
                <w:b/>
                <w:i/>
              </w:rPr>
              <w:t>Vyžadovaná licence na odběr:</w:t>
            </w:r>
          </w:p>
          <w:p w:rsidR="0062100B" w:rsidRPr="002A4125" w:rsidRDefault="0062100B" w:rsidP="00ED5D2B">
            <w:pPr>
              <w:pStyle w:val="PURBullet"/>
              <w:numPr>
                <w:ilvl w:val="0"/>
                <w:numId w:val="69"/>
              </w:numPr>
            </w:pPr>
            <w:r>
              <w:t xml:space="preserve">Licence na odběr na základě počtu uživatelů Exchange Online Kiosk </w:t>
            </w:r>
            <w:r>
              <w:rPr>
                <w:b/>
              </w:rPr>
              <w:t>nebo</w:t>
            </w:r>
          </w:p>
          <w:p w:rsidR="0062100B" w:rsidRPr="002A4125" w:rsidRDefault="0062100B" w:rsidP="00ED5D2B">
            <w:pPr>
              <w:pStyle w:val="PURBullet"/>
              <w:numPr>
                <w:ilvl w:val="0"/>
                <w:numId w:val="69"/>
              </w:numPr>
            </w:pPr>
            <w:r>
              <w:t xml:space="preserve">Licence na odběr Exchange Online Plan 1 na základě počtu uživatelů </w:t>
            </w:r>
            <w:r>
              <w:rPr>
                <w:b/>
              </w:rPr>
              <w:t>nebo</w:t>
            </w:r>
          </w:p>
          <w:p w:rsidR="0062100B" w:rsidRPr="002A4125" w:rsidRDefault="0062100B" w:rsidP="00ED5D2B">
            <w:pPr>
              <w:pStyle w:val="PURBullet"/>
              <w:numPr>
                <w:ilvl w:val="0"/>
                <w:numId w:val="69"/>
              </w:numPr>
            </w:pPr>
            <w:r>
              <w:t xml:space="preserve">Licence na odběr Exchange Online Plan 2 na základě počtu uživatelů </w:t>
            </w:r>
            <w:r>
              <w:rPr>
                <w:b/>
              </w:rPr>
              <w:t>nebo</w:t>
            </w:r>
          </w:p>
          <w:p w:rsidR="00652CDE" w:rsidRPr="002A4125" w:rsidRDefault="00652CDE" w:rsidP="00ED5D2B">
            <w:pPr>
              <w:pStyle w:val="PURBullet"/>
              <w:numPr>
                <w:ilvl w:val="0"/>
                <w:numId w:val="69"/>
              </w:numPr>
            </w:pPr>
            <w:r>
              <w:t xml:space="preserve">Licence na bázi předplatného podle počtu uživatelů pro službu Exchange Online Protection </w:t>
            </w:r>
            <w:r>
              <w:rPr>
                <w:b/>
              </w:rPr>
              <w:t>nebo</w:t>
            </w:r>
          </w:p>
          <w:p w:rsidR="00652CDE" w:rsidRPr="002A4125" w:rsidRDefault="00652CDE" w:rsidP="00ED5D2B">
            <w:pPr>
              <w:pStyle w:val="PURBullet"/>
              <w:numPr>
                <w:ilvl w:val="0"/>
                <w:numId w:val="69"/>
              </w:numPr>
            </w:pPr>
            <w:r>
              <w:t>Licence na bázi předplatného podle počtu uživatelů pro službu Exchange Online Protection A</w:t>
            </w:r>
          </w:p>
          <w:p w:rsidR="0062100B" w:rsidRPr="002A4125" w:rsidRDefault="0062100B" w:rsidP="0062100B">
            <w:pPr>
              <w:pStyle w:val="PURBody"/>
            </w:pPr>
          </w:p>
          <w:p w:rsidR="0062100B" w:rsidRPr="0062100B" w:rsidRDefault="0062100B" w:rsidP="0062100B">
            <w:pPr>
              <w:pStyle w:val="PURBody"/>
            </w:pPr>
            <w:r>
              <w:t>Sdílené poštovní schránky a poštovní schránky využívající prostředky a aplikace nevyžadují licenci pro produkt Exchange Online Protection.</w:t>
            </w:r>
          </w:p>
        </w:tc>
      </w:tr>
    </w:tbl>
    <w:p w:rsidR="0082133B" w:rsidRPr="002A4125" w:rsidRDefault="0003366C" w:rsidP="00042C50">
      <w:pPr>
        <w:pStyle w:val="PURBreadcrumb"/>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F22968">
        <w:t xml:space="preserve"> </w:t>
      </w:r>
    </w:p>
    <w:p w:rsidR="0082133B" w:rsidRPr="002A4125" w:rsidRDefault="00ED4593">
      <w:pPr>
        <w:pStyle w:val="PURProductName"/>
      </w:pPr>
      <w:bookmarkStart w:id="364" w:name="_Sec378"/>
      <w:r>
        <w:t>Lync Online Plan 1</w:t>
      </w:r>
      <w:bookmarkEnd w:id="364"/>
      <w:r>
        <w:fldChar w:fldCharType="begin"/>
      </w:r>
      <w:r>
        <w:instrText>XE "Lync Online Plan 1"</w:instrText>
      </w:r>
      <w:r>
        <w:fldChar w:fldCharType="end"/>
      </w:r>
      <w:r w:rsidR="00F22968">
        <w:fldChar w:fldCharType="begin"/>
      </w:r>
      <w:r>
        <w:instrText xml:space="preserve"> TC "</w:instrText>
      </w:r>
      <w:bookmarkStart w:id="365" w:name="_Toc365989280"/>
      <w:bookmarkStart w:id="366" w:name="_Toc365989597"/>
      <w:r>
        <w:instrText>Lync Online Plan 1</w:instrText>
      </w:r>
      <w:bookmarkEnd w:id="365"/>
      <w:bookmarkEnd w:id="366"/>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pPr>
              <w:pStyle w:val="PURBody"/>
            </w:pPr>
            <w:r>
              <w:t xml:space="preserve">Viz Příslušná sdělení: </w:t>
            </w:r>
            <w:r>
              <w:rPr>
                <w:b/>
              </w:rPr>
              <w:t xml:space="preserve">Sdělení k pořizování záznamů, vizuálnímu standardu H.264/AVC, videostandardu VC-1, vizuálnímu standardu MPEG-4 a videostandardu MPEG-2 </w:t>
            </w:r>
            <w:r>
              <w:t xml:space="preserve">(Viz </w:t>
            </w:r>
            <w:hyperlink w:anchor="Appendix_1">
              <w:r>
                <w:rPr>
                  <w:color w:val="00467F"/>
                  <w:u w:val="single"/>
                </w:rPr>
                <w:t>Příloha 1</w:t>
              </w:r>
            </w:hyperlink>
            <w:r>
              <w:t>)</w:t>
            </w:r>
          </w:p>
        </w:tc>
        <w:tc>
          <w:tcPr>
            <w:tcW w:w="6120" w:type="dxa"/>
          </w:tcPr>
          <w:p w:rsidR="0082133B" w:rsidRDefault="000D624D">
            <w:pPr>
              <w:pStyle w:val="PURBody"/>
            </w:pPr>
            <w:r>
              <w:t xml:space="preserve">Smlouva o úrovni služeb: </w:t>
            </w:r>
            <w:r>
              <w:rPr>
                <w:b/>
              </w:rPr>
              <w:t xml:space="preserve">Ano </w:t>
            </w:r>
            <w:r>
              <w:t xml:space="preserve">(Viz </w:t>
            </w:r>
            <w:hyperlink r:id="rId44">
              <w:hyperlink r:id="rId45">
                <w:r w:rsidR="00AF2318">
                  <w:rPr>
                    <w:color w:val="00467F"/>
                    <w:u w:val="single"/>
                  </w:rPr>
                  <w:t>http://microsoft.com/licensing/contracts</w:t>
                </w:r>
              </w:hyperlink>
              <w:r>
                <w:t>)</w:t>
              </w:r>
            </w:hyperlink>
          </w:p>
        </w:tc>
      </w:tr>
      <w:tr w:rsidR="0082133B">
        <w:tc>
          <w:tcPr>
            <w:tcW w:w="6120" w:type="dxa"/>
          </w:tcPr>
          <w:p w:rsidR="0082133B" w:rsidRPr="00363F19" w:rsidRDefault="00ED4593" w:rsidP="000F66D4">
            <w:pPr>
              <w:pStyle w:val="PURBody"/>
            </w:pPr>
            <w:r>
              <w:t xml:space="preserve">Prohlášení o ochraně osobních údajů pro systém Office 365: </w:t>
            </w:r>
            <w:r>
              <w:rPr>
                <w:b/>
              </w:rPr>
              <w:t>Ano</w:t>
            </w:r>
            <w:r>
              <w:t xml:space="preserve"> (Viz </w:t>
            </w:r>
            <w:hyperlink r:id="rId46">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Vyžadováno pro každou vaši součást:</w:t>
            </w:r>
          </w:p>
          <w:p w:rsidR="0082133B" w:rsidRDefault="00ED4593" w:rsidP="00ED5D2B">
            <w:pPr>
              <w:pStyle w:val="PURBullet"/>
              <w:numPr>
                <w:ilvl w:val="0"/>
                <w:numId w:val="25"/>
              </w:numPr>
            </w:pPr>
            <w:r>
              <w:t xml:space="preserve">Každého uživatele přistupujícího ke službě online nebo k souvisejícímu softwaru. </w:t>
            </w:r>
          </w:p>
        </w:tc>
        <w:tc>
          <w:tcPr>
            <w:tcW w:w="5340" w:type="dxa"/>
          </w:tcPr>
          <w:p w:rsidR="0082133B" w:rsidRPr="002A4125" w:rsidRDefault="00ED4593">
            <w:pPr>
              <w:pStyle w:val="PURBody"/>
            </w:pPr>
            <w:r>
              <w:rPr>
                <w:b/>
                <w:i/>
              </w:rPr>
              <w:t>Vyžadovaná licence na odběr:</w:t>
            </w:r>
          </w:p>
          <w:p w:rsidR="0082133B" w:rsidRPr="002A4125" w:rsidRDefault="00ED4593" w:rsidP="000D7C52">
            <w:pPr>
              <w:pStyle w:val="PURBullet"/>
              <w:numPr>
                <w:ilvl w:val="0"/>
                <w:numId w:val="26"/>
              </w:numPr>
            </w:pPr>
            <w:r>
              <w:t xml:space="preserve">Licence na odběr na základě počtu uživatelů Lync Online Plan 1 </w:t>
            </w:r>
            <w:r>
              <w:rPr>
                <w:b/>
              </w:rPr>
              <w:t>nebo</w:t>
            </w:r>
          </w:p>
          <w:p w:rsidR="0082133B" w:rsidRPr="002A4125" w:rsidRDefault="00ED4593" w:rsidP="000D7C52">
            <w:pPr>
              <w:pStyle w:val="PURBullet"/>
              <w:numPr>
                <w:ilvl w:val="0"/>
                <w:numId w:val="26"/>
              </w:numPr>
            </w:pPr>
            <w:r>
              <w:t xml:space="preserve">Licence na odběr na základě počtu uživatelů Lync Online Plan 2 </w:t>
            </w:r>
            <w:r>
              <w:rPr>
                <w:b/>
              </w:rPr>
              <w:t>nebo</w:t>
            </w:r>
          </w:p>
          <w:p w:rsidR="007C7028" w:rsidRPr="002A4125" w:rsidRDefault="007C7028" w:rsidP="000D7C52">
            <w:pPr>
              <w:pStyle w:val="Heading4nobold"/>
              <w:numPr>
                <w:ilvl w:val="0"/>
                <w:numId w:val="26"/>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A2 </w:t>
            </w:r>
            <w:r w:rsidRPr="00474020">
              <w:rPr>
                <w:rFonts w:ascii="Arial" w:hAnsi="Arial" w:cs="Arial"/>
                <w:b/>
                <w:color w:val="000000"/>
                <w:szCs w:val="18"/>
              </w:rPr>
              <w:t>nebo</w:t>
            </w:r>
          </w:p>
          <w:p w:rsidR="007C7028" w:rsidRPr="002A4125" w:rsidRDefault="007C7028" w:rsidP="000D7C52">
            <w:pPr>
              <w:pStyle w:val="Heading4nobold"/>
              <w:numPr>
                <w:ilvl w:val="0"/>
                <w:numId w:val="26"/>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A3 </w:t>
            </w:r>
            <w:r w:rsidRPr="00474020">
              <w:rPr>
                <w:rFonts w:ascii="Arial" w:hAnsi="Arial" w:cs="Arial"/>
                <w:b/>
                <w:color w:val="000000"/>
                <w:szCs w:val="18"/>
              </w:rPr>
              <w:t>nebo</w:t>
            </w:r>
          </w:p>
          <w:p w:rsidR="007C7028" w:rsidRPr="002A4125" w:rsidRDefault="007C7028" w:rsidP="000D7C52">
            <w:pPr>
              <w:pStyle w:val="Heading4nobold"/>
              <w:numPr>
                <w:ilvl w:val="0"/>
                <w:numId w:val="26"/>
              </w:numPr>
              <w:spacing w:line="240" w:lineRule="exact"/>
              <w:jc w:val="left"/>
            </w:pPr>
            <w:r w:rsidRPr="00474020">
              <w:rPr>
                <w:rFonts w:ascii="Arial" w:hAnsi="Arial"/>
                <w:color w:val="000000"/>
              </w:rPr>
              <w:lastRenderedPageBreak/>
              <w:t xml:space="preserve">Licence na bázi předplatného podle počtu uživatelů </w:t>
            </w:r>
            <w:r w:rsidRPr="00474020">
              <w:rPr>
                <w:rFonts w:ascii="Arial" w:hAnsi="Arial" w:cs="Arial"/>
                <w:color w:val="000000"/>
                <w:szCs w:val="18"/>
              </w:rPr>
              <w:t xml:space="preserve">pro službu Office 365 Education A4 </w:t>
            </w:r>
            <w:r w:rsidRPr="00474020">
              <w:rPr>
                <w:rFonts w:ascii="Arial" w:hAnsi="Arial" w:cs="Arial"/>
                <w:b/>
                <w:color w:val="000000"/>
                <w:szCs w:val="18"/>
              </w:rPr>
              <w:t>nebo</w:t>
            </w:r>
          </w:p>
          <w:p w:rsidR="0082133B" w:rsidRPr="002A4125" w:rsidRDefault="00ED4593" w:rsidP="000D7C52">
            <w:pPr>
              <w:pStyle w:val="PURBullet"/>
              <w:numPr>
                <w:ilvl w:val="0"/>
                <w:numId w:val="26"/>
              </w:numPr>
            </w:pPr>
            <w:r>
              <w:t xml:space="preserve">Licence na bázi předplatného podle počtu uživatelů pro službu Office 365 Enterprise E1 </w:t>
            </w:r>
            <w:r>
              <w:rPr>
                <w:b/>
              </w:rPr>
              <w:t>nebo</w:t>
            </w:r>
          </w:p>
          <w:p w:rsidR="0082133B" w:rsidRPr="002A4125" w:rsidRDefault="00ED4593" w:rsidP="000D7C52">
            <w:pPr>
              <w:pStyle w:val="PURBullet"/>
              <w:numPr>
                <w:ilvl w:val="0"/>
                <w:numId w:val="26"/>
              </w:numPr>
            </w:pPr>
            <w:r>
              <w:t xml:space="preserve">Licence na bázi předplatného podle počtu uživatelů pro službu Office 365 Enterprise E3 </w:t>
            </w:r>
            <w:r>
              <w:rPr>
                <w:b/>
              </w:rPr>
              <w:t>nebo</w:t>
            </w:r>
          </w:p>
          <w:p w:rsidR="0082133B" w:rsidRPr="002A4125" w:rsidRDefault="00ED4593" w:rsidP="000D7C52">
            <w:pPr>
              <w:pStyle w:val="PURBullet"/>
              <w:numPr>
                <w:ilvl w:val="0"/>
                <w:numId w:val="26"/>
              </w:numPr>
            </w:pPr>
            <w:r>
              <w:t xml:space="preserve">Licence na bázi předplatného podle počtu uživatelů pro službu Office 365 Enterprise E4 </w:t>
            </w:r>
            <w:r>
              <w:rPr>
                <w:b/>
              </w:rPr>
              <w:t>nebo</w:t>
            </w:r>
          </w:p>
          <w:p w:rsidR="00A04CCF" w:rsidRPr="002A4125" w:rsidRDefault="00A04CCF" w:rsidP="000D7C52">
            <w:pPr>
              <w:pStyle w:val="PURBullet"/>
              <w:numPr>
                <w:ilvl w:val="0"/>
                <w:numId w:val="26"/>
              </w:numPr>
            </w:pPr>
            <w:r w:rsidRPr="00474020">
              <w:rPr>
                <w:color w:val="000000"/>
              </w:rPr>
              <w:t>Licence na bázi předplatného podle počtu uživatelů pro službu Office 365 Midsize Business</w:t>
            </w:r>
            <w:r>
              <w:t xml:space="preserve"> </w:t>
            </w:r>
            <w:r>
              <w:rPr>
                <w:b/>
              </w:rPr>
              <w:t>nebo</w:t>
            </w:r>
            <w:r>
              <w:t xml:space="preserve"> </w:t>
            </w:r>
          </w:p>
          <w:p w:rsidR="0082133B" w:rsidRPr="002A4125" w:rsidRDefault="00ED4593" w:rsidP="000D7C52">
            <w:pPr>
              <w:pStyle w:val="PURBullet"/>
              <w:numPr>
                <w:ilvl w:val="0"/>
                <w:numId w:val="26"/>
              </w:numPr>
            </w:pPr>
            <w:r>
              <w:t xml:space="preserve">Licence na odběr na základě počtu uživatelů Live Meeting Professional </w:t>
            </w:r>
            <w:r>
              <w:rPr>
                <w:b/>
              </w:rPr>
              <w:t>nebo</w:t>
            </w:r>
          </w:p>
          <w:p w:rsidR="0082133B" w:rsidRDefault="00ED4593" w:rsidP="000D7C52">
            <w:pPr>
              <w:pStyle w:val="PURBullet"/>
              <w:numPr>
                <w:ilvl w:val="0"/>
                <w:numId w:val="26"/>
              </w:numPr>
            </w:pPr>
            <w:r>
              <w:t>Licence na bázi předplatného podle počtu uživatelů pro službu Live Meeting Standard</w:t>
            </w:r>
          </w:p>
        </w:tc>
      </w:tr>
    </w:tbl>
    <w:p w:rsidR="0082133B" w:rsidRPr="002A4125" w:rsidRDefault="00ED4593">
      <w:pPr>
        <w:pStyle w:val="PURBlueBGHeader"/>
      </w:pPr>
      <w:r>
        <w:lastRenderedPageBreak/>
        <w:t>Další podmínky:</w:t>
      </w:r>
    </w:p>
    <w:p w:rsidR="0082133B" w:rsidRPr="002A4125" w:rsidRDefault="00ED4593">
      <w:pPr>
        <w:pStyle w:val="PURBlueStrong-Indented"/>
      </w:pPr>
      <w:r>
        <w:t>Software Microsoft Silverlight</w:t>
      </w:r>
    </w:p>
    <w:p w:rsidR="0082133B" w:rsidRPr="002A4125" w:rsidRDefault="00ED4593">
      <w:pPr>
        <w:pStyle w:val="PURBody-Indented"/>
      </w:pPr>
      <w:r>
        <w:t>Lync 2010 zahrnuje produkt Silverlight.</w:t>
      </w:r>
      <w:r w:rsidR="00765D65">
        <w:t xml:space="preserve"> </w:t>
      </w:r>
      <w:r>
        <w:t xml:space="preserve">Produkt Silverlight může obsahovat technologii dekódování H.264/MPEG-4 AVC </w:t>
      </w:r>
      <w:r w:rsidR="0081601A">
        <w:br/>
      </w:r>
      <w:r>
        <w:t xml:space="preserve">a/nebo VC-1. </w:t>
      </w:r>
    </w:p>
    <w:p w:rsidR="0082133B" w:rsidRPr="002A4125" w:rsidRDefault="0003366C" w:rsidP="00042C50">
      <w:pPr>
        <w:pStyle w:val="PURBreadcrumb"/>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F22968">
        <w:t xml:space="preserve"> </w:t>
      </w:r>
    </w:p>
    <w:p w:rsidR="0082133B" w:rsidRPr="002A4125" w:rsidRDefault="00ED4593">
      <w:pPr>
        <w:pStyle w:val="PURProductName"/>
      </w:pPr>
      <w:bookmarkStart w:id="367" w:name="_Sec373"/>
      <w:r>
        <w:t>Lync Online Plan 2</w:t>
      </w:r>
      <w:bookmarkEnd w:id="367"/>
      <w:r>
        <w:fldChar w:fldCharType="begin"/>
      </w:r>
      <w:r>
        <w:instrText>XE "Lync Online Plan 2"</w:instrText>
      </w:r>
      <w:r>
        <w:fldChar w:fldCharType="end"/>
      </w:r>
      <w:r w:rsidR="00F22968">
        <w:fldChar w:fldCharType="begin"/>
      </w:r>
      <w:r>
        <w:instrText xml:space="preserve"> TC "</w:instrText>
      </w:r>
      <w:bookmarkStart w:id="368" w:name="_Toc365989281"/>
      <w:bookmarkStart w:id="369" w:name="_Toc365989598"/>
      <w:r>
        <w:instrText>Lync Online Plan 2</w:instrText>
      </w:r>
      <w:bookmarkEnd w:id="368"/>
      <w:bookmarkEnd w:id="369"/>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Viz Příslušná sdělení: </w:t>
            </w:r>
            <w:r>
              <w:rPr>
                <w:b/>
              </w:rPr>
              <w:t>Sdělení k pořizování záznamů, vizuálnímu standardu H.264/AVC, videostandardu VC-1, vizuálnímu standardu MPEG-4 a videostandardu MPEG-2</w:t>
            </w:r>
            <w:r>
              <w:t xml:space="preserve"> (Viz </w:t>
            </w:r>
            <w:hyperlink w:anchor="_Sec10">
              <w:r>
                <w:rPr>
                  <w:color w:val="00467F"/>
                  <w:u w:val="single"/>
                </w:rPr>
                <w:t>Příloha 1</w:t>
              </w:r>
            </w:hyperlink>
            <w:r>
              <w:t>)</w:t>
            </w:r>
          </w:p>
        </w:tc>
        <w:tc>
          <w:tcPr>
            <w:tcW w:w="6120" w:type="dxa"/>
          </w:tcPr>
          <w:p w:rsidR="0082133B" w:rsidRDefault="000D624D">
            <w:pPr>
              <w:pStyle w:val="PURBody"/>
            </w:pPr>
            <w:r>
              <w:t xml:space="preserve">Smlouva o úrovni služeb: </w:t>
            </w:r>
            <w:r>
              <w:rPr>
                <w:b/>
              </w:rPr>
              <w:t xml:space="preserve">Ano </w:t>
            </w:r>
            <w:r>
              <w:t xml:space="preserve">(Viz </w:t>
            </w:r>
            <w:hyperlink r:id="rId47">
              <w:hyperlink r:id="rId48">
                <w:r w:rsidR="00AF2318">
                  <w:rPr>
                    <w:color w:val="00467F"/>
                    <w:u w:val="single"/>
                  </w:rPr>
                  <w:t>http://microsoft.com/licensing/contracts</w:t>
                </w:r>
              </w:hyperlink>
              <w:r>
                <w:t>)</w:t>
              </w:r>
            </w:hyperlink>
          </w:p>
        </w:tc>
      </w:tr>
      <w:tr w:rsidR="0082133B">
        <w:tc>
          <w:tcPr>
            <w:tcW w:w="6120" w:type="dxa"/>
          </w:tcPr>
          <w:p w:rsidR="0082133B" w:rsidRPr="00363F19" w:rsidRDefault="00ED4593" w:rsidP="000F66D4">
            <w:pPr>
              <w:pStyle w:val="PURBody"/>
            </w:pPr>
            <w:r>
              <w:t xml:space="preserve">Prohlášení o ochraně osobních údajů pro systém Office 365: </w:t>
            </w:r>
            <w:r>
              <w:rPr>
                <w:b/>
              </w:rPr>
              <w:t>Ano</w:t>
            </w:r>
            <w:r>
              <w:t xml:space="preserve"> (Viz </w:t>
            </w:r>
            <w:hyperlink r:id="rId49">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17"/>
        <w:gridCol w:w="5209"/>
      </w:tblGrid>
      <w:tr w:rsidR="0082133B" w:rsidRPr="000D7C52" w:rsidTr="00C34072">
        <w:trPr>
          <w:cnfStyle w:val="100000000000" w:firstRow="1" w:lastRow="0" w:firstColumn="0" w:lastColumn="0" w:oddVBand="0" w:evenVBand="0" w:oddHBand="0" w:evenHBand="0" w:firstRowFirstColumn="0" w:firstRowLastColumn="0" w:lastRowFirstColumn="0" w:lastRowLastColumn="0"/>
        </w:trPr>
        <w:tc>
          <w:tcPr>
            <w:tcW w:w="5378" w:type="dxa"/>
          </w:tcPr>
          <w:p w:rsidR="0082133B" w:rsidRPr="000D7C52" w:rsidRDefault="00ED4593">
            <w:pPr>
              <w:pStyle w:val="PURBody"/>
              <w:rPr>
                <w:rFonts w:cs="Arial"/>
              </w:rPr>
            </w:pPr>
            <w:r w:rsidRPr="000D7C52">
              <w:rPr>
                <w:rFonts w:cs="Arial"/>
                <w:b/>
                <w:i/>
              </w:rPr>
              <w:t>Vyžadováno pro každou vaši součást:</w:t>
            </w:r>
          </w:p>
          <w:p w:rsidR="0082133B" w:rsidRPr="000D7C52" w:rsidRDefault="00ED4593">
            <w:pPr>
              <w:pStyle w:val="PURBody"/>
              <w:rPr>
                <w:rFonts w:cs="Arial"/>
              </w:rPr>
            </w:pPr>
            <w:r w:rsidRPr="000D7C52">
              <w:rPr>
                <w:rFonts w:cs="Arial"/>
              </w:rPr>
              <w:t xml:space="preserve">Každého ověřeného uživatele přistupujícího ke službě online nebo k souvisejícímu softwaru. Nicméně </w:t>
            </w:r>
          </w:p>
          <w:p w:rsidR="0082133B" w:rsidRPr="000D7C52" w:rsidRDefault="00ED4593" w:rsidP="00ED5D2B">
            <w:pPr>
              <w:pStyle w:val="PURBullet"/>
              <w:numPr>
                <w:ilvl w:val="0"/>
                <w:numId w:val="27"/>
              </w:numPr>
              <w:rPr>
                <w:rFonts w:cs="Arial"/>
              </w:rPr>
            </w:pPr>
            <w:r w:rsidRPr="000D7C52">
              <w:rPr>
                <w:rFonts w:cs="Arial"/>
              </w:rPr>
              <w:t>Uživatelé s licencí Lync Online Plan 1</w:t>
            </w:r>
          </w:p>
          <w:p w:rsidR="0082133B" w:rsidRPr="000D7C52" w:rsidRDefault="00ED4593" w:rsidP="00ED5D2B">
            <w:pPr>
              <w:pStyle w:val="PURBullet"/>
              <w:numPr>
                <w:ilvl w:val="0"/>
                <w:numId w:val="27"/>
              </w:numPr>
              <w:rPr>
                <w:rFonts w:cs="Arial"/>
              </w:rPr>
            </w:pPr>
            <w:r w:rsidRPr="000D7C52">
              <w:rPr>
                <w:rFonts w:cs="Arial"/>
              </w:rPr>
              <w:t>Uživatelé s licencí pro Lync Server Standard CAL</w:t>
            </w:r>
          </w:p>
          <w:p w:rsidR="0082133B" w:rsidRPr="000D7C52" w:rsidRDefault="00ED4593" w:rsidP="00ED5D2B">
            <w:pPr>
              <w:pStyle w:val="PURBullet"/>
              <w:numPr>
                <w:ilvl w:val="0"/>
                <w:numId w:val="27"/>
              </w:numPr>
              <w:rPr>
                <w:rFonts w:cs="Arial"/>
              </w:rPr>
            </w:pPr>
            <w:r w:rsidRPr="000D7C52">
              <w:rPr>
                <w:rFonts w:cs="Arial"/>
              </w:rPr>
              <w:t>Uživatelé s licencí pro Lync Server Enterprise CAL</w:t>
            </w:r>
          </w:p>
          <w:p w:rsidR="0082133B" w:rsidRPr="000D7C52" w:rsidRDefault="00ED4593">
            <w:pPr>
              <w:pStyle w:val="PURBody"/>
              <w:rPr>
                <w:rFonts w:cs="Arial"/>
              </w:rPr>
            </w:pPr>
            <w:r w:rsidRPr="000D7C52">
              <w:rPr>
                <w:rFonts w:cs="Arial"/>
              </w:rPr>
              <w:t>nepotřebují vyžadované licence SL pro přístup ke službě online pro jiné účely než plánování nebo provozování webové konference.</w:t>
            </w:r>
          </w:p>
        </w:tc>
        <w:tc>
          <w:tcPr>
            <w:tcW w:w="5264" w:type="dxa"/>
          </w:tcPr>
          <w:p w:rsidR="0082133B" w:rsidRPr="000D7C52" w:rsidRDefault="00ED4593">
            <w:pPr>
              <w:pStyle w:val="PURBody"/>
              <w:rPr>
                <w:rFonts w:cs="Arial"/>
              </w:rPr>
            </w:pPr>
            <w:r w:rsidRPr="000D7C52">
              <w:rPr>
                <w:rFonts w:cs="Arial"/>
                <w:b/>
                <w:i/>
              </w:rPr>
              <w:t>Vyžadovaná licence na odběr:</w:t>
            </w:r>
          </w:p>
          <w:p w:rsidR="0082133B" w:rsidRPr="000D7C52" w:rsidRDefault="00ED4593" w:rsidP="000D7C52">
            <w:pPr>
              <w:pStyle w:val="PURBullet"/>
              <w:numPr>
                <w:ilvl w:val="0"/>
                <w:numId w:val="28"/>
              </w:numPr>
              <w:rPr>
                <w:rFonts w:cs="Arial"/>
              </w:rPr>
            </w:pPr>
            <w:r w:rsidRPr="000D7C52">
              <w:rPr>
                <w:rFonts w:cs="Arial"/>
              </w:rPr>
              <w:t xml:space="preserve">Licence na odběr na základě počtu uživatelů Lync Online Plan 2 </w:t>
            </w:r>
            <w:r w:rsidRPr="000D7C52">
              <w:rPr>
                <w:rFonts w:cs="Arial"/>
                <w:b/>
              </w:rPr>
              <w:t>nebo</w:t>
            </w:r>
          </w:p>
          <w:p w:rsidR="007C7028" w:rsidRPr="000D7C52" w:rsidRDefault="007C7028" w:rsidP="000D7C52">
            <w:pPr>
              <w:pStyle w:val="Heading4nobold"/>
              <w:numPr>
                <w:ilvl w:val="0"/>
                <w:numId w:val="28"/>
              </w:numPr>
              <w:spacing w:line="240" w:lineRule="exact"/>
              <w:jc w:val="left"/>
              <w:rPr>
                <w:rFonts w:ascii="Arial" w:hAnsi="Arial" w:cs="Arial"/>
              </w:rPr>
            </w:pPr>
            <w:r w:rsidRPr="000D7C52">
              <w:rPr>
                <w:rFonts w:ascii="Arial" w:hAnsi="Arial" w:cs="Arial"/>
                <w:color w:val="000000"/>
              </w:rPr>
              <w:t xml:space="preserve">Licence na bázi předplatného podle počtu uživatelů </w:t>
            </w:r>
            <w:r w:rsidRPr="000D7C52">
              <w:rPr>
                <w:rFonts w:ascii="Arial" w:hAnsi="Arial" w:cs="Arial"/>
                <w:color w:val="000000"/>
                <w:szCs w:val="18"/>
              </w:rPr>
              <w:t>pro službu Office 365 Education A2</w:t>
            </w:r>
            <w:r w:rsidRPr="000D7C52">
              <w:rPr>
                <w:rFonts w:ascii="Arial" w:hAnsi="Arial" w:cs="Arial"/>
                <w:color w:val="000000"/>
                <w:szCs w:val="18"/>
                <w:vertAlign w:val="superscript"/>
              </w:rPr>
              <w:t>1</w:t>
            </w:r>
            <w:r w:rsidRPr="000D7C52">
              <w:rPr>
                <w:rFonts w:ascii="Arial" w:hAnsi="Arial" w:cs="Arial"/>
                <w:color w:val="000000"/>
                <w:szCs w:val="18"/>
              </w:rPr>
              <w:t xml:space="preserve"> </w:t>
            </w:r>
            <w:r w:rsidRPr="000D7C52">
              <w:rPr>
                <w:rFonts w:ascii="Arial" w:hAnsi="Arial" w:cs="Arial"/>
                <w:b/>
                <w:color w:val="000000"/>
                <w:szCs w:val="18"/>
              </w:rPr>
              <w:t>nebo</w:t>
            </w:r>
          </w:p>
          <w:p w:rsidR="007C7028" w:rsidRPr="000D7C52" w:rsidRDefault="007C7028" w:rsidP="000D7C52">
            <w:pPr>
              <w:pStyle w:val="Heading4nobold"/>
              <w:numPr>
                <w:ilvl w:val="0"/>
                <w:numId w:val="28"/>
              </w:numPr>
              <w:spacing w:line="240" w:lineRule="exact"/>
              <w:jc w:val="left"/>
              <w:rPr>
                <w:rFonts w:ascii="Arial" w:hAnsi="Arial" w:cs="Arial"/>
              </w:rPr>
            </w:pPr>
            <w:r w:rsidRPr="000D7C52">
              <w:rPr>
                <w:rFonts w:ascii="Arial" w:hAnsi="Arial" w:cs="Arial"/>
                <w:color w:val="000000"/>
              </w:rPr>
              <w:t xml:space="preserve">Licence na bázi předplatného podle počtu uživatelů </w:t>
            </w:r>
            <w:r w:rsidRPr="000D7C52">
              <w:rPr>
                <w:rFonts w:ascii="Arial" w:hAnsi="Arial" w:cs="Arial"/>
                <w:color w:val="000000"/>
                <w:szCs w:val="18"/>
              </w:rPr>
              <w:t>pro službu Office 365 Education A3</w:t>
            </w:r>
            <w:r w:rsidRPr="000D7C52">
              <w:rPr>
                <w:rFonts w:ascii="Arial" w:hAnsi="Arial" w:cs="Arial"/>
                <w:color w:val="000000"/>
                <w:szCs w:val="18"/>
                <w:vertAlign w:val="superscript"/>
              </w:rPr>
              <w:t>1</w:t>
            </w:r>
            <w:r w:rsidRPr="000D7C52">
              <w:rPr>
                <w:rFonts w:ascii="Arial" w:hAnsi="Arial" w:cs="Arial"/>
                <w:color w:val="000000"/>
                <w:szCs w:val="18"/>
              </w:rPr>
              <w:t xml:space="preserve"> </w:t>
            </w:r>
            <w:r w:rsidRPr="000D7C52">
              <w:rPr>
                <w:rFonts w:ascii="Arial" w:hAnsi="Arial" w:cs="Arial"/>
                <w:b/>
                <w:color w:val="000000"/>
                <w:szCs w:val="18"/>
              </w:rPr>
              <w:t>nebo</w:t>
            </w:r>
          </w:p>
          <w:p w:rsidR="007C7028" w:rsidRPr="000D7C52" w:rsidRDefault="007C7028" w:rsidP="000D7C52">
            <w:pPr>
              <w:pStyle w:val="Heading4nobold"/>
              <w:numPr>
                <w:ilvl w:val="0"/>
                <w:numId w:val="28"/>
              </w:numPr>
              <w:spacing w:line="240" w:lineRule="exact"/>
              <w:jc w:val="left"/>
              <w:rPr>
                <w:rFonts w:ascii="Arial" w:hAnsi="Arial" w:cs="Arial"/>
              </w:rPr>
            </w:pPr>
            <w:r w:rsidRPr="000D7C52">
              <w:rPr>
                <w:rFonts w:ascii="Arial" w:hAnsi="Arial" w:cs="Arial"/>
                <w:color w:val="000000"/>
              </w:rPr>
              <w:t xml:space="preserve">Licence na bázi předplatného podle počtu uživatelů </w:t>
            </w:r>
            <w:r w:rsidRPr="000D7C52">
              <w:rPr>
                <w:rFonts w:ascii="Arial" w:hAnsi="Arial" w:cs="Arial"/>
                <w:color w:val="000000"/>
                <w:szCs w:val="18"/>
              </w:rPr>
              <w:t>pro službu Office 365 Education A4</w:t>
            </w:r>
            <w:r w:rsidRPr="000D7C52">
              <w:rPr>
                <w:rFonts w:ascii="Arial" w:hAnsi="Arial" w:cs="Arial"/>
                <w:color w:val="000000"/>
                <w:szCs w:val="18"/>
                <w:vertAlign w:val="superscript"/>
              </w:rPr>
              <w:t>1</w:t>
            </w:r>
            <w:r w:rsidRPr="000D7C52">
              <w:rPr>
                <w:rFonts w:ascii="Arial" w:hAnsi="Arial" w:cs="Arial"/>
                <w:color w:val="000000"/>
                <w:szCs w:val="18"/>
              </w:rPr>
              <w:t xml:space="preserve"> </w:t>
            </w:r>
            <w:r w:rsidRPr="000D7C52">
              <w:rPr>
                <w:rFonts w:ascii="Arial" w:hAnsi="Arial" w:cs="Arial"/>
                <w:b/>
                <w:color w:val="000000"/>
                <w:szCs w:val="18"/>
              </w:rPr>
              <w:t>nebo</w:t>
            </w:r>
          </w:p>
          <w:p w:rsidR="0082133B" w:rsidRPr="000D7C52" w:rsidRDefault="00ED4593" w:rsidP="000D7C52">
            <w:pPr>
              <w:pStyle w:val="PURBullet"/>
              <w:numPr>
                <w:ilvl w:val="0"/>
                <w:numId w:val="28"/>
              </w:numPr>
              <w:rPr>
                <w:rFonts w:cs="Arial"/>
              </w:rPr>
            </w:pPr>
            <w:r w:rsidRPr="000D7C52">
              <w:rPr>
                <w:rFonts w:cs="Arial"/>
              </w:rPr>
              <w:t xml:space="preserve">Licence na bázi předplatného podle počtu uživatelů pro službu Office 365 Enterprise E1 </w:t>
            </w:r>
            <w:r w:rsidRPr="000D7C52">
              <w:rPr>
                <w:rFonts w:cs="Arial"/>
                <w:b/>
              </w:rPr>
              <w:t>nebo</w:t>
            </w:r>
          </w:p>
          <w:p w:rsidR="0082133B" w:rsidRPr="000D7C52" w:rsidRDefault="00ED4593" w:rsidP="000D7C52">
            <w:pPr>
              <w:pStyle w:val="PURBullet"/>
              <w:numPr>
                <w:ilvl w:val="0"/>
                <w:numId w:val="28"/>
              </w:numPr>
              <w:rPr>
                <w:rFonts w:cs="Arial"/>
              </w:rPr>
            </w:pPr>
            <w:r w:rsidRPr="000D7C52">
              <w:rPr>
                <w:rFonts w:cs="Arial"/>
              </w:rPr>
              <w:t xml:space="preserve">Licence na bázi předplatného podle počtu uživatelů pro službu Office 365 Enterprise E3 </w:t>
            </w:r>
            <w:r w:rsidRPr="000D7C52">
              <w:rPr>
                <w:rFonts w:cs="Arial"/>
                <w:b/>
              </w:rPr>
              <w:t>nebo</w:t>
            </w:r>
          </w:p>
          <w:p w:rsidR="009F57D1" w:rsidRPr="000D7C52" w:rsidRDefault="009F57D1" w:rsidP="000D7C52">
            <w:pPr>
              <w:pStyle w:val="Heading4nobold"/>
              <w:numPr>
                <w:ilvl w:val="0"/>
                <w:numId w:val="28"/>
              </w:numPr>
              <w:spacing w:line="240" w:lineRule="exact"/>
              <w:jc w:val="left"/>
              <w:rPr>
                <w:rFonts w:ascii="Arial" w:hAnsi="Arial" w:cs="Arial"/>
              </w:rPr>
            </w:pPr>
            <w:r w:rsidRPr="000D7C52">
              <w:rPr>
                <w:rFonts w:ascii="Arial" w:hAnsi="Arial" w:cs="Arial"/>
                <w:color w:val="000000"/>
              </w:rPr>
              <w:t xml:space="preserve">Licence na bázi předplatného podle počtu uživatelů pro službu </w:t>
            </w:r>
            <w:r w:rsidRPr="000D7C52">
              <w:rPr>
                <w:rFonts w:ascii="Arial" w:hAnsi="Arial" w:cs="Arial"/>
                <w:color w:val="000000"/>
                <w:szCs w:val="18"/>
              </w:rPr>
              <w:t xml:space="preserve">Office 365 Enterprise E4 </w:t>
            </w:r>
            <w:r w:rsidRPr="000D7C52">
              <w:rPr>
                <w:rFonts w:ascii="Arial" w:hAnsi="Arial" w:cs="Arial"/>
                <w:b/>
                <w:color w:val="000000"/>
                <w:szCs w:val="18"/>
              </w:rPr>
              <w:t>nebo</w:t>
            </w:r>
          </w:p>
          <w:p w:rsidR="00C30D1A" w:rsidRPr="000D7C52" w:rsidRDefault="00C30D1A" w:rsidP="000D7C52">
            <w:pPr>
              <w:pStyle w:val="Heading4nobold"/>
              <w:numPr>
                <w:ilvl w:val="0"/>
                <w:numId w:val="28"/>
              </w:numPr>
              <w:spacing w:line="240" w:lineRule="exact"/>
              <w:jc w:val="left"/>
              <w:rPr>
                <w:rFonts w:ascii="Arial" w:hAnsi="Arial" w:cs="Arial"/>
              </w:rPr>
            </w:pPr>
            <w:r w:rsidRPr="000D7C52">
              <w:rPr>
                <w:rFonts w:ascii="Arial" w:hAnsi="Arial" w:cs="Arial"/>
                <w:color w:val="000000"/>
              </w:rPr>
              <w:t>Licence na bázi předplatného podle počtu uživatelů pro službu Office 365 Midsize Business</w:t>
            </w:r>
            <w:r w:rsidRPr="000D7C52">
              <w:rPr>
                <w:rFonts w:ascii="Arial" w:hAnsi="Arial" w:cs="Arial"/>
                <w:color w:val="000000"/>
                <w:szCs w:val="18"/>
              </w:rPr>
              <w:t xml:space="preserve"> </w:t>
            </w:r>
            <w:r w:rsidRPr="000D7C52">
              <w:rPr>
                <w:rFonts w:ascii="Arial" w:hAnsi="Arial" w:cs="Arial"/>
                <w:b/>
                <w:color w:val="000000"/>
                <w:szCs w:val="18"/>
              </w:rPr>
              <w:t>nebo</w:t>
            </w:r>
          </w:p>
          <w:p w:rsidR="0082133B" w:rsidRPr="000D7C52" w:rsidRDefault="00ED4593" w:rsidP="000D7C52">
            <w:pPr>
              <w:pStyle w:val="PURBullet"/>
              <w:numPr>
                <w:ilvl w:val="0"/>
                <w:numId w:val="28"/>
              </w:numPr>
              <w:rPr>
                <w:rFonts w:cs="Arial"/>
              </w:rPr>
            </w:pPr>
            <w:r w:rsidRPr="000D7C52">
              <w:rPr>
                <w:rFonts w:cs="Arial"/>
              </w:rPr>
              <w:t xml:space="preserve">Licence na odběr na základě počtu uživatelů Live Meeting Professional </w:t>
            </w:r>
            <w:r w:rsidRPr="000D7C52">
              <w:rPr>
                <w:rFonts w:cs="Arial"/>
                <w:b/>
              </w:rPr>
              <w:t>nebo</w:t>
            </w:r>
          </w:p>
          <w:p w:rsidR="0082133B" w:rsidRPr="000D7C52" w:rsidRDefault="00ED4593" w:rsidP="000D7C52">
            <w:pPr>
              <w:pStyle w:val="PURBullet"/>
              <w:numPr>
                <w:ilvl w:val="0"/>
                <w:numId w:val="28"/>
              </w:numPr>
              <w:rPr>
                <w:rFonts w:cs="Arial"/>
              </w:rPr>
            </w:pPr>
            <w:r w:rsidRPr="000D7C52">
              <w:rPr>
                <w:rFonts w:cs="Arial"/>
              </w:rPr>
              <w:t>Licence na bázi předplatného podle počtu uživatelů pro službu Live Meeting Standard</w:t>
            </w:r>
          </w:p>
          <w:p w:rsidR="009F57D1" w:rsidRPr="000D7C52" w:rsidRDefault="009F57D1" w:rsidP="009F57D1">
            <w:pPr>
              <w:pStyle w:val="PURBody"/>
              <w:rPr>
                <w:rFonts w:cs="Arial"/>
              </w:rPr>
            </w:pPr>
          </w:p>
          <w:p w:rsidR="009F57D1" w:rsidRPr="000D7C52" w:rsidRDefault="009F57D1" w:rsidP="009F57D1">
            <w:pPr>
              <w:ind w:left="720"/>
              <w:rPr>
                <w:rFonts w:cs="Arial"/>
              </w:rPr>
            </w:pPr>
            <w:r w:rsidRPr="000D7C52">
              <w:rPr>
                <w:rFonts w:cs="Arial"/>
                <w:sz w:val="16"/>
                <w:szCs w:val="16"/>
                <w:vertAlign w:val="superscript"/>
              </w:rPr>
              <w:t>1</w:t>
            </w:r>
            <w:r w:rsidR="00765D65" w:rsidRPr="000D7C52">
              <w:rPr>
                <w:rFonts w:cs="Arial"/>
                <w:sz w:val="16"/>
                <w:szCs w:val="16"/>
                <w:vertAlign w:val="superscript"/>
              </w:rPr>
              <w:t xml:space="preserve"> </w:t>
            </w:r>
            <w:r w:rsidRPr="000D7C52">
              <w:rPr>
                <w:rFonts w:cs="Arial"/>
                <w:sz w:val="16"/>
                <w:szCs w:val="16"/>
              </w:rPr>
              <w:t>V rámci časově omezené nabídky zákazníci s licencí pro službu Office 365</w:t>
            </w:r>
            <w:r w:rsidRPr="000D7C52">
              <w:rPr>
                <w:rFonts w:cs="Arial"/>
                <w:iCs/>
                <w:sz w:val="16"/>
                <w:szCs w:val="16"/>
              </w:rPr>
              <w:t xml:space="preserve"> Education A2, A3 nebo A4 obdrží jednu licencovanou kopii produktu Lync 2013 (nebo Lync for Mac 2011) zdarma ke každé licenci na bázi předplatného podle </w:t>
            </w:r>
            <w:r w:rsidRPr="000D7C52">
              <w:rPr>
                <w:rFonts w:cs="Arial"/>
                <w:iCs/>
                <w:sz w:val="16"/>
                <w:szCs w:val="16"/>
              </w:rPr>
              <w:lastRenderedPageBreak/>
              <w:t>počtu uživatelů ke službě Office 365 Education A2, A3 a A4. Software lze použít pouze se službou Office 365 Education A2, A3, A4 (která zahrnuje produkt Lync Online) a veškerá práva k užívání softwaru skončí uplynutím doby účinnosti původní licence na bázi předplatného nebo migrací na další významnou novou verzi služby Office 365 Education A2, A3, A4 a produktu Lync Online podle toho, která z těchto okolností nastane dříve.</w:t>
            </w:r>
          </w:p>
          <w:p w:rsidR="009F57D1" w:rsidRPr="000D7C52" w:rsidRDefault="009F57D1" w:rsidP="009F57D1">
            <w:pPr>
              <w:pStyle w:val="PURBody"/>
              <w:rPr>
                <w:rFonts w:cs="Arial"/>
              </w:rPr>
            </w:pPr>
          </w:p>
        </w:tc>
      </w:tr>
    </w:tbl>
    <w:p w:rsidR="0082133B" w:rsidRPr="002A4125" w:rsidRDefault="0003366C" w:rsidP="00042C50">
      <w:pPr>
        <w:pStyle w:val="PURBreadcrumb"/>
        <w:keepNext w:val="0"/>
        <w:keepLines w:val="0"/>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F22968">
        <w:t xml:space="preserve"> </w:t>
      </w:r>
    </w:p>
    <w:p w:rsidR="009E61A1" w:rsidRDefault="009E61A1" w:rsidP="009E61A1">
      <w:pPr>
        <w:pStyle w:val="PURProductName"/>
        <w:keepNext w:val="0"/>
        <w:keepLines w:val="0"/>
        <w:pBdr>
          <w:bottom w:val="none" w:sz="0" w:space="0" w:color="auto"/>
        </w:pBdr>
      </w:pPr>
      <w:bookmarkStart w:id="370" w:name="_Sec430"/>
    </w:p>
    <w:p w:rsidR="009E61A1" w:rsidRDefault="009E61A1" w:rsidP="009E61A1">
      <w:pPr>
        <w:pStyle w:val="PURProductName"/>
        <w:keepNext w:val="0"/>
        <w:keepLines w:val="0"/>
        <w:pBdr>
          <w:bottom w:val="none" w:sz="0" w:space="0" w:color="auto"/>
        </w:pBdr>
      </w:pPr>
    </w:p>
    <w:p w:rsidR="0082133B" w:rsidRPr="002A4125" w:rsidRDefault="00ED4593">
      <w:pPr>
        <w:pStyle w:val="PURProductName"/>
      </w:pPr>
      <w:r>
        <w:t>Lync Online Plan 3</w:t>
      </w:r>
      <w:bookmarkEnd w:id="370"/>
      <w:r>
        <w:fldChar w:fldCharType="begin"/>
      </w:r>
      <w:r>
        <w:instrText>XE "Lync Online Plan 3"</w:instrText>
      </w:r>
      <w:r>
        <w:fldChar w:fldCharType="end"/>
      </w:r>
      <w:r w:rsidR="00F22968">
        <w:fldChar w:fldCharType="begin"/>
      </w:r>
      <w:r>
        <w:instrText xml:space="preserve"> TC "</w:instrText>
      </w:r>
      <w:bookmarkStart w:id="371" w:name="_Toc365989282"/>
      <w:bookmarkStart w:id="372" w:name="_Toc365989599"/>
      <w:r>
        <w:instrText>Lync Online Plan 3</w:instrText>
      </w:r>
      <w:bookmarkEnd w:id="371"/>
      <w:bookmarkEnd w:id="372"/>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3B6137" w:rsidRDefault="00ED4593">
            <w:pPr>
              <w:pStyle w:val="PURBody"/>
            </w:pPr>
            <w:r>
              <w:t xml:space="preserve">Viz Příslušná sdělení: </w:t>
            </w:r>
            <w:r>
              <w:rPr>
                <w:b/>
              </w:rPr>
              <w:t xml:space="preserve">Sdělení k pořizování záznamů, vizuálnímu standardu H.264/AVC, videostandardu VC-1, vizuálnímu standardu MPEG-4 a videostandardu MPEG-2 </w:t>
            </w:r>
            <w:r>
              <w:t xml:space="preserve">(Viz </w:t>
            </w:r>
            <w:hyperlink w:anchor="Appendix_1">
              <w:r>
                <w:rPr>
                  <w:color w:val="00467F"/>
                  <w:u w:val="single"/>
                </w:rPr>
                <w:t>Příloha 1</w:t>
              </w:r>
            </w:hyperlink>
            <w:r>
              <w:t>)</w:t>
            </w:r>
          </w:p>
        </w:tc>
        <w:tc>
          <w:tcPr>
            <w:tcW w:w="6120" w:type="dxa"/>
          </w:tcPr>
          <w:p w:rsidR="0082133B" w:rsidRDefault="000D624D">
            <w:pPr>
              <w:pStyle w:val="PURBody"/>
            </w:pPr>
            <w:r>
              <w:t xml:space="preserve">Smlouva o úrovni služeb: </w:t>
            </w:r>
            <w:r>
              <w:rPr>
                <w:b/>
              </w:rPr>
              <w:t xml:space="preserve">Ano </w:t>
            </w:r>
            <w:r>
              <w:t xml:space="preserve">(Viz </w:t>
            </w:r>
            <w:hyperlink r:id="rId50">
              <w:hyperlink r:id="rId51">
                <w:r w:rsidR="00AF2318">
                  <w:rPr>
                    <w:color w:val="00467F"/>
                    <w:u w:val="single"/>
                  </w:rPr>
                  <w:t>http://microsoft.com/licensing/contracts</w:t>
                </w:r>
              </w:hyperlink>
              <w:r>
                <w:t>)</w:t>
              </w:r>
            </w:hyperlink>
          </w:p>
        </w:tc>
      </w:tr>
      <w:tr w:rsidR="0082133B">
        <w:tc>
          <w:tcPr>
            <w:tcW w:w="6120" w:type="dxa"/>
          </w:tcPr>
          <w:p w:rsidR="0082133B" w:rsidRPr="00363F19" w:rsidRDefault="00ED4593" w:rsidP="000F66D4">
            <w:pPr>
              <w:pStyle w:val="PURBody"/>
            </w:pPr>
            <w:r>
              <w:t xml:space="preserve">Prohlášení o ochraně osobních údajů pro systém Office 365: </w:t>
            </w:r>
            <w:r>
              <w:rPr>
                <w:b/>
              </w:rPr>
              <w:t>Ano</w:t>
            </w:r>
            <w:r>
              <w:t xml:space="preserve"> (Viz </w:t>
            </w:r>
            <w:hyperlink r:id="rId52">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RPr="000D7C52" w:rsidTr="00C3407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D7C52" w:rsidRDefault="00ED4593">
            <w:pPr>
              <w:pStyle w:val="PURBody"/>
              <w:rPr>
                <w:rFonts w:cs="Arial"/>
              </w:rPr>
            </w:pPr>
            <w:r w:rsidRPr="000D7C52">
              <w:rPr>
                <w:rFonts w:cs="Arial"/>
                <w:b/>
                <w:i/>
              </w:rPr>
              <w:t>Vyžadováno pro každou vaši součást:</w:t>
            </w:r>
          </w:p>
          <w:p w:rsidR="0082133B" w:rsidRPr="000D7C52" w:rsidRDefault="00ED4593">
            <w:pPr>
              <w:pStyle w:val="PURBody"/>
              <w:rPr>
                <w:rFonts w:cs="Arial"/>
              </w:rPr>
            </w:pPr>
            <w:r w:rsidRPr="000D7C52">
              <w:rPr>
                <w:rFonts w:cs="Arial"/>
              </w:rPr>
              <w:t xml:space="preserve">Každého ověřeného uživatele přistupujícího ke službě online nebo k souvisejícímu softwaru. Nicméně </w:t>
            </w:r>
          </w:p>
          <w:p w:rsidR="0082133B" w:rsidRPr="000D7C52" w:rsidRDefault="00ED4593" w:rsidP="00ED5D2B">
            <w:pPr>
              <w:pStyle w:val="PURBullet"/>
              <w:numPr>
                <w:ilvl w:val="0"/>
                <w:numId w:val="29"/>
              </w:numPr>
              <w:rPr>
                <w:rFonts w:cs="Arial"/>
              </w:rPr>
            </w:pPr>
            <w:r w:rsidRPr="000D7C52">
              <w:rPr>
                <w:rFonts w:cs="Arial"/>
              </w:rPr>
              <w:t>Uživatelé s licencí Lync Online Plan 1</w:t>
            </w:r>
          </w:p>
          <w:p w:rsidR="0082133B" w:rsidRPr="000D7C52" w:rsidRDefault="00ED4593" w:rsidP="00ED5D2B">
            <w:pPr>
              <w:pStyle w:val="PURBullet"/>
              <w:numPr>
                <w:ilvl w:val="0"/>
                <w:numId w:val="29"/>
              </w:numPr>
              <w:rPr>
                <w:rFonts w:cs="Arial"/>
              </w:rPr>
            </w:pPr>
            <w:r w:rsidRPr="000D7C52">
              <w:rPr>
                <w:rFonts w:cs="Arial"/>
              </w:rPr>
              <w:t>Uživatelé s licencí pro Lync Server Standard CAL</w:t>
            </w:r>
          </w:p>
          <w:p w:rsidR="0082133B" w:rsidRPr="000D7C52" w:rsidRDefault="00ED4593" w:rsidP="00ED5D2B">
            <w:pPr>
              <w:pStyle w:val="PURBullet"/>
              <w:numPr>
                <w:ilvl w:val="0"/>
                <w:numId w:val="29"/>
              </w:numPr>
              <w:rPr>
                <w:rFonts w:cs="Arial"/>
              </w:rPr>
            </w:pPr>
            <w:r w:rsidRPr="000D7C52">
              <w:rPr>
                <w:rFonts w:cs="Arial"/>
              </w:rPr>
              <w:t>Uživatelé s licencí pro Lync Server Enterprise CAL</w:t>
            </w:r>
          </w:p>
          <w:p w:rsidR="00FA5E3E" w:rsidRPr="000D7C52" w:rsidRDefault="00ED4593" w:rsidP="00FA5E3E">
            <w:pPr>
              <w:pStyle w:val="PURBody"/>
              <w:ind w:left="288"/>
              <w:rPr>
                <w:rFonts w:cs="Arial"/>
              </w:rPr>
            </w:pPr>
            <w:r w:rsidRPr="000D7C52">
              <w:rPr>
                <w:rFonts w:cs="Arial"/>
              </w:rPr>
              <w:t>nepotřebují vyžadované licence SL pro přístup ke službě online pro jiné účely než (i) plánování nebo provozování webové konference nebo (ii) zahajování hlasových hovorů prostřednictvím veřejné telefonní sítě s přepojováním okruhů (PSTN).</w:t>
            </w:r>
          </w:p>
          <w:p w:rsidR="00FA5E3E" w:rsidRPr="000D7C52" w:rsidRDefault="00FA5E3E" w:rsidP="00FA5E3E">
            <w:pPr>
              <w:pStyle w:val="PURBody"/>
              <w:ind w:left="288"/>
              <w:rPr>
                <w:rFonts w:cs="Arial"/>
              </w:rPr>
            </w:pPr>
          </w:p>
          <w:p w:rsidR="00FA5E3E" w:rsidRPr="000D7C52" w:rsidRDefault="00FA5E3E" w:rsidP="003070F4">
            <w:pPr>
              <w:pStyle w:val="PURBody"/>
              <w:ind w:left="288"/>
              <w:rPr>
                <w:rFonts w:cs="Arial"/>
              </w:rPr>
            </w:pPr>
            <w:r w:rsidRPr="000D7C52">
              <w:rPr>
                <w:rFonts w:cs="Arial"/>
                <w:vertAlign w:val="superscript"/>
              </w:rPr>
              <w:t>1</w:t>
            </w:r>
            <w:r w:rsidRPr="000D7C52">
              <w:rPr>
                <w:rFonts w:cs="Arial"/>
              </w:rPr>
              <w:t xml:space="preserve"> Zákazníci, kteří provádějí nákup z jiných zemí než Spojené státy americké a Velká Británie, obdrží namísto licence pro službu Lync Online Plan 3 licenci pro službu Lync Online Plan 2.</w:t>
            </w:r>
          </w:p>
        </w:tc>
        <w:tc>
          <w:tcPr>
            <w:tcW w:w="5321" w:type="dxa"/>
          </w:tcPr>
          <w:p w:rsidR="0082133B" w:rsidRPr="000D7C52" w:rsidRDefault="00ED4593">
            <w:pPr>
              <w:pStyle w:val="PURBody"/>
              <w:rPr>
                <w:rFonts w:cs="Arial"/>
              </w:rPr>
            </w:pPr>
            <w:r w:rsidRPr="000D7C52">
              <w:rPr>
                <w:rFonts w:cs="Arial"/>
                <w:b/>
                <w:i/>
              </w:rPr>
              <w:t>Vyžadovaná licence na odběr:</w:t>
            </w:r>
          </w:p>
          <w:p w:rsidR="0082133B" w:rsidRPr="000D7C52" w:rsidRDefault="00ED4593" w:rsidP="00ED5D2B">
            <w:pPr>
              <w:pStyle w:val="PURBullet"/>
              <w:numPr>
                <w:ilvl w:val="0"/>
                <w:numId w:val="30"/>
              </w:numPr>
              <w:rPr>
                <w:rFonts w:cs="Arial"/>
              </w:rPr>
            </w:pPr>
            <w:r w:rsidRPr="000D7C52">
              <w:rPr>
                <w:rFonts w:cs="Arial"/>
              </w:rPr>
              <w:t xml:space="preserve">Licence na odběr na základě počtu uživatelů Lync Online Plan 3 </w:t>
            </w:r>
            <w:r w:rsidRPr="000D7C52">
              <w:rPr>
                <w:rFonts w:cs="Arial"/>
                <w:b/>
              </w:rPr>
              <w:t>nebo</w:t>
            </w:r>
          </w:p>
          <w:p w:rsidR="007C7028" w:rsidRPr="000D7C52" w:rsidRDefault="007C7028" w:rsidP="00ED5D2B">
            <w:pPr>
              <w:pStyle w:val="Heading4nobold"/>
              <w:numPr>
                <w:ilvl w:val="0"/>
                <w:numId w:val="30"/>
              </w:numPr>
              <w:spacing w:line="180" w:lineRule="atLeast"/>
              <w:jc w:val="left"/>
              <w:rPr>
                <w:rFonts w:ascii="Arial" w:hAnsi="Arial" w:cs="Arial"/>
              </w:rPr>
            </w:pPr>
            <w:r w:rsidRPr="000D7C52">
              <w:rPr>
                <w:rFonts w:ascii="Arial" w:hAnsi="Arial" w:cs="Arial"/>
                <w:color w:val="000000"/>
              </w:rPr>
              <w:t xml:space="preserve">Licence na bázi předplatného podle počtu uživatelů </w:t>
            </w:r>
            <w:r w:rsidRPr="000D7C52">
              <w:rPr>
                <w:rFonts w:ascii="Arial" w:hAnsi="Arial" w:cs="Arial"/>
                <w:color w:val="000000"/>
                <w:szCs w:val="18"/>
              </w:rPr>
              <w:t>pro službu Office 365 Education A4</w:t>
            </w:r>
            <w:r w:rsidRPr="000D7C52">
              <w:rPr>
                <w:rFonts w:ascii="Arial" w:hAnsi="Arial" w:cs="Arial"/>
                <w:vertAlign w:val="superscript"/>
              </w:rPr>
              <w:t>1</w:t>
            </w:r>
            <w:r w:rsidRPr="000D7C52">
              <w:rPr>
                <w:rFonts w:ascii="Arial" w:hAnsi="Arial" w:cs="Arial"/>
                <w:color w:val="000000"/>
                <w:szCs w:val="18"/>
              </w:rPr>
              <w:t xml:space="preserve"> </w:t>
            </w:r>
            <w:r w:rsidRPr="000D7C52">
              <w:rPr>
                <w:rFonts w:ascii="Arial" w:hAnsi="Arial" w:cs="Arial"/>
                <w:b/>
                <w:color w:val="000000"/>
                <w:szCs w:val="18"/>
              </w:rPr>
              <w:t>nebo</w:t>
            </w:r>
          </w:p>
          <w:p w:rsidR="0082133B" w:rsidRPr="000D7C52" w:rsidRDefault="00ED4593" w:rsidP="00ED5D2B">
            <w:pPr>
              <w:pStyle w:val="PURBullet"/>
              <w:numPr>
                <w:ilvl w:val="0"/>
                <w:numId w:val="30"/>
              </w:numPr>
              <w:rPr>
                <w:rFonts w:cs="Arial"/>
              </w:rPr>
            </w:pPr>
            <w:r w:rsidRPr="000D7C52">
              <w:rPr>
                <w:rFonts w:cs="Arial"/>
              </w:rPr>
              <w:t>Licence na bázi předplatného podle počtu uživatelů pro službu Office 365 Enterprise E4</w:t>
            </w:r>
            <w:r w:rsidRPr="000D7C52">
              <w:rPr>
                <w:rFonts w:cs="Arial"/>
                <w:vertAlign w:val="superscript"/>
              </w:rPr>
              <w:t>1</w:t>
            </w:r>
          </w:p>
        </w:tc>
      </w:tr>
    </w:tbl>
    <w:p w:rsidR="0082133B" w:rsidRPr="002A4125" w:rsidRDefault="0003366C" w:rsidP="00042C50">
      <w:pPr>
        <w:pStyle w:val="PURBreadcrumb"/>
      </w:pPr>
      <w:hyperlink w:anchor="_Sec4">
        <w:r w:rsidR="00C34072">
          <w:rPr>
            <w:color w:val="00467F"/>
            <w:u w:val="single"/>
          </w:rPr>
          <w:t>Obsah</w:t>
        </w:r>
      </w:hyperlink>
      <w:r w:rsidR="00C34072">
        <w:t xml:space="preserve"> / </w:t>
      </w:r>
      <w:hyperlink w:anchor="General_License_Terms" w:history="1">
        <w:r w:rsidR="00C34072" w:rsidRPr="00AB2E1A">
          <w:rPr>
            <w:rStyle w:val="Hyperlink"/>
          </w:rPr>
          <w:t>Obecné podmínky</w:t>
        </w:r>
      </w:hyperlink>
      <w:r w:rsidR="00F22968">
        <w:t xml:space="preserve"> </w:t>
      </w:r>
    </w:p>
    <w:p w:rsidR="009E3AE0" w:rsidRPr="002A4125" w:rsidRDefault="009E3AE0" w:rsidP="009E3AE0">
      <w:pPr>
        <w:pStyle w:val="PURProductName"/>
      </w:pPr>
      <w:bookmarkStart w:id="373" w:name="_Sec401"/>
      <w:r>
        <w:t xml:space="preserve">Sada Microsoft Desktop Optimization Pack (MDOP) </w:t>
      </w:r>
      <w:r>
        <w:fldChar w:fldCharType="begin"/>
      </w:r>
      <w:r>
        <w:instrText>XE "Sada Microsoft Desktop Optimization Pack (MDOP)"</w:instrText>
      </w:r>
      <w:r>
        <w:fldChar w:fldCharType="end"/>
      </w:r>
      <w:r w:rsidR="00F22968">
        <w:fldChar w:fldCharType="begin"/>
      </w:r>
      <w:r w:rsidR="00C05AED">
        <w:instrText>TC "</w:instrText>
      </w:r>
      <w:bookmarkStart w:id="374" w:name="_Toc365989283"/>
      <w:bookmarkStart w:id="375" w:name="_Toc365989600"/>
      <w:r w:rsidR="00C05AED">
        <w:instrText>Sada Microsoft Desktop Optimization Pack (MDOP)</w:instrText>
      </w:r>
      <w:bookmarkEnd w:id="374"/>
      <w:bookmarkEnd w:id="375"/>
      <w:r w:rsidR="00C05AED">
        <w:instrText xml:space="preserve">" \l 2 </w:instrText>
      </w:r>
      <w:r w:rsidR="00F22968">
        <w:fldChar w:fldCharType="end"/>
      </w:r>
    </w:p>
    <w:p w:rsidR="009E3AE0" w:rsidRPr="002A4125" w:rsidRDefault="009E3AE0" w:rsidP="009E3AE0">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46"/>
        <w:gridCol w:w="5354"/>
      </w:tblGrid>
      <w:tr w:rsidR="009E3AE0" w:rsidTr="00604709">
        <w:tc>
          <w:tcPr>
            <w:tcW w:w="5552" w:type="dxa"/>
          </w:tcPr>
          <w:p w:rsidR="009E3AE0" w:rsidRPr="003B6137" w:rsidRDefault="009E3AE0" w:rsidP="00414747">
            <w:pPr>
              <w:pStyle w:val="PURBody"/>
            </w:pPr>
            <w:r>
              <w:t xml:space="preserve">Viz Příslušná sdělení: </w:t>
            </w:r>
            <w:r>
              <w:rPr>
                <w:b/>
              </w:rPr>
              <w:t xml:space="preserve">Přenos dat, potenciálně nevyžádaný software </w:t>
            </w:r>
            <w:r w:rsidR="0081601A">
              <w:rPr>
                <w:b/>
              </w:rPr>
              <w:br/>
            </w:r>
            <w:r>
              <w:rPr>
                <w:b/>
              </w:rPr>
              <w:t>(Sdělení II)</w:t>
            </w:r>
            <w:r>
              <w:t xml:space="preserve"> (Viz </w:t>
            </w:r>
            <w:hyperlink w:anchor="Appendix_1">
              <w:r>
                <w:rPr>
                  <w:color w:val="00467F"/>
                  <w:u w:val="single"/>
                </w:rPr>
                <w:t>Příloha 1</w:t>
              </w:r>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261"/>
        <w:gridCol w:w="5265"/>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Vyžadováno pro každou vaši součást:</w:t>
            </w:r>
          </w:p>
          <w:p w:rsidR="00604709" w:rsidRDefault="00604709" w:rsidP="00ED5D2B">
            <w:pPr>
              <w:pStyle w:val="PURBullet"/>
              <w:numPr>
                <w:ilvl w:val="0"/>
                <w:numId w:val="31"/>
              </w:numPr>
            </w:pPr>
            <w:r>
              <w:t>každé zařízení, které přistupuje k softwaru a používá jej</w:t>
            </w:r>
          </w:p>
        </w:tc>
        <w:tc>
          <w:tcPr>
            <w:tcW w:w="5340" w:type="dxa"/>
          </w:tcPr>
          <w:p w:rsidR="00604709" w:rsidRPr="002A4125" w:rsidRDefault="00604709" w:rsidP="00414747">
            <w:pPr>
              <w:pStyle w:val="PURBody"/>
            </w:pPr>
            <w:r>
              <w:rPr>
                <w:b/>
                <w:i/>
              </w:rPr>
              <w:t>Vyžadovaná licence na odběr:</w:t>
            </w:r>
          </w:p>
          <w:p w:rsidR="00604709" w:rsidRDefault="00604709" w:rsidP="00ED5D2B">
            <w:pPr>
              <w:pStyle w:val="PURBullet"/>
              <w:numPr>
                <w:ilvl w:val="0"/>
                <w:numId w:val="32"/>
              </w:numPr>
            </w:pPr>
            <w:r>
              <w:t>Licence na bázi předplatného podle počtu zařízení pro sadu Microsoft Desktop Optimization Pack</w:t>
            </w:r>
          </w:p>
        </w:tc>
      </w:tr>
    </w:tbl>
    <w:p w:rsidR="009E3AE0" w:rsidRPr="002A4125" w:rsidRDefault="009E3AE0" w:rsidP="009E3AE0">
      <w:pPr>
        <w:pStyle w:val="PURBlueBGHeader"/>
      </w:pPr>
      <w:r>
        <w:t>Další podmínky:</w:t>
      </w:r>
    </w:p>
    <w:p w:rsidR="009E3AE0" w:rsidRPr="002A4125" w:rsidRDefault="005808BA" w:rsidP="009E3AE0">
      <w:pPr>
        <w:pStyle w:val="PURBody-Indented"/>
      </w:pPr>
      <w:r>
        <w:lastRenderedPageBreak/>
        <w:t xml:space="preserve">Každá aktivní služba Windows Intune s licencí na bázi předplatného k počítačovému operačnímu systému Windows vás opravňuje získat licenci na bázi předplatného podle počtu zařízení k sadě MDOP pro zařízení Windows primárního uživatele (definice „zařízení Windows“ viz Další podmínky ke službě Windows Intune s počítačovým operačním systémem Windows Intune). Licence na bázi předplatného podle počtu zařízení k sadě MDOP je volitelná a kupuje se odděleně od služby Windows Intune s počítačovým operačním systémem Windows. Sada MDOP zahrnuje tyto produkty: </w:t>
      </w:r>
    </w:p>
    <w:p w:rsidR="009E3AE0" w:rsidRPr="002A4125" w:rsidRDefault="009E3AE0" w:rsidP="00ED5D2B">
      <w:pPr>
        <w:pStyle w:val="PURBullet-Indented"/>
        <w:numPr>
          <w:ilvl w:val="0"/>
          <w:numId w:val="54"/>
        </w:numPr>
      </w:pPr>
      <w:r>
        <w:t xml:space="preserve">Microsoft Application Virtualization for Windows Desktops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Microsoft Diagnostics a Recovery Toolset (DaRT) </w:t>
      </w:r>
    </w:p>
    <w:p w:rsidR="009E3AE0" w:rsidRPr="002A4125" w:rsidRDefault="009E3AE0" w:rsidP="00ED5D2B">
      <w:pPr>
        <w:pStyle w:val="PURBullet-Indented"/>
        <w:numPr>
          <w:ilvl w:val="0"/>
          <w:numId w:val="54"/>
        </w:numPr>
      </w:pPr>
      <w: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Virtualizace Microsoft User Experience Virtualization (UE-V)</w:t>
      </w:r>
    </w:p>
    <w:p w:rsidR="009E3AE0" w:rsidRPr="002A4125" w:rsidRDefault="005B0E08" w:rsidP="009E3AE0">
      <w:pPr>
        <w:pStyle w:val="PURBody-Indented"/>
      </w:pPr>
      <w:r>
        <w:t>Pro každou získanou licenci na sadu MDOP máte práva uvedená níže.</w:t>
      </w:r>
    </w:p>
    <w:p w:rsidR="0081601A" w:rsidRDefault="0081601A" w:rsidP="0081601A">
      <w:pPr>
        <w:pStyle w:val="PURBlueStrong-Indented"/>
        <w:keepNext w:val="0"/>
        <w:keepLines w:val="0"/>
        <w:ind w:left="274"/>
      </w:pPr>
    </w:p>
    <w:p w:rsidR="0081601A" w:rsidRDefault="0081601A" w:rsidP="0081601A">
      <w:pPr>
        <w:pStyle w:val="PURBlueStrong-Indented"/>
        <w:keepNext w:val="0"/>
        <w:keepLines w:val="0"/>
        <w:ind w:left="274"/>
      </w:pPr>
    </w:p>
    <w:p w:rsidR="009E3AE0" w:rsidRPr="002A4125" w:rsidRDefault="009E3AE0" w:rsidP="009E3AE0">
      <w:pPr>
        <w:pStyle w:val="PURBlueStrong-Indented"/>
      </w:pPr>
      <w:r>
        <w:t>Práva k užívání a instalaci</w:t>
      </w:r>
    </w:p>
    <w:p w:rsidR="009E3AE0" w:rsidRPr="002A4125" w:rsidRDefault="009E3AE0" w:rsidP="006E54D4">
      <w:pPr>
        <w:pStyle w:val="PURBody-Indented"/>
      </w:pPr>
      <w:r>
        <w:t>Software smíte instalovat a používat na zařízení Windows primárního uživatele. Některé funkce softwaru jsou určeny ke správě softwaru na zařízení Windows. Tyto funkce smíte používat na jiných zařízeních výlučně ke správě softwaru spuštěného na zařízení Windows. Následující komponenty můžete používat také pro správu softwaru na serverech ve vaší doméně za předpokladu, že</w:t>
      </w:r>
      <w:r w:rsidR="006E54D4">
        <w:t> </w:t>
      </w:r>
      <w:r>
        <w:t xml:space="preserve">stolní počítače v této doméně jsou licencovány pro sadu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Vzdálený přístup</w:t>
      </w:r>
    </w:p>
    <w:p w:rsidR="009E3AE0" w:rsidRPr="002A4125" w:rsidRDefault="009E3AE0" w:rsidP="009E3AE0">
      <w:pPr>
        <w:pStyle w:val="PURBody-Indented"/>
      </w:pPr>
      <w:r>
        <w:t>K softwaru sady MDOP spuštěnému v zařízení Windows můžete přistupovat vzdáleně z jiného zařízení, jak je popsáno níže.</w:t>
      </w:r>
    </w:p>
    <w:p w:rsidR="009E3AE0" w:rsidRPr="002A4125" w:rsidRDefault="009E3AE0" w:rsidP="00ED5D2B">
      <w:pPr>
        <w:pStyle w:val="PURBullet-Indented"/>
        <w:numPr>
          <w:ilvl w:val="0"/>
          <w:numId w:val="55"/>
        </w:numPr>
      </w:pPr>
      <w:r>
        <w:rPr>
          <w:b/>
        </w:rPr>
        <w:t>Primární uživatel:</w:t>
      </w:r>
      <w:r>
        <w:t xml:space="preserve"> Jediný primární uživatel zařízení smí přistupovat k softwaru a používat jej vzdáleně z jiného zařízení. Software nesmí současně používat v rámci stejné licence žádná jiná osoba kromě případů poskytování služeb odborné pomoci. </w:t>
      </w:r>
    </w:p>
    <w:p w:rsidR="009E3AE0" w:rsidRPr="002A4125" w:rsidRDefault="009E3AE0" w:rsidP="00ED5D2B">
      <w:pPr>
        <w:pStyle w:val="PURBullet-Indented"/>
        <w:numPr>
          <w:ilvl w:val="0"/>
          <w:numId w:val="55"/>
        </w:numPr>
      </w:pPr>
      <w:r>
        <w:rPr>
          <w:b/>
        </w:rPr>
        <w:t>Neprimární uživatelé:</w:t>
      </w:r>
      <w:r>
        <w:t xml:space="preserve"> Libovolný uživatel může přistupovat k softwaru a užívat jej vzdáleně ze samostatně licencovaného zařízení. </w:t>
      </w:r>
    </w:p>
    <w:p w:rsidR="009E3AE0" w:rsidRPr="002A4125" w:rsidRDefault="009E3AE0" w:rsidP="00ED5D2B">
      <w:pPr>
        <w:pStyle w:val="PURBullet-Indented"/>
        <w:numPr>
          <w:ilvl w:val="0"/>
          <w:numId w:val="55"/>
        </w:numPr>
      </w:pPr>
      <w:r>
        <w:rPr>
          <w:b/>
        </w:rPr>
        <w:t>Vzdálená pomoc:</w:t>
      </w:r>
      <w:r>
        <w:t xml:space="preserve"> Smíte ostatním zařízením povolit, aby přistupovala k softwaru pro účely poskytování služeb odborné pomoci. Pro tento přístup nebudete potřebovat další licence.</w:t>
      </w:r>
    </w:p>
    <w:p w:rsidR="009E3AE0" w:rsidRPr="002A4125" w:rsidRDefault="009E3AE0" w:rsidP="009E3AE0">
      <w:pPr>
        <w:pStyle w:val="PURBlueStrong-Indented"/>
      </w:pPr>
      <w:r>
        <w:t>Užívací práva pro roaming</w:t>
      </w:r>
    </w:p>
    <w:p w:rsidR="009E3AE0" w:rsidRPr="002A4125" w:rsidRDefault="009E3AE0" w:rsidP="00306EFA">
      <w:pPr>
        <w:pStyle w:val="PURBody-Indented"/>
      </w:pPr>
      <w:r>
        <w:t xml:space="preserve">Není-li dále uvedeno jinak, jediný primární uživatel (viz Obecné licenční podmínky, Definice) zařízení Windows (definice viz Windows Intune s počítačovým operačním systémem Windows) může používat software MDOP v kvalifikujícím zařízení třetí strany (viz </w:t>
      </w:r>
      <w:hyperlink w:anchor="Obecné_licenční_podmínky" w:history="1">
        <w:r>
          <w:rPr>
            <w:rStyle w:val="Hyperlink"/>
            <w:color w:val="000000"/>
          </w:rPr>
          <w:t>Obecné licenční podmínky, Definice</w:t>
        </w:r>
      </w:hyperlink>
      <w:r>
        <w:t xml:space="preserve">) pro pracovní účely na podporu povoleného užívání nebo vzdáleného přístupu k vašemu licencovanému softwaru v tomto kvalifikujícím zařízení třetí strany. </w:t>
      </w:r>
    </w:p>
    <w:p w:rsidR="009E3AE0" w:rsidRPr="002A4125" w:rsidRDefault="009E3AE0" w:rsidP="009E3AE0">
      <w:pPr>
        <w:pStyle w:val="PURBody-Indented"/>
      </w:pPr>
      <w:r>
        <w:t xml:space="preserve">Pokud se primární uživatel nachází ve vaší provozovně nebo v provozovně vaší afilace, užívací práva pro roaming nelze použít. </w:t>
      </w:r>
    </w:p>
    <w:p w:rsidR="009E3AE0" w:rsidRPr="002A4125" w:rsidRDefault="009E3AE0" w:rsidP="009E3AE0">
      <w:pPr>
        <w:pStyle w:val="PURBody-Indented"/>
      </w:pPr>
      <w:r>
        <w:t>Právo primárního uživatele na užívání softwaru MDOP v rámci těchto užívacích práv pro roaming končí v okamžiku, kdy uplyne doba účinnosti příslušných práv pro zařízení Windows, nebo dojde ke změně statutu primárního uživatele. V takovém případě je nutné zajistit, aby uživatel již nepoužíval software MDOP v rámci užívacích práv pro roaming.</w:t>
      </w:r>
    </w:p>
    <w:p w:rsidR="009E3AE0" w:rsidRPr="002A4125" w:rsidRDefault="009E3AE0" w:rsidP="009E3AE0">
      <w:pPr>
        <w:pStyle w:val="PURBlueStrong-Indented"/>
      </w:pPr>
      <w:r>
        <w:t>Licenční podmínky</w:t>
      </w:r>
    </w:p>
    <w:p w:rsidR="00C64A88" w:rsidRPr="002A4125" w:rsidRDefault="009E3AE0" w:rsidP="00C64A88">
      <w:pPr>
        <w:pStyle w:val="PURBody-Indented"/>
      </w:pPr>
      <w:r>
        <w:t>K softwaru nesmíte přistupovat ani jej užívat po uplynutí doby účinnosti příslušné licence na bázi předplatného pro službu Windows Intune nebo licence na sadu MDOP.</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376" w:name="_Toc365989284"/>
      <w:bookmarkStart w:id="377" w:name="_Toc365989601"/>
      <w:r>
        <w:instrText>Microsoft Dynamics CRM Online Basic</w:instrText>
      </w:r>
      <w:bookmarkEnd w:id="376"/>
      <w:bookmarkEnd w:id="377"/>
      <w:r>
        <w:instrText>" \l 2</w:instrText>
      </w:r>
      <w:r w:rsidR="00F22968">
        <w:fldChar w:fldCharType="end"/>
      </w:r>
    </w:p>
    <w:p w:rsidR="00FB26A2" w:rsidRPr="002A4125" w:rsidRDefault="00FB26A2" w:rsidP="00FB26A2">
      <w:pPr>
        <w:pStyle w:val="PURLicenseTerm"/>
      </w:pPr>
      <w:r>
        <w:t>Licenční podmínky, které se vztahují na užívání tohoto produktu, představují univerzální licenční podmínky, obecné licenční podmínky pro tento licenční model a následující:</w:t>
      </w:r>
      <w:r w:rsidR="00765D65">
        <w:t xml:space="preserve"> </w:t>
      </w:r>
    </w:p>
    <w:tbl>
      <w:tblPr>
        <w:tblStyle w:val="ProductAttributesTable"/>
        <w:tblW w:w="0" w:type="auto"/>
        <w:tblLook w:val="04A0" w:firstRow="1" w:lastRow="0" w:firstColumn="1" w:lastColumn="0" w:noHBand="0" w:noVBand="1"/>
      </w:tblPr>
      <w:tblGrid>
        <w:gridCol w:w="5241"/>
        <w:gridCol w:w="5559"/>
      </w:tblGrid>
      <w:tr w:rsidR="00FB26A2" w:rsidTr="006E4476">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Viz Příslušná sdělení: </w:t>
            </w:r>
            <w:r>
              <w:rPr>
                <w:b/>
                <w:color w:val="404040" w:themeColor="text1" w:themeTint="BF"/>
              </w:rPr>
              <w:t xml:space="preserve">Bing Maps, Yammer </w:t>
            </w:r>
            <w:r>
              <w:rPr>
                <w:color w:val="404040" w:themeColor="text1" w:themeTint="BF"/>
              </w:rPr>
              <w:t xml:space="preserve">(Viz </w:t>
            </w:r>
            <w:hyperlink r:id="rId53" w:anchor="_Sec10" w:history="1">
              <w:r>
                <w:rPr>
                  <w:rStyle w:val="Hyperlink"/>
                </w:rPr>
                <w:t>příloha 1</w:t>
              </w:r>
            </w:hyperlink>
            <w:r>
              <w:rPr>
                <w:color w:val="404040" w:themeColor="text1" w:themeTint="BF"/>
              </w:rPr>
              <w:t>)</w:t>
            </w:r>
          </w:p>
        </w:tc>
        <w:tc>
          <w:tcPr>
            <w:tcW w:w="6120"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Přehled zabezpečení: </w:t>
            </w:r>
            <w:r>
              <w:rPr>
                <w:b/>
                <w:color w:val="404040" w:themeColor="text1" w:themeTint="BF"/>
              </w:rPr>
              <w:t xml:space="preserve">Ano </w:t>
            </w:r>
            <w:r>
              <w:rPr>
                <w:color w:val="404040" w:themeColor="text1" w:themeTint="BF"/>
              </w:rPr>
              <w:t xml:space="preserve">(Viz </w:t>
            </w:r>
            <w:hyperlink r:id="rId54" w:history="1">
              <w:r>
                <w:rPr>
                  <w:rStyle w:val="Hyperlink"/>
                </w:rPr>
                <w:t>http://www.microsoft.com/download/en/details.aspx?id=15543</w:t>
              </w:r>
            </w:hyperlink>
            <w:r>
              <w:t>)</w:t>
            </w:r>
          </w:p>
        </w:tc>
      </w:tr>
      <w:tr w:rsidR="00FB26A2" w:rsidTr="006E4476">
        <w:tc>
          <w:tcPr>
            <w:tcW w:w="6120"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Prohlášení o ochraně osobních údajů: </w:t>
            </w:r>
            <w:r>
              <w:rPr>
                <w:b/>
                <w:color w:val="404040" w:themeColor="text1" w:themeTint="BF"/>
              </w:rPr>
              <w:t xml:space="preserve">Ano </w:t>
            </w:r>
            <w:r>
              <w:rPr>
                <w:color w:val="404040" w:themeColor="text1" w:themeTint="BF"/>
              </w:rPr>
              <w:t xml:space="preserve">(Viz </w:t>
            </w:r>
            <w:hyperlink r:id="rId55"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Smlouva o úrovni služeb: </w:t>
            </w:r>
            <w:r>
              <w:rPr>
                <w:b/>
                <w:color w:val="404040" w:themeColor="text1" w:themeTint="BF"/>
              </w:rPr>
              <w:t xml:space="preserve">Ano </w:t>
            </w:r>
            <w:r>
              <w:rPr>
                <w:color w:val="404040" w:themeColor="text1" w:themeTint="BF"/>
              </w:rPr>
              <w:t xml:space="preserve">(viz </w:t>
            </w:r>
            <w:hyperlink r:id="rId56" w:history="1">
              <w:r>
                <w:rPr>
                  <w:rStyle w:val="Hyperlink"/>
                </w:rPr>
                <w:t>http://microsoft.com/licensing/contracts</w:t>
              </w:r>
            </w:hyperlink>
            <w:r>
              <w:t>)</w:t>
            </w:r>
          </w:p>
        </w:tc>
      </w:tr>
    </w:tbl>
    <w:p w:rsidR="00FB26A2" w:rsidRPr="002A4125" w:rsidRDefault="00FB26A2" w:rsidP="00FB26A2">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043"/>
        <w:gridCol w:w="5483"/>
      </w:tblGrid>
      <w:tr w:rsidR="00FB26A2" w:rsidTr="000D7C52">
        <w:trPr>
          <w:cnfStyle w:val="100000000000" w:firstRow="1" w:lastRow="0" w:firstColumn="0" w:lastColumn="0" w:oddVBand="0" w:evenVBand="0" w:oddHBand="0" w:evenHBand="0" w:firstRowFirstColumn="0" w:firstRowLastColumn="0" w:lastRowFirstColumn="0" w:lastRowLastColumn="0"/>
        </w:trPr>
        <w:tc>
          <w:tcPr>
            <w:tcW w:w="5094" w:type="dxa"/>
            <w:hideMark/>
          </w:tcPr>
          <w:p w:rsidR="00FB26A2" w:rsidRPr="002A4125" w:rsidRDefault="00FB26A2" w:rsidP="006E4476">
            <w:pPr>
              <w:pStyle w:val="PURBody"/>
            </w:pPr>
            <w:r>
              <w:rPr>
                <w:b/>
                <w:i/>
              </w:rPr>
              <w:lastRenderedPageBreak/>
              <w:t>Vyžadováno pro každou vaši součást:</w:t>
            </w:r>
          </w:p>
          <w:p w:rsidR="00FB26A2" w:rsidRDefault="00FB26A2" w:rsidP="006E4476">
            <w:pPr>
              <w:pStyle w:val="PURBullet"/>
              <w:numPr>
                <w:ilvl w:val="0"/>
                <w:numId w:val="94"/>
              </w:numPr>
            </w:pPr>
            <w:r>
              <w:t xml:space="preserve">Uživatelé vyžadující přístup ke službě online nebo k souvisejícímu softwaru k základnímu užívání. Pokud externí uživatelé nepoužívají klienty Microsoft Dynamics CRM, nevyžadují pro přístup ke službě online potřebné licence na odběr. </w:t>
            </w:r>
          </w:p>
        </w:tc>
        <w:tc>
          <w:tcPr>
            <w:tcW w:w="5548" w:type="dxa"/>
            <w:hideMark/>
          </w:tcPr>
          <w:p w:rsidR="00FB26A2" w:rsidRPr="002A4125" w:rsidRDefault="00FB26A2" w:rsidP="006E4476">
            <w:pPr>
              <w:pStyle w:val="PURBody"/>
            </w:pPr>
            <w:r>
              <w:rPr>
                <w:b/>
                <w:i/>
              </w:rPr>
              <w:t>Vyžadovaná licence na odběr:</w:t>
            </w:r>
          </w:p>
          <w:p w:rsidR="00FB26A2" w:rsidRDefault="00FB26A2" w:rsidP="006E4476">
            <w:pPr>
              <w:pStyle w:val="PURBullet"/>
              <w:numPr>
                <w:ilvl w:val="0"/>
                <w:numId w:val="89"/>
              </w:numPr>
            </w:pPr>
            <w:r>
              <w:t>Licence na odběr na základě počtu uživatelů Microsoft Dynamics CRM Online Basic</w:t>
            </w:r>
          </w:p>
        </w:tc>
      </w:tr>
    </w:tbl>
    <w:p w:rsidR="00FB26A2" w:rsidRPr="002A4125" w:rsidRDefault="00FB26A2" w:rsidP="00FB26A2">
      <w:pPr>
        <w:pStyle w:val="PURBlueBGHeader"/>
      </w:pPr>
      <w:r>
        <w:t>LICENCE NA BÁZI PŘEDPLATNÉHO PRO DOPLŇKY</w:t>
      </w:r>
    </w:p>
    <w:tbl>
      <w:tblPr>
        <w:tblStyle w:val="PURTableNoVertical"/>
        <w:tblW w:w="0" w:type="auto"/>
        <w:tblLook w:val="04A0" w:firstRow="1" w:lastRow="0" w:firstColumn="1" w:lastColumn="0" w:noHBand="0" w:noVBand="1"/>
      </w:tblPr>
      <w:tblGrid>
        <w:gridCol w:w="5210"/>
        <w:gridCol w:w="531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Kdy je potřeba:</w:t>
            </w:r>
          </w:p>
          <w:p w:rsidR="00FB26A2" w:rsidRDefault="00FB26A2" w:rsidP="0081601A">
            <w:pPr>
              <w:pStyle w:val="PURBullet"/>
              <w:numPr>
                <w:ilvl w:val="0"/>
                <w:numId w:val="90"/>
              </w:numPr>
            </w:pPr>
            <w:r>
              <w:t>Pro každý další gigabajt úložiště nad velikost úložiště poskytnutého s licencí na bázi předplatného podle počtu</w:t>
            </w:r>
            <w:r w:rsidR="0081601A">
              <w:t> </w:t>
            </w:r>
            <w:r>
              <w:t>uživatelů</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t>Vyžadovaná licence na odběr:</w:t>
            </w:r>
          </w:p>
          <w:p w:rsidR="00FB26A2" w:rsidRDefault="00FB26A2" w:rsidP="006E4476">
            <w:pPr>
              <w:pStyle w:val="PURBullet"/>
              <w:numPr>
                <w:ilvl w:val="0"/>
                <w:numId w:val="91"/>
              </w:numPr>
            </w:pPr>
            <w:r>
              <w:t>Microsoft Dynamics CRM Online – doplněk Extra Storage</w:t>
            </w:r>
          </w:p>
        </w:tc>
      </w:tr>
      <w:tr w:rsidR="00FB26A2" w:rsidTr="006E4476">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20621A">
            <w:pPr>
              <w:pStyle w:val="PURBody"/>
              <w:keepNext/>
              <w:keepLines/>
            </w:pPr>
            <w:r>
              <w:rPr>
                <w:b/>
                <w:i/>
              </w:rPr>
              <w:t>Kdy je potřeba:</w:t>
            </w:r>
            <w:r>
              <w:t xml:space="preserve"> </w:t>
            </w:r>
          </w:p>
          <w:p w:rsidR="00FB26A2" w:rsidRDefault="00FB26A2" w:rsidP="0081601A">
            <w:pPr>
              <w:pStyle w:val="PURBullet"/>
              <w:keepNext/>
              <w:keepLines/>
              <w:numPr>
                <w:ilvl w:val="0"/>
                <w:numId w:val="92"/>
              </w:numPr>
            </w:pPr>
            <w:r>
              <w:t>Pro každou instanci produkčního serveru</w:t>
            </w:r>
            <w:r>
              <w:rPr>
                <w:vertAlign w:val="superscript"/>
              </w:rPr>
              <w:t>1</w:t>
            </w:r>
            <w:r>
              <w:t xml:space="preserve"> služby Microsoft Dynamics CRM Online nad rámec instance poskytnuté se službou online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81601A">
            <w:pPr>
              <w:pStyle w:val="PURBody"/>
              <w:keepNext/>
              <w:keepLines/>
            </w:pPr>
            <w:r>
              <w:rPr>
                <w:b/>
                <w:i/>
              </w:rPr>
              <w:t>Vyžadovaná licence na odběr:</w:t>
            </w:r>
          </w:p>
          <w:p w:rsidR="00FB26A2" w:rsidRDefault="00FB26A2" w:rsidP="0081601A">
            <w:pPr>
              <w:pStyle w:val="PURBullet"/>
              <w:keepNext/>
              <w:keepLines/>
              <w:numPr>
                <w:ilvl w:val="0"/>
                <w:numId w:val="93"/>
              </w:numPr>
            </w:pPr>
            <w:r>
              <w:t>Microsoft Dynamics CRM Online – doplněk Extra Production Instance</w:t>
            </w:r>
          </w:p>
        </w:tc>
      </w:tr>
      <w:tr w:rsidR="00FB26A2" w:rsidTr="006E4476">
        <w:tc>
          <w:tcPr>
            <w:tcW w:w="5210" w:type="dxa"/>
            <w:tcBorders>
              <w:top w:val="single" w:sz="4" w:space="0" w:color="00467F" w:themeColor="text2"/>
              <w:left w:val="nil"/>
              <w:bottom w:val="nil"/>
              <w:right w:val="nil"/>
            </w:tcBorders>
            <w:hideMark/>
          </w:tcPr>
          <w:p w:rsidR="00FB26A2" w:rsidRPr="002A4125" w:rsidRDefault="00FB26A2" w:rsidP="000D7C52">
            <w:pPr>
              <w:pStyle w:val="PURBody"/>
              <w:keepNext/>
              <w:keepLines/>
            </w:pPr>
            <w:r>
              <w:rPr>
                <w:b/>
                <w:i/>
              </w:rPr>
              <w:t>Kdy je potřeba:</w:t>
            </w:r>
            <w:r>
              <w:t xml:space="preserve"> </w:t>
            </w:r>
          </w:p>
          <w:p w:rsidR="00FB26A2" w:rsidRPr="002A4125" w:rsidRDefault="00FB26A2" w:rsidP="009E61A1">
            <w:pPr>
              <w:pStyle w:val="PURBullet"/>
              <w:keepNext/>
              <w:keepLines/>
              <w:numPr>
                <w:ilvl w:val="0"/>
                <w:numId w:val="92"/>
              </w:numPr>
            </w:pPr>
            <w:r>
              <w:t>Pro každou instanci neprodukčního serveru</w:t>
            </w:r>
            <w:r>
              <w:rPr>
                <w:vertAlign w:val="superscript"/>
              </w:rPr>
              <w:t>1</w:t>
            </w:r>
            <w:r>
              <w:t xml:space="preserve"> služby Microsoft Dynamics CRM Online nad rámec instance poskytnuté se službou online </w:t>
            </w:r>
          </w:p>
          <w:p w:rsidR="00FB26A2" w:rsidRPr="002A4125" w:rsidRDefault="00FB26A2" w:rsidP="009E61A1">
            <w:pPr>
              <w:pStyle w:val="PURBody"/>
              <w:keepNext/>
              <w:keepLines/>
            </w:pPr>
          </w:p>
          <w:p w:rsidR="00FB26A2" w:rsidRDefault="00FB26A2" w:rsidP="009E61A1">
            <w:pPr>
              <w:pStyle w:val="PURBody"/>
              <w:keepNext/>
              <w:keepLines/>
              <w:rPr>
                <w:b/>
                <w:i/>
              </w:rPr>
            </w:pPr>
            <w:r>
              <w:rPr>
                <w:vertAlign w:val="superscript"/>
              </w:rPr>
              <w:t xml:space="preserve">1 </w:t>
            </w:r>
            <w:r>
              <w:t>Viz </w:t>
            </w:r>
            <w:hyperlink w:anchor="General_License_Terms" w:history="1">
              <w:r>
                <w:rPr>
                  <w:rStyle w:val="Hyperlink"/>
                </w:rPr>
                <w:t>Univerzální licenční podmínky, definice</w:t>
              </w:r>
            </w:hyperlink>
            <w:r>
              <w:t>.</w:t>
            </w:r>
          </w:p>
        </w:tc>
        <w:tc>
          <w:tcPr>
            <w:tcW w:w="5316" w:type="dxa"/>
            <w:tcBorders>
              <w:top w:val="single" w:sz="4" w:space="0" w:color="00467F" w:themeColor="text2"/>
              <w:left w:val="nil"/>
              <w:bottom w:val="nil"/>
              <w:right w:val="nil"/>
            </w:tcBorders>
            <w:hideMark/>
          </w:tcPr>
          <w:p w:rsidR="00FB26A2" w:rsidRPr="002A4125" w:rsidRDefault="00FB26A2" w:rsidP="009E61A1">
            <w:pPr>
              <w:pStyle w:val="PURBody"/>
              <w:keepNext/>
              <w:keepLines/>
            </w:pPr>
            <w:r>
              <w:rPr>
                <w:b/>
                <w:i/>
              </w:rPr>
              <w:t>Vyžadovaná licence na odběr:</w:t>
            </w:r>
          </w:p>
          <w:p w:rsidR="00FB26A2" w:rsidRDefault="00FB26A2" w:rsidP="000D7C52">
            <w:pPr>
              <w:pStyle w:val="PURBullet"/>
              <w:keepNext/>
              <w:keepLines/>
              <w:numPr>
                <w:ilvl w:val="0"/>
                <w:numId w:val="93"/>
              </w:numPr>
              <w:rPr>
                <w:b/>
                <w:i/>
              </w:rPr>
            </w:pPr>
            <w:r>
              <w:t>Microsoft Dynamics CRM Online – doplněk Extra Non-production Instance</w:t>
            </w:r>
          </w:p>
        </w:tc>
      </w:tr>
    </w:tbl>
    <w:p w:rsidR="00FB26A2" w:rsidRPr="002A4125" w:rsidRDefault="00FB26A2" w:rsidP="00FB26A2">
      <w:pPr>
        <w:pStyle w:val="PURBlueBGHeader"/>
      </w:pPr>
      <w:r>
        <w:t>Další podmínky:</w:t>
      </w:r>
    </w:p>
    <w:p w:rsidR="00FB26A2" w:rsidRPr="002A4125" w:rsidRDefault="00FB26A2" w:rsidP="00FB26A2">
      <w:pPr>
        <w:pStyle w:val="PURBlueStrong-Indented"/>
      </w:pPr>
      <w:r>
        <w:t>Přidružené účty</w:t>
      </w:r>
    </w:p>
    <w:p w:rsidR="00FB26A2" w:rsidRPr="0081601A" w:rsidRDefault="00FB26A2" w:rsidP="00FB26A2">
      <w:pPr>
        <w:pStyle w:val="PURBody-Indented"/>
        <w:rPr>
          <w:spacing w:val="-1"/>
        </w:rPr>
      </w:pPr>
      <w:r w:rsidRPr="0081601A">
        <w:rPr>
          <w:spacing w:val="-1"/>
        </w:rPr>
        <w:t>Svůj účet aplikace Microsoft Dynamics CRM Online můžete používat pouze vy. Můžeme vám však umožnit vytvoření dalších členských účtů závislých na vašem účtu („přidružený účet“).</w:t>
      </w:r>
      <w:r w:rsidR="00765D65" w:rsidRPr="0081601A">
        <w:rPr>
          <w:spacing w:val="-1"/>
        </w:rPr>
        <w:t xml:space="preserve"> </w:t>
      </w:r>
      <w:r w:rsidRPr="0081601A">
        <w:rPr>
          <w:spacing w:val="-1"/>
        </w:rPr>
        <w:t>Přidružené účty mohou být z naší strany omezeny.</w:t>
      </w:r>
      <w:r w:rsidR="00765D65" w:rsidRPr="0081601A">
        <w:rPr>
          <w:spacing w:val="-1"/>
        </w:rPr>
        <w:t xml:space="preserve"> </w:t>
      </w:r>
      <w:r w:rsidRPr="0081601A">
        <w:rPr>
          <w:spacing w:val="-1"/>
        </w:rPr>
        <w:t>Nesete odpovědnost za všechny aktivity související s vaším účtem služby Microsoft Dynamics CRM Online, přidruženými účty a hesly.</w:t>
      </w:r>
      <w:r w:rsidR="00765D65" w:rsidRPr="0081601A">
        <w:rPr>
          <w:spacing w:val="-1"/>
        </w:rPr>
        <w:t xml:space="preserve"> </w:t>
      </w:r>
      <w:r w:rsidRPr="0081601A">
        <w:rPr>
          <w:spacing w:val="-1"/>
        </w:rPr>
        <w:t>Za monitorování využití vašeho účtu služby Microsoft Dynamics CRM Online a jakékoli 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765D65" w:rsidRPr="0081601A">
        <w:rPr>
          <w:spacing w:val="-1"/>
        </w:rPr>
        <w:t xml:space="preserve"> </w:t>
      </w:r>
      <w:r w:rsidRPr="0081601A">
        <w:rPr>
          <w:spacing w:val="-1"/>
        </w:rPr>
        <w:t>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rsidR="002F4F7A" w:rsidRPr="002A4125" w:rsidRDefault="002F4F7A" w:rsidP="002F4F7A">
      <w:pPr>
        <w:spacing w:after="60"/>
        <w:ind w:left="274"/>
      </w:pPr>
      <w:r>
        <w:rPr>
          <w:rFonts w:asciiTheme="minorHAnsi" w:hAnsiTheme="minorHAnsi" w:cstheme="minorHAnsi"/>
          <w:smallCaps/>
          <w:color w:val="00467F"/>
          <w:sz w:val="18"/>
          <w:szCs w:val="18"/>
        </w:rPr>
        <w:t>Poplatky za zrušení</w:t>
      </w:r>
    </w:p>
    <w:p w:rsidR="002F4F7A" w:rsidRPr="002A4125" w:rsidRDefault="002F4F7A" w:rsidP="002F4F7A">
      <w:pPr>
        <w:spacing w:after="60"/>
        <w:ind w:left="274"/>
      </w:pPr>
      <w:r>
        <w:rPr>
          <w:rFonts w:asciiTheme="minorHAnsi" w:hAnsiTheme="minorHAnsi" w:cstheme="minorHAnsi"/>
          <w:color w:val="000000" w:themeColor="text1"/>
          <w:sz w:val="18"/>
          <w:szCs w:val="18"/>
        </w:rPr>
        <w:t>Zrušíte-li své předplatné a provedete-li migraci na místní aplikaci Dynamics CRM nebo na aplikaci Dynamics CRM hostovanou partnerskou společností, poplatek za zrušení vám bude prominut, avšak toto prominutí je možné pouze ve spojení s aktivním předplatným, za které jste zaplatili poplatky alespoň za dobu tří měsíců.</w:t>
      </w:r>
      <w:r w:rsidR="00765D65">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Požadujete-li prominutí poplatku za zrušení, jste povinni poskytnout doklad prokazující zakoupení místní aplikace Dynamics CRM nebo aplikace Dynamics CRM hostované partnerskou společností. Chcete-li zahájit proces migrace, měli byste telefonicky kontaktovat podporu aplikace Microsoft Dynamics CRM Online. Kontaktní informace pro regionální podporu naleznete na adrese</w:t>
      </w:r>
      <w:r>
        <w:rPr>
          <w:rFonts w:asciiTheme="minorHAnsi" w:hAnsiTheme="minorHAnsi" w:cstheme="minorHAnsi"/>
          <w:sz w:val="18"/>
          <w:szCs w:val="18"/>
        </w:rPr>
        <w:t xml:space="preserve"> </w:t>
      </w:r>
      <w:hyperlink r:id="rId57"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Objednáte-li odběr na základě zvláštní propagační nabídky zahrnující slevu na každou objednanou stanici a zrušíte-li odběr (pro všechny stanice nebo jejich část) před uplynutím doby stanovené v této nabídce, jste povinni doplatit celou slevu, kterou jste obdrželi, a to za každou stanici, u které odběr služby zrušíte.</w:t>
      </w:r>
    </w:p>
    <w:p w:rsidR="00FB26A2" w:rsidRPr="002A4125" w:rsidRDefault="00FB26A2" w:rsidP="00FB26A2">
      <w:pPr>
        <w:pStyle w:val="PURBlueStrong-Indented"/>
      </w:pPr>
      <w:r>
        <w:t>Omezení</w:t>
      </w:r>
    </w:p>
    <w:p w:rsidR="00FB26A2" w:rsidRPr="002A4125" w:rsidRDefault="00FB26A2" w:rsidP="0081601A">
      <w:pPr>
        <w:pStyle w:val="PURBody-Indented"/>
      </w:pPr>
      <w:r>
        <w:t>Máme možnost stanovit omezení pro vaše používání aplikace Microsoft Dynamics CRM Online.</w:t>
      </w:r>
      <w:r w:rsidR="00765D65">
        <w:t xml:space="preserve"> </w:t>
      </w:r>
      <w:r>
        <w:t>Například je možné omezit počet a</w:t>
      </w:r>
      <w:r w:rsidR="0081601A">
        <w:t> </w:t>
      </w:r>
      <w:r>
        <w:t xml:space="preserve">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FB26A2" w:rsidRPr="002A4125" w:rsidRDefault="00FB26A2" w:rsidP="00FB26A2">
      <w:pPr>
        <w:pStyle w:val="PURBody-Indented"/>
      </w:pPr>
      <w:r>
        <w:t>Používání instancí neprodukčního serveru je omezeno pouze na účely testování, vývoje a ukázek. Vaše práva zahrnují použití instancí neprodukčního softwaru k simulaci prostředí koncového uživatele pro účely diagnostiky problémů souvisejících s používáním služby online.</w:t>
      </w:r>
    </w:p>
    <w:p w:rsidR="00FB26A2" w:rsidRPr="002A4125" w:rsidRDefault="0003366C" w:rsidP="00FB26A2">
      <w:pPr>
        <w:pStyle w:val="PURBreadcrumb"/>
      </w:pPr>
      <w:hyperlink r:id="rId58" w:anchor="_Sec4" w:history="1">
        <w:r w:rsidR="00F22968">
          <w:rPr>
            <w:rStyle w:val="Hyperlink"/>
          </w:rPr>
          <w:t>Obsah</w:t>
        </w:r>
      </w:hyperlink>
      <w:r w:rsidR="00F22968">
        <w:t xml:space="preserve"> / </w:t>
      </w:r>
      <w:hyperlink r:id="rId59" w:anchor="_Sec6" w:history="1">
        <w:r w:rsidR="00F22968">
          <w:rPr>
            <w:rStyle w:val="Hyperlink"/>
          </w:rPr>
          <w:t>Univerzální podmínky</w:t>
        </w:r>
      </w:hyperlink>
      <w:r w:rsidR="00765D65">
        <w:t xml:space="preserve"> </w:t>
      </w:r>
    </w:p>
    <w:p w:rsidR="00C64A88" w:rsidRPr="002A4125" w:rsidRDefault="00C64A88" w:rsidP="00C64A88">
      <w:pPr>
        <w:pStyle w:val="PURProductName"/>
      </w:pPr>
      <w:r>
        <w:t>Microsoft Dynamics CRM Online Essential</w:t>
      </w:r>
      <w:r>
        <w:fldChar w:fldCharType="begin"/>
      </w:r>
      <w:r>
        <w:instrText>XE "Microsoft Dynamics CRM Online Essential"</w:instrText>
      </w:r>
      <w:r>
        <w:fldChar w:fldCharType="end"/>
      </w:r>
      <w:r w:rsidR="00F22968">
        <w:fldChar w:fldCharType="begin"/>
      </w:r>
      <w:r w:rsidR="00132FC7">
        <w:instrText xml:space="preserve"> TC "</w:instrText>
      </w:r>
      <w:bookmarkStart w:id="378" w:name="_Toc365989285"/>
      <w:bookmarkStart w:id="379" w:name="_Toc365989602"/>
      <w:r w:rsidR="00132FC7">
        <w:instrText>Microsoft</w:instrText>
      </w:r>
      <w:r w:rsidR="00132FC7" w:rsidRPr="00132FC7">
        <w:instrText xml:space="preserve"> </w:instrText>
      </w:r>
      <w:r w:rsidR="00132FC7">
        <w:instrText>Dynamics CRM Online Essential</w:instrText>
      </w:r>
      <w:bookmarkEnd w:id="378"/>
      <w:bookmarkEnd w:id="379"/>
      <w:r w:rsidR="00132FC7">
        <w:instrText>" \l 2</w:instrText>
      </w:r>
      <w:r w:rsidR="00F22968">
        <w:fldChar w:fldCharType="end"/>
      </w:r>
    </w:p>
    <w:p w:rsidR="00C64A88" w:rsidRPr="002A4125" w:rsidRDefault="00C64A88" w:rsidP="00C64A88">
      <w:pPr>
        <w:pStyle w:val="PURLicenseTerm"/>
      </w:pPr>
      <w:r>
        <w:t>Licenční podmínky, které se vztahují na užívání tohoto produktu, představují univerzální licenční podmínky, obecné licenční podmínky pro tento licenční model a následující:</w:t>
      </w:r>
      <w:r w:rsidR="00765D65">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Viz Příslušná sdělení: </w:t>
            </w:r>
            <w:r>
              <w:rPr>
                <w:b/>
                <w:color w:val="404040" w:themeColor="text1" w:themeTint="BF"/>
              </w:rPr>
              <w:t xml:space="preserve">Bing Maps, Yammer </w:t>
            </w:r>
            <w:r>
              <w:rPr>
                <w:color w:val="404040" w:themeColor="text1" w:themeTint="BF"/>
              </w:rPr>
              <w:t xml:space="preserve">(Viz </w:t>
            </w:r>
            <w:hyperlink r:id="rId60" w:anchor="_Sec10" w:history="1">
              <w:r>
                <w:rPr>
                  <w:rStyle w:val="Hyperlink"/>
                </w:rPr>
                <w:t>příloha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Přehled zabezpečení: </w:t>
            </w:r>
            <w:r>
              <w:rPr>
                <w:b/>
                <w:color w:val="404040" w:themeColor="text1" w:themeTint="BF"/>
              </w:rPr>
              <w:t xml:space="preserve">Ano </w:t>
            </w:r>
            <w:r>
              <w:rPr>
                <w:color w:val="404040" w:themeColor="text1" w:themeTint="BF"/>
              </w:rPr>
              <w:t xml:space="preserve">(Viz </w:t>
            </w:r>
            <w:hyperlink r:id="rId61"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Prohlášení o ochraně osobních údajů: </w:t>
            </w:r>
            <w:r>
              <w:rPr>
                <w:b/>
                <w:color w:val="404040" w:themeColor="text1" w:themeTint="BF"/>
              </w:rPr>
              <w:t xml:space="preserve">Ano </w:t>
            </w:r>
            <w:r>
              <w:rPr>
                <w:color w:val="404040" w:themeColor="text1" w:themeTint="BF"/>
              </w:rPr>
              <w:t xml:space="preserve">(Viz </w:t>
            </w:r>
            <w:hyperlink r:id="rId62"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Smlouva o úrovni služeb: </w:t>
            </w:r>
            <w:r>
              <w:rPr>
                <w:b/>
                <w:color w:val="404040" w:themeColor="text1" w:themeTint="BF"/>
              </w:rPr>
              <w:t xml:space="preserve">Ano </w:t>
            </w:r>
            <w:r>
              <w:rPr>
                <w:color w:val="404040" w:themeColor="text1" w:themeTint="BF"/>
              </w:rPr>
              <w:t xml:space="preserve">(viz </w:t>
            </w:r>
            <w:hyperlink r:id="rId63" w:history="1">
              <w:r>
                <w:rPr>
                  <w:rStyle w:val="Hyperlink"/>
                </w:rPr>
                <w:t>http://microsoft.com/licensing/contracts</w:t>
              </w:r>
            </w:hyperlink>
            <w:r>
              <w:t>)</w:t>
            </w:r>
          </w:p>
        </w:tc>
      </w:tr>
    </w:tbl>
    <w:p w:rsidR="00C64A88" w:rsidRPr="002A4125" w:rsidRDefault="00C64A88" w:rsidP="0081601A">
      <w:pPr>
        <w:pStyle w:val="PURBlueBGHeader"/>
        <w:keepNext/>
      </w:pPr>
      <w:r>
        <w:t>LICENCE NA BÁZI PŘEDPLATNÉHO PODLE POČTU UŽIVATELŮ</w:t>
      </w:r>
    </w:p>
    <w:tbl>
      <w:tblPr>
        <w:tblStyle w:val="PURTableNoVertical"/>
        <w:tblW w:w="0" w:type="auto"/>
        <w:tblLook w:val="04A0" w:firstRow="1" w:lastRow="0" w:firstColumn="1" w:lastColumn="0" w:noHBand="0" w:noVBand="1"/>
      </w:tblPr>
      <w:tblGrid>
        <w:gridCol w:w="5292"/>
        <w:gridCol w:w="5234"/>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81601A">
            <w:pPr>
              <w:pStyle w:val="PURBody"/>
              <w:keepNext/>
            </w:pPr>
            <w:r>
              <w:rPr>
                <w:b/>
                <w:i/>
              </w:rPr>
              <w:t>Vyžadováno pro každou vaši součást:</w:t>
            </w:r>
          </w:p>
          <w:p w:rsidR="00C64A88" w:rsidRDefault="00C64A88" w:rsidP="0020621A">
            <w:pPr>
              <w:pStyle w:val="PURBullet"/>
              <w:numPr>
                <w:ilvl w:val="0"/>
                <w:numId w:val="88"/>
              </w:numPr>
            </w:pPr>
            <w:r>
              <w:t>Uživatelé vyžadující přístup ke službě online nebo k souvisejícímu softwaru k nezbytnému užívání. Pokud externí uživatelé nepoužívají klienty Microsoft Dynamics CRM, nevyžadují pro přístup ke službě online potřebné licence na odběr.</w:t>
            </w:r>
          </w:p>
        </w:tc>
        <w:tc>
          <w:tcPr>
            <w:tcW w:w="6020" w:type="dxa"/>
            <w:hideMark/>
          </w:tcPr>
          <w:p w:rsidR="00C64A88" w:rsidRPr="002A4125" w:rsidRDefault="00C64A88" w:rsidP="0081601A">
            <w:pPr>
              <w:pStyle w:val="PURBody"/>
              <w:keepNext/>
            </w:pPr>
            <w:r>
              <w:rPr>
                <w:b/>
                <w:i/>
              </w:rPr>
              <w:t>Vyžadovaná licence na odběr:</w:t>
            </w:r>
          </w:p>
          <w:p w:rsidR="00C64A88" w:rsidRDefault="00AF764F" w:rsidP="0081601A">
            <w:pPr>
              <w:pStyle w:val="PURBullet"/>
              <w:keepNext/>
              <w:numPr>
                <w:ilvl w:val="0"/>
                <w:numId w:val="89"/>
              </w:numPr>
            </w:pPr>
            <w:r>
              <w:t>Licence na odběr na základě počtu uživatelů Microsoft Dynamics CRM Online Essential</w:t>
            </w:r>
          </w:p>
        </w:tc>
      </w:tr>
    </w:tbl>
    <w:p w:rsidR="00C64A88" w:rsidRPr="002A4125" w:rsidRDefault="00C64A88" w:rsidP="009E61A1">
      <w:pPr>
        <w:pStyle w:val="PURBlueBGHeader"/>
        <w:keepNext/>
      </w:pPr>
      <w:r>
        <w:t>LICENCE NA BÁZI PŘEDPLATNÉHO PRO DOPLŇKY</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2A4125" w:rsidRDefault="00C64A88" w:rsidP="009510FE">
            <w:pPr>
              <w:pStyle w:val="PURBody"/>
            </w:pPr>
            <w:r>
              <w:rPr>
                <w:b/>
                <w:i/>
              </w:rPr>
              <w:t>Kdy je potřeba:</w:t>
            </w:r>
          </w:p>
          <w:p w:rsidR="00C64A88" w:rsidRDefault="00C64A88" w:rsidP="009510FE">
            <w:pPr>
              <w:pStyle w:val="PURBullet"/>
              <w:numPr>
                <w:ilvl w:val="0"/>
                <w:numId w:val="90"/>
              </w:numPr>
            </w:pPr>
            <w:r>
              <w:t>Pro každý další gigabajt úložiště nad velikost úložiště poskytnutého se službou online</w:t>
            </w:r>
          </w:p>
        </w:tc>
        <w:tc>
          <w:tcPr>
            <w:tcW w:w="5315" w:type="dxa"/>
            <w:tcBorders>
              <w:top w:val="nil"/>
              <w:left w:val="nil"/>
              <w:bottom w:val="single" w:sz="4" w:space="0" w:color="00467F" w:themeColor="text2"/>
              <w:right w:val="nil"/>
            </w:tcBorders>
            <w:hideMark/>
          </w:tcPr>
          <w:p w:rsidR="00C64A88" w:rsidRPr="002A4125" w:rsidRDefault="00C64A88" w:rsidP="009510FE">
            <w:pPr>
              <w:pStyle w:val="PURBody"/>
            </w:pPr>
            <w:r>
              <w:rPr>
                <w:b/>
                <w:i/>
              </w:rPr>
              <w:t>Vyžadovaná licence na odběr:</w:t>
            </w:r>
          </w:p>
          <w:p w:rsidR="00C64A88" w:rsidRDefault="00AF764F" w:rsidP="009510FE">
            <w:pPr>
              <w:pStyle w:val="PURBullet"/>
              <w:numPr>
                <w:ilvl w:val="0"/>
                <w:numId w:val="91"/>
              </w:numPr>
            </w:pPr>
            <w:r>
              <w:t>Microsoft Dynamics CRM Online – doplněk Extra Storage</w:t>
            </w:r>
          </w:p>
        </w:tc>
      </w:tr>
      <w:tr w:rsidR="00C64A88"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0D7C52">
            <w:pPr>
              <w:pStyle w:val="PURBody"/>
            </w:pPr>
            <w:r>
              <w:rPr>
                <w:b/>
                <w:i/>
              </w:rPr>
              <w:t>Kdy je potřeba:</w:t>
            </w:r>
            <w:r>
              <w:t xml:space="preserve"> </w:t>
            </w:r>
          </w:p>
          <w:p w:rsidR="00C64A88" w:rsidRDefault="00C64A88" w:rsidP="009510FE">
            <w:pPr>
              <w:pStyle w:val="PURBullet"/>
              <w:numPr>
                <w:ilvl w:val="0"/>
                <w:numId w:val="92"/>
              </w:numPr>
            </w:pPr>
            <w:r>
              <w:t>Pro každou instanci produkčního serveru</w:t>
            </w:r>
            <w:r>
              <w:rPr>
                <w:vertAlign w:val="superscript"/>
              </w:rPr>
              <w:t>1</w:t>
            </w:r>
            <w:r>
              <w:t xml:space="preserve"> služby Microsoft Dynamics CRM Online nad rámec instance produkčního serveru poskytnuté se službou online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Vyžadovaná licence na odběr:</w:t>
            </w:r>
          </w:p>
          <w:p w:rsidR="00C64A88" w:rsidRDefault="00AF764F" w:rsidP="009510FE">
            <w:pPr>
              <w:pStyle w:val="PURBullet"/>
              <w:numPr>
                <w:ilvl w:val="0"/>
                <w:numId w:val="93"/>
              </w:numPr>
            </w:pPr>
            <w:r>
              <w:t>Microsoft Dynamics CRM Online – doplněk Extra Production Instance</w:t>
            </w:r>
          </w:p>
        </w:tc>
      </w:tr>
      <w:tr w:rsidR="00C64A88" w:rsidTr="009510FE">
        <w:tc>
          <w:tcPr>
            <w:tcW w:w="5211" w:type="dxa"/>
            <w:tcBorders>
              <w:top w:val="single" w:sz="4" w:space="0" w:color="00467F" w:themeColor="text2"/>
              <w:left w:val="nil"/>
              <w:bottom w:val="nil"/>
              <w:right w:val="nil"/>
            </w:tcBorders>
            <w:hideMark/>
          </w:tcPr>
          <w:p w:rsidR="00C64A88" w:rsidRPr="002A4125" w:rsidRDefault="00C64A88" w:rsidP="000D7C52">
            <w:pPr>
              <w:pStyle w:val="PURBody"/>
            </w:pPr>
            <w:r>
              <w:rPr>
                <w:b/>
                <w:i/>
              </w:rPr>
              <w:t>Kdy je potřeba:</w:t>
            </w:r>
            <w:r>
              <w:t xml:space="preserve"> </w:t>
            </w:r>
          </w:p>
          <w:p w:rsidR="00C64A88" w:rsidRPr="002A4125" w:rsidRDefault="00C64A88" w:rsidP="009510FE">
            <w:pPr>
              <w:pStyle w:val="PURBullet"/>
              <w:numPr>
                <w:ilvl w:val="0"/>
                <w:numId w:val="92"/>
              </w:numPr>
            </w:pPr>
            <w:r>
              <w:t>Pro každou instanci neprodukčního serveru</w:t>
            </w:r>
            <w:r>
              <w:rPr>
                <w:vertAlign w:val="superscript"/>
              </w:rPr>
              <w:t>1</w:t>
            </w:r>
            <w:r>
              <w:t xml:space="preserve"> instance služby Microsoft Dynamics CRM Online poskytnuté se službou online</w:t>
            </w:r>
          </w:p>
          <w:p w:rsidR="00C64A88" w:rsidRPr="002A4125" w:rsidRDefault="00C64A88" w:rsidP="009510FE">
            <w:pPr>
              <w:pStyle w:val="PURBullet"/>
              <w:ind w:left="504" w:firstLine="0"/>
            </w:pPr>
            <w:r>
              <w:t xml:space="preserve"> </w:t>
            </w:r>
          </w:p>
          <w:p w:rsidR="00C64A88" w:rsidRDefault="00C64A88" w:rsidP="009510FE">
            <w:pPr>
              <w:pStyle w:val="PURBody"/>
              <w:rPr>
                <w:b/>
                <w:i/>
              </w:rPr>
            </w:pPr>
            <w:r>
              <w:rPr>
                <w:vertAlign w:val="superscript"/>
              </w:rPr>
              <w:t xml:space="preserve">1 </w:t>
            </w:r>
            <w:r>
              <w:t>Viz </w:t>
            </w:r>
            <w:hyperlink w:anchor="General_License_Terms" w:history="1">
              <w:r>
                <w:rPr>
                  <w:rStyle w:val="Hyperlink"/>
                </w:rPr>
                <w:t>Univerzální licenční podmínky, definice</w:t>
              </w:r>
            </w:hyperlink>
            <w:r>
              <w:t>.</w:t>
            </w:r>
          </w:p>
        </w:tc>
        <w:tc>
          <w:tcPr>
            <w:tcW w:w="5315" w:type="dxa"/>
            <w:tcBorders>
              <w:top w:val="single" w:sz="4" w:space="0" w:color="00467F" w:themeColor="text2"/>
              <w:left w:val="nil"/>
              <w:bottom w:val="nil"/>
              <w:right w:val="nil"/>
            </w:tcBorders>
            <w:hideMark/>
          </w:tcPr>
          <w:p w:rsidR="00C64A88" w:rsidRPr="002A4125" w:rsidRDefault="00C64A88" w:rsidP="009510FE">
            <w:pPr>
              <w:pStyle w:val="PURBody"/>
            </w:pPr>
            <w:r>
              <w:rPr>
                <w:b/>
                <w:i/>
              </w:rPr>
              <w:t>Vyžadovaná licence na odběr:</w:t>
            </w:r>
          </w:p>
          <w:p w:rsidR="00C64A88" w:rsidRDefault="00AF764F" w:rsidP="000D7C52">
            <w:pPr>
              <w:pStyle w:val="PURBullet"/>
              <w:numPr>
                <w:ilvl w:val="0"/>
                <w:numId w:val="93"/>
              </w:numPr>
              <w:rPr>
                <w:b/>
                <w:i/>
              </w:rPr>
            </w:pPr>
            <w:r>
              <w:t>Microsoft Dynamics CRM Online – doplněk Extra Non-production Instance</w:t>
            </w:r>
          </w:p>
        </w:tc>
      </w:tr>
    </w:tbl>
    <w:p w:rsidR="00C64A88" w:rsidRPr="002A4125" w:rsidRDefault="00C64A88" w:rsidP="00C64A88">
      <w:pPr>
        <w:pStyle w:val="PURBlueBGHeader"/>
      </w:pPr>
      <w:r>
        <w:t>Další podmínky:</w:t>
      </w:r>
    </w:p>
    <w:p w:rsidR="00C64A88" w:rsidRPr="002A4125" w:rsidRDefault="00C64A88" w:rsidP="00C64A88">
      <w:pPr>
        <w:pStyle w:val="PURBlueStrong-Indented"/>
      </w:pPr>
      <w:r>
        <w:t>Přidružené účty</w:t>
      </w:r>
    </w:p>
    <w:p w:rsidR="00C64A88" w:rsidRPr="002A4125" w:rsidRDefault="00C64A88" w:rsidP="0081601A">
      <w:pPr>
        <w:pStyle w:val="PURBody-Indented"/>
      </w:pPr>
      <w:r>
        <w:t>Svůj účet aplikace Microsoft Dynamics CRM Online můžete používat pouze vy. Můžeme vám však umožnit vytvoření dalších členských účtů závislých na vašem účtu („přidružený účet“).</w:t>
      </w:r>
      <w:r w:rsidR="00765D65">
        <w:t xml:space="preserve"> </w:t>
      </w:r>
      <w:r>
        <w:t>Přidružené účty mohou být z naší strany omezeny.</w:t>
      </w:r>
      <w:r w:rsidR="00765D65">
        <w:t xml:space="preserve"> </w:t>
      </w:r>
      <w:r>
        <w:t>Nesete odpovědnost za všechny aktivity související s vaším účtem služby Microsoft Dynamics CRM Online, přidruženými účty a hesly.</w:t>
      </w:r>
      <w:r w:rsidR="00765D65">
        <w:t xml:space="preserve"> </w:t>
      </w:r>
      <w:r>
        <w:t>Za</w:t>
      </w:r>
      <w:r w:rsidR="0081601A">
        <w:t> </w:t>
      </w:r>
      <w:r>
        <w:t>monitorování využití vašeho účtu služby Microsoft Dynamics CRM Online a jakékoli 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765D65">
        <w:t xml:space="preserve"> </w:t>
      </w:r>
      <w:r>
        <w:t>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rsidR="002F4F7A" w:rsidRPr="002A4125" w:rsidRDefault="002F4F7A" w:rsidP="002F4F7A">
      <w:pPr>
        <w:spacing w:after="60"/>
        <w:ind w:left="274"/>
      </w:pPr>
      <w:r>
        <w:rPr>
          <w:rFonts w:asciiTheme="minorHAnsi" w:hAnsiTheme="minorHAnsi" w:cstheme="minorHAnsi"/>
          <w:smallCaps/>
          <w:color w:val="00467F"/>
          <w:sz w:val="18"/>
          <w:szCs w:val="18"/>
        </w:rPr>
        <w:t>Poplatky za zrušení</w:t>
      </w:r>
    </w:p>
    <w:p w:rsidR="002F4F7A" w:rsidRPr="002A4125" w:rsidRDefault="002F4F7A" w:rsidP="002F4F7A">
      <w:pPr>
        <w:spacing w:after="60"/>
        <w:ind w:left="274"/>
      </w:pPr>
      <w:r>
        <w:rPr>
          <w:rFonts w:asciiTheme="minorHAnsi" w:hAnsiTheme="minorHAnsi" w:cstheme="minorHAnsi"/>
          <w:color w:val="000000" w:themeColor="text1"/>
          <w:sz w:val="18"/>
          <w:szCs w:val="18"/>
        </w:rPr>
        <w:t>Zrušíte-li své předplatné a provedete-li migraci na místní aplikaci Dynamics CRM nebo na aplikaci Dynamics CRM hostovanou partnerskou společností, poplatek za zrušení vám bude prominut, avšak toto prominutí je možné pouze ve spojení s aktivním předplatným, za které jste zaplatili poplatky alespoň za dobu tří měsíců.</w:t>
      </w:r>
      <w:r w:rsidR="00765D65">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Požadujete-li prominutí poplatku za zrušení, jste povinni poskytnout doklad prokazující zakoupení místní aplikace Dynamics CRM nebo aplikace Dynamics CRM hostované partnerskou společností. Chcete-li zahájit proces migrace, měli byste telefonicky kontaktovat podporu aplikace Microsoft Dynamics CRM Online. Kontaktní informace pro regionální podporu naleznete na adrese</w:t>
      </w:r>
      <w:r>
        <w:rPr>
          <w:rFonts w:asciiTheme="minorHAnsi" w:hAnsiTheme="minorHAnsi" w:cstheme="minorHAnsi"/>
          <w:sz w:val="18"/>
          <w:szCs w:val="18"/>
        </w:rPr>
        <w:t xml:space="preserve"> </w:t>
      </w:r>
      <w:hyperlink r:id="rId64"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lastRenderedPageBreak/>
        <w:t>Objednáte-li odběr na základě zvláštní propagační nabídky zahrnující slevu na každou objednanou stanici a zrušíte-li odběr (pro všechny stanice nebo jejich část) před uplynutím doby stanovené v této nabídce, jste povinni doplatit celou slevu, kterou jste obdrželi, a to za každou stanici, u které odběr služby zrušíte.</w:t>
      </w:r>
    </w:p>
    <w:p w:rsidR="00C64A88" w:rsidRPr="002A4125" w:rsidRDefault="00C64A88" w:rsidP="00C64A88">
      <w:pPr>
        <w:pStyle w:val="PURBlueStrong-Indented"/>
      </w:pPr>
      <w:r>
        <w:t>Omezení</w:t>
      </w:r>
    </w:p>
    <w:p w:rsidR="00C64A88" w:rsidRPr="002A4125" w:rsidRDefault="00C64A88" w:rsidP="00C64A88">
      <w:pPr>
        <w:pStyle w:val="PURBody-Indented"/>
      </w:pPr>
      <w:r>
        <w:t>Máme možnost stanovit omezení pro vaše používání aplikace Microsoft Dynamics CRM Online.</w:t>
      </w:r>
      <w:r w:rsidR="00765D65">
        <w:t xml:space="preserve"> </w:t>
      </w:r>
      <w:r>
        <w:t xml:space="preserve">Například je možné omezit počet a 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C64A88" w:rsidRPr="002A4125" w:rsidRDefault="00C64A88" w:rsidP="00C64A88">
      <w:pPr>
        <w:ind w:left="270"/>
      </w:pPr>
      <w:r>
        <w:rPr>
          <w:color w:val="auto"/>
          <w:sz w:val="18"/>
        </w:rPr>
        <w:t>Používání instancí neprodukčního serveru je omezeno pouze na účely testování, vývoje a ukázek. Vaše práva zahrnují použití instancí neprodukčního softwaru k simulaci prostředí koncového uživatele pro účely diagnostiky problémů souvisejících s používáním služby online.</w:t>
      </w:r>
    </w:p>
    <w:p w:rsidR="00C64A88" w:rsidRPr="002A4125" w:rsidRDefault="0003366C" w:rsidP="009E61A1">
      <w:pPr>
        <w:pStyle w:val="PURBreadcrumb"/>
        <w:keepNext w:val="0"/>
        <w:keepLines w:val="0"/>
      </w:pPr>
      <w:hyperlink r:id="rId65" w:anchor="_Sec4" w:history="1">
        <w:r w:rsidR="00F22968">
          <w:rPr>
            <w:rStyle w:val="Hyperlink"/>
          </w:rPr>
          <w:t>Obsah</w:t>
        </w:r>
      </w:hyperlink>
      <w:r w:rsidR="00F22968">
        <w:t xml:space="preserve"> / </w:t>
      </w:r>
      <w:hyperlink r:id="rId66" w:anchor="_Sec6" w:history="1">
        <w:r w:rsidR="00F22968">
          <w:rPr>
            <w:rStyle w:val="Hyperlink"/>
          </w:rPr>
          <w:t>Univerzální podmínky</w:t>
        </w:r>
      </w:hyperlink>
      <w:r w:rsidR="00765D65">
        <w:t xml:space="preserve"> </w:t>
      </w:r>
    </w:p>
    <w:p w:rsidR="00C64A88" w:rsidRPr="002A4125" w:rsidRDefault="00C64A88" w:rsidP="00C64A88">
      <w:pPr>
        <w:pStyle w:val="PURProductName"/>
      </w:pPr>
      <w:r>
        <w:t>Microsoft Dynamics CRM Online Professional</w:t>
      </w:r>
      <w:r>
        <w:fldChar w:fldCharType="begin"/>
      </w:r>
      <w:r>
        <w:instrText>XE "Microsoft Dynamics CRM Online Professional"</w:instrText>
      </w:r>
      <w:r>
        <w:fldChar w:fldCharType="end"/>
      </w:r>
      <w:r w:rsidR="00F22968">
        <w:fldChar w:fldCharType="begin"/>
      </w:r>
      <w:r>
        <w:instrText xml:space="preserve"> TC "</w:instrText>
      </w:r>
      <w:bookmarkStart w:id="380" w:name="_Toc365989286"/>
      <w:bookmarkStart w:id="381" w:name="_Toc365989603"/>
      <w:r w:rsidR="00132FC7">
        <w:instrText xml:space="preserve">Microsoft </w:instrText>
      </w:r>
      <w:r>
        <w:instrText>Dynamics CRM Online</w:instrText>
      </w:r>
      <w:r w:rsidR="00132FC7">
        <w:instrText xml:space="preserve"> Professional</w:instrText>
      </w:r>
      <w:bookmarkEnd w:id="380"/>
      <w:bookmarkEnd w:id="381"/>
      <w:r>
        <w:instrText>" \l 2</w:instrText>
      </w:r>
      <w:r w:rsidR="00F22968">
        <w:fldChar w:fldCharType="end"/>
      </w:r>
    </w:p>
    <w:p w:rsidR="00C64A88" w:rsidRPr="002A4125" w:rsidRDefault="00765D65" w:rsidP="00C64A88">
      <w:pPr>
        <w:pStyle w:val="PURLicenseTerm"/>
      </w:pPr>
      <w:r>
        <w:t xml:space="preserve"> </w:t>
      </w:r>
      <w:r w:rsidR="00C64A88">
        <w:t>Licenční podmínky, které se vztahují na užívání tohoto produktu, představují univerzální licenční podmínky, obecné licenční podmínky pro tento licenční model a následující:</w:t>
      </w:r>
      <w:r>
        <w:t xml:space="preserve"> </w:t>
      </w:r>
    </w:p>
    <w:tbl>
      <w:tblPr>
        <w:tblStyle w:val="ProductAttributesTable"/>
        <w:tblW w:w="0" w:type="auto"/>
        <w:tblLook w:val="04A0" w:firstRow="1" w:lastRow="0" w:firstColumn="1" w:lastColumn="0" w:noHBand="0" w:noVBand="1"/>
      </w:tblPr>
      <w:tblGrid>
        <w:gridCol w:w="5241"/>
        <w:gridCol w:w="555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Viz Příslušná sdělení: </w:t>
            </w:r>
            <w:r>
              <w:rPr>
                <w:b/>
                <w:color w:val="404040" w:themeColor="text1" w:themeTint="BF"/>
              </w:rPr>
              <w:t xml:space="preserve">Bing Maps, Yammer </w:t>
            </w:r>
            <w:r>
              <w:rPr>
                <w:color w:val="404040" w:themeColor="text1" w:themeTint="BF"/>
              </w:rPr>
              <w:t xml:space="preserve">(Viz </w:t>
            </w:r>
            <w:hyperlink r:id="rId67" w:anchor="_Sec10" w:history="1">
              <w:r>
                <w:rPr>
                  <w:rStyle w:val="Hyperlink"/>
                </w:rPr>
                <w:t>příloha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Přehled zabezpečení: </w:t>
            </w:r>
            <w:r>
              <w:rPr>
                <w:b/>
                <w:color w:val="404040" w:themeColor="text1" w:themeTint="BF"/>
              </w:rPr>
              <w:t xml:space="preserve">Ano </w:t>
            </w:r>
            <w:r>
              <w:rPr>
                <w:color w:val="404040" w:themeColor="text1" w:themeTint="BF"/>
              </w:rPr>
              <w:t xml:space="preserve">(Viz </w:t>
            </w:r>
            <w:hyperlink r:id="rId68"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Prohlášení o ochraně osobních údajů: </w:t>
            </w:r>
            <w:r>
              <w:rPr>
                <w:b/>
                <w:color w:val="404040" w:themeColor="text1" w:themeTint="BF"/>
              </w:rPr>
              <w:t xml:space="preserve">Ano </w:t>
            </w:r>
            <w:r>
              <w:rPr>
                <w:color w:val="404040" w:themeColor="text1" w:themeTint="BF"/>
              </w:rPr>
              <w:t xml:space="preserve">(Viz </w:t>
            </w:r>
            <w:hyperlink r:id="rId69"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Smlouva o úrovni služeb: </w:t>
            </w:r>
            <w:r>
              <w:rPr>
                <w:b/>
                <w:color w:val="404040" w:themeColor="text1" w:themeTint="BF"/>
              </w:rPr>
              <w:t xml:space="preserve">Ano </w:t>
            </w:r>
            <w:r>
              <w:rPr>
                <w:color w:val="404040" w:themeColor="text1" w:themeTint="BF"/>
              </w:rPr>
              <w:t xml:space="preserve">(viz </w:t>
            </w:r>
            <w:hyperlink r:id="rId70" w:history="1">
              <w:r>
                <w:rPr>
                  <w:rStyle w:val="Hyperlink"/>
                </w:rPr>
                <w:t>http://microsoft.com/licensing/contracts</w:t>
              </w:r>
            </w:hyperlink>
            <w:r>
              <w:t>)</w:t>
            </w:r>
          </w:p>
        </w:tc>
      </w:tr>
    </w:tbl>
    <w:p w:rsidR="00C64A88" w:rsidRPr="002A4125" w:rsidRDefault="00C64A88" w:rsidP="00C64A88">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80"/>
        <w:gridCol w:w="5246"/>
      </w:tblGrid>
      <w:tr w:rsidR="00C64A88"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Vyžadováno pro každou vaši součást:</w:t>
            </w:r>
          </w:p>
          <w:p w:rsidR="00C64A88" w:rsidRDefault="00C64A88" w:rsidP="009510FE">
            <w:pPr>
              <w:pStyle w:val="PURBullet"/>
              <w:numPr>
                <w:ilvl w:val="0"/>
                <w:numId w:val="88"/>
              </w:numPr>
            </w:pPr>
            <w:r>
              <w:t>Uživatelé vyžadující přístup ke službě online nebo k souvisejícímu softwaru k profesionálnímu užívání. Pokud externí uživatelé nepoužívají klienty Microsoft Dynamics CRM, nevyžadují pro přístup ke službě online potřebné licence na odběr.</w:t>
            </w:r>
          </w:p>
        </w:tc>
        <w:tc>
          <w:tcPr>
            <w:tcW w:w="6020" w:type="dxa"/>
            <w:hideMark/>
          </w:tcPr>
          <w:p w:rsidR="00C64A88" w:rsidRPr="002A4125" w:rsidRDefault="00C64A88" w:rsidP="009510FE">
            <w:pPr>
              <w:pStyle w:val="PURBody"/>
            </w:pPr>
            <w:r>
              <w:rPr>
                <w:b/>
                <w:i/>
              </w:rPr>
              <w:t>Vyžadovaná licence na odběr:</w:t>
            </w:r>
          </w:p>
          <w:p w:rsidR="00C64A88" w:rsidRDefault="00AF764F" w:rsidP="00E423E0">
            <w:pPr>
              <w:pStyle w:val="PURBullet"/>
              <w:numPr>
                <w:ilvl w:val="0"/>
                <w:numId w:val="89"/>
              </w:numPr>
            </w:pPr>
            <w:r>
              <w:t>Licence na odběr na základě počtu uživatelů Microsoft Dynamics CRM Online Professional</w:t>
            </w:r>
          </w:p>
        </w:tc>
      </w:tr>
    </w:tbl>
    <w:p w:rsidR="00C64A88" w:rsidRPr="002A4125" w:rsidRDefault="00C64A88" w:rsidP="00C64A88">
      <w:pPr>
        <w:pStyle w:val="PURBlueBGHeader"/>
      </w:pPr>
      <w:r>
        <w:t>LICENCE NA BÁZI PŘEDPLATNÉHO PRO DOPLŇKY</w:t>
      </w:r>
    </w:p>
    <w:tbl>
      <w:tblPr>
        <w:tblStyle w:val="PURTableNoVertical"/>
        <w:tblW w:w="0" w:type="auto"/>
        <w:tblLook w:val="04A0" w:firstRow="1" w:lastRow="0" w:firstColumn="1" w:lastColumn="0" w:noHBand="0" w:noVBand="1"/>
      </w:tblPr>
      <w:tblGrid>
        <w:gridCol w:w="5287"/>
        <w:gridCol w:w="5239"/>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Kdy je potřeba:</w:t>
            </w:r>
          </w:p>
          <w:p w:rsidR="00C64A88" w:rsidRDefault="00C64A88" w:rsidP="009510FE">
            <w:pPr>
              <w:pStyle w:val="PURBullet"/>
              <w:numPr>
                <w:ilvl w:val="0"/>
                <w:numId w:val="90"/>
              </w:numPr>
            </w:pPr>
            <w:r>
              <w:t>Pro každý další gigabajt úložiště nad velikost úložiště poskytnutého se službou online</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Vyžadovaná licence na odběr:</w:t>
            </w:r>
          </w:p>
          <w:p w:rsidR="00C64A88" w:rsidRDefault="00AF764F" w:rsidP="009510FE">
            <w:pPr>
              <w:pStyle w:val="PURBullet"/>
              <w:numPr>
                <w:ilvl w:val="0"/>
                <w:numId w:val="91"/>
              </w:numPr>
            </w:pPr>
            <w:r>
              <w:t>Microsoft Dynamics CRM Online – doplněk Extra Storage</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0D7C52">
            <w:pPr>
              <w:pStyle w:val="PURBody"/>
            </w:pPr>
            <w:r>
              <w:rPr>
                <w:b/>
                <w:i/>
              </w:rPr>
              <w:t>Kdy je potřeba:</w:t>
            </w:r>
            <w:r>
              <w:t xml:space="preserve"> </w:t>
            </w:r>
          </w:p>
          <w:p w:rsidR="00C64A88" w:rsidRDefault="00C64A88" w:rsidP="009510FE">
            <w:pPr>
              <w:pStyle w:val="PURBullet"/>
              <w:numPr>
                <w:ilvl w:val="0"/>
                <w:numId w:val="92"/>
              </w:numPr>
            </w:pPr>
            <w:r>
              <w:t>Pro každou instanci produkčního serveru</w:t>
            </w:r>
            <w:r>
              <w:rPr>
                <w:vertAlign w:val="superscript"/>
              </w:rPr>
              <w:t>1</w:t>
            </w:r>
            <w:r>
              <w:t xml:space="preserve"> služby Microsoft Dynamics CRM Online nad rámec instance poskytnuté se službou online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Vyžadovaná licence na odběr:</w:t>
            </w:r>
          </w:p>
          <w:p w:rsidR="00C64A88" w:rsidRDefault="00AF764F" w:rsidP="009510FE">
            <w:pPr>
              <w:pStyle w:val="PURBullet"/>
              <w:numPr>
                <w:ilvl w:val="0"/>
                <w:numId w:val="93"/>
              </w:numPr>
            </w:pPr>
            <w:r>
              <w:t>Microsoft Dynamics CRM Online – doplněk Extra Production Instance</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0D7C52">
            <w:pPr>
              <w:pStyle w:val="PURBody"/>
            </w:pPr>
            <w:r>
              <w:rPr>
                <w:b/>
                <w:i/>
              </w:rPr>
              <w:t>Kdy je potřeba:</w:t>
            </w:r>
            <w:r>
              <w:t xml:space="preserve"> </w:t>
            </w:r>
          </w:p>
          <w:p w:rsidR="00C64A88" w:rsidRPr="002A4125" w:rsidRDefault="00C64A88" w:rsidP="009510FE">
            <w:pPr>
              <w:pStyle w:val="PURBullet"/>
              <w:numPr>
                <w:ilvl w:val="0"/>
                <w:numId w:val="92"/>
              </w:numPr>
            </w:pPr>
            <w:r>
              <w:t>Pro každou instanci neprodukčního serveru</w:t>
            </w:r>
            <w:r>
              <w:rPr>
                <w:vertAlign w:val="superscript"/>
              </w:rPr>
              <w:t>1</w:t>
            </w:r>
            <w:r>
              <w:t xml:space="preserve"> služby Microsoft Dynamics CRM Online nad rámec instance poskytnuté se službou online </w:t>
            </w:r>
          </w:p>
          <w:p w:rsidR="00C64A88" w:rsidRPr="002A4125" w:rsidRDefault="00C64A88" w:rsidP="009510FE">
            <w:pPr>
              <w:pStyle w:val="PURBody"/>
            </w:pPr>
          </w:p>
          <w:p w:rsidR="00C64A88" w:rsidRDefault="00C64A88" w:rsidP="009510FE">
            <w:pPr>
              <w:pStyle w:val="PURBody"/>
              <w:rPr>
                <w:b/>
                <w:i/>
              </w:rPr>
            </w:pPr>
            <w:r>
              <w:rPr>
                <w:vertAlign w:val="superscript"/>
              </w:rPr>
              <w:t xml:space="preserve">1 </w:t>
            </w:r>
            <w:r>
              <w:t>Viz </w:t>
            </w:r>
            <w:hyperlink w:anchor="General_License_Terms" w:history="1">
              <w:r>
                <w:rPr>
                  <w:rStyle w:val="Hyperlink"/>
                </w:rPr>
                <w:t>Univerzální licenční podmínky, definice</w:t>
              </w:r>
            </w:hyperlink>
            <w:r>
              <w:t>.</w:t>
            </w:r>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Vyžadovaná licence na odběr:</w:t>
            </w:r>
          </w:p>
          <w:p w:rsidR="00C64A88" w:rsidRDefault="00AF764F" w:rsidP="000D7C52">
            <w:pPr>
              <w:pStyle w:val="PURBullet"/>
              <w:numPr>
                <w:ilvl w:val="0"/>
                <w:numId w:val="93"/>
              </w:numPr>
              <w:rPr>
                <w:b/>
                <w:i/>
              </w:rPr>
            </w:pPr>
            <w:r>
              <w:t>Microsoft Dynamics CRM Online – doplněk Extra Non-production Instance</w:t>
            </w:r>
          </w:p>
        </w:tc>
      </w:tr>
    </w:tbl>
    <w:p w:rsidR="00C64A88" w:rsidRPr="002A4125" w:rsidRDefault="00C64A88" w:rsidP="00C64A88">
      <w:pPr>
        <w:pStyle w:val="PURBlueBGHeader"/>
      </w:pPr>
      <w:r>
        <w:t>Další podmínky:</w:t>
      </w:r>
    </w:p>
    <w:p w:rsidR="00C64A88" w:rsidRPr="002A4125" w:rsidRDefault="00C64A88" w:rsidP="00C64A88">
      <w:pPr>
        <w:pStyle w:val="PURBlueStrong-Indented"/>
      </w:pPr>
      <w:r>
        <w:t>Přidružené účty</w:t>
      </w:r>
    </w:p>
    <w:p w:rsidR="00C64A88" w:rsidRPr="002A4125" w:rsidRDefault="00C64A88" w:rsidP="0081601A">
      <w:pPr>
        <w:pStyle w:val="PURBody-Indented"/>
      </w:pPr>
      <w:r>
        <w:t>Svůj účet aplikace Microsoft Dynamics CRM Online můžete používat pouze vy. Můžeme vám však umožnit vytvoření dalších členských účtů závislých na vašem účtu („přidružený účet“).</w:t>
      </w:r>
      <w:r w:rsidR="00765D65">
        <w:t xml:space="preserve"> </w:t>
      </w:r>
      <w:r>
        <w:t>Přidružené účty mohou být z naší strany omezeny.</w:t>
      </w:r>
      <w:r w:rsidR="00765D65">
        <w:t xml:space="preserve"> </w:t>
      </w:r>
      <w:r>
        <w:t>Nesete odpovědnost za všechny aktivity související s vaším účtem služby Microsoft Dynamics CRM Online, přidruženými účty a hesly.</w:t>
      </w:r>
      <w:r w:rsidR="00765D65">
        <w:t xml:space="preserve"> </w:t>
      </w:r>
      <w:r>
        <w:t>Za</w:t>
      </w:r>
      <w:r w:rsidR="0081601A">
        <w:t> </w:t>
      </w:r>
      <w:r>
        <w:t>monitorování využití vašeho účtu služby Microsoft Dynamics CRM Online a jakékoli 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765D65">
        <w:t xml:space="preserve"> </w:t>
      </w:r>
      <w:r>
        <w:t xml:space="preserve">Tato kontrola zahrnuje právo kdykoli ukončit předplatné aplikace Microsoft Dynamics CRM Online, uzavřít nebo změnit váš přidružený účet a v některých případech požadovat a získávat informace o používání počítače a aplikace Microsoft </w:t>
      </w:r>
      <w:r>
        <w:lastRenderedPageBreak/>
        <w:t>Dynamics CRM Online související s vaším přidruženým účtem. Tímto nezaniká potřeba licence na bázi předplatného pro každého jednotlivého uživatele.</w:t>
      </w:r>
    </w:p>
    <w:p w:rsidR="002F4F7A" w:rsidRPr="002A4125" w:rsidRDefault="002F4F7A" w:rsidP="002F4F7A">
      <w:pPr>
        <w:spacing w:after="60"/>
        <w:ind w:left="274"/>
      </w:pPr>
      <w:r>
        <w:rPr>
          <w:rFonts w:asciiTheme="minorHAnsi" w:hAnsiTheme="minorHAnsi" w:cstheme="minorHAnsi"/>
          <w:smallCaps/>
          <w:color w:val="00467F"/>
          <w:sz w:val="18"/>
          <w:szCs w:val="18"/>
        </w:rPr>
        <w:t>Poplatky za zrušení</w:t>
      </w:r>
    </w:p>
    <w:p w:rsidR="002F4F7A" w:rsidRPr="002A4125" w:rsidRDefault="002F4F7A" w:rsidP="002F4F7A">
      <w:pPr>
        <w:spacing w:after="60"/>
        <w:ind w:left="274"/>
      </w:pPr>
      <w:r>
        <w:rPr>
          <w:rFonts w:asciiTheme="minorHAnsi" w:hAnsiTheme="minorHAnsi" w:cstheme="minorHAnsi"/>
          <w:color w:val="000000" w:themeColor="text1"/>
          <w:sz w:val="18"/>
          <w:szCs w:val="18"/>
        </w:rPr>
        <w:t>Zrušíte-li své předplatné a provedete-li migraci na místní aplikaci Dynamics CRM nebo na aplikaci Dynamics CRM hostovanou partnerskou společností, poplatek za zrušení vám bude prominut, avšak toto prominutí je možné pouze ve spojení s aktivním předplatným, za které jste zaplatili poplatky alespoň za dobu tří měsíců.</w:t>
      </w:r>
      <w:r w:rsidR="00765D65">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Požadujete-li prominutí poplatku za zrušení, jste povinni poskytnout doklad prokazující zakoupení místní aplikace Dynamics CRM nebo aplikace Dynamics CRM hostované partnerskou společností. Chcete-li zahájit proces migrace, měli byste telefonicky kontaktovat podporu aplikace Microsoft Dynamics CRM Online. Kontaktní informace pro regionální podporu naleznete na adrese</w:t>
      </w:r>
      <w:r>
        <w:rPr>
          <w:rFonts w:asciiTheme="minorHAnsi" w:hAnsiTheme="minorHAnsi" w:cstheme="minorHAnsi"/>
          <w:sz w:val="18"/>
          <w:szCs w:val="18"/>
        </w:rPr>
        <w:t xml:space="preserve"> </w:t>
      </w:r>
      <w:hyperlink r:id="rId71"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9E61A1">
      <w:pPr>
        <w:pStyle w:val="PURBlueStrong-Indented"/>
        <w:keepNext w:val="0"/>
        <w:keepLines w:val="0"/>
        <w:spacing w:after="120" w:line="240" w:lineRule="auto"/>
        <w:ind w:left="274"/>
      </w:pPr>
      <w:r>
        <w:rPr>
          <w:rFonts w:asciiTheme="minorHAnsi" w:hAnsiTheme="minorHAnsi" w:cstheme="minorHAnsi"/>
          <w:smallCaps w:val="0"/>
          <w:color w:val="000000" w:themeColor="text1"/>
          <w:szCs w:val="18"/>
        </w:rPr>
        <w:t>Objednáte-li odběr na základě zvláštní propagační nabídky zahrnující slevu na každou objednanou stanici a zrušíte-li odběr (pro všechny stanice nebo jejich část) před uplynutím doby stanovené v této nabídce, jste povinni doplatit celou slevu, kterou jste obdrželi, a to za každou stanici, u které odběr služby zrušíte.</w:t>
      </w:r>
    </w:p>
    <w:p w:rsidR="000D7C52" w:rsidRDefault="000D7C52" w:rsidP="000D7C52">
      <w:pPr>
        <w:pStyle w:val="PURBlueStrong-Indented"/>
        <w:keepNext w:val="0"/>
        <w:keepLines w:val="0"/>
        <w:ind w:left="274"/>
      </w:pPr>
    </w:p>
    <w:p w:rsidR="000D7C52" w:rsidRDefault="000D7C52" w:rsidP="000D7C52">
      <w:pPr>
        <w:pStyle w:val="PURBlueStrong-Indented"/>
        <w:keepNext w:val="0"/>
        <w:keepLines w:val="0"/>
        <w:ind w:left="274"/>
      </w:pPr>
    </w:p>
    <w:p w:rsidR="00C64A88" w:rsidRPr="002A4125" w:rsidRDefault="00C64A88" w:rsidP="00C64A88">
      <w:pPr>
        <w:pStyle w:val="PURBlueStrong-Indented"/>
      </w:pPr>
      <w:r>
        <w:t>Omezení</w:t>
      </w:r>
    </w:p>
    <w:p w:rsidR="00C64A88" w:rsidRPr="002A4125" w:rsidRDefault="00C64A88" w:rsidP="00C64A88">
      <w:pPr>
        <w:pStyle w:val="PURBody-Indented"/>
      </w:pPr>
      <w:r>
        <w:t>Máme možnost stanovit omezení pro vaše používání aplikace Microsoft Dynamics CRM Online.</w:t>
      </w:r>
      <w:r w:rsidR="00765D65">
        <w:t xml:space="preserve"> </w:t>
      </w:r>
      <w:r>
        <w:t xml:space="preserve">Například je možné omezit počet a 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C64A88" w:rsidRPr="002A4125" w:rsidRDefault="00C64A88" w:rsidP="00C64A88">
      <w:pPr>
        <w:pStyle w:val="PURBody-Indented"/>
      </w:pPr>
      <w:r>
        <w:t>Používání instancí neprodukčního serveru je omezeno pouze na účely testování, vývoje a ukázek. Vaše práva zahrnují použití instancí neprodukčního softwaru k simulaci prostředí koncového uživatele pro účely diagnostiky problémů souvisejících s používáním služby online.</w:t>
      </w:r>
    </w:p>
    <w:bookmarkEnd w:id="373"/>
    <w:p w:rsidR="00604709" w:rsidRPr="002A4125" w:rsidRDefault="00F22968" w:rsidP="00042C50">
      <w:pPr>
        <w:pStyle w:val="PURBreadcrumb"/>
      </w:pPr>
      <w:r>
        <w:fldChar w:fldCharType="begin"/>
      </w:r>
      <w:r>
        <w:instrText>HYPERLINK \l "_Sec4"</w:instrText>
      </w:r>
      <w:r>
        <w:fldChar w:fldCharType="separate"/>
      </w:r>
      <w:r>
        <w:rPr>
          <w:color w:val="00467F"/>
          <w:u w:val="single"/>
        </w:rPr>
        <w:t>Obsah</w:t>
      </w:r>
      <w:r>
        <w:fldChar w:fldCharType="end"/>
      </w:r>
      <w:r>
        <w:t xml:space="preserve"> / </w:t>
      </w:r>
      <w:hyperlink w:anchor="General_License_Terms">
        <w:r w:rsidR="00042C50">
          <w:rPr>
            <w:color w:val="00467F"/>
            <w:u w:val="single"/>
          </w:rPr>
          <w:t>Obecné podmínky</w:t>
        </w:r>
      </w:hyperlink>
      <w:r>
        <w:t xml:space="preserve"> </w:t>
      </w:r>
    </w:p>
    <w:p w:rsidR="00E52C83" w:rsidRPr="002A4125" w:rsidRDefault="00E52C83" w:rsidP="00E52C83">
      <w:pPr>
        <w:pStyle w:val="PURProductName"/>
      </w:pPr>
      <w:r>
        <w:t>Office 365 Developer</w:t>
      </w:r>
      <w:r>
        <w:fldChar w:fldCharType="begin"/>
      </w:r>
      <w:r>
        <w:instrText>XE "Office 365 Developer"</w:instrText>
      </w:r>
      <w:r>
        <w:fldChar w:fldCharType="end"/>
      </w:r>
      <w:r w:rsidR="00F22968">
        <w:fldChar w:fldCharType="begin"/>
      </w:r>
      <w:r>
        <w:instrText xml:space="preserve"> TC "</w:instrText>
      </w:r>
      <w:bookmarkStart w:id="382" w:name="_Toc365989287"/>
      <w:bookmarkStart w:id="383" w:name="_Toc365989604"/>
      <w:r>
        <w:instrText xml:space="preserve">Office 365 </w:instrText>
      </w:r>
      <w:r w:rsidR="00256119">
        <w:instrText>Developer</w:instrText>
      </w:r>
      <w:bookmarkEnd w:id="382"/>
      <w:bookmarkEnd w:id="383"/>
      <w:r>
        <w:instrText>" \l 2</w:instrText>
      </w:r>
      <w:r w:rsidR="00F22968">
        <w:fldChar w:fldCharType="end"/>
      </w:r>
    </w:p>
    <w:p w:rsidR="00E52C83" w:rsidRPr="002A4125" w:rsidRDefault="00E52C83" w:rsidP="00E52C83">
      <w:pPr>
        <w:pStyle w:val="PURLicenseTerm"/>
      </w:pPr>
      <w:r>
        <w:t>Na vaše používání této služby online se vztahují Obecné licenční podmínky a následující podmínky a ustanovení:</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0D7C52" w:rsidTr="008B3953">
        <w:tc>
          <w:tcPr>
            <w:tcW w:w="5400" w:type="dxa"/>
          </w:tcPr>
          <w:p w:rsidR="00E52C83" w:rsidRPr="000D7C52" w:rsidRDefault="00E52C83" w:rsidP="006C51FD">
            <w:pPr>
              <w:pStyle w:val="PURBody"/>
            </w:pPr>
            <w:r w:rsidRPr="000D7C52">
              <w:t xml:space="preserve">Viz Příslušná sdělení: </w:t>
            </w:r>
            <w:r w:rsidRPr="000D7C52">
              <w:rPr>
                <w:b/>
              </w:rPr>
              <w:t>Počet</w:t>
            </w:r>
          </w:p>
        </w:tc>
        <w:tc>
          <w:tcPr>
            <w:tcW w:w="5400" w:type="dxa"/>
          </w:tcPr>
          <w:p w:rsidR="00E52C83" w:rsidRPr="000D7C52" w:rsidRDefault="00F94B5B" w:rsidP="00E50C5B">
            <w:pPr>
              <w:pStyle w:val="PURBody"/>
            </w:pPr>
            <w:r w:rsidRPr="000D7C52">
              <w:t xml:space="preserve">Dodatek o ochraně osobních údajů a zabezpečení: </w:t>
            </w:r>
            <w:r w:rsidRPr="000D7C52">
              <w:rPr>
                <w:b/>
              </w:rPr>
              <w:t>Ano</w:t>
            </w:r>
            <w:r w:rsidRPr="000D7C52">
              <w:t xml:space="preserve"> (Viz </w:t>
            </w:r>
            <w:hyperlink r:id="rId72">
              <w:r w:rsidRPr="000D7C52">
                <w:rPr>
                  <w:color w:val="00467F"/>
                  <w:u w:val="single"/>
                </w:rPr>
                <w:t>http://go.microsoft.com/fwlink/?LinkID=212058&amp;clcid=0x409</w:t>
              </w:r>
            </w:hyperlink>
            <w:r w:rsidRPr="000D7C52">
              <w:t>)</w:t>
            </w:r>
          </w:p>
        </w:tc>
      </w:tr>
      <w:tr w:rsidR="00E52C83" w:rsidRPr="000D7C52" w:rsidTr="008B3953">
        <w:tc>
          <w:tcPr>
            <w:tcW w:w="5400" w:type="dxa"/>
          </w:tcPr>
          <w:p w:rsidR="00E52C83" w:rsidRPr="000D7C52" w:rsidRDefault="006C51FD" w:rsidP="00F94B5B">
            <w:pPr>
              <w:pStyle w:val="PURBody"/>
            </w:pPr>
            <w:r w:rsidRPr="000D7C52">
              <w:t xml:space="preserve">Prohlášení o ochraně osobních údajů: </w:t>
            </w:r>
            <w:r w:rsidRPr="000D7C52">
              <w:rPr>
                <w:b/>
              </w:rPr>
              <w:t xml:space="preserve">Ano </w:t>
            </w:r>
            <w:r w:rsidRPr="000D7C52">
              <w:t xml:space="preserve">(viz </w:t>
            </w:r>
            <w:r w:rsidRPr="000D7C52">
              <w:rPr>
                <w:rFonts w:eastAsia="Times New Roman" w:cs="Tahoma"/>
                <w:color w:val="000000"/>
                <w:szCs w:val="18"/>
              </w:rPr>
              <w:t xml:space="preserve">: </w:t>
            </w:r>
            <w:hyperlink r:id="rId73" w:history="1">
              <w:r w:rsidRPr="000D7C52">
                <w:t>http://go.microsoft.com/fwlink/?LinkID=212058&amp;clcid=0x409</w:t>
              </w:r>
            </w:hyperlink>
            <w:r w:rsidRPr="000D7C52">
              <w:rPr>
                <w:color w:val="000000" w:themeColor="text1"/>
              </w:rPr>
              <w:t>)</w:t>
            </w:r>
          </w:p>
        </w:tc>
        <w:tc>
          <w:tcPr>
            <w:tcW w:w="5400" w:type="dxa"/>
          </w:tcPr>
          <w:p w:rsidR="00E52C83" w:rsidRPr="000D7C52" w:rsidRDefault="00F94B5B" w:rsidP="00E50C5B">
            <w:pPr>
              <w:pStyle w:val="PURBody"/>
            </w:pPr>
            <w:r w:rsidRPr="000D7C52">
              <w:t xml:space="preserve">Smlouva o úrovni služeb: </w:t>
            </w:r>
            <w:r w:rsidRPr="000D7C52">
              <w:rPr>
                <w:b/>
              </w:rPr>
              <w:t>Počet</w:t>
            </w:r>
          </w:p>
        </w:tc>
      </w:tr>
    </w:tbl>
    <w:p w:rsidR="00E52C83" w:rsidRPr="002A4125" w:rsidRDefault="00E52C83" w:rsidP="00E52C8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590"/>
        <w:gridCol w:w="4936"/>
      </w:tblGrid>
      <w:tr w:rsidR="00E52C83" w:rsidTr="001A11F9">
        <w:trPr>
          <w:cnfStyle w:val="100000000000" w:firstRow="1" w:lastRow="0" w:firstColumn="0" w:lastColumn="0" w:oddVBand="0" w:evenVBand="0" w:oddHBand="0" w:evenHBand="0" w:firstRowFirstColumn="0" w:firstRowLastColumn="0" w:lastRowFirstColumn="0" w:lastRowLastColumn="0"/>
        </w:trPr>
        <w:tc>
          <w:tcPr>
            <w:tcW w:w="5652" w:type="dxa"/>
          </w:tcPr>
          <w:p w:rsidR="00E52C83" w:rsidRDefault="00E52C83" w:rsidP="00E50C5B">
            <w:pPr>
              <w:pStyle w:val="PURBody"/>
            </w:pPr>
            <w:r>
              <w:rPr>
                <w:b/>
                <w:i/>
              </w:rPr>
              <w:t>Vyžadováno pro každou vaši součást:</w:t>
            </w:r>
          </w:p>
        </w:tc>
        <w:tc>
          <w:tcPr>
            <w:tcW w:w="4990" w:type="dxa"/>
          </w:tcPr>
          <w:p w:rsidR="00E52C83" w:rsidRDefault="00E52C83" w:rsidP="00E50C5B">
            <w:pPr>
              <w:pStyle w:val="PURBody"/>
            </w:pPr>
            <w:r>
              <w:rPr>
                <w:b/>
                <w:i/>
              </w:rPr>
              <w:t>Vyžadovaná licence na odběr:</w:t>
            </w:r>
          </w:p>
        </w:tc>
      </w:tr>
      <w:tr w:rsidR="00E52C83" w:rsidTr="001A11F9">
        <w:tc>
          <w:tcPr>
            <w:tcW w:w="5652" w:type="dxa"/>
          </w:tcPr>
          <w:p w:rsidR="00E52C83" w:rsidRPr="002A4125" w:rsidRDefault="0038547E" w:rsidP="00ED5D2B">
            <w:pPr>
              <w:pStyle w:val="PURBullet"/>
              <w:numPr>
                <w:ilvl w:val="0"/>
                <w:numId w:val="33"/>
              </w:numPr>
            </w:pPr>
            <w:r>
              <w:rPr>
                <w:rFonts w:asciiTheme="minorHAnsi" w:hAnsiTheme="minorHAnsi" w:cstheme="minorHAnsi"/>
                <w:szCs w:val="18"/>
              </w:rPr>
              <w:t>Každého uživatele přistupujícího ke službě online nebo k souvisejícímu softwaru.</w:t>
            </w:r>
          </w:p>
          <w:p w:rsidR="00C72CDA" w:rsidRPr="00C72CDA" w:rsidRDefault="00F0038C" w:rsidP="00ED5D2B">
            <w:pPr>
              <w:pStyle w:val="PURBody"/>
              <w:numPr>
                <w:ilvl w:val="0"/>
                <w:numId w:val="33"/>
              </w:numPr>
              <w:rPr>
                <w:rFonts w:asciiTheme="minorHAnsi" w:hAnsiTheme="minorHAnsi" w:cstheme="minorHAnsi"/>
              </w:rPr>
            </w:pPr>
            <w:r>
              <w:rPr>
                <w:rFonts w:asciiTheme="minorHAnsi" w:hAnsiTheme="minorHAnsi" w:cstheme="minorHAnsi"/>
              </w:rPr>
              <w:t>Koncoví uživatelé nepotřebují licenci na bázi předplatného pro přístup ke službám online, aby provedli akceptační testování vašich programů nebo k nim poskytli zpětnou vazbu.</w:t>
            </w:r>
          </w:p>
        </w:tc>
        <w:tc>
          <w:tcPr>
            <w:tcW w:w="4990"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Licence na bázi předplatného podle počtu uživatelů pro službu Office 365 Developer</w:t>
            </w:r>
          </w:p>
        </w:tc>
      </w:tr>
    </w:tbl>
    <w:p w:rsidR="00F0038C" w:rsidRPr="002A4125" w:rsidRDefault="00F0038C" w:rsidP="00F0038C">
      <w:pPr>
        <w:pStyle w:val="PURBlueBGHeader"/>
      </w:pPr>
      <w:r>
        <w:t>Další podmínky:</w:t>
      </w:r>
    </w:p>
    <w:p w:rsidR="00E52C83" w:rsidRPr="002A4125" w:rsidRDefault="00F0038C" w:rsidP="00DC5352">
      <w:pPr>
        <w:pStyle w:val="PURProductName"/>
        <w:pBdr>
          <w:bottom w:val="none" w:sz="0" w:space="0" w:color="auto"/>
        </w:pBdr>
      </w:pPr>
      <w:r>
        <w:rPr>
          <w:rFonts w:asciiTheme="minorHAnsi" w:hAnsiTheme="minorHAnsi" w:cstheme="minorHAnsi"/>
          <w:sz w:val="18"/>
          <w:szCs w:val="18"/>
        </w:rPr>
        <w:t>Každý uživatel, jemuž přiřadíte licenci na bázi předplatného podle počtu uživatelů, může používat službu online k navrhování, vývoji a testování vašich aplikací pro účely jejich zpřístupnění pro vaše služby online Office 365, nasazení typu „on-premise“ nebo pro obchod Microsoft Office Store. Služba online není licencována pro užívání v produkčním prostředí.</w:t>
      </w:r>
    </w:p>
    <w:p w:rsidR="00F0038C"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0C4F81" w:rsidRPr="002A4125" w:rsidRDefault="00264C20" w:rsidP="000C4F81">
      <w:pPr>
        <w:pStyle w:val="PURProductName"/>
      </w:pPr>
      <w:r>
        <w:t>Office 365 ProPlus</w:t>
      </w:r>
      <w:r>
        <w:fldChar w:fldCharType="begin"/>
      </w:r>
      <w:r>
        <w:instrText>XE "Office 365 ProPlus"</w:instrText>
      </w:r>
      <w:r>
        <w:fldChar w:fldCharType="end"/>
      </w:r>
      <w:r w:rsidR="00F22968">
        <w:fldChar w:fldCharType="begin"/>
      </w:r>
      <w:r w:rsidR="000C4F81">
        <w:instrText xml:space="preserve"> TC "</w:instrText>
      </w:r>
      <w:bookmarkStart w:id="384" w:name="_Toc365989288"/>
      <w:bookmarkStart w:id="385" w:name="_Toc365989605"/>
      <w:r w:rsidR="000C4F81">
        <w:instrText>Office 365 ProPlus</w:instrText>
      </w:r>
      <w:bookmarkEnd w:id="384"/>
      <w:bookmarkEnd w:id="385"/>
      <w:r w:rsidR="000C4F81">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333"/>
        <w:gridCol w:w="5467"/>
      </w:tblGrid>
      <w:tr w:rsidR="0082133B" w:rsidRPr="000D7C52" w:rsidTr="00F04EBB">
        <w:tc>
          <w:tcPr>
            <w:tcW w:w="5512" w:type="dxa"/>
          </w:tcPr>
          <w:p w:rsidR="0082133B" w:rsidRPr="000D7C52" w:rsidRDefault="00ED4593" w:rsidP="00A65603">
            <w:pPr>
              <w:pStyle w:val="PURBody"/>
            </w:pPr>
            <w:r w:rsidRPr="000D7C52">
              <w:t xml:space="preserve">Viz Příslušná sdělení: </w:t>
            </w:r>
            <w:r w:rsidRPr="000D7C52">
              <w:rPr>
                <w:b/>
              </w:rPr>
              <w:t xml:space="preserve">Bing Maps </w:t>
            </w:r>
            <w:r w:rsidRPr="000D7C52">
              <w:t xml:space="preserve">(Viz </w:t>
            </w:r>
            <w:hyperlink w:anchor="Appendix_1">
              <w:r w:rsidRPr="000D7C52">
                <w:rPr>
                  <w:color w:val="00467F"/>
                  <w:u w:val="single"/>
                </w:rPr>
                <w:t>Příloha 1</w:t>
              </w:r>
            </w:hyperlink>
            <w:r w:rsidRPr="000D7C52">
              <w:t>)</w:t>
            </w:r>
          </w:p>
        </w:tc>
        <w:tc>
          <w:tcPr>
            <w:tcW w:w="5518" w:type="dxa"/>
          </w:tcPr>
          <w:p w:rsidR="0082133B" w:rsidRPr="000D7C52" w:rsidRDefault="00A65603">
            <w:pPr>
              <w:pStyle w:val="PURBody"/>
            </w:pPr>
            <w:r w:rsidRPr="000D7C52">
              <w:t xml:space="preserve">Prohlášení o ochraně osobních údajů: </w:t>
            </w:r>
            <w:r w:rsidRPr="000D7C52">
              <w:rPr>
                <w:b/>
              </w:rPr>
              <w:t xml:space="preserve">Ano </w:t>
            </w:r>
            <w:r w:rsidRPr="000D7C52">
              <w:t xml:space="preserve">(viz </w:t>
            </w:r>
            <w:r w:rsidRPr="000D7C52">
              <w:rPr>
                <w:rFonts w:eastAsia="Times New Roman" w:cs="Tahoma"/>
                <w:color w:val="000000"/>
                <w:szCs w:val="18"/>
              </w:rPr>
              <w:t xml:space="preserve">: </w:t>
            </w:r>
            <w:hyperlink r:id="rId74" w:history="1">
              <w:r w:rsidRPr="000D7C52">
                <w:t>http://go.microsoft.com/fwlink/?LinkID=212058&amp;clcid=0x409</w:t>
              </w:r>
            </w:hyperlink>
            <w:r w:rsidR="00CF00BF" w:rsidRPr="000D7C52">
              <w:t>)</w:t>
            </w:r>
          </w:p>
        </w:tc>
      </w:tr>
      <w:tr w:rsidR="0082133B" w:rsidRPr="000D7C52" w:rsidTr="00F04EBB">
        <w:tc>
          <w:tcPr>
            <w:tcW w:w="5512" w:type="dxa"/>
          </w:tcPr>
          <w:p w:rsidR="0082133B" w:rsidRPr="000D7C52" w:rsidRDefault="00775A00">
            <w:pPr>
              <w:pStyle w:val="PURBody"/>
            </w:pPr>
            <w:r w:rsidRPr="000D7C52">
              <w:t xml:space="preserve">Smlouva o úrovni služeb: </w:t>
            </w:r>
            <w:r w:rsidRPr="000D7C52">
              <w:rPr>
                <w:b/>
              </w:rPr>
              <w:t>Počet</w:t>
            </w:r>
          </w:p>
        </w:tc>
        <w:tc>
          <w:tcPr>
            <w:tcW w:w="5518" w:type="dxa"/>
          </w:tcPr>
          <w:p w:rsidR="0082133B" w:rsidRPr="000D7C52" w:rsidRDefault="00911E3D">
            <w:pPr>
              <w:pStyle w:val="PURBody"/>
            </w:pPr>
            <w:r w:rsidRPr="000D7C52">
              <w:t xml:space="preserve">Přehled zabezpečení: </w:t>
            </w:r>
            <w:r w:rsidRPr="000D7C52">
              <w:rPr>
                <w:b/>
              </w:rPr>
              <w:t>Počet</w:t>
            </w:r>
          </w:p>
        </w:tc>
      </w:tr>
    </w:tbl>
    <w:p w:rsidR="0082133B" w:rsidRPr="002A4125" w:rsidRDefault="00F04EBB">
      <w:pPr>
        <w:pStyle w:val="PURBlueBGHeader"/>
      </w:pPr>
      <w:r>
        <w:t xml:space="preserve">LICENCE NA BÁZI PŘEDPLATNÉHO PODLE POČTU UŽIVATELŮ PRO </w:t>
      </w:r>
      <w:r>
        <w:rPr>
          <w:caps/>
        </w:rPr>
        <w:t xml:space="preserve">klientské aplikace </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Vyžadováno pro každou vaši součást:</w:t>
            </w:r>
          </w:p>
        </w:tc>
        <w:tc>
          <w:tcPr>
            <w:tcW w:w="5340" w:type="dxa"/>
          </w:tcPr>
          <w:p w:rsidR="0082133B" w:rsidRDefault="00ED4593">
            <w:pPr>
              <w:pStyle w:val="PURBody"/>
            </w:pPr>
            <w:r>
              <w:rPr>
                <w:b/>
                <w:i/>
              </w:rPr>
              <w:t>Vyžadovaná licence na odběr:</w:t>
            </w:r>
          </w:p>
        </w:tc>
      </w:tr>
      <w:tr w:rsidR="0082133B">
        <w:tc>
          <w:tcPr>
            <w:tcW w:w="5340" w:type="dxa"/>
          </w:tcPr>
          <w:p w:rsidR="0082133B" w:rsidRDefault="00ED4593" w:rsidP="00ED5D2B">
            <w:pPr>
              <w:pStyle w:val="PURBullet"/>
              <w:numPr>
                <w:ilvl w:val="0"/>
                <w:numId w:val="33"/>
              </w:numPr>
            </w:pPr>
            <w:r>
              <w:lastRenderedPageBreak/>
              <w:t>každého uživatele přistupujícího ke službě online nebo k souvisejícímu softwaru</w:t>
            </w:r>
          </w:p>
        </w:tc>
        <w:tc>
          <w:tcPr>
            <w:tcW w:w="5340" w:type="dxa"/>
          </w:tcPr>
          <w:p w:rsidR="00E16F35" w:rsidRPr="002A4125" w:rsidRDefault="00E16F35" w:rsidP="0020621A">
            <w:pPr>
              <w:pStyle w:val="PURBullet"/>
              <w:numPr>
                <w:ilvl w:val="0"/>
                <w:numId w:val="34"/>
              </w:numPr>
            </w:pPr>
            <w:r>
              <w:t xml:space="preserve">Licence na bázi předplatného podle počtu uživatelů pro službu Office 365 ProPlus </w:t>
            </w:r>
            <w:r>
              <w:rPr>
                <w:b/>
              </w:rPr>
              <w:t>nebo</w:t>
            </w:r>
          </w:p>
          <w:p w:rsidR="00E16F35" w:rsidRPr="002A4125" w:rsidRDefault="00E16F35" w:rsidP="0020621A">
            <w:pPr>
              <w:pStyle w:val="PURBullet"/>
              <w:numPr>
                <w:ilvl w:val="0"/>
                <w:numId w:val="34"/>
              </w:numPr>
            </w:pPr>
            <w:r>
              <w:t xml:space="preserve">Licence na bázi předplatného podle počtu uživatelů pro službu Office 365 Enterprise E3-E4 </w:t>
            </w:r>
            <w:r>
              <w:rPr>
                <w:b/>
              </w:rPr>
              <w:t xml:space="preserve">nebo </w:t>
            </w:r>
          </w:p>
          <w:p w:rsidR="00E16F35" w:rsidRPr="002A4125" w:rsidRDefault="00E16F35" w:rsidP="0020621A">
            <w:pPr>
              <w:pStyle w:val="PURBullet"/>
              <w:numPr>
                <w:ilvl w:val="0"/>
                <w:numId w:val="34"/>
              </w:numPr>
            </w:pPr>
            <w:r>
              <w:t xml:space="preserve">Licence na bázi předplatného podle počtu uživatelů pro službu Office Professional Plus A </w:t>
            </w:r>
            <w:r>
              <w:rPr>
                <w:b/>
              </w:rPr>
              <w:t>nebo</w:t>
            </w:r>
          </w:p>
          <w:p w:rsidR="00E16F35" w:rsidRPr="002A4125" w:rsidRDefault="00E16F35" w:rsidP="0020621A">
            <w:pPr>
              <w:pStyle w:val="PURBullet"/>
              <w:numPr>
                <w:ilvl w:val="0"/>
                <w:numId w:val="34"/>
              </w:numPr>
            </w:pPr>
            <w:r>
              <w:t xml:space="preserve">Licence na bázi předplatného podle počtu uživatelů pro službu Office 365 Education A3-A4 </w:t>
            </w:r>
            <w:r>
              <w:rPr>
                <w:b/>
              </w:rPr>
              <w:t>nebo</w:t>
            </w:r>
          </w:p>
          <w:p w:rsidR="00E16F35" w:rsidRPr="002A4125" w:rsidRDefault="00E16F35" w:rsidP="0020621A">
            <w:pPr>
              <w:pStyle w:val="PURBullet"/>
              <w:numPr>
                <w:ilvl w:val="0"/>
                <w:numId w:val="34"/>
              </w:numPr>
            </w:pPr>
            <w:r>
              <w:t xml:space="preserve">Office Pro Plus s doplňkem licence na bázi předplatného podle počtu uživatelů pro službu Office 365 Education A3 (A4) </w:t>
            </w:r>
            <w:r>
              <w:rPr>
                <w:b/>
              </w:rPr>
              <w:t>nebo</w:t>
            </w:r>
          </w:p>
          <w:p w:rsidR="0082133B" w:rsidRDefault="00E16F35" w:rsidP="0020621A">
            <w:pPr>
              <w:pStyle w:val="PURBullet"/>
              <w:numPr>
                <w:ilvl w:val="0"/>
                <w:numId w:val="34"/>
              </w:numPr>
            </w:pPr>
            <w:r>
              <w:t xml:space="preserve">Licence na bázi předplatného podle počtu uživatelů pro službu Office 365 Midsize Business </w:t>
            </w:r>
          </w:p>
        </w:tc>
      </w:tr>
    </w:tbl>
    <w:p w:rsidR="0082133B" w:rsidRPr="002A4125" w:rsidRDefault="00ED4593">
      <w:pPr>
        <w:pStyle w:val="PURBlueBGHeader"/>
      </w:pPr>
      <w:r>
        <w:t>Další podmínky:</w:t>
      </w:r>
    </w:p>
    <w:p w:rsidR="00E16F35" w:rsidRPr="002A4125" w:rsidRDefault="00E16F35" w:rsidP="00E16F35">
      <w:pPr>
        <w:pStyle w:val="PURBlueStrong-Indented"/>
      </w:pPr>
      <w:r>
        <w:t>Práva k instalaci a užívací práva</w:t>
      </w:r>
    </w:p>
    <w:p w:rsidR="00E16F35" w:rsidRPr="00474020" w:rsidRDefault="00E16F35" w:rsidP="00ED5D2B">
      <w:pPr>
        <w:pStyle w:val="ListParagraph"/>
        <w:numPr>
          <w:ilvl w:val="0"/>
          <w:numId w:val="64"/>
        </w:numPr>
        <w:ind w:left="540" w:hanging="270"/>
        <w:rPr>
          <w:rFonts w:ascii="Arial" w:hAnsi="Arial"/>
        </w:rPr>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E16F35" w:rsidRPr="00474020" w:rsidRDefault="00E16F35" w:rsidP="00ED5D2B">
      <w:pPr>
        <w:pStyle w:val="ListParagraph"/>
        <w:numPr>
          <w:ilvl w:val="0"/>
          <w:numId w:val="64"/>
        </w:numPr>
        <w:ind w:left="540" w:hanging="270"/>
        <w:rPr>
          <w:rFonts w:ascii="Arial" w:hAnsi="Arial"/>
        </w:rPr>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E16F35" w:rsidRPr="00474020" w:rsidRDefault="00E16F35" w:rsidP="00ED5D2B">
      <w:pPr>
        <w:pStyle w:val="ListParagraph"/>
        <w:numPr>
          <w:ilvl w:val="0"/>
          <w:numId w:val="64"/>
        </w:numPr>
        <w:ind w:left="540" w:hanging="270"/>
        <w:rPr>
          <w:rFonts w:ascii="Arial" w:hAnsi="Arial"/>
        </w:rPr>
      </w:pPr>
      <w:r>
        <w:rPr>
          <w:rFonts w:ascii="Arial" w:hAnsi="Arial" w:cs="Arial"/>
          <w:sz w:val="18"/>
          <w:szCs w:val="18"/>
        </w:rPr>
        <w:t xml:space="preserve">Smíte ostatním uživatelům umožnit vzdálený přístup k softwaru výhradně za účelem poskytování služeb odborné pomoci. </w:t>
      </w:r>
    </w:p>
    <w:p w:rsidR="008E1A52" w:rsidRPr="002A4125" w:rsidRDefault="000F66D4" w:rsidP="006E4476">
      <w:pPr>
        <w:pStyle w:val="PURBlueStrong-Indented"/>
        <w:spacing w:before="120"/>
        <w:ind w:left="274"/>
      </w:pPr>
      <w:r>
        <w:t>Zařízení Smartphone</w:t>
      </w:r>
    </w:p>
    <w:p w:rsidR="008E1A52" w:rsidRPr="002A4125" w:rsidRDefault="008E1A52" w:rsidP="00ED5D2B">
      <w:pPr>
        <w:pStyle w:val="PURBullet-Indented"/>
        <w:widowControl w:val="0"/>
        <w:numPr>
          <w:ilvl w:val="0"/>
          <w:numId w:val="96"/>
        </w:numPr>
      </w:pPr>
      <w:r>
        <w:t>Všichni uživatelé, kterým přiřadíte licenci na bázi předplatného podle počtu uživatelů, smí dále aktivovat software Microsoft Office Mobile a současně jej používat až na pěti zařízeních smartphone současně. Pro účely licencovaného použití softwaru Microsoft Office Mobile je zařízení smartphone mobilní zařízení s fyzickým prostředím OSE, integrovanou bezdrátovou sítí a sluchátky.</w:t>
      </w:r>
    </w:p>
    <w:p w:rsidR="008E1A52" w:rsidRPr="002A4125" w:rsidRDefault="008E1A52" w:rsidP="00ED5D2B">
      <w:pPr>
        <w:pStyle w:val="PURBullet-Indented"/>
        <w:numPr>
          <w:ilvl w:val="0"/>
          <w:numId w:val="96"/>
        </w:numPr>
      </w:pPr>
      <w:r>
        <w:t>Podmínky užívání zahrnuté se softwarem Microsoft Office Mobile platí v rozsahu konfliktů s těmito užívacími právy k produktu.</w:t>
      </w:r>
      <w:r w:rsidR="00765D65">
        <w:t xml:space="preserve"> </w:t>
      </w:r>
    </w:p>
    <w:p w:rsidR="008E1A52" w:rsidRPr="002A4125" w:rsidRDefault="008E1A52" w:rsidP="00ED5D2B">
      <w:pPr>
        <w:pStyle w:val="PURBullet-Indented"/>
        <w:numPr>
          <w:ilvl w:val="0"/>
          <w:numId w:val="96"/>
        </w:numPr>
      </w:pPr>
      <w:r>
        <w:t>Vaše právo na instalaci a používání softwaru Microsoft Office Mobile na zařízeních smartphone nevytváří ani nerozšiřuje povinnost záruky či podpory pro hardware nebo software provozovaný na vašich zařízeních smartphone.</w:t>
      </w:r>
    </w:p>
    <w:p w:rsidR="008E1A52" w:rsidRPr="002A4125" w:rsidRDefault="008E1A52" w:rsidP="008E1A52">
      <w:pPr>
        <w:pStyle w:val="PURBlueStrong-Indented"/>
      </w:pPr>
      <w:r>
        <w:t>* Služby online, na které se vztahuje tento dokument Užívací práva k produktu, naleznete v části Užívání ostatních webů, aplikací a služeb.</w:t>
      </w:r>
    </w:p>
    <w:p w:rsidR="00E16F35" w:rsidRPr="002A4125" w:rsidRDefault="00E16F35" w:rsidP="00E16F35">
      <w:pPr>
        <w:pStyle w:val="PURBlueStrong-Indented"/>
      </w:pPr>
      <w:r>
        <w:t>Upgrade služby online a softwaru</w:t>
      </w:r>
    </w:p>
    <w:p w:rsidR="00E16F35" w:rsidRPr="002A4125" w:rsidRDefault="00E16F35" w:rsidP="00E16F35">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E16F35" w:rsidRPr="002A4125" w:rsidRDefault="00E16F35" w:rsidP="00E16F35">
      <w:pPr>
        <w:pStyle w:val="PURBlueStrong-Indented"/>
      </w:pPr>
      <w:r>
        <w:t>Vyžadované připojení</w:t>
      </w:r>
    </w:p>
    <w:p w:rsidR="00E16F35" w:rsidRPr="002A4125" w:rsidRDefault="00E16F35" w:rsidP="00E16F35">
      <w:pPr>
        <w:pStyle w:val="PURBody-Indented"/>
      </w:pPr>
      <w:r>
        <w:t>Všichni uživatelé, kterým přiřadíte licenci na bázi předplatného podle počtu uživatelů, musí připojit všechna zařízení, do kterých nainstalovali software, k Internetu alespoň jednou za 30 dní.</w:t>
      </w:r>
      <w:r w:rsidR="00765D65">
        <w:t xml:space="preserve"> </w:t>
      </w:r>
      <w:r>
        <w:t>Pokud uživatel tento požadavek nesplní, může tato skutečnost ovlivnit některé funkce softwaru.</w:t>
      </w:r>
    </w:p>
    <w:p w:rsidR="00E16F35" w:rsidRPr="002A4125" w:rsidRDefault="00E16F35" w:rsidP="00E16F35">
      <w:pPr>
        <w:pStyle w:val="PURBlueStrong-Indented"/>
      </w:pPr>
      <w:r>
        <w:t>Ověření odběru</w:t>
      </w:r>
    </w:p>
    <w:p w:rsidR="00E16F35" w:rsidRPr="002A4125" w:rsidRDefault="00E16F35" w:rsidP="001A11F9">
      <w:pPr>
        <w:pStyle w:val="PURBody-Indented"/>
      </w:pPr>
      <w:r>
        <w:t>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w:t>
      </w:r>
      <w:r w:rsidR="00765D65">
        <w:t xml:space="preserve"> </w:t>
      </w:r>
      <w:r>
        <w:t>Tyto informace zahrnují verzi softwaru, uživatelský identifikátor Windows Live ID, informace o ID produktu, ID počítače a adresu internetového protokolu zařízení. Pokud software není správně licencován, může tato skutečnost ovlivnit jeho funkce.</w:t>
      </w:r>
      <w:r w:rsidR="00765D65">
        <w:t xml:space="preserve"> </w:t>
      </w:r>
      <w:r>
        <w:t>Aktualizace a upgrady softwaru můžete získat pouze od společnosti Microsoft nebo od ověřených zdrojů.</w:t>
      </w:r>
      <w:r w:rsidR="00765D65">
        <w:t xml:space="preserve"> </w:t>
      </w:r>
      <w:r>
        <w:t>Další</w:t>
      </w:r>
      <w:r w:rsidR="001A11F9">
        <w:t> </w:t>
      </w:r>
      <w:r>
        <w:t xml:space="preserve">informace o získání aktualizací z ověřených zdrojů naleznete na adrese </w:t>
      </w:r>
      <w:hyperlink r:id="rId75">
        <w:r>
          <w:rPr>
            <w:color w:val="00467F"/>
            <w:u w:val="single"/>
          </w:rPr>
          <w:t>http://windows.microsoft.com/en-US/windows/help/genuine/faq</w:t>
        </w:r>
      </w:hyperlink>
      <w:r>
        <w:t>. Užíváním softwaru vyjadřujete svůj souhlas s přenosem informací popsaných v tomto oddílu.</w:t>
      </w:r>
    </w:p>
    <w:p w:rsidR="00E16F35" w:rsidRPr="002A4125" w:rsidRDefault="00E16F35" w:rsidP="00E16F35">
      <w:pPr>
        <w:pStyle w:val="PURBlueStrong-Indented"/>
      </w:pPr>
      <w:r>
        <w:t>Mediální prvky a šablony</w:t>
      </w:r>
    </w:p>
    <w:p w:rsidR="00E16F35" w:rsidRPr="002A4125" w:rsidRDefault="00E16F35" w:rsidP="00E16F35">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E16F35" w:rsidRPr="002A4125" w:rsidRDefault="00E16F35" w:rsidP="00E16F35">
      <w:pPr>
        <w:pStyle w:val="PURBlueStrong-Indented"/>
      </w:pPr>
      <w:r>
        <w:lastRenderedPageBreak/>
        <w:t>Office Home &amp; Student 2013 RT – komerční užívání</w:t>
      </w:r>
    </w:p>
    <w:p w:rsidR="00E16F35" w:rsidRPr="002A4125" w:rsidRDefault="00E16F35" w:rsidP="00ED5D2B">
      <w:pPr>
        <w:pStyle w:val="PURBullet-Indented"/>
        <w:numPr>
          <w:ilvl w:val="0"/>
          <w:numId w:val="63"/>
        </w:numPr>
        <w:spacing w:line="240" w:lineRule="auto"/>
      </w:pPr>
      <w:r>
        <w:t xml:space="preserve">Licence na odběr na základě počtu uživatelů upravuje vaše práva na užívání softwaru podle samostatně získané licence Office Home &amp; Student 2013 RT prominutím zákazu komerčního užívání softwaru. </w:t>
      </w:r>
    </w:p>
    <w:p w:rsidR="00E16F35" w:rsidRPr="002A4125" w:rsidRDefault="00E16F35" w:rsidP="00ED5D2B">
      <w:pPr>
        <w:pStyle w:val="PURBullet-Indented"/>
        <w:numPr>
          <w:ilvl w:val="0"/>
          <w:numId w:val="63"/>
        </w:numPr>
      </w:pPr>
      <w:r>
        <w:t>Uživateli, kterému přiřadíte licenci na odběr na základě počtu uživatelů, můžete povolit užívání zde uvedeného produktu Office Home &amp; Student 2013 RT na dobu odběru vašeho balíku Office 365 ProPlus.</w:t>
      </w:r>
    </w:p>
    <w:p w:rsidR="00E16F35" w:rsidRPr="002A4125" w:rsidRDefault="00E16F35" w:rsidP="00ED5D2B">
      <w:pPr>
        <w:pStyle w:val="PURBullet-Indented"/>
        <w:numPr>
          <w:ilvl w:val="0"/>
          <w:numId w:val="63"/>
        </w:numPr>
      </w:pPr>
      <w:r>
        <w:t xml:space="preserve">S výjimkou povolení komerčního užívání softwaru veškeré užívání nadále podléhá podmínkám a ustanovením licence Office Home &amp; Student 2013 RT. </w:t>
      </w:r>
    </w:p>
    <w:p w:rsidR="00E16F35" w:rsidRPr="002A4125" w:rsidRDefault="00E16F35" w:rsidP="00ED5D2B">
      <w:pPr>
        <w:pStyle w:val="PURBullet-Indented"/>
        <w:numPr>
          <w:ilvl w:val="0"/>
          <w:numId w:val="63"/>
        </w:numPr>
      </w:pPr>
      <w:r>
        <w:t>Získání licence na odběr produktu Office 365 ProPlus nezakládá ani nerozšiřuje závazky záruky ani podpory v rámci licencí Office Home &amp; Student 2013 RT.</w:t>
      </w:r>
    </w:p>
    <w:p w:rsidR="0082133B" w:rsidRPr="002A4125" w:rsidRDefault="0003366C" w:rsidP="00042C50">
      <w:pPr>
        <w:pStyle w:val="PURBreadcrumb"/>
        <w:keepNext w:val="0"/>
        <w:keepLines w:val="0"/>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1A11F9" w:rsidRDefault="001A11F9" w:rsidP="001A11F9">
      <w:pPr>
        <w:pStyle w:val="PURProductName"/>
        <w:keepNext w:val="0"/>
        <w:keepLines w:val="0"/>
        <w:pBdr>
          <w:bottom w:val="none" w:sz="0" w:space="0" w:color="auto"/>
        </w:pBdr>
      </w:pPr>
      <w:bookmarkStart w:id="386" w:name="_Sec386"/>
    </w:p>
    <w:p w:rsidR="004D12DB" w:rsidRPr="002A4125" w:rsidRDefault="004D12DB" w:rsidP="004D12DB">
      <w:pPr>
        <w:pStyle w:val="PURProductName"/>
      </w:pPr>
      <w:r>
        <w:t>Office 365 Small Business</w:t>
      </w:r>
      <w:r>
        <w:fldChar w:fldCharType="begin"/>
      </w:r>
      <w:r>
        <w:instrText>XE "Office 365 Small Business"</w:instrText>
      </w:r>
      <w:r>
        <w:fldChar w:fldCharType="end"/>
      </w:r>
      <w:r w:rsidR="00F22968">
        <w:fldChar w:fldCharType="begin"/>
      </w:r>
      <w:r>
        <w:instrText xml:space="preserve"> TC "</w:instrText>
      </w:r>
      <w:bookmarkStart w:id="387" w:name="_Toc365989289"/>
      <w:bookmarkStart w:id="388" w:name="_Toc365989606"/>
      <w:r>
        <w:instrText xml:space="preserve">Office 365 </w:instrText>
      </w:r>
      <w:r w:rsidR="00256119">
        <w:instrText>Small Business</w:instrText>
      </w:r>
      <w:bookmarkEnd w:id="387"/>
      <w:bookmarkEnd w:id="388"/>
      <w:r>
        <w:instrText>" \l 2</w:instrText>
      </w:r>
      <w:r w:rsidR="00F22968">
        <w:fldChar w:fldCharType="end"/>
      </w:r>
    </w:p>
    <w:p w:rsidR="004D12DB" w:rsidRPr="002A4125" w:rsidRDefault="004D12DB" w:rsidP="004D12DB">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00"/>
        <w:gridCol w:w="5400"/>
      </w:tblGrid>
      <w:tr w:rsidR="004D12DB" w:rsidTr="00E50C5B">
        <w:tc>
          <w:tcPr>
            <w:tcW w:w="6120" w:type="dxa"/>
          </w:tcPr>
          <w:p w:rsidR="004D12DB" w:rsidRDefault="004D12DB" w:rsidP="00F94B5B">
            <w:pPr>
              <w:pStyle w:val="PURBody"/>
            </w:pPr>
            <w:r>
              <w:t xml:space="preserve">Viz Příslušná sdělení: </w:t>
            </w:r>
            <w:r>
              <w:rPr>
                <w:b/>
              </w:rPr>
              <w:t>Počet</w:t>
            </w:r>
          </w:p>
        </w:tc>
        <w:tc>
          <w:tcPr>
            <w:tcW w:w="6120" w:type="dxa"/>
          </w:tcPr>
          <w:p w:rsidR="004D12DB" w:rsidRDefault="00F94B5B" w:rsidP="00E50C5B">
            <w:pPr>
              <w:pStyle w:val="PURBody"/>
            </w:pPr>
            <w:r>
              <w:t xml:space="preserve">Prohlášení o ochraně osobních údajů: </w:t>
            </w:r>
            <w:r>
              <w:rPr>
                <w:b/>
              </w:rPr>
              <w:t xml:space="preserve">Ano </w:t>
            </w:r>
            <w:r>
              <w:t xml:space="preserve">(viz </w:t>
            </w:r>
            <w:r w:rsidRPr="00474020">
              <w:rPr>
                <w:rFonts w:ascii="Arial" w:eastAsia="Times New Roman" w:hAnsi="Arial" w:cs="Tahoma"/>
                <w:color w:val="000000"/>
                <w:szCs w:val="18"/>
              </w:rPr>
              <w:t xml:space="preserve">: </w:t>
            </w:r>
            <w:hyperlink r:id="rId76" w:history="1">
              <w:r>
                <w:t>http://go.microsoft.com/fwlink/?LinkID=212058&amp;clcid=0x409</w:t>
              </w:r>
            </w:hyperlink>
            <w:r w:rsidR="00982156" w:rsidRPr="00CC3F0F">
              <w:rPr>
                <w:color w:val="000000" w:themeColor="text1"/>
              </w:rPr>
              <w:t>)</w:t>
            </w:r>
          </w:p>
        </w:tc>
      </w:tr>
      <w:tr w:rsidR="004D12DB" w:rsidTr="00E50C5B">
        <w:tc>
          <w:tcPr>
            <w:tcW w:w="6120" w:type="dxa"/>
          </w:tcPr>
          <w:p w:rsidR="00775A00" w:rsidRDefault="004D12DB" w:rsidP="000D7C52">
            <w:pPr>
              <w:pStyle w:val="PURBody"/>
            </w:pPr>
            <w:r>
              <w:t xml:space="preserve">Dodatek o ochraně osobních údajů a zabezpečení: </w:t>
            </w:r>
            <w:r>
              <w:rPr>
                <w:b/>
              </w:rPr>
              <w:t>Ano</w:t>
            </w:r>
            <w:r>
              <w:t xml:space="preserve"> (Viz </w:t>
            </w:r>
            <w:hyperlink r:id="rId77">
              <w:r>
                <w:rPr>
                  <w:color w:val="00467F"/>
                  <w:u w:val="single"/>
                </w:rPr>
                <w:t>http://go.microsoft.com/fwlink/?LinkID=212058&amp;clcid=0x409</w:t>
              </w:r>
            </w:hyperlink>
            <w:r>
              <w:t>)</w:t>
            </w:r>
          </w:p>
        </w:tc>
        <w:tc>
          <w:tcPr>
            <w:tcW w:w="6120" w:type="dxa"/>
          </w:tcPr>
          <w:p w:rsidR="004D12DB" w:rsidRDefault="00F6186A" w:rsidP="00E50C5B">
            <w:pPr>
              <w:pStyle w:val="PURBody"/>
            </w:pPr>
            <w:r>
              <w:t xml:space="preserve">Smlouva o úrovni služeb: </w:t>
            </w:r>
            <w:r>
              <w:rPr>
                <w:b/>
              </w:rPr>
              <w:t xml:space="preserve">Ano </w:t>
            </w:r>
            <w:r>
              <w:t xml:space="preserve">(Viz </w:t>
            </w:r>
            <w:hyperlink r:id="rId78">
              <w:hyperlink r:id="rId79">
                <w:r w:rsidR="00AF2318">
                  <w:rPr>
                    <w:color w:val="00467F"/>
                    <w:u w:val="single"/>
                  </w:rPr>
                  <w:t>http://microsoft.com/licensing/contracts</w:t>
                </w:r>
              </w:hyperlink>
              <w:r>
                <w:t>)</w:t>
              </w:r>
            </w:hyperlink>
          </w:p>
        </w:tc>
      </w:tr>
    </w:tbl>
    <w:p w:rsidR="004D12DB" w:rsidRPr="002A4125" w:rsidRDefault="004D12DB" w:rsidP="004D12DB">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4D12DB" w:rsidTr="00C34072">
        <w:trPr>
          <w:cnfStyle w:val="100000000000" w:firstRow="1" w:lastRow="0" w:firstColumn="0" w:lastColumn="0" w:oddVBand="0" w:evenVBand="0" w:oddHBand="0" w:evenHBand="0" w:firstRowFirstColumn="0" w:firstRowLastColumn="0" w:lastRowFirstColumn="0" w:lastRowLastColumn="0"/>
        </w:trPr>
        <w:tc>
          <w:tcPr>
            <w:tcW w:w="5321" w:type="dxa"/>
          </w:tcPr>
          <w:p w:rsidR="004D12DB" w:rsidRDefault="004D12DB" w:rsidP="00E50C5B">
            <w:pPr>
              <w:pStyle w:val="PURBody"/>
            </w:pPr>
            <w:r>
              <w:rPr>
                <w:b/>
                <w:i/>
              </w:rPr>
              <w:t>Vyžadováno pro každou vaši součást:</w:t>
            </w:r>
          </w:p>
        </w:tc>
        <w:tc>
          <w:tcPr>
            <w:tcW w:w="5321" w:type="dxa"/>
          </w:tcPr>
          <w:p w:rsidR="004D12DB" w:rsidRDefault="004D12DB" w:rsidP="00E50C5B">
            <w:pPr>
              <w:pStyle w:val="PURBody"/>
            </w:pPr>
            <w:r>
              <w:rPr>
                <w:b/>
                <w:i/>
              </w:rPr>
              <w:t>Vyžadovaná licence na odběr:</w:t>
            </w:r>
          </w:p>
        </w:tc>
      </w:tr>
      <w:tr w:rsidR="004D12DB" w:rsidTr="00C34072">
        <w:tc>
          <w:tcPr>
            <w:tcW w:w="5321" w:type="dxa"/>
          </w:tcPr>
          <w:p w:rsidR="004D12DB" w:rsidRPr="002A4125" w:rsidRDefault="00D72FF8" w:rsidP="00ED5D2B">
            <w:pPr>
              <w:pStyle w:val="PURBullet"/>
              <w:numPr>
                <w:ilvl w:val="0"/>
                <w:numId w:val="33"/>
              </w:numPr>
            </w:pPr>
            <w:r w:rsidRPr="00474020">
              <w:rPr>
                <w:szCs w:val="18"/>
              </w:rPr>
              <w:t xml:space="preserve">Každého uživatele přistupujícího ke službě online nebo k souvisejícímu softwaru. </w:t>
            </w:r>
          </w:p>
          <w:p w:rsidR="000B40D0" w:rsidRPr="002A4125" w:rsidRDefault="000B40D0" w:rsidP="00ED5D2B">
            <w:pPr>
              <w:pStyle w:val="PURBullet"/>
              <w:numPr>
                <w:ilvl w:val="0"/>
                <w:numId w:val="33"/>
              </w:numPr>
            </w:pPr>
            <w:r>
              <w:t>Externí uživatelé</w:t>
            </w:r>
            <w:r>
              <w:rPr>
                <w:vertAlign w:val="superscript"/>
              </w:rPr>
              <w:t>1</w:t>
            </w:r>
            <w:r>
              <w:t xml:space="preserve"> pozvaní ke kolekci webů prostřednictvím funkce Share-by-Mail v maximálním počtu až 500 externích uživatelů na klienta pro tento účel nepotřebují licence na bázi předplatného podle počtu uživatelů. </w:t>
            </w:r>
          </w:p>
          <w:p w:rsidR="004D12DB" w:rsidRPr="00606344" w:rsidRDefault="000B40D0" w:rsidP="000B40D0">
            <w:pPr>
              <w:pStyle w:val="PURBody"/>
              <w:ind w:left="288"/>
            </w:pPr>
            <w:r>
              <w:rPr>
                <w:vertAlign w:val="superscript"/>
              </w:rPr>
              <w:t xml:space="preserve">1 </w:t>
            </w:r>
            <w:r>
              <w:t xml:space="preserve">Další informace naleznete v oddílu </w:t>
            </w:r>
            <w:hyperlink w:anchor="General_License_Terms">
              <w:r>
                <w:rPr>
                  <w:color w:val="00467F"/>
                  <w:u w:val="single"/>
                </w:rPr>
                <w:t>Obecné licenční podmínky, Definice</w:t>
              </w:r>
            </w:hyperlink>
          </w:p>
        </w:tc>
        <w:tc>
          <w:tcPr>
            <w:tcW w:w="5321" w:type="dxa"/>
          </w:tcPr>
          <w:p w:rsidR="004D12DB" w:rsidRDefault="004D12DB" w:rsidP="00ED5D2B">
            <w:pPr>
              <w:pStyle w:val="PURBullet"/>
              <w:numPr>
                <w:ilvl w:val="0"/>
                <w:numId w:val="34"/>
              </w:numPr>
            </w:pPr>
            <w:r w:rsidRPr="00474020">
              <w:t>Licence na bázi předplatného podle počtu uživatelů pro službu Office 365 Small Business</w:t>
            </w:r>
          </w:p>
        </w:tc>
      </w:tr>
    </w:tbl>
    <w:p w:rsidR="004D12DB"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A079D1" w:rsidRPr="002A4125" w:rsidRDefault="00A079D1" w:rsidP="00A079D1">
      <w:pPr>
        <w:pStyle w:val="PURProductName"/>
      </w:pPr>
      <w:r>
        <w:t>Office 365 Small Business Premium</w:t>
      </w:r>
      <w:r>
        <w:fldChar w:fldCharType="begin"/>
      </w:r>
      <w:r>
        <w:instrText>XE "Office 365 Small Business Premium"</w:instrText>
      </w:r>
      <w:r>
        <w:fldChar w:fldCharType="end"/>
      </w:r>
      <w:r w:rsidR="00F22968">
        <w:fldChar w:fldCharType="begin"/>
      </w:r>
      <w:r>
        <w:instrText xml:space="preserve"> TC "</w:instrText>
      </w:r>
      <w:bookmarkStart w:id="389" w:name="_Toc365989290"/>
      <w:bookmarkStart w:id="390" w:name="_Toc365989607"/>
      <w:r>
        <w:instrText xml:space="preserve">Office 365 </w:instrText>
      </w:r>
      <w:r w:rsidR="00256119">
        <w:instrText>Small Business Premium</w:instrText>
      </w:r>
      <w:bookmarkEnd w:id="389"/>
      <w:bookmarkEnd w:id="390"/>
      <w:r>
        <w:instrText>" \l 2</w:instrText>
      </w:r>
      <w:r w:rsidR="00F22968">
        <w:fldChar w:fldCharType="end"/>
      </w:r>
    </w:p>
    <w:p w:rsidR="00A079D1" w:rsidRPr="002A4125" w:rsidRDefault="00A079D1" w:rsidP="00A079D1">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00"/>
        <w:gridCol w:w="5400"/>
      </w:tblGrid>
      <w:tr w:rsidR="00A079D1" w:rsidTr="00C04261">
        <w:tc>
          <w:tcPr>
            <w:tcW w:w="6120" w:type="dxa"/>
          </w:tcPr>
          <w:p w:rsidR="00A079D1" w:rsidRDefault="00A079D1" w:rsidP="00F94B5B">
            <w:pPr>
              <w:pStyle w:val="PURBody"/>
            </w:pPr>
            <w:r>
              <w:t xml:space="preserve">Viz Příslušná sdělení: </w:t>
            </w:r>
            <w:r>
              <w:rPr>
                <w:b/>
              </w:rPr>
              <w:t>Počet</w:t>
            </w:r>
          </w:p>
        </w:tc>
        <w:tc>
          <w:tcPr>
            <w:tcW w:w="6120" w:type="dxa"/>
          </w:tcPr>
          <w:p w:rsidR="00A079D1" w:rsidRDefault="00F94B5B" w:rsidP="00C04261">
            <w:pPr>
              <w:pStyle w:val="PURBody"/>
            </w:pPr>
            <w:r>
              <w:t xml:space="preserve">Prohlášení o ochraně osobních údajů: </w:t>
            </w:r>
            <w:r>
              <w:rPr>
                <w:b/>
              </w:rPr>
              <w:t xml:space="preserve">Ano </w:t>
            </w:r>
            <w:r>
              <w:t xml:space="preserve">(viz </w:t>
            </w:r>
            <w:r w:rsidRPr="00474020">
              <w:rPr>
                <w:rFonts w:ascii="Arial" w:eastAsia="Times New Roman" w:hAnsi="Arial" w:cs="Tahoma"/>
                <w:color w:val="000000"/>
                <w:szCs w:val="18"/>
              </w:rPr>
              <w:t xml:space="preserve">: </w:t>
            </w:r>
            <w:hyperlink r:id="rId80" w:history="1">
              <w:r>
                <w:t>http://go.microsoft.com/fwlink/?LinkID=212058&amp;clcid=0x409</w:t>
              </w:r>
            </w:hyperlink>
            <w:r w:rsidR="00982156" w:rsidRPr="000D7C52">
              <w:rPr>
                <w:color w:val="000000" w:themeColor="text1"/>
              </w:rPr>
              <w:t>)</w:t>
            </w:r>
          </w:p>
        </w:tc>
      </w:tr>
      <w:tr w:rsidR="00A079D1" w:rsidTr="00C04261">
        <w:tc>
          <w:tcPr>
            <w:tcW w:w="6120" w:type="dxa"/>
          </w:tcPr>
          <w:p w:rsidR="00775A00" w:rsidRDefault="00A079D1" w:rsidP="000D7C52">
            <w:pPr>
              <w:pStyle w:val="PURBody"/>
            </w:pPr>
            <w:r>
              <w:t xml:space="preserve">Dodatek o ochraně osobních údajů a zabezpečení: </w:t>
            </w:r>
            <w:r>
              <w:rPr>
                <w:b/>
              </w:rPr>
              <w:t>Ano</w:t>
            </w:r>
            <w:r>
              <w:t xml:space="preserve"> (Viz </w:t>
            </w:r>
            <w:hyperlink r:id="rId81">
              <w:r>
                <w:rPr>
                  <w:color w:val="00467F"/>
                  <w:u w:val="single"/>
                </w:rPr>
                <w:t>http://go.microsoft.com/fwlink/?LinkID=212058&amp;clcid=0x409</w:t>
              </w:r>
            </w:hyperlink>
            <w:r>
              <w:t>)</w:t>
            </w:r>
          </w:p>
        </w:tc>
        <w:tc>
          <w:tcPr>
            <w:tcW w:w="6120" w:type="dxa"/>
          </w:tcPr>
          <w:p w:rsidR="00A079D1" w:rsidRDefault="00F6186A" w:rsidP="00C04261">
            <w:pPr>
              <w:pStyle w:val="PURBody"/>
            </w:pPr>
            <w:r>
              <w:t xml:space="preserve">Smlouva o úrovni služeb: </w:t>
            </w:r>
            <w:r>
              <w:rPr>
                <w:b/>
              </w:rPr>
              <w:t xml:space="preserve">Ano </w:t>
            </w:r>
            <w:r>
              <w:t xml:space="preserve">(Viz </w:t>
            </w:r>
            <w:hyperlink r:id="rId82">
              <w:hyperlink r:id="rId83">
                <w:r w:rsidR="00AF2318">
                  <w:rPr>
                    <w:color w:val="00467F"/>
                    <w:u w:val="single"/>
                  </w:rPr>
                  <w:t>http://microsoft.com/licensing/contracts</w:t>
                </w:r>
              </w:hyperlink>
              <w:r>
                <w:t>)</w:t>
              </w:r>
            </w:hyperlink>
          </w:p>
        </w:tc>
      </w:tr>
    </w:tbl>
    <w:p w:rsidR="00A079D1" w:rsidRPr="002A4125" w:rsidRDefault="00A079D1" w:rsidP="00A079D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Vyžadováno pro každou vaši součást:</w:t>
            </w:r>
          </w:p>
        </w:tc>
        <w:tc>
          <w:tcPr>
            <w:tcW w:w="5319" w:type="dxa"/>
          </w:tcPr>
          <w:p w:rsidR="00A079D1" w:rsidRDefault="00A079D1" w:rsidP="00C04261">
            <w:pPr>
              <w:pStyle w:val="PURBody"/>
            </w:pPr>
            <w:r>
              <w:rPr>
                <w:b/>
                <w:i/>
              </w:rPr>
              <w:t>Vyžadovaná licence na odběr:</w:t>
            </w:r>
          </w:p>
        </w:tc>
      </w:tr>
      <w:tr w:rsidR="00A079D1" w:rsidTr="00A079D1">
        <w:tc>
          <w:tcPr>
            <w:tcW w:w="5323" w:type="dxa"/>
          </w:tcPr>
          <w:p w:rsidR="00A079D1" w:rsidRPr="002A4125" w:rsidRDefault="00D72FF8" w:rsidP="00ED5D2B">
            <w:pPr>
              <w:pStyle w:val="PURBullet"/>
              <w:numPr>
                <w:ilvl w:val="0"/>
                <w:numId w:val="33"/>
              </w:numPr>
            </w:pPr>
            <w:r w:rsidRPr="00474020">
              <w:rPr>
                <w:szCs w:val="18"/>
              </w:rPr>
              <w:t xml:space="preserve">Každého uživatele přistupujícího ke službě online nebo k souvisejícímu softwaru. </w:t>
            </w:r>
          </w:p>
          <w:p w:rsidR="00A079D1" w:rsidRPr="002A4125" w:rsidRDefault="00A079D1" w:rsidP="00ED5D2B">
            <w:pPr>
              <w:pStyle w:val="PURBullet"/>
              <w:numPr>
                <w:ilvl w:val="0"/>
                <w:numId w:val="33"/>
              </w:numPr>
            </w:pPr>
            <w:r>
              <w:t>Externí uživatelé</w:t>
            </w:r>
            <w:r>
              <w:rPr>
                <w:vertAlign w:val="superscript"/>
              </w:rPr>
              <w:t>1</w:t>
            </w:r>
            <w:r>
              <w:t xml:space="preserve"> pozvaní ke kolekci webů prostřednictvím funkce Share-by-Mail v maximálním počtu až 500 externích uživatelů na klienta pro tento účel nepotřebují licence na bázi předplatného podle počtu uživatelů. </w:t>
            </w:r>
          </w:p>
          <w:p w:rsidR="00A079D1" w:rsidRPr="00606344" w:rsidRDefault="00A079D1" w:rsidP="00A079D1">
            <w:pPr>
              <w:pStyle w:val="PURBody"/>
              <w:ind w:left="288"/>
            </w:pPr>
            <w:r>
              <w:rPr>
                <w:vertAlign w:val="superscript"/>
              </w:rPr>
              <w:lastRenderedPageBreak/>
              <w:t xml:space="preserve">1 </w:t>
            </w:r>
            <w:r>
              <w:t xml:space="preserve">Další informace naleznete v oddílu </w:t>
            </w:r>
            <w:hyperlink w:anchor="General_License_Terms">
              <w:r>
                <w:rPr>
                  <w:color w:val="00467F"/>
                  <w:u w:val="single"/>
                </w:rPr>
                <w:t>Obecné licenční podmínky, Definice</w:t>
              </w:r>
            </w:hyperlink>
          </w:p>
        </w:tc>
        <w:tc>
          <w:tcPr>
            <w:tcW w:w="5319" w:type="dxa"/>
          </w:tcPr>
          <w:p w:rsidR="00A079D1" w:rsidRDefault="00A079D1" w:rsidP="00ED5D2B">
            <w:pPr>
              <w:pStyle w:val="PURBullet"/>
              <w:numPr>
                <w:ilvl w:val="0"/>
                <w:numId w:val="34"/>
              </w:numPr>
            </w:pPr>
            <w:r w:rsidRPr="00474020">
              <w:lastRenderedPageBreak/>
              <w:t>Licence na bázi předplatného podle počtu uživatelů pro službu Office 365 Small Business Premium</w:t>
            </w:r>
          </w:p>
        </w:tc>
      </w:tr>
    </w:tbl>
    <w:p w:rsidR="00A079D1" w:rsidRPr="002A4125" w:rsidRDefault="00A079D1" w:rsidP="00A079D1">
      <w:pPr>
        <w:pStyle w:val="PURBlueBGHeader"/>
      </w:pPr>
      <w:r>
        <w:lastRenderedPageBreak/>
        <w:t>Další podmínky:</w:t>
      </w:r>
    </w:p>
    <w:p w:rsidR="00A079D1" w:rsidRPr="002A4125" w:rsidRDefault="00D5631B" w:rsidP="00A079D1">
      <w:pPr>
        <w:pStyle w:val="PURBlueStrong-Indented"/>
      </w:pPr>
      <w:r>
        <w:t>Podmínky vašeho užívání aplikací Office:</w:t>
      </w:r>
    </w:p>
    <w:p w:rsidR="00A079D1" w:rsidRPr="002A4125" w:rsidRDefault="00A079D1" w:rsidP="00A079D1">
      <w:pPr>
        <w:pStyle w:val="PURBlueStrong-Indented"/>
      </w:pPr>
      <w:r>
        <w:t>Práva k instalaci a užívací práva</w:t>
      </w:r>
    </w:p>
    <w:p w:rsidR="00A079D1" w:rsidRPr="00474020" w:rsidRDefault="00A079D1" w:rsidP="00ED5D2B">
      <w:pPr>
        <w:pStyle w:val="ListParagraph"/>
        <w:numPr>
          <w:ilvl w:val="0"/>
          <w:numId w:val="71"/>
        </w:numPr>
        <w:ind w:left="540" w:hanging="270"/>
        <w:rPr>
          <w:rFonts w:ascii="Arial" w:hAnsi="Arial"/>
        </w:rPr>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A079D1" w:rsidRPr="00474020" w:rsidRDefault="00A079D1" w:rsidP="00ED5D2B">
      <w:pPr>
        <w:pStyle w:val="ListParagraph"/>
        <w:numPr>
          <w:ilvl w:val="0"/>
          <w:numId w:val="71"/>
        </w:numPr>
        <w:ind w:left="540" w:hanging="270"/>
        <w:rPr>
          <w:rFonts w:ascii="Arial" w:hAnsi="Arial"/>
        </w:rPr>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A079D1" w:rsidRPr="00474020" w:rsidRDefault="00A079D1" w:rsidP="00ED5D2B">
      <w:pPr>
        <w:pStyle w:val="ListParagraph"/>
        <w:numPr>
          <w:ilvl w:val="0"/>
          <w:numId w:val="71"/>
        </w:numPr>
        <w:tabs>
          <w:tab w:val="right" w:pos="5490"/>
        </w:tabs>
        <w:ind w:left="540" w:hanging="270"/>
        <w:rPr>
          <w:rFonts w:ascii="Arial" w:hAnsi="Arial"/>
        </w:rPr>
      </w:pPr>
      <w:r>
        <w:rPr>
          <w:rFonts w:ascii="Arial" w:hAnsi="Arial" w:cs="Arial"/>
          <w:sz w:val="18"/>
          <w:szCs w:val="18"/>
        </w:rPr>
        <w:t xml:space="preserve">Vzdálený přístup k softwaru pro jiné uživatele </w:t>
      </w:r>
      <w:r>
        <w:rPr>
          <w:rFonts w:ascii="Arial" w:hAnsi="Arial" w:cs="Arial"/>
          <w:sz w:val="18"/>
          <w:szCs w:val="18"/>
        </w:rPr>
        <w:tab/>
        <w:t xml:space="preserve">můžete povolit pouze pro účely poskytování služeb odborné pomoci. </w:t>
      </w:r>
    </w:p>
    <w:p w:rsidR="00E423E0" w:rsidRPr="002A4125" w:rsidRDefault="00E423E0" w:rsidP="00E423E0">
      <w:pPr>
        <w:pStyle w:val="PURBlueStrong-Indented"/>
        <w:spacing w:before="120"/>
        <w:ind w:left="274"/>
      </w:pPr>
      <w:r>
        <w:t>Zařízení Smartphone</w:t>
      </w:r>
    </w:p>
    <w:p w:rsidR="00E423E0" w:rsidRPr="002A4125" w:rsidRDefault="00E423E0" w:rsidP="00E423E0">
      <w:pPr>
        <w:pStyle w:val="PURBullet-Indented"/>
        <w:numPr>
          <w:ilvl w:val="0"/>
          <w:numId w:val="97"/>
        </w:numPr>
      </w:pPr>
      <w:r>
        <w:t>Všichni uživatelé, kterým přiřadíte licenci na bázi předplatného podle počtu uživatelů, smí dále aktivovat software Microsoft Office Mobile a současně jej používat až na pěti zařízeních smartphone současně. Pro účely licencovaného použití softwaru Microsoft Office Mobile je zařízení smartphone mobilní zařízení s fyzickým prostředím OSE, integrovanou bezdrátovou sítí a sluchátky.</w:t>
      </w:r>
    </w:p>
    <w:p w:rsidR="00E423E0" w:rsidRPr="002A4125" w:rsidRDefault="00E423E0" w:rsidP="00E423E0">
      <w:pPr>
        <w:pStyle w:val="PURBullet-Indented"/>
        <w:numPr>
          <w:ilvl w:val="0"/>
          <w:numId w:val="97"/>
        </w:numPr>
      </w:pPr>
      <w:r>
        <w:t>Podmínky užívání zahrnuté se softwarem Microsoft Office Mobile platí v rozsahu konfliktů s těmito užívacími právy k produktu.</w:t>
      </w:r>
      <w:r w:rsidR="00765D65">
        <w:t xml:space="preserve"> </w:t>
      </w:r>
    </w:p>
    <w:p w:rsidR="00E423E0" w:rsidRPr="002A4125" w:rsidRDefault="00E423E0" w:rsidP="00E423E0">
      <w:pPr>
        <w:pStyle w:val="PURBullet-Indented"/>
        <w:numPr>
          <w:ilvl w:val="0"/>
          <w:numId w:val="97"/>
        </w:numPr>
      </w:pPr>
      <w:r>
        <w:t>Vaše právo na instalaci a používání softwaru Microsoft Office Mobile na zařízeních smartphone nevytváří ani nerozšiřuje povinnost záruky či podpory pro hardware nebo software provozovaný na vašich zařízeních smartphone.</w:t>
      </w:r>
    </w:p>
    <w:p w:rsidR="00A079D1" w:rsidRPr="002A4125" w:rsidRDefault="00A079D1" w:rsidP="00A079D1">
      <w:pPr>
        <w:pStyle w:val="PURBlueStrong-Indented"/>
      </w:pPr>
      <w:r>
        <w:t>Upgrade služby online a softwaru</w:t>
      </w:r>
    </w:p>
    <w:p w:rsidR="00A079D1" w:rsidRPr="002A4125" w:rsidRDefault="00A079D1" w:rsidP="00C72CDA">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A079D1" w:rsidRPr="002A4125" w:rsidRDefault="00A079D1" w:rsidP="00A079D1">
      <w:pPr>
        <w:pStyle w:val="PURBlueStrong-Indented"/>
      </w:pPr>
      <w:r>
        <w:t>Vyžadované připojení</w:t>
      </w:r>
    </w:p>
    <w:p w:rsidR="00A079D1" w:rsidRPr="002A4125" w:rsidRDefault="00A079D1" w:rsidP="00A079D1">
      <w:pPr>
        <w:pStyle w:val="PURBody-Indented"/>
      </w:pPr>
      <w:r>
        <w:t>Všichni uživatelé, kterým přiřadíte licenci na bázi předplatného podle počtu uživatelů, musí připojit všechna zařízení, do kterých nainstalovali software, k Internetu alespoň jednou za 30 dní.</w:t>
      </w:r>
      <w:r w:rsidR="00765D65">
        <w:t xml:space="preserve"> </w:t>
      </w:r>
      <w:r>
        <w:t>Pokud uživatel tento požadavek nesplní, může tato skutečnost ovlivnit některé funkce softwaru.</w:t>
      </w:r>
    </w:p>
    <w:p w:rsidR="00A079D1" w:rsidRPr="002A4125" w:rsidRDefault="00A079D1" w:rsidP="00A079D1">
      <w:pPr>
        <w:pStyle w:val="PURBlueStrong-Indented"/>
      </w:pPr>
      <w:r>
        <w:t>Ověření odběru</w:t>
      </w:r>
    </w:p>
    <w:p w:rsidR="00A079D1" w:rsidRPr="002A4125" w:rsidRDefault="00A079D1" w:rsidP="001A11F9">
      <w:pPr>
        <w:pStyle w:val="PURBody-Indented"/>
      </w:pPr>
      <w:r>
        <w:t>Společnost Microsoft smí automaticky kontrolovat jakoukoli verzi softwaru, který uživatelé instalovali v zařízení. Zařízení, ve kterých</w:t>
      </w:r>
      <w:r w:rsidR="001A11F9">
        <w:t> </w:t>
      </w:r>
      <w:r>
        <w:t>je nainstalován software, mohou pravidelně odesílat údaje, které slouží k ověření, že je software správně licencován a že</w:t>
      </w:r>
      <w:r w:rsidR="001A11F9">
        <w:t> </w:t>
      </w:r>
      <w:r>
        <w:t>nevypršela doba účinnosti.</w:t>
      </w:r>
      <w:r w:rsidR="00765D65">
        <w:t xml:space="preserve"> </w:t>
      </w:r>
      <w:r>
        <w:t>Tyto informace zahrnují verzi softwaru, uživatelský identifikátor Windows Live ID, informace o ID produktu, ID počítače a adresu internetového protokolu zařízení. Pokud software není správně licencován, může tato skutečnost ovlivnit jeho funkce.</w:t>
      </w:r>
      <w:r w:rsidR="00765D65">
        <w:t xml:space="preserve"> </w:t>
      </w:r>
      <w:r>
        <w:t>Aktualizace a upgrady softwaru můžete získat pouze od společnosti Microsoft nebo od ověřených zdrojů.</w:t>
      </w:r>
      <w:r w:rsidR="00765D65">
        <w:t xml:space="preserve"> </w:t>
      </w:r>
      <w:r>
        <w:t>Další</w:t>
      </w:r>
      <w:r w:rsidR="001A11F9">
        <w:t> </w:t>
      </w:r>
      <w:r>
        <w:t xml:space="preserve">informace o získání aktualizací z ověřených zdrojů naleznete na adrese </w:t>
      </w:r>
      <w:hyperlink r:id="rId84">
        <w:r>
          <w:rPr>
            <w:color w:val="00467F"/>
            <w:u w:val="single"/>
          </w:rPr>
          <w:t>http://windows.microsoft.com/en-US/windows/help/genuine/faq</w:t>
        </w:r>
      </w:hyperlink>
      <w:r>
        <w:t>. Užíváním softwaru vyjadřujete svůj souhlas s přenosem informací popsaných v tomto oddílu.</w:t>
      </w:r>
    </w:p>
    <w:p w:rsidR="00A079D1" w:rsidRPr="002A4125" w:rsidRDefault="00A079D1" w:rsidP="00A079D1">
      <w:pPr>
        <w:pStyle w:val="PURBlueStrong-Indented"/>
      </w:pPr>
      <w:r>
        <w:t>Mediální prvky a šablony</w:t>
      </w:r>
    </w:p>
    <w:p w:rsidR="00A079D1" w:rsidRPr="002A4125" w:rsidRDefault="00A079D1" w:rsidP="00A079D1">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A079D1" w:rsidRPr="002A4125" w:rsidRDefault="00A079D1" w:rsidP="00A079D1">
      <w:pPr>
        <w:pStyle w:val="PURBlueStrong-Indented"/>
      </w:pPr>
      <w:r>
        <w:t>Office Home &amp; Student 2013 RT – komerční užívání</w:t>
      </w:r>
    </w:p>
    <w:p w:rsidR="00A079D1" w:rsidRPr="002A4125" w:rsidRDefault="00A079D1" w:rsidP="00ED5D2B">
      <w:pPr>
        <w:pStyle w:val="PURBullet-Indented"/>
        <w:numPr>
          <w:ilvl w:val="0"/>
          <w:numId w:val="70"/>
        </w:numPr>
        <w:spacing w:line="240" w:lineRule="auto"/>
      </w:pPr>
      <w:r>
        <w:t xml:space="preserve">Licence na bázi předplatného podle počtu uživatelů upravuje vaše práva na užívání softwaru podle samostatně získané licence Office Home &amp; Student 2013 RT prominutím zákazu komerčního užívání softwaru. </w:t>
      </w:r>
    </w:p>
    <w:p w:rsidR="00A079D1" w:rsidRPr="002A4125" w:rsidRDefault="00A079D1" w:rsidP="00ED5D2B">
      <w:pPr>
        <w:pStyle w:val="PURBullet-Indented"/>
        <w:numPr>
          <w:ilvl w:val="0"/>
          <w:numId w:val="70"/>
        </w:numPr>
      </w:pPr>
      <w:r>
        <w:t>Uživateli, kterému přidělíte licenci na bázi předplatného podle počtu uživatelů, můžete povolit užívání zde uvedeného produktu Office Home &amp; Student 2013 RT na dobu účinnosti vašeho předplatného služby Office 365 Small Business Premium.</w:t>
      </w:r>
    </w:p>
    <w:p w:rsidR="00A079D1" w:rsidRPr="002A4125" w:rsidRDefault="00A079D1" w:rsidP="00ED5D2B">
      <w:pPr>
        <w:pStyle w:val="PURBullet-Indented"/>
        <w:numPr>
          <w:ilvl w:val="0"/>
          <w:numId w:val="70"/>
        </w:numPr>
      </w:pPr>
      <w:r>
        <w:t xml:space="preserve">S výjimkou povolení komerčního užívání softwaru veškeré užívání nadále podléhá podmínkám a ustanovením licence Office Home &amp; Student 2013 RT. </w:t>
      </w:r>
    </w:p>
    <w:p w:rsidR="00A079D1" w:rsidRPr="002A4125" w:rsidRDefault="00A079D1" w:rsidP="00ED5D2B">
      <w:pPr>
        <w:pStyle w:val="PURBullet-Indented"/>
        <w:numPr>
          <w:ilvl w:val="0"/>
          <w:numId w:val="70"/>
        </w:numPr>
      </w:pPr>
      <w:r>
        <w:t>Získání licence na bázi předplatného pro službu Office 365 Small Business Premium nezakládá ani nerozšiřuje závazky záruky ani podpory v rámci licencí Office Home &amp; Student 2013 RT.</w:t>
      </w:r>
    </w:p>
    <w:p w:rsidR="00A079D1"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82133B" w:rsidRPr="002A4125" w:rsidRDefault="00ED4593">
      <w:pPr>
        <w:pStyle w:val="PURProductName"/>
      </w:pPr>
      <w:r>
        <w:t>Office Web Applications</w:t>
      </w:r>
      <w:bookmarkEnd w:id="386"/>
      <w:r>
        <w:fldChar w:fldCharType="begin"/>
      </w:r>
      <w:r>
        <w:instrText>XE "Office Web Applications"</w:instrText>
      </w:r>
      <w:r>
        <w:fldChar w:fldCharType="end"/>
      </w:r>
      <w:r w:rsidR="00F22968">
        <w:fldChar w:fldCharType="begin"/>
      </w:r>
      <w:r>
        <w:instrText xml:space="preserve"> TC "</w:instrText>
      </w:r>
      <w:bookmarkStart w:id="391" w:name="_Toc365989291"/>
      <w:bookmarkStart w:id="392" w:name="_Toc365989608"/>
      <w:r>
        <w:instrText>Office Web Applications</w:instrText>
      </w:r>
      <w:bookmarkEnd w:id="391"/>
      <w:bookmarkEnd w:id="392"/>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79"/>
        <w:gridCol w:w="5221"/>
      </w:tblGrid>
      <w:tr w:rsidR="0082133B">
        <w:tc>
          <w:tcPr>
            <w:tcW w:w="6120" w:type="dxa"/>
          </w:tcPr>
          <w:p w:rsidR="0082133B" w:rsidRDefault="009510FE">
            <w:pPr>
              <w:pStyle w:val="PURBody"/>
            </w:pPr>
            <w:r>
              <w:t xml:space="preserve">Viz Prohlášení o ochraně osobních údajů pro produkt Office 365 na adrese: </w:t>
            </w:r>
            <w:hyperlink r:id="rId85">
              <w:r>
                <w:rPr>
                  <w:color w:val="00467F"/>
                  <w:u w:val="single"/>
                </w:rPr>
                <w:t>http://go.microsoft.com/fwlink/?LinkID=212058&amp;clcid=0x409</w:t>
              </w:r>
            </w:hyperlink>
          </w:p>
        </w:tc>
        <w:tc>
          <w:tcPr>
            <w:tcW w:w="6120" w:type="dxa"/>
          </w:tcPr>
          <w:p w:rsidR="0082133B" w:rsidRDefault="00ED4593">
            <w:pPr>
              <w:pStyle w:val="PURBody"/>
            </w:pPr>
            <w:r>
              <w:t xml:space="preserve">Smlouva o úrovni služeb: </w:t>
            </w:r>
            <w:r>
              <w:rPr>
                <w:b/>
              </w:rPr>
              <w:t xml:space="preserve">Ano </w:t>
            </w:r>
            <w:r>
              <w:t xml:space="preserve">(Viz </w:t>
            </w:r>
            <w:hyperlink r:id="rId86">
              <w:hyperlink r:id="rId87">
                <w:r w:rsidR="00AF2318">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2133B" w:rsidTr="00C3407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A4125" w:rsidRDefault="00ED4593">
            <w:pPr>
              <w:pStyle w:val="PURBody"/>
            </w:pPr>
            <w:r>
              <w:rPr>
                <w:b/>
                <w:i/>
              </w:rPr>
              <w:t>Vyžadováno pro každou vaši součást:</w:t>
            </w:r>
          </w:p>
          <w:p w:rsidR="0082133B" w:rsidRDefault="00ED4593" w:rsidP="00ED5D2B">
            <w:pPr>
              <w:pStyle w:val="PURBullet"/>
              <w:numPr>
                <w:ilvl w:val="0"/>
                <w:numId w:val="35"/>
              </w:numPr>
            </w:pPr>
            <w:r>
              <w:t>každého uživatele přistupujícího ke službě online nebo k souvisejícímu softwaru</w:t>
            </w:r>
          </w:p>
        </w:tc>
        <w:tc>
          <w:tcPr>
            <w:tcW w:w="5321" w:type="dxa"/>
          </w:tcPr>
          <w:p w:rsidR="0082133B" w:rsidRPr="002A4125" w:rsidRDefault="00ED4593">
            <w:pPr>
              <w:pStyle w:val="PURBody"/>
            </w:pPr>
            <w:r>
              <w:rPr>
                <w:b/>
                <w:i/>
              </w:rPr>
              <w:t>Vyžadovaná licence na odběr:</w:t>
            </w:r>
          </w:p>
          <w:p w:rsidR="00EC153F" w:rsidRPr="002A4125" w:rsidRDefault="00EC153F" w:rsidP="000D7C52">
            <w:pPr>
              <w:pStyle w:val="PURBullet"/>
              <w:numPr>
                <w:ilvl w:val="0"/>
                <w:numId w:val="36"/>
              </w:numPr>
            </w:pPr>
            <w:r w:rsidRPr="00474020">
              <w:rPr>
                <w:rFonts w:cs="Arial"/>
                <w:color w:val="000000"/>
                <w:szCs w:val="18"/>
              </w:rPr>
              <w:t xml:space="preserve">Licence na bázi předplatného podle počtu uživatelů pro sadu webových aplikací Office Web Applications, </w:t>
            </w:r>
            <w:r>
              <w:rPr>
                <w:b/>
              </w:rPr>
              <w:t>nebo</w:t>
            </w:r>
          </w:p>
          <w:p w:rsidR="00892E16" w:rsidRPr="002A4125" w:rsidRDefault="00892E16" w:rsidP="000D7C52">
            <w:pPr>
              <w:pStyle w:val="PURBullet"/>
              <w:numPr>
                <w:ilvl w:val="0"/>
                <w:numId w:val="36"/>
              </w:numPr>
            </w:pPr>
            <w:r>
              <w:t>Licence na bázi předplatného podle počtu uživatelů pro službu Office 365 Enterprise K1 nebo</w:t>
            </w:r>
          </w:p>
          <w:p w:rsidR="007C7028" w:rsidRPr="002A4125" w:rsidRDefault="007C7028" w:rsidP="000D7C52">
            <w:pPr>
              <w:pStyle w:val="Heading4nobold"/>
              <w:numPr>
                <w:ilvl w:val="0"/>
                <w:numId w:val="36"/>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A2 </w:t>
            </w:r>
            <w:r w:rsidRPr="00474020">
              <w:rPr>
                <w:rFonts w:ascii="Arial" w:hAnsi="Arial" w:cs="Arial"/>
                <w:b/>
                <w:color w:val="000000"/>
                <w:szCs w:val="18"/>
              </w:rPr>
              <w:t>nebo</w:t>
            </w:r>
          </w:p>
          <w:p w:rsidR="007C7028" w:rsidRPr="002A4125" w:rsidRDefault="007C7028" w:rsidP="000D7C52">
            <w:pPr>
              <w:pStyle w:val="Heading4nobold"/>
              <w:numPr>
                <w:ilvl w:val="0"/>
                <w:numId w:val="36"/>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A3 </w:t>
            </w:r>
            <w:r w:rsidRPr="00474020">
              <w:rPr>
                <w:rFonts w:ascii="Arial" w:hAnsi="Arial" w:cs="Arial"/>
                <w:b/>
                <w:color w:val="000000"/>
                <w:szCs w:val="18"/>
              </w:rPr>
              <w:t>nebo</w:t>
            </w:r>
          </w:p>
          <w:p w:rsidR="007C7028" w:rsidRPr="002A4125" w:rsidRDefault="007C7028" w:rsidP="000D7C52">
            <w:pPr>
              <w:pStyle w:val="Heading4nobold"/>
              <w:numPr>
                <w:ilvl w:val="0"/>
                <w:numId w:val="36"/>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A4 </w:t>
            </w:r>
            <w:r w:rsidRPr="00474020">
              <w:rPr>
                <w:rFonts w:ascii="Arial" w:hAnsi="Arial" w:cs="Arial"/>
                <w:b/>
                <w:color w:val="000000"/>
                <w:szCs w:val="18"/>
              </w:rPr>
              <w:t>nebo</w:t>
            </w:r>
          </w:p>
          <w:p w:rsidR="00C30D1A" w:rsidRPr="002A4125" w:rsidRDefault="00C30D1A" w:rsidP="000D7C52">
            <w:pPr>
              <w:pStyle w:val="PURBullet"/>
              <w:numPr>
                <w:ilvl w:val="0"/>
                <w:numId w:val="36"/>
              </w:numPr>
            </w:pPr>
            <w:r>
              <w:t xml:space="preserve">Licence na bázi předplatného podle počtu uživatelů pro službu Office 365 Enterprise E1 </w:t>
            </w:r>
            <w:r>
              <w:rPr>
                <w:b/>
              </w:rPr>
              <w:t>nebo</w:t>
            </w:r>
          </w:p>
          <w:p w:rsidR="0082133B" w:rsidRPr="002A4125" w:rsidRDefault="00ED4593" w:rsidP="000D7C52">
            <w:pPr>
              <w:pStyle w:val="PURBullet"/>
              <w:numPr>
                <w:ilvl w:val="0"/>
                <w:numId w:val="36"/>
              </w:numPr>
            </w:pPr>
            <w:r>
              <w:t xml:space="preserve">Licence na bázi předplatného podle počtu uživatelů pro službu Office 365 Enterprise E3 </w:t>
            </w:r>
            <w:r>
              <w:rPr>
                <w:b/>
              </w:rPr>
              <w:t>nebo</w:t>
            </w:r>
          </w:p>
          <w:p w:rsidR="00C30D1A" w:rsidRPr="002A4125" w:rsidRDefault="00ED4593" w:rsidP="000D7C52">
            <w:pPr>
              <w:pStyle w:val="PURBullet"/>
              <w:numPr>
                <w:ilvl w:val="0"/>
                <w:numId w:val="36"/>
              </w:numPr>
            </w:pPr>
            <w:r>
              <w:t xml:space="preserve">Licence na bázi předplatného podle počtu uživatelů pro službu Office 365 Enterprise E4 </w:t>
            </w:r>
            <w:r>
              <w:rPr>
                <w:b/>
              </w:rPr>
              <w:t>nebo</w:t>
            </w:r>
          </w:p>
          <w:p w:rsidR="0082133B" w:rsidRDefault="00C30D1A" w:rsidP="000D7C52">
            <w:pPr>
              <w:pStyle w:val="PURBullet"/>
              <w:numPr>
                <w:ilvl w:val="0"/>
                <w:numId w:val="36"/>
              </w:numPr>
            </w:pPr>
            <w:r>
              <w:t>Licence na bázi předplatného podle počtu uživatelů pro službu Office 365 Midsize Business</w:t>
            </w:r>
          </w:p>
        </w:tc>
      </w:tr>
    </w:tbl>
    <w:p w:rsidR="003B1D52"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765D65">
        <w:t xml:space="preserve"> </w:t>
      </w:r>
    </w:p>
    <w:p w:rsidR="003B1D52" w:rsidRPr="002A4125" w:rsidRDefault="003B1D52" w:rsidP="003B1D5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393" w:name="_Toc365989292"/>
      <w:bookmarkStart w:id="394" w:name="_Toc365989609"/>
      <w:r w:rsidR="00256119">
        <w:instrText>Project Online</w:instrText>
      </w:r>
      <w:bookmarkEnd w:id="393"/>
      <w:bookmarkEnd w:id="394"/>
      <w:r>
        <w:instrText>" \l 2</w:instrText>
      </w:r>
      <w:r w:rsidR="00F22968">
        <w:fldChar w:fldCharType="end"/>
      </w:r>
    </w:p>
    <w:p w:rsidR="003B1D52" w:rsidRPr="002A4125" w:rsidRDefault="00765D65" w:rsidP="003B1D52">
      <w:pPr>
        <w:pStyle w:val="PURLicenseTerm"/>
      </w:pPr>
      <w:r>
        <w:t xml:space="preserve"> </w:t>
      </w:r>
      <w:r w:rsidR="003B1D52">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642"/>
        <w:gridCol w:w="5158"/>
      </w:tblGrid>
      <w:tr w:rsidR="003B1D52" w:rsidTr="00517CC7">
        <w:tc>
          <w:tcPr>
            <w:tcW w:w="6120" w:type="dxa"/>
          </w:tcPr>
          <w:p w:rsidR="003B1D52" w:rsidRDefault="003B1D52" w:rsidP="006E54D4">
            <w:pPr>
              <w:pStyle w:val="PURBody"/>
            </w:pPr>
            <w:r>
              <w:t xml:space="preserve">Prohlášení o ochraně osobních údajů pro systém Office 365: </w:t>
            </w:r>
            <w:r>
              <w:rPr>
                <w:b/>
              </w:rPr>
              <w:t>Ano</w:t>
            </w:r>
            <w:r>
              <w:t xml:space="preserve"> (Viz</w:t>
            </w:r>
            <w:r w:rsidR="006E54D4">
              <w:t> </w:t>
            </w:r>
            <w:hyperlink r:id="rId88">
              <w:r>
                <w:rPr>
                  <w:color w:val="00467F"/>
                  <w:u w:val="single"/>
                </w:rPr>
                <w:t>http://go.microsoft.com/fwlink/?LinkID=212058&amp;clcid=0x409</w:t>
              </w:r>
            </w:hyperlink>
            <w:r>
              <w:t>)</w:t>
            </w:r>
          </w:p>
        </w:tc>
        <w:tc>
          <w:tcPr>
            <w:tcW w:w="6120" w:type="dxa"/>
          </w:tcPr>
          <w:p w:rsidR="003B1D52" w:rsidRDefault="003B1D52" w:rsidP="00517CC7">
            <w:pPr>
              <w:pStyle w:val="PURBody"/>
            </w:pPr>
            <w:r>
              <w:t xml:space="preserve">Smlouva o úrovni služeb: </w:t>
            </w:r>
            <w:r>
              <w:rPr>
                <w:b/>
              </w:rPr>
              <w:t xml:space="preserve">Ano </w:t>
            </w:r>
            <w:r>
              <w:t xml:space="preserve">(Viz </w:t>
            </w:r>
            <w:hyperlink r:id="rId89">
              <w:r>
                <w:rPr>
                  <w:color w:val="00467F"/>
                  <w:u w:val="single"/>
                </w:rPr>
                <w:t>http://microsoft.com/licensing/contracts</w:t>
              </w:r>
            </w:hyperlink>
            <w:r>
              <w:t>)</w:t>
            </w:r>
          </w:p>
        </w:tc>
      </w:tr>
    </w:tbl>
    <w:p w:rsidR="003B1D52" w:rsidRPr="002A4125" w:rsidRDefault="003B1D52" w:rsidP="003B1D52">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Vyžadováno pro každou vaši součást:</w:t>
            </w:r>
          </w:p>
          <w:p w:rsidR="003B1D52" w:rsidRDefault="003B1D52" w:rsidP="00ED5D2B">
            <w:pPr>
              <w:pStyle w:val="PURBullet"/>
              <w:numPr>
                <w:ilvl w:val="0"/>
                <w:numId w:val="72"/>
              </w:numPr>
            </w:pPr>
            <w:r>
              <w:t>Uživatelé přistupující ke službě online nebo k souvisejícímu softwaru</w:t>
            </w:r>
          </w:p>
        </w:tc>
        <w:tc>
          <w:tcPr>
            <w:tcW w:w="5321" w:type="dxa"/>
          </w:tcPr>
          <w:p w:rsidR="003B1D52" w:rsidRPr="002A4125" w:rsidRDefault="003B1D52" w:rsidP="00517CC7">
            <w:pPr>
              <w:pStyle w:val="PURBody"/>
            </w:pPr>
            <w:r>
              <w:rPr>
                <w:b/>
                <w:i/>
              </w:rPr>
              <w:t>Vyžadovaná licence na odběr:</w:t>
            </w:r>
          </w:p>
          <w:p w:rsidR="003B1D52" w:rsidRDefault="003B1D52" w:rsidP="00ED5D2B">
            <w:pPr>
              <w:pStyle w:val="PURBullet"/>
              <w:numPr>
                <w:ilvl w:val="0"/>
                <w:numId w:val="73"/>
              </w:numPr>
            </w:pPr>
            <w:r>
              <w:t>Licence na bázi předplatného podle počtu uživatelů pro službu Project Online</w:t>
            </w:r>
          </w:p>
        </w:tc>
      </w:tr>
    </w:tbl>
    <w:p w:rsidR="003B1D52" w:rsidRPr="002A4125" w:rsidRDefault="003B1D52" w:rsidP="003B1D52">
      <w:pPr>
        <w:pStyle w:val="PURBlueBGHeader"/>
      </w:pPr>
      <w:r>
        <w:t>Další podmínky:</w:t>
      </w:r>
    </w:p>
    <w:p w:rsidR="003B1D52" w:rsidRPr="002A4125" w:rsidRDefault="003B1D52" w:rsidP="003B1D52">
      <w:pPr>
        <w:pStyle w:val="PURBlueStrong-Indented"/>
      </w:pPr>
      <w:r>
        <w:t xml:space="preserve">SharePoint Online </w:t>
      </w:r>
    </w:p>
    <w:p w:rsidR="003B1D52" w:rsidRPr="002A4125" w:rsidRDefault="003B1D52" w:rsidP="001A11F9">
      <w:pPr>
        <w:pStyle w:val="PURProductName"/>
        <w:pBdr>
          <w:bottom w:val="none" w:sz="0" w:space="0" w:color="auto"/>
        </w:pBdr>
      </w:pPr>
      <w:r>
        <w:rPr>
          <w:rFonts w:cs="Arial"/>
          <w:sz w:val="18"/>
          <w:szCs w:val="18"/>
        </w:rPr>
        <w:t>Služba Project Online vyžaduje použití předplatného SharePoint Online Plan 2, které vám bude poskytnuto v rámci služby Project Online. Takové předplatné SharePoint Online Plan 2 můžete využívat jen v kombinaci se schváleným použitím služby Project Online a</w:t>
      </w:r>
      <w:r w:rsidR="001A11F9">
        <w:rPr>
          <w:rFonts w:cs="Arial"/>
          <w:sz w:val="18"/>
          <w:szCs w:val="18"/>
        </w:rPr>
        <w:t> </w:t>
      </w:r>
      <w:r>
        <w:rPr>
          <w:rFonts w:cs="Arial"/>
          <w:sz w:val="18"/>
          <w:szCs w:val="18"/>
        </w:rPr>
        <w:t>pouze pro účely podpory funkcí, pro něž službu Project Online využíváte.</w:t>
      </w:r>
      <w:r w:rsidR="00765D65">
        <w:rPr>
          <w:rFonts w:cs="Arial"/>
          <w:sz w:val="18"/>
          <w:szCs w:val="18"/>
        </w:rPr>
        <w:t xml:space="preserve"> </w:t>
      </w:r>
      <w:r>
        <w:rPr>
          <w:rFonts w:cs="Arial"/>
          <w:sz w:val="18"/>
          <w:szCs w:val="18"/>
        </w:rPr>
        <w:t>Tyto licenční podmínky vám k předplatnému SharePoint Online Plan 2 neposkytují žádná další práva.</w:t>
      </w:r>
    </w:p>
    <w:p w:rsidR="0082133B"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p>
    <w:p w:rsidR="00256119" w:rsidRPr="002A4125" w:rsidRDefault="006B67CD" w:rsidP="00256119">
      <w:pPr>
        <w:pStyle w:val="PURProductName"/>
      </w:pPr>
      <w:r>
        <w:t>Project Pro pro Office 365</w:t>
      </w:r>
      <w:r>
        <w:fldChar w:fldCharType="begin"/>
      </w:r>
      <w:r>
        <w:instrText>XE "Project Pro pro Office 365"</w:instrText>
      </w:r>
      <w:r>
        <w:fldChar w:fldCharType="end"/>
      </w:r>
      <w:r w:rsidR="00F22968">
        <w:fldChar w:fldCharType="begin"/>
      </w:r>
      <w:r w:rsidR="00256119">
        <w:instrText>TC "</w:instrText>
      </w:r>
      <w:bookmarkStart w:id="395" w:name="_Toc365989293"/>
      <w:bookmarkStart w:id="396" w:name="_Toc365989610"/>
      <w:r w:rsidR="00256119">
        <w:instrText>Project Pro pro Office 365</w:instrText>
      </w:r>
      <w:bookmarkEnd w:id="395"/>
      <w:bookmarkEnd w:id="396"/>
      <w:r w:rsidR="00256119">
        <w:instrText xml:space="preserve">" \l 2 </w:instrText>
      </w:r>
      <w:r w:rsidR="00F22968">
        <w:fldChar w:fldCharType="end"/>
      </w:r>
    </w:p>
    <w:p w:rsidR="006B67CD" w:rsidRPr="002A4125" w:rsidRDefault="00765D65" w:rsidP="006B67CD">
      <w:pPr>
        <w:pStyle w:val="PURLicenseTerm"/>
      </w:pPr>
      <w:r>
        <w:t xml:space="preserve"> </w:t>
      </w:r>
      <w:r w:rsidR="006B67CD">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719"/>
        <w:gridCol w:w="5081"/>
      </w:tblGrid>
      <w:tr w:rsidR="006B67CD" w:rsidRPr="000D7C52" w:rsidTr="00036438">
        <w:tc>
          <w:tcPr>
            <w:tcW w:w="6120" w:type="dxa"/>
          </w:tcPr>
          <w:p w:rsidR="006B67CD" w:rsidRPr="000D7C52" w:rsidRDefault="006B67CD" w:rsidP="00A65603">
            <w:pPr>
              <w:pStyle w:val="PURBody"/>
              <w:rPr>
                <w:color w:val="000000" w:themeColor="text1"/>
              </w:rPr>
            </w:pPr>
            <w:r w:rsidRPr="000D7C52">
              <w:rPr>
                <w:color w:val="000000" w:themeColor="text1"/>
              </w:rPr>
              <w:lastRenderedPageBreak/>
              <w:t xml:space="preserve">Viz Příslušná sdělení: </w:t>
            </w:r>
            <w:r w:rsidRPr="000D7C52">
              <w:rPr>
                <w:b/>
                <w:color w:val="000000" w:themeColor="text1"/>
              </w:rPr>
              <w:t>Počet</w:t>
            </w:r>
          </w:p>
        </w:tc>
        <w:tc>
          <w:tcPr>
            <w:tcW w:w="6120" w:type="dxa"/>
          </w:tcPr>
          <w:p w:rsidR="006B67CD" w:rsidRPr="000D7C52" w:rsidRDefault="006B67CD" w:rsidP="00036438">
            <w:pPr>
              <w:pStyle w:val="PURBody"/>
              <w:rPr>
                <w:color w:val="000000" w:themeColor="text1"/>
              </w:rPr>
            </w:pPr>
            <w:r w:rsidRPr="000D7C52">
              <w:rPr>
                <w:color w:val="000000" w:themeColor="text1"/>
              </w:rPr>
              <w:t xml:space="preserve">Přehled zabezpečení: </w:t>
            </w:r>
            <w:r w:rsidRPr="000D7C52">
              <w:rPr>
                <w:b/>
                <w:color w:val="000000" w:themeColor="text1"/>
              </w:rPr>
              <w:t>Počet</w:t>
            </w:r>
          </w:p>
        </w:tc>
      </w:tr>
      <w:tr w:rsidR="006B67CD" w:rsidRPr="000D7C52" w:rsidTr="00036438">
        <w:tc>
          <w:tcPr>
            <w:tcW w:w="6120" w:type="dxa"/>
          </w:tcPr>
          <w:p w:rsidR="006B67CD" w:rsidRPr="000D7C52" w:rsidRDefault="006B67CD" w:rsidP="00A65603">
            <w:pPr>
              <w:pStyle w:val="PURBody"/>
              <w:rPr>
                <w:color w:val="000000" w:themeColor="text1"/>
              </w:rPr>
            </w:pPr>
            <w:r w:rsidRPr="000D7C52">
              <w:rPr>
                <w:color w:val="000000" w:themeColor="text1"/>
              </w:rPr>
              <w:t xml:space="preserve">Prohlášení o ochraně osobních údajů: </w:t>
            </w:r>
            <w:r w:rsidRPr="000D7C52">
              <w:rPr>
                <w:b/>
                <w:color w:val="000000" w:themeColor="text1"/>
              </w:rPr>
              <w:t xml:space="preserve">Ano </w:t>
            </w:r>
            <w:r w:rsidRPr="000D7C52">
              <w:rPr>
                <w:color w:val="000000" w:themeColor="text1"/>
              </w:rPr>
              <w:t xml:space="preserve">(viz </w:t>
            </w:r>
            <w:r w:rsidRPr="00474020">
              <w:rPr>
                <w:rFonts w:ascii="Arial" w:eastAsia="Times New Roman" w:hAnsi="Arial" w:cs="Tahoma"/>
                <w:color w:val="000000" w:themeColor="text1"/>
                <w:szCs w:val="18"/>
              </w:rPr>
              <w:t xml:space="preserve">: </w:t>
            </w:r>
            <w:hyperlink r:id="rId90" w:history="1">
              <w:r w:rsidRPr="000D7C52">
                <w:rPr>
                  <w:color w:val="000000" w:themeColor="text1"/>
                </w:rPr>
                <w:t>http://go.microsoft.com/fwlink/?LinkID=212058&amp;clcid=0x409</w:t>
              </w:r>
            </w:hyperlink>
            <w:r w:rsidR="00982156" w:rsidRPr="000D7C52">
              <w:rPr>
                <w:color w:val="000000" w:themeColor="text1"/>
              </w:rPr>
              <w:t>)</w:t>
            </w:r>
          </w:p>
        </w:tc>
        <w:tc>
          <w:tcPr>
            <w:tcW w:w="6120" w:type="dxa"/>
          </w:tcPr>
          <w:p w:rsidR="006B67CD" w:rsidRPr="000D7C52" w:rsidRDefault="006B67CD" w:rsidP="00036438">
            <w:pPr>
              <w:pStyle w:val="PURBody"/>
              <w:rPr>
                <w:color w:val="000000" w:themeColor="text1"/>
              </w:rPr>
            </w:pPr>
            <w:r w:rsidRPr="000D7C52">
              <w:rPr>
                <w:color w:val="000000" w:themeColor="text1"/>
              </w:rPr>
              <w:t xml:space="preserve">Smlouva o úrovni služeb: </w:t>
            </w:r>
            <w:r w:rsidRPr="000D7C52">
              <w:rPr>
                <w:b/>
                <w:color w:val="000000" w:themeColor="text1"/>
              </w:rPr>
              <w:t>Počet</w:t>
            </w:r>
          </w:p>
        </w:tc>
      </w:tr>
    </w:tbl>
    <w:p w:rsidR="006B67CD" w:rsidRPr="002A4125" w:rsidRDefault="006B67CD" w:rsidP="006B67CD">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Vyžadováno pro každou vaši součást:</w:t>
            </w:r>
          </w:p>
        </w:tc>
        <w:tc>
          <w:tcPr>
            <w:tcW w:w="5340" w:type="dxa"/>
          </w:tcPr>
          <w:p w:rsidR="006B67CD" w:rsidRDefault="006B67CD" w:rsidP="00036438">
            <w:pPr>
              <w:pStyle w:val="PURBody"/>
            </w:pPr>
            <w:r>
              <w:rPr>
                <w:b/>
                <w:i/>
              </w:rPr>
              <w:t>Vyžadovaná licence na odběr:</w:t>
            </w:r>
          </w:p>
        </w:tc>
      </w:tr>
      <w:tr w:rsidR="006B67CD" w:rsidTr="00036438">
        <w:tc>
          <w:tcPr>
            <w:tcW w:w="5340" w:type="dxa"/>
          </w:tcPr>
          <w:p w:rsidR="006B67CD" w:rsidRDefault="006B67CD" w:rsidP="00ED5D2B">
            <w:pPr>
              <w:pStyle w:val="PURBullet"/>
              <w:numPr>
                <w:ilvl w:val="0"/>
                <w:numId w:val="65"/>
              </w:numPr>
            </w:pPr>
            <w:r>
              <w:t>každého uživatele přistupujícího ke službě online nebo k souvisejícímu softwaru</w:t>
            </w:r>
          </w:p>
        </w:tc>
        <w:tc>
          <w:tcPr>
            <w:tcW w:w="5340" w:type="dxa"/>
          </w:tcPr>
          <w:p w:rsidR="006B67CD" w:rsidRPr="002A4125" w:rsidRDefault="006B67CD" w:rsidP="000D7C52">
            <w:pPr>
              <w:pStyle w:val="PURBody"/>
              <w:numPr>
                <w:ilvl w:val="0"/>
                <w:numId w:val="66"/>
              </w:numPr>
              <w:spacing w:line="240" w:lineRule="exact"/>
            </w:pPr>
            <w:r>
              <w:t xml:space="preserve">Licence na bázi předplatného podle počtu uživatelů k produktu Project Pro pro Office 365 </w:t>
            </w:r>
            <w:r>
              <w:rPr>
                <w:b/>
              </w:rPr>
              <w:t>nebo</w:t>
            </w:r>
          </w:p>
          <w:p w:rsidR="006B67CD" w:rsidRDefault="00CF00BF" w:rsidP="000D7C52">
            <w:pPr>
              <w:pStyle w:val="PURBody"/>
              <w:numPr>
                <w:ilvl w:val="0"/>
                <w:numId w:val="66"/>
              </w:numPr>
              <w:spacing w:line="240" w:lineRule="exact"/>
            </w:pPr>
            <w:r>
              <w:t>S</w:t>
            </w:r>
            <w:r w:rsidR="006B67CD">
              <w:t xml:space="preserve">lužba Project Online s licencí na bázi předplatného podle počtu uživatelů k produktu Project Pro pro Office 365 </w:t>
            </w:r>
          </w:p>
        </w:tc>
      </w:tr>
    </w:tbl>
    <w:p w:rsidR="006B67CD" w:rsidRPr="002A4125" w:rsidRDefault="006B67CD" w:rsidP="009E61A1">
      <w:pPr>
        <w:pStyle w:val="PURBlueBGHeader"/>
        <w:keepNext/>
      </w:pPr>
      <w:r>
        <w:t>Další podmínky:</w:t>
      </w:r>
    </w:p>
    <w:p w:rsidR="006B67CD" w:rsidRPr="002A4125" w:rsidRDefault="006B67CD" w:rsidP="006B67CD">
      <w:pPr>
        <w:pStyle w:val="PURBlueStrong-Indented"/>
      </w:pPr>
      <w:r>
        <w:t>Práva k instalaci a užívací práva</w:t>
      </w:r>
    </w:p>
    <w:p w:rsidR="006B67CD" w:rsidRPr="00474020" w:rsidRDefault="006B67CD" w:rsidP="00ED5D2B">
      <w:pPr>
        <w:pStyle w:val="ListParagraph"/>
        <w:numPr>
          <w:ilvl w:val="0"/>
          <w:numId w:val="67"/>
        </w:numPr>
        <w:ind w:left="540" w:hanging="270"/>
        <w:rPr>
          <w:rFonts w:ascii="Arial" w:hAnsi="Arial"/>
        </w:rPr>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6B67CD" w:rsidRPr="00474020" w:rsidRDefault="006B67CD" w:rsidP="00ED5D2B">
      <w:pPr>
        <w:pStyle w:val="ListParagraph"/>
        <w:numPr>
          <w:ilvl w:val="0"/>
          <w:numId w:val="67"/>
        </w:numPr>
        <w:ind w:left="540" w:hanging="270"/>
        <w:rPr>
          <w:rFonts w:ascii="Arial" w:hAnsi="Arial"/>
        </w:rPr>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6B67CD" w:rsidRPr="00474020" w:rsidRDefault="006B67CD" w:rsidP="00ED5D2B">
      <w:pPr>
        <w:pStyle w:val="ListParagraph"/>
        <w:numPr>
          <w:ilvl w:val="0"/>
          <w:numId w:val="67"/>
        </w:numPr>
        <w:ind w:left="540" w:hanging="270"/>
        <w:rPr>
          <w:rFonts w:ascii="Arial" w:hAnsi="Arial"/>
        </w:rPr>
      </w:pPr>
      <w:r>
        <w:rPr>
          <w:rFonts w:ascii="Arial" w:hAnsi="Arial" w:cs="Arial"/>
          <w:sz w:val="18"/>
          <w:szCs w:val="18"/>
        </w:rPr>
        <w:t xml:space="preserve">Smíte ostatním uživatelům umožnit vzdálený přístup k softwaru výhradně za účelem poskytování služeb odborné pomoci. </w:t>
      </w:r>
    </w:p>
    <w:p w:rsidR="006B67CD" w:rsidRPr="002A4125" w:rsidRDefault="006B67CD" w:rsidP="003A7CB7">
      <w:pPr>
        <w:pStyle w:val="PURBody-Indented"/>
        <w:ind w:left="0"/>
      </w:pPr>
    </w:p>
    <w:p w:rsidR="006B67CD" w:rsidRPr="002A4125" w:rsidRDefault="006B67CD" w:rsidP="006B67CD">
      <w:pPr>
        <w:pStyle w:val="PURBlueStrong-Indented"/>
      </w:pPr>
      <w:r>
        <w:t>Upgrade služby online a softwaru</w:t>
      </w:r>
    </w:p>
    <w:p w:rsidR="006B67CD" w:rsidRPr="002A4125" w:rsidRDefault="006B67CD" w:rsidP="006B67CD">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6B67CD" w:rsidRPr="002A4125" w:rsidRDefault="006B67CD" w:rsidP="006B67CD">
      <w:pPr>
        <w:pStyle w:val="PURBlueStrong-Indented"/>
      </w:pPr>
      <w:r>
        <w:t>Vyžadované připojení</w:t>
      </w:r>
    </w:p>
    <w:p w:rsidR="006B67CD" w:rsidRPr="002A4125" w:rsidRDefault="006B67CD" w:rsidP="006B67CD">
      <w:pPr>
        <w:pStyle w:val="PURBody-Indented"/>
      </w:pPr>
      <w:r>
        <w:t>Všichni uživatelé, kterým přiřadíte licenci na bázi předplatného podle počtu uživatelů, musí připojit všechna zařízení, do kterých nainstalovali software, k Internetu alespoň jednou za 30 dní.</w:t>
      </w:r>
      <w:r w:rsidR="00765D65">
        <w:t xml:space="preserve"> </w:t>
      </w:r>
      <w:r>
        <w:t>Pokud uživatel tento požadavek nesplní, může tato skutečnost ovlivnit některé funkce softwaru.</w:t>
      </w:r>
    </w:p>
    <w:p w:rsidR="006B67CD" w:rsidRPr="002A4125" w:rsidRDefault="006B67CD" w:rsidP="006B67CD">
      <w:pPr>
        <w:pStyle w:val="PURBlueStrong-Indented"/>
      </w:pPr>
      <w:r>
        <w:t>Ověření odběru</w:t>
      </w:r>
    </w:p>
    <w:p w:rsidR="006B67CD" w:rsidRPr="002A4125" w:rsidRDefault="006B67CD" w:rsidP="001A11F9">
      <w:pPr>
        <w:pStyle w:val="PURBody-Indented"/>
      </w:pPr>
      <w:r>
        <w:t>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w:t>
      </w:r>
      <w:r w:rsidR="00765D65">
        <w:t xml:space="preserve"> </w:t>
      </w:r>
      <w:r>
        <w:t>Tyto informace zahrnují verzi softwaru, uživatelský identifikátor Windows Live ID, informace o ID produktu, ID počítače a adresu internetového protokolu zařízení. Pokud software není správně licencován, může tato skutečnost ovlivnit jeho funkce.</w:t>
      </w:r>
      <w:r w:rsidR="00765D65">
        <w:t xml:space="preserve"> </w:t>
      </w:r>
      <w:r>
        <w:t>Aktualizace a upgrady softwaru můžete získat pouze od společnosti Microsoft nebo od ověřených zdrojů.</w:t>
      </w:r>
      <w:r w:rsidR="00765D65">
        <w:t xml:space="preserve"> </w:t>
      </w:r>
      <w:r>
        <w:t>Další</w:t>
      </w:r>
      <w:r w:rsidR="001A11F9">
        <w:t> </w:t>
      </w:r>
      <w:r>
        <w:t xml:space="preserve">informace o získání aktualizací z ověřených zdrojů naleznete na adrese </w:t>
      </w:r>
      <w:hyperlink r:id="rId91">
        <w:r>
          <w:rPr>
            <w:color w:val="00467F"/>
            <w:u w:val="single"/>
          </w:rPr>
          <w:t>http://windows.microsoft.com/en-US/windows/help/genuine/faq</w:t>
        </w:r>
      </w:hyperlink>
      <w:r>
        <w:t>. Užíváním softwaru vyjadřujete svůj souhlas s přenosem informací popsaných v tomto oddílu.</w:t>
      </w:r>
    </w:p>
    <w:p w:rsidR="006B67CD" w:rsidRPr="002A4125" w:rsidRDefault="006B67CD" w:rsidP="006B67CD">
      <w:pPr>
        <w:pStyle w:val="PURBlueStrong-Indented"/>
      </w:pPr>
      <w:r>
        <w:t>Mediální prvky a šablony</w:t>
      </w:r>
    </w:p>
    <w:p w:rsidR="006B67CD" w:rsidRPr="002A4125" w:rsidRDefault="006B67CD" w:rsidP="006B67CD">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6B67CD"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p>
    <w:p w:rsidR="0082133B" w:rsidRPr="002A4125" w:rsidRDefault="00ED4593">
      <w:pPr>
        <w:pStyle w:val="PURProductName"/>
      </w:pPr>
      <w:bookmarkStart w:id="397" w:name="_Sec387"/>
      <w:r>
        <w:t>SharePoint Online Kiosk</w:t>
      </w:r>
      <w:bookmarkEnd w:id="397"/>
      <w:r>
        <w:fldChar w:fldCharType="begin"/>
      </w:r>
      <w:r>
        <w:instrText>XE "SharePoint Online Kiosk"</w:instrText>
      </w:r>
      <w:r>
        <w:fldChar w:fldCharType="end"/>
      </w:r>
      <w:r w:rsidR="00F22968">
        <w:fldChar w:fldCharType="begin"/>
      </w:r>
      <w:r>
        <w:instrText xml:space="preserve"> TC "</w:instrText>
      </w:r>
      <w:bookmarkStart w:id="398" w:name="_Toc365989294"/>
      <w:bookmarkStart w:id="399" w:name="_Toc365989611"/>
      <w:r>
        <w:instrText>SharePoint Online Kiosk</w:instrText>
      </w:r>
      <w:bookmarkEnd w:id="398"/>
      <w:bookmarkEnd w:id="399"/>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rsidP="0097779F">
            <w:pPr>
              <w:pStyle w:val="PURBody"/>
            </w:pPr>
            <w:r>
              <w:t xml:space="preserve">Prohlášení o ochraně osobních údajů pro systém Office 365: </w:t>
            </w:r>
            <w:r>
              <w:rPr>
                <w:b/>
              </w:rPr>
              <w:t>Ano</w:t>
            </w:r>
            <w:r>
              <w:t xml:space="preserve"> (Viz </w:t>
            </w:r>
            <w:hyperlink r:id="rId92">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93">
              <w:hyperlink r:id="rId94">
                <w:r w:rsidR="00AF2318">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484"/>
        <w:gridCol w:w="5042"/>
      </w:tblGrid>
      <w:tr w:rsidR="0082133B" w:rsidTr="001F403A">
        <w:trPr>
          <w:cnfStyle w:val="100000000000" w:firstRow="1" w:lastRow="0" w:firstColumn="0" w:lastColumn="0" w:oddVBand="0" w:evenVBand="0" w:oddHBand="0" w:evenHBand="0" w:firstRowFirstColumn="0" w:firstRowLastColumn="0" w:lastRowFirstColumn="0" w:lastRowLastColumn="0"/>
        </w:trPr>
        <w:tc>
          <w:tcPr>
            <w:tcW w:w="5544" w:type="dxa"/>
          </w:tcPr>
          <w:p w:rsidR="0082133B" w:rsidRPr="002A4125" w:rsidRDefault="00ED4593">
            <w:pPr>
              <w:pStyle w:val="PURBody"/>
            </w:pPr>
            <w:r>
              <w:rPr>
                <w:b/>
                <w:i/>
              </w:rPr>
              <w:lastRenderedPageBreak/>
              <w:t>Vyžadováno pro každou vaši součást:</w:t>
            </w:r>
          </w:p>
          <w:p w:rsidR="00EC153F" w:rsidRPr="00E6216B" w:rsidRDefault="00ED4593" w:rsidP="006E54D4">
            <w:pPr>
              <w:pStyle w:val="PURBullet"/>
              <w:numPr>
                <w:ilvl w:val="0"/>
                <w:numId w:val="37"/>
              </w:numPr>
              <w:spacing w:after="120" w:line="240" w:lineRule="auto"/>
              <w:rPr>
                <w:rFonts w:cs="Arial"/>
                <w:szCs w:val="18"/>
                <w:lang w:eastAsia="zh-CN"/>
              </w:rPr>
            </w:pPr>
            <w:r>
              <w:t>ověřené uživatele</w:t>
            </w:r>
            <w:r>
              <w:rPr>
                <w:vertAlign w:val="superscript"/>
              </w:rPr>
              <w:t>1</w:t>
            </w:r>
            <w:r>
              <w:t xml:space="preserve"> přistupující ke službě online nebo k souvisejícímu softwaru s přístupem pouze pro čtení pro účely zobrazení obsahu webu nebo s oprávněním pro úpravy pro formuláře na bázi prohlížeče nebo formuláře InfoPath; uživatele Office 365 Enterprise K1 přistupující ke službě online při vytváření a úpravách dokumentů sady Office. Není</w:t>
            </w:r>
            <w:r w:rsidR="006E54D4">
              <w:t> </w:t>
            </w:r>
            <w:r>
              <w:t>povolen žádný další přístup nebo používání služby.</w:t>
            </w:r>
          </w:p>
        </w:tc>
        <w:tc>
          <w:tcPr>
            <w:tcW w:w="5098" w:type="dxa"/>
          </w:tcPr>
          <w:p w:rsidR="0082133B" w:rsidRPr="002A4125" w:rsidRDefault="00ED4593">
            <w:pPr>
              <w:pStyle w:val="PURBody"/>
            </w:pPr>
            <w:r>
              <w:rPr>
                <w:b/>
                <w:i/>
              </w:rPr>
              <w:t>Vyžadovaná licence na odběr:</w:t>
            </w:r>
          </w:p>
          <w:p w:rsidR="0082133B" w:rsidRDefault="00ED4593" w:rsidP="00ED5D2B">
            <w:pPr>
              <w:pStyle w:val="PURBullet"/>
              <w:numPr>
                <w:ilvl w:val="0"/>
                <w:numId w:val="38"/>
              </w:numPr>
            </w:pPr>
            <w:r>
              <w:t>Licence na bázi předplatného podle počtu uživatelů pro službu Office 365 Enterprise K1</w:t>
            </w:r>
          </w:p>
        </w:tc>
      </w:tr>
    </w:tbl>
    <w:p w:rsidR="0082133B" w:rsidRPr="002A4125" w:rsidRDefault="0003366C" w:rsidP="00042C50">
      <w:pPr>
        <w:pStyle w:val="PURBreadcrumb"/>
        <w:keepNext w:val="0"/>
        <w:keepLines w:val="0"/>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82133B" w:rsidRPr="002A4125" w:rsidRDefault="00ED4593">
      <w:pPr>
        <w:pStyle w:val="PURProductName"/>
      </w:pPr>
      <w:bookmarkStart w:id="400" w:name="_Sec436"/>
      <w:r>
        <w:t>SharePoint Online Plan 1</w:t>
      </w:r>
      <w:bookmarkEnd w:id="400"/>
      <w:r>
        <w:fldChar w:fldCharType="begin"/>
      </w:r>
      <w:r>
        <w:instrText>XE "SharePoint Online Plan 1"</w:instrText>
      </w:r>
      <w:r>
        <w:fldChar w:fldCharType="end"/>
      </w:r>
      <w:r w:rsidR="00F22968">
        <w:fldChar w:fldCharType="begin"/>
      </w:r>
      <w:r>
        <w:instrText xml:space="preserve"> TC "</w:instrText>
      </w:r>
      <w:bookmarkStart w:id="401" w:name="_Toc365989295"/>
      <w:bookmarkStart w:id="402" w:name="_Toc365989612"/>
      <w:r>
        <w:instrText>SharePoint Online Plan 1</w:instrText>
      </w:r>
      <w:bookmarkEnd w:id="401"/>
      <w:bookmarkEnd w:id="402"/>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rsidP="0097779F">
            <w:pPr>
              <w:pStyle w:val="PURBody"/>
            </w:pPr>
            <w:r>
              <w:t xml:space="preserve">Prohlášení o ochraně osobních údajů pro systém Office 365: </w:t>
            </w:r>
            <w:r>
              <w:rPr>
                <w:b/>
              </w:rPr>
              <w:t>Ano</w:t>
            </w:r>
            <w:r>
              <w:t xml:space="preserve"> (Viz </w:t>
            </w:r>
            <w:hyperlink r:id="rId95">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96">
              <w:hyperlink r:id="rId97">
                <w:r w:rsidR="00AF2318">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Vyžadováno pro každou vaši součást:</w:t>
            </w:r>
          </w:p>
          <w:p w:rsidR="001D3D2C" w:rsidRPr="002A4125" w:rsidRDefault="00ED4593" w:rsidP="00ED5D2B">
            <w:pPr>
              <w:pStyle w:val="PURBullet"/>
              <w:numPr>
                <w:ilvl w:val="0"/>
                <w:numId w:val="84"/>
              </w:numPr>
            </w:pPr>
            <w:r>
              <w:t>Ověřené uživatele</w:t>
            </w:r>
            <w:r>
              <w:rPr>
                <w:vertAlign w:val="superscript"/>
              </w:rPr>
              <w:t>1</w:t>
            </w:r>
            <w:r>
              <w:t xml:space="preserve"> přistupující ke službě online nebo k souvisejícímu softwaru. Pravděpodobně však nebudete mít přístup ke službám Infopath, Excel, Access a Visio. Externí uživatelé</w:t>
            </w:r>
            <w:r>
              <w:rPr>
                <w:vertAlign w:val="superscript"/>
              </w:rPr>
              <w:t>1</w:t>
            </w:r>
            <w:r>
              <w:t xml:space="preserve"> pozvaní ke kolekci webů prostřednictvím funkce Share-by-Mail licence na bázi předplatného podle počtu uživatelů nepotřebují.</w:t>
            </w:r>
          </w:p>
          <w:p w:rsidR="00035228" w:rsidRPr="00035228" w:rsidRDefault="001D3D2C" w:rsidP="00ED5D2B">
            <w:pPr>
              <w:pStyle w:val="PURBullet"/>
              <w:numPr>
                <w:ilvl w:val="0"/>
                <w:numId w:val="39"/>
              </w:numPr>
              <w:spacing w:line="240" w:lineRule="auto"/>
            </w:pPr>
            <w:r>
              <w:rPr>
                <w:vertAlign w:val="superscript"/>
              </w:rPr>
              <w:t xml:space="preserve">1 </w:t>
            </w:r>
            <w:r>
              <w:t xml:space="preserve">Další informace naleznete v oddílu </w:t>
            </w:r>
            <w:hyperlink w:anchor="General_License_Terms" w:history="1">
              <w:r>
                <w:rPr>
                  <w:rStyle w:val="Hyperlink"/>
                </w:rPr>
                <w:t>Obecné licenční podmínky, Definice</w:t>
              </w:r>
            </w:hyperlink>
          </w:p>
        </w:tc>
        <w:tc>
          <w:tcPr>
            <w:tcW w:w="5340" w:type="dxa"/>
          </w:tcPr>
          <w:p w:rsidR="0082133B" w:rsidRPr="002A4125" w:rsidRDefault="00ED4593">
            <w:pPr>
              <w:pStyle w:val="PURBody"/>
            </w:pPr>
            <w:r>
              <w:rPr>
                <w:b/>
                <w:i/>
              </w:rPr>
              <w:t>Vyžadovaná licence na odběr:</w:t>
            </w:r>
          </w:p>
          <w:p w:rsidR="0082133B" w:rsidRPr="002A4125" w:rsidRDefault="00ED4593" w:rsidP="001F403A">
            <w:pPr>
              <w:pStyle w:val="PURBullet"/>
              <w:numPr>
                <w:ilvl w:val="0"/>
                <w:numId w:val="40"/>
              </w:numPr>
            </w:pPr>
            <w:r>
              <w:t xml:space="preserve">Licence na odběr na základě počtu uživatelů SharePoint Online Plan </w:t>
            </w:r>
            <w:r w:rsidR="00EA7B08">
              <w:t>1</w:t>
            </w:r>
            <w:r>
              <w:t xml:space="preserve"> </w:t>
            </w:r>
            <w:r>
              <w:rPr>
                <w:b/>
              </w:rPr>
              <w:t>nebo</w:t>
            </w:r>
          </w:p>
          <w:p w:rsidR="0082133B" w:rsidRPr="002A4125" w:rsidRDefault="00ED4593" w:rsidP="001F403A">
            <w:pPr>
              <w:pStyle w:val="PURBullet"/>
              <w:numPr>
                <w:ilvl w:val="0"/>
                <w:numId w:val="40"/>
              </w:numPr>
            </w:pPr>
            <w:r>
              <w:t xml:space="preserve">Licence na odběr na základě počtu uživatelů SharePoint Online Plan 2 </w:t>
            </w:r>
            <w:r>
              <w:rPr>
                <w:b/>
              </w:rPr>
              <w:t>nebo</w:t>
            </w:r>
          </w:p>
          <w:p w:rsidR="007C7028" w:rsidRPr="002A4125" w:rsidRDefault="007C7028" w:rsidP="001F403A">
            <w:pPr>
              <w:pStyle w:val="Heading4nobold"/>
              <w:numPr>
                <w:ilvl w:val="0"/>
                <w:numId w:val="40"/>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A2 </w:t>
            </w:r>
            <w:r w:rsidRPr="00474020">
              <w:rPr>
                <w:rFonts w:ascii="Arial" w:hAnsi="Arial" w:cs="Arial"/>
                <w:b/>
                <w:color w:val="000000"/>
                <w:szCs w:val="18"/>
              </w:rPr>
              <w:t>nebo</w:t>
            </w:r>
          </w:p>
          <w:p w:rsidR="007C7028" w:rsidRPr="002A4125" w:rsidRDefault="007C7028" w:rsidP="001F403A">
            <w:pPr>
              <w:pStyle w:val="Heading4nobold"/>
              <w:numPr>
                <w:ilvl w:val="0"/>
                <w:numId w:val="40"/>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A3 </w:t>
            </w:r>
            <w:r w:rsidRPr="00474020">
              <w:rPr>
                <w:rFonts w:ascii="Arial" w:hAnsi="Arial" w:cs="Arial"/>
                <w:b/>
                <w:color w:val="000000"/>
                <w:szCs w:val="18"/>
              </w:rPr>
              <w:t>nebo</w:t>
            </w:r>
          </w:p>
          <w:p w:rsidR="007C7028" w:rsidRPr="002A4125" w:rsidRDefault="007C7028" w:rsidP="001F403A">
            <w:pPr>
              <w:pStyle w:val="Heading4nobold"/>
              <w:numPr>
                <w:ilvl w:val="0"/>
                <w:numId w:val="40"/>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A4 </w:t>
            </w:r>
            <w:r w:rsidRPr="00474020">
              <w:rPr>
                <w:rFonts w:ascii="Arial" w:hAnsi="Arial" w:cs="Arial"/>
                <w:b/>
                <w:color w:val="000000"/>
                <w:szCs w:val="18"/>
              </w:rPr>
              <w:t>nebo</w:t>
            </w:r>
          </w:p>
          <w:p w:rsidR="0082133B" w:rsidRPr="002A4125" w:rsidRDefault="00ED4593" w:rsidP="001F403A">
            <w:pPr>
              <w:pStyle w:val="PURBullet"/>
              <w:numPr>
                <w:ilvl w:val="0"/>
                <w:numId w:val="40"/>
              </w:numPr>
            </w:pPr>
            <w:r>
              <w:t xml:space="preserve">Licence na bázi předplatného podle počtu uživatelů pro službu Office 365 Enterprise E1 </w:t>
            </w:r>
            <w:r>
              <w:rPr>
                <w:b/>
              </w:rPr>
              <w:t>nebo</w:t>
            </w:r>
          </w:p>
          <w:p w:rsidR="0082133B" w:rsidRPr="002A4125" w:rsidRDefault="00ED4593" w:rsidP="001F403A">
            <w:pPr>
              <w:pStyle w:val="PURBullet"/>
              <w:numPr>
                <w:ilvl w:val="0"/>
                <w:numId w:val="40"/>
              </w:numPr>
            </w:pPr>
            <w:r>
              <w:t xml:space="preserve">Licence na bázi předplatného podle počtu uživatelů pro službu Office 365 Enterprise E3 </w:t>
            </w:r>
            <w:r>
              <w:rPr>
                <w:b/>
              </w:rPr>
              <w:t>nebo</w:t>
            </w:r>
          </w:p>
          <w:p w:rsidR="007A6DE3" w:rsidRPr="002A4125" w:rsidRDefault="00ED4593" w:rsidP="001F403A">
            <w:pPr>
              <w:pStyle w:val="PURBullet"/>
              <w:numPr>
                <w:ilvl w:val="0"/>
                <w:numId w:val="40"/>
              </w:numPr>
            </w:pPr>
            <w:r>
              <w:t xml:space="preserve">Licence na bázi předplatného podle počtu uživatelů pro službu Office 365 Enterprise E4 </w:t>
            </w:r>
            <w:r>
              <w:rPr>
                <w:b/>
              </w:rPr>
              <w:t>nebo</w:t>
            </w:r>
          </w:p>
          <w:p w:rsidR="007A6DE3" w:rsidRDefault="007A6DE3" w:rsidP="001F403A">
            <w:pPr>
              <w:pStyle w:val="Heading4nobold"/>
              <w:numPr>
                <w:ilvl w:val="0"/>
                <w:numId w:val="40"/>
              </w:numPr>
              <w:spacing w:line="240" w:lineRule="exact"/>
              <w:jc w:val="left"/>
            </w:pPr>
            <w:r w:rsidRPr="00474020">
              <w:rPr>
                <w:rFonts w:ascii="Arial" w:hAnsi="Arial"/>
                <w:color w:val="000000"/>
              </w:rPr>
              <w:t>Licence na bázi předplatného podle počtu uživatelů pro službu Office 365 Midsize Business</w:t>
            </w:r>
          </w:p>
        </w:tc>
      </w:tr>
    </w:tbl>
    <w:p w:rsidR="0082133B" w:rsidRPr="002A4125"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Kdy je potřeba:</w:t>
            </w:r>
          </w:p>
          <w:p w:rsidR="0082133B" w:rsidRDefault="003626EB" w:rsidP="00ED5D2B">
            <w:pPr>
              <w:pStyle w:val="PURBullet"/>
              <w:numPr>
                <w:ilvl w:val="0"/>
                <w:numId w:val="41"/>
              </w:numPr>
            </w:pPr>
            <w:r>
              <w:t>Pro každý další gigabajt úložiště nad velikost úložiště poskytnutého s licencí na odběr služby podle počtu uživatelů</w:t>
            </w:r>
          </w:p>
        </w:tc>
        <w:tc>
          <w:tcPr>
            <w:tcW w:w="5283" w:type="dxa"/>
            <w:tcBorders>
              <w:top w:val="nil"/>
              <w:bottom w:val="nil"/>
            </w:tcBorders>
          </w:tcPr>
          <w:p w:rsidR="0082133B" w:rsidRPr="002A4125" w:rsidRDefault="00ED4593">
            <w:pPr>
              <w:pStyle w:val="PURBody"/>
            </w:pPr>
            <w:r>
              <w:rPr>
                <w:b/>
                <w:i/>
              </w:rPr>
              <w:t>Vyžadovaná licence na odběr:</w:t>
            </w:r>
          </w:p>
          <w:p w:rsidR="0082133B" w:rsidRDefault="00ED4593" w:rsidP="00ED5D2B">
            <w:pPr>
              <w:pStyle w:val="PURBullet"/>
              <w:numPr>
                <w:ilvl w:val="0"/>
                <w:numId w:val="42"/>
              </w:numPr>
            </w:pPr>
            <w:r>
              <w:t>Licence na bázi předplatného pro doplněk SharePoint Online Extra Storage</w:t>
            </w:r>
          </w:p>
        </w:tc>
      </w:tr>
    </w:tbl>
    <w:p w:rsidR="0082133B"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82133B" w:rsidRPr="002A4125" w:rsidRDefault="00ED4593">
      <w:pPr>
        <w:pStyle w:val="PURProductName"/>
      </w:pPr>
      <w:bookmarkStart w:id="403" w:name="_Sec385"/>
      <w:r>
        <w:t>SharePoint Online Plan 2</w:t>
      </w:r>
      <w:bookmarkEnd w:id="403"/>
      <w:r>
        <w:fldChar w:fldCharType="begin"/>
      </w:r>
      <w:r>
        <w:instrText>XE "SharePoint Online Plan 2"</w:instrText>
      </w:r>
      <w:r>
        <w:fldChar w:fldCharType="end"/>
      </w:r>
      <w:r w:rsidR="00F22968">
        <w:fldChar w:fldCharType="begin"/>
      </w:r>
      <w:r>
        <w:instrText xml:space="preserve"> TC "</w:instrText>
      </w:r>
      <w:bookmarkStart w:id="404" w:name="_Toc365989296"/>
      <w:bookmarkStart w:id="405" w:name="_Toc365989613"/>
      <w:r>
        <w:instrText>SharePoint Online Plan 2</w:instrText>
      </w:r>
      <w:bookmarkEnd w:id="404"/>
      <w:bookmarkEnd w:id="405"/>
      <w:r>
        <w:instrText>" \l 2</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642"/>
        <w:gridCol w:w="5158"/>
      </w:tblGrid>
      <w:tr w:rsidR="0082133B">
        <w:tc>
          <w:tcPr>
            <w:tcW w:w="6120" w:type="dxa"/>
          </w:tcPr>
          <w:p w:rsidR="0082133B" w:rsidRPr="00FD5971" w:rsidRDefault="00ED4593" w:rsidP="006E54D4">
            <w:pPr>
              <w:pStyle w:val="PURBody"/>
            </w:pPr>
            <w:r>
              <w:t xml:space="preserve">Prohlášení o ochraně osobních údajů pro systém Office 365: </w:t>
            </w:r>
            <w:r>
              <w:rPr>
                <w:b/>
              </w:rPr>
              <w:t>Ano</w:t>
            </w:r>
            <w:r>
              <w:t xml:space="preserve"> (Viz</w:t>
            </w:r>
            <w:r w:rsidR="006E54D4">
              <w:t> </w:t>
            </w:r>
            <w:hyperlink r:id="rId98">
              <w:r>
                <w:rPr>
                  <w:color w:val="00467F"/>
                  <w:u w:val="single"/>
                </w:rPr>
                <w:t>http://go.microsoft.com/fwlink/?LinkID=212058&amp;clcid=0x409</w:t>
              </w:r>
            </w:hyperlink>
            <w:r>
              <w:t>)</w:t>
            </w:r>
          </w:p>
        </w:tc>
        <w:tc>
          <w:tcPr>
            <w:tcW w:w="6120" w:type="dxa"/>
          </w:tcPr>
          <w:p w:rsidR="0082133B" w:rsidRDefault="00ED4593">
            <w:pPr>
              <w:pStyle w:val="PURBody"/>
            </w:pPr>
            <w:r>
              <w:t xml:space="preserve">Smlouva o úrovni služeb: </w:t>
            </w:r>
            <w:r>
              <w:rPr>
                <w:b/>
              </w:rPr>
              <w:t xml:space="preserve">Ano </w:t>
            </w:r>
            <w:r>
              <w:t xml:space="preserve">(Viz </w:t>
            </w:r>
            <w:hyperlink r:id="rId99">
              <w:hyperlink r:id="rId100">
                <w:r w:rsidR="00AF2318">
                  <w:rPr>
                    <w:color w:val="00467F"/>
                    <w:u w:val="single"/>
                  </w:rPr>
                  <w:t>http://microsoft.com/licensing/contracts</w:t>
                </w:r>
              </w:hyperlink>
              <w:r>
                <w:t>)</w:t>
              </w:r>
            </w:hyperlink>
          </w:p>
        </w:tc>
      </w:tr>
    </w:tbl>
    <w:p w:rsidR="0082133B" w:rsidRPr="002A4125"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2"/>
        <w:gridCol w:w="5254"/>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A4125" w:rsidRDefault="00ED4593">
            <w:pPr>
              <w:pStyle w:val="PURBody"/>
            </w:pPr>
            <w:r>
              <w:rPr>
                <w:b/>
                <w:i/>
              </w:rPr>
              <w:t>Vyžadováno pro každou vaši součást:</w:t>
            </w:r>
          </w:p>
          <w:p w:rsidR="00E47D3A" w:rsidRPr="002A4125" w:rsidRDefault="00ED4593" w:rsidP="00ED5D2B">
            <w:pPr>
              <w:pStyle w:val="PURBullet"/>
              <w:numPr>
                <w:ilvl w:val="0"/>
                <w:numId w:val="84"/>
              </w:numPr>
            </w:pPr>
            <w:r>
              <w:lastRenderedPageBreak/>
              <w:t>Každého ověřeného uživatele přistupujícího ke službě online nebo k souvisejícímu softwaru. Externí uživatelé</w:t>
            </w:r>
            <w:r>
              <w:rPr>
                <w:vertAlign w:val="superscript"/>
              </w:rPr>
              <w:t>1</w:t>
            </w:r>
            <w:r>
              <w:t xml:space="preserve"> pozvaní ke kolekci webů prostřednictvím funkce Share-by-Mail licence na bázi předplatného podle počtu uživatelů nepotřebují.</w:t>
            </w:r>
          </w:p>
          <w:p w:rsidR="0082133B" w:rsidRDefault="00E47D3A" w:rsidP="00ED5D2B">
            <w:pPr>
              <w:pStyle w:val="PURBullet"/>
              <w:numPr>
                <w:ilvl w:val="0"/>
                <w:numId w:val="43"/>
              </w:numPr>
            </w:pPr>
            <w:r>
              <w:rPr>
                <w:vertAlign w:val="superscript"/>
              </w:rPr>
              <w:t xml:space="preserve">1 </w:t>
            </w:r>
            <w:r>
              <w:t xml:space="preserve">Další informace naleznete v oddílu </w:t>
            </w:r>
            <w:hyperlink w:anchor="General_License_Terms" w:history="1">
              <w:r>
                <w:rPr>
                  <w:rStyle w:val="Hyperlink"/>
                </w:rPr>
                <w:t>Obecné licenční podmínky, Definice</w:t>
              </w:r>
            </w:hyperlink>
          </w:p>
        </w:tc>
        <w:tc>
          <w:tcPr>
            <w:tcW w:w="7000" w:type="dxa"/>
          </w:tcPr>
          <w:p w:rsidR="0082133B" w:rsidRPr="002A4125" w:rsidRDefault="00ED4593">
            <w:pPr>
              <w:pStyle w:val="PURBody"/>
            </w:pPr>
            <w:r>
              <w:rPr>
                <w:b/>
                <w:i/>
              </w:rPr>
              <w:lastRenderedPageBreak/>
              <w:t>Vyžadovaná licence na odběr:</w:t>
            </w:r>
          </w:p>
          <w:p w:rsidR="0082133B" w:rsidRPr="002A4125" w:rsidRDefault="00ED4593" w:rsidP="001F403A">
            <w:pPr>
              <w:pStyle w:val="PURBullet"/>
              <w:numPr>
                <w:ilvl w:val="0"/>
                <w:numId w:val="44"/>
              </w:numPr>
            </w:pPr>
            <w:r>
              <w:lastRenderedPageBreak/>
              <w:t xml:space="preserve">Licence na odběr na základě počtu uživatelů SharePoint Online Plan 2 </w:t>
            </w:r>
            <w:r>
              <w:rPr>
                <w:b/>
              </w:rPr>
              <w:t>nebo</w:t>
            </w:r>
          </w:p>
          <w:p w:rsidR="007C7028" w:rsidRPr="002A4125" w:rsidRDefault="007C7028" w:rsidP="001F403A">
            <w:pPr>
              <w:pStyle w:val="Heading4nobold"/>
              <w:numPr>
                <w:ilvl w:val="0"/>
                <w:numId w:val="44"/>
              </w:numPr>
              <w:spacing w:line="240" w:lineRule="exact"/>
              <w:jc w:val="left"/>
            </w:pPr>
            <w:r w:rsidRPr="00474020">
              <w:rPr>
                <w:rFonts w:ascii="Arial" w:hAnsi="Arial"/>
                <w:color w:val="000000"/>
              </w:rPr>
              <w:t xml:space="preserve">Licence na bázi předplatného podle počtu uživatelů </w:t>
            </w:r>
            <w:r w:rsidRPr="00474020">
              <w:rPr>
                <w:rFonts w:ascii="Arial" w:hAnsi="Arial" w:cs="Arial"/>
                <w:color w:val="000000"/>
                <w:szCs w:val="18"/>
              </w:rPr>
              <w:t xml:space="preserve">pro službu Office 365 Education A3 </w:t>
            </w:r>
            <w:r w:rsidRPr="00474020">
              <w:rPr>
                <w:rFonts w:ascii="Arial" w:hAnsi="Arial" w:cs="Arial"/>
                <w:b/>
                <w:color w:val="000000"/>
                <w:szCs w:val="18"/>
              </w:rPr>
              <w:t>nebo</w:t>
            </w:r>
          </w:p>
          <w:p w:rsidR="007C7028" w:rsidRPr="002A4125" w:rsidRDefault="007C7028" w:rsidP="001F403A">
            <w:pPr>
              <w:pStyle w:val="PURBullet"/>
              <w:numPr>
                <w:ilvl w:val="0"/>
                <w:numId w:val="44"/>
              </w:numPr>
            </w:pPr>
            <w:r w:rsidRPr="00474020">
              <w:rPr>
                <w:color w:val="000000"/>
              </w:rPr>
              <w:t xml:space="preserve">Licence na bázi předplatného podle počtu uživatelů </w:t>
            </w:r>
            <w:r w:rsidRPr="00474020">
              <w:rPr>
                <w:rFonts w:cs="Arial"/>
                <w:color w:val="000000"/>
                <w:szCs w:val="18"/>
              </w:rPr>
              <w:t xml:space="preserve">pro službu Office 365 Education A4 </w:t>
            </w:r>
            <w:r w:rsidRPr="00474020">
              <w:rPr>
                <w:rFonts w:cs="Arial"/>
                <w:b/>
                <w:color w:val="000000"/>
                <w:szCs w:val="18"/>
              </w:rPr>
              <w:t>nebo</w:t>
            </w:r>
            <w:r>
              <w:t xml:space="preserve"> </w:t>
            </w:r>
          </w:p>
          <w:p w:rsidR="0082133B" w:rsidRPr="002A4125" w:rsidRDefault="00ED4593" w:rsidP="001F403A">
            <w:pPr>
              <w:pStyle w:val="PURBullet"/>
              <w:numPr>
                <w:ilvl w:val="0"/>
                <w:numId w:val="44"/>
              </w:numPr>
            </w:pPr>
            <w:r>
              <w:t xml:space="preserve">Licence na bázi předplatného podle počtu uživatelů pro službu Office 365 Enterprise E3 </w:t>
            </w:r>
            <w:r>
              <w:rPr>
                <w:b/>
              </w:rPr>
              <w:t>nebo</w:t>
            </w:r>
          </w:p>
          <w:p w:rsidR="0082133B" w:rsidRDefault="00ED4593" w:rsidP="001F403A">
            <w:pPr>
              <w:pStyle w:val="PURBullet"/>
              <w:numPr>
                <w:ilvl w:val="0"/>
                <w:numId w:val="44"/>
              </w:numPr>
            </w:pPr>
            <w:r>
              <w:t>Licence na bázi předplatného podle počtu uživatelů pro službu Office 365 Enterprise E4</w:t>
            </w:r>
          </w:p>
        </w:tc>
      </w:tr>
    </w:tbl>
    <w:p w:rsidR="0082133B" w:rsidRPr="002A4125" w:rsidRDefault="00ED4593" w:rsidP="009E61A1">
      <w:pPr>
        <w:pStyle w:val="PURBlueBGHeader"/>
        <w:keepNext/>
      </w:pPr>
      <w:r>
        <w:lastRenderedPageBreak/>
        <w:t>LICENCE NA BÁZI PŘEDPLATNÉHO PRO DOPLŇKY</w:t>
      </w:r>
    </w:p>
    <w:tbl>
      <w:tblPr>
        <w:tblStyle w:val="PURTableNoVertical"/>
        <w:tblW w:w="0" w:type="auto"/>
        <w:tblLook w:val="04A0" w:firstRow="1" w:lastRow="0" w:firstColumn="1" w:lastColumn="0" w:noHBand="0" w:noVBand="1"/>
      </w:tblPr>
      <w:tblGrid>
        <w:gridCol w:w="5454"/>
        <w:gridCol w:w="5072"/>
      </w:tblGrid>
      <w:tr w:rsidR="0082133B" w:rsidTr="001F403A">
        <w:trPr>
          <w:cnfStyle w:val="100000000000" w:firstRow="1" w:lastRow="0" w:firstColumn="0" w:lastColumn="0" w:oddVBand="0" w:evenVBand="0" w:oddHBand="0" w:evenHBand="0" w:firstRowFirstColumn="0" w:firstRowLastColumn="0" w:lastRowFirstColumn="0" w:lastRowLastColumn="0"/>
        </w:trPr>
        <w:tc>
          <w:tcPr>
            <w:tcW w:w="5454" w:type="dxa"/>
            <w:tcBorders>
              <w:top w:val="nil"/>
              <w:bottom w:val="nil"/>
            </w:tcBorders>
          </w:tcPr>
          <w:p w:rsidR="0082133B" w:rsidRPr="002A4125" w:rsidRDefault="00ED4593" w:rsidP="009E61A1">
            <w:pPr>
              <w:pStyle w:val="PURBody"/>
              <w:keepNext/>
            </w:pPr>
            <w:r>
              <w:rPr>
                <w:b/>
                <w:i/>
              </w:rPr>
              <w:t>Kdy je potřeba:</w:t>
            </w:r>
          </w:p>
          <w:p w:rsidR="0082133B" w:rsidRDefault="00ED4593" w:rsidP="009E61A1">
            <w:pPr>
              <w:pStyle w:val="PURBullet"/>
              <w:keepNext/>
              <w:numPr>
                <w:ilvl w:val="0"/>
                <w:numId w:val="45"/>
              </w:numPr>
            </w:pPr>
            <w:r>
              <w:t>Pro každý další gigabajt úložiště nad velikost úložiště poskytnutého s licencí na odběr služby podle počtu uživatelů</w:t>
            </w:r>
          </w:p>
        </w:tc>
        <w:tc>
          <w:tcPr>
            <w:tcW w:w="5072" w:type="dxa"/>
            <w:tcBorders>
              <w:top w:val="nil"/>
              <w:bottom w:val="nil"/>
            </w:tcBorders>
          </w:tcPr>
          <w:p w:rsidR="0082133B" w:rsidRPr="002A4125" w:rsidRDefault="00ED4593" w:rsidP="009E61A1">
            <w:pPr>
              <w:pStyle w:val="PURBody"/>
              <w:keepNext/>
            </w:pPr>
            <w:r>
              <w:rPr>
                <w:b/>
                <w:i/>
              </w:rPr>
              <w:t>Vyžadovaná licence na odběr:</w:t>
            </w:r>
          </w:p>
          <w:p w:rsidR="0082133B" w:rsidRDefault="00ED4593" w:rsidP="009E61A1">
            <w:pPr>
              <w:pStyle w:val="PURBullet"/>
              <w:keepNext/>
              <w:numPr>
                <w:ilvl w:val="0"/>
                <w:numId w:val="46"/>
              </w:numPr>
            </w:pPr>
            <w:r>
              <w:t>Licence na bázi předplatného pro doplněk SharePoint Online Extra Storage</w:t>
            </w:r>
          </w:p>
        </w:tc>
      </w:tr>
    </w:tbl>
    <w:bookmarkStart w:id="406" w:name="_Sec404"/>
    <w:p w:rsidR="003C5633" w:rsidRDefault="00C34072" w:rsidP="00042C50">
      <w:pPr>
        <w:pStyle w:val="PURBreadcrumb"/>
      </w:pPr>
      <w:r>
        <w:fldChar w:fldCharType="begin"/>
      </w:r>
      <w:r>
        <w:instrText>HYPERLINK \l "_Sec4"</w:instrText>
      </w:r>
      <w:r>
        <w:fldChar w:fldCharType="separate"/>
      </w:r>
      <w:r>
        <w:rPr>
          <w:color w:val="00467F"/>
          <w:u w:val="single"/>
        </w:rPr>
        <w:t>Obsah</w:t>
      </w:r>
      <w:r>
        <w:fldChar w:fldCharType="end"/>
      </w:r>
      <w:r>
        <w:t xml:space="preserve"> / </w:t>
      </w:r>
      <w:hyperlink w:anchor="General_License_Terms">
        <w:r>
          <w:rPr>
            <w:color w:val="00467F"/>
            <w:u w:val="single"/>
          </w:rPr>
          <w:t>Obecné podmínky</w:t>
        </w:r>
      </w:hyperlink>
      <w:r w:rsidR="00F22968">
        <w:t xml:space="preserve"> </w:t>
      </w:r>
    </w:p>
    <w:p w:rsidR="00517866" w:rsidRPr="002A4125" w:rsidRDefault="00517866" w:rsidP="00517866">
      <w:pPr>
        <w:pStyle w:val="PURProductName"/>
      </w:pPr>
      <w:r>
        <w:t>Visio Pro pro Office 365</w:t>
      </w:r>
      <w:r>
        <w:fldChar w:fldCharType="begin"/>
      </w:r>
      <w:r>
        <w:instrText>XE "Visio Pro pro Office 365"</w:instrText>
      </w:r>
      <w:r>
        <w:fldChar w:fldCharType="end"/>
      </w:r>
      <w:r w:rsidR="00F22968">
        <w:fldChar w:fldCharType="begin"/>
      </w:r>
      <w:r w:rsidR="00256119">
        <w:instrText>TC "</w:instrText>
      </w:r>
      <w:bookmarkStart w:id="407" w:name="_Toc365989297"/>
      <w:bookmarkStart w:id="408" w:name="_Toc365989614"/>
      <w:r w:rsidR="00256119">
        <w:instrText>Visio Pro pro Office 365</w:instrText>
      </w:r>
      <w:bookmarkEnd w:id="407"/>
      <w:bookmarkEnd w:id="408"/>
      <w:r w:rsidR="00256119">
        <w:instrText xml:space="preserve">" \l 2 </w:instrText>
      </w:r>
      <w:r w:rsidR="00F22968">
        <w:fldChar w:fldCharType="end"/>
      </w:r>
    </w:p>
    <w:p w:rsidR="00517866" w:rsidRPr="002A4125" w:rsidRDefault="00765D65" w:rsidP="00517866">
      <w:pPr>
        <w:pStyle w:val="PURLicenseTerm"/>
      </w:pPr>
      <w:r>
        <w:t xml:space="preserve"> </w:t>
      </w:r>
      <w:r w:rsidR="00517866">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719"/>
        <w:gridCol w:w="5081"/>
      </w:tblGrid>
      <w:tr w:rsidR="00517866" w:rsidRPr="00AE1E05" w:rsidTr="00517866">
        <w:tc>
          <w:tcPr>
            <w:tcW w:w="6120" w:type="dxa"/>
          </w:tcPr>
          <w:p w:rsidR="00517866" w:rsidRPr="00AE1E05" w:rsidRDefault="00517866" w:rsidP="00A65603">
            <w:pPr>
              <w:pStyle w:val="PURBody"/>
              <w:rPr>
                <w:color w:val="000000" w:themeColor="text1"/>
              </w:rPr>
            </w:pPr>
            <w:r w:rsidRPr="00AE1E05">
              <w:rPr>
                <w:color w:val="000000" w:themeColor="text1"/>
              </w:rPr>
              <w:t xml:space="preserve">Viz Příslušná sdělení: </w:t>
            </w:r>
            <w:r w:rsidRPr="00AE1E05">
              <w:rPr>
                <w:b/>
                <w:color w:val="000000" w:themeColor="text1"/>
              </w:rPr>
              <w:t>Počet</w:t>
            </w:r>
          </w:p>
        </w:tc>
        <w:tc>
          <w:tcPr>
            <w:tcW w:w="6120" w:type="dxa"/>
          </w:tcPr>
          <w:p w:rsidR="00517866" w:rsidRPr="00AE1E05" w:rsidRDefault="00517866" w:rsidP="00517866">
            <w:pPr>
              <w:pStyle w:val="PURBody"/>
              <w:rPr>
                <w:color w:val="000000" w:themeColor="text1"/>
              </w:rPr>
            </w:pPr>
            <w:r w:rsidRPr="00AE1E05">
              <w:rPr>
                <w:color w:val="000000" w:themeColor="text1"/>
              </w:rPr>
              <w:t xml:space="preserve">Přehled zabezpečení: </w:t>
            </w:r>
            <w:r w:rsidRPr="00AE1E05">
              <w:rPr>
                <w:b/>
                <w:color w:val="000000" w:themeColor="text1"/>
              </w:rPr>
              <w:t>Počet</w:t>
            </w:r>
          </w:p>
        </w:tc>
      </w:tr>
      <w:tr w:rsidR="00517866" w:rsidRPr="00AE1E05" w:rsidTr="00517866">
        <w:tc>
          <w:tcPr>
            <w:tcW w:w="6120" w:type="dxa"/>
          </w:tcPr>
          <w:p w:rsidR="00517866" w:rsidRPr="00AE1E05" w:rsidRDefault="00517866" w:rsidP="00A65603">
            <w:pPr>
              <w:pStyle w:val="PURBody"/>
              <w:rPr>
                <w:color w:val="000000" w:themeColor="text1"/>
              </w:rPr>
            </w:pPr>
            <w:r w:rsidRPr="00AE1E05">
              <w:rPr>
                <w:color w:val="000000" w:themeColor="text1"/>
              </w:rPr>
              <w:t xml:space="preserve">Prohlášení o ochraně osobních údajů: </w:t>
            </w:r>
            <w:r w:rsidRPr="00AE1E05">
              <w:rPr>
                <w:b/>
                <w:color w:val="000000" w:themeColor="text1"/>
              </w:rPr>
              <w:t xml:space="preserve">Ano </w:t>
            </w:r>
            <w:r w:rsidRPr="00AE1E05">
              <w:rPr>
                <w:color w:val="000000" w:themeColor="text1"/>
              </w:rPr>
              <w:t xml:space="preserve">(viz </w:t>
            </w:r>
            <w:r w:rsidRPr="00474020">
              <w:rPr>
                <w:rFonts w:ascii="Arial" w:eastAsia="Times New Roman" w:hAnsi="Arial" w:cs="Tahoma"/>
                <w:color w:val="000000" w:themeColor="text1"/>
                <w:szCs w:val="18"/>
              </w:rPr>
              <w:t xml:space="preserve">: </w:t>
            </w:r>
            <w:hyperlink r:id="rId101" w:history="1">
              <w:r w:rsidRPr="00AE1E05">
                <w:rPr>
                  <w:color w:val="000000" w:themeColor="text1"/>
                </w:rPr>
                <w:t>http://go.microsoft.com/fwlink/?LinkID=212058&amp;clcid=0x409</w:t>
              </w:r>
            </w:hyperlink>
            <w:r w:rsidR="00982156" w:rsidRPr="00AE1E05">
              <w:rPr>
                <w:color w:val="000000" w:themeColor="text1"/>
              </w:rPr>
              <w:t>)</w:t>
            </w:r>
          </w:p>
        </w:tc>
        <w:tc>
          <w:tcPr>
            <w:tcW w:w="6120" w:type="dxa"/>
          </w:tcPr>
          <w:p w:rsidR="00517866" w:rsidRPr="00AE1E05" w:rsidRDefault="00517866" w:rsidP="00517866">
            <w:pPr>
              <w:pStyle w:val="PURBody"/>
              <w:rPr>
                <w:color w:val="000000" w:themeColor="text1"/>
              </w:rPr>
            </w:pPr>
            <w:r w:rsidRPr="00AE1E05">
              <w:rPr>
                <w:color w:val="000000" w:themeColor="text1"/>
              </w:rPr>
              <w:t xml:space="preserve">Smlouva o úrovni služeb: </w:t>
            </w:r>
            <w:r w:rsidRPr="00AE1E05">
              <w:rPr>
                <w:b/>
                <w:color w:val="000000" w:themeColor="text1"/>
              </w:rPr>
              <w:t>Počet</w:t>
            </w:r>
          </w:p>
        </w:tc>
      </w:tr>
    </w:tbl>
    <w:p w:rsidR="00517866" w:rsidRPr="002A4125" w:rsidRDefault="00517866" w:rsidP="0051786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Vyžadováno pro každou vaši součást:</w:t>
            </w:r>
          </w:p>
        </w:tc>
        <w:tc>
          <w:tcPr>
            <w:tcW w:w="5340" w:type="dxa"/>
          </w:tcPr>
          <w:p w:rsidR="00517866" w:rsidRDefault="00517866" w:rsidP="00517866">
            <w:pPr>
              <w:pStyle w:val="PURBody"/>
            </w:pPr>
            <w:r>
              <w:rPr>
                <w:b/>
                <w:i/>
              </w:rPr>
              <w:t>Vyžadovaná licence na odběr:</w:t>
            </w:r>
          </w:p>
        </w:tc>
      </w:tr>
      <w:tr w:rsidR="00517866" w:rsidTr="00517866">
        <w:tc>
          <w:tcPr>
            <w:tcW w:w="5340" w:type="dxa"/>
          </w:tcPr>
          <w:p w:rsidR="00517866" w:rsidRDefault="00517866" w:rsidP="00ED5D2B">
            <w:pPr>
              <w:pStyle w:val="PURBullet"/>
              <w:numPr>
                <w:ilvl w:val="0"/>
                <w:numId w:val="65"/>
              </w:numPr>
            </w:pPr>
            <w:r>
              <w:t>každého uživatele přistupujícího ke službě online nebo k souvisejícímu softwaru</w:t>
            </w:r>
          </w:p>
        </w:tc>
        <w:tc>
          <w:tcPr>
            <w:tcW w:w="5340" w:type="dxa"/>
          </w:tcPr>
          <w:p w:rsidR="00517866" w:rsidRDefault="00517866" w:rsidP="00AE1E05">
            <w:pPr>
              <w:pStyle w:val="PURBody"/>
              <w:numPr>
                <w:ilvl w:val="0"/>
                <w:numId w:val="65"/>
              </w:numPr>
            </w:pPr>
            <w:r>
              <w:t xml:space="preserve">Licence na bázi předplatného podle počtu uživatelů pro produkt Visio Pro pro Office 365 </w:t>
            </w:r>
          </w:p>
        </w:tc>
      </w:tr>
    </w:tbl>
    <w:p w:rsidR="00517866" w:rsidRPr="002A4125" w:rsidRDefault="00517866" w:rsidP="00517866">
      <w:pPr>
        <w:pStyle w:val="PURBlueBGHeader"/>
      </w:pPr>
      <w:r>
        <w:t>Další podmínky:</w:t>
      </w:r>
    </w:p>
    <w:p w:rsidR="00517866" w:rsidRPr="002A4125" w:rsidRDefault="00517866" w:rsidP="00517866">
      <w:pPr>
        <w:pStyle w:val="PURBlueStrong-Indented"/>
      </w:pPr>
      <w:r>
        <w:t>Práva k instalaci a užívací práva</w:t>
      </w:r>
    </w:p>
    <w:p w:rsidR="00517866" w:rsidRPr="002A4125" w:rsidRDefault="00517866" w:rsidP="00931CC9">
      <w:pPr>
        <w:pStyle w:val="PURBody-Indented"/>
        <w:ind w:left="0"/>
      </w:pPr>
    </w:p>
    <w:p w:rsidR="00517866" w:rsidRPr="00474020" w:rsidRDefault="00517866" w:rsidP="00ED5D2B">
      <w:pPr>
        <w:pStyle w:val="ListParagraph"/>
        <w:numPr>
          <w:ilvl w:val="0"/>
          <w:numId w:val="74"/>
        </w:numPr>
        <w:ind w:left="540" w:hanging="270"/>
        <w:jc w:val="left"/>
        <w:rPr>
          <w:rFonts w:ascii="Arial" w:hAnsi="Arial"/>
        </w:rPr>
      </w:pPr>
      <w:r>
        <w:rPr>
          <w:rFonts w:ascii="Arial" w:hAnsi="Arial" w:cs="Arial"/>
          <w:sz w:val="18"/>
          <w:szCs w:val="18"/>
        </w:rPr>
        <w:t xml:space="preserve">Všichni uživatelé, kterým přiřadíte licenci na bázi předplatného podle počtu uživatelů, smějí aktivovat software pro místní nebo vzdálené použití až v pěti prostředích současně. </w:t>
      </w:r>
    </w:p>
    <w:p w:rsidR="00517866" w:rsidRPr="00474020" w:rsidRDefault="00517866" w:rsidP="00ED5D2B">
      <w:pPr>
        <w:pStyle w:val="ListParagraph"/>
        <w:numPr>
          <w:ilvl w:val="0"/>
          <w:numId w:val="74"/>
        </w:numPr>
        <w:ind w:left="540" w:hanging="270"/>
        <w:jc w:val="left"/>
        <w:rPr>
          <w:rFonts w:ascii="Arial" w:hAnsi="Arial"/>
        </w:rPr>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517866" w:rsidRPr="00474020" w:rsidRDefault="00517866" w:rsidP="00ED5D2B">
      <w:pPr>
        <w:pStyle w:val="ListParagraph"/>
        <w:numPr>
          <w:ilvl w:val="0"/>
          <w:numId w:val="74"/>
        </w:numPr>
        <w:ind w:left="540" w:hanging="270"/>
        <w:jc w:val="left"/>
        <w:rPr>
          <w:rFonts w:ascii="Arial" w:hAnsi="Arial"/>
        </w:rPr>
      </w:pPr>
      <w:r>
        <w:rPr>
          <w:rFonts w:ascii="Arial" w:hAnsi="Arial" w:cs="Arial"/>
          <w:sz w:val="18"/>
          <w:szCs w:val="18"/>
        </w:rPr>
        <w:t xml:space="preserve">Smíte ostatním uživatelům umožnit vzdálený přístup k softwaru výhradně za účelem poskytování služeb odborné pomoci. </w:t>
      </w:r>
    </w:p>
    <w:p w:rsidR="00517866" w:rsidRPr="002A4125" w:rsidRDefault="00517866" w:rsidP="00517866">
      <w:pPr>
        <w:pStyle w:val="PURBody-Indented"/>
      </w:pPr>
    </w:p>
    <w:p w:rsidR="00517866" w:rsidRPr="002A4125" w:rsidRDefault="00517866" w:rsidP="00517866">
      <w:pPr>
        <w:pStyle w:val="PURBlueStrong-Indented"/>
      </w:pPr>
      <w:r>
        <w:t>Upgrade služby online a softwaru</w:t>
      </w:r>
    </w:p>
    <w:p w:rsidR="00517866" w:rsidRPr="002A4125" w:rsidRDefault="00517866" w:rsidP="00517866">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517866" w:rsidRPr="002A4125" w:rsidRDefault="00517866" w:rsidP="00517866">
      <w:pPr>
        <w:pStyle w:val="PURBlueStrong-Indented"/>
      </w:pPr>
      <w:r>
        <w:t>Vyžadované připojení</w:t>
      </w:r>
    </w:p>
    <w:p w:rsidR="00517866" w:rsidRPr="002A4125" w:rsidRDefault="00517866" w:rsidP="00517866">
      <w:pPr>
        <w:pStyle w:val="PURBody-Indented"/>
      </w:pPr>
      <w:r>
        <w:t>Všichni uživatelé, kterým přiřadíte licenci na bázi předplatného podle počtu uživatelů, musí připojit všechna zařízení, do kterých nainstalovali software, k Internetu alespoň jednou za 30 dní.</w:t>
      </w:r>
      <w:r w:rsidR="00765D65">
        <w:t xml:space="preserve"> </w:t>
      </w:r>
      <w:r>
        <w:t>Pokud uživatel tento požadavek nesplní, může tato skutečnost ovlivnit některé funkce softwaru.</w:t>
      </w:r>
    </w:p>
    <w:p w:rsidR="00517866" w:rsidRPr="002A4125" w:rsidRDefault="00517866" w:rsidP="00517866">
      <w:pPr>
        <w:pStyle w:val="PURBlueStrong-Indented"/>
      </w:pPr>
      <w:r>
        <w:t>Ověření odběru</w:t>
      </w:r>
    </w:p>
    <w:p w:rsidR="00517866" w:rsidRPr="002A4125" w:rsidRDefault="00517866" w:rsidP="001F403A">
      <w:pPr>
        <w:pStyle w:val="PURBody-Indented"/>
      </w:pPr>
      <w:r>
        <w:t>Společnost Microsoft smí automaticky kontrolovat jakoukoli verzi softwaru, který uživatelé instalovali v zařízení. Zařízení, ve kterých</w:t>
      </w:r>
      <w:r w:rsidR="001F403A">
        <w:t> </w:t>
      </w:r>
      <w:r>
        <w:t>je instalován software, mohou pravidelně odesílat údaje, které slouží k ověření, že software je správně licencován a nedošlo</w:t>
      </w:r>
      <w:r w:rsidR="001F403A">
        <w:t> </w:t>
      </w:r>
      <w:r>
        <w:t>k vypršení doby účinnosti.</w:t>
      </w:r>
      <w:r w:rsidR="00765D65">
        <w:t xml:space="preserve"> </w:t>
      </w:r>
      <w:r>
        <w:t>Tyto informace zahrnují verzi softwaru, uživatelský identifikátor Windows Live ID, informace</w:t>
      </w:r>
      <w:r w:rsidR="001F403A">
        <w:t> </w:t>
      </w:r>
      <w:r>
        <w:t>o ID produktu, ID počítače a adresu internetového protokolu zařízení. Pokud software není správně licencován, může</w:t>
      </w:r>
      <w:r w:rsidR="001F403A">
        <w:t> </w:t>
      </w:r>
      <w:r>
        <w:t>tato</w:t>
      </w:r>
      <w:r w:rsidR="001F403A">
        <w:t> </w:t>
      </w:r>
      <w:r>
        <w:t>skutečnost ovlivnit jeho funkce.</w:t>
      </w:r>
      <w:r w:rsidR="00765D65">
        <w:t xml:space="preserve"> </w:t>
      </w:r>
      <w:r>
        <w:t>Aktualizace a upgrady softwaru můžete získat pouze od společnosti Microsoft nebo</w:t>
      </w:r>
      <w:r w:rsidR="001F403A">
        <w:t> </w:t>
      </w:r>
      <w:r>
        <w:t>od</w:t>
      </w:r>
      <w:r w:rsidR="001F403A">
        <w:t> </w:t>
      </w:r>
      <w:r>
        <w:t>ověřených zdrojů.</w:t>
      </w:r>
      <w:r w:rsidR="00765D65">
        <w:t xml:space="preserve"> </w:t>
      </w:r>
      <w:r>
        <w:t xml:space="preserve">Další informace o získání aktualizací z ověřených zdrojů naleznete na adrese </w:t>
      </w:r>
      <w:hyperlink r:id="rId102">
        <w:r>
          <w:rPr>
            <w:color w:val="00467F"/>
            <w:u w:val="single"/>
          </w:rPr>
          <w:t>http://windows.microsoft.com/en-US/windows/help/genuine/faq</w:t>
        </w:r>
      </w:hyperlink>
      <w:r>
        <w:t>. Užíváním softwaru vyjadřujete svůj souhlas s přenosem</w:t>
      </w:r>
      <w:r w:rsidR="001F403A">
        <w:t> </w:t>
      </w:r>
      <w:r>
        <w:t>informací</w:t>
      </w:r>
      <w:r w:rsidR="001F403A">
        <w:t> </w:t>
      </w:r>
      <w:r>
        <w:t>popsaných v tomto oddílu.</w:t>
      </w:r>
    </w:p>
    <w:p w:rsidR="00517866" w:rsidRPr="002A4125" w:rsidRDefault="00517866" w:rsidP="00517866">
      <w:pPr>
        <w:pStyle w:val="PURBlueStrong-Indented"/>
      </w:pPr>
      <w:r>
        <w:t>Mediální prvky a šablony</w:t>
      </w:r>
    </w:p>
    <w:p w:rsidR="00517866" w:rsidRPr="002A4125" w:rsidRDefault="00517866" w:rsidP="00EB55C4">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w:t>
      </w:r>
      <w:r w:rsidR="001F403A">
        <w:t> </w:t>
      </w:r>
      <w:r>
        <w:t>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w:t>
      </w:r>
      <w:r w:rsidR="001F403A">
        <w:t> </w:t>
      </w:r>
      <w:r>
        <w:t>užívat mediální prvky k vytvářeních obscénních nebo pobuřujících výstupů. Na ostatní mediální prvky, které jsou k dispozici na</w:t>
      </w:r>
      <w:r w:rsidR="00EB55C4">
        <w:t> </w:t>
      </w:r>
      <w:r>
        <w:t>webu Office.com nebo jiných webech prostřednictvím funkcí Office, se vztahují podmínky uvedené na těchto webech.</w:t>
      </w:r>
    </w:p>
    <w:p w:rsidR="004810D6" w:rsidRDefault="0003366C" w:rsidP="00042C50">
      <w:pPr>
        <w:pStyle w:val="PURBreadcrumb"/>
        <w:rPr>
          <w:szCs w:val="16"/>
        </w:rPr>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rPr>
          <w:szCs w:val="16"/>
        </w:rPr>
        <w:t xml:space="preserve"> </w:t>
      </w:r>
    </w:p>
    <w:p w:rsidR="004810D6" w:rsidRPr="002A4125" w:rsidRDefault="004810D6" w:rsidP="004810D6">
      <w:pPr>
        <w:pStyle w:val="PURProductName"/>
      </w:pPr>
      <w:r>
        <w:t xml:space="preserve">Služba AD RMS (Active Directory Rights Management Services) systému </w:t>
      </w:r>
      <w:r w:rsidR="001A11F9">
        <w:br/>
      </w:r>
      <w:r>
        <w:t xml:space="preserve">Windows Azure </w:t>
      </w:r>
      <w:r>
        <w:fldChar w:fldCharType="begin"/>
      </w:r>
      <w:r>
        <w:instrText>XE "Windows Azure Active Directory Rights Management"</w:instrText>
      </w:r>
      <w:r>
        <w:fldChar w:fldCharType="end"/>
      </w:r>
      <w:r w:rsidR="00F22968">
        <w:fldChar w:fldCharType="begin"/>
      </w:r>
      <w:r>
        <w:instrText xml:space="preserve"> TC "</w:instrText>
      </w:r>
      <w:bookmarkStart w:id="409" w:name="_Toc365989298"/>
      <w:bookmarkStart w:id="410" w:name="_Toc365989615"/>
      <w:r w:rsidR="00256119">
        <w:instrText>Windows Azure Active Directory Rights Management</w:instrText>
      </w:r>
      <w:bookmarkEnd w:id="409"/>
      <w:bookmarkEnd w:id="410"/>
      <w:r>
        <w:instrText>" \l 2</w:instrText>
      </w:r>
      <w:r w:rsidR="00F22968">
        <w:fldChar w:fldCharType="end"/>
      </w:r>
    </w:p>
    <w:p w:rsidR="004810D6" w:rsidRPr="002A4125" w:rsidRDefault="00765D65" w:rsidP="004810D6">
      <w:pPr>
        <w:pStyle w:val="PURLicenseTerm"/>
      </w:pPr>
      <w:r>
        <w:t xml:space="preserve"> </w:t>
      </w:r>
      <w:r w:rsidR="004810D6">
        <w:t>Na vaše používání tohoto produktu se vztahují Obecné licenční podmínky a následující podmínky a ustanovení:</w:t>
      </w:r>
      <w:r>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Default="004810D6" w:rsidP="00F05F33">
            <w:pPr>
              <w:pStyle w:val="PURBody"/>
            </w:pPr>
            <w:r>
              <w:t>Prohlášení o ochraně osobních údajů:</w:t>
            </w:r>
            <w:r w:rsidR="00765D65">
              <w:t xml:space="preserve"> </w:t>
            </w:r>
            <w:r>
              <w:t xml:space="preserve">(Viz </w:t>
            </w:r>
            <w:hyperlink r:id="rId103" w:history="1">
              <w:r>
                <w:t>http://www.microsoft.com/online/legal/?langid=en-us&amp;docid=5</w:t>
              </w:r>
            </w:hyperlink>
            <w:r>
              <w:t>)</w:t>
            </w:r>
          </w:p>
        </w:tc>
        <w:tc>
          <w:tcPr>
            <w:tcW w:w="6120" w:type="dxa"/>
          </w:tcPr>
          <w:p w:rsidR="004810D6" w:rsidRDefault="004810D6" w:rsidP="00517CC7">
            <w:pPr>
              <w:pStyle w:val="PURBody"/>
            </w:pPr>
            <w:r>
              <w:t xml:space="preserve">Smlouva o úrovni služeb: </w:t>
            </w:r>
            <w:r>
              <w:rPr>
                <w:b/>
              </w:rPr>
              <w:t xml:space="preserve">Ano </w:t>
            </w:r>
            <w:r>
              <w:t xml:space="preserve">(Viz </w:t>
            </w:r>
            <w:hyperlink r:id="rId104">
              <w:r>
                <w:rPr>
                  <w:color w:val="00467F"/>
                  <w:u w:val="single"/>
                </w:rPr>
                <w:t>http://microsoft.com/licensing/contracts</w:t>
              </w:r>
            </w:hyperlink>
            <w:r>
              <w:t>)</w:t>
            </w:r>
          </w:p>
        </w:tc>
      </w:tr>
    </w:tbl>
    <w:p w:rsidR="004810D6" w:rsidRPr="002A4125" w:rsidRDefault="004810D6" w:rsidP="004810D6">
      <w:pPr>
        <w:pStyle w:val="PURBlueBGHeader"/>
      </w:pPr>
      <w:r>
        <w:t>LICENCE NA BÁZI PŘEDPLATNÉHO PODLE POČTU UŽIVATELŮ</w:t>
      </w:r>
    </w:p>
    <w:tbl>
      <w:tblPr>
        <w:tblStyle w:val="PURTableNoVertical"/>
        <w:tblW w:w="10701" w:type="dxa"/>
        <w:tblLook w:val="04A0" w:firstRow="1" w:lastRow="0" w:firstColumn="1" w:lastColumn="0" w:noHBand="0" w:noVBand="1"/>
      </w:tblPr>
      <w:tblGrid>
        <w:gridCol w:w="5229"/>
        <w:gridCol w:w="5472"/>
      </w:tblGrid>
      <w:tr w:rsidR="004810D6" w:rsidTr="001A11F9">
        <w:trPr>
          <w:cnfStyle w:val="100000000000" w:firstRow="1" w:lastRow="0" w:firstColumn="0" w:lastColumn="0" w:oddVBand="0" w:evenVBand="0" w:oddHBand="0" w:evenHBand="0" w:firstRowFirstColumn="0" w:firstRowLastColumn="0" w:lastRowFirstColumn="0" w:lastRowLastColumn="0"/>
        </w:trPr>
        <w:tc>
          <w:tcPr>
            <w:tcW w:w="5229" w:type="dxa"/>
          </w:tcPr>
          <w:p w:rsidR="004810D6" w:rsidRPr="002A4125" w:rsidRDefault="004810D6" w:rsidP="00517CC7">
            <w:pPr>
              <w:pStyle w:val="PURBody"/>
            </w:pPr>
            <w:r>
              <w:rPr>
                <w:b/>
                <w:i/>
              </w:rPr>
              <w:t>Vyžadováno pro každou vaši součást:</w:t>
            </w:r>
          </w:p>
          <w:p w:rsidR="004810D6" w:rsidRDefault="004810D6" w:rsidP="00AE1E05">
            <w:pPr>
              <w:pStyle w:val="PURBullet"/>
              <w:numPr>
                <w:ilvl w:val="0"/>
                <w:numId w:val="68"/>
              </w:numPr>
            </w:pPr>
            <w:r>
              <w:t>Uživatelé přistupující ke službě online nebo k souvisejícímu softwaru musí na obsahu použít správu</w:t>
            </w:r>
            <w:r w:rsidR="00AE1E05">
              <w:t> </w:t>
            </w:r>
            <w:r>
              <w:t>práv.</w:t>
            </w:r>
          </w:p>
        </w:tc>
        <w:tc>
          <w:tcPr>
            <w:tcW w:w="5472" w:type="dxa"/>
          </w:tcPr>
          <w:p w:rsidR="004810D6" w:rsidRPr="002A4125" w:rsidRDefault="004810D6" w:rsidP="00517CC7">
            <w:pPr>
              <w:pStyle w:val="PURBody"/>
            </w:pPr>
            <w:r>
              <w:rPr>
                <w:b/>
                <w:i/>
              </w:rPr>
              <w:t>Vyžadovaná licence na odběr:</w:t>
            </w:r>
          </w:p>
          <w:p w:rsidR="00A37821" w:rsidRPr="002A4125" w:rsidRDefault="00A37821" w:rsidP="00ED5D2B">
            <w:pPr>
              <w:pStyle w:val="PURBullet"/>
              <w:numPr>
                <w:ilvl w:val="0"/>
                <w:numId w:val="69"/>
              </w:numPr>
            </w:pPr>
            <w:r>
              <w:t xml:space="preserve">Licence na bázi předplatného podle počtu uživatelů pro službu AD RMS (Active Directory Rights Management Services) systému Windows Azure </w:t>
            </w:r>
            <w:r>
              <w:rPr>
                <w:b/>
              </w:rPr>
              <w:t>nebo</w:t>
            </w:r>
          </w:p>
          <w:p w:rsidR="004810D6" w:rsidRPr="002A4125" w:rsidRDefault="004810D6" w:rsidP="00ED5D2B">
            <w:pPr>
              <w:pStyle w:val="PURBullet"/>
              <w:numPr>
                <w:ilvl w:val="0"/>
                <w:numId w:val="69"/>
              </w:numPr>
            </w:pPr>
            <w:r>
              <w:t xml:space="preserve">Licence na bázi předplatného podle počtu uživatelů pro službu Office 365 Enterprise E3-E4 </w:t>
            </w:r>
            <w:r>
              <w:rPr>
                <w:b/>
              </w:rPr>
              <w:t>nebo</w:t>
            </w:r>
            <w:r>
              <w:t xml:space="preserve"> </w:t>
            </w:r>
          </w:p>
          <w:p w:rsidR="004810D6" w:rsidRPr="00E3490C" w:rsidRDefault="004810D6" w:rsidP="00ED5D2B">
            <w:pPr>
              <w:pStyle w:val="PURBullet"/>
              <w:numPr>
                <w:ilvl w:val="0"/>
                <w:numId w:val="69"/>
              </w:numPr>
            </w:pPr>
            <w:r>
              <w:t>Licence na bázi předplatného podle počtu uživatelů pro službu Office 365 Education A3-A4</w:t>
            </w:r>
          </w:p>
        </w:tc>
      </w:tr>
    </w:tbl>
    <w:p w:rsidR="006B67CD" w:rsidRPr="002A4125" w:rsidRDefault="0003366C" w:rsidP="00F05F33">
      <w:pPr>
        <w:pStyle w:val="PURBreadcrumb"/>
        <w:keepNext w:val="0"/>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765D65">
        <w:t xml:space="preserve"> </w:t>
      </w:r>
    </w:p>
    <w:p w:rsidR="0082133B" w:rsidRPr="002A4125" w:rsidRDefault="00ED4593">
      <w:pPr>
        <w:pStyle w:val="PURProductName"/>
      </w:pPr>
      <w:r>
        <w:t>Služby Windows Azure</w:t>
      </w:r>
      <w:bookmarkEnd w:id="406"/>
      <w:r>
        <w:fldChar w:fldCharType="begin"/>
      </w:r>
      <w:r>
        <w:instrText>XE "Služby Windows Azure"</w:instrText>
      </w:r>
      <w:r>
        <w:fldChar w:fldCharType="end"/>
      </w:r>
      <w:r w:rsidR="00F22968">
        <w:fldChar w:fldCharType="begin"/>
      </w:r>
      <w:r>
        <w:instrText>TC "</w:instrText>
      </w:r>
      <w:bookmarkStart w:id="411" w:name="_Toc365989299"/>
      <w:bookmarkStart w:id="412" w:name="_Toc365989616"/>
      <w:r>
        <w:instrText>Služby Windows Azure</w:instrText>
      </w:r>
      <w:bookmarkEnd w:id="411"/>
      <w:bookmarkEnd w:id="412"/>
      <w:r>
        <w:instrText xml:space="preserve">" \l 2 </w:instrText>
      </w:r>
      <w:r w:rsidR="00F22968">
        <w:fldChar w:fldCharType="end"/>
      </w:r>
    </w:p>
    <w:p w:rsidR="0082133B" w:rsidRPr="002A4125" w:rsidRDefault="00ED459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59"/>
        <w:gridCol w:w="5241"/>
      </w:tblGrid>
      <w:tr w:rsidR="0082133B" w:rsidTr="00AE1E05">
        <w:tc>
          <w:tcPr>
            <w:tcW w:w="5649" w:type="dxa"/>
          </w:tcPr>
          <w:p w:rsidR="0082133B" w:rsidRDefault="00ED4593">
            <w:pPr>
              <w:pStyle w:val="PURBody"/>
            </w:pPr>
            <w:r>
              <w:t xml:space="preserve">Prohlášení o ochraně osobních údajů: </w:t>
            </w:r>
            <w:r>
              <w:rPr>
                <w:b/>
              </w:rPr>
              <w:t xml:space="preserve">Ano </w:t>
            </w:r>
            <w:r>
              <w:t>(Viz</w:t>
            </w:r>
            <w:r w:rsidR="00765D65">
              <w:rPr>
                <w:b/>
              </w:rPr>
              <w:t xml:space="preserve"> </w:t>
            </w:r>
            <w:hyperlink r:id="rId105" w:history="1">
              <w:r>
                <w:rPr>
                  <w:rStyle w:val="Hyperlink"/>
                </w:rPr>
                <w:t>http://go.microsoft.com/fwlink/p/?LinkID=131004&amp;clcid=0x409</w:t>
              </w:r>
            </w:hyperlink>
            <w:r>
              <w:rPr>
                <w:color w:val="00467F"/>
              </w:rPr>
              <w:t>)</w:t>
            </w:r>
          </w:p>
        </w:tc>
        <w:tc>
          <w:tcPr>
            <w:tcW w:w="5381" w:type="dxa"/>
          </w:tcPr>
          <w:p w:rsidR="0082133B" w:rsidRDefault="00AE1E05">
            <w:pPr>
              <w:pStyle w:val="PURBody"/>
            </w:pPr>
            <w:r>
              <w:t xml:space="preserve">Přehled zabezpečení: </w:t>
            </w:r>
            <w:r>
              <w:rPr>
                <w:b/>
              </w:rPr>
              <w:t xml:space="preserve">Ano </w:t>
            </w:r>
            <w:r>
              <w:t xml:space="preserve">(Viz </w:t>
            </w:r>
            <w:hyperlink r:id="rId106">
              <w:r>
                <w:rPr>
                  <w:color w:val="00467F"/>
                  <w:u w:val="single"/>
                </w:rPr>
                <w:t>http://go.microsoft.com/fwlink/?LinkId=160079</w:t>
              </w:r>
            </w:hyperlink>
            <w:r>
              <w:t>)</w:t>
            </w:r>
          </w:p>
        </w:tc>
      </w:tr>
      <w:tr w:rsidR="0082133B" w:rsidTr="00AE1E05">
        <w:tc>
          <w:tcPr>
            <w:tcW w:w="5649" w:type="dxa"/>
          </w:tcPr>
          <w:p w:rsidR="0082133B" w:rsidRDefault="00A336F7" w:rsidP="004274BF">
            <w:pPr>
              <w:pStyle w:val="PURBody"/>
            </w:pPr>
            <w:r>
              <w:t xml:space="preserve">Viz Příslušná sdělení: </w:t>
            </w:r>
            <w:r>
              <w:rPr>
                <w:b/>
              </w:rPr>
              <w:t xml:space="preserve">Přenos dat, vizuální standard H.264/AVC, videostandard VC-1, vizuální standard MPEG-4 a video MPEG-2 </w:t>
            </w:r>
            <w:r>
              <w:t>a</w:t>
            </w:r>
            <w:r>
              <w:rPr>
                <w:b/>
              </w:rPr>
              <w:t xml:space="preserve"> Potenciálně nevyžádaný software (sdělení I) </w:t>
            </w:r>
            <w:r>
              <w:t>(související se softwarem Windows Server)</w:t>
            </w:r>
            <w:r>
              <w:rPr>
                <w:b/>
              </w:rPr>
              <w:t xml:space="preserve"> </w:t>
            </w:r>
            <w:r>
              <w:t>(viz</w:t>
            </w:r>
            <w:r w:rsidR="00765D65">
              <w:t xml:space="preserve"> </w:t>
            </w:r>
            <w:hyperlink w:anchor="Appendix_1">
              <w:r>
                <w:rPr>
                  <w:color w:val="00467F"/>
                  <w:u w:val="single"/>
                </w:rPr>
                <w:t>Příloha 1</w:t>
              </w:r>
            </w:hyperlink>
            <w:r>
              <w:t>)</w:t>
            </w:r>
          </w:p>
        </w:tc>
        <w:tc>
          <w:tcPr>
            <w:tcW w:w="5381" w:type="dxa"/>
          </w:tcPr>
          <w:p w:rsidR="0082133B" w:rsidRPr="004274BF" w:rsidRDefault="00AE1E05">
            <w:pPr>
              <w:pStyle w:val="PURBody"/>
            </w:pPr>
            <w:r>
              <w:t xml:space="preserve">Smlouva o úrovni služeb: </w:t>
            </w:r>
            <w:r>
              <w:rPr>
                <w:b/>
              </w:rPr>
              <w:t xml:space="preserve">Ano </w:t>
            </w:r>
            <w:r>
              <w:t xml:space="preserve">(Viz </w:t>
            </w:r>
            <w:hyperlink r:id="rId107">
              <w:r>
                <w:rPr>
                  <w:color w:val="00467F"/>
                  <w:u w:val="single"/>
                </w:rPr>
                <w:t>http://www.microsoft.com/windowsazure/sla/</w:t>
              </w:r>
              <w:r>
                <w:t>)</w:t>
              </w:r>
            </w:hyperlink>
          </w:p>
        </w:tc>
      </w:tr>
    </w:tbl>
    <w:p w:rsidR="0082133B" w:rsidRPr="002A4125"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435"/>
        <w:gridCol w:w="509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pPr>
              <w:pStyle w:val="PURBody"/>
            </w:pPr>
            <w:r>
              <w:rPr>
                <w:b/>
                <w:i/>
              </w:rPr>
              <w:t>Kdy je potřeba:</w:t>
            </w:r>
          </w:p>
          <w:p w:rsidR="0082133B" w:rsidRDefault="00ED4593" w:rsidP="00ED5D2B">
            <w:pPr>
              <w:pStyle w:val="PURBullet"/>
              <w:numPr>
                <w:ilvl w:val="0"/>
                <w:numId w:val="47"/>
              </w:numPr>
            </w:pPr>
            <w:r>
              <w:t>Práva k užívání služby online jsou podmíněna požadavkem, že zaplatíte naší společnosti nebo vašemu prodejci (podle smlouvy) měsíční poplatky za užívání na základě počtu odebraných jednotek.</w:t>
            </w:r>
            <w:r w:rsidR="00765D65">
              <w:t xml:space="preserve"> </w:t>
            </w:r>
            <w:r>
              <w:t>V rámci svého předplatného můžete mít nárok na určitý počet základních jednotek za měsíc.</w:t>
            </w:r>
            <w:r w:rsidR="00765D65">
              <w:t xml:space="preserve"> </w:t>
            </w:r>
            <w:r>
              <w:t xml:space="preserve">V takovém případě se počet odebraných jednotek překračující počet základních jednotek, které jste oprávněni využívat v libovolném měsíci, označuje jako přebytkové jednotky. Jste povinni zaplatit naší společnosti nebo vašemu prodejci </w:t>
            </w:r>
            <w:r>
              <w:lastRenderedPageBreak/>
              <w:t>(podle smlouvy) měsíční poplatky za užívání na základě počtu odebraných přebytkových jednotek.</w:t>
            </w:r>
            <w:r w:rsidR="00765D65">
              <w:t xml:space="preserve"> </w:t>
            </w:r>
            <w:r>
              <w:t>Odebrané jednotky se liší podle služby online a mohou podléhat změnám.</w:t>
            </w:r>
            <w:r w:rsidR="00765D65">
              <w:t xml:space="preserve"> </w:t>
            </w:r>
            <w:r>
              <w:t>Příklady jednotek zahrnují aktivity odesílání zpráv, počet výpočetních hodin poskytování služby, počet připojení, objem přenesených dat (v gigabajtech), databáze, objem uložených dat (v gigabajtech) atd.</w:t>
            </w:r>
          </w:p>
        </w:tc>
        <w:tc>
          <w:tcPr>
            <w:tcW w:w="6740" w:type="dxa"/>
          </w:tcPr>
          <w:p w:rsidR="0082133B" w:rsidRPr="002A4125" w:rsidRDefault="00ED4593">
            <w:pPr>
              <w:pStyle w:val="PURBody"/>
            </w:pPr>
            <w:r>
              <w:rPr>
                <w:b/>
                <w:i/>
              </w:rPr>
              <w:lastRenderedPageBreak/>
              <w:t>Vyžadovaná licence na odběr:</w:t>
            </w:r>
          </w:p>
          <w:p w:rsidR="0082133B" w:rsidRDefault="00035228" w:rsidP="001A11F9">
            <w:pPr>
              <w:pStyle w:val="PURBullet"/>
              <w:numPr>
                <w:ilvl w:val="0"/>
                <w:numId w:val="48"/>
              </w:numPr>
            </w:pPr>
            <w:r>
              <w:t>Výběrem předplatného služby online získáváte licenci k</w:t>
            </w:r>
            <w:r w:rsidR="001A11F9">
              <w:t> </w:t>
            </w:r>
            <w:r>
              <w:t>jejímu užívání.</w:t>
            </w:r>
            <w:r w:rsidR="00765D65">
              <w:t xml:space="preserve"> </w:t>
            </w:r>
          </w:p>
        </w:tc>
      </w:tr>
    </w:tbl>
    <w:p w:rsidR="0082133B" w:rsidRPr="002A4125" w:rsidRDefault="00ED4593" w:rsidP="009E61A1">
      <w:pPr>
        <w:pStyle w:val="PURBlueBGHeader"/>
        <w:keepNext/>
      </w:pPr>
      <w:r>
        <w:lastRenderedPageBreak/>
        <w:t>Další podmínky:</w:t>
      </w:r>
    </w:p>
    <w:p w:rsidR="0062100B" w:rsidRPr="002A4125" w:rsidRDefault="0062100B" w:rsidP="0062100B">
      <w:pPr>
        <w:pStyle w:val="PURBlueStrong-Indented"/>
      </w:pPr>
      <w:r>
        <w:t>Další omezení</w:t>
      </w:r>
    </w:p>
    <w:p w:rsidR="0062100B" w:rsidRPr="002A4125" w:rsidRDefault="0062100B" w:rsidP="001A11F9">
      <w:pPr>
        <w:ind w:left="270"/>
      </w:pPr>
      <w:r>
        <w:rPr>
          <w:color w:val="000000" w:themeColor="text1"/>
          <w:sz w:val="18"/>
          <w:szCs w:val="18"/>
        </w:rPr>
        <w:t>Nesmíte umožnit více uživatelům přímo nebo nepřímo přistupovat k funkcím služby Windows Azure Service, která je k dispozici pro</w:t>
      </w:r>
      <w:r w:rsidR="001A11F9">
        <w:rPr>
          <w:color w:val="000000" w:themeColor="text1"/>
          <w:sz w:val="18"/>
          <w:szCs w:val="18"/>
        </w:rPr>
        <w:t> </w:t>
      </w:r>
      <w:r>
        <w:rPr>
          <w:color w:val="000000" w:themeColor="text1"/>
          <w:sz w:val="18"/>
          <w:szCs w:val="18"/>
        </w:rPr>
        <w:t>jednotlivé uživatele, jiným způsobem než prostřednictvím uživatelského účtu, který je výhradně přiřazen jednomu uživateli. Konkrétní podmínky týkající se změny přiřazení platné pro funkci služby Windows Azure Service mohou být uvedeny v doplňkové dokumentaci pro danou funkci.</w:t>
      </w:r>
    </w:p>
    <w:p w:rsidR="0082133B" w:rsidRPr="002A4125" w:rsidRDefault="00ED4593">
      <w:pPr>
        <w:pStyle w:val="PURBlueStrong-Indented"/>
      </w:pPr>
      <w:r>
        <w:t>Zachování dat po uplynutí doby účinnosti nebo ukončení platnosti</w:t>
      </w:r>
    </w:p>
    <w:p w:rsidR="0082133B" w:rsidRPr="002A4125" w:rsidRDefault="00ED4593">
      <w:pPr>
        <w:pStyle w:val="PURBody-Indented"/>
      </w:pPr>
      <w:r>
        <w:t>Uplynutí doby účinnosti nebo ukončení odběru služby online nemá za následek zrušení povinnosti platit za hostování zákaznických dat po příslušnou dobu uchování.</w:t>
      </w:r>
    </w:p>
    <w:p w:rsidR="00982EB8" w:rsidRPr="002A4125" w:rsidRDefault="00982EB8" w:rsidP="00982EB8">
      <w:pPr>
        <w:pStyle w:val="PURBlueStrong-Indented"/>
      </w:pPr>
      <w:r>
        <w:t>Výjimky z hostování</w:t>
      </w:r>
    </w:p>
    <w:p w:rsidR="0072599A" w:rsidRPr="002A4125" w:rsidRDefault="00982EB8" w:rsidP="00C72CDA">
      <w:pPr>
        <w:tabs>
          <w:tab w:val="left" w:pos="1080"/>
        </w:tabs>
        <w:ind w:left="270"/>
      </w:pPr>
      <w:r>
        <w:rPr>
          <w:color w:val="auto"/>
          <w:sz w:val="18"/>
        </w:rPr>
        <w:t>Bez ohledu na jakákoli ustanovení odlišného významu ve smlouvě o předplatném služeb Microsoft Online můžete kombinovat službu online se zákaznickými daty vlastněnými nebo licencovanými vámi nebo třetí stranou, a vytvářet tak řešení spojující užívání služby online a zákaznických dat.</w:t>
      </w:r>
      <w:r w:rsidR="00765D65">
        <w:rPr>
          <w:color w:val="auto"/>
          <w:sz w:val="18"/>
        </w:rPr>
        <w:t xml:space="preserve"> </w:t>
      </w:r>
      <w:r>
        <w:rPr>
          <w:color w:val="auto"/>
          <w:sz w:val="18"/>
        </w:rPr>
        <w:t>Toto řešení musí také významně rozšiřovat funkce služeb Windows Azure takovým způsobem, že vaše řešení není pouze náhradou za služby Windows Azure.</w:t>
      </w:r>
      <w:r w:rsidR="00765D65">
        <w:rPr>
          <w:color w:val="auto"/>
          <w:sz w:val="18"/>
        </w:rPr>
        <w:t xml:space="preserve"> </w:t>
      </w:r>
      <w:r>
        <w:rPr>
          <w:color w:val="auto"/>
          <w:sz w:val="18"/>
        </w:rPr>
        <w:t>Ve spojení s takovým řešením smíte povolit třetím stranám přistupovat a používat službu online.</w:t>
      </w:r>
      <w:r w:rsidR="00765D65">
        <w:rPr>
          <w:color w:val="auto"/>
          <w:sz w:val="18"/>
        </w:rPr>
        <w:t xml:space="preserve"> </w:t>
      </w:r>
      <w:r>
        <w:rPr>
          <w:color w:val="auto"/>
          <w:sz w:val="18"/>
        </w:rPr>
        <w:t>Přebíráte však plnou odpovědnost za takové užívání a zaručení, že jsou splněny uvedené podmínky a podmínky a ujednání vaší smlouvy o předplatném služeb Microsoft Online.</w:t>
      </w:r>
      <w:r w:rsidR="00765D65">
        <w:rPr>
          <w:color w:val="auto"/>
          <w:sz w:val="18"/>
        </w:rPr>
        <w:t xml:space="preserve"> </w:t>
      </w:r>
    </w:p>
    <w:p w:rsidR="00EE7922" w:rsidRPr="002A4125" w:rsidRDefault="00EE7922" w:rsidP="0072599A">
      <w:pPr>
        <w:pStyle w:val="PURBlueStrong-Indented"/>
      </w:pPr>
      <w:r>
        <w:t xml:space="preserve">Virtuální počítače </w:t>
      </w:r>
    </w:p>
    <w:p w:rsidR="00EE7922" w:rsidRPr="002A4125" w:rsidRDefault="00EE7922" w:rsidP="00EE7922">
      <w:pPr>
        <w:pStyle w:val="PURBody-Indented"/>
      </w:pPr>
      <w:r>
        <w:t>Funkce virtuálního počítače vám poskytuje možnost spustit v některém z několika dostupných operačních systémů virtuální server.</w:t>
      </w:r>
      <w:r w:rsidR="00765D65">
        <w:t xml:space="preserve"> </w:t>
      </w:r>
      <w:r>
        <w:t>Můžete nahrát vlastní bitovou kopii virtuálního počítače, případně zvolit některou z předem nakonfigurovaných bitových kopií dostupných od společnosti Microsoft či třetích stran.</w:t>
      </w:r>
      <w:r w:rsidR="00765D65">
        <w:t xml:space="preserve"> </w:t>
      </w:r>
    </w:p>
    <w:p w:rsidR="00EE7922" w:rsidRPr="002A4125" w:rsidRDefault="00EE7922" w:rsidP="00EE7922">
      <w:pPr>
        <w:pStyle w:val="PURBlueStrong-Indented"/>
      </w:pPr>
      <w:r>
        <w:rPr>
          <w:smallCaps w:val="0"/>
          <w:color w:val="auto"/>
        </w:rPr>
        <w:t>Souhlasíte s tím, že si zajistíte práva potřebná ke spouštění veškerého softwaru (včetně operačního systému) v rámci virtuálního počítače.</w:t>
      </w:r>
      <w:r w:rsidR="00765D65">
        <w:rPr>
          <w:smallCaps w:val="0"/>
          <w:color w:val="auto"/>
        </w:rPr>
        <w:t xml:space="preserve"> </w:t>
      </w:r>
      <w:r>
        <w:rPr>
          <w:smallCaps w:val="0"/>
          <w:color w:val="auto"/>
        </w:rPr>
        <w:t>Zodpovídáte za opravy, konfiguraci a údržbu operačního systému a dalšího softwaru v rámci virtuálního počítače.</w:t>
      </w:r>
      <w:r w:rsidR="00765D65">
        <w:rPr>
          <w:smallCaps w:val="0"/>
          <w:color w:val="auto"/>
        </w:rPr>
        <w:t xml:space="preserve"> </w:t>
      </w:r>
      <w:r>
        <w:rPr>
          <w:smallCaps w:val="0"/>
          <w:color w:val="auto"/>
        </w:rPr>
        <w:t>Nesmíte deaktivovat, pozměnit ani se pokoušet jinak obejít případný fakturační mechanismus, který sleduje délku vašeho používání virtuálního počítače a softwaru, který je v něm obsažen.</w:t>
      </w:r>
    </w:p>
    <w:p w:rsidR="00EE7922" w:rsidRPr="002A4125" w:rsidRDefault="00EE7922" w:rsidP="001A11F9">
      <w:pPr>
        <w:pStyle w:val="PURBody-Indented"/>
      </w:pPr>
      <w:r w:rsidRPr="00474020">
        <w:rPr>
          <w:rFonts w:cs="Tahoma"/>
          <w:szCs w:val="18"/>
        </w:rPr>
        <w:t>Platforma Windows Azure vám může poskytnout možnost spouštět systém Windows Server a další software společnosti Microsoft ve</w:t>
      </w:r>
      <w:r w:rsidR="001A11F9" w:rsidRPr="00474020">
        <w:rPr>
          <w:rFonts w:cs="Tahoma"/>
          <w:szCs w:val="18"/>
        </w:rPr>
        <w:t> </w:t>
      </w:r>
      <w:r w:rsidRPr="00474020">
        <w:rPr>
          <w:rFonts w:cs="Tahoma"/>
          <w:szCs w:val="18"/>
        </w:rPr>
        <w:t>virtuálním počítači.</w:t>
      </w:r>
      <w:r w:rsidR="00765D65" w:rsidRPr="00474020">
        <w:rPr>
          <w:rFonts w:cs="Tahoma"/>
          <w:szCs w:val="18"/>
        </w:rPr>
        <w:t xml:space="preserve"> </w:t>
      </w:r>
      <w:r>
        <w:t xml:space="preserve">Takový software smíte používat </w:t>
      </w:r>
      <w:r w:rsidRPr="00474020">
        <w:rPr>
          <w:rFonts w:cs="Tahoma"/>
          <w:szCs w:val="18"/>
        </w:rPr>
        <w:t xml:space="preserve">pouze v rámci služby online Windows Azure a pouze ve spojení s povoleným používáním příslušné role Windows Azure a </w:t>
      </w:r>
      <w:r>
        <w:t>pouze ve spojení s povoleným používáním příslušné role Windows Azure.</w:t>
      </w:r>
      <w:r w:rsidR="00765D65">
        <w:t xml:space="preserve"> </w:t>
      </w:r>
      <w:r>
        <w:t>Na základě těchto licenčních podmínek nemáte žádná další práva k provozování softwaru (například nesmíte spouštět kopie na místních serverech</w:t>
      </w:r>
      <w:r w:rsidRPr="00474020">
        <w:rPr>
          <w:rFonts w:cs="Tahoma"/>
          <w:szCs w:val="18"/>
        </w:rPr>
        <w:t>, pokud k tomu nezískáte samostatnou licenci</w:t>
      </w:r>
      <w:r>
        <w:t>).</w:t>
      </w:r>
      <w:r w:rsidR="00765D65">
        <w:t xml:space="preserve"> </w:t>
      </w:r>
    </w:p>
    <w:p w:rsidR="00EE7922" w:rsidRPr="002A4125" w:rsidRDefault="00F50D89" w:rsidP="00EE7922">
      <w:pPr>
        <w:pStyle w:val="PURBlueStrong-Indented"/>
      </w:pPr>
      <w:r>
        <w:t>Windows Server</w:t>
      </w:r>
      <w:r w:rsidR="00765D65">
        <w:t xml:space="preserve"> </w:t>
      </w:r>
    </w:p>
    <w:p w:rsidR="001C4617" w:rsidRPr="002A4125" w:rsidRDefault="001C4617" w:rsidP="001C4617">
      <w:pPr>
        <w:pStyle w:val="PURBody-Indented"/>
      </w:pPr>
      <w:r w:rsidRPr="00474020">
        <w:rPr>
          <w:rFonts w:cs="Tahoma"/>
          <w:szCs w:val="18"/>
        </w:rPr>
        <w:t>Používání virtuálních počítačů obsahujících libovolnou verzi systému Windows Server podléhá následujícím dodatečným podmínkám:</w:t>
      </w:r>
    </w:p>
    <w:p w:rsidR="0082133B" w:rsidRPr="002A4125" w:rsidRDefault="00ED4593">
      <w:pPr>
        <w:pStyle w:val="PURBody-Indented"/>
      </w:pPr>
      <w:r>
        <w:rPr>
          <w:b/>
        </w:rPr>
        <w:t>Omezení užívání.</w:t>
      </w:r>
      <w:r w:rsidR="00765D65">
        <w:t xml:space="preserve"> </w:t>
      </w:r>
      <w:r>
        <w:t>V softwaru nesmíte používat následující funkce:</w:t>
      </w:r>
    </w:p>
    <w:p w:rsidR="0082133B" w:rsidRPr="002A4125" w:rsidRDefault="00ED4593" w:rsidP="00ED5D2B">
      <w:pPr>
        <w:pStyle w:val="PURBullet-Indented"/>
        <w:numPr>
          <w:ilvl w:val="0"/>
          <w:numId w:val="49"/>
        </w:numPr>
      </w:pPr>
      <w:r>
        <w:t xml:space="preserve">Služba správy přístupových práv </w:t>
      </w:r>
    </w:p>
    <w:p w:rsidR="0082133B" w:rsidRPr="002A4125" w:rsidRDefault="00035228">
      <w:pPr>
        <w:pStyle w:val="PURBody-Indented"/>
      </w:pPr>
      <w:r>
        <w:rPr>
          <w:b/>
        </w:rPr>
        <w:t>Hostitelství (Hosting).</w:t>
      </w:r>
      <w:r w:rsidR="00765D65" w:rsidRPr="00474020">
        <w:rPr>
          <w:rFonts w:cs="Tahoma"/>
        </w:rPr>
        <w:t xml:space="preserve"> </w:t>
      </w:r>
      <w:r>
        <w:t>Pokud užíváte software k hostování řešení, ke kterým budou přistupovat třetí strany nebo je budou užívat, pak musí řešení obsahovat aplikaci nebo službu, jejímž vlastníkem nebo vlastníkem licence jste vy nebo třetí strana.</w:t>
      </w:r>
    </w:p>
    <w:p w:rsidR="0082133B" w:rsidRPr="002A4125" w:rsidRDefault="00ED4593">
      <w:pPr>
        <w:pStyle w:val="PURBody-Indented"/>
      </w:pPr>
      <w:r>
        <w:rPr>
          <w:b/>
        </w:rPr>
        <w:t>Technologie ukládání dat.</w:t>
      </w:r>
      <w:r w:rsidR="00765D65">
        <w:t xml:space="preserve"> </w:t>
      </w:r>
      <w:r>
        <w:t>Serverový software obsahuje technologii ukládání dat označovanou jako Windows Internal Database nebo služba Microsoft SQL Server Desktop Engine for Windows.</w:t>
      </w:r>
      <w:r w:rsidR="00765D65">
        <w:t xml:space="preserve"> </w:t>
      </w:r>
      <w:r>
        <w:t>Komponenty serverového softwaru používají tyto technologie k ukládání dat.</w:t>
      </w:r>
      <w:r w:rsidR="00765D65">
        <w:t xml:space="preserve"> </w:t>
      </w:r>
      <w:r>
        <w:t>V rámci těchto licenčních podmínek k produktu nesmíte tyto technologie jiným způsobem užívat ani k nim přistupovat.</w:t>
      </w:r>
    </w:p>
    <w:p w:rsidR="0082133B" w:rsidRPr="002A4125" w:rsidRDefault="00ED4593" w:rsidP="001A11F9">
      <w:pPr>
        <w:pStyle w:val="PURBody-Indented"/>
      </w:pPr>
      <w:r>
        <w:rPr>
          <w:b/>
        </w:rPr>
        <w:t>Ikony, obrázky a zvuky.</w:t>
      </w:r>
      <w:r w:rsidR="00765D65">
        <w:rPr>
          <w:b/>
        </w:rPr>
        <w:t xml:space="preserve"> </w:t>
      </w:r>
      <w:r>
        <w:t>Je-li software spuštěn, můžete používat jeho ikony, obrázky, zvuky a média, ale nesmíte je sdílet. Ukázky</w:t>
      </w:r>
      <w:r w:rsidR="001A11F9">
        <w:t> </w:t>
      </w:r>
      <w:r>
        <w:t>obrázků, zvuků a médií dodávané v softwaru jsou určeny výhradně k nekomerčnímu použití.</w:t>
      </w:r>
    </w:p>
    <w:p w:rsidR="001C4617" w:rsidRPr="002A4125" w:rsidRDefault="001C4617" w:rsidP="00F05F33">
      <w:pPr>
        <w:pStyle w:val="PURBody-Indented"/>
      </w:pPr>
      <w:r>
        <w:rPr>
          <w:b/>
        </w:rPr>
        <w:t>Sdělení o přenosu dat.</w:t>
      </w:r>
      <w:r w:rsidR="00765D65">
        <w:t xml:space="preserve"> </w:t>
      </w:r>
      <w:r>
        <w:t xml:space="preserve">Sdělení příslušná pro software Windows Server, </w:t>
      </w:r>
      <w:r w:rsidRPr="00474020">
        <w:rPr>
          <w:rFonts w:cs="Tahoma"/>
          <w:szCs w:val="18"/>
        </w:rPr>
        <w:t xml:space="preserve">jak jsou určena </w:t>
      </w:r>
      <w:r>
        <w:rPr>
          <w:rFonts w:cs="Arial"/>
          <w:szCs w:val="18"/>
        </w:rPr>
        <w:t>v dokumentu Sdělení o přenosu dat na</w:t>
      </w:r>
      <w:r w:rsidR="001A11F9">
        <w:rPr>
          <w:rFonts w:cs="Arial"/>
          <w:szCs w:val="18"/>
        </w:rPr>
        <w:t> </w:t>
      </w:r>
      <w:r>
        <w:rPr>
          <w:rFonts w:cs="Arial"/>
          <w:szCs w:val="18"/>
        </w:rPr>
        <w:t>adrese</w:t>
      </w:r>
      <w:r w:rsidRPr="00474020">
        <w:rPr>
          <w:rFonts w:cs="Tahoma"/>
          <w:b/>
          <w:szCs w:val="16"/>
        </w:rPr>
        <w:t xml:space="preserve"> </w:t>
      </w:r>
      <w:hyperlink r:id="rId108" w:history="1">
        <w:r w:rsidRPr="00474020">
          <w:rPr>
            <w:color w:val="0000FF"/>
            <w:szCs w:val="18"/>
            <w:u w:val="single"/>
          </w:rPr>
          <w:t>http://microsoft.com/licensing/contract</w:t>
        </w:r>
        <w:r w:rsidRPr="00474020">
          <w:rPr>
            <w:rStyle w:val="Hyperlink"/>
            <w:rFonts w:cs="Tahoma"/>
            <w:szCs w:val="16"/>
          </w:rPr>
          <w:t>s</w:t>
        </w:r>
      </w:hyperlink>
      <w:r>
        <w:t>, se vztahují na používání softwaru Windows Server v rámci vašich licencí Windows Azure.</w:t>
      </w:r>
    </w:p>
    <w:p w:rsidR="001C4617" w:rsidRPr="002A4125" w:rsidRDefault="001C4617" w:rsidP="00492254">
      <w:pPr>
        <w:pStyle w:val="PURBlueStrong-Indented"/>
      </w:pPr>
      <w:r>
        <w:lastRenderedPageBreak/>
        <w:t>SQLServer</w:t>
      </w:r>
    </w:p>
    <w:p w:rsidR="00033CE9" w:rsidRPr="002A4125" w:rsidRDefault="001C4617" w:rsidP="001C4617">
      <w:pPr>
        <w:pStyle w:val="PURBody-Indented"/>
      </w:pPr>
      <w:r>
        <w:t>Užívání systému SQL Server ve virtuálním počítači podléhá ustanovením „Softwarové komponenty Windows“, „Testování typovou úlohou“ a „SQL Server Reporting Services Map Report Item“ v obecných licenčních podmínkách.</w:t>
      </w:r>
    </w:p>
    <w:p w:rsidR="005D5C69" w:rsidRPr="002A4125" w:rsidRDefault="005D5C69" w:rsidP="005D5C69">
      <w:pPr>
        <w:pStyle w:val="PURBlueStrong-Indented"/>
      </w:pPr>
      <w:r>
        <w:t>Služby importu a exportu Windows Azure</w:t>
      </w:r>
    </w:p>
    <w:p w:rsidR="005D5C69" w:rsidRPr="002A4125"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Podmínkou používání služby importu a exportu je dodržování všech pokynů poskytnutých společností Microsoft týkajících se přípravy, manipulace a zasílání fyzických médií obsahujících vaše data (úložná média), které jsou vám poskytnuty e-mailem nebo na adrese </w:t>
      </w:r>
      <w:hyperlink r:id="rId109"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Nesete výhradní odpovědnost za zajištění, že úložná média a data budou poskytována v souladu se všemi zákony a předpisy.</w:t>
      </w:r>
      <w:r w:rsidR="00765D65">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Všechna dodávaná úložná média budou zasílaná datová centra DDP (INCOTERMS 2010) a nesete odpovědnost za všechny náklady spojené se zásilkou a přepravou, včetně mimo jiné pojištění, celních prohlášení, prohlášení o dovozu a vývozu, daní, cel a poplatků.</w:t>
      </w:r>
      <w:r w:rsidR="00765D65">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2A4125" w:rsidRDefault="005D5C69" w:rsidP="00AE1E05">
      <w:pPr>
        <w:pStyle w:val="PURBlueStrong-Indented"/>
        <w:keepNext w:val="0"/>
        <w:keepLines w:val="0"/>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Exportovaná úložná média budou zasílaná datová centra Ex Works (INCOTERMS 2010) a nesete odpovědnost za všechny náklady spojené se zásilkou a přepravou, včetně mimo jiné pojištění, celních prohlášení, prohlášení o dovozu a vývozu, daní, cel a poplatků.</w:t>
      </w:r>
      <w:r w:rsidR="00765D65">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Nesete výhradní odpovědnost za zajištění, že data exportovaná na úložném médiu mohou být zasílána do uvedené lokality.</w:t>
      </w:r>
    </w:p>
    <w:p w:rsidR="005D5C69" w:rsidRPr="002A4125" w:rsidRDefault="005D5C69" w:rsidP="00D862D8">
      <w:pPr>
        <w:pStyle w:val="PURBlueStrong-Indented"/>
      </w:pPr>
      <w:r>
        <w:t>Žádná odpovědnost za úložné médium</w:t>
      </w:r>
    </w:p>
    <w:p w:rsidR="005D5C69" w:rsidRPr="002A4125" w:rsidRDefault="005D5C69" w:rsidP="00AE1E05">
      <w:pPr>
        <w:pStyle w:val="PURBlueStrong-Indented"/>
        <w:keepNext w:val="0"/>
        <w:keepLines w:val="0"/>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Souhlasíte, že společnost Microsoft nemá v souvislosti s úložným médiem a s daty, která jsou na něm uložena, žádné povinnosti a nenese odpovědnost za ztrátu, poškození nebo zničení úložného média.</w:t>
      </w:r>
      <w:r w:rsidR="00765D65">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Nesete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rsidR="00D862D8" w:rsidRPr="002A4125" w:rsidRDefault="00D862D8" w:rsidP="00D862D8">
      <w:pPr>
        <w:pStyle w:val="PURBlueStrong-Indented"/>
      </w:pPr>
      <w:r>
        <w:t xml:space="preserve">Store </w:t>
      </w:r>
    </w:p>
    <w:p w:rsidR="00D862D8" w:rsidRPr="002A4125" w:rsidRDefault="00D862D8" w:rsidP="00D862D8">
      <w:pPr>
        <w:ind w:left="270"/>
      </w:pPr>
      <w:r>
        <w:rPr>
          <w:rFonts w:asciiTheme="minorHAnsi" w:eastAsia="Times New Roman" w:hAnsiTheme="minorHAnsi" w:cstheme="minorHAnsi"/>
          <w:color w:val="auto"/>
          <w:sz w:val="18"/>
          <w:szCs w:val="18"/>
        </w:rPr>
        <w:t>Systém Windows Azure umožňuje přistupovat k produktům jiných výrobců nebo je kupovat od třetích stran v rámci jednotného zajišťovacího a účtovacího rámce prostřednictvím funkcí jako Windows Azure Store a galerie Virtual Machine (služba „Store“).</w:t>
      </w:r>
      <w:r w:rsidR="00765D65">
        <w:rPr>
          <w:rFonts w:asciiTheme="minorHAnsi" w:eastAsia="Times New Roman" w:hAnsiTheme="minorHAnsi" w:cstheme="minorHAnsi"/>
          <w:color w:val="auto"/>
          <w:sz w:val="18"/>
          <w:szCs w:val="18"/>
        </w:rPr>
        <w:t xml:space="preserve"> </w:t>
      </w:r>
    </w:p>
    <w:p w:rsidR="00D862D8" w:rsidRPr="00474020" w:rsidRDefault="00D862D8" w:rsidP="00ED5D2B">
      <w:pPr>
        <w:pStyle w:val="ListParagraph"/>
        <w:numPr>
          <w:ilvl w:val="0"/>
          <w:numId w:val="75"/>
        </w:numPr>
        <w:spacing w:before="120" w:after="120"/>
        <w:jc w:val="left"/>
        <w:rPr>
          <w:rFonts w:ascii="Arial" w:hAnsi="Arial"/>
        </w:rPr>
      </w:pPr>
      <w:r>
        <w:rPr>
          <w:rFonts w:asciiTheme="minorHAnsi" w:eastAsia="Times New Roman" w:hAnsiTheme="minorHAnsi" w:cstheme="minorHAnsi"/>
          <w:b/>
          <w:sz w:val="18"/>
          <w:szCs w:val="18"/>
        </w:rPr>
        <w:t>Finanční data.</w:t>
      </w:r>
      <w:r w:rsidR="00765D65">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Produkty jiných výrobců zpřístupněné ve službě Store mohou obsahovat finanční data. Společnost Microsoft není makléř/obchodník ani registrovaný investiční poradce podle federálních zákonů USA o cenných papírech ani podle zákonů o cenných papírech jiných jurisdikcí a neposkytuje poradenství fyzickým osobám ohledně vhodnosti investovat do cenných papírů či jiných finančních produktů nebo služeb, zakoupit je nebo je prodat. Žádný obsah ve službě Store nepředstavuje nabídku nebo žádost o zakoupení či prodej jakéhokoli cenného papíru. Společnost Microsoft ani její poskytovatelé licencí ke kurzům akcií nebo datům indexů nepodporují ani nedoporučují žádné konkrétní finanční produkty či služby. Žádný obsah ve službě Store včetně jakýchkoli datových sad či finančních aplikací není zamýšlen jako profesionální poradenství včetně mimo jiné investičního či daňového poradenství. </w:t>
      </w:r>
    </w:p>
    <w:p w:rsidR="00D862D8" w:rsidRPr="00474020" w:rsidRDefault="00D862D8" w:rsidP="00ED5D2B">
      <w:pPr>
        <w:pStyle w:val="ListParagraph"/>
        <w:numPr>
          <w:ilvl w:val="0"/>
          <w:numId w:val="75"/>
        </w:numPr>
        <w:spacing w:before="120" w:after="120"/>
        <w:jc w:val="left"/>
        <w:rPr>
          <w:rFonts w:ascii="Arial" w:hAnsi="Arial"/>
        </w:rPr>
      </w:pPr>
      <w:r>
        <w:rPr>
          <w:rFonts w:asciiTheme="minorHAnsi" w:eastAsia="Times New Roman" w:hAnsiTheme="minorHAnsi" w:cstheme="minorHAnsi"/>
          <w:b/>
          <w:sz w:val="18"/>
          <w:szCs w:val="18"/>
        </w:rPr>
        <w:t>Aplikační programovací rozhraní.</w:t>
      </w:r>
      <w:r w:rsidR="00765D65">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Se službou Store můžeme zpřístupnit k užívání aplikační programovací rozhraní („rozhraní API služby Store“).</w:t>
      </w:r>
      <w:r w:rsidR="00765D65">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Pokud používáte jakékoli rozhraní API služby Store k nákupu produktů jiných výrobců nebo pro přístup k nim, (a) souhlasíte, že tak činíte pouze svým jménem, a (b) nesete odpovědnost za kontrolu a dodržování podmínek užívání příslušného vydavatele, které se mohou podle potřeby změnit.</w:t>
      </w:r>
      <w:r w:rsidR="00765D65">
        <w:rPr>
          <w:rFonts w:asciiTheme="minorHAnsi" w:eastAsia="Times New Roman" w:hAnsiTheme="minorHAnsi" w:cstheme="minorHAnsi"/>
          <w:sz w:val="18"/>
          <w:szCs w:val="18"/>
        </w:rPr>
        <w:t xml:space="preserve"> </w:t>
      </w:r>
    </w:p>
    <w:p w:rsidR="00D862D8" w:rsidRPr="00F05F33" w:rsidRDefault="00D862D8" w:rsidP="001A11F9">
      <w:pPr>
        <w:pStyle w:val="ListParagraph"/>
        <w:numPr>
          <w:ilvl w:val="0"/>
          <w:numId w:val="75"/>
        </w:numPr>
        <w:spacing w:before="120" w:after="120"/>
        <w:jc w:val="left"/>
        <w:rPr>
          <w:rFonts w:ascii="Arial" w:hAnsi="Arial"/>
        </w:rPr>
      </w:pPr>
      <w:r>
        <w:rPr>
          <w:rFonts w:asciiTheme="minorHAnsi" w:eastAsia="Times New Roman" w:hAnsiTheme="minorHAnsi" w:cstheme="minorHAnsi"/>
          <w:b/>
          <w:sz w:val="18"/>
          <w:szCs w:val="18"/>
        </w:rPr>
        <w:t>Omezování.</w:t>
      </w:r>
      <w:r w:rsidR="00765D65">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Společnost Microsoft může omezit počet požadavků, které lze zadat ve službě Store, na ochranu svého systému nebo za účelem uplatnění přiměřených limitů vašeho užívání služby Store. Vydavatelé dále mohou omezit počet požadavků na jejich určitý obsah, které můžete zadat, přičemž tato omezení realizuje společnost Microsoft („specifické omezování“). Limity specifického omezování mohou být zobrazeny na stránce podrobností o obsahu vydavatele, na který se vztahují. Limity</w:t>
      </w:r>
      <w:r w:rsidR="001A11F9">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specifického omezování mohou být kdykoli změněny, a to i bez upozornění. </w:t>
      </w:r>
    </w:p>
    <w:p w:rsidR="00F05F33" w:rsidRPr="00F05F33" w:rsidRDefault="00F05F33" w:rsidP="00F05F33">
      <w:pPr>
        <w:spacing w:before="120"/>
        <w:ind w:left="360"/>
      </w:pPr>
    </w:p>
    <w:p w:rsidR="00D862D8" w:rsidRPr="00474020" w:rsidRDefault="00D862D8" w:rsidP="00ED5D2B">
      <w:pPr>
        <w:pStyle w:val="ListParagraph"/>
        <w:numPr>
          <w:ilvl w:val="0"/>
          <w:numId w:val="75"/>
        </w:numPr>
        <w:spacing w:before="120" w:after="120"/>
        <w:jc w:val="left"/>
        <w:rPr>
          <w:rFonts w:ascii="Arial" w:hAnsi="Arial"/>
        </w:rPr>
      </w:pPr>
      <w:r>
        <w:rPr>
          <w:rFonts w:asciiTheme="minorHAnsi" w:eastAsia="Times New Roman" w:hAnsiTheme="minorHAnsi" w:cstheme="minorHAnsi"/>
          <w:b/>
          <w:bCs/>
          <w:sz w:val="18"/>
          <w:szCs w:val="18"/>
        </w:rPr>
        <w:t xml:space="preserve">Nákup produktů jiných výrobců. </w:t>
      </w:r>
      <w:r>
        <w:rPr>
          <w:rFonts w:asciiTheme="minorHAnsi" w:hAnsiTheme="minorHAnsi" w:cstheme="minorHAnsi"/>
          <w:sz w:val="18"/>
          <w:szCs w:val="18"/>
        </w:rPr>
        <w:t>Při nakupování produktů jiných výrobců, které mohou být zpřístupněny prostřednictvím portálu či jinými prostředky, vyjadřujete souhlas s následujícími podmínkami:</w:t>
      </w:r>
    </w:p>
    <w:p w:rsidR="00D862D8" w:rsidRPr="00474020" w:rsidRDefault="00D862D8" w:rsidP="00ED5D2B">
      <w:pPr>
        <w:pStyle w:val="ListParagraph"/>
        <w:numPr>
          <w:ilvl w:val="1"/>
          <w:numId w:val="76"/>
        </w:numPr>
        <w:spacing w:before="120" w:after="120"/>
        <w:jc w:val="left"/>
        <w:rPr>
          <w:rFonts w:ascii="Arial" w:hAnsi="Arial"/>
        </w:rPr>
      </w:pPr>
      <w:r>
        <w:rPr>
          <w:rFonts w:asciiTheme="minorHAnsi" w:hAnsiTheme="minorHAnsi" w:cstheme="minorHAnsi"/>
          <w:sz w:val="18"/>
          <w:szCs w:val="18"/>
        </w:rPr>
        <w:t>Souhlasíte s úhradou příslušných poplatků a částek souvisejících s nákupem produktů jiných výrobců a zakoupením takových produktů udělujete společnosti Microsoft oprávnění k vyúčtování za použití vámi poskytnutého způsobu platby.</w:t>
      </w:r>
      <w:r w:rsidR="00765D65">
        <w:rPr>
          <w:rFonts w:asciiTheme="minorHAnsi" w:hAnsiTheme="minorHAnsi" w:cstheme="minorHAnsi"/>
          <w:sz w:val="18"/>
          <w:szCs w:val="18"/>
        </w:rPr>
        <w:t xml:space="preserve"> </w:t>
      </w:r>
    </w:p>
    <w:p w:rsidR="00D862D8" w:rsidRPr="00474020" w:rsidRDefault="00D862D8" w:rsidP="00ED5D2B">
      <w:pPr>
        <w:pStyle w:val="ListParagraph"/>
        <w:numPr>
          <w:ilvl w:val="1"/>
          <w:numId w:val="76"/>
        </w:numPr>
        <w:spacing w:before="120" w:after="120"/>
        <w:jc w:val="left"/>
        <w:rPr>
          <w:rFonts w:ascii="Arial" w:hAnsi="Arial"/>
        </w:rPr>
      </w:pPr>
      <w:r>
        <w:rPr>
          <w:rFonts w:asciiTheme="minorHAnsi" w:hAnsiTheme="minorHAnsi" w:cstheme="minorHAnsi"/>
          <w:sz w:val="18"/>
          <w:szCs w:val="18"/>
        </w:rPr>
        <w:t xml:space="preserve">Poplatky za produkty jiných výrobců vám může společnost Microsoft vyúčtovat (a) zálohově, (b) v okamžiku nákupu, (c) krátce po nákupu (d) nebo na pravidelné bázi u produktů typu předplatného v závislosti na způsobu platby, který jste nám poskytli. Dále vám můžeme účtovat částky do výše, kterou jste schválili, a budeme vás informovat s předstihem o jakékoli změně částky, která má být účtována za opakované produkty typu předplatného. Můžeme vám zároveň naúčtovat několik předchozích účtovacích období, a to v částkách, které dosud nebyly zpracovány. </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Není-li uvedeno jinak, cena uvedená u produktů jiných výrobců nezahrnuje žádné příslušné daně a kurzová vyrovnání. Odpovědnost za úhradu takových daní či jiných poplatků nesete výhradně vy.</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Váš přístup k produktům jiných výrobců zakoupeným naším prostřednictvím můžeme pozastavit nebo zrušit, pokud od vás neobdržíme včasnou platbu v plné výši. Pozastavení nebo zrušení přístupu z důvodu neplacení může mít za následek ztrátu možnosti používat váš účet a obsah.</w:t>
      </w:r>
      <w:r w:rsidR="00765D65">
        <w:rPr>
          <w:rFonts w:asciiTheme="minorHAnsi" w:hAnsiTheme="minorHAnsi" w:cstheme="minorHAnsi"/>
          <w:sz w:val="18"/>
          <w:szCs w:val="18"/>
        </w:rPr>
        <w:t xml:space="preserve"> </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Údaje o vašem fakturačním účtu a způsob platby jsou přístupné na portálu, kde je můžete změnit.</w:t>
      </w:r>
      <w:r w:rsidR="00765D65">
        <w:rPr>
          <w:rFonts w:asciiTheme="minorHAnsi" w:hAnsiTheme="minorHAnsi" w:cstheme="minorHAnsi"/>
          <w:sz w:val="18"/>
          <w:szCs w:val="18"/>
        </w:rPr>
        <w:t xml:space="preserve"> </w:t>
      </w:r>
      <w:r>
        <w:rPr>
          <w:rFonts w:asciiTheme="minorHAnsi" w:hAnsiTheme="minorHAnsi" w:cstheme="minorHAnsi"/>
          <w:sz w:val="18"/>
          <w:szCs w:val="18"/>
        </w:rPr>
        <w:t xml:space="preserve">Souhlasíte, že společnosti Microsoft povolujete použití jakýchkoli aktualizovaných informací o účtu souvisejících se způsobem </w:t>
      </w:r>
      <w:r>
        <w:rPr>
          <w:rFonts w:asciiTheme="minorHAnsi" w:hAnsiTheme="minorHAnsi" w:cstheme="minorHAnsi"/>
          <w:sz w:val="18"/>
          <w:szCs w:val="18"/>
        </w:rPr>
        <w:lastRenderedPageBreak/>
        <w:t>platby poskytnutých vaší vydávající bankou nebo příslušnou platební sítí (pokud platíte kartou či jinou metodou plateb online). Souhlasíte, že údaje o svém fakturačním účtu budete vždy udržovat aktuální. Změny vašeho fakturačního účtu nemají vliv na poplatky, které naúčtujeme na váš fakturační účet dříve, než budeme mít přiměřenou možnost konat v souvislosti se změnami vašeho fakturačního účtu.</w:t>
      </w:r>
      <w:r w:rsidR="00765D65">
        <w:rPr>
          <w:rFonts w:asciiTheme="minorHAnsi" w:hAnsiTheme="minorHAnsi" w:cstheme="minorHAnsi"/>
          <w:sz w:val="18"/>
          <w:szCs w:val="18"/>
        </w:rPr>
        <w:t xml:space="preserve"> </w:t>
      </w:r>
      <w:r>
        <w:rPr>
          <w:rFonts w:asciiTheme="minorHAnsi" w:hAnsiTheme="minorHAnsi" w:cstheme="minorHAnsi"/>
          <w:sz w:val="18"/>
          <w:szCs w:val="18"/>
        </w:rPr>
        <w:t>Pokud primární způsob, který jste určili pro určitou službu, není k dispozici nebo je z jakéhokoli důvodu neplatný, opravňujete nás k účtování jakýmkoli jiným způsobem platby, který u vás případně evidujeme.</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Pokud se účastníte jakékoli nabídky bezplatného zkušebního období pro produkt jiného výrobce, musíte veškeré odběry zrušit do konce zkušebního období, chcete-li zamezit vzniku poplatků, nebudeme-li vás informovat jinak. Jestliže odběr produktů jiných výrobců ke konci bezplatného zkušebního období nezrušíte, můžeme vám za produkty účtovat ceny platné v daném okamžiku.</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Pokud produkt jiného výrobce, který jste zakoupili, již nebude nabízen za stejnou cenu, třetí strana poskytující takový produkt se může rozhodnout vám produkt nadále poskytovat za stejnou cenu nebo příslušnou nabídku takového produktu jiného výrobce ukončit.</w:t>
      </w:r>
      <w:r w:rsidR="00765D65">
        <w:rPr>
          <w:rFonts w:asciiTheme="minorHAnsi" w:hAnsiTheme="minorHAnsi" w:cstheme="minorHAnsi"/>
          <w:sz w:val="18"/>
          <w:szCs w:val="18"/>
        </w:rPr>
        <w:t xml:space="preserve"> </w:t>
      </w:r>
      <w:r>
        <w:rPr>
          <w:rFonts w:asciiTheme="minorHAnsi" w:hAnsiTheme="minorHAnsi" w:cstheme="minorHAnsi"/>
          <w:sz w:val="18"/>
          <w:szCs w:val="18"/>
        </w:rPr>
        <w:t xml:space="preserve">O takovém ukončení nabídky jiného výrobce budete informování v předstihu. </w:t>
      </w:r>
    </w:p>
    <w:p w:rsidR="00D862D8" w:rsidRPr="00474020" w:rsidRDefault="00D862D8" w:rsidP="00ED5D2B">
      <w:pPr>
        <w:pStyle w:val="ListParagraph"/>
        <w:numPr>
          <w:ilvl w:val="1"/>
          <w:numId w:val="76"/>
        </w:numPr>
        <w:tabs>
          <w:tab w:val="left" w:pos="1710"/>
          <w:tab w:val="left" w:pos="1890"/>
        </w:tabs>
        <w:spacing w:before="120" w:after="120"/>
        <w:rPr>
          <w:rFonts w:ascii="Arial" w:hAnsi="Arial"/>
        </w:rPr>
      </w:pPr>
      <w:r>
        <w:rPr>
          <w:rFonts w:asciiTheme="minorHAnsi" w:hAnsiTheme="minorHAnsi" w:cstheme="minorHAnsi"/>
          <w:sz w:val="18"/>
          <w:szCs w:val="18"/>
        </w:rPr>
        <w:t xml:space="preserve">Pokud je zakoupeným produktem jiného výrobce předplatné s možností automatického prodloužení, po upozornění můžeme automaticky prodloužit vaše předplatné a účtovat vám za jakoukoli dobu prodloužení, pokud předplatné nezrušíte před datem prodloužení. </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Poskytneme vám seznam poplatků na adrese https://account.windowsazure.com, kde své poplatky můžete zobrazit a vytisknout. Jedná se o jediný fakturační doklad, který poskytujeme. Vytištění nebo uložení kopie a uchovávání takové kopie pro vaše záznamy je výhradně vaší odpovědností.</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Jestliže zjistíte, že jsme ve vašem vyúčtování udělali chybu, jste povinni nás o tom informovat ve lhůtě 120 dnů od prvního výskytu takové chyby ve vašem vyúčtování. Poplatek poté neprodleně prozkoumáme. Pokud nás o tom nebudete informovat v této lhůtě, zprošťujete nás veškeré odpovědnosti a zříkáte se uplatnění nároku na náhradu příslušné ztráty, přičemž nebudeme povinni chybu opravit ani poskytnout náhradu. Pokud zjistíme chybu ve vyúčtování sami, opravíme takovou chybu ve lhůtě 90 dnů.</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Nestanoví-li zákon jinak, veškeré poplatky jsou nevratné, není-li uvedeno jinak, a náklady na jakékoli vrácené platby ponesete vy.</w:t>
      </w:r>
    </w:p>
    <w:p w:rsidR="00D862D8" w:rsidRPr="00474020" w:rsidRDefault="00D862D8" w:rsidP="00ED5D2B">
      <w:pPr>
        <w:pStyle w:val="ListParagraph"/>
        <w:numPr>
          <w:ilvl w:val="1"/>
          <w:numId w:val="76"/>
        </w:numPr>
        <w:spacing w:before="120" w:after="120"/>
        <w:rPr>
          <w:rFonts w:ascii="Arial" w:hAnsi="Arial"/>
        </w:rPr>
      </w:pPr>
      <w:r>
        <w:rPr>
          <w:rFonts w:asciiTheme="minorHAnsi" w:hAnsiTheme="minorHAnsi" w:cstheme="minorHAnsi"/>
          <w:sz w:val="18"/>
          <w:szCs w:val="18"/>
        </w:rPr>
        <w:t>Zrušení jakéhokoli předplatného produktu jiného výrobce podléhá podmínkám dohodnutým mezi vámi a třetí stranou poskytující daný produkt.</w:t>
      </w:r>
      <w:r w:rsidR="00765D65">
        <w:rPr>
          <w:rFonts w:asciiTheme="minorHAnsi" w:hAnsiTheme="minorHAnsi" w:cstheme="minorHAnsi"/>
          <w:sz w:val="18"/>
          <w:szCs w:val="18"/>
        </w:rPr>
        <w:t xml:space="preserve"> </w:t>
      </w:r>
      <w:r>
        <w:rPr>
          <w:rFonts w:asciiTheme="minorHAnsi" w:hAnsiTheme="minorHAnsi" w:cstheme="minorHAnsi"/>
          <w:sz w:val="18"/>
          <w:szCs w:val="18"/>
        </w:rPr>
        <w:t xml:space="preserve">Pokud je zrušení povoleno, můžete nadále přistupovat k jakémukoli zrušenému předplatnému až do konce v daném okamžiku aktuálního účetního období, toto předplatné vám však nebude znovu účtováno. Zrušením předplatného z vaší strany se nemění vaše povinnost uhradit veškeré poplatky či jiné částky, které jsou jinak dlužné. </w:t>
      </w:r>
    </w:p>
    <w:p w:rsidR="00D862D8" w:rsidRPr="00474020" w:rsidRDefault="00D862D8" w:rsidP="00F05F33">
      <w:pPr>
        <w:pStyle w:val="ListParagraph"/>
        <w:numPr>
          <w:ilvl w:val="1"/>
          <w:numId w:val="76"/>
        </w:numPr>
        <w:tabs>
          <w:tab w:val="left" w:pos="1845"/>
        </w:tabs>
        <w:spacing w:before="120" w:after="120"/>
        <w:rPr>
          <w:rFonts w:ascii="Arial" w:hAnsi="Arial"/>
        </w:rPr>
      </w:pPr>
      <w:r>
        <w:rPr>
          <w:rFonts w:asciiTheme="minorHAnsi" w:hAnsiTheme="minorHAnsi" w:cstheme="minorHAnsi"/>
          <w:sz w:val="18"/>
          <w:szCs w:val="18"/>
        </w:rPr>
        <w:t xml:space="preserve">Jste povinni uhradit veškeré přiměřené náklady, které nám vzniky při výběru jakýchkoli částek po splatnosti. Tyto náklady zahrnují přiměřené poplatky za právní zastoupení a jiné právní poplatky a výlohy. </w:t>
      </w:r>
    </w:p>
    <w:p w:rsidR="00D862D8" w:rsidRPr="00474020" w:rsidRDefault="00D862D8" w:rsidP="004072B0">
      <w:pPr>
        <w:pStyle w:val="ListParagraph"/>
        <w:numPr>
          <w:ilvl w:val="1"/>
          <w:numId w:val="76"/>
        </w:numPr>
        <w:tabs>
          <w:tab w:val="left" w:pos="1845"/>
        </w:tabs>
        <w:spacing w:before="120" w:after="120"/>
        <w:jc w:val="left"/>
        <w:rPr>
          <w:rFonts w:ascii="Arial" w:hAnsi="Arial"/>
        </w:rPr>
      </w:pPr>
      <w:r>
        <w:rPr>
          <w:rFonts w:asciiTheme="minorHAnsi" w:hAnsiTheme="minorHAnsi" w:cstheme="minorHAnsi"/>
          <w:sz w:val="18"/>
          <w:szCs w:val="18"/>
        </w:rPr>
        <w:t>Pokud vám dlužíme platbu, souhlasíte, že nám včas a přesně poskytnete veškeré informace, které potřebujeme, abychom vám platbu mohli doručit. Nesete odpovědnost za veškeré daně a poplatky, které vám mohou vzniknout v důsledku takové platby vám zaslané. Dále jste povinni dodržet veškeré další podmínky, které ohledně vašeho práva na jakoukoli platbu určíme. Jestliže obdržíte platbu omylem, můžeme platbu zrušit nebo požadovat vrácení platby. Souhlasíte, že budete spolupracovat na našem úsilí o realizaci takové operace. Dále</w:t>
      </w:r>
      <w:r w:rsidR="004072B0">
        <w:rPr>
          <w:rFonts w:asciiTheme="minorHAnsi" w:hAnsiTheme="minorHAnsi" w:cstheme="minorHAnsi"/>
          <w:sz w:val="18"/>
          <w:szCs w:val="18"/>
        </w:rPr>
        <w:t> </w:t>
      </w:r>
      <w:r>
        <w:rPr>
          <w:rFonts w:asciiTheme="minorHAnsi" w:hAnsiTheme="minorHAnsi" w:cstheme="minorHAnsi"/>
          <w:sz w:val="18"/>
          <w:szCs w:val="18"/>
        </w:rPr>
        <w:t>jsme oprávněni snížit vaši platbu bez předchozího upozornění, abychom započetli předchozí přeplatek.</w:t>
      </w:r>
    </w:p>
    <w:p w:rsidR="00FB0BBA" w:rsidRPr="002A4125" w:rsidRDefault="00FB0BBA" w:rsidP="00FB0BBA">
      <w:pPr>
        <w:pStyle w:val="PURBlueStrong-Indented"/>
      </w:pPr>
      <w:r>
        <w:t>Zákaznická podpora</w:t>
      </w:r>
    </w:p>
    <w:p w:rsidR="00FB0BBA" w:rsidRPr="002A4125" w:rsidRDefault="00FB0BBA" w:rsidP="00FB0BBA">
      <w:pPr>
        <w:pStyle w:val="PURBody-Indented"/>
      </w:pPr>
      <w:r>
        <w:rPr>
          <w:b/>
        </w:rPr>
        <w:t>Opravy.</w:t>
      </w:r>
      <w:r w:rsidR="00765D65">
        <w:rPr>
          <w:b/>
          <w:bCs/>
          <w:color w:val="000000"/>
        </w:rPr>
        <w:t xml:space="preserve"> </w:t>
      </w:r>
      <w:r>
        <w:t>Jestliže vám poskytujeme v rámci poskytování zákaznické podpory opravy, takové opravy jsou licencovány podle licenčních podmínek produktu, na který se takové opravy vztahují, pokud opravy nezahrnují samostatné podmínky; v takovém případě budou platit tyto samostatné podmínky.</w:t>
      </w:r>
      <w:r w:rsidR="00765D65">
        <w:t xml:space="preserve"> </w:t>
      </w:r>
      <w:r>
        <w:t>Jestliže opravy nejsou poskytovány pro služby Windows Azure, budou se na ně vztahovat jakékoli jiné podmínky užívání poskytované společností Microsoft s těmito opravami, a v případě, že žádné podmínky užívání nebyly poskytnuty, budete mít nevýlučnou, časově neomezenou a plně splacenou licenci k užívání a reprodukci oprav výhradně pro své interní použití.</w:t>
      </w:r>
      <w:r w:rsidR="00765D65">
        <w:t xml:space="preserve"> </w:t>
      </w:r>
      <w:r>
        <w:t>Opravy nesmíte pozměňovat, měnit název souboru ani je kombinovat s žádným počítačovým kódem jiného výrobce.</w:t>
      </w:r>
    </w:p>
    <w:p w:rsidR="00FB0BBA" w:rsidRPr="002A4125" w:rsidRDefault="00FB0BBA" w:rsidP="00FB0BBA">
      <w:pPr>
        <w:pStyle w:val="PURBody-Indented"/>
      </w:pPr>
      <w:r>
        <w:rPr>
          <w:b/>
          <w:bCs/>
          <w:color w:val="000000"/>
        </w:rPr>
        <w:t>Existující dílo.</w:t>
      </w:r>
      <w:r w:rsidR="00765D65">
        <w:rPr>
          <w:color w:val="000000"/>
        </w:rPr>
        <w:t xml:space="preserve"> </w:t>
      </w:r>
      <w:r>
        <w:t>Veškerá práva k jakémukoli počítačovému kódu a písemným materiálům jiného typu než kódu vyvinutým či jinak získaným stranami nebo jejich afilacemi nezávislými na vaší smlouvě o odběru služeb Microsoft Online („existující dílo“) nebo pro takové strany zůstávají výhradním vlastnictvím strany, která existující dílo poskytla.</w:t>
      </w:r>
      <w:r w:rsidR="00765D65">
        <w:t xml:space="preserve"> </w:t>
      </w:r>
      <w:r>
        <w:t>Při poskytování zákaznické podpory každá strana poskytuje druhé straně (a v případě potřeby jejím smluvním dodavatelům) dočasnou, nevýlučnou licenci k užívání, reprodukci a pozměňování jakéhokoli svého existujícího díla poskytnutého druhé straně, a to výhradně v rozsahu potřebném k plnění jejích závazků v souvislosti se zákaznickou podporou.</w:t>
      </w:r>
      <w:r w:rsidR="00765D65">
        <w:t xml:space="preserve"> </w:t>
      </w:r>
      <w:r>
        <w:t>Kromě výjimek výslovně uvedených a písemně odsouhlasených oběma stranami a 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 dodaném formátu a pouze pro vaše interní obchodní účely. Licence na existující dílo společnosti Microsoft je podmíněno schválením podmínek smlouvy o odběru služeb Microsoft Online.</w:t>
      </w:r>
      <w:r>
        <w:rPr>
          <w:color w:val="FF0000"/>
          <w:u w:val="single"/>
        </w:rPr>
        <w:t xml:space="preserve"> </w:t>
      </w:r>
      <w:r>
        <w:t>Pokud máte sídlo v České republice, prohlašujete, že autor poskytnul odpovídající souhlas k úpravě vašeho existujícího díla.</w:t>
      </w:r>
      <w:r w:rsidR="00765D65">
        <w:t xml:space="preserve"> </w:t>
      </w:r>
      <w:r>
        <w:t xml:space="preserve">Jakékoli nedodržení podmínek smlouvy o odběru služeb Microsoft Online nebo jiných ustanovení, které se týkají zákaznické podpory v rámci této smlouvy, z vaší strany bude mít za následek zrušení </w:t>
      </w:r>
      <w:r>
        <w:lastRenderedPageBreak/>
        <w:t>platnosti časově neomezené licence na existující dílo společnosti Microsoft, které vám společnost Microsoft ponechala po ukončení zákaznické podpory Microsoft.</w:t>
      </w:r>
    </w:p>
    <w:p w:rsidR="00FB0BBA" w:rsidRPr="002A4125" w:rsidRDefault="00FB0BBA" w:rsidP="00FB0BBA">
      <w:pPr>
        <w:pStyle w:val="PURBody-Indented"/>
      </w:pPr>
      <w:r>
        <w:rPr>
          <w:b/>
          <w:bCs/>
          <w:color w:val="000000"/>
        </w:rPr>
        <w:t>Materiály.</w:t>
      </w:r>
      <w:r w:rsidR="00765D65">
        <w:rPr>
          <w:b/>
          <w:bCs/>
          <w:color w:val="000000"/>
        </w:rPr>
        <w:t xml:space="preserve"> </w:t>
      </w:r>
      <w:r>
        <w:t>Všechna práva na jakékoli námi vyvinuté materiály (kromě softwarového kódu) a poskytnuté ve spojení se zákaznickou podporou („materiály“) zůstávají v našem vlastnictví s výjimkou v rozsahu, v jakém tyto materiály tvoří vaše existující dílo.</w:t>
      </w:r>
      <w:r w:rsidR="00765D65">
        <w:t xml:space="preserve"> </w:t>
      </w:r>
      <w:r>
        <w:t>Poskytujeme vám licenci pro nevýhradní, časově neomezené a plně hrazené užívání, reprodukování a úpravy materiálů výhradně pro vaše interní obchodní činnosti a bez nutnosti účtování nebo platby poplatků.</w:t>
      </w:r>
    </w:p>
    <w:p w:rsidR="00FB0BBA" w:rsidRPr="002A4125" w:rsidRDefault="00FB0BBA" w:rsidP="00FB0BBA">
      <w:pPr>
        <w:pStyle w:val="PURBody-Indented"/>
      </w:pPr>
      <w:r>
        <w:rPr>
          <w:b/>
          <w:bCs/>
          <w:color w:val="000000"/>
        </w:rPr>
        <w:t>Ukázkový kód.</w:t>
      </w:r>
      <w:r w:rsidR="00765D65">
        <w:rPr>
          <w:b/>
          <w:bCs/>
          <w:color w:val="000000"/>
        </w:rPr>
        <w:t xml:space="preserve"> </w:t>
      </w:r>
      <w: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 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 nebo distribuce ukázkového kódu</w:t>
      </w:r>
      <w:r>
        <w:rPr>
          <w:bCs/>
          <w:color w:val="000000"/>
        </w:rPr>
        <w:t xml:space="preserve">. </w:t>
      </w:r>
    </w:p>
    <w:p w:rsidR="00FB0BBA" w:rsidRPr="002A4125" w:rsidRDefault="00FB0BBA" w:rsidP="001A11F9">
      <w:pPr>
        <w:pStyle w:val="PURBody-Indented"/>
      </w:pPr>
      <w:r>
        <w:rPr>
          <w:b/>
          <w:bCs/>
          <w:color w:val="000000"/>
        </w:rPr>
        <w:t>Práva afilací.</w:t>
      </w:r>
      <w:r w:rsidR="00765D65">
        <w:rPr>
          <w:color w:val="000000"/>
        </w:rPr>
        <w:t xml:space="preserve"> </w:t>
      </w:r>
      <w:r>
        <w:t>Práva obsažená v tomto oddílu můžete sublicencovat svým afilacím, avšak vaše afilace nejsou oprávněny tato práva</w:t>
      </w:r>
      <w:r w:rsidR="001A11F9">
        <w:t> </w:t>
      </w:r>
      <w:r>
        <w:t>sublicencovat a užívání vašimi afilacemi musí splňovat licenční podmínky obsažené ve vaší smlouvě o odběru služeb Microsoft Online.</w:t>
      </w:r>
    </w:p>
    <w:p w:rsidR="00FB0BBA" w:rsidRPr="002A4125" w:rsidRDefault="00FB0BBA" w:rsidP="00FB0BBA">
      <w:pPr>
        <w:pStyle w:val="PURBody-Indented"/>
      </w:pPr>
      <w:r>
        <w:rPr>
          <w:b/>
        </w:rPr>
        <w:t>Záruky a jejich vyloučení</w:t>
      </w:r>
    </w:p>
    <w:p w:rsidR="00FB0BBA" w:rsidRPr="00474020" w:rsidRDefault="00FB0BBA" w:rsidP="001A11F9">
      <w:pPr>
        <w:pStyle w:val="ListParagraph"/>
        <w:tabs>
          <w:tab w:val="left" w:pos="1080"/>
        </w:tabs>
        <w:spacing w:after="120"/>
        <w:contextualSpacing/>
        <w:rPr>
          <w:rFonts w:ascii="Arial" w:hAnsi="Arial"/>
        </w:rPr>
      </w:pPr>
      <w:r>
        <w:rPr>
          <w:rFonts w:ascii="Arial" w:eastAsiaTheme="minorHAnsi" w:hAnsi="Arial" w:cstheme="minorBidi"/>
          <w:b/>
          <w:bCs/>
          <w:color w:val="000000"/>
          <w:sz w:val="18"/>
          <w:szCs w:val="20"/>
        </w:rPr>
        <w:t>Záruka pro zákaznickou podporu.</w:t>
      </w:r>
      <w:r w:rsidR="00765D65" w:rsidRPr="00474020">
        <w:rPr>
          <w:rFonts w:ascii="Arial" w:hAnsi="Arial"/>
          <w:color w:val="000000"/>
        </w:rPr>
        <w:t xml:space="preserve"> </w:t>
      </w:r>
      <w:r>
        <w:rPr>
          <w:rFonts w:ascii="Arial" w:eastAsiaTheme="minorHAnsi" w:hAnsi="Arial" w:cstheme="minorBidi"/>
          <w:sz w:val="18"/>
          <w:szCs w:val="20"/>
        </w:rPr>
        <w:t>Zaručujeme, že veškerá zákaznická podpora bude prováděna profesionálním a</w:t>
      </w:r>
      <w:r w:rsidR="001A11F9">
        <w:rPr>
          <w:rFonts w:ascii="Arial" w:eastAsiaTheme="minorHAnsi" w:hAnsi="Arial" w:cstheme="minorBidi"/>
          <w:sz w:val="18"/>
          <w:szCs w:val="20"/>
        </w:rPr>
        <w:t> </w:t>
      </w:r>
      <w:r>
        <w:rPr>
          <w:rFonts w:ascii="Arial" w:eastAsiaTheme="minorHAnsi" w:hAnsi="Arial" w:cstheme="minorBidi"/>
          <w:sz w:val="18"/>
          <w:szCs w:val="20"/>
        </w:rPr>
        <w:t>odborným</w:t>
      </w:r>
      <w:r w:rsidR="001A11F9">
        <w:rPr>
          <w:rFonts w:ascii="Arial" w:eastAsiaTheme="minorHAnsi" w:hAnsi="Arial" w:cstheme="minorBidi"/>
          <w:sz w:val="18"/>
          <w:szCs w:val="20"/>
        </w:rPr>
        <w:t> </w:t>
      </w:r>
      <w:r>
        <w:rPr>
          <w:rFonts w:ascii="Arial" w:eastAsiaTheme="minorHAnsi" w:hAnsi="Arial" w:cstheme="minorBidi"/>
          <w:sz w:val="18"/>
          <w:szCs w:val="20"/>
        </w:rPr>
        <w:t>způsobem.</w:t>
      </w:r>
    </w:p>
    <w:p w:rsidR="00FB0BBA" w:rsidRPr="002A4125" w:rsidRDefault="00FB0BBA" w:rsidP="00AF235B">
      <w:pPr>
        <w:pStyle w:val="PURBody-Indented"/>
        <w:tabs>
          <w:tab w:val="left" w:pos="1080"/>
        </w:tabs>
        <w:ind w:left="720"/>
      </w:pPr>
      <w:r>
        <w:rPr>
          <w:b/>
        </w:rPr>
        <w:t>ŽÁDNÉ DALŠÍ ZÁRUKY</w:t>
      </w:r>
      <w:r>
        <w:rPr>
          <w:b/>
          <w:i/>
        </w:rPr>
        <w:t>.</w:t>
      </w:r>
      <w:r w:rsidR="00765D65">
        <w:t xml:space="preserve"> </w:t>
      </w:r>
      <w:r>
        <w:t>V ROZSAHU POVOLENÉM ROZHODNÝM PRÁVEM SE ZŘÍKÁME A VYLUČUJEME VEŠKERÁ PROHLÁŠENÍ, ZÁRUKY A PODMÍNKY, AŤ UŽ VÝSLOVNĚ UVEDENÉ, VYVOZENÉ NEBO ZÁKONNÉ, S VÝJIMKOU TĚCH, KTERÉ JSOU VÝSLOVNĚ UVEDENY VE SMLOUVĚ O ODBĚRU SLUŽEB MICROSOFT ONLINE.</w:t>
      </w:r>
      <w:r w:rsidR="00765D65">
        <w:t xml:space="preserve"> </w:t>
      </w:r>
      <w:r>
        <w:t>TOTO VYLOUČENÍ ZAHRNUJE VŠECHNY ZÁRUKY A PODMÍNKY OHLEDNĚ VLASTNICKÝCH PRÁV, NEPORUŠENÍ PRÁV, USPOKOJIVÉ KVALITY NEBO VÝSLEDKŮ, PRODEJNOSTI NEBO VHODNOSTI PRO KONKRÉTNÍ ÚČEL V SOUVISLOSTI S LIBOVOLNÝM NÁVRHEM, DOPORUČENÍM, OPRAVOU, POSKYTNUTÍM ZÁKAZNICKÉ PODPORY NEBO SOUVISEJÍCÍCH MATERIÁLŮ POSKYTNUTÝCH NÁMI NEBO NAŠIMI DODAVATELI ČI SMLUVNÍMI PRACOVNÍKY PŘI POSKYTOVÁNÍ ZÁKAZNICKÉ PODPORY.</w:t>
      </w:r>
      <w:r w:rsidR="00765D65">
        <w:t xml:space="preserve"> </w:t>
      </w:r>
    </w:p>
    <w:p w:rsidR="0082133B"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D60016" w:rsidRPr="002A4125" w:rsidRDefault="00D60016" w:rsidP="00D60016">
      <w:pPr>
        <w:pStyle w:val="PURProductName"/>
      </w:pPr>
      <w:bookmarkStart w:id="413" w:name="_Sec496"/>
      <w:r>
        <w:t>Windows Intune (na uživatele)</w:t>
      </w:r>
      <w:bookmarkEnd w:id="413"/>
      <w:r>
        <w:fldChar w:fldCharType="begin"/>
      </w:r>
      <w:r>
        <w:instrText>XE "Windows Intune (na uživatele)"</w:instrText>
      </w:r>
      <w:r>
        <w:fldChar w:fldCharType="end"/>
      </w:r>
      <w:r w:rsidR="00F22968" w:rsidRPr="00D60016">
        <w:fldChar w:fldCharType="begin"/>
      </w:r>
      <w:r w:rsidRPr="00D60016">
        <w:instrText>TC "</w:instrText>
      </w:r>
      <w:bookmarkStart w:id="414" w:name="_Toc365989300"/>
      <w:bookmarkStart w:id="415" w:name="_Toc365989617"/>
      <w:r w:rsidRPr="00D60016">
        <w:instrText>Windows Intune (na uživatele)</w:instrText>
      </w:r>
      <w:bookmarkEnd w:id="414"/>
      <w:bookmarkEnd w:id="415"/>
      <w:r w:rsidRPr="00D60016">
        <w:instrText xml:space="preserve">" \l 2 </w:instrText>
      </w:r>
      <w:bookmarkStart w:id="416" w:name="_Toc332416499"/>
      <w:bookmarkStart w:id="417" w:name="_Toc332416759"/>
      <w:bookmarkEnd w:id="416"/>
      <w:bookmarkEnd w:id="417"/>
      <w:r w:rsidR="00F22968" w:rsidRPr="00D60016">
        <w:fldChar w:fldCharType="end"/>
      </w:r>
    </w:p>
    <w:p w:rsidR="00D60016" w:rsidRPr="002A4125" w:rsidRDefault="00D60016" w:rsidP="00D60016">
      <w:pPr>
        <w:pStyle w:val="PURLicenseTerm"/>
      </w:pPr>
      <w:r>
        <w:t>Na vaše používání tohoto produktu se vztahují Obecné licenční podmínky a následující podmínky a ustanovení:</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Viz Příslušná sdělení: </w:t>
            </w:r>
            <w:r>
              <w:rPr>
                <w:b/>
              </w:rPr>
              <w:t>Přenos dat;</w:t>
            </w:r>
            <w:r>
              <w:t xml:space="preserve"> (viz </w:t>
            </w:r>
            <w:hyperlink w:anchor="Appendix_1">
              <w:r>
                <w:rPr>
                  <w:color w:val="00467F"/>
                  <w:u w:val="single"/>
                </w:rPr>
                <w:t>Příloha 1</w:t>
              </w:r>
            </w:hyperlink>
            <w:r>
              <w:t>)</w:t>
            </w:r>
          </w:p>
        </w:tc>
        <w:tc>
          <w:tcPr>
            <w:tcW w:w="6120" w:type="dxa"/>
          </w:tcPr>
          <w:p w:rsidR="00D60016" w:rsidRPr="00D60016" w:rsidRDefault="00D60016" w:rsidP="006B2CCF">
            <w:pPr>
              <w:pStyle w:val="PURBody"/>
            </w:pPr>
            <w:r>
              <w:t xml:space="preserve">Smlouva o úrovni služeb: </w:t>
            </w:r>
            <w:r>
              <w:rPr>
                <w:b/>
              </w:rPr>
              <w:t xml:space="preserve">Ano </w:t>
            </w:r>
            <w:r>
              <w:t xml:space="preserve">(Viz </w:t>
            </w:r>
            <w:hyperlink r:id="rId110">
              <w:r>
                <w:rPr>
                  <w:color w:val="00467F"/>
                  <w:u w:val="single"/>
                </w:rPr>
                <w:t>http://microsoft.com/licensing/contracts</w:t>
              </w:r>
            </w:hyperlink>
            <w:r>
              <w:t>)</w:t>
            </w:r>
          </w:p>
        </w:tc>
      </w:tr>
      <w:tr w:rsidR="00D60016" w:rsidTr="006B2CCF">
        <w:tc>
          <w:tcPr>
            <w:tcW w:w="6120" w:type="dxa"/>
          </w:tcPr>
          <w:p w:rsidR="00D60016" w:rsidRPr="002A4125" w:rsidRDefault="00D60016" w:rsidP="004072B0">
            <w:pPr>
              <w:pStyle w:val="PURBody"/>
            </w:pPr>
            <w:r>
              <w:rPr>
                <w:rFonts w:cstheme="minorHAnsi"/>
                <w:szCs w:val="18"/>
              </w:rPr>
              <w:t>Prohlášení o ochraně osobních údajů pro službu Windows Intune: Ano (viz</w:t>
            </w:r>
            <w:r w:rsidR="004072B0">
              <w:rPr>
                <w:rFonts w:cstheme="minorHAnsi"/>
                <w:szCs w:val="18"/>
              </w:rPr>
              <w:t> </w:t>
            </w:r>
            <w:hyperlink r:id="rId111" w:history="1">
              <w:r>
                <w:rPr>
                  <w:rStyle w:val="Hyperlink"/>
                  <w:bCs/>
                  <w:iCs/>
                </w:rPr>
                <w:t>http://go.microsoft.com/fwlink/?LinkId=262214</w:t>
              </w:r>
            </w:hyperlink>
            <w:r w:rsidR="00982156" w:rsidRPr="00982156">
              <w:rPr>
                <w:rStyle w:val="Hyperlink"/>
                <w:bCs/>
                <w:iCs/>
                <w:u w:val="none"/>
              </w:rPr>
              <w:t>)</w:t>
            </w:r>
          </w:p>
          <w:p w:rsidR="00D60016" w:rsidRPr="002A4125" w:rsidRDefault="00D60016" w:rsidP="006B2CCF">
            <w:pPr>
              <w:pStyle w:val="PURBody"/>
            </w:pPr>
          </w:p>
          <w:p w:rsidR="00D60016" w:rsidRPr="002A4125" w:rsidRDefault="00D60016" w:rsidP="006B2CCF">
            <w:pPr>
              <w:pStyle w:val="PURBody"/>
            </w:pPr>
            <w:r>
              <w:rPr>
                <w:rFonts w:cs="Arial"/>
                <w:szCs w:val="18"/>
              </w:rPr>
              <w:t>Přehled zabezpečení služby Windows Intune: Ano (viz</w:t>
            </w:r>
          </w:p>
          <w:p w:rsidR="00D60016" w:rsidRPr="002A4125" w:rsidRDefault="0003366C" w:rsidP="006B2CCF">
            <w:pPr>
              <w:pStyle w:val="PURBody"/>
            </w:pPr>
            <w:hyperlink r:id="rId112" w:history="1">
              <w:r w:rsidR="00F22968">
                <w:rPr>
                  <w:rStyle w:val="Hyperlink"/>
                  <w:rFonts w:cs="Arial"/>
                  <w:szCs w:val="18"/>
                </w:rPr>
                <w:t>http://download.microsoft.com/download/7/6/9/769E6AC2-0F41-4B46-9C48-F7DBBAD3FA20/Security in Windows Intune.pdf</w:t>
              </w:r>
            </w:hyperlink>
          </w:p>
          <w:p w:rsidR="00D60016" w:rsidRPr="002A4125" w:rsidRDefault="00D60016" w:rsidP="004072B0">
            <w:pPr>
              <w:pStyle w:val="PURBody"/>
            </w:pPr>
            <w:r>
              <w:rPr>
                <w:rFonts w:cstheme="minorHAnsi"/>
                <w:szCs w:val="18"/>
              </w:rPr>
              <w:t>Prohlášení o ochraně osobních údajů pro produkt System Center: Ano (viz</w:t>
            </w:r>
            <w:r w:rsidR="004072B0">
              <w:rPr>
                <w:rFonts w:cstheme="minorHAnsi"/>
                <w:szCs w:val="18"/>
              </w:rPr>
              <w:t> </w:t>
            </w:r>
            <w:r>
              <w:t>http://go.microsoft.com/fwlink/?LinkID=244334)</w:t>
            </w:r>
          </w:p>
          <w:p w:rsidR="00D60016" w:rsidRPr="002A4125" w:rsidRDefault="00D60016" w:rsidP="006B2CCF">
            <w:pPr>
              <w:pStyle w:val="PURBody"/>
            </w:pPr>
          </w:p>
          <w:p w:rsidR="00D60016" w:rsidRPr="00D60016" w:rsidRDefault="00D60016" w:rsidP="00F05F33">
            <w:r>
              <w:rPr>
                <w:rFonts w:cstheme="minorHAnsi"/>
                <w:szCs w:val="18"/>
              </w:rPr>
              <w:t xml:space="preserve">Prohlášení o ochraně osobních údajů pro službu System Center Endpoint Protection: Ano (viz </w:t>
            </w:r>
            <w:hyperlink r:id="rId113" w:history="1">
              <w:r>
                <w:rPr>
                  <w:rStyle w:val="Hyperlink"/>
                  <w:rFonts w:eastAsia="SimSun" w:cstheme="minorHAnsi"/>
                  <w:bCs/>
                  <w:szCs w:val="18"/>
                </w:rPr>
                <w:t>http://go.microsoft.com/fwlink/?LinkID=223678</w:t>
              </w:r>
            </w:hyperlink>
            <w:r>
              <w:rPr>
                <w:rFonts w:eastAsiaTheme="minorEastAsia" w:cstheme="minorHAnsi"/>
                <w:bCs/>
                <w:szCs w:val="18"/>
              </w:rPr>
              <w:t>)</w:t>
            </w:r>
          </w:p>
        </w:tc>
        <w:tc>
          <w:tcPr>
            <w:tcW w:w="6120" w:type="dxa"/>
          </w:tcPr>
          <w:p w:rsidR="00D60016" w:rsidRDefault="00D60016" w:rsidP="006B2CCF">
            <w:pPr>
              <w:pStyle w:val="PURBody"/>
            </w:pPr>
            <w:r>
              <w:t xml:space="preserve">Zahrnuté technologie: </w:t>
            </w:r>
            <w:r>
              <w:rPr>
                <w:b/>
              </w:rPr>
              <w:t xml:space="preserve">Windows Software Components, SQL Server Reporting Services Map Report Item, SQL Server Technology </w:t>
            </w:r>
            <w:r>
              <w:t xml:space="preserve">(viz </w:t>
            </w:r>
            <w:hyperlink w:anchor="General_License_Terms">
              <w:r>
                <w:rPr>
                  <w:color w:val="00467F"/>
                  <w:u w:val="single"/>
                </w:rPr>
                <w:t>Obecné licenční podmínky</w:t>
              </w:r>
            </w:hyperlink>
            <w:r>
              <w:t>) (související se softwarem System Center Configuration Manager)</w:t>
            </w:r>
          </w:p>
        </w:tc>
      </w:tr>
    </w:tbl>
    <w:p w:rsidR="00D60016" w:rsidRPr="002A4125" w:rsidRDefault="00D60016" w:rsidP="00D6001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0"/>
        <w:gridCol w:w="5256"/>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Vyžadováno pro každou vaši součást:</w:t>
            </w:r>
          </w:p>
          <w:p w:rsidR="00D60016" w:rsidRPr="00A91F5F" w:rsidRDefault="00D60016" w:rsidP="001A11F9">
            <w:pPr>
              <w:pStyle w:val="PURBullet"/>
              <w:numPr>
                <w:ilvl w:val="0"/>
                <w:numId w:val="77"/>
              </w:numPr>
            </w:pPr>
            <w:r>
              <w:t>Uživatelé přistupující ke službě online nebo souvisejícímu</w:t>
            </w:r>
            <w:r w:rsidR="001A11F9">
              <w:t> </w:t>
            </w:r>
            <w:r>
              <w:t>softwaru</w:t>
            </w:r>
          </w:p>
        </w:tc>
        <w:tc>
          <w:tcPr>
            <w:tcW w:w="5340" w:type="dxa"/>
          </w:tcPr>
          <w:p w:rsidR="00D60016" w:rsidRPr="002A4125" w:rsidRDefault="00D60016" w:rsidP="006B2CCF">
            <w:pPr>
              <w:pStyle w:val="PURBody"/>
            </w:pPr>
            <w:r>
              <w:rPr>
                <w:b/>
                <w:i/>
              </w:rPr>
              <w:t>Vyžadovaná licence na odběr:</w:t>
            </w:r>
          </w:p>
          <w:p w:rsidR="00D60016" w:rsidRPr="00A91F5F" w:rsidRDefault="00D60016" w:rsidP="001A11F9">
            <w:pPr>
              <w:pStyle w:val="PURBullet"/>
              <w:numPr>
                <w:ilvl w:val="0"/>
                <w:numId w:val="78"/>
              </w:numPr>
            </w:pPr>
            <w:r>
              <w:t>Licence na odběr na základě počtu uživatelů Windows</w:t>
            </w:r>
            <w:r w:rsidR="001A11F9">
              <w:t> </w:t>
            </w:r>
            <w:r>
              <w:t>Intune</w:t>
            </w:r>
          </w:p>
        </w:tc>
      </w:tr>
    </w:tbl>
    <w:p w:rsidR="00D60016" w:rsidRPr="002A4125" w:rsidRDefault="00D60016" w:rsidP="00D60016">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Kdy je potřeba:</w:t>
            </w:r>
          </w:p>
          <w:p w:rsidR="00D60016" w:rsidRPr="00A91F5F" w:rsidRDefault="00D60016" w:rsidP="00ED5D2B">
            <w:pPr>
              <w:pStyle w:val="PURBullet"/>
              <w:numPr>
                <w:ilvl w:val="0"/>
                <w:numId w:val="79"/>
              </w:numPr>
            </w:pPr>
            <w:r>
              <w:t>Pro každý další gigabajt úložiště nad velikost úložiště poskytnutého se základním předplatným.</w:t>
            </w:r>
          </w:p>
        </w:tc>
        <w:tc>
          <w:tcPr>
            <w:tcW w:w="5340" w:type="dxa"/>
          </w:tcPr>
          <w:p w:rsidR="00D60016" w:rsidRPr="002A4125" w:rsidRDefault="00D60016" w:rsidP="006B2CCF">
            <w:pPr>
              <w:pStyle w:val="PURBody"/>
            </w:pPr>
            <w:r>
              <w:rPr>
                <w:b/>
                <w:i/>
              </w:rPr>
              <w:t>Vyžadovaná licence na odběr:</w:t>
            </w:r>
          </w:p>
          <w:p w:rsidR="00D60016" w:rsidRPr="00A91F5F" w:rsidRDefault="00D60016" w:rsidP="00ED5D2B">
            <w:pPr>
              <w:pStyle w:val="PURBullet"/>
              <w:numPr>
                <w:ilvl w:val="0"/>
                <w:numId w:val="80"/>
              </w:numPr>
            </w:pPr>
            <w:r>
              <w:t>Licence na bázi předplatného pro doplněk Windows Intune Extra Storage</w:t>
            </w:r>
          </w:p>
        </w:tc>
      </w:tr>
    </w:tbl>
    <w:p w:rsidR="00D60016" w:rsidRPr="002A4125" w:rsidRDefault="00D60016" w:rsidP="00D60016">
      <w:pPr>
        <w:pStyle w:val="PURBlueBGHeader"/>
      </w:pPr>
      <w:r>
        <w:t>Další podmínky:</w:t>
      </w:r>
    </w:p>
    <w:p w:rsidR="00D60016" w:rsidRPr="002A4125" w:rsidRDefault="00D60016" w:rsidP="00D60016">
      <w:pPr>
        <w:pStyle w:val="PURBody-Indented"/>
      </w:pPr>
      <w:r>
        <w:lastRenderedPageBreak/>
        <w:t xml:space="preserve">Všichni uživatelé, kterým přiřadíte licenci na bázi předplatného podle počtu uživatelů, smějí přistupovat ke službě online a souvisejícímu softwaru (včetně softwaru System Center) a používat je ke správě až pěti zařízení současně. </w:t>
      </w:r>
    </w:p>
    <w:p w:rsidR="00D60016" w:rsidRPr="002A4125" w:rsidRDefault="00D60016" w:rsidP="00D60016">
      <w:pPr>
        <w:keepNext/>
        <w:keepLines/>
        <w:spacing w:before="200" w:after="0" w:line="276" w:lineRule="auto"/>
        <w:ind w:left="630" w:hanging="360"/>
        <w:outlineLvl w:val="1"/>
      </w:pPr>
      <w:r>
        <w:rPr>
          <w:smallCaps/>
          <w:color w:val="00467F" w:themeColor="text2"/>
          <w:sz w:val="18"/>
        </w:rPr>
        <w:t>Software System Center</w:t>
      </w:r>
    </w:p>
    <w:p w:rsidR="00D60016" w:rsidRPr="002A4125" w:rsidRDefault="00D60016" w:rsidP="00D60016">
      <w:pPr>
        <w:pStyle w:val="PURBody-Indented"/>
      </w:pPr>
      <w:r>
        <w:t>Tyto dodatečné podmínky se vztahují na software System Center zahrnutý v licenci na bázi předplatného podle počtu uživatelů.</w:t>
      </w:r>
    </w:p>
    <w:p w:rsidR="00D60016" w:rsidRPr="00474020" w:rsidRDefault="00D60016" w:rsidP="00ED5D2B">
      <w:pPr>
        <w:pStyle w:val="ListParagraph"/>
        <w:numPr>
          <w:ilvl w:val="0"/>
          <w:numId w:val="81"/>
        </w:numPr>
        <w:spacing w:after="120"/>
        <w:rPr>
          <w:rFonts w:ascii="Arial" w:hAnsi="Arial"/>
        </w:rPr>
      </w:pPr>
      <w:r>
        <w:rPr>
          <w:rFonts w:ascii="Arial" w:eastAsiaTheme="minorHAnsi" w:hAnsi="Arial" w:cstheme="minorBidi"/>
          <w:sz w:val="18"/>
          <w:szCs w:val="20"/>
        </w:rPr>
        <w:t xml:space="preserve">Nejste oprávněni kopírovat ani distribuovat žádné datové sady (ani části datových sad), které jsou součástí softwaru. </w:t>
      </w:r>
    </w:p>
    <w:p w:rsidR="00D60016" w:rsidRPr="002A4125" w:rsidRDefault="00D60016" w:rsidP="00ED5D2B">
      <w:pPr>
        <w:pStyle w:val="PURBody-Indented"/>
        <w:numPr>
          <w:ilvl w:val="0"/>
          <w:numId w:val="81"/>
        </w:numPr>
      </w:pPr>
      <w:r>
        <w:t>Některé funkce komponenty System Center Endpoint Protection mohou být po uplynutí doby účinnosti nebo ukončení odběru zablokovány s cílem zabránit jejich nelicencovanému užívání.</w:t>
      </w:r>
      <w:r w:rsidR="00765D65">
        <w:t xml:space="preserve"> </w:t>
      </w:r>
      <w:r>
        <w:t>Pokud obnovíte svá práva k užívání služby online, poskytneme vám prostředky, jak tuto lhůtu prodloužit.</w:t>
      </w:r>
    </w:p>
    <w:p w:rsidR="00D60016" w:rsidRPr="002A4125" w:rsidRDefault="00D60016" w:rsidP="00ED5D2B">
      <w:pPr>
        <w:pStyle w:val="PURBody-Indented"/>
        <w:numPr>
          <w:ilvl w:val="0"/>
          <w:numId w:val="81"/>
        </w:numPr>
      </w:pPr>
      <w:r>
        <w:t>Můžeme nahradit srovnatelný software a soubory antivirového nebo antispamového softwaru System Center Endpoint Protection včetně souborů podpisů a datových souborů pro filtrování obsahu.</w:t>
      </w:r>
    </w:p>
    <w:p w:rsidR="00D60016" w:rsidRPr="002A4125" w:rsidRDefault="00D60016" w:rsidP="00ED5D2B">
      <w:pPr>
        <w:pStyle w:val="PURBody-Indented"/>
        <w:numPr>
          <w:ilvl w:val="0"/>
          <w:numId w:val="81"/>
        </w:numPr>
      </w:pPr>
      <w:r>
        <w:t>Do rozsahu povoleného rozhodným právem smí společnost Microsoft sledovat vaše užívání produktu System Center Endpoint Protection a odebírat či zpřístupňovat shromážděné informace a materiály za účelem zajištění souladu s multilicenční smlouvou, splnění právních požadavků nebo postupů nebo ochrany práv společnosti Microsoft a dalších společností.</w:t>
      </w:r>
    </w:p>
    <w:p w:rsidR="00D60016" w:rsidRPr="002A4125" w:rsidRDefault="00D60016" w:rsidP="00AE1E05">
      <w:pPr>
        <w:pStyle w:val="PURBody-Indented"/>
        <w:keepNext/>
        <w:keepLines/>
        <w:numPr>
          <w:ilvl w:val="0"/>
          <w:numId w:val="81"/>
        </w:numPr>
      </w:pPr>
      <w:r>
        <w:rPr>
          <w:rFonts w:cs="Arial"/>
        </w:rPr>
        <w:t xml:space="preserve">Software System Center může obsahovat další software uvedený </w:t>
      </w:r>
      <w:r>
        <w:rPr>
          <w:rFonts w:cs="Arial"/>
          <w:color w:val="00467F"/>
          <w:u w:val="single"/>
        </w:rPr>
        <w:t>v doprovodném sdělení</w:t>
      </w:r>
      <w:r w:rsidRPr="00EA7B08">
        <w:rPr>
          <w:rFonts w:cs="Arial"/>
          <w:color w:val="00467F"/>
        </w:rPr>
        <w:t xml:space="preserve">. </w:t>
      </w:r>
      <w:r>
        <w:rPr>
          <w:rFonts w:cs="Arial"/>
        </w:rPr>
        <w:t>Můžete spouštět nebo jinak používat libovolný počet instancí dalšího softwaru ve fyzickém nebo virtuálním prostředí OSE na libovolném počtu zařízení.</w:t>
      </w:r>
      <w:r w:rsidR="00765D65">
        <w:rPr>
          <w:rFonts w:cs="Arial"/>
        </w:rPr>
        <w:t xml:space="preserve"> </w:t>
      </w:r>
      <w:r>
        <w:rPr>
          <w:rFonts w:cs="Arial"/>
        </w:rPr>
        <w:t>Tyto instance smíte užívat pouze se softwarem.</w:t>
      </w:r>
      <w:r w:rsidR="00765D65">
        <w:rPr>
          <w:rFonts w:cs="Arial"/>
        </w:rPr>
        <w:t xml:space="preserve"> </w:t>
      </w:r>
      <w:r>
        <w:rPr>
          <w:rFonts w:cs="Arial"/>
        </w:rPr>
        <w:t xml:space="preserve">Použití jakékoli instance se softwarem může být nepřímé, prostřednictvím jiného dalšího softwaru, nebo přímé. </w:t>
      </w:r>
    </w:p>
    <w:p w:rsidR="0082133B"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BD1E23" w:rsidRPr="002A4125" w:rsidRDefault="00BD1E23" w:rsidP="00BD1E23">
      <w:pPr>
        <w:pStyle w:val="PURProductName"/>
      </w:pPr>
      <w:r>
        <w:t xml:space="preserve">Licence na odběr Windows Intune s počítačovým operačním systémem Windows </w:t>
      </w:r>
      <w:r w:rsidR="001A11F9">
        <w:br/>
      </w:r>
      <w:r>
        <w:t>na základě počtu uživatelů</w:t>
      </w:r>
      <w:r>
        <w:fldChar w:fldCharType="begin"/>
      </w:r>
      <w:r>
        <w:instrText>XE "Licence na odběr Windows Intune s počítačovým operačním systémem Windows na základě počtu uživatelů"</w:instrText>
      </w:r>
      <w:r>
        <w:fldChar w:fldCharType="end"/>
      </w:r>
      <w:r w:rsidR="00F22968">
        <w:fldChar w:fldCharType="begin"/>
      </w:r>
      <w:r>
        <w:instrText>TC "</w:instrText>
      </w:r>
      <w:bookmarkStart w:id="418" w:name="_Toc365989301"/>
      <w:bookmarkStart w:id="419" w:name="_Toc365989618"/>
      <w:r>
        <w:instrText>Licence na odběr Windows Intune s počítačovým operačním systémem Windows na základě počtu uživatelů</w:instrText>
      </w:r>
      <w:bookmarkEnd w:id="418"/>
      <w:bookmarkEnd w:id="419"/>
      <w:r>
        <w:instrText xml:space="preserve">" \l 2 </w:instrText>
      </w:r>
      <w:r w:rsidR="00F22968">
        <w:fldChar w:fldCharType="end"/>
      </w:r>
    </w:p>
    <w:p w:rsidR="00BD1E23" w:rsidRPr="002A4125" w:rsidRDefault="00BD1E23" w:rsidP="00BD1E23">
      <w:pPr>
        <w:pStyle w:val="PURLicenseTerm"/>
      </w:pPr>
      <w: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111"/>
        <w:gridCol w:w="5689"/>
      </w:tblGrid>
      <w:tr w:rsidR="00BD1E23" w:rsidTr="006A274F">
        <w:tc>
          <w:tcPr>
            <w:tcW w:w="6120" w:type="dxa"/>
          </w:tcPr>
          <w:p w:rsidR="00BD1E23" w:rsidRPr="002A4125" w:rsidRDefault="00BD1E23" w:rsidP="004072B0">
            <w:pPr>
              <w:pStyle w:val="PURBody"/>
            </w:pPr>
            <w:r>
              <w:t xml:space="preserve">Viz Příslušná sdělení: </w:t>
            </w:r>
            <w:r>
              <w:rPr>
                <w:b/>
              </w:rPr>
              <w:t xml:space="preserve">Přenos dat, vizuální standard H.264/AVC, videostandard MPEG-2, vizuální standard MPEG-4, vizuální standard VC-1, potenciálně nevyžádaný software (sdělení I &amp; II), Windows 8 </w:t>
            </w:r>
            <w:r>
              <w:t>(viz</w:t>
            </w:r>
            <w:r w:rsidR="004072B0">
              <w:t> </w:t>
            </w:r>
            <w:hyperlink w:anchor="Příloha_1">
              <w:r>
                <w:rPr>
                  <w:color w:val="00467F"/>
                  <w:u w:val="single"/>
                </w:rPr>
                <w:t>Příloha 1</w:t>
              </w:r>
            </w:hyperlink>
            <w:r>
              <w:t>) (související se softwarem počítačového operačního systému Windows)</w:t>
            </w:r>
          </w:p>
          <w:p w:rsidR="00BD1E23" w:rsidRPr="002A4125" w:rsidRDefault="00BD1E23" w:rsidP="006A274F">
            <w:pPr>
              <w:pStyle w:val="PURBody"/>
            </w:pPr>
          </w:p>
          <w:p w:rsidR="00BD1E23" w:rsidRDefault="00BD1E23" w:rsidP="004072B0">
            <w:pPr>
              <w:pStyle w:val="PURBody"/>
            </w:pPr>
            <w:r>
              <w:t xml:space="preserve">Zahrnuté technologie: </w:t>
            </w:r>
            <w:r>
              <w:rPr>
                <w:b/>
              </w:rPr>
              <w:t xml:space="preserve">Softwarové komponenty systému Windows </w:t>
            </w:r>
            <w:r>
              <w:t>(viz</w:t>
            </w:r>
            <w:r w:rsidR="004072B0">
              <w:t> </w:t>
            </w:r>
            <w:hyperlink w:anchor="General_License_Terms" w:history="1">
              <w:r>
                <w:rPr>
                  <w:rStyle w:val="Hyperlink"/>
                </w:rPr>
                <w:t>Obecné licenční</w:t>
              </w:r>
            </w:hyperlink>
            <w:r>
              <w:t xml:space="preserve"> podmínky) (související se softwarem System Center Configuration Manager a Windows)</w:t>
            </w:r>
            <w:r>
              <w:rPr>
                <w:b/>
              </w:rPr>
              <w:t xml:space="preserve">, SQL Server Technology a SQL Server Reporting Services Map Report Item </w:t>
            </w:r>
            <w:r>
              <w:t>(viz Obecné licenční podmínky) (související se softwarem System Center Configuration Manager)</w:t>
            </w:r>
          </w:p>
        </w:tc>
        <w:tc>
          <w:tcPr>
            <w:tcW w:w="6120" w:type="dxa"/>
          </w:tcPr>
          <w:p w:rsidR="004C4ADC" w:rsidRPr="002A4125" w:rsidRDefault="004C4ADC" w:rsidP="004C4ADC">
            <w:pPr>
              <w:pStyle w:val="PURBody"/>
            </w:pPr>
            <w:r>
              <w:rPr>
                <w:rFonts w:cstheme="minorHAnsi"/>
                <w:color w:val="000000" w:themeColor="text1"/>
                <w:szCs w:val="18"/>
              </w:rPr>
              <w:t xml:space="preserve">Prohlášení o ochraně osobních údajů pro službu Windows Intune: Ano (viz </w:t>
            </w:r>
            <w:hyperlink r:id="rId114" w:history="1">
              <w:r>
                <w:rPr>
                  <w:rStyle w:val="Hyperlink"/>
                  <w:bCs/>
                  <w:iCs/>
                </w:rPr>
                <w:t>http://go.microsoft.com/fwlink/?LinkId=262214</w:t>
              </w:r>
            </w:hyperlink>
            <w:r w:rsidR="00982156" w:rsidRPr="00982156">
              <w:rPr>
                <w:rStyle w:val="Hyperlink"/>
                <w:bCs/>
                <w:iCs/>
                <w:u w:val="none"/>
              </w:rPr>
              <w:t>)</w:t>
            </w:r>
          </w:p>
          <w:p w:rsidR="004C4ADC" w:rsidRPr="002A4125" w:rsidRDefault="004C4ADC" w:rsidP="004C4ADC">
            <w:pPr>
              <w:pStyle w:val="PURBody"/>
            </w:pPr>
          </w:p>
          <w:p w:rsidR="004C4ADC" w:rsidRPr="002A4125" w:rsidRDefault="004C4ADC" w:rsidP="004C4ADC">
            <w:pPr>
              <w:pStyle w:val="PURBody"/>
            </w:pPr>
            <w:r>
              <w:rPr>
                <w:rFonts w:cs="Arial"/>
                <w:color w:val="000000" w:themeColor="text1"/>
                <w:szCs w:val="18"/>
              </w:rPr>
              <w:t>Přehled zabezpečení služby Windows Intune: Ano (viz</w:t>
            </w:r>
          </w:p>
          <w:p w:rsidR="004C4ADC" w:rsidRPr="002A4125" w:rsidRDefault="0003366C" w:rsidP="004C4ADC">
            <w:pPr>
              <w:pStyle w:val="PURBody"/>
            </w:pPr>
            <w:hyperlink r:id="rId115" w:history="1">
              <w:r w:rsidR="00F22968">
                <w:rPr>
                  <w:rStyle w:val="Hyperlink"/>
                  <w:rFonts w:cs="Arial"/>
                  <w:szCs w:val="18"/>
                </w:rPr>
                <w:t>http://download.microsoft.com/download/7/6/9/769E6AC2-0F41-4B46-9C48-F7DBBAD3FA20/Security in Windows Intune.pdf</w:t>
              </w:r>
            </w:hyperlink>
            <w:r w:rsidR="00982156" w:rsidRPr="00982156">
              <w:rPr>
                <w:rStyle w:val="Hyperlink"/>
                <w:rFonts w:cs="Arial"/>
                <w:szCs w:val="18"/>
                <w:u w:val="none"/>
              </w:rPr>
              <w:t>)</w:t>
            </w:r>
          </w:p>
          <w:p w:rsidR="004C4ADC" w:rsidRPr="002A4125" w:rsidRDefault="004C4ADC" w:rsidP="004C4ADC">
            <w:pPr>
              <w:pStyle w:val="PURBody"/>
            </w:pPr>
          </w:p>
          <w:p w:rsidR="004C4ADC" w:rsidRPr="002A4125" w:rsidRDefault="004C4ADC" w:rsidP="004072B0">
            <w:pPr>
              <w:pStyle w:val="PURBody"/>
            </w:pPr>
            <w:r>
              <w:rPr>
                <w:rFonts w:cstheme="minorHAnsi"/>
                <w:color w:val="000000" w:themeColor="text1"/>
                <w:szCs w:val="18"/>
              </w:rPr>
              <w:t>Prohlášení o ochraně osobních údajů pro produkt System Center: Ano (viz</w:t>
            </w:r>
            <w:r w:rsidR="004072B0">
              <w:rPr>
                <w:rFonts w:cstheme="minorHAnsi"/>
                <w:color w:val="000000" w:themeColor="text1"/>
                <w:szCs w:val="18"/>
              </w:rPr>
              <w:t> </w:t>
            </w:r>
            <w:hyperlink r:id="rId116" w:history="1">
              <w:r>
                <w:rPr>
                  <w:rStyle w:val="Hyperlink"/>
                </w:rPr>
                <w:t>http://go.microsoft.com/fwlink/?LinkID=244334</w:t>
              </w:r>
            </w:hyperlink>
            <w:r w:rsidRPr="00F3019C">
              <w:rPr>
                <w:bCs/>
              </w:rPr>
              <w:t>)</w:t>
            </w:r>
          </w:p>
          <w:p w:rsidR="004C4ADC" w:rsidRPr="002A4125" w:rsidRDefault="004C4ADC" w:rsidP="004C4ADC">
            <w:pPr>
              <w:pStyle w:val="PURBody"/>
            </w:pPr>
          </w:p>
          <w:p w:rsidR="00D15633" w:rsidRPr="002A4125" w:rsidRDefault="004C4ADC" w:rsidP="004C4ADC">
            <w:r>
              <w:rPr>
                <w:rFonts w:cstheme="minorHAnsi"/>
                <w:color w:val="000000" w:themeColor="text1"/>
                <w:szCs w:val="18"/>
              </w:rPr>
              <w:t xml:space="preserve">Prohlášení o ochraně osobních údajů pro službu System Center Endpoint Protection: Ano (viz </w:t>
            </w:r>
            <w:hyperlink r:id="rId117" w:history="1">
              <w:r>
                <w:rPr>
                  <w:rStyle w:val="Hyperlink"/>
                  <w:rFonts w:eastAsia="SimSun" w:cstheme="minorHAnsi"/>
                  <w:bCs/>
                  <w:szCs w:val="18"/>
                </w:rPr>
                <w:t>http://go.microsoft.com/fwlink/?LinkID=223678</w:t>
              </w:r>
            </w:hyperlink>
            <w:r>
              <w:rPr>
                <w:rFonts w:eastAsiaTheme="minorEastAsia" w:cstheme="minorHAnsi"/>
                <w:bCs/>
                <w:szCs w:val="18"/>
              </w:rPr>
              <w:t>)</w:t>
            </w:r>
          </w:p>
          <w:p w:rsidR="00D15633" w:rsidRPr="002A4125" w:rsidRDefault="00D15633" w:rsidP="004C4ADC"/>
          <w:p w:rsidR="004C4ADC" w:rsidRPr="002A4125" w:rsidRDefault="004C4ADC" w:rsidP="004072B0">
            <w:r>
              <w:rPr>
                <w:color w:val="000000" w:themeColor="text1"/>
              </w:rPr>
              <w:t>Prohlášení o ochraně osobních údajů pro systém Windows: (Viz</w:t>
            </w:r>
            <w:r w:rsidR="004072B0">
              <w:rPr>
                <w:color w:val="000000" w:themeColor="text1"/>
              </w:rPr>
              <w:t> </w:t>
            </w:r>
            <w:hyperlink r:id="rId118" w:history="1">
              <w:r>
                <w:rPr>
                  <w:rStyle w:val="Hyperlink"/>
                </w:rPr>
                <w:t>http://</w:t>
              </w:r>
              <w:r>
                <w:rPr>
                  <w:rStyle w:val="Hyperlink"/>
                  <w:rFonts w:cs="Tahoma"/>
                </w:rPr>
                <w:t>go.microsoft.com/fwlink/?linkid=190175</w:t>
              </w:r>
            </w:hyperlink>
            <w:r>
              <w:rPr>
                <w:color w:val="000000" w:themeColor="text1"/>
              </w:rPr>
              <w:t>)</w:t>
            </w:r>
            <w:r w:rsidR="00765D65">
              <w:rPr>
                <w:rFonts w:cs="Tahoma"/>
                <w:color w:val="000000" w:themeColor="text1"/>
              </w:rPr>
              <w:t xml:space="preserve"> </w:t>
            </w:r>
          </w:p>
          <w:p w:rsidR="004C4ADC" w:rsidRPr="002A4125" w:rsidRDefault="004C4ADC" w:rsidP="004C4ADC"/>
          <w:p w:rsidR="00BD1E23" w:rsidRDefault="00BD1E23" w:rsidP="004072B0">
            <w:pPr>
              <w:pStyle w:val="PURBody"/>
            </w:pPr>
            <w:r>
              <w:t xml:space="preserve">Smlouva o úrovni služeb: </w:t>
            </w:r>
            <w:r>
              <w:rPr>
                <w:b/>
              </w:rPr>
              <w:t xml:space="preserve">Ano </w:t>
            </w:r>
            <w:r>
              <w:t xml:space="preserve">(Viz </w:t>
            </w:r>
            <w:hyperlink r:id="rId119">
              <w:hyperlink r:id="rId120">
                <w:r w:rsidR="00AF2318">
                  <w:rPr>
                    <w:color w:val="00467F"/>
                    <w:u w:val="single"/>
                  </w:rPr>
                  <w:t>http://microsoft.com/licensing/contracts</w:t>
                </w:r>
              </w:hyperlink>
              <w:r>
                <w:t>)</w:t>
              </w:r>
            </w:hyperlink>
          </w:p>
        </w:tc>
      </w:tr>
    </w:tbl>
    <w:p w:rsidR="00BD1E23" w:rsidRPr="002A4125" w:rsidRDefault="00BD1E23" w:rsidP="00BD1E2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2"/>
        <w:gridCol w:w="525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Vyžadováno pro každou vaši součást:</w:t>
            </w:r>
          </w:p>
          <w:p w:rsidR="00BD1E23" w:rsidRDefault="00BD1E23" w:rsidP="001A11F9">
            <w:pPr>
              <w:pStyle w:val="PURBullet"/>
              <w:numPr>
                <w:ilvl w:val="0"/>
                <w:numId w:val="50"/>
              </w:numPr>
            </w:pPr>
            <w:r>
              <w:t>Uživatelé přistupující ke službě online nebo souvisejícímu</w:t>
            </w:r>
            <w:r w:rsidR="001A11F9">
              <w:t> </w:t>
            </w:r>
            <w:r>
              <w:t>softwaru</w:t>
            </w:r>
          </w:p>
        </w:tc>
        <w:tc>
          <w:tcPr>
            <w:tcW w:w="5340" w:type="dxa"/>
          </w:tcPr>
          <w:p w:rsidR="00BD1E23" w:rsidRPr="002A4125" w:rsidRDefault="00BD1E23" w:rsidP="006A274F">
            <w:pPr>
              <w:pStyle w:val="PURBody"/>
            </w:pPr>
            <w:r>
              <w:rPr>
                <w:b/>
                <w:i/>
              </w:rPr>
              <w:t>Vyžadovaná licence na odběr:</w:t>
            </w:r>
          </w:p>
          <w:p w:rsidR="00BD1E23" w:rsidRDefault="00BD1E23" w:rsidP="00ED5D2B">
            <w:pPr>
              <w:pStyle w:val="PURBullet"/>
              <w:numPr>
                <w:ilvl w:val="0"/>
                <w:numId w:val="51"/>
              </w:numPr>
            </w:pPr>
            <w:r>
              <w:t>Licence na odběr Windows Intune s počítačovým operačním systémem Windows na základě počtu uživatelů</w:t>
            </w:r>
          </w:p>
        </w:tc>
      </w:tr>
    </w:tbl>
    <w:p w:rsidR="00BD1E23" w:rsidRPr="002A4125" w:rsidRDefault="00BD1E23" w:rsidP="00BD1E23">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Kdy je potřeba:</w:t>
            </w:r>
          </w:p>
          <w:p w:rsidR="00BD1E23" w:rsidRDefault="00BD1E23" w:rsidP="00ED5D2B">
            <w:pPr>
              <w:pStyle w:val="PURBullet"/>
              <w:numPr>
                <w:ilvl w:val="0"/>
                <w:numId w:val="52"/>
              </w:numPr>
            </w:pPr>
            <w:r>
              <w:t>Pro každý další gigabajt úložiště nad velikost úložiště poskytnutého se základním předplatným.</w:t>
            </w:r>
          </w:p>
        </w:tc>
        <w:tc>
          <w:tcPr>
            <w:tcW w:w="5340" w:type="dxa"/>
          </w:tcPr>
          <w:p w:rsidR="00BD1E23" w:rsidRPr="002A4125" w:rsidRDefault="00BD1E23" w:rsidP="006A274F">
            <w:pPr>
              <w:pStyle w:val="PURBody"/>
            </w:pPr>
            <w:r>
              <w:rPr>
                <w:b/>
                <w:i/>
              </w:rPr>
              <w:t>Vyžadovaná licence na odběr:</w:t>
            </w:r>
          </w:p>
          <w:p w:rsidR="00BD1E23" w:rsidRDefault="00BD1E23" w:rsidP="00ED5D2B">
            <w:pPr>
              <w:pStyle w:val="PURBullet"/>
              <w:numPr>
                <w:ilvl w:val="0"/>
                <w:numId w:val="53"/>
              </w:numPr>
            </w:pPr>
            <w:r>
              <w:t>Licence na bázi předplatného pro doplněk Windows Intune Extra Storage</w:t>
            </w:r>
          </w:p>
        </w:tc>
      </w:tr>
    </w:tbl>
    <w:p w:rsidR="00BD1E23" w:rsidRPr="002A4125" w:rsidRDefault="00BD1E23" w:rsidP="00BD1E23">
      <w:pPr>
        <w:pStyle w:val="PURBlueBGHeader"/>
      </w:pPr>
      <w:r>
        <w:t>Další podmínky:</w:t>
      </w:r>
    </w:p>
    <w:p w:rsidR="00930B7A" w:rsidRPr="002A4125" w:rsidRDefault="00930B7A" w:rsidP="00930B7A">
      <w:pPr>
        <w:pStyle w:val="PURBody-Indented"/>
      </w:pPr>
      <w:r>
        <w:rPr>
          <w:smallCaps/>
          <w:color w:val="00467F" w:themeColor="text2"/>
        </w:rPr>
        <w:lastRenderedPageBreak/>
        <w:t>Přístup ke službě online</w:t>
      </w:r>
    </w:p>
    <w:p w:rsidR="00DD193E" w:rsidRPr="002A4125" w:rsidRDefault="00930B7A" w:rsidP="001A11F9">
      <w:pPr>
        <w:pStyle w:val="PURBody-Indented"/>
      </w:pPr>
      <w:r>
        <w:t>Všichni uživatelé, kterým přiřadíte licenci na bázi předplatného podle počtu uživatelů, smějí přistupovat ke službě online a souvisejícímu softwaru (včetně softwaru System Center) a používat je ke správě zařízení Windows uživatele a až čtyř dalších</w:t>
      </w:r>
      <w:r w:rsidR="001A11F9">
        <w:t> </w:t>
      </w:r>
      <w:r>
        <w:t xml:space="preserve">zařízení. </w:t>
      </w:r>
    </w:p>
    <w:p w:rsidR="00BD1E23" w:rsidRPr="002A4125" w:rsidRDefault="00BD1E23" w:rsidP="00BD1E23">
      <w:pPr>
        <w:pStyle w:val="PURBody-Indented"/>
      </w:pPr>
      <w:r>
        <w:rPr>
          <w:smallCaps/>
          <w:color w:val="00467F" w:themeColor="text2"/>
        </w:rPr>
        <w:t>Přiřazení licence</w:t>
      </w:r>
      <w:r w:rsidR="00765D65" w:rsidRPr="00474020">
        <w:rPr>
          <w:rFonts w:cs="Tahoma"/>
          <w:szCs w:val="18"/>
        </w:rPr>
        <w:t xml:space="preserve"> </w:t>
      </w:r>
    </w:p>
    <w:p w:rsidR="00671496" w:rsidRPr="002A4125" w:rsidRDefault="002348C1" w:rsidP="002348C1">
      <w:pPr>
        <w:pStyle w:val="PURBody-Indented"/>
      </w:pPr>
      <w:r>
        <w:t xml:space="preserve">Uživatel, jemuž byla přiřazena licence na bázi předplatného podle počtu uživatelů, smí používat software Windows (jak je popsán v níže uvedeném oddílu „Počítačový operační systém Windows“) v jediném zařízení a tomuto zařízení musí být přiřazena a musí být na něm instalována licence na kvalifikující operační systém. </w:t>
      </w:r>
    </w:p>
    <w:p w:rsidR="002348C1" w:rsidRPr="002A4125" w:rsidRDefault="002348C1" w:rsidP="002348C1">
      <w:pPr>
        <w:pStyle w:val="PURBody-Indented"/>
      </w:pPr>
      <w:r>
        <w:t>Uživatel, jemuž přiřadíte licenci na bázi předplatného podle počtu uživatelů, je primárním uživatelem zařízení, ve kterém je software Windows instalován.</w:t>
      </w:r>
    </w:p>
    <w:p w:rsidR="00C31A6C" w:rsidRPr="002A4125" w:rsidRDefault="00BD1E23" w:rsidP="001A11F9">
      <w:pPr>
        <w:pStyle w:val="PURBody-Indented"/>
      </w:pPr>
      <w:r>
        <w:t>Takové zařízení je „zařízením Windows“ primárního uživatele pro účely těchto licenčních podmínek ke službě Windows Intune s</w:t>
      </w:r>
      <w:r w:rsidR="001A11F9">
        <w:t> </w:t>
      </w:r>
      <w:r>
        <w:t>počítačovým operačním systémem Windows (na uživatele) a licenčních podmínek k sadě Microsoft Desktop Optimization Pack</w:t>
      </w:r>
      <w:r w:rsidR="001A11F9">
        <w:t> </w:t>
      </w:r>
      <w:r>
        <w:t>(MDOP).</w:t>
      </w:r>
      <w:r w:rsidR="00765D65">
        <w:t xml:space="preserve"> </w:t>
      </w:r>
    </w:p>
    <w:p w:rsidR="00C31A6C" w:rsidRPr="002A4125" w:rsidRDefault="00BD1E23" w:rsidP="00BD1E23">
      <w:pPr>
        <w:pStyle w:val="PURBody-Indented"/>
      </w:pPr>
      <w:r>
        <w:t xml:space="preserve">Licence ke kvalifikujícímu operačnímu systému mohou zahrnovat tyto produkty: </w:t>
      </w:r>
    </w:p>
    <w:p w:rsidR="00C31A6C" w:rsidRPr="002A4125" w:rsidRDefault="00BD1E23" w:rsidP="00ED5D2B">
      <w:pPr>
        <w:pStyle w:val="PURBody-Indented"/>
        <w:numPr>
          <w:ilvl w:val="0"/>
          <w:numId w:val="82"/>
        </w:numPr>
      </w:pPr>
      <w:r>
        <w:t>Windows 8 Enterprise nebo Pro (edice N,K a KN)</w:t>
      </w:r>
    </w:p>
    <w:p w:rsidR="00C31A6C" w:rsidRPr="002A4125" w:rsidRDefault="00BD1E23" w:rsidP="00ED5D2B">
      <w:pPr>
        <w:pStyle w:val="PURBody-Indented"/>
        <w:numPr>
          <w:ilvl w:val="0"/>
          <w:numId w:val="82"/>
        </w:numPr>
      </w:pPr>
      <w:r>
        <w:t xml:space="preserve">Windows 7 Enterprise nebo Professional (bez disku) (včetně edic N,K a KN) nebo Ultimate </w:t>
      </w:r>
    </w:p>
    <w:p w:rsidR="00C31A6C" w:rsidRPr="002A4125" w:rsidRDefault="00BD1E23" w:rsidP="00ED5D2B">
      <w:pPr>
        <w:pStyle w:val="PURBody-Indented"/>
        <w:numPr>
          <w:ilvl w:val="0"/>
          <w:numId w:val="82"/>
        </w:numPr>
      </w:pPr>
      <w:r>
        <w:t xml:space="preserve">Windows Vista Enterprise (edice N, K, KN), Business (edice N, K, KN, Blade) nebo Ultimate </w:t>
      </w:r>
    </w:p>
    <w:p w:rsidR="00C31A6C" w:rsidRPr="002A4125" w:rsidRDefault="00BD1E23" w:rsidP="00E465D0">
      <w:pPr>
        <w:pStyle w:val="PURBody-Indented"/>
        <w:numPr>
          <w:ilvl w:val="0"/>
          <w:numId w:val="82"/>
        </w:numPr>
      </w:pPr>
      <w:r>
        <w:t>Edice Windows XP Professional nebo Tablet (včetně edic N,K, KN a Blade), Windows XP Pro N nebo Windows XP Pro</w:t>
      </w:r>
      <w:r w:rsidR="00E465D0">
        <w:t> </w:t>
      </w:r>
      <w:r>
        <w:t xml:space="preserve">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(včetně 2. edice)</w:t>
      </w:r>
    </w:p>
    <w:p w:rsidR="00C31A6C" w:rsidRPr="002A4125" w:rsidRDefault="00A82F10" w:rsidP="00ED5D2B">
      <w:pPr>
        <w:pStyle w:val="PURBody-Indented"/>
        <w:numPr>
          <w:ilvl w:val="0"/>
          <w:numId w:val="82"/>
        </w:numPr>
      </w:pPr>
      <w:r>
        <w:t xml:space="preserve">Apple Macintosh </w:t>
      </w:r>
    </w:p>
    <w:p w:rsidR="00C31A6C" w:rsidRPr="002A4125" w:rsidRDefault="00BD1E23" w:rsidP="00C31A6C">
      <w:pPr>
        <w:pStyle w:val="PURBody-Indented"/>
        <w:ind w:left="630"/>
      </w:pPr>
      <w:r>
        <w:t>Licence ke kvalifikujícím operačním systémů Windows zahrnují 32</w:t>
      </w:r>
      <w:r w:rsidR="00EA7B08">
        <w:t xml:space="preserve"> </w:t>
      </w:r>
      <w:r>
        <w:t>bitové i 64</w:t>
      </w:r>
      <w:r w:rsidR="00EA7B08">
        <w:t xml:space="preserve"> </w:t>
      </w:r>
      <w:r>
        <w:t>bitové edice.</w:t>
      </w:r>
      <w:r w:rsidR="00765D65">
        <w:t xml:space="preserve"> </w:t>
      </w:r>
    </w:p>
    <w:p w:rsidR="00BD1E23" w:rsidRPr="002A4125" w:rsidRDefault="00DD5CC2" w:rsidP="00C31A6C">
      <w:pPr>
        <w:pStyle w:val="PURBody-Indented"/>
        <w:ind w:left="630"/>
      </w:pPr>
      <w:r>
        <w:t>Zařízení Windows můžete nahradit jiným zařízením, ale nikoli krátkodobě (90 dnů nebo méně), a pouze v případě, že náhradní zařízení je licencováno pro poslední verzi počítačového operačního systému Windows. Software z počátečního zařízení je nutné odebrat.</w:t>
      </w:r>
    </w:p>
    <w:p w:rsidR="006B2CCF" w:rsidRPr="002A4125" w:rsidRDefault="006B2CCF" w:rsidP="006B2CCF">
      <w:pPr>
        <w:pStyle w:val="PURBlueStrong-Indented"/>
      </w:pPr>
      <w:r>
        <w:t>Licenční podmínky</w:t>
      </w:r>
    </w:p>
    <w:p w:rsidR="006B2CCF" w:rsidRPr="002A4125" w:rsidRDefault="006B2CCF" w:rsidP="00E6216B">
      <w:pPr>
        <w:pStyle w:val="PURBody-Indented"/>
      </w:pPr>
      <w:r>
        <w:t>Vaše právo používat software v tomto oddílu na základě licence na bázi předplatného podle počtu uživatelů je časově neomezené. Po skončení předplatného služby Windows Intune s počítačovým operačním systémem Windows nesmíte k softwaru přistupovat ani jej používat.</w:t>
      </w:r>
      <w:r w:rsidR="00765D65">
        <w:t xml:space="preserve"> </w:t>
      </w:r>
    </w:p>
    <w:p w:rsidR="006B2CCF" w:rsidRPr="002A4125" w:rsidRDefault="006B2CCF" w:rsidP="006B2CCF">
      <w:pPr>
        <w:pStyle w:val="PURBlueStrong-Indented"/>
      </w:pPr>
      <w:r>
        <w:t>Software System Center</w:t>
      </w:r>
    </w:p>
    <w:p w:rsidR="006B2CCF" w:rsidRPr="002A4125" w:rsidRDefault="006B2CCF" w:rsidP="006B2CCF">
      <w:pPr>
        <w:pStyle w:val="PURBody-Indented"/>
        <w:ind w:left="630"/>
      </w:pPr>
      <w:r>
        <w:t>Tyto dodatečné podmínky se vztahují na software System Center zahrnutý v licenci na bázi předplatného podle počtu uživatelů.</w:t>
      </w:r>
    </w:p>
    <w:p w:rsidR="006B2CCF" w:rsidRPr="002A4125" w:rsidRDefault="006B2CCF" w:rsidP="00ED5D2B">
      <w:pPr>
        <w:pStyle w:val="PURBody-Indented"/>
        <w:numPr>
          <w:ilvl w:val="0"/>
          <w:numId w:val="83"/>
        </w:numPr>
      </w:pPr>
      <w:r>
        <w:t xml:space="preserve">Nejste oprávněni kopírovat ani distribuovat žádné datové sady (ani části datových sad), které jsou součástí softwaru. </w:t>
      </w:r>
    </w:p>
    <w:p w:rsidR="006B2CCF" w:rsidRPr="002A4125" w:rsidRDefault="006B2CCF" w:rsidP="00ED5D2B">
      <w:pPr>
        <w:pStyle w:val="PURBody-Indented"/>
        <w:numPr>
          <w:ilvl w:val="0"/>
          <w:numId w:val="83"/>
        </w:numPr>
      </w:pPr>
      <w:r>
        <w:t>Některé funkce komponenty System Center Endpoint Protection mohou být po uplynutí doby účinnosti nebo ukončení odběru zablokovány s cílem zabránit jejich nelicencovanému užívání.</w:t>
      </w:r>
      <w:r w:rsidR="00765D65">
        <w:t xml:space="preserve"> </w:t>
      </w:r>
      <w:r>
        <w:t>Pokud obnovíte svá práva k užívání služby online, poskytneme vám prostředky, jak tuto lhůtu prodloužit.</w:t>
      </w:r>
    </w:p>
    <w:p w:rsidR="006B2CCF" w:rsidRPr="002A4125" w:rsidRDefault="006B2CCF" w:rsidP="00ED5D2B">
      <w:pPr>
        <w:pStyle w:val="PURBody-Indented"/>
        <w:numPr>
          <w:ilvl w:val="0"/>
          <w:numId w:val="83"/>
        </w:numPr>
      </w:pPr>
      <w:r>
        <w:t>Můžeme nahradit srovnatelný software a soubory antivirového nebo antispamového softwaru System Center Endpoint Protection včetně souborů podpisů a datových souborů pro filtrování obsahu.</w:t>
      </w:r>
    </w:p>
    <w:p w:rsidR="006B2CCF" w:rsidRPr="002A4125" w:rsidRDefault="006B2CCF" w:rsidP="00ED5D2B">
      <w:pPr>
        <w:pStyle w:val="PURBody-Indented"/>
        <w:numPr>
          <w:ilvl w:val="0"/>
          <w:numId w:val="83"/>
        </w:numPr>
      </w:pPr>
      <w: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6B2CCF" w:rsidRPr="002A4125" w:rsidRDefault="006B2CCF" w:rsidP="00ED5D2B">
      <w:pPr>
        <w:pStyle w:val="PURBody-Indented"/>
        <w:numPr>
          <w:ilvl w:val="0"/>
          <w:numId w:val="83"/>
        </w:numPr>
      </w:pPr>
      <w:r>
        <w:t xml:space="preserve">Software System Center může obsahovat další software uvedený </w:t>
      </w:r>
      <w:r>
        <w:rPr>
          <w:u w:val="single"/>
        </w:rPr>
        <w:t>v doprovodném sdělení</w:t>
      </w:r>
      <w:r w:rsidRPr="00EA7B08">
        <w:t xml:space="preserve">. </w:t>
      </w:r>
      <w:r>
        <w:t>Můžete spouštět nebo jinak používat libovolný počet instancí dalšího softwaru ve fyzickém nebo virtuálním prostředí OSE na libovolném počtu zařízení.</w:t>
      </w:r>
      <w:r w:rsidR="00765D65">
        <w:t xml:space="preserve"> </w:t>
      </w:r>
      <w:r>
        <w:t>Tyto instance smíte užívat pouze se softwarem.</w:t>
      </w:r>
      <w:r w:rsidR="00765D65">
        <w:t xml:space="preserve"> </w:t>
      </w:r>
      <w:r>
        <w:t xml:space="preserve">Použití jakékoli instance se softwarem může být nepřímé, prostřednictvím jiného dalšího softwaru, nebo přímé. </w:t>
      </w:r>
    </w:p>
    <w:p w:rsidR="00BD1E23" w:rsidRPr="002A4125" w:rsidRDefault="00BD1E23" w:rsidP="006B2CCF">
      <w:pPr>
        <w:pStyle w:val="PURBlueStrong-Indented"/>
      </w:pPr>
      <w:r>
        <w:t>Počítačový operační systém Windows</w:t>
      </w:r>
    </w:p>
    <w:p w:rsidR="00BD1E23" w:rsidRPr="002A4125" w:rsidRDefault="00BD1E23" w:rsidP="00BD1E23">
      <w:pPr>
        <w:pStyle w:val="PURBody-Indented"/>
      </w:pPr>
      <w:r>
        <w:t xml:space="preserve">Tyto licenční podmínky se vztahují na počítačový operační systém Windows zahrnutý v licenci na odběr služby Windows Intune s počítačovým operačním systémem Windows (na základě počtu uživatelů). Termín „software“, jak je zde použit, znamená systém Windows Enterprise. Viz Obecné licenční podmínky, definice pro význam instance, prostředí OSE, fyzické prostředí OSE, primární uživatel, kvalifikující zařízení třetí strany, spuštěná instance, server a virtuální prostředí OSE. </w:t>
      </w:r>
    </w:p>
    <w:p w:rsidR="00BD1E23" w:rsidRPr="002A4125" w:rsidRDefault="00BD1E23" w:rsidP="00BD1E23">
      <w:pPr>
        <w:autoSpaceDN w:val="0"/>
        <w:spacing w:before="120"/>
        <w:ind w:left="720"/>
      </w:pPr>
      <w:r>
        <w:rPr>
          <w:b/>
          <w:color w:val="auto"/>
          <w:sz w:val="18"/>
        </w:rPr>
        <w:lastRenderedPageBreak/>
        <w:t>Instalace a používání</w:t>
      </w:r>
    </w:p>
    <w:p w:rsidR="00BD1E23" w:rsidRPr="002A4125" w:rsidRDefault="00BD1E23" w:rsidP="00ED5D2B">
      <w:pPr>
        <w:numPr>
          <w:ilvl w:val="2"/>
          <w:numId w:val="57"/>
        </w:numPr>
        <w:autoSpaceDN w:val="0"/>
      </w:pPr>
      <w:r>
        <w:rPr>
          <w:rFonts w:cs="Arial"/>
          <w:color w:val="auto"/>
          <w:sz w:val="18"/>
          <w:szCs w:val="18"/>
        </w:rPr>
        <w:t>Smíte instalovat jednu kopii softwaru na zařízení Windows.</w:t>
      </w:r>
    </w:p>
    <w:p w:rsidR="00BD1E23" w:rsidRPr="002A4125" w:rsidRDefault="00BD1E23" w:rsidP="00ED5D2B">
      <w:pPr>
        <w:numPr>
          <w:ilvl w:val="2"/>
          <w:numId w:val="57"/>
        </w:numPr>
        <w:autoSpaceDN w:val="0"/>
      </w:pPr>
      <w:r>
        <w:rPr>
          <w:rFonts w:cs="Arial"/>
          <w:color w:val="auto"/>
          <w:sz w:val="18"/>
          <w:szCs w:val="18"/>
        </w:rPr>
        <w:t>Software smíte používat nejvýše na dvou procesorech.</w:t>
      </w:r>
      <w:r w:rsidR="00765D65">
        <w:rPr>
          <w:rFonts w:cs="Arial"/>
          <w:color w:val="auto"/>
          <w:sz w:val="18"/>
          <w:szCs w:val="18"/>
        </w:rPr>
        <w:t xml:space="preserve"> </w:t>
      </w:r>
    </w:p>
    <w:p w:rsidR="00BD1E23" w:rsidRPr="002A4125" w:rsidRDefault="00BD1E23" w:rsidP="00ED5D2B">
      <w:pPr>
        <w:numPr>
          <w:ilvl w:val="2"/>
          <w:numId w:val="57"/>
        </w:numPr>
        <w:autoSpaceDN w:val="0"/>
      </w:pPr>
      <w:r>
        <w:rPr>
          <w:rFonts w:cs="Arial"/>
          <w:color w:val="auto"/>
          <w:sz w:val="18"/>
          <w:szCs w:val="18"/>
        </w:rPr>
        <w:t>Místní užívání na zařízení Windows je povoleno pro primárního uživatele.</w:t>
      </w:r>
    </w:p>
    <w:p w:rsidR="00BD1E23" w:rsidRPr="002A4125" w:rsidRDefault="00BD1E23" w:rsidP="00ED5D2B">
      <w:pPr>
        <w:numPr>
          <w:ilvl w:val="2"/>
          <w:numId w:val="57"/>
        </w:numPr>
        <w:autoSpaceDN w:val="0"/>
      </w:pPr>
      <w:r>
        <w:rPr>
          <w:rFonts w:cs="Arial"/>
          <w:color w:val="auto"/>
          <w:sz w:val="18"/>
          <w:szCs w:val="18"/>
        </w:rPr>
        <w:t>Vzdálené užívání na zařízení Windows je povoleno pro primárního uživatele z jiného zařízení.</w:t>
      </w:r>
    </w:p>
    <w:p w:rsidR="00BD1E23" w:rsidRPr="002A4125" w:rsidRDefault="00BD1E23" w:rsidP="00ED5D2B">
      <w:pPr>
        <w:numPr>
          <w:ilvl w:val="2"/>
          <w:numId w:val="57"/>
        </w:numPr>
        <w:autoSpaceDN w:val="0"/>
      </w:pPr>
      <w:r>
        <w:rPr>
          <w:rFonts w:cs="Arial"/>
          <w:color w:val="auto"/>
          <w:sz w:val="18"/>
          <w:szCs w:val="18"/>
        </w:rPr>
        <w:t xml:space="preserve">K softwaru může přistupovat další uživatel s použitím funkce Vzdálená pomoc nebo podobných technologií výhradně za účelem poskytnutí technické podpory. </w:t>
      </w:r>
    </w:p>
    <w:p w:rsidR="00BD1E23" w:rsidRPr="002A4125" w:rsidRDefault="00BD1E23" w:rsidP="00ED5D2B">
      <w:pPr>
        <w:numPr>
          <w:ilvl w:val="2"/>
          <w:numId w:val="57"/>
        </w:numPr>
        <w:autoSpaceDN w:val="0"/>
      </w:pPr>
      <w:r>
        <w:rPr>
          <w:rFonts w:cs="Arial"/>
          <w:color w:val="auto"/>
          <w:sz w:val="18"/>
          <w:szCs w:val="18"/>
        </w:rPr>
        <w:t>K zařízení Windows smíte připojit až 20 zařízení pro účely sdílení souborů, tisku a používání Internetové informační služby, funkce Sdílení připojení k Internetu nebo telefonních služeb.</w:t>
      </w:r>
    </w:p>
    <w:p w:rsidR="00BD1E23" w:rsidRPr="002A4125" w:rsidRDefault="00BD1E23" w:rsidP="00ED5D2B">
      <w:pPr>
        <w:numPr>
          <w:ilvl w:val="2"/>
          <w:numId w:val="57"/>
        </w:numPr>
        <w:autoSpaceDN w:val="0"/>
      </w:pPr>
      <w:r>
        <w:rPr>
          <w:rFonts w:cs="Arial"/>
          <w:color w:val="auto"/>
          <w:sz w:val="18"/>
          <w:szCs w:val="18"/>
        </w:rPr>
        <w:t>Pro aktivaci s použitím Služby správy klíčů nebo podobné technologie je povolen neomezený počet připojení.</w:t>
      </w:r>
    </w:p>
    <w:p w:rsidR="00BD1E23" w:rsidRPr="002A4125" w:rsidRDefault="00BD1E23" w:rsidP="00ED5D2B">
      <w:pPr>
        <w:numPr>
          <w:ilvl w:val="2"/>
          <w:numId w:val="57"/>
        </w:numPr>
        <w:autoSpaceDN w:val="0"/>
      </w:pPr>
      <w:r>
        <w:rPr>
          <w:rFonts w:cs="Arial"/>
          <w:color w:val="auto"/>
          <w:sz w:val="18"/>
          <w:szCs w:val="18"/>
        </w:rPr>
        <w:t>Je-li software spuštěn, můžete používat jeho ikony, obrázky, zvuky a média, ale nesmíte je sdílet. Ukázky obrázků, zvuků a médií dodávané v softwaru jsou určeny výhradně k nekomerčnímu použití.</w:t>
      </w:r>
    </w:p>
    <w:p w:rsidR="00BD1E23" w:rsidRPr="002A4125" w:rsidRDefault="00BD1E23" w:rsidP="00BD1E23">
      <w:pPr>
        <w:autoSpaceDN w:val="0"/>
        <w:spacing w:before="120"/>
        <w:ind w:left="720"/>
      </w:pPr>
      <w:r>
        <w:rPr>
          <w:b/>
          <w:color w:val="auto"/>
          <w:sz w:val="18"/>
        </w:rPr>
        <w:t>Práva na virtualizaci</w:t>
      </w:r>
    </w:p>
    <w:p w:rsidR="00BD1E23" w:rsidRPr="002A4125" w:rsidRDefault="00BD1E23" w:rsidP="00BD1E23">
      <w:pPr>
        <w:pStyle w:val="PURBody-Indented"/>
        <w:ind w:left="720"/>
      </w:pPr>
      <w:r>
        <w:t xml:space="preserve">V případě jakéhokoli rozporu mezi podmínkami v oddílu Instalace a používání a podmínkami v tomto oddílu se užívací práva na virtualizaci řídí licenčními podmínkami v tomto oddílu. </w:t>
      </w:r>
    </w:p>
    <w:p w:rsidR="00BD1E23" w:rsidRPr="002A4125" w:rsidRDefault="00BD1E23" w:rsidP="00ED5D2B">
      <w:pPr>
        <w:numPr>
          <w:ilvl w:val="2"/>
          <w:numId w:val="58"/>
        </w:numPr>
        <w:autoSpaceDN w:val="0"/>
      </w:pPr>
      <w:r>
        <w:rPr>
          <w:rFonts w:cs="Arial"/>
          <w:color w:val="auto"/>
          <w:sz w:val="18"/>
          <w:szCs w:val="18"/>
        </w:rPr>
        <w:t>Při použití zařízení Windows smí primární uživatel přistupovat až ke čtyřem instancím softwaru spuštěným vzdáleně ve virtuálních prostředích OSE ve vašem datovém centru.</w:t>
      </w:r>
    </w:p>
    <w:p w:rsidR="00BD1E23" w:rsidRPr="002A4125" w:rsidRDefault="00BD1E23" w:rsidP="00ED5D2B">
      <w:pPr>
        <w:numPr>
          <w:ilvl w:val="2"/>
          <w:numId w:val="58"/>
        </w:numPr>
        <w:autoSpaceDN w:val="0"/>
      </w:pPr>
      <w:r>
        <w:rPr>
          <w:rFonts w:cs="Arial"/>
          <w:color w:val="auto"/>
          <w:sz w:val="18"/>
          <w:szCs w:val="18"/>
        </w:rPr>
        <w:t xml:space="preserve">Primární uživatel smí také spouštět až čtyři instance ve virtuálních prostředích OSE a jednu instanci ve fyzickém prostředí OSE na zařízení Windows. </w:t>
      </w:r>
    </w:p>
    <w:p w:rsidR="00BD1E23" w:rsidRPr="002A4125" w:rsidRDefault="00BD1E23" w:rsidP="00ED5D2B">
      <w:pPr>
        <w:numPr>
          <w:ilvl w:val="2"/>
          <w:numId w:val="58"/>
        </w:numPr>
        <w:autoSpaceDN w:val="0"/>
      </w:pPr>
      <w:r>
        <w:rPr>
          <w:rFonts w:cs="Arial"/>
          <w:color w:val="auto"/>
          <w:sz w:val="18"/>
          <w:szCs w:val="18"/>
        </w:rPr>
        <w:t>Pokud jsou použity všechny instance, jejichž spouštění ve virtuálních prostředích OSE je povoleno, smíte instanci ve fyzickém prostředí OSE použít pouze k hostování a správě virtuálních prostředí OSE.</w:t>
      </w:r>
    </w:p>
    <w:p w:rsidR="00BD1E23" w:rsidRPr="002A4125" w:rsidRDefault="00BD1E23" w:rsidP="00ED5D2B">
      <w:pPr>
        <w:numPr>
          <w:ilvl w:val="2"/>
          <w:numId w:val="58"/>
        </w:numPr>
        <w:autoSpaceDN w:val="0"/>
      </w:pPr>
      <w:r>
        <w:rPr>
          <w:rFonts w:cs="Arial"/>
          <w:color w:val="auto"/>
          <w:sz w:val="18"/>
          <w:szCs w:val="18"/>
        </w:rPr>
        <w:t>Primární uživatel smí spouštět dvě instance softwaru ve fyzickém prostředí OSE jako alternativu k provozování softwaru vzdáleně ve vašem datovém centru nebo lokálně ve virtuálních prostředích OSE.</w:t>
      </w:r>
    </w:p>
    <w:p w:rsidR="00BD1E23" w:rsidRPr="002A4125" w:rsidRDefault="00BD1E23" w:rsidP="00ED5D2B">
      <w:pPr>
        <w:numPr>
          <w:ilvl w:val="2"/>
          <w:numId w:val="58"/>
        </w:numPr>
        <w:autoSpaceDN w:val="0"/>
      </w:pPr>
      <w:r>
        <w:rPr>
          <w:rFonts w:cs="Arial"/>
          <w:color w:val="auto"/>
          <w:sz w:val="18"/>
          <w:szCs w:val="18"/>
        </w:rPr>
        <w:t>Místo jakékoli povolené instance smíte provozovat systém Windows 8 Professional nebo jakoukoli starší verzi softwaru nebo systému Windows 8 Professional.</w:t>
      </w:r>
    </w:p>
    <w:p w:rsidR="00BD1E23" w:rsidRPr="002A4125" w:rsidRDefault="00BD1E23" w:rsidP="00ED5D2B">
      <w:pPr>
        <w:numPr>
          <w:ilvl w:val="2"/>
          <w:numId w:val="58"/>
        </w:numPr>
        <w:autoSpaceDN w:val="0"/>
      </w:pPr>
      <w:r>
        <w:rPr>
          <w:rFonts w:cs="Arial"/>
          <w:color w:val="auto"/>
          <w:sz w:val="18"/>
          <w:szCs w:val="18"/>
        </w:rPr>
        <w:t>V případě přístupu pouze pro účely správy softwaru nepotřebujete licenci pro přístup ke svým instancím.</w:t>
      </w:r>
    </w:p>
    <w:p w:rsidR="00BD1E23" w:rsidRPr="002A4125" w:rsidRDefault="00BD1E23" w:rsidP="00ED5D2B">
      <w:pPr>
        <w:numPr>
          <w:ilvl w:val="2"/>
          <w:numId w:val="58"/>
        </w:numPr>
        <w:autoSpaceDN w:val="0"/>
      </w:pPr>
      <w:r>
        <w:rPr>
          <w:rFonts w:cs="Arial"/>
          <w:color w:val="auto"/>
          <w:sz w:val="18"/>
          <w:szCs w:val="18"/>
        </w:rPr>
        <w:t>Smíte vytvářet libovolný počet instancí softwaru a ukládat je na jakémkoli svém serveru nebo úložném médiu výhradně s cílem uplatnit svá práva k provozování instancí softwaru v rámci jakýchkoli svých licencí pro službu Windows Intune s počítačovým operačním systémem Windows (na základě počtu uživatelů). Nesmíte distribuovat instance třetím stranám.</w:t>
      </w:r>
    </w:p>
    <w:p w:rsidR="00BD1E23" w:rsidRPr="002A4125" w:rsidRDefault="00BD1E23" w:rsidP="00BD1E23">
      <w:pPr>
        <w:autoSpaceDN w:val="0"/>
        <w:spacing w:before="120"/>
        <w:ind w:left="720"/>
      </w:pPr>
      <w:r>
        <w:rPr>
          <w:b/>
          <w:color w:val="auto"/>
          <w:sz w:val="18"/>
        </w:rPr>
        <w:t xml:space="preserve">Užívací práva pro roaming </w:t>
      </w:r>
    </w:p>
    <w:p w:rsidR="00BD1E23" w:rsidRPr="002A4125" w:rsidRDefault="00BD1E23" w:rsidP="00BD1E23">
      <w:pPr>
        <w:pStyle w:val="PURBody-Indented"/>
        <w:ind w:left="720"/>
      </w:pPr>
      <w:r>
        <w:t xml:space="preserve">V případě jakéhokoli rozporu mezi podmínkami v oddílu Instalace a používání a podmínkami v tomto oddílu se užívací práva pro roaming řídí licenčními podmínky v tomto oddílu. </w:t>
      </w:r>
    </w:p>
    <w:p w:rsidR="00BD1E23" w:rsidRPr="002A4125" w:rsidRDefault="00BD1E23" w:rsidP="00ED5D2B">
      <w:pPr>
        <w:numPr>
          <w:ilvl w:val="2"/>
          <w:numId w:val="59"/>
        </w:numPr>
        <w:autoSpaceDN w:val="0"/>
      </w:pPr>
      <w:r>
        <w:rPr>
          <w:rFonts w:cs="Arial"/>
          <w:color w:val="auto"/>
          <w:sz w:val="18"/>
          <w:szCs w:val="18"/>
        </w:rPr>
        <w:t xml:space="preserve">Primární uživatel licencovaného zařízení může vzdáleně přistupovat k povoleným instancím spuštěným na serverech ve vašem datovém centru z kvalifikovaného zařízení třetí strany z libovolného místa mimo vaši provozovnu nebo provozovny vašich afilací. </w:t>
      </w:r>
    </w:p>
    <w:p w:rsidR="00BD1E23" w:rsidRPr="002A4125" w:rsidRDefault="00BD1E23" w:rsidP="00ED5D2B">
      <w:pPr>
        <w:numPr>
          <w:ilvl w:val="2"/>
          <w:numId w:val="59"/>
        </w:numPr>
        <w:autoSpaceDN w:val="0"/>
      </w:pPr>
      <w:r>
        <w:rPr>
          <w:rFonts w:cs="Arial"/>
          <w:color w:val="auto"/>
          <w:sz w:val="18"/>
          <w:szCs w:val="18"/>
        </w:rPr>
        <w:t>Primární uživatel také smí spouštět jednu instanci softwaru ve virtuálním prostředí OSE v kvalifikovaném zařízení třetí strany, když se nachází mimo vaši provozovnu a provozovny vašich afilací.</w:t>
      </w:r>
    </w:p>
    <w:p w:rsidR="00BD1E23" w:rsidRPr="002A4125" w:rsidRDefault="00BD1E23" w:rsidP="00ED5D2B">
      <w:pPr>
        <w:numPr>
          <w:ilvl w:val="2"/>
          <w:numId w:val="59"/>
        </w:numPr>
        <w:autoSpaceDN w:val="0"/>
      </w:pPr>
      <w:r>
        <w:rPr>
          <w:rFonts w:cs="Arial"/>
          <w:color w:val="auto"/>
          <w:sz w:val="18"/>
          <w:szCs w:val="18"/>
        </w:rPr>
        <w:t>Jakékoli použití na základě práv pro roaming je povoleno pouze pro pracovní účely.</w:t>
      </w:r>
    </w:p>
    <w:p w:rsidR="00BD1E23" w:rsidRPr="002A4125" w:rsidRDefault="00BD1E23" w:rsidP="00ED5D2B">
      <w:pPr>
        <w:numPr>
          <w:ilvl w:val="2"/>
          <w:numId w:val="59"/>
        </w:numPr>
        <w:autoSpaceDN w:val="0"/>
      </w:pPr>
      <w:r>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BD1E23" w:rsidRPr="002A4125" w:rsidRDefault="00BD1E23" w:rsidP="00BD1E23">
      <w:pPr>
        <w:autoSpaceDN w:val="0"/>
        <w:spacing w:before="120"/>
        <w:ind w:left="720"/>
      </w:pPr>
      <w:r>
        <w:rPr>
          <w:b/>
          <w:color w:val="auto"/>
          <w:sz w:val="18"/>
        </w:rPr>
        <w:t>Práva k funkci Windows To Go</w:t>
      </w:r>
    </w:p>
    <w:p w:rsidR="00BD1E23" w:rsidRPr="002A4125" w:rsidRDefault="00BD1E23" w:rsidP="00BD1E23">
      <w:pPr>
        <w:pStyle w:val="PURBody-Indented"/>
        <w:ind w:left="720"/>
      </w:pPr>
      <w:r>
        <w:t xml:space="preserve">Licenční podmínky v tomto oddílu určují užívání v rámci práv k funkci Windows To Go v případě jakéhokoli rozporu s podmínkami v oddílu Instalace a používání. </w:t>
      </w:r>
    </w:p>
    <w:p w:rsidR="00BD1E23" w:rsidRPr="002A4125" w:rsidRDefault="00BD1E23" w:rsidP="00ED5D2B">
      <w:pPr>
        <w:numPr>
          <w:ilvl w:val="2"/>
          <w:numId w:val="60"/>
        </w:numPr>
        <w:autoSpaceDN w:val="0"/>
      </w:pPr>
      <w:r>
        <w:rPr>
          <w:rFonts w:cs="Arial"/>
          <w:color w:val="auto"/>
          <w:sz w:val="18"/>
          <w:szCs w:val="18"/>
        </w:rPr>
        <w:t>Smíte vytvořit a uložit instanci softwaru až na dvou jednotkách USB.</w:t>
      </w:r>
    </w:p>
    <w:p w:rsidR="00BD1E23" w:rsidRPr="002A4125" w:rsidRDefault="00BD1E23" w:rsidP="00ED5D2B">
      <w:pPr>
        <w:numPr>
          <w:ilvl w:val="2"/>
          <w:numId w:val="60"/>
        </w:numPr>
        <w:autoSpaceDN w:val="0"/>
      </w:pPr>
      <w:r>
        <w:rPr>
          <w:rFonts w:cs="Arial"/>
          <w:color w:val="auto"/>
          <w:sz w:val="18"/>
          <w:szCs w:val="18"/>
        </w:rPr>
        <w:t>Primární uživatel smí spustit instanci uloženou na jednotce USB v jakémkoli licencovaném zařízení Windows.</w:t>
      </w:r>
    </w:p>
    <w:p w:rsidR="00BD1E23" w:rsidRPr="002A4125" w:rsidRDefault="00BD1E23" w:rsidP="00ED5D2B">
      <w:pPr>
        <w:numPr>
          <w:ilvl w:val="2"/>
          <w:numId w:val="60"/>
        </w:numPr>
        <w:autoSpaceDN w:val="0"/>
      </w:pPr>
      <w:r>
        <w:rPr>
          <w:rFonts w:cs="Arial"/>
          <w:color w:val="auto"/>
          <w:sz w:val="18"/>
          <w:szCs w:val="18"/>
        </w:rPr>
        <w:t>Primární uživatel zařízení Windows smí spustit instanci na jednotce USB v kvalifikovaném zařízení třetí strany z libovolného místa mimo vaši provozovnu nebo provozovny vašich afilací.</w:t>
      </w:r>
    </w:p>
    <w:p w:rsidR="00BD1E23" w:rsidRPr="002A4125" w:rsidRDefault="00BD1E23" w:rsidP="00ED5D2B">
      <w:pPr>
        <w:numPr>
          <w:ilvl w:val="2"/>
          <w:numId w:val="60"/>
        </w:numPr>
        <w:autoSpaceDN w:val="0"/>
      </w:pPr>
      <w:r>
        <w:rPr>
          <w:rFonts w:cs="Arial"/>
          <w:color w:val="auto"/>
          <w:sz w:val="18"/>
          <w:szCs w:val="18"/>
        </w:rPr>
        <w:t>Jakékoli použití funkce Windows To Go je povoleno pouze pro pracovní účely.</w:t>
      </w:r>
    </w:p>
    <w:p w:rsidR="00BD1E23" w:rsidRPr="002A4125" w:rsidRDefault="00BD1E23" w:rsidP="00ED5D2B">
      <w:pPr>
        <w:numPr>
          <w:ilvl w:val="2"/>
          <w:numId w:val="60"/>
        </w:numPr>
        <w:autoSpaceDN w:val="0"/>
      </w:pPr>
      <w:r>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7D63E7" w:rsidRPr="002A4125" w:rsidRDefault="007D63E7" w:rsidP="007D63E7">
      <w:pPr>
        <w:autoSpaceDN w:val="0"/>
        <w:spacing w:before="120"/>
        <w:ind w:left="720"/>
      </w:pPr>
      <w:r>
        <w:rPr>
          <w:b/>
          <w:color w:val="auto"/>
          <w:sz w:val="18"/>
        </w:rPr>
        <w:lastRenderedPageBreak/>
        <w:t>Doprovodná zařízení</w:t>
      </w:r>
    </w:p>
    <w:p w:rsidR="007D63E7" w:rsidRPr="002A4125" w:rsidRDefault="007D63E7" w:rsidP="007D63E7">
      <w:pPr>
        <w:pStyle w:val="PURBody-Indented"/>
        <w:ind w:left="720"/>
      </w:pPr>
      <w:r>
        <w:t>Pro účely tohoto oddílu:</w:t>
      </w:r>
    </w:p>
    <w:p w:rsidR="007D63E7" w:rsidRPr="002A4125" w:rsidRDefault="002A52DF" w:rsidP="00CF00BF">
      <w:pPr>
        <w:pStyle w:val="PURBody-Indented"/>
        <w:ind w:left="720"/>
      </w:pPr>
      <w:r>
        <w:t xml:space="preserve">Pojem „doprovodné zařízení Window RT“ označuje jakékoli další zařízení, které používá </w:t>
      </w:r>
      <w:r>
        <w:rPr>
          <w:rFonts w:cs="Arial"/>
          <w:szCs w:val="18"/>
        </w:rPr>
        <w:t>primární</w:t>
      </w:r>
      <w:r>
        <w:t xml:space="preserve"> uživatel a které jste vy (nikoli</w:t>
      </w:r>
      <w:r w:rsidR="00CF00BF">
        <w:t> </w:t>
      </w:r>
      <w:r>
        <w:t>třetí strana) licencovali pro systém Windows RT.</w:t>
      </w:r>
      <w:r w:rsidR="00765D65">
        <w:t xml:space="preserve"> </w:t>
      </w:r>
    </w:p>
    <w:p w:rsidR="007D63E7" w:rsidRPr="002A4125" w:rsidRDefault="007D63E7" w:rsidP="007D63E7">
      <w:pPr>
        <w:pStyle w:val="PURBody-Indented"/>
        <w:ind w:left="720"/>
      </w:pPr>
      <w:r>
        <w:t>Licenční podmínky v tomto oddílu určují užívání na doprovodném zařízení Windows RT v případě jakéhokoli rozporu s podmínkami v oddílu Instalace a používání.</w:t>
      </w:r>
    </w:p>
    <w:p w:rsidR="007D63E7" w:rsidRPr="002A4125" w:rsidRDefault="007D63E7" w:rsidP="00ED5D2B">
      <w:pPr>
        <w:numPr>
          <w:ilvl w:val="2"/>
          <w:numId w:val="62"/>
        </w:numPr>
        <w:autoSpaceDN w:val="0"/>
      </w:pPr>
      <w:r>
        <w:rPr>
          <w:rFonts w:cs="Arial"/>
          <w:color w:val="auto"/>
          <w:sz w:val="18"/>
          <w:szCs w:val="18"/>
        </w:rPr>
        <w:t>Primární uživatel může vzdáleně přistupovat ke všem povoleným instancím softwaru spuštěným na serverech ve vašem datovém centru podle odpovídajícího oddílu smlouvy Práva na virtualizaci z doprovodného zařízení Windows RT.</w:t>
      </w:r>
    </w:p>
    <w:p w:rsidR="007D63E7" w:rsidRPr="002A4125" w:rsidRDefault="007D63E7" w:rsidP="00ED5D2B">
      <w:pPr>
        <w:numPr>
          <w:ilvl w:val="2"/>
          <w:numId w:val="62"/>
        </w:numPr>
        <w:autoSpaceDN w:val="0"/>
      </w:pPr>
      <w:r>
        <w:rPr>
          <w:rFonts w:cs="Arial"/>
          <w:color w:val="auto"/>
          <w:sz w:val="18"/>
          <w:szCs w:val="18"/>
        </w:rPr>
        <w:t>Software nesmí v rámci stejné licence současně používat žádný jiný uživatel, s výjimkou použití pro účely technické podpory s použitím funkce Vzdálená pomoc nebo obdobné technologie nebo pro účely správy softwaru.</w:t>
      </w:r>
      <w:r w:rsidR="00765D65">
        <w:rPr>
          <w:rFonts w:cs="Arial"/>
          <w:color w:val="auto"/>
          <w:sz w:val="18"/>
          <w:szCs w:val="18"/>
        </w:rPr>
        <w:t xml:space="preserve"> </w:t>
      </w:r>
    </w:p>
    <w:p w:rsidR="007D63E7" w:rsidRPr="002A4125" w:rsidRDefault="007D63E7" w:rsidP="00ED5D2B">
      <w:pPr>
        <w:numPr>
          <w:ilvl w:val="2"/>
          <w:numId w:val="62"/>
        </w:numPr>
        <w:autoSpaceDN w:val="0"/>
      </w:pPr>
      <w:r>
        <w:rPr>
          <w:rFonts w:cs="Arial"/>
          <w:color w:val="auto"/>
          <w:sz w:val="18"/>
          <w:szCs w:val="18"/>
        </w:rPr>
        <w:t>Vaše právo užívat software na doprovodném zařízení Windows RT na základě práv k funkci Windows To Go je časově omezené. Po uplynutí doby účinnosti licence na odběr služby Windows Intune s počítačovým operačním systémem Windows nesmíte přistupovat a užívat zde povolený software.</w:t>
      </w:r>
    </w:p>
    <w:p w:rsidR="00BD1E23" w:rsidRPr="002A4125" w:rsidRDefault="00BD1E23" w:rsidP="00BD1E23">
      <w:pPr>
        <w:autoSpaceDN w:val="0"/>
        <w:spacing w:before="120"/>
        <w:ind w:left="720"/>
      </w:pPr>
      <w:r>
        <w:rPr>
          <w:b/>
          <w:color w:val="auto"/>
          <w:sz w:val="18"/>
        </w:rPr>
        <w:t>Ověření</w:t>
      </w:r>
    </w:p>
    <w:p w:rsidR="00BD1E23" w:rsidRPr="002A4125" w:rsidRDefault="00BD1E23" w:rsidP="00BD1E23">
      <w:pPr>
        <w:ind w:left="720"/>
      </w:pPr>
      <w:r>
        <w:rPr>
          <w:rFonts w:cs="Arial"/>
          <w:bCs/>
          <w:color w:val="auto"/>
          <w:sz w:val="18"/>
          <w:szCs w:val="18"/>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121" w:history="1">
        <w:r>
          <w:rPr>
            <w:rFonts w:cs="Arial"/>
            <w:bCs/>
            <w:color w:val="auto"/>
            <w:sz w:val="18"/>
            <w:szCs w:val="18"/>
          </w:rPr>
          <w:t>http://go.microsoft.com/fwlink/?Linkid=104610</w:t>
        </w:r>
      </w:hyperlink>
      <w:r>
        <w:rPr>
          <w:rFonts w:cs="Arial"/>
          <w:bCs/>
          <w:color w:val="auto"/>
          <w:sz w:val="18"/>
          <w:szCs w:val="18"/>
        </w:rPr>
        <w:t>.</w:t>
      </w:r>
    </w:p>
    <w:p w:rsidR="00BD1E23" w:rsidRPr="002A4125" w:rsidRDefault="00BD1E23" w:rsidP="00BD1E23">
      <w:pPr>
        <w:ind w:left="720"/>
      </w:pPr>
      <w:r>
        <w:rPr>
          <w:rFonts w:cs="Arial"/>
          <w:bCs/>
          <w:color w:val="auto"/>
          <w:sz w:val="18"/>
          <w:szCs w:val="18"/>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 výjimkou případů, kdy společnost Microsoft může informace </w:t>
      </w:r>
      <w:r>
        <w:rPr>
          <w:rFonts w:cs="Arial"/>
          <w:bCs/>
          <w:color w:val="000000" w:themeColor="text1"/>
          <w:sz w:val="18"/>
          <w:szCs w:val="18"/>
        </w:rPr>
        <w:t>použít a sdílet za účelem zabránění nelicencovanému použití softwaru, společnost Microsoft tyto informace nepoužije k vaší identifikaci</w:t>
      </w:r>
      <w:r>
        <w:rPr>
          <w:color w:val="000000" w:themeColor="text1"/>
          <w:sz w:val="18"/>
          <w:szCs w:val="18"/>
        </w:rPr>
        <w:t>, ani k vašemu kontaktování</w:t>
      </w:r>
      <w:r>
        <w:rPr>
          <w:rFonts w:cs="Arial"/>
          <w:bCs/>
          <w:color w:val="auto"/>
          <w:sz w:val="18"/>
          <w:szCs w:val="18"/>
        </w:rPr>
        <w:t xml:space="preserve">. Použitím softwaru vyjadřujete svůj souhlas s použitím těchto informací. Další informace o ověřování a o informacích odesílaných v jeho průběhu a po něm naleznete na adrese </w:t>
      </w:r>
      <w:hyperlink r:id="rId122" w:history="1">
        <w:r>
          <w:rPr>
            <w:rFonts w:cs="Arial"/>
            <w:bCs/>
            <w:color w:val="auto"/>
            <w:sz w:val="18"/>
            <w:szCs w:val="18"/>
          </w:rPr>
          <w:t>http://go.microsoft.com/fwlink/?Linkid=104611</w:t>
        </w:r>
      </w:hyperlink>
      <w:r>
        <w:rPr>
          <w:rFonts w:cs="Arial"/>
          <w:bCs/>
          <w:color w:val="auto"/>
          <w:sz w:val="18"/>
          <w:szCs w:val="18"/>
        </w:rPr>
        <w:t>.</w:t>
      </w:r>
    </w:p>
    <w:p w:rsidR="00BD1E23" w:rsidRPr="002A4125" w:rsidRDefault="00BD1E23" w:rsidP="00BD1E23">
      <w:pPr>
        <w:ind w:left="720"/>
      </w:pPr>
      <w:r>
        <w:rPr>
          <w:rFonts w:cs="Arial"/>
          <w:bCs/>
          <w:color w:val="auto"/>
          <w:sz w:val="18"/>
          <w:szCs w:val="18"/>
        </w:rPr>
        <w:t>Je-li při kontrolním ověření zjištěno, že je software padělaný, nesprávně licencovaný, není pravým produktem Windows nebo obsahuje neautorizované změny, ovlivní to funkčnost softwaru a práci s ním například v následujícím smyslu: Společnost 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BD1E23" w:rsidRPr="002A4125" w:rsidRDefault="00BD1E23" w:rsidP="00BD1E23">
      <w:pPr>
        <w:ind w:left="720"/>
      </w:pPr>
      <w:r>
        <w:rPr>
          <w:rFonts w:cs="Arial"/>
          <w:bCs/>
          <w:color w:val="auto"/>
          <w:sz w:val="18"/>
          <w:szCs w:val="18"/>
        </w:rPr>
        <w:t>Aktualizace a upgrady softwaru můžete získat pouze od společnosti Microsoft nebo od ověřených zdrojů.</w:t>
      </w:r>
      <w:r w:rsidR="00765D65">
        <w:rPr>
          <w:rFonts w:cs="Arial"/>
          <w:bCs/>
          <w:color w:val="auto"/>
          <w:sz w:val="18"/>
          <w:szCs w:val="18"/>
        </w:rPr>
        <w:t xml:space="preserve"> </w:t>
      </w:r>
      <w:r>
        <w:rPr>
          <w:rFonts w:cs="Arial"/>
          <w:bCs/>
          <w:color w:val="auto"/>
          <w:sz w:val="18"/>
          <w:szCs w:val="18"/>
        </w:rPr>
        <w:t xml:space="preserve">Další informace o možnostech získání aktualizací z autorizovaných zdrojů naleznete na adrese </w:t>
      </w:r>
      <w:hyperlink r:id="rId123" w:history="1">
        <w:r>
          <w:rPr>
            <w:rFonts w:cs="Arial"/>
            <w:bCs/>
            <w:color w:val="auto"/>
            <w:sz w:val="18"/>
            <w:szCs w:val="18"/>
          </w:rPr>
          <w:t>http://go.microsoft.com/fwlink/?Linkid=104612</w:t>
        </w:r>
      </w:hyperlink>
      <w:r>
        <w:rPr>
          <w:rFonts w:cs="Arial"/>
          <w:bCs/>
          <w:color w:val="auto"/>
          <w:sz w:val="18"/>
          <w:szCs w:val="18"/>
        </w:rPr>
        <w:t xml:space="preserve">. </w:t>
      </w:r>
    </w:p>
    <w:p w:rsidR="00EA2097" w:rsidRPr="002A4125" w:rsidRDefault="00EA2097" w:rsidP="00EA2097">
      <w:pPr>
        <w:autoSpaceDN w:val="0"/>
        <w:spacing w:before="120"/>
        <w:ind w:left="720"/>
      </w:pPr>
      <w:r>
        <w:rPr>
          <w:b/>
          <w:color w:val="auto"/>
          <w:sz w:val="18"/>
        </w:rPr>
        <w:t>Windows Apps</w:t>
      </w:r>
    </w:p>
    <w:p w:rsidR="00EA2097" w:rsidRPr="002A4125" w:rsidRDefault="00EA2097" w:rsidP="00EA2097">
      <w:pPr>
        <w:autoSpaceDN w:val="0"/>
        <w:spacing w:before="120"/>
        <w:ind w:left="720"/>
      </w:pPr>
      <w:r>
        <w:rPr>
          <w:rFonts w:cs="Arial"/>
          <w:color w:val="auto"/>
          <w:sz w:val="18"/>
          <w:szCs w:val="18"/>
        </w:rPr>
        <w:t xml:space="preserve">Aplikace systému Windows jsou aplikace vyvinuté společností Microsoft, které jsou součástí systému Windows a jsou vám licencovány v rámci licenčních podmínek pro systém Windows. Ke každé z aplikací systému Windows máte přístup z odpovídající dlaždice na obrazovce Start. Některé z aplikací systému Windows poskytují přístupový bod ke službám online,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124">
        <w:r>
          <w:rPr>
            <w:rFonts w:cs="Arial"/>
            <w:color w:val="auto"/>
            <w:sz w:val="18"/>
            <w:szCs w:val="18"/>
          </w:rPr>
          <w:t>http://go.microsoft.com/fwlink/?linkid=248238</w:t>
        </w:r>
      </w:hyperlink>
      <w:r>
        <w:rPr>
          <w:rFonts w:cs="Arial"/>
          <w:color w:val="auto"/>
          <w:sz w:val="18"/>
          <w:szCs w:val="18"/>
        </w:rPr>
        <w:t xml:space="preserve">, u aplikací systému Windows, které přistupují ke službám Xbox, pak na adrese </w:t>
      </w:r>
      <w:hyperlink r:id="rId125">
        <w:r>
          <w:rPr>
            <w:rFonts w:cs="Arial"/>
            <w:color w:val="auto"/>
            <w:sz w:val="18"/>
            <w:szCs w:val="18"/>
          </w:rPr>
          <w:t>http://xbox.com/legal/livetou</w:t>
        </w:r>
      </w:hyperlink>
      <w:r>
        <w:rPr>
          <w:rFonts w:cs="Arial"/>
          <w:color w:val="auto"/>
          <w:sz w:val="18"/>
          <w:szCs w:val="18"/>
        </w:rPr>
        <w:t>.</w:t>
      </w:r>
      <w:r w:rsidR="00765D65">
        <w:rPr>
          <w:rFonts w:cs="Arial"/>
          <w:color w:val="auto"/>
          <w:sz w:val="18"/>
          <w:szCs w:val="18"/>
        </w:rPr>
        <w:t xml:space="preserve"> </w:t>
      </w:r>
      <w:r>
        <w:rPr>
          <w:rFonts w:cs="Arial"/>
          <w:color w:val="auto"/>
          <w:sz w:val="18"/>
          <w:szCs w:val="18"/>
        </w:rPr>
        <w:t xml:space="preserve">Průběžně pracujeme na vylepšování služeb a můžeme je kdykoli změnit. V některých zemích nemusí být služby k dispozici. Kteroukoli z aplikací systému Windows můžete kdykoli odinstalovat, případně opětovně nainstalovat po stažení z webu Windows Store. Některé aplikace systému Windows obsahují reklamu. Personalizovanou reklamu můžete odhlásit na adrese </w:t>
      </w:r>
      <w:hyperlink r:id="rId126">
        <w:r>
          <w:rPr>
            <w:rFonts w:cs="Arial"/>
            <w:color w:val="auto"/>
            <w:sz w:val="18"/>
            <w:szCs w:val="18"/>
          </w:rPr>
          <w:t>http://choice.live.com</w:t>
        </w:r>
      </w:hyperlink>
      <w:r>
        <w:rPr>
          <w:rFonts w:cs="Arial"/>
          <w:color w:val="auto"/>
          <w:sz w:val="18"/>
          <w:szCs w:val="18"/>
        </w:rPr>
        <w:t>.</w:t>
      </w:r>
    </w:p>
    <w:p w:rsidR="00EA2097" w:rsidRPr="002A4125" w:rsidRDefault="00EA2097" w:rsidP="00EA2097">
      <w:pPr>
        <w:autoSpaceDN w:val="0"/>
        <w:spacing w:before="120"/>
        <w:ind w:left="720"/>
      </w:pPr>
      <w:r>
        <w:rPr>
          <w:b/>
          <w:color w:val="auto"/>
          <w:sz w:val="18"/>
        </w:rPr>
        <w:t>Adobe Flash Player</w:t>
      </w:r>
    </w:p>
    <w:p w:rsidR="00EA2097" w:rsidRPr="002A4125" w:rsidRDefault="00EA2097" w:rsidP="00EA2097">
      <w:pPr>
        <w:autoSpaceDN w:val="0"/>
        <w:spacing w:before="120"/>
        <w:ind w:left="720"/>
      </w:pPr>
      <w:r>
        <w:rPr>
          <w:rFonts w:cs="Arial"/>
          <w:color w:val="auto"/>
          <w:sz w:val="18"/>
          <w:szCs w:val="18"/>
        </w:rPr>
        <w:t xml:space="preserve">Software může obsahovat verzi programu Adobe Flash Player. Souhlasíte s tím, že používání programu Adobe Flash Player podléhá licenčním podmínkám společnosti Adobe Systems Incorporated, které jsou k dispozici na adrese </w:t>
      </w:r>
      <w:hyperlink r:id="rId127">
        <w:r>
          <w:rPr>
            <w:rFonts w:cs="Arial"/>
            <w:color w:val="auto"/>
            <w:sz w:val="18"/>
            <w:szCs w:val="18"/>
          </w:rPr>
          <w:t>http://go.microsoft.com/fwlink/?linkid=248532</w:t>
        </w:r>
      </w:hyperlink>
      <w:r>
        <w:rPr>
          <w:rFonts w:cs="Arial"/>
          <w:color w:val="auto"/>
          <w:sz w:val="18"/>
          <w:szCs w:val="18"/>
        </w:rPr>
        <w:t>. Adobe a Flash jsou registrované ochranné známky nebo ochranné známky společnosti Adobe Systems Incorporated v USA a dalších zemích.</w:t>
      </w:r>
    </w:p>
    <w:p w:rsidR="00F05F33" w:rsidRPr="00F05F33" w:rsidRDefault="00BD1E23" w:rsidP="00F05F33">
      <w:pPr>
        <w:autoSpaceDN w:val="0"/>
        <w:spacing w:before="120"/>
        <w:ind w:left="720"/>
      </w:pPr>
      <w:r>
        <w:rPr>
          <w:b/>
          <w:color w:val="auto"/>
          <w:sz w:val="18"/>
        </w:rPr>
        <w:t>Možnost odkoupení operačního systému Windows.</w:t>
      </w:r>
      <w:r w:rsidRPr="00474020">
        <w:rPr>
          <w:rFonts w:cs="Tahoma"/>
          <w:b/>
          <w:color w:val="auto"/>
          <w:sz w:val="18"/>
          <w:szCs w:val="18"/>
        </w:rPr>
        <w:t xml:space="preserve"> </w:t>
      </w:r>
      <w:r>
        <w:rPr>
          <w:rFonts w:cs="Arial"/>
          <w:color w:val="auto"/>
          <w:sz w:val="18"/>
          <w:szCs w:val="18"/>
        </w:rPr>
        <w:t>K dispozici je možnost odkoupení umožňující získat časově neomezené licence pro nejnovější verzi systému Windows Enterprise, která je k dispozici v rámci vašeho předplatného služby Windows Intune s počítačovým operačním systémem Windows k datu nebo před datem, kdy uplatníte možnost odkoupení („software Windows Enterprise“).</w:t>
      </w:r>
      <w:r w:rsidR="00765D65">
        <w:rPr>
          <w:rFonts w:cs="Arial"/>
          <w:color w:val="auto"/>
          <w:sz w:val="18"/>
          <w:szCs w:val="18"/>
        </w:rPr>
        <w:t xml:space="preserve"> </w:t>
      </w:r>
      <w:r>
        <w:rPr>
          <w:rFonts w:cs="Arial"/>
          <w:color w:val="auto"/>
          <w:sz w:val="18"/>
          <w:szCs w:val="18"/>
        </w:rPr>
        <w:t>Objednávku na odkoupení lze zadat v průběhu 12. kalendářního měsíce aktivního předplatného služby Windows Intune s počítačovým operačním systémem Windows nebo kdykoli poté nebo až 90 dnů po uplynutí doby účinnosti či zrušení vašeho předplatného.</w:t>
      </w:r>
      <w:r w:rsidR="00765D65">
        <w:rPr>
          <w:rFonts w:cs="Arial"/>
          <w:color w:val="auto"/>
          <w:sz w:val="18"/>
          <w:szCs w:val="18"/>
        </w:rPr>
        <w:t xml:space="preserve"> </w:t>
      </w:r>
      <w:r>
        <w:rPr>
          <w:rFonts w:cs="Arial"/>
          <w:color w:val="auto"/>
          <w:sz w:val="18"/>
          <w:szCs w:val="18"/>
        </w:rPr>
        <w:t>Při uplatnění možnosti odkoupení nebo před ní budete požádáni o úhradu veškerého neuhrazeného předplatného nebo stornovacích poplatků.</w:t>
      </w:r>
      <w:r w:rsidR="00765D65">
        <w:rPr>
          <w:rFonts w:cs="Arial"/>
          <w:color w:val="auto"/>
          <w:sz w:val="18"/>
          <w:szCs w:val="18"/>
        </w:rPr>
        <w:t xml:space="preserve"> </w:t>
      </w:r>
      <w:r>
        <w:rPr>
          <w:rFonts w:cs="Arial"/>
          <w:color w:val="auto"/>
          <w:sz w:val="18"/>
          <w:szCs w:val="18"/>
        </w:rPr>
        <w:t>Vaše objednávka na odkoupení softwaru Windows Enterprise může zahrnovat počet licencí až do počtu aktivních licencí na bázi předplatného pro službu Windows Intune s počítačovým operačním systémem Windows, které aktuálně vlastníte (nebo které jste vlastnili až 90 dnů před odkoupením), ne však vyšší. O ceny, platební podmínky a informace o provedení odkoupení požádejte své místní centrum podpory: http://www.microsoft.com/online/help/en-us/helphowto/0d8eb4c2-77c5-4dd8-b66c-9f1de7451e24.htm.</w:t>
      </w:r>
    </w:p>
    <w:p w:rsidR="00BD1E23" w:rsidRPr="002A4125" w:rsidRDefault="00BD1E23" w:rsidP="00BD1E23">
      <w:pPr>
        <w:autoSpaceDN w:val="0"/>
        <w:spacing w:before="120"/>
        <w:ind w:left="720"/>
      </w:pPr>
      <w:r>
        <w:rPr>
          <w:b/>
          <w:color w:val="auto"/>
          <w:sz w:val="18"/>
        </w:rPr>
        <w:t>Časově neomezené licence</w:t>
      </w:r>
    </w:p>
    <w:p w:rsidR="00BD1E23" w:rsidRPr="002A4125" w:rsidRDefault="00BD1E23" w:rsidP="00BD1E23">
      <w:pPr>
        <w:autoSpaceDN w:val="0"/>
        <w:spacing w:before="120"/>
        <w:ind w:left="720"/>
      </w:pPr>
      <w:r>
        <w:rPr>
          <w:rFonts w:cs="Arial"/>
          <w:color w:val="auto"/>
          <w:sz w:val="18"/>
          <w:szCs w:val="18"/>
        </w:rPr>
        <w:t>Po přijetí vaší objednávky na odkoupení a přijetí platby v plné výši naší stranou budete vlastnit časově neomezené licence softwaru Windows Enterprise na počet licencí uvedený v objednávce na odkoupení.</w:t>
      </w:r>
    </w:p>
    <w:p w:rsidR="00BD1E23" w:rsidRPr="002A4125" w:rsidRDefault="00BD1E23" w:rsidP="00E465D0">
      <w:pPr>
        <w:autoSpaceDN w:val="0"/>
        <w:spacing w:before="120"/>
        <w:ind w:left="720"/>
      </w:pPr>
      <w:r>
        <w:rPr>
          <w:rFonts w:cs="Arial"/>
          <w:color w:val="auto"/>
          <w:sz w:val="18"/>
          <w:szCs w:val="18"/>
        </w:rPr>
        <w:t>Časově neomezené licence obdržené na základě možnosti odkoupení nadále podléhají podmínkám vaší smlouvy o předplatném služeb Microsoft Online (včetně těchto užívacích práv ke službám online, jak je detailněji určeno níže, a veškerých licenčních omezení), a nahrazují vaše původní časově neomezené licence ke kvalifikujícímu operačnímu systému</w:t>
      </w:r>
      <w:r w:rsidR="00E465D0">
        <w:rPr>
          <w:rFonts w:cs="Arial"/>
          <w:color w:val="auto"/>
          <w:sz w:val="18"/>
          <w:szCs w:val="18"/>
        </w:rPr>
        <w:t> </w:t>
      </w:r>
      <w:r>
        <w:rPr>
          <w:rFonts w:cs="Arial"/>
          <w:color w:val="auto"/>
          <w:sz w:val="18"/>
          <w:szCs w:val="18"/>
        </w:rPr>
        <w:t>společnosti Microsoft pro stolní počítače. Podmínky, jimiž se řídí vaše pokračující užívání softwaru Windows Enterprise, přetrvají i po uplynutí doby účinnosti či ukončení vaší smlouvy o předplatném služeb Microsoft Online.</w:t>
      </w:r>
    </w:p>
    <w:p w:rsidR="00BD1E23" w:rsidRPr="002A4125" w:rsidRDefault="00BD1E23" w:rsidP="00382C4E">
      <w:pPr>
        <w:autoSpaceDN w:val="0"/>
        <w:ind w:left="720"/>
      </w:pPr>
      <w:r>
        <w:rPr>
          <w:b/>
          <w:color w:val="auto"/>
          <w:sz w:val="18"/>
        </w:rPr>
        <w:t>Omezení odpovědnosti.</w:t>
      </w:r>
      <w:r w:rsidR="00765D65">
        <w:rPr>
          <w:color w:val="auto"/>
        </w:rPr>
        <w:t xml:space="preserve"> </w:t>
      </w:r>
      <w:r>
        <w:rPr>
          <w:rFonts w:cs="Arial"/>
          <w:color w:val="auto"/>
          <w:sz w:val="18"/>
          <w:szCs w:val="18"/>
        </w:rPr>
        <w:t>Bez ohledu na jakékoli ustanovení vaší smlouvy o předplatném služeb Microsoft Online, které je s tímto v rozporu, a v rozsahu povoleném příslušným rozhodným právem je odpovědnost nás, našich afilací a dodavatelů vyplývající z takové smlouvy v souvislosti se softwarem Windows Enterprise omezena na přímé škody až do výše, kterou jste</w:t>
      </w:r>
      <w:r w:rsidR="00382C4E">
        <w:rPr>
          <w:rFonts w:cs="Arial"/>
          <w:color w:val="auto"/>
          <w:sz w:val="18"/>
          <w:szCs w:val="18"/>
        </w:rPr>
        <w:t> </w:t>
      </w:r>
      <w:r>
        <w:rPr>
          <w:rFonts w:cs="Arial"/>
          <w:color w:val="auto"/>
          <w:sz w:val="18"/>
          <w:szCs w:val="18"/>
        </w:rPr>
        <w:t>byli povinni uhradit na základě možnosti odkoupení.</w:t>
      </w:r>
      <w:r w:rsidR="00765D65">
        <w:rPr>
          <w:rFonts w:cs="Arial"/>
          <w:color w:val="auto"/>
          <w:sz w:val="18"/>
          <w:szCs w:val="18"/>
        </w:rPr>
        <w:t xml:space="preserve"> </w:t>
      </w:r>
    </w:p>
    <w:p w:rsidR="00BD1E23" w:rsidRPr="002A4125" w:rsidRDefault="00BD1E23" w:rsidP="00E465D0">
      <w:pPr>
        <w:autoSpaceDN w:val="0"/>
        <w:ind w:left="720"/>
      </w:pPr>
      <w:r>
        <w:rPr>
          <w:b/>
          <w:color w:val="auto"/>
          <w:sz w:val="18"/>
        </w:rPr>
        <w:t>Přiřazení licencí.</w:t>
      </w:r>
      <w:r w:rsidR="00765D65">
        <w:rPr>
          <w:color w:val="auto"/>
        </w:rPr>
        <w:t xml:space="preserve"> </w:t>
      </w:r>
      <w:r>
        <w:rPr>
          <w:rFonts w:cs="Arial"/>
          <w:bCs/>
          <w:color w:val="auto"/>
          <w:sz w:val="18"/>
          <w:szCs w:val="18"/>
        </w:rPr>
        <w:t>Časově neomezené licence získané na základě možnosti odkoupení musíte přiřadit zařízením Windows, na</w:t>
      </w:r>
      <w:r w:rsidR="00E465D0">
        <w:rPr>
          <w:rFonts w:cs="Arial"/>
          <w:bCs/>
          <w:color w:val="auto"/>
          <w:sz w:val="18"/>
          <w:szCs w:val="18"/>
        </w:rPr>
        <w:t> </w:t>
      </w:r>
      <w:r>
        <w:rPr>
          <w:rFonts w:cs="Arial"/>
          <w:bCs/>
          <w:color w:val="auto"/>
          <w:sz w:val="18"/>
          <w:szCs w:val="18"/>
        </w:rPr>
        <w:t>kterých jste software používali na základě odpovídajících licencí na bázi předplatného pro službu Windows Intune s počítačovým operačním systémem Windows (podle počtu uživatelů)</w:t>
      </w:r>
      <w:r>
        <w:rPr>
          <w:rFonts w:cs="Arial"/>
          <w:bCs/>
          <w:color w:val="auto"/>
          <w:sz w:val="18"/>
          <w:szCs w:val="18"/>
          <w:shd w:val="clear" w:color="auto" w:fill="D9D9D9" w:themeFill="background1" w:themeFillShade="D9"/>
        </w:rPr>
        <w:t>.</w:t>
      </w:r>
    </w:p>
    <w:p w:rsidR="00BD1E23" w:rsidRPr="002A4125" w:rsidRDefault="00BD1E23" w:rsidP="00BD1E23">
      <w:pPr>
        <w:autoSpaceDN w:val="0"/>
        <w:ind w:left="720"/>
      </w:pPr>
      <w:r>
        <w:rPr>
          <w:b/>
          <w:color w:val="auto"/>
          <w:sz w:val="18"/>
        </w:rPr>
        <w:t>Užívací práva k produktu.</w:t>
      </w:r>
      <w:r w:rsidR="00765D65">
        <w:rPr>
          <w:color w:val="auto"/>
        </w:rPr>
        <w:t xml:space="preserve"> </w:t>
      </w:r>
      <w:r>
        <w:rPr>
          <w:rFonts w:cs="Arial"/>
          <w:bCs/>
          <w:color w:val="auto"/>
          <w:sz w:val="18"/>
          <w:szCs w:val="18"/>
        </w:rPr>
        <w:t>Na vaše používání softwaru Windows Enterprise na základě časově neomezených licencí, které získáte v rámci možnosti odkoupení, se vztahují Obecné licenční podmínky a oddíly Instalace a používání, Sdělení a Ověření, Windows Apps a Adobe Flash Player licenčních podmínek služby Windows Intune s počítačovým operačním systémem Windows.</w:t>
      </w:r>
      <w:r w:rsidR="00765D65">
        <w:rPr>
          <w:rFonts w:cs="Arial"/>
          <w:bCs/>
          <w:color w:val="auto"/>
          <w:sz w:val="18"/>
          <w:szCs w:val="18"/>
        </w:rPr>
        <w:t xml:space="preserve"> </w:t>
      </w:r>
      <w:r>
        <w:rPr>
          <w:rFonts w:cs="Arial"/>
          <w:bCs/>
          <w:color w:val="auto"/>
          <w:sz w:val="18"/>
          <w:szCs w:val="18"/>
        </w:rPr>
        <w:t>Oddíly s názvy Práva na virtualizaci, Užívací práva pro roaming, Práva k funkci Windows to Go a Doprovodná zařízení se na ně nevztahují.</w:t>
      </w:r>
    </w:p>
    <w:p w:rsidR="00F04E4D"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p w:rsidR="00F05F33" w:rsidRDefault="00F05F33" w:rsidP="00F05F33">
      <w:pPr>
        <w:pStyle w:val="PURBreadcrumb"/>
        <w:keepNext w:val="0"/>
        <w:keepLines w:val="0"/>
        <w:widowControl w:val="0"/>
      </w:pPr>
    </w:p>
    <w:p w:rsidR="00F05F33" w:rsidRDefault="00F05F33" w:rsidP="00F05F33">
      <w:pPr>
        <w:pStyle w:val="PURBreadcrumb"/>
        <w:keepNext w:val="0"/>
        <w:keepLines w:val="0"/>
        <w:widowControl w:val="0"/>
      </w:pPr>
    </w:p>
    <w:p w:rsidR="00F05F33" w:rsidRPr="002A4125" w:rsidRDefault="00F05F33" w:rsidP="00F05F33">
      <w:pPr>
        <w:pStyle w:val="PURBreadcrumb"/>
        <w:keepNext w:val="0"/>
        <w:keepLines w:val="0"/>
        <w:widowControl w:val="0"/>
      </w:pPr>
    </w:p>
    <w:p w:rsidR="007A6DE3" w:rsidRPr="002A4125" w:rsidRDefault="007A6DE3" w:rsidP="007A6DE3">
      <w:pPr>
        <w:pStyle w:val="PURProductName"/>
      </w:pPr>
      <w:r>
        <w:t xml:space="preserve">Yammer Enterprise </w:t>
      </w:r>
      <w:r>
        <w:fldChar w:fldCharType="begin"/>
      </w:r>
      <w:r>
        <w:instrText>XE "Yammer Enterprise"</w:instrText>
      </w:r>
      <w:r>
        <w:fldChar w:fldCharType="end"/>
      </w:r>
      <w:r w:rsidR="00F22968">
        <w:fldChar w:fldCharType="begin"/>
      </w:r>
      <w:r>
        <w:instrText xml:space="preserve"> TC "</w:instrText>
      </w:r>
      <w:bookmarkStart w:id="420" w:name="_Toc346832469"/>
      <w:bookmarkStart w:id="421" w:name="_Toc346832541"/>
      <w:bookmarkStart w:id="422" w:name="_Toc365989302"/>
      <w:bookmarkStart w:id="423" w:name="_Toc365989619"/>
      <w:r>
        <w:instrText>Yammer Enterprise</w:instrText>
      </w:r>
      <w:bookmarkEnd w:id="420"/>
      <w:bookmarkEnd w:id="421"/>
      <w:bookmarkEnd w:id="422"/>
      <w:bookmarkEnd w:id="423"/>
      <w:r>
        <w:instrText>" \l 2</w:instrText>
      </w:r>
      <w:r w:rsidR="00F22968">
        <w:fldChar w:fldCharType="end"/>
      </w:r>
    </w:p>
    <w:p w:rsidR="007A6DE3" w:rsidRPr="002A4125" w:rsidRDefault="007A6DE3" w:rsidP="00C34072">
      <w:pPr>
        <w:pStyle w:val="PURLicenseTerm"/>
      </w:pPr>
      <w:r>
        <w:t>Na vaše používání tohoto produktu se vztahují Obecné licenční podmínky a následující podmínky a ustanovení:</w:t>
      </w:r>
      <w:r w:rsidR="00765D65">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Default="007A6DE3" w:rsidP="00F3019C">
            <w:pPr>
              <w:pStyle w:val="PURBody"/>
            </w:pPr>
            <w:r>
              <w:t xml:space="preserve">Prohlášení o ochraně osobních údajů pro produkt Yammer: </w:t>
            </w:r>
            <w:r>
              <w:rPr>
                <w:b/>
              </w:rPr>
              <w:t>Ano</w:t>
            </w:r>
            <w:r>
              <w:t xml:space="preserve"> (Viz </w:t>
            </w:r>
            <w:hyperlink r:id="rId128">
              <w:r>
                <w:rPr>
                  <w:color w:val="00467F"/>
                  <w:u w:val="single"/>
                </w:rPr>
                <w:t>https://www.yammer.com/about/privacy</w:t>
              </w:r>
            </w:hyperlink>
            <w:r>
              <w:t>)</w:t>
            </w:r>
          </w:p>
        </w:tc>
        <w:tc>
          <w:tcPr>
            <w:tcW w:w="6120" w:type="dxa"/>
          </w:tcPr>
          <w:p w:rsidR="007A6DE3" w:rsidRPr="002A4125" w:rsidRDefault="007A6DE3" w:rsidP="00641BE9">
            <w:pPr>
              <w:pStyle w:val="PURBody"/>
              <w:spacing w:line="360" w:lineRule="auto"/>
            </w:pPr>
            <w:r>
              <w:t xml:space="preserve">Přehled zabezpečení: </w:t>
            </w:r>
            <w:r>
              <w:rPr>
                <w:b/>
              </w:rPr>
              <w:t xml:space="preserve">Ano </w:t>
            </w:r>
            <w:r>
              <w:t xml:space="preserve">(Viz </w:t>
            </w:r>
            <w:hyperlink r:id="rId129">
              <w:r>
                <w:rPr>
                  <w:color w:val="00467F"/>
                  <w:u w:val="single"/>
                </w:rPr>
                <w:t>https://www.yammer.com/it/security/</w:t>
              </w:r>
            </w:hyperlink>
            <w:r>
              <w:t>)</w:t>
            </w:r>
          </w:p>
          <w:p w:rsidR="007A6DE3" w:rsidRDefault="007A6DE3" w:rsidP="00641BE9">
            <w:pPr>
              <w:pStyle w:val="PURBody"/>
              <w:spacing w:line="360" w:lineRule="auto"/>
            </w:pPr>
            <w:r>
              <w:t xml:space="preserve">Smlouva o úrovni služeb: </w:t>
            </w:r>
            <w:r>
              <w:rPr>
                <w:b/>
              </w:rPr>
              <w:t xml:space="preserve">Ano </w:t>
            </w:r>
            <w:r>
              <w:t xml:space="preserve">(Viz </w:t>
            </w:r>
            <w:hyperlink r:id="rId130">
              <w:r>
                <w:rPr>
                  <w:color w:val="00467F"/>
                  <w:u w:val="single"/>
                </w:rPr>
                <w:t>http://microsoft.com/licensing/contracts</w:t>
              </w:r>
            </w:hyperlink>
            <w:r>
              <w:t>)</w:t>
            </w:r>
          </w:p>
        </w:tc>
      </w:tr>
    </w:tbl>
    <w:p w:rsidR="007A6DE3" w:rsidRPr="002A4125" w:rsidRDefault="007A6DE3" w:rsidP="007A6DE3">
      <w:pPr>
        <w:pStyle w:val="PURBlueBGHeader"/>
      </w:pPr>
      <w:r>
        <w:t>LICENCE NA BÁZI PŘEDPLATNÉHO PODLE POČTU UŽIVATELŮ</w:t>
      </w:r>
    </w:p>
    <w:tbl>
      <w:tblPr>
        <w:tblStyle w:val="PURTableNoVertical"/>
        <w:tblW w:w="10674" w:type="dxa"/>
        <w:tblLook w:val="04A0" w:firstRow="1" w:lastRow="0" w:firstColumn="1" w:lastColumn="0" w:noHBand="0" w:noVBand="1"/>
      </w:tblPr>
      <w:tblGrid>
        <w:gridCol w:w="5166"/>
        <w:gridCol w:w="5508"/>
      </w:tblGrid>
      <w:tr w:rsidR="007A6DE3" w:rsidTr="00E465D0">
        <w:trPr>
          <w:cnfStyle w:val="100000000000" w:firstRow="1" w:lastRow="0" w:firstColumn="0" w:lastColumn="0" w:oddVBand="0" w:evenVBand="0" w:oddHBand="0" w:evenHBand="0" w:firstRowFirstColumn="0" w:firstRowLastColumn="0" w:lastRowFirstColumn="0" w:lastRowLastColumn="0"/>
        </w:trPr>
        <w:tc>
          <w:tcPr>
            <w:tcW w:w="5166" w:type="dxa"/>
          </w:tcPr>
          <w:p w:rsidR="007A6DE3" w:rsidRPr="002A4125" w:rsidRDefault="007A6DE3" w:rsidP="00641BE9">
            <w:pPr>
              <w:pStyle w:val="PURBody"/>
            </w:pPr>
            <w:r>
              <w:rPr>
                <w:b/>
                <w:i/>
              </w:rPr>
              <w:t>Vyžadováno pro každou vaši součást:</w:t>
            </w:r>
          </w:p>
          <w:p w:rsidR="007A6DE3" w:rsidRDefault="007A6DE3" w:rsidP="00ED5D2B">
            <w:pPr>
              <w:pStyle w:val="PURBullet"/>
              <w:numPr>
                <w:ilvl w:val="0"/>
                <w:numId w:val="68"/>
              </w:numPr>
            </w:pPr>
            <w:r>
              <w:t>každého uživatele, který přistupuje ke službě online.</w:t>
            </w:r>
            <w:r>
              <w:rPr>
                <w:szCs w:val="18"/>
              </w:rPr>
              <w:t xml:space="preserve"> Externí uživatelé pozvaní do sítě Yammer prostřednictvím funkce externí sítě nepotřebují licence na odběr na základě počtu uživatelů.</w:t>
            </w:r>
          </w:p>
        </w:tc>
        <w:tc>
          <w:tcPr>
            <w:tcW w:w="5508" w:type="dxa"/>
          </w:tcPr>
          <w:p w:rsidR="007A6DE3" w:rsidRPr="002A4125" w:rsidRDefault="007A6DE3" w:rsidP="00641BE9">
            <w:pPr>
              <w:pStyle w:val="PURBody"/>
            </w:pPr>
            <w:r>
              <w:rPr>
                <w:b/>
                <w:i/>
              </w:rPr>
              <w:t>Vyžadovaná licence na odběr:</w:t>
            </w:r>
          </w:p>
          <w:p w:rsidR="007A6DE3" w:rsidRPr="002A4125" w:rsidRDefault="007A6DE3" w:rsidP="00ED5D2B">
            <w:pPr>
              <w:pStyle w:val="PURBullet"/>
              <w:numPr>
                <w:ilvl w:val="0"/>
                <w:numId w:val="69"/>
              </w:numPr>
            </w:pPr>
            <w:r>
              <w:t xml:space="preserve">Licence na bázi předplatného podle počtu uživatelů pro produkt Yammer Enterprise </w:t>
            </w:r>
            <w:r>
              <w:rPr>
                <w:b/>
              </w:rPr>
              <w:t>nebo</w:t>
            </w:r>
          </w:p>
          <w:p w:rsidR="007A6DE3" w:rsidRPr="00E3490C" w:rsidRDefault="007A6DE3" w:rsidP="00ED5D2B">
            <w:pPr>
              <w:pStyle w:val="PURBullet"/>
              <w:numPr>
                <w:ilvl w:val="0"/>
                <w:numId w:val="69"/>
              </w:numPr>
            </w:pPr>
            <w:r>
              <w:t>Licence na bázi předplatného podle počtu uživatelů pro službu Office 365 Enterprise E1, E3 nebo E4</w:t>
            </w:r>
          </w:p>
        </w:tc>
      </w:tr>
    </w:tbl>
    <w:p w:rsidR="007A6DE3" w:rsidRPr="002A4125" w:rsidRDefault="007A6DE3" w:rsidP="009E61A1">
      <w:pPr>
        <w:keepNext/>
        <w:pBdr>
          <w:top w:val="single" w:sz="12" w:space="1" w:color="E5EEF7"/>
          <w:left w:val="single" w:sz="12" w:space="4" w:color="E5EEF7"/>
          <w:bottom w:val="single" w:sz="12" w:space="1" w:color="E5EEF7"/>
          <w:right w:val="single" w:sz="12" w:space="4" w:color="E5EEF7"/>
        </w:pBdr>
        <w:shd w:val="clear" w:color="auto" w:fill="E5EEF7"/>
      </w:pPr>
      <w:r>
        <w:rPr>
          <w:b/>
          <w:color w:val="auto"/>
          <w:sz w:val="18"/>
        </w:rPr>
        <w:lastRenderedPageBreak/>
        <w:t>Další podmínky:</w:t>
      </w:r>
    </w:p>
    <w:p w:rsidR="007A6DE3" w:rsidRPr="002A4125" w:rsidRDefault="007A6DE3" w:rsidP="007A6DE3">
      <w:pPr>
        <w:keepNext/>
        <w:keepLines/>
        <w:spacing w:after="60" w:line="240" w:lineRule="exact"/>
        <w:ind w:left="270"/>
      </w:pPr>
      <w:r>
        <w:rPr>
          <w:smallCaps/>
          <w:color w:val="00467F" w:themeColor="text2"/>
          <w:sz w:val="18"/>
        </w:rPr>
        <w:t>Naše užívání zákaznických dat</w:t>
      </w:r>
    </w:p>
    <w:p w:rsidR="007A6DE3" w:rsidRPr="002A4125" w:rsidRDefault="00C94DDA" w:rsidP="007A6DE3">
      <w:pPr>
        <w:ind w:left="270"/>
      </w:pPr>
      <w:r>
        <w:rPr>
          <w:color w:val="auto"/>
          <w:sz w:val="18"/>
          <w:szCs w:val="18"/>
        </w:rPr>
        <w:t xml:space="preserve">Bez ohledu na jakákoli ustanovení odlišného významu ve vaší multilicenční smlouvě </w:t>
      </w:r>
      <w:r>
        <w:rPr>
          <w:color w:val="auto"/>
          <w:sz w:val="18"/>
        </w:rPr>
        <w:t>se bude užívání zákaznických dat společností Microsoft ve službě online Yammer Enterprise</w:t>
      </w:r>
      <w:r>
        <w:rPr>
          <w:color w:val="auto"/>
          <w:sz w:val="18"/>
          <w:szCs w:val="18"/>
        </w:rPr>
        <w:t xml:space="preserve"> před skončením vašeho odběru služby online i po něm</w:t>
      </w:r>
      <w:r>
        <w:rPr>
          <w:color w:val="auto"/>
          <w:sz w:val="18"/>
        </w:rPr>
        <w:t xml:space="preserve"> řídit prohlášením o ochraně osobních údajů pro službu Yammer, které je k dispozici na adrese </w:t>
      </w:r>
      <w:hyperlink r:id="rId131">
        <w:r>
          <w:rPr>
            <w:color w:val="00467F"/>
            <w:sz w:val="18"/>
            <w:u w:val="single"/>
          </w:rPr>
          <w:t>https://www.yammer.com/about/privacy</w:t>
        </w:r>
      </w:hyperlink>
      <w:r>
        <w:rPr>
          <w:color w:val="auto"/>
          <w:sz w:val="18"/>
        </w:rPr>
        <w:t>.</w:t>
      </w:r>
    </w:p>
    <w:p w:rsidR="007A6DE3" w:rsidRPr="002A4125" w:rsidRDefault="007A6DE3" w:rsidP="007A6DE3">
      <w:pPr>
        <w:keepNext/>
        <w:keepLines/>
        <w:spacing w:after="60" w:line="240" w:lineRule="exact"/>
        <w:ind w:left="270"/>
      </w:pPr>
      <w:r>
        <w:rPr>
          <w:smallCaps/>
          <w:color w:val="00467F" w:themeColor="text2"/>
          <w:sz w:val="18"/>
        </w:rPr>
        <w:t>Manažeři péče o úspěch zákazníků</w:t>
      </w:r>
    </w:p>
    <w:p w:rsidR="00F04E4D" w:rsidRPr="002A4125" w:rsidRDefault="007A6DE3" w:rsidP="00F9338B">
      <w:pPr>
        <w:ind w:left="270"/>
      </w:pPr>
      <w:r>
        <w:rPr>
          <w:color w:val="auto"/>
          <w:sz w:val="18"/>
          <w:szCs w:val="18"/>
        </w:rPr>
        <w:t>Žádné služby, které vám poskytne manažer pro úspěch zákazníků, nepovedou k přenosu ani přiřazení práv k duševnímu vlastnictví mezi zúčastněnými stranami. Výsledek práce manažerů péče o úspěch zákazníků zůstává vlastnictvím společnosti Microsoft a pokud vám bude poskytnut, bude považován za součást služeb online, jež smíte využívat za předpokladu dodržení těchto podmínek.</w:t>
      </w:r>
    </w:p>
    <w:p w:rsidR="00F04E4D" w:rsidRPr="002A4125" w:rsidRDefault="00F04E4D" w:rsidP="00BD1E23">
      <w:pPr>
        <w:autoSpaceDN w:val="0"/>
        <w:ind w:left="720"/>
      </w:pPr>
    </w:p>
    <w:p w:rsidR="00BD1E23" w:rsidRDefault="00BD1E23">
      <w:pPr>
        <w:sectPr w:rsidR="00BD1E23" w:rsidSect="00DC5352">
          <w:footerReference w:type="default" r:id="rId132"/>
          <w:pgSz w:w="12240" w:h="15840" w:code="1"/>
          <w:pgMar w:top="1170" w:right="720" w:bottom="720" w:left="720" w:header="432" w:footer="288" w:gutter="0"/>
          <w:cols w:space="360"/>
        </w:sectPr>
      </w:pPr>
    </w:p>
    <w:p w:rsidR="0082133B" w:rsidRPr="002A4125" w:rsidRDefault="00ED4593">
      <w:pPr>
        <w:pStyle w:val="PURSectionHeading"/>
        <w:pageBreakBefore/>
      </w:pPr>
      <w:bookmarkStart w:id="424" w:name="Appendix_1"/>
      <w:bookmarkStart w:id="425" w:name="_Sec10"/>
      <w:bookmarkEnd w:id="5"/>
      <w:r>
        <w:lastRenderedPageBreak/>
        <w:t xml:space="preserve">Příloha </w:t>
      </w:r>
      <w:bookmarkEnd w:id="424"/>
      <w:r>
        <w:t>1: Poznámky</w:t>
      </w:r>
      <w:r w:rsidR="00F22968">
        <w:fldChar w:fldCharType="begin"/>
      </w:r>
      <w:r>
        <w:instrText>TC "</w:instrText>
      </w:r>
      <w:bookmarkStart w:id="426" w:name="_Toc365989303"/>
      <w:r>
        <w:instrText>Příloha 1: Poznámky</w:instrText>
      </w:r>
      <w:bookmarkEnd w:id="426"/>
      <w:r>
        <w:instrText xml:space="preserve">" \l 1 </w:instrText>
      </w:r>
      <w:r w:rsidR="00F22968">
        <w:fldChar w:fldCharType="end"/>
      </w:r>
    </w:p>
    <w:p w:rsidR="00732D21" w:rsidRPr="002A4125" w:rsidRDefault="00732D21" w:rsidP="00732D21">
      <w:pPr>
        <w:pStyle w:val="PURHeading1"/>
      </w:pPr>
      <w:r>
        <w:t xml:space="preserve">Bing Maps </w:t>
      </w:r>
    </w:p>
    <w:p w:rsidR="005E0466" w:rsidRPr="002A4125" w:rsidRDefault="00732D21" w:rsidP="005E0466">
      <w:pPr>
        <w:pStyle w:val="PURHeading1"/>
        <w:spacing w:line="240" w:lineRule="auto"/>
        <w:ind w:left="270"/>
      </w:pPr>
      <w:r>
        <w:rPr>
          <w:smallCaps w:val="0"/>
          <w:color w:val="auto"/>
          <w:sz w:val="18"/>
          <w:szCs w:val="20"/>
        </w:rPr>
        <w:t xml:space="preserve">Software využívá službu Bing Maps. Veškerý obsah poskytnutý prostřednictvím služby Bing Maps včetně geokódů lze použít pouze v rámci produktu, jehož prostřednictvím je obsah poskytován. Na vaše užívání služby Bing Maps se vztahují podmínky použití pro koncové uživatele služby Bing Maps uvedené na adrese </w:t>
      </w:r>
      <w:hyperlink r:id="rId133" w:history="1">
        <w:r>
          <w:rPr>
            <w:smallCaps w:val="0"/>
            <w:color w:val="00467F"/>
            <w:sz w:val="18"/>
            <w:szCs w:val="20"/>
            <w:u w:val="single"/>
          </w:rPr>
          <w:t>http://go.microsoft.com/?linkid=9710837</w:t>
        </w:r>
      </w:hyperlink>
      <w:r>
        <w:rPr>
          <w:smallCaps w:val="0"/>
          <w:color w:val="auto"/>
          <w:sz w:val="18"/>
          <w:szCs w:val="20"/>
        </w:rPr>
        <w:t xml:space="preserve"> a zásady ochrany osobních údajů služby Bing Maps na adrese </w:t>
      </w:r>
      <w:hyperlink r:id="rId134"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2A4125" w:rsidRDefault="00ED4593" w:rsidP="005E0466">
      <w:pPr>
        <w:pStyle w:val="PURHeading1"/>
        <w:spacing w:line="240" w:lineRule="auto"/>
      </w:pPr>
      <w:r>
        <w:t>Sdělení o automatických aktualizacích starších verzí systému SQL Server</w:t>
      </w:r>
    </w:p>
    <w:p w:rsidR="0082133B" w:rsidRPr="002A4125" w:rsidRDefault="00ED4593" w:rsidP="00E465D0">
      <w:pPr>
        <w:pStyle w:val="PURBody-Indented"/>
      </w:pPr>
      <w:r>
        <w:t>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w:t>
      </w:r>
      <w:r w:rsidR="00765D65">
        <w:t xml:space="preserve"> </w:t>
      </w:r>
      <w:r>
        <w:t>Tuto funkci nelze vypnout.</w:t>
      </w:r>
      <w:r w:rsidR="00765D65">
        <w:t xml:space="preserve"> </w:t>
      </w:r>
      <w:r>
        <w:t>Odebrání těchto souborů může vést k chybám v softwaru a původní soubory nemusí být obnovitelné.</w:t>
      </w:r>
      <w:r w:rsidR="00765D65">
        <w:t xml:space="preserve"> </w:t>
      </w:r>
      <w:r>
        <w:t>Instalací tohoto softwaru na server nebo zařízení, na němž jsou takové verze provozovány, vyjadřujete svůj souhlas s těmito aktualizacemi ve všech takových verzích a kopiích produktu SQL</w:t>
      </w:r>
      <w:r w:rsidR="00E465D0">
        <w:t> </w:t>
      </w:r>
      <w:r>
        <w:t xml:space="preserve">Server (včetně jejich komponent), jež na daném serveru nebo zařízení běží. </w:t>
      </w:r>
    </w:p>
    <w:p w:rsidR="0082133B" w:rsidRPr="002A4125" w:rsidRDefault="00ED4593">
      <w:pPr>
        <w:pStyle w:val="PURHeading1"/>
      </w:pPr>
      <w:r>
        <w:t>Sdělení o přenosu dat</w:t>
      </w:r>
    </w:p>
    <w:p w:rsidR="0082133B" w:rsidRPr="002A4125" w:rsidRDefault="00ED4593" w:rsidP="00E465D0">
      <w:pPr>
        <w:pStyle w:val="PURBody-Indented"/>
      </w:pPr>
      <w:r>
        <w:t>Produkt obsahuje jednu nebo několik softwarových funkcí připojených k počítačovým systémům společnosti Microsoft nebo poskytovatele služeb prostřednictvím Internetu.</w:t>
      </w:r>
      <w:r w:rsidR="00765D65">
        <w:t xml:space="preserve"> </w:t>
      </w:r>
      <w:r>
        <w:t xml:space="preserve">Tyto funkce jsou popsány v dokumentu Sdělení o přenosu dat na adrese </w:t>
      </w:r>
      <w:hyperlink r:id="rId135">
        <w:r>
          <w:rPr>
            <w:color w:val="00467F"/>
            <w:u w:val="single"/>
          </w:rPr>
          <w:t>http://microsoft.com/licensing/contracts</w:t>
        </w:r>
      </w:hyperlink>
      <w:r>
        <w:t>. Prostřednictvím těchto funkcí společnost Microsoft poskytuje služby.</w:t>
      </w:r>
      <w:r w:rsidR="00765D65">
        <w:t xml:space="preserve"> </w:t>
      </w:r>
      <w:r>
        <w:t>Při připojení funkcí</w:t>
      </w:r>
      <w:r w:rsidR="00E465D0">
        <w:t> </w:t>
      </w:r>
      <w:r>
        <w:t>na</w:t>
      </w:r>
      <w:r w:rsidR="00E465D0">
        <w:t> </w:t>
      </w:r>
      <w:r>
        <w:t>to nebudete vždy výslovně upozorněni.</w:t>
      </w:r>
      <w:r w:rsidR="00765D65">
        <w:t xml:space="preserve"> </w:t>
      </w:r>
      <w:r>
        <w:t>V některých případech můžete funkci vypnout nebo ji nepoužívat.</w:t>
      </w:r>
    </w:p>
    <w:p w:rsidR="0082133B" w:rsidRPr="002A4125" w:rsidRDefault="00ED4593">
      <w:pPr>
        <w:pStyle w:val="PURHeading2"/>
      </w:pPr>
      <w:r>
        <w:t>Informace o počítači</w:t>
      </w:r>
    </w:p>
    <w:p w:rsidR="0082133B" w:rsidRPr="002A4125" w:rsidRDefault="00ED4593">
      <w:pPr>
        <w:pStyle w:val="PURBody-Indented"/>
      </w:pPr>
      <w:r>
        <w:t>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r w:rsidR="00765D65">
        <w:t xml:space="preserve"> </w:t>
      </w:r>
    </w:p>
    <w:p w:rsidR="0082133B" w:rsidRPr="002A4125" w:rsidRDefault="00ED4593">
      <w:pPr>
        <w:pStyle w:val="PURHeading2"/>
      </w:pPr>
      <w:r>
        <w:t>Použití informací</w:t>
      </w:r>
    </w:p>
    <w:p w:rsidR="0082133B" w:rsidRPr="002A4125" w:rsidRDefault="00ED4593">
      <w:pPr>
        <w:pStyle w:val="PURBody-Indented"/>
      </w:pPr>
      <w: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w:t>
      </w:r>
      <w:r w:rsidR="00765D65">
        <w:t xml:space="preserve"> </w:t>
      </w:r>
      <w:r>
        <w:t>Můžeme je rovněž sdílet s ostatními, například s prodejci hardwaru a softwaru.</w:t>
      </w:r>
      <w:r w:rsidR="00765D65">
        <w:t xml:space="preserve"> </w:t>
      </w:r>
      <w:r>
        <w:t>Tito dodavatelé mohou informace využít ke zlepšení provozu svých produktů se softwarem společnosti Microsoft.</w:t>
      </w:r>
    </w:p>
    <w:p w:rsidR="0082133B" w:rsidRPr="002A4125" w:rsidRDefault="00ED4593">
      <w:pPr>
        <w:pStyle w:val="PURHeading2"/>
      </w:pPr>
      <w:r>
        <w:t>Souhlas s přenosem dat</w:t>
      </w:r>
    </w:p>
    <w:p w:rsidR="0082133B" w:rsidRPr="002A4125" w:rsidRDefault="00ED4593">
      <w:pPr>
        <w:pStyle w:val="PURBody-Indented"/>
      </w:pPr>
      <w: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82133B" w:rsidRPr="002A4125" w:rsidRDefault="00ED4593">
      <w:pPr>
        <w:pStyle w:val="PURHeading1"/>
      </w:pPr>
      <w:r>
        <w:t>Sdělení o vizuálním standardu H.264/AVC, videostandardu VC-1 a vi</w:t>
      </w:r>
      <w:r w:rsidR="00EA7B08">
        <w:t>zuálním standardu MPEG-4 Part 2</w:t>
      </w:r>
    </w:p>
    <w:p w:rsidR="0082133B" w:rsidRPr="002A4125" w:rsidRDefault="00ED4593">
      <w:pPr>
        <w:pStyle w:val="PURBody-Indented"/>
      </w:pPr>
      <w:r>
        <w:t>Tento software může obsahovat technologie vizuální komprese H.264/AVC, VC-1 a MPEG-4 Part 2. Na základě požadavku společnosti MPEG LA, L.L.C. uvádíme toto upozornění:</w:t>
      </w:r>
    </w:p>
    <w:p w:rsidR="0082133B" w:rsidRPr="002A4125" w:rsidRDefault="00ED4593">
      <w:pPr>
        <w:pStyle w:val="PURBody-Indented"/>
      </w:pPr>
      <w:r>
        <w:t>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w:t>
      </w:r>
      <w:r w:rsidR="00765D65">
        <w:t xml:space="preserve"> </w:t>
      </w:r>
      <w:r>
        <w:t>NENÍ UDĚLENA ANI NEMŮŽE BÝT PŘEDPOKLÁDÁNA ŽÁDNÁ LICENCE K LIBOVOLNÉMU JINÉMU POUŽITÍ.</w:t>
      </w:r>
    </w:p>
    <w:p w:rsidR="0082133B" w:rsidRPr="002A4125" w:rsidRDefault="00ED4593">
      <w:pPr>
        <w:pStyle w:val="PURBody-Indented"/>
      </w:pPr>
      <w: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E61A1" w:rsidRDefault="009E61A1" w:rsidP="009E61A1">
      <w:pPr>
        <w:pStyle w:val="PURHeading1"/>
        <w:keepNext w:val="0"/>
        <w:keepLines w:val="0"/>
        <w:pBdr>
          <w:bottom w:val="none" w:sz="0" w:space="0" w:color="auto"/>
        </w:pBdr>
      </w:pPr>
    </w:p>
    <w:p w:rsidR="0082133B" w:rsidRPr="002A4125" w:rsidRDefault="00ED4593">
      <w:pPr>
        <w:pStyle w:val="PURHeading1"/>
      </w:pPr>
      <w:r>
        <w:lastRenderedPageBreak/>
        <w:t>Potenciálně nevyžádaný software (sdělení I)</w:t>
      </w:r>
    </w:p>
    <w:p w:rsidR="0082133B" w:rsidRPr="002A4125" w:rsidRDefault="00ED4593">
      <w:pPr>
        <w:pStyle w:val="PURBody-Indented"/>
      </w:pPr>
      <w:r>
        <w:t>Jestliže aktivujete program Windows Defender, bude ve vašem počítači vyhledávat řadu typů škodlivého softwaru („malware“), včetně virů, červů, robotů, virů typu rootkit, spywaru, adwaru a jiného potenciálně nežádoucího softwaru.</w:t>
      </w:r>
      <w:r w:rsidR="00765D65">
        <w:t xml:space="preserve"> </w:t>
      </w:r>
      <w:r>
        <w:t>Pokud při prvním použití softwaru zvolíte doporučená nastavení zabezpečení, bude malware a další potenciálně nežádoucí software vyhodnocený jako nebezpečný automaticky odebrán.</w:t>
      </w:r>
      <w:r w:rsidR="00765D65">
        <w:t xml:space="preserve"> </w:t>
      </w:r>
      <w:r>
        <w:t>Toto odebrání může způsobit, že jiný software v počítači přestane pracovat nebo dojde k porušení licence k používání tohoto softwaru.</w:t>
      </w:r>
    </w:p>
    <w:p w:rsidR="0082133B" w:rsidRPr="002A4125" w:rsidRDefault="00E41634">
      <w:pPr>
        <w:pStyle w:val="PURBody-Indented"/>
      </w:pPr>
      <w:r>
        <w:t>Je možné, že bude odebrán či deaktivován software, který není nežádoucí.</w:t>
      </w:r>
      <w:r w:rsidR="00765D65">
        <w:t xml:space="preserve"> </w:t>
      </w:r>
      <w:r>
        <w:t>Používáte-li program Windows Defender společně se službou Windows Update, bude prostřednictvím služby Windows Update pravidelně aktualizován.</w:t>
      </w:r>
    </w:p>
    <w:p w:rsidR="0082133B" w:rsidRPr="002A4125" w:rsidRDefault="00B15C1B">
      <w:pPr>
        <w:pStyle w:val="PURHeading1"/>
      </w:pPr>
      <w:r>
        <w:t>Potenciálně nevyžádaný software (sdělení II)</w:t>
      </w:r>
    </w:p>
    <w:p w:rsidR="0082133B" w:rsidRPr="002A4125" w:rsidRDefault="00ED4593" w:rsidP="00C67D1F">
      <w:pPr>
        <w:pStyle w:val="PURBody-Indented"/>
      </w:pPr>
      <w:r>
        <w:t>Software vyhledá ve vašem počítači malware nízké až střední závažnosti, mimo jiné spyware a další potenciálně nevyžádaný software (dále jen „potenciálně nevyžádaný software“). K odstranění nebo deaktivaci potenciálně nevyžádaného softwaru nízké až</w:t>
      </w:r>
      <w:r w:rsidR="00C67D1F">
        <w:t> </w:t>
      </w:r>
      <w:r>
        <w:t>střední závažnosti přikročí software jen tehdy, budete-li s tím souhlasit.</w:t>
      </w:r>
      <w:r w:rsidR="00765D65">
        <w:t xml:space="preserve"> </w:t>
      </w:r>
      <w:r>
        <w:t>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w:t>
      </w:r>
      <w:r w:rsidR="00C67D1F">
        <w:t> </w:t>
      </w:r>
      <w:r>
        <w:t xml:space="preserve">přečíst licenční smlouvy k ostatnímu softwaru. </w:t>
      </w:r>
    </w:p>
    <w:p w:rsidR="0082133B" w:rsidRPr="002A4125" w:rsidRDefault="00ED4593" w:rsidP="00C67D1F">
      <w:pPr>
        <w:pStyle w:val="PURBody-Indented"/>
      </w:pPr>
      <w:r>
        <w:t>Při použití tohoto softwaru může dojít k tomu, že systém nebo vy sami odeberete nebo zablokujete také software, který nespadá do</w:t>
      </w:r>
      <w:r w:rsidR="00C67D1F">
        <w:t> </w:t>
      </w:r>
      <w:r>
        <w:t>kategorie potenciálně nevyžádaného softwaru.</w:t>
      </w:r>
    </w:p>
    <w:p w:rsidR="0082133B" w:rsidRPr="002A4125" w:rsidRDefault="00ED4593">
      <w:pPr>
        <w:pStyle w:val="PURHeading1"/>
      </w:pPr>
      <w:r>
        <w:t>Sdělení k záznamům</w:t>
      </w:r>
    </w:p>
    <w:p w:rsidR="0082133B" w:rsidRPr="002A4125" w:rsidRDefault="00ED4593">
      <w:pPr>
        <w:pStyle w:val="PURBody-Indented"/>
      </w:pPr>
      <w:r>
        <w:t>Zákony některých jurisdikcí vyžadují informování osob nebo jejich souhlas před zachycením, sledováním anebo záznamem jejich sdělení anebo omezují shromažďování, uchovávání a používání osobních údajů.</w:t>
      </w:r>
      <w:r w:rsidR="00765D65">
        <w:t xml:space="preserve"> </w:t>
      </w:r>
      <w:r>
        <w:t>Vyjadřujete souhlas se splněním všech příslušných zákonů a se získáním veškerých nezbytných svolení a s předáním veškerých nezbytných informací před použitím služby online anebo funkce (funkcí) záznamu.</w:t>
      </w:r>
    </w:p>
    <w:p w:rsidR="007D63E7" w:rsidRPr="002A4125" w:rsidRDefault="007D63E7" w:rsidP="007D63E7">
      <w:pPr>
        <w:pStyle w:val="PURHeading1"/>
      </w:pPr>
      <w:r>
        <w:t xml:space="preserve">Sdělení k systémům Windows 8, Windows 8 K, Windows 8 KN a Windows 8N </w:t>
      </w:r>
    </w:p>
    <w:p w:rsidR="007D63E7" w:rsidRPr="002A4125" w:rsidRDefault="007D63E7" w:rsidP="007D63E7">
      <w:pPr>
        <w:pStyle w:val="PURBody-Indented"/>
      </w:pPr>
      <w:r>
        <w:rPr>
          <w:rFonts w:cs="Arial"/>
          <w:bCs/>
          <w:szCs w:val="18"/>
        </w:rPr>
        <w:t>Systémy Windows 8 a Windows 8 K zahrnují program Windows Media Player a související technologie označené korejskou komisí pro hospodářskou soutěž (KFTC) a odkazy na službu Windows Live Messenger Download.</w:t>
      </w:r>
      <w:r w:rsidR="00765D65">
        <w:rPr>
          <w:rFonts w:cs="Arial"/>
          <w:bCs/>
          <w:szCs w:val="18"/>
        </w:rPr>
        <w:t xml:space="preserve"> </w:t>
      </w:r>
      <w:r>
        <w:rPr>
          <w:rFonts w:cs="Arial"/>
          <w:bCs/>
          <w:szCs w:val="18"/>
        </w:rPr>
        <w:t>Systém Windows 8 KN nezahrnuje program Windows Media Player ani související technologie označené korejskou komisí pro hospodářskou soutěž (KFTC).</w:t>
      </w:r>
      <w:r w:rsidR="00765D65">
        <w:rPr>
          <w:rFonts w:cs="Arial"/>
          <w:bCs/>
          <w:szCs w:val="18"/>
        </w:rPr>
        <w:t xml:space="preserve"> </w:t>
      </w:r>
    </w:p>
    <w:p w:rsidR="007D63E7" w:rsidRPr="002A4125" w:rsidRDefault="007D63E7" w:rsidP="00E465D0">
      <w:pPr>
        <w:pStyle w:val="PURBody-Indented"/>
      </w:pPr>
      <w:r>
        <w:rPr>
          <w:b/>
        </w:rPr>
        <w:t>Windows 8 K.</w:t>
      </w:r>
      <w:r w:rsidR="00765D65" w:rsidRPr="00474020">
        <w:rPr>
          <w:rFonts w:cs="Tahoma"/>
          <w:bCs/>
          <w:szCs w:val="18"/>
        </w:rPr>
        <w:t xml:space="preserve"> </w:t>
      </w:r>
      <w:r>
        <w:rPr>
          <w:rFonts w:cs="Arial"/>
          <w:bCs/>
          <w:szCs w:val="18"/>
        </w:rPr>
        <w:t>Korejská komise pro hospodářskou soutěž (KFTC) vyžaduje, aby software obsahoval odkazy na weby Media Player Center a Messenger Center, na nichž jsou k dispozici odkazy na weby třetích stran umožňující stáhnout a nainstalovat přehrávače médií třetích stran a software pro zasílání rychlých zpráv.</w:t>
      </w:r>
      <w:r w:rsidR="00765D65">
        <w:rPr>
          <w:rFonts w:cs="Arial"/>
          <w:bCs/>
          <w:szCs w:val="18"/>
        </w:rPr>
        <w:t xml:space="preserve"> </w:t>
      </w:r>
      <w:r>
        <w:rPr>
          <w:rFonts w:cs="Arial"/>
          <w:bCs/>
          <w:szCs w:val="18"/>
        </w:rPr>
        <w:t>Servery třetích stran nejsou pod kontrolou společnosti Microsoft a společnost Microsoft neodpovídá za obsah žádného serveru třetích stran, za odkazy obsažené na serverech třetích stran ani za</w:t>
      </w:r>
      <w:r w:rsidR="00E465D0">
        <w:rPr>
          <w:rFonts w:cs="Arial"/>
          <w:bCs/>
          <w:szCs w:val="18"/>
        </w:rPr>
        <w:t> </w:t>
      </w:r>
      <w:r>
        <w:rPr>
          <w:rFonts w:cs="Arial"/>
          <w:bCs/>
          <w:szCs w:val="18"/>
        </w:rPr>
        <w:t>jakékoli změny či aktualizace na těchto serverech.</w:t>
      </w:r>
      <w:r w:rsidR="00765D65">
        <w:rPr>
          <w:rFonts w:cs="Arial"/>
          <w:bCs/>
          <w:szCs w:val="18"/>
        </w:rPr>
        <w:t xml:space="preserve"> </w:t>
      </w:r>
      <w:r>
        <w:rPr>
          <w:rFonts w:cs="Arial"/>
          <w:bCs/>
          <w:szCs w:val="18"/>
        </w:rPr>
        <w:t>Zahrnutí jakéhokoli odkazu na servery center Media Player Center nebo Messenger Center neznamená, že společnost Microsoft schvaluje software třetí strany, její web nebo jeho obsah.</w:t>
      </w:r>
    </w:p>
    <w:p w:rsidR="007D63E7" w:rsidRPr="002A4125" w:rsidRDefault="007D63E7" w:rsidP="007D63E7">
      <w:pPr>
        <w:pStyle w:val="PURBody-Indented"/>
      </w:pPr>
      <w:r>
        <w:rPr>
          <w:b/>
        </w:rPr>
        <w:t>Windows 8 KN</w:t>
      </w:r>
    </w:p>
    <w:p w:rsidR="007D63E7" w:rsidRPr="002A4125" w:rsidRDefault="007D63E7" w:rsidP="007D63E7">
      <w:pPr>
        <w:pStyle w:val="PURBody-Indented"/>
      </w:pPr>
      <w:r>
        <w:rPr>
          <w:b/>
        </w:rPr>
        <w:t>Neuplatnitelná užívací práva k produktu Windows Media Player.</w:t>
      </w:r>
      <w:r w:rsidR="00765D65">
        <w:rPr>
          <w:rFonts w:cs="Arial"/>
          <w:b/>
          <w:i/>
          <w:szCs w:val="18"/>
        </w:rPr>
        <w:t xml:space="preserve"> </w:t>
      </w:r>
      <w:r>
        <w:rPr>
          <w:rFonts w:cs="Arial"/>
          <w:bCs/>
          <w:szCs w:val="18"/>
        </w:rPr>
        <w:t>Podmínky správy digitálních práv služby Windows Media a programu Windows Media Player při spouštění tohoto softwaru neplatí.</w:t>
      </w:r>
      <w:r>
        <w:rPr>
          <w:rFonts w:cs="Arial"/>
          <w:b/>
          <w:i/>
          <w:szCs w:val="18"/>
        </w:rPr>
        <w:t xml:space="preserve"> </w:t>
      </w:r>
    </w:p>
    <w:p w:rsidR="007D63E7" w:rsidRPr="002A4125" w:rsidRDefault="007D63E7" w:rsidP="00E465D0">
      <w:pPr>
        <w:pStyle w:val="PURBody-Indented"/>
      </w:pPr>
      <w:r>
        <w:rPr>
          <w:b/>
        </w:rPr>
        <w:t xml:space="preserve">Poznámka vztahující se na chybějící program Windows Media Player. </w:t>
      </w:r>
      <w:r>
        <w:rPr>
          <w:rFonts w:cs="Arial"/>
          <w:bCs/>
          <w:szCs w:val="18"/>
        </w:rPr>
        <w:t>Software nezahrnuje program Windows Media Player (jak je definován Korejskou komisí pro hospodářskou soutěž KFTC) a související technologie, jako například aplikace Windows Media Center nebo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w:t>
      </w:r>
      <w:r w:rsidR="00E465D0">
        <w:rPr>
          <w:rFonts w:cs="Arial"/>
          <w:bCs/>
          <w:szCs w:val="18"/>
        </w:rPr>
        <w:t> </w:t>
      </w:r>
      <w:r>
        <w:rPr>
          <w:rFonts w:cs="Arial"/>
          <w:bCs/>
          <w:szCs w:val="18"/>
        </w:rPr>
        <w:t>od třetí strany.</w:t>
      </w:r>
      <w:r w:rsidR="00765D65">
        <w:rPr>
          <w:rFonts w:cs="Arial"/>
          <w:bCs/>
          <w:szCs w:val="18"/>
        </w:rPr>
        <w:t xml:space="preserve"> </w:t>
      </w:r>
      <w:r>
        <w:rPr>
          <w:rFonts w:cs="Arial"/>
          <w:bCs/>
          <w:szCs w:val="18"/>
        </w:rPr>
        <w:t xml:space="preserve">Další informace naleznete </w:t>
      </w:r>
      <w:r w:rsidRPr="00474020">
        <w:rPr>
          <w:rFonts w:cs="Tahoma"/>
          <w:bCs/>
          <w:szCs w:val="18"/>
        </w:rPr>
        <w:t>na adrese</w:t>
      </w:r>
      <w:r w:rsidRPr="00474020">
        <w:rPr>
          <w:rFonts w:cs="Tahoma"/>
          <w:szCs w:val="18"/>
        </w:rPr>
        <w:t xml:space="preserve"> </w:t>
      </w:r>
      <w:hyperlink r:id="rId136" w:history="1">
        <w:r w:rsidRPr="00474020">
          <w:rPr>
            <w:rStyle w:val="Hyperlink"/>
            <w:rFonts w:cs="Tahoma"/>
            <w:szCs w:val="18"/>
          </w:rPr>
          <w:t>http://go.microsoft.com/fwlink/?LinkId=147432</w:t>
        </w:r>
      </w:hyperlink>
      <w:r w:rsidRPr="00EA7B08">
        <w:rPr>
          <w:rFonts w:cs="Arial"/>
          <w:bCs/>
          <w:iCs/>
          <w:szCs w:val="18"/>
        </w:rPr>
        <w:t>.</w:t>
      </w:r>
    </w:p>
    <w:p w:rsidR="007D63E7" w:rsidRPr="002A4125" w:rsidRDefault="007D63E7" w:rsidP="006F57D7">
      <w:pPr>
        <w:pStyle w:val="PURBody-Indented"/>
      </w:pPr>
      <w:r>
        <w:rPr>
          <w:b/>
        </w:rPr>
        <w:t>Další zřeknutí se záruk.</w:t>
      </w:r>
      <w:r w:rsidRPr="00474020">
        <w:rPr>
          <w:b/>
          <w:i/>
          <w:szCs w:val="18"/>
        </w:rPr>
        <w:t xml:space="preserve"> </w:t>
      </w:r>
      <w:r>
        <w:rPr>
          <w:rFonts w:cs="Arial"/>
          <w:bCs/>
          <w:szCs w:val="18"/>
        </w:rPr>
        <w:t>Společnost Microsoft neposkytuje žádné záruky vztahující se k funkcím přidruženým k programu Windows Media Player, jak je definován komisí KFTC, bez ohledu na jakákoli případná ustanovení smlouvy o odběru služeb Microsoft Online, která jsou s touto výlukou v rozporu.</w:t>
      </w:r>
    </w:p>
    <w:p w:rsidR="009E61A1" w:rsidRDefault="009E61A1" w:rsidP="00987939">
      <w:pPr>
        <w:pStyle w:val="PURBody-Indented"/>
        <w:rPr>
          <w:b/>
        </w:rPr>
      </w:pPr>
    </w:p>
    <w:p w:rsidR="009E61A1" w:rsidRDefault="009E61A1" w:rsidP="00987939">
      <w:pPr>
        <w:pStyle w:val="PURBody-Indented"/>
        <w:rPr>
          <w:b/>
        </w:rPr>
      </w:pPr>
    </w:p>
    <w:p w:rsidR="009E61A1" w:rsidRDefault="009E61A1" w:rsidP="00987939">
      <w:pPr>
        <w:pStyle w:val="PURBody-Indented"/>
        <w:rPr>
          <w:b/>
        </w:rPr>
      </w:pPr>
    </w:p>
    <w:p w:rsidR="009E61A1" w:rsidRDefault="009E61A1" w:rsidP="00987939">
      <w:pPr>
        <w:pStyle w:val="PURBody-Indented"/>
        <w:rPr>
          <w:b/>
        </w:rPr>
      </w:pPr>
    </w:p>
    <w:p w:rsidR="00987939" w:rsidRPr="002A4125" w:rsidRDefault="007D63E7" w:rsidP="00987939">
      <w:pPr>
        <w:pStyle w:val="PURBody-Indented"/>
      </w:pPr>
      <w:r>
        <w:rPr>
          <w:b/>
        </w:rPr>
        <w:lastRenderedPageBreak/>
        <w:t>Windows 8 N</w:t>
      </w:r>
    </w:p>
    <w:p w:rsidR="0013412F" w:rsidRPr="002A4125" w:rsidRDefault="007D63E7" w:rsidP="00987939">
      <w:pPr>
        <w:pStyle w:val="PURBody-Indented"/>
      </w:pPr>
      <w:r>
        <w:rPr>
          <w:b/>
        </w:rPr>
        <w:t>Neuplatnitelná užívací práva k produktu Windows Media Player</w:t>
      </w:r>
      <w:r>
        <w:t>.</w:t>
      </w:r>
      <w:r w:rsidR="00765D65" w:rsidRPr="00474020">
        <w:rPr>
          <w:rFonts w:cs="Tahoma"/>
          <w:szCs w:val="18"/>
        </w:rPr>
        <w:t xml:space="preserve"> </w:t>
      </w:r>
      <w:r>
        <w:rPr>
          <w:rFonts w:cs="Arial"/>
          <w:szCs w:val="18"/>
        </w:rPr>
        <w:t>Podmínky správy digitálních práv služby Windows Media a programu Windows Media Player při spouštění tohoto softwaru neplatí.</w:t>
      </w:r>
      <w:r w:rsidRPr="00474020">
        <w:rPr>
          <w:rFonts w:cs="Tahoma"/>
          <w:szCs w:val="18"/>
        </w:rPr>
        <w:t xml:space="preserve"> </w:t>
      </w:r>
    </w:p>
    <w:p w:rsidR="007D63E7" w:rsidRPr="002A4125" w:rsidRDefault="007D63E7" w:rsidP="006F57D7">
      <w:pPr>
        <w:pStyle w:val="Heading4"/>
        <w:ind w:left="270"/>
      </w:pPr>
      <w:r>
        <w:rPr>
          <w:rFonts w:ascii="Arial" w:eastAsiaTheme="minorHAnsi" w:hAnsi="Arial" w:cstheme="minorBidi"/>
          <w:bCs w:val="0"/>
          <w:i w:val="0"/>
          <w:iCs w:val="0"/>
          <w:color w:val="auto"/>
          <w:sz w:val="18"/>
        </w:rPr>
        <w:t>Poznámka k nepřítomnosti funkcí Windows Media.</w:t>
      </w:r>
      <w:r w:rsidR="00765D65" w:rsidRPr="00474020">
        <w:rPr>
          <w:rFonts w:ascii="Arial" w:hAnsi="Arial" w:cs="Tahoma"/>
          <w:b w:val="0"/>
          <w:i w:val="0"/>
          <w:color w:val="auto"/>
          <w:sz w:val="18"/>
          <w:szCs w:val="18"/>
        </w:rPr>
        <w:t xml:space="preserve"> </w:t>
      </w:r>
      <w:r>
        <w:rPr>
          <w:rFonts w:ascii="Arial" w:hAnsi="Arial" w:cs="Arial"/>
          <w:b w:val="0"/>
          <w:i w:val="0"/>
          <w:color w:val="auto"/>
          <w:sz w:val="18"/>
          <w:szCs w:val="18"/>
        </w:rPr>
        <w:t>Software nezahrnuje program Windows Media Player (jak jej definuje Evropská komise) a technologie související s programem Windows Media Player, jako například aplikace Windows Media Center a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r w:rsidR="00765D65">
        <w:rPr>
          <w:rFonts w:ascii="Arial" w:hAnsi="Arial" w:cs="Arial"/>
          <w:b w:val="0"/>
          <w:i w:val="0"/>
          <w:color w:val="auto"/>
          <w:sz w:val="18"/>
          <w:szCs w:val="18"/>
        </w:rPr>
        <w:t xml:space="preserve"> </w:t>
      </w:r>
      <w:r>
        <w:rPr>
          <w:rFonts w:ascii="Arial" w:hAnsi="Arial" w:cs="Arial"/>
          <w:b w:val="0"/>
          <w:i w:val="0"/>
          <w:color w:val="auto"/>
          <w:sz w:val="18"/>
          <w:szCs w:val="18"/>
        </w:rPr>
        <w:t xml:space="preserve">Další informace naleznete na adrese </w:t>
      </w:r>
      <w:hyperlink r:id="rId137" w:tgtFrame="_blank" w:history="1">
        <w:r w:rsidRPr="00474020">
          <w:rPr>
            <w:rStyle w:val="Hyperlink"/>
            <w:rFonts w:ascii="Arial" w:hAnsi="Arial" w:cs="Tahoma"/>
            <w:b w:val="0"/>
            <w:i w:val="0"/>
            <w:sz w:val="18"/>
            <w:szCs w:val="18"/>
          </w:rPr>
          <w:t>http://go.microsoft.com/fwlink/?LinkId=147431</w:t>
        </w:r>
      </w:hyperlink>
      <w:r w:rsidRPr="00474020">
        <w:rPr>
          <w:rFonts w:ascii="Arial" w:hAnsi="Arial" w:cs="Tahoma"/>
          <w:b w:val="0"/>
          <w:i w:val="0"/>
          <w:color w:val="auto"/>
          <w:sz w:val="18"/>
          <w:szCs w:val="18"/>
        </w:rPr>
        <w:t>.</w:t>
      </w:r>
    </w:p>
    <w:p w:rsidR="007D63E7" w:rsidRPr="002A4125" w:rsidRDefault="007D63E7" w:rsidP="006F57D7">
      <w:pPr>
        <w:pStyle w:val="Heading4"/>
        <w:ind w:left="270"/>
      </w:pPr>
      <w:r>
        <w:rPr>
          <w:rFonts w:ascii="Arial" w:eastAsiaTheme="minorHAnsi" w:hAnsi="Arial" w:cstheme="minorBidi"/>
          <w:bCs w:val="0"/>
          <w:i w:val="0"/>
          <w:iCs w:val="0"/>
          <w:color w:val="auto"/>
          <w:sz w:val="18"/>
        </w:rPr>
        <w:t>Další zřeknutí se záruk.</w:t>
      </w:r>
      <w:r w:rsidR="00765D65">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Společnost Microsoft neposkytuje žádné záruky vztahující se k funkcím přidruženým k programu Windows Media Player, jak je definován Evropskou komisí, bez ohledu na jakákoli případná ustanovení smlouvy o odběru služeb Microsoft Online, která jsou s touto výlukou v rozporu.</w:t>
      </w:r>
    </w:p>
    <w:p w:rsidR="0013412F" w:rsidRPr="002A4125" w:rsidRDefault="0013412F" w:rsidP="0013412F">
      <w:pPr>
        <w:pStyle w:val="PURHeading1"/>
      </w:pPr>
      <w:r>
        <w:t>Yammer</w:t>
      </w:r>
    </w:p>
    <w:p w:rsidR="0013412F" w:rsidRPr="002A4125" w:rsidRDefault="0013412F" w:rsidP="00EA7B08">
      <w:pPr>
        <w:spacing w:before="100" w:beforeAutospacing="1" w:after="100" w:afterAutospacing="1"/>
        <w:ind w:left="274"/>
      </w:pPr>
      <w:r>
        <w:rPr>
          <w:rFonts w:cs="Arial"/>
          <w:bCs/>
          <w:color w:val="auto"/>
          <w:sz w:val="18"/>
          <w:szCs w:val="18"/>
        </w:rPr>
        <w:t>Software propojující aplikaci Microsoft Dynamics CRM se službou Yammer umožní sdílení určitých dat mezi těmito dvěma službami.</w:t>
      </w:r>
      <w:r w:rsidR="00765D65">
        <w:rPr>
          <w:rFonts w:cs="Arial"/>
          <w:bCs/>
          <w:color w:val="auto"/>
          <w:sz w:val="18"/>
          <w:szCs w:val="18"/>
        </w:rPr>
        <w:t xml:space="preserve"> </w:t>
      </w:r>
      <w:r>
        <w:rPr>
          <w:rFonts w:cs="Arial"/>
          <w:bCs/>
          <w:color w:val="auto"/>
          <w:sz w:val="18"/>
          <w:szCs w:val="18"/>
        </w:rPr>
        <w:t>Na pokyn váš či vašich koncových uživatelů budou do služby Yammer prostřednictvím aplikace Microsoft Dynamics CRM přenesena následující data: (i) příspěvky, (ii) odkazy na záznamy aplikace CRM, (iii) informace obsažené v poli popisu záznamů aplikace CRM a (</w:t>
      </w:r>
      <w:r w:rsidR="00EA7B08">
        <w:rPr>
          <w:rFonts w:cs="Arial"/>
          <w:bCs/>
          <w:color w:val="auto"/>
          <w:sz w:val="18"/>
          <w:szCs w:val="18"/>
        </w:rPr>
        <w:t>iv</w:t>
      </w:r>
      <w:r>
        <w:rPr>
          <w:rFonts w:cs="Arial"/>
          <w:bCs/>
          <w:color w:val="auto"/>
          <w:sz w:val="18"/>
          <w:szCs w:val="18"/>
        </w:rPr>
        <w:t xml:space="preserve">) ostatní aktivity či obsah, které vy či vaši koncoví uživatelé se službou Yammer sdílíte. Podmínky použití služby Yammer jsou k dispozici na adrese </w:t>
      </w:r>
      <w:hyperlink r:id="rId138" w:history="1">
        <w:r>
          <w:rPr>
            <w:rFonts w:cs="Arial"/>
            <w:bCs/>
            <w:color w:val="auto"/>
            <w:sz w:val="18"/>
            <w:szCs w:val="18"/>
          </w:rPr>
          <w:t>https://www.yammer.com/about/terms/</w:t>
        </w:r>
      </w:hyperlink>
      <w:r>
        <w:rPr>
          <w:rFonts w:cs="Arial"/>
          <w:bCs/>
          <w:color w:val="auto"/>
          <w:sz w:val="18"/>
          <w:szCs w:val="18"/>
        </w:rPr>
        <w:t>.</w:t>
      </w:r>
      <w:r w:rsidR="00765D65">
        <w:rPr>
          <w:rFonts w:cs="Arial"/>
          <w:bCs/>
          <w:color w:val="auto"/>
          <w:sz w:val="18"/>
          <w:szCs w:val="18"/>
        </w:rPr>
        <w:t xml:space="preserve"> </w:t>
      </w:r>
      <w:r>
        <w:rPr>
          <w:rFonts w:cs="Arial"/>
          <w:bCs/>
          <w:color w:val="auto"/>
          <w:sz w:val="18"/>
          <w:szCs w:val="18"/>
        </w:rPr>
        <w:t xml:space="preserve">Prohlášení o ochraně osobních údajů je k dispozici na adrese </w:t>
      </w:r>
      <w:hyperlink r:id="rId139" w:history="1">
        <w:r>
          <w:rPr>
            <w:rFonts w:cs="Arial"/>
            <w:bCs/>
            <w:color w:val="auto"/>
            <w:sz w:val="18"/>
            <w:szCs w:val="18"/>
          </w:rPr>
          <w:t>https://www.yammer.com/about/privacy/</w:t>
        </w:r>
      </w:hyperlink>
      <w:r>
        <w:rPr>
          <w:rFonts w:cs="Arial"/>
          <w:bCs/>
          <w:color w:val="auto"/>
          <w:sz w:val="18"/>
          <w:szCs w:val="18"/>
        </w:rPr>
        <w:t xml:space="preserve"> a týká se dat zákazníků odesílaných do služby Yammer.</w:t>
      </w:r>
    </w:p>
    <w:p w:rsidR="0013412F" w:rsidRPr="002A4125" w:rsidRDefault="0013412F" w:rsidP="0013412F"/>
    <w:p w:rsidR="007D63E7" w:rsidRPr="002A4125" w:rsidRDefault="007D63E7">
      <w:pPr>
        <w:pStyle w:val="PURBody-Indented"/>
      </w:pPr>
    </w:p>
    <w:p w:rsidR="0082133B" w:rsidRPr="002A4125" w:rsidRDefault="0003366C" w:rsidP="00042C50">
      <w:pPr>
        <w:pStyle w:val="PURBreadcrumb"/>
      </w:pPr>
      <w:hyperlink w:anchor="_Sec4" w:history="1">
        <w:r w:rsidR="00C34072">
          <w:rPr>
            <w:color w:val="00467F"/>
            <w:u w:val="single"/>
          </w:rPr>
          <w:t>Obsah</w:t>
        </w:r>
      </w:hyperlink>
      <w:r w:rsidR="00C34072">
        <w:t xml:space="preserve"> / </w:t>
      </w:r>
      <w:hyperlink w:anchor="General_License_Terms">
        <w:r w:rsidR="00C34072">
          <w:rPr>
            <w:color w:val="00467F"/>
            <w:u w:val="single"/>
          </w:rPr>
          <w:t>Obecné podmínky</w:t>
        </w:r>
      </w:hyperlink>
      <w:r w:rsidR="00F22968">
        <w:t xml:space="preserve"> </w:t>
      </w:r>
    </w:p>
    <w:bookmarkEnd w:id="425"/>
    <w:p w:rsidR="00F92C39" w:rsidRDefault="00F92C39">
      <w:pPr>
        <w:pStyle w:val="PURSectionHeading"/>
        <w:pageBreakBefore/>
        <w:sectPr w:rsidR="00F92C39" w:rsidSect="00C05AED">
          <w:headerReference w:type="default" r:id="rId140"/>
          <w:footerReference w:type="default" r:id="rId141"/>
          <w:type w:val="continuous"/>
          <w:pgSz w:w="12240" w:h="15840" w:code="1"/>
          <w:pgMar w:top="1170" w:right="720" w:bottom="720" w:left="720" w:header="432" w:footer="288" w:gutter="0"/>
          <w:cols w:space="360"/>
          <w:docGrid w:linePitch="360"/>
        </w:sectPr>
      </w:pPr>
    </w:p>
    <w:p w:rsidR="0082133B" w:rsidRPr="002A4125" w:rsidRDefault="00ED4593">
      <w:pPr>
        <w:pStyle w:val="PURSectionHeading"/>
        <w:pageBreakBefore/>
      </w:pPr>
      <w:r>
        <w:lastRenderedPageBreak/>
        <w:t>Produktový rejstřík</w:t>
      </w:r>
      <w:r w:rsidR="00F22968">
        <w:fldChar w:fldCharType="begin"/>
      </w:r>
      <w:r>
        <w:instrText>TC "</w:instrText>
      </w:r>
      <w:bookmarkStart w:id="427" w:name="_Toc365989304"/>
      <w:r>
        <w:instrText>Produktový rejstřík</w:instrText>
      </w:r>
      <w:bookmarkEnd w:id="427"/>
      <w:r>
        <w:instrText xml:space="preserve">" \l 1 </w:instrText>
      </w:r>
      <w:r w:rsidR="00F22968">
        <w:fldChar w:fldCharType="end"/>
      </w:r>
    </w:p>
    <w:p w:rsidR="00C67D1F" w:rsidRDefault="00F22968" w:rsidP="0080499B">
      <w:pPr>
        <w:pStyle w:val="Index1"/>
        <w:tabs>
          <w:tab w:val="right" w:leader="dot" w:pos="5030"/>
        </w:tabs>
        <w:rPr>
          <w:noProof/>
          <w:color w:val="auto"/>
          <w:sz w:val="18"/>
        </w:rPr>
        <w:sectPr w:rsidR="00C67D1F" w:rsidSect="00C67D1F">
          <w:footerReference w:type="default" r:id="rId142"/>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C67D1F" w:rsidRDefault="00C67D1F">
      <w:pPr>
        <w:pStyle w:val="Index1"/>
        <w:tabs>
          <w:tab w:val="right" w:leader="dot" w:pos="5030"/>
        </w:tabs>
        <w:rPr>
          <w:noProof/>
        </w:rPr>
      </w:pPr>
      <w:r>
        <w:rPr>
          <w:noProof/>
        </w:rPr>
        <w:lastRenderedPageBreak/>
        <w:t>Exchange Online Archiving, 13</w:t>
      </w:r>
    </w:p>
    <w:p w:rsidR="00C67D1F" w:rsidRDefault="00C67D1F">
      <w:pPr>
        <w:pStyle w:val="Index1"/>
        <w:tabs>
          <w:tab w:val="right" w:leader="dot" w:pos="5030"/>
        </w:tabs>
        <w:rPr>
          <w:noProof/>
        </w:rPr>
      </w:pPr>
      <w:r>
        <w:rPr>
          <w:noProof/>
        </w:rPr>
        <w:t>Exchange Online Kiosk, 13</w:t>
      </w:r>
    </w:p>
    <w:p w:rsidR="00C67D1F" w:rsidRDefault="00C67D1F">
      <w:pPr>
        <w:pStyle w:val="Index1"/>
        <w:tabs>
          <w:tab w:val="right" w:leader="dot" w:pos="5030"/>
        </w:tabs>
        <w:rPr>
          <w:noProof/>
        </w:rPr>
      </w:pPr>
      <w:r>
        <w:rPr>
          <w:noProof/>
        </w:rPr>
        <w:t>Exchange Online Plan 1, 14</w:t>
      </w:r>
    </w:p>
    <w:p w:rsidR="00C67D1F" w:rsidRDefault="00C67D1F">
      <w:pPr>
        <w:pStyle w:val="Index1"/>
        <w:tabs>
          <w:tab w:val="right" w:leader="dot" w:pos="5030"/>
        </w:tabs>
        <w:rPr>
          <w:noProof/>
        </w:rPr>
      </w:pPr>
      <w:r>
        <w:rPr>
          <w:noProof/>
        </w:rPr>
        <w:t>Exchange Online Plan 2, 14</w:t>
      </w:r>
    </w:p>
    <w:p w:rsidR="00C67D1F" w:rsidRDefault="00C67D1F">
      <w:pPr>
        <w:pStyle w:val="Index1"/>
        <w:tabs>
          <w:tab w:val="right" w:leader="dot" w:pos="5030"/>
        </w:tabs>
        <w:rPr>
          <w:noProof/>
        </w:rPr>
      </w:pPr>
      <w:r>
        <w:rPr>
          <w:noProof/>
        </w:rPr>
        <w:t>Exchange Online Protection, 15</w:t>
      </w:r>
    </w:p>
    <w:p w:rsidR="00C67D1F" w:rsidRDefault="00C67D1F">
      <w:pPr>
        <w:pStyle w:val="Index1"/>
        <w:tabs>
          <w:tab w:val="right" w:leader="dot" w:pos="5030"/>
        </w:tabs>
        <w:rPr>
          <w:noProof/>
        </w:rPr>
      </w:pPr>
      <w:r>
        <w:rPr>
          <w:noProof/>
        </w:rPr>
        <w:t xml:space="preserve">Licence na bázi předplatného podle počtu </w:t>
      </w:r>
      <w:r>
        <w:rPr>
          <w:noProof/>
        </w:rPr>
        <w:br/>
        <w:t>uživatelů pro službu Exchange Online, 13</w:t>
      </w:r>
    </w:p>
    <w:p w:rsidR="00C67D1F" w:rsidRDefault="00C67D1F">
      <w:pPr>
        <w:pStyle w:val="Index1"/>
        <w:tabs>
          <w:tab w:val="right" w:leader="dot" w:pos="5030"/>
        </w:tabs>
        <w:rPr>
          <w:noProof/>
        </w:rPr>
      </w:pPr>
      <w:r>
        <w:rPr>
          <w:noProof/>
        </w:rPr>
        <w:t>Licence na odběr Windows Intune s počítačovým operačním systémem Windows na základě počtu uživatelů, 34</w:t>
      </w:r>
    </w:p>
    <w:p w:rsidR="00C67D1F" w:rsidRDefault="00C67D1F">
      <w:pPr>
        <w:pStyle w:val="Index1"/>
        <w:tabs>
          <w:tab w:val="right" w:leader="dot" w:pos="5030"/>
        </w:tabs>
        <w:rPr>
          <w:noProof/>
        </w:rPr>
      </w:pPr>
      <w:r>
        <w:rPr>
          <w:noProof/>
        </w:rPr>
        <w:t>Lync Online Plan 1, 15</w:t>
      </w:r>
    </w:p>
    <w:p w:rsidR="00C67D1F" w:rsidRDefault="00C67D1F">
      <w:pPr>
        <w:pStyle w:val="Index1"/>
        <w:tabs>
          <w:tab w:val="right" w:leader="dot" w:pos="5030"/>
        </w:tabs>
        <w:rPr>
          <w:noProof/>
        </w:rPr>
      </w:pPr>
      <w:r>
        <w:rPr>
          <w:noProof/>
        </w:rPr>
        <w:t>Lync Online Plan 2, 16</w:t>
      </w:r>
    </w:p>
    <w:p w:rsidR="00C67D1F" w:rsidRDefault="00C67D1F">
      <w:pPr>
        <w:pStyle w:val="Index1"/>
        <w:tabs>
          <w:tab w:val="right" w:leader="dot" w:pos="5030"/>
        </w:tabs>
        <w:rPr>
          <w:noProof/>
        </w:rPr>
      </w:pPr>
      <w:r>
        <w:rPr>
          <w:noProof/>
        </w:rPr>
        <w:t>Lync Online Plan 3, 17</w:t>
      </w:r>
    </w:p>
    <w:p w:rsidR="00C67D1F" w:rsidRDefault="00C67D1F">
      <w:pPr>
        <w:pStyle w:val="Index1"/>
        <w:tabs>
          <w:tab w:val="right" w:leader="dot" w:pos="5030"/>
        </w:tabs>
        <w:rPr>
          <w:noProof/>
        </w:rPr>
      </w:pPr>
      <w:r>
        <w:rPr>
          <w:noProof/>
        </w:rPr>
        <w:t>Microsoft Dynamics CRM Online Basic, 18</w:t>
      </w:r>
    </w:p>
    <w:p w:rsidR="00C67D1F" w:rsidRDefault="00C67D1F">
      <w:pPr>
        <w:pStyle w:val="Index1"/>
        <w:tabs>
          <w:tab w:val="right" w:leader="dot" w:pos="5030"/>
        </w:tabs>
        <w:rPr>
          <w:noProof/>
        </w:rPr>
      </w:pPr>
      <w:r>
        <w:rPr>
          <w:noProof/>
        </w:rPr>
        <w:t>Microsoft Dynamics CRM Online Essential, 19</w:t>
      </w:r>
    </w:p>
    <w:p w:rsidR="00C67D1F" w:rsidRDefault="00C67D1F">
      <w:pPr>
        <w:pStyle w:val="Index1"/>
        <w:tabs>
          <w:tab w:val="right" w:leader="dot" w:pos="5030"/>
        </w:tabs>
        <w:rPr>
          <w:noProof/>
        </w:rPr>
      </w:pPr>
      <w:r>
        <w:rPr>
          <w:noProof/>
        </w:rPr>
        <w:t>Microsoft Dynamics CRM Online Professional, 21</w:t>
      </w:r>
    </w:p>
    <w:p w:rsidR="00C67D1F" w:rsidRDefault="00C67D1F">
      <w:pPr>
        <w:pStyle w:val="Index1"/>
        <w:tabs>
          <w:tab w:val="right" w:leader="dot" w:pos="5030"/>
        </w:tabs>
        <w:rPr>
          <w:noProof/>
        </w:rPr>
      </w:pPr>
      <w:r>
        <w:rPr>
          <w:noProof/>
        </w:rPr>
        <w:t>Office 365 Developer, 22</w:t>
      </w:r>
    </w:p>
    <w:p w:rsidR="00C67D1F" w:rsidRDefault="00C67D1F">
      <w:pPr>
        <w:pStyle w:val="Index1"/>
        <w:tabs>
          <w:tab w:val="right" w:leader="dot" w:pos="5030"/>
        </w:tabs>
        <w:rPr>
          <w:noProof/>
        </w:rPr>
      </w:pPr>
      <w:r>
        <w:rPr>
          <w:noProof/>
        </w:rPr>
        <w:lastRenderedPageBreak/>
        <w:t>Office 365 ProPlus, 22</w:t>
      </w:r>
    </w:p>
    <w:p w:rsidR="00C67D1F" w:rsidRDefault="00C67D1F">
      <w:pPr>
        <w:pStyle w:val="Index1"/>
        <w:tabs>
          <w:tab w:val="right" w:leader="dot" w:pos="5030"/>
        </w:tabs>
        <w:rPr>
          <w:noProof/>
        </w:rPr>
      </w:pPr>
      <w:r>
        <w:rPr>
          <w:noProof/>
        </w:rPr>
        <w:t>Office 365 Small Business, 24</w:t>
      </w:r>
    </w:p>
    <w:p w:rsidR="00C67D1F" w:rsidRDefault="00C67D1F">
      <w:pPr>
        <w:pStyle w:val="Index1"/>
        <w:tabs>
          <w:tab w:val="right" w:leader="dot" w:pos="5030"/>
        </w:tabs>
        <w:rPr>
          <w:noProof/>
        </w:rPr>
      </w:pPr>
      <w:r>
        <w:rPr>
          <w:noProof/>
        </w:rPr>
        <w:t>Office 365 Small Business Premium, 24</w:t>
      </w:r>
    </w:p>
    <w:p w:rsidR="00C67D1F" w:rsidRDefault="00C67D1F">
      <w:pPr>
        <w:pStyle w:val="Index1"/>
        <w:tabs>
          <w:tab w:val="right" w:leader="dot" w:pos="5030"/>
        </w:tabs>
        <w:rPr>
          <w:noProof/>
        </w:rPr>
      </w:pPr>
      <w:r>
        <w:rPr>
          <w:noProof/>
        </w:rPr>
        <w:t>Office Web Applications, 25</w:t>
      </w:r>
    </w:p>
    <w:p w:rsidR="00C67D1F" w:rsidRDefault="00C67D1F">
      <w:pPr>
        <w:pStyle w:val="Index1"/>
        <w:tabs>
          <w:tab w:val="right" w:leader="dot" w:pos="5030"/>
        </w:tabs>
        <w:rPr>
          <w:noProof/>
        </w:rPr>
      </w:pPr>
      <w:r>
        <w:rPr>
          <w:noProof/>
        </w:rPr>
        <w:t>Project Online, 26</w:t>
      </w:r>
    </w:p>
    <w:p w:rsidR="00C67D1F" w:rsidRDefault="00C67D1F">
      <w:pPr>
        <w:pStyle w:val="Index1"/>
        <w:tabs>
          <w:tab w:val="right" w:leader="dot" w:pos="5030"/>
        </w:tabs>
        <w:rPr>
          <w:noProof/>
        </w:rPr>
      </w:pPr>
      <w:r>
        <w:rPr>
          <w:noProof/>
        </w:rPr>
        <w:t>Project Pro pro Office 365, 26</w:t>
      </w:r>
    </w:p>
    <w:p w:rsidR="00C67D1F" w:rsidRDefault="00C67D1F">
      <w:pPr>
        <w:pStyle w:val="Index1"/>
        <w:tabs>
          <w:tab w:val="right" w:leader="dot" w:pos="5030"/>
        </w:tabs>
        <w:rPr>
          <w:noProof/>
        </w:rPr>
      </w:pPr>
      <w:r>
        <w:rPr>
          <w:noProof/>
        </w:rPr>
        <w:t>Sada Microsoft Desktop Optimization Pack (MDOP), 17</w:t>
      </w:r>
    </w:p>
    <w:p w:rsidR="00C67D1F" w:rsidRDefault="00C67D1F">
      <w:pPr>
        <w:pStyle w:val="Index1"/>
        <w:tabs>
          <w:tab w:val="right" w:leader="dot" w:pos="5030"/>
        </w:tabs>
        <w:rPr>
          <w:noProof/>
        </w:rPr>
      </w:pPr>
      <w:r>
        <w:rPr>
          <w:noProof/>
        </w:rPr>
        <w:t>SharePoint Online Kiosk, 27</w:t>
      </w:r>
    </w:p>
    <w:p w:rsidR="00C67D1F" w:rsidRDefault="00C67D1F">
      <w:pPr>
        <w:pStyle w:val="Index1"/>
        <w:tabs>
          <w:tab w:val="right" w:leader="dot" w:pos="5030"/>
        </w:tabs>
        <w:rPr>
          <w:noProof/>
        </w:rPr>
      </w:pPr>
      <w:r>
        <w:rPr>
          <w:noProof/>
        </w:rPr>
        <w:t>SharePoint Online Plan 1, 27</w:t>
      </w:r>
    </w:p>
    <w:p w:rsidR="00C67D1F" w:rsidRDefault="00C67D1F">
      <w:pPr>
        <w:pStyle w:val="Index1"/>
        <w:tabs>
          <w:tab w:val="right" w:leader="dot" w:pos="5030"/>
        </w:tabs>
        <w:rPr>
          <w:noProof/>
        </w:rPr>
      </w:pPr>
      <w:r>
        <w:rPr>
          <w:noProof/>
        </w:rPr>
        <w:t>SharePoint Online Plan 2, 28</w:t>
      </w:r>
    </w:p>
    <w:p w:rsidR="00C67D1F" w:rsidRDefault="00C67D1F">
      <w:pPr>
        <w:pStyle w:val="Index1"/>
        <w:tabs>
          <w:tab w:val="right" w:leader="dot" w:pos="5030"/>
        </w:tabs>
        <w:rPr>
          <w:noProof/>
        </w:rPr>
      </w:pPr>
      <w:r>
        <w:rPr>
          <w:noProof/>
        </w:rPr>
        <w:t>Služby Windows Azure, 30</w:t>
      </w:r>
    </w:p>
    <w:p w:rsidR="00C67D1F" w:rsidRDefault="00C67D1F">
      <w:pPr>
        <w:pStyle w:val="Index1"/>
        <w:tabs>
          <w:tab w:val="right" w:leader="dot" w:pos="5030"/>
        </w:tabs>
        <w:rPr>
          <w:noProof/>
        </w:rPr>
      </w:pPr>
      <w:r>
        <w:rPr>
          <w:noProof/>
        </w:rPr>
        <w:t>Visio Pro pro Office 365, 28</w:t>
      </w:r>
    </w:p>
    <w:p w:rsidR="00C67D1F" w:rsidRDefault="00C67D1F">
      <w:pPr>
        <w:pStyle w:val="Index1"/>
        <w:tabs>
          <w:tab w:val="right" w:leader="dot" w:pos="5030"/>
        </w:tabs>
        <w:rPr>
          <w:noProof/>
        </w:rPr>
      </w:pPr>
      <w:r>
        <w:rPr>
          <w:noProof/>
        </w:rPr>
        <w:t>Windows Azure Active Directory Rights Management, 29</w:t>
      </w:r>
    </w:p>
    <w:p w:rsidR="00C67D1F" w:rsidRDefault="00C67D1F">
      <w:pPr>
        <w:pStyle w:val="Index1"/>
        <w:tabs>
          <w:tab w:val="right" w:leader="dot" w:pos="5030"/>
        </w:tabs>
        <w:rPr>
          <w:noProof/>
        </w:rPr>
      </w:pPr>
      <w:r>
        <w:rPr>
          <w:noProof/>
        </w:rPr>
        <w:t>Windows Intune (na uživatele), 33</w:t>
      </w:r>
    </w:p>
    <w:p w:rsidR="00C67D1F" w:rsidRDefault="00C67D1F">
      <w:pPr>
        <w:pStyle w:val="Index1"/>
        <w:tabs>
          <w:tab w:val="right" w:leader="dot" w:pos="5030"/>
        </w:tabs>
        <w:rPr>
          <w:noProof/>
        </w:rPr>
      </w:pPr>
      <w:r>
        <w:rPr>
          <w:noProof/>
        </w:rPr>
        <w:t>Yammer Enterprise, 39</w:t>
      </w:r>
    </w:p>
    <w:p w:rsidR="00C67D1F" w:rsidRDefault="00C67D1F" w:rsidP="0080499B">
      <w:pPr>
        <w:pStyle w:val="Index1"/>
        <w:tabs>
          <w:tab w:val="right" w:leader="dot" w:pos="5030"/>
        </w:tabs>
        <w:rPr>
          <w:noProof/>
          <w:color w:val="auto"/>
          <w:sz w:val="18"/>
        </w:rPr>
        <w:sectPr w:rsidR="00C67D1F" w:rsidSect="00C67D1F">
          <w:type w:val="continuous"/>
          <w:pgSz w:w="12240" w:h="15840" w:code="1"/>
          <w:pgMar w:top="1170" w:right="720" w:bottom="720" w:left="720" w:header="432" w:footer="288" w:gutter="0"/>
          <w:cols w:num="2" w:space="720"/>
          <w:docGrid w:linePitch="360"/>
        </w:sectPr>
      </w:pPr>
    </w:p>
    <w:p w:rsidR="0080499B" w:rsidRPr="002A4125" w:rsidRDefault="00F22968" w:rsidP="0080499B">
      <w:pPr>
        <w:pStyle w:val="Index1"/>
        <w:tabs>
          <w:tab w:val="right" w:leader="dot" w:pos="5030"/>
        </w:tabs>
      </w:pPr>
      <w:r>
        <w:lastRenderedPageBreak/>
        <w:fldChar w:fldCharType="end"/>
      </w:r>
    </w:p>
    <w:p w:rsidR="0080499B" w:rsidRPr="002A4125" w:rsidRDefault="0080499B" w:rsidP="003205FE">
      <w:pPr>
        <w:pStyle w:val="PURBody-Indented"/>
      </w:pPr>
    </w:p>
    <w:sectPr w:rsidR="0080499B" w:rsidRPr="002A4125" w:rsidSect="00C67D1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366C" w:rsidRDefault="0003366C" w:rsidP="007C7D4D">
      <w:pPr>
        <w:spacing w:after="0"/>
      </w:pPr>
      <w:r>
        <w:separator/>
      </w:r>
    </w:p>
    <w:p w:rsidR="0003366C" w:rsidRDefault="0003366C"/>
  </w:endnote>
  <w:endnote w:type="continuationSeparator" w:id="0">
    <w:p w:rsidR="0003366C" w:rsidRDefault="0003366C" w:rsidP="007C7D4D">
      <w:pPr>
        <w:spacing w:after="0"/>
      </w:pPr>
      <w:r>
        <w:continuationSeparator/>
      </w:r>
    </w:p>
    <w:p w:rsidR="0003366C" w:rsidRDefault="0003366C"/>
  </w:endnote>
  <w:endnote w:type="continuationNotice" w:id="1">
    <w:p w:rsidR="0003366C" w:rsidRDefault="000336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F7C63"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8F7C63" w:rsidRDefault="008F7C63" w:rsidP="00F75AA5">
          <w:pPr>
            <w:pStyle w:val="PURFooterText"/>
            <w:jc w:val="center"/>
          </w:pPr>
          <w:r>
            <w:t>Úvod</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F7C63" w:rsidRDefault="008F7C63" w:rsidP="00F75AA5">
          <w:pPr>
            <w:pStyle w:val="PURFooterText"/>
            <w:jc w:val="center"/>
          </w:pPr>
          <w:r>
            <w:t>Obecné podmínky</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F7C63" w:rsidRDefault="008F7C63" w:rsidP="00F75AA5">
          <w:pPr>
            <w:pStyle w:val="PURFooterText"/>
            <w:jc w:val="center"/>
          </w:pPr>
          <w:r>
            <w:t>Podmínky služeb</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F7C63" w:rsidRDefault="008F7C63" w:rsidP="00F75AA5">
          <w:pPr>
            <w:pStyle w:val="PURFooterText"/>
            <w:jc w:val="center"/>
          </w:pPr>
          <w:r>
            <w:t>Přílohy</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F7C63" w:rsidRDefault="008F7C63" w:rsidP="00F75AA5">
          <w:pPr>
            <w:pStyle w:val="PURFooterText"/>
            <w:jc w:val="center"/>
          </w:pPr>
          <w:r>
            <w:t>Produktový rejstřík</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F7C63" w:rsidRDefault="008F7C63">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8F7C63" w:rsidTr="0082133B">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Úvod</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8F7C63" w:rsidRDefault="008F7C63">
          <w:pPr>
            <w:pStyle w:val="PURFooterText"/>
            <w:jc w:val="center"/>
          </w:pPr>
          <w:r>
            <w:t>Univerzální licenční podmínky</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Vzdálené aplikace</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Vzdálený operační systém</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Operační systém serveru</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Server/CAL</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Licence na základě počtu procesorů</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F7C63" w:rsidRDefault="008F7C63">
          <w:pPr>
            <w:pStyle w:val="PURFooterText"/>
            <w:jc w:val="center"/>
          </w:pPr>
          <w:r>
            <w:t>Licence na základě počtu jader</w:t>
          </w:r>
        </w:p>
      </w:tc>
    </w:tr>
  </w:tbl>
  <w:p w:rsidR="008F7C63" w:rsidRDefault="008F7C63">
    <w:pPr>
      <w:pStyle w:val="PURFooterText"/>
    </w:pPr>
    <w:r>
      <w:t xml:space="preserve"> </w:t>
    </w:r>
  </w:p>
  <w:tbl>
    <w:tblPr>
      <w:tblStyle w:val="PURFooterTable"/>
      <w:tblW w:w="0" w:type="auto"/>
      <w:tblLook w:val="0000" w:firstRow="0" w:lastRow="0" w:firstColumn="0" w:lastColumn="0" w:noHBand="0" w:noVBand="0"/>
    </w:tblPr>
    <w:tblGrid>
      <w:gridCol w:w="522"/>
      <w:gridCol w:w="208"/>
      <w:gridCol w:w="615"/>
      <w:gridCol w:w="173"/>
      <w:gridCol w:w="543"/>
      <w:gridCol w:w="206"/>
      <w:gridCol w:w="433"/>
      <w:gridCol w:w="173"/>
      <w:gridCol w:w="899"/>
      <w:gridCol w:w="173"/>
      <w:gridCol w:w="484"/>
      <w:gridCol w:w="173"/>
      <w:gridCol w:w="754"/>
      <w:gridCol w:w="492"/>
      <w:gridCol w:w="206"/>
      <w:gridCol w:w="587"/>
      <w:gridCol w:w="203"/>
      <w:gridCol w:w="567"/>
      <w:gridCol w:w="203"/>
      <w:gridCol w:w="460"/>
      <w:gridCol w:w="203"/>
      <w:gridCol w:w="894"/>
      <w:gridCol w:w="203"/>
      <w:gridCol w:w="481"/>
      <w:gridCol w:w="203"/>
      <w:gridCol w:w="752"/>
    </w:tblGrid>
    <w:tr w:rsidR="008F7C63" w:rsidTr="00C4377C">
      <w:tc>
        <w:tcPr>
          <w:cnfStyle w:val="000010000000" w:firstRow="0" w:lastRow="0" w:firstColumn="0" w:lastColumn="0" w:oddVBand="1" w:evenVBand="0" w:oddHBand="0" w:evenHBand="0" w:firstRowFirstColumn="0" w:firstRowLastColumn="0" w:lastRowFirstColumn="0" w:lastRowLastColumn="0"/>
          <w:tcW w:w="1740" w:type="dxa"/>
        </w:tcPr>
        <w:p w:rsidR="008F7C63" w:rsidRDefault="008F7C63">
          <w:pPr>
            <w:pStyle w:val="PURFooterText"/>
            <w:jc w:val="center"/>
          </w:pPr>
          <w:r>
            <w:t>Servery pro správu</w:t>
          </w:r>
        </w:p>
      </w:tc>
      <w:tc>
        <w:tcPr>
          <w:tcW w:w="174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F7C63" w:rsidRDefault="008F7C63">
          <w:pPr>
            <w:pStyle w:val="PURFooterText"/>
            <w:jc w:val="center"/>
          </w:pPr>
          <w:r>
            <w:t>Speciální servery</w:t>
          </w:r>
        </w:p>
      </w:tc>
      <w:tc>
        <w:tcPr>
          <w:tcW w:w="28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F7C63" w:rsidRDefault="008F7C63">
          <w:pPr>
            <w:pStyle w:val="PURFooterText"/>
            <w:jc w:val="center"/>
          </w:pPr>
          <w:r>
            <w:t>Nástroje pro vývojáře</w:t>
          </w:r>
        </w:p>
      </w:tc>
      <w:tc>
        <w:tcPr>
          <w:tcW w:w="164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F7C63" w:rsidRDefault="008F7C63">
          <w:pPr>
            <w:pStyle w:val="PURFooterText"/>
            <w:jc w:val="center"/>
          </w:pPr>
          <w:r>
            <w:t>Služby online</w:t>
          </w:r>
        </w:p>
      </w:tc>
      <w:tc>
        <w:tcPr>
          <w:tcW w:w="28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F7C63" w:rsidRDefault="008F7C63">
          <w:pPr>
            <w:pStyle w:val="PURFooterText"/>
            <w:jc w:val="center"/>
          </w:pPr>
          <w:r>
            <w:t>Kombinované modely</w:t>
          </w:r>
        </w:p>
      </w:tc>
      <w:tc>
        <w:tcPr>
          <w:tcW w:w="28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F7C63" w:rsidRDefault="008F7C63">
          <w:pPr>
            <w:pStyle w:val="PURFooterText"/>
            <w:jc w:val="center"/>
          </w:pPr>
          <w:r>
            <w:t>Přílohy</w:t>
          </w:r>
        </w:p>
      </w:tc>
      <w:tc>
        <w:tcPr>
          <w:tcW w:w="28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F7C63" w:rsidRDefault="008F7C63">
          <w:pPr>
            <w:pStyle w:val="PURFooterText"/>
            <w:jc w:val="center"/>
          </w:pPr>
          <w:r>
            <w:t>Produktový rejstřík</w:t>
          </w:r>
        </w:p>
      </w:tc>
      <w:tc>
        <w:tcPr>
          <w:tcW w:w="28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Servery pro správu</w:t>
          </w:r>
        </w:p>
      </w:tc>
      <w:tc>
        <w:tcPr>
          <w:cnfStyle w:val="000010000000" w:firstRow="0" w:lastRow="0" w:firstColumn="0" w:lastColumn="0" w:oddVBand="1" w:evenVBand="0" w:oddHBand="0" w:evenHBand="0" w:firstRowFirstColumn="0" w:firstRowLastColumn="0" w:lastRowFirstColumn="0" w:lastRowLastColumn="0"/>
          <w:tcW w:w="1660" w:type="dxa"/>
        </w:tcPr>
        <w:p w:rsidR="008F7C63" w:rsidRDefault="008F7C63">
          <w:pPr>
            <w:pStyle w:val="PURFooterText"/>
            <w:jc w:val="center"/>
          </w:pPr>
          <w:r>
            <w:t>→</w:t>
          </w:r>
        </w:p>
      </w:tc>
      <w:tc>
        <w:tcPr>
          <w:tcW w:w="0" w:type="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Speciální servery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F7C63" w:rsidRDefault="008F7C6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Nástroje pro vývojáře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F7C63" w:rsidRDefault="008F7C6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Služby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F7C63" w:rsidRDefault="008F7C6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Kombinované modely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F7C63" w:rsidRDefault="008F7C6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Přílohy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F7C63" w:rsidRDefault="008F7C6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Produktový rejstřík</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F7C63" w:rsidTr="001726FE">
      <w:tc>
        <w:tcPr>
          <w:cnfStyle w:val="000010000000" w:firstRow="0" w:lastRow="0" w:firstColumn="0" w:lastColumn="0" w:oddVBand="1" w:evenVBand="0" w:oddHBand="0" w:evenHBand="0" w:firstRowFirstColumn="0" w:firstRowLastColumn="0" w:lastRowFirstColumn="0" w:lastRowLastColumn="0"/>
          <w:tcW w:w="1300" w:type="dxa"/>
        </w:tcPr>
        <w:p w:rsidR="008F7C63" w:rsidRDefault="008F7C63" w:rsidP="00F75AA5">
          <w:pPr>
            <w:pStyle w:val="PURFooterText"/>
            <w:jc w:val="center"/>
          </w:pPr>
          <w:r>
            <w:t>Úvod</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F7C63" w:rsidRDefault="008F7C63" w:rsidP="00F75AA5">
          <w:pPr>
            <w:pStyle w:val="PURFooterText"/>
            <w:jc w:val="center"/>
          </w:pPr>
          <w:r>
            <w:t>Obecné podmínky</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F7C63" w:rsidRDefault="008F7C63" w:rsidP="00F75AA5">
          <w:pPr>
            <w:pStyle w:val="PURFooterText"/>
            <w:jc w:val="center"/>
          </w:pPr>
          <w:r>
            <w:t>Podmínky služeb</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F7C63" w:rsidRDefault="008F7C63" w:rsidP="00F75AA5">
          <w:pPr>
            <w:pStyle w:val="PURFooterText"/>
            <w:jc w:val="center"/>
          </w:pPr>
          <w:r>
            <w:t>Přílohy</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F7C63" w:rsidRDefault="008F7C63" w:rsidP="00F75AA5">
          <w:pPr>
            <w:pStyle w:val="PURFooterText"/>
            <w:jc w:val="center"/>
          </w:pPr>
          <w:r>
            <w:t>Produktový rejstřík</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F7C63" w:rsidRDefault="008F7C63">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8F7C63" w:rsidTr="0082133B">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Úvod</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Univerzální licenční podmínky</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Vzdálené aplikace</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Vzdálený operační systém</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Operační systém serveru</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Server/CAL</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F7C63" w:rsidRDefault="008F7C63">
          <w:pPr>
            <w:pStyle w:val="PURFooterText"/>
            <w:jc w:val="center"/>
          </w:pPr>
          <w:r>
            <w:t>Licence na základě počtu procesorů</w:t>
          </w:r>
        </w:p>
      </w:tc>
      <w:tc>
        <w:tcPr>
          <w:tcW w:w="2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F7C63" w:rsidRDefault="008F7C63">
          <w:pPr>
            <w:pStyle w:val="PURFooterText"/>
            <w:jc w:val="center"/>
          </w:pPr>
          <w:r>
            <w:t>Licence na základě počtu jader</w:t>
          </w:r>
        </w:p>
      </w:tc>
    </w:tr>
  </w:tbl>
  <w:p w:rsidR="008F7C63" w:rsidRDefault="008F7C63">
    <w:pPr>
      <w:pStyle w:val="PURFooterText"/>
    </w:pPr>
    <w:r>
      <w:t xml:space="preserve"> </w:t>
    </w:r>
  </w:p>
  <w:tbl>
    <w:tblPr>
      <w:tblStyle w:val="PURFooterTable"/>
      <w:tblW w:w="0" w:type="auto"/>
      <w:tblLook w:val="0000" w:firstRow="0" w:lastRow="0" w:firstColumn="0" w:lastColumn="0" w:noHBand="0" w:noVBand="0"/>
    </w:tblPr>
    <w:tblGrid>
      <w:gridCol w:w="536"/>
      <w:gridCol w:w="628"/>
      <w:gridCol w:w="174"/>
      <w:gridCol w:w="543"/>
      <w:gridCol w:w="221"/>
      <w:gridCol w:w="433"/>
      <w:gridCol w:w="174"/>
      <w:gridCol w:w="908"/>
      <w:gridCol w:w="174"/>
      <w:gridCol w:w="496"/>
      <w:gridCol w:w="174"/>
      <w:gridCol w:w="763"/>
      <w:gridCol w:w="492"/>
      <w:gridCol w:w="221"/>
      <w:gridCol w:w="587"/>
      <w:gridCol w:w="217"/>
      <w:gridCol w:w="577"/>
      <w:gridCol w:w="217"/>
      <w:gridCol w:w="471"/>
      <w:gridCol w:w="217"/>
      <w:gridCol w:w="901"/>
      <w:gridCol w:w="217"/>
      <w:gridCol w:w="492"/>
      <w:gridCol w:w="217"/>
      <w:gridCol w:w="760"/>
    </w:tblGrid>
    <w:tr w:rsidR="008F7C63"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8F7C63" w:rsidRDefault="008F7C63">
          <w:pPr>
            <w:pStyle w:val="PURFooterText"/>
            <w:jc w:val="center"/>
          </w:pPr>
          <w:r>
            <w:t>Servery pro správu</w:t>
          </w:r>
        </w:p>
      </w:tc>
    </w:tr>
    <w:tr w:rsidR="008F7C63" w:rsidTr="0082133B">
      <w:tc>
        <w:tcPr>
          <w:cnfStyle w:val="000010000000" w:firstRow="0" w:lastRow="0" w:firstColumn="0" w:lastColumn="0" w:oddVBand="1" w:evenVBand="0" w:oddHBand="0" w:evenHBand="0" w:firstRowFirstColumn="0" w:firstRowLastColumn="0" w:lastRowFirstColumn="0" w:lastRowLastColumn="0"/>
          <w:tcW w:w="1740" w:type="dxa"/>
        </w:tcPr>
        <w:p w:rsidR="008F7C63" w:rsidRDefault="008F7C63">
          <w:pPr>
            <w:pStyle w:val="PURFooterText"/>
            <w:jc w:val="center"/>
          </w:pPr>
          <w:r>
            <w:t>→</w:t>
          </w:r>
        </w:p>
      </w:tc>
      <w:tc>
        <w:tcPr>
          <w:tcW w:w="174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Speciální servery</w:t>
          </w:r>
        </w:p>
      </w:tc>
      <w:tc>
        <w:tcPr>
          <w:cnfStyle w:val="000010000000" w:firstRow="0" w:lastRow="0" w:firstColumn="0" w:lastColumn="0" w:oddVBand="1" w:evenVBand="0" w:oddHBand="0" w:evenHBand="0" w:firstRowFirstColumn="0" w:firstRowLastColumn="0" w:lastRowFirstColumn="0" w:lastRowLastColumn="0"/>
          <w:tcW w:w="280" w:type="dxa"/>
        </w:tcPr>
        <w:p w:rsidR="008F7C63" w:rsidRDefault="008F7C63">
          <w:pPr>
            <w:pStyle w:val="PURFooterText"/>
            <w:jc w:val="center"/>
          </w:pPr>
          <w:r>
            <w:t>→</w:t>
          </w:r>
        </w:p>
      </w:tc>
      <w:tc>
        <w:tcPr>
          <w:tcW w:w="28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Nástroje pro vývojáře</w:t>
          </w:r>
        </w:p>
      </w:tc>
      <w:tc>
        <w:tcPr>
          <w:cnfStyle w:val="000010000000" w:firstRow="0" w:lastRow="0" w:firstColumn="0" w:lastColumn="0" w:oddVBand="1" w:evenVBand="0" w:oddHBand="0" w:evenHBand="0" w:firstRowFirstColumn="0" w:firstRowLastColumn="0" w:lastRowFirstColumn="0" w:lastRowLastColumn="0"/>
          <w:tcW w:w="1640" w:type="dxa"/>
        </w:tcPr>
        <w:p w:rsidR="008F7C63" w:rsidRDefault="008F7C63">
          <w:pPr>
            <w:pStyle w:val="PURFooterText"/>
            <w:jc w:val="center"/>
          </w:pPr>
          <w:r>
            <w:t>→</w:t>
          </w:r>
        </w:p>
      </w:tc>
      <w:tc>
        <w:tcPr>
          <w:tcW w:w="28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Služby online</w:t>
          </w:r>
        </w:p>
      </w:tc>
      <w:tc>
        <w:tcPr>
          <w:cnfStyle w:val="000010000000" w:firstRow="0" w:lastRow="0" w:firstColumn="0" w:lastColumn="0" w:oddVBand="1" w:evenVBand="0" w:oddHBand="0" w:evenHBand="0" w:firstRowFirstColumn="0" w:firstRowLastColumn="0" w:lastRowFirstColumn="0" w:lastRowLastColumn="0"/>
          <w:tcW w:w="280" w:type="dxa"/>
        </w:tcPr>
        <w:p w:rsidR="008F7C63" w:rsidRDefault="008F7C63">
          <w:pPr>
            <w:pStyle w:val="PURFooterText"/>
            <w:jc w:val="center"/>
          </w:pPr>
          <w:r>
            <w:t>→</w:t>
          </w:r>
        </w:p>
      </w:tc>
      <w:tc>
        <w:tcPr>
          <w:tcW w:w="1740" w:type="dxa"/>
          <w:shd w:val="clear" w:color="auto" w:fill="A8C7E6"/>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Kombinované modely</w:t>
          </w:r>
        </w:p>
      </w:tc>
      <w:tc>
        <w:tcPr>
          <w:cnfStyle w:val="000010000000" w:firstRow="0" w:lastRow="0" w:firstColumn="0" w:lastColumn="0" w:oddVBand="1" w:evenVBand="0" w:oddHBand="0" w:evenHBand="0" w:firstRowFirstColumn="0" w:firstRowLastColumn="0" w:lastRowFirstColumn="0" w:lastRowLastColumn="0"/>
          <w:tcW w:w="280" w:type="dxa"/>
        </w:tcPr>
        <w:p w:rsidR="008F7C63" w:rsidRDefault="008F7C63">
          <w:pPr>
            <w:pStyle w:val="PURFooterText"/>
            <w:jc w:val="center"/>
          </w:pPr>
          <w:r>
            <w:t>→</w:t>
          </w:r>
        </w:p>
      </w:tc>
      <w:tc>
        <w:tcPr>
          <w:tcW w:w="164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Přílohy</w:t>
          </w:r>
        </w:p>
      </w:tc>
      <w:tc>
        <w:tcPr>
          <w:cnfStyle w:val="000010000000" w:firstRow="0" w:lastRow="0" w:firstColumn="0" w:lastColumn="0" w:oddVBand="1" w:evenVBand="0" w:oddHBand="0" w:evenHBand="0" w:firstRowFirstColumn="0" w:firstRowLastColumn="0" w:lastRowFirstColumn="0" w:lastRowLastColumn="0"/>
          <w:tcW w:w="280" w:type="dxa"/>
        </w:tcPr>
        <w:p w:rsidR="008F7C63" w:rsidRDefault="008F7C63">
          <w:pPr>
            <w:pStyle w:val="PURFooterText"/>
            <w:jc w:val="center"/>
          </w:pPr>
          <w:r>
            <w:t>→</w:t>
          </w:r>
        </w:p>
      </w:tc>
      <w:tc>
        <w:tcPr>
          <w:tcW w:w="164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Produktový rejstřík</w:t>
          </w:r>
        </w:p>
      </w:tc>
      <w:tc>
        <w:tcPr>
          <w:cnfStyle w:val="000010000000" w:firstRow="0" w:lastRow="0" w:firstColumn="0" w:lastColumn="0" w:oddVBand="1" w:evenVBand="0" w:oddHBand="0" w:evenHBand="0" w:firstRowFirstColumn="0" w:firstRowLastColumn="0" w:lastRowFirstColumn="0" w:lastRowLastColumn="0"/>
          <w:tcW w:w="280" w:type="dxa"/>
        </w:tcPr>
        <w:p w:rsidR="008F7C63" w:rsidRDefault="008F7C63">
          <w:pPr>
            <w:pStyle w:val="PURFooterText"/>
            <w:jc w:val="center"/>
          </w:pPr>
          <w:r>
            <w:t>Servery pro správu</w:t>
          </w:r>
        </w:p>
      </w:tc>
      <w:tc>
        <w:tcPr>
          <w:tcW w:w="1660" w:type="dxa"/>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8F7C63" w:rsidRDefault="008F7C63">
          <w:pPr>
            <w:pStyle w:val="PURFooterText"/>
            <w:jc w:val="center"/>
          </w:pPr>
          <w:r>
            <w:t>Speciální servery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F7C63" w:rsidRDefault="008F7C63">
          <w:pPr>
            <w:pStyle w:val="PURFooterText"/>
            <w:jc w:val="center"/>
          </w:pPr>
          <w:r>
            <w:t>Nástroje pro vývojáře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F7C63" w:rsidRDefault="008F7C63">
          <w:pPr>
            <w:pStyle w:val="PURFooterText"/>
            <w:jc w:val="center"/>
          </w:pPr>
          <w:r>
            <w:t>Služby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F7C63" w:rsidRDefault="008F7C63">
          <w:pPr>
            <w:pStyle w:val="PURFooterText"/>
            <w:jc w:val="center"/>
          </w:pPr>
          <w:r>
            <w:t>Kombinované modely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F7C63" w:rsidRDefault="008F7C63">
          <w:pPr>
            <w:pStyle w:val="PURFooterText"/>
            <w:jc w:val="center"/>
          </w:pPr>
          <w:r>
            <w:t>Přílohy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F7C63" w:rsidRDefault="008F7C6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F7C63" w:rsidRDefault="008F7C63">
          <w:pPr>
            <w:pStyle w:val="PURFooterText"/>
            <w:jc w:val="center"/>
          </w:pPr>
          <w:r>
            <w:t>Produktový rejstřík</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F7C63" w:rsidTr="001B456D">
      <w:tc>
        <w:tcPr>
          <w:cnfStyle w:val="000010000000" w:firstRow="0" w:lastRow="0" w:firstColumn="0" w:lastColumn="0" w:oddVBand="1" w:evenVBand="0" w:oddHBand="0" w:evenHBand="0" w:firstRowFirstColumn="0" w:firstRowLastColumn="0" w:lastRowFirstColumn="0" w:lastRowLastColumn="0"/>
          <w:tcW w:w="1300" w:type="dxa"/>
        </w:tcPr>
        <w:p w:rsidR="008F7C63" w:rsidRDefault="008F7C63" w:rsidP="00DC5352">
          <w:pPr>
            <w:pStyle w:val="PURFooterText"/>
            <w:jc w:val="center"/>
          </w:pPr>
          <w:r>
            <w:t>Úvod</w:t>
          </w:r>
        </w:p>
      </w:tc>
      <w:tc>
        <w:tcPr>
          <w:tcW w:w="232"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F7C63" w:rsidRDefault="008F7C63" w:rsidP="00DC5352">
          <w:pPr>
            <w:pStyle w:val="PURFooterText"/>
            <w:jc w:val="center"/>
          </w:pPr>
          <w:r>
            <w:t>Obecné podmínky</w:t>
          </w:r>
        </w:p>
      </w:tc>
      <w:tc>
        <w:tcPr>
          <w:tcW w:w="232"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F7C63" w:rsidRDefault="008F7C63" w:rsidP="00DC5352">
          <w:pPr>
            <w:pStyle w:val="PURFooterText"/>
            <w:jc w:val="center"/>
          </w:pPr>
          <w:r>
            <w:t>Podmínky služeb</w:t>
          </w:r>
        </w:p>
      </w:tc>
      <w:tc>
        <w:tcPr>
          <w:tcW w:w="184"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F7C63" w:rsidRDefault="008F7C63" w:rsidP="00DC5352">
          <w:pPr>
            <w:pStyle w:val="PURFooterText"/>
            <w:jc w:val="center"/>
          </w:pPr>
          <w:r>
            <w:t>Přílohy</w:t>
          </w:r>
        </w:p>
      </w:tc>
      <w:tc>
        <w:tcPr>
          <w:tcW w:w="184"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F7C63" w:rsidRDefault="008F7C63" w:rsidP="00DC5352">
          <w:pPr>
            <w:pStyle w:val="PURFooterText"/>
            <w:jc w:val="center"/>
          </w:pPr>
          <w:r>
            <w:t>Produktový rejstřík</w:t>
          </w:r>
        </w:p>
      </w:tc>
      <w:tc>
        <w:tcPr>
          <w:tcW w:w="184"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F7C63" w:rsidRDefault="008F7C63">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F7C63" w:rsidTr="00DC5352">
      <w:tc>
        <w:tcPr>
          <w:cnfStyle w:val="000010000000" w:firstRow="0" w:lastRow="0" w:firstColumn="0" w:lastColumn="0" w:oddVBand="1" w:evenVBand="0" w:oddHBand="0" w:evenHBand="0" w:firstRowFirstColumn="0" w:firstRowLastColumn="0" w:lastRowFirstColumn="0" w:lastRowLastColumn="0"/>
          <w:tcW w:w="1300" w:type="dxa"/>
        </w:tcPr>
        <w:p w:rsidR="008F7C63" w:rsidRDefault="008F7C63" w:rsidP="00DC5352">
          <w:pPr>
            <w:pStyle w:val="PURFooterText"/>
            <w:jc w:val="center"/>
          </w:pPr>
          <w:r>
            <w:t>Úvod</w:t>
          </w:r>
        </w:p>
      </w:tc>
      <w:tc>
        <w:tcPr>
          <w:tcW w:w="232"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F7C63" w:rsidRDefault="008F7C63" w:rsidP="00DC5352">
          <w:pPr>
            <w:pStyle w:val="PURFooterText"/>
            <w:jc w:val="center"/>
          </w:pPr>
          <w:r>
            <w:t>Obecné podmínky</w:t>
          </w:r>
        </w:p>
      </w:tc>
      <w:tc>
        <w:tcPr>
          <w:tcW w:w="232"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8F7C63" w:rsidRDefault="008F7C63" w:rsidP="00DC5352">
          <w:pPr>
            <w:pStyle w:val="PURFooterText"/>
            <w:jc w:val="center"/>
          </w:pPr>
          <w:r>
            <w:t>Podmínky služeb</w:t>
          </w:r>
        </w:p>
      </w:tc>
      <w:tc>
        <w:tcPr>
          <w:tcW w:w="184"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F7C63" w:rsidRDefault="008F7C63" w:rsidP="00DC5352">
          <w:pPr>
            <w:pStyle w:val="PURFooterText"/>
            <w:jc w:val="center"/>
          </w:pPr>
          <w:r>
            <w:t>Přílohy</w:t>
          </w:r>
        </w:p>
      </w:tc>
      <w:tc>
        <w:tcPr>
          <w:tcW w:w="184"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F7C63" w:rsidRDefault="008F7C63" w:rsidP="00DC5352">
          <w:pPr>
            <w:pStyle w:val="PURFooterText"/>
            <w:jc w:val="center"/>
          </w:pPr>
          <w:r>
            <w:t>Produktový rejstřík</w:t>
          </w:r>
        </w:p>
      </w:tc>
      <w:tc>
        <w:tcPr>
          <w:tcW w:w="184" w:type="dxa"/>
        </w:tcPr>
        <w:p w:rsidR="008F7C63" w:rsidRDefault="008F7C6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F7C63" w:rsidRDefault="008F7C63">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F7C63" w:rsidTr="00F92C39">
      <w:tc>
        <w:tcPr>
          <w:cnfStyle w:val="000010000000" w:firstRow="0" w:lastRow="0" w:firstColumn="0" w:lastColumn="0" w:oddVBand="1" w:evenVBand="0" w:oddHBand="0" w:evenHBand="0" w:firstRowFirstColumn="0" w:firstRowLastColumn="0" w:lastRowFirstColumn="0" w:lastRowLastColumn="0"/>
          <w:tcW w:w="1300" w:type="dxa"/>
        </w:tcPr>
        <w:p w:rsidR="008F7C63" w:rsidRDefault="008F7C63" w:rsidP="00F75AA5">
          <w:pPr>
            <w:pStyle w:val="PURFooterText"/>
            <w:jc w:val="center"/>
          </w:pPr>
          <w:r>
            <w:t>Úvod</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F7C63" w:rsidRDefault="008F7C63" w:rsidP="00F75AA5">
          <w:pPr>
            <w:pStyle w:val="PURFooterText"/>
            <w:jc w:val="center"/>
          </w:pPr>
          <w:r>
            <w:t>Obecné podmínky</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F7C63" w:rsidRDefault="008F7C63" w:rsidP="00F75AA5">
          <w:pPr>
            <w:pStyle w:val="PURFooterText"/>
            <w:jc w:val="center"/>
          </w:pPr>
          <w:r>
            <w:t>Podmínky služeb</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8F7C63" w:rsidRDefault="008F7C63" w:rsidP="00F75AA5">
          <w:pPr>
            <w:pStyle w:val="PURFooterText"/>
            <w:jc w:val="center"/>
          </w:pPr>
          <w:r>
            <w:t>Přílohy</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8F7C63" w:rsidRDefault="008F7C63" w:rsidP="00F75AA5">
          <w:pPr>
            <w:pStyle w:val="PURFooterText"/>
            <w:jc w:val="center"/>
          </w:pPr>
          <w:r>
            <w:t>Produktový rejstřík</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F7C63" w:rsidRDefault="008F7C63">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F7C63" w:rsidTr="00F92C39">
      <w:tc>
        <w:tcPr>
          <w:cnfStyle w:val="000010000000" w:firstRow="0" w:lastRow="0" w:firstColumn="0" w:lastColumn="0" w:oddVBand="1" w:evenVBand="0" w:oddHBand="0" w:evenHBand="0" w:firstRowFirstColumn="0" w:firstRowLastColumn="0" w:lastRowFirstColumn="0" w:lastRowLastColumn="0"/>
          <w:tcW w:w="1300" w:type="dxa"/>
        </w:tcPr>
        <w:p w:rsidR="008F7C63" w:rsidRDefault="008F7C63" w:rsidP="00F75AA5">
          <w:pPr>
            <w:pStyle w:val="PURFooterText"/>
            <w:jc w:val="center"/>
          </w:pPr>
          <w:r>
            <w:t>Úvod</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8F7C63" w:rsidRDefault="008F7C63" w:rsidP="00F75AA5">
          <w:pPr>
            <w:pStyle w:val="PURFooterText"/>
            <w:jc w:val="center"/>
          </w:pPr>
          <w:r>
            <w:t>Obecné podmínky</w:t>
          </w:r>
        </w:p>
      </w:tc>
      <w:tc>
        <w:tcPr>
          <w:tcW w:w="232"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8F7C63" w:rsidRDefault="008F7C63" w:rsidP="00F75AA5">
          <w:pPr>
            <w:pStyle w:val="PURFooterText"/>
            <w:jc w:val="center"/>
          </w:pPr>
          <w:r>
            <w:t>Podmínky služeb</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8F7C63" w:rsidRDefault="008F7C63" w:rsidP="00F75AA5">
          <w:pPr>
            <w:pStyle w:val="PURFooterText"/>
            <w:jc w:val="center"/>
          </w:pPr>
          <w:r>
            <w:t>Přílohy</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8F7C63" w:rsidRDefault="008F7C63" w:rsidP="00F75AA5">
          <w:pPr>
            <w:pStyle w:val="PURFooterText"/>
            <w:jc w:val="center"/>
          </w:pPr>
          <w:r>
            <w:t>Produktový rejstřík</w:t>
          </w:r>
        </w:p>
      </w:tc>
      <w:tc>
        <w:tcPr>
          <w:tcW w:w="184" w:type="dxa"/>
        </w:tcPr>
        <w:p w:rsidR="008F7C63" w:rsidRDefault="008F7C6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8F7C63" w:rsidRDefault="008F7C63">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366C" w:rsidRDefault="0003366C" w:rsidP="007C7D4D">
      <w:pPr>
        <w:spacing w:after="0"/>
      </w:pPr>
      <w:r>
        <w:separator/>
      </w:r>
    </w:p>
    <w:p w:rsidR="0003366C" w:rsidRDefault="0003366C"/>
  </w:footnote>
  <w:footnote w:type="continuationSeparator" w:id="0">
    <w:p w:rsidR="0003366C" w:rsidRDefault="0003366C" w:rsidP="007C7D4D">
      <w:pPr>
        <w:spacing w:after="0"/>
      </w:pPr>
      <w:r>
        <w:continuationSeparator/>
      </w:r>
    </w:p>
    <w:p w:rsidR="0003366C" w:rsidRDefault="0003366C"/>
  </w:footnote>
  <w:footnote w:type="continuationNotice" w:id="1">
    <w:p w:rsidR="0003366C" w:rsidRDefault="0003366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F7C63" w:rsidTr="001B456D">
      <w:tc>
        <w:tcPr>
          <w:tcW w:w="11016" w:type="dxa"/>
        </w:tcPr>
        <w:p w:rsidR="008F7C63" w:rsidRDefault="008F7C63" w:rsidP="00E444AC">
          <w:pPr>
            <w:pStyle w:val="PURBody"/>
            <w:tabs>
              <w:tab w:val="left" w:pos="10440"/>
            </w:tabs>
          </w:pPr>
          <w:r>
            <w:t xml:space="preserve">Užívací práva ke službám online pro multilicenční programy společnosti Microsoft (čeština, říjen 2013) </w:t>
          </w:r>
          <w:r>
            <w:tab/>
          </w:r>
          <w:r>
            <w:fldChar w:fldCharType="begin"/>
          </w:r>
          <w:r>
            <w:instrText xml:space="preserve"> PAGE \* MERGEFORMAT </w:instrText>
          </w:r>
          <w:r>
            <w:fldChar w:fldCharType="separate"/>
          </w:r>
          <w:r w:rsidR="0060309E">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782"/>
      <w:gridCol w:w="2520"/>
      <w:gridCol w:w="3782"/>
      <w:gridCol w:w="932"/>
    </w:tblGrid>
    <w:tr w:rsidR="008F7C63">
      <w:tc>
        <w:tcPr>
          <w:tcW w:w="10500" w:type="dxa"/>
        </w:tcPr>
        <w:p w:rsidR="008F7C63" w:rsidRDefault="008F7C63" w:rsidP="00F924C3">
          <w:pPr>
            <w:pStyle w:val="PURBody"/>
          </w:pPr>
          <w:r>
            <w:t>Užívací práva ke službám online pro multilicenční programy společnosti Microsoft (čeština, duben 2012)</w:t>
          </w:r>
        </w:p>
      </w:tc>
      <w:tc>
        <w:tcPr>
          <w:tcW w:w="10500" w:type="dxa"/>
        </w:tcPr>
        <w:p w:rsidR="008F7C63" w:rsidRDefault="008F7C63">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8F7C63" w:rsidRDefault="008F7C63" w:rsidP="00F924C3">
          <w:pPr>
            <w:pStyle w:val="PURBody"/>
          </w:pPr>
          <w:r>
            <w:t>Užívací práva ke službám online pro multilicenční programy společnosti Microsoft (čeština, duben 2012)</w:t>
          </w:r>
        </w:p>
      </w:tc>
      <w:tc>
        <w:tcPr>
          <w:tcW w:w="3160" w:type="dxa"/>
        </w:tcPr>
        <w:p w:rsidR="008F7C63" w:rsidRDefault="008F7C63">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8F7C63"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8F7C63" w:rsidRDefault="008F7C63" w:rsidP="00E444AC">
          <w:pPr>
            <w:pStyle w:val="PURBody"/>
            <w:tabs>
              <w:tab w:val="left" w:pos="10440"/>
            </w:tabs>
          </w:pPr>
          <w:r>
            <w:t>Užívací práva ke službám online pro multilicenční programy společnosti Microsoft (čeština, říjen 2013)</w:t>
          </w:r>
          <w:r>
            <w:tab/>
          </w:r>
          <w:r>
            <w:fldChar w:fldCharType="begin"/>
          </w:r>
          <w:r>
            <w:instrText xml:space="preserve"> PAGE \* MERGEFORMAT </w:instrText>
          </w:r>
          <w:r>
            <w:fldChar w:fldCharType="separate"/>
          </w:r>
          <w:r w:rsidR="0060309E">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11"/>
      <w:gridCol w:w="4911"/>
      <w:gridCol w:w="1194"/>
    </w:tblGrid>
    <w:tr w:rsidR="008F7C63">
      <w:trPr>
        <w:gridAfter w:val="2"/>
        <w:wAfter w:w="2905" w:type="dxa"/>
      </w:trPr>
      <w:tc>
        <w:tcPr>
          <w:tcW w:w="10500" w:type="dxa"/>
        </w:tcPr>
        <w:p w:rsidR="008F7C63" w:rsidRDefault="008F7C63">
          <w:pPr>
            <w:pStyle w:val="PURBody"/>
          </w:pPr>
          <w:r>
            <w:t>Užívací práva k produktu pro multilicence společnosti Microsoft (čeština, duben 2012)</w:t>
          </w:r>
        </w:p>
      </w:tc>
    </w:tr>
    <w:tr w:rsidR="008F7C63">
      <w:tc>
        <w:tcPr>
          <w:tcW w:w="10500" w:type="dxa"/>
        </w:tcPr>
        <w:p w:rsidR="008F7C63" w:rsidRDefault="008F7C63">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8F7C63" w:rsidRDefault="008F7C63">
          <w:pPr>
            <w:pStyle w:val="PURBody"/>
          </w:pPr>
          <w:r>
            <w:t>Užívací práva k produktu pro multilicence společnosti Microsoft (čeština, duben 2012)</w:t>
          </w:r>
        </w:p>
      </w:tc>
      <w:tc>
        <w:tcPr>
          <w:tcW w:w="3160" w:type="dxa"/>
        </w:tcPr>
        <w:p w:rsidR="008F7C63" w:rsidRDefault="008F7C63">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7C63" w:rsidRDefault="008F7C63" w:rsidP="00CC5E88">
    <w:pPr>
      <w:pStyle w:val="PURBody"/>
      <w:tabs>
        <w:tab w:val="left" w:pos="10440"/>
      </w:tabs>
    </w:pPr>
    <w:r>
      <w:t xml:space="preserve">Užívací práva ke službám online pro multilicenční programy společnosti Microsoft (čeština, říjen 2013) </w:t>
    </w:r>
    <w:r>
      <w:tab/>
    </w:r>
    <w:r>
      <w:fldChar w:fldCharType="begin"/>
    </w:r>
    <w:r>
      <w:instrText xml:space="preserve"> PAGE \* MERGEFORMAT </w:instrText>
    </w:r>
    <w:r>
      <w:fldChar w:fldCharType="separate"/>
    </w:r>
    <w:r w:rsidR="0060309E">
      <w:rPr>
        <w:noProof/>
      </w:rPr>
      <w:t>21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7C63" w:rsidRDefault="008F7C63" w:rsidP="00CC5E88">
    <w:pPr>
      <w:pStyle w:val="PURBody"/>
      <w:tabs>
        <w:tab w:val="left" w:pos="10440"/>
      </w:tabs>
    </w:pPr>
    <w:r>
      <w:t xml:space="preserve">Užívací práva ke službám online pro multilicenční programy společnosti Microsoft (čeština, říjen 2013) </w:t>
    </w:r>
    <w:r>
      <w:tab/>
    </w:r>
    <w:r>
      <w:fldChar w:fldCharType="begin"/>
    </w:r>
    <w:r>
      <w:instrText xml:space="preserve"> PAGE \* MERGEFORMAT </w:instrText>
    </w:r>
    <w:r>
      <w:fldChar w:fldCharType="separate"/>
    </w:r>
    <w:r w:rsidR="0060309E">
      <w:rPr>
        <w:noProof/>
      </w:rPr>
      <w:t>44</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634AAE7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50C029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E0969A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846ECEE2"/>
    <w:lvl w:ilvl="0" w:tplc="C0BA11F0">
      <w:start w:val="1"/>
      <w:numFmt w:val="lowerLetter"/>
      <w:lvlText w:val="%1."/>
      <w:lvlJc w:val="left"/>
      <w:pPr>
        <w:ind w:left="1080" w:hanging="360"/>
      </w:pPr>
      <w:rPr>
        <w:rFonts w:hint="default"/>
        <w:b/>
      </w:rPr>
    </w:lvl>
    <w:lvl w:ilvl="1" w:tplc="4246C50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4656CFC0"/>
    <w:lvl w:ilvl="0" w:tplc="AA8C6A4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0D5B7F"/>
    <w:multiLevelType w:val="hybridMultilevel"/>
    <w:tmpl w:val="D662EE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88A0E5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C9C4ECF"/>
    <w:multiLevelType w:val="hybridMultilevel"/>
    <w:tmpl w:val="AF62E5F6"/>
    <w:lvl w:ilvl="0" w:tplc="93BAE8D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AB81FA9"/>
    <w:multiLevelType w:val="hybridMultilevel"/>
    <w:tmpl w:val="D48A37A4"/>
    <w:lvl w:ilvl="0" w:tplc="F8289F6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3">
    <w:nsid w:val="5C322338"/>
    <w:multiLevelType w:val="hybridMultilevel"/>
    <w:tmpl w:val="C4CEC506"/>
    <w:lvl w:ilvl="0" w:tplc="137CF1D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5DAC68B3"/>
    <w:multiLevelType w:val="multilevel"/>
    <w:tmpl w:val="C90693A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1FB38EA"/>
    <w:multiLevelType w:val="hybridMultilevel"/>
    <w:tmpl w:val="2C1EC606"/>
    <w:lvl w:ilvl="0" w:tplc="4F5AC80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9693239"/>
    <w:multiLevelType w:val="hybridMultilevel"/>
    <w:tmpl w:val="7C16C456"/>
    <w:lvl w:ilvl="0" w:tplc="B3D6C6A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3">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4"/>
  </w:num>
  <w:num w:numId="2">
    <w:abstractNumId w:val="66"/>
  </w:num>
  <w:num w:numId="3">
    <w:abstractNumId w:val="50"/>
  </w:num>
  <w:num w:numId="4">
    <w:abstractNumId w:val="0"/>
  </w:num>
  <w:num w:numId="5">
    <w:abstractNumId w:val="21"/>
  </w:num>
  <w:num w:numId="6">
    <w:abstractNumId w:val="79"/>
  </w:num>
  <w:num w:numId="7">
    <w:abstractNumId w:val="52"/>
  </w:num>
  <w:num w:numId="8">
    <w:abstractNumId w:val="7"/>
  </w:num>
  <w:num w:numId="9">
    <w:abstractNumId w:val="76"/>
  </w:num>
  <w:num w:numId="10">
    <w:abstractNumId w:val="87"/>
  </w:num>
  <w:num w:numId="11">
    <w:abstractNumId w:val="54"/>
  </w:num>
  <w:num w:numId="12">
    <w:abstractNumId w:val="78"/>
  </w:num>
  <w:num w:numId="13">
    <w:abstractNumId w:val="88"/>
  </w:num>
  <w:num w:numId="14">
    <w:abstractNumId w:val="11"/>
  </w:num>
  <w:num w:numId="15">
    <w:abstractNumId w:val="13"/>
  </w:num>
  <w:num w:numId="16">
    <w:abstractNumId w:val="45"/>
  </w:num>
  <w:num w:numId="17">
    <w:abstractNumId w:val="56"/>
  </w:num>
  <w:num w:numId="18">
    <w:abstractNumId w:val="39"/>
  </w:num>
  <w:num w:numId="19">
    <w:abstractNumId w:val="26"/>
  </w:num>
  <w:num w:numId="20">
    <w:abstractNumId w:val="37"/>
  </w:num>
  <w:num w:numId="21">
    <w:abstractNumId w:val="77"/>
  </w:num>
  <w:num w:numId="22">
    <w:abstractNumId w:val="24"/>
  </w:num>
  <w:num w:numId="23">
    <w:abstractNumId w:val="58"/>
  </w:num>
  <w:num w:numId="24">
    <w:abstractNumId w:val="14"/>
  </w:num>
  <w:num w:numId="25">
    <w:abstractNumId w:val="53"/>
  </w:num>
  <w:num w:numId="26">
    <w:abstractNumId w:val="63"/>
  </w:num>
  <w:num w:numId="27">
    <w:abstractNumId w:val="68"/>
  </w:num>
  <w:num w:numId="28">
    <w:abstractNumId w:val="22"/>
  </w:num>
  <w:num w:numId="29">
    <w:abstractNumId w:val="48"/>
  </w:num>
  <w:num w:numId="30">
    <w:abstractNumId w:val="91"/>
  </w:num>
  <w:num w:numId="31">
    <w:abstractNumId w:val="28"/>
  </w:num>
  <w:num w:numId="32">
    <w:abstractNumId w:val="1"/>
  </w:num>
  <w:num w:numId="33">
    <w:abstractNumId w:val="61"/>
  </w:num>
  <w:num w:numId="34">
    <w:abstractNumId w:val="57"/>
  </w:num>
  <w:num w:numId="35">
    <w:abstractNumId w:val="82"/>
  </w:num>
  <w:num w:numId="36">
    <w:abstractNumId w:val="93"/>
  </w:num>
  <w:num w:numId="37">
    <w:abstractNumId w:val="95"/>
  </w:num>
  <w:num w:numId="38">
    <w:abstractNumId w:val="42"/>
  </w:num>
  <w:num w:numId="39">
    <w:abstractNumId w:val="84"/>
  </w:num>
  <w:num w:numId="40">
    <w:abstractNumId w:val="46"/>
  </w:num>
  <w:num w:numId="41">
    <w:abstractNumId w:val="90"/>
  </w:num>
  <w:num w:numId="42">
    <w:abstractNumId w:val="85"/>
  </w:num>
  <w:num w:numId="43">
    <w:abstractNumId w:val="31"/>
  </w:num>
  <w:num w:numId="44">
    <w:abstractNumId w:val="94"/>
  </w:num>
  <w:num w:numId="45">
    <w:abstractNumId w:val="49"/>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5"/>
  </w:num>
  <w:num w:numId="53">
    <w:abstractNumId w:val="25"/>
  </w:num>
  <w:num w:numId="54">
    <w:abstractNumId w:val="6"/>
  </w:num>
  <w:num w:numId="55">
    <w:abstractNumId w:val="12"/>
  </w:num>
  <w:num w:numId="56">
    <w:abstractNumId w:val="67"/>
  </w:num>
  <w:num w:numId="57">
    <w:abstractNumId w:val="60"/>
  </w:num>
  <w:num w:numId="58">
    <w:abstractNumId w:val="17"/>
  </w:num>
  <w:num w:numId="59">
    <w:abstractNumId w:val="8"/>
  </w:num>
  <w:num w:numId="60">
    <w:abstractNumId w:val="75"/>
  </w:num>
  <w:num w:numId="61">
    <w:abstractNumId w:val="3"/>
  </w:num>
  <w:num w:numId="62">
    <w:abstractNumId w:val="15"/>
  </w:num>
  <w:num w:numId="63">
    <w:abstractNumId w:val="81"/>
  </w:num>
  <w:num w:numId="64">
    <w:abstractNumId w:val="73"/>
  </w:num>
  <w:num w:numId="65">
    <w:abstractNumId w:val="33"/>
  </w:num>
  <w:num w:numId="66">
    <w:abstractNumId w:val="4"/>
  </w:num>
  <w:num w:numId="67">
    <w:abstractNumId w:val="64"/>
  </w:num>
  <w:num w:numId="68">
    <w:abstractNumId w:val="97"/>
  </w:num>
  <w:num w:numId="69">
    <w:abstractNumId w:val="35"/>
  </w:num>
  <w:num w:numId="70">
    <w:abstractNumId w:val="51"/>
  </w:num>
  <w:num w:numId="71">
    <w:abstractNumId w:val="72"/>
  </w:num>
  <w:num w:numId="72">
    <w:abstractNumId w:val="83"/>
  </w:num>
  <w:num w:numId="73">
    <w:abstractNumId w:val="19"/>
  </w:num>
  <w:num w:numId="74">
    <w:abstractNumId w:val="43"/>
  </w:num>
  <w:num w:numId="75">
    <w:abstractNumId w:val="80"/>
  </w:num>
  <w:num w:numId="76">
    <w:abstractNumId w:val="36"/>
  </w:num>
  <w:num w:numId="77">
    <w:abstractNumId w:val="27"/>
  </w:num>
  <w:num w:numId="78">
    <w:abstractNumId w:val="62"/>
  </w:num>
  <w:num w:numId="79">
    <w:abstractNumId w:val="89"/>
  </w:num>
  <w:num w:numId="80">
    <w:abstractNumId w:val="59"/>
  </w:num>
  <w:num w:numId="81">
    <w:abstractNumId w:val="86"/>
  </w:num>
  <w:num w:numId="82">
    <w:abstractNumId w:val="70"/>
  </w:num>
  <w:num w:numId="83">
    <w:abstractNumId w:val="5"/>
  </w:num>
  <w:num w:numId="84">
    <w:abstractNumId w:val="69"/>
  </w:num>
  <w:num w:numId="85">
    <w:abstractNumId w:val="20"/>
  </w:num>
  <w:num w:numId="86">
    <w:abstractNumId w:val="32"/>
  </w:num>
  <w:num w:numId="87">
    <w:abstractNumId w:val="44"/>
  </w:num>
  <w:num w:numId="88">
    <w:abstractNumId w:val="23"/>
  </w:num>
  <w:num w:numId="89">
    <w:abstractNumId w:val="96"/>
  </w:num>
  <w:num w:numId="90">
    <w:abstractNumId w:val="92"/>
  </w:num>
  <w:num w:numId="91">
    <w:abstractNumId w:val="71"/>
  </w:num>
  <w:num w:numId="92">
    <w:abstractNumId w:val="29"/>
  </w:num>
  <w:num w:numId="93">
    <w:abstractNumId w:val="10"/>
  </w:num>
  <w:num w:numId="94">
    <w:abstractNumId w:val="2"/>
  </w:num>
  <w:num w:numId="95">
    <w:abstractNumId w:val="38"/>
  </w:num>
  <w:num w:numId="96">
    <w:abstractNumId w:val="18"/>
  </w:num>
  <w:num w:numId="97">
    <w:abstractNumId w:val="55"/>
    <w:lvlOverride w:ilvl="0">
      <w:startOverride w:val="1"/>
    </w:lvlOverride>
    <w:lvlOverride w:ilvl="1"/>
    <w:lvlOverride w:ilvl="2"/>
    <w:lvlOverride w:ilvl="3"/>
    <w:lvlOverride w:ilvl="4"/>
    <w:lvlOverride w:ilvl="5"/>
    <w:lvlOverride w:ilvl="6"/>
    <w:lvlOverride w:ilvl="7"/>
    <w:lvlOverride w:ilvl="8"/>
  </w:num>
  <w:num w:numId="98">
    <w:abstractNumId w:val="47"/>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VrMMDRO3RJuLfKyMIeqazwanj+NHB42gD1PoOUkMXyjZ7V2Z1tDNVhH/uodImfq+zydzoZE3Vp8HF8RbcigjA==" w:salt="d1+TrBCo7o4BMHQgUnw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5058"/>
    <w:rsid w:val="00026139"/>
    <w:rsid w:val="00027D8E"/>
    <w:rsid w:val="00027F48"/>
    <w:rsid w:val="00030141"/>
    <w:rsid w:val="0003366C"/>
    <w:rsid w:val="00033CE9"/>
    <w:rsid w:val="00034A39"/>
    <w:rsid w:val="00035228"/>
    <w:rsid w:val="00036438"/>
    <w:rsid w:val="000378FD"/>
    <w:rsid w:val="000412E1"/>
    <w:rsid w:val="00042C50"/>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2E1"/>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D7C5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6DD"/>
    <w:rsid w:val="00105CE3"/>
    <w:rsid w:val="00107975"/>
    <w:rsid w:val="00113E08"/>
    <w:rsid w:val="00117141"/>
    <w:rsid w:val="001173B8"/>
    <w:rsid w:val="00117502"/>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C04"/>
    <w:rsid w:val="00154FDF"/>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1F9"/>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403A"/>
    <w:rsid w:val="001F54E1"/>
    <w:rsid w:val="001F55AF"/>
    <w:rsid w:val="001F60AC"/>
    <w:rsid w:val="001F6A8F"/>
    <w:rsid w:val="0020038A"/>
    <w:rsid w:val="002012D5"/>
    <w:rsid w:val="002014E5"/>
    <w:rsid w:val="00203EBE"/>
    <w:rsid w:val="00204D3D"/>
    <w:rsid w:val="0020587F"/>
    <w:rsid w:val="00205A27"/>
    <w:rsid w:val="0020621A"/>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C4E"/>
    <w:rsid w:val="00382F47"/>
    <w:rsid w:val="00383A33"/>
    <w:rsid w:val="00383D5F"/>
    <w:rsid w:val="003848FD"/>
    <w:rsid w:val="00384EAA"/>
    <w:rsid w:val="0038547E"/>
    <w:rsid w:val="00386377"/>
    <w:rsid w:val="00387C11"/>
    <w:rsid w:val="00391025"/>
    <w:rsid w:val="0039140A"/>
    <w:rsid w:val="00391629"/>
    <w:rsid w:val="00396D3A"/>
    <w:rsid w:val="00397D86"/>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6807"/>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072B0"/>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4020"/>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02F5"/>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309E"/>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2A40"/>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4476"/>
    <w:rsid w:val="006E54D4"/>
    <w:rsid w:val="006E583E"/>
    <w:rsid w:val="006F0993"/>
    <w:rsid w:val="006F0B8F"/>
    <w:rsid w:val="006F1BA1"/>
    <w:rsid w:val="006F4282"/>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D65"/>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01A"/>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2E4"/>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8F7C63"/>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6BFA"/>
    <w:rsid w:val="00967892"/>
    <w:rsid w:val="00967955"/>
    <w:rsid w:val="00967CAD"/>
    <w:rsid w:val="00971C49"/>
    <w:rsid w:val="00972D48"/>
    <w:rsid w:val="009745B4"/>
    <w:rsid w:val="009755BC"/>
    <w:rsid w:val="0097779F"/>
    <w:rsid w:val="00977FC0"/>
    <w:rsid w:val="00980C0D"/>
    <w:rsid w:val="00980E84"/>
    <w:rsid w:val="00982156"/>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1A1"/>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157"/>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2E1A"/>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1E05"/>
    <w:rsid w:val="00AE20B2"/>
    <w:rsid w:val="00AE26EC"/>
    <w:rsid w:val="00AE283C"/>
    <w:rsid w:val="00AE3D30"/>
    <w:rsid w:val="00AE61A0"/>
    <w:rsid w:val="00AE627A"/>
    <w:rsid w:val="00AE6525"/>
    <w:rsid w:val="00AF02CD"/>
    <w:rsid w:val="00AF0E0A"/>
    <w:rsid w:val="00AF0F85"/>
    <w:rsid w:val="00AF12CA"/>
    <w:rsid w:val="00AF1C38"/>
    <w:rsid w:val="00AF2318"/>
    <w:rsid w:val="00AF235B"/>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CD6"/>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07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67D1F"/>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3F0F"/>
    <w:rsid w:val="00CC4269"/>
    <w:rsid w:val="00CC49B7"/>
    <w:rsid w:val="00CC504B"/>
    <w:rsid w:val="00CC5721"/>
    <w:rsid w:val="00CC5E88"/>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00BF"/>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4F58"/>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65D0"/>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3856"/>
    <w:rsid w:val="00EA408B"/>
    <w:rsid w:val="00EA46C5"/>
    <w:rsid w:val="00EA6B50"/>
    <w:rsid w:val="00EA7B08"/>
    <w:rsid w:val="00EB0242"/>
    <w:rsid w:val="00EB0562"/>
    <w:rsid w:val="00EB2145"/>
    <w:rsid w:val="00EB2C71"/>
    <w:rsid w:val="00EB3E88"/>
    <w:rsid w:val="00EB511D"/>
    <w:rsid w:val="00EB55C4"/>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5F33"/>
    <w:rsid w:val="00F06BCA"/>
    <w:rsid w:val="00F06DFD"/>
    <w:rsid w:val="00F07A87"/>
    <w:rsid w:val="00F07BAE"/>
    <w:rsid w:val="00F11BA8"/>
    <w:rsid w:val="00F14620"/>
    <w:rsid w:val="00F201C8"/>
    <w:rsid w:val="00F22968"/>
    <w:rsid w:val="00F24D0C"/>
    <w:rsid w:val="00F2655B"/>
    <w:rsid w:val="00F26825"/>
    <w:rsid w:val="00F27579"/>
    <w:rsid w:val="00F27C21"/>
    <w:rsid w:val="00F3015B"/>
    <w:rsid w:val="00F3019C"/>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6746"/>
    <w:rsid w:val="00F5795B"/>
    <w:rsid w:val="00F601CC"/>
    <w:rsid w:val="00F6186A"/>
    <w:rsid w:val="00F6282D"/>
    <w:rsid w:val="00F64198"/>
    <w:rsid w:val="00F6473D"/>
    <w:rsid w:val="00F65BE1"/>
    <w:rsid w:val="00F66F23"/>
    <w:rsid w:val="00F716FB"/>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D634C"/>
    <w:rsid w:val="00FE1799"/>
    <w:rsid w:val="00FE3436"/>
    <w:rsid w:val="00FE4681"/>
    <w:rsid w:val="00FE4B8C"/>
    <w:rsid w:val="00FE4F2F"/>
    <w:rsid w:val="00FE5376"/>
    <w:rsid w:val="00FF0869"/>
    <w:rsid w:val="00FF318E"/>
    <w:rsid w:val="00FF3D86"/>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543327F-1150-4B02-9A2A-99145A194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223678"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download/en/details.aspx?id=15543" TargetMode="External"/><Relationship Id="rId84" Type="http://schemas.openxmlformats.org/officeDocument/2006/relationships/hyperlink" Target="http://windows.microsoft.com/en-US/windows/help/genuine/faq" TargetMode="External"/><Relationship Id="rId89" Type="http://schemas.openxmlformats.org/officeDocument/2006/relationships/hyperlink" Target="http://microsoft.com/licensing/contracts" TargetMode="External"/><Relationship Id="rId112" Type="http://schemas.openxmlformats.org/officeDocument/2006/relationships/hyperlink" Target="http://download.microsoft.com/download/7/6/9/769E6AC2-0F41-4B46-9C48-F7DBBAD3FA20/Security%20in%20Windows%20Intune.pdf" TargetMode="External"/><Relationship Id="rId133" Type="http://schemas.openxmlformats.org/officeDocument/2006/relationships/hyperlink" Target="http://go.microsoft.com/?linkid=9710837" TargetMode="External"/><Relationship Id="rId138" Type="http://schemas.openxmlformats.org/officeDocument/2006/relationships/hyperlink" Target="https://www.yammer.com/about/terms/" TargetMode="External"/><Relationship Id="rId16" Type="http://schemas.openxmlformats.org/officeDocument/2006/relationships/footer" Target="footer1.xml"/><Relationship Id="rId107" Type="http://schemas.openxmlformats.org/officeDocument/2006/relationships/hyperlink" Target="http://www.microsoft.com/windowsazure/sla/)"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file:///C:\Users\dhnair\Desktop\CRM%20use%20rights\PUR%20with%20CRM%20changes03_26.docx" TargetMode="External"/><Relationship Id="rId74" Type="http://schemas.openxmlformats.org/officeDocument/2006/relationships/hyperlink" Target="http://go.microsoft.com/fwlink/?LinkID=212058&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windows.microsoft.com/en-US/windows/help/genuine/faq" TargetMode="External"/><Relationship Id="rId123" Type="http://schemas.openxmlformats.org/officeDocument/2006/relationships/hyperlink" Target="http://go.microsoft.com/fwlink/?Linkid=104612" TargetMode="External"/><Relationship Id="rId128" Type="http://schemas.openxmlformats.org/officeDocument/2006/relationships/hyperlink" Target="https://www.yammer.com/about/privacy" TargetMode="External"/><Relationship Id="rId144"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fwlink/?LinkID=212058&amp;clcid=0x409" TargetMode="External"/><Relationship Id="rId95" Type="http://schemas.openxmlformats.org/officeDocument/2006/relationships/hyperlink" Target="http://go.microsoft.com/fwlink/?LinkID=212058&amp;amp;clcid=0x409" TargetMode="External"/><Relationship Id="rId22" Type="http://schemas.openxmlformats.org/officeDocument/2006/relationships/footer" Target="footer4.xml"/><Relationship Id="rId27" Type="http://schemas.openxmlformats.org/officeDocument/2006/relationships/footer" Target="footer5.xm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76092" TargetMode="External"/><Relationship Id="rId69" Type="http://schemas.openxmlformats.org/officeDocument/2006/relationships/hyperlink" Target="http://go.microsoft.com/fwlink/?LinkID=101172" TargetMode="External"/><Relationship Id="rId113" Type="http://schemas.openxmlformats.org/officeDocument/2006/relationships/hyperlink" Target="http://go.microsoft.com/fwlink/?LinkID=223678" TargetMode="External"/><Relationship Id="rId118" Type="http://schemas.openxmlformats.org/officeDocument/2006/relationships/hyperlink" Target="http://go.microsoft.com/fwlink/?linkid=190175" TargetMode="External"/><Relationship Id="rId134" Type="http://schemas.openxmlformats.org/officeDocument/2006/relationships/hyperlink" Target="http://go.microsoft.com/fwlink/?LinkID=248686" TargetMode="External"/><Relationship Id="rId139"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go.microsoft.com/fwlink/?LinkID=212058&amp;clcid=0x409" TargetMode="External"/><Relationship Id="rId85" Type="http://schemas.openxmlformats.org/officeDocument/2006/relationships/hyperlink" Target="http://go.microsoft.com/fwlink/?LinkID=212058&amp;amp;clcid=0x409"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212058&amp;amp;clcid=0x409" TargetMode="External"/><Relationship Id="rId121" Type="http://schemas.openxmlformats.org/officeDocument/2006/relationships/hyperlink" Target="http://go.microsoft.com/fwlink/?Linkid=104610" TargetMode="External"/><Relationship Id="rId142" Type="http://schemas.openxmlformats.org/officeDocument/2006/relationships/footer" Target="footer8.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file:///C:\Users\dhnair\Desktop\CRM%20use%20rights\PUR%20with%20CRM%20changes03_26.docx" TargetMode="External"/><Relationship Id="rId103" Type="http://schemas.openxmlformats.org/officeDocument/2006/relationships/hyperlink" Target="http://www.microsoft.com/online/legal/?langid=en-us&amp;docid=5"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fwlink/?LinkID=244334" TargetMode="External"/><Relationship Id="rId124" Type="http://schemas.openxmlformats.org/officeDocument/2006/relationships/hyperlink" Target="http://go.microsoft.com/fwlink/?linkid=248238" TargetMode="External"/><Relationship Id="rId129" Type="http://schemas.openxmlformats.org/officeDocument/2006/relationships/hyperlink" Target="https://www.yammer.com/it/security/" TargetMode="External"/><Relationship Id="rId137" Type="http://schemas.openxmlformats.org/officeDocument/2006/relationships/hyperlink" Target="http://go.microsoft.com/fwlink/?LinkId=147431"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go.microsoft.com/fwlink/?LinkID=101172" TargetMode="External"/><Relationship Id="rId70" Type="http://schemas.openxmlformats.org/officeDocument/2006/relationships/hyperlink" Target="http://microsoft.com/licensing/contracts" TargetMode="External"/><Relationship Id="rId75" Type="http://schemas.openxmlformats.org/officeDocument/2006/relationships/hyperlink" Target="http://windows.microsoft.com/en-US/windows/help/genuine/faq"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fwlink/?LinkID=212058&amp;amp;clcid=0x409" TargetMode="External"/><Relationship Id="rId91" Type="http://schemas.openxmlformats.org/officeDocument/2006/relationships/hyperlink" Target="http://windows.microsoft.com/en-US/windows/help/genuine/faq"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fwlink/?LinkId=262214" TargetMode="External"/><Relationship Id="rId132" Type="http://schemas.openxmlformats.org/officeDocument/2006/relationships/footer" Target="footer6.xml"/><Relationship Id="rId14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76092" TargetMode="External"/><Relationship Id="rId106" Type="http://schemas.openxmlformats.org/officeDocument/2006/relationships/hyperlink" Target="http://go.microsoft.com/fwlink/?LinkId=160079" TargetMode="External"/><Relationship Id="rId114" Type="http://schemas.openxmlformats.org/officeDocument/2006/relationships/hyperlink" Target="http://go.microsoft.com/fwlink/?LinkId=262214" TargetMode="External"/><Relationship Id="rId119" Type="http://schemas.openxmlformats.org/officeDocument/2006/relationships/hyperlink" Target="http://microsoft.com/licensing/contracts)" TargetMode="External"/><Relationship Id="rId127" Type="http://schemas.openxmlformats.org/officeDocument/2006/relationships/hyperlink" Target="http://go.microsoft.com/fwlink/?linkid=248532"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212058&amp;clcid=0x409" TargetMode="External"/><Relationship Id="rId122" Type="http://schemas.openxmlformats.org/officeDocument/2006/relationships/hyperlink" Target="http://go.microsoft.com/fwlink/?Linkid=104611" TargetMode="External"/><Relationship Id="rId130" Type="http://schemas.openxmlformats.org/officeDocument/2006/relationships/hyperlink" Target="http://microsoft.com/licensing/contracts" TargetMode="External"/><Relationship Id="rId135" Type="http://schemas.openxmlformats.org/officeDocument/2006/relationships/hyperlink" Target="http://microsoft.com/licensing/contracts" TargetMode="External"/><Relationship Id="rId14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go.microsoft.com/fwlink/?LinkID=301900&amp;clcid=0x409"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101172" TargetMode="External"/><Relationship Id="rId76" Type="http://schemas.openxmlformats.org/officeDocument/2006/relationships/hyperlink" Target="http://go.microsoft.com/fwlink/?LinkID=212058&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microsoft.com/licensing/contracts" TargetMode="External"/><Relationship Id="rId120" Type="http://schemas.openxmlformats.org/officeDocument/2006/relationships/hyperlink" Target="http://microsoft.com/licensing/contracts" TargetMode="External"/><Relationship Id="rId125" Type="http://schemas.openxmlformats.org/officeDocument/2006/relationships/hyperlink" Target="http://xbox.com/legal/livetou" TargetMode="External"/><Relationship Id="rId141"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go.microsoft.com/fwlink/?LinkID=76092" TargetMode="External"/><Relationship Id="rId92" Type="http://schemas.openxmlformats.org/officeDocument/2006/relationships/hyperlink" Target="http://go.microsoft.com/fwlink/?LinkID=212058&amp;amp;clcid=0x40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file:///C:\Users\dhnair\Desktop\CRM%20use%20rights\PUR%20with%20CRM%20changes03_26.docx" TargetMode="External"/><Relationship Id="rId87" Type="http://schemas.openxmlformats.org/officeDocument/2006/relationships/hyperlink" Target="http://microsoft.com/licensing/contracts" TargetMode="External"/><Relationship Id="rId110" Type="http://schemas.openxmlformats.org/officeDocument/2006/relationships/hyperlink" Target="http://microsoft.com/licensing/contracts" TargetMode="External"/><Relationship Id="rId115" Type="http://schemas.openxmlformats.org/officeDocument/2006/relationships/hyperlink" Target="http://download.microsoft.com/download/7/6/9/769E6AC2-0F41-4B46-9C48-F7DBBAD3FA20/Security%20in%20Windows%20Intune.pdf" TargetMode="External"/><Relationship Id="rId131" Type="http://schemas.openxmlformats.org/officeDocument/2006/relationships/hyperlink" Target="https://www.yammer.com/about/privacy" TargetMode="External"/><Relationship Id="rId136" Type="http://schemas.openxmlformats.org/officeDocument/2006/relationships/hyperlink" Target="http://go.microsoft.com/fwlink/?LinkId=147432" TargetMode="External"/><Relationship Id="rId61" Type="http://schemas.openxmlformats.org/officeDocument/2006/relationships/hyperlink" Target="http://www.microsoft.com/download/en/details.aspx?id=15543" TargetMode="External"/><Relationship Id="rId82"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microsoft.com/licensing/contracts" TargetMode="External"/><Relationship Id="rId105" Type="http://schemas.openxmlformats.org/officeDocument/2006/relationships/hyperlink" Target="http://go.microsoft.com/fwlink/p/?LinkID=131004&amp;clcid=0x409" TargetMode="External"/><Relationship Id="rId126"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6A235570-4FF5-446F-A59D-0121755EFC05}">
  <ds:schemaRefs>
    <ds:schemaRef ds:uri="http://schemas.openxmlformats.org/officeDocument/2006/bibliography"/>
  </ds:schemaRefs>
</ds:datastoreItem>
</file>

<file path=customXml/itemProps5.xml><?xml version="1.0" encoding="utf-8"?>
<ds:datastoreItem xmlns:ds="http://schemas.openxmlformats.org/officeDocument/2006/customXml" ds:itemID="{CC5C2404-83CD-4928-BFED-E2F45A181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27366</Words>
  <Characters>155990</Characters>
  <Application>Microsoft Office Word</Application>
  <DocSecurity>8</DocSecurity>
  <Lines>1299</Lines>
  <Paragraphs>365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182991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2013-09-05T11:15:00Z</cp:lastPrinted>
  <dcterms:created xsi:type="dcterms:W3CDTF">2013-09-18T15:26:00Z</dcterms:created>
  <dcterms:modified xsi:type="dcterms:W3CDTF">2013-09-18T16:20:00Z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