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4747" w:rsidRPr="00D770CE" w:rsidRDefault="00414747">
      <w:pPr>
        <w:pStyle w:val="PURTOCHeader"/>
        <w:rPr>
          <w:lang w:val="fr-FR"/>
        </w:rPr>
      </w:pPr>
      <w:bookmarkStart w:id="0" w:name="_GoBack"/>
      <w:bookmarkEnd w:id="0"/>
    </w:p>
    <w:p w:rsidR="0082133B" w:rsidRPr="00D770CE" w:rsidRDefault="00ED4593">
      <w:pPr>
        <w:pStyle w:val="PURTOCHeader"/>
        <w:rPr>
          <w:lang w:val="fr-FR"/>
        </w:rPr>
      </w:pPr>
      <w:r w:rsidRPr="00D770CE">
        <w:rPr>
          <w:noProof/>
        </w:rPr>
        <w:drawing>
          <wp:anchor distT="0" distB="0" distL="114300" distR="114300" simplePos="0" relativeHeight="251658240" behindDoc="0" locked="0" layoutInCell="1" allowOverlap="1" wp14:anchorId="48BDD42D" wp14:editId="35819718">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D770CE" w:rsidRDefault="0082133B">
      <w:pPr>
        <w:rPr>
          <w:lang w:val="fr-FR"/>
        </w:rPr>
      </w:pPr>
    </w:p>
    <w:p w:rsidR="0082133B" w:rsidRPr="00D770CE" w:rsidRDefault="00ED4593">
      <w:pPr>
        <w:pStyle w:val="PURTOCHeader1"/>
        <w:rPr>
          <w:lang w:val="fr-FR"/>
        </w:rPr>
      </w:pPr>
      <w:r w:rsidRPr="00D770CE">
        <w:rPr>
          <w:lang w:val="fr-FR"/>
        </w:rPr>
        <w:t>Licence en Volume Microsoft</w:t>
      </w:r>
    </w:p>
    <w:p w:rsidR="0082133B" w:rsidRPr="00D770CE" w:rsidRDefault="00EB2C71">
      <w:pPr>
        <w:pStyle w:val="PURTitlePage"/>
        <w:rPr>
          <w:lang w:val="fr-FR"/>
        </w:rPr>
      </w:pPr>
      <w:r w:rsidRPr="00D770CE">
        <w:rPr>
          <w:lang w:val="fr-FR"/>
        </w:rPr>
        <w:t>Droits d</w:t>
      </w:r>
      <w:r w:rsidR="00B443AF">
        <w:rPr>
          <w:lang w:val="fr-FR"/>
        </w:rPr>
        <w:t>’</w:t>
      </w:r>
      <w:r w:rsidRPr="00D770CE">
        <w:rPr>
          <w:lang w:val="fr-FR"/>
        </w:rPr>
        <w:t>utilisation des Services en Ligne</w:t>
      </w:r>
      <w:r w:rsidR="001501CD">
        <w:rPr>
          <w:noProof/>
        </w:rPr>
        <w:drawing>
          <wp:anchor distT="0" distB="0" distL="114300" distR="114300" simplePos="0" relativeHeight="251660289" behindDoc="0" locked="1" layoutInCell="1" allowOverlap="1" wp14:anchorId="74AA59B2" wp14:editId="463FFC52">
            <wp:simplePos x="0" y="0"/>
            <wp:positionH relativeFrom="column">
              <wp:posOffset>-457200</wp:posOffset>
            </wp:positionH>
            <wp:positionV relativeFrom="paragraph">
              <wp:posOffset>4768850</wp:posOffset>
            </wp:positionV>
            <wp:extent cx="7799705" cy="130746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4">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14:sizeRelH relativeFrom="page">
              <wp14:pctWidth>0</wp14:pctWidth>
            </wp14:sizeRelH>
            <wp14:sizeRelV relativeFrom="page">
              <wp14:pctHeight>0</wp14:pctHeight>
            </wp14:sizeRelV>
          </wp:anchor>
        </w:drawing>
      </w:r>
    </w:p>
    <w:p w:rsidR="0082133B" w:rsidRPr="00D770CE" w:rsidRDefault="0082133B">
      <w:pPr>
        <w:rPr>
          <w:lang w:val="fr-FR"/>
        </w:rPr>
      </w:pPr>
    </w:p>
    <w:p w:rsidR="0082133B" w:rsidRPr="00D770CE" w:rsidRDefault="00ED4593">
      <w:pPr>
        <w:rPr>
          <w:lang w:val="fr-FR"/>
        </w:rPr>
      </w:pPr>
      <w:r w:rsidRPr="00D770CE">
        <w:rPr>
          <w:lang w:val="fr-FR"/>
        </w:rPr>
        <w:t>Français – neutre | Août 2012</w:t>
      </w:r>
    </w:p>
    <w:p w:rsidR="0082133B" w:rsidRPr="00D770CE" w:rsidRDefault="00ED4593">
      <w:pPr>
        <w:rPr>
          <w:lang w:val="fr-FR"/>
        </w:rPr>
      </w:pPr>
      <w:r w:rsidRPr="00D770CE">
        <w:rPr>
          <w:lang w:val="fr-FR"/>
        </w:rPr>
        <w:t xml:space="preserve"> </w:t>
      </w:r>
    </w:p>
    <w:p w:rsidR="0082133B" w:rsidRPr="00D770CE" w:rsidRDefault="00ED4593">
      <w:pPr>
        <w:pStyle w:val="PURTOCHeader"/>
        <w:rPr>
          <w:lang w:val="fr-FR"/>
        </w:rPr>
      </w:pPr>
      <w:r w:rsidRPr="00D770CE">
        <w:rPr>
          <w:noProof/>
        </w:rPr>
        <w:drawing>
          <wp:anchor distT="0" distB="0" distL="114300" distR="114300" simplePos="0" relativeHeight="251658241" behindDoc="0" locked="1" layoutInCell="1" allowOverlap="1" wp14:anchorId="1FBFBCF8" wp14:editId="19C12E25">
            <wp:simplePos x="0" y="0"/>
            <wp:positionH relativeFrom="column">
              <wp:posOffset>-459105</wp:posOffset>
            </wp:positionH>
            <wp:positionV relativeFrom="paragraph">
              <wp:posOffset>3514725</wp:posOffset>
            </wp:positionV>
            <wp:extent cx="7799832" cy="1307592"/>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7799832" cy="1307592"/>
                    </a:xfrm>
                    <a:prstGeom prst="rect">
                      <a:avLst/>
                    </a:prstGeom>
                  </pic:spPr>
                </pic:pic>
              </a:graphicData>
            </a:graphic>
          </wp:anchor>
        </w:drawing>
      </w:r>
    </w:p>
    <w:p w:rsidR="0082133B" w:rsidRPr="00D770CE" w:rsidRDefault="00ED4593">
      <w:pPr>
        <w:pStyle w:val="PURSectionHeading"/>
        <w:pageBreakBefore/>
        <w:rPr>
          <w:lang w:val="fr-FR"/>
        </w:rPr>
      </w:pPr>
      <w:bookmarkStart w:id="1" w:name="_Sec4"/>
      <w:r w:rsidRPr="00D770CE">
        <w:rPr>
          <w:lang w:val="fr-FR"/>
        </w:rPr>
        <w:lastRenderedPageBreak/>
        <w:t>Table des matières</w:t>
      </w:r>
    </w:p>
    <w:p w:rsidR="0082133B" w:rsidRPr="00D770CE" w:rsidRDefault="0082133B">
      <w:pPr>
        <w:pStyle w:val="PURBody-Indented"/>
        <w:rPr>
          <w:lang w:val="fr-FR"/>
        </w:rPr>
      </w:pPr>
    </w:p>
    <w:p w:rsidR="0082133B" w:rsidRPr="00D770CE" w:rsidRDefault="0082133B">
      <w:pPr>
        <w:rPr>
          <w:lang w:val="fr-FR"/>
        </w:rPr>
        <w:sectPr w:rsidR="0082133B" w:rsidRPr="00D770CE">
          <w:type w:val="continuous"/>
          <w:pgSz w:w="12240" w:h="15840" w:code="1"/>
          <w:pgMar w:top="1170" w:right="720" w:bottom="720" w:left="720" w:header="432" w:footer="288" w:gutter="0"/>
          <w:cols w:space="360"/>
        </w:sectPr>
      </w:pPr>
    </w:p>
    <w:p w:rsidR="00D76AB2" w:rsidRDefault="00EC5FA5">
      <w:pPr>
        <w:pStyle w:val="TOC1"/>
        <w:tabs>
          <w:tab w:val="right" w:leader="dot" w:pos="5210"/>
        </w:tabs>
        <w:rPr>
          <w:rFonts w:asciiTheme="minorHAnsi" w:eastAsiaTheme="minorEastAsia" w:hAnsiTheme="minorHAnsi"/>
          <w:b w:val="0"/>
          <w:caps w:val="0"/>
          <w:noProof/>
          <w:color w:val="auto"/>
          <w:sz w:val="22"/>
          <w:szCs w:val="22"/>
        </w:rPr>
      </w:pPr>
      <w:r w:rsidRPr="00D770CE">
        <w:rPr>
          <w:lang w:val="fr-FR"/>
        </w:rPr>
        <w:lastRenderedPageBreak/>
        <w:fldChar w:fldCharType="begin"/>
      </w:r>
      <w:r w:rsidR="00ED4593" w:rsidRPr="00D770CE">
        <w:rPr>
          <w:lang w:val="fr-FR"/>
        </w:rPr>
        <w:instrText xml:space="preserve"> TOC \h \f \l 1-2 </w:instrText>
      </w:r>
      <w:r w:rsidRPr="00D770CE">
        <w:rPr>
          <w:lang w:val="fr-FR"/>
        </w:rPr>
        <w:fldChar w:fldCharType="separate"/>
      </w:r>
      <w:hyperlink w:anchor="_Toc326929212" w:history="1">
        <w:r w:rsidR="00D76AB2" w:rsidRPr="00400BF1">
          <w:rPr>
            <w:rStyle w:val="Hyperlink"/>
            <w:noProof/>
            <w:lang w:val="fr-FR"/>
          </w:rPr>
          <w:t>Introduction</w:t>
        </w:r>
        <w:r w:rsidR="00D76AB2">
          <w:rPr>
            <w:noProof/>
          </w:rPr>
          <w:tab/>
        </w:r>
        <w:r w:rsidR="00D76AB2">
          <w:rPr>
            <w:noProof/>
          </w:rPr>
          <w:fldChar w:fldCharType="begin"/>
        </w:r>
        <w:r w:rsidR="00D76AB2">
          <w:rPr>
            <w:noProof/>
          </w:rPr>
          <w:instrText xml:space="preserve"> PAGEREF _Toc326929212 \h </w:instrText>
        </w:r>
        <w:r w:rsidR="00D76AB2">
          <w:rPr>
            <w:noProof/>
          </w:rPr>
        </w:r>
        <w:r w:rsidR="00D76AB2">
          <w:rPr>
            <w:noProof/>
          </w:rPr>
          <w:fldChar w:fldCharType="separate"/>
        </w:r>
        <w:r w:rsidR="00677FB9">
          <w:rPr>
            <w:noProof/>
          </w:rPr>
          <w:t>3</w:t>
        </w:r>
        <w:r w:rsidR="00D76AB2">
          <w:rPr>
            <w:noProof/>
          </w:rPr>
          <w:fldChar w:fldCharType="end"/>
        </w:r>
      </w:hyperlink>
    </w:p>
    <w:p w:rsidR="00D76AB2" w:rsidRDefault="00A57131">
      <w:pPr>
        <w:pStyle w:val="TOC1"/>
        <w:tabs>
          <w:tab w:val="right" w:leader="dot" w:pos="5210"/>
        </w:tabs>
        <w:rPr>
          <w:rFonts w:asciiTheme="minorHAnsi" w:eastAsiaTheme="minorEastAsia" w:hAnsiTheme="minorHAnsi"/>
          <w:b w:val="0"/>
          <w:caps w:val="0"/>
          <w:noProof/>
          <w:color w:val="auto"/>
          <w:sz w:val="22"/>
          <w:szCs w:val="22"/>
        </w:rPr>
      </w:pPr>
      <w:hyperlink w:anchor="_Toc326929213" w:history="1">
        <w:r w:rsidR="00D76AB2" w:rsidRPr="00400BF1">
          <w:rPr>
            <w:rStyle w:val="Hyperlink"/>
            <w:noProof/>
            <w:lang w:val="fr-FR"/>
          </w:rPr>
          <w:t>Services en ligne (licence d</w:t>
        </w:r>
        <w:r w:rsidR="00B443AF">
          <w:rPr>
            <w:rStyle w:val="Hyperlink"/>
            <w:noProof/>
            <w:lang w:val="fr-FR"/>
          </w:rPr>
          <w:t>’</w:t>
        </w:r>
        <w:r w:rsidR="00D76AB2" w:rsidRPr="00400BF1">
          <w:rPr>
            <w:rStyle w:val="Hyperlink"/>
            <w:noProof/>
            <w:lang w:val="fr-FR"/>
          </w:rPr>
          <w:t>abonnement par utilisateur ou dispositif, licence d</w:t>
        </w:r>
        <w:r w:rsidR="00B443AF">
          <w:rPr>
            <w:rStyle w:val="Hyperlink"/>
            <w:noProof/>
            <w:lang w:val="fr-FR"/>
          </w:rPr>
          <w:t>’</w:t>
        </w:r>
        <w:r w:rsidR="00D76AB2" w:rsidRPr="00400BF1">
          <w:rPr>
            <w:rStyle w:val="Hyperlink"/>
            <w:noProof/>
            <w:lang w:val="fr-FR"/>
          </w:rPr>
          <w:t>abonnement aux</w:t>
        </w:r>
        <w:r w:rsidR="00D76AB2">
          <w:rPr>
            <w:rStyle w:val="Hyperlink"/>
            <w:noProof/>
            <w:lang w:val="fr-FR"/>
          </w:rPr>
          <w:t> </w:t>
        </w:r>
        <w:r w:rsidR="00D76AB2" w:rsidRPr="00400BF1">
          <w:rPr>
            <w:rStyle w:val="Hyperlink"/>
            <w:noProof/>
            <w:lang w:val="fr-FR"/>
          </w:rPr>
          <w:t>services et/ou licence d</w:t>
        </w:r>
        <w:r w:rsidR="00B443AF">
          <w:rPr>
            <w:rStyle w:val="Hyperlink"/>
            <w:noProof/>
            <w:lang w:val="fr-FR"/>
          </w:rPr>
          <w:t>’</w:t>
        </w:r>
        <w:r w:rsidR="00D76AB2" w:rsidRPr="00400BF1">
          <w:rPr>
            <w:rStyle w:val="Hyperlink"/>
            <w:noProof/>
            <w:lang w:val="fr-FR"/>
          </w:rPr>
          <w:t>abonnement aux Modules</w:t>
        </w:r>
        <w:r w:rsidR="00D76AB2">
          <w:rPr>
            <w:rStyle w:val="Hyperlink"/>
            <w:noProof/>
            <w:lang w:val="fr-FR"/>
          </w:rPr>
          <w:t> </w:t>
        </w:r>
        <w:r w:rsidR="00D76AB2" w:rsidRPr="00400BF1">
          <w:rPr>
            <w:rStyle w:val="Hyperlink"/>
            <w:noProof/>
            <w:lang w:val="fr-FR"/>
          </w:rPr>
          <w:t>Complémentaires)</w:t>
        </w:r>
        <w:r w:rsidR="00D76AB2">
          <w:rPr>
            <w:noProof/>
          </w:rPr>
          <w:tab/>
        </w:r>
        <w:r w:rsidR="00D76AB2">
          <w:rPr>
            <w:noProof/>
          </w:rPr>
          <w:fldChar w:fldCharType="begin"/>
        </w:r>
        <w:r w:rsidR="00D76AB2">
          <w:rPr>
            <w:noProof/>
          </w:rPr>
          <w:instrText xml:space="preserve"> PAGEREF _Toc326929213 \h </w:instrText>
        </w:r>
        <w:r w:rsidR="00D76AB2">
          <w:rPr>
            <w:noProof/>
          </w:rPr>
        </w:r>
        <w:r w:rsidR="00D76AB2">
          <w:rPr>
            <w:noProof/>
          </w:rPr>
          <w:fldChar w:fldCharType="separate"/>
        </w:r>
        <w:r w:rsidR="00677FB9">
          <w:rPr>
            <w:noProof/>
          </w:rPr>
          <w:t>4</w:t>
        </w:r>
        <w:r w:rsidR="00D76AB2">
          <w:rPr>
            <w:noProof/>
          </w:rPr>
          <w:fldChar w:fldCharType="end"/>
        </w:r>
      </w:hyperlink>
    </w:p>
    <w:p w:rsidR="00D76AB2" w:rsidRDefault="00A57131">
      <w:pPr>
        <w:pStyle w:val="TOC2"/>
        <w:rPr>
          <w:rFonts w:eastAsiaTheme="minorEastAsia"/>
          <w:noProof/>
          <w:color w:val="auto"/>
          <w:sz w:val="22"/>
        </w:rPr>
      </w:pPr>
      <w:hyperlink w:anchor="_Toc326929214" w:history="1">
        <w:r w:rsidR="00D76AB2" w:rsidRPr="00400BF1">
          <w:rPr>
            <w:rStyle w:val="Hyperlink"/>
            <w:noProof/>
            <w:lang w:val="fr-FR"/>
          </w:rPr>
          <w:t>Définitions</w:t>
        </w:r>
        <w:r w:rsidR="00D76AB2">
          <w:rPr>
            <w:noProof/>
          </w:rPr>
          <w:tab/>
        </w:r>
        <w:r w:rsidR="00D76AB2">
          <w:rPr>
            <w:noProof/>
          </w:rPr>
          <w:fldChar w:fldCharType="begin"/>
        </w:r>
        <w:r w:rsidR="00D76AB2">
          <w:rPr>
            <w:noProof/>
          </w:rPr>
          <w:instrText xml:space="preserve"> PAGEREF _Toc326929214 \h </w:instrText>
        </w:r>
        <w:r w:rsidR="00D76AB2">
          <w:rPr>
            <w:noProof/>
          </w:rPr>
        </w:r>
        <w:r w:rsidR="00D76AB2">
          <w:rPr>
            <w:noProof/>
          </w:rPr>
          <w:fldChar w:fldCharType="separate"/>
        </w:r>
        <w:r w:rsidR="00677FB9">
          <w:rPr>
            <w:noProof/>
          </w:rPr>
          <w:t>4</w:t>
        </w:r>
        <w:r w:rsidR="00D76AB2">
          <w:rPr>
            <w:noProof/>
          </w:rPr>
          <w:fldChar w:fldCharType="end"/>
        </w:r>
      </w:hyperlink>
    </w:p>
    <w:p w:rsidR="00D76AB2" w:rsidRDefault="00A57131">
      <w:pPr>
        <w:pStyle w:val="TOC2"/>
        <w:rPr>
          <w:rFonts w:eastAsiaTheme="minorEastAsia"/>
          <w:noProof/>
          <w:color w:val="auto"/>
          <w:sz w:val="22"/>
        </w:rPr>
      </w:pPr>
      <w:hyperlink w:anchor="_Toc326929215" w:history="1">
        <w:r w:rsidR="00D76AB2" w:rsidRPr="00400BF1">
          <w:rPr>
            <w:rStyle w:val="Hyperlink"/>
            <w:noProof/>
            <w:lang w:val="fr-FR"/>
          </w:rPr>
          <w:t>Vos droits d</w:t>
        </w:r>
        <w:r w:rsidR="00B443AF">
          <w:rPr>
            <w:rStyle w:val="Hyperlink"/>
            <w:noProof/>
            <w:lang w:val="fr-FR"/>
          </w:rPr>
          <w:t>’</w:t>
        </w:r>
        <w:r w:rsidR="00D76AB2" w:rsidRPr="00400BF1">
          <w:rPr>
            <w:rStyle w:val="Hyperlink"/>
            <w:noProof/>
            <w:lang w:val="fr-FR"/>
          </w:rPr>
          <w:t>utilisation</w:t>
        </w:r>
        <w:r w:rsidR="00D76AB2">
          <w:rPr>
            <w:noProof/>
          </w:rPr>
          <w:tab/>
        </w:r>
        <w:r w:rsidR="00D76AB2">
          <w:rPr>
            <w:noProof/>
          </w:rPr>
          <w:fldChar w:fldCharType="begin"/>
        </w:r>
        <w:r w:rsidR="00D76AB2">
          <w:rPr>
            <w:noProof/>
          </w:rPr>
          <w:instrText xml:space="preserve"> PAGEREF _Toc326929215 \h </w:instrText>
        </w:r>
        <w:r w:rsidR="00D76AB2">
          <w:rPr>
            <w:noProof/>
          </w:rPr>
        </w:r>
        <w:r w:rsidR="00D76AB2">
          <w:rPr>
            <w:noProof/>
          </w:rPr>
          <w:fldChar w:fldCharType="separate"/>
        </w:r>
        <w:r w:rsidR="00677FB9">
          <w:rPr>
            <w:noProof/>
          </w:rPr>
          <w:t>5</w:t>
        </w:r>
        <w:r w:rsidR="00D76AB2">
          <w:rPr>
            <w:noProof/>
          </w:rPr>
          <w:fldChar w:fldCharType="end"/>
        </w:r>
      </w:hyperlink>
    </w:p>
    <w:p w:rsidR="00D76AB2" w:rsidRDefault="00A57131">
      <w:pPr>
        <w:pStyle w:val="TOC2"/>
        <w:rPr>
          <w:rFonts w:eastAsiaTheme="minorEastAsia"/>
          <w:noProof/>
          <w:color w:val="auto"/>
          <w:sz w:val="22"/>
        </w:rPr>
      </w:pPr>
      <w:hyperlink w:anchor="_Toc326929216" w:history="1">
        <w:r w:rsidR="00D76AB2" w:rsidRPr="00400BF1">
          <w:rPr>
            <w:rStyle w:val="Hyperlink"/>
            <w:noProof/>
            <w:lang w:val="fr-FR"/>
          </w:rPr>
          <w:t>Code en version précommerciale/préliminaire</w:t>
        </w:r>
        <w:r w:rsidR="00D76AB2">
          <w:rPr>
            <w:noProof/>
          </w:rPr>
          <w:tab/>
        </w:r>
        <w:r w:rsidR="00D76AB2">
          <w:rPr>
            <w:noProof/>
          </w:rPr>
          <w:fldChar w:fldCharType="begin"/>
        </w:r>
        <w:r w:rsidR="00D76AB2">
          <w:rPr>
            <w:noProof/>
          </w:rPr>
          <w:instrText xml:space="preserve"> PAGEREF _Toc326929216 \h </w:instrText>
        </w:r>
        <w:r w:rsidR="00D76AB2">
          <w:rPr>
            <w:noProof/>
          </w:rPr>
        </w:r>
        <w:r w:rsidR="00D76AB2">
          <w:rPr>
            <w:noProof/>
          </w:rPr>
          <w:fldChar w:fldCharType="separate"/>
        </w:r>
        <w:r w:rsidR="00677FB9">
          <w:rPr>
            <w:noProof/>
          </w:rPr>
          <w:t>6</w:t>
        </w:r>
        <w:r w:rsidR="00D76AB2">
          <w:rPr>
            <w:noProof/>
          </w:rPr>
          <w:fldChar w:fldCharType="end"/>
        </w:r>
      </w:hyperlink>
    </w:p>
    <w:p w:rsidR="00D76AB2" w:rsidRDefault="00A57131">
      <w:pPr>
        <w:pStyle w:val="TOC2"/>
        <w:rPr>
          <w:rFonts w:eastAsiaTheme="minorEastAsia"/>
          <w:noProof/>
          <w:color w:val="auto"/>
          <w:sz w:val="22"/>
        </w:rPr>
      </w:pPr>
      <w:hyperlink w:anchor="_Toc326929217" w:history="1">
        <w:r w:rsidR="00D76AB2" w:rsidRPr="00400BF1">
          <w:rPr>
            <w:rStyle w:val="Hyperlink"/>
            <w:noProof/>
            <w:lang w:val="fr-FR"/>
          </w:rPr>
          <w:t>Mises à jour et suppléments</w:t>
        </w:r>
        <w:r w:rsidR="00D76AB2">
          <w:rPr>
            <w:noProof/>
          </w:rPr>
          <w:tab/>
        </w:r>
        <w:r w:rsidR="00D76AB2">
          <w:rPr>
            <w:noProof/>
          </w:rPr>
          <w:fldChar w:fldCharType="begin"/>
        </w:r>
        <w:r w:rsidR="00D76AB2">
          <w:rPr>
            <w:noProof/>
          </w:rPr>
          <w:instrText xml:space="preserve"> PAGEREF _Toc326929217 \h </w:instrText>
        </w:r>
        <w:r w:rsidR="00D76AB2">
          <w:rPr>
            <w:noProof/>
          </w:rPr>
        </w:r>
        <w:r w:rsidR="00D76AB2">
          <w:rPr>
            <w:noProof/>
          </w:rPr>
          <w:fldChar w:fldCharType="separate"/>
        </w:r>
        <w:r w:rsidR="00677FB9">
          <w:rPr>
            <w:noProof/>
          </w:rPr>
          <w:t>6</w:t>
        </w:r>
        <w:r w:rsidR="00D76AB2">
          <w:rPr>
            <w:noProof/>
          </w:rPr>
          <w:fldChar w:fldCharType="end"/>
        </w:r>
      </w:hyperlink>
    </w:p>
    <w:p w:rsidR="00D76AB2" w:rsidRDefault="00A57131">
      <w:pPr>
        <w:pStyle w:val="TOC2"/>
        <w:rPr>
          <w:rFonts w:eastAsiaTheme="minorEastAsia"/>
          <w:noProof/>
          <w:color w:val="auto"/>
          <w:sz w:val="22"/>
        </w:rPr>
      </w:pPr>
      <w:hyperlink w:anchor="_Toc326929218" w:history="1">
        <w:r w:rsidR="00D76AB2" w:rsidRPr="00400BF1">
          <w:rPr>
            <w:rStyle w:val="Hyperlink"/>
            <w:noProof/>
            <w:lang w:val="fr-FR"/>
          </w:rPr>
          <w:t>Logiciel tiers</w:t>
        </w:r>
        <w:r w:rsidR="00D76AB2">
          <w:rPr>
            <w:noProof/>
          </w:rPr>
          <w:tab/>
        </w:r>
        <w:r w:rsidR="00D76AB2">
          <w:rPr>
            <w:noProof/>
          </w:rPr>
          <w:fldChar w:fldCharType="begin"/>
        </w:r>
        <w:r w:rsidR="00D76AB2">
          <w:rPr>
            <w:noProof/>
          </w:rPr>
          <w:instrText xml:space="preserve"> PAGEREF _Toc326929218 \h </w:instrText>
        </w:r>
        <w:r w:rsidR="00D76AB2">
          <w:rPr>
            <w:noProof/>
          </w:rPr>
        </w:r>
        <w:r w:rsidR="00D76AB2">
          <w:rPr>
            <w:noProof/>
          </w:rPr>
          <w:fldChar w:fldCharType="separate"/>
        </w:r>
        <w:r w:rsidR="00677FB9">
          <w:rPr>
            <w:noProof/>
          </w:rPr>
          <w:t>7</w:t>
        </w:r>
        <w:r w:rsidR="00D76AB2">
          <w:rPr>
            <w:noProof/>
          </w:rPr>
          <w:fldChar w:fldCharType="end"/>
        </w:r>
      </w:hyperlink>
    </w:p>
    <w:p w:rsidR="00D76AB2" w:rsidRDefault="00A57131">
      <w:pPr>
        <w:pStyle w:val="TOC2"/>
        <w:rPr>
          <w:rFonts w:eastAsiaTheme="minorEastAsia"/>
          <w:noProof/>
          <w:color w:val="auto"/>
          <w:sz w:val="22"/>
        </w:rPr>
      </w:pPr>
      <w:hyperlink w:anchor="_Toc326929219" w:history="1">
        <w:r w:rsidR="00D76AB2" w:rsidRPr="00400BF1">
          <w:rPr>
            <w:rStyle w:val="Hyperlink"/>
            <w:noProof/>
            <w:lang w:val="fr-FR"/>
          </w:rPr>
          <w:t>Restrictions techniques</w:t>
        </w:r>
        <w:r w:rsidR="00D76AB2">
          <w:rPr>
            <w:noProof/>
          </w:rPr>
          <w:tab/>
        </w:r>
        <w:r w:rsidR="00D76AB2">
          <w:rPr>
            <w:noProof/>
          </w:rPr>
          <w:fldChar w:fldCharType="begin"/>
        </w:r>
        <w:r w:rsidR="00D76AB2">
          <w:rPr>
            <w:noProof/>
          </w:rPr>
          <w:instrText xml:space="preserve"> PAGEREF _Toc326929219 \h </w:instrText>
        </w:r>
        <w:r w:rsidR="00D76AB2">
          <w:rPr>
            <w:noProof/>
          </w:rPr>
        </w:r>
        <w:r w:rsidR="00D76AB2">
          <w:rPr>
            <w:noProof/>
          </w:rPr>
          <w:fldChar w:fldCharType="separate"/>
        </w:r>
        <w:r w:rsidR="00677FB9">
          <w:rPr>
            <w:noProof/>
          </w:rPr>
          <w:t>9</w:t>
        </w:r>
        <w:r w:rsidR="00D76AB2">
          <w:rPr>
            <w:noProof/>
          </w:rPr>
          <w:fldChar w:fldCharType="end"/>
        </w:r>
      </w:hyperlink>
    </w:p>
    <w:p w:rsidR="00D76AB2" w:rsidRDefault="00A57131">
      <w:pPr>
        <w:pStyle w:val="TOC2"/>
        <w:rPr>
          <w:rFonts w:eastAsiaTheme="minorEastAsia"/>
          <w:noProof/>
          <w:color w:val="auto"/>
          <w:sz w:val="22"/>
        </w:rPr>
      </w:pPr>
      <w:hyperlink w:anchor="_Toc326929220" w:history="1">
        <w:r w:rsidR="00D76AB2" w:rsidRPr="00400BF1">
          <w:rPr>
            <w:rStyle w:val="Hyperlink"/>
            <w:noProof/>
            <w:lang w:val="fr-FR"/>
          </w:rPr>
          <w:t>Autres droits</w:t>
        </w:r>
        <w:r w:rsidR="00D76AB2">
          <w:rPr>
            <w:noProof/>
          </w:rPr>
          <w:tab/>
        </w:r>
        <w:r w:rsidR="00D76AB2">
          <w:rPr>
            <w:noProof/>
          </w:rPr>
          <w:fldChar w:fldCharType="begin"/>
        </w:r>
        <w:r w:rsidR="00D76AB2">
          <w:rPr>
            <w:noProof/>
          </w:rPr>
          <w:instrText xml:space="preserve"> PAGEREF _Toc326929220 \h </w:instrText>
        </w:r>
        <w:r w:rsidR="00D76AB2">
          <w:rPr>
            <w:noProof/>
          </w:rPr>
        </w:r>
        <w:r w:rsidR="00D76AB2">
          <w:rPr>
            <w:noProof/>
          </w:rPr>
          <w:fldChar w:fldCharType="separate"/>
        </w:r>
        <w:r w:rsidR="00677FB9">
          <w:rPr>
            <w:noProof/>
          </w:rPr>
          <w:t>10</w:t>
        </w:r>
        <w:r w:rsidR="00D76AB2">
          <w:rPr>
            <w:noProof/>
          </w:rPr>
          <w:fldChar w:fldCharType="end"/>
        </w:r>
      </w:hyperlink>
    </w:p>
    <w:p w:rsidR="00D76AB2" w:rsidRDefault="00A57131">
      <w:pPr>
        <w:pStyle w:val="TOC2"/>
        <w:rPr>
          <w:rFonts w:eastAsiaTheme="minorEastAsia"/>
          <w:noProof/>
          <w:color w:val="auto"/>
          <w:sz w:val="22"/>
        </w:rPr>
      </w:pPr>
      <w:hyperlink w:anchor="_Toc326929221" w:history="1">
        <w:r w:rsidR="00D76AB2" w:rsidRPr="00400BF1">
          <w:rPr>
            <w:rStyle w:val="Hyperlink"/>
            <w:noProof/>
            <w:lang w:val="fr-FR"/>
          </w:rPr>
          <w:t>Documentation</w:t>
        </w:r>
        <w:r w:rsidR="00D76AB2">
          <w:rPr>
            <w:noProof/>
          </w:rPr>
          <w:tab/>
        </w:r>
        <w:r w:rsidR="00D76AB2">
          <w:rPr>
            <w:noProof/>
          </w:rPr>
          <w:fldChar w:fldCharType="begin"/>
        </w:r>
        <w:r w:rsidR="00D76AB2">
          <w:rPr>
            <w:noProof/>
          </w:rPr>
          <w:instrText xml:space="preserve"> PAGEREF _Toc326929221 \h </w:instrText>
        </w:r>
        <w:r w:rsidR="00D76AB2">
          <w:rPr>
            <w:noProof/>
          </w:rPr>
        </w:r>
        <w:r w:rsidR="00D76AB2">
          <w:rPr>
            <w:noProof/>
          </w:rPr>
          <w:fldChar w:fldCharType="separate"/>
        </w:r>
        <w:r w:rsidR="00677FB9">
          <w:rPr>
            <w:noProof/>
          </w:rPr>
          <w:t>10</w:t>
        </w:r>
        <w:r w:rsidR="00D76AB2">
          <w:rPr>
            <w:noProof/>
          </w:rPr>
          <w:fldChar w:fldCharType="end"/>
        </w:r>
      </w:hyperlink>
    </w:p>
    <w:p w:rsidR="00D76AB2" w:rsidRDefault="00A57131">
      <w:pPr>
        <w:pStyle w:val="TOC2"/>
        <w:rPr>
          <w:rFonts w:eastAsiaTheme="minorEastAsia"/>
          <w:noProof/>
          <w:color w:val="auto"/>
          <w:sz w:val="22"/>
        </w:rPr>
      </w:pPr>
      <w:hyperlink w:anchor="_Toc326929222" w:history="1">
        <w:r w:rsidR="00D76AB2" w:rsidRPr="00400BF1">
          <w:rPr>
            <w:rStyle w:val="Hyperlink"/>
            <w:noProof/>
            <w:lang w:val="fr-FR"/>
          </w:rPr>
          <w:t>Réattribution de licence</w:t>
        </w:r>
        <w:r w:rsidR="00D76AB2">
          <w:rPr>
            <w:noProof/>
          </w:rPr>
          <w:tab/>
        </w:r>
        <w:r w:rsidR="00D76AB2">
          <w:rPr>
            <w:noProof/>
          </w:rPr>
          <w:fldChar w:fldCharType="begin"/>
        </w:r>
        <w:r w:rsidR="00D76AB2">
          <w:rPr>
            <w:noProof/>
          </w:rPr>
          <w:instrText xml:space="preserve"> PAGEREF _Toc326929222 \h </w:instrText>
        </w:r>
        <w:r w:rsidR="00D76AB2">
          <w:rPr>
            <w:noProof/>
          </w:rPr>
        </w:r>
        <w:r w:rsidR="00D76AB2">
          <w:rPr>
            <w:noProof/>
          </w:rPr>
          <w:fldChar w:fldCharType="separate"/>
        </w:r>
        <w:r w:rsidR="00677FB9">
          <w:rPr>
            <w:noProof/>
          </w:rPr>
          <w:t>10</w:t>
        </w:r>
        <w:r w:rsidR="00D76AB2">
          <w:rPr>
            <w:noProof/>
          </w:rPr>
          <w:fldChar w:fldCharType="end"/>
        </w:r>
      </w:hyperlink>
    </w:p>
    <w:p w:rsidR="00D76AB2" w:rsidRDefault="00A57131">
      <w:pPr>
        <w:pStyle w:val="TOC2"/>
        <w:rPr>
          <w:rFonts w:eastAsiaTheme="minorEastAsia"/>
          <w:noProof/>
          <w:color w:val="auto"/>
          <w:sz w:val="22"/>
        </w:rPr>
      </w:pPr>
      <w:hyperlink w:anchor="_Toc326929223" w:history="1">
        <w:r w:rsidR="00D76AB2" w:rsidRPr="00400BF1">
          <w:rPr>
            <w:rStyle w:val="Hyperlink"/>
            <w:noProof/>
            <w:lang w:val="fr-FR"/>
          </w:rPr>
          <w:t>Activation du produit</w:t>
        </w:r>
        <w:r w:rsidR="00D76AB2">
          <w:rPr>
            <w:noProof/>
          </w:rPr>
          <w:tab/>
        </w:r>
        <w:r w:rsidR="00D76AB2">
          <w:rPr>
            <w:noProof/>
          </w:rPr>
          <w:fldChar w:fldCharType="begin"/>
        </w:r>
        <w:r w:rsidR="00D76AB2">
          <w:rPr>
            <w:noProof/>
          </w:rPr>
          <w:instrText xml:space="preserve"> PAGEREF _Toc326929223 \h </w:instrText>
        </w:r>
        <w:r w:rsidR="00D76AB2">
          <w:rPr>
            <w:noProof/>
          </w:rPr>
        </w:r>
        <w:r w:rsidR="00D76AB2">
          <w:rPr>
            <w:noProof/>
          </w:rPr>
          <w:fldChar w:fldCharType="separate"/>
        </w:r>
        <w:r w:rsidR="00677FB9">
          <w:rPr>
            <w:noProof/>
          </w:rPr>
          <w:t>10</w:t>
        </w:r>
        <w:r w:rsidR="00D76AB2">
          <w:rPr>
            <w:noProof/>
          </w:rPr>
          <w:fldChar w:fldCharType="end"/>
        </w:r>
      </w:hyperlink>
    </w:p>
    <w:p w:rsidR="00D76AB2" w:rsidRDefault="00A57131">
      <w:pPr>
        <w:pStyle w:val="TOC2"/>
        <w:rPr>
          <w:rFonts w:eastAsiaTheme="minorEastAsia"/>
          <w:noProof/>
          <w:color w:val="auto"/>
          <w:sz w:val="22"/>
        </w:rPr>
      </w:pPr>
      <w:hyperlink w:anchor="_Toc326929224" w:history="1">
        <w:r w:rsidR="00D76AB2" w:rsidRPr="00400BF1">
          <w:rPr>
            <w:rStyle w:val="Hyperlink"/>
            <w:noProof/>
            <w:lang w:val="fr-FR"/>
          </w:rPr>
          <w:t>Fonctionnalités supplémentaires</w:t>
        </w:r>
        <w:r w:rsidR="00D76AB2">
          <w:rPr>
            <w:noProof/>
          </w:rPr>
          <w:tab/>
        </w:r>
        <w:r w:rsidR="00D76AB2">
          <w:rPr>
            <w:noProof/>
          </w:rPr>
          <w:fldChar w:fldCharType="begin"/>
        </w:r>
        <w:r w:rsidR="00D76AB2">
          <w:rPr>
            <w:noProof/>
          </w:rPr>
          <w:instrText xml:space="preserve"> PAGEREF _Toc326929224 \h </w:instrText>
        </w:r>
        <w:r w:rsidR="00D76AB2">
          <w:rPr>
            <w:noProof/>
          </w:rPr>
        </w:r>
        <w:r w:rsidR="00D76AB2">
          <w:rPr>
            <w:noProof/>
          </w:rPr>
          <w:fldChar w:fldCharType="separate"/>
        </w:r>
        <w:r w:rsidR="00677FB9">
          <w:rPr>
            <w:noProof/>
          </w:rPr>
          <w:t>11</w:t>
        </w:r>
        <w:r w:rsidR="00D76AB2">
          <w:rPr>
            <w:noProof/>
          </w:rPr>
          <w:fldChar w:fldCharType="end"/>
        </w:r>
      </w:hyperlink>
    </w:p>
    <w:p w:rsidR="00D76AB2" w:rsidRDefault="00A57131">
      <w:pPr>
        <w:pStyle w:val="TOC2"/>
        <w:rPr>
          <w:rFonts w:eastAsiaTheme="minorEastAsia"/>
          <w:noProof/>
          <w:color w:val="auto"/>
          <w:sz w:val="22"/>
        </w:rPr>
      </w:pPr>
      <w:hyperlink w:anchor="_Toc326929225" w:history="1">
        <w:r w:rsidR="00D76AB2" w:rsidRPr="00400BF1">
          <w:rPr>
            <w:rStyle w:val="Hyperlink"/>
            <w:noProof/>
            <w:lang w:val="fr-FR"/>
          </w:rPr>
          <w:t>Polices</w:t>
        </w:r>
        <w:r w:rsidR="00D76AB2">
          <w:rPr>
            <w:noProof/>
          </w:rPr>
          <w:tab/>
        </w:r>
        <w:r w:rsidR="00D76AB2">
          <w:rPr>
            <w:noProof/>
          </w:rPr>
          <w:fldChar w:fldCharType="begin"/>
        </w:r>
        <w:r w:rsidR="00D76AB2">
          <w:rPr>
            <w:noProof/>
          </w:rPr>
          <w:instrText xml:space="preserve"> PAGEREF _Toc326929225 \h </w:instrText>
        </w:r>
        <w:r w:rsidR="00D76AB2">
          <w:rPr>
            <w:noProof/>
          </w:rPr>
        </w:r>
        <w:r w:rsidR="00D76AB2">
          <w:rPr>
            <w:noProof/>
          </w:rPr>
          <w:fldChar w:fldCharType="separate"/>
        </w:r>
        <w:r w:rsidR="00677FB9">
          <w:rPr>
            <w:noProof/>
          </w:rPr>
          <w:t>11</w:t>
        </w:r>
        <w:r w:rsidR="00D76AB2">
          <w:rPr>
            <w:noProof/>
          </w:rPr>
          <w:fldChar w:fldCharType="end"/>
        </w:r>
      </w:hyperlink>
    </w:p>
    <w:p w:rsidR="00D76AB2" w:rsidRDefault="00A57131">
      <w:pPr>
        <w:pStyle w:val="TOC2"/>
        <w:rPr>
          <w:rFonts w:eastAsiaTheme="minorEastAsia"/>
          <w:noProof/>
          <w:color w:val="auto"/>
          <w:sz w:val="22"/>
        </w:rPr>
      </w:pPr>
      <w:hyperlink w:anchor="_Toc326929226" w:history="1">
        <w:r w:rsidR="00D76AB2" w:rsidRPr="00400BF1">
          <w:rPr>
            <w:rStyle w:val="Hyperlink"/>
            <w:noProof/>
            <w:lang w:val="fr-FR"/>
          </w:rPr>
          <w:t>Logiciels .NET Framework et PowerShell</w:t>
        </w:r>
        <w:r w:rsidR="00D76AB2">
          <w:rPr>
            <w:noProof/>
          </w:rPr>
          <w:tab/>
        </w:r>
        <w:r w:rsidR="00D76AB2">
          <w:rPr>
            <w:noProof/>
          </w:rPr>
          <w:fldChar w:fldCharType="begin"/>
        </w:r>
        <w:r w:rsidR="00D76AB2">
          <w:rPr>
            <w:noProof/>
          </w:rPr>
          <w:instrText xml:space="preserve"> PAGEREF _Toc326929226 \h </w:instrText>
        </w:r>
        <w:r w:rsidR="00D76AB2">
          <w:rPr>
            <w:noProof/>
          </w:rPr>
        </w:r>
        <w:r w:rsidR="00D76AB2">
          <w:rPr>
            <w:noProof/>
          </w:rPr>
          <w:fldChar w:fldCharType="separate"/>
        </w:r>
        <w:r w:rsidR="00677FB9">
          <w:rPr>
            <w:noProof/>
          </w:rPr>
          <w:t>11</w:t>
        </w:r>
        <w:r w:rsidR="00D76AB2">
          <w:rPr>
            <w:noProof/>
          </w:rPr>
          <w:fldChar w:fldCharType="end"/>
        </w:r>
      </w:hyperlink>
    </w:p>
    <w:p w:rsidR="00D76AB2" w:rsidRDefault="00A57131">
      <w:pPr>
        <w:pStyle w:val="TOC2"/>
        <w:rPr>
          <w:rFonts w:eastAsiaTheme="minorEastAsia"/>
          <w:noProof/>
          <w:color w:val="auto"/>
          <w:sz w:val="22"/>
        </w:rPr>
      </w:pPr>
      <w:hyperlink w:anchor="_Toc326929227" w:history="1">
        <w:r w:rsidR="00D76AB2" w:rsidRPr="00400BF1">
          <w:rPr>
            <w:rStyle w:val="Hyperlink"/>
            <w:noProof/>
            <w:lang w:val="fr-FR"/>
          </w:rPr>
          <w:t>Tests d</w:t>
        </w:r>
        <w:r w:rsidR="00B443AF">
          <w:rPr>
            <w:rStyle w:val="Hyperlink"/>
            <w:noProof/>
            <w:lang w:val="fr-FR"/>
          </w:rPr>
          <w:t>’</w:t>
        </w:r>
        <w:r w:rsidR="00D76AB2" w:rsidRPr="00400BF1">
          <w:rPr>
            <w:rStyle w:val="Hyperlink"/>
            <w:noProof/>
            <w:lang w:val="fr-FR"/>
          </w:rPr>
          <w:t>évaluation</w:t>
        </w:r>
        <w:r w:rsidR="00D76AB2">
          <w:rPr>
            <w:noProof/>
          </w:rPr>
          <w:tab/>
        </w:r>
        <w:r w:rsidR="00D76AB2">
          <w:rPr>
            <w:noProof/>
          </w:rPr>
          <w:fldChar w:fldCharType="begin"/>
        </w:r>
        <w:r w:rsidR="00D76AB2">
          <w:rPr>
            <w:noProof/>
          </w:rPr>
          <w:instrText xml:space="preserve"> PAGEREF _Toc326929227 \h </w:instrText>
        </w:r>
        <w:r w:rsidR="00D76AB2">
          <w:rPr>
            <w:noProof/>
          </w:rPr>
        </w:r>
        <w:r w:rsidR="00D76AB2">
          <w:rPr>
            <w:noProof/>
          </w:rPr>
          <w:fldChar w:fldCharType="separate"/>
        </w:r>
        <w:r w:rsidR="00677FB9">
          <w:rPr>
            <w:noProof/>
          </w:rPr>
          <w:t>11</w:t>
        </w:r>
        <w:r w:rsidR="00D76AB2">
          <w:rPr>
            <w:noProof/>
          </w:rPr>
          <w:fldChar w:fldCharType="end"/>
        </w:r>
      </w:hyperlink>
    </w:p>
    <w:p w:rsidR="00D76AB2" w:rsidRDefault="00A57131">
      <w:pPr>
        <w:pStyle w:val="TOC2"/>
        <w:rPr>
          <w:rFonts w:eastAsiaTheme="minorEastAsia"/>
          <w:noProof/>
          <w:color w:val="auto"/>
          <w:sz w:val="22"/>
        </w:rPr>
      </w:pPr>
      <w:hyperlink w:anchor="_Toc326929228" w:history="1">
        <w:r w:rsidR="00D76AB2" w:rsidRPr="00400BF1">
          <w:rPr>
            <w:rStyle w:val="Hyperlink"/>
            <w:noProof/>
            <w:lang w:val="fr-FR"/>
          </w:rPr>
          <w:t>Rapports de données de cartes de SQL Server Reporting Services</w:t>
        </w:r>
        <w:r w:rsidR="00D76AB2">
          <w:rPr>
            <w:noProof/>
          </w:rPr>
          <w:tab/>
        </w:r>
        <w:r w:rsidR="00D76AB2">
          <w:rPr>
            <w:noProof/>
          </w:rPr>
          <w:fldChar w:fldCharType="begin"/>
        </w:r>
        <w:r w:rsidR="00D76AB2">
          <w:rPr>
            <w:noProof/>
          </w:rPr>
          <w:instrText xml:space="preserve"> PAGEREF _Toc326929228 \h </w:instrText>
        </w:r>
        <w:r w:rsidR="00D76AB2">
          <w:rPr>
            <w:noProof/>
          </w:rPr>
        </w:r>
        <w:r w:rsidR="00D76AB2">
          <w:rPr>
            <w:noProof/>
          </w:rPr>
          <w:fldChar w:fldCharType="separate"/>
        </w:r>
        <w:r w:rsidR="00677FB9">
          <w:rPr>
            <w:noProof/>
          </w:rPr>
          <w:t>11</w:t>
        </w:r>
        <w:r w:rsidR="00D76AB2">
          <w:rPr>
            <w:noProof/>
          </w:rPr>
          <w:fldChar w:fldCharType="end"/>
        </w:r>
      </w:hyperlink>
    </w:p>
    <w:p w:rsidR="00D76AB2" w:rsidRDefault="00A57131">
      <w:pPr>
        <w:pStyle w:val="TOC2"/>
        <w:rPr>
          <w:rFonts w:eastAsiaTheme="minorEastAsia"/>
          <w:noProof/>
          <w:color w:val="auto"/>
          <w:sz w:val="22"/>
        </w:rPr>
      </w:pPr>
      <w:hyperlink w:anchor="_Toc326929229" w:history="1">
        <w:r w:rsidR="00D76AB2" w:rsidRPr="00400BF1">
          <w:rPr>
            <w:rStyle w:val="Hyperlink"/>
            <w:noProof/>
            <w:lang w:val="fr-FR"/>
          </w:rPr>
          <w:t>Multiplexage</w:t>
        </w:r>
        <w:r w:rsidR="00D76AB2">
          <w:rPr>
            <w:noProof/>
          </w:rPr>
          <w:tab/>
        </w:r>
        <w:r w:rsidR="00D76AB2">
          <w:rPr>
            <w:noProof/>
          </w:rPr>
          <w:fldChar w:fldCharType="begin"/>
        </w:r>
        <w:r w:rsidR="00D76AB2">
          <w:rPr>
            <w:noProof/>
          </w:rPr>
          <w:instrText xml:space="preserve"> PAGEREF _Toc326929229 \h </w:instrText>
        </w:r>
        <w:r w:rsidR="00D76AB2">
          <w:rPr>
            <w:noProof/>
          </w:rPr>
        </w:r>
        <w:r w:rsidR="00D76AB2">
          <w:rPr>
            <w:noProof/>
          </w:rPr>
          <w:fldChar w:fldCharType="separate"/>
        </w:r>
        <w:r w:rsidR="00677FB9">
          <w:rPr>
            <w:noProof/>
          </w:rPr>
          <w:t>12</w:t>
        </w:r>
        <w:r w:rsidR="00D76AB2">
          <w:rPr>
            <w:noProof/>
          </w:rPr>
          <w:fldChar w:fldCharType="end"/>
        </w:r>
      </w:hyperlink>
    </w:p>
    <w:p w:rsidR="00D76AB2" w:rsidRDefault="00A57131">
      <w:pPr>
        <w:pStyle w:val="TOC2"/>
        <w:rPr>
          <w:rFonts w:eastAsiaTheme="minorEastAsia"/>
          <w:noProof/>
          <w:color w:val="auto"/>
          <w:sz w:val="22"/>
        </w:rPr>
      </w:pPr>
      <w:hyperlink w:anchor="_Toc326929230" w:history="1">
        <w:r w:rsidR="00D76AB2" w:rsidRPr="00400BF1">
          <w:rPr>
            <w:rStyle w:val="Hyperlink"/>
            <w:noProof/>
            <w:lang w:val="fr-FR"/>
          </w:rPr>
          <w:t>Software Plus Services</w:t>
        </w:r>
        <w:r w:rsidR="00D76AB2">
          <w:rPr>
            <w:noProof/>
          </w:rPr>
          <w:tab/>
        </w:r>
        <w:r w:rsidR="00D76AB2">
          <w:rPr>
            <w:noProof/>
          </w:rPr>
          <w:fldChar w:fldCharType="begin"/>
        </w:r>
        <w:r w:rsidR="00D76AB2">
          <w:rPr>
            <w:noProof/>
          </w:rPr>
          <w:instrText xml:space="preserve"> PAGEREF _Toc326929230 \h </w:instrText>
        </w:r>
        <w:r w:rsidR="00D76AB2">
          <w:rPr>
            <w:noProof/>
          </w:rPr>
        </w:r>
        <w:r w:rsidR="00D76AB2">
          <w:rPr>
            <w:noProof/>
          </w:rPr>
          <w:fldChar w:fldCharType="separate"/>
        </w:r>
        <w:r w:rsidR="00677FB9">
          <w:rPr>
            <w:noProof/>
          </w:rPr>
          <w:t>12</w:t>
        </w:r>
        <w:r w:rsidR="00D76AB2">
          <w:rPr>
            <w:noProof/>
          </w:rPr>
          <w:fldChar w:fldCharType="end"/>
        </w:r>
      </w:hyperlink>
    </w:p>
    <w:p w:rsidR="00D76AB2" w:rsidRDefault="00A57131">
      <w:pPr>
        <w:pStyle w:val="TOC2"/>
        <w:rPr>
          <w:rFonts w:eastAsiaTheme="minorEastAsia"/>
          <w:noProof/>
          <w:color w:val="auto"/>
          <w:sz w:val="22"/>
        </w:rPr>
      </w:pPr>
      <w:hyperlink w:anchor="_Toc326929231" w:history="1">
        <w:r w:rsidR="00D76AB2" w:rsidRPr="00400BF1">
          <w:rPr>
            <w:rStyle w:val="Hyperlink"/>
            <w:noProof/>
            <w:lang w:val="fr-FR"/>
          </w:rPr>
          <w:t>Dynamics CRM Mobile</w:t>
        </w:r>
        <w:r w:rsidR="00D76AB2">
          <w:rPr>
            <w:noProof/>
          </w:rPr>
          <w:tab/>
        </w:r>
        <w:r w:rsidR="00D76AB2">
          <w:rPr>
            <w:noProof/>
          </w:rPr>
          <w:fldChar w:fldCharType="begin"/>
        </w:r>
        <w:r w:rsidR="00D76AB2">
          <w:rPr>
            <w:noProof/>
          </w:rPr>
          <w:instrText xml:space="preserve"> PAGEREF _Toc326929231 \h </w:instrText>
        </w:r>
        <w:r w:rsidR="00D76AB2">
          <w:rPr>
            <w:noProof/>
          </w:rPr>
        </w:r>
        <w:r w:rsidR="00D76AB2">
          <w:rPr>
            <w:noProof/>
          </w:rPr>
          <w:fldChar w:fldCharType="separate"/>
        </w:r>
        <w:r w:rsidR="00677FB9">
          <w:rPr>
            <w:noProof/>
          </w:rPr>
          <w:t>12</w:t>
        </w:r>
        <w:r w:rsidR="00D76AB2">
          <w:rPr>
            <w:noProof/>
          </w:rPr>
          <w:fldChar w:fldCharType="end"/>
        </w:r>
      </w:hyperlink>
    </w:p>
    <w:p w:rsidR="00D76AB2" w:rsidRDefault="00A57131">
      <w:pPr>
        <w:pStyle w:val="TOC2"/>
        <w:rPr>
          <w:rFonts w:eastAsiaTheme="minorEastAsia"/>
          <w:noProof/>
          <w:color w:val="auto"/>
          <w:sz w:val="22"/>
        </w:rPr>
      </w:pPr>
      <w:hyperlink w:anchor="_Toc326929232" w:history="1">
        <w:r w:rsidR="00D76AB2" w:rsidRPr="00400BF1">
          <w:rPr>
            <w:rStyle w:val="Hyperlink"/>
            <w:noProof/>
            <w:lang w:val="fr-FR"/>
          </w:rPr>
          <w:t>Dynamics CRM Online</w:t>
        </w:r>
        <w:r w:rsidR="00D76AB2">
          <w:rPr>
            <w:noProof/>
          </w:rPr>
          <w:tab/>
        </w:r>
        <w:r w:rsidR="00D76AB2">
          <w:rPr>
            <w:noProof/>
          </w:rPr>
          <w:fldChar w:fldCharType="begin"/>
        </w:r>
        <w:r w:rsidR="00D76AB2">
          <w:rPr>
            <w:noProof/>
          </w:rPr>
          <w:instrText xml:space="preserve"> PAGEREF _Toc326929232 \h </w:instrText>
        </w:r>
        <w:r w:rsidR="00D76AB2">
          <w:rPr>
            <w:noProof/>
          </w:rPr>
        </w:r>
        <w:r w:rsidR="00D76AB2">
          <w:rPr>
            <w:noProof/>
          </w:rPr>
          <w:fldChar w:fldCharType="separate"/>
        </w:r>
        <w:r w:rsidR="00677FB9">
          <w:rPr>
            <w:noProof/>
          </w:rPr>
          <w:t>13</w:t>
        </w:r>
        <w:r w:rsidR="00D76AB2">
          <w:rPr>
            <w:noProof/>
          </w:rPr>
          <w:fldChar w:fldCharType="end"/>
        </w:r>
      </w:hyperlink>
    </w:p>
    <w:p w:rsidR="00D76AB2" w:rsidRDefault="00A57131">
      <w:pPr>
        <w:pStyle w:val="TOC2"/>
        <w:rPr>
          <w:rFonts w:eastAsiaTheme="minorEastAsia"/>
          <w:noProof/>
          <w:color w:val="auto"/>
          <w:sz w:val="22"/>
        </w:rPr>
      </w:pPr>
      <w:hyperlink w:anchor="_Toc326929233" w:history="1">
        <w:r w:rsidR="00D76AB2" w:rsidRPr="00400BF1">
          <w:rPr>
            <w:rStyle w:val="Hyperlink"/>
            <w:noProof/>
            <w:lang w:val="fr-FR"/>
          </w:rPr>
          <w:t>Exchange Online Archiving</w:t>
        </w:r>
        <w:r w:rsidR="00D76AB2">
          <w:rPr>
            <w:noProof/>
          </w:rPr>
          <w:tab/>
        </w:r>
        <w:r w:rsidR="00D76AB2">
          <w:rPr>
            <w:noProof/>
          </w:rPr>
          <w:fldChar w:fldCharType="begin"/>
        </w:r>
        <w:r w:rsidR="00D76AB2">
          <w:rPr>
            <w:noProof/>
          </w:rPr>
          <w:instrText xml:space="preserve"> PAGEREF _Toc326929233 \h </w:instrText>
        </w:r>
        <w:r w:rsidR="00D76AB2">
          <w:rPr>
            <w:noProof/>
          </w:rPr>
        </w:r>
        <w:r w:rsidR="00D76AB2">
          <w:rPr>
            <w:noProof/>
          </w:rPr>
          <w:fldChar w:fldCharType="separate"/>
        </w:r>
        <w:r w:rsidR="00677FB9">
          <w:rPr>
            <w:noProof/>
          </w:rPr>
          <w:t>15</w:t>
        </w:r>
        <w:r w:rsidR="00D76AB2">
          <w:rPr>
            <w:noProof/>
          </w:rPr>
          <w:fldChar w:fldCharType="end"/>
        </w:r>
      </w:hyperlink>
    </w:p>
    <w:p w:rsidR="00D76AB2" w:rsidRDefault="00A57131">
      <w:pPr>
        <w:pStyle w:val="TOC2"/>
        <w:rPr>
          <w:rFonts w:eastAsiaTheme="minorEastAsia"/>
          <w:noProof/>
          <w:color w:val="auto"/>
          <w:sz w:val="22"/>
        </w:rPr>
      </w:pPr>
      <w:hyperlink w:anchor="_Toc326929234" w:history="1">
        <w:r w:rsidR="00D76AB2" w:rsidRPr="00400BF1">
          <w:rPr>
            <w:rStyle w:val="Hyperlink"/>
            <w:noProof/>
            <w:lang w:val="fr-FR"/>
          </w:rPr>
          <w:t>Exchange Online Kiosk</w:t>
        </w:r>
        <w:r w:rsidR="00D76AB2">
          <w:rPr>
            <w:noProof/>
          </w:rPr>
          <w:tab/>
        </w:r>
        <w:r w:rsidR="00D76AB2">
          <w:rPr>
            <w:noProof/>
          </w:rPr>
          <w:fldChar w:fldCharType="begin"/>
        </w:r>
        <w:r w:rsidR="00D76AB2">
          <w:rPr>
            <w:noProof/>
          </w:rPr>
          <w:instrText xml:space="preserve"> PAGEREF _Toc326929234 \h </w:instrText>
        </w:r>
        <w:r w:rsidR="00D76AB2">
          <w:rPr>
            <w:noProof/>
          </w:rPr>
        </w:r>
        <w:r w:rsidR="00D76AB2">
          <w:rPr>
            <w:noProof/>
          </w:rPr>
          <w:fldChar w:fldCharType="separate"/>
        </w:r>
        <w:r w:rsidR="00677FB9">
          <w:rPr>
            <w:noProof/>
          </w:rPr>
          <w:t>15</w:t>
        </w:r>
        <w:r w:rsidR="00D76AB2">
          <w:rPr>
            <w:noProof/>
          </w:rPr>
          <w:fldChar w:fldCharType="end"/>
        </w:r>
      </w:hyperlink>
    </w:p>
    <w:p w:rsidR="00D76AB2" w:rsidRDefault="00A57131">
      <w:pPr>
        <w:pStyle w:val="TOC2"/>
        <w:rPr>
          <w:rFonts w:eastAsiaTheme="minorEastAsia"/>
          <w:noProof/>
          <w:color w:val="auto"/>
          <w:sz w:val="22"/>
        </w:rPr>
      </w:pPr>
      <w:hyperlink w:anchor="_Toc326929235" w:history="1">
        <w:r w:rsidR="00D76AB2" w:rsidRPr="00400BF1">
          <w:rPr>
            <w:rStyle w:val="Hyperlink"/>
            <w:noProof/>
            <w:lang w:val="fr-FR"/>
          </w:rPr>
          <w:t>Exchange Online Plan 1</w:t>
        </w:r>
        <w:r w:rsidR="00D76AB2">
          <w:rPr>
            <w:noProof/>
          </w:rPr>
          <w:tab/>
        </w:r>
        <w:r w:rsidR="00D76AB2">
          <w:rPr>
            <w:noProof/>
          </w:rPr>
          <w:fldChar w:fldCharType="begin"/>
        </w:r>
        <w:r w:rsidR="00D76AB2">
          <w:rPr>
            <w:noProof/>
          </w:rPr>
          <w:instrText xml:space="preserve"> PAGEREF _Toc326929235 \h </w:instrText>
        </w:r>
        <w:r w:rsidR="00D76AB2">
          <w:rPr>
            <w:noProof/>
          </w:rPr>
        </w:r>
        <w:r w:rsidR="00D76AB2">
          <w:rPr>
            <w:noProof/>
          </w:rPr>
          <w:fldChar w:fldCharType="separate"/>
        </w:r>
        <w:r w:rsidR="00677FB9">
          <w:rPr>
            <w:noProof/>
          </w:rPr>
          <w:t>15</w:t>
        </w:r>
        <w:r w:rsidR="00D76AB2">
          <w:rPr>
            <w:noProof/>
          </w:rPr>
          <w:fldChar w:fldCharType="end"/>
        </w:r>
      </w:hyperlink>
    </w:p>
    <w:p w:rsidR="00D76AB2" w:rsidRDefault="00A57131">
      <w:pPr>
        <w:pStyle w:val="TOC2"/>
        <w:rPr>
          <w:rFonts w:eastAsiaTheme="minorEastAsia"/>
          <w:noProof/>
          <w:color w:val="auto"/>
          <w:sz w:val="22"/>
        </w:rPr>
      </w:pPr>
      <w:hyperlink w:anchor="_Toc326929236" w:history="1">
        <w:r w:rsidR="00D76AB2" w:rsidRPr="00400BF1">
          <w:rPr>
            <w:rStyle w:val="Hyperlink"/>
            <w:noProof/>
            <w:lang w:val="fr-FR"/>
          </w:rPr>
          <w:t>Exchange Online Plan 2</w:t>
        </w:r>
        <w:r w:rsidR="00D76AB2">
          <w:rPr>
            <w:noProof/>
          </w:rPr>
          <w:tab/>
        </w:r>
        <w:r w:rsidR="00D76AB2">
          <w:rPr>
            <w:noProof/>
          </w:rPr>
          <w:fldChar w:fldCharType="begin"/>
        </w:r>
        <w:r w:rsidR="00D76AB2">
          <w:rPr>
            <w:noProof/>
          </w:rPr>
          <w:instrText xml:space="preserve"> PAGEREF _Toc326929236 \h </w:instrText>
        </w:r>
        <w:r w:rsidR="00D76AB2">
          <w:rPr>
            <w:noProof/>
          </w:rPr>
        </w:r>
        <w:r w:rsidR="00D76AB2">
          <w:rPr>
            <w:noProof/>
          </w:rPr>
          <w:fldChar w:fldCharType="separate"/>
        </w:r>
        <w:r w:rsidR="00677FB9">
          <w:rPr>
            <w:noProof/>
          </w:rPr>
          <w:t>16</w:t>
        </w:r>
        <w:r w:rsidR="00D76AB2">
          <w:rPr>
            <w:noProof/>
          </w:rPr>
          <w:fldChar w:fldCharType="end"/>
        </w:r>
      </w:hyperlink>
    </w:p>
    <w:p w:rsidR="00D76AB2" w:rsidRDefault="00A57131">
      <w:pPr>
        <w:pStyle w:val="TOC2"/>
        <w:rPr>
          <w:rFonts w:eastAsiaTheme="minorEastAsia"/>
          <w:noProof/>
          <w:color w:val="auto"/>
          <w:sz w:val="22"/>
        </w:rPr>
      </w:pPr>
      <w:hyperlink w:anchor="_Toc326929237" w:history="1">
        <w:r w:rsidR="00D76AB2" w:rsidRPr="00400BF1">
          <w:rPr>
            <w:rStyle w:val="Hyperlink"/>
            <w:noProof/>
            <w:lang w:val="fr-FR"/>
          </w:rPr>
          <w:t>Lync Online Plan 1</w:t>
        </w:r>
        <w:r w:rsidR="00D76AB2">
          <w:rPr>
            <w:noProof/>
          </w:rPr>
          <w:tab/>
        </w:r>
        <w:r w:rsidR="00D76AB2">
          <w:rPr>
            <w:noProof/>
          </w:rPr>
          <w:fldChar w:fldCharType="begin"/>
        </w:r>
        <w:r w:rsidR="00D76AB2">
          <w:rPr>
            <w:noProof/>
          </w:rPr>
          <w:instrText xml:space="preserve"> PAGEREF _Toc326929237 \h </w:instrText>
        </w:r>
        <w:r w:rsidR="00D76AB2">
          <w:rPr>
            <w:noProof/>
          </w:rPr>
        </w:r>
        <w:r w:rsidR="00D76AB2">
          <w:rPr>
            <w:noProof/>
          </w:rPr>
          <w:fldChar w:fldCharType="separate"/>
        </w:r>
        <w:r w:rsidR="00677FB9">
          <w:rPr>
            <w:noProof/>
          </w:rPr>
          <w:t>16</w:t>
        </w:r>
        <w:r w:rsidR="00D76AB2">
          <w:rPr>
            <w:noProof/>
          </w:rPr>
          <w:fldChar w:fldCharType="end"/>
        </w:r>
      </w:hyperlink>
    </w:p>
    <w:p w:rsidR="00D76AB2" w:rsidRDefault="00A57131">
      <w:pPr>
        <w:pStyle w:val="TOC2"/>
        <w:rPr>
          <w:rFonts w:eastAsiaTheme="minorEastAsia"/>
          <w:noProof/>
          <w:color w:val="auto"/>
          <w:sz w:val="22"/>
        </w:rPr>
      </w:pPr>
      <w:hyperlink w:anchor="_Toc326929238" w:history="1">
        <w:r w:rsidR="00D76AB2" w:rsidRPr="00400BF1">
          <w:rPr>
            <w:rStyle w:val="Hyperlink"/>
            <w:noProof/>
            <w:lang w:val="fr-FR"/>
          </w:rPr>
          <w:t>Lync Online Plan 2</w:t>
        </w:r>
        <w:r w:rsidR="00D76AB2">
          <w:rPr>
            <w:noProof/>
          </w:rPr>
          <w:tab/>
        </w:r>
        <w:r w:rsidR="00D76AB2">
          <w:rPr>
            <w:noProof/>
          </w:rPr>
          <w:fldChar w:fldCharType="begin"/>
        </w:r>
        <w:r w:rsidR="00D76AB2">
          <w:rPr>
            <w:noProof/>
          </w:rPr>
          <w:instrText xml:space="preserve"> PAGEREF _Toc326929238 \h </w:instrText>
        </w:r>
        <w:r w:rsidR="00D76AB2">
          <w:rPr>
            <w:noProof/>
          </w:rPr>
        </w:r>
        <w:r w:rsidR="00D76AB2">
          <w:rPr>
            <w:noProof/>
          </w:rPr>
          <w:fldChar w:fldCharType="separate"/>
        </w:r>
        <w:r w:rsidR="00677FB9">
          <w:rPr>
            <w:noProof/>
          </w:rPr>
          <w:t>17</w:t>
        </w:r>
        <w:r w:rsidR="00D76AB2">
          <w:rPr>
            <w:noProof/>
          </w:rPr>
          <w:fldChar w:fldCharType="end"/>
        </w:r>
      </w:hyperlink>
    </w:p>
    <w:p w:rsidR="00D76AB2" w:rsidRDefault="00A57131">
      <w:pPr>
        <w:pStyle w:val="TOC2"/>
        <w:rPr>
          <w:rFonts w:eastAsiaTheme="minorEastAsia"/>
          <w:noProof/>
          <w:color w:val="auto"/>
          <w:sz w:val="22"/>
        </w:rPr>
      </w:pPr>
      <w:hyperlink w:anchor="_Toc326929239" w:history="1">
        <w:r w:rsidR="00D76AB2" w:rsidRPr="00400BF1">
          <w:rPr>
            <w:rStyle w:val="Hyperlink"/>
            <w:noProof/>
            <w:lang w:val="fr-FR"/>
          </w:rPr>
          <w:t>Lync Online Plan 3</w:t>
        </w:r>
        <w:r w:rsidR="00D76AB2">
          <w:rPr>
            <w:noProof/>
          </w:rPr>
          <w:tab/>
        </w:r>
        <w:r w:rsidR="00D76AB2">
          <w:rPr>
            <w:noProof/>
          </w:rPr>
          <w:fldChar w:fldCharType="begin"/>
        </w:r>
        <w:r w:rsidR="00D76AB2">
          <w:rPr>
            <w:noProof/>
          </w:rPr>
          <w:instrText xml:space="preserve"> PAGEREF _Toc326929239 \h </w:instrText>
        </w:r>
        <w:r w:rsidR="00D76AB2">
          <w:rPr>
            <w:noProof/>
          </w:rPr>
        </w:r>
        <w:r w:rsidR="00D76AB2">
          <w:rPr>
            <w:noProof/>
          </w:rPr>
          <w:fldChar w:fldCharType="separate"/>
        </w:r>
        <w:r w:rsidR="00677FB9">
          <w:rPr>
            <w:noProof/>
          </w:rPr>
          <w:t>18</w:t>
        </w:r>
        <w:r w:rsidR="00D76AB2">
          <w:rPr>
            <w:noProof/>
          </w:rPr>
          <w:fldChar w:fldCharType="end"/>
        </w:r>
      </w:hyperlink>
    </w:p>
    <w:p w:rsidR="00D76AB2" w:rsidRDefault="00A57131">
      <w:pPr>
        <w:pStyle w:val="TOC2"/>
        <w:rPr>
          <w:rFonts w:eastAsiaTheme="minorEastAsia"/>
          <w:noProof/>
          <w:color w:val="auto"/>
          <w:sz w:val="22"/>
        </w:rPr>
      </w:pPr>
      <w:hyperlink w:anchor="_Toc326929240" w:history="1">
        <w:r w:rsidR="00D76AB2" w:rsidRPr="00400BF1">
          <w:rPr>
            <w:rStyle w:val="Hyperlink"/>
            <w:noProof/>
            <w:lang w:val="fr-FR"/>
          </w:rPr>
          <w:t>Lync Server Public Instant Messaging Connectivity avec services de</w:t>
        </w:r>
        <w:r w:rsidR="006332CE">
          <w:rPr>
            <w:rStyle w:val="Hyperlink"/>
            <w:noProof/>
            <w:lang w:val="fr-FR"/>
          </w:rPr>
          <w:t> </w:t>
        </w:r>
        <w:r w:rsidR="00D76AB2" w:rsidRPr="00400BF1">
          <w:rPr>
            <w:rStyle w:val="Hyperlink"/>
            <w:noProof/>
            <w:lang w:val="fr-FR"/>
          </w:rPr>
          <w:t xml:space="preserve">messagerie instantanée (AOL) et services Windows Live </w:t>
        </w:r>
        <w:r w:rsidR="006332CE">
          <w:rPr>
            <w:rStyle w:val="Hyperlink"/>
            <w:noProof/>
            <w:lang w:val="fr-FR"/>
          </w:rPr>
          <w:br/>
        </w:r>
        <w:r w:rsidR="00D76AB2" w:rsidRPr="00400BF1">
          <w:rPr>
            <w:rStyle w:val="Hyperlink"/>
            <w:noProof/>
            <w:lang w:val="fr-FR"/>
          </w:rPr>
          <w:t>Messenger</w:t>
        </w:r>
        <w:r w:rsidR="00D76AB2">
          <w:rPr>
            <w:noProof/>
          </w:rPr>
          <w:tab/>
        </w:r>
        <w:r w:rsidR="00D76AB2">
          <w:rPr>
            <w:noProof/>
          </w:rPr>
          <w:fldChar w:fldCharType="begin"/>
        </w:r>
        <w:r w:rsidR="00D76AB2">
          <w:rPr>
            <w:noProof/>
          </w:rPr>
          <w:instrText xml:space="preserve"> PAGEREF _Toc326929240 \h </w:instrText>
        </w:r>
        <w:r w:rsidR="00D76AB2">
          <w:rPr>
            <w:noProof/>
          </w:rPr>
        </w:r>
        <w:r w:rsidR="00D76AB2">
          <w:rPr>
            <w:noProof/>
          </w:rPr>
          <w:fldChar w:fldCharType="separate"/>
        </w:r>
        <w:r w:rsidR="00677FB9">
          <w:rPr>
            <w:noProof/>
          </w:rPr>
          <w:t>18</w:t>
        </w:r>
        <w:r w:rsidR="00D76AB2">
          <w:rPr>
            <w:noProof/>
          </w:rPr>
          <w:fldChar w:fldCharType="end"/>
        </w:r>
      </w:hyperlink>
    </w:p>
    <w:p w:rsidR="00D76AB2" w:rsidRDefault="00A57131">
      <w:pPr>
        <w:pStyle w:val="TOC2"/>
        <w:rPr>
          <w:rFonts w:eastAsiaTheme="minorEastAsia"/>
          <w:noProof/>
          <w:color w:val="auto"/>
          <w:sz w:val="22"/>
        </w:rPr>
      </w:pPr>
      <w:hyperlink w:anchor="_Toc326929241" w:history="1">
        <w:r w:rsidR="00D76AB2" w:rsidRPr="00400BF1">
          <w:rPr>
            <w:rStyle w:val="Hyperlink"/>
            <w:noProof/>
            <w:lang w:val="fr-FR"/>
          </w:rPr>
          <w:t>Lync Server Public Instant Messaging Connectivity et services de</w:t>
        </w:r>
        <w:r w:rsidR="006332CE">
          <w:rPr>
            <w:rStyle w:val="Hyperlink"/>
            <w:noProof/>
            <w:lang w:val="fr-FR"/>
          </w:rPr>
          <w:t> </w:t>
        </w:r>
        <w:r w:rsidR="00D76AB2" w:rsidRPr="00400BF1">
          <w:rPr>
            <w:rStyle w:val="Hyperlink"/>
            <w:noProof/>
            <w:lang w:val="fr-FR"/>
          </w:rPr>
          <w:t>messagerie instantanée Yahoo</w:t>
        </w:r>
        <w:r w:rsidR="00D76AB2">
          <w:rPr>
            <w:noProof/>
          </w:rPr>
          <w:tab/>
        </w:r>
        <w:r w:rsidR="00D76AB2">
          <w:rPr>
            <w:noProof/>
          </w:rPr>
          <w:fldChar w:fldCharType="begin"/>
        </w:r>
        <w:r w:rsidR="00D76AB2">
          <w:rPr>
            <w:noProof/>
          </w:rPr>
          <w:instrText xml:space="preserve"> PAGEREF _Toc326929241 \h </w:instrText>
        </w:r>
        <w:r w:rsidR="00D76AB2">
          <w:rPr>
            <w:noProof/>
          </w:rPr>
        </w:r>
        <w:r w:rsidR="00D76AB2">
          <w:rPr>
            <w:noProof/>
          </w:rPr>
          <w:fldChar w:fldCharType="separate"/>
        </w:r>
        <w:r w:rsidR="00677FB9">
          <w:rPr>
            <w:noProof/>
          </w:rPr>
          <w:t>19</w:t>
        </w:r>
        <w:r w:rsidR="00D76AB2">
          <w:rPr>
            <w:noProof/>
          </w:rPr>
          <w:fldChar w:fldCharType="end"/>
        </w:r>
      </w:hyperlink>
    </w:p>
    <w:p w:rsidR="00D76AB2" w:rsidRDefault="00A57131">
      <w:pPr>
        <w:pStyle w:val="TOC2"/>
        <w:rPr>
          <w:rFonts w:eastAsiaTheme="minorEastAsia"/>
          <w:noProof/>
          <w:color w:val="auto"/>
          <w:sz w:val="22"/>
        </w:rPr>
      </w:pPr>
      <w:hyperlink w:anchor="_Toc326929242" w:history="1">
        <w:r w:rsidR="00D76AB2" w:rsidRPr="00400BF1">
          <w:rPr>
            <w:rStyle w:val="Hyperlink"/>
            <w:noProof/>
            <w:lang w:val="fr-FR"/>
          </w:rPr>
          <w:t>Office Professional Plus Subscription</w:t>
        </w:r>
        <w:r w:rsidR="00D76AB2">
          <w:rPr>
            <w:noProof/>
          </w:rPr>
          <w:tab/>
        </w:r>
        <w:r w:rsidR="00D76AB2">
          <w:rPr>
            <w:noProof/>
          </w:rPr>
          <w:fldChar w:fldCharType="begin"/>
        </w:r>
        <w:r w:rsidR="00D76AB2">
          <w:rPr>
            <w:noProof/>
          </w:rPr>
          <w:instrText xml:space="preserve"> PAGEREF _Toc326929242 \h </w:instrText>
        </w:r>
        <w:r w:rsidR="00D76AB2">
          <w:rPr>
            <w:noProof/>
          </w:rPr>
        </w:r>
        <w:r w:rsidR="00D76AB2">
          <w:rPr>
            <w:noProof/>
          </w:rPr>
          <w:fldChar w:fldCharType="separate"/>
        </w:r>
        <w:r w:rsidR="00677FB9">
          <w:rPr>
            <w:noProof/>
          </w:rPr>
          <w:t>21</w:t>
        </w:r>
        <w:r w:rsidR="00D76AB2">
          <w:rPr>
            <w:noProof/>
          </w:rPr>
          <w:fldChar w:fldCharType="end"/>
        </w:r>
      </w:hyperlink>
    </w:p>
    <w:p w:rsidR="00D76AB2" w:rsidRDefault="00A57131">
      <w:pPr>
        <w:pStyle w:val="TOC2"/>
        <w:rPr>
          <w:rFonts w:eastAsiaTheme="minorEastAsia"/>
          <w:noProof/>
          <w:color w:val="auto"/>
          <w:sz w:val="22"/>
        </w:rPr>
      </w:pPr>
      <w:hyperlink w:anchor="_Toc326929243" w:history="1">
        <w:r w:rsidR="00D76AB2" w:rsidRPr="00400BF1">
          <w:rPr>
            <w:rStyle w:val="Hyperlink"/>
            <w:noProof/>
            <w:lang w:val="fr-FR"/>
          </w:rPr>
          <w:t>Application Web Office</w:t>
        </w:r>
        <w:r w:rsidR="00D76AB2">
          <w:rPr>
            <w:noProof/>
          </w:rPr>
          <w:tab/>
        </w:r>
        <w:r w:rsidR="00D76AB2">
          <w:rPr>
            <w:noProof/>
          </w:rPr>
          <w:fldChar w:fldCharType="begin"/>
        </w:r>
        <w:r w:rsidR="00D76AB2">
          <w:rPr>
            <w:noProof/>
          </w:rPr>
          <w:instrText xml:space="preserve"> PAGEREF _Toc326929243 \h </w:instrText>
        </w:r>
        <w:r w:rsidR="00D76AB2">
          <w:rPr>
            <w:noProof/>
          </w:rPr>
        </w:r>
        <w:r w:rsidR="00D76AB2">
          <w:rPr>
            <w:noProof/>
          </w:rPr>
          <w:fldChar w:fldCharType="separate"/>
        </w:r>
        <w:r w:rsidR="00677FB9">
          <w:rPr>
            <w:noProof/>
          </w:rPr>
          <w:t>22</w:t>
        </w:r>
        <w:r w:rsidR="00D76AB2">
          <w:rPr>
            <w:noProof/>
          </w:rPr>
          <w:fldChar w:fldCharType="end"/>
        </w:r>
      </w:hyperlink>
    </w:p>
    <w:p w:rsidR="00D76AB2" w:rsidRDefault="00A57131">
      <w:pPr>
        <w:pStyle w:val="TOC2"/>
        <w:rPr>
          <w:rFonts w:eastAsiaTheme="minorEastAsia"/>
          <w:noProof/>
          <w:color w:val="auto"/>
          <w:sz w:val="22"/>
        </w:rPr>
      </w:pPr>
      <w:hyperlink w:anchor="_Toc326929244" w:history="1">
        <w:r w:rsidR="00D76AB2" w:rsidRPr="00400BF1">
          <w:rPr>
            <w:rStyle w:val="Hyperlink"/>
            <w:noProof/>
            <w:lang w:val="fr-FR"/>
          </w:rPr>
          <w:t>SharePoint Online Kiosk</w:t>
        </w:r>
        <w:r w:rsidR="00D76AB2">
          <w:rPr>
            <w:noProof/>
          </w:rPr>
          <w:tab/>
        </w:r>
        <w:r w:rsidR="00D76AB2">
          <w:rPr>
            <w:noProof/>
          </w:rPr>
          <w:fldChar w:fldCharType="begin"/>
        </w:r>
        <w:r w:rsidR="00D76AB2">
          <w:rPr>
            <w:noProof/>
          </w:rPr>
          <w:instrText xml:space="preserve"> PAGEREF _Toc326929244 \h </w:instrText>
        </w:r>
        <w:r w:rsidR="00D76AB2">
          <w:rPr>
            <w:noProof/>
          </w:rPr>
        </w:r>
        <w:r w:rsidR="00D76AB2">
          <w:rPr>
            <w:noProof/>
          </w:rPr>
          <w:fldChar w:fldCharType="separate"/>
        </w:r>
        <w:r w:rsidR="00677FB9">
          <w:rPr>
            <w:noProof/>
          </w:rPr>
          <w:t>23</w:t>
        </w:r>
        <w:r w:rsidR="00D76AB2">
          <w:rPr>
            <w:noProof/>
          </w:rPr>
          <w:fldChar w:fldCharType="end"/>
        </w:r>
      </w:hyperlink>
    </w:p>
    <w:p w:rsidR="00D76AB2" w:rsidRDefault="00A57131">
      <w:pPr>
        <w:pStyle w:val="TOC2"/>
        <w:rPr>
          <w:rFonts w:eastAsiaTheme="minorEastAsia"/>
          <w:noProof/>
          <w:color w:val="auto"/>
          <w:sz w:val="22"/>
        </w:rPr>
      </w:pPr>
      <w:hyperlink w:anchor="_Toc326929245" w:history="1">
        <w:r w:rsidR="00D76AB2" w:rsidRPr="00400BF1">
          <w:rPr>
            <w:rStyle w:val="Hyperlink"/>
            <w:noProof/>
            <w:lang w:val="fr-FR"/>
          </w:rPr>
          <w:t>SharePoint Online Plan 1</w:t>
        </w:r>
        <w:r w:rsidR="00D76AB2">
          <w:rPr>
            <w:noProof/>
          </w:rPr>
          <w:tab/>
        </w:r>
        <w:r w:rsidR="00D76AB2">
          <w:rPr>
            <w:noProof/>
          </w:rPr>
          <w:fldChar w:fldCharType="begin"/>
        </w:r>
        <w:r w:rsidR="00D76AB2">
          <w:rPr>
            <w:noProof/>
          </w:rPr>
          <w:instrText xml:space="preserve"> PAGEREF _Toc326929245 \h </w:instrText>
        </w:r>
        <w:r w:rsidR="00D76AB2">
          <w:rPr>
            <w:noProof/>
          </w:rPr>
        </w:r>
        <w:r w:rsidR="00D76AB2">
          <w:rPr>
            <w:noProof/>
          </w:rPr>
          <w:fldChar w:fldCharType="separate"/>
        </w:r>
        <w:r w:rsidR="00677FB9">
          <w:rPr>
            <w:noProof/>
          </w:rPr>
          <w:t>23</w:t>
        </w:r>
        <w:r w:rsidR="00D76AB2">
          <w:rPr>
            <w:noProof/>
          </w:rPr>
          <w:fldChar w:fldCharType="end"/>
        </w:r>
      </w:hyperlink>
    </w:p>
    <w:p w:rsidR="00D76AB2" w:rsidRDefault="00A57131">
      <w:pPr>
        <w:pStyle w:val="TOC2"/>
        <w:rPr>
          <w:rFonts w:eastAsiaTheme="minorEastAsia"/>
          <w:noProof/>
          <w:color w:val="auto"/>
          <w:sz w:val="22"/>
        </w:rPr>
      </w:pPr>
      <w:hyperlink w:anchor="_Toc326929246" w:history="1">
        <w:r w:rsidR="00D76AB2" w:rsidRPr="00400BF1">
          <w:rPr>
            <w:rStyle w:val="Hyperlink"/>
            <w:noProof/>
            <w:lang w:val="fr-FR"/>
          </w:rPr>
          <w:t>SharePoint Online Plan 2</w:t>
        </w:r>
        <w:r w:rsidR="00D76AB2">
          <w:rPr>
            <w:noProof/>
          </w:rPr>
          <w:tab/>
        </w:r>
        <w:r w:rsidR="00D76AB2">
          <w:rPr>
            <w:noProof/>
          </w:rPr>
          <w:fldChar w:fldCharType="begin"/>
        </w:r>
        <w:r w:rsidR="00D76AB2">
          <w:rPr>
            <w:noProof/>
          </w:rPr>
          <w:instrText xml:space="preserve"> PAGEREF _Toc326929246 \h </w:instrText>
        </w:r>
        <w:r w:rsidR="00D76AB2">
          <w:rPr>
            <w:noProof/>
          </w:rPr>
        </w:r>
        <w:r w:rsidR="00D76AB2">
          <w:rPr>
            <w:noProof/>
          </w:rPr>
          <w:fldChar w:fldCharType="separate"/>
        </w:r>
        <w:r w:rsidR="00677FB9">
          <w:rPr>
            <w:noProof/>
          </w:rPr>
          <w:t>24</w:t>
        </w:r>
        <w:r w:rsidR="00D76AB2">
          <w:rPr>
            <w:noProof/>
          </w:rPr>
          <w:fldChar w:fldCharType="end"/>
        </w:r>
      </w:hyperlink>
    </w:p>
    <w:p w:rsidR="00D76AB2" w:rsidRDefault="00A57131">
      <w:pPr>
        <w:pStyle w:val="TOC2"/>
        <w:rPr>
          <w:rFonts w:eastAsiaTheme="minorEastAsia"/>
          <w:noProof/>
          <w:color w:val="auto"/>
          <w:sz w:val="22"/>
        </w:rPr>
      </w:pPr>
      <w:hyperlink w:anchor="_Toc326929247" w:history="1">
        <w:r w:rsidR="00D76AB2" w:rsidRPr="00400BF1">
          <w:rPr>
            <w:rStyle w:val="Hyperlink"/>
            <w:noProof/>
            <w:lang w:val="fr-FR"/>
          </w:rPr>
          <w:t>Offres Windows Azure Platform</w:t>
        </w:r>
        <w:r w:rsidR="00D76AB2">
          <w:rPr>
            <w:noProof/>
          </w:rPr>
          <w:tab/>
        </w:r>
        <w:r w:rsidR="00D76AB2">
          <w:rPr>
            <w:noProof/>
          </w:rPr>
          <w:fldChar w:fldCharType="begin"/>
        </w:r>
        <w:r w:rsidR="00D76AB2">
          <w:rPr>
            <w:noProof/>
          </w:rPr>
          <w:instrText xml:space="preserve"> PAGEREF _Toc326929247 \h </w:instrText>
        </w:r>
        <w:r w:rsidR="00D76AB2">
          <w:rPr>
            <w:noProof/>
          </w:rPr>
        </w:r>
        <w:r w:rsidR="00D76AB2">
          <w:rPr>
            <w:noProof/>
          </w:rPr>
          <w:fldChar w:fldCharType="separate"/>
        </w:r>
        <w:r w:rsidR="00677FB9">
          <w:rPr>
            <w:noProof/>
          </w:rPr>
          <w:t>24</w:t>
        </w:r>
        <w:r w:rsidR="00D76AB2">
          <w:rPr>
            <w:noProof/>
          </w:rPr>
          <w:fldChar w:fldCharType="end"/>
        </w:r>
      </w:hyperlink>
    </w:p>
    <w:p w:rsidR="00D76AB2" w:rsidRDefault="00A57131">
      <w:pPr>
        <w:pStyle w:val="TOC2"/>
        <w:rPr>
          <w:rFonts w:eastAsiaTheme="minorEastAsia"/>
          <w:noProof/>
          <w:color w:val="auto"/>
          <w:sz w:val="22"/>
        </w:rPr>
      </w:pPr>
      <w:hyperlink w:anchor="_Toc326929248" w:history="1">
        <w:r w:rsidR="00D76AB2" w:rsidRPr="00400BF1">
          <w:rPr>
            <w:rStyle w:val="Hyperlink"/>
            <w:noProof/>
            <w:lang w:val="fr-FR"/>
          </w:rPr>
          <w:t>Windows Intune</w:t>
        </w:r>
        <w:r w:rsidR="00D76AB2">
          <w:rPr>
            <w:noProof/>
          </w:rPr>
          <w:tab/>
        </w:r>
        <w:r w:rsidR="00D76AB2">
          <w:rPr>
            <w:noProof/>
          </w:rPr>
          <w:fldChar w:fldCharType="begin"/>
        </w:r>
        <w:r w:rsidR="00D76AB2">
          <w:rPr>
            <w:noProof/>
          </w:rPr>
          <w:instrText xml:space="preserve"> PAGEREF _Toc326929248 \h </w:instrText>
        </w:r>
        <w:r w:rsidR="00D76AB2">
          <w:rPr>
            <w:noProof/>
          </w:rPr>
        </w:r>
        <w:r w:rsidR="00D76AB2">
          <w:rPr>
            <w:noProof/>
          </w:rPr>
          <w:fldChar w:fldCharType="separate"/>
        </w:r>
        <w:r w:rsidR="00677FB9">
          <w:rPr>
            <w:noProof/>
          </w:rPr>
          <w:t>26</w:t>
        </w:r>
        <w:r w:rsidR="00D76AB2">
          <w:rPr>
            <w:noProof/>
          </w:rPr>
          <w:fldChar w:fldCharType="end"/>
        </w:r>
      </w:hyperlink>
    </w:p>
    <w:p w:rsidR="00D76AB2" w:rsidRDefault="00A57131">
      <w:pPr>
        <w:pStyle w:val="TOC1"/>
        <w:tabs>
          <w:tab w:val="right" w:leader="dot" w:pos="5210"/>
        </w:tabs>
        <w:rPr>
          <w:rFonts w:asciiTheme="minorHAnsi" w:eastAsiaTheme="minorEastAsia" w:hAnsiTheme="minorHAnsi"/>
          <w:b w:val="0"/>
          <w:caps w:val="0"/>
          <w:noProof/>
          <w:color w:val="auto"/>
          <w:sz w:val="22"/>
          <w:szCs w:val="22"/>
        </w:rPr>
      </w:pPr>
      <w:hyperlink w:anchor="_Toc326929249" w:history="1">
        <w:r w:rsidR="00D76AB2" w:rsidRPr="00400BF1">
          <w:rPr>
            <w:rStyle w:val="Hyperlink"/>
            <w:noProof/>
            <w:lang w:val="fr-FR"/>
          </w:rPr>
          <w:t>Annexe 1 : au transfert de données</w:t>
        </w:r>
        <w:r w:rsidR="00D76AB2">
          <w:rPr>
            <w:noProof/>
          </w:rPr>
          <w:tab/>
        </w:r>
        <w:r w:rsidR="00D76AB2">
          <w:rPr>
            <w:noProof/>
          </w:rPr>
          <w:fldChar w:fldCharType="begin"/>
        </w:r>
        <w:r w:rsidR="00D76AB2">
          <w:rPr>
            <w:noProof/>
          </w:rPr>
          <w:instrText xml:space="preserve"> PAGEREF _Toc326929249 \h </w:instrText>
        </w:r>
        <w:r w:rsidR="00D76AB2">
          <w:rPr>
            <w:noProof/>
          </w:rPr>
        </w:r>
        <w:r w:rsidR="00D76AB2">
          <w:rPr>
            <w:noProof/>
          </w:rPr>
          <w:fldChar w:fldCharType="separate"/>
        </w:r>
        <w:r w:rsidR="00677FB9">
          <w:rPr>
            <w:noProof/>
          </w:rPr>
          <w:t>32</w:t>
        </w:r>
        <w:r w:rsidR="00D76AB2">
          <w:rPr>
            <w:noProof/>
          </w:rPr>
          <w:fldChar w:fldCharType="end"/>
        </w:r>
      </w:hyperlink>
    </w:p>
    <w:p w:rsidR="00D76AB2" w:rsidRDefault="00A57131">
      <w:pPr>
        <w:pStyle w:val="TOC1"/>
        <w:tabs>
          <w:tab w:val="right" w:leader="dot" w:pos="5210"/>
        </w:tabs>
        <w:rPr>
          <w:rFonts w:asciiTheme="minorHAnsi" w:eastAsiaTheme="minorEastAsia" w:hAnsiTheme="minorHAnsi"/>
          <w:b w:val="0"/>
          <w:caps w:val="0"/>
          <w:noProof/>
          <w:color w:val="auto"/>
          <w:sz w:val="22"/>
          <w:szCs w:val="22"/>
        </w:rPr>
      </w:pPr>
      <w:hyperlink w:anchor="_Toc326929250" w:history="1">
        <w:r w:rsidR="00D76AB2" w:rsidRPr="00400BF1">
          <w:rPr>
            <w:rStyle w:val="Hyperlink"/>
            <w:noProof/>
            <w:lang w:val="fr-FR"/>
          </w:rPr>
          <w:t>Index des produits</w:t>
        </w:r>
        <w:r w:rsidR="00D76AB2">
          <w:rPr>
            <w:noProof/>
          </w:rPr>
          <w:tab/>
        </w:r>
        <w:r w:rsidR="00D76AB2">
          <w:rPr>
            <w:noProof/>
          </w:rPr>
          <w:fldChar w:fldCharType="begin"/>
        </w:r>
        <w:r w:rsidR="00D76AB2">
          <w:rPr>
            <w:noProof/>
          </w:rPr>
          <w:instrText xml:space="preserve"> PAGEREF _Toc326929250 \h </w:instrText>
        </w:r>
        <w:r w:rsidR="00D76AB2">
          <w:rPr>
            <w:noProof/>
          </w:rPr>
        </w:r>
        <w:r w:rsidR="00D76AB2">
          <w:rPr>
            <w:noProof/>
          </w:rPr>
          <w:fldChar w:fldCharType="separate"/>
        </w:r>
        <w:r w:rsidR="00677FB9">
          <w:rPr>
            <w:noProof/>
          </w:rPr>
          <w:t>34</w:t>
        </w:r>
        <w:r w:rsidR="00D76AB2">
          <w:rPr>
            <w:noProof/>
          </w:rPr>
          <w:fldChar w:fldCharType="end"/>
        </w:r>
      </w:hyperlink>
    </w:p>
    <w:p w:rsidR="0082133B" w:rsidRPr="00D770CE" w:rsidRDefault="00EC5FA5">
      <w:pPr>
        <w:pStyle w:val="PURBody-Indented"/>
        <w:rPr>
          <w:lang w:val="fr-FR"/>
        </w:rPr>
        <w:sectPr w:rsidR="0082133B" w:rsidRPr="00D770CE">
          <w:type w:val="continuous"/>
          <w:pgSz w:w="12240" w:h="15840" w:code="1"/>
          <w:pgMar w:top="1170" w:right="720" w:bottom="720" w:left="720" w:header="432" w:footer="288" w:gutter="0"/>
          <w:cols w:num="2" w:space="360"/>
        </w:sectPr>
      </w:pPr>
      <w:r w:rsidRPr="00D770CE">
        <w:rPr>
          <w:lang w:val="fr-FR"/>
        </w:rPr>
        <w:fldChar w:fldCharType="end"/>
      </w:r>
    </w:p>
    <w:p w:rsidR="0082133B" w:rsidRPr="00D770CE" w:rsidRDefault="0082133B">
      <w:pPr>
        <w:pStyle w:val="PURBody-Indented"/>
        <w:rPr>
          <w:lang w:val="fr-FR"/>
        </w:rPr>
      </w:pPr>
    </w:p>
    <w:p w:rsidR="0082133B" w:rsidRPr="00D770CE" w:rsidRDefault="00ED4593">
      <w:pPr>
        <w:pStyle w:val="PURSectionHeading"/>
        <w:pageBreakBefore/>
        <w:rPr>
          <w:lang w:val="fr-FR"/>
        </w:rPr>
      </w:pPr>
      <w:bookmarkStart w:id="2" w:name="_Sec5"/>
      <w:bookmarkEnd w:id="1"/>
      <w:r w:rsidRPr="00D770CE">
        <w:rPr>
          <w:lang w:val="fr-FR"/>
        </w:rPr>
        <w:lastRenderedPageBreak/>
        <w:t>Introduction</w:t>
      </w:r>
      <w:r w:rsidR="00EC5FA5" w:rsidRPr="00D770CE">
        <w:rPr>
          <w:lang w:val="fr-FR"/>
        </w:rPr>
        <w:fldChar w:fldCharType="begin"/>
      </w:r>
      <w:r w:rsidRPr="00D770CE">
        <w:rPr>
          <w:lang w:val="fr-FR"/>
        </w:rPr>
        <w:instrText xml:space="preserve"> TC "</w:instrText>
      </w:r>
      <w:bookmarkStart w:id="3" w:name="_Toc326929212"/>
      <w:r w:rsidRPr="00D770CE">
        <w:rPr>
          <w:lang w:val="fr-FR"/>
        </w:rPr>
        <w:instrText>Introduction</w:instrText>
      </w:r>
      <w:bookmarkEnd w:id="3"/>
      <w:r w:rsidRPr="00D770CE">
        <w:rPr>
          <w:lang w:val="fr-FR"/>
        </w:rPr>
        <w:instrText>" \l 1</w:instrText>
      </w:r>
      <w:r w:rsidR="00EC5FA5" w:rsidRPr="00D770CE">
        <w:rPr>
          <w:lang w:val="fr-FR"/>
        </w:rPr>
        <w:fldChar w:fldCharType="end"/>
      </w:r>
    </w:p>
    <w:p w:rsidR="0082133B" w:rsidRPr="00D770CE" w:rsidRDefault="0082133B">
      <w:pPr>
        <w:pStyle w:val="PURBody-Indented"/>
        <w:rPr>
          <w:lang w:val="fr-FR"/>
        </w:rPr>
      </w:pPr>
    </w:p>
    <w:p w:rsidR="0082133B" w:rsidRPr="00D770CE" w:rsidRDefault="00ED4593">
      <w:pPr>
        <w:pStyle w:val="PURHeading1"/>
        <w:rPr>
          <w:lang w:val="fr-FR"/>
        </w:rPr>
      </w:pPr>
      <w:r w:rsidRPr="00D770CE">
        <w:rPr>
          <w:lang w:val="fr-FR"/>
        </w:rPr>
        <w:t>Détermination des conditions de licence applicables à un service en ligne</w:t>
      </w:r>
    </w:p>
    <w:p w:rsidR="0082133B" w:rsidRPr="00D770CE" w:rsidRDefault="00ED4593">
      <w:pPr>
        <w:pStyle w:val="PURBody-Indented"/>
        <w:rPr>
          <w:lang w:val="fr-FR"/>
        </w:rPr>
      </w:pPr>
      <w:r w:rsidRPr="00D770CE">
        <w:rPr>
          <w:lang w:val="fr-FR"/>
        </w:rPr>
        <w:t>Les conditions de licence applicables à votre utilisation d</w:t>
      </w:r>
      <w:r w:rsidR="00B443AF">
        <w:rPr>
          <w:lang w:val="fr-FR"/>
        </w:rPr>
        <w:t>’</w:t>
      </w:r>
      <w:r w:rsidRPr="00D770CE">
        <w:rPr>
          <w:lang w:val="fr-FR"/>
        </w:rPr>
        <w:t>un service en ligne donné incluent les Conditions Générales de Licence et</w:t>
      </w:r>
      <w:r w:rsidR="000132B1">
        <w:rPr>
          <w:lang w:val="fr-FR"/>
        </w:rPr>
        <w:t> </w:t>
      </w:r>
      <w:r w:rsidRPr="00D770CE">
        <w:rPr>
          <w:lang w:val="fr-FR"/>
        </w:rPr>
        <w:t>toutes Conditions de Licence Spécifiques au Service.</w:t>
      </w:r>
    </w:p>
    <w:p w:rsidR="0082133B" w:rsidRPr="00D770CE" w:rsidRDefault="0082133B">
      <w:pPr>
        <w:pStyle w:val="PURBody-Indented"/>
        <w:rPr>
          <w:lang w:val="fr-FR"/>
        </w:rPr>
      </w:pPr>
    </w:p>
    <w:p w:rsidR="0082133B" w:rsidRPr="00D770CE" w:rsidRDefault="000E4F22">
      <w:pPr>
        <w:pStyle w:val="PURHeading2"/>
        <w:rPr>
          <w:lang w:val="fr-FR"/>
        </w:rPr>
      </w:pPr>
      <w:r>
        <w:rPr>
          <w:lang w:val="fr-FR"/>
        </w:rPr>
        <w:t>A</w:t>
      </w:r>
      <w:r w:rsidR="00ED4593" w:rsidRPr="00D770CE">
        <w:rPr>
          <w:lang w:val="fr-FR"/>
        </w:rPr>
        <w:t>u transfert de données</w:t>
      </w:r>
    </w:p>
    <w:p w:rsidR="0082133B" w:rsidRPr="00D770CE" w:rsidRDefault="00AD23F7">
      <w:pPr>
        <w:pStyle w:val="PURBody-Indented"/>
        <w:rPr>
          <w:lang w:val="fr-FR"/>
        </w:rPr>
      </w:pPr>
      <w:r w:rsidRPr="00D770CE">
        <w:rPr>
          <w:lang w:val="fr-FR"/>
        </w:rPr>
        <w:t>L</w:t>
      </w:r>
      <w:r w:rsidR="00B443AF">
        <w:rPr>
          <w:lang w:val="fr-FR"/>
        </w:rPr>
        <w:t>’</w:t>
      </w:r>
      <w:hyperlink w:anchor="_Sec10">
        <w:r w:rsidRPr="00D770CE">
          <w:rPr>
            <w:color w:val="00467F"/>
            <w:u w:val="single"/>
            <w:lang w:val="fr-FR"/>
          </w:rPr>
          <w:t>Annexe 1</w:t>
        </w:r>
      </w:hyperlink>
      <w:r w:rsidRPr="00D770CE">
        <w:rPr>
          <w:lang w:val="fr-FR"/>
        </w:rPr>
        <w:t xml:space="preserve"> inclut des mentions relatives à des services en ligne soumis à des Conditions de Licence Spécifiques.</w:t>
      </w:r>
    </w:p>
    <w:p w:rsidR="0082133B" w:rsidRPr="00D770CE" w:rsidRDefault="00ED4593">
      <w:pPr>
        <w:pStyle w:val="PURHeading1"/>
        <w:rPr>
          <w:lang w:val="fr-FR"/>
        </w:rPr>
      </w:pPr>
      <w:r w:rsidRPr="00D770CE">
        <w:rPr>
          <w:lang w:val="fr-FR"/>
        </w:rPr>
        <w:t>Clarifications et synthèse des modifications apportées</w:t>
      </w:r>
    </w:p>
    <w:p w:rsidR="0082133B" w:rsidRPr="00D770CE" w:rsidRDefault="00ED4593">
      <w:pPr>
        <w:pStyle w:val="PURBody-Indented"/>
        <w:rPr>
          <w:lang w:val="fr-FR"/>
        </w:rPr>
      </w:pPr>
      <w:r w:rsidRPr="00D770CE">
        <w:rPr>
          <w:lang w:val="fr-FR"/>
        </w:rPr>
        <w:t>Les présents Droits d</w:t>
      </w:r>
      <w:r w:rsidR="00B443AF">
        <w:rPr>
          <w:lang w:val="fr-FR"/>
        </w:rPr>
        <w:t>’</w:t>
      </w:r>
      <w:r w:rsidRPr="00D770CE">
        <w:rPr>
          <w:lang w:val="fr-FR"/>
        </w:rPr>
        <w:t>Utilisation des Services en Ligne sont destinés à vous aider à acquérir et à gérer des licences d</w:t>
      </w:r>
      <w:r w:rsidR="00B443AF">
        <w:rPr>
          <w:lang w:val="fr-FR"/>
        </w:rPr>
        <w:t>’</w:t>
      </w:r>
      <w:r w:rsidRPr="00D770CE">
        <w:rPr>
          <w:lang w:val="fr-FR"/>
        </w:rPr>
        <w:t>utilisation des</w:t>
      </w:r>
      <w:r w:rsidR="000132B1">
        <w:rPr>
          <w:lang w:val="fr-FR"/>
        </w:rPr>
        <w:t> </w:t>
      </w:r>
      <w:r w:rsidRPr="00D770CE">
        <w:rPr>
          <w:lang w:val="fr-FR"/>
        </w:rPr>
        <w:t>services en ligne Microsoft.</w:t>
      </w:r>
      <w:r w:rsidR="00D76AB2">
        <w:rPr>
          <w:lang w:val="fr-FR"/>
        </w:rPr>
        <w:t xml:space="preserve"> </w:t>
      </w:r>
      <w:r w:rsidRPr="00D770CE">
        <w:rPr>
          <w:lang w:val="fr-FR"/>
        </w:rPr>
        <w:t xml:space="preserve">Sont identifiés ci-dessous les ajouts, suppressions et autres modifications apportées aux </w:t>
      </w:r>
      <w:proofErr w:type="spellStart"/>
      <w:r w:rsidRPr="00D770CE">
        <w:rPr>
          <w:lang w:val="fr-FR"/>
        </w:rPr>
        <w:t>Doits</w:t>
      </w:r>
      <w:proofErr w:type="spellEnd"/>
      <w:r w:rsidRPr="00D770CE">
        <w:rPr>
          <w:lang w:val="fr-FR"/>
        </w:rPr>
        <w:t xml:space="preserve"> d</w:t>
      </w:r>
      <w:r w:rsidR="00B443AF">
        <w:rPr>
          <w:lang w:val="fr-FR"/>
        </w:rPr>
        <w:t>’</w:t>
      </w:r>
      <w:r w:rsidRPr="00D770CE">
        <w:rPr>
          <w:lang w:val="fr-FR"/>
        </w:rPr>
        <w:t>Utilisation des Services en Ligne. Vous trouverez également ci-dessous les clarifications sur la politique de licence Microsoft demandées par les clients.</w:t>
      </w:r>
      <w:r w:rsidR="00D76AB2">
        <w:rPr>
          <w:lang w:val="fr-FR"/>
        </w:rPr>
        <w:t xml:space="preserve"> </w:t>
      </w:r>
    </w:p>
    <w:tbl>
      <w:tblPr>
        <w:tblStyle w:val="PURTable"/>
        <w:tblW w:w="0" w:type="auto"/>
        <w:tblLook w:val="04A0" w:firstRow="1" w:lastRow="0" w:firstColumn="1" w:lastColumn="0" w:noHBand="0" w:noVBand="1"/>
      </w:tblPr>
      <w:tblGrid>
        <w:gridCol w:w="5249"/>
        <w:gridCol w:w="5393"/>
      </w:tblGrid>
      <w:tr w:rsidR="0082133B" w:rsidRPr="00D770CE"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Pr="00D770CE" w:rsidRDefault="00ED4593">
            <w:pPr>
              <w:pStyle w:val="PURHeading2"/>
              <w:rPr>
                <w:lang w:val="fr-FR"/>
              </w:rPr>
            </w:pPr>
            <w:r w:rsidRPr="00D770CE">
              <w:rPr>
                <w:lang w:val="fr-FR" w:bidi="he-IL"/>
              </w:rPr>
              <w:t>Ajouts</w:t>
            </w:r>
          </w:p>
        </w:tc>
        <w:tc>
          <w:tcPr>
            <w:tcW w:w="5393" w:type="dxa"/>
            <w:shd w:val="clear" w:color="auto" w:fill="E5EEF7"/>
          </w:tcPr>
          <w:p w:rsidR="0082133B" w:rsidRPr="00D770CE" w:rsidRDefault="00ED4593">
            <w:pPr>
              <w:pStyle w:val="PURHeading2"/>
              <w:rPr>
                <w:lang w:val="fr-FR"/>
              </w:rPr>
            </w:pPr>
            <w:r w:rsidRPr="00D770CE">
              <w:rPr>
                <w:lang w:val="fr-FR" w:bidi="he-IL"/>
              </w:rPr>
              <w:t>Suppressions</w:t>
            </w:r>
          </w:p>
        </w:tc>
      </w:tr>
      <w:tr w:rsidR="0082133B" w:rsidRPr="00D770CE" w:rsidTr="00E774B2">
        <w:tc>
          <w:tcPr>
            <w:tcW w:w="5249" w:type="dxa"/>
          </w:tcPr>
          <w:p w:rsidR="0082133B" w:rsidRPr="00D770CE" w:rsidRDefault="00E45F87" w:rsidP="00381A4F">
            <w:pPr>
              <w:pStyle w:val="PURBullet"/>
              <w:numPr>
                <w:ilvl w:val="0"/>
                <w:numId w:val="1"/>
              </w:numPr>
              <w:rPr>
                <w:lang w:val="fr-FR"/>
              </w:rPr>
            </w:pPr>
            <w:r w:rsidRPr="00D770CE">
              <w:rPr>
                <w:lang w:val="fr-FR" w:bidi="he-IL"/>
              </w:rPr>
              <w:t>SQL Server (dans le cadre d</w:t>
            </w:r>
            <w:r w:rsidR="00B443AF">
              <w:rPr>
                <w:lang w:val="fr-FR" w:bidi="he-IL"/>
              </w:rPr>
              <w:t>’</w:t>
            </w:r>
            <w:r w:rsidRPr="00D770CE">
              <w:rPr>
                <w:lang w:val="fr-FR" w:bidi="he-IL"/>
              </w:rPr>
              <w:t>offres Windows Azure</w:t>
            </w:r>
            <w:r w:rsidR="00381A4F">
              <w:rPr>
                <w:lang w:val="fr-FR" w:bidi="he-IL"/>
              </w:rPr>
              <w:t> </w:t>
            </w:r>
            <w:r w:rsidRPr="00D770CE">
              <w:rPr>
                <w:lang w:val="fr-FR" w:bidi="he-IL"/>
              </w:rPr>
              <w:t>Platform)</w:t>
            </w:r>
          </w:p>
        </w:tc>
        <w:tc>
          <w:tcPr>
            <w:tcW w:w="5393" w:type="dxa"/>
          </w:tcPr>
          <w:p w:rsidR="0082133B" w:rsidRPr="00D770CE" w:rsidRDefault="00E45F87" w:rsidP="005D6562">
            <w:pPr>
              <w:pStyle w:val="PURBullet"/>
              <w:numPr>
                <w:ilvl w:val="0"/>
                <w:numId w:val="2"/>
              </w:numPr>
              <w:rPr>
                <w:lang w:val="fr-FR"/>
              </w:rPr>
            </w:pPr>
            <w:r w:rsidRPr="00D770CE">
              <w:rPr>
                <w:lang w:val="fr-FR" w:bidi="he-IL"/>
              </w:rPr>
              <w:t>Aucun</w:t>
            </w:r>
          </w:p>
        </w:tc>
      </w:tr>
    </w:tbl>
    <w:p w:rsidR="0082133B" w:rsidRPr="00D770CE" w:rsidRDefault="0082133B">
      <w:pPr>
        <w:pStyle w:val="PURBody-Indented"/>
        <w:rPr>
          <w:lang w:val="fr-FR"/>
        </w:rPr>
      </w:pPr>
    </w:p>
    <w:p w:rsidR="0082133B" w:rsidRPr="00D770CE" w:rsidRDefault="00A57131">
      <w:pPr>
        <w:pStyle w:val="PURBreadcrumb"/>
        <w:rPr>
          <w:lang w:val="fr-FR"/>
        </w:rPr>
      </w:pPr>
      <w:hyperlink w:anchor="_Sec4">
        <w:r w:rsidR="00AD23F7" w:rsidRPr="00D770CE">
          <w:rPr>
            <w:color w:val="00467F"/>
            <w:u w:val="single"/>
            <w:lang w:val="fr-FR"/>
          </w:rPr>
          <w:t>Table des matières</w:t>
        </w:r>
      </w:hyperlink>
      <w:r w:rsidR="00AD23F7" w:rsidRPr="00D770CE">
        <w:rPr>
          <w:lang w:val="fr-FR"/>
        </w:rPr>
        <w:t>/</w:t>
      </w:r>
      <w:hyperlink w:anchor="_Sec6">
        <w:r w:rsidR="00AD23F7" w:rsidRPr="00D770CE">
          <w:rPr>
            <w:color w:val="00467F"/>
            <w:u w:val="single"/>
            <w:lang w:val="fr-FR"/>
          </w:rPr>
          <w:t>Conditions universelles</w:t>
        </w:r>
      </w:hyperlink>
      <w:r w:rsidR="00AD23F7" w:rsidRPr="00D770CE">
        <w:rPr>
          <w:lang w:val="fr-FR"/>
        </w:rPr>
        <w:t xml:space="preserve"> </w:t>
      </w:r>
    </w:p>
    <w:p w:rsidR="0082133B" w:rsidRPr="00D770CE" w:rsidRDefault="0082133B">
      <w:pPr>
        <w:rPr>
          <w:lang w:val="fr-FR"/>
        </w:rPr>
        <w:sectPr w:rsidR="0082133B" w:rsidRPr="00D770CE">
          <w:headerReference w:type="default" r:id="rId15"/>
          <w:footerReference w:type="default" r:id="rId16"/>
          <w:type w:val="continuous"/>
          <w:pgSz w:w="12240" w:h="15840" w:code="1"/>
          <w:pgMar w:top="1170" w:right="720" w:bottom="720" w:left="720" w:header="432" w:footer="288" w:gutter="0"/>
          <w:cols w:space="360"/>
        </w:sectPr>
      </w:pPr>
    </w:p>
    <w:p w:rsidR="0082133B" w:rsidRPr="00D770CE" w:rsidRDefault="0082133B">
      <w:pPr>
        <w:pStyle w:val="PURBreadcrumb"/>
        <w:rPr>
          <w:lang w:val="fr-FR"/>
        </w:rPr>
      </w:pPr>
      <w:bookmarkStart w:id="4" w:name="_Sec6"/>
      <w:bookmarkEnd w:id="2"/>
    </w:p>
    <w:p w:rsidR="0082133B" w:rsidRPr="00D770CE" w:rsidRDefault="0082133B">
      <w:pPr>
        <w:rPr>
          <w:lang w:val="fr-FR"/>
        </w:rPr>
        <w:sectPr w:rsidR="0082133B" w:rsidRPr="00D770CE">
          <w:type w:val="continuous"/>
          <w:pgSz w:w="12240" w:h="15840" w:code="1"/>
          <w:pgMar w:top="1170" w:right="720" w:bottom="720" w:left="720" w:header="432" w:footer="288" w:gutter="0"/>
          <w:cols w:space="360"/>
        </w:sectPr>
      </w:pPr>
    </w:p>
    <w:p w:rsidR="0082133B" w:rsidRPr="00D770CE" w:rsidRDefault="00ED4593">
      <w:pPr>
        <w:pStyle w:val="PURSectionHeading"/>
        <w:pageBreakBefore/>
        <w:rPr>
          <w:lang w:val="fr-FR"/>
        </w:rPr>
      </w:pPr>
      <w:bookmarkStart w:id="5" w:name="_Sec43"/>
      <w:bookmarkEnd w:id="4"/>
      <w:r w:rsidRPr="00D770CE">
        <w:rPr>
          <w:lang w:val="fr-FR"/>
        </w:rPr>
        <w:lastRenderedPageBreak/>
        <w:t>Services en ligne (licence d</w:t>
      </w:r>
      <w:r w:rsidR="00B443AF">
        <w:rPr>
          <w:lang w:val="fr-FR"/>
        </w:rPr>
        <w:t>’</w:t>
      </w:r>
      <w:r w:rsidRPr="00D770CE">
        <w:rPr>
          <w:lang w:val="fr-FR"/>
        </w:rPr>
        <w:t>abonnement par utilisateur ou dispositif, licence d</w:t>
      </w:r>
      <w:r w:rsidR="00B443AF">
        <w:rPr>
          <w:lang w:val="fr-FR"/>
        </w:rPr>
        <w:t>’</w:t>
      </w:r>
      <w:r w:rsidRPr="00D770CE">
        <w:rPr>
          <w:lang w:val="fr-FR"/>
        </w:rPr>
        <w:t>abonnement aux services et/ou licence d</w:t>
      </w:r>
      <w:r w:rsidR="00B443AF">
        <w:rPr>
          <w:lang w:val="fr-FR"/>
        </w:rPr>
        <w:t>’</w:t>
      </w:r>
      <w:r w:rsidRPr="00D770CE">
        <w:rPr>
          <w:lang w:val="fr-FR"/>
        </w:rPr>
        <w:t>abonnement aux Modules Complémentaires)</w:t>
      </w:r>
      <w:r w:rsidR="00EC5FA5" w:rsidRPr="00D770CE">
        <w:rPr>
          <w:lang w:val="fr-FR"/>
        </w:rPr>
        <w:fldChar w:fldCharType="begin"/>
      </w:r>
      <w:r w:rsidRPr="00D770CE">
        <w:rPr>
          <w:lang w:val="fr-FR"/>
        </w:rPr>
        <w:instrText>TC "</w:instrText>
      </w:r>
      <w:bookmarkStart w:id="6" w:name="_Toc326929213"/>
      <w:r w:rsidRPr="00D770CE">
        <w:rPr>
          <w:lang w:val="fr-FR"/>
        </w:rPr>
        <w:instrText>Services en ligne (licence d’abonnement par utilisateur ou dispositif, licence d’abonnement aux services et/ou licence d’abonnement aux Modules Complémentaires)</w:instrText>
      </w:r>
      <w:bookmarkEnd w:id="6"/>
      <w:r w:rsidRPr="00D770CE">
        <w:rPr>
          <w:lang w:val="fr-FR"/>
        </w:rPr>
        <w:instrText xml:space="preserve">" \l 1 </w:instrText>
      </w:r>
      <w:r w:rsidR="00EC5FA5" w:rsidRPr="00D770CE">
        <w:rPr>
          <w:lang w:val="fr-FR"/>
        </w:rPr>
        <w:fldChar w:fldCharType="end"/>
      </w:r>
    </w:p>
    <w:p w:rsidR="0082133B" w:rsidRPr="00D770CE" w:rsidRDefault="0082133B">
      <w:pPr>
        <w:pStyle w:val="PURBody-Indented"/>
        <w:rPr>
          <w:lang w:val="fr-FR"/>
        </w:rPr>
      </w:pPr>
    </w:p>
    <w:p w:rsidR="0082133B" w:rsidRPr="00D770CE" w:rsidRDefault="0082133B">
      <w:pPr>
        <w:rPr>
          <w:lang w:val="fr-FR"/>
        </w:rPr>
        <w:sectPr w:rsidR="0082133B" w:rsidRPr="00D770CE">
          <w:type w:val="continuous"/>
          <w:pgSz w:w="12240" w:h="15840" w:code="1"/>
          <w:pgMar w:top="1170" w:right="720" w:bottom="720" w:left="720" w:header="432" w:footer="288" w:gutter="0"/>
          <w:cols w:space="360"/>
        </w:sectPr>
      </w:pPr>
    </w:p>
    <w:p w:rsidR="00FF7B33" w:rsidRDefault="00EC5FA5">
      <w:pPr>
        <w:pStyle w:val="TOC2"/>
        <w:rPr>
          <w:rFonts w:eastAsiaTheme="minorEastAsia"/>
          <w:noProof/>
          <w:color w:val="auto"/>
          <w:sz w:val="22"/>
        </w:rPr>
      </w:pPr>
      <w:r w:rsidRPr="00D770CE">
        <w:rPr>
          <w:lang w:val="fr-FR"/>
        </w:rPr>
        <w:lastRenderedPageBreak/>
        <w:fldChar w:fldCharType="begin"/>
      </w:r>
      <w:r w:rsidR="00ED4593" w:rsidRPr="00D770CE">
        <w:rPr>
          <w:lang w:val="fr-FR"/>
        </w:rPr>
        <w:instrText xml:space="preserve"> TOC \b _Sec43 \f \h \l 2-2 </w:instrText>
      </w:r>
      <w:r w:rsidRPr="00D770CE">
        <w:rPr>
          <w:lang w:val="fr-FR"/>
        </w:rPr>
        <w:fldChar w:fldCharType="separate"/>
      </w:r>
      <w:hyperlink w:anchor="_Toc326929264" w:history="1">
        <w:r w:rsidR="00FF7B33" w:rsidRPr="005C51BF">
          <w:rPr>
            <w:rStyle w:val="Hyperlink"/>
            <w:noProof/>
            <w:lang w:val="fr-FR"/>
          </w:rPr>
          <w:t>Définitions</w:t>
        </w:r>
        <w:r w:rsidR="00FF7B33">
          <w:rPr>
            <w:noProof/>
          </w:rPr>
          <w:tab/>
        </w:r>
        <w:r w:rsidR="00FF7B33">
          <w:rPr>
            <w:noProof/>
          </w:rPr>
          <w:fldChar w:fldCharType="begin"/>
        </w:r>
        <w:r w:rsidR="00FF7B33">
          <w:rPr>
            <w:noProof/>
          </w:rPr>
          <w:instrText xml:space="preserve"> PAGEREF _Toc326929264 \h </w:instrText>
        </w:r>
        <w:r w:rsidR="00FF7B33">
          <w:rPr>
            <w:noProof/>
          </w:rPr>
        </w:r>
        <w:r w:rsidR="00FF7B33">
          <w:rPr>
            <w:noProof/>
          </w:rPr>
          <w:fldChar w:fldCharType="separate"/>
        </w:r>
        <w:r w:rsidR="00677FB9">
          <w:rPr>
            <w:noProof/>
          </w:rPr>
          <w:t>4</w:t>
        </w:r>
        <w:r w:rsidR="00FF7B33">
          <w:rPr>
            <w:noProof/>
          </w:rPr>
          <w:fldChar w:fldCharType="end"/>
        </w:r>
      </w:hyperlink>
    </w:p>
    <w:p w:rsidR="00FF7B33" w:rsidRDefault="00A57131">
      <w:pPr>
        <w:pStyle w:val="TOC2"/>
        <w:rPr>
          <w:rFonts w:eastAsiaTheme="minorEastAsia"/>
          <w:noProof/>
          <w:color w:val="auto"/>
          <w:sz w:val="22"/>
        </w:rPr>
      </w:pPr>
      <w:hyperlink w:anchor="_Toc326929265" w:history="1">
        <w:r w:rsidR="00FF7B33" w:rsidRPr="005C51BF">
          <w:rPr>
            <w:rStyle w:val="Hyperlink"/>
            <w:noProof/>
            <w:lang w:val="fr-FR"/>
          </w:rPr>
          <w:t>Vos droits d</w:t>
        </w:r>
        <w:r w:rsidR="00B443AF">
          <w:rPr>
            <w:rStyle w:val="Hyperlink"/>
            <w:noProof/>
            <w:lang w:val="fr-FR"/>
          </w:rPr>
          <w:t>’</w:t>
        </w:r>
        <w:r w:rsidR="00FF7B33" w:rsidRPr="005C51BF">
          <w:rPr>
            <w:rStyle w:val="Hyperlink"/>
            <w:noProof/>
            <w:lang w:val="fr-FR"/>
          </w:rPr>
          <w:t>utilisation</w:t>
        </w:r>
        <w:r w:rsidR="00FF7B33">
          <w:rPr>
            <w:noProof/>
          </w:rPr>
          <w:tab/>
        </w:r>
        <w:r w:rsidR="00FF7B33">
          <w:rPr>
            <w:noProof/>
          </w:rPr>
          <w:fldChar w:fldCharType="begin"/>
        </w:r>
        <w:r w:rsidR="00FF7B33">
          <w:rPr>
            <w:noProof/>
          </w:rPr>
          <w:instrText xml:space="preserve"> PAGEREF _Toc326929265 \h </w:instrText>
        </w:r>
        <w:r w:rsidR="00FF7B33">
          <w:rPr>
            <w:noProof/>
          </w:rPr>
        </w:r>
        <w:r w:rsidR="00FF7B33">
          <w:rPr>
            <w:noProof/>
          </w:rPr>
          <w:fldChar w:fldCharType="separate"/>
        </w:r>
        <w:r w:rsidR="00677FB9">
          <w:rPr>
            <w:noProof/>
          </w:rPr>
          <w:t>5</w:t>
        </w:r>
        <w:r w:rsidR="00FF7B33">
          <w:rPr>
            <w:noProof/>
          </w:rPr>
          <w:fldChar w:fldCharType="end"/>
        </w:r>
      </w:hyperlink>
    </w:p>
    <w:p w:rsidR="00FF7B33" w:rsidRDefault="00A57131">
      <w:pPr>
        <w:pStyle w:val="TOC2"/>
        <w:rPr>
          <w:rFonts w:eastAsiaTheme="minorEastAsia"/>
          <w:noProof/>
          <w:color w:val="auto"/>
          <w:sz w:val="22"/>
        </w:rPr>
      </w:pPr>
      <w:hyperlink w:anchor="_Toc326929266" w:history="1">
        <w:r w:rsidR="00FF7B33" w:rsidRPr="005C51BF">
          <w:rPr>
            <w:rStyle w:val="Hyperlink"/>
            <w:noProof/>
            <w:lang w:val="fr-FR"/>
          </w:rPr>
          <w:t>Code en version précommerciale/préliminaire</w:t>
        </w:r>
        <w:r w:rsidR="00FF7B33">
          <w:rPr>
            <w:noProof/>
          </w:rPr>
          <w:tab/>
        </w:r>
        <w:r w:rsidR="00FF7B33">
          <w:rPr>
            <w:noProof/>
          </w:rPr>
          <w:fldChar w:fldCharType="begin"/>
        </w:r>
        <w:r w:rsidR="00FF7B33">
          <w:rPr>
            <w:noProof/>
          </w:rPr>
          <w:instrText xml:space="preserve"> PAGEREF _Toc326929266 \h </w:instrText>
        </w:r>
        <w:r w:rsidR="00FF7B33">
          <w:rPr>
            <w:noProof/>
          </w:rPr>
        </w:r>
        <w:r w:rsidR="00FF7B33">
          <w:rPr>
            <w:noProof/>
          </w:rPr>
          <w:fldChar w:fldCharType="separate"/>
        </w:r>
        <w:r w:rsidR="00677FB9">
          <w:rPr>
            <w:noProof/>
          </w:rPr>
          <w:t>6</w:t>
        </w:r>
        <w:r w:rsidR="00FF7B33">
          <w:rPr>
            <w:noProof/>
          </w:rPr>
          <w:fldChar w:fldCharType="end"/>
        </w:r>
      </w:hyperlink>
    </w:p>
    <w:p w:rsidR="00FF7B33" w:rsidRDefault="00A57131">
      <w:pPr>
        <w:pStyle w:val="TOC2"/>
        <w:rPr>
          <w:rFonts w:eastAsiaTheme="minorEastAsia"/>
          <w:noProof/>
          <w:color w:val="auto"/>
          <w:sz w:val="22"/>
        </w:rPr>
      </w:pPr>
      <w:hyperlink w:anchor="_Toc326929267" w:history="1">
        <w:r w:rsidR="00FF7B33" w:rsidRPr="005C51BF">
          <w:rPr>
            <w:rStyle w:val="Hyperlink"/>
            <w:noProof/>
            <w:lang w:val="fr-FR"/>
          </w:rPr>
          <w:t>Mises à jour et suppléments</w:t>
        </w:r>
        <w:r w:rsidR="00FF7B33">
          <w:rPr>
            <w:noProof/>
          </w:rPr>
          <w:tab/>
        </w:r>
        <w:r w:rsidR="00FF7B33">
          <w:rPr>
            <w:noProof/>
          </w:rPr>
          <w:fldChar w:fldCharType="begin"/>
        </w:r>
        <w:r w:rsidR="00FF7B33">
          <w:rPr>
            <w:noProof/>
          </w:rPr>
          <w:instrText xml:space="preserve"> PAGEREF _Toc326929267 \h </w:instrText>
        </w:r>
        <w:r w:rsidR="00FF7B33">
          <w:rPr>
            <w:noProof/>
          </w:rPr>
        </w:r>
        <w:r w:rsidR="00FF7B33">
          <w:rPr>
            <w:noProof/>
          </w:rPr>
          <w:fldChar w:fldCharType="separate"/>
        </w:r>
        <w:r w:rsidR="00677FB9">
          <w:rPr>
            <w:noProof/>
          </w:rPr>
          <w:t>6</w:t>
        </w:r>
        <w:r w:rsidR="00FF7B33">
          <w:rPr>
            <w:noProof/>
          </w:rPr>
          <w:fldChar w:fldCharType="end"/>
        </w:r>
      </w:hyperlink>
    </w:p>
    <w:p w:rsidR="00FF7B33" w:rsidRDefault="00A57131">
      <w:pPr>
        <w:pStyle w:val="TOC2"/>
        <w:rPr>
          <w:rFonts w:eastAsiaTheme="minorEastAsia"/>
          <w:noProof/>
          <w:color w:val="auto"/>
          <w:sz w:val="22"/>
        </w:rPr>
      </w:pPr>
      <w:hyperlink w:anchor="_Toc326929268" w:history="1">
        <w:r w:rsidR="00FF7B33" w:rsidRPr="005C51BF">
          <w:rPr>
            <w:rStyle w:val="Hyperlink"/>
            <w:noProof/>
            <w:lang w:val="fr-FR"/>
          </w:rPr>
          <w:t>Logiciel tiers</w:t>
        </w:r>
        <w:r w:rsidR="00FF7B33">
          <w:rPr>
            <w:noProof/>
          </w:rPr>
          <w:tab/>
        </w:r>
        <w:r w:rsidR="00FF7B33">
          <w:rPr>
            <w:noProof/>
          </w:rPr>
          <w:fldChar w:fldCharType="begin"/>
        </w:r>
        <w:r w:rsidR="00FF7B33">
          <w:rPr>
            <w:noProof/>
          </w:rPr>
          <w:instrText xml:space="preserve"> PAGEREF _Toc326929268 \h </w:instrText>
        </w:r>
        <w:r w:rsidR="00FF7B33">
          <w:rPr>
            <w:noProof/>
          </w:rPr>
        </w:r>
        <w:r w:rsidR="00FF7B33">
          <w:rPr>
            <w:noProof/>
          </w:rPr>
          <w:fldChar w:fldCharType="separate"/>
        </w:r>
        <w:r w:rsidR="00677FB9">
          <w:rPr>
            <w:noProof/>
          </w:rPr>
          <w:t>7</w:t>
        </w:r>
        <w:r w:rsidR="00FF7B33">
          <w:rPr>
            <w:noProof/>
          </w:rPr>
          <w:fldChar w:fldCharType="end"/>
        </w:r>
      </w:hyperlink>
    </w:p>
    <w:p w:rsidR="00FF7B33" w:rsidRDefault="00A57131">
      <w:pPr>
        <w:pStyle w:val="TOC2"/>
        <w:rPr>
          <w:rFonts w:eastAsiaTheme="minorEastAsia"/>
          <w:noProof/>
          <w:color w:val="auto"/>
          <w:sz w:val="22"/>
        </w:rPr>
      </w:pPr>
      <w:hyperlink w:anchor="_Toc326929269" w:history="1">
        <w:r w:rsidR="00FF7B33" w:rsidRPr="005C51BF">
          <w:rPr>
            <w:rStyle w:val="Hyperlink"/>
            <w:noProof/>
            <w:lang w:val="fr-FR"/>
          </w:rPr>
          <w:t>Restrictions techniques</w:t>
        </w:r>
        <w:r w:rsidR="00FF7B33">
          <w:rPr>
            <w:noProof/>
          </w:rPr>
          <w:tab/>
        </w:r>
        <w:r w:rsidR="00FF7B33">
          <w:rPr>
            <w:noProof/>
          </w:rPr>
          <w:fldChar w:fldCharType="begin"/>
        </w:r>
        <w:r w:rsidR="00FF7B33">
          <w:rPr>
            <w:noProof/>
          </w:rPr>
          <w:instrText xml:space="preserve"> PAGEREF _Toc326929269 \h </w:instrText>
        </w:r>
        <w:r w:rsidR="00FF7B33">
          <w:rPr>
            <w:noProof/>
          </w:rPr>
        </w:r>
        <w:r w:rsidR="00FF7B33">
          <w:rPr>
            <w:noProof/>
          </w:rPr>
          <w:fldChar w:fldCharType="separate"/>
        </w:r>
        <w:r w:rsidR="00677FB9">
          <w:rPr>
            <w:noProof/>
          </w:rPr>
          <w:t>9</w:t>
        </w:r>
        <w:r w:rsidR="00FF7B33">
          <w:rPr>
            <w:noProof/>
          </w:rPr>
          <w:fldChar w:fldCharType="end"/>
        </w:r>
      </w:hyperlink>
    </w:p>
    <w:p w:rsidR="00FF7B33" w:rsidRDefault="00A57131">
      <w:pPr>
        <w:pStyle w:val="TOC2"/>
        <w:rPr>
          <w:rFonts w:eastAsiaTheme="minorEastAsia"/>
          <w:noProof/>
          <w:color w:val="auto"/>
          <w:sz w:val="22"/>
        </w:rPr>
      </w:pPr>
      <w:hyperlink w:anchor="_Toc326929270" w:history="1">
        <w:r w:rsidR="00FF7B33" w:rsidRPr="005C51BF">
          <w:rPr>
            <w:rStyle w:val="Hyperlink"/>
            <w:noProof/>
            <w:lang w:val="fr-FR"/>
          </w:rPr>
          <w:t>Autres droits</w:t>
        </w:r>
        <w:r w:rsidR="00FF7B33">
          <w:rPr>
            <w:noProof/>
          </w:rPr>
          <w:tab/>
        </w:r>
        <w:r w:rsidR="00FF7B33">
          <w:rPr>
            <w:noProof/>
          </w:rPr>
          <w:fldChar w:fldCharType="begin"/>
        </w:r>
        <w:r w:rsidR="00FF7B33">
          <w:rPr>
            <w:noProof/>
          </w:rPr>
          <w:instrText xml:space="preserve"> PAGEREF _Toc326929270 \h </w:instrText>
        </w:r>
        <w:r w:rsidR="00FF7B33">
          <w:rPr>
            <w:noProof/>
          </w:rPr>
        </w:r>
        <w:r w:rsidR="00FF7B33">
          <w:rPr>
            <w:noProof/>
          </w:rPr>
          <w:fldChar w:fldCharType="separate"/>
        </w:r>
        <w:r w:rsidR="00677FB9">
          <w:rPr>
            <w:noProof/>
          </w:rPr>
          <w:t>10</w:t>
        </w:r>
        <w:r w:rsidR="00FF7B33">
          <w:rPr>
            <w:noProof/>
          </w:rPr>
          <w:fldChar w:fldCharType="end"/>
        </w:r>
      </w:hyperlink>
    </w:p>
    <w:p w:rsidR="00FF7B33" w:rsidRDefault="00A57131">
      <w:pPr>
        <w:pStyle w:val="TOC2"/>
        <w:rPr>
          <w:rFonts w:eastAsiaTheme="minorEastAsia"/>
          <w:noProof/>
          <w:color w:val="auto"/>
          <w:sz w:val="22"/>
        </w:rPr>
      </w:pPr>
      <w:hyperlink w:anchor="_Toc326929271" w:history="1">
        <w:r w:rsidR="00FF7B33" w:rsidRPr="005C51BF">
          <w:rPr>
            <w:rStyle w:val="Hyperlink"/>
            <w:noProof/>
            <w:lang w:val="fr-FR"/>
          </w:rPr>
          <w:t>Documentation</w:t>
        </w:r>
        <w:r w:rsidR="00FF7B33">
          <w:rPr>
            <w:noProof/>
          </w:rPr>
          <w:tab/>
        </w:r>
        <w:r w:rsidR="00FF7B33">
          <w:rPr>
            <w:noProof/>
          </w:rPr>
          <w:fldChar w:fldCharType="begin"/>
        </w:r>
        <w:r w:rsidR="00FF7B33">
          <w:rPr>
            <w:noProof/>
          </w:rPr>
          <w:instrText xml:space="preserve"> PAGEREF _Toc326929271 \h </w:instrText>
        </w:r>
        <w:r w:rsidR="00FF7B33">
          <w:rPr>
            <w:noProof/>
          </w:rPr>
        </w:r>
        <w:r w:rsidR="00FF7B33">
          <w:rPr>
            <w:noProof/>
          </w:rPr>
          <w:fldChar w:fldCharType="separate"/>
        </w:r>
        <w:r w:rsidR="00677FB9">
          <w:rPr>
            <w:noProof/>
          </w:rPr>
          <w:t>10</w:t>
        </w:r>
        <w:r w:rsidR="00FF7B33">
          <w:rPr>
            <w:noProof/>
          </w:rPr>
          <w:fldChar w:fldCharType="end"/>
        </w:r>
      </w:hyperlink>
    </w:p>
    <w:p w:rsidR="00FF7B33" w:rsidRDefault="00A57131">
      <w:pPr>
        <w:pStyle w:val="TOC2"/>
        <w:rPr>
          <w:rFonts w:eastAsiaTheme="minorEastAsia"/>
          <w:noProof/>
          <w:color w:val="auto"/>
          <w:sz w:val="22"/>
        </w:rPr>
      </w:pPr>
      <w:hyperlink w:anchor="_Toc326929272" w:history="1">
        <w:r w:rsidR="00FF7B33" w:rsidRPr="005C51BF">
          <w:rPr>
            <w:rStyle w:val="Hyperlink"/>
            <w:noProof/>
            <w:lang w:val="fr-FR"/>
          </w:rPr>
          <w:t>Réattribution de licence</w:t>
        </w:r>
        <w:r w:rsidR="00FF7B33">
          <w:rPr>
            <w:noProof/>
          </w:rPr>
          <w:tab/>
        </w:r>
        <w:r w:rsidR="00FF7B33">
          <w:rPr>
            <w:noProof/>
          </w:rPr>
          <w:fldChar w:fldCharType="begin"/>
        </w:r>
        <w:r w:rsidR="00FF7B33">
          <w:rPr>
            <w:noProof/>
          </w:rPr>
          <w:instrText xml:space="preserve"> PAGEREF _Toc326929272 \h </w:instrText>
        </w:r>
        <w:r w:rsidR="00FF7B33">
          <w:rPr>
            <w:noProof/>
          </w:rPr>
        </w:r>
        <w:r w:rsidR="00FF7B33">
          <w:rPr>
            <w:noProof/>
          </w:rPr>
          <w:fldChar w:fldCharType="separate"/>
        </w:r>
        <w:r w:rsidR="00677FB9">
          <w:rPr>
            <w:noProof/>
          </w:rPr>
          <w:t>10</w:t>
        </w:r>
        <w:r w:rsidR="00FF7B33">
          <w:rPr>
            <w:noProof/>
          </w:rPr>
          <w:fldChar w:fldCharType="end"/>
        </w:r>
      </w:hyperlink>
    </w:p>
    <w:p w:rsidR="00FF7B33" w:rsidRDefault="00A57131">
      <w:pPr>
        <w:pStyle w:val="TOC2"/>
        <w:rPr>
          <w:rFonts w:eastAsiaTheme="minorEastAsia"/>
          <w:noProof/>
          <w:color w:val="auto"/>
          <w:sz w:val="22"/>
        </w:rPr>
      </w:pPr>
      <w:hyperlink w:anchor="_Toc326929273" w:history="1">
        <w:r w:rsidR="00FF7B33" w:rsidRPr="005C51BF">
          <w:rPr>
            <w:rStyle w:val="Hyperlink"/>
            <w:noProof/>
            <w:lang w:val="fr-FR"/>
          </w:rPr>
          <w:t>Activation du produit</w:t>
        </w:r>
        <w:r w:rsidR="00FF7B33">
          <w:rPr>
            <w:noProof/>
          </w:rPr>
          <w:tab/>
        </w:r>
        <w:r w:rsidR="00FF7B33">
          <w:rPr>
            <w:noProof/>
          </w:rPr>
          <w:fldChar w:fldCharType="begin"/>
        </w:r>
        <w:r w:rsidR="00FF7B33">
          <w:rPr>
            <w:noProof/>
          </w:rPr>
          <w:instrText xml:space="preserve"> PAGEREF _Toc326929273 \h </w:instrText>
        </w:r>
        <w:r w:rsidR="00FF7B33">
          <w:rPr>
            <w:noProof/>
          </w:rPr>
        </w:r>
        <w:r w:rsidR="00FF7B33">
          <w:rPr>
            <w:noProof/>
          </w:rPr>
          <w:fldChar w:fldCharType="separate"/>
        </w:r>
        <w:r w:rsidR="00677FB9">
          <w:rPr>
            <w:noProof/>
          </w:rPr>
          <w:t>10</w:t>
        </w:r>
        <w:r w:rsidR="00FF7B33">
          <w:rPr>
            <w:noProof/>
          </w:rPr>
          <w:fldChar w:fldCharType="end"/>
        </w:r>
      </w:hyperlink>
    </w:p>
    <w:p w:rsidR="00FF7B33" w:rsidRDefault="00A57131">
      <w:pPr>
        <w:pStyle w:val="TOC2"/>
        <w:rPr>
          <w:rFonts w:eastAsiaTheme="minorEastAsia"/>
          <w:noProof/>
          <w:color w:val="auto"/>
          <w:sz w:val="22"/>
        </w:rPr>
      </w:pPr>
      <w:hyperlink w:anchor="_Toc326929274" w:history="1">
        <w:r w:rsidR="00FF7B33" w:rsidRPr="005C51BF">
          <w:rPr>
            <w:rStyle w:val="Hyperlink"/>
            <w:noProof/>
            <w:lang w:val="fr-FR"/>
          </w:rPr>
          <w:t>Fonctionnalités supplémentaires</w:t>
        </w:r>
        <w:r w:rsidR="00FF7B33">
          <w:rPr>
            <w:noProof/>
          </w:rPr>
          <w:tab/>
        </w:r>
        <w:r w:rsidR="00FF7B33">
          <w:rPr>
            <w:noProof/>
          </w:rPr>
          <w:fldChar w:fldCharType="begin"/>
        </w:r>
        <w:r w:rsidR="00FF7B33">
          <w:rPr>
            <w:noProof/>
          </w:rPr>
          <w:instrText xml:space="preserve"> PAGEREF _Toc326929274 \h </w:instrText>
        </w:r>
        <w:r w:rsidR="00FF7B33">
          <w:rPr>
            <w:noProof/>
          </w:rPr>
        </w:r>
        <w:r w:rsidR="00FF7B33">
          <w:rPr>
            <w:noProof/>
          </w:rPr>
          <w:fldChar w:fldCharType="separate"/>
        </w:r>
        <w:r w:rsidR="00677FB9">
          <w:rPr>
            <w:noProof/>
          </w:rPr>
          <w:t>11</w:t>
        </w:r>
        <w:r w:rsidR="00FF7B33">
          <w:rPr>
            <w:noProof/>
          </w:rPr>
          <w:fldChar w:fldCharType="end"/>
        </w:r>
      </w:hyperlink>
    </w:p>
    <w:p w:rsidR="00FF7B33" w:rsidRDefault="00A57131">
      <w:pPr>
        <w:pStyle w:val="TOC2"/>
        <w:rPr>
          <w:rFonts w:eastAsiaTheme="minorEastAsia"/>
          <w:noProof/>
          <w:color w:val="auto"/>
          <w:sz w:val="22"/>
        </w:rPr>
      </w:pPr>
      <w:hyperlink w:anchor="_Toc326929275" w:history="1">
        <w:r w:rsidR="00FF7B33" w:rsidRPr="005C51BF">
          <w:rPr>
            <w:rStyle w:val="Hyperlink"/>
            <w:noProof/>
            <w:lang w:val="fr-FR"/>
          </w:rPr>
          <w:t>Polices</w:t>
        </w:r>
        <w:r w:rsidR="00FF7B33">
          <w:rPr>
            <w:noProof/>
          </w:rPr>
          <w:tab/>
        </w:r>
        <w:r w:rsidR="00FF7B33">
          <w:rPr>
            <w:noProof/>
          </w:rPr>
          <w:fldChar w:fldCharType="begin"/>
        </w:r>
        <w:r w:rsidR="00FF7B33">
          <w:rPr>
            <w:noProof/>
          </w:rPr>
          <w:instrText xml:space="preserve"> PAGEREF _Toc326929275 \h </w:instrText>
        </w:r>
        <w:r w:rsidR="00FF7B33">
          <w:rPr>
            <w:noProof/>
          </w:rPr>
        </w:r>
        <w:r w:rsidR="00FF7B33">
          <w:rPr>
            <w:noProof/>
          </w:rPr>
          <w:fldChar w:fldCharType="separate"/>
        </w:r>
        <w:r w:rsidR="00677FB9">
          <w:rPr>
            <w:noProof/>
          </w:rPr>
          <w:t>11</w:t>
        </w:r>
        <w:r w:rsidR="00FF7B33">
          <w:rPr>
            <w:noProof/>
          </w:rPr>
          <w:fldChar w:fldCharType="end"/>
        </w:r>
      </w:hyperlink>
    </w:p>
    <w:p w:rsidR="00FF7B33" w:rsidRDefault="00A57131">
      <w:pPr>
        <w:pStyle w:val="TOC2"/>
        <w:rPr>
          <w:rFonts w:eastAsiaTheme="minorEastAsia"/>
          <w:noProof/>
          <w:color w:val="auto"/>
          <w:sz w:val="22"/>
        </w:rPr>
      </w:pPr>
      <w:hyperlink w:anchor="_Toc326929276" w:history="1">
        <w:r w:rsidR="00FF7B33" w:rsidRPr="005C51BF">
          <w:rPr>
            <w:rStyle w:val="Hyperlink"/>
            <w:noProof/>
            <w:lang w:val="fr-FR"/>
          </w:rPr>
          <w:t>Logiciels .NET Framework et PowerShell</w:t>
        </w:r>
        <w:r w:rsidR="00FF7B33">
          <w:rPr>
            <w:noProof/>
          </w:rPr>
          <w:tab/>
        </w:r>
        <w:r w:rsidR="00FF7B33">
          <w:rPr>
            <w:noProof/>
          </w:rPr>
          <w:fldChar w:fldCharType="begin"/>
        </w:r>
        <w:r w:rsidR="00FF7B33">
          <w:rPr>
            <w:noProof/>
          </w:rPr>
          <w:instrText xml:space="preserve"> PAGEREF _Toc326929276 \h </w:instrText>
        </w:r>
        <w:r w:rsidR="00FF7B33">
          <w:rPr>
            <w:noProof/>
          </w:rPr>
        </w:r>
        <w:r w:rsidR="00FF7B33">
          <w:rPr>
            <w:noProof/>
          </w:rPr>
          <w:fldChar w:fldCharType="separate"/>
        </w:r>
        <w:r w:rsidR="00677FB9">
          <w:rPr>
            <w:noProof/>
          </w:rPr>
          <w:t>11</w:t>
        </w:r>
        <w:r w:rsidR="00FF7B33">
          <w:rPr>
            <w:noProof/>
          </w:rPr>
          <w:fldChar w:fldCharType="end"/>
        </w:r>
      </w:hyperlink>
    </w:p>
    <w:p w:rsidR="00FF7B33" w:rsidRDefault="00A57131">
      <w:pPr>
        <w:pStyle w:val="TOC2"/>
        <w:rPr>
          <w:rFonts w:eastAsiaTheme="minorEastAsia"/>
          <w:noProof/>
          <w:color w:val="auto"/>
          <w:sz w:val="22"/>
        </w:rPr>
      </w:pPr>
      <w:hyperlink w:anchor="_Toc326929277" w:history="1">
        <w:r w:rsidR="00FF7B33" w:rsidRPr="005C51BF">
          <w:rPr>
            <w:rStyle w:val="Hyperlink"/>
            <w:noProof/>
            <w:lang w:val="fr-FR"/>
          </w:rPr>
          <w:t>Tests d</w:t>
        </w:r>
        <w:r w:rsidR="00B443AF">
          <w:rPr>
            <w:rStyle w:val="Hyperlink"/>
            <w:noProof/>
            <w:lang w:val="fr-FR"/>
          </w:rPr>
          <w:t>’</w:t>
        </w:r>
        <w:r w:rsidR="00FF7B33" w:rsidRPr="005C51BF">
          <w:rPr>
            <w:rStyle w:val="Hyperlink"/>
            <w:noProof/>
            <w:lang w:val="fr-FR"/>
          </w:rPr>
          <w:t>évaluation</w:t>
        </w:r>
        <w:r w:rsidR="00FF7B33">
          <w:rPr>
            <w:noProof/>
          </w:rPr>
          <w:tab/>
        </w:r>
        <w:r w:rsidR="00FF7B33">
          <w:rPr>
            <w:noProof/>
          </w:rPr>
          <w:fldChar w:fldCharType="begin"/>
        </w:r>
        <w:r w:rsidR="00FF7B33">
          <w:rPr>
            <w:noProof/>
          </w:rPr>
          <w:instrText xml:space="preserve"> PAGEREF _Toc326929277 \h </w:instrText>
        </w:r>
        <w:r w:rsidR="00FF7B33">
          <w:rPr>
            <w:noProof/>
          </w:rPr>
        </w:r>
        <w:r w:rsidR="00FF7B33">
          <w:rPr>
            <w:noProof/>
          </w:rPr>
          <w:fldChar w:fldCharType="separate"/>
        </w:r>
        <w:r w:rsidR="00677FB9">
          <w:rPr>
            <w:noProof/>
          </w:rPr>
          <w:t>11</w:t>
        </w:r>
        <w:r w:rsidR="00FF7B33">
          <w:rPr>
            <w:noProof/>
          </w:rPr>
          <w:fldChar w:fldCharType="end"/>
        </w:r>
      </w:hyperlink>
    </w:p>
    <w:p w:rsidR="00FF7B33" w:rsidRDefault="00A57131">
      <w:pPr>
        <w:pStyle w:val="TOC2"/>
        <w:rPr>
          <w:rFonts w:eastAsiaTheme="minorEastAsia"/>
          <w:noProof/>
          <w:color w:val="auto"/>
          <w:sz w:val="22"/>
        </w:rPr>
      </w:pPr>
      <w:hyperlink w:anchor="_Toc326929278" w:history="1">
        <w:r w:rsidR="00FF7B33" w:rsidRPr="005C51BF">
          <w:rPr>
            <w:rStyle w:val="Hyperlink"/>
            <w:noProof/>
            <w:lang w:val="fr-FR"/>
          </w:rPr>
          <w:t xml:space="preserve">Rapports de données de cartes de SQL Server </w:t>
        </w:r>
        <w:r w:rsidR="00EB49D4">
          <w:rPr>
            <w:rStyle w:val="Hyperlink"/>
            <w:noProof/>
            <w:lang w:val="fr-FR"/>
          </w:rPr>
          <w:br/>
        </w:r>
        <w:r w:rsidR="00FF7B33" w:rsidRPr="005C51BF">
          <w:rPr>
            <w:rStyle w:val="Hyperlink"/>
            <w:noProof/>
            <w:lang w:val="fr-FR"/>
          </w:rPr>
          <w:t>Reporting Services</w:t>
        </w:r>
        <w:r w:rsidR="00FF7B33">
          <w:rPr>
            <w:noProof/>
          </w:rPr>
          <w:tab/>
        </w:r>
        <w:r w:rsidR="00FF7B33">
          <w:rPr>
            <w:noProof/>
          </w:rPr>
          <w:fldChar w:fldCharType="begin"/>
        </w:r>
        <w:r w:rsidR="00FF7B33">
          <w:rPr>
            <w:noProof/>
          </w:rPr>
          <w:instrText xml:space="preserve"> PAGEREF _Toc326929278 \h </w:instrText>
        </w:r>
        <w:r w:rsidR="00FF7B33">
          <w:rPr>
            <w:noProof/>
          </w:rPr>
        </w:r>
        <w:r w:rsidR="00FF7B33">
          <w:rPr>
            <w:noProof/>
          </w:rPr>
          <w:fldChar w:fldCharType="separate"/>
        </w:r>
        <w:r w:rsidR="00677FB9">
          <w:rPr>
            <w:noProof/>
          </w:rPr>
          <w:t>11</w:t>
        </w:r>
        <w:r w:rsidR="00FF7B33">
          <w:rPr>
            <w:noProof/>
          </w:rPr>
          <w:fldChar w:fldCharType="end"/>
        </w:r>
      </w:hyperlink>
    </w:p>
    <w:p w:rsidR="00FF7B33" w:rsidRDefault="00A57131">
      <w:pPr>
        <w:pStyle w:val="TOC2"/>
        <w:rPr>
          <w:rFonts w:eastAsiaTheme="minorEastAsia"/>
          <w:noProof/>
          <w:color w:val="auto"/>
          <w:sz w:val="22"/>
        </w:rPr>
      </w:pPr>
      <w:hyperlink w:anchor="_Toc326929279" w:history="1">
        <w:r w:rsidR="00FF7B33" w:rsidRPr="005C51BF">
          <w:rPr>
            <w:rStyle w:val="Hyperlink"/>
            <w:noProof/>
            <w:lang w:val="fr-FR"/>
          </w:rPr>
          <w:t>Multiplexage</w:t>
        </w:r>
        <w:r w:rsidR="00FF7B33">
          <w:rPr>
            <w:noProof/>
          </w:rPr>
          <w:tab/>
        </w:r>
        <w:r w:rsidR="00FF7B33">
          <w:rPr>
            <w:noProof/>
          </w:rPr>
          <w:fldChar w:fldCharType="begin"/>
        </w:r>
        <w:r w:rsidR="00FF7B33">
          <w:rPr>
            <w:noProof/>
          </w:rPr>
          <w:instrText xml:space="preserve"> PAGEREF _Toc326929279 \h </w:instrText>
        </w:r>
        <w:r w:rsidR="00FF7B33">
          <w:rPr>
            <w:noProof/>
          </w:rPr>
        </w:r>
        <w:r w:rsidR="00FF7B33">
          <w:rPr>
            <w:noProof/>
          </w:rPr>
          <w:fldChar w:fldCharType="separate"/>
        </w:r>
        <w:r w:rsidR="00677FB9">
          <w:rPr>
            <w:noProof/>
          </w:rPr>
          <w:t>12</w:t>
        </w:r>
        <w:r w:rsidR="00FF7B33">
          <w:rPr>
            <w:noProof/>
          </w:rPr>
          <w:fldChar w:fldCharType="end"/>
        </w:r>
      </w:hyperlink>
    </w:p>
    <w:p w:rsidR="00FF7B33" w:rsidRDefault="00A57131">
      <w:pPr>
        <w:pStyle w:val="TOC2"/>
        <w:rPr>
          <w:rFonts w:eastAsiaTheme="minorEastAsia"/>
          <w:noProof/>
          <w:color w:val="auto"/>
          <w:sz w:val="22"/>
        </w:rPr>
      </w:pPr>
      <w:hyperlink w:anchor="_Toc326929280" w:history="1">
        <w:r w:rsidR="00FF7B33" w:rsidRPr="005C51BF">
          <w:rPr>
            <w:rStyle w:val="Hyperlink"/>
            <w:noProof/>
            <w:lang w:val="fr-FR"/>
          </w:rPr>
          <w:t>Software Plus Services</w:t>
        </w:r>
        <w:r w:rsidR="00FF7B33">
          <w:rPr>
            <w:noProof/>
          </w:rPr>
          <w:tab/>
        </w:r>
        <w:r w:rsidR="00FF7B33">
          <w:rPr>
            <w:noProof/>
          </w:rPr>
          <w:fldChar w:fldCharType="begin"/>
        </w:r>
        <w:r w:rsidR="00FF7B33">
          <w:rPr>
            <w:noProof/>
          </w:rPr>
          <w:instrText xml:space="preserve"> PAGEREF _Toc326929280 \h </w:instrText>
        </w:r>
        <w:r w:rsidR="00FF7B33">
          <w:rPr>
            <w:noProof/>
          </w:rPr>
        </w:r>
        <w:r w:rsidR="00FF7B33">
          <w:rPr>
            <w:noProof/>
          </w:rPr>
          <w:fldChar w:fldCharType="separate"/>
        </w:r>
        <w:r w:rsidR="00677FB9">
          <w:rPr>
            <w:noProof/>
          </w:rPr>
          <w:t>12</w:t>
        </w:r>
        <w:r w:rsidR="00FF7B33">
          <w:rPr>
            <w:noProof/>
          </w:rPr>
          <w:fldChar w:fldCharType="end"/>
        </w:r>
      </w:hyperlink>
    </w:p>
    <w:p w:rsidR="00FF7B33" w:rsidRDefault="00A57131">
      <w:pPr>
        <w:pStyle w:val="TOC2"/>
        <w:rPr>
          <w:rFonts w:eastAsiaTheme="minorEastAsia"/>
          <w:noProof/>
          <w:color w:val="auto"/>
          <w:sz w:val="22"/>
        </w:rPr>
      </w:pPr>
      <w:hyperlink w:anchor="_Toc326929281" w:history="1">
        <w:r w:rsidR="00FF7B33" w:rsidRPr="005C51BF">
          <w:rPr>
            <w:rStyle w:val="Hyperlink"/>
            <w:noProof/>
            <w:lang w:val="fr-FR"/>
          </w:rPr>
          <w:t>Dynamics CRM Mobile</w:t>
        </w:r>
        <w:r w:rsidR="00FF7B33">
          <w:rPr>
            <w:noProof/>
          </w:rPr>
          <w:tab/>
        </w:r>
        <w:r w:rsidR="00FF7B33">
          <w:rPr>
            <w:noProof/>
          </w:rPr>
          <w:fldChar w:fldCharType="begin"/>
        </w:r>
        <w:r w:rsidR="00FF7B33">
          <w:rPr>
            <w:noProof/>
          </w:rPr>
          <w:instrText xml:space="preserve"> PAGEREF _Toc326929281 \h </w:instrText>
        </w:r>
        <w:r w:rsidR="00FF7B33">
          <w:rPr>
            <w:noProof/>
          </w:rPr>
        </w:r>
        <w:r w:rsidR="00FF7B33">
          <w:rPr>
            <w:noProof/>
          </w:rPr>
          <w:fldChar w:fldCharType="separate"/>
        </w:r>
        <w:r w:rsidR="00677FB9">
          <w:rPr>
            <w:noProof/>
          </w:rPr>
          <w:t>12</w:t>
        </w:r>
        <w:r w:rsidR="00FF7B33">
          <w:rPr>
            <w:noProof/>
          </w:rPr>
          <w:fldChar w:fldCharType="end"/>
        </w:r>
      </w:hyperlink>
    </w:p>
    <w:p w:rsidR="00FF7B33" w:rsidRDefault="00A57131">
      <w:pPr>
        <w:pStyle w:val="TOC2"/>
        <w:rPr>
          <w:rFonts w:eastAsiaTheme="minorEastAsia"/>
          <w:noProof/>
          <w:color w:val="auto"/>
          <w:sz w:val="22"/>
        </w:rPr>
      </w:pPr>
      <w:hyperlink w:anchor="_Toc326929282" w:history="1">
        <w:r w:rsidR="00FF7B33" w:rsidRPr="005C51BF">
          <w:rPr>
            <w:rStyle w:val="Hyperlink"/>
            <w:noProof/>
            <w:lang w:val="fr-FR"/>
          </w:rPr>
          <w:t>Dynamics CRM Online</w:t>
        </w:r>
        <w:r w:rsidR="00FF7B33">
          <w:rPr>
            <w:noProof/>
          </w:rPr>
          <w:tab/>
        </w:r>
        <w:r w:rsidR="00FF7B33">
          <w:rPr>
            <w:noProof/>
          </w:rPr>
          <w:fldChar w:fldCharType="begin"/>
        </w:r>
        <w:r w:rsidR="00FF7B33">
          <w:rPr>
            <w:noProof/>
          </w:rPr>
          <w:instrText xml:space="preserve"> PAGEREF _Toc326929282 \h </w:instrText>
        </w:r>
        <w:r w:rsidR="00FF7B33">
          <w:rPr>
            <w:noProof/>
          </w:rPr>
        </w:r>
        <w:r w:rsidR="00FF7B33">
          <w:rPr>
            <w:noProof/>
          </w:rPr>
          <w:fldChar w:fldCharType="separate"/>
        </w:r>
        <w:r w:rsidR="00677FB9">
          <w:rPr>
            <w:noProof/>
          </w:rPr>
          <w:t>13</w:t>
        </w:r>
        <w:r w:rsidR="00FF7B33">
          <w:rPr>
            <w:noProof/>
          </w:rPr>
          <w:fldChar w:fldCharType="end"/>
        </w:r>
      </w:hyperlink>
    </w:p>
    <w:p w:rsidR="00FF7B33" w:rsidRDefault="00A57131" w:rsidP="00FF7B33">
      <w:pPr>
        <w:pStyle w:val="TOC2"/>
        <w:spacing w:before="0"/>
        <w:rPr>
          <w:rFonts w:eastAsiaTheme="minorEastAsia"/>
          <w:noProof/>
          <w:color w:val="auto"/>
          <w:sz w:val="22"/>
        </w:rPr>
      </w:pPr>
      <w:hyperlink w:anchor="_Toc326929283" w:history="1">
        <w:r w:rsidR="00FF7B33" w:rsidRPr="005C51BF">
          <w:rPr>
            <w:rStyle w:val="Hyperlink"/>
            <w:noProof/>
            <w:lang w:val="fr-FR"/>
          </w:rPr>
          <w:t>Exchange Online Archiving</w:t>
        </w:r>
        <w:r w:rsidR="00FF7B33">
          <w:rPr>
            <w:noProof/>
          </w:rPr>
          <w:tab/>
        </w:r>
        <w:r w:rsidR="00FF7B33">
          <w:rPr>
            <w:noProof/>
          </w:rPr>
          <w:fldChar w:fldCharType="begin"/>
        </w:r>
        <w:r w:rsidR="00FF7B33">
          <w:rPr>
            <w:noProof/>
          </w:rPr>
          <w:instrText xml:space="preserve"> PAGEREF _Toc326929283 \h </w:instrText>
        </w:r>
        <w:r w:rsidR="00FF7B33">
          <w:rPr>
            <w:noProof/>
          </w:rPr>
        </w:r>
        <w:r w:rsidR="00FF7B33">
          <w:rPr>
            <w:noProof/>
          </w:rPr>
          <w:fldChar w:fldCharType="separate"/>
        </w:r>
        <w:r w:rsidR="00677FB9">
          <w:rPr>
            <w:noProof/>
          </w:rPr>
          <w:t>15</w:t>
        </w:r>
        <w:r w:rsidR="00FF7B33">
          <w:rPr>
            <w:noProof/>
          </w:rPr>
          <w:fldChar w:fldCharType="end"/>
        </w:r>
      </w:hyperlink>
    </w:p>
    <w:p w:rsidR="00FF7B33" w:rsidRDefault="00A57131">
      <w:pPr>
        <w:pStyle w:val="TOC2"/>
        <w:rPr>
          <w:rFonts w:eastAsiaTheme="minorEastAsia"/>
          <w:noProof/>
          <w:color w:val="auto"/>
          <w:sz w:val="22"/>
        </w:rPr>
      </w:pPr>
      <w:hyperlink w:anchor="_Toc326929284" w:history="1">
        <w:r w:rsidR="00FF7B33" w:rsidRPr="005C51BF">
          <w:rPr>
            <w:rStyle w:val="Hyperlink"/>
            <w:noProof/>
            <w:lang w:val="fr-FR"/>
          </w:rPr>
          <w:t>Exchange Online Kiosk</w:t>
        </w:r>
        <w:r w:rsidR="00FF7B33">
          <w:rPr>
            <w:noProof/>
          </w:rPr>
          <w:tab/>
        </w:r>
        <w:r w:rsidR="00FF7B33">
          <w:rPr>
            <w:noProof/>
          </w:rPr>
          <w:fldChar w:fldCharType="begin"/>
        </w:r>
        <w:r w:rsidR="00FF7B33">
          <w:rPr>
            <w:noProof/>
          </w:rPr>
          <w:instrText xml:space="preserve"> PAGEREF _Toc326929284 \h </w:instrText>
        </w:r>
        <w:r w:rsidR="00FF7B33">
          <w:rPr>
            <w:noProof/>
          </w:rPr>
        </w:r>
        <w:r w:rsidR="00FF7B33">
          <w:rPr>
            <w:noProof/>
          </w:rPr>
          <w:fldChar w:fldCharType="separate"/>
        </w:r>
        <w:r w:rsidR="00677FB9">
          <w:rPr>
            <w:noProof/>
          </w:rPr>
          <w:t>15</w:t>
        </w:r>
        <w:r w:rsidR="00FF7B33">
          <w:rPr>
            <w:noProof/>
          </w:rPr>
          <w:fldChar w:fldCharType="end"/>
        </w:r>
      </w:hyperlink>
    </w:p>
    <w:p w:rsidR="00FF7B33" w:rsidRDefault="00A57131">
      <w:pPr>
        <w:pStyle w:val="TOC2"/>
        <w:rPr>
          <w:rFonts w:eastAsiaTheme="minorEastAsia"/>
          <w:noProof/>
          <w:color w:val="auto"/>
          <w:sz w:val="22"/>
        </w:rPr>
      </w:pPr>
      <w:hyperlink w:anchor="_Toc326929285" w:history="1">
        <w:r w:rsidR="00FF7B33" w:rsidRPr="005C51BF">
          <w:rPr>
            <w:rStyle w:val="Hyperlink"/>
            <w:noProof/>
            <w:lang w:val="fr-FR"/>
          </w:rPr>
          <w:t>Exchange Online Plan 1</w:t>
        </w:r>
        <w:r w:rsidR="00FF7B33">
          <w:rPr>
            <w:noProof/>
          </w:rPr>
          <w:tab/>
        </w:r>
        <w:r w:rsidR="00FF7B33">
          <w:rPr>
            <w:noProof/>
          </w:rPr>
          <w:fldChar w:fldCharType="begin"/>
        </w:r>
        <w:r w:rsidR="00FF7B33">
          <w:rPr>
            <w:noProof/>
          </w:rPr>
          <w:instrText xml:space="preserve"> PAGEREF _Toc326929285 \h </w:instrText>
        </w:r>
        <w:r w:rsidR="00FF7B33">
          <w:rPr>
            <w:noProof/>
          </w:rPr>
        </w:r>
        <w:r w:rsidR="00FF7B33">
          <w:rPr>
            <w:noProof/>
          </w:rPr>
          <w:fldChar w:fldCharType="separate"/>
        </w:r>
        <w:r w:rsidR="00677FB9">
          <w:rPr>
            <w:noProof/>
          </w:rPr>
          <w:t>15</w:t>
        </w:r>
        <w:r w:rsidR="00FF7B33">
          <w:rPr>
            <w:noProof/>
          </w:rPr>
          <w:fldChar w:fldCharType="end"/>
        </w:r>
      </w:hyperlink>
    </w:p>
    <w:p w:rsidR="00FF7B33" w:rsidRDefault="00A57131">
      <w:pPr>
        <w:pStyle w:val="TOC2"/>
        <w:rPr>
          <w:rFonts w:eastAsiaTheme="minorEastAsia"/>
          <w:noProof/>
          <w:color w:val="auto"/>
          <w:sz w:val="22"/>
        </w:rPr>
      </w:pPr>
      <w:hyperlink w:anchor="_Toc326929286" w:history="1">
        <w:r w:rsidR="00FF7B33" w:rsidRPr="005C51BF">
          <w:rPr>
            <w:rStyle w:val="Hyperlink"/>
            <w:noProof/>
            <w:lang w:val="fr-FR"/>
          </w:rPr>
          <w:t>Exchange Online Plan 2</w:t>
        </w:r>
        <w:r w:rsidR="00FF7B33">
          <w:rPr>
            <w:noProof/>
          </w:rPr>
          <w:tab/>
        </w:r>
        <w:r w:rsidR="00FF7B33">
          <w:rPr>
            <w:noProof/>
          </w:rPr>
          <w:fldChar w:fldCharType="begin"/>
        </w:r>
        <w:r w:rsidR="00FF7B33">
          <w:rPr>
            <w:noProof/>
          </w:rPr>
          <w:instrText xml:space="preserve"> PAGEREF _Toc326929286 \h </w:instrText>
        </w:r>
        <w:r w:rsidR="00FF7B33">
          <w:rPr>
            <w:noProof/>
          </w:rPr>
        </w:r>
        <w:r w:rsidR="00FF7B33">
          <w:rPr>
            <w:noProof/>
          </w:rPr>
          <w:fldChar w:fldCharType="separate"/>
        </w:r>
        <w:r w:rsidR="00677FB9">
          <w:rPr>
            <w:noProof/>
          </w:rPr>
          <w:t>16</w:t>
        </w:r>
        <w:r w:rsidR="00FF7B33">
          <w:rPr>
            <w:noProof/>
          </w:rPr>
          <w:fldChar w:fldCharType="end"/>
        </w:r>
      </w:hyperlink>
    </w:p>
    <w:p w:rsidR="00FF7B33" w:rsidRDefault="00A57131">
      <w:pPr>
        <w:pStyle w:val="TOC2"/>
        <w:rPr>
          <w:rFonts w:eastAsiaTheme="minorEastAsia"/>
          <w:noProof/>
          <w:color w:val="auto"/>
          <w:sz w:val="22"/>
        </w:rPr>
      </w:pPr>
      <w:hyperlink w:anchor="_Toc326929287" w:history="1">
        <w:r w:rsidR="00FF7B33" w:rsidRPr="005C51BF">
          <w:rPr>
            <w:rStyle w:val="Hyperlink"/>
            <w:noProof/>
            <w:lang w:val="fr-FR"/>
          </w:rPr>
          <w:t>Lync Online Plan 1</w:t>
        </w:r>
        <w:r w:rsidR="00FF7B33">
          <w:rPr>
            <w:noProof/>
          </w:rPr>
          <w:tab/>
        </w:r>
        <w:r w:rsidR="00FF7B33">
          <w:rPr>
            <w:noProof/>
          </w:rPr>
          <w:fldChar w:fldCharType="begin"/>
        </w:r>
        <w:r w:rsidR="00FF7B33">
          <w:rPr>
            <w:noProof/>
          </w:rPr>
          <w:instrText xml:space="preserve"> PAGEREF _Toc326929287 \h </w:instrText>
        </w:r>
        <w:r w:rsidR="00FF7B33">
          <w:rPr>
            <w:noProof/>
          </w:rPr>
        </w:r>
        <w:r w:rsidR="00FF7B33">
          <w:rPr>
            <w:noProof/>
          </w:rPr>
          <w:fldChar w:fldCharType="separate"/>
        </w:r>
        <w:r w:rsidR="00677FB9">
          <w:rPr>
            <w:noProof/>
          </w:rPr>
          <w:t>16</w:t>
        </w:r>
        <w:r w:rsidR="00FF7B33">
          <w:rPr>
            <w:noProof/>
          </w:rPr>
          <w:fldChar w:fldCharType="end"/>
        </w:r>
      </w:hyperlink>
    </w:p>
    <w:p w:rsidR="00FF7B33" w:rsidRDefault="00A57131">
      <w:pPr>
        <w:pStyle w:val="TOC2"/>
        <w:rPr>
          <w:rFonts w:eastAsiaTheme="minorEastAsia"/>
          <w:noProof/>
          <w:color w:val="auto"/>
          <w:sz w:val="22"/>
        </w:rPr>
      </w:pPr>
      <w:hyperlink w:anchor="_Toc326929288" w:history="1">
        <w:r w:rsidR="00FF7B33" w:rsidRPr="005C51BF">
          <w:rPr>
            <w:rStyle w:val="Hyperlink"/>
            <w:noProof/>
            <w:lang w:val="fr-FR"/>
          </w:rPr>
          <w:t>Lync Online Plan 2</w:t>
        </w:r>
        <w:r w:rsidR="00FF7B33">
          <w:rPr>
            <w:noProof/>
          </w:rPr>
          <w:tab/>
        </w:r>
        <w:r w:rsidR="00FF7B33">
          <w:rPr>
            <w:noProof/>
          </w:rPr>
          <w:fldChar w:fldCharType="begin"/>
        </w:r>
        <w:r w:rsidR="00FF7B33">
          <w:rPr>
            <w:noProof/>
          </w:rPr>
          <w:instrText xml:space="preserve"> PAGEREF _Toc326929288 \h </w:instrText>
        </w:r>
        <w:r w:rsidR="00FF7B33">
          <w:rPr>
            <w:noProof/>
          </w:rPr>
        </w:r>
        <w:r w:rsidR="00FF7B33">
          <w:rPr>
            <w:noProof/>
          </w:rPr>
          <w:fldChar w:fldCharType="separate"/>
        </w:r>
        <w:r w:rsidR="00677FB9">
          <w:rPr>
            <w:noProof/>
          </w:rPr>
          <w:t>17</w:t>
        </w:r>
        <w:r w:rsidR="00FF7B33">
          <w:rPr>
            <w:noProof/>
          </w:rPr>
          <w:fldChar w:fldCharType="end"/>
        </w:r>
      </w:hyperlink>
    </w:p>
    <w:p w:rsidR="00FF7B33" w:rsidRDefault="00A57131">
      <w:pPr>
        <w:pStyle w:val="TOC2"/>
        <w:rPr>
          <w:rFonts w:eastAsiaTheme="minorEastAsia"/>
          <w:noProof/>
          <w:color w:val="auto"/>
          <w:sz w:val="22"/>
        </w:rPr>
      </w:pPr>
      <w:hyperlink w:anchor="_Toc326929289" w:history="1">
        <w:r w:rsidR="00FF7B33" w:rsidRPr="005C51BF">
          <w:rPr>
            <w:rStyle w:val="Hyperlink"/>
            <w:noProof/>
            <w:lang w:val="fr-FR"/>
          </w:rPr>
          <w:t>Lync Online Plan 3</w:t>
        </w:r>
        <w:r w:rsidR="00FF7B33">
          <w:rPr>
            <w:noProof/>
          </w:rPr>
          <w:tab/>
        </w:r>
        <w:r w:rsidR="00FF7B33">
          <w:rPr>
            <w:noProof/>
          </w:rPr>
          <w:fldChar w:fldCharType="begin"/>
        </w:r>
        <w:r w:rsidR="00FF7B33">
          <w:rPr>
            <w:noProof/>
          </w:rPr>
          <w:instrText xml:space="preserve"> PAGEREF _Toc326929289 \h </w:instrText>
        </w:r>
        <w:r w:rsidR="00FF7B33">
          <w:rPr>
            <w:noProof/>
          </w:rPr>
        </w:r>
        <w:r w:rsidR="00FF7B33">
          <w:rPr>
            <w:noProof/>
          </w:rPr>
          <w:fldChar w:fldCharType="separate"/>
        </w:r>
        <w:r w:rsidR="00677FB9">
          <w:rPr>
            <w:noProof/>
          </w:rPr>
          <w:t>18</w:t>
        </w:r>
        <w:r w:rsidR="00FF7B33">
          <w:rPr>
            <w:noProof/>
          </w:rPr>
          <w:fldChar w:fldCharType="end"/>
        </w:r>
      </w:hyperlink>
    </w:p>
    <w:p w:rsidR="00FF7B33" w:rsidRDefault="00A57131">
      <w:pPr>
        <w:pStyle w:val="TOC2"/>
        <w:rPr>
          <w:rFonts w:eastAsiaTheme="minorEastAsia"/>
          <w:noProof/>
          <w:color w:val="auto"/>
          <w:sz w:val="22"/>
        </w:rPr>
      </w:pPr>
      <w:hyperlink w:anchor="_Toc326929290" w:history="1">
        <w:r w:rsidR="00FF7B33" w:rsidRPr="005C51BF">
          <w:rPr>
            <w:rStyle w:val="Hyperlink"/>
            <w:noProof/>
            <w:lang w:val="fr-FR"/>
          </w:rPr>
          <w:t>Lync Server Public Instant Messaging Connectivity avec services de</w:t>
        </w:r>
        <w:r w:rsidR="00FF7B33">
          <w:rPr>
            <w:rStyle w:val="Hyperlink"/>
            <w:noProof/>
            <w:lang w:val="fr-FR"/>
          </w:rPr>
          <w:t> </w:t>
        </w:r>
        <w:r w:rsidR="00FF7B33" w:rsidRPr="005C51BF">
          <w:rPr>
            <w:rStyle w:val="Hyperlink"/>
            <w:noProof/>
            <w:lang w:val="fr-FR"/>
          </w:rPr>
          <w:t xml:space="preserve">messagerie instantanée (AOL) et services Windows Live </w:t>
        </w:r>
        <w:r w:rsidR="00FF7B33">
          <w:rPr>
            <w:rStyle w:val="Hyperlink"/>
            <w:noProof/>
            <w:lang w:val="fr-FR"/>
          </w:rPr>
          <w:br/>
        </w:r>
        <w:r w:rsidR="00FF7B33" w:rsidRPr="005C51BF">
          <w:rPr>
            <w:rStyle w:val="Hyperlink"/>
            <w:noProof/>
            <w:lang w:val="fr-FR"/>
          </w:rPr>
          <w:t>Messenger</w:t>
        </w:r>
        <w:r w:rsidR="00FF7B33">
          <w:rPr>
            <w:noProof/>
          </w:rPr>
          <w:tab/>
        </w:r>
        <w:r w:rsidR="00FF7B33">
          <w:rPr>
            <w:noProof/>
          </w:rPr>
          <w:fldChar w:fldCharType="begin"/>
        </w:r>
        <w:r w:rsidR="00FF7B33">
          <w:rPr>
            <w:noProof/>
          </w:rPr>
          <w:instrText xml:space="preserve"> PAGEREF _Toc326929290 \h </w:instrText>
        </w:r>
        <w:r w:rsidR="00FF7B33">
          <w:rPr>
            <w:noProof/>
          </w:rPr>
        </w:r>
        <w:r w:rsidR="00FF7B33">
          <w:rPr>
            <w:noProof/>
          </w:rPr>
          <w:fldChar w:fldCharType="separate"/>
        </w:r>
        <w:r w:rsidR="00677FB9">
          <w:rPr>
            <w:noProof/>
          </w:rPr>
          <w:t>18</w:t>
        </w:r>
        <w:r w:rsidR="00FF7B33">
          <w:rPr>
            <w:noProof/>
          </w:rPr>
          <w:fldChar w:fldCharType="end"/>
        </w:r>
      </w:hyperlink>
    </w:p>
    <w:p w:rsidR="00FF7B33" w:rsidRDefault="00A57131">
      <w:pPr>
        <w:pStyle w:val="TOC2"/>
        <w:rPr>
          <w:rFonts w:eastAsiaTheme="minorEastAsia"/>
          <w:noProof/>
          <w:color w:val="auto"/>
          <w:sz w:val="22"/>
        </w:rPr>
      </w:pPr>
      <w:hyperlink w:anchor="_Toc326929291" w:history="1">
        <w:r w:rsidR="00FF7B33" w:rsidRPr="005C51BF">
          <w:rPr>
            <w:rStyle w:val="Hyperlink"/>
            <w:noProof/>
            <w:lang w:val="fr-FR"/>
          </w:rPr>
          <w:t>Lync Server Public Instant Messaging Connectivity et services de</w:t>
        </w:r>
        <w:r w:rsidR="00FF7B33">
          <w:rPr>
            <w:rStyle w:val="Hyperlink"/>
            <w:noProof/>
            <w:lang w:val="fr-FR"/>
          </w:rPr>
          <w:t> </w:t>
        </w:r>
        <w:r w:rsidR="00FF7B33" w:rsidRPr="005C51BF">
          <w:rPr>
            <w:rStyle w:val="Hyperlink"/>
            <w:noProof/>
            <w:lang w:val="fr-FR"/>
          </w:rPr>
          <w:t>messagerie instantanée Yahoo</w:t>
        </w:r>
        <w:r w:rsidR="00FF7B33">
          <w:rPr>
            <w:noProof/>
          </w:rPr>
          <w:tab/>
        </w:r>
        <w:r w:rsidR="00FF7B33">
          <w:rPr>
            <w:noProof/>
          </w:rPr>
          <w:fldChar w:fldCharType="begin"/>
        </w:r>
        <w:r w:rsidR="00FF7B33">
          <w:rPr>
            <w:noProof/>
          </w:rPr>
          <w:instrText xml:space="preserve"> PAGEREF _Toc326929291 \h </w:instrText>
        </w:r>
        <w:r w:rsidR="00FF7B33">
          <w:rPr>
            <w:noProof/>
          </w:rPr>
        </w:r>
        <w:r w:rsidR="00FF7B33">
          <w:rPr>
            <w:noProof/>
          </w:rPr>
          <w:fldChar w:fldCharType="separate"/>
        </w:r>
        <w:r w:rsidR="00677FB9">
          <w:rPr>
            <w:noProof/>
          </w:rPr>
          <w:t>19</w:t>
        </w:r>
        <w:r w:rsidR="00FF7B33">
          <w:rPr>
            <w:noProof/>
          </w:rPr>
          <w:fldChar w:fldCharType="end"/>
        </w:r>
      </w:hyperlink>
    </w:p>
    <w:p w:rsidR="00FF7B33" w:rsidRDefault="00A57131">
      <w:pPr>
        <w:pStyle w:val="TOC2"/>
        <w:rPr>
          <w:rFonts w:eastAsiaTheme="minorEastAsia"/>
          <w:noProof/>
          <w:color w:val="auto"/>
          <w:sz w:val="22"/>
        </w:rPr>
      </w:pPr>
      <w:hyperlink w:anchor="_Toc326929292" w:history="1">
        <w:r w:rsidR="00FF7B33" w:rsidRPr="005C51BF">
          <w:rPr>
            <w:rStyle w:val="Hyperlink"/>
            <w:noProof/>
            <w:lang w:val="fr-FR"/>
          </w:rPr>
          <w:t>Office Professional Plus Subscription</w:t>
        </w:r>
        <w:r w:rsidR="00FF7B33">
          <w:rPr>
            <w:noProof/>
          </w:rPr>
          <w:tab/>
        </w:r>
        <w:r w:rsidR="00FF7B33">
          <w:rPr>
            <w:noProof/>
          </w:rPr>
          <w:fldChar w:fldCharType="begin"/>
        </w:r>
        <w:r w:rsidR="00FF7B33">
          <w:rPr>
            <w:noProof/>
          </w:rPr>
          <w:instrText xml:space="preserve"> PAGEREF _Toc326929292 \h </w:instrText>
        </w:r>
        <w:r w:rsidR="00FF7B33">
          <w:rPr>
            <w:noProof/>
          </w:rPr>
        </w:r>
        <w:r w:rsidR="00FF7B33">
          <w:rPr>
            <w:noProof/>
          </w:rPr>
          <w:fldChar w:fldCharType="separate"/>
        </w:r>
        <w:r w:rsidR="00677FB9">
          <w:rPr>
            <w:noProof/>
          </w:rPr>
          <w:t>21</w:t>
        </w:r>
        <w:r w:rsidR="00FF7B33">
          <w:rPr>
            <w:noProof/>
          </w:rPr>
          <w:fldChar w:fldCharType="end"/>
        </w:r>
      </w:hyperlink>
    </w:p>
    <w:p w:rsidR="00FF7B33" w:rsidRDefault="00A57131">
      <w:pPr>
        <w:pStyle w:val="TOC2"/>
        <w:rPr>
          <w:rFonts w:eastAsiaTheme="minorEastAsia"/>
          <w:noProof/>
          <w:color w:val="auto"/>
          <w:sz w:val="22"/>
        </w:rPr>
      </w:pPr>
      <w:hyperlink w:anchor="_Toc326929293" w:history="1">
        <w:r w:rsidR="00FF7B33" w:rsidRPr="005C51BF">
          <w:rPr>
            <w:rStyle w:val="Hyperlink"/>
            <w:noProof/>
            <w:lang w:val="fr-FR"/>
          </w:rPr>
          <w:t>Application Web Office</w:t>
        </w:r>
        <w:r w:rsidR="00FF7B33">
          <w:rPr>
            <w:noProof/>
          </w:rPr>
          <w:tab/>
        </w:r>
        <w:r w:rsidR="00FF7B33">
          <w:rPr>
            <w:noProof/>
          </w:rPr>
          <w:fldChar w:fldCharType="begin"/>
        </w:r>
        <w:r w:rsidR="00FF7B33">
          <w:rPr>
            <w:noProof/>
          </w:rPr>
          <w:instrText xml:space="preserve"> PAGEREF _Toc326929293 \h </w:instrText>
        </w:r>
        <w:r w:rsidR="00FF7B33">
          <w:rPr>
            <w:noProof/>
          </w:rPr>
        </w:r>
        <w:r w:rsidR="00FF7B33">
          <w:rPr>
            <w:noProof/>
          </w:rPr>
          <w:fldChar w:fldCharType="separate"/>
        </w:r>
        <w:r w:rsidR="00677FB9">
          <w:rPr>
            <w:noProof/>
          </w:rPr>
          <w:t>22</w:t>
        </w:r>
        <w:r w:rsidR="00FF7B33">
          <w:rPr>
            <w:noProof/>
          </w:rPr>
          <w:fldChar w:fldCharType="end"/>
        </w:r>
      </w:hyperlink>
    </w:p>
    <w:p w:rsidR="00FF7B33" w:rsidRDefault="00A57131">
      <w:pPr>
        <w:pStyle w:val="TOC2"/>
        <w:rPr>
          <w:rFonts w:eastAsiaTheme="minorEastAsia"/>
          <w:noProof/>
          <w:color w:val="auto"/>
          <w:sz w:val="22"/>
        </w:rPr>
      </w:pPr>
      <w:hyperlink w:anchor="_Toc326929294" w:history="1">
        <w:r w:rsidR="00FF7B33" w:rsidRPr="005C51BF">
          <w:rPr>
            <w:rStyle w:val="Hyperlink"/>
            <w:noProof/>
            <w:lang w:val="fr-FR"/>
          </w:rPr>
          <w:t>SharePoint Online Kiosk</w:t>
        </w:r>
        <w:r w:rsidR="00FF7B33">
          <w:rPr>
            <w:noProof/>
          </w:rPr>
          <w:tab/>
        </w:r>
        <w:r w:rsidR="00FF7B33">
          <w:rPr>
            <w:noProof/>
          </w:rPr>
          <w:fldChar w:fldCharType="begin"/>
        </w:r>
        <w:r w:rsidR="00FF7B33">
          <w:rPr>
            <w:noProof/>
          </w:rPr>
          <w:instrText xml:space="preserve"> PAGEREF _Toc326929294 \h </w:instrText>
        </w:r>
        <w:r w:rsidR="00FF7B33">
          <w:rPr>
            <w:noProof/>
          </w:rPr>
        </w:r>
        <w:r w:rsidR="00FF7B33">
          <w:rPr>
            <w:noProof/>
          </w:rPr>
          <w:fldChar w:fldCharType="separate"/>
        </w:r>
        <w:r w:rsidR="00677FB9">
          <w:rPr>
            <w:noProof/>
          </w:rPr>
          <w:t>23</w:t>
        </w:r>
        <w:r w:rsidR="00FF7B33">
          <w:rPr>
            <w:noProof/>
          </w:rPr>
          <w:fldChar w:fldCharType="end"/>
        </w:r>
      </w:hyperlink>
    </w:p>
    <w:p w:rsidR="00FF7B33" w:rsidRDefault="00A57131">
      <w:pPr>
        <w:pStyle w:val="TOC2"/>
        <w:rPr>
          <w:rFonts w:eastAsiaTheme="minorEastAsia"/>
          <w:noProof/>
          <w:color w:val="auto"/>
          <w:sz w:val="22"/>
        </w:rPr>
      </w:pPr>
      <w:hyperlink w:anchor="_Toc326929295" w:history="1">
        <w:r w:rsidR="00FF7B33" w:rsidRPr="005C51BF">
          <w:rPr>
            <w:rStyle w:val="Hyperlink"/>
            <w:noProof/>
            <w:lang w:val="fr-FR"/>
          </w:rPr>
          <w:t>SharePoint Online Plan 1</w:t>
        </w:r>
        <w:r w:rsidR="00FF7B33">
          <w:rPr>
            <w:noProof/>
          </w:rPr>
          <w:tab/>
        </w:r>
        <w:r w:rsidR="00FF7B33">
          <w:rPr>
            <w:noProof/>
          </w:rPr>
          <w:fldChar w:fldCharType="begin"/>
        </w:r>
        <w:r w:rsidR="00FF7B33">
          <w:rPr>
            <w:noProof/>
          </w:rPr>
          <w:instrText xml:space="preserve"> PAGEREF _Toc326929295 \h </w:instrText>
        </w:r>
        <w:r w:rsidR="00FF7B33">
          <w:rPr>
            <w:noProof/>
          </w:rPr>
        </w:r>
        <w:r w:rsidR="00FF7B33">
          <w:rPr>
            <w:noProof/>
          </w:rPr>
          <w:fldChar w:fldCharType="separate"/>
        </w:r>
        <w:r w:rsidR="00677FB9">
          <w:rPr>
            <w:noProof/>
          </w:rPr>
          <w:t>23</w:t>
        </w:r>
        <w:r w:rsidR="00FF7B33">
          <w:rPr>
            <w:noProof/>
          </w:rPr>
          <w:fldChar w:fldCharType="end"/>
        </w:r>
      </w:hyperlink>
    </w:p>
    <w:p w:rsidR="00FF7B33" w:rsidRDefault="00A57131">
      <w:pPr>
        <w:pStyle w:val="TOC2"/>
        <w:rPr>
          <w:rFonts w:eastAsiaTheme="minorEastAsia"/>
          <w:noProof/>
          <w:color w:val="auto"/>
          <w:sz w:val="22"/>
        </w:rPr>
      </w:pPr>
      <w:hyperlink w:anchor="_Toc326929296" w:history="1">
        <w:r w:rsidR="00FF7B33" w:rsidRPr="005C51BF">
          <w:rPr>
            <w:rStyle w:val="Hyperlink"/>
            <w:noProof/>
            <w:lang w:val="fr-FR"/>
          </w:rPr>
          <w:t>SharePoint Online Plan 2</w:t>
        </w:r>
        <w:r w:rsidR="00FF7B33">
          <w:rPr>
            <w:noProof/>
          </w:rPr>
          <w:tab/>
        </w:r>
        <w:r w:rsidR="00FF7B33">
          <w:rPr>
            <w:noProof/>
          </w:rPr>
          <w:fldChar w:fldCharType="begin"/>
        </w:r>
        <w:r w:rsidR="00FF7B33">
          <w:rPr>
            <w:noProof/>
          </w:rPr>
          <w:instrText xml:space="preserve"> PAGEREF _Toc326929296 \h </w:instrText>
        </w:r>
        <w:r w:rsidR="00FF7B33">
          <w:rPr>
            <w:noProof/>
          </w:rPr>
        </w:r>
        <w:r w:rsidR="00FF7B33">
          <w:rPr>
            <w:noProof/>
          </w:rPr>
          <w:fldChar w:fldCharType="separate"/>
        </w:r>
        <w:r w:rsidR="00677FB9">
          <w:rPr>
            <w:noProof/>
          </w:rPr>
          <w:t>24</w:t>
        </w:r>
        <w:r w:rsidR="00FF7B33">
          <w:rPr>
            <w:noProof/>
          </w:rPr>
          <w:fldChar w:fldCharType="end"/>
        </w:r>
      </w:hyperlink>
    </w:p>
    <w:p w:rsidR="00FF7B33" w:rsidRDefault="00A57131">
      <w:pPr>
        <w:pStyle w:val="TOC2"/>
        <w:rPr>
          <w:rFonts w:eastAsiaTheme="minorEastAsia"/>
          <w:noProof/>
          <w:color w:val="auto"/>
          <w:sz w:val="22"/>
        </w:rPr>
      </w:pPr>
      <w:hyperlink w:anchor="_Toc326929297" w:history="1">
        <w:r w:rsidR="00FF7B33" w:rsidRPr="005C51BF">
          <w:rPr>
            <w:rStyle w:val="Hyperlink"/>
            <w:noProof/>
            <w:lang w:val="fr-FR"/>
          </w:rPr>
          <w:t>Offres Windows Azure Platform</w:t>
        </w:r>
        <w:r w:rsidR="00FF7B33">
          <w:rPr>
            <w:noProof/>
          </w:rPr>
          <w:tab/>
        </w:r>
        <w:r w:rsidR="00FF7B33">
          <w:rPr>
            <w:noProof/>
          </w:rPr>
          <w:fldChar w:fldCharType="begin"/>
        </w:r>
        <w:r w:rsidR="00FF7B33">
          <w:rPr>
            <w:noProof/>
          </w:rPr>
          <w:instrText xml:space="preserve"> PAGEREF _Toc326929297 \h </w:instrText>
        </w:r>
        <w:r w:rsidR="00FF7B33">
          <w:rPr>
            <w:noProof/>
          </w:rPr>
        </w:r>
        <w:r w:rsidR="00FF7B33">
          <w:rPr>
            <w:noProof/>
          </w:rPr>
          <w:fldChar w:fldCharType="separate"/>
        </w:r>
        <w:r w:rsidR="00677FB9">
          <w:rPr>
            <w:noProof/>
          </w:rPr>
          <w:t>24</w:t>
        </w:r>
        <w:r w:rsidR="00FF7B33">
          <w:rPr>
            <w:noProof/>
          </w:rPr>
          <w:fldChar w:fldCharType="end"/>
        </w:r>
      </w:hyperlink>
    </w:p>
    <w:p w:rsidR="00FF7B33" w:rsidRDefault="00A57131">
      <w:pPr>
        <w:pStyle w:val="TOC2"/>
        <w:rPr>
          <w:rFonts w:eastAsiaTheme="minorEastAsia"/>
          <w:noProof/>
          <w:color w:val="auto"/>
          <w:sz w:val="22"/>
        </w:rPr>
      </w:pPr>
      <w:hyperlink w:anchor="_Toc326929298" w:history="1">
        <w:r w:rsidR="00FF7B33" w:rsidRPr="005C51BF">
          <w:rPr>
            <w:rStyle w:val="Hyperlink"/>
            <w:noProof/>
            <w:lang w:val="fr-FR"/>
          </w:rPr>
          <w:t>Windows Intune</w:t>
        </w:r>
        <w:r w:rsidR="00FF7B33">
          <w:rPr>
            <w:noProof/>
          </w:rPr>
          <w:tab/>
        </w:r>
        <w:r w:rsidR="00FF7B33">
          <w:rPr>
            <w:noProof/>
          </w:rPr>
          <w:fldChar w:fldCharType="begin"/>
        </w:r>
        <w:r w:rsidR="00FF7B33">
          <w:rPr>
            <w:noProof/>
          </w:rPr>
          <w:instrText xml:space="preserve"> PAGEREF _Toc326929298 \h </w:instrText>
        </w:r>
        <w:r w:rsidR="00FF7B33">
          <w:rPr>
            <w:noProof/>
          </w:rPr>
        </w:r>
        <w:r w:rsidR="00FF7B33">
          <w:rPr>
            <w:noProof/>
          </w:rPr>
          <w:fldChar w:fldCharType="separate"/>
        </w:r>
        <w:r w:rsidR="00677FB9">
          <w:rPr>
            <w:noProof/>
          </w:rPr>
          <w:t>26</w:t>
        </w:r>
        <w:r w:rsidR="00FF7B33">
          <w:rPr>
            <w:noProof/>
          </w:rPr>
          <w:fldChar w:fldCharType="end"/>
        </w:r>
      </w:hyperlink>
    </w:p>
    <w:p w:rsidR="0082133B" w:rsidRPr="00D770CE" w:rsidRDefault="00EC5FA5">
      <w:pPr>
        <w:pStyle w:val="PURBody-Indented"/>
        <w:rPr>
          <w:lang w:val="fr-FR"/>
        </w:rPr>
        <w:sectPr w:rsidR="0082133B" w:rsidRPr="00D770CE">
          <w:headerReference w:type="default" r:id="rId17"/>
          <w:footerReference w:type="default" r:id="rId18"/>
          <w:type w:val="continuous"/>
          <w:pgSz w:w="12240" w:h="15840" w:code="1"/>
          <w:pgMar w:top="1170" w:right="720" w:bottom="720" w:left="720" w:header="432" w:footer="288" w:gutter="0"/>
          <w:cols w:num="2" w:space="360"/>
        </w:sectPr>
      </w:pPr>
      <w:r w:rsidRPr="00D770CE">
        <w:rPr>
          <w:lang w:val="fr-FR"/>
        </w:rPr>
        <w:fldChar w:fldCharType="end"/>
      </w:r>
    </w:p>
    <w:p w:rsidR="0082133B" w:rsidRPr="00D770CE" w:rsidRDefault="0082133B">
      <w:pPr>
        <w:pStyle w:val="PURBody-Indented"/>
        <w:rPr>
          <w:lang w:val="fr-FR"/>
        </w:rPr>
      </w:pPr>
    </w:p>
    <w:p w:rsidR="0082133B" w:rsidRPr="00D770CE" w:rsidRDefault="00A57131">
      <w:pPr>
        <w:pStyle w:val="PURBreadcrumb"/>
        <w:rPr>
          <w:lang w:val="fr-FR"/>
        </w:rPr>
      </w:pPr>
      <w:hyperlink w:anchor="_Sec4">
        <w:r w:rsidR="00AD23F7" w:rsidRPr="00D770CE">
          <w:rPr>
            <w:color w:val="00467F"/>
            <w:u w:val="single"/>
            <w:lang w:val="fr-FR"/>
          </w:rPr>
          <w:t>Table des matières</w:t>
        </w:r>
      </w:hyperlink>
      <w:r w:rsidR="00AD23F7" w:rsidRPr="00D770CE">
        <w:rPr>
          <w:lang w:val="fr-FR"/>
        </w:rPr>
        <w:t>/</w:t>
      </w:r>
      <w:hyperlink w:anchor="_Sec6">
        <w:r w:rsidR="00AD23F7" w:rsidRPr="00D770CE">
          <w:rPr>
            <w:color w:val="00467F"/>
            <w:u w:val="single"/>
            <w:lang w:val="fr-FR"/>
          </w:rPr>
          <w:t>Conditions universelles</w:t>
        </w:r>
      </w:hyperlink>
      <w:r w:rsidR="00AD23F7" w:rsidRPr="00D770CE">
        <w:rPr>
          <w:lang w:val="fr-FR"/>
        </w:rPr>
        <w:t xml:space="preserve"> </w:t>
      </w:r>
    </w:p>
    <w:p w:rsidR="0082133B" w:rsidRPr="00D770CE" w:rsidRDefault="00ED4593">
      <w:pPr>
        <w:pStyle w:val="PURHeading1"/>
        <w:rPr>
          <w:lang w:val="fr-FR"/>
        </w:rPr>
      </w:pPr>
      <w:bookmarkStart w:id="7" w:name="_Sec53"/>
      <w:r w:rsidRPr="00D770CE">
        <w:rPr>
          <w:lang w:val="fr-FR"/>
        </w:rPr>
        <w:t>Conditions Générales de Licence</w:t>
      </w:r>
      <w:bookmarkEnd w:id="7"/>
    </w:p>
    <w:p w:rsidR="0082133B" w:rsidRPr="00D770CE" w:rsidRDefault="00ED4593">
      <w:pPr>
        <w:pStyle w:val="PURBody-Indented"/>
        <w:rPr>
          <w:lang w:val="fr-FR"/>
        </w:rPr>
      </w:pPr>
      <w:r w:rsidRPr="00D770CE">
        <w:rPr>
          <w:lang w:val="fr-FR"/>
        </w:rPr>
        <w:t>Avant de pouvoir accéder à un service en ligne et l</w:t>
      </w:r>
      <w:r w:rsidR="00B443AF">
        <w:rPr>
          <w:lang w:val="fr-FR"/>
        </w:rPr>
        <w:t>’</w:t>
      </w:r>
      <w:r w:rsidRPr="00D770CE">
        <w:rPr>
          <w:lang w:val="fr-FR"/>
        </w:rPr>
        <w:t>utiliser, vous devez vous procurer et attribuer les SL Utilisateur, SL Dispositif, SL</w:t>
      </w:r>
      <w:r w:rsidR="00982937">
        <w:rPr>
          <w:lang w:val="fr-FR"/>
        </w:rPr>
        <w:t> </w:t>
      </w:r>
      <w:r w:rsidRPr="00D770CE">
        <w:rPr>
          <w:lang w:val="fr-FR"/>
        </w:rPr>
        <w:t>Services ou SL Modules Complémentaires correspondant audit service en ligne.</w:t>
      </w:r>
      <w:r w:rsidR="00D76AB2">
        <w:rPr>
          <w:lang w:val="fr-FR"/>
        </w:rPr>
        <w:t xml:space="preserve"> </w:t>
      </w:r>
      <w:r w:rsidRPr="00D770CE">
        <w:rPr>
          <w:lang w:val="fr-FR"/>
        </w:rPr>
        <w:t>Les SL correspondant à chaque service en ligne sont précisées dans la section « Conditions de licence spécifiques au service ». Si un Service en Ligne est disponible sous SL</w:t>
      </w:r>
      <w:r w:rsidR="003507BD">
        <w:rPr>
          <w:lang w:val="fr-FR"/>
        </w:rPr>
        <w:t> </w:t>
      </w:r>
      <w:r w:rsidRPr="00D770CE">
        <w:rPr>
          <w:lang w:val="fr-FR"/>
        </w:rPr>
        <w:t>Utilisateur et sous SL Dispositif, vous pouvez acquérir l</w:t>
      </w:r>
      <w:r w:rsidR="00B443AF">
        <w:rPr>
          <w:lang w:val="fr-FR"/>
        </w:rPr>
        <w:t>’</w:t>
      </w:r>
      <w:r w:rsidRPr="00D770CE">
        <w:rPr>
          <w:lang w:val="fr-FR"/>
        </w:rPr>
        <w:t>un ou l</w:t>
      </w:r>
      <w:r w:rsidR="00B443AF">
        <w:rPr>
          <w:lang w:val="fr-FR"/>
        </w:rPr>
        <w:t>’</w:t>
      </w:r>
      <w:r w:rsidRPr="00D770CE">
        <w:rPr>
          <w:lang w:val="fr-FR"/>
        </w:rPr>
        <w:t xml:space="preserve">autre type de SL. </w:t>
      </w:r>
    </w:p>
    <w:p w:rsidR="003B1F78" w:rsidRPr="00D770CE" w:rsidRDefault="003B1F78" w:rsidP="003B1F78">
      <w:pPr>
        <w:pStyle w:val="PURHeading2"/>
        <w:rPr>
          <w:lang w:val="fr-FR"/>
        </w:rPr>
      </w:pPr>
      <w:r w:rsidRPr="00D770CE">
        <w:rPr>
          <w:lang w:val="fr-FR"/>
        </w:rPr>
        <w:t>Définitions</w:t>
      </w:r>
      <w:r w:rsidR="00EC5FA5" w:rsidRPr="00D770CE">
        <w:rPr>
          <w:lang w:val="fr-FR"/>
        </w:rPr>
        <w:fldChar w:fldCharType="begin"/>
      </w:r>
      <w:r w:rsidRPr="00D770CE">
        <w:rPr>
          <w:lang w:val="fr-FR"/>
        </w:rPr>
        <w:instrText xml:space="preserve">TC </w:instrText>
      </w:r>
      <w:bookmarkStart w:id="8" w:name="_Toc326929214"/>
      <w:bookmarkStart w:id="9" w:name="_Toc326929264"/>
      <w:r w:rsidRPr="00D770CE">
        <w:rPr>
          <w:lang w:val="fr-FR"/>
        </w:rPr>
        <w:instrText>Définitions</w:instrText>
      </w:r>
      <w:bookmarkEnd w:id="8"/>
      <w:bookmarkEnd w:id="9"/>
      <w:r w:rsidRPr="00D770CE">
        <w:rPr>
          <w:lang w:val="fr-FR"/>
        </w:rPr>
        <w:instrText xml:space="preserve"> \l 2 </w:instrText>
      </w:r>
      <w:r w:rsidR="00EC5FA5" w:rsidRPr="00D770CE">
        <w:rPr>
          <w:lang w:val="fr-FR"/>
        </w:rPr>
        <w:fldChar w:fldCharType="end"/>
      </w:r>
    </w:p>
    <w:p w:rsidR="003B1F78" w:rsidRPr="00D770CE" w:rsidRDefault="003B1F78" w:rsidP="003B1F78">
      <w:pPr>
        <w:pStyle w:val="PURBody-Indented"/>
        <w:rPr>
          <w:lang w:val="fr-FR"/>
        </w:rPr>
      </w:pPr>
      <w:r w:rsidRPr="00D770CE">
        <w:rPr>
          <w:lang w:val="fr-FR"/>
        </w:rPr>
        <w:t>Les conditions utilisées mais non définies dans les présents Droits d</w:t>
      </w:r>
      <w:r w:rsidR="00B443AF">
        <w:rPr>
          <w:lang w:val="fr-FR"/>
        </w:rPr>
        <w:t>’</w:t>
      </w:r>
      <w:r w:rsidRPr="00D770CE">
        <w:rPr>
          <w:lang w:val="fr-FR"/>
        </w:rPr>
        <w:t>Utilisation des Services en Ligne ont la signification indiquée dans les termes de votre contrat d</w:t>
      </w:r>
      <w:r w:rsidR="00B443AF">
        <w:rPr>
          <w:lang w:val="fr-FR"/>
        </w:rPr>
        <w:t>’</w:t>
      </w:r>
      <w:r w:rsidRPr="00D770CE">
        <w:rPr>
          <w:lang w:val="fr-FR"/>
        </w:rPr>
        <w:t>abonnement en ligne Microsoft.</w:t>
      </w:r>
      <w:r w:rsidR="00D76AB2">
        <w:rPr>
          <w:lang w:val="fr-FR"/>
        </w:rPr>
        <w:t xml:space="preserve"> </w:t>
      </w:r>
      <w:r w:rsidRPr="00D770CE">
        <w:rPr>
          <w:lang w:val="fr-FR"/>
        </w:rPr>
        <w:t>Les définitions suivantes s</w:t>
      </w:r>
      <w:r w:rsidR="00B443AF">
        <w:rPr>
          <w:lang w:val="fr-FR"/>
        </w:rPr>
        <w:t>’</w:t>
      </w:r>
      <w:r w:rsidRPr="00D770CE">
        <w:rPr>
          <w:lang w:val="fr-FR"/>
        </w:rPr>
        <w:t>appliquent également :</w:t>
      </w:r>
    </w:p>
    <w:p w:rsidR="003B1F78" w:rsidRPr="00D770CE" w:rsidRDefault="003B1F78" w:rsidP="003B1F78">
      <w:pPr>
        <w:pStyle w:val="PURBody-Indented"/>
        <w:rPr>
          <w:lang w:val="fr-FR"/>
        </w:rPr>
      </w:pPr>
      <w:r w:rsidRPr="00D770CE">
        <w:rPr>
          <w:b/>
          <w:lang w:val="fr-FR"/>
        </w:rPr>
        <w:t xml:space="preserve">CAL </w:t>
      </w:r>
      <w:r w:rsidRPr="00D770CE">
        <w:rPr>
          <w:lang w:val="fr-FR"/>
        </w:rPr>
        <w:t>désigne une Licence d</w:t>
      </w:r>
      <w:r w:rsidR="00B443AF">
        <w:rPr>
          <w:lang w:val="fr-FR"/>
        </w:rPr>
        <w:t>’</w:t>
      </w:r>
      <w:r w:rsidRPr="00D770CE">
        <w:rPr>
          <w:lang w:val="fr-FR"/>
        </w:rPr>
        <w:t>Accès Client.</w:t>
      </w:r>
    </w:p>
    <w:p w:rsidR="003B1F78" w:rsidRPr="00D770CE" w:rsidRDefault="003B1F78" w:rsidP="003B1F78">
      <w:pPr>
        <w:pStyle w:val="PURBody-Indented"/>
        <w:rPr>
          <w:lang w:val="fr-FR"/>
        </w:rPr>
      </w:pPr>
      <w:r w:rsidRPr="00D770CE">
        <w:rPr>
          <w:b/>
          <w:lang w:val="fr-FR"/>
        </w:rPr>
        <w:t>Données Client</w:t>
      </w:r>
      <w:r w:rsidRPr="00D770CE">
        <w:rPr>
          <w:lang w:val="fr-FR"/>
        </w:rPr>
        <w:t xml:space="preserve"> désigne les fichiers de données, notamment les fichiers texte, audio ou image, et les logiciels qui nous sont fournis par vous ou en votre nom dans le cadre de votre utilisation du Service en Ligne.</w:t>
      </w:r>
    </w:p>
    <w:p w:rsidR="003B1F78" w:rsidRPr="00D770CE" w:rsidRDefault="003B1F78" w:rsidP="003B1F78">
      <w:pPr>
        <w:pStyle w:val="PURBody-Indented"/>
        <w:rPr>
          <w:lang w:val="fr-FR"/>
        </w:rPr>
      </w:pPr>
      <w:r w:rsidRPr="00D770CE">
        <w:rPr>
          <w:b/>
          <w:lang w:val="fr-FR"/>
        </w:rPr>
        <w:t>Utilisateurs Externes</w:t>
      </w:r>
      <w:r w:rsidRPr="00D770CE">
        <w:rPr>
          <w:lang w:val="fr-FR"/>
        </w:rPr>
        <w:t xml:space="preserve"> désigne les utilisateurs qui ne sont ni vos employés ou ceux de vos affiliés, ni vos prestataires/agents sur</w:t>
      </w:r>
      <w:r w:rsidR="00136E9B">
        <w:rPr>
          <w:lang w:val="fr-FR"/>
        </w:rPr>
        <w:t> </w:t>
      </w:r>
      <w:r w:rsidRPr="00D770CE">
        <w:rPr>
          <w:lang w:val="fr-FR"/>
        </w:rPr>
        <w:t>site ou ceux de vos affiliés.</w:t>
      </w:r>
    </w:p>
    <w:p w:rsidR="003B1F78" w:rsidRPr="00D770CE" w:rsidRDefault="003B1F78" w:rsidP="003B1F78">
      <w:pPr>
        <w:pStyle w:val="PURBody-Indented"/>
        <w:rPr>
          <w:lang w:val="fr-FR"/>
        </w:rPr>
      </w:pPr>
      <w:r w:rsidRPr="00D770CE">
        <w:rPr>
          <w:b/>
          <w:lang w:val="fr-FR"/>
        </w:rPr>
        <w:t xml:space="preserve">Instance </w:t>
      </w:r>
      <w:r w:rsidRPr="00D770CE">
        <w:rPr>
          <w:lang w:val="fr-FR"/>
        </w:rPr>
        <w:t>désigne l</w:t>
      </w:r>
      <w:r w:rsidR="00B443AF">
        <w:rPr>
          <w:lang w:val="fr-FR"/>
        </w:rPr>
        <w:t>’</w:t>
      </w:r>
      <w:r w:rsidRPr="00D770CE">
        <w:rPr>
          <w:lang w:val="fr-FR"/>
        </w:rPr>
        <w:t>image d</w:t>
      </w:r>
      <w:r w:rsidR="00B443AF">
        <w:rPr>
          <w:lang w:val="fr-FR"/>
        </w:rPr>
        <w:t>’</w:t>
      </w:r>
      <w:r w:rsidRPr="00D770CE">
        <w:rPr>
          <w:lang w:val="fr-FR"/>
        </w:rPr>
        <w:t>un logiciel créée lors de l</w:t>
      </w:r>
      <w:r w:rsidR="00B443AF">
        <w:rPr>
          <w:lang w:val="fr-FR"/>
        </w:rPr>
        <w:t>’</w:t>
      </w:r>
      <w:r w:rsidRPr="00D770CE">
        <w:rPr>
          <w:lang w:val="fr-FR"/>
        </w:rPr>
        <w:t>exécution de la procédure ou du programme d</w:t>
      </w:r>
      <w:r w:rsidR="00B443AF">
        <w:rPr>
          <w:lang w:val="fr-FR"/>
        </w:rPr>
        <w:t>’</w:t>
      </w:r>
      <w:r w:rsidRPr="00D770CE">
        <w:rPr>
          <w:lang w:val="fr-FR"/>
        </w:rPr>
        <w:t>installation dudit logiciel, ou</w:t>
      </w:r>
      <w:r w:rsidR="00136E9B">
        <w:rPr>
          <w:lang w:val="fr-FR"/>
        </w:rPr>
        <w:t> </w:t>
      </w:r>
      <w:r w:rsidRPr="00D770CE">
        <w:rPr>
          <w:lang w:val="fr-FR"/>
        </w:rPr>
        <w:t>par</w:t>
      </w:r>
      <w:r w:rsidR="00136E9B">
        <w:rPr>
          <w:lang w:val="fr-FR"/>
        </w:rPr>
        <w:t> </w:t>
      </w:r>
      <w:r w:rsidRPr="00D770CE">
        <w:rPr>
          <w:lang w:val="fr-FR"/>
        </w:rPr>
        <w:t>duplication d</w:t>
      </w:r>
      <w:r w:rsidR="00B443AF">
        <w:rPr>
          <w:lang w:val="fr-FR"/>
        </w:rPr>
        <w:t>’</w:t>
      </w:r>
      <w:r w:rsidRPr="00D770CE">
        <w:rPr>
          <w:lang w:val="fr-FR"/>
        </w:rPr>
        <w:t>une Instance existante.</w:t>
      </w:r>
    </w:p>
    <w:p w:rsidR="003B1F78" w:rsidRPr="00D770CE" w:rsidRDefault="003B1F78" w:rsidP="003B1F78">
      <w:pPr>
        <w:pStyle w:val="PURBody-Indented"/>
        <w:rPr>
          <w:lang w:val="fr-FR"/>
        </w:rPr>
      </w:pPr>
      <w:r w:rsidRPr="00D770CE">
        <w:rPr>
          <w:b/>
          <w:lang w:val="fr-FR"/>
        </w:rPr>
        <w:t>Environnement de Système d</w:t>
      </w:r>
      <w:r w:rsidR="00B443AF">
        <w:rPr>
          <w:b/>
          <w:lang w:val="fr-FR"/>
        </w:rPr>
        <w:t>’</w:t>
      </w:r>
      <w:r w:rsidRPr="00D770CE">
        <w:rPr>
          <w:b/>
          <w:lang w:val="fr-FR"/>
        </w:rPr>
        <w:t>Exploitation (OSE)</w:t>
      </w:r>
      <w:r w:rsidRPr="00D770CE">
        <w:rPr>
          <w:lang w:val="fr-FR"/>
        </w:rPr>
        <w:t xml:space="preserve"> désigne tout ou partie d</w:t>
      </w:r>
      <w:r w:rsidR="00B443AF">
        <w:rPr>
          <w:lang w:val="fr-FR"/>
        </w:rPr>
        <w:t>’</w:t>
      </w:r>
      <w:r w:rsidRPr="00D770CE">
        <w:rPr>
          <w:lang w:val="fr-FR"/>
        </w:rPr>
        <w:t>une Instance d</w:t>
      </w:r>
      <w:r w:rsidR="00B443AF">
        <w:rPr>
          <w:lang w:val="fr-FR"/>
        </w:rPr>
        <w:t>’</w:t>
      </w:r>
      <w:r w:rsidRPr="00D770CE">
        <w:rPr>
          <w:lang w:val="fr-FR"/>
        </w:rPr>
        <w:t>un système d</w:t>
      </w:r>
      <w:r w:rsidR="00B443AF">
        <w:rPr>
          <w:lang w:val="fr-FR"/>
        </w:rPr>
        <w:t>’</w:t>
      </w:r>
      <w:r w:rsidRPr="00D770CE">
        <w:rPr>
          <w:lang w:val="fr-FR"/>
        </w:rPr>
        <w:t>exploitation (voir la définition d</w:t>
      </w:r>
      <w:r w:rsidR="00B443AF">
        <w:rPr>
          <w:lang w:val="fr-FR"/>
        </w:rPr>
        <w:t>’</w:t>
      </w:r>
      <w:r w:rsidRPr="00D770CE">
        <w:rPr>
          <w:lang w:val="fr-FR"/>
        </w:rPr>
        <w:t>« Instance »), ou tout ou partie d</w:t>
      </w:r>
      <w:r w:rsidR="00B443AF">
        <w:rPr>
          <w:lang w:val="fr-FR"/>
        </w:rPr>
        <w:t>’</w:t>
      </w:r>
      <w:r w:rsidRPr="00D770CE">
        <w:rPr>
          <w:lang w:val="fr-FR"/>
        </w:rPr>
        <w:t>une Instance d</w:t>
      </w:r>
      <w:r w:rsidR="00B443AF">
        <w:rPr>
          <w:lang w:val="fr-FR"/>
        </w:rPr>
        <w:t>’</w:t>
      </w:r>
      <w:r w:rsidRPr="00D770CE">
        <w:rPr>
          <w:lang w:val="fr-FR"/>
        </w:rPr>
        <w:t>un système d</w:t>
      </w:r>
      <w:r w:rsidR="00B443AF">
        <w:rPr>
          <w:lang w:val="fr-FR"/>
        </w:rPr>
        <w:t>’</w:t>
      </w:r>
      <w:r w:rsidRPr="00D770CE">
        <w:rPr>
          <w:lang w:val="fr-FR"/>
        </w:rPr>
        <w:t>exploitation virtuel (ou émulé d</w:t>
      </w:r>
      <w:r w:rsidR="00B443AF">
        <w:rPr>
          <w:lang w:val="fr-FR"/>
        </w:rPr>
        <w:t>’</w:t>
      </w:r>
      <w:r w:rsidRPr="00D770CE">
        <w:rPr>
          <w:lang w:val="fr-FR"/>
        </w:rPr>
        <w:t>une quelconque autre manière) qui active une identité de machine distincte (nom d</w:t>
      </w:r>
      <w:r w:rsidR="00B443AF">
        <w:rPr>
          <w:lang w:val="fr-FR"/>
        </w:rPr>
        <w:t>’</w:t>
      </w:r>
      <w:r w:rsidRPr="00D770CE">
        <w:rPr>
          <w:lang w:val="fr-FR"/>
        </w:rPr>
        <w:t>ordinateur principal ou identificateur unique similaire) ou des droits d</w:t>
      </w:r>
      <w:r w:rsidR="00B443AF">
        <w:rPr>
          <w:lang w:val="fr-FR"/>
        </w:rPr>
        <w:t>’</w:t>
      </w:r>
      <w:r w:rsidRPr="00D770CE">
        <w:rPr>
          <w:lang w:val="fr-FR"/>
        </w:rPr>
        <w:t>administration distincts et des Instances d</w:t>
      </w:r>
      <w:r w:rsidR="00B443AF">
        <w:rPr>
          <w:lang w:val="fr-FR"/>
        </w:rPr>
        <w:t>’</w:t>
      </w:r>
      <w:r w:rsidRPr="00D770CE">
        <w:rPr>
          <w:lang w:val="fr-FR"/>
        </w:rPr>
        <w:t>applications, le cas échéant, configuré pour s</w:t>
      </w:r>
      <w:r w:rsidR="00B443AF">
        <w:rPr>
          <w:lang w:val="fr-FR"/>
        </w:rPr>
        <w:t>’</w:t>
      </w:r>
      <w:r w:rsidRPr="00D770CE">
        <w:rPr>
          <w:lang w:val="fr-FR"/>
        </w:rPr>
        <w:t>exécuter sur l</w:t>
      </w:r>
      <w:r w:rsidR="00B443AF">
        <w:rPr>
          <w:lang w:val="fr-FR"/>
        </w:rPr>
        <w:t>’</w:t>
      </w:r>
      <w:r w:rsidRPr="00D770CE">
        <w:rPr>
          <w:lang w:val="fr-FR"/>
        </w:rPr>
        <w:t>Instance du système d</w:t>
      </w:r>
      <w:r w:rsidR="00B443AF">
        <w:rPr>
          <w:lang w:val="fr-FR"/>
        </w:rPr>
        <w:t>’</w:t>
      </w:r>
      <w:r w:rsidRPr="00D770CE">
        <w:rPr>
          <w:lang w:val="fr-FR"/>
        </w:rPr>
        <w:t>exploitation ou les parties identifiées ci-dessus. Il existe deux types d</w:t>
      </w:r>
      <w:r w:rsidR="00B443AF">
        <w:rPr>
          <w:lang w:val="fr-FR"/>
        </w:rPr>
        <w:t>’</w:t>
      </w:r>
      <w:r w:rsidRPr="00D770CE">
        <w:rPr>
          <w:lang w:val="fr-FR"/>
        </w:rPr>
        <w:t>OSE, physique et virtuel.</w:t>
      </w:r>
      <w:r w:rsidR="00D76AB2">
        <w:rPr>
          <w:lang w:val="fr-FR"/>
        </w:rPr>
        <w:t xml:space="preserve"> </w:t>
      </w:r>
      <w:r w:rsidRPr="00D770CE">
        <w:rPr>
          <w:lang w:val="fr-FR"/>
        </w:rPr>
        <w:t>Un système matériel physique peut</w:t>
      </w:r>
      <w:r w:rsidR="00136E9B">
        <w:rPr>
          <w:lang w:val="fr-FR"/>
        </w:rPr>
        <w:t> </w:t>
      </w:r>
      <w:r w:rsidRPr="00D770CE">
        <w:rPr>
          <w:lang w:val="fr-FR"/>
        </w:rPr>
        <w:t>disposer d</w:t>
      </w:r>
      <w:r w:rsidR="00B443AF">
        <w:rPr>
          <w:lang w:val="fr-FR"/>
        </w:rPr>
        <w:t>’</w:t>
      </w:r>
      <w:r w:rsidRPr="00D770CE">
        <w:rPr>
          <w:lang w:val="fr-FR"/>
        </w:rPr>
        <w:t>un OSE Physique et/ou d</w:t>
      </w:r>
      <w:r w:rsidR="00B443AF">
        <w:rPr>
          <w:lang w:val="fr-FR"/>
        </w:rPr>
        <w:t>’</w:t>
      </w:r>
      <w:r w:rsidRPr="00D770CE">
        <w:rPr>
          <w:lang w:val="fr-FR"/>
        </w:rPr>
        <w:t>un ou plusieurs OSE Virtuels.</w:t>
      </w:r>
    </w:p>
    <w:p w:rsidR="003B1F78" w:rsidRPr="00D770CE" w:rsidRDefault="003B1F78" w:rsidP="003B1F78">
      <w:pPr>
        <w:pStyle w:val="PURBody-Indented"/>
        <w:rPr>
          <w:lang w:val="fr-FR"/>
        </w:rPr>
      </w:pPr>
      <w:r w:rsidRPr="00D770CE">
        <w:rPr>
          <w:b/>
          <w:lang w:val="fr-FR"/>
        </w:rPr>
        <w:lastRenderedPageBreak/>
        <w:t xml:space="preserve">OSE Physique </w:t>
      </w:r>
      <w:r w:rsidRPr="00D770CE">
        <w:rPr>
          <w:lang w:val="fr-FR"/>
        </w:rPr>
        <w:t>désigne un OSE (voir la définition d</w:t>
      </w:r>
      <w:r w:rsidR="00B443AF">
        <w:rPr>
          <w:lang w:val="fr-FR"/>
        </w:rPr>
        <w:t>’</w:t>
      </w:r>
      <w:r w:rsidRPr="00D770CE">
        <w:rPr>
          <w:lang w:val="fr-FR"/>
        </w:rPr>
        <w:t>« Environnement de Système d</w:t>
      </w:r>
      <w:r w:rsidR="00B443AF">
        <w:rPr>
          <w:lang w:val="fr-FR"/>
        </w:rPr>
        <w:t>’</w:t>
      </w:r>
      <w:r w:rsidRPr="00D770CE">
        <w:rPr>
          <w:lang w:val="fr-FR"/>
        </w:rPr>
        <w:t>Exploitation (OSE) ») configuré pour s</w:t>
      </w:r>
      <w:r w:rsidR="00B443AF">
        <w:rPr>
          <w:lang w:val="fr-FR"/>
        </w:rPr>
        <w:t>’</w:t>
      </w:r>
      <w:r w:rsidRPr="00D770CE">
        <w:rPr>
          <w:lang w:val="fr-FR"/>
        </w:rPr>
        <w:t>exécuter directement sur un système matériel physique.</w:t>
      </w:r>
      <w:r w:rsidR="00D76AB2">
        <w:rPr>
          <w:lang w:val="fr-FR"/>
        </w:rPr>
        <w:t xml:space="preserve"> </w:t>
      </w:r>
      <w:r w:rsidRPr="00D770CE">
        <w:rPr>
          <w:lang w:val="fr-FR"/>
        </w:rPr>
        <w:t>L</w:t>
      </w:r>
      <w:r w:rsidR="00B443AF">
        <w:rPr>
          <w:lang w:val="fr-FR"/>
        </w:rPr>
        <w:t>’</w:t>
      </w:r>
      <w:r w:rsidRPr="00D770CE">
        <w:rPr>
          <w:lang w:val="fr-FR"/>
        </w:rPr>
        <w:t>Instance (voir la définition d</w:t>
      </w:r>
      <w:r w:rsidR="00B443AF">
        <w:rPr>
          <w:lang w:val="fr-FR"/>
        </w:rPr>
        <w:t>’</w:t>
      </w:r>
      <w:r w:rsidRPr="00D770CE">
        <w:rPr>
          <w:lang w:val="fr-FR"/>
        </w:rPr>
        <w:t>« Instance ») du système d</w:t>
      </w:r>
      <w:r w:rsidR="00B443AF">
        <w:rPr>
          <w:lang w:val="fr-FR"/>
        </w:rPr>
        <w:t>’</w:t>
      </w:r>
      <w:r w:rsidRPr="00D770CE">
        <w:rPr>
          <w:lang w:val="fr-FR"/>
        </w:rPr>
        <w:t>exploitation utilisée pour exécuter le logiciel de virtualisation matérielle (par exemple Microsoft Hyper-V Server ou des technologies similaires) ou pour fournir des services de virtualisation matérielle (par exemple la technologie de virtualisation Microsoft ou des technologies similaires) est considérée comme un élément de l</w:t>
      </w:r>
      <w:r w:rsidR="00B443AF">
        <w:rPr>
          <w:lang w:val="fr-FR"/>
        </w:rPr>
        <w:t>’</w:t>
      </w:r>
      <w:r w:rsidRPr="00D770CE">
        <w:rPr>
          <w:lang w:val="fr-FR"/>
        </w:rPr>
        <w:t>OSE Physique.</w:t>
      </w:r>
    </w:p>
    <w:p w:rsidR="003B1F78" w:rsidRPr="00D770CE" w:rsidRDefault="003B1F78" w:rsidP="003B1F78">
      <w:pPr>
        <w:pStyle w:val="PURBody-Indented"/>
        <w:rPr>
          <w:lang w:val="fr-FR"/>
        </w:rPr>
      </w:pPr>
      <w:r w:rsidRPr="00D770CE">
        <w:rPr>
          <w:b/>
          <w:lang w:val="fr-FR"/>
        </w:rPr>
        <w:t>Dispositif Tiers Éligible</w:t>
      </w:r>
      <w:r w:rsidRPr="00D770CE">
        <w:rPr>
          <w:lang w:val="fr-FR"/>
        </w:rPr>
        <w:t xml:space="preserve"> désigne un dispositif que vous ou vos affiliés ne contrôlez pas, directement ou indirectement (par exemple, une borne publique d</w:t>
      </w:r>
      <w:r w:rsidR="00B443AF">
        <w:rPr>
          <w:lang w:val="fr-FR"/>
        </w:rPr>
        <w:t>’</w:t>
      </w:r>
      <w:r w:rsidRPr="00D770CE">
        <w:rPr>
          <w:lang w:val="fr-FR"/>
        </w:rPr>
        <w:t>un tiers).</w:t>
      </w:r>
    </w:p>
    <w:p w:rsidR="003B1F78" w:rsidRPr="00D770CE" w:rsidRDefault="003B1F78" w:rsidP="003B1F78">
      <w:pPr>
        <w:pStyle w:val="PURBody-Indented"/>
        <w:rPr>
          <w:lang w:val="fr-FR"/>
        </w:rPr>
      </w:pPr>
      <w:r w:rsidRPr="00D770CE">
        <w:rPr>
          <w:b/>
          <w:lang w:val="fr-FR"/>
        </w:rPr>
        <w:t xml:space="preserve">SL </w:t>
      </w:r>
      <w:r w:rsidRPr="00D770CE">
        <w:rPr>
          <w:lang w:val="fr-FR"/>
        </w:rPr>
        <w:t>désigne une licence d</w:t>
      </w:r>
      <w:r w:rsidR="00B443AF">
        <w:rPr>
          <w:lang w:val="fr-FR"/>
        </w:rPr>
        <w:t>’</w:t>
      </w:r>
      <w:r w:rsidRPr="00D770CE">
        <w:rPr>
          <w:lang w:val="fr-FR"/>
        </w:rPr>
        <w:t>abonnement (par exemple, SL Utilisateur, SL Dispositif, SL Module Complémentaire ou SL Services).</w:t>
      </w:r>
    </w:p>
    <w:p w:rsidR="003B1F78" w:rsidRPr="00D770CE" w:rsidRDefault="003B1F78" w:rsidP="003B1F78">
      <w:pPr>
        <w:pStyle w:val="PURBody-Indented"/>
        <w:rPr>
          <w:lang w:val="fr-FR"/>
        </w:rPr>
      </w:pPr>
      <w:r w:rsidRPr="00D770CE">
        <w:rPr>
          <w:b/>
          <w:lang w:val="fr-FR"/>
        </w:rPr>
        <w:t>Serveur</w:t>
      </w:r>
      <w:r w:rsidRPr="00D770CE">
        <w:rPr>
          <w:lang w:val="fr-FR"/>
        </w:rPr>
        <w:t xml:space="preserve"> désigne un système matériel physique capable d</w:t>
      </w:r>
      <w:r w:rsidR="00B443AF">
        <w:rPr>
          <w:lang w:val="fr-FR"/>
        </w:rPr>
        <w:t>’</w:t>
      </w:r>
      <w:r w:rsidRPr="00D770CE">
        <w:rPr>
          <w:lang w:val="fr-FR"/>
        </w:rPr>
        <w:t>exécuter un logiciel Serveur.</w:t>
      </w:r>
      <w:r w:rsidR="00D76AB2">
        <w:rPr>
          <w:lang w:val="fr-FR"/>
        </w:rPr>
        <w:t xml:space="preserve"> </w:t>
      </w:r>
    </w:p>
    <w:p w:rsidR="003B1F78" w:rsidRPr="00D770CE" w:rsidRDefault="003B1F78" w:rsidP="003B1F78">
      <w:pPr>
        <w:pStyle w:val="PURBody-Indented"/>
        <w:rPr>
          <w:lang w:val="fr-FR"/>
        </w:rPr>
      </w:pPr>
      <w:r w:rsidRPr="00D770CE">
        <w:rPr>
          <w:b/>
          <w:lang w:val="fr-FR"/>
        </w:rPr>
        <w:t xml:space="preserve">OSE Virtuel </w:t>
      </w:r>
      <w:r w:rsidRPr="00D770CE">
        <w:rPr>
          <w:lang w:val="fr-FR"/>
        </w:rPr>
        <w:t>désigne un OSE (voir la définition d</w:t>
      </w:r>
      <w:r w:rsidR="00B443AF">
        <w:rPr>
          <w:lang w:val="fr-FR"/>
        </w:rPr>
        <w:t>’</w:t>
      </w:r>
      <w:r w:rsidRPr="00D770CE">
        <w:rPr>
          <w:lang w:val="fr-FR"/>
        </w:rPr>
        <w:t>« Environnement de Système d</w:t>
      </w:r>
      <w:r w:rsidR="00B443AF">
        <w:rPr>
          <w:lang w:val="fr-FR"/>
        </w:rPr>
        <w:t>’</w:t>
      </w:r>
      <w:r w:rsidRPr="00D770CE">
        <w:rPr>
          <w:lang w:val="fr-FR"/>
        </w:rPr>
        <w:t>Exploitation (OSE) ») configuré pour s</w:t>
      </w:r>
      <w:r w:rsidR="00B443AF">
        <w:rPr>
          <w:lang w:val="fr-FR"/>
        </w:rPr>
        <w:t>’</w:t>
      </w:r>
      <w:r w:rsidRPr="00D770CE">
        <w:rPr>
          <w:lang w:val="fr-FR"/>
        </w:rPr>
        <w:t>exécuter sur</w:t>
      </w:r>
      <w:r w:rsidR="005F621F">
        <w:rPr>
          <w:lang w:val="fr-FR"/>
        </w:rPr>
        <w:t> </w:t>
      </w:r>
      <w:r w:rsidRPr="00D770CE">
        <w:rPr>
          <w:lang w:val="fr-FR"/>
        </w:rPr>
        <w:t>un système matériel virtuel (ou émulé d</w:t>
      </w:r>
      <w:r w:rsidR="00B443AF">
        <w:rPr>
          <w:lang w:val="fr-FR"/>
        </w:rPr>
        <w:t>’</w:t>
      </w:r>
      <w:r w:rsidRPr="00D770CE">
        <w:rPr>
          <w:lang w:val="fr-FR"/>
        </w:rPr>
        <w:t>une quelconque autre manière).</w:t>
      </w:r>
      <w:r w:rsidR="00D76AB2">
        <w:rPr>
          <w:lang w:val="fr-FR"/>
        </w:rPr>
        <w:t xml:space="preserve"> </w:t>
      </w:r>
    </w:p>
    <w:p w:rsidR="003B1F78" w:rsidRPr="00D770CE" w:rsidRDefault="003B1F78" w:rsidP="003B1F78">
      <w:pPr>
        <w:pStyle w:val="PURHeading2"/>
        <w:rPr>
          <w:lang w:val="fr-FR"/>
        </w:rPr>
      </w:pPr>
      <w:r w:rsidRPr="00D770CE">
        <w:rPr>
          <w:lang w:val="fr-FR"/>
        </w:rPr>
        <w:t>Vos droits d</w:t>
      </w:r>
      <w:r w:rsidR="00B443AF">
        <w:rPr>
          <w:lang w:val="fr-FR"/>
        </w:rPr>
        <w:t>’</w:t>
      </w:r>
      <w:r w:rsidRPr="00D770CE">
        <w:rPr>
          <w:lang w:val="fr-FR"/>
        </w:rPr>
        <w:t>utilisation</w:t>
      </w:r>
      <w:r w:rsidR="00EC5FA5" w:rsidRPr="00D770CE">
        <w:rPr>
          <w:lang w:val="fr-FR"/>
        </w:rPr>
        <w:fldChar w:fldCharType="begin"/>
      </w:r>
      <w:r w:rsidRPr="00D770CE">
        <w:rPr>
          <w:lang w:val="fr-FR"/>
        </w:rPr>
        <w:instrText>TC "</w:instrText>
      </w:r>
      <w:bookmarkStart w:id="10" w:name="_Toc326929215"/>
      <w:bookmarkStart w:id="11" w:name="_Toc326929265"/>
      <w:r w:rsidRPr="00D770CE">
        <w:rPr>
          <w:lang w:val="fr-FR"/>
        </w:rPr>
        <w:instrText>Vos droits d’utilisation</w:instrText>
      </w:r>
      <w:bookmarkEnd w:id="10"/>
      <w:bookmarkEnd w:id="11"/>
      <w:r w:rsidRPr="00D770CE">
        <w:rPr>
          <w:lang w:val="fr-FR"/>
        </w:rPr>
        <w:instrText xml:space="preserve"> " \l 2 </w:instrText>
      </w:r>
      <w:r w:rsidR="00EC5FA5" w:rsidRPr="00D770CE">
        <w:rPr>
          <w:lang w:val="fr-FR"/>
        </w:rPr>
        <w:fldChar w:fldCharType="end"/>
      </w:r>
    </w:p>
    <w:p w:rsidR="003B1F78" w:rsidRPr="00D770CE" w:rsidRDefault="003B1F78" w:rsidP="003B1F78">
      <w:pPr>
        <w:pStyle w:val="PURBody-Indented"/>
        <w:rPr>
          <w:lang w:val="fr-FR"/>
        </w:rPr>
      </w:pPr>
      <w:r w:rsidRPr="00D770CE">
        <w:rPr>
          <w:lang w:val="fr-FR"/>
        </w:rPr>
        <w:t>Conformément à votre contrat d</w:t>
      </w:r>
      <w:r w:rsidR="00B443AF">
        <w:rPr>
          <w:lang w:val="fr-FR"/>
        </w:rPr>
        <w:t>’</w:t>
      </w:r>
      <w:r w:rsidRPr="00D770CE">
        <w:rPr>
          <w:lang w:val="fr-FR"/>
        </w:rPr>
        <w:t>abonnement en ligne Microsoft, y compris les présents Droits d</w:t>
      </w:r>
      <w:r w:rsidR="00B443AF">
        <w:rPr>
          <w:lang w:val="fr-FR"/>
        </w:rPr>
        <w:t>’</w:t>
      </w:r>
      <w:r w:rsidRPr="00D770CE">
        <w:rPr>
          <w:lang w:val="fr-FR"/>
        </w:rPr>
        <w:t>Utilisation des Services en Ligne, vous pouvez utiliser les services en ligne et les logiciels associés de la manière décrite dans les présents Droits d</w:t>
      </w:r>
      <w:r w:rsidR="00B443AF">
        <w:rPr>
          <w:lang w:val="fr-FR"/>
        </w:rPr>
        <w:t>’</w:t>
      </w:r>
      <w:r w:rsidRPr="00D770CE">
        <w:rPr>
          <w:lang w:val="fr-FR"/>
        </w:rPr>
        <w:t>Utilisation des Services en Ligne.</w:t>
      </w:r>
    </w:p>
    <w:p w:rsidR="0082133B" w:rsidRPr="00D770CE" w:rsidRDefault="00ED4593">
      <w:pPr>
        <w:pStyle w:val="PURHeading2"/>
        <w:rPr>
          <w:lang w:val="fr-FR"/>
        </w:rPr>
      </w:pPr>
      <w:r w:rsidRPr="00D770CE">
        <w:rPr>
          <w:lang w:val="fr-FR"/>
        </w:rPr>
        <w:t>Mises à jour des conditions de licence</w:t>
      </w:r>
    </w:p>
    <w:p w:rsidR="0082133B" w:rsidRPr="00D770CE" w:rsidRDefault="00ED4593">
      <w:pPr>
        <w:pStyle w:val="PURBody-Indented"/>
        <w:rPr>
          <w:lang w:val="fr-FR"/>
        </w:rPr>
      </w:pPr>
      <w:r w:rsidRPr="00D770CE">
        <w:rPr>
          <w:lang w:val="fr-FR"/>
        </w:rPr>
        <w:t>Nous nous réservons le droit de mettre à jour ces conditions de licence occasionnellement.</w:t>
      </w:r>
      <w:r w:rsidR="00D76AB2">
        <w:rPr>
          <w:lang w:val="fr-FR"/>
        </w:rPr>
        <w:t xml:space="preserve"> </w:t>
      </w:r>
      <w:r w:rsidRPr="00D770CE">
        <w:rPr>
          <w:lang w:val="fr-FR"/>
        </w:rPr>
        <w:t>Les modifications des présentes conditions de licence, introduites avec les mises à jour ou les suppléments des services en ligne ou logiciels associés, que la</w:t>
      </w:r>
      <w:r w:rsidR="00463745">
        <w:rPr>
          <w:lang w:val="fr-FR"/>
        </w:rPr>
        <w:t> </w:t>
      </w:r>
      <w:r w:rsidRPr="00D770CE">
        <w:rPr>
          <w:lang w:val="fr-FR"/>
        </w:rPr>
        <w:t>réglementation nous oblige à apporter, ou qui n</w:t>
      </w:r>
      <w:r w:rsidR="00B443AF">
        <w:rPr>
          <w:lang w:val="fr-FR"/>
        </w:rPr>
        <w:t>’</w:t>
      </w:r>
      <w:r w:rsidRPr="00D770CE">
        <w:rPr>
          <w:lang w:val="fr-FR"/>
        </w:rPr>
        <w:t>affectent pas de façon significative votre utilisation des services en ligne s</w:t>
      </w:r>
      <w:r w:rsidR="00B443AF">
        <w:rPr>
          <w:lang w:val="fr-FR"/>
        </w:rPr>
        <w:t>’</w:t>
      </w:r>
      <w:r w:rsidRPr="00D770CE">
        <w:rPr>
          <w:lang w:val="fr-FR"/>
        </w:rPr>
        <w:t>appliqueront immédiatement.</w:t>
      </w:r>
      <w:r w:rsidR="00D76AB2">
        <w:rPr>
          <w:lang w:val="fr-FR"/>
        </w:rPr>
        <w:t xml:space="preserve"> </w:t>
      </w:r>
      <w:r w:rsidRPr="00D770CE">
        <w:rPr>
          <w:lang w:val="fr-FR"/>
        </w:rPr>
        <w:t>En ce qui concerne toutes les autres modifications, votre utilisation du service en ligne au titre de</w:t>
      </w:r>
      <w:r w:rsidR="00463745">
        <w:rPr>
          <w:lang w:val="fr-FR"/>
        </w:rPr>
        <w:t> </w:t>
      </w:r>
      <w:r w:rsidRPr="00D770CE">
        <w:rPr>
          <w:lang w:val="fr-FR"/>
        </w:rPr>
        <w:t>toute licence existante sera régie par ces conditions de licence non mises à jour : pendant les douze (12) mois qui suivent votre première utilisation du service ou pendant la durée de votre engagement (la période la plus longue étant applicable).</w:t>
      </w:r>
      <w:r w:rsidR="00D76AB2">
        <w:rPr>
          <w:lang w:val="fr-FR"/>
        </w:rPr>
        <w:t xml:space="preserve"> </w:t>
      </w:r>
      <w:r w:rsidRPr="00D770CE">
        <w:rPr>
          <w:lang w:val="fr-FR"/>
        </w:rPr>
        <w:t>Nous nous efforcerons de vous notifier les mises à jour au plus tard trente (30) jours avant qu</w:t>
      </w:r>
      <w:r w:rsidR="00B443AF">
        <w:rPr>
          <w:lang w:val="fr-FR"/>
        </w:rPr>
        <w:t>’</w:t>
      </w:r>
      <w:r w:rsidRPr="00D770CE">
        <w:rPr>
          <w:lang w:val="fr-FR"/>
        </w:rPr>
        <w:t>elles n</w:t>
      </w:r>
      <w:r w:rsidR="00B443AF">
        <w:rPr>
          <w:lang w:val="fr-FR"/>
        </w:rPr>
        <w:t>’</w:t>
      </w:r>
      <w:r w:rsidRPr="00D770CE">
        <w:rPr>
          <w:lang w:val="fr-FR"/>
        </w:rPr>
        <w:t>entrent en vigueur.</w:t>
      </w:r>
      <w:r w:rsidR="00D76AB2">
        <w:rPr>
          <w:lang w:val="fr-FR"/>
        </w:rPr>
        <w:t xml:space="preserve"> </w:t>
      </w:r>
      <w:r w:rsidRPr="00D770CE">
        <w:rPr>
          <w:lang w:val="fr-FR"/>
        </w:rPr>
        <w:t>Vous acceptez les nouvelles conditions de licence en utilisant le service en ligne après que ces dernières ont été publiées dans les présents Droits d</w:t>
      </w:r>
      <w:r w:rsidR="00B443AF">
        <w:rPr>
          <w:lang w:val="fr-FR"/>
        </w:rPr>
        <w:t>’</w:t>
      </w:r>
      <w:r w:rsidRPr="00D770CE">
        <w:rPr>
          <w:lang w:val="fr-FR"/>
        </w:rPr>
        <w:t>Utilisation des Services en Ligne ou une fois que vous avez reçu une notification de mise à jour par courrier électronique.</w:t>
      </w:r>
    </w:p>
    <w:p w:rsidR="0082133B" w:rsidRPr="00D770CE" w:rsidRDefault="00ED4593">
      <w:pPr>
        <w:pStyle w:val="PURHeading2"/>
        <w:rPr>
          <w:lang w:val="fr-FR"/>
        </w:rPr>
      </w:pPr>
      <w:r w:rsidRPr="00D770CE">
        <w:rPr>
          <w:lang w:val="fr-FR"/>
        </w:rPr>
        <w:t>Mises à jour du service en ligne</w:t>
      </w:r>
    </w:p>
    <w:p w:rsidR="0082133B" w:rsidRPr="00D770CE" w:rsidRDefault="00ED4593">
      <w:pPr>
        <w:pStyle w:val="PURBody-Indented"/>
        <w:rPr>
          <w:lang w:val="fr-FR"/>
        </w:rPr>
      </w:pPr>
      <w:r w:rsidRPr="00D770CE">
        <w:rPr>
          <w:lang w:val="fr-FR"/>
        </w:rPr>
        <w:t>Nous nous réservons le droit de modifier occasionnellement les fonctionnalités ou caractéristiques du service en ligne et du logiciel</w:t>
      </w:r>
      <w:r w:rsidR="00BA73D6">
        <w:rPr>
          <w:lang w:val="fr-FR"/>
        </w:rPr>
        <w:t> </w:t>
      </w:r>
      <w:r w:rsidRPr="00D770CE">
        <w:rPr>
          <w:lang w:val="fr-FR"/>
        </w:rPr>
        <w:t>ou de mettre à jour le service en ligne et le logiciel.</w:t>
      </w:r>
      <w:r w:rsidR="00D76AB2">
        <w:rPr>
          <w:lang w:val="fr-FR"/>
        </w:rPr>
        <w:t xml:space="preserve"> </w:t>
      </w:r>
      <w:r w:rsidRPr="00D770CE">
        <w:rPr>
          <w:lang w:val="fr-FR"/>
        </w:rPr>
        <w:t>Après une mise à jour, certaines fonctionnalités ou caractéristiques précédemment disponibles peuvent être modifiées ou ne plus être disponibles. Si nous mettons à jour le service en ligne ou le</w:t>
      </w:r>
      <w:r w:rsidR="00A5129C">
        <w:rPr>
          <w:lang w:val="fr-FR"/>
        </w:rPr>
        <w:t> </w:t>
      </w:r>
      <w:r w:rsidRPr="00D770CE">
        <w:rPr>
          <w:lang w:val="fr-FR"/>
        </w:rPr>
        <w:t>logiciel et que vous n</w:t>
      </w:r>
      <w:r w:rsidR="00B443AF">
        <w:rPr>
          <w:lang w:val="fr-FR"/>
        </w:rPr>
        <w:t>’</w:t>
      </w:r>
      <w:r w:rsidRPr="00D770CE">
        <w:rPr>
          <w:lang w:val="fr-FR"/>
        </w:rPr>
        <w:t>utilisez pas la dernière version disponible du service en ligne ou du logiciel, certaines fonctionnalités ne</w:t>
      </w:r>
      <w:r w:rsidR="00A5129C">
        <w:rPr>
          <w:lang w:val="fr-FR"/>
        </w:rPr>
        <w:t> </w:t>
      </w:r>
      <w:r w:rsidRPr="00D770CE">
        <w:rPr>
          <w:lang w:val="fr-FR"/>
        </w:rPr>
        <w:t>seront pas disponibles et votre utilisation du service en ligne et du logiciel pourra être interrompue.</w:t>
      </w:r>
    </w:p>
    <w:p w:rsidR="0082133B" w:rsidRPr="00D770CE" w:rsidRDefault="00ED4593">
      <w:pPr>
        <w:pStyle w:val="PURHeading2"/>
        <w:rPr>
          <w:lang w:val="fr-FR"/>
        </w:rPr>
      </w:pPr>
      <w:r w:rsidRPr="00D770CE">
        <w:rPr>
          <w:lang w:val="fr-FR"/>
        </w:rPr>
        <w:t>Suspension d</w:t>
      </w:r>
      <w:r w:rsidR="00B443AF">
        <w:rPr>
          <w:lang w:val="fr-FR"/>
        </w:rPr>
        <w:t>’</w:t>
      </w:r>
      <w:r w:rsidRPr="00D770CE">
        <w:rPr>
          <w:lang w:val="fr-FR"/>
        </w:rPr>
        <w:t>un Service en Ligne</w:t>
      </w:r>
    </w:p>
    <w:p w:rsidR="0082133B" w:rsidRPr="00D770CE" w:rsidRDefault="00ED4593">
      <w:pPr>
        <w:pStyle w:val="PURBlueStrong-Indented"/>
        <w:rPr>
          <w:lang w:val="fr-FR"/>
        </w:rPr>
      </w:pPr>
      <w:r w:rsidRPr="00D770CE">
        <w:rPr>
          <w:lang w:val="fr-FR"/>
        </w:rPr>
        <w:t>Suspension de Services en Ligne</w:t>
      </w:r>
    </w:p>
    <w:p w:rsidR="0082133B" w:rsidRPr="00D770CE" w:rsidRDefault="00ED4593">
      <w:pPr>
        <w:pStyle w:val="PURBody-Indented"/>
        <w:rPr>
          <w:lang w:val="fr-FR"/>
        </w:rPr>
      </w:pPr>
      <w:r w:rsidRPr="00D770CE">
        <w:rPr>
          <w:lang w:val="fr-FR"/>
        </w:rPr>
        <w:t>Nous nous réservons le droit d</w:t>
      </w:r>
      <w:r w:rsidR="00B443AF">
        <w:rPr>
          <w:lang w:val="fr-FR"/>
        </w:rPr>
        <w:t>’</w:t>
      </w:r>
      <w:r w:rsidRPr="00D770CE">
        <w:rPr>
          <w:lang w:val="fr-FR"/>
        </w:rPr>
        <w:t xml:space="preserve">interrompre un service en ligne, en tout ou en partie, dans les circonstances suivantes : </w:t>
      </w:r>
    </w:p>
    <w:p w:rsidR="0082133B" w:rsidRPr="00D770CE" w:rsidRDefault="00ED4593" w:rsidP="005D6562">
      <w:pPr>
        <w:pStyle w:val="PURBullet-Indented"/>
        <w:numPr>
          <w:ilvl w:val="1"/>
          <w:numId w:val="6"/>
        </w:numPr>
        <w:rPr>
          <w:lang w:val="fr-FR"/>
        </w:rPr>
      </w:pPr>
      <w:r w:rsidRPr="00D770CE">
        <w:rPr>
          <w:lang w:val="fr-FR"/>
        </w:rPr>
        <w:t>si nous pensons que votre utilisation du service en ligne représente une menace directe ou indirecte pour le fonctionnement ou l</w:t>
      </w:r>
      <w:r w:rsidR="00B443AF">
        <w:rPr>
          <w:lang w:val="fr-FR"/>
        </w:rPr>
        <w:t>’</w:t>
      </w:r>
      <w:r w:rsidRPr="00D770CE">
        <w:rPr>
          <w:lang w:val="fr-FR"/>
        </w:rPr>
        <w:t>intégrité de notre réseau ou pour l</w:t>
      </w:r>
      <w:r w:rsidR="00B443AF">
        <w:rPr>
          <w:lang w:val="fr-FR"/>
        </w:rPr>
        <w:t>’</w:t>
      </w:r>
      <w:r w:rsidRPr="00D770CE">
        <w:rPr>
          <w:lang w:val="fr-FR"/>
        </w:rPr>
        <w:t xml:space="preserve">utilisation du service en ligne par toute autre personne ; </w:t>
      </w:r>
    </w:p>
    <w:p w:rsidR="0082133B" w:rsidRPr="00D770CE" w:rsidRDefault="00ED4593" w:rsidP="005D6562">
      <w:pPr>
        <w:pStyle w:val="PURBullet-Indented"/>
        <w:numPr>
          <w:ilvl w:val="1"/>
          <w:numId w:val="6"/>
        </w:numPr>
        <w:rPr>
          <w:lang w:val="fr-FR"/>
        </w:rPr>
      </w:pPr>
      <w:r w:rsidRPr="00D770CE">
        <w:rPr>
          <w:lang w:val="fr-FR"/>
        </w:rPr>
        <w:t>si cela s</w:t>
      </w:r>
      <w:r w:rsidR="00B443AF">
        <w:rPr>
          <w:lang w:val="fr-FR"/>
        </w:rPr>
        <w:t>’</w:t>
      </w:r>
      <w:r w:rsidRPr="00D770CE">
        <w:rPr>
          <w:lang w:val="fr-FR"/>
        </w:rPr>
        <w:t>avère nécessaire pour empêcher tout accès non autorisé aux Données Client ;</w:t>
      </w:r>
      <w:r w:rsidR="00D76AB2">
        <w:rPr>
          <w:lang w:val="fr-FR"/>
        </w:rPr>
        <w:t xml:space="preserve"> </w:t>
      </w:r>
    </w:p>
    <w:p w:rsidR="0082133B" w:rsidRPr="00D770CE" w:rsidRDefault="00ED4593" w:rsidP="005D6562">
      <w:pPr>
        <w:pStyle w:val="PURBullet-Indented"/>
        <w:numPr>
          <w:ilvl w:val="1"/>
          <w:numId w:val="6"/>
        </w:numPr>
        <w:rPr>
          <w:lang w:val="fr-FR"/>
        </w:rPr>
      </w:pPr>
      <w:r w:rsidRPr="00D770CE">
        <w:rPr>
          <w:lang w:val="fr-FR"/>
        </w:rPr>
        <w:t>dans la mesure où cela s</w:t>
      </w:r>
      <w:r w:rsidR="00B443AF">
        <w:rPr>
          <w:lang w:val="fr-FR"/>
        </w:rPr>
        <w:t>’</w:t>
      </w:r>
      <w:r w:rsidRPr="00D770CE">
        <w:rPr>
          <w:lang w:val="fr-FR"/>
        </w:rPr>
        <w:t>avèrerait nécessaire pour satisfaire à toutes obligations légales ; ou</w:t>
      </w:r>
    </w:p>
    <w:p w:rsidR="0082133B" w:rsidRPr="00D770CE" w:rsidRDefault="00ED4593" w:rsidP="005D6562">
      <w:pPr>
        <w:pStyle w:val="PURBullet-Indented"/>
        <w:numPr>
          <w:ilvl w:val="1"/>
          <w:numId w:val="6"/>
        </w:numPr>
        <w:rPr>
          <w:lang w:val="fr-FR"/>
        </w:rPr>
      </w:pPr>
      <w:r w:rsidRPr="00D770CE">
        <w:rPr>
          <w:lang w:val="fr-FR"/>
        </w:rPr>
        <w:t>si vous ne respectez pas les dispositions de la section Règles de bon usage des présents Droits d</w:t>
      </w:r>
      <w:r w:rsidR="00B443AF">
        <w:rPr>
          <w:lang w:val="fr-FR"/>
        </w:rPr>
        <w:t>’</w:t>
      </w:r>
      <w:r w:rsidRPr="00D770CE">
        <w:rPr>
          <w:lang w:val="fr-FR"/>
        </w:rPr>
        <w:t>Utilisation des Services en</w:t>
      </w:r>
      <w:r w:rsidR="00AF39DE">
        <w:rPr>
          <w:lang w:val="fr-FR"/>
        </w:rPr>
        <w:t> </w:t>
      </w:r>
      <w:r w:rsidRPr="00D770CE">
        <w:rPr>
          <w:lang w:val="fr-FR"/>
        </w:rPr>
        <w:t>Ligne ou d</w:t>
      </w:r>
      <w:r w:rsidR="00B443AF">
        <w:rPr>
          <w:lang w:val="fr-FR"/>
        </w:rPr>
        <w:t>’</w:t>
      </w:r>
      <w:r w:rsidRPr="00D770CE">
        <w:rPr>
          <w:lang w:val="fr-FR"/>
        </w:rPr>
        <w:t>autres conditions de votre contrat d</w:t>
      </w:r>
      <w:r w:rsidR="00B443AF">
        <w:rPr>
          <w:lang w:val="fr-FR"/>
        </w:rPr>
        <w:t>’</w:t>
      </w:r>
      <w:r w:rsidRPr="00D770CE">
        <w:rPr>
          <w:lang w:val="fr-FR"/>
        </w:rPr>
        <w:t>abonnement en ligne Microsoft.</w:t>
      </w:r>
    </w:p>
    <w:p w:rsidR="0082133B" w:rsidRPr="00D770CE" w:rsidRDefault="00ED4593">
      <w:pPr>
        <w:pStyle w:val="PURBlueStrong-Indented"/>
        <w:rPr>
          <w:lang w:val="fr-FR"/>
        </w:rPr>
      </w:pPr>
      <w:r w:rsidRPr="00D770CE">
        <w:rPr>
          <w:lang w:val="fr-FR"/>
        </w:rPr>
        <w:t>Nos engagements dans le cadre d</w:t>
      </w:r>
      <w:r w:rsidR="00B443AF">
        <w:rPr>
          <w:lang w:val="fr-FR"/>
        </w:rPr>
        <w:t>’</w:t>
      </w:r>
      <w:r w:rsidRPr="00D770CE">
        <w:rPr>
          <w:lang w:val="fr-FR"/>
        </w:rPr>
        <w:t>une suspension</w:t>
      </w:r>
    </w:p>
    <w:p w:rsidR="0082133B" w:rsidRPr="00D770CE" w:rsidRDefault="00ED4593">
      <w:pPr>
        <w:pStyle w:val="PURBody-Indented"/>
        <w:rPr>
          <w:lang w:val="fr-FR"/>
        </w:rPr>
      </w:pPr>
      <w:r w:rsidRPr="00D770CE">
        <w:rPr>
          <w:lang w:val="fr-FR"/>
        </w:rPr>
        <w:t>Toute suspension d</w:t>
      </w:r>
      <w:r w:rsidR="00B443AF">
        <w:rPr>
          <w:lang w:val="fr-FR"/>
        </w:rPr>
        <w:t>’</w:t>
      </w:r>
      <w:r w:rsidRPr="00D770CE">
        <w:rPr>
          <w:lang w:val="fr-FR"/>
        </w:rPr>
        <w:t>un service en ligne s</w:t>
      </w:r>
      <w:r w:rsidR="00B443AF">
        <w:rPr>
          <w:lang w:val="fr-FR"/>
        </w:rPr>
        <w:t>’</w:t>
      </w:r>
      <w:r w:rsidRPr="00D770CE">
        <w:rPr>
          <w:lang w:val="fr-FR"/>
        </w:rPr>
        <w:t>appliquera à la partie minimale nécessaire du service en ligne et sera en vigueur aussi longtemps que nécessaire pour résoudre les problèmes à l</w:t>
      </w:r>
      <w:r w:rsidR="00B443AF">
        <w:rPr>
          <w:lang w:val="fr-FR"/>
        </w:rPr>
        <w:t>’</w:t>
      </w:r>
      <w:r w:rsidRPr="00D770CE">
        <w:rPr>
          <w:lang w:val="fr-FR"/>
        </w:rPr>
        <w:t>origine de la suspension.</w:t>
      </w:r>
      <w:r w:rsidR="00D76AB2">
        <w:rPr>
          <w:lang w:val="fr-FR"/>
        </w:rPr>
        <w:t xml:space="preserve"> </w:t>
      </w:r>
    </w:p>
    <w:p w:rsidR="0082133B" w:rsidRPr="00D770CE" w:rsidRDefault="00ED4593">
      <w:pPr>
        <w:pStyle w:val="PURBlueStrong-Indented"/>
        <w:rPr>
          <w:lang w:val="fr-FR"/>
        </w:rPr>
      </w:pPr>
      <w:r w:rsidRPr="00D770CE">
        <w:rPr>
          <w:lang w:val="fr-FR"/>
        </w:rPr>
        <w:t>Notification de suspension</w:t>
      </w:r>
    </w:p>
    <w:p w:rsidR="0082133B" w:rsidRPr="00D770CE" w:rsidRDefault="00ED4593">
      <w:pPr>
        <w:pStyle w:val="PURBody-Indented"/>
        <w:rPr>
          <w:lang w:val="fr-FR"/>
        </w:rPr>
      </w:pPr>
      <w:r w:rsidRPr="00D770CE">
        <w:rPr>
          <w:lang w:val="fr-FR"/>
        </w:rPr>
        <w:t>Nous vous informerons à l</w:t>
      </w:r>
      <w:r w:rsidR="00B443AF">
        <w:rPr>
          <w:lang w:val="fr-FR"/>
        </w:rPr>
        <w:t>’</w:t>
      </w:r>
      <w:r w:rsidRPr="00D770CE">
        <w:rPr>
          <w:lang w:val="fr-FR"/>
        </w:rPr>
        <w:t>avance de toute suspension d</w:t>
      </w:r>
      <w:r w:rsidR="00B443AF">
        <w:rPr>
          <w:lang w:val="fr-FR"/>
        </w:rPr>
        <w:t>’</w:t>
      </w:r>
      <w:r w:rsidRPr="00D770CE">
        <w:rPr>
          <w:lang w:val="fr-FR"/>
        </w:rPr>
        <w:t>un service en ligne, excepté si nous estimons raisonnablement qu</w:t>
      </w:r>
      <w:r w:rsidR="00B443AF">
        <w:rPr>
          <w:lang w:val="fr-FR"/>
        </w:rPr>
        <w:t>’</w:t>
      </w:r>
      <w:r w:rsidRPr="00D770CE">
        <w:rPr>
          <w:lang w:val="fr-FR"/>
        </w:rPr>
        <w:t>une suspension immédiate s</w:t>
      </w:r>
      <w:r w:rsidR="00B443AF">
        <w:rPr>
          <w:lang w:val="fr-FR"/>
        </w:rPr>
        <w:t>’</w:t>
      </w:r>
      <w:r w:rsidRPr="00D770CE">
        <w:rPr>
          <w:lang w:val="fr-FR"/>
        </w:rPr>
        <w:t>impose.</w:t>
      </w:r>
      <w:r w:rsidR="00D76AB2">
        <w:rPr>
          <w:lang w:val="fr-FR"/>
        </w:rPr>
        <w:t xml:space="preserve"> </w:t>
      </w:r>
      <w:r w:rsidRPr="00D770CE">
        <w:rPr>
          <w:lang w:val="fr-FR"/>
        </w:rPr>
        <w:t>Nous vous informerons au minimum trente (30) jours à l</w:t>
      </w:r>
      <w:r w:rsidR="00B443AF">
        <w:rPr>
          <w:lang w:val="fr-FR"/>
        </w:rPr>
        <w:t>’</w:t>
      </w:r>
      <w:r w:rsidRPr="00D770CE">
        <w:rPr>
          <w:lang w:val="fr-FR"/>
        </w:rPr>
        <w:t>avance de toute suspension d</w:t>
      </w:r>
      <w:r w:rsidR="00B443AF">
        <w:rPr>
          <w:lang w:val="fr-FR"/>
        </w:rPr>
        <w:t>’</w:t>
      </w:r>
      <w:r w:rsidRPr="00D770CE">
        <w:rPr>
          <w:lang w:val="fr-FR"/>
        </w:rPr>
        <w:t>un service en ligne pour absence de règlement.</w:t>
      </w:r>
    </w:p>
    <w:p w:rsidR="0082133B" w:rsidRPr="00D770CE" w:rsidRDefault="00ED4593">
      <w:pPr>
        <w:pStyle w:val="PURBlueStrong-Indented"/>
        <w:rPr>
          <w:lang w:val="fr-FR"/>
        </w:rPr>
      </w:pPr>
      <w:r w:rsidRPr="00D770CE">
        <w:rPr>
          <w:lang w:val="fr-FR"/>
        </w:rPr>
        <w:t>Notre droit de mettre fin à un Service en Ligne</w:t>
      </w:r>
    </w:p>
    <w:p w:rsidR="0082133B" w:rsidRPr="00D770CE" w:rsidRDefault="00ED4593">
      <w:pPr>
        <w:pStyle w:val="PURBody-Indented"/>
        <w:rPr>
          <w:lang w:val="fr-FR"/>
        </w:rPr>
      </w:pPr>
      <w:r w:rsidRPr="00D770CE">
        <w:rPr>
          <w:lang w:val="fr-FR"/>
        </w:rPr>
        <w:t xml:space="preserve"> Si vous ne remédiez pas à l</w:t>
      </w:r>
      <w:r w:rsidR="00B443AF">
        <w:rPr>
          <w:lang w:val="fr-FR"/>
        </w:rPr>
        <w:t>’</w:t>
      </w:r>
      <w:r w:rsidRPr="00D770CE">
        <w:rPr>
          <w:lang w:val="fr-FR"/>
        </w:rPr>
        <w:t>ensemble des motifs de la suspension dans les soixante (60) jours à compter de la suspension de</w:t>
      </w:r>
      <w:r w:rsidR="00342A59">
        <w:rPr>
          <w:lang w:val="fr-FR"/>
        </w:rPr>
        <w:t> </w:t>
      </w:r>
      <w:r w:rsidRPr="00D770CE">
        <w:rPr>
          <w:lang w:val="fr-FR"/>
        </w:rPr>
        <w:t>votre service en ligne, nous pouvons mettre fin à votre abonnement et nous réservons le droit de supprimer vos Données Client</w:t>
      </w:r>
      <w:r w:rsidR="00342A59">
        <w:rPr>
          <w:lang w:val="fr-FR"/>
        </w:rPr>
        <w:t> </w:t>
      </w:r>
      <w:r w:rsidRPr="00D770CE">
        <w:rPr>
          <w:lang w:val="fr-FR"/>
        </w:rPr>
        <w:t xml:space="preserve">sans observer de période de rétention. </w:t>
      </w:r>
    </w:p>
    <w:p w:rsidR="0082133B" w:rsidRPr="00D770CE" w:rsidRDefault="00ED4593">
      <w:pPr>
        <w:pStyle w:val="PURHeading2"/>
        <w:rPr>
          <w:lang w:val="fr-FR"/>
        </w:rPr>
      </w:pPr>
      <w:r w:rsidRPr="00D770CE">
        <w:rPr>
          <w:lang w:val="fr-FR"/>
        </w:rPr>
        <w:lastRenderedPageBreak/>
        <w:t>Expiration ou résiliation du service en ligne</w:t>
      </w:r>
    </w:p>
    <w:p w:rsidR="0082133B" w:rsidRPr="00D770CE" w:rsidRDefault="00ED4593">
      <w:pPr>
        <w:pStyle w:val="PURBody-Indented"/>
        <w:rPr>
          <w:lang w:val="fr-FR"/>
        </w:rPr>
      </w:pPr>
      <w:r w:rsidRPr="00D770CE">
        <w:rPr>
          <w:lang w:val="fr-FR"/>
        </w:rPr>
        <w:t>À l</w:t>
      </w:r>
      <w:r w:rsidR="00B443AF">
        <w:rPr>
          <w:lang w:val="fr-FR"/>
        </w:rPr>
        <w:t>’</w:t>
      </w:r>
      <w:r w:rsidRPr="00D770CE">
        <w:rPr>
          <w:lang w:val="fr-FR"/>
        </w:rPr>
        <w:t>expiration ou à la résiliation de votre abonnement au service en ligne, vous pouvez contacter Microsoft afin de nous indiquer si</w:t>
      </w:r>
      <w:r w:rsidR="00E4589A">
        <w:rPr>
          <w:lang w:val="fr-FR"/>
        </w:rPr>
        <w:t> </w:t>
      </w:r>
      <w:r w:rsidRPr="00D770CE">
        <w:rPr>
          <w:lang w:val="fr-FR"/>
        </w:rPr>
        <w:t>nous devons :</w:t>
      </w:r>
    </w:p>
    <w:p w:rsidR="0082133B" w:rsidRPr="00D770CE" w:rsidRDefault="00ED4593" w:rsidP="005D6562">
      <w:pPr>
        <w:pStyle w:val="PURBullet-Indented"/>
        <w:numPr>
          <w:ilvl w:val="1"/>
          <w:numId w:val="7"/>
        </w:numPr>
        <w:rPr>
          <w:lang w:val="fr-FR"/>
        </w:rPr>
      </w:pPr>
      <w:r w:rsidRPr="00D770CE">
        <w:rPr>
          <w:lang w:val="fr-FR"/>
        </w:rPr>
        <w:t>désactiver votre compte et détruire les Données Client ; ou</w:t>
      </w:r>
    </w:p>
    <w:p w:rsidR="0082133B" w:rsidRPr="00D770CE" w:rsidRDefault="00ED4593" w:rsidP="005D6562">
      <w:pPr>
        <w:pStyle w:val="PURBullet-Indented"/>
        <w:numPr>
          <w:ilvl w:val="1"/>
          <w:numId w:val="7"/>
        </w:numPr>
        <w:rPr>
          <w:lang w:val="fr-FR"/>
        </w:rPr>
      </w:pPr>
      <w:r w:rsidRPr="00D770CE">
        <w:rPr>
          <w:lang w:val="fr-FR"/>
        </w:rPr>
        <w:t>conserver vos données client relatives au service en ligne dans un compte ayant des fonctionnalités limitées pendant au</w:t>
      </w:r>
      <w:r w:rsidR="00E4589A">
        <w:rPr>
          <w:lang w:val="fr-FR"/>
        </w:rPr>
        <w:t> </w:t>
      </w:r>
      <w:r w:rsidRPr="00D770CE">
        <w:rPr>
          <w:lang w:val="fr-FR"/>
        </w:rPr>
        <w:t>moins quatre-vingt-dix (90) jours après l</w:t>
      </w:r>
      <w:r w:rsidR="00B443AF">
        <w:rPr>
          <w:lang w:val="fr-FR"/>
        </w:rPr>
        <w:t>’</w:t>
      </w:r>
      <w:r w:rsidRPr="00D770CE">
        <w:rPr>
          <w:lang w:val="fr-FR"/>
        </w:rPr>
        <w:t>expiration ou la résiliation de votre abonnement (la « Période de Rétention ») afin</w:t>
      </w:r>
      <w:r w:rsidR="00E4589A">
        <w:rPr>
          <w:lang w:val="fr-FR"/>
        </w:rPr>
        <w:t> </w:t>
      </w:r>
      <w:r w:rsidRPr="00D770CE">
        <w:rPr>
          <w:lang w:val="fr-FR"/>
        </w:rPr>
        <w:t>de vous permettre d</w:t>
      </w:r>
      <w:r w:rsidR="00B443AF">
        <w:rPr>
          <w:lang w:val="fr-FR"/>
        </w:rPr>
        <w:t>’</w:t>
      </w:r>
      <w:r w:rsidRPr="00D770CE">
        <w:rPr>
          <w:lang w:val="fr-FR"/>
        </w:rPr>
        <w:t>extraire les données.</w:t>
      </w:r>
    </w:p>
    <w:p w:rsidR="0082133B" w:rsidRPr="00D770CE" w:rsidRDefault="00ED4593">
      <w:pPr>
        <w:pStyle w:val="PURBody-Indented"/>
        <w:rPr>
          <w:lang w:val="fr-FR"/>
        </w:rPr>
      </w:pPr>
      <w:r w:rsidRPr="00D770CE">
        <w:rPr>
          <w:lang w:val="fr-FR"/>
        </w:rPr>
        <w:t>Si vous choisissez l</w:t>
      </w:r>
      <w:r w:rsidR="00B443AF">
        <w:rPr>
          <w:lang w:val="fr-FR"/>
        </w:rPr>
        <w:t>’</w:t>
      </w:r>
      <w:r w:rsidRPr="00D770CE">
        <w:rPr>
          <w:lang w:val="fr-FR"/>
        </w:rPr>
        <w:t>option (1), vous ne serez pas en mesure d</w:t>
      </w:r>
      <w:r w:rsidR="00B443AF">
        <w:rPr>
          <w:lang w:val="fr-FR"/>
        </w:rPr>
        <w:t>’</w:t>
      </w:r>
      <w:r w:rsidRPr="00D770CE">
        <w:rPr>
          <w:lang w:val="fr-FR"/>
        </w:rPr>
        <w:t>extraire vos Données Client depuis votre compte.</w:t>
      </w:r>
      <w:r w:rsidR="00D76AB2">
        <w:rPr>
          <w:lang w:val="fr-FR"/>
        </w:rPr>
        <w:t xml:space="preserve"> </w:t>
      </w:r>
      <w:r w:rsidRPr="00D770CE">
        <w:rPr>
          <w:lang w:val="fr-FR"/>
        </w:rPr>
        <w:t>Si vous ne choisissez pas l</w:t>
      </w:r>
      <w:r w:rsidR="00B443AF">
        <w:rPr>
          <w:lang w:val="fr-FR"/>
        </w:rPr>
        <w:t>’</w:t>
      </w:r>
      <w:r w:rsidRPr="00D770CE">
        <w:rPr>
          <w:lang w:val="fr-FR"/>
        </w:rPr>
        <w:t>option (1) ou (2), nous conserverons les Données Client conformément à l</w:t>
      </w:r>
      <w:r w:rsidR="00B443AF">
        <w:rPr>
          <w:lang w:val="fr-FR"/>
        </w:rPr>
        <w:t>’</w:t>
      </w:r>
      <w:r w:rsidRPr="00D770CE">
        <w:rPr>
          <w:lang w:val="fr-FR"/>
        </w:rPr>
        <w:t>option (2).</w:t>
      </w:r>
      <w:r w:rsidR="00D76AB2">
        <w:rPr>
          <w:lang w:val="fr-FR"/>
        </w:rPr>
        <w:t xml:space="preserve"> </w:t>
      </w:r>
    </w:p>
    <w:p w:rsidR="0082133B" w:rsidRPr="00D770CE" w:rsidRDefault="00ED4593">
      <w:pPr>
        <w:pStyle w:val="PURBody-Indented"/>
        <w:rPr>
          <w:lang w:val="fr-FR"/>
        </w:rPr>
      </w:pPr>
      <w:r w:rsidRPr="00D770CE">
        <w:rPr>
          <w:lang w:val="fr-FR"/>
        </w:rPr>
        <w:t>Après l</w:t>
      </w:r>
      <w:r w:rsidR="00B443AF">
        <w:rPr>
          <w:lang w:val="fr-FR"/>
        </w:rPr>
        <w:t>’</w:t>
      </w:r>
      <w:r w:rsidRPr="00D770CE">
        <w:rPr>
          <w:lang w:val="fr-FR"/>
        </w:rPr>
        <w:t>expiration de la période de rétention, nous désactiverons votre compte et nous détruirons vos Données Client. Les copies en</w:t>
      </w:r>
      <w:r w:rsidR="00E4589A">
        <w:rPr>
          <w:lang w:val="fr-FR"/>
        </w:rPr>
        <w:t> </w:t>
      </w:r>
      <w:r w:rsidRPr="00D770CE">
        <w:rPr>
          <w:lang w:val="fr-FR"/>
        </w:rPr>
        <w:t>cache ou les copies de sauvegarde seront purgées dans les trente (30) jours suivant l</w:t>
      </w:r>
      <w:r w:rsidR="00B443AF">
        <w:rPr>
          <w:lang w:val="fr-FR"/>
        </w:rPr>
        <w:t>’</w:t>
      </w:r>
      <w:r w:rsidRPr="00D770CE">
        <w:rPr>
          <w:lang w:val="fr-FR"/>
        </w:rPr>
        <w:t>expiration de la période de rétention.</w:t>
      </w:r>
    </w:p>
    <w:p w:rsidR="0082133B" w:rsidRPr="00D770CE" w:rsidRDefault="00ED4593">
      <w:pPr>
        <w:pStyle w:val="PURBody-Indented"/>
        <w:rPr>
          <w:lang w:val="fr-FR"/>
        </w:rPr>
      </w:pPr>
      <w:r w:rsidRPr="00D770CE">
        <w:rPr>
          <w:lang w:val="fr-FR"/>
        </w:rPr>
        <w:t>Le service en ligne peut ne pas permettre la rétention ou l</w:t>
      </w:r>
      <w:r w:rsidR="00B443AF">
        <w:rPr>
          <w:lang w:val="fr-FR"/>
        </w:rPr>
        <w:t>’</w:t>
      </w:r>
      <w:r w:rsidRPr="00D770CE">
        <w:rPr>
          <w:lang w:val="fr-FR"/>
        </w:rPr>
        <w:t>extraction de votre logiciel voué à être exécuté au sein du service en</w:t>
      </w:r>
      <w:r w:rsidR="00195A37">
        <w:rPr>
          <w:lang w:val="fr-FR"/>
        </w:rPr>
        <w:t> </w:t>
      </w:r>
      <w:r w:rsidRPr="00D770CE">
        <w:rPr>
          <w:lang w:val="fr-FR"/>
        </w:rPr>
        <w:t>ligne.</w:t>
      </w:r>
    </w:p>
    <w:p w:rsidR="0082133B" w:rsidRPr="00D770CE" w:rsidRDefault="00ED4593">
      <w:pPr>
        <w:pStyle w:val="PURBlueStrong-Indented"/>
        <w:rPr>
          <w:lang w:val="fr-FR"/>
        </w:rPr>
      </w:pPr>
      <w:r w:rsidRPr="00D770CE">
        <w:rPr>
          <w:lang w:val="fr-FR"/>
        </w:rPr>
        <w:t>Absence de responsabilité pour la suppression des Données Client</w:t>
      </w:r>
    </w:p>
    <w:p w:rsidR="0082133B" w:rsidRPr="00D770CE" w:rsidRDefault="00ED4593">
      <w:pPr>
        <w:pStyle w:val="PURBody-Indented"/>
        <w:rPr>
          <w:lang w:val="fr-FR"/>
        </w:rPr>
      </w:pPr>
      <w:r w:rsidRPr="00D770CE">
        <w:rPr>
          <w:lang w:val="fr-FR"/>
        </w:rPr>
        <w:t>Vous convenez que, à l</w:t>
      </w:r>
      <w:r w:rsidR="00B443AF">
        <w:rPr>
          <w:lang w:val="fr-FR"/>
        </w:rPr>
        <w:t>’</w:t>
      </w:r>
      <w:r w:rsidRPr="00D770CE">
        <w:rPr>
          <w:lang w:val="fr-FR"/>
        </w:rPr>
        <w:t>exception de ce qui est décrit dans les présentes, nous n</w:t>
      </w:r>
      <w:r w:rsidR="00B443AF">
        <w:rPr>
          <w:lang w:val="fr-FR"/>
        </w:rPr>
        <w:t>’</w:t>
      </w:r>
      <w:r w:rsidRPr="00D770CE">
        <w:rPr>
          <w:lang w:val="fr-FR"/>
        </w:rPr>
        <w:t>avons aucune obligation de continuer à conserver, exporter ou renvoyer vos Données Client.</w:t>
      </w:r>
      <w:r w:rsidR="00D76AB2">
        <w:rPr>
          <w:lang w:val="fr-FR"/>
        </w:rPr>
        <w:t xml:space="preserve"> </w:t>
      </w:r>
      <w:r w:rsidRPr="00D770CE">
        <w:rPr>
          <w:lang w:val="fr-FR"/>
        </w:rPr>
        <w:t>Vous reconnaissez que nous ne sommes aucunement responsables de la suppression de vos Données Client conformément aux présentes.</w:t>
      </w:r>
    </w:p>
    <w:p w:rsidR="0082133B" w:rsidRPr="00D770CE" w:rsidRDefault="00ED4593">
      <w:pPr>
        <w:pStyle w:val="PURHeading2"/>
        <w:rPr>
          <w:lang w:val="fr-FR"/>
        </w:rPr>
      </w:pPr>
      <w:r w:rsidRPr="00D770CE">
        <w:rPr>
          <w:lang w:val="fr-FR"/>
        </w:rPr>
        <w:t>Disponibilité du service en ligne</w:t>
      </w:r>
    </w:p>
    <w:p w:rsidR="0082133B" w:rsidRPr="00D770CE" w:rsidRDefault="00ED4593">
      <w:pPr>
        <w:pStyle w:val="PURBody-Indented"/>
        <w:rPr>
          <w:lang w:val="fr-FR"/>
        </w:rPr>
      </w:pPr>
      <w:r w:rsidRPr="00D770CE">
        <w:rPr>
          <w:lang w:val="fr-FR"/>
        </w:rPr>
        <w:t>La disponibilité du service en ligne, de certaines de ses fonctionnalités et des versions linguistiques varie en fonction des pays.</w:t>
      </w:r>
      <w:r w:rsidR="00D76AB2">
        <w:rPr>
          <w:lang w:val="fr-FR"/>
        </w:rPr>
        <w:t xml:space="preserve"> </w:t>
      </w:r>
      <w:r w:rsidRPr="00D770CE">
        <w:rPr>
          <w:lang w:val="fr-FR"/>
        </w:rPr>
        <w:t>Les</w:t>
      </w:r>
      <w:r w:rsidR="00F032DD">
        <w:rPr>
          <w:lang w:val="fr-FR"/>
        </w:rPr>
        <w:t> </w:t>
      </w:r>
      <w:r w:rsidRPr="00D770CE">
        <w:rPr>
          <w:lang w:val="fr-FR"/>
        </w:rPr>
        <w:t>utilisateurs finaux ne peuvent utiliser le service en ligne ou certaines de ses fonctionnalités que s</w:t>
      </w:r>
      <w:r w:rsidR="00B443AF">
        <w:rPr>
          <w:lang w:val="fr-FR"/>
        </w:rPr>
        <w:t>’</w:t>
      </w:r>
      <w:r w:rsidRPr="00D770CE">
        <w:rPr>
          <w:lang w:val="fr-FR"/>
        </w:rPr>
        <w:t>il est disponible sur le site principal de l</w:t>
      </w:r>
      <w:r w:rsidR="00B443AF">
        <w:rPr>
          <w:lang w:val="fr-FR"/>
        </w:rPr>
        <w:t>’</w:t>
      </w:r>
      <w:r w:rsidRPr="00D770CE">
        <w:rPr>
          <w:lang w:val="fr-FR"/>
        </w:rPr>
        <w:t>utilisateur final.</w:t>
      </w:r>
      <w:r w:rsidR="00D76AB2">
        <w:rPr>
          <w:lang w:val="fr-FR"/>
        </w:rPr>
        <w:t xml:space="preserve"> </w:t>
      </w:r>
      <w:r w:rsidRPr="00D770CE">
        <w:rPr>
          <w:lang w:val="fr-FR"/>
        </w:rPr>
        <w:t xml:space="preserve">Vous trouverez des informations sur la disponibilité sur le site </w:t>
      </w:r>
      <w:r w:rsidRPr="00D770CE">
        <w:rPr>
          <w:color w:val="00467F"/>
          <w:u w:val="single"/>
          <w:lang w:val="fr-FR"/>
        </w:rPr>
        <w:t>http://www.microsoft.com/online/faq.aspx#international</w:t>
      </w:r>
      <w:r w:rsidRPr="00D770CE">
        <w:rPr>
          <w:lang w:val="fr-FR"/>
        </w:rPr>
        <w:t xml:space="preserve"> (en anglais) ou sur un autre site que Microsoft communiquera.</w:t>
      </w:r>
    </w:p>
    <w:p w:rsidR="0082133B" w:rsidRPr="00D770CE" w:rsidRDefault="00ED4593">
      <w:pPr>
        <w:pStyle w:val="PURHeading2"/>
        <w:rPr>
          <w:lang w:val="fr-FR"/>
        </w:rPr>
      </w:pPr>
      <w:r w:rsidRPr="00D770CE">
        <w:rPr>
          <w:lang w:val="fr-FR"/>
        </w:rPr>
        <w:t>Responsabilité de vos comptes</w:t>
      </w:r>
    </w:p>
    <w:p w:rsidR="0082133B" w:rsidRPr="00D770CE" w:rsidRDefault="00ED4593" w:rsidP="00DD1FD0">
      <w:pPr>
        <w:pStyle w:val="PURBody-Indented"/>
        <w:rPr>
          <w:lang w:val="fr-FR"/>
        </w:rPr>
      </w:pPr>
      <w:r w:rsidRPr="00D770CE">
        <w:rPr>
          <w:lang w:val="fr-FR"/>
        </w:rPr>
        <w:t>Vous êtes responsable de vos mots de passe, le cas échéant, et de toute activité liée à vos comptes de service en ligne, y compris</w:t>
      </w:r>
      <w:r w:rsidR="00DD1FD0">
        <w:rPr>
          <w:lang w:val="fr-FR"/>
        </w:rPr>
        <w:t> </w:t>
      </w:r>
      <w:r w:rsidRPr="00D770CE">
        <w:rPr>
          <w:lang w:val="fr-FR"/>
        </w:rPr>
        <w:t>ceux des utilisateurs que vous mettez en service et de toute transaction avec un tiers liée à votre compte ou à vos comptes associés.</w:t>
      </w:r>
      <w:r w:rsidR="00D76AB2">
        <w:rPr>
          <w:lang w:val="fr-FR"/>
        </w:rPr>
        <w:t xml:space="preserve"> </w:t>
      </w:r>
      <w:r w:rsidRPr="00D770CE">
        <w:rPr>
          <w:lang w:val="fr-FR"/>
        </w:rPr>
        <w:t>Vous ne devez pas révéler vos comptes et mots de passe.</w:t>
      </w:r>
      <w:r w:rsidR="00D76AB2">
        <w:rPr>
          <w:lang w:val="fr-FR"/>
        </w:rPr>
        <w:t xml:space="preserve"> </w:t>
      </w:r>
      <w:r w:rsidRPr="00D770CE">
        <w:rPr>
          <w:lang w:val="fr-FR"/>
        </w:rPr>
        <w:t>Vous devez nous avertir immédiatement en cas de mauvaise utilisation potentielle de vos comptes ou d</w:t>
      </w:r>
      <w:r w:rsidR="00B443AF">
        <w:rPr>
          <w:lang w:val="fr-FR"/>
        </w:rPr>
        <w:t>’</w:t>
      </w:r>
      <w:r w:rsidRPr="00D770CE">
        <w:rPr>
          <w:lang w:val="fr-FR"/>
        </w:rPr>
        <w:t>incident de sécurité lié au service en ligne.</w:t>
      </w:r>
    </w:p>
    <w:p w:rsidR="0082133B" w:rsidRPr="00D770CE" w:rsidRDefault="00ED4593">
      <w:pPr>
        <w:pStyle w:val="PURHeading2"/>
        <w:rPr>
          <w:lang w:val="fr-FR"/>
        </w:rPr>
      </w:pPr>
      <w:r w:rsidRPr="00D770CE">
        <w:rPr>
          <w:lang w:val="fr-FR"/>
        </w:rPr>
        <w:t>Utilisation des logiciels avec le service en ligne</w:t>
      </w:r>
    </w:p>
    <w:p w:rsidR="0082133B" w:rsidRPr="00D770CE" w:rsidRDefault="00ED4593">
      <w:pPr>
        <w:pStyle w:val="PURBody-Indented"/>
        <w:rPr>
          <w:lang w:val="fr-FR"/>
        </w:rPr>
      </w:pPr>
      <w:r w:rsidRPr="00D770CE">
        <w:rPr>
          <w:lang w:val="fr-FR"/>
        </w:rPr>
        <w:t>Il se peut que vous ayez besoin d</w:t>
      </w:r>
      <w:r w:rsidR="00B443AF">
        <w:rPr>
          <w:lang w:val="fr-FR"/>
        </w:rPr>
        <w:t>’</w:t>
      </w:r>
      <w:r w:rsidRPr="00D770CE">
        <w:rPr>
          <w:lang w:val="fr-FR"/>
        </w:rPr>
        <w:t>installer certains logiciels Microsoft pour vous connecter au service en ligne et l</w:t>
      </w:r>
      <w:r w:rsidR="00B443AF">
        <w:rPr>
          <w:lang w:val="fr-FR"/>
        </w:rPr>
        <w:t>’</w:t>
      </w:r>
      <w:r w:rsidRPr="00D770CE">
        <w:rPr>
          <w:lang w:val="fr-FR"/>
        </w:rPr>
        <w:t>utiliser.</w:t>
      </w:r>
      <w:r w:rsidR="00D76AB2">
        <w:rPr>
          <w:lang w:val="fr-FR"/>
        </w:rPr>
        <w:t xml:space="preserve"> </w:t>
      </w:r>
      <w:r w:rsidRPr="00D770CE">
        <w:rPr>
          <w:lang w:val="fr-FR"/>
        </w:rPr>
        <w:t>Si tel est le cas, les conditions suivantes s</w:t>
      </w:r>
      <w:r w:rsidR="00B443AF">
        <w:rPr>
          <w:lang w:val="fr-FR"/>
        </w:rPr>
        <w:t>’</w:t>
      </w:r>
      <w:r w:rsidRPr="00D770CE">
        <w:rPr>
          <w:lang w:val="fr-FR"/>
        </w:rPr>
        <w:t>appliquent :</w:t>
      </w:r>
    </w:p>
    <w:p w:rsidR="0082133B" w:rsidRPr="00D770CE" w:rsidRDefault="00ED4593">
      <w:pPr>
        <w:pStyle w:val="PURBlueStrong-Indented"/>
        <w:rPr>
          <w:lang w:val="fr-FR"/>
        </w:rPr>
      </w:pPr>
      <w:r w:rsidRPr="00D770CE">
        <w:rPr>
          <w:lang w:val="fr-FR"/>
        </w:rPr>
        <w:t>Conditions de licence des logiciels Microsoft</w:t>
      </w:r>
    </w:p>
    <w:p w:rsidR="0082133B" w:rsidRPr="00D770CE" w:rsidRDefault="00ED4593">
      <w:pPr>
        <w:pStyle w:val="PURBody-Indented"/>
        <w:rPr>
          <w:lang w:val="fr-FR"/>
        </w:rPr>
      </w:pPr>
      <w:r w:rsidRPr="00D770CE">
        <w:rPr>
          <w:lang w:val="fr-FR"/>
        </w:rPr>
        <w:t>Vous êtes autorisé à installer le logiciel sur vos dispositifs et à l</w:t>
      </w:r>
      <w:r w:rsidR="00B443AF">
        <w:rPr>
          <w:lang w:val="fr-FR"/>
        </w:rPr>
        <w:t>’</w:t>
      </w:r>
      <w:r w:rsidRPr="00D770CE">
        <w:rPr>
          <w:lang w:val="fr-FR"/>
        </w:rPr>
        <w:t>utiliser uniquement avec le service en ligne.</w:t>
      </w:r>
      <w:r w:rsidR="00D76AB2">
        <w:rPr>
          <w:lang w:val="fr-FR"/>
        </w:rPr>
        <w:t xml:space="preserve"> </w:t>
      </w:r>
      <w:r w:rsidRPr="00D770CE">
        <w:rPr>
          <w:lang w:val="fr-FR"/>
        </w:rPr>
        <w:t>Votre droit d</w:t>
      </w:r>
      <w:r w:rsidR="00B443AF">
        <w:rPr>
          <w:lang w:val="fr-FR"/>
        </w:rPr>
        <w:t>’</w:t>
      </w:r>
      <w:r w:rsidRPr="00D770CE">
        <w:rPr>
          <w:lang w:val="fr-FR"/>
        </w:rPr>
        <w:t>utiliser le</w:t>
      </w:r>
      <w:r w:rsidR="00660C6E">
        <w:rPr>
          <w:lang w:val="fr-FR"/>
        </w:rPr>
        <w:t> </w:t>
      </w:r>
      <w:r w:rsidRPr="00D770CE">
        <w:rPr>
          <w:lang w:val="fr-FR"/>
        </w:rPr>
        <w:t>logiciel prend fin à la première des dates suivantes : lorsque vos droits d</w:t>
      </w:r>
      <w:r w:rsidR="00B443AF">
        <w:rPr>
          <w:lang w:val="fr-FR"/>
        </w:rPr>
        <w:t>’</w:t>
      </w:r>
      <w:r w:rsidRPr="00D770CE">
        <w:rPr>
          <w:lang w:val="fr-FR"/>
        </w:rPr>
        <w:t>utilisation du service en ligne sont résiliés ou expirent ou</w:t>
      </w:r>
      <w:r w:rsidR="00660C6E">
        <w:rPr>
          <w:lang w:val="fr-FR"/>
        </w:rPr>
        <w:t> </w:t>
      </w:r>
      <w:r w:rsidRPr="00D770CE">
        <w:rPr>
          <w:lang w:val="fr-FR"/>
        </w:rPr>
        <w:t>lorsque nous mettons à jour le service en ligne et qu</w:t>
      </w:r>
      <w:r w:rsidR="00B443AF">
        <w:rPr>
          <w:lang w:val="fr-FR"/>
        </w:rPr>
        <w:t>’</w:t>
      </w:r>
      <w:r w:rsidRPr="00D770CE">
        <w:rPr>
          <w:lang w:val="fr-FR"/>
        </w:rPr>
        <w:t>il ne prend plus en charge le logiciel.</w:t>
      </w:r>
      <w:r w:rsidR="00D76AB2">
        <w:rPr>
          <w:lang w:val="fr-FR"/>
        </w:rPr>
        <w:t xml:space="preserve"> </w:t>
      </w:r>
      <w:r w:rsidRPr="00D770CE">
        <w:rPr>
          <w:lang w:val="fr-FR"/>
        </w:rPr>
        <w:t>Vous devez désinstaller le logiciel lorsque vos droits d</w:t>
      </w:r>
      <w:r w:rsidR="00B443AF">
        <w:rPr>
          <w:lang w:val="fr-FR"/>
        </w:rPr>
        <w:t>’</w:t>
      </w:r>
      <w:r w:rsidRPr="00D770CE">
        <w:rPr>
          <w:lang w:val="fr-FR"/>
        </w:rPr>
        <w:t>utilisation de ce logiciel prennent fin. Microsoft peut également le désactiver à ce moment-là.</w:t>
      </w:r>
    </w:p>
    <w:p w:rsidR="0082133B" w:rsidRPr="00D770CE" w:rsidRDefault="00ED4593">
      <w:pPr>
        <w:pStyle w:val="PURBlueStrong-Indented"/>
        <w:rPr>
          <w:lang w:val="fr-FR"/>
        </w:rPr>
      </w:pPr>
      <w:r w:rsidRPr="00D770CE">
        <w:rPr>
          <w:lang w:val="fr-FR"/>
        </w:rPr>
        <w:t>Mises à jour automatiques des logiciels Microsoft</w:t>
      </w:r>
    </w:p>
    <w:p w:rsidR="0082133B" w:rsidRPr="00D770CE" w:rsidRDefault="00ED4593">
      <w:pPr>
        <w:pStyle w:val="PURBody-Indented"/>
        <w:rPr>
          <w:lang w:val="fr-FR"/>
        </w:rPr>
      </w:pPr>
      <w:r w:rsidRPr="00D770CE">
        <w:rPr>
          <w:lang w:val="fr-FR"/>
        </w:rPr>
        <w:t>Nous pouvons occasionnellement vérifier votre version du logiciel et vous recommander ou télécharger des mises à jour sur vos dispositifs.</w:t>
      </w:r>
      <w:r w:rsidR="00D76AB2">
        <w:rPr>
          <w:lang w:val="fr-FR"/>
        </w:rPr>
        <w:t xml:space="preserve"> </w:t>
      </w:r>
      <w:r w:rsidRPr="00D770CE">
        <w:rPr>
          <w:lang w:val="fr-FR"/>
        </w:rPr>
        <w:t>Il est possible que vous ne receviez aucune notification lors du téléchargement de la mise à jour.</w:t>
      </w:r>
    </w:p>
    <w:p w:rsidR="00AC00E9" w:rsidRPr="00D770CE" w:rsidRDefault="00AC00E9" w:rsidP="00AC00E9">
      <w:pPr>
        <w:pStyle w:val="PURHeading2"/>
        <w:rPr>
          <w:lang w:val="fr-FR"/>
        </w:rPr>
      </w:pPr>
      <w:r w:rsidRPr="00D770CE">
        <w:rPr>
          <w:lang w:val="fr-FR"/>
        </w:rPr>
        <w:t>Code en version précommerciale/préliminaire</w:t>
      </w:r>
      <w:r w:rsidR="00EC5FA5" w:rsidRPr="00D770CE">
        <w:rPr>
          <w:lang w:val="fr-FR"/>
        </w:rPr>
        <w:fldChar w:fldCharType="begin"/>
      </w:r>
      <w:r w:rsidRPr="00D770CE">
        <w:rPr>
          <w:lang w:val="fr-FR"/>
        </w:rPr>
        <w:instrText>TC "</w:instrText>
      </w:r>
      <w:bookmarkStart w:id="12" w:name="_Toc326929216"/>
      <w:bookmarkStart w:id="13" w:name="_Toc326929266"/>
      <w:r w:rsidRPr="00D770CE">
        <w:rPr>
          <w:lang w:val="fr-FR"/>
        </w:rPr>
        <w:instrText>Code en version précommerciale/préliminaire</w:instrText>
      </w:r>
      <w:bookmarkEnd w:id="12"/>
      <w:bookmarkEnd w:id="13"/>
      <w:r w:rsidRPr="00D770CE">
        <w:rPr>
          <w:lang w:val="fr-FR"/>
        </w:rPr>
        <w:instrText xml:space="preserve"> " \l 2 </w:instrText>
      </w:r>
      <w:r w:rsidR="00EC5FA5" w:rsidRPr="00D770CE">
        <w:rPr>
          <w:lang w:val="fr-FR"/>
        </w:rPr>
        <w:fldChar w:fldCharType="end"/>
      </w:r>
    </w:p>
    <w:p w:rsidR="00AC00E9" w:rsidRPr="00D770CE" w:rsidRDefault="00AC00E9" w:rsidP="00AC00E9">
      <w:pPr>
        <w:pStyle w:val="PURBody-Indented"/>
        <w:rPr>
          <w:lang w:val="fr-FR"/>
        </w:rPr>
      </w:pPr>
      <w:r w:rsidRPr="00D770CE">
        <w:rPr>
          <w:lang w:val="fr-FR"/>
        </w:rPr>
        <w:t>Si d</w:t>
      </w:r>
      <w:r w:rsidR="00B443AF">
        <w:rPr>
          <w:lang w:val="fr-FR"/>
        </w:rPr>
        <w:t>’</w:t>
      </w:r>
      <w:r w:rsidRPr="00D770CE">
        <w:rPr>
          <w:lang w:val="fr-FR"/>
        </w:rPr>
        <w:t>autres conditions accompagnent le code en version précommerciale/préliminaire, lesdites conditions s</w:t>
      </w:r>
      <w:r w:rsidR="00B443AF">
        <w:rPr>
          <w:lang w:val="fr-FR"/>
        </w:rPr>
        <w:t>’</w:t>
      </w:r>
      <w:r w:rsidRPr="00D770CE">
        <w:rPr>
          <w:lang w:val="fr-FR"/>
        </w:rPr>
        <w:t>appliquent à</w:t>
      </w:r>
      <w:r w:rsidR="00B02D66">
        <w:rPr>
          <w:lang w:val="fr-FR"/>
        </w:rPr>
        <w:t> </w:t>
      </w:r>
      <w:r w:rsidRPr="00D770CE">
        <w:rPr>
          <w:lang w:val="fr-FR"/>
        </w:rPr>
        <w:t>son</w:t>
      </w:r>
      <w:r w:rsidR="00B02D66">
        <w:rPr>
          <w:lang w:val="fr-FR"/>
        </w:rPr>
        <w:t> </w:t>
      </w:r>
      <w:r w:rsidRPr="00D770CE">
        <w:rPr>
          <w:lang w:val="fr-FR"/>
        </w:rPr>
        <w:t>utilisation.</w:t>
      </w:r>
    </w:p>
    <w:p w:rsidR="00AC00E9" w:rsidRPr="00D770CE" w:rsidRDefault="00AC00E9" w:rsidP="00AC00E9">
      <w:pPr>
        <w:pStyle w:val="PURHeading2"/>
        <w:rPr>
          <w:lang w:val="fr-FR"/>
        </w:rPr>
      </w:pPr>
      <w:r w:rsidRPr="00D770CE">
        <w:rPr>
          <w:lang w:val="fr-FR"/>
        </w:rPr>
        <w:t>Mises à jour et suppléments</w:t>
      </w:r>
      <w:r w:rsidR="00EC5FA5" w:rsidRPr="00D770CE">
        <w:rPr>
          <w:lang w:val="fr-FR"/>
        </w:rPr>
        <w:fldChar w:fldCharType="begin"/>
      </w:r>
      <w:r w:rsidRPr="00D770CE">
        <w:rPr>
          <w:lang w:val="fr-FR"/>
        </w:rPr>
        <w:instrText>TC "</w:instrText>
      </w:r>
      <w:bookmarkStart w:id="14" w:name="_Toc326929217"/>
      <w:bookmarkStart w:id="15" w:name="_Toc326929267"/>
      <w:r w:rsidRPr="00D770CE">
        <w:rPr>
          <w:lang w:val="fr-FR"/>
        </w:rPr>
        <w:instrText>Mises à jour et suppléments</w:instrText>
      </w:r>
      <w:bookmarkEnd w:id="14"/>
      <w:bookmarkEnd w:id="15"/>
      <w:r w:rsidRPr="00D770CE">
        <w:rPr>
          <w:lang w:val="fr-FR"/>
        </w:rPr>
        <w:instrText xml:space="preserve"> " \l 2 </w:instrText>
      </w:r>
      <w:r w:rsidR="00EC5FA5" w:rsidRPr="00D770CE">
        <w:rPr>
          <w:lang w:val="fr-FR"/>
        </w:rPr>
        <w:fldChar w:fldCharType="end"/>
      </w:r>
    </w:p>
    <w:p w:rsidR="00AC00E9" w:rsidRPr="00D770CE" w:rsidRDefault="00AC00E9" w:rsidP="00AC00E9">
      <w:pPr>
        <w:pStyle w:val="PURBody-Indented"/>
        <w:rPr>
          <w:lang w:val="fr-FR"/>
        </w:rPr>
      </w:pPr>
      <w:r w:rsidRPr="00D770CE">
        <w:rPr>
          <w:lang w:val="fr-FR"/>
        </w:rPr>
        <w:t>Il est possible que nous vous fournissions une mise à jour ou un complément du logiciel concédé sous licence. Dans ce cas, vous</w:t>
      </w:r>
      <w:r w:rsidR="00B02D66">
        <w:rPr>
          <w:lang w:val="fr-FR"/>
        </w:rPr>
        <w:t> </w:t>
      </w:r>
      <w:r w:rsidRPr="00D770CE">
        <w:rPr>
          <w:lang w:val="fr-FR"/>
        </w:rPr>
        <w:t>êtes autorisé à utiliser la mise à jour ou le complément avec le logiciel.</w:t>
      </w:r>
      <w:r w:rsidR="00D76AB2">
        <w:rPr>
          <w:lang w:val="fr-FR"/>
        </w:rPr>
        <w:t xml:space="preserve"> </w:t>
      </w:r>
      <w:r w:rsidRPr="00D770CE">
        <w:rPr>
          <w:lang w:val="fr-FR"/>
        </w:rPr>
        <w:t>Si d</w:t>
      </w:r>
      <w:r w:rsidR="00B443AF">
        <w:rPr>
          <w:lang w:val="fr-FR"/>
        </w:rPr>
        <w:t>’</w:t>
      </w:r>
      <w:r w:rsidRPr="00D770CE">
        <w:rPr>
          <w:lang w:val="fr-FR"/>
        </w:rPr>
        <w:t>autres conditions accompagnent une mise à</w:t>
      </w:r>
      <w:r w:rsidR="00B02D66">
        <w:rPr>
          <w:lang w:val="fr-FR"/>
        </w:rPr>
        <w:t> </w:t>
      </w:r>
      <w:r w:rsidRPr="00D770CE">
        <w:rPr>
          <w:lang w:val="fr-FR"/>
        </w:rPr>
        <w:t>jour</w:t>
      </w:r>
      <w:r w:rsidR="00B02D66">
        <w:rPr>
          <w:lang w:val="fr-FR"/>
        </w:rPr>
        <w:t> </w:t>
      </w:r>
      <w:r w:rsidRPr="00D770CE">
        <w:rPr>
          <w:lang w:val="fr-FR"/>
        </w:rPr>
        <w:t>ou un complément, lesdites conditions s</w:t>
      </w:r>
      <w:r w:rsidR="00B443AF">
        <w:rPr>
          <w:lang w:val="fr-FR"/>
        </w:rPr>
        <w:t>’</w:t>
      </w:r>
      <w:r w:rsidRPr="00D770CE">
        <w:rPr>
          <w:lang w:val="fr-FR"/>
        </w:rPr>
        <w:t>appliquent à son utilisation.</w:t>
      </w:r>
    </w:p>
    <w:p w:rsidR="0082133B" w:rsidRPr="00D770CE" w:rsidRDefault="00ED4593">
      <w:pPr>
        <w:pStyle w:val="PURHeading2"/>
        <w:rPr>
          <w:lang w:val="fr-FR"/>
        </w:rPr>
      </w:pPr>
      <w:r w:rsidRPr="00D770CE">
        <w:rPr>
          <w:lang w:val="fr-FR"/>
        </w:rPr>
        <w:t>Utilisation d</w:t>
      </w:r>
      <w:r w:rsidR="00B443AF">
        <w:rPr>
          <w:lang w:val="fr-FR"/>
        </w:rPr>
        <w:t>’</w:t>
      </w:r>
      <w:r w:rsidRPr="00D770CE">
        <w:rPr>
          <w:lang w:val="fr-FR"/>
        </w:rPr>
        <w:t>autres sites et services Web</w:t>
      </w:r>
    </w:p>
    <w:p w:rsidR="0082133B" w:rsidRPr="00D770CE" w:rsidRDefault="00ED4593">
      <w:pPr>
        <w:pStyle w:val="PURBody-Indented"/>
        <w:rPr>
          <w:lang w:val="fr-FR"/>
        </w:rPr>
      </w:pPr>
      <w:r w:rsidRPr="00D770CE">
        <w:rPr>
          <w:lang w:val="fr-FR"/>
        </w:rPr>
        <w:t>Il se peut que vous ayez besoin d</w:t>
      </w:r>
      <w:r w:rsidR="00B443AF">
        <w:rPr>
          <w:lang w:val="fr-FR"/>
        </w:rPr>
        <w:t>’</w:t>
      </w:r>
      <w:r w:rsidRPr="00D770CE">
        <w:rPr>
          <w:lang w:val="fr-FR"/>
        </w:rPr>
        <w:t>utiliser certains sites Web ou services de Microsoft pour accéder aux services en ligne et les utiliser.</w:t>
      </w:r>
      <w:r w:rsidR="00D76AB2">
        <w:rPr>
          <w:lang w:val="fr-FR"/>
        </w:rPr>
        <w:t xml:space="preserve"> </w:t>
      </w:r>
      <w:r w:rsidRPr="00D770CE">
        <w:rPr>
          <w:lang w:val="fr-FR"/>
        </w:rPr>
        <w:t>Si tel est le cas, les conditions d</w:t>
      </w:r>
      <w:r w:rsidR="00B443AF">
        <w:rPr>
          <w:lang w:val="fr-FR"/>
        </w:rPr>
        <w:t>’</w:t>
      </w:r>
      <w:r w:rsidRPr="00D770CE">
        <w:rPr>
          <w:lang w:val="fr-FR"/>
        </w:rPr>
        <w:t>utilisation qui régissent ces sites Web ou services, selon le cas, s</w:t>
      </w:r>
      <w:r w:rsidR="00B443AF">
        <w:rPr>
          <w:lang w:val="fr-FR"/>
        </w:rPr>
        <w:t>’</w:t>
      </w:r>
      <w:r w:rsidRPr="00D770CE">
        <w:rPr>
          <w:lang w:val="fr-FR"/>
        </w:rPr>
        <w:t>appliquent à l</w:t>
      </w:r>
      <w:r w:rsidR="00B443AF">
        <w:rPr>
          <w:lang w:val="fr-FR"/>
        </w:rPr>
        <w:t>’</w:t>
      </w:r>
      <w:r w:rsidRPr="00D770CE">
        <w:rPr>
          <w:lang w:val="fr-FR"/>
        </w:rPr>
        <w:t>utilisation que vous en faites.</w:t>
      </w:r>
    </w:p>
    <w:p w:rsidR="0082133B" w:rsidRPr="00D770CE" w:rsidRDefault="00ED4593">
      <w:pPr>
        <w:pStyle w:val="PURHeading2"/>
        <w:rPr>
          <w:lang w:val="fr-FR"/>
        </w:rPr>
      </w:pPr>
      <w:r w:rsidRPr="00D770CE">
        <w:rPr>
          <w:lang w:val="fr-FR"/>
        </w:rPr>
        <w:lastRenderedPageBreak/>
        <w:t>Contenu et services tiers</w:t>
      </w:r>
    </w:p>
    <w:p w:rsidR="0082133B" w:rsidRPr="00D770CE" w:rsidRDefault="00ED4593">
      <w:pPr>
        <w:pStyle w:val="PURBody-Indented"/>
        <w:rPr>
          <w:lang w:val="fr-FR"/>
        </w:rPr>
      </w:pPr>
      <w:r w:rsidRPr="00D770CE">
        <w:rPr>
          <w:lang w:val="fr-FR"/>
        </w:rPr>
        <w:t>Nous ne sommes pas responsables du contenu de tiers auquel vous accédez directement ou indirectement via le service en ligne.</w:t>
      </w:r>
      <w:r w:rsidR="00D76AB2">
        <w:rPr>
          <w:lang w:val="fr-FR"/>
        </w:rPr>
        <w:t xml:space="preserve"> </w:t>
      </w:r>
      <w:r w:rsidRPr="00D770CE">
        <w:rPr>
          <w:lang w:val="fr-FR"/>
        </w:rPr>
        <w:t>Vous êtes responsable de toute transaction avec un tiers (y compris les publicitaires) liée au service en ligne (notamment la fourniture et le paiement de biens et services).</w:t>
      </w:r>
    </w:p>
    <w:p w:rsidR="00AC00E9" w:rsidRPr="00D770CE" w:rsidRDefault="00AC00E9" w:rsidP="00AC00E9">
      <w:pPr>
        <w:pStyle w:val="PURHeading2"/>
        <w:rPr>
          <w:lang w:val="fr-FR"/>
        </w:rPr>
      </w:pPr>
      <w:r w:rsidRPr="00D770CE">
        <w:rPr>
          <w:lang w:val="fr-FR"/>
        </w:rPr>
        <w:t>Logiciel tiers</w:t>
      </w:r>
      <w:r w:rsidR="00EC5FA5" w:rsidRPr="00D770CE">
        <w:rPr>
          <w:lang w:val="fr-FR"/>
        </w:rPr>
        <w:fldChar w:fldCharType="begin"/>
      </w:r>
      <w:r w:rsidRPr="00D770CE">
        <w:rPr>
          <w:lang w:val="fr-FR"/>
        </w:rPr>
        <w:instrText>TC "</w:instrText>
      </w:r>
      <w:bookmarkStart w:id="16" w:name="_Toc326929218"/>
      <w:bookmarkStart w:id="17" w:name="_Toc326929268"/>
      <w:r w:rsidRPr="00D770CE">
        <w:rPr>
          <w:lang w:val="fr-FR"/>
        </w:rPr>
        <w:instrText>Logiciel tiers</w:instrText>
      </w:r>
      <w:bookmarkEnd w:id="16"/>
      <w:bookmarkEnd w:id="17"/>
      <w:r w:rsidRPr="00D770CE">
        <w:rPr>
          <w:lang w:val="fr-FR"/>
        </w:rPr>
        <w:instrText xml:space="preserve"> " \l 2 </w:instrText>
      </w:r>
      <w:r w:rsidR="00EC5FA5" w:rsidRPr="00D770CE">
        <w:rPr>
          <w:lang w:val="fr-FR"/>
        </w:rPr>
        <w:fldChar w:fldCharType="end"/>
      </w:r>
    </w:p>
    <w:p w:rsidR="00AC00E9" w:rsidRPr="00D770CE" w:rsidRDefault="00977FC0" w:rsidP="00AC00E9">
      <w:pPr>
        <w:pStyle w:val="PURBody-Indented"/>
        <w:rPr>
          <w:lang w:val="fr-FR"/>
        </w:rPr>
      </w:pPr>
      <w:r w:rsidRPr="00D770CE">
        <w:rPr>
          <w:lang w:val="fr-FR"/>
        </w:rPr>
        <w:t>Le logiciel peut contenir des programmes tiers susceptibles d</w:t>
      </w:r>
      <w:r w:rsidR="00B443AF">
        <w:rPr>
          <w:lang w:val="fr-FR"/>
        </w:rPr>
        <w:t>’</w:t>
      </w:r>
      <w:r w:rsidRPr="00D770CE">
        <w:rPr>
          <w:lang w:val="fr-FR"/>
        </w:rPr>
        <w:t>être concédés sous une licence propriétaire ou Open Source. Le cas</w:t>
      </w:r>
      <w:r w:rsidR="00B02D66">
        <w:rPr>
          <w:lang w:val="fr-FR"/>
        </w:rPr>
        <w:t> </w:t>
      </w:r>
      <w:r w:rsidRPr="00D770CE">
        <w:rPr>
          <w:lang w:val="fr-FR"/>
        </w:rPr>
        <w:t>échéant, les conditions desdites licences s</w:t>
      </w:r>
      <w:r w:rsidR="00B443AF">
        <w:rPr>
          <w:lang w:val="fr-FR"/>
        </w:rPr>
        <w:t>’</w:t>
      </w:r>
      <w:r w:rsidRPr="00D770CE">
        <w:rPr>
          <w:lang w:val="fr-FR"/>
        </w:rPr>
        <w:t>appliquent, sauf mention contraire dans les présentes. Les conditions qui régissent les logiciels Open Source tiers figurent dans le fichier ThirdPartyNotices.txt accompagnant le produit Microsoft ou dans les fichiers d</w:t>
      </w:r>
      <w:r w:rsidR="00B443AF">
        <w:rPr>
          <w:lang w:val="fr-FR"/>
        </w:rPr>
        <w:t>’</w:t>
      </w:r>
      <w:r w:rsidRPr="00D770CE">
        <w:rPr>
          <w:lang w:val="fr-FR"/>
        </w:rPr>
        <w:t>en-tête de code source des logiciels Open Source.</w:t>
      </w:r>
    </w:p>
    <w:p w:rsidR="007D7C96" w:rsidRPr="00D770CE" w:rsidRDefault="007D7C96">
      <w:pPr>
        <w:pStyle w:val="PURHeading2"/>
        <w:rPr>
          <w:rFonts w:ascii="Tahoma" w:hAnsi="Tahoma" w:cs="Tahoma"/>
          <w:b/>
          <w:lang w:val="fr-FR"/>
        </w:rPr>
      </w:pPr>
      <w:r w:rsidRPr="00D770CE">
        <w:rPr>
          <w:rFonts w:ascii="Tahoma" w:hAnsi="Tahoma" w:cs="Tahoma"/>
          <w:b/>
          <w:lang w:val="fr-FR"/>
        </w:rPr>
        <w:t>Absence d</w:t>
      </w:r>
      <w:r w:rsidR="00B443AF">
        <w:rPr>
          <w:rFonts w:ascii="Tahoma" w:hAnsi="Tahoma" w:cs="Tahoma"/>
          <w:b/>
          <w:lang w:val="fr-FR"/>
        </w:rPr>
        <w:t>’</w:t>
      </w:r>
      <w:r w:rsidRPr="00D770CE">
        <w:rPr>
          <w:rFonts w:ascii="Tahoma" w:hAnsi="Tahoma" w:cs="Tahoma"/>
          <w:b/>
          <w:lang w:val="fr-FR"/>
        </w:rPr>
        <w:t xml:space="preserve">Utilisation à Haut Risque </w:t>
      </w:r>
    </w:p>
    <w:p w:rsidR="007D7C96" w:rsidRPr="00D770CE" w:rsidRDefault="007D7C96" w:rsidP="00DD1FD0">
      <w:pPr>
        <w:pStyle w:val="PURBody-Indented"/>
        <w:rPr>
          <w:lang w:val="fr-FR"/>
        </w:rPr>
      </w:pPr>
      <w:r w:rsidRPr="00D770CE">
        <w:rPr>
          <w:lang w:val="fr-FR"/>
        </w:rPr>
        <w:t>Le service en ligne n</w:t>
      </w:r>
      <w:r w:rsidR="00B443AF">
        <w:rPr>
          <w:lang w:val="fr-FR"/>
        </w:rPr>
        <w:t>’</w:t>
      </w:r>
      <w:r w:rsidRPr="00D770CE">
        <w:rPr>
          <w:lang w:val="fr-FR"/>
        </w:rPr>
        <w:t>est pas tolérant aux pannes et n</w:t>
      </w:r>
      <w:r w:rsidR="00B443AF">
        <w:rPr>
          <w:lang w:val="fr-FR"/>
        </w:rPr>
        <w:t>’</w:t>
      </w:r>
      <w:r w:rsidRPr="00D770CE">
        <w:rPr>
          <w:lang w:val="fr-FR"/>
        </w:rPr>
        <w:t>est pas garanti d</w:t>
      </w:r>
      <w:r w:rsidR="00B443AF">
        <w:rPr>
          <w:lang w:val="fr-FR"/>
        </w:rPr>
        <w:t>’</w:t>
      </w:r>
      <w:r w:rsidRPr="00D770CE">
        <w:rPr>
          <w:lang w:val="fr-FR"/>
        </w:rPr>
        <w:t>être exempt d</w:t>
      </w:r>
      <w:r w:rsidR="00B443AF">
        <w:rPr>
          <w:lang w:val="fr-FR"/>
        </w:rPr>
        <w:t>’</w:t>
      </w:r>
      <w:r w:rsidRPr="00D770CE">
        <w:rPr>
          <w:lang w:val="fr-FR"/>
        </w:rPr>
        <w:t>erreurs ni d</w:t>
      </w:r>
      <w:r w:rsidR="00B443AF">
        <w:rPr>
          <w:lang w:val="fr-FR"/>
        </w:rPr>
        <w:t>’</w:t>
      </w:r>
      <w:r w:rsidRPr="00D770CE">
        <w:rPr>
          <w:lang w:val="fr-FR"/>
        </w:rPr>
        <w:t>opérer sans interruption.</w:t>
      </w:r>
      <w:r w:rsidR="00D76AB2">
        <w:rPr>
          <w:lang w:val="fr-FR"/>
        </w:rPr>
        <w:t xml:space="preserve"> </w:t>
      </w:r>
      <w:r w:rsidRPr="00D770CE">
        <w:rPr>
          <w:lang w:val="fr-FR"/>
        </w:rPr>
        <w:t>Ni vous ni vos utilisateurs finaux n</w:t>
      </w:r>
      <w:r w:rsidR="00B443AF">
        <w:rPr>
          <w:lang w:val="fr-FR"/>
        </w:rPr>
        <w:t>’</w:t>
      </w:r>
      <w:r w:rsidRPr="00D770CE">
        <w:rPr>
          <w:lang w:val="fr-FR"/>
        </w:rPr>
        <w:t>avez le droit d</w:t>
      </w:r>
      <w:r w:rsidR="00B443AF">
        <w:rPr>
          <w:lang w:val="fr-FR"/>
        </w:rPr>
        <w:t>’</w:t>
      </w:r>
      <w:r w:rsidRPr="00D770CE">
        <w:rPr>
          <w:lang w:val="fr-FR"/>
        </w:rPr>
        <w:t>utiliser le service en ligne dans une quelconque application ou situation dans laquelle un dysfonctionnement du service en ligne pourrait conduire à la mort ou à des blessures graves de toute personne ou à de graves dommages physiques ou environnementaux (l</w:t>
      </w:r>
      <w:r w:rsidR="00B443AF">
        <w:rPr>
          <w:lang w:val="fr-FR"/>
        </w:rPr>
        <w:t>’</w:t>
      </w:r>
      <w:r w:rsidRPr="00D770CE">
        <w:rPr>
          <w:lang w:val="fr-FR"/>
        </w:rPr>
        <w:t>« Utilisation à Haut Risque »).</w:t>
      </w:r>
      <w:r w:rsidR="00D76AB2">
        <w:rPr>
          <w:lang w:val="fr-FR"/>
        </w:rPr>
        <w:t xml:space="preserve"> </w:t>
      </w:r>
      <w:r w:rsidRPr="00D770CE">
        <w:rPr>
          <w:lang w:val="fr-FR"/>
        </w:rPr>
        <w:t>Les exemples d</w:t>
      </w:r>
      <w:r w:rsidR="00B443AF">
        <w:rPr>
          <w:lang w:val="fr-FR"/>
        </w:rPr>
        <w:t>’</w:t>
      </w:r>
      <w:r w:rsidRPr="00D770CE">
        <w:rPr>
          <w:lang w:val="fr-FR"/>
        </w:rPr>
        <w:t>Utilisation à Haut Risque incluent, sans toutefois s</w:t>
      </w:r>
      <w:r w:rsidR="00B443AF">
        <w:rPr>
          <w:lang w:val="fr-FR"/>
        </w:rPr>
        <w:t>’</w:t>
      </w:r>
      <w:r w:rsidRPr="00D770CE">
        <w:rPr>
          <w:lang w:val="fr-FR"/>
        </w:rPr>
        <w:t>y limiter : les aéronefs ou autres modes de transport en commun pour l</w:t>
      </w:r>
      <w:r w:rsidR="00B443AF">
        <w:rPr>
          <w:lang w:val="fr-FR"/>
        </w:rPr>
        <w:t>’</w:t>
      </w:r>
      <w:r w:rsidRPr="00D770CE">
        <w:rPr>
          <w:lang w:val="fr-FR"/>
        </w:rPr>
        <w:t>homme, les installations nucléaires ou chimiques, les systèmes de maintien des fonctions vitales, les équipements médicaux implantables, les véhicules automobiles ou</w:t>
      </w:r>
      <w:r w:rsidR="00B02D66">
        <w:rPr>
          <w:lang w:val="fr-FR"/>
        </w:rPr>
        <w:t> </w:t>
      </w:r>
      <w:r w:rsidRPr="00D770CE">
        <w:rPr>
          <w:lang w:val="fr-FR"/>
        </w:rPr>
        <w:t>les systèmes pour l</w:t>
      </w:r>
      <w:r w:rsidR="00B443AF">
        <w:rPr>
          <w:lang w:val="fr-FR"/>
        </w:rPr>
        <w:t>’</w:t>
      </w:r>
      <w:r w:rsidRPr="00D770CE">
        <w:rPr>
          <w:lang w:val="fr-FR"/>
        </w:rPr>
        <w:t>armement.</w:t>
      </w:r>
      <w:r w:rsidR="00D76AB2">
        <w:rPr>
          <w:lang w:val="fr-FR"/>
        </w:rPr>
        <w:t xml:space="preserve"> </w:t>
      </w:r>
      <w:r w:rsidRPr="00D770CE">
        <w:rPr>
          <w:lang w:val="fr-FR"/>
        </w:rPr>
        <w:t>Les Utilisations à Haut Risque ne comprennent pas les utilisations du service en ligne à des fins</w:t>
      </w:r>
      <w:r w:rsidR="00B02D66">
        <w:rPr>
          <w:lang w:val="fr-FR"/>
        </w:rPr>
        <w:t> </w:t>
      </w:r>
      <w:r w:rsidRPr="00D770CE">
        <w:rPr>
          <w:lang w:val="fr-FR"/>
        </w:rPr>
        <w:t>administratives, de stockage de données de configuration, d</w:t>
      </w:r>
      <w:r w:rsidR="00B443AF">
        <w:rPr>
          <w:lang w:val="fr-FR"/>
        </w:rPr>
        <w:t>’</w:t>
      </w:r>
      <w:r w:rsidRPr="00D770CE">
        <w:rPr>
          <w:lang w:val="fr-FR"/>
        </w:rPr>
        <w:t>outils d</w:t>
      </w:r>
      <w:r w:rsidR="00B443AF">
        <w:rPr>
          <w:lang w:val="fr-FR"/>
        </w:rPr>
        <w:t>’</w:t>
      </w:r>
      <w:r w:rsidRPr="00D770CE">
        <w:rPr>
          <w:lang w:val="fr-FR"/>
        </w:rPr>
        <w:t>ingénierie et/ou de configuration ou d</w:t>
      </w:r>
      <w:r w:rsidR="00B443AF">
        <w:rPr>
          <w:lang w:val="fr-FR"/>
        </w:rPr>
        <w:t>’</w:t>
      </w:r>
      <w:r w:rsidRPr="00D770CE">
        <w:rPr>
          <w:lang w:val="fr-FR"/>
        </w:rPr>
        <w:t>autres applications n</w:t>
      </w:r>
      <w:r w:rsidR="00B443AF">
        <w:rPr>
          <w:lang w:val="fr-FR"/>
        </w:rPr>
        <w:t>’</w:t>
      </w:r>
      <w:r w:rsidRPr="00D770CE">
        <w:rPr>
          <w:lang w:val="fr-FR"/>
        </w:rPr>
        <w:t>exerçant pas de contrôle, dont le dysfonctionnement n</w:t>
      </w:r>
      <w:r w:rsidR="00B443AF">
        <w:rPr>
          <w:lang w:val="fr-FR"/>
        </w:rPr>
        <w:t>’</w:t>
      </w:r>
      <w:r w:rsidRPr="00D770CE">
        <w:rPr>
          <w:lang w:val="fr-FR"/>
        </w:rPr>
        <w:t>entraînerait pas la mort, des dommages corporels ou des dommages physiques ou à l</w:t>
      </w:r>
      <w:r w:rsidR="00B443AF">
        <w:rPr>
          <w:lang w:val="fr-FR"/>
        </w:rPr>
        <w:t>’</w:t>
      </w:r>
      <w:r w:rsidRPr="00D770CE">
        <w:rPr>
          <w:lang w:val="fr-FR"/>
        </w:rPr>
        <w:t>environnement graves.</w:t>
      </w:r>
      <w:r w:rsidR="00D76AB2">
        <w:rPr>
          <w:lang w:val="fr-FR"/>
        </w:rPr>
        <w:t xml:space="preserve"> </w:t>
      </w:r>
      <w:r w:rsidRPr="00D770CE">
        <w:rPr>
          <w:lang w:val="fr-FR"/>
        </w:rPr>
        <w:t>Ces applications non contrôlantes peuvent communiquer avec les applications en charge d</w:t>
      </w:r>
      <w:r w:rsidR="00B443AF">
        <w:rPr>
          <w:lang w:val="fr-FR"/>
        </w:rPr>
        <w:t>’</w:t>
      </w:r>
      <w:r w:rsidRPr="00D770CE">
        <w:rPr>
          <w:lang w:val="fr-FR"/>
        </w:rPr>
        <w:t>effectuer le contrôle, mais ne doivent pas être directement ou indirectement responsables de la fonction de contrôle.</w:t>
      </w:r>
      <w:r w:rsidR="00D76AB2">
        <w:rPr>
          <w:lang w:val="fr-FR"/>
        </w:rPr>
        <w:t xml:space="preserve"> </w:t>
      </w:r>
      <w:r w:rsidRPr="00D770CE">
        <w:rPr>
          <w:lang w:val="fr-FR"/>
        </w:rPr>
        <w:t>Vous acceptez d</w:t>
      </w:r>
      <w:r w:rsidR="00B443AF">
        <w:rPr>
          <w:lang w:val="fr-FR"/>
        </w:rPr>
        <w:t>’</w:t>
      </w:r>
      <w:r w:rsidRPr="00D770CE">
        <w:rPr>
          <w:lang w:val="fr-FR"/>
        </w:rPr>
        <w:t>indemniser et d</w:t>
      </w:r>
      <w:r w:rsidR="00B443AF">
        <w:rPr>
          <w:lang w:val="fr-FR"/>
        </w:rPr>
        <w:t>’</w:t>
      </w:r>
      <w:r w:rsidRPr="00D770CE">
        <w:rPr>
          <w:lang w:val="fr-FR"/>
        </w:rPr>
        <w:t>exonérer Microsoft de toute réclamation de tiers découlant de l</w:t>
      </w:r>
      <w:r w:rsidR="00B443AF">
        <w:rPr>
          <w:lang w:val="fr-FR"/>
        </w:rPr>
        <w:t>’</w:t>
      </w:r>
      <w:r w:rsidRPr="00D770CE">
        <w:rPr>
          <w:lang w:val="fr-FR"/>
        </w:rPr>
        <w:t>utilisation du service en ligne en rapport</w:t>
      </w:r>
      <w:r w:rsidR="00DD1FD0">
        <w:rPr>
          <w:lang w:val="fr-FR"/>
        </w:rPr>
        <w:t> </w:t>
      </w:r>
      <w:r w:rsidRPr="00D770CE">
        <w:rPr>
          <w:lang w:val="fr-FR"/>
        </w:rPr>
        <w:t>avec toute Utilisation à Haut Risque.</w:t>
      </w:r>
    </w:p>
    <w:p w:rsidR="0082133B" w:rsidRPr="00D770CE" w:rsidRDefault="00ED4593">
      <w:pPr>
        <w:pStyle w:val="PURHeading2"/>
        <w:rPr>
          <w:lang w:val="fr-FR"/>
        </w:rPr>
      </w:pPr>
      <w:r w:rsidRPr="00D770CE">
        <w:rPr>
          <w:lang w:val="fr-FR"/>
        </w:rPr>
        <w:t>Maintien des droits acquis</w:t>
      </w:r>
    </w:p>
    <w:p w:rsidR="0082133B" w:rsidRPr="00D770CE" w:rsidRDefault="00ED4593">
      <w:pPr>
        <w:pStyle w:val="PURBody-Indented"/>
        <w:rPr>
          <w:lang w:val="fr-FR"/>
        </w:rPr>
      </w:pPr>
      <w:r w:rsidRPr="00D770CE">
        <w:rPr>
          <w:lang w:val="fr-FR"/>
        </w:rPr>
        <w:t>Vous nous défendrez contre toute réclamation qui résulterait (1) d</w:t>
      </w:r>
      <w:r w:rsidR="00B443AF">
        <w:rPr>
          <w:lang w:val="fr-FR"/>
        </w:rPr>
        <w:t>’</w:t>
      </w:r>
      <w:r w:rsidRPr="00D770CE">
        <w:rPr>
          <w:lang w:val="fr-FR"/>
        </w:rPr>
        <w:t>un aspect de la relation de travail actuelle ou antérieure existante entre vous et l</w:t>
      </w:r>
      <w:r w:rsidR="00B443AF">
        <w:rPr>
          <w:lang w:val="fr-FR"/>
        </w:rPr>
        <w:t>’</w:t>
      </w:r>
      <w:r w:rsidRPr="00D770CE">
        <w:rPr>
          <w:lang w:val="fr-FR"/>
        </w:rPr>
        <w:t>un de vos prestataires ou employés actuels ou antérieurs ou dans le cadre de contrats collectifs, notamment, les réclamations pour résiliation injustifiée, violation de contrats de travail express ou implicite ou paiement de bénéfices ou salaires, frais de renvoi injustifié ou frais de licenciement, ou (2) des obligations ou responsabilités découlant de la Directive relative au maintien des Droits Acquis (Directive du Conseil 2001/23/CE, anciennement Directive du Conseil 77/187/CE telle que modifiée par la Directive du Conseil 98/50/CE) ou de toute loi ou réglementation nationale mettant en œuvre lesdites dispositions, ou encore de toute loi ou réglementation similaire, (notamment les réglementations TUPE (Transfert des Entreprises (Protection de l</w:t>
      </w:r>
      <w:r w:rsidR="00B443AF">
        <w:rPr>
          <w:lang w:val="fr-FR"/>
        </w:rPr>
        <w:t>’</w:t>
      </w:r>
      <w:r w:rsidRPr="00D770CE">
        <w:rPr>
          <w:lang w:val="fr-FR"/>
        </w:rPr>
        <w:t>Emploi) de 2006 au Royaume-Uni), y compris une réclamation de vos prestataires ou employés actuels ou antérieurs (notamment en rapport avec la résiliation de leur contrat de travail de notre part suite à tout transfert de leur emploi à nous-mêmes conformément auxdites lois et réglementations).</w:t>
      </w:r>
    </w:p>
    <w:p w:rsidR="0082133B" w:rsidRPr="00D770CE" w:rsidRDefault="00ED4593">
      <w:pPr>
        <w:pStyle w:val="PURBody-Indented"/>
        <w:rPr>
          <w:lang w:val="fr-FR"/>
        </w:rPr>
      </w:pPr>
      <w:r w:rsidRPr="00D770CE">
        <w:rPr>
          <w:lang w:val="fr-FR"/>
        </w:rPr>
        <w:t>Vous devrez également régler le montant résultant d</w:t>
      </w:r>
      <w:r w:rsidR="00B443AF">
        <w:rPr>
          <w:lang w:val="fr-FR"/>
        </w:rPr>
        <w:t>’</w:t>
      </w:r>
      <w:r w:rsidRPr="00D770CE">
        <w:rPr>
          <w:lang w:val="fr-FR"/>
        </w:rPr>
        <w:t>un jugement définitif défavorable (ou d</w:t>
      </w:r>
      <w:r w:rsidR="00B443AF">
        <w:rPr>
          <w:lang w:val="fr-FR"/>
        </w:rPr>
        <w:t>’</w:t>
      </w:r>
      <w:r w:rsidRPr="00D770CE">
        <w:rPr>
          <w:lang w:val="fr-FR"/>
        </w:rPr>
        <w:t>une décision à laquelle vous consentez).</w:t>
      </w:r>
      <w:r w:rsidR="00D76AB2">
        <w:rPr>
          <w:lang w:val="fr-FR"/>
        </w:rPr>
        <w:t xml:space="preserve"> </w:t>
      </w:r>
      <w:r w:rsidRPr="00D770CE">
        <w:rPr>
          <w:lang w:val="fr-FR"/>
        </w:rPr>
        <w:t>La présente section constitue notre seul recours en la matière.</w:t>
      </w:r>
      <w:r w:rsidR="00D76AB2">
        <w:rPr>
          <w:lang w:val="fr-FR"/>
        </w:rPr>
        <w:t xml:space="preserve"> </w:t>
      </w:r>
      <w:r w:rsidRPr="00D770CE">
        <w:rPr>
          <w:lang w:val="fr-FR"/>
        </w:rPr>
        <w:t>Nous vous avertirons rapidement par écrit de l</w:t>
      </w:r>
      <w:r w:rsidR="00B443AF">
        <w:rPr>
          <w:lang w:val="fr-FR"/>
        </w:rPr>
        <w:t>’</w:t>
      </w:r>
      <w:r w:rsidRPr="00D770CE">
        <w:rPr>
          <w:lang w:val="fr-FR"/>
        </w:rPr>
        <w:t>action en</w:t>
      </w:r>
      <w:r w:rsidR="00B02D66">
        <w:rPr>
          <w:lang w:val="fr-FR"/>
        </w:rPr>
        <w:t> </w:t>
      </w:r>
      <w:r w:rsidRPr="00D770CE">
        <w:rPr>
          <w:lang w:val="fr-FR"/>
        </w:rPr>
        <w:t>justice conformément à cette section.</w:t>
      </w:r>
      <w:r w:rsidR="00D76AB2">
        <w:rPr>
          <w:lang w:val="fr-FR"/>
        </w:rPr>
        <w:t xml:space="preserve"> </w:t>
      </w:r>
      <w:r w:rsidRPr="00D770CE">
        <w:rPr>
          <w:lang w:val="fr-FR"/>
        </w:rPr>
        <w:t>Nous (1) vous donnerons le plein contrôle sur la défense et la décision et (2) nous vous fournirons une assistance raisonnable pour la défense de cette action.</w:t>
      </w:r>
      <w:r w:rsidR="00D76AB2">
        <w:rPr>
          <w:lang w:val="fr-FR"/>
        </w:rPr>
        <w:t xml:space="preserve"> </w:t>
      </w:r>
      <w:r w:rsidRPr="00D770CE">
        <w:rPr>
          <w:lang w:val="fr-FR"/>
        </w:rPr>
        <w:t>Vous nous rembourserez les débours raisonnables encourus pour la fourniture de cette assistance.</w:t>
      </w:r>
    </w:p>
    <w:p w:rsidR="0082133B" w:rsidRPr="00D770CE" w:rsidRDefault="00ED4593">
      <w:pPr>
        <w:pStyle w:val="PURHeading2"/>
        <w:rPr>
          <w:lang w:val="fr-FR"/>
        </w:rPr>
      </w:pPr>
      <w:r w:rsidRPr="00D770CE">
        <w:rPr>
          <w:lang w:val="fr-FR"/>
        </w:rPr>
        <w:t>Vos Données Client</w:t>
      </w:r>
    </w:p>
    <w:p w:rsidR="0082133B" w:rsidRPr="00D770CE" w:rsidRDefault="00ED4593">
      <w:pPr>
        <w:pStyle w:val="PURBody-Indented"/>
        <w:rPr>
          <w:lang w:val="fr-FR"/>
        </w:rPr>
      </w:pPr>
      <w:r w:rsidRPr="00D770CE">
        <w:rPr>
          <w:lang w:val="fr-FR"/>
        </w:rPr>
        <w:t>Vous pourrez transmettre des données client pour les utiliser avec le service en ligne.</w:t>
      </w:r>
      <w:r w:rsidR="00D76AB2">
        <w:rPr>
          <w:lang w:val="fr-FR"/>
        </w:rPr>
        <w:t xml:space="preserve"> </w:t>
      </w:r>
      <w:r w:rsidRPr="00D770CE">
        <w:rPr>
          <w:lang w:val="fr-FR"/>
        </w:rPr>
        <w:t>Lorsque vous transmettez des données client</w:t>
      </w:r>
      <w:r w:rsidR="00F07E2F">
        <w:rPr>
          <w:lang w:val="fr-FR"/>
        </w:rPr>
        <w:t> </w:t>
      </w:r>
      <w:r w:rsidRPr="00D770CE">
        <w:rPr>
          <w:lang w:val="fr-FR"/>
        </w:rPr>
        <w:t>pour les utiliser avec un quelconque service en ligne qui permet la communication ou la collaboration avec des tiers, vous</w:t>
      </w:r>
      <w:r w:rsidR="00B05AAD">
        <w:rPr>
          <w:lang w:val="fr-FR"/>
        </w:rPr>
        <w:t> </w:t>
      </w:r>
      <w:r w:rsidRPr="00D770CE">
        <w:rPr>
          <w:lang w:val="fr-FR"/>
        </w:rPr>
        <w:t>reconnaissez que ces tiers peuvent :</w:t>
      </w:r>
    </w:p>
    <w:p w:rsidR="0082133B" w:rsidRPr="00D770CE" w:rsidRDefault="00ED4593" w:rsidP="005D6562">
      <w:pPr>
        <w:pStyle w:val="PURBullet-Indented"/>
        <w:numPr>
          <w:ilvl w:val="1"/>
          <w:numId w:val="8"/>
        </w:numPr>
        <w:rPr>
          <w:lang w:val="fr-FR"/>
        </w:rPr>
      </w:pPr>
      <w:r w:rsidRPr="00D770CE">
        <w:rPr>
          <w:lang w:val="fr-FR"/>
        </w:rPr>
        <w:t xml:space="preserve">utiliser, copier, distribuer, consulter, publier et modifier les Données Client ; </w:t>
      </w:r>
    </w:p>
    <w:p w:rsidR="0082133B" w:rsidRPr="00D770CE" w:rsidRDefault="00ED4593" w:rsidP="005D6562">
      <w:pPr>
        <w:pStyle w:val="PURBullet-Indented"/>
        <w:numPr>
          <w:ilvl w:val="1"/>
          <w:numId w:val="8"/>
        </w:numPr>
        <w:rPr>
          <w:lang w:val="fr-FR"/>
        </w:rPr>
      </w:pPr>
      <w:r w:rsidRPr="00D770CE">
        <w:rPr>
          <w:lang w:val="fr-FR"/>
        </w:rPr>
        <w:t>publier votre nom avec les données client ; et</w:t>
      </w:r>
    </w:p>
    <w:p w:rsidR="0082133B" w:rsidRPr="00D770CE" w:rsidRDefault="00ED4593" w:rsidP="005D6562">
      <w:pPr>
        <w:pStyle w:val="PURBullet-Indented"/>
        <w:numPr>
          <w:ilvl w:val="1"/>
          <w:numId w:val="8"/>
        </w:numPr>
        <w:rPr>
          <w:lang w:val="fr-FR"/>
        </w:rPr>
      </w:pPr>
      <w:r w:rsidRPr="00D770CE">
        <w:rPr>
          <w:lang w:val="fr-FR"/>
        </w:rPr>
        <w:t>aider d</w:t>
      </w:r>
      <w:r w:rsidR="00B443AF">
        <w:rPr>
          <w:lang w:val="fr-FR"/>
        </w:rPr>
        <w:t>’</w:t>
      </w:r>
      <w:r w:rsidRPr="00D770CE">
        <w:rPr>
          <w:lang w:val="fr-FR"/>
        </w:rPr>
        <w:t>autres tiers à faire de même.</w:t>
      </w:r>
    </w:p>
    <w:p w:rsidR="0082133B" w:rsidRPr="00D770CE" w:rsidRDefault="00ED4593">
      <w:pPr>
        <w:pStyle w:val="PURBody-Indented"/>
        <w:rPr>
          <w:lang w:val="fr-FR"/>
        </w:rPr>
      </w:pPr>
      <w:r w:rsidRPr="00D770CE">
        <w:rPr>
          <w:lang w:val="fr-FR"/>
        </w:rPr>
        <w:t>Certains services en ligne peuvent proposer des fonctionnalités qui limitent la capacité de tiers à agir de la sorte.</w:t>
      </w:r>
      <w:r w:rsidR="00D76AB2">
        <w:rPr>
          <w:lang w:val="fr-FR"/>
        </w:rPr>
        <w:t xml:space="preserve"> </w:t>
      </w:r>
      <w:r w:rsidRPr="00D770CE">
        <w:rPr>
          <w:lang w:val="fr-FR"/>
        </w:rPr>
        <w:t>Il vous appartient de choisir d</w:t>
      </w:r>
      <w:r w:rsidR="00B443AF">
        <w:rPr>
          <w:lang w:val="fr-FR"/>
        </w:rPr>
        <w:t>’</w:t>
      </w:r>
      <w:r w:rsidRPr="00D770CE">
        <w:rPr>
          <w:lang w:val="fr-FR"/>
        </w:rPr>
        <w:t>utiliser ces fonctionnalités, selon ce qui est le plus approprié en fonction de l</w:t>
      </w:r>
      <w:r w:rsidR="00B443AF">
        <w:rPr>
          <w:lang w:val="fr-FR"/>
        </w:rPr>
        <w:t>’</w:t>
      </w:r>
      <w:r w:rsidRPr="00D770CE">
        <w:rPr>
          <w:lang w:val="fr-FR"/>
        </w:rPr>
        <w:t>utilisation que vous comptez faire des données client.</w:t>
      </w:r>
    </w:p>
    <w:p w:rsidR="0082133B" w:rsidRPr="00D770CE" w:rsidRDefault="00ED4593">
      <w:pPr>
        <w:pStyle w:val="PURBody-Indented"/>
        <w:rPr>
          <w:lang w:val="fr-FR"/>
        </w:rPr>
      </w:pPr>
      <w:r w:rsidRPr="00D770CE">
        <w:rPr>
          <w:lang w:val="fr-FR"/>
        </w:rPr>
        <w:t>Vous acceptez de garantir les droits relatifs à vos Données Client dont nous aurons besoin pour vous fournir le Service en Ligne, sans violation des droits de toute tierce partie ni créer d</w:t>
      </w:r>
      <w:r w:rsidR="00B443AF">
        <w:rPr>
          <w:lang w:val="fr-FR"/>
        </w:rPr>
        <w:t>’</w:t>
      </w:r>
      <w:r w:rsidRPr="00D770CE">
        <w:rPr>
          <w:lang w:val="fr-FR"/>
        </w:rPr>
        <w:t>obligation juridique pour Microsoft envers vous ou tout tiers.</w:t>
      </w:r>
      <w:r w:rsidR="00D76AB2">
        <w:rPr>
          <w:lang w:val="fr-FR"/>
        </w:rPr>
        <w:t xml:space="preserve"> </w:t>
      </w:r>
      <w:r w:rsidRPr="00D770CE">
        <w:rPr>
          <w:lang w:val="fr-FR"/>
        </w:rPr>
        <w:t xml:space="preserve">Microsoft rejette et rejettera toute obligation prévue dans tout autre accord ou accord de </w:t>
      </w:r>
      <w:proofErr w:type="gramStart"/>
      <w:r w:rsidRPr="00D770CE">
        <w:rPr>
          <w:lang w:val="fr-FR"/>
        </w:rPr>
        <w:t>licence distincts susceptible</w:t>
      </w:r>
      <w:proofErr w:type="gramEnd"/>
      <w:r w:rsidRPr="00D770CE">
        <w:rPr>
          <w:lang w:val="fr-FR"/>
        </w:rPr>
        <w:t xml:space="preserve"> de s</w:t>
      </w:r>
      <w:r w:rsidR="00B443AF">
        <w:rPr>
          <w:lang w:val="fr-FR"/>
        </w:rPr>
        <w:t>’</w:t>
      </w:r>
      <w:r w:rsidRPr="00D770CE">
        <w:rPr>
          <w:lang w:val="fr-FR"/>
        </w:rPr>
        <w:t>appliquer à vos Données Client ou à l</w:t>
      </w:r>
      <w:r w:rsidR="00B443AF">
        <w:rPr>
          <w:lang w:val="fr-FR"/>
        </w:rPr>
        <w:t>’</w:t>
      </w:r>
      <w:r w:rsidRPr="00D770CE">
        <w:rPr>
          <w:lang w:val="fr-FR"/>
        </w:rPr>
        <w:t>utilisation du Service en Ligne.</w:t>
      </w:r>
    </w:p>
    <w:p w:rsidR="0079514B" w:rsidRPr="00D770CE" w:rsidRDefault="0079514B" w:rsidP="0079514B">
      <w:pPr>
        <w:pStyle w:val="PURHeading2"/>
        <w:rPr>
          <w:lang w:val="fr-FR"/>
        </w:rPr>
      </w:pPr>
      <w:r w:rsidRPr="00D770CE">
        <w:rPr>
          <w:lang w:val="fr-FR"/>
        </w:rPr>
        <w:lastRenderedPageBreak/>
        <w:t>Logiciels et services tiers</w:t>
      </w:r>
    </w:p>
    <w:p w:rsidR="0079514B" w:rsidRPr="00D770CE" w:rsidRDefault="0079514B" w:rsidP="0079514B">
      <w:pPr>
        <w:pStyle w:val="PURBody-Indented"/>
        <w:rPr>
          <w:lang w:val="fr-FR"/>
        </w:rPr>
      </w:pPr>
      <w:r w:rsidRPr="00D770CE">
        <w:rPr>
          <w:lang w:val="fr-FR"/>
        </w:rPr>
        <w:t>Microsoft peut mettre à votre disposition des logiciels et services tiers par le biais du Portail ou par d</w:t>
      </w:r>
      <w:r w:rsidR="00B443AF">
        <w:rPr>
          <w:lang w:val="fr-FR"/>
        </w:rPr>
        <w:t>’</w:t>
      </w:r>
      <w:r w:rsidRPr="00D770CE">
        <w:rPr>
          <w:lang w:val="fr-FR"/>
        </w:rPr>
        <w:t>autres biais.</w:t>
      </w:r>
      <w:r w:rsidR="00D76AB2">
        <w:rPr>
          <w:lang w:val="fr-FR"/>
        </w:rPr>
        <w:t xml:space="preserve"> </w:t>
      </w:r>
      <w:r w:rsidRPr="00D770CE">
        <w:rPr>
          <w:lang w:val="fr-FR"/>
        </w:rPr>
        <w:t>Leur utilisation est</w:t>
      </w:r>
      <w:r w:rsidR="0039604B">
        <w:rPr>
          <w:lang w:val="fr-FR"/>
        </w:rPr>
        <w:t> </w:t>
      </w:r>
      <w:r w:rsidRPr="00D770CE">
        <w:rPr>
          <w:lang w:val="fr-FR"/>
        </w:rPr>
        <w:t xml:space="preserve">régie par des conditions distinctes conclues entre vous et le tiers fournissant </w:t>
      </w:r>
      <w:proofErr w:type="gramStart"/>
      <w:r w:rsidRPr="00D770CE">
        <w:rPr>
          <w:lang w:val="fr-FR"/>
        </w:rPr>
        <w:t>lesdites</w:t>
      </w:r>
      <w:proofErr w:type="gramEnd"/>
      <w:r w:rsidRPr="00D770CE">
        <w:rPr>
          <w:lang w:val="fr-FR"/>
        </w:rPr>
        <w:t xml:space="preserve"> logiciels et services.</w:t>
      </w:r>
      <w:r w:rsidR="00D76AB2">
        <w:rPr>
          <w:lang w:val="fr-FR"/>
        </w:rPr>
        <w:t xml:space="preserve"> </w:t>
      </w:r>
      <w:r w:rsidRPr="00D770CE">
        <w:rPr>
          <w:lang w:val="fr-FR"/>
        </w:rPr>
        <w:t>À toutes fins utiles, Microsoft peut mentionner les frais facturés pour lesdits logiciels et services tiers sur votre facture de services en ligne Microsoft.</w:t>
      </w:r>
      <w:r w:rsidR="00D76AB2">
        <w:rPr>
          <w:lang w:val="fr-FR"/>
        </w:rPr>
        <w:t xml:space="preserve"> </w:t>
      </w:r>
      <w:r w:rsidRPr="00D770CE">
        <w:rPr>
          <w:lang w:val="fr-FR"/>
        </w:rPr>
        <w:t>Microsoft rejette toutefois toute responsabilité de quelque nature que ce soit à l</w:t>
      </w:r>
      <w:r w:rsidR="00B443AF">
        <w:rPr>
          <w:lang w:val="fr-FR"/>
        </w:rPr>
        <w:t>’</w:t>
      </w:r>
      <w:r w:rsidRPr="00D770CE">
        <w:rPr>
          <w:lang w:val="fr-FR"/>
        </w:rPr>
        <w:t>égard des logiciels et services tiers.</w:t>
      </w:r>
    </w:p>
    <w:p w:rsidR="0079514B" w:rsidRPr="00D770CE" w:rsidRDefault="0079514B" w:rsidP="00DD1FD0">
      <w:pPr>
        <w:pStyle w:val="PURBody-Indented"/>
        <w:rPr>
          <w:lang w:val="fr-FR"/>
        </w:rPr>
      </w:pPr>
      <w:r w:rsidRPr="00D770CE">
        <w:rPr>
          <w:lang w:val="fr-FR"/>
        </w:rPr>
        <w:t>Vous êtes seul responsable de tout logiciel ou service tiers que vous installez ou utilisez avec le service en ligne.</w:t>
      </w:r>
      <w:r w:rsidR="00D76AB2">
        <w:rPr>
          <w:lang w:val="fr-FR"/>
        </w:rPr>
        <w:t xml:space="preserve"> </w:t>
      </w:r>
      <w:r w:rsidRPr="00D770CE">
        <w:rPr>
          <w:lang w:val="fr-FR"/>
        </w:rPr>
        <w:t>Nous ne sommes signataires de et liés par aucune disposition régissant votre utilisation d</w:t>
      </w:r>
      <w:r w:rsidR="00B443AF">
        <w:rPr>
          <w:lang w:val="fr-FR"/>
        </w:rPr>
        <w:t>’</w:t>
      </w:r>
      <w:r w:rsidRPr="00D770CE">
        <w:rPr>
          <w:lang w:val="fr-FR"/>
        </w:rPr>
        <w:t>un quelconque logiciel ou service tiers.</w:t>
      </w:r>
      <w:r w:rsidR="00D76AB2">
        <w:rPr>
          <w:lang w:val="fr-FR"/>
        </w:rPr>
        <w:t xml:space="preserve"> </w:t>
      </w:r>
      <w:r w:rsidRPr="00D770CE">
        <w:rPr>
          <w:lang w:val="fr-FR"/>
        </w:rPr>
        <w:t>Sans limiter la</w:t>
      </w:r>
      <w:r w:rsidR="00DD1FD0">
        <w:rPr>
          <w:lang w:val="fr-FR"/>
        </w:rPr>
        <w:t> </w:t>
      </w:r>
      <w:r w:rsidRPr="00D770CE">
        <w:rPr>
          <w:lang w:val="fr-FR"/>
        </w:rPr>
        <w:t>portée de ce qui précède, les logiciels, services, technologies ou scripts tiers associés à ou référencés par un site Web de services</w:t>
      </w:r>
      <w:r w:rsidR="00DD1FD0">
        <w:rPr>
          <w:lang w:val="fr-FR"/>
        </w:rPr>
        <w:t> </w:t>
      </w:r>
      <w:r w:rsidRPr="00D770CE">
        <w:rPr>
          <w:lang w:val="fr-FR"/>
        </w:rPr>
        <w:t>en ligne quelconque vous sont concédés sous les licences Open Source du tiers propriétaire dudit code et non par nous.</w:t>
      </w:r>
    </w:p>
    <w:p w:rsidR="0079514B" w:rsidRPr="00D770CE" w:rsidRDefault="0079514B" w:rsidP="0079514B">
      <w:pPr>
        <w:pStyle w:val="PURBody-Indented"/>
        <w:rPr>
          <w:lang w:val="fr-FR"/>
        </w:rPr>
      </w:pPr>
      <w:r w:rsidRPr="00D770CE">
        <w:rPr>
          <w:lang w:val="fr-FR"/>
        </w:rPr>
        <w:t>Si vous installez ou utilisez un quelconque logiciel ou service tiers avec le service en ligne, sachez que vous serez tenu responsable de vos actes (par exemple, l</w:t>
      </w:r>
      <w:r w:rsidR="00B443AF">
        <w:rPr>
          <w:lang w:val="fr-FR"/>
        </w:rPr>
        <w:t>’</w:t>
      </w:r>
      <w:r w:rsidRPr="00D770CE">
        <w:rPr>
          <w:lang w:val="fr-FR"/>
        </w:rPr>
        <w:t>utilisation d</w:t>
      </w:r>
      <w:r w:rsidR="00B443AF">
        <w:rPr>
          <w:lang w:val="fr-FR"/>
        </w:rPr>
        <w:t>’</w:t>
      </w:r>
      <w:r w:rsidRPr="00D770CE">
        <w:rPr>
          <w:lang w:val="fr-FR"/>
        </w:rPr>
        <w:t>interfaces de programmation d</w:t>
      </w:r>
      <w:r w:rsidR="00B443AF">
        <w:rPr>
          <w:lang w:val="fr-FR"/>
        </w:rPr>
        <w:t>’</w:t>
      </w:r>
      <w:r w:rsidRPr="00D770CE">
        <w:rPr>
          <w:lang w:val="fr-FR"/>
        </w:rPr>
        <w:t>applications et autres moyens techniques faisant partie du service en ligne) en tant qu</w:t>
      </w:r>
      <w:r w:rsidR="00B443AF">
        <w:rPr>
          <w:lang w:val="fr-FR"/>
        </w:rPr>
        <w:t>’</w:t>
      </w:r>
      <w:r w:rsidRPr="00D770CE">
        <w:rPr>
          <w:lang w:val="fr-FR"/>
        </w:rPr>
        <w:t>installateur et utilisateur dudit logiciel ou service avec le service en ligne.</w:t>
      </w:r>
      <w:r w:rsidR="00D76AB2">
        <w:rPr>
          <w:lang w:val="fr-FR"/>
        </w:rPr>
        <w:t xml:space="preserve"> </w:t>
      </w:r>
      <w:r w:rsidRPr="00D770CE">
        <w:rPr>
          <w:lang w:val="fr-FR"/>
        </w:rPr>
        <w:t>Nous n</w:t>
      </w:r>
      <w:r w:rsidR="00B443AF">
        <w:rPr>
          <w:lang w:val="fr-FR"/>
        </w:rPr>
        <w:t>’</w:t>
      </w:r>
      <w:r w:rsidRPr="00D770CE">
        <w:rPr>
          <w:lang w:val="fr-FR"/>
        </w:rPr>
        <w:t>exécuterons pas ni ne créerons de copies desdits logiciels ou services tiers en dehors de la relation qui nous lie à vous.</w:t>
      </w:r>
    </w:p>
    <w:p w:rsidR="0079514B" w:rsidRPr="00D770CE" w:rsidRDefault="0079514B" w:rsidP="0079514B">
      <w:pPr>
        <w:pStyle w:val="PURBody-Indented"/>
        <w:rPr>
          <w:lang w:val="fr-FR"/>
        </w:rPr>
      </w:pPr>
      <w:r w:rsidRPr="00D770CE">
        <w:rPr>
          <w:lang w:val="fr-FR"/>
        </w:rPr>
        <w:t>Il vous est interdit d</w:t>
      </w:r>
      <w:r w:rsidR="00B443AF">
        <w:rPr>
          <w:lang w:val="fr-FR"/>
        </w:rPr>
        <w:t>’</w:t>
      </w:r>
      <w:r w:rsidRPr="00D770CE">
        <w:rPr>
          <w:lang w:val="fr-FR"/>
        </w:rPr>
        <w:t>installer ou d</w:t>
      </w:r>
      <w:r w:rsidR="00B443AF">
        <w:rPr>
          <w:lang w:val="fr-FR"/>
        </w:rPr>
        <w:t>’</w:t>
      </w:r>
      <w:r w:rsidRPr="00D770CE">
        <w:rPr>
          <w:lang w:val="fr-FR"/>
        </w:rPr>
        <w:t>utiliser un quelconque logiciel ou service tiers avec le service en ligne d</w:t>
      </w:r>
      <w:r w:rsidR="00B443AF">
        <w:rPr>
          <w:lang w:val="fr-FR"/>
        </w:rPr>
        <w:t>’</w:t>
      </w:r>
      <w:r w:rsidRPr="00D770CE">
        <w:rPr>
          <w:lang w:val="fr-FR"/>
        </w:rPr>
        <w:t>une manière qui nous soumettrait à d</w:t>
      </w:r>
      <w:r w:rsidR="00B443AF">
        <w:rPr>
          <w:lang w:val="fr-FR"/>
        </w:rPr>
        <w:t>’</w:t>
      </w:r>
      <w:r w:rsidRPr="00D770CE">
        <w:rPr>
          <w:lang w:val="fr-FR"/>
        </w:rPr>
        <w:t>autres obligations que celles stipulées dans votre contrat d</w:t>
      </w:r>
      <w:r w:rsidR="00B443AF">
        <w:rPr>
          <w:lang w:val="fr-FR"/>
        </w:rPr>
        <w:t>’</w:t>
      </w:r>
      <w:r w:rsidRPr="00D770CE">
        <w:rPr>
          <w:lang w:val="fr-FR"/>
        </w:rPr>
        <w:t>abonnement en ligne Microsoft à l</w:t>
      </w:r>
      <w:r w:rsidR="00B443AF">
        <w:rPr>
          <w:lang w:val="fr-FR"/>
        </w:rPr>
        <w:t>’</w:t>
      </w:r>
      <w:r w:rsidRPr="00D770CE">
        <w:rPr>
          <w:lang w:val="fr-FR"/>
        </w:rPr>
        <w:t>égard de notre propriété intellectuelle ou de nos technologies.</w:t>
      </w:r>
    </w:p>
    <w:p w:rsidR="0082133B" w:rsidRPr="00D770CE" w:rsidRDefault="00ED4593">
      <w:pPr>
        <w:pStyle w:val="PURHeading2"/>
        <w:rPr>
          <w:lang w:val="fr-FR"/>
        </w:rPr>
      </w:pPr>
      <w:r w:rsidRPr="00D770CE">
        <w:rPr>
          <w:lang w:val="fr-FR"/>
        </w:rPr>
        <w:t>Propriété des Données Client</w:t>
      </w:r>
    </w:p>
    <w:p w:rsidR="0082133B" w:rsidRPr="00D770CE" w:rsidRDefault="00ED4593">
      <w:pPr>
        <w:pStyle w:val="PURBody-Indented"/>
        <w:rPr>
          <w:lang w:val="fr-FR"/>
        </w:rPr>
      </w:pPr>
      <w:r w:rsidRPr="00D770CE">
        <w:rPr>
          <w:lang w:val="fr-FR"/>
        </w:rPr>
        <w:t>Comme entre les parties, vous détenez tous les droits, titres et intérêts relatifs aux données client.</w:t>
      </w:r>
      <w:r w:rsidR="00D76AB2">
        <w:rPr>
          <w:lang w:val="fr-FR"/>
        </w:rPr>
        <w:t xml:space="preserve"> </w:t>
      </w:r>
      <w:r w:rsidRPr="00D770CE">
        <w:rPr>
          <w:lang w:val="fr-FR"/>
        </w:rPr>
        <w:t>Nous n</w:t>
      </w:r>
      <w:r w:rsidR="00B443AF">
        <w:rPr>
          <w:lang w:val="fr-FR"/>
        </w:rPr>
        <w:t>’</w:t>
      </w:r>
      <w:r w:rsidRPr="00D770CE">
        <w:rPr>
          <w:lang w:val="fr-FR"/>
        </w:rPr>
        <w:t>acquérons aucun droit relatif aux données client, autre que les droits que vous nous concédez pour le service en ligne concerné.</w:t>
      </w:r>
      <w:r w:rsidR="00D76AB2">
        <w:rPr>
          <w:lang w:val="fr-FR"/>
        </w:rPr>
        <w:t xml:space="preserve"> </w:t>
      </w:r>
      <w:r w:rsidRPr="00D770CE">
        <w:rPr>
          <w:lang w:val="fr-FR"/>
        </w:rPr>
        <w:t>Ces droits ne s</w:t>
      </w:r>
      <w:r w:rsidR="00B443AF">
        <w:rPr>
          <w:lang w:val="fr-FR"/>
        </w:rPr>
        <w:t>’</w:t>
      </w:r>
      <w:r w:rsidRPr="00D770CE">
        <w:rPr>
          <w:lang w:val="fr-FR"/>
        </w:rPr>
        <w:t>appliquent pas aux logiciels ni aux services que nous vous concédons sous licence.</w:t>
      </w:r>
      <w:r w:rsidR="00D76AB2">
        <w:rPr>
          <w:lang w:val="fr-FR"/>
        </w:rPr>
        <w:t xml:space="preserve"> </w:t>
      </w:r>
    </w:p>
    <w:p w:rsidR="0082133B" w:rsidRPr="00D770CE" w:rsidRDefault="00ED4593">
      <w:pPr>
        <w:pStyle w:val="PURHeading2"/>
        <w:rPr>
          <w:lang w:val="fr-FR"/>
        </w:rPr>
      </w:pPr>
      <w:r w:rsidRPr="00D770CE">
        <w:rPr>
          <w:lang w:val="fr-FR"/>
        </w:rPr>
        <w:t>Données personnelles</w:t>
      </w:r>
    </w:p>
    <w:p w:rsidR="0082133B" w:rsidRPr="00D770CE" w:rsidRDefault="00ED4593">
      <w:pPr>
        <w:pStyle w:val="PURBody-Indented"/>
        <w:rPr>
          <w:lang w:val="fr-FR"/>
        </w:rPr>
      </w:pPr>
      <w:r w:rsidRPr="00D770CE">
        <w:rPr>
          <w:lang w:val="fr-FR"/>
        </w:rPr>
        <w:t>Les données personnelles recueillies via le service en ligne peuvent être transférées, stockées et traitées aux États-Unis d</w:t>
      </w:r>
      <w:r w:rsidR="00B443AF">
        <w:rPr>
          <w:lang w:val="fr-FR"/>
        </w:rPr>
        <w:t>’</w:t>
      </w:r>
      <w:r w:rsidRPr="00D770CE">
        <w:rPr>
          <w:lang w:val="fr-FR"/>
        </w:rPr>
        <w:t>Amérique ou dans tout autre pays dans lequel Microsoft ou ses prestataires de services sont implantés.</w:t>
      </w:r>
      <w:r w:rsidR="00D76AB2">
        <w:rPr>
          <w:lang w:val="fr-FR"/>
        </w:rPr>
        <w:t xml:space="preserve"> </w:t>
      </w:r>
      <w:r w:rsidRPr="00D770CE">
        <w:rPr>
          <w:lang w:val="fr-FR"/>
        </w:rPr>
        <w:t>Cela inclut toute donnée personnelle que vous collectez en utilisant le service en ligne.</w:t>
      </w:r>
      <w:r w:rsidR="00D76AB2">
        <w:rPr>
          <w:lang w:val="fr-FR"/>
        </w:rPr>
        <w:t xml:space="preserve"> </w:t>
      </w:r>
      <w:r w:rsidRPr="00D770CE">
        <w:rPr>
          <w:lang w:val="fr-FR"/>
        </w:rPr>
        <w:t>En utilisant le service en ligne, vous consentez au transfert de ces données personnelles hors de votre pays.</w:t>
      </w:r>
      <w:r w:rsidR="00D76AB2">
        <w:rPr>
          <w:lang w:val="fr-FR"/>
        </w:rPr>
        <w:t xml:space="preserve"> </w:t>
      </w:r>
      <w:r w:rsidRPr="00D770CE">
        <w:rPr>
          <w:lang w:val="fr-FR"/>
        </w:rPr>
        <w:t>Vous consentez également à obtenir des autorisations suffisantes auprès des personnes qui vous fournissent leurs données personnelles pour :</w:t>
      </w:r>
    </w:p>
    <w:p w:rsidR="0082133B" w:rsidRPr="00D770CE" w:rsidRDefault="00ED4593" w:rsidP="005D6562">
      <w:pPr>
        <w:pStyle w:val="PURBullet-Indented"/>
        <w:numPr>
          <w:ilvl w:val="1"/>
          <w:numId w:val="9"/>
        </w:numPr>
        <w:rPr>
          <w:lang w:val="fr-FR"/>
        </w:rPr>
      </w:pPr>
      <w:r w:rsidRPr="00D770CE">
        <w:rPr>
          <w:lang w:val="fr-FR"/>
        </w:rPr>
        <w:t xml:space="preserve">transférer ces données à Microsoft et ses représentants, et </w:t>
      </w:r>
    </w:p>
    <w:p w:rsidR="0082133B" w:rsidRPr="00D770CE" w:rsidRDefault="00ED4593" w:rsidP="005D6562">
      <w:pPr>
        <w:pStyle w:val="PURBullet-Indented"/>
        <w:numPr>
          <w:ilvl w:val="1"/>
          <w:numId w:val="9"/>
        </w:numPr>
        <w:rPr>
          <w:lang w:val="fr-FR"/>
        </w:rPr>
      </w:pPr>
      <w:r w:rsidRPr="00D770CE">
        <w:rPr>
          <w:lang w:val="fr-FR"/>
        </w:rPr>
        <w:t>permettre leur transfert, stockage et traitement.</w:t>
      </w:r>
      <w:r w:rsidR="00D76AB2">
        <w:rPr>
          <w:lang w:val="fr-FR"/>
        </w:rPr>
        <w:t xml:space="preserve"> </w:t>
      </w:r>
    </w:p>
    <w:p w:rsidR="0082133B" w:rsidRPr="00D770CE" w:rsidRDefault="00ED4593">
      <w:pPr>
        <w:pStyle w:val="PURBody-Indented"/>
        <w:rPr>
          <w:lang w:val="fr-FR"/>
        </w:rPr>
      </w:pPr>
      <w:r w:rsidRPr="00D770CE">
        <w:rPr>
          <w:lang w:val="fr-FR"/>
        </w:rPr>
        <w:t>Si vous utilisez ce service au sein d</w:t>
      </w:r>
      <w:r w:rsidR="00B443AF">
        <w:rPr>
          <w:lang w:val="fr-FR"/>
        </w:rPr>
        <w:t>’</w:t>
      </w:r>
      <w:r w:rsidRPr="00D770CE">
        <w:rPr>
          <w:lang w:val="fr-FR"/>
        </w:rPr>
        <w:t>un établissement scolaire, il est de votre responsabilité d</w:t>
      </w:r>
      <w:r w:rsidR="00B443AF">
        <w:rPr>
          <w:lang w:val="fr-FR"/>
        </w:rPr>
        <w:t>’</w:t>
      </w:r>
      <w:r w:rsidRPr="00D770CE">
        <w:rPr>
          <w:lang w:val="fr-FR"/>
        </w:rPr>
        <w:t>obtenir le consentement parental pour</w:t>
      </w:r>
      <w:r w:rsidR="00BD3E61">
        <w:rPr>
          <w:lang w:val="fr-FR"/>
        </w:rPr>
        <w:t> </w:t>
      </w:r>
      <w:r w:rsidRPr="00D770CE">
        <w:rPr>
          <w:lang w:val="fr-FR"/>
        </w:rPr>
        <w:t>chacun des utilisateurs finaux utilisant ce service en ligne, conformément aux dispositions de la réglementation en vigueur.</w:t>
      </w:r>
    </w:p>
    <w:p w:rsidR="0082133B" w:rsidRPr="00D770CE" w:rsidRDefault="00ED4593">
      <w:pPr>
        <w:pStyle w:val="PURBody-Indented"/>
        <w:rPr>
          <w:lang w:val="fr-FR"/>
        </w:rPr>
      </w:pPr>
      <w:r w:rsidRPr="00D770CE">
        <w:rPr>
          <w:lang w:val="fr-FR"/>
        </w:rPr>
        <w:t>Pour plus d</w:t>
      </w:r>
      <w:r w:rsidR="00B443AF">
        <w:rPr>
          <w:lang w:val="fr-FR"/>
        </w:rPr>
        <w:t>’</w:t>
      </w:r>
      <w:r w:rsidRPr="00D770CE">
        <w:rPr>
          <w:lang w:val="fr-FR"/>
        </w:rPr>
        <w:t>informations sur la collecte et l</w:t>
      </w:r>
      <w:r w:rsidR="00B443AF">
        <w:rPr>
          <w:lang w:val="fr-FR"/>
        </w:rPr>
        <w:t>’</w:t>
      </w:r>
      <w:r w:rsidRPr="00D770CE">
        <w:rPr>
          <w:lang w:val="fr-FR"/>
        </w:rPr>
        <w:t>utilisation de vos informations, consultez la déclaration relative aux données personnelles du service en ligne. Les conditions de licence spécifiques au service sont accessibles via le lien inclus dans la</w:t>
      </w:r>
      <w:r w:rsidR="00BD3E61">
        <w:rPr>
          <w:lang w:val="fr-FR"/>
        </w:rPr>
        <w:t> </w:t>
      </w:r>
      <w:r w:rsidRPr="00D770CE">
        <w:rPr>
          <w:lang w:val="fr-FR"/>
        </w:rPr>
        <w:t>section</w:t>
      </w:r>
      <w:r w:rsidR="00BD3E61">
        <w:rPr>
          <w:lang w:val="fr-FR"/>
        </w:rPr>
        <w:t> </w:t>
      </w:r>
      <w:r w:rsidRPr="00D770CE">
        <w:rPr>
          <w:lang w:val="fr-FR"/>
        </w:rPr>
        <w:t>« Conditions de licence spécifiques au service » des produits concernés ci-après.</w:t>
      </w:r>
    </w:p>
    <w:p w:rsidR="0082133B" w:rsidRPr="00D770CE" w:rsidRDefault="00ED4593">
      <w:pPr>
        <w:pStyle w:val="PURHeading2"/>
        <w:rPr>
          <w:lang w:val="fr-FR"/>
        </w:rPr>
      </w:pPr>
      <w:r w:rsidRPr="00D770CE">
        <w:rPr>
          <w:lang w:val="fr-FR"/>
        </w:rPr>
        <w:t>Utilisation des Données Client par Microsoft ; demandes formulées par des tiers</w:t>
      </w:r>
    </w:p>
    <w:p w:rsidR="0082133B" w:rsidRPr="00D770CE" w:rsidRDefault="00ED4593">
      <w:pPr>
        <w:pStyle w:val="PURBody-Indented"/>
        <w:rPr>
          <w:lang w:val="fr-FR"/>
        </w:rPr>
      </w:pPr>
      <w:r w:rsidRPr="00D770CE">
        <w:rPr>
          <w:lang w:val="fr-FR"/>
        </w:rPr>
        <w:t>Les données client ne seront utilisées que pour mettre le service en ligne à votre disposition.</w:t>
      </w:r>
      <w:r w:rsidR="00D76AB2">
        <w:rPr>
          <w:lang w:val="fr-FR"/>
        </w:rPr>
        <w:t xml:space="preserve"> </w:t>
      </w:r>
      <w:r w:rsidRPr="00D770CE">
        <w:rPr>
          <w:lang w:val="fr-FR"/>
        </w:rPr>
        <w:t>Notamment pour la résolution de</w:t>
      </w:r>
      <w:r w:rsidR="00BD3E61">
        <w:rPr>
          <w:lang w:val="fr-FR"/>
        </w:rPr>
        <w:t> </w:t>
      </w:r>
      <w:r w:rsidRPr="00D770CE">
        <w:rPr>
          <w:lang w:val="fr-FR"/>
        </w:rPr>
        <w:t>problèmes visant à empêcher, détecter et réparer les problèmes qui affectent le fonctionnement du service en ligne et pour l</w:t>
      </w:r>
      <w:r w:rsidR="00B443AF">
        <w:rPr>
          <w:lang w:val="fr-FR"/>
        </w:rPr>
        <w:t>’</w:t>
      </w:r>
      <w:r w:rsidRPr="00D770CE">
        <w:rPr>
          <w:lang w:val="fr-FR"/>
        </w:rPr>
        <w:t>amélioration des fonctionnalités qui impliquent la détection des menaces émergentes et en constante évolution pour l</w:t>
      </w:r>
      <w:r w:rsidR="00B443AF">
        <w:rPr>
          <w:lang w:val="fr-FR"/>
        </w:rPr>
        <w:t>’</w:t>
      </w:r>
      <w:r w:rsidRPr="00D770CE">
        <w:rPr>
          <w:lang w:val="fr-FR"/>
        </w:rPr>
        <w:t>utilisateur, ainsi que la protection contre celles-ci (notamment logiciel malveillant ou courrier indésirable).</w:t>
      </w:r>
    </w:p>
    <w:p w:rsidR="0082133B" w:rsidRDefault="00ED4593">
      <w:pPr>
        <w:pStyle w:val="PURBody-Indented"/>
        <w:rPr>
          <w:lang w:val="fr-FR"/>
        </w:rPr>
      </w:pPr>
      <w:r w:rsidRPr="00D770CE">
        <w:rPr>
          <w:lang w:val="fr-FR"/>
        </w:rPr>
        <w:t>Nous nous engageons à ne pas divulguer les Données Client à un tiers (y compris à des autorités répressives, une autre entité du secteur public ou une partie civile, à l</w:t>
      </w:r>
      <w:r w:rsidR="00B443AF">
        <w:rPr>
          <w:lang w:val="fr-FR"/>
        </w:rPr>
        <w:t>’</w:t>
      </w:r>
      <w:r w:rsidRPr="00D770CE">
        <w:rPr>
          <w:lang w:val="fr-FR"/>
        </w:rPr>
        <w:t>exception de nos sous-traitants) sauf demande contraire de votre part ou si cela est exigé par la loi.</w:t>
      </w:r>
      <w:r w:rsidR="00D76AB2">
        <w:rPr>
          <w:lang w:val="fr-FR"/>
        </w:rPr>
        <w:t xml:space="preserve"> </w:t>
      </w:r>
      <w:r w:rsidRPr="00D770CE">
        <w:rPr>
          <w:lang w:val="fr-FR"/>
        </w:rPr>
        <w:t>Dans l</w:t>
      </w:r>
      <w:r w:rsidR="00B443AF">
        <w:rPr>
          <w:lang w:val="fr-FR"/>
        </w:rPr>
        <w:t>’</w:t>
      </w:r>
      <w:r w:rsidRPr="00D770CE">
        <w:rPr>
          <w:lang w:val="fr-FR"/>
        </w:rPr>
        <w:t>hypothèse où un tiers nous contacterait pour une demande de données client, nous nous efforcerons de rediriger ce tiers directement vers vous.</w:t>
      </w:r>
      <w:r w:rsidR="00D76AB2">
        <w:rPr>
          <w:lang w:val="fr-FR"/>
        </w:rPr>
        <w:t xml:space="preserve"> </w:t>
      </w:r>
      <w:r w:rsidRPr="00D770CE">
        <w:rPr>
          <w:lang w:val="fr-FR"/>
        </w:rPr>
        <w:t>En tant que partie intégrante de cette opération, nous pouvons être amenés à fournir vos coordonnées de base au tiers.</w:t>
      </w:r>
      <w:r w:rsidR="00D76AB2">
        <w:rPr>
          <w:lang w:val="fr-FR"/>
        </w:rPr>
        <w:t xml:space="preserve"> </w:t>
      </w:r>
      <w:r w:rsidRPr="00D770CE">
        <w:rPr>
          <w:lang w:val="fr-FR"/>
        </w:rPr>
        <w:t>Vous répondrez à toute demande formulée par un tiers concernant votre utilisation du service en ligne, telle qu</w:t>
      </w:r>
      <w:r w:rsidR="00B443AF">
        <w:rPr>
          <w:lang w:val="fr-FR"/>
        </w:rPr>
        <w:t>’</w:t>
      </w:r>
      <w:r w:rsidRPr="00D770CE">
        <w:rPr>
          <w:lang w:val="fr-FR"/>
        </w:rPr>
        <w:t>une demande d</w:t>
      </w:r>
      <w:r w:rsidR="00B443AF">
        <w:rPr>
          <w:lang w:val="fr-FR"/>
        </w:rPr>
        <w:t>’</w:t>
      </w:r>
      <w:r w:rsidRPr="00D770CE">
        <w:rPr>
          <w:lang w:val="fr-FR"/>
        </w:rPr>
        <w:t>accès aux contenus formulée en application de la loi Digital Millennium Copyright Act. Si nous sommes dans l</w:t>
      </w:r>
      <w:r w:rsidR="00B443AF">
        <w:rPr>
          <w:lang w:val="fr-FR"/>
        </w:rPr>
        <w:t>’</w:t>
      </w:r>
      <w:r w:rsidRPr="00D770CE">
        <w:rPr>
          <w:lang w:val="fr-FR"/>
        </w:rPr>
        <w:t>obligation de communiquer les données client à un tiers, nous ferons tout notre possible pour vous en avertir à l</w:t>
      </w:r>
      <w:r w:rsidR="00B443AF">
        <w:rPr>
          <w:lang w:val="fr-FR"/>
        </w:rPr>
        <w:t>’</w:t>
      </w:r>
      <w:r w:rsidRPr="00D770CE">
        <w:rPr>
          <w:lang w:val="fr-FR"/>
        </w:rPr>
        <w:t>avance sauf si cela est interdit par la loi.</w:t>
      </w:r>
    </w:p>
    <w:p w:rsidR="00BD3E61" w:rsidRDefault="00BD3E61">
      <w:pPr>
        <w:pStyle w:val="PURBody-Indented"/>
        <w:rPr>
          <w:lang w:val="fr-FR"/>
        </w:rPr>
      </w:pPr>
    </w:p>
    <w:p w:rsidR="00BD3E61" w:rsidRDefault="00BD3E61">
      <w:pPr>
        <w:pStyle w:val="PURBody-Indented"/>
        <w:rPr>
          <w:lang w:val="fr-FR"/>
        </w:rPr>
      </w:pPr>
    </w:p>
    <w:p w:rsidR="00BD3E61" w:rsidRDefault="00BD3E61">
      <w:pPr>
        <w:pStyle w:val="PURBody-Indented"/>
        <w:rPr>
          <w:lang w:val="fr-FR"/>
        </w:rPr>
      </w:pPr>
    </w:p>
    <w:p w:rsidR="00BD3E61" w:rsidRPr="00D770CE" w:rsidRDefault="00BD3E61">
      <w:pPr>
        <w:pStyle w:val="PURBody-Indented"/>
        <w:rPr>
          <w:lang w:val="fr-FR"/>
        </w:rPr>
      </w:pPr>
    </w:p>
    <w:p w:rsidR="0082133B" w:rsidRPr="00D770CE" w:rsidRDefault="00ED4593">
      <w:pPr>
        <w:pStyle w:val="PURHeading2"/>
        <w:rPr>
          <w:lang w:val="fr-FR"/>
        </w:rPr>
      </w:pPr>
      <w:r w:rsidRPr="00D770CE">
        <w:rPr>
          <w:lang w:val="fr-FR"/>
        </w:rPr>
        <w:lastRenderedPageBreak/>
        <w:t>Sécurité des Données Client</w:t>
      </w:r>
    </w:p>
    <w:p w:rsidR="0082133B" w:rsidRPr="00D770CE" w:rsidRDefault="00ED4593">
      <w:pPr>
        <w:pStyle w:val="PURBody-Indented"/>
        <w:rPr>
          <w:lang w:val="fr-FR"/>
        </w:rPr>
      </w:pPr>
      <w:r w:rsidRPr="00D770CE">
        <w:rPr>
          <w:lang w:val="fr-FR"/>
        </w:rPr>
        <w:t>Nous utiliserons les mesures techniques et opérationnelles raisonnables et appropriées décrites dans la présentation de la sécurité applicable au service en ligne pour sécuriser vos données client auxquelles le service en ligne accède ou qu</w:t>
      </w:r>
      <w:r w:rsidR="00B443AF">
        <w:rPr>
          <w:lang w:val="fr-FR"/>
        </w:rPr>
        <w:t>’</w:t>
      </w:r>
      <w:r w:rsidRPr="00D770CE">
        <w:rPr>
          <w:lang w:val="fr-FR"/>
        </w:rPr>
        <w:t>il traite contre une perte, un accès ou une divulgation accidentel ou malveillant.</w:t>
      </w:r>
      <w:r w:rsidR="00D76AB2">
        <w:rPr>
          <w:lang w:val="fr-FR"/>
        </w:rPr>
        <w:t xml:space="preserve"> </w:t>
      </w:r>
      <w:r w:rsidRPr="00D770CE">
        <w:rPr>
          <w:lang w:val="fr-FR"/>
        </w:rPr>
        <w:t>Vous reconnaissez que ces mesures :</w:t>
      </w:r>
    </w:p>
    <w:p w:rsidR="0082133B" w:rsidRPr="00D770CE" w:rsidRDefault="00ED4593" w:rsidP="005D6562">
      <w:pPr>
        <w:pStyle w:val="PURBullet-Indented"/>
        <w:numPr>
          <w:ilvl w:val="1"/>
          <w:numId w:val="10"/>
        </w:numPr>
        <w:rPr>
          <w:lang w:val="fr-FR"/>
        </w:rPr>
      </w:pPr>
      <w:r w:rsidRPr="00D770CE">
        <w:rPr>
          <w:lang w:val="fr-FR"/>
        </w:rPr>
        <w:t>relèvent uniquement de notre responsabilité en ce qui concerne la sécurité et la gestion des données client ; et</w:t>
      </w:r>
    </w:p>
    <w:p w:rsidR="0082133B" w:rsidRPr="00D770CE" w:rsidRDefault="00ED4593" w:rsidP="005D6562">
      <w:pPr>
        <w:pStyle w:val="PURBullet-Indented"/>
        <w:numPr>
          <w:ilvl w:val="1"/>
          <w:numId w:val="10"/>
        </w:numPr>
        <w:rPr>
          <w:lang w:val="fr-FR"/>
        </w:rPr>
      </w:pPr>
      <w:r w:rsidRPr="00D770CE">
        <w:rPr>
          <w:lang w:val="fr-FR"/>
        </w:rPr>
        <w:t>remplacent toute obligation de confidentialité contenue dans votre contrat d</w:t>
      </w:r>
      <w:r w:rsidR="00B443AF">
        <w:rPr>
          <w:lang w:val="fr-FR"/>
        </w:rPr>
        <w:t>’</w:t>
      </w:r>
      <w:r w:rsidRPr="00D770CE">
        <w:rPr>
          <w:lang w:val="fr-FR"/>
        </w:rPr>
        <w:t>abonnement en ligne Microsoft ou dans tout autre accord de confidentialité.</w:t>
      </w:r>
    </w:p>
    <w:p w:rsidR="0082133B" w:rsidRPr="00D770CE" w:rsidRDefault="00ED4593">
      <w:pPr>
        <w:pStyle w:val="PURBody-Indented"/>
        <w:rPr>
          <w:lang w:val="fr-FR"/>
        </w:rPr>
      </w:pPr>
      <w:r w:rsidRPr="00D770CE">
        <w:rPr>
          <w:lang w:val="fr-FR"/>
        </w:rPr>
        <w:t>Consultez la section « Conditions de licence spécifiques au service » ci-dessous pour savoir où trouver la présentation de</w:t>
      </w:r>
      <w:r w:rsidR="00BD3E61">
        <w:rPr>
          <w:lang w:val="fr-FR"/>
        </w:rPr>
        <w:t> </w:t>
      </w:r>
      <w:r w:rsidRPr="00D770CE">
        <w:rPr>
          <w:lang w:val="fr-FR"/>
        </w:rPr>
        <w:t>la</w:t>
      </w:r>
      <w:r w:rsidR="00BD3E61">
        <w:rPr>
          <w:lang w:val="fr-FR"/>
        </w:rPr>
        <w:t> </w:t>
      </w:r>
      <w:r w:rsidRPr="00D770CE">
        <w:rPr>
          <w:lang w:val="fr-FR"/>
        </w:rPr>
        <w:t>politique de sécurité applicable au service en ligne.</w:t>
      </w:r>
    </w:p>
    <w:p w:rsidR="0079514B" w:rsidRPr="00D770CE" w:rsidRDefault="0079514B" w:rsidP="0079514B">
      <w:pPr>
        <w:pStyle w:val="PURHeading2"/>
        <w:rPr>
          <w:color w:val="FF0000"/>
          <w:u w:val="single"/>
          <w:lang w:val="fr-FR"/>
        </w:rPr>
      </w:pPr>
      <w:r w:rsidRPr="00D770CE">
        <w:rPr>
          <w:lang w:val="fr-FR"/>
        </w:rPr>
        <w:t>Règles de bon usage</w:t>
      </w:r>
      <w:r w:rsidRPr="00D770CE">
        <w:rPr>
          <w:color w:val="FF0000"/>
          <w:u w:val="single"/>
          <w:lang w:val="fr-FR"/>
        </w:rPr>
        <w:t xml:space="preserve"> </w:t>
      </w:r>
    </w:p>
    <w:p w:rsidR="0079514B" w:rsidRPr="00D770CE" w:rsidRDefault="0079514B" w:rsidP="0079514B">
      <w:pPr>
        <w:pStyle w:val="PURBody-Indented"/>
        <w:rPr>
          <w:color w:val="FF0000"/>
          <w:u w:val="single"/>
          <w:lang w:val="fr-FR"/>
        </w:rPr>
      </w:pPr>
      <w:r w:rsidRPr="00D770CE">
        <w:rPr>
          <w:lang w:val="fr-FR"/>
        </w:rPr>
        <w:t>Ni vous ni quiconque accède au service en ligne par votre intermédiaire n</w:t>
      </w:r>
      <w:r w:rsidR="00B443AF">
        <w:rPr>
          <w:lang w:val="fr-FR"/>
        </w:rPr>
        <w:t>’</w:t>
      </w:r>
      <w:r w:rsidRPr="00D770CE">
        <w:rPr>
          <w:lang w:val="fr-FR"/>
        </w:rPr>
        <w:t>est autorisé à utiliser le service en ligne :</w:t>
      </w:r>
    </w:p>
    <w:p w:rsidR="0079514B" w:rsidRPr="00D770CE" w:rsidRDefault="0079514B" w:rsidP="005D6562">
      <w:pPr>
        <w:pStyle w:val="PURBullet-Indented"/>
        <w:numPr>
          <w:ilvl w:val="1"/>
          <w:numId w:val="64"/>
        </w:numPr>
        <w:rPr>
          <w:lang w:val="fr-FR"/>
        </w:rPr>
      </w:pPr>
      <w:r w:rsidRPr="00D770CE">
        <w:rPr>
          <w:lang w:val="fr-FR"/>
        </w:rPr>
        <w:t>en violation d</w:t>
      </w:r>
      <w:r w:rsidR="00B443AF">
        <w:rPr>
          <w:lang w:val="fr-FR"/>
        </w:rPr>
        <w:t>’</w:t>
      </w:r>
      <w:r w:rsidRPr="00D770CE">
        <w:rPr>
          <w:lang w:val="fr-FR"/>
        </w:rPr>
        <w:t>une loi, d</w:t>
      </w:r>
      <w:r w:rsidR="00B443AF">
        <w:rPr>
          <w:lang w:val="fr-FR"/>
        </w:rPr>
        <w:t>’</w:t>
      </w:r>
      <w:r w:rsidRPr="00D770CE">
        <w:rPr>
          <w:lang w:val="fr-FR"/>
        </w:rPr>
        <w:t>une réglementation ou d</w:t>
      </w:r>
      <w:r w:rsidR="00B443AF">
        <w:rPr>
          <w:lang w:val="fr-FR"/>
        </w:rPr>
        <w:t>’</w:t>
      </w:r>
      <w:r w:rsidRPr="00D770CE">
        <w:rPr>
          <w:lang w:val="fr-FR"/>
        </w:rPr>
        <w:t>une décision ou décret des pouvoirs publics ;</w:t>
      </w:r>
    </w:p>
    <w:p w:rsidR="0079514B" w:rsidRPr="00D770CE" w:rsidRDefault="0079514B" w:rsidP="005D6562">
      <w:pPr>
        <w:pStyle w:val="PURBullet-Indented"/>
        <w:numPr>
          <w:ilvl w:val="1"/>
          <w:numId w:val="64"/>
        </w:numPr>
        <w:rPr>
          <w:lang w:val="fr-FR"/>
        </w:rPr>
      </w:pPr>
      <w:r w:rsidRPr="00D770CE">
        <w:rPr>
          <w:lang w:val="fr-FR"/>
        </w:rPr>
        <w:t>en violation de droits d</w:t>
      </w:r>
      <w:r w:rsidR="00B443AF">
        <w:rPr>
          <w:lang w:val="fr-FR"/>
        </w:rPr>
        <w:t>’</w:t>
      </w:r>
      <w:r w:rsidRPr="00D770CE">
        <w:rPr>
          <w:lang w:val="fr-FR"/>
        </w:rPr>
        <w:t xml:space="preserve">autrui ; </w:t>
      </w:r>
    </w:p>
    <w:p w:rsidR="0079514B" w:rsidRPr="00D770CE" w:rsidRDefault="0079514B" w:rsidP="005D6562">
      <w:pPr>
        <w:pStyle w:val="PURBullet-Indented"/>
        <w:numPr>
          <w:ilvl w:val="1"/>
          <w:numId w:val="64"/>
        </w:numPr>
        <w:rPr>
          <w:lang w:val="fr-FR"/>
        </w:rPr>
      </w:pPr>
      <w:r w:rsidRPr="00D770CE">
        <w:rPr>
          <w:lang w:val="fr-FR"/>
        </w:rPr>
        <w:t>pour tenter d</w:t>
      </w:r>
      <w:r w:rsidR="00B443AF">
        <w:rPr>
          <w:lang w:val="fr-FR"/>
        </w:rPr>
        <w:t>’</w:t>
      </w:r>
      <w:r w:rsidRPr="00D770CE">
        <w:rPr>
          <w:lang w:val="fr-FR"/>
        </w:rPr>
        <w:t>accéder de façon non autorisée à des services, données, comptes ou réseaux ou de les perturber par quelque moyen que ce soit ;</w:t>
      </w:r>
      <w:r w:rsidR="00D76AB2">
        <w:rPr>
          <w:lang w:val="fr-FR"/>
        </w:rPr>
        <w:t xml:space="preserve"> </w:t>
      </w:r>
    </w:p>
    <w:p w:rsidR="0079514B" w:rsidRPr="00D770CE" w:rsidRDefault="0079514B" w:rsidP="005D6562">
      <w:pPr>
        <w:pStyle w:val="PURBullet-Indented"/>
        <w:numPr>
          <w:ilvl w:val="1"/>
          <w:numId w:val="64"/>
        </w:numPr>
        <w:rPr>
          <w:lang w:val="fr-FR"/>
        </w:rPr>
      </w:pPr>
      <w:r w:rsidRPr="00D770CE">
        <w:rPr>
          <w:lang w:val="fr-FR"/>
        </w:rPr>
        <w:t>pour falsifier un protocole ou des en-têtes de courriers électroniques (notamment, pour usurper une identité) ;</w:t>
      </w:r>
      <w:r w:rsidR="00D76AB2">
        <w:rPr>
          <w:lang w:val="fr-FR"/>
        </w:rPr>
        <w:t xml:space="preserve"> </w:t>
      </w:r>
    </w:p>
    <w:p w:rsidR="0079514B" w:rsidRPr="00D770CE" w:rsidRDefault="0079514B" w:rsidP="005D6562">
      <w:pPr>
        <w:pStyle w:val="PURBullet-Indented"/>
        <w:numPr>
          <w:ilvl w:val="1"/>
          <w:numId w:val="64"/>
        </w:numPr>
        <w:rPr>
          <w:lang w:val="fr-FR"/>
        </w:rPr>
      </w:pPr>
      <w:r w:rsidRPr="00D770CE">
        <w:rPr>
          <w:lang w:val="fr-FR"/>
        </w:rPr>
        <w:t>pour envoyer des spams ou distribuer des programmes malveillants ;</w:t>
      </w:r>
    </w:p>
    <w:p w:rsidR="0079514B" w:rsidRPr="00D770CE" w:rsidRDefault="0079514B" w:rsidP="005D6562">
      <w:pPr>
        <w:pStyle w:val="PURBullet-Indented"/>
        <w:numPr>
          <w:ilvl w:val="1"/>
          <w:numId w:val="64"/>
        </w:numPr>
        <w:rPr>
          <w:color w:val="FF0000"/>
          <w:u w:val="single"/>
          <w:lang w:val="fr-FR"/>
        </w:rPr>
      </w:pPr>
      <w:r w:rsidRPr="00D770CE">
        <w:rPr>
          <w:lang w:val="fr-FR"/>
        </w:rPr>
        <w:t>d</w:t>
      </w:r>
      <w:r w:rsidR="00B443AF">
        <w:rPr>
          <w:lang w:val="fr-FR"/>
        </w:rPr>
        <w:t>’</w:t>
      </w:r>
      <w:r w:rsidRPr="00D770CE">
        <w:rPr>
          <w:lang w:val="fr-FR"/>
        </w:rPr>
        <w:t>une façon qui peut lui porter atteinte ou perturber son utilisation par un autre utilisateur ; ou dans une quelconque situation dans laquelle un dysfonctionnement du service en ligne pourrait conduire à la mort ou à des blessures graves de toute personne ou à de graves dommages physiques ou environnementaux (Utilisation à Haut Risque).</w:t>
      </w:r>
    </w:p>
    <w:p w:rsidR="0082133B" w:rsidRPr="00D770CE" w:rsidRDefault="00ED4593">
      <w:pPr>
        <w:pStyle w:val="PURHeading2"/>
        <w:rPr>
          <w:lang w:val="fr-FR"/>
        </w:rPr>
      </w:pPr>
      <w:r w:rsidRPr="00D770CE">
        <w:rPr>
          <w:lang w:val="fr-FR"/>
        </w:rPr>
        <w:t>Mention réglementaire</w:t>
      </w:r>
    </w:p>
    <w:p w:rsidR="0082133B" w:rsidRPr="00D770CE" w:rsidRDefault="00ED4593">
      <w:pPr>
        <w:pStyle w:val="PURBody-Indented"/>
        <w:rPr>
          <w:lang w:val="fr-FR"/>
        </w:rPr>
      </w:pPr>
      <w:r w:rsidRPr="00D770CE">
        <w:rPr>
          <w:lang w:val="fr-FR"/>
        </w:rPr>
        <w:t>Nous nous réservons le droit de modifier ou de résilier le service en ligne dans tout pays dans lequel les pouvoirs publiques imposent ou prévoient d</w:t>
      </w:r>
      <w:r w:rsidR="00B443AF">
        <w:rPr>
          <w:lang w:val="fr-FR"/>
        </w:rPr>
        <w:t>’</w:t>
      </w:r>
      <w:r w:rsidRPr="00D770CE">
        <w:rPr>
          <w:lang w:val="fr-FR"/>
        </w:rPr>
        <w:t>imposer à Microsoft qu</w:t>
      </w:r>
      <w:r w:rsidR="00B443AF">
        <w:rPr>
          <w:lang w:val="fr-FR"/>
        </w:rPr>
        <w:t>’</w:t>
      </w:r>
      <w:r w:rsidRPr="00D770CE">
        <w:rPr>
          <w:lang w:val="fr-FR"/>
        </w:rPr>
        <w:t>elle se soumette à une réglementation ou à des obligations qui ne s</w:t>
      </w:r>
      <w:r w:rsidR="00B443AF">
        <w:rPr>
          <w:lang w:val="fr-FR"/>
        </w:rPr>
        <w:t>’</w:t>
      </w:r>
      <w:r w:rsidRPr="00D770CE">
        <w:rPr>
          <w:lang w:val="fr-FR"/>
        </w:rPr>
        <w:t>appliquent généralement pas aux entreprises menant des activités dans ce pays, où il est difficile pour Microsoft de continuer à fournir le service en ligne sans modification et/ou où Microsoft est amenée à penser que les présentes conditions ou le service en ligne peuvent être en conflit avec la dite réglementation ou les dites obligations.</w:t>
      </w:r>
      <w:r w:rsidR="00D76AB2">
        <w:rPr>
          <w:lang w:val="fr-FR"/>
        </w:rPr>
        <w:t xml:space="preserve"> </w:t>
      </w:r>
      <w:r w:rsidRPr="00D770CE">
        <w:rPr>
          <w:lang w:val="fr-FR"/>
        </w:rPr>
        <w:t>Par exemple, nous nous réservons le droit de modifier ou</w:t>
      </w:r>
      <w:r w:rsidR="00BD3E61">
        <w:rPr>
          <w:lang w:val="fr-FR"/>
        </w:rPr>
        <w:t> </w:t>
      </w:r>
      <w:r w:rsidRPr="00D770CE">
        <w:rPr>
          <w:lang w:val="fr-FR"/>
        </w:rPr>
        <w:t>de résilier le service en ligne si les autorités publiques imposent que l</w:t>
      </w:r>
      <w:r w:rsidR="00B443AF">
        <w:rPr>
          <w:lang w:val="fr-FR"/>
        </w:rPr>
        <w:t>’</w:t>
      </w:r>
      <w:r w:rsidRPr="00D770CE">
        <w:rPr>
          <w:lang w:val="fr-FR"/>
        </w:rPr>
        <w:t>activité de Microsoft soit réglementée en tant que prestataire de services de télécommunications.</w:t>
      </w:r>
    </w:p>
    <w:p w:rsidR="0082133B" w:rsidRPr="00D770CE" w:rsidRDefault="00ED4593">
      <w:pPr>
        <w:pStyle w:val="PURHeading2"/>
        <w:rPr>
          <w:lang w:val="fr-FR"/>
        </w:rPr>
      </w:pPr>
      <w:r w:rsidRPr="00D770CE">
        <w:rPr>
          <w:lang w:val="fr-FR"/>
        </w:rPr>
        <w:t>Notifications électroniques</w:t>
      </w:r>
    </w:p>
    <w:p w:rsidR="0082133B" w:rsidRPr="00D770CE" w:rsidRDefault="00ED4593">
      <w:pPr>
        <w:pStyle w:val="PURBody-Indented"/>
        <w:rPr>
          <w:lang w:val="fr-FR"/>
        </w:rPr>
      </w:pPr>
      <w:r w:rsidRPr="00D770CE">
        <w:rPr>
          <w:lang w:val="fr-FR"/>
        </w:rPr>
        <w:t>Nous pouvons mettre à votre disposition des informations relatives au service en ligne sous forme électronique. Ces informations peuvent vous être transmises par email à l</w:t>
      </w:r>
      <w:r w:rsidR="00B443AF">
        <w:rPr>
          <w:lang w:val="fr-FR"/>
        </w:rPr>
        <w:t>’</w:t>
      </w:r>
      <w:r w:rsidRPr="00D770CE">
        <w:rPr>
          <w:lang w:val="fr-FR"/>
        </w:rPr>
        <w:t>adresse électronique que vous spécifiez lorsque vous vous abonnez au service en ligne</w:t>
      </w:r>
      <w:r w:rsidR="00305102">
        <w:rPr>
          <w:lang w:val="fr-FR"/>
        </w:rPr>
        <w:t> </w:t>
      </w:r>
      <w:r w:rsidRPr="00D770CE">
        <w:rPr>
          <w:lang w:val="fr-FR"/>
        </w:rPr>
        <w:t>ou par le biais d</w:t>
      </w:r>
      <w:r w:rsidR="00B443AF">
        <w:rPr>
          <w:lang w:val="fr-FR"/>
        </w:rPr>
        <w:t>’</w:t>
      </w:r>
      <w:r w:rsidRPr="00D770CE">
        <w:rPr>
          <w:lang w:val="fr-FR"/>
        </w:rPr>
        <w:t>un site Web que nous indiquons.</w:t>
      </w:r>
      <w:r w:rsidR="00D76AB2">
        <w:rPr>
          <w:lang w:val="fr-FR"/>
        </w:rPr>
        <w:t xml:space="preserve"> </w:t>
      </w:r>
      <w:r w:rsidRPr="00D770CE">
        <w:rPr>
          <w:lang w:val="fr-FR"/>
        </w:rPr>
        <w:t>La notification par courrier électronique est réputée donnée à la date de</w:t>
      </w:r>
      <w:r w:rsidR="0041477B">
        <w:rPr>
          <w:lang w:val="fr-FR"/>
        </w:rPr>
        <w:t> </w:t>
      </w:r>
      <w:r w:rsidRPr="00D770CE">
        <w:rPr>
          <w:lang w:val="fr-FR"/>
        </w:rPr>
        <w:t>transmission. Tant que vous utilisez le service en ligne, vous disposez des matériels et logiciels nécessaires pour recevoir ces</w:t>
      </w:r>
      <w:r w:rsidR="0041477B">
        <w:rPr>
          <w:lang w:val="fr-FR"/>
        </w:rPr>
        <w:t> </w:t>
      </w:r>
      <w:r w:rsidRPr="00D770CE">
        <w:rPr>
          <w:lang w:val="fr-FR"/>
        </w:rPr>
        <w:t>notifications. N</w:t>
      </w:r>
      <w:r w:rsidR="00B443AF">
        <w:rPr>
          <w:lang w:val="fr-FR"/>
        </w:rPr>
        <w:t>’</w:t>
      </w:r>
      <w:r w:rsidRPr="00D770CE">
        <w:rPr>
          <w:lang w:val="fr-FR"/>
        </w:rPr>
        <w:t>utilisez pas le service en ligne si vous ne souhaitez pas recevoir ces notifications électroniques.</w:t>
      </w:r>
    </w:p>
    <w:p w:rsidR="0082133B" w:rsidRPr="00D770CE" w:rsidRDefault="00ED4593">
      <w:pPr>
        <w:pStyle w:val="PURHeading2"/>
        <w:rPr>
          <w:lang w:val="fr-FR"/>
        </w:rPr>
      </w:pPr>
      <w:r w:rsidRPr="00D770CE">
        <w:rPr>
          <w:lang w:val="fr-FR"/>
        </w:rPr>
        <w:t>Garantie limitée</w:t>
      </w:r>
    </w:p>
    <w:p w:rsidR="0082133B" w:rsidRPr="00D770CE" w:rsidRDefault="00ED4593">
      <w:pPr>
        <w:pStyle w:val="PURBody-Indented"/>
        <w:rPr>
          <w:lang w:val="fr-FR"/>
        </w:rPr>
      </w:pPr>
      <w:r w:rsidRPr="00D770CE">
        <w:rPr>
          <w:lang w:val="fr-FR"/>
        </w:rPr>
        <w:t>Nonobstant toute stipulation contraire dans votre contrat d</w:t>
      </w:r>
      <w:r w:rsidR="00B443AF">
        <w:rPr>
          <w:lang w:val="fr-FR"/>
        </w:rPr>
        <w:t>’</w:t>
      </w:r>
      <w:r w:rsidRPr="00D770CE">
        <w:rPr>
          <w:lang w:val="fr-FR"/>
        </w:rPr>
        <w:t>abonnement en ligne Microsoft, le cas échéant, la garantie limitée ne s</w:t>
      </w:r>
      <w:r w:rsidR="00B443AF">
        <w:rPr>
          <w:lang w:val="fr-FR"/>
        </w:rPr>
        <w:t>’</w:t>
      </w:r>
      <w:r w:rsidRPr="00D770CE">
        <w:rPr>
          <w:lang w:val="fr-FR"/>
        </w:rPr>
        <w:t>applique pas aux temps morts ou autres interruptions de l</w:t>
      </w:r>
      <w:r w:rsidR="00B443AF">
        <w:rPr>
          <w:lang w:val="fr-FR"/>
        </w:rPr>
        <w:t>’</w:t>
      </w:r>
      <w:r w:rsidRPr="00D770CE">
        <w:rPr>
          <w:lang w:val="fr-FR"/>
        </w:rPr>
        <w:t>accès au service en ligne ou autres mesures de performance exposées dans le Contrat de Niveau de Service pour le service en ligne.</w:t>
      </w:r>
      <w:r w:rsidR="00D76AB2">
        <w:rPr>
          <w:lang w:val="fr-FR"/>
        </w:rPr>
        <w:t xml:space="preserve"> </w:t>
      </w:r>
      <w:r w:rsidRPr="00D770CE">
        <w:rPr>
          <w:lang w:val="fr-FR"/>
        </w:rPr>
        <w:t>Si vous disposez d</w:t>
      </w:r>
      <w:r w:rsidR="00B443AF">
        <w:rPr>
          <w:lang w:val="fr-FR"/>
        </w:rPr>
        <w:t>’</w:t>
      </w:r>
      <w:r w:rsidRPr="00D770CE">
        <w:rPr>
          <w:lang w:val="fr-FR"/>
        </w:rPr>
        <w:t>un contrat MBSA (Master Business and Services Agreement) version 2010 ou ultérieure, ou si vous avez signé les conditions supplémentaires des services en ligne, lesdites conditions annulent et remplacent les restrictions d</w:t>
      </w:r>
      <w:r w:rsidR="00B443AF">
        <w:rPr>
          <w:lang w:val="fr-FR"/>
        </w:rPr>
        <w:t>’</w:t>
      </w:r>
      <w:r w:rsidRPr="00D770CE">
        <w:rPr>
          <w:lang w:val="fr-FR"/>
        </w:rPr>
        <w:t>utilisation prévues dans ce paragraphe.</w:t>
      </w:r>
    </w:p>
    <w:p w:rsidR="0079514B" w:rsidRPr="00D770CE" w:rsidRDefault="0079514B" w:rsidP="0079514B">
      <w:pPr>
        <w:pStyle w:val="PURHeading2"/>
        <w:rPr>
          <w:lang w:val="fr-FR"/>
        </w:rPr>
      </w:pPr>
      <w:r w:rsidRPr="00D770CE">
        <w:rPr>
          <w:lang w:val="fr-FR"/>
        </w:rPr>
        <w:t>Respect des lois et réglementations</w:t>
      </w:r>
    </w:p>
    <w:p w:rsidR="0079514B" w:rsidRPr="00D770CE" w:rsidRDefault="0079514B" w:rsidP="0079514B">
      <w:pPr>
        <w:pStyle w:val="PURBody-Indented"/>
        <w:rPr>
          <w:lang w:val="fr-FR"/>
        </w:rPr>
      </w:pPr>
      <w:r w:rsidRPr="00D770CE">
        <w:rPr>
          <w:lang w:val="fr-FR"/>
        </w:rPr>
        <w:t>Microsoft s</w:t>
      </w:r>
      <w:r w:rsidR="00B443AF">
        <w:rPr>
          <w:lang w:val="fr-FR"/>
        </w:rPr>
        <w:t>’</w:t>
      </w:r>
      <w:r w:rsidRPr="00D770CE">
        <w:rPr>
          <w:lang w:val="fr-FR"/>
        </w:rPr>
        <w:t>engage à se conformer à toutes les lois et réglementations applicables à sa prestation des services en ligne (y compris à</w:t>
      </w:r>
      <w:r w:rsidR="0041477B">
        <w:rPr>
          <w:lang w:val="fr-FR"/>
        </w:rPr>
        <w:t> </w:t>
      </w:r>
      <w:r w:rsidRPr="00D770CE">
        <w:rPr>
          <w:lang w:val="fr-FR"/>
        </w:rPr>
        <w:t>la législation applicable sur la notification des violations de la sécurité).</w:t>
      </w:r>
      <w:r w:rsidR="00D76AB2">
        <w:rPr>
          <w:lang w:val="fr-FR"/>
        </w:rPr>
        <w:t xml:space="preserve"> </w:t>
      </w:r>
      <w:r w:rsidRPr="00D770CE">
        <w:rPr>
          <w:lang w:val="fr-FR"/>
        </w:rPr>
        <w:t>Toutefois, Microsoft n</w:t>
      </w:r>
      <w:r w:rsidR="00B443AF">
        <w:rPr>
          <w:lang w:val="fr-FR"/>
        </w:rPr>
        <w:t>’</w:t>
      </w:r>
      <w:r w:rsidRPr="00D770CE">
        <w:rPr>
          <w:lang w:val="fr-FR"/>
        </w:rPr>
        <w:t>est pas tenu de se conformer aux lois qui s</w:t>
      </w:r>
      <w:r w:rsidR="00B443AF">
        <w:rPr>
          <w:lang w:val="fr-FR"/>
        </w:rPr>
        <w:t>’</w:t>
      </w:r>
      <w:r w:rsidRPr="00D770CE">
        <w:rPr>
          <w:lang w:val="fr-FR"/>
        </w:rPr>
        <w:t>appliquent à vous ou à votre secteur d</w:t>
      </w:r>
      <w:r w:rsidR="00B443AF">
        <w:rPr>
          <w:lang w:val="fr-FR"/>
        </w:rPr>
        <w:t>’</w:t>
      </w:r>
      <w:r w:rsidRPr="00D770CE">
        <w:rPr>
          <w:lang w:val="fr-FR"/>
        </w:rPr>
        <w:t>activité mais qui ne s</w:t>
      </w:r>
      <w:r w:rsidR="00B443AF">
        <w:rPr>
          <w:lang w:val="fr-FR"/>
        </w:rPr>
        <w:t>’</w:t>
      </w:r>
      <w:r w:rsidRPr="00D770CE">
        <w:rPr>
          <w:lang w:val="fr-FR"/>
        </w:rPr>
        <w:t>applique généralement pas aux fournisseurs de services informatiques.</w:t>
      </w:r>
    </w:p>
    <w:p w:rsidR="003B1F78" w:rsidRPr="00D770CE" w:rsidRDefault="003B1F78" w:rsidP="003B1F78">
      <w:pPr>
        <w:pStyle w:val="PURHeading2"/>
        <w:rPr>
          <w:lang w:val="fr-FR"/>
        </w:rPr>
      </w:pPr>
      <w:r w:rsidRPr="00D770CE">
        <w:rPr>
          <w:lang w:val="fr-FR"/>
        </w:rPr>
        <w:t>Restrictions techniques</w:t>
      </w:r>
      <w:r w:rsidR="00EC5FA5" w:rsidRPr="00D770CE">
        <w:rPr>
          <w:lang w:val="fr-FR"/>
        </w:rPr>
        <w:fldChar w:fldCharType="begin"/>
      </w:r>
      <w:r w:rsidRPr="00D770CE">
        <w:rPr>
          <w:lang w:val="fr-FR"/>
        </w:rPr>
        <w:instrText>TC "</w:instrText>
      </w:r>
      <w:bookmarkStart w:id="18" w:name="_Toc326929219"/>
      <w:bookmarkStart w:id="19" w:name="_Toc326929269"/>
      <w:r w:rsidRPr="00D770CE">
        <w:rPr>
          <w:lang w:val="fr-FR"/>
        </w:rPr>
        <w:instrText>Restrictions techniques</w:instrText>
      </w:r>
      <w:bookmarkEnd w:id="18"/>
      <w:bookmarkEnd w:id="19"/>
      <w:r w:rsidRPr="00D770CE">
        <w:rPr>
          <w:lang w:val="fr-FR"/>
        </w:rPr>
        <w:instrText xml:space="preserve"> " \l 2 </w:instrText>
      </w:r>
      <w:r w:rsidR="00EC5FA5" w:rsidRPr="00D770CE">
        <w:rPr>
          <w:lang w:val="fr-FR"/>
        </w:rPr>
        <w:fldChar w:fldCharType="end"/>
      </w:r>
    </w:p>
    <w:p w:rsidR="003B1F78" w:rsidRPr="00D770CE" w:rsidRDefault="003B1F78" w:rsidP="003B1F78">
      <w:pPr>
        <w:pStyle w:val="PURBody-Indented"/>
        <w:rPr>
          <w:lang w:val="fr-FR"/>
        </w:rPr>
      </w:pPr>
      <w:r w:rsidRPr="00D770CE">
        <w:rPr>
          <w:lang w:val="fr-FR"/>
        </w:rPr>
        <w:t>Vous devez respecter les restrictions techniques des produits qui vous autorisent uniquement à les utiliser de certaines façons.</w:t>
      </w:r>
      <w:r w:rsidR="00F92665">
        <w:rPr>
          <w:lang w:val="fr-FR"/>
        </w:rPr>
        <w:t> </w:t>
      </w:r>
      <w:r w:rsidRPr="00D770CE">
        <w:rPr>
          <w:lang w:val="fr-FR"/>
        </w:rPr>
        <w:t>Vous ne pouvez pas les contourner.</w:t>
      </w:r>
      <w:r w:rsidR="00D76AB2">
        <w:rPr>
          <w:lang w:val="fr-FR"/>
        </w:rPr>
        <w:t xml:space="preserve"> </w:t>
      </w:r>
      <w:r w:rsidRPr="00D770CE">
        <w:rPr>
          <w:szCs w:val="18"/>
          <w:lang w:val="fr-FR"/>
        </w:rPr>
        <w:t>Pour plus d</w:t>
      </w:r>
      <w:r w:rsidR="00B443AF">
        <w:rPr>
          <w:szCs w:val="18"/>
          <w:lang w:val="fr-FR"/>
        </w:rPr>
        <w:t>’</w:t>
      </w:r>
      <w:r w:rsidRPr="00D770CE">
        <w:rPr>
          <w:szCs w:val="18"/>
          <w:lang w:val="fr-FR"/>
        </w:rPr>
        <w:t xml:space="preserve">informations, consultez la page </w:t>
      </w:r>
      <w:hyperlink r:id="rId19" w:history="1">
        <w:r w:rsidRPr="00D770CE">
          <w:rPr>
            <w:rStyle w:val="Hyperlink"/>
            <w:szCs w:val="18"/>
            <w:lang w:val="fr-FR"/>
          </w:rPr>
          <w:t>http://www.microsoftvolumelicensing.com/userights/TechLimit.aspx</w:t>
        </w:r>
      </w:hyperlink>
      <w:r w:rsidRPr="00D770CE">
        <w:rPr>
          <w:szCs w:val="18"/>
          <w:lang w:val="fr-FR"/>
        </w:rPr>
        <w:t>.</w:t>
      </w:r>
    </w:p>
    <w:p w:rsidR="003B1F78" w:rsidRPr="00D770CE" w:rsidRDefault="003B1F78" w:rsidP="003B1F78">
      <w:pPr>
        <w:pStyle w:val="PURHeading2"/>
        <w:rPr>
          <w:lang w:val="fr-FR"/>
        </w:rPr>
      </w:pPr>
      <w:r w:rsidRPr="00D770CE">
        <w:rPr>
          <w:lang w:val="fr-FR"/>
        </w:rPr>
        <w:lastRenderedPageBreak/>
        <w:t>Autres droits</w:t>
      </w:r>
      <w:r w:rsidR="00EC5FA5" w:rsidRPr="00D770CE">
        <w:rPr>
          <w:lang w:val="fr-FR"/>
        </w:rPr>
        <w:fldChar w:fldCharType="begin"/>
      </w:r>
      <w:r w:rsidRPr="00D770CE">
        <w:rPr>
          <w:lang w:val="fr-FR"/>
        </w:rPr>
        <w:instrText>TC "</w:instrText>
      </w:r>
      <w:bookmarkStart w:id="20" w:name="_Toc326929220"/>
      <w:bookmarkStart w:id="21" w:name="_Toc326929270"/>
      <w:r w:rsidRPr="00D770CE">
        <w:rPr>
          <w:lang w:val="fr-FR"/>
        </w:rPr>
        <w:instrText>Autres droits</w:instrText>
      </w:r>
      <w:bookmarkEnd w:id="20"/>
      <w:bookmarkEnd w:id="21"/>
      <w:r w:rsidRPr="00D770CE">
        <w:rPr>
          <w:lang w:val="fr-FR"/>
        </w:rPr>
        <w:instrText xml:space="preserve"> " \l 2 </w:instrText>
      </w:r>
      <w:r w:rsidR="00EC5FA5" w:rsidRPr="00D770CE">
        <w:rPr>
          <w:lang w:val="fr-FR"/>
        </w:rPr>
        <w:fldChar w:fldCharType="end"/>
      </w:r>
    </w:p>
    <w:p w:rsidR="003B1F78" w:rsidRPr="00D770CE" w:rsidRDefault="003B1F78" w:rsidP="003B1F78">
      <w:pPr>
        <w:pStyle w:val="PURBody-Indented"/>
        <w:rPr>
          <w:lang w:val="fr-FR"/>
        </w:rPr>
      </w:pPr>
      <w:r w:rsidRPr="00D770CE">
        <w:rPr>
          <w:lang w:val="fr-FR"/>
        </w:rPr>
        <w:t>Les droits d</w:t>
      </w:r>
      <w:r w:rsidR="00B443AF">
        <w:rPr>
          <w:lang w:val="fr-FR"/>
        </w:rPr>
        <w:t>’</w:t>
      </w:r>
      <w:r w:rsidRPr="00D770CE">
        <w:rPr>
          <w:lang w:val="fr-FR"/>
        </w:rPr>
        <w:t>accès au logiciel sur un dispositif quelconque ne vous autorisent pas à exploiter des brevets appartenant à Microsoft ou</w:t>
      </w:r>
      <w:r w:rsidR="00072A6D">
        <w:rPr>
          <w:lang w:val="fr-FR"/>
        </w:rPr>
        <w:t> </w:t>
      </w:r>
      <w:r w:rsidRPr="00D770CE">
        <w:rPr>
          <w:lang w:val="fr-FR"/>
        </w:rPr>
        <w:t>tous autres droits de propriété intellectuelle de Microsoft sur le logiciel ou tous dispositifs qui accèdent à ce dispositif.</w:t>
      </w:r>
    </w:p>
    <w:p w:rsidR="003B1F78" w:rsidRPr="00D770CE" w:rsidRDefault="003B1F78" w:rsidP="003B1F78">
      <w:pPr>
        <w:pStyle w:val="PURHeading2"/>
        <w:rPr>
          <w:lang w:val="fr-FR"/>
        </w:rPr>
      </w:pPr>
      <w:r w:rsidRPr="00D770CE">
        <w:rPr>
          <w:lang w:val="fr-FR"/>
        </w:rPr>
        <w:t>Documentation</w:t>
      </w:r>
      <w:r w:rsidR="00EC5FA5" w:rsidRPr="00D770CE">
        <w:rPr>
          <w:lang w:val="fr-FR"/>
        </w:rPr>
        <w:fldChar w:fldCharType="begin"/>
      </w:r>
      <w:r w:rsidRPr="00D770CE">
        <w:rPr>
          <w:lang w:val="fr-FR"/>
        </w:rPr>
        <w:instrText xml:space="preserve"> TC "</w:instrText>
      </w:r>
      <w:bookmarkStart w:id="22" w:name="_Toc326929221"/>
      <w:bookmarkStart w:id="23" w:name="_Toc326929271"/>
      <w:r w:rsidRPr="00D770CE">
        <w:rPr>
          <w:lang w:val="fr-FR"/>
        </w:rPr>
        <w:instrText>Documentation</w:instrText>
      </w:r>
      <w:bookmarkEnd w:id="22"/>
      <w:bookmarkEnd w:id="23"/>
      <w:r w:rsidRPr="00D770CE">
        <w:rPr>
          <w:lang w:val="fr-FR"/>
        </w:rPr>
        <w:instrText xml:space="preserve"> " \l 2</w:instrText>
      </w:r>
      <w:r w:rsidR="00EC5FA5" w:rsidRPr="00D770CE">
        <w:rPr>
          <w:lang w:val="fr-FR"/>
        </w:rPr>
        <w:fldChar w:fldCharType="end"/>
      </w:r>
    </w:p>
    <w:p w:rsidR="003B1F78" w:rsidRPr="00D770CE" w:rsidRDefault="003B1F78" w:rsidP="003B1F78">
      <w:pPr>
        <w:pStyle w:val="PURBody-Indented"/>
        <w:rPr>
          <w:lang w:val="fr-FR"/>
        </w:rPr>
      </w:pPr>
      <w:r w:rsidRPr="00D770CE">
        <w:rPr>
          <w:lang w:val="fr-FR"/>
        </w:rPr>
        <w:t>Tout utilisateur disposant d</w:t>
      </w:r>
      <w:r w:rsidR="00B443AF">
        <w:rPr>
          <w:lang w:val="fr-FR"/>
        </w:rPr>
        <w:t>’</w:t>
      </w:r>
      <w:r w:rsidRPr="00D770CE">
        <w:rPr>
          <w:lang w:val="fr-FR"/>
        </w:rPr>
        <w:t>un accès valide à votre ordinateur ou à votre réseau interne peut copier et utiliser la documentation à</w:t>
      </w:r>
      <w:r w:rsidR="00072A6D">
        <w:rPr>
          <w:lang w:val="fr-FR"/>
        </w:rPr>
        <w:t> </w:t>
      </w:r>
      <w:r w:rsidRPr="00D770CE">
        <w:rPr>
          <w:lang w:val="fr-FR"/>
        </w:rPr>
        <w:t>des fins de référence interne.</w:t>
      </w:r>
      <w:r w:rsidR="00D76AB2">
        <w:rPr>
          <w:lang w:val="fr-FR"/>
        </w:rPr>
        <w:t xml:space="preserve"> </w:t>
      </w:r>
      <w:r w:rsidRPr="00D770CE">
        <w:rPr>
          <w:lang w:val="fr-FR"/>
        </w:rPr>
        <w:t>La documentation ne comprend pas la documentation électronique.</w:t>
      </w:r>
    </w:p>
    <w:p w:rsidR="003B1F78" w:rsidRPr="00D770CE" w:rsidRDefault="003B1F78" w:rsidP="003B1F78">
      <w:pPr>
        <w:pStyle w:val="PURHeading2"/>
        <w:rPr>
          <w:lang w:val="fr-FR"/>
        </w:rPr>
      </w:pPr>
      <w:r w:rsidRPr="00D770CE">
        <w:rPr>
          <w:lang w:val="fr-FR"/>
        </w:rPr>
        <w:t>Réattribution de licence</w:t>
      </w:r>
      <w:r w:rsidR="00EC5FA5" w:rsidRPr="00D770CE">
        <w:rPr>
          <w:lang w:val="fr-FR"/>
        </w:rPr>
        <w:fldChar w:fldCharType="begin"/>
      </w:r>
      <w:r w:rsidRPr="00D770CE">
        <w:rPr>
          <w:lang w:val="fr-FR"/>
        </w:rPr>
        <w:instrText>TC "</w:instrText>
      </w:r>
      <w:bookmarkStart w:id="24" w:name="_Toc326929222"/>
      <w:bookmarkStart w:id="25" w:name="_Toc326929272"/>
      <w:r w:rsidRPr="00D770CE">
        <w:rPr>
          <w:lang w:val="fr-FR"/>
        </w:rPr>
        <w:instrText>Réattribution de licence</w:instrText>
      </w:r>
      <w:bookmarkEnd w:id="24"/>
      <w:bookmarkEnd w:id="25"/>
      <w:r w:rsidRPr="00D770CE">
        <w:rPr>
          <w:lang w:val="fr-FR"/>
        </w:rPr>
        <w:instrText xml:space="preserve">" \l 2 </w:instrText>
      </w:r>
      <w:r w:rsidR="00EC5FA5" w:rsidRPr="00D770CE">
        <w:rPr>
          <w:lang w:val="fr-FR"/>
        </w:rPr>
        <w:fldChar w:fldCharType="end"/>
      </w:r>
    </w:p>
    <w:p w:rsidR="003B1F78" w:rsidRPr="00D770CE" w:rsidRDefault="003B1F78" w:rsidP="003B1F78">
      <w:pPr>
        <w:pStyle w:val="PURBody-Indented"/>
        <w:rPr>
          <w:lang w:val="fr-FR"/>
        </w:rPr>
      </w:pPr>
      <w:r w:rsidRPr="00D770CE">
        <w:rPr>
          <w:lang w:val="fr-FR"/>
        </w:rPr>
        <w:t>La plupart des licences d</w:t>
      </w:r>
      <w:r w:rsidR="00B443AF">
        <w:rPr>
          <w:lang w:val="fr-FR"/>
        </w:rPr>
        <w:t>’</w:t>
      </w:r>
      <w:r w:rsidRPr="00D770CE">
        <w:rPr>
          <w:lang w:val="fr-FR"/>
        </w:rPr>
        <w:t>un dispositif ou d</w:t>
      </w:r>
      <w:r w:rsidR="00B443AF">
        <w:rPr>
          <w:lang w:val="fr-FR"/>
        </w:rPr>
        <w:t>’</w:t>
      </w:r>
      <w:r w:rsidRPr="00D770CE">
        <w:rPr>
          <w:lang w:val="fr-FR"/>
        </w:rPr>
        <w:t>un utilisateur, à quelques exceptions près, peuvent être réattribuées à un autre dispositif ou utilisateur.</w:t>
      </w:r>
      <w:r w:rsidR="00D76AB2">
        <w:rPr>
          <w:lang w:val="fr-FR"/>
        </w:rPr>
        <w:t xml:space="preserve"> </w:t>
      </w:r>
      <w:r w:rsidRPr="00D770CE">
        <w:rPr>
          <w:lang w:val="fr-FR"/>
        </w:rPr>
        <w:t>Les conditions générales régissant la réattribution de licences, ainsi que des règles spécifiques à certains produits et</w:t>
      </w:r>
      <w:r w:rsidR="00072A6D">
        <w:rPr>
          <w:lang w:val="fr-FR"/>
        </w:rPr>
        <w:t> </w:t>
      </w:r>
      <w:r w:rsidRPr="00D770CE">
        <w:rPr>
          <w:lang w:val="fr-FR"/>
        </w:rPr>
        <w:t>types de licences, sont décrites ci-après.</w:t>
      </w:r>
    </w:p>
    <w:p w:rsidR="003B1F78" w:rsidRPr="00D770CE" w:rsidRDefault="003B1F78" w:rsidP="003B1F78">
      <w:pPr>
        <w:pStyle w:val="PURBlueStrong-Indented"/>
        <w:rPr>
          <w:lang w:val="fr-FR"/>
        </w:rPr>
      </w:pPr>
      <w:r w:rsidRPr="00D770CE">
        <w:rPr>
          <w:lang w:val="fr-FR"/>
        </w:rPr>
        <w:t>Restrictions relatives à la réattribution de licence</w:t>
      </w:r>
    </w:p>
    <w:p w:rsidR="003B1F78" w:rsidRPr="00D770CE" w:rsidRDefault="003B1F78" w:rsidP="003B1F78">
      <w:pPr>
        <w:pStyle w:val="PURBody-Indented"/>
        <w:rPr>
          <w:lang w:val="fr-FR"/>
        </w:rPr>
      </w:pPr>
      <w:r w:rsidRPr="00D770CE">
        <w:rPr>
          <w:lang w:val="fr-FR"/>
        </w:rPr>
        <w:t>De manière générale, vous n</w:t>
      </w:r>
      <w:r w:rsidR="00B443AF">
        <w:rPr>
          <w:lang w:val="fr-FR"/>
        </w:rPr>
        <w:t>’</w:t>
      </w:r>
      <w:r w:rsidRPr="00D770CE">
        <w:rPr>
          <w:lang w:val="fr-FR"/>
        </w:rPr>
        <w:t>êtes pas autorisé à réattribuer des licences à court terme (c</w:t>
      </w:r>
      <w:r w:rsidR="00B443AF">
        <w:rPr>
          <w:lang w:val="fr-FR"/>
        </w:rPr>
        <w:t>’</w:t>
      </w:r>
      <w:r w:rsidRPr="00D770CE">
        <w:rPr>
          <w:lang w:val="fr-FR"/>
        </w:rPr>
        <w:t>est-à-dire pas dans les 90 jours après la</w:t>
      </w:r>
      <w:r w:rsidR="00072A6D">
        <w:rPr>
          <w:lang w:val="fr-FR"/>
        </w:rPr>
        <w:t> </w:t>
      </w:r>
      <w:r w:rsidRPr="00D770CE">
        <w:rPr>
          <w:lang w:val="fr-FR"/>
        </w:rPr>
        <w:t xml:space="preserve">dernière attribution). </w:t>
      </w:r>
    </w:p>
    <w:p w:rsidR="003B1F78" w:rsidRPr="00D770CE" w:rsidRDefault="003B1F78" w:rsidP="003B1F78">
      <w:pPr>
        <w:pStyle w:val="PURBlueStrong-Indented"/>
        <w:rPr>
          <w:lang w:val="fr-FR"/>
        </w:rPr>
      </w:pPr>
      <w:r w:rsidRPr="00D770CE">
        <w:rPr>
          <w:lang w:val="fr-FR"/>
        </w:rPr>
        <w:t>Conditions de réattribution de licence</w:t>
      </w:r>
    </w:p>
    <w:p w:rsidR="003B1F78" w:rsidRPr="00D770CE" w:rsidRDefault="003B1F78" w:rsidP="003B1F78">
      <w:pPr>
        <w:pStyle w:val="PURBody-Indented"/>
        <w:rPr>
          <w:lang w:val="fr-FR"/>
        </w:rPr>
      </w:pPr>
      <w:r w:rsidRPr="00D770CE">
        <w:rPr>
          <w:lang w:val="fr-FR"/>
        </w:rPr>
        <w:t>Dans tous les cas, lorsque vous réattribuez une licence d</w:t>
      </w:r>
      <w:r w:rsidR="00B443AF">
        <w:rPr>
          <w:lang w:val="fr-FR"/>
        </w:rPr>
        <w:t>’</w:t>
      </w:r>
      <w:r w:rsidRPr="00D770CE">
        <w:rPr>
          <w:lang w:val="fr-FR"/>
        </w:rPr>
        <w:t>un dispositif ou d</w:t>
      </w:r>
      <w:r w:rsidR="00B443AF">
        <w:rPr>
          <w:lang w:val="fr-FR"/>
        </w:rPr>
        <w:t>’</w:t>
      </w:r>
      <w:r w:rsidRPr="00D770CE">
        <w:rPr>
          <w:lang w:val="fr-FR"/>
        </w:rPr>
        <w:t>un utilisateur à un autre, vous devez désinstaller le</w:t>
      </w:r>
      <w:r w:rsidR="00114FEA">
        <w:rPr>
          <w:lang w:val="fr-FR"/>
        </w:rPr>
        <w:t> </w:t>
      </w:r>
      <w:r w:rsidRPr="00D770CE">
        <w:rPr>
          <w:lang w:val="fr-FR"/>
        </w:rPr>
        <w:t>logiciel du dispositif précédent ou du dispositif de l</w:t>
      </w:r>
      <w:r w:rsidR="00B443AF">
        <w:rPr>
          <w:lang w:val="fr-FR"/>
        </w:rPr>
        <w:t>’</w:t>
      </w:r>
      <w:r w:rsidRPr="00D770CE">
        <w:rPr>
          <w:lang w:val="fr-FR"/>
        </w:rPr>
        <w:t>utilisateur précédent ou bloquer l</w:t>
      </w:r>
      <w:r w:rsidR="00B443AF">
        <w:rPr>
          <w:lang w:val="fr-FR"/>
        </w:rPr>
        <w:t>’</w:t>
      </w:r>
      <w:r w:rsidRPr="00D770CE">
        <w:rPr>
          <w:lang w:val="fr-FR"/>
        </w:rPr>
        <w:t>accès par/à l</w:t>
      </w:r>
      <w:r w:rsidR="00B443AF">
        <w:rPr>
          <w:lang w:val="fr-FR"/>
        </w:rPr>
        <w:t>’</w:t>
      </w:r>
      <w:r w:rsidRPr="00D770CE">
        <w:rPr>
          <w:lang w:val="fr-FR"/>
        </w:rPr>
        <w:t>ancien dispositif ou par le/au</w:t>
      </w:r>
      <w:r w:rsidR="00114FEA">
        <w:rPr>
          <w:lang w:val="fr-FR"/>
        </w:rPr>
        <w:t> </w:t>
      </w:r>
      <w:r w:rsidRPr="00D770CE">
        <w:rPr>
          <w:lang w:val="fr-FR"/>
        </w:rPr>
        <w:t>dispositif de l</w:t>
      </w:r>
      <w:r w:rsidR="00B443AF">
        <w:rPr>
          <w:lang w:val="fr-FR"/>
        </w:rPr>
        <w:t>’</w:t>
      </w:r>
      <w:r w:rsidRPr="00D770CE">
        <w:rPr>
          <w:lang w:val="fr-FR"/>
        </w:rPr>
        <w:t>ancien utilisateur.</w:t>
      </w:r>
    </w:p>
    <w:p w:rsidR="003B1F78" w:rsidRPr="00D770CE" w:rsidRDefault="003B1F78" w:rsidP="003B1F78">
      <w:pPr>
        <w:pStyle w:val="PURBlueStrong-Indented"/>
        <w:rPr>
          <w:lang w:val="fr-FR"/>
        </w:rPr>
      </w:pPr>
      <w:r w:rsidRPr="00D770CE">
        <w:rPr>
          <w:lang w:val="fr-FR"/>
        </w:rPr>
        <w:t>Dispositions spécifiques à certains produits et types de licences</w:t>
      </w:r>
    </w:p>
    <w:p w:rsidR="003B1F78" w:rsidRPr="00D770CE" w:rsidRDefault="003B1F78" w:rsidP="005D6562">
      <w:pPr>
        <w:pStyle w:val="PURBullet-Indented"/>
        <w:numPr>
          <w:ilvl w:val="0"/>
          <w:numId w:val="3"/>
        </w:numPr>
        <w:rPr>
          <w:lang w:val="fr-FR"/>
        </w:rPr>
      </w:pPr>
      <w:r w:rsidRPr="00D770CE">
        <w:rPr>
          <w:b/>
          <w:lang w:val="fr-FR"/>
        </w:rPr>
        <w:t>Licences d</w:t>
      </w:r>
      <w:r w:rsidR="00B443AF">
        <w:rPr>
          <w:b/>
          <w:lang w:val="fr-FR"/>
        </w:rPr>
        <w:t>’</w:t>
      </w:r>
      <w:r w:rsidRPr="00D770CE">
        <w:rPr>
          <w:b/>
          <w:lang w:val="fr-FR"/>
        </w:rPr>
        <w:t>abonnement utilisateur ou dispositif (SL Utilisateur ou SL Dispositif).</w:t>
      </w:r>
      <w:r w:rsidR="00D76AB2">
        <w:rPr>
          <w:lang w:val="fr-FR"/>
        </w:rPr>
        <w:t xml:space="preserve"> </w:t>
      </w:r>
      <w:r w:rsidRPr="00D770CE">
        <w:rPr>
          <w:lang w:val="fr-FR"/>
        </w:rPr>
        <w:t>Nonobstant l</w:t>
      </w:r>
      <w:r w:rsidR="00B443AF">
        <w:rPr>
          <w:lang w:val="fr-FR"/>
        </w:rPr>
        <w:t>’</w:t>
      </w:r>
      <w:r w:rsidRPr="00D770CE">
        <w:rPr>
          <w:lang w:val="fr-FR"/>
        </w:rPr>
        <w:t>interdiction de réattribuer des licences à court terme prévue dans les conditions générales, vous êtes autorisé à réattribuer une SL Utilisateur ou Dispositif de manière temporaire, à court terme, en cas d</w:t>
      </w:r>
      <w:r w:rsidR="00B443AF">
        <w:rPr>
          <w:lang w:val="fr-FR"/>
        </w:rPr>
        <w:t>’</w:t>
      </w:r>
      <w:r w:rsidRPr="00D770CE">
        <w:rPr>
          <w:lang w:val="fr-FR"/>
        </w:rPr>
        <w:t>absence d</w:t>
      </w:r>
      <w:r w:rsidR="00B443AF">
        <w:rPr>
          <w:lang w:val="fr-FR"/>
        </w:rPr>
        <w:t>’</w:t>
      </w:r>
      <w:r w:rsidRPr="00D770CE">
        <w:rPr>
          <w:lang w:val="fr-FR"/>
        </w:rPr>
        <w:t>un utilisateur ou de panne d</w:t>
      </w:r>
      <w:r w:rsidR="00B443AF">
        <w:rPr>
          <w:lang w:val="fr-FR"/>
        </w:rPr>
        <w:t>’</w:t>
      </w:r>
      <w:r w:rsidRPr="00D770CE">
        <w:rPr>
          <w:lang w:val="fr-FR"/>
        </w:rPr>
        <w:t>un dispositif.</w:t>
      </w:r>
      <w:r w:rsidR="00D76AB2">
        <w:rPr>
          <w:lang w:val="fr-FR"/>
        </w:rPr>
        <w:t xml:space="preserve"> </w:t>
      </w:r>
      <w:r w:rsidRPr="00D770CE">
        <w:rPr>
          <w:lang w:val="fr-FR"/>
        </w:rPr>
        <w:t>Si la réattribution temporaire, à court terme, est autorisée, toute réattribution de ces licences pour un autre motif ou une autre durée deviendra permanente.</w:t>
      </w:r>
      <w:r w:rsidR="00D76AB2">
        <w:rPr>
          <w:lang w:val="fr-FR"/>
        </w:rPr>
        <w:t xml:space="preserve"> </w:t>
      </w:r>
      <w:r w:rsidRPr="00D770CE">
        <w:rPr>
          <w:lang w:val="fr-FR"/>
        </w:rPr>
        <w:t>Cela signifie que si vous réattribuez une licence d</w:t>
      </w:r>
      <w:r w:rsidR="00B443AF">
        <w:rPr>
          <w:lang w:val="fr-FR"/>
        </w:rPr>
        <w:t>’</w:t>
      </w:r>
      <w:r w:rsidRPr="00D770CE">
        <w:rPr>
          <w:lang w:val="fr-FR"/>
        </w:rPr>
        <w:t>un dispositif A à un dispositif B, vous ne pourrez plus la réattribuer au dispositif A. Ce droit ne s</w:t>
      </w:r>
      <w:r w:rsidR="00B443AF">
        <w:rPr>
          <w:lang w:val="fr-FR"/>
        </w:rPr>
        <w:t>’</w:t>
      </w:r>
      <w:r w:rsidRPr="00D770CE">
        <w:rPr>
          <w:lang w:val="fr-FR"/>
        </w:rPr>
        <w:t xml:space="preserve">applique pas aux SL Dispositif Windows Intune. </w:t>
      </w:r>
    </w:p>
    <w:p w:rsidR="003B1F78" w:rsidRPr="00D770CE" w:rsidRDefault="003B1F78" w:rsidP="005D6562">
      <w:pPr>
        <w:pStyle w:val="PURBullet-Indented"/>
        <w:numPr>
          <w:ilvl w:val="0"/>
          <w:numId w:val="3"/>
        </w:numPr>
        <w:rPr>
          <w:lang w:val="fr-FR"/>
        </w:rPr>
      </w:pPr>
      <w:r w:rsidRPr="00D770CE">
        <w:rPr>
          <w:rFonts w:ascii="Tahoma" w:hAnsi="Tahoma" w:cs="Tahoma"/>
          <w:b/>
          <w:szCs w:val="18"/>
          <w:lang w:val="fr-FR"/>
        </w:rPr>
        <w:t>Windows Intune.</w:t>
      </w:r>
      <w:r w:rsidRPr="00D770CE">
        <w:rPr>
          <w:rFonts w:ascii="Tahoma" w:hAnsi="Tahoma" w:cs="Tahoma"/>
          <w:szCs w:val="18"/>
          <w:lang w:val="fr-FR"/>
        </w:rPr>
        <w:t xml:space="preserve"> Sous réserve du respect de </w:t>
      </w:r>
      <w:r w:rsidRPr="00D770CE">
        <w:rPr>
          <w:lang w:val="fr-FR"/>
        </w:rPr>
        <w:t>l</w:t>
      </w:r>
      <w:r w:rsidR="00B443AF">
        <w:rPr>
          <w:lang w:val="fr-FR"/>
        </w:rPr>
        <w:t>’</w:t>
      </w:r>
      <w:r w:rsidRPr="00D770CE">
        <w:rPr>
          <w:lang w:val="fr-FR"/>
        </w:rPr>
        <w:t>interdiction de réattribuer des licences à court terme prévue dans les conditions générales</w:t>
      </w:r>
      <w:r w:rsidRPr="00D770CE">
        <w:rPr>
          <w:rFonts w:ascii="Tahoma" w:hAnsi="Tahoma" w:cs="Tahoma"/>
          <w:szCs w:val="18"/>
          <w:lang w:val="fr-FR"/>
        </w:rPr>
        <w:t>, vous êtes autorisé à réattribuer votre licence à un dispositif de remplacement éligible.</w:t>
      </w:r>
      <w:r w:rsidR="00D76AB2">
        <w:rPr>
          <w:rFonts w:ascii="Tahoma" w:hAnsi="Tahoma" w:cs="Tahoma"/>
          <w:szCs w:val="18"/>
          <w:lang w:val="fr-FR"/>
        </w:rPr>
        <w:t xml:space="preserve"> </w:t>
      </w:r>
      <w:r w:rsidRPr="00D770CE">
        <w:rPr>
          <w:rFonts w:ascii="Tahoma" w:hAnsi="Tahoma" w:cs="Tahoma"/>
          <w:szCs w:val="18"/>
          <w:lang w:val="fr-FR"/>
        </w:rPr>
        <w:t>Un dispositif de remplacement est un dispositif auquel vous avez attribué une licence et sur lequel vous avez installé la dernière version du système d</w:t>
      </w:r>
      <w:r w:rsidR="00B443AF">
        <w:rPr>
          <w:rFonts w:ascii="Tahoma" w:hAnsi="Tahoma" w:cs="Tahoma"/>
          <w:szCs w:val="18"/>
          <w:lang w:val="fr-FR"/>
        </w:rPr>
        <w:t>’</w:t>
      </w:r>
      <w:r w:rsidRPr="00D770CE">
        <w:rPr>
          <w:rFonts w:ascii="Tahoma" w:hAnsi="Tahoma" w:cs="Tahoma"/>
          <w:szCs w:val="18"/>
          <w:lang w:val="fr-FR"/>
        </w:rPr>
        <w:t>exploitation Windows Desktop.</w:t>
      </w:r>
      <w:r w:rsidR="00D76AB2">
        <w:rPr>
          <w:rFonts w:ascii="Tahoma" w:hAnsi="Tahoma" w:cs="Tahoma"/>
          <w:szCs w:val="18"/>
          <w:lang w:val="fr-FR"/>
        </w:rPr>
        <w:t xml:space="preserve"> </w:t>
      </w:r>
      <w:r w:rsidRPr="00D770CE">
        <w:rPr>
          <w:rFonts w:ascii="Tahoma" w:hAnsi="Tahoma" w:cs="Tahoma"/>
          <w:bCs/>
          <w:color w:val="000000"/>
          <w:szCs w:val="18"/>
          <w:lang w:val="fr-FR"/>
        </w:rPr>
        <w:t>Vous êtes autorisé à réattribuer votre licence de logiciel plus tôt si vous retirez le dispositif sous</w:t>
      </w:r>
      <w:r w:rsidR="00114FEA">
        <w:rPr>
          <w:rFonts w:ascii="Tahoma" w:hAnsi="Tahoma" w:cs="Tahoma"/>
          <w:bCs/>
          <w:color w:val="000000"/>
          <w:szCs w:val="18"/>
          <w:lang w:val="fr-FR"/>
        </w:rPr>
        <w:t> </w:t>
      </w:r>
      <w:r w:rsidRPr="00D770CE">
        <w:rPr>
          <w:rFonts w:ascii="Tahoma" w:hAnsi="Tahoma" w:cs="Tahoma"/>
          <w:bCs/>
          <w:color w:val="000000"/>
          <w:szCs w:val="18"/>
          <w:lang w:val="fr-FR"/>
        </w:rPr>
        <w:t>licence en raison d</w:t>
      </w:r>
      <w:r w:rsidR="00B443AF">
        <w:rPr>
          <w:rFonts w:ascii="Tahoma" w:hAnsi="Tahoma" w:cs="Tahoma"/>
          <w:bCs/>
          <w:color w:val="000000"/>
          <w:szCs w:val="18"/>
          <w:lang w:val="fr-FR"/>
        </w:rPr>
        <w:t>’</w:t>
      </w:r>
      <w:r w:rsidRPr="00D770CE">
        <w:rPr>
          <w:rFonts w:ascii="Tahoma" w:hAnsi="Tahoma" w:cs="Tahoma"/>
          <w:bCs/>
          <w:color w:val="000000"/>
          <w:szCs w:val="18"/>
          <w:lang w:val="fr-FR"/>
        </w:rPr>
        <w:t>une erreur matérielle permanente.</w:t>
      </w:r>
    </w:p>
    <w:p w:rsidR="003B1F78" w:rsidRPr="00D770CE" w:rsidRDefault="003B1F78" w:rsidP="00062B13">
      <w:pPr>
        <w:pStyle w:val="PURBullet-Indented"/>
        <w:numPr>
          <w:ilvl w:val="0"/>
          <w:numId w:val="3"/>
        </w:numPr>
        <w:rPr>
          <w:lang w:val="fr-FR"/>
        </w:rPr>
      </w:pPr>
      <w:r w:rsidRPr="00D770CE">
        <w:rPr>
          <w:rFonts w:ascii="Tahoma" w:hAnsi="Tahoma" w:cs="Tahoma"/>
          <w:b/>
          <w:szCs w:val="18"/>
          <w:lang w:val="fr-FR"/>
        </w:rPr>
        <w:t>Option d</w:t>
      </w:r>
      <w:r w:rsidR="00B443AF">
        <w:rPr>
          <w:rFonts w:ascii="Tahoma" w:hAnsi="Tahoma" w:cs="Tahoma"/>
          <w:b/>
          <w:szCs w:val="18"/>
          <w:lang w:val="fr-FR"/>
        </w:rPr>
        <w:t>’</w:t>
      </w:r>
      <w:r w:rsidRPr="00D770CE">
        <w:rPr>
          <w:rFonts w:ascii="Tahoma" w:hAnsi="Tahoma" w:cs="Tahoma"/>
          <w:b/>
          <w:szCs w:val="18"/>
          <w:lang w:val="fr-FR"/>
        </w:rPr>
        <w:t>achat de Windows Intune.</w:t>
      </w:r>
      <w:r w:rsidR="00D76AB2">
        <w:rPr>
          <w:rFonts w:ascii="Tahoma" w:hAnsi="Tahoma" w:cs="Tahoma"/>
          <w:b/>
          <w:szCs w:val="18"/>
          <w:lang w:val="fr-FR"/>
        </w:rPr>
        <w:t xml:space="preserve"> </w:t>
      </w:r>
      <w:r w:rsidRPr="00D770CE">
        <w:rPr>
          <w:rFonts w:ascii="Tahoma" w:hAnsi="Tahoma" w:cs="Tahoma"/>
          <w:bCs/>
          <w:color w:val="000000"/>
          <w:szCs w:val="18"/>
          <w:lang w:val="fr-FR"/>
        </w:rPr>
        <w:t>Nonobstant toute stipulation contraire du contrat d</w:t>
      </w:r>
      <w:r w:rsidR="00B443AF">
        <w:rPr>
          <w:rFonts w:ascii="Tahoma" w:hAnsi="Tahoma" w:cs="Tahoma"/>
          <w:bCs/>
          <w:color w:val="000000"/>
          <w:szCs w:val="18"/>
          <w:lang w:val="fr-FR"/>
        </w:rPr>
        <w:t>’</w:t>
      </w:r>
      <w:r w:rsidRPr="00D770CE">
        <w:rPr>
          <w:rFonts w:ascii="Tahoma" w:hAnsi="Tahoma" w:cs="Tahoma"/>
          <w:bCs/>
          <w:color w:val="000000"/>
          <w:szCs w:val="18"/>
          <w:lang w:val="fr-FR"/>
        </w:rPr>
        <w:t>abonnement en ligne Microsoft, vous</w:t>
      </w:r>
      <w:r w:rsidR="00062B13">
        <w:rPr>
          <w:rFonts w:ascii="Tahoma" w:hAnsi="Tahoma" w:cs="Tahoma"/>
          <w:bCs/>
          <w:color w:val="000000"/>
          <w:szCs w:val="18"/>
          <w:lang w:val="fr-FR"/>
        </w:rPr>
        <w:t> </w:t>
      </w:r>
      <w:r w:rsidRPr="00D770CE">
        <w:rPr>
          <w:rFonts w:ascii="Tahoma" w:hAnsi="Tahoma" w:cs="Tahoma"/>
          <w:bCs/>
          <w:color w:val="000000"/>
          <w:szCs w:val="18"/>
          <w:lang w:val="fr-FR"/>
        </w:rPr>
        <w:t>n</w:t>
      </w:r>
      <w:r w:rsidR="00B443AF">
        <w:rPr>
          <w:rFonts w:ascii="Tahoma" w:hAnsi="Tahoma" w:cs="Tahoma"/>
          <w:bCs/>
          <w:color w:val="000000"/>
          <w:szCs w:val="18"/>
          <w:lang w:val="fr-FR"/>
        </w:rPr>
        <w:t>’</w:t>
      </w:r>
      <w:r w:rsidRPr="00D770CE">
        <w:rPr>
          <w:rFonts w:ascii="Tahoma" w:hAnsi="Tahoma" w:cs="Tahoma"/>
          <w:bCs/>
          <w:color w:val="000000"/>
          <w:szCs w:val="18"/>
          <w:lang w:val="fr-FR"/>
        </w:rPr>
        <w:t>êtes pas autorisé à réattribuer vos licences de système d</w:t>
      </w:r>
      <w:r w:rsidR="00B443AF">
        <w:rPr>
          <w:rFonts w:ascii="Tahoma" w:hAnsi="Tahoma" w:cs="Tahoma"/>
          <w:bCs/>
          <w:color w:val="000000"/>
          <w:szCs w:val="18"/>
          <w:lang w:val="fr-FR"/>
        </w:rPr>
        <w:t>’</w:t>
      </w:r>
      <w:r w:rsidRPr="00D770CE">
        <w:rPr>
          <w:rFonts w:ascii="Tahoma" w:hAnsi="Tahoma" w:cs="Tahoma"/>
          <w:bCs/>
          <w:color w:val="000000"/>
          <w:szCs w:val="18"/>
          <w:lang w:val="fr-FR"/>
        </w:rPr>
        <w:t>exploitation Windows Desktop pour la durée des droits de propriété intellectuelle acquises au titre de l</w:t>
      </w:r>
      <w:r w:rsidR="00B443AF">
        <w:rPr>
          <w:rFonts w:ascii="Tahoma" w:hAnsi="Tahoma" w:cs="Tahoma"/>
          <w:bCs/>
          <w:color w:val="000000"/>
          <w:szCs w:val="18"/>
          <w:lang w:val="fr-FR"/>
        </w:rPr>
        <w:t>’</w:t>
      </w:r>
      <w:r w:rsidRPr="00D770CE">
        <w:rPr>
          <w:rFonts w:ascii="Tahoma" w:hAnsi="Tahoma" w:cs="Tahoma"/>
          <w:bCs/>
          <w:color w:val="000000"/>
          <w:szCs w:val="18"/>
          <w:lang w:val="fr-FR"/>
        </w:rPr>
        <w:t>option d</w:t>
      </w:r>
      <w:r w:rsidR="00B443AF">
        <w:rPr>
          <w:rFonts w:ascii="Tahoma" w:hAnsi="Tahoma" w:cs="Tahoma"/>
          <w:bCs/>
          <w:color w:val="000000"/>
          <w:szCs w:val="18"/>
          <w:lang w:val="fr-FR"/>
        </w:rPr>
        <w:t>’</w:t>
      </w:r>
      <w:r w:rsidRPr="00D770CE">
        <w:rPr>
          <w:rFonts w:ascii="Tahoma" w:hAnsi="Tahoma" w:cs="Tahoma"/>
          <w:bCs/>
          <w:color w:val="000000"/>
          <w:szCs w:val="18"/>
          <w:lang w:val="fr-FR"/>
        </w:rPr>
        <w:t>achat de Windows Intune à des dispositif de remplacement</w:t>
      </w:r>
      <w:r w:rsidRPr="00D770CE">
        <w:rPr>
          <w:rFonts w:ascii="Tahoma" w:hAnsi="Tahoma" w:cs="Tahoma"/>
          <w:szCs w:val="18"/>
          <w:lang w:val="fr-FR"/>
        </w:rPr>
        <w:t>.</w:t>
      </w:r>
      <w:r w:rsidR="00D76AB2">
        <w:rPr>
          <w:rFonts w:ascii="Tahoma" w:hAnsi="Tahoma" w:cs="Tahoma"/>
          <w:szCs w:val="18"/>
          <w:lang w:val="fr-FR"/>
        </w:rPr>
        <w:t xml:space="preserve"> </w:t>
      </w:r>
    </w:p>
    <w:p w:rsidR="003B1F78" w:rsidRPr="00D770CE" w:rsidRDefault="003B1F78" w:rsidP="005D6562">
      <w:pPr>
        <w:pStyle w:val="PURBullet-Indented"/>
        <w:numPr>
          <w:ilvl w:val="0"/>
          <w:numId w:val="3"/>
        </w:numPr>
        <w:rPr>
          <w:lang w:val="fr-FR"/>
        </w:rPr>
      </w:pPr>
      <w:r w:rsidRPr="00D770CE">
        <w:rPr>
          <w:b/>
          <w:lang w:val="fr-FR"/>
        </w:rPr>
        <w:t>Réattribution de Licences Module Complémentaire.</w:t>
      </w:r>
      <w:r w:rsidR="00D76AB2">
        <w:rPr>
          <w:lang w:val="fr-FR"/>
        </w:rPr>
        <w:t xml:space="preserve"> </w:t>
      </w:r>
      <w:r w:rsidRPr="00D770CE">
        <w:rPr>
          <w:lang w:val="fr-FR"/>
        </w:rPr>
        <w:t>Les licences concédées ou acquises avec d</w:t>
      </w:r>
      <w:r w:rsidR="00B443AF">
        <w:rPr>
          <w:lang w:val="fr-FR"/>
        </w:rPr>
        <w:t>’</w:t>
      </w:r>
      <w:r w:rsidRPr="00D770CE">
        <w:rPr>
          <w:lang w:val="fr-FR"/>
        </w:rPr>
        <w:t>autres licences éligibles (par</w:t>
      </w:r>
      <w:r w:rsidR="002728C6">
        <w:rPr>
          <w:lang w:val="fr-FR"/>
        </w:rPr>
        <w:t> </w:t>
      </w:r>
      <w:r w:rsidRPr="00D770CE">
        <w:rPr>
          <w:lang w:val="fr-FR"/>
        </w:rPr>
        <w:t>exemple, MDOP) doivent généralement être réattribuées lorsque les licences éligibles sont réattribuées.</w:t>
      </w:r>
      <w:r w:rsidR="00D76AB2">
        <w:rPr>
          <w:lang w:val="fr-FR"/>
        </w:rPr>
        <w:t xml:space="preserve"> </w:t>
      </w:r>
      <w:r w:rsidRPr="00D770CE">
        <w:rPr>
          <w:lang w:val="fr-FR"/>
        </w:rPr>
        <w:t>Pour plus d</w:t>
      </w:r>
      <w:r w:rsidR="00B443AF">
        <w:rPr>
          <w:lang w:val="fr-FR"/>
        </w:rPr>
        <w:t>’</w:t>
      </w:r>
      <w:r w:rsidRPr="00D770CE">
        <w:rPr>
          <w:lang w:val="fr-FR"/>
        </w:rPr>
        <w:t>informations, consultez la section « Droits d</w:t>
      </w:r>
      <w:r w:rsidR="00B443AF">
        <w:rPr>
          <w:lang w:val="fr-FR"/>
        </w:rPr>
        <w:t>’</w:t>
      </w:r>
      <w:r w:rsidRPr="00D770CE">
        <w:rPr>
          <w:lang w:val="fr-FR"/>
        </w:rPr>
        <w:t>utilisation spécifiques au service » correspondant à ces offres.</w:t>
      </w:r>
    </w:p>
    <w:p w:rsidR="003B1F78" w:rsidRPr="00D770CE" w:rsidRDefault="003B1F78" w:rsidP="003B1F78">
      <w:pPr>
        <w:pStyle w:val="PURHeading2"/>
        <w:rPr>
          <w:lang w:val="fr-FR"/>
        </w:rPr>
      </w:pPr>
      <w:r w:rsidRPr="00D770CE">
        <w:rPr>
          <w:lang w:val="fr-FR"/>
        </w:rPr>
        <w:t>Activation du produit</w:t>
      </w:r>
      <w:r w:rsidR="00EC5FA5" w:rsidRPr="00D770CE">
        <w:rPr>
          <w:lang w:val="fr-FR"/>
        </w:rPr>
        <w:fldChar w:fldCharType="begin"/>
      </w:r>
      <w:r w:rsidRPr="00D770CE">
        <w:rPr>
          <w:lang w:val="fr-FR"/>
        </w:rPr>
        <w:instrText>TC "</w:instrText>
      </w:r>
      <w:bookmarkStart w:id="26" w:name="_Toc326929223"/>
      <w:bookmarkStart w:id="27" w:name="_Toc326929273"/>
      <w:r w:rsidRPr="00D770CE">
        <w:rPr>
          <w:lang w:val="fr-FR"/>
        </w:rPr>
        <w:instrText>Activation du produit</w:instrText>
      </w:r>
      <w:bookmarkEnd w:id="26"/>
      <w:bookmarkEnd w:id="27"/>
      <w:r w:rsidRPr="00D770CE">
        <w:rPr>
          <w:lang w:val="fr-FR"/>
        </w:rPr>
        <w:instrText xml:space="preserve"> " \l 2 </w:instrText>
      </w:r>
      <w:r w:rsidR="00EC5FA5" w:rsidRPr="00D770CE">
        <w:rPr>
          <w:lang w:val="fr-FR"/>
        </w:rPr>
        <w:fldChar w:fldCharType="end"/>
      </w:r>
    </w:p>
    <w:p w:rsidR="003B1F78" w:rsidRPr="00D770CE" w:rsidRDefault="003B1F78" w:rsidP="003B1F78">
      <w:pPr>
        <w:pStyle w:val="PURBody-Indented"/>
        <w:rPr>
          <w:lang w:val="fr-FR"/>
        </w:rPr>
      </w:pPr>
      <w:r w:rsidRPr="00D770CE">
        <w:rPr>
          <w:lang w:val="fr-FR"/>
        </w:rPr>
        <w:t>L</w:t>
      </w:r>
      <w:r w:rsidR="00B443AF">
        <w:rPr>
          <w:lang w:val="fr-FR"/>
        </w:rPr>
        <w:t>’</w:t>
      </w:r>
      <w:r w:rsidRPr="00D770CE">
        <w:rPr>
          <w:lang w:val="fr-FR"/>
        </w:rPr>
        <w:t>installation ou l</w:t>
      </w:r>
      <w:r w:rsidR="00B443AF">
        <w:rPr>
          <w:lang w:val="fr-FR"/>
        </w:rPr>
        <w:t>’</w:t>
      </w:r>
      <w:r w:rsidRPr="00D770CE">
        <w:rPr>
          <w:lang w:val="fr-FR"/>
        </w:rPr>
        <w:t>accès à certains produits et services en ligne peut nécessiter une activation.</w:t>
      </w:r>
      <w:r w:rsidR="00D76AB2">
        <w:rPr>
          <w:lang w:val="fr-FR"/>
        </w:rPr>
        <w:t xml:space="preserve"> </w:t>
      </w:r>
      <w:r w:rsidRPr="00D770CE">
        <w:rPr>
          <w:lang w:val="fr-FR"/>
        </w:rPr>
        <w:t>L</w:t>
      </w:r>
      <w:r w:rsidR="00B443AF">
        <w:rPr>
          <w:lang w:val="fr-FR"/>
        </w:rPr>
        <w:t>’</w:t>
      </w:r>
      <w:r w:rsidRPr="00D770CE">
        <w:rPr>
          <w:lang w:val="fr-FR"/>
        </w:rPr>
        <w:t>activation associe l</w:t>
      </w:r>
      <w:r w:rsidR="00B443AF">
        <w:rPr>
          <w:lang w:val="fr-FR"/>
        </w:rPr>
        <w:t>’</w:t>
      </w:r>
      <w:r w:rsidRPr="00D770CE">
        <w:rPr>
          <w:lang w:val="fr-FR"/>
        </w:rPr>
        <w:t>utilisation du</w:t>
      </w:r>
      <w:r w:rsidR="00351350">
        <w:rPr>
          <w:lang w:val="fr-FR"/>
        </w:rPr>
        <w:t> </w:t>
      </w:r>
      <w:r w:rsidRPr="00D770CE">
        <w:rPr>
          <w:lang w:val="fr-FR"/>
        </w:rPr>
        <w:t>logiciel à un dispositif spécifique.</w:t>
      </w:r>
      <w:r w:rsidR="00D76AB2">
        <w:rPr>
          <w:lang w:val="fr-FR"/>
        </w:rPr>
        <w:t xml:space="preserve"> </w:t>
      </w:r>
      <w:r w:rsidRPr="00D770CE">
        <w:rPr>
          <w:lang w:val="fr-FR"/>
        </w:rPr>
        <w:t>Pour plus d</w:t>
      </w:r>
      <w:r w:rsidR="00B443AF">
        <w:rPr>
          <w:lang w:val="fr-FR"/>
        </w:rPr>
        <w:t>’</w:t>
      </w:r>
      <w:r w:rsidRPr="00D770CE">
        <w:rPr>
          <w:lang w:val="fr-FR"/>
        </w:rPr>
        <w:t>informations, consultez la section Product Activation (Activation du Produit) sur le</w:t>
      </w:r>
      <w:r w:rsidR="00351350">
        <w:rPr>
          <w:lang w:val="fr-FR"/>
        </w:rPr>
        <w:t> </w:t>
      </w:r>
      <w:r w:rsidRPr="00D770CE">
        <w:rPr>
          <w:lang w:val="fr-FR"/>
        </w:rPr>
        <w:t xml:space="preserve">site </w:t>
      </w:r>
      <w:hyperlink r:id="rId20">
        <w:r w:rsidRPr="00D770CE">
          <w:rPr>
            <w:color w:val="00467F"/>
            <w:u w:val="single"/>
            <w:lang w:val="fr-FR"/>
          </w:rPr>
          <w:t>http://www.microsoft.com/licensing</w:t>
        </w:r>
      </w:hyperlink>
      <w:r w:rsidRPr="00D770CE">
        <w:rPr>
          <w:lang w:val="fr-FR"/>
        </w:rPr>
        <w:t xml:space="preserve"> (en anglais).</w:t>
      </w:r>
      <w:r w:rsidR="00D76AB2">
        <w:rPr>
          <w:lang w:val="fr-FR"/>
        </w:rPr>
        <w:t xml:space="preserve"> </w:t>
      </w:r>
      <w:r w:rsidRPr="00D770CE">
        <w:rPr>
          <w:lang w:val="fr-FR"/>
        </w:rPr>
        <w:t>Vous êtes responsable de l</w:t>
      </w:r>
      <w:r w:rsidR="00B443AF">
        <w:rPr>
          <w:lang w:val="fr-FR"/>
        </w:rPr>
        <w:t>’</w:t>
      </w:r>
      <w:r w:rsidRPr="00D770CE">
        <w:rPr>
          <w:lang w:val="fr-FR"/>
        </w:rPr>
        <w:t>utilisation des clés qui vous sont attribuées et</w:t>
      </w:r>
      <w:r w:rsidR="00351350">
        <w:rPr>
          <w:lang w:val="fr-FR"/>
        </w:rPr>
        <w:t> </w:t>
      </w:r>
      <w:r w:rsidRPr="00D770CE">
        <w:rPr>
          <w:lang w:val="fr-FR"/>
        </w:rPr>
        <w:t>de</w:t>
      </w:r>
      <w:r w:rsidR="00351350">
        <w:rPr>
          <w:lang w:val="fr-FR"/>
        </w:rPr>
        <w:t> </w:t>
      </w:r>
      <w:r w:rsidRPr="00D770CE">
        <w:rPr>
          <w:lang w:val="fr-FR"/>
        </w:rPr>
        <w:t>l</w:t>
      </w:r>
      <w:r w:rsidR="00B443AF">
        <w:rPr>
          <w:lang w:val="fr-FR"/>
        </w:rPr>
        <w:t>’</w:t>
      </w:r>
      <w:r w:rsidRPr="00D770CE">
        <w:rPr>
          <w:lang w:val="fr-FR"/>
        </w:rPr>
        <w:t>activation des produits qui utilisent vos ordinateurs de service de gestion des clés (KMS). Vous n</w:t>
      </w:r>
      <w:r w:rsidR="00B443AF">
        <w:rPr>
          <w:lang w:val="fr-FR"/>
        </w:rPr>
        <w:t>’</w:t>
      </w:r>
      <w:r w:rsidRPr="00D770CE">
        <w:rPr>
          <w:lang w:val="fr-FR"/>
        </w:rPr>
        <w:t>êtes pas autorisé à révéler les clés à des tiers.</w:t>
      </w:r>
    </w:p>
    <w:p w:rsidR="003B1F78" w:rsidRPr="00D770CE" w:rsidRDefault="003B1F78" w:rsidP="003B1F78">
      <w:pPr>
        <w:pStyle w:val="PURBlueStrong-Indented"/>
        <w:rPr>
          <w:lang w:val="fr-FR"/>
        </w:rPr>
      </w:pPr>
      <w:r w:rsidRPr="00D770CE">
        <w:rPr>
          <w:lang w:val="fr-FR"/>
        </w:rPr>
        <w:t>Activation KMS et à l</w:t>
      </w:r>
      <w:r w:rsidR="00B443AF">
        <w:rPr>
          <w:lang w:val="fr-FR"/>
        </w:rPr>
        <w:t>’</w:t>
      </w:r>
      <w:r w:rsidRPr="00D770CE">
        <w:rPr>
          <w:lang w:val="fr-FR"/>
        </w:rPr>
        <w:t>aide d</w:t>
      </w:r>
      <w:r w:rsidR="00B443AF">
        <w:rPr>
          <w:lang w:val="fr-FR"/>
        </w:rPr>
        <w:t>’</w:t>
      </w:r>
      <w:r w:rsidRPr="00D770CE">
        <w:rPr>
          <w:lang w:val="fr-FR"/>
        </w:rPr>
        <w:t>une clé d</w:t>
      </w:r>
      <w:r w:rsidR="00B443AF">
        <w:rPr>
          <w:lang w:val="fr-FR"/>
        </w:rPr>
        <w:t>’</w:t>
      </w:r>
      <w:r w:rsidRPr="00D770CE">
        <w:rPr>
          <w:lang w:val="fr-FR"/>
        </w:rPr>
        <w:t>activation multiple (MAK)</w:t>
      </w:r>
    </w:p>
    <w:p w:rsidR="003B1F78" w:rsidRPr="00D770CE" w:rsidRDefault="003B1F78" w:rsidP="003B1F78">
      <w:pPr>
        <w:pStyle w:val="PURBody-Indented"/>
        <w:rPr>
          <w:lang w:val="fr-FR"/>
        </w:rPr>
      </w:pPr>
      <w:r w:rsidRPr="00D770CE">
        <w:rPr>
          <w:lang w:val="fr-FR"/>
        </w:rPr>
        <w:t>Au cours de l</w:t>
      </w:r>
      <w:r w:rsidR="00B443AF">
        <w:rPr>
          <w:lang w:val="fr-FR"/>
        </w:rPr>
        <w:t>’</w:t>
      </w:r>
      <w:r w:rsidRPr="00D770CE">
        <w:rPr>
          <w:lang w:val="fr-FR"/>
        </w:rPr>
        <w:t>activation à l</w:t>
      </w:r>
      <w:r w:rsidR="00B443AF">
        <w:rPr>
          <w:lang w:val="fr-FR"/>
        </w:rPr>
        <w:t>’</w:t>
      </w:r>
      <w:r w:rsidRPr="00D770CE">
        <w:rPr>
          <w:lang w:val="fr-FR"/>
        </w:rPr>
        <w:t>aide d</w:t>
      </w:r>
      <w:r w:rsidR="00B443AF">
        <w:rPr>
          <w:lang w:val="fr-FR"/>
        </w:rPr>
        <w:t>’</w:t>
      </w:r>
      <w:r w:rsidRPr="00D770CE">
        <w:rPr>
          <w:lang w:val="fr-FR"/>
        </w:rPr>
        <w:t>une clé d</w:t>
      </w:r>
      <w:r w:rsidR="00B443AF">
        <w:rPr>
          <w:lang w:val="fr-FR"/>
        </w:rPr>
        <w:t>’</w:t>
      </w:r>
      <w:r w:rsidRPr="00D770CE">
        <w:rPr>
          <w:lang w:val="fr-FR"/>
        </w:rPr>
        <w:t>activation multiple (MAK), le logiciel envoie des informations sur le logiciel et le dispositif à Microsoft.</w:t>
      </w:r>
      <w:r w:rsidR="00D76AB2">
        <w:rPr>
          <w:lang w:val="fr-FR"/>
        </w:rPr>
        <w:t xml:space="preserve"> </w:t>
      </w:r>
      <w:r w:rsidRPr="00D770CE">
        <w:rPr>
          <w:lang w:val="fr-FR"/>
        </w:rPr>
        <w:t>Au cours de l</w:t>
      </w:r>
      <w:r w:rsidR="00B443AF">
        <w:rPr>
          <w:lang w:val="fr-FR"/>
        </w:rPr>
        <w:t>’</w:t>
      </w:r>
      <w:r w:rsidRPr="00D770CE">
        <w:rPr>
          <w:lang w:val="fr-FR"/>
        </w:rPr>
        <w:t>activation à l</w:t>
      </w:r>
      <w:r w:rsidR="00B443AF">
        <w:rPr>
          <w:lang w:val="fr-FR"/>
        </w:rPr>
        <w:t>’</w:t>
      </w:r>
      <w:r w:rsidRPr="00D770CE">
        <w:rPr>
          <w:lang w:val="fr-FR"/>
        </w:rPr>
        <w:t>aide d</w:t>
      </w:r>
      <w:r w:rsidR="00B443AF">
        <w:rPr>
          <w:lang w:val="fr-FR"/>
        </w:rPr>
        <w:t>’</w:t>
      </w:r>
      <w:r w:rsidRPr="00D770CE">
        <w:rPr>
          <w:lang w:val="fr-FR"/>
        </w:rPr>
        <w:t>un service de gestion des clés (KMS), le logiciel envoie des informations sur le logiciel hôte KMS et le dispositif à Microsoft.</w:t>
      </w:r>
      <w:r w:rsidR="00D76AB2">
        <w:rPr>
          <w:lang w:val="fr-FR"/>
        </w:rPr>
        <w:t xml:space="preserve"> </w:t>
      </w:r>
      <w:r w:rsidRPr="00D770CE">
        <w:rPr>
          <w:lang w:val="fr-FR"/>
        </w:rPr>
        <w:t>Les dispositifs clients KMS activés avec le service KMS n</w:t>
      </w:r>
      <w:r w:rsidR="00B443AF">
        <w:rPr>
          <w:lang w:val="fr-FR"/>
        </w:rPr>
        <w:t>’</w:t>
      </w:r>
      <w:r w:rsidRPr="00D770CE">
        <w:rPr>
          <w:lang w:val="fr-FR"/>
        </w:rPr>
        <w:t>envoient aucune information à Microsoft. Cependant, ils doivent être régulièrement réactivés avec votre hôte KMS.</w:t>
      </w:r>
      <w:r w:rsidR="00D76AB2">
        <w:rPr>
          <w:lang w:val="fr-FR"/>
        </w:rPr>
        <w:t xml:space="preserve"> </w:t>
      </w:r>
      <w:r w:rsidRPr="00D770CE">
        <w:rPr>
          <w:lang w:val="fr-FR"/>
        </w:rPr>
        <w:t>Les informations envoyées à Microsoft au cours</w:t>
      </w:r>
      <w:r w:rsidR="00351350">
        <w:rPr>
          <w:lang w:val="fr-FR"/>
        </w:rPr>
        <w:t> </w:t>
      </w:r>
      <w:r w:rsidRPr="00D770CE">
        <w:rPr>
          <w:lang w:val="fr-FR"/>
        </w:rPr>
        <w:t>de l</w:t>
      </w:r>
      <w:r w:rsidR="00B443AF">
        <w:rPr>
          <w:lang w:val="fr-FR"/>
        </w:rPr>
        <w:t>’</w:t>
      </w:r>
      <w:r w:rsidRPr="00D770CE">
        <w:rPr>
          <w:lang w:val="fr-FR"/>
        </w:rPr>
        <w:t>activation MAK ou KMS de l</w:t>
      </w:r>
      <w:r w:rsidR="00B443AF">
        <w:rPr>
          <w:lang w:val="fr-FR"/>
        </w:rPr>
        <w:t>’</w:t>
      </w:r>
      <w:r w:rsidRPr="00D770CE">
        <w:rPr>
          <w:lang w:val="fr-FR"/>
        </w:rPr>
        <w:t xml:space="preserve">hôte comprennent : </w:t>
      </w:r>
    </w:p>
    <w:p w:rsidR="003B1F78" w:rsidRPr="00D770CE" w:rsidRDefault="003B1F78" w:rsidP="005D6562">
      <w:pPr>
        <w:pStyle w:val="PURBullet-Indented"/>
        <w:numPr>
          <w:ilvl w:val="1"/>
          <w:numId w:val="4"/>
        </w:numPr>
        <w:rPr>
          <w:lang w:val="fr-FR"/>
        </w:rPr>
      </w:pPr>
      <w:r w:rsidRPr="00D770CE">
        <w:rPr>
          <w:lang w:val="fr-FR"/>
        </w:rPr>
        <w:t>la version, la langue et la clé de produit du logiciel ;</w:t>
      </w:r>
    </w:p>
    <w:p w:rsidR="003B1F78" w:rsidRPr="00D770CE" w:rsidRDefault="003B1F78" w:rsidP="005D6562">
      <w:pPr>
        <w:pStyle w:val="PURBullet-Indented"/>
        <w:numPr>
          <w:ilvl w:val="1"/>
          <w:numId w:val="4"/>
        </w:numPr>
        <w:rPr>
          <w:lang w:val="fr-FR"/>
        </w:rPr>
      </w:pPr>
      <w:r w:rsidRPr="00D770CE">
        <w:rPr>
          <w:lang w:val="fr-FR"/>
        </w:rPr>
        <w:t>l</w:t>
      </w:r>
      <w:r w:rsidR="00B443AF">
        <w:rPr>
          <w:lang w:val="fr-FR"/>
        </w:rPr>
        <w:t>’</w:t>
      </w:r>
      <w:r w:rsidRPr="00D770CE">
        <w:rPr>
          <w:lang w:val="fr-FR"/>
        </w:rPr>
        <w:t>adresse IP du dispositif ;</w:t>
      </w:r>
    </w:p>
    <w:p w:rsidR="003B1F78" w:rsidRPr="00D770CE" w:rsidRDefault="003B1F78" w:rsidP="005D6562">
      <w:pPr>
        <w:pStyle w:val="PURBullet-Indented"/>
        <w:numPr>
          <w:ilvl w:val="1"/>
          <w:numId w:val="4"/>
        </w:numPr>
        <w:rPr>
          <w:lang w:val="fr-FR"/>
        </w:rPr>
      </w:pPr>
      <w:r w:rsidRPr="00D770CE">
        <w:rPr>
          <w:lang w:val="fr-FR"/>
        </w:rPr>
        <w:t xml:space="preserve">des informations dérivées de la configuration matérielle du dispositif. </w:t>
      </w:r>
    </w:p>
    <w:p w:rsidR="003B1F78" w:rsidRPr="00D770CE" w:rsidRDefault="003B1F78" w:rsidP="003B1F78">
      <w:pPr>
        <w:pStyle w:val="PURBody-Indented"/>
        <w:rPr>
          <w:lang w:val="fr-FR"/>
        </w:rPr>
      </w:pPr>
      <w:r w:rsidRPr="00D770CE">
        <w:rPr>
          <w:lang w:val="fr-FR"/>
        </w:rPr>
        <w:lastRenderedPageBreak/>
        <w:t>Pour plus d</w:t>
      </w:r>
      <w:r w:rsidR="00B443AF">
        <w:rPr>
          <w:lang w:val="fr-FR"/>
        </w:rPr>
        <w:t>’</w:t>
      </w:r>
      <w:r w:rsidRPr="00D770CE">
        <w:rPr>
          <w:lang w:val="fr-FR"/>
        </w:rPr>
        <w:t xml:space="preserve">informations, consultez la page </w:t>
      </w:r>
      <w:hyperlink r:id="rId21">
        <w:r w:rsidRPr="00D770CE">
          <w:rPr>
            <w:color w:val="00467F"/>
            <w:u w:val="single"/>
            <w:lang w:val="fr-FR"/>
          </w:rPr>
          <w:t>http://www.microsoft.com/licensing/existing-customers/product-activation.aspx</w:t>
        </w:r>
      </w:hyperlink>
      <w:r w:rsidRPr="00D770CE">
        <w:rPr>
          <w:lang w:val="fr-FR"/>
        </w:rPr>
        <w:t xml:space="preserve"> (en</w:t>
      </w:r>
      <w:r w:rsidR="00351350">
        <w:rPr>
          <w:lang w:val="fr-FR"/>
        </w:rPr>
        <w:t> </w:t>
      </w:r>
      <w:r w:rsidRPr="00D770CE">
        <w:rPr>
          <w:lang w:val="fr-FR"/>
        </w:rPr>
        <w:t>anglais).</w:t>
      </w:r>
      <w:r w:rsidR="00D76AB2">
        <w:rPr>
          <w:lang w:val="fr-FR"/>
        </w:rPr>
        <w:t xml:space="preserve"> </w:t>
      </w:r>
      <w:r w:rsidRPr="00D770CE">
        <w:rPr>
          <w:lang w:val="fr-FR"/>
        </w:rPr>
        <w:t>En utilisant le logiciel, vous consentez à la transmission de ces informations.</w:t>
      </w:r>
      <w:r w:rsidR="00D76AB2">
        <w:rPr>
          <w:lang w:val="fr-FR"/>
        </w:rPr>
        <w:t xml:space="preserve"> </w:t>
      </w:r>
      <w:r w:rsidRPr="00D770CE">
        <w:rPr>
          <w:lang w:val="fr-FR"/>
        </w:rPr>
        <w:t>Avant de l</w:t>
      </w:r>
      <w:r w:rsidR="00B443AF">
        <w:rPr>
          <w:lang w:val="fr-FR"/>
        </w:rPr>
        <w:t>’</w:t>
      </w:r>
      <w:r w:rsidRPr="00D770CE">
        <w:rPr>
          <w:lang w:val="fr-FR"/>
        </w:rPr>
        <w:t>activer, vous avez le droit d</w:t>
      </w:r>
      <w:r w:rsidR="00B443AF">
        <w:rPr>
          <w:lang w:val="fr-FR"/>
        </w:rPr>
        <w:t>’</w:t>
      </w:r>
      <w:r w:rsidRPr="00D770CE">
        <w:rPr>
          <w:lang w:val="fr-FR"/>
        </w:rPr>
        <w:t>utiliser la version du logiciel installée au cours du processus d</w:t>
      </w:r>
      <w:r w:rsidR="00B443AF">
        <w:rPr>
          <w:lang w:val="fr-FR"/>
        </w:rPr>
        <w:t>’</w:t>
      </w:r>
      <w:r w:rsidRPr="00D770CE">
        <w:rPr>
          <w:lang w:val="fr-FR"/>
        </w:rPr>
        <w:t>installation.</w:t>
      </w:r>
      <w:r w:rsidR="00D76AB2">
        <w:rPr>
          <w:lang w:val="fr-FR"/>
        </w:rPr>
        <w:t xml:space="preserve"> </w:t>
      </w:r>
      <w:r w:rsidRPr="00D770CE">
        <w:rPr>
          <w:lang w:val="fr-FR"/>
        </w:rPr>
        <w:t>Votre droit à utiliser ce logiciel après le délai spécifié lors de l</w:t>
      </w:r>
      <w:r w:rsidR="00B443AF">
        <w:rPr>
          <w:lang w:val="fr-FR"/>
        </w:rPr>
        <w:t>’</w:t>
      </w:r>
      <w:r w:rsidRPr="00D770CE">
        <w:rPr>
          <w:lang w:val="fr-FR"/>
        </w:rPr>
        <w:t>installation est limité, à moins de l</w:t>
      </w:r>
      <w:r w:rsidR="00B443AF">
        <w:rPr>
          <w:lang w:val="fr-FR"/>
        </w:rPr>
        <w:t>’</w:t>
      </w:r>
      <w:r w:rsidRPr="00D770CE">
        <w:rPr>
          <w:lang w:val="fr-FR"/>
        </w:rPr>
        <w:t>activer.</w:t>
      </w:r>
      <w:r w:rsidR="00D76AB2">
        <w:rPr>
          <w:lang w:val="fr-FR"/>
        </w:rPr>
        <w:t xml:space="preserve"> </w:t>
      </w:r>
      <w:r w:rsidRPr="00D770CE">
        <w:rPr>
          <w:lang w:val="fr-FR"/>
        </w:rPr>
        <w:t>Ceci vise à empêcher son utilisation sans licence.</w:t>
      </w:r>
      <w:r w:rsidR="00D76AB2">
        <w:rPr>
          <w:lang w:val="fr-FR"/>
        </w:rPr>
        <w:t xml:space="preserve"> </w:t>
      </w:r>
      <w:r w:rsidRPr="00D770CE">
        <w:rPr>
          <w:lang w:val="fr-FR"/>
        </w:rPr>
        <w:t>Vous n</w:t>
      </w:r>
      <w:r w:rsidR="00B443AF">
        <w:rPr>
          <w:lang w:val="fr-FR"/>
        </w:rPr>
        <w:t>’</w:t>
      </w:r>
      <w:r w:rsidRPr="00D770CE">
        <w:rPr>
          <w:lang w:val="fr-FR"/>
        </w:rPr>
        <w:t>êtes pas autorisé à continuer à utiliser le logiciel après cette période si vous ne l</w:t>
      </w:r>
      <w:r w:rsidR="00B443AF">
        <w:rPr>
          <w:lang w:val="fr-FR"/>
        </w:rPr>
        <w:t>’</w:t>
      </w:r>
      <w:r w:rsidRPr="00D770CE">
        <w:rPr>
          <w:lang w:val="fr-FR"/>
        </w:rPr>
        <w:t>activez pas.</w:t>
      </w:r>
      <w:r w:rsidR="00D76AB2">
        <w:rPr>
          <w:lang w:val="fr-FR"/>
        </w:rPr>
        <w:t xml:space="preserve"> </w:t>
      </w:r>
      <w:r w:rsidRPr="00D770CE">
        <w:rPr>
          <w:lang w:val="fr-FR"/>
        </w:rPr>
        <w:t>Si le dispositif est connecté à Internet, le logiciel peut automatiquement se connecter à Microsoft pour être activé.</w:t>
      </w:r>
      <w:r w:rsidR="00D76AB2">
        <w:rPr>
          <w:lang w:val="fr-FR"/>
        </w:rPr>
        <w:t xml:space="preserve"> </w:t>
      </w:r>
      <w:r w:rsidRPr="00D770CE">
        <w:rPr>
          <w:lang w:val="fr-FR"/>
        </w:rPr>
        <w:t>Vous pouvez également activer le logiciel par Internet ou téléphone.</w:t>
      </w:r>
      <w:r w:rsidR="00D76AB2">
        <w:rPr>
          <w:lang w:val="fr-FR"/>
        </w:rPr>
        <w:t xml:space="preserve"> </w:t>
      </w:r>
      <w:r w:rsidRPr="00D770CE">
        <w:rPr>
          <w:lang w:val="fr-FR"/>
        </w:rPr>
        <w:t>Dans ce cas, des frais de service Internet et téléphonique peuvent s</w:t>
      </w:r>
      <w:r w:rsidR="00B443AF">
        <w:rPr>
          <w:lang w:val="fr-FR"/>
        </w:rPr>
        <w:t>’</w:t>
      </w:r>
      <w:r w:rsidRPr="00D770CE">
        <w:rPr>
          <w:lang w:val="fr-FR"/>
        </w:rPr>
        <w:t>appliquer.</w:t>
      </w:r>
      <w:r w:rsidR="00D76AB2">
        <w:rPr>
          <w:lang w:val="fr-FR"/>
        </w:rPr>
        <w:t xml:space="preserve"> </w:t>
      </w:r>
      <w:r w:rsidRPr="00D770CE">
        <w:rPr>
          <w:lang w:val="fr-FR"/>
        </w:rPr>
        <w:t>Il est possible que vous deviez réactiver le logiciel si</w:t>
      </w:r>
      <w:r w:rsidR="00351350">
        <w:rPr>
          <w:lang w:val="fr-FR"/>
        </w:rPr>
        <w:t> </w:t>
      </w:r>
      <w:r w:rsidRPr="00D770CE">
        <w:rPr>
          <w:lang w:val="fr-FR"/>
        </w:rPr>
        <w:t>vous modifiez vos composants informatiques ou le logiciel.</w:t>
      </w:r>
      <w:r w:rsidR="00D76AB2">
        <w:rPr>
          <w:lang w:val="fr-FR"/>
        </w:rPr>
        <w:t xml:space="preserve"> </w:t>
      </w:r>
      <w:r w:rsidRPr="00D770CE">
        <w:rPr>
          <w:lang w:val="fr-FR"/>
        </w:rPr>
        <w:t>Le logiciel affichera un rappel d</w:t>
      </w:r>
      <w:r w:rsidR="00B443AF">
        <w:rPr>
          <w:lang w:val="fr-FR"/>
        </w:rPr>
        <w:t>’</w:t>
      </w:r>
      <w:r w:rsidRPr="00D770CE">
        <w:rPr>
          <w:lang w:val="fr-FR"/>
        </w:rPr>
        <w:t>activation tant que vous ne l</w:t>
      </w:r>
      <w:r w:rsidR="00B443AF">
        <w:rPr>
          <w:lang w:val="fr-FR"/>
        </w:rPr>
        <w:t>’</w:t>
      </w:r>
      <w:r w:rsidRPr="00D770CE">
        <w:rPr>
          <w:lang w:val="fr-FR"/>
        </w:rPr>
        <w:t>aurez pas</w:t>
      </w:r>
      <w:r w:rsidR="00351350">
        <w:rPr>
          <w:lang w:val="fr-FR"/>
        </w:rPr>
        <w:t> </w:t>
      </w:r>
      <w:r w:rsidRPr="00D770CE">
        <w:rPr>
          <w:lang w:val="fr-FR"/>
        </w:rPr>
        <w:t>activé.</w:t>
      </w:r>
    </w:p>
    <w:p w:rsidR="003B1F78" w:rsidRPr="00D770CE" w:rsidRDefault="003B1F78" w:rsidP="003B1F78">
      <w:pPr>
        <w:pStyle w:val="PURBlueStrong-Indented"/>
        <w:rPr>
          <w:lang w:val="fr-FR"/>
        </w:rPr>
      </w:pPr>
      <w:r w:rsidRPr="00D770CE">
        <w:rPr>
          <w:lang w:val="fr-FR"/>
        </w:rPr>
        <w:t>Utilisation correcte de KMS</w:t>
      </w:r>
    </w:p>
    <w:p w:rsidR="003B1F78" w:rsidRPr="00D770CE" w:rsidRDefault="003B1F78" w:rsidP="003B1F78">
      <w:pPr>
        <w:pStyle w:val="PURBody-Indented"/>
        <w:rPr>
          <w:lang w:val="fr-FR"/>
        </w:rPr>
      </w:pPr>
      <w:r w:rsidRPr="00D770CE">
        <w:rPr>
          <w:lang w:val="fr-FR"/>
        </w:rPr>
        <w:t>Vous n</w:t>
      </w:r>
      <w:r w:rsidR="00B443AF">
        <w:rPr>
          <w:lang w:val="fr-FR"/>
        </w:rPr>
        <w:t>’</w:t>
      </w:r>
      <w:r w:rsidRPr="00D770CE">
        <w:rPr>
          <w:lang w:val="fr-FR"/>
        </w:rPr>
        <w:t>êtes pas autorisé à fournir un accès non sécurisé aux ordinateurs KMS sur un réseau dépourvu de contrôle comme Internet.</w:t>
      </w:r>
    </w:p>
    <w:p w:rsidR="003B1F78" w:rsidRPr="00D770CE" w:rsidRDefault="003B1F78" w:rsidP="003B1F78">
      <w:pPr>
        <w:pStyle w:val="PURBlueStrong-Indented"/>
        <w:rPr>
          <w:lang w:val="fr-FR"/>
        </w:rPr>
      </w:pPr>
      <w:r w:rsidRPr="00D770CE">
        <w:rPr>
          <w:lang w:val="fr-FR"/>
        </w:rPr>
        <w:t>Utilisation non autorisée des clés MAK ou KMS</w:t>
      </w:r>
    </w:p>
    <w:p w:rsidR="003B1F78" w:rsidRPr="00D770CE" w:rsidRDefault="003B1F78" w:rsidP="003B1F78">
      <w:pPr>
        <w:pStyle w:val="PURBody-Indented"/>
        <w:rPr>
          <w:lang w:val="fr-FR"/>
        </w:rPr>
      </w:pPr>
      <w:r w:rsidRPr="00D770CE">
        <w:rPr>
          <w:lang w:val="fr-FR"/>
        </w:rPr>
        <w:t>Microsoft peut être amené à prendre les mesures suivantes en cas d</w:t>
      </w:r>
      <w:r w:rsidR="00B443AF">
        <w:rPr>
          <w:lang w:val="fr-FR"/>
        </w:rPr>
        <w:t>’</w:t>
      </w:r>
      <w:r w:rsidRPr="00D770CE">
        <w:rPr>
          <w:lang w:val="fr-FR"/>
        </w:rPr>
        <w:t>utilisation non autorisée de clés MAK ou KMS : interdire toute activation et désactivation ultérieure ou bloquer l</w:t>
      </w:r>
      <w:r w:rsidR="00B443AF">
        <w:rPr>
          <w:lang w:val="fr-FR"/>
        </w:rPr>
        <w:t>’</w:t>
      </w:r>
      <w:r w:rsidRPr="00D770CE">
        <w:rPr>
          <w:lang w:val="fr-FR"/>
        </w:rPr>
        <w:t xml:space="preserve">activation ou la validation de la clé. </w:t>
      </w:r>
    </w:p>
    <w:p w:rsidR="003B1F78" w:rsidRPr="00D770CE" w:rsidRDefault="003B1F78" w:rsidP="003B1F78">
      <w:pPr>
        <w:pStyle w:val="PURBody-Indented"/>
        <w:rPr>
          <w:lang w:val="fr-FR"/>
        </w:rPr>
      </w:pPr>
      <w:r w:rsidRPr="00D770CE">
        <w:rPr>
          <w:lang w:val="fr-FR"/>
        </w:rPr>
        <w:t>Après la désactivation de la clé, le client devra peut-être acquérir une nouvelle clé auprès de Microsoft.</w:t>
      </w:r>
    </w:p>
    <w:p w:rsidR="003B1F78" w:rsidRPr="00D770CE" w:rsidRDefault="003B1F78" w:rsidP="003B1F78">
      <w:pPr>
        <w:pStyle w:val="PURHeading2"/>
        <w:rPr>
          <w:lang w:val="fr-FR"/>
        </w:rPr>
      </w:pPr>
      <w:r w:rsidRPr="00D770CE">
        <w:rPr>
          <w:lang w:val="fr-FR"/>
        </w:rPr>
        <w:t>Fonctionnalités supplémentaires</w:t>
      </w:r>
      <w:r w:rsidR="00EC5FA5" w:rsidRPr="00D770CE">
        <w:rPr>
          <w:lang w:val="fr-FR"/>
        </w:rPr>
        <w:fldChar w:fldCharType="begin"/>
      </w:r>
      <w:r w:rsidRPr="00D770CE">
        <w:rPr>
          <w:lang w:val="fr-FR"/>
        </w:rPr>
        <w:instrText>TC "</w:instrText>
      </w:r>
      <w:bookmarkStart w:id="28" w:name="_Toc326929224"/>
      <w:bookmarkStart w:id="29" w:name="_Toc326929274"/>
      <w:r w:rsidRPr="00D770CE">
        <w:rPr>
          <w:lang w:val="fr-FR"/>
        </w:rPr>
        <w:instrText>Fonctionnalités supplémentaires</w:instrText>
      </w:r>
      <w:bookmarkEnd w:id="28"/>
      <w:bookmarkEnd w:id="29"/>
      <w:r w:rsidRPr="00D770CE">
        <w:rPr>
          <w:lang w:val="fr-FR"/>
        </w:rPr>
        <w:instrText xml:space="preserve"> " \l 2 </w:instrText>
      </w:r>
      <w:r w:rsidR="00EC5FA5" w:rsidRPr="00D770CE">
        <w:rPr>
          <w:lang w:val="fr-FR"/>
        </w:rPr>
        <w:fldChar w:fldCharType="end"/>
      </w:r>
    </w:p>
    <w:p w:rsidR="003B1F78" w:rsidRPr="00D770CE" w:rsidRDefault="003B1F78" w:rsidP="003B1F78">
      <w:pPr>
        <w:pStyle w:val="PURBody-Indented"/>
        <w:rPr>
          <w:lang w:val="fr-FR"/>
        </w:rPr>
      </w:pPr>
      <w:r w:rsidRPr="00D770CE">
        <w:rPr>
          <w:lang w:val="fr-FR"/>
        </w:rPr>
        <w:t>Nous pouvons ajouter des fonctionnalités aux produits. D</w:t>
      </w:r>
      <w:r w:rsidR="00B443AF">
        <w:rPr>
          <w:lang w:val="fr-FR"/>
        </w:rPr>
        <w:t>’</w:t>
      </w:r>
      <w:r w:rsidRPr="00D770CE">
        <w:rPr>
          <w:lang w:val="fr-FR"/>
        </w:rPr>
        <w:t>autres conditions de licence et redevances peuvent s</w:t>
      </w:r>
      <w:r w:rsidR="00B443AF">
        <w:rPr>
          <w:lang w:val="fr-FR"/>
        </w:rPr>
        <w:t>’</w:t>
      </w:r>
      <w:r w:rsidRPr="00D770CE">
        <w:rPr>
          <w:lang w:val="fr-FR"/>
        </w:rPr>
        <w:t xml:space="preserve">appliquer. </w:t>
      </w:r>
    </w:p>
    <w:p w:rsidR="003B1F78" w:rsidRPr="00D770CE" w:rsidRDefault="003B1F78" w:rsidP="003B1F78">
      <w:pPr>
        <w:pStyle w:val="PURHeading2"/>
        <w:rPr>
          <w:lang w:val="fr-FR"/>
        </w:rPr>
      </w:pPr>
      <w:r w:rsidRPr="00D770CE">
        <w:rPr>
          <w:lang w:val="fr-FR"/>
        </w:rPr>
        <w:t>Polices</w:t>
      </w:r>
      <w:r w:rsidR="00EC5FA5" w:rsidRPr="00D770CE">
        <w:rPr>
          <w:lang w:val="fr-FR"/>
        </w:rPr>
        <w:fldChar w:fldCharType="begin"/>
      </w:r>
      <w:r w:rsidRPr="00D770CE">
        <w:rPr>
          <w:lang w:val="fr-FR"/>
        </w:rPr>
        <w:instrText>TC "</w:instrText>
      </w:r>
      <w:bookmarkStart w:id="30" w:name="_Toc326929225"/>
      <w:bookmarkStart w:id="31" w:name="_Toc326929275"/>
      <w:r w:rsidRPr="00D770CE">
        <w:rPr>
          <w:lang w:val="fr-FR"/>
        </w:rPr>
        <w:instrText>Polices</w:instrText>
      </w:r>
      <w:bookmarkEnd w:id="30"/>
      <w:bookmarkEnd w:id="31"/>
      <w:r w:rsidRPr="00D770CE">
        <w:rPr>
          <w:lang w:val="fr-FR"/>
        </w:rPr>
        <w:instrText xml:space="preserve"> " \l 2 </w:instrText>
      </w:r>
      <w:r w:rsidR="00EC5FA5" w:rsidRPr="00D770CE">
        <w:rPr>
          <w:lang w:val="fr-FR"/>
        </w:rPr>
        <w:fldChar w:fldCharType="end"/>
      </w:r>
    </w:p>
    <w:p w:rsidR="003B1F78" w:rsidRPr="00D770CE" w:rsidRDefault="003B1F78" w:rsidP="003B1F78">
      <w:pPr>
        <w:pStyle w:val="PURBody-Indented"/>
        <w:rPr>
          <w:lang w:val="fr-FR"/>
        </w:rPr>
      </w:pPr>
      <w:r w:rsidRPr="00D770CE">
        <w:rPr>
          <w:lang w:val="fr-FR"/>
        </w:rPr>
        <w:t>Pendant le fonctionnement du logiciel, vous êtes autorisé à utiliser ses polices afin d</w:t>
      </w:r>
      <w:r w:rsidR="00B443AF">
        <w:rPr>
          <w:lang w:val="fr-FR"/>
        </w:rPr>
        <w:t>’</w:t>
      </w:r>
      <w:r w:rsidRPr="00D770CE">
        <w:rPr>
          <w:lang w:val="fr-FR"/>
        </w:rPr>
        <w:t>afficher et d</w:t>
      </w:r>
      <w:r w:rsidR="00B443AF">
        <w:rPr>
          <w:lang w:val="fr-FR"/>
        </w:rPr>
        <w:t>’</w:t>
      </w:r>
      <w:r w:rsidRPr="00D770CE">
        <w:rPr>
          <w:lang w:val="fr-FR"/>
        </w:rPr>
        <w:t>imprimer du contenu.</w:t>
      </w:r>
      <w:r w:rsidR="00D76AB2">
        <w:rPr>
          <w:lang w:val="fr-FR"/>
        </w:rPr>
        <w:t xml:space="preserve"> </w:t>
      </w:r>
      <w:r w:rsidRPr="00D770CE">
        <w:rPr>
          <w:lang w:val="fr-FR"/>
        </w:rPr>
        <w:t>Vous êtes autorisé à incorporer des polices au contenu uniquement selon les autorisations accordées par les restrictions d</w:t>
      </w:r>
      <w:r w:rsidR="00B443AF">
        <w:rPr>
          <w:lang w:val="fr-FR"/>
        </w:rPr>
        <w:t>’</w:t>
      </w:r>
      <w:r w:rsidRPr="00D770CE">
        <w:rPr>
          <w:lang w:val="fr-FR"/>
        </w:rPr>
        <w:t>incorporation des polices et à les télécharger temporairement vers une imprimante ou un autre dispositif de sortie en vue d</w:t>
      </w:r>
      <w:r w:rsidR="00B443AF">
        <w:rPr>
          <w:lang w:val="fr-FR"/>
        </w:rPr>
        <w:t>’</w:t>
      </w:r>
      <w:r w:rsidRPr="00D770CE">
        <w:rPr>
          <w:lang w:val="fr-FR"/>
        </w:rPr>
        <w:t>en imprimer le contenu.</w:t>
      </w:r>
    </w:p>
    <w:p w:rsidR="00C44E34" w:rsidRPr="00D770CE" w:rsidRDefault="00C44E34" w:rsidP="00C44E34">
      <w:pPr>
        <w:pStyle w:val="PURHeading2"/>
        <w:rPr>
          <w:lang w:val="fr-FR"/>
        </w:rPr>
      </w:pPr>
      <w:r w:rsidRPr="00D770CE">
        <w:rPr>
          <w:lang w:val="fr-FR"/>
        </w:rPr>
        <w:t>Logiciels .NET Framework et PowerShell</w:t>
      </w:r>
      <w:r w:rsidR="00EC5FA5" w:rsidRPr="00D770CE">
        <w:rPr>
          <w:lang w:val="fr-FR"/>
        </w:rPr>
        <w:fldChar w:fldCharType="begin"/>
      </w:r>
      <w:r w:rsidRPr="00D770CE">
        <w:rPr>
          <w:lang w:val="fr-FR"/>
        </w:rPr>
        <w:instrText xml:space="preserve">TC " </w:instrText>
      </w:r>
      <w:bookmarkStart w:id="32" w:name="_Toc326929226"/>
      <w:bookmarkStart w:id="33" w:name="_Toc326929276"/>
      <w:r w:rsidRPr="00D770CE">
        <w:rPr>
          <w:lang w:val="fr-FR"/>
        </w:rPr>
        <w:instrText>Logiciels .NET Framework et PowerShell</w:instrText>
      </w:r>
      <w:bookmarkEnd w:id="32"/>
      <w:bookmarkEnd w:id="33"/>
      <w:r w:rsidRPr="00D770CE">
        <w:rPr>
          <w:lang w:val="fr-FR"/>
        </w:rPr>
        <w:instrText xml:space="preserve"> " \l 2 </w:instrText>
      </w:r>
      <w:r w:rsidR="00EC5FA5" w:rsidRPr="00D770CE">
        <w:rPr>
          <w:lang w:val="fr-FR"/>
        </w:rPr>
        <w:fldChar w:fldCharType="end"/>
      </w:r>
    </w:p>
    <w:p w:rsidR="00C44E34" w:rsidRPr="00D770CE" w:rsidRDefault="00C44E34" w:rsidP="00C44E34">
      <w:pPr>
        <w:pStyle w:val="PURBody-Indented"/>
        <w:rPr>
          <w:lang w:val="fr-FR"/>
        </w:rPr>
      </w:pPr>
      <w:r w:rsidRPr="00D770CE">
        <w:rPr>
          <w:lang w:val="fr-FR"/>
        </w:rPr>
        <w:t>Les logiciels Microsoft .NET Framework et PowerShell sont inclus dans Microsoft Windows.</w:t>
      </w:r>
      <w:r w:rsidR="00D76AB2">
        <w:rPr>
          <w:lang w:val="fr-FR"/>
        </w:rPr>
        <w:t xml:space="preserve"> </w:t>
      </w:r>
      <w:r w:rsidRPr="00D770CE">
        <w:rPr>
          <w:lang w:val="fr-FR"/>
        </w:rPr>
        <w:t>Sauf stipulation contraire dans l</w:t>
      </w:r>
      <w:r w:rsidR="00B443AF">
        <w:rPr>
          <w:lang w:val="fr-FR"/>
        </w:rPr>
        <w:t>’</w:t>
      </w:r>
      <w:r w:rsidRPr="00D770CE">
        <w:rPr>
          <w:lang w:val="fr-FR"/>
        </w:rPr>
        <w:t>article Tests d</w:t>
      </w:r>
      <w:r w:rsidR="00B443AF">
        <w:rPr>
          <w:lang w:val="fr-FR"/>
        </w:rPr>
        <w:t>’</w:t>
      </w:r>
      <w:r w:rsidRPr="00D770CE">
        <w:rPr>
          <w:lang w:val="fr-FR"/>
        </w:rPr>
        <w:t>évaluation ci-dessous, les conditions de licence de Microsoft s</w:t>
      </w:r>
      <w:r w:rsidR="00B443AF">
        <w:rPr>
          <w:lang w:val="fr-FR"/>
        </w:rPr>
        <w:t>’</w:t>
      </w:r>
      <w:r w:rsidRPr="00D770CE">
        <w:rPr>
          <w:lang w:val="fr-FR"/>
        </w:rPr>
        <w:t>appliquent à l</w:t>
      </w:r>
      <w:r w:rsidR="00B443AF">
        <w:rPr>
          <w:lang w:val="fr-FR"/>
        </w:rPr>
        <w:t>’</w:t>
      </w:r>
      <w:r w:rsidRPr="00D770CE">
        <w:rPr>
          <w:lang w:val="fr-FR"/>
        </w:rPr>
        <w:t>utilisation de ces composants.</w:t>
      </w:r>
      <w:r w:rsidR="00D76AB2">
        <w:rPr>
          <w:lang w:val="fr-FR"/>
        </w:rPr>
        <w:t xml:space="preserve"> </w:t>
      </w:r>
    </w:p>
    <w:p w:rsidR="003B1F78" w:rsidRPr="00D770CE" w:rsidRDefault="003B1F78" w:rsidP="003B1F78">
      <w:pPr>
        <w:pStyle w:val="PURHeading2"/>
        <w:rPr>
          <w:lang w:val="fr-FR"/>
        </w:rPr>
      </w:pPr>
      <w:r w:rsidRPr="00D770CE">
        <w:rPr>
          <w:lang w:val="fr-FR"/>
        </w:rPr>
        <w:t>Tests d</w:t>
      </w:r>
      <w:r w:rsidR="00B443AF">
        <w:rPr>
          <w:lang w:val="fr-FR"/>
        </w:rPr>
        <w:t>’</w:t>
      </w:r>
      <w:r w:rsidRPr="00D770CE">
        <w:rPr>
          <w:lang w:val="fr-FR"/>
        </w:rPr>
        <w:t>évaluation</w:t>
      </w:r>
      <w:r w:rsidR="00EC5FA5" w:rsidRPr="00D770CE">
        <w:rPr>
          <w:lang w:val="fr-FR"/>
        </w:rPr>
        <w:fldChar w:fldCharType="begin"/>
      </w:r>
      <w:r w:rsidRPr="00D770CE">
        <w:rPr>
          <w:lang w:val="fr-FR"/>
        </w:rPr>
        <w:instrText>TC "</w:instrText>
      </w:r>
      <w:bookmarkStart w:id="34" w:name="_Toc326929227"/>
      <w:bookmarkStart w:id="35" w:name="_Toc326929277"/>
      <w:r w:rsidRPr="00D770CE">
        <w:rPr>
          <w:lang w:val="fr-FR"/>
        </w:rPr>
        <w:instrText>Tests d’évaluation</w:instrText>
      </w:r>
      <w:bookmarkEnd w:id="34"/>
      <w:bookmarkEnd w:id="35"/>
      <w:r w:rsidRPr="00D770CE">
        <w:rPr>
          <w:lang w:val="fr-FR"/>
        </w:rPr>
        <w:instrText xml:space="preserve">" \l 2 </w:instrText>
      </w:r>
      <w:r w:rsidR="00EC5FA5" w:rsidRPr="00D770CE">
        <w:rPr>
          <w:lang w:val="fr-FR"/>
        </w:rPr>
        <w:fldChar w:fldCharType="end"/>
      </w:r>
    </w:p>
    <w:p w:rsidR="003B1F78" w:rsidRPr="00D770CE" w:rsidRDefault="003B1F78" w:rsidP="003B1F78">
      <w:pPr>
        <w:pStyle w:val="PURBlueStrong-Indented"/>
        <w:rPr>
          <w:lang w:val="fr-FR"/>
        </w:rPr>
      </w:pPr>
      <w:r w:rsidRPr="00D770CE">
        <w:rPr>
          <w:lang w:val="fr-FR"/>
        </w:rPr>
        <w:t>Logiciel</w:t>
      </w:r>
    </w:p>
    <w:p w:rsidR="003B1F78" w:rsidRPr="00D770CE" w:rsidRDefault="003B1F78" w:rsidP="003B1F78">
      <w:pPr>
        <w:pStyle w:val="PURBody-Indented"/>
        <w:rPr>
          <w:lang w:val="fr-FR"/>
        </w:rPr>
      </w:pPr>
      <w:r w:rsidRPr="00D770CE">
        <w:rPr>
          <w:lang w:val="fr-FR"/>
        </w:rPr>
        <w:t>Vous devez obtenir l</w:t>
      </w:r>
      <w:r w:rsidR="00B443AF">
        <w:rPr>
          <w:lang w:val="fr-FR"/>
        </w:rPr>
        <w:t>’</w:t>
      </w:r>
      <w:r w:rsidRPr="00D770CE">
        <w:rPr>
          <w:lang w:val="fr-FR"/>
        </w:rPr>
        <w:t>accord écrit préalable de Microsoft avant de révéler à des tiers les résultats des tests d</w:t>
      </w:r>
      <w:r w:rsidR="00B443AF">
        <w:rPr>
          <w:lang w:val="fr-FR"/>
        </w:rPr>
        <w:t>’</w:t>
      </w:r>
      <w:r w:rsidRPr="00D770CE">
        <w:rPr>
          <w:lang w:val="fr-FR"/>
        </w:rPr>
        <w:t>évaluation du logiciel.</w:t>
      </w:r>
      <w:r w:rsidR="00D76AB2">
        <w:rPr>
          <w:lang w:val="fr-FR"/>
        </w:rPr>
        <w:t xml:space="preserve"> </w:t>
      </w:r>
      <w:r w:rsidRPr="00D770CE">
        <w:rPr>
          <w:lang w:val="fr-FR"/>
        </w:rPr>
        <w:t>Cela ne s</w:t>
      </w:r>
      <w:r w:rsidR="00B443AF">
        <w:rPr>
          <w:lang w:val="fr-FR"/>
        </w:rPr>
        <w:t>’</w:t>
      </w:r>
      <w:r w:rsidRPr="00D770CE">
        <w:rPr>
          <w:lang w:val="fr-FR"/>
        </w:rPr>
        <w:t>applique pas à Windows Server ni à .NET Framework (voir ci-après).</w:t>
      </w:r>
    </w:p>
    <w:p w:rsidR="003B1F78" w:rsidRPr="00D770CE" w:rsidRDefault="003B1F78" w:rsidP="003B1F78">
      <w:pPr>
        <w:pStyle w:val="PURBlueStrong-Indented"/>
        <w:rPr>
          <w:lang w:val="fr-FR"/>
        </w:rPr>
      </w:pPr>
      <w:r w:rsidRPr="00D770CE">
        <w:rPr>
          <w:lang w:val="fr-FR"/>
        </w:rPr>
        <w:t>Microsoft .NET Framework</w:t>
      </w:r>
    </w:p>
    <w:p w:rsidR="003B1F78" w:rsidRPr="00D770CE" w:rsidRDefault="00F9140B" w:rsidP="003B1F78">
      <w:pPr>
        <w:pStyle w:val="PURBody-Indented"/>
        <w:rPr>
          <w:lang w:val="fr-FR"/>
        </w:rPr>
      </w:pPr>
      <w:r w:rsidRPr="00D770CE">
        <w:rPr>
          <w:lang w:val="fr-FR"/>
        </w:rPr>
        <w:t>Le logiciel peut inclure un ou plusieurs composants de .NET Framework (les « Composants .NET »).</w:t>
      </w:r>
      <w:r w:rsidR="00D76AB2">
        <w:rPr>
          <w:lang w:val="fr-FR"/>
        </w:rPr>
        <w:t xml:space="preserve"> </w:t>
      </w:r>
      <w:r w:rsidRPr="00D770CE">
        <w:rPr>
          <w:lang w:val="fr-FR"/>
        </w:rPr>
        <w:t>Vous êtes autorisé à réaliser des tests d</w:t>
      </w:r>
      <w:r w:rsidR="00B443AF">
        <w:rPr>
          <w:lang w:val="fr-FR"/>
        </w:rPr>
        <w:t>’</w:t>
      </w:r>
      <w:r w:rsidRPr="00D770CE">
        <w:rPr>
          <w:lang w:val="fr-FR"/>
        </w:rPr>
        <w:t>évaluation interne de ces composants.</w:t>
      </w:r>
      <w:r w:rsidR="00D76AB2">
        <w:rPr>
          <w:lang w:val="fr-FR"/>
        </w:rPr>
        <w:t xml:space="preserve"> </w:t>
      </w:r>
      <w:r w:rsidRPr="00D770CE">
        <w:rPr>
          <w:lang w:val="fr-FR"/>
        </w:rPr>
        <w:t>Vous êtes autorisé à divulguer les résultats des tests d</w:t>
      </w:r>
      <w:r w:rsidR="00B443AF">
        <w:rPr>
          <w:lang w:val="fr-FR"/>
        </w:rPr>
        <w:t>’</w:t>
      </w:r>
      <w:r w:rsidRPr="00D770CE">
        <w:rPr>
          <w:lang w:val="fr-FR"/>
        </w:rPr>
        <w:t>évaluation de ces composants, à condition de respecter les conditions stipulées à l</w:t>
      </w:r>
      <w:r w:rsidR="00B443AF">
        <w:rPr>
          <w:lang w:val="fr-FR"/>
        </w:rPr>
        <w:t>’</w:t>
      </w:r>
      <w:r w:rsidRPr="00D770CE">
        <w:rPr>
          <w:lang w:val="fr-FR"/>
        </w:rPr>
        <w:t xml:space="preserve">adresse suivante : </w:t>
      </w:r>
      <w:r w:rsidRPr="00D770CE">
        <w:rPr>
          <w:u w:val="single"/>
          <w:lang w:val="fr-FR"/>
        </w:rPr>
        <w:t>http://go.microsoft.com/fwlink/?LinkID=66406</w:t>
      </w:r>
      <w:r w:rsidRPr="00D770CE">
        <w:rPr>
          <w:lang w:val="fr-FR"/>
        </w:rPr>
        <w:t>.</w:t>
      </w:r>
      <w:r w:rsidR="00D76AB2">
        <w:rPr>
          <w:lang w:val="fr-FR"/>
        </w:rPr>
        <w:t xml:space="preserve"> </w:t>
      </w:r>
      <w:r w:rsidRPr="00D770CE">
        <w:rPr>
          <w:lang w:val="fr-FR"/>
        </w:rPr>
        <w:t>Nonobstant un autre contrat conclu avec Microsoft, si vous divulguez lesdits résultats des tests, Microsoft est autorisée à divulguer les résultats des tests d</w:t>
      </w:r>
      <w:r w:rsidR="00B443AF">
        <w:rPr>
          <w:lang w:val="fr-FR"/>
        </w:rPr>
        <w:t>’</w:t>
      </w:r>
      <w:r w:rsidRPr="00D770CE">
        <w:rPr>
          <w:lang w:val="fr-FR"/>
        </w:rPr>
        <w:t>évaluation effectués sur vos produits concurrents du composant .NET applicable, à condition de respecter les conditions stipulées à l</w:t>
      </w:r>
      <w:r w:rsidR="00B443AF">
        <w:rPr>
          <w:lang w:val="fr-FR"/>
        </w:rPr>
        <w:t>’</w:t>
      </w:r>
      <w:r w:rsidRPr="00D770CE">
        <w:rPr>
          <w:lang w:val="fr-FR"/>
        </w:rPr>
        <w:t xml:space="preserve">adresse suivante : </w:t>
      </w:r>
      <w:r w:rsidRPr="00D770CE">
        <w:rPr>
          <w:u w:val="single"/>
          <w:lang w:val="fr-FR"/>
        </w:rPr>
        <w:t>http://go.microsoft.com/fwlink/?LinkID=66406</w:t>
      </w:r>
      <w:r w:rsidRPr="000232DF">
        <w:rPr>
          <w:lang w:val="fr-FR"/>
        </w:rPr>
        <w:t>.</w:t>
      </w:r>
    </w:p>
    <w:p w:rsidR="003B1F78" w:rsidRPr="00D770CE" w:rsidRDefault="003B1F78" w:rsidP="003B1F78">
      <w:pPr>
        <w:pStyle w:val="PURHeading2"/>
        <w:rPr>
          <w:lang w:val="fr-FR"/>
        </w:rPr>
      </w:pPr>
      <w:r w:rsidRPr="00D770CE">
        <w:rPr>
          <w:lang w:val="fr-FR"/>
        </w:rPr>
        <w:t>Rapports de données de cartes de SQL Server Reporting Services</w:t>
      </w:r>
      <w:r w:rsidR="00EC5FA5" w:rsidRPr="00D770CE">
        <w:rPr>
          <w:lang w:val="fr-FR"/>
        </w:rPr>
        <w:fldChar w:fldCharType="begin"/>
      </w:r>
      <w:r w:rsidRPr="00D770CE">
        <w:rPr>
          <w:lang w:val="fr-FR"/>
        </w:rPr>
        <w:instrText>TC "</w:instrText>
      </w:r>
      <w:bookmarkStart w:id="36" w:name="_Toc326929228"/>
      <w:bookmarkStart w:id="37" w:name="_Toc326929278"/>
      <w:r w:rsidRPr="00D770CE">
        <w:rPr>
          <w:lang w:val="fr-FR"/>
        </w:rPr>
        <w:instrText>Rapports de données de cartes de SQL Server Reporting Services</w:instrText>
      </w:r>
      <w:bookmarkEnd w:id="36"/>
      <w:bookmarkEnd w:id="37"/>
      <w:r w:rsidRPr="00D770CE">
        <w:rPr>
          <w:lang w:val="fr-FR"/>
        </w:rPr>
        <w:instrText xml:space="preserve"> " \l 2 </w:instrText>
      </w:r>
      <w:r w:rsidR="00EC5FA5" w:rsidRPr="00D770CE">
        <w:rPr>
          <w:lang w:val="fr-FR"/>
        </w:rPr>
        <w:fldChar w:fldCharType="end"/>
      </w:r>
    </w:p>
    <w:p w:rsidR="003B1F78" w:rsidRDefault="003B1F78" w:rsidP="003B1F78">
      <w:pPr>
        <w:pStyle w:val="PURBody-Indented"/>
        <w:rPr>
          <w:lang w:val="fr-FR"/>
        </w:rPr>
      </w:pPr>
      <w:r w:rsidRPr="00D770CE">
        <w:rPr>
          <w:lang w:val="fr-FR"/>
        </w:rPr>
        <w:t>Ce logiciel peut inclure des fonctionnalités permettant de récupérer du contenu tel que des cartes, des images et d</w:t>
      </w:r>
      <w:r w:rsidR="00B443AF">
        <w:rPr>
          <w:lang w:val="fr-FR"/>
        </w:rPr>
        <w:t>’</w:t>
      </w:r>
      <w:r w:rsidRPr="00D770CE">
        <w:rPr>
          <w:lang w:val="fr-FR"/>
        </w:rPr>
        <w:t>autres données via l</w:t>
      </w:r>
      <w:r w:rsidR="00B443AF">
        <w:rPr>
          <w:lang w:val="fr-FR"/>
        </w:rPr>
        <w:t>’</w:t>
      </w:r>
      <w:r w:rsidRPr="00D770CE">
        <w:rPr>
          <w:lang w:val="fr-FR"/>
        </w:rPr>
        <w:t>interface de programmation d</w:t>
      </w:r>
      <w:r w:rsidR="00B443AF">
        <w:rPr>
          <w:lang w:val="fr-FR"/>
        </w:rPr>
        <w:t>’</w:t>
      </w:r>
      <w:r w:rsidRPr="00D770CE">
        <w:rPr>
          <w:lang w:val="fr-FR"/>
        </w:rPr>
        <w:t>application Bing Maps (l</w:t>
      </w:r>
      <w:r w:rsidR="00B443AF">
        <w:rPr>
          <w:lang w:val="fr-FR"/>
        </w:rPr>
        <w:t>’</w:t>
      </w:r>
      <w:r w:rsidRPr="00D770CE">
        <w:rPr>
          <w:lang w:val="fr-FR"/>
        </w:rPr>
        <w:t>« API Bing Maps ») ou des produits successeurs pour générer des rapports affichant des données sur des cartes, des vues aériennes et des images hybrides. Si ces fonctionnalités sont incluses, vous pouvez les utiliser pour créer et afficher des documents dynamiques ou statiques uniquement avec les méthodes et les moyens d</w:t>
      </w:r>
      <w:r w:rsidR="00B443AF">
        <w:rPr>
          <w:lang w:val="fr-FR"/>
        </w:rPr>
        <w:t>’</w:t>
      </w:r>
      <w:r w:rsidRPr="00D770CE">
        <w:rPr>
          <w:lang w:val="fr-FR"/>
        </w:rPr>
        <w:t>accès intégrés dans le logiciel. Vous n</w:t>
      </w:r>
      <w:r w:rsidR="00B443AF">
        <w:rPr>
          <w:lang w:val="fr-FR"/>
        </w:rPr>
        <w:t>’</w:t>
      </w:r>
      <w:r w:rsidRPr="00D770CE">
        <w:rPr>
          <w:lang w:val="fr-FR"/>
        </w:rPr>
        <w:t>êtes pas autorisé à copier, stocker, archiver ou créer de toute autre manière une base de données avec le contenu disponible via l</w:t>
      </w:r>
      <w:r w:rsidR="00B443AF">
        <w:rPr>
          <w:lang w:val="fr-FR"/>
        </w:rPr>
        <w:t>’</w:t>
      </w:r>
      <w:r w:rsidRPr="00D770CE">
        <w:rPr>
          <w:lang w:val="fr-FR"/>
        </w:rPr>
        <w:t>API Bing Maps. Vous n</w:t>
      </w:r>
      <w:r w:rsidR="00B443AF">
        <w:rPr>
          <w:lang w:val="fr-FR"/>
        </w:rPr>
        <w:t>’</w:t>
      </w:r>
      <w:r w:rsidRPr="00D770CE">
        <w:rPr>
          <w:lang w:val="fr-FR"/>
        </w:rPr>
        <w:t>êtes pas autorisé à utiliser l</w:t>
      </w:r>
      <w:r w:rsidR="00B443AF">
        <w:rPr>
          <w:lang w:val="fr-FR"/>
        </w:rPr>
        <w:t>’</w:t>
      </w:r>
      <w:r w:rsidRPr="00D770CE">
        <w:rPr>
          <w:lang w:val="fr-FR"/>
        </w:rPr>
        <w:t>API Bing Maps pour fournir un</w:t>
      </w:r>
      <w:r w:rsidR="00351350">
        <w:rPr>
          <w:lang w:val="fr-FR"/>
        </w:rPr>
        <w:t> </w:t>
      </w:r>
      <w:r w:rsidRPr="00D770CE">
        <w:rPr>
          <w:lang w:val="fr-FR"/>
        </w:rPr>
        <w:t>guidage/routage basé sur capteur, ou utiliser des Données du trafic routier ou des vues aériennes de Bird</w:t>
      </w:r>
      <w:r w:rsidR="00B443AF">
        <w:rPr>
          <w:lang w:val="fr-FR"/>
        </w:rPr>
        <w:t>’</w:t>
      </w:r>
      <w:r w:rsidRPr="00D770CE">
        <w:rPr>
          <w:lang w:val="fr-FR"/>
        </w:rPr>
        <w:t>s Eye View (ou des métadonnées associées) même si elles sont disponibles via l</w:t>
      </w:r>
      <w:r w:rsidR="00B443AF">
        <w:rPr>
          <w:lang w:val="fr-FR"/>
        </w:rPr>
        <w:t>’</w:t>
      </w:r>
      <w:r w:rsidRPr="00D770CE">
        <w:rPr>
          <w:lang w:val="fr-FR"/>
        </w:rPr>
        <w:t>API Bing Maps à quelque fin que ce soit. Votre utilisation de l</w:t>
      </w:r>
      <w:r w:rsidR="00B443AF">
        <w:rPr>
          <w:lang w:val="fr-FR"/>
        </w:rPr>
        <w:t>’</w:t>
      </w:r>
      <w:r w:rsidRPr="00D770CE">
        <w:rPr>
          <w:lang w:val="fr-FR"/>
        </w:rPr>
        <w:t>API Bing</w:t>
      </w:r>
      <w:r w:rsidR="00351350">
        <w:rPr>
          <w:lang w:val="fr-FR"/>
        </w:rPr>
        <w:t> </w:t>
      </w:r>
      <w:r w:rsidRPr="00D770CE">
        <w:rPr>
          <w:lang w:val="fr-FR"/>
        </w:rPr>
        <w:t>Maps et des contenus associés est également régie par les conditions supplémentaires stipulées à l</w:t>
      </w:r>
      <w:r w:rsidR="00B443AF">
        <w:rPr>
          <w:lang w:val="fr-FR"/>
        </w:rPr>
        <w:t>’</w:t>
      </w:r>
      <w:r w:rsidRPr="00D770CE">
        <w:rPr>
          <w:lang w:val="fr-FR"/>
        </w:rPr>
        <w:t xml:space="preserve">adresse </w:t>
      </w:r>
      <w:hyperlink r:id="rId22">
        <w:r w:rsidRPr="00D770CE">
          <w:rPr>
            <w:color w:val="00467F"/>
            <w:u w:val="single"/>
            <w:lang w:val="fr-FR"/>
          </w:rPr>
          <w:t>http://go.microsoft.com/fwlink/?LinkId=21969</w:t>
        </w:r>
      </w:hyperlink>
      <w:r w:rsidRPr="00D770CE">
        <w:rPr>
          <w:lang w:val="fr-FR"/>
        </w:rPr>
        <w:t>.</w:t>
      </w:r>
    </w:p>
    <w:p w:rsidR="007A2BB4" w:rsidRDefault="007A2BB4" w:rsidP="003B1F78">
      <w:pPr>
        <w:pStyle w:val="PURBody-Indented"/>
        <w:rPr>
          <w:lang w:val="fr-FR"/>
        </w:rPr>
      </w:pPr>
    </w:p>
    <w:p w:rsidR="007A2BB4" w:rsidRDefault="007A2BB4" w:rsidP="003B1F78">
      <w:pPr>
        <w:pStyle w:val="PURBody-Indented"/>
        <w:rPr>
          <w:lang w:val="fr-FR"/>
        </w:rPr>
      </w:pPr>
    </w:p>
    <w:p w:rsidR="007A2BB4" w:rsidRDefault="007A2BB4" w:rsidP="003B1F78">
      <w:pPr>
        <w:pStyle w:val="PURBody-Indented"/>
        <w:rPr>
          <w:lang w:val="fr-FR"/>
        </w:rPr>
      </w:pPr>
    </w:p>
    <w:p w:rsidR="007A2BB4" w:rsidRPr="00D770CE" w:rsidRDefault="007A2BB4" w:rsidP="003B1F78">
      <w:pPr>
        <w:pStyle w:val="PURBody-Indented"/>
        <w:rPr>
          <w:lang w:val="fr-FR"/>
        </w:rPr>
      </w:pPr>
    </w:p>
    <w:p w:rsidR="003B1F78" w:rsidRPr="00D770CE" w:rsidRDefault="003B1F78" w:rsidP="003B1F78">
      <w:pPr>
        <w:pStyle w:val="PURBody-Indented"/>
        <w:rPr>
          <w:lang w:val="fr-FR"/>
        </w:rPr>
      </w:pPr>
      <w:r w:rsidRPr="00D770CE">
        <w:rPr>
          <w:lang w:val="fr-FR"/>
        </w:rPr>
        <w:lastRenderedPageBreak/>
        <w:t>Vous n</w:t>
      </w:r>
      <w:r w:rsidR="00B443AF">
        <w:rPr>
          <w:lang w:val="fr-FR"/>
        </w:rPr>
        <w:t>’</w:t>
      </w:r>
      <w:r w:rsidRPr="00D770CE">
        <w:rPr>
          <w:lang w:val="fr-FR"/>
        </w:rPr>
        <w:t>êtes pas autorisé à :</w:t>
      </w:r>
    </w:p>
    <w:p w:rsidR="003B1F78" w:rsidRPr="00D770CE" w:rsidRDefault="003B1F78" w:rsidP="005D6562">
      <w:pPr>
        <w:pStyle w:val="PURBullet-Indented"/>
        <w:numPr>
          <w:ilvl w:val="1"/>
          <w:numId w:val="5"/>
        </w:numPr>
        <w:rPr>
          <w:lang w:val="fr-FR"/>
        </w:rPr>
      </w:pPr>
      <w:r w:rsidRPr="00D770CE">
        <w:rPr>
          <w:lang w:val="fr-FR"/>
        </w:rPr>
        <w:t>à supprimer, réduire, occulter ou modifier les logos, les marques, les mentions de droits d</w:t>
      </w:r>
      <w:r w:rsidR="00B443AF">
        <w:rPr>
          <w:lang w:val="fr-FR"/>
        </w:rPr>
        <w:t>’</w:t>
      </w:r>
      <w:r w:rsidRPr="00D770CE">
        <w:rPr>
          <w:lang w:val="fr-FR"/>
        </w:rPr>
        <w:t>auteur, les tatouages numériques ou autres notifications de Microsoft ou de ses fournisseurs inclus dans le logiciel, y compris dans les contenus accessibles via</w:t>
      </w:r>
      <w:r w:rsidR="00351350">
        <w:rPr>
          <w:lang w:val="fr-FR"/>
        </w:rPr>
        <w:t> </w:t>
      </w:r>
      <w:r w:rsidRPr="00D770CE">
        <w:rPr>
          <w:lang w:val="fr-FR"/>
        </w:rPr>
        <w:t xml:space="preserve">le logiciel ; ou </w:t>
      </w:r>
    </w:p>
    <w:p w:rsidR="003B1F78" w:rsidRPr="00D770CE" w:rsidRDefault="003B1F78" w:rsidP="005D6562">
      <w:pPr>
        <w:pStyle w:val="PURBullet-Indented"/>
        <w:numPr>
          <w:ilvl w:val="1"/>
          <w:numId w:val="5"/>
        </w:numPr>
        <w:rPr>
          <w:lang w:val="fr-FR"/>
        </w:rPr>
      </w:pPr>
      <w:r w:rsidRPr="00D770CE">
        <w:rPr>
          <w:lang w:val="fr-FR"/>
        </w:rPr>
        <w:t xml:space="preserve">à publier le logiciel, y compris ses interfaces API, afin que des tiers puissent le(s) copier ; ou </w:t>
      </w:r>
    </w:p>
    <w:p w:rsidR="003B1F78" w:rsidRPr="00D770CE" w:rsidRDefault="003B1F78" w:rsidP="005D6562">
      <w:pPr>
        <w:pStyle w:val="PURBullet-Indented"/>
        <w:numPr>
          <w:ilvl w:val="1"/>
          <w:numId w:val="5"/>
        </w:numPr>
        <w:rPr>
          <w:lang w:val="fr-FR"/>
        </w:rPr>
      </w:pPr>
      <w:r w:rsidRPr="00D770CE">
        <w:rPr>
          <w:lang w:val="fr-FR"/>
        </w:rPr>
        <w:t>à partager ou diffuser les documents, textes ou images créés au moyen des fonctions Data Mapping Services du logiciel.</w:t>
      </w:r>
    </w:p>
    <w:p w:rsidR="003B1F78" w:rsidRPr="00D770CE" w:rsidRDefault="003B1F78" w:rsidP="003B1F78">
      <w:pPr>
        <w:pStyle w:val="PURHeading2"/>
        <w:rPr>
          <w:lang w:val="fr-FR"/>
        </w:rPr>
      </w:pPr>
      <w:r w:rsidRPr="00D770CE">
        <w:rPr>
          <w:lang w:val="fr-FR"/>
        </w:rPr>
        <w:t>Multiplexage</w:t>
      </w:r>
      <w:r w:rsidR="00EC5FA5" w:rsidRPr="00D770CE">
        <w:rPr>
          <w:lang w:val="fr-FR"/>
        </w:rPr>
        <w:fldChar w:fldCharType="begin"/>
      </w:r>
      <w:r w:rsidRPr="00D770CE">
        <w:rPr>
          <w:lang w:val="fr-FR"/>
        </w:rPr>
        <w:instrText>TC "</w:instrText>
      </w:r>
      <w:bookmarkStart w:id="38" w:name="_Toc326929229"/>
      <w:bookmarkStart w:id="39" w:name="_Toc326929279"/>
      <w:r w:rsidRPr="00D770CE">
        <w:rPr>
          <w:lang w:val="fr-FR"/>
        </w:rPr>
        <w:instrText>Multiplexage</w:instrText>
      </w:r>
      <w:bookmarkEnd w:id="38"/>
      <w:bookmarkEnd w:id="39"/>
      <w:r w:rsidRPr="00D770CE">
        <w:rPr>
          <w:lang w:val="fr-FR"/>
        </w:rPr>
        <w:instrText xml:space="preserve"> " \l 2 </w:instrText>
      </w:r>
      <w:r w:rsidR="00EC5FA5" w:rsidRPr="00D770CE">
        <w:rPr>
          <w:lang w:val="fr-FR"/>
        </w:rPr>
        <w:fldChar w:fldCharType="end"/>
      </w:r>
    </w:p>
    <w:p w:rsidR="003B1F78" w:rsidRPr="00D770CE" w:rsidRDefault="003B1F78" w:rsidP="003B1F78">
      <w:pPr>
        <w:pStyle w:val="PURBody-Indented"/>
        <w:rPr>
          <w:lang w:val="fr-FR"/>
        </w:rPr>
      </w:pPr>
      <w:r w:rsidRPr="00D770CE">
        <w:rPr>
          <w:lang w:val="fr-FR"/>
        </w:rPr>
        <w:t>Les matériels et logiciels que vous utilisez pour regrouper les connexions, réacheminer l</w:t>
      </w:r>
      <w:r w:rsidR="00B443AF">
        <w:rPr>
          <w:lang w:val="fr-FR"/>
        </w:rPr>
        <w:t>’</w:t>
      </w:r>
      <w:r w:rsidRPr="00D770CE">
        <w:rPr>
          <w:lang w:val="fr-FR"/>
        </w:rPr>
        <w:t>information, réduire le nombre de dispositifs ou d</w:t>
      </w:r>
      <w:r w:rsidR="00B443AF">
        <w:rPr>
          <w:lang w:val="fr-FR"/>
        </w:rPr>
        <w:t>’</w:t>
      </w:r>
      <w:r w:rsidRPr="00D770CE">
        <w:rPr>
          <w:lang w:val="fr-FR"/>
        </w:rPr>
        <w:t>utilisateurs qui accèdent directement au produit ou qui l</w:t>
      </w:r>
      <w:r w:rsidR="00B443AF">
        <w:rPr>
          <w:lang w:val="fr-FR"/>
        </w:rPr>
        <w:t>’</w:t>
      </w:r>
      <w:r w:rsidRPr="00D770CE">
        <w:rPr>
          <w:lang w:val="fr-FR"/>
        </w:rPr>
        <w:t>utilisent ou réduire le nombre d</w:t>
      </w:r>
      <w:r w:rsidR="00B443AF">
        <w:rPr>
          <w:lang w:val="fr-FR"/>
        </w:rPr>
        <w:t>’</w:t>
      </w:r>
      <w:r w:rsidRPr="00D770CE">
        <w:rPr>
          <w:lang w:val="fr-FR"/>
        </w:rPr>
        <w:t>Environnements de Système d</w:t>
      </w:r>
      <w:r w:rsidR="00B443AF">
        <w:rPr>
          <w:lang w:val="fr-FR"/>
        </w:rPr>
        <w:t>’</w:t>
      </w:r>
      <w:r w:rsidRPr="00D770CE">
        <w:rPr>
          <w:lang w:val="fr-FR"/>
        </w:rPr>
        <w:t>Exploitation (ou OSE), de dispositifs ou d</w:t>
      </w:r>
      <w:r w:rsidR="00B443AF">
        <w:rPr>
          <w:lang w:val="fr-FR"/>
        </w:rPr>
        <w:t>’</w:t>
      </w:r>
      <w:r w:rsidRPr="00D770CE">
        <w:rPr>
          <w:lang w:val="fr-FR"/>
        </w:rPr>
        <w:t>utilisateurs gérés directement par le produit, (parfois également appelé matériel ou logiciel de « multiplexage » ou de « concentration »), ne réduit pas le nombre de licences de tout type dont vous avez besoin.</w:t>
      </w:r>
    </w:p>
    <w:p w:rsidR="003B1F78" w:rsidRPr="00D770CE" w:rsidRDefault="003B1F78" w:rsidP="003B1F78">
      <w:pPr>
        <w:pStyle w:val="PURHeading2"/>
        <w:rPr>
          <w:lang w:val="fr-FR"/>
        </w:rPr>
      </w:pPr>
      <w:r w:rsidRPr="00D770CE">
        <w:rPr>
          <w:lang w:val="fr-FR"/>
        </w:rPr>
        <w:t>Software Plus Services</w:t>
      </w:r>
      <w:r w:rsidR="00EC5FA5" w:rsidRPr="00D770CE">
        <w:rPr>
          <w:lang w:val="fr-FR"/>
        </w:rPr>
        <w:fldChar w:fldCharType="begin"/>
      </w:r>
      <w:r w:rsidRPr="00D770CE">
        <w:rPr>
          <w:lang w:val="fr-FR"/>
        </w:rPr>
        <w:instrText xml:space="preserve"> TC "</w:instrText>
      </w:r>
      <w:bookmarkStart w:id="40" w:name="_Toc326929230"/>
      <w:bookmarkStart w:id="41" w:name="_Toc326929280"/>
      <w:r w:rsidRPr="00D770CE">
        <w:rPr>
          <w:lang w:val="fr-FR"/>
        </w:rPr>
        <w:instrText>Software Plus Services</w:instrText>
      </w:r>
      <w:bookmarkEnd w:id="40"/>
      <w:bookmarkEnd w:id="41"/>
      <w:r w:rsidRPr="00D770CE">
        <w:rPr>
          <w:lang w:val="fr-FR"/>
        </w:rPr>
        <w:instrText>" \l 2</w:instrText>
      </w:r>
      <w:r w:rsidR="00EC5FA5" w:rsidRPr="00D770CE">
        <w:rPr>
          <w:lang w:val="fr-FR"/>
        </w:rPr>
        <w:fldChar w:fldCharType="end"/>
      </w:r>
    </w:p>
    <w:p w:rsidR="003B1F78" w:rsidRPr="00D770CE" w:rsidRDefault="003B1F78" w:rsidP="003B1F78">
      <w:pPr>
        <w:pStyle w:val="PURBody-Indented"/>
        <w:rPr>
          <w:lang w:val="fr-FR"/>
        </w:rPr>
      </w:pPr>
      <w:r w:rsidRPr="00D770CE">
        <w:rPr>
          <w:lang w:val="fr-FR"/>
        </w:rPr>
        <w:t>Microsoft peut fournir des services accessibles par le biais de fonctions logicielles qui se connectent aux systèmes informatiques en</w:t>
      </w:r>
      <w:r w:rsidR="007A2BB4">
        <w:rPr>
          <w:lang w:val="fr-FR"/>
        </w:rPr>
        <w:t> </w:t>
      </w:r>
      <w:r w:rsidRPr="00D770CE">
        <w:rPr>
          <w:lang w:val="fr-FR"/>
        </w:rPr>
        <w:t>ligne de Microsoft ou d</w:t>
      </w:r>
      <w:r w:rsidR="00B443AF">
        <w:rPr>
          <w:lang w:val="fr-FR"/>
        </w:rPr>
        <w:t>’</w:t>
      </w:r>
      <w:r w:rsidRPr="00D770CE">
        <w:rPr>
          <w:lang w:val="fr-FR"/>
        </w:rPr>
        <w:t>un fournisseur de services.</w:t>
      </w:r>
      <w:r w:rsidR="00D76AB2">
        <w:rPr>
          <w:lang w:val="fr-FR"/>
        </w:rPr>
        <w:t xml:space="preserve"> </w:t>
      </w:r>
      <w:r w:rsidRPr="00D770CE">
        <w:rPr>
          <w:lang w:val="fr-FR"/>
        </w:rPr>
        <w:t>Ces services peuvent être modifiés ou interrompus à tout moment.</w:t>
      </w:r>
      <w:r w:rsidR="00D76AB2">
        <w:rPr>
          <w:lang w:val="fr-FR"/>
        </w:rPr>
        <w:t xml:space="preserve"> </w:t>
      </w:r>
      <w:r w:rsidRPr="00D770CE">
        <w:rPr>
          <w:lang w:val="fr-FR"/>
        </w:rPr>
        <w:t>Vous n</w:t>
      </w:r>
      <w:r w:rsidR="00B443AF">
        <w:rPr>
          <w:lang w:val="fr-FR"/>
        </w:rPr>
        <w:t>’</w:t>
      </w:r>
      <w:r w:rsidRPr="00D770CE">
        <w:rPr>
          <w:lang w:val="fr-FR"/>
        </w:rPr>
        <w:t>êtes pas autorisé à utiliser ces services de quelque manière que ce soit qui pourrait leur porter atteinte ou perturber leur utilisation par un autre utilisateur.</w:t>
      </w:r>
      <w:r w:rsidR="00D76AB2">
        <w:rPr>
          <w:lang w:val="fr-FR"/>
        </w:rPr>
        <w:t xml:space="preserve"> </w:t>
      </w:r>
      <w:r w:rsidRPr="00D770CE">
        <w:rPr>
          <w:lang w:val="fr-FR"/>
        </w:rPr>
        <w:t>Vous ne pouvez pas tenter d</w:t>
      </w:r>
      <w:r w:rsidR="00B443AF">
        <w:rPr>
          <w:lang w:val="fr-FR"/>
        </w:rPr>
        <w:t>’</w:t>
      </w:r>
      <w:r w:rsidRPr="00D770CE">
        <w:rPr>
          <w:lang w:val="fr-FR"/>
        </w:rPr>
        <w:t>accéder de façon non autorisée aux services, données, comptes ou réseaux de toute autre manière.</w:t>
      </w:r>
    </w:p>
    <w:p w:rsidR="003B1F78" w:rsidRPr="00D770CE" w:rsidRDefault="003B1F78" w:rsidP="00F4530D">
      <w:pPr>
        <w:pStyle w:val="PURBody-Indented"/>
        <w:rPr>
          <w:lang w:val="fr-FR"/>
        </w:rPr>
      </w:pPr>
    </w:p>
    <w:p w:rsidR="003B1F78" w:rsidRPr="00D770CE" w:rsidRDefault="003B1F78">
      <w:pPr>
        <w:pStyle w:val="PURBody-Indented"/>
        <w:rPr>
          <w:lang w:val="fr-FR"/>
        </w:rPr>
      </w:pPr>
    </w:p>
    <w:p w:rsidR="0082133B" w:rsidRPr="00D770CE" w:rsidRDefault="00A57131">
      <w:pPr>
        <w:pStyle w:val="PURBreadcrumb"/>
        <w:rPr>
          <w:lang w:val="fr-FR"/>
        </w:rPr>
      </w:pPr>
      <w:hyperlink w:anchor="_Sec4">
        <w:r w:rsidR="00AD23F7" w:rsidRPr="00D770CE">
          <w:rPr>
            <w:color w:val="00467F"/>
            <w:u w:val="single"/>
            <w:lang w:val="fr-FR"/>
          </w:rPr>
          <w:t>Table des matières</w:t>
        </w:r>
      </w:hyperlink>
      <w:r w:rsidR="00AD23F7" w:rsidRPr="00D770CE">
        <w:rPr>
          <w:lang w:val="fr-FR"/>
        </w:rPr>
        <w:t>/</w:t>
      </w:r>
      <w:hyperlink w:anchor="_Sec6">
        <w:r w:rsidR="00AD23F7" w:rsidRPr="00D770CE">
          <w:rPr>
            <w:color w:val="00467F"/>
            <w:u w:val="single"/>
            <w:lang w:val="fr-FR"/>
          </w:rPr>
          <w:t>Conditions universelles</w:t>
        </w:r>
      </w:hyperlink>
      <w:r w:rsidR="00AD23F7" w:rsidRPr="00D770CE">
        <w:rPr>
          <w:lang w:val="fr-FR"/>
        </w:rPr>
        <w:t xml:space="preserve"> </w:t>
      </w:r>
    </w:p>
    <w:p w:rsidR="0082133B" w:rsidRPr="00D770CE" w:rsidRDefault="00073E6B">
      <w:pPr>
        <w:pStyle w:val="PURHeading1"/>
        <w:rPr>
          <w:lang w:val="fr-FR"/>
        </w:rPr>
      </w:pPr>
      <w:bookmarkStart w:id="42" w:name="_Sec64"/>
      <w:r w:rsidRPr="00D770CE">
        <w:rPr>
          <w:lang w:val="fr-FR"/>
        </w:rPr>
        <w:t>Conditions de licence spécifiques au service</w:t>
      </w:r>
      <w:bookmarkEnd w:id="42"/>
    </w:p>
    <w:p w:rsidR="0082133B" w:rsidRPr="00D770CE" w:rsidRDefault="00A57131">
      <w:pPr>
        <w:pStyle w:val="PURBreadcrumb"/>
        <w:rPr>
          <w:lang w:val="fr-FR"/>
        </w:rPr>
      </w:pPr>
      <w:hyperlink w:anchor="_Sec4">
        <w:r w:rsidR="00AD23F7" w:rsidRPr="00D770CE">
          <w:rPr>
            <w:color w:val="00467F"/>
            <w:u w:val="single"/>
            <w:lang w:val="fr-FR"/>
          </w:rPr>
          <w:t>Table des matières</w:t>
        </w:r>
      </w:hyperlink>
      <w:r w:rsidR="00AD23F7" w:rsidRPr="00D770CE">
        <w:rPr>
          <w:lang w:val="fr-FR"/>
        </w:rPr>
        <w:t>/</w:t>
      </w:r>
      <w:hyperlink w:anchor="_Sec6">
        <w:r w:rsidR="00AD23F7" w:rsidRPr="00D770CE">
          <w:rPr>
            <w:color w:val="00467F"/>
            <w:u w:val="single"/>
            <w:lang w:val="fr-FR"/>
          </w:rPr>
          <w:t>Conditions universelles</w:t>
        </w:r>
      </w:hyperlink>
      <w:r w:rsidR="00AD23F7" w:rsidRPr="00D770CE">
        <w:rPr>
          <w:lang w:val="fr-FR"/>
        </w:rPr>
        <w:t xml:space="preserve"> </w:t>
      </w:r>
    </w:p>
    <w:p w:rsidR="0082133B" w:rsidRPr="00D770CE" w:rsidRDefault="003327CB">
      <w:pPr>
        <w:pStyle w:val="PURProductName"/>
        <w:rPr>
          <w:lang w:val="fr-FR"/>
        </w:rPr>
      </w:pPr>
      <w:bookmarkStart w:id="43" w:name="_Sec429"/>
      <w:r w:rsidRPr="00D770CE">
        <w:rPr>
          <w:lang w:val="fr-FR"/>
        </w:rPr>
        <w:t>Microsoft Dynamics CRM Mobile</w:t>
      </w:r>
      <w:bookmarkEnd w:id="43"/>
      <w:r w:rsidR="00EC5FA5" w:rsidRPr="00D770CE">
        <w:rPr>
          <w:lang w:val="fr-FR"/>
        </w:rPr>
        <w:fldChar w:fldCharType="begin"/>
      </w:r>
      <w:r w:rsidRPr="00D770CE">
        <w:rPr>
          <w:lang w:val="fr-FR"/>
        </w:rPr>
        <w:instrText xml:space="preserve">XE "Dynamics CRM Mobile" </w:instrText>
      </w:r>
      <w:r w:rsidR="00EC5FA5" w:rsidRPr="00D770CE">
        <w:rPr>
          <w:lang w:val="fr-FR"/>
        </w:rPr>
        <w:fldChar w:fldCharType="end"/>
      </w:r>
      <w:r w:rsidR="00EC5FA5" w:rsidRPr="00D770CE">
        <w:rPr>
          <w:lang w:val="fr-FR"/>
        </w:rPr>
        <w:fldChar w:fldCharType="begin"/>
      </w:r>
      <w:r w:rsidR="00ED4593" w:rsidRPr="00D770CE">
        <w:rPr>
          <w:lang w:val="fr-FR"/>
        </w:rPr>
        <w:instrText xml:space="preserve"> TC "</w:instrText>
      </w:r>
      <w:bookmarkStart w:id="44" w:name="_Toc326929231"/>
      <w:bookmarkStart w:id="45" w:name="_Toc326929281"/>
      <w:r w:rsidR="00ED4593" w:rsidRPr="00D770CE">
        <w:rPr>
          <w:lang w:val="fr-FR"/>
        </w:rPr>
        <w:instrText>Dynamics CRM Mobile</w:instrText>
      </w:r>
      <w:bookmarkEnd w:id="44"/>
      <w:bookmarkEnd w:id="45"/>
      <w:r w:rsidR="00ED4593" w:rsidRPr="00D770CE">
        <w:rPr>
          <w:lang w:val="fr-FR"/>
        </w:rPr>
        <w:instrText>" \l 2</w:instrText>
      </w:r>
      <w:r w:rsidR="00EC5FA5" w:rsidRPr="00D770CE">
        <w:rPr>
          <w:lang w:val="fr-FR"/>
        </w:rPr>
        <w:fldChar w:fldCharType="end"/>
      </w:r>
    </w:p>
    <w:p w:rsidR="0082133B" w:rsidRPr="00D770CE" w:rsidRDefault="00ED4593">
      <w:pPr>
        <w:pStyle w:val="PURLicenseTerm"/>
        <w:rPr>
          <w:lang w:val="fr-FR"/>
        </w:rPr>
      </w:pPr>
      <w:r w:rsidRPr="00D770CE">
        <w:rPr>
          <w:lang w:val="fr-FR"/>
        </w:rPr>
        <w:t>Les conditions de licence applicables à votre utilisation de ce service en ligne sont les Conditions Générales de Licence et les conditions suivantes :</w:t>
      </w:r>
    </w:p>
    <w:tbl>
      <w:tblPr>
        <w:tblStyle w:val="ProductAttributesTable"/>
        <w:tblW w:w="0" w:type="auto"/>
        <w:tblLook w:val="04A0" w:firstRow="1" w:lastRow="0" w:firstColumn="1" w:lastColumn="0" w:noHBand="0" w:noVBand="1"/>
      </w:tblPr>
      <w:tblGrid>
        <w:gridCol w:w="5382"/>
        <w:gridCol w:w="5648"/>
      </w:tblGrid>
      <w:tr w:rsidR="0082133B" w:rsidRPr="000E4F22">
        <w:tc>
          <w:tcPr>
            <w:tcW w:w="6120" w:type="dxa"/>
          </w:tcPr>
          <w:p w:rsidR="0082133B" w:rsidRPr="00D770CE" w:rsidRDefault="00ED4593">
            <w:pPr>
              <w:pStyle w:val="PURBody"/>
              <w:rPr>
                <w:lang w:val="fr-FR"/>
              </w:rPr>
            </w:pPr>
            <w:r w:rsidRPr="00D770CE">
              <w:rPr>
                <w:color w:val="404040"/>
                <w:lang w:val="fr-FR"/>
              </w:rPr>
              <w:t xml:space="preserve">Déclaration relative aux données personnelles : </w:t>
            </w:r>
            <w:r w:rsidRPr="00D770CE">
              <w:rPr>
                <w:b/>
                <w:color w:val="404040"/>
                <w:lang w:val="fr-FR"/>
              </w:rPr>
              <w:t xml:space="preserve">Oui </w:t>
            </w:r>
            <w:r w:rsidRPr="00D770CE">
              <w:rPr>
                <w:color w:val="404040"/>
                <w:lang w:val="fr-FR"/>
              </w:rPr>
              <w:t xml:space="preserve">(voir la page </w:t>
            </w:r>
            <w:hyperlink r:id="rId23">
              <w:r w:rsidRPr="00D770CE">
                <w:rPr>
                  <w:color w:val="00467F"/>
                  <w:u w:val="single"/>
                  <w:lang w:val="fr-FR"/>
                </w:rPr>
                <w:t>http://go.microsoft.com/fwlink/?LinkID=101172</w:t>
              </w:r>
              <w:r w:rsidRPr="00D770CE">
                <w:rPr>
                  <w:color w:val="404040"/>
                  <w:lang w:val="fr-FR"/>
                </w:rPr>
                <w:t>)</w:t>
              </w:r>
            </w:hyperlink>
          </w:p>
        </w:tc>
        <w:tc>
          <w:tcPr>
            <w:tcW w:w="6120" w:type="dxa"/>
          </w:tcPr>
          <w:p w:rsidR="0082133B" w:rsidRPr="00D770CE" w:rsidRDefault="00ED4593">
            <w:pPr>
              <w:pStyle w:val="PURBody"/>
              <w:rPr>
                <w:lang w:val="fr-FR"/>
              </w:rPr>
            </w:pPr>
            <w:r w:rsidRPr="00D770CE">
              <w:rPr>
                <w:color w:val="404040"/>
                <w:lang w:val="fr-FR"/>
              </w:rPr>
              <w:t xml:space="preserve">Présentation de la sécurité : </w:t>
            </w:r>
            <w:r w:rsidRPr="00D770CE">
              <w:rPr>
                <w:b/>
                <w:color w:val="404040"/>
                <w:lang w:val="fr-FR"/>
              </w:rPr>
              <w:t xml:space="preserve">Oui </w:t>
            </w:r>
            <w:r w:rsidRPr="00D770CE">
              <w:rPr>
                <w:color w:val="404040"/>
                <w:lang w:val="fr-FR"/>
              </w:rPr>
              <w:t xml:space="preserve">(voir la page </w:t>
            </w:r>
            <w:hyperlink r:id="rId24">
              <w:r w:rsidRPr="00D770CE">
                <w:rPr>
                  <w:color w:val="00467F"/>
                  <w:u w:val="single"/>
                  <w:lang w:val="fr-FR"/>
                </w:rPr>
                <w:t>http://www.microsoft.com/download/en/details.aspx?id=15543</w:t>
              </w:r>
              <w:r w:rsidRPr="00D770CE">
                <w:rPr>
                  <w:color w:val="404040"/>
                  <w:lang w:val="fr-FR"/>
                </w:rPr>
                <w:t>)</w:t>
              </w:r>
            </w:hyperlink>
          </w:p>
        </w:tc>
      </w:tr>
      <w:tr w:rsidR="0082133B" w:rsidRPr="001501CD">
        <w:tc>
          <w:tcPr>
            <w:tcW w:w="6120" w:type="dxa"/>
          </w:tcPr>
          <w:p w:rsidR="0082133B" w:rsidRPr="00D770CE" w:rsidRDefault="0082133B">
            <w:pPr>
              <w:pStyle w:val="PURBody"/>
              <w:rPr>
                <w:lang w:val="fr-FR"/>
              </w:rPr>
            </w:pPr>
          </w:p>
        </w:tc>
        <w:tc>
          <w:tcPr>
            <w:tcW w:w="6120" w:type="dxa"/>
          </w:tcPr>
          <w:p w:rsidR="0082133B" w:rsidRPr="00D770CE" w:rsidRDefault="00ED4593">
            <w:pPr>
              <w:pStyle w:val="PURBody"/>
              <w:rPr>
                <w:lang w:val="fr-FR"/>
              </w:rPr>
            </w:pPr>
            <w:r w:rsidRPr="00D770CE">
              <w:rPr>
                <w:color w:val="404040"/>
                <w:lang w:val="fr-FR"/>
              </w:rPr>
              <w:t xml:space="preserve">Contrat de niveau de service : </w:t>
            </w:r>
            <w:r w:rsidRPr="00D770CE">
              <w:rPr>
                <w:b/>
                <w:color w:val="404040"/>
                <w:lang w:val="fr-FR"/>
              </w:rPr>
              <w:t xml:space="preserve">Oui </w:t>
            </w:r>
            <w:r w:rsidRPr="00D770CE">
              <w:rPr>
                <w:color w:val="404040"/>
                <w:lang w:val="fr-FR"/>
              </w:rPr>
              <w:t xml:space="preserve">(voir la page </w:t>
            </w:r>
            <w:hyperlink r:id="rId25">
              <w:r w:rsidRPr="00D770CE">
                <w:rPr>
                  <w:color w:val="00467F"/>
                  <w:u w:val="single"/>
                  <w:lang w:val="fr-FR"/>
                </w:rPr>
                <w:t>http://microsoft.com/licensing/contracts</w:t>
              </w:r>
              <w:r w:rsidRPr="007A2BB4">
                <w:rPr>
                  <w:color w:val="00467F"/>
                  <w:lang w:val="fr-FR"/>
                </w:rPr>
                <w:t>)</w:t>
              </w:r>
            </w:hyperlink>
          </w:p>
        </w:tc>
      </w:tr>
    </w:tbl>
    <w:p w:rsidR="0082133B" w:rsidRPr="00D770CE" w:rsidRDefault="00ED4593">
      <w:pPr>
        <w:pStyle w:val="PURBlueBGHeader"/>
        <w:rPr>
          <w:lang w:val="fr-FR"/>
        </w:rPr>
      </w:pPr>
      <w:r w:rsidRPr="00D770CE">
        <w:rPr>
          <w:lang w:val="fr-FR"/>
        </w:rPr>
        <w:t>SL UTILISATEUR</w:t>
      </w:r>
    </w:p>
    <w:tbl>
      <w:tblPr>
        <w:tblStyle w:val="PURTableNoVertical"/>
        <w:tblW w:w="0" w:type="auto"/>
        <w:tblLook w:val="04A0" w:firstRow="1" w:lastRow="0" w:firstColumn="1" w:lastColumn="0" w:noHBand="0" w:noVBand="1"/>
      </w:tblPr>
      <w:tblGrid>
        <w:gridCol w:w="5331"/>
        <w:gridCol w:w="5311"/>
      </w:tblGrid>
      <w:tr w:rsidR="0082133B" w:rsidRPr="00D770CE">
        <w:trPr>
          <w:cnfStyle w:val="100000000000" w:firstRow="1" w:lastRow="0" w:firstColumn="0" w:lastColumn="0" w:oddVBand="0" w:evenVBand="0" w:oddHBand="0" w:evenHBand="0" w:firstRowFirstColumn="0" w:firstRowLastColumn="0" w:lastRowFirstColumn="0" w:lastRowLastColumn="0"/>
        </w:trPr>
        <w:tc>
          <w:tcPr>
            <w:tcW w:w="6540" w:type="dxa"/>
          </w:tcPr>
          <w:p w:rsidR="0082133B" w:rsidRPr="00D770CE" w:rsidRDefault="00ED4593">
            <w:pPr>
              <w:pStyle w:val="PURBody"/>
              <w:rPr>
                <w:lang w:val="fr-FR"/>
              </w:rPr>
            </w:pPr>
            <w:r w:rsidRPr="00D770CE">
              <w:rPr>
                <w:b/>
                <w:i/>
                <w:lang w:val="fr-FR" w:bidi="he-IL"/>
              </w:rPr>
              <w:t>Pour chacun de vos…</w:t>
            </w:r>
          </w:p>
          <w:p w:rsidR="0082133B" w:rsidRPr="00D770CE" w:rsidRDefault="00ED4593" w:rsidP="005D6562">
            <w:pPr>
              <w:pStyle w:val="PURBullet"/>
              <w:numPr>
                <w:ilvl w:val="0"/>
                <w:numId w:val="11"/>
              </w:numPr>
              <w:rPr>
                <w:lang w:val="fr-FR"/>
              </w:rPr>
            </w:pPr>
            <w:r w:rsidRPr="00D770CE">
              <w:rPr>
                <w:lang w:val="fr-FR" w:bidi="he-IL"/>
              </w:rPr>
              <w:t>Utilisateurs qui accèdent au service Microsoft Dynamics CRM Mobile ou logiciel associé.</w:t>
            </w:r>
          </w:p>
        </w:tc>
        <w:tc>
          <w:tcPr>
            <w:tcW w:w="6560" w:type="dxa"/>
          </w:tcPr>
          <w:p w:rsidR="0082133B" w:rsidRPr="00D770CE" w:rsidRDefault="00ED4593">
            <w:pPr>
              <w:pStyle w:val="PURBody"/>
              <w:rPr>
                <w:lang w:val="fr-FR"/>
              </w:rPr>
            </w:pPr>
            <w:r w:rsidRPr="00D770CE">
              <w:rPr>
                <w:b/>
                <w:i/>
                <w:lang w:val="fr-FR" w:bidi="he-IL"/>
              </w:rPr>
              <w:t>SL requise :</w:t>
            </w:r>
          </w:p>
          <w:p w:rsidR="0082133B" w:rsidRPr="00D770CE" w:rsidRDefault="003327CB" w:rsidP="005D6562">
            <w:pPr>
              <w:pStyle w:val="PURBullet"/>
              <w:numPr>
                <w:ilvl w:val="0"/>
                <w:numId w:val="12"/>
              </w:numPr>
              <w:rPr>
                <w:lang w:val="fr-FR"/>
              </w:rPr>
            </w:pPr>
            <w:r w:rsidRPr="00D770CE">
              <w:rPr>
                <w:lang w:val="fr-FR" w:bidi="he-IL"/>
              </w:rPr>
              <w:t xml:space="preserve">SL Utilisateur Microsoft Dynamics CRM, </w:t>
            </w:r>
            <w:r w:rsidRPr="00D770CE">
              <w:rPr>
                <w:b/>
                <w:lang w:val="fr-FR" w:bidi="he-IL"/>
              </w:rPr>
              <w:t>ou</w:t>
            </w:r>
          </w:p>
          <w:p w:rsidR="0082133B" w:rsidRPr="00D770CE" w:rsidRDefault="003327CB" w:rsidP="005D6562">
            <w:pPr>
              <w:pStyle w:val="PURBullet"/>
              <w:numPr>
                <w:ilvl w:val="0"/>
                <w:numId w:val="12"/>
              </w:numPr>
              <w:rPr>
                <w:lang w:val="fr-FR"/>
              </w:rPr>
            </w:pPr>
            <w:r w:rsidRPr="00D770CE">
              <w:rPr>
                <w:lang w:val="fr-FR" w:bidi="he-IL"/>
              </w:rPr>
              <w:t xml:space="preserve">CAL Supplémentaire Utilisation Complète Microsoft Dynamics CRM 2011, </w:t>
            </w:r>
            <w:r w:rsidRPr="00D770CE">
              <w:rPr>
                <w:b/>
                <w:lang w:val="fr-FR" w:bidi="he-IL"/>
              </w:rPr>
              <w:t>ou</w:t>
            </w:r>
          </w:p>
          <w:p w:rsidR="0082133B" w:rsidRPr="00D770CE" w:rsidRDefault="003327CB" w:rsidP="005D6562">
            <w:pPr>
              <w:pStyle w:val="PURBullet"/>
              <w:numPr>
                <w:ilvl w:val="0"/>
                <w:numId w:val="12"/>
              </w:numPr>
              <w:rPr>
                <w:lang w:val="fr-FR"/>
              </w:rPr>
            </w:pPr>
            <w:r w:rsidRPr="00D770CE">
              <w:rPr>
                <w:lang w:val="fr-FR" w:bidi="he-IL"/>
              </w:rPr>
              <w:t xml:space="preserve">CAL Supplémentaire Utilisation Limitée de Microsoft Dynamics CRM 2011 </w:t>
            </w:r>
          </w:p>
          <w:p w:rsidR="0082133B" w:rsidRPr="00D770CE" w:rsidRDefault="00ED4593">
            <w:pPr>
              <w:pStyle w:val="PURBody"/>
              <w:rPr>
                <w:lang w:val="fr-FR"/>
              </w:rPr>
            </w:pPr>
            <w:r w:rsidRPr="00D770CE">
              <w:rPr>
                <w:b/>
                <w:i/>
                <w:lang w:val="fr-FR" w:bidi="he-IL"/>
              </w:rPr>
              <w:t xml:space="preserve"> plus </w:t>
            </w:r>
          </w:p>
          <w:p w:rsidR="0082133B" w:rsidRPr="00D770CE" w:rsidRDefault="003327CB" w:rsidP="005D6562">
            <w:pPr>
              <w:pStyle w:val="PURBullet"/>
              <w:numPr>
                <w:ilvl w:val="0"/>
                <w:numId w:val="13"/>
              </w:numPr>
              <w:rPr>
                <w:lang w:val="fr-FR"/>
              </w:rPr>
            </w:pPr>
            <w:r w:rsidRPr="00D770CE">
              <w:rPr>
                <w:lang w:val="fr-FR" w:bidi="he-IL"/>
              </w:rPr>
              <w:t xml:space="preserve">SL Utilisateur Microsoft Dynamics CRM Mobile </w:t>
            </w:r>
          </w:p>
        </w:tc>
      </w:tr>
    </w:tbl>
    <w:p w:rsidR="0082133B" w:rsidRPr="00D770CE" w:rsidRDefault="00ED4593">
      <w:pPr>
        <w:pStyle w:val="PURBody-Indented"/>
        <w:rPr>
          <w:lang w:val="fr-FR"/>
        </w:rPr>
      </w:pPr>
      <w:r w:rsidRPr="00D770CE">
        <w:rPr>
          <w:lang w:val="fr-FR"/>
        </w:rPr>
        <w:t xml:space="preserve"> </w:t>
      </w:r>
    </w:p>
    <w:p w:rsidR="0082133B" w:rsidRPr="00D770CE" w:rsidRDefault="00ED4593">
      <w:pPr>
        <w:pStyle w:val="PURBlueBGHeader"/>
        <w:rPr>
          <w:lang w:val="fr-FR"/>
        </w:rPr>
      </w:pPr>
      <w:r w:rsidRPr="00D770CE">
        <w:rPr>
          <w:lang w:val="fr-FR"/>
        </w:rPr>
        <w:t>Conditions supplémentaires.</w:t>
      </w:r>
    </w:p>
    <w:p w:rsidR="0082133B" w:rsidRPr="00D770CE" w:rsidRDefault="00ED4593">
      <w:pPr>
        <w:pStyle w:val="PURBlueStrong-Indented"/>
        <w:rPr>
          <w:lang w:val="fr-FR"/>
        </w:rPr>
      </w:pPr>
      <w:r w:rsidRPr="00D770CE">
        <w:rPr>
          <w:lang w:val="fr-FR"/>
        </w:rPr>
        <w:t>DONNÉES</w:t>
      </w:r>
    </w:p>
    <w:p w:rsidR="0082133B" w:rsidRPr="00D770CE" w:rsidRDefault="00ED4593">
      <w:pPr>
        <w:pStyle w:val="PURBody-Indented"/>
        <w:rPr>
          <w:lang w:val="fr-FR"/>
        </w:rPr>
      </w:pPr>
      <w:r w:rsidRPr="00D770CE">
        <w:rPr>
          <w:lang w:val="fr-FR"/>
        </w:rPr>
        <w:t>Vous êtes responsable de la conservation et de la sauvegarde de toutes les données que vous utilisez avec le service en ligne.</w:t>
      </w:r>
      <w:r w:rsidR="00D76AB2">
        <w:rPr>
          <w:lang w:val="fr-FR"/>
        </w:rPr>
        <w:t xml:space="preserve"> </w:t>
      </w:r>
      <w:r w:rsidRPr="00D770CE">
        <w:rPr>
          <w:lang w:val="fr-FR"/>
        </w:rPr>
        <w:t>Nous ne pouvons être tenus responsables de la suppression, de la correction, de la destruction, des dommages à, de la perte ou</w:t>
      </w:r>
      <w:r w:rsidR="007A2BB4">
        <w:rPr>
          <w:lang w:val="fr-FR"/>
        </w:rPr>
        <w:t> </w:t>
      </w:r>
      <w:r w:rsidRPr="00D770CE">
        <w:rPr>
          <w:lang w:val="fr-FR"/>
        </w:rPr>
        <w:t>de</w:t>
      </w:r>
      <w:r w:rsidR="007A2BB4">
        <w:rPr>
          <w:lang w:val="fr-FR"/>
        </w:rPr>
        <w:t> </w:t>
      </w:r>
      <w:r w:rsidRPr="00D770CE">
        <w:rPr>
          <w:lang w:val="fr-FR"/>
        </w:rPr>
        <w:t>l</w:t>
      </w:r>
      <w:r w:rsidR="00B443AF">
        <w:rPr>
          <w:lang w:val="fr-FR"/>
        </w:rPr>
        <w:t>’</w:t>
      </w:r>
      <w:r w:rsidRPr="00D770CE">
        <w:rPr>
          <w:lang w:val="fr-FR"/>
        </w:rPr>
        <w:t>impossibilité de stocker toute donnée que vous utilisez avec le service en ligne. À la résiliation ou à l</w:t>
      </w:r>
      <w:r w:rsidR="00B443AF">
        <w:rPr>
          <w:lang w:val="fr-FR"/>
        </w:rPr>
        <w:t>’</w:t>
      </w:r>
      <w:r w:rsidRPr="00D770CE">
        <w:rPr>
          <w:lang w:val="fr-FR"/>
        </w:rPr>
        <w:t xml:space="preserve">annulation du service en ligne de notre ou votre part, pour quelque motif que ce soit, nous sommes autorisés à supprimer vos données de nos serveurs de façon définitive. </w:t>
      </w:r>
    </w:p>
    <w:p w:rsidR="0082133B" w:rsidRPr="00D770CE" w:rsidRDefault="00ED4593">
      <w:pPr>
        <w:pStyle w:val="PURBlueStrong-Indented"/>
        <w:rPr>
          <w:lang w:val="fr-FR"/>
        </w:rPr>
      </w:pPr>
      <w:r w:rsidRPr="00D770CE">
        <w:rPr>
          <w:lang w:val="fr-FR"/>
        </w:rPr>
        <w:lastRenderedPageBreak/>
        <w:t>COMPTES ASSOCIÉS</w:t>
      </w:r>
    </w:p>
    <w:p w:rsidR="0082133B" w:rsidRPr="00D770CE" w:rsidRDefault="00ED4593">
      <w:pPr>
        <w:pStyle w:val="PURBody-Indented"/>
        <w:rPr>
          <w:lang w:val="fr-FR"/>
        </w:rPr>
      </w:pPr>
      <w:r w:rsidRPr="00D770CE">
        <w:rPr>
          <w:lang w:val="fr-FR"/>
        </w:rPr>
        <w:t>Vous êtes la seule personne à pouvoir utiliser votre service Microsoft Dynamics CRM Mobile. Cependant, nous pouvons vous permettre de créer des comptes supplémentaires dépendants de votre compte (un « compte associé »).</w:t>
      </w:r>
      <w:r w:rsidR="00D76AB2">
        <w:rPr>
          <w:lang w:val="fr-FR"/>
        </w:rPr>
        <w:t xml:space="preserve"> </w:t>
      </w:r>
      <w:r w:rsidRPr="00D770CE">
        <w:rPr>
          <w:lang w:val="fr-FR"/>
        </w:rPr>
        <w:t>Nous pouvons limiter ces comptes associés.</w:t>
      </w:r>
      <w:r w:rsidR="00D76AB2">
        <w:rPr>
          <w:lang w:val="fr-FR"/>
        </w:rPr>
        <w:t xml:space="preserve"> </w:t>
      </w:r>
      <w:r w:rsidRPr="00D770CE">
        <w:rPr>
          <w:lang w:val="fr-FR"/>
        </w:rPr>
        <w:t>Vous êtes responsable de toute activité survenant sur votre service Microsoft Dynamics CRM Mobile, ainsi que des comptes et des mots de passe associés.</w:t>
      </w:r>
      <w:r w:rsidR="00D76AB2">
        <w:rPr>
          <w:lang w:val="fr-FR"/>
        </w:rPr>
        <w:t xml:space="preserve"> </w:t>
      </w:r>
      <w:r w:rsidRPr="00D770CE">
        <w:rPr>
          <w:lang w:val="fr-FR"/>
        </w:rPr>
        <w:t>Vous êtes seul responsable de la surveillance de l</w:t>
      </w:r>
      <w:r w:rsidR="00B443AF">
        <w:rPr>
          <w:lang w:val="fr-FR"/>
        </w:rPr>
        <w:t>’</w:t>
      </w:r>
      <w:r w:rsidRPr="00D770CE">
        <w:rPr>
          <w:lang w:val="fr-FR"/>
        </w:rPr>
        <w:t>utilisation de votre compte et de toute utilisation ou utilisation abusive de votre compte qui résulterait de tout compte associé ou de tout tiers faisant usage de tout mot de passe ou nom d</w:t>
      </w:r>
      <w:r w:rsidR="00B443AF">
        <w:rPr>
          <w:lang w:val="fr-FR"/>
        </w:rPr>
        <w:t>’</w:t>
      </w:r>
      <w:r w:rsidRPr="00D770CE">
        <w:rPr>
          <w:lang w:val="fr-FR"/>
        </w:rPr>
        <w:t>utilisateur choisi ou reçu par vous. Si vous êtes l</w:t>
      </w:r>
      <w:r w:rsidR="00B443AF">
        <w:rPr>
          <w:lang w:val="fr-FR"/>
        </w:rPr>
        <w:t>’</w:t>
      </w:r>
      <w:r w:rsidRPr="00D770CE">
        <w:rPr>
          <w:lang w:val="fr-FR"/>
        </w:rPr>
        <w:t>utilisateur autorisé d</w:t>
      </w:r>
      <w:r w:rsidR="00B443AF">
        <w:rPr>
          <w:lang w:val="fr-FR"/>
        </w:rPr>
        <w:t>’</w:t>
      </w:r>
      <w:r w:rsidRPr="00D770CE">
        <w:rPr>
          <w:lang w:val="fr-FR"/>
        </w:rPr>
        <w:t>un compte associé, alors la personne ou l</w:t>
      </w:r>
      <w:r w:rsidR="00B443AF">
        <w:rPr>
          <w:lang w:val="fr-FR"/>
        </w:rPr>
        <w:t>’</w:t>
      </w:r>
      <w:r w:rsidRPr="00D770CE">
        <w:rPr>
          <w:lang w:val="fr-FR"/>
        </w:rPr>
        <w:t>entité qui vous a donné accès au Service en Ligne (le titulaire du compte) a le plein contrôle sur votre compte associé.</w:t>
      </w:r>
      <w:r w:rsidR="00D76AB2">
        <w:rPr>
          <w:lang w:val="fr-FR"/>
        </w:rPr>
        <w:t xml:space="preserve"> </w:t>
      </w:r>
      <w:r w:rsidRPr="00D770CE">
        <w:rPr>
          <w:lang w:val="fr-FR"/>
        </w:rPr>
        <w:t>Ce contrôle inclut le droit de mettre fin à l</w:t>
      </w:r>
      <w:r w:rsidR="00B443AF">
        <w:rPr>
          <w:lang w:val="fr-FR"/>
        </w:rPr>
        <w:t>’</w:t>
      </w:r>
      <w:r w:rsidRPr="00D770CE">
        <w:rPr>
          <w:lang w:val="fr-FR"/>
        </w:rPr>
        <w:t>abonnement pour le service en ligne, de fermer ou de modifier votre compte associé à tout moment, et, dans certains cas, de demander et de recevoir des informations se rapportant à l</w:t>
      </w:r>
      <w:r w:rsidR="00B443AF">
        <w:rPr>
          <w:lang w:val="fr-FR"/>
        </w:rPr>
        <w:t>’</w:t>
      </w:r>
      <w:r w:rsidRPr="00D770CE">
        <w:rPr>
          <w:lang w:val="fr-FR"/>
        </w:rPr>
        <w:t>utilisation du poste et du service Microsoft Dynamics CRM Mobile portant sur votre compte associé. Cela ne vous dispense pas d</w:t>
      </w:r>
      <w:r w:rsidR="00B443AF">
        <w:rPr>
          <w:lang w:val="fr-FR"/>
        </w:rPr>
        <w:t>’</w:t>
      </w:r>
      <w:r w:rsidRPr="00D770CE">
        <w:rPr>
          <w:lang w:val="fr-FR"/>
        </w:rPr>
        <w:t>acquérir une licence d</w:t>
      </w:r>
      <w:r w:rsidR="00B443AF">
        <w:rPr>
          <w:lang w:val="fr-FR"/>
        </w:rPr>
        <w:t>’</w:t>
      </w:r>
      <w:r w:rsidRPr="00D770CE">
        <w:rPr>
          <w:lang w:val="fr-FR"/>
        </w:rPr>
        <w:t>abonnement pour chaque utilisateur.</w:t>
      </w:r>
    </w:p>
    <w:p w:rsidR="0082133B" w:rsidRPr="00D770CE" w:rsidRDefault="00ED4593">
      <w:pPr>
        <w:pStyle w:val="PURBlueStrong-Indented"/>
        <w:rPr>
          <w:lang w:val="fr-FR"/>
        </w:rPr>
      </w:pPr>
      <w:r w:rsidRPr="00D770CE">
        <w:rPr>
          <w:lang w:val="fr-FR"/>
        </w:rPr>
        <w:t>FRAIS ACCESSOIRES</w:t>
      </w:r>
    </w:p>
    <w:p w:rsidR="0082133B" w:rsidRPr="00D770CE" w:rsidRDefault="00ED4593">
      <w:pPr>
        <w:pStyle w:val="PURBody-Indented"/>
        <w:rPr>
          <w:lang w:val="fr-FR"/>
        </w:rPr>
      </w:pPr>
      <w:r w:rsidRPr="00D770CE">
        <w:rPr>
          <w:lang w:val="fr-FR"/>
        </w:rPr>
        <w:t>Les prix et les forfaits relatifs à Microsoft Dynamics CRM Mobile ne comprennent pas les frais de téléphonie et d</w:t>
      </w:r>
      <w:r w:rsidR="00B443AF">
        <w:rPr>
          <w:lang w:val="fr-FR"/>
        </w:rPr>
        <w:t>’</w:t>
      </w:r>
      <w:r w:rsidRPr="00D770CE">
        <w:rPr>
          <w:lang w:val="fr-FR"/>
        </w:rPr>
        <w:t>accès à Internet, les frais de messagerie mobile, de services sans fil et autres transmissions de données, sauf indication contraire.</w:t>
      </w:r>
      <w:r w:rsidR="00D76AB2">
        <w:rPr>
          <w:lang w:val="fr-FR"/>
        </w:rPr>
        <w:t xml:space="preserve"> </w:t>
      </w:r>
      <w:r w:rsidRPr="00D770CE">
        <w:rPr>
          <w:lang w:val="fr-FR"/>
        </w:rPr>
        <w:t>Il vous appartient de régler tous lesdits frais accessoires.</w:t>
      </w:r>
    </w:p>
    <w:p w:rsidR="0082133B" w:rsidRPr="00D770CE" w:rsidRDefault="00ED4593">
      <w:pPr>
        <w:pStyle w:val="PURBlueStrong-Indented"/>
        <w:rPr>
          <w:lang w:val="fr-FR"/>
        </w:rPr>
      </w:pPr>
      <w:r w:rsidRPr="00D770CE">
        <w:rPr>
          <w:lang w:val="fr-FR"/>
        </w:rPr>
        <w:t>LIMITATIONS DU SERVICE</w:t>
      </w:r>
    </w:p>
    <w:p w:rsidR="0082133B" w:rsidRPr="00D770CE" w:rsidRDefault="00ED4593">
      <w:pPr>
        <w:pStyle w:val="PURBody-Indented"/>
        <w:rPr>
          <w:lang w:val="fr-FR"/>
        </w:rPr>
      </w:pPr>
      <w:r w:rsidRPr="00D770CE">
        <w:rPr>
          <w:lang w:val="fr-FR"/>
        </w:rPr>
        <w:t>Nous pouvons fixer des limites à votre utilisation de Microsoft Dynamics CRM Mobile.</w:t>
      </w:r>
      <w:r w:rsidR="00D76AB2">
        <w:rPr>
          <w:lang w:val="fr-FR"/>
        </w:rPr>
        <w:t xml:space="preserve"> </w:t>
      </w:r>
      <w:r w:rsidRPr="00D770CE">
        <w:rPr>
          <w:lang w:val="fr-FR"/>
        </w:rPr>
        <w:t>Par exemple, nous pouvons limiter le nombre et la taille des messages électroniques que vous pouvez envoyer ou recevoir par l</w:t>
      </w:r>
      <w:r w:rsidR="00B443AF">
        <w:rPr>
          <w:lang w:val="fr-FR"/>
        </w:rPr>
        <w:t>’</w:t>
      </w:r>
      <w:r w:rsidRPr="00D770CE">
        <w:rPr>
          <w:lang w:val="fr-FR"/>
        </w:rPr>
        <w:t>intermédiaire du Service en Ligne, le nombre de</w:t>
      </w:r>
      <w:r w:rsidR="007A2BB4">
        <w:rPr>
          <w:lang w:val="fr-FR"/>
        </w:rPr>
        <w:t> </w:t>
      </w:r>
      <w:r w:rsidRPr="00D770CE">
        <w:rPr>
          <w:lang w:val="fr-FR"/>
        </w:rPr>
        <w:t>comptes auxquels vous pouvez souscrire, le nombre de transactions que vous pouvez effectuer par l</w:t>
      </w:r>
      <w:r w:rsidR="00B443AF">
        <w:rPr>
          <w:lang w:val="fr-FR"/>
        </w:rPr>
        <w:t>’</w:t>
      </w:r>
      <w:r w:rsidRPr="00D770CE">
        <w:rPr>
          <w:lang w:val="fr-FR"/>
        </w:rPr>
        <w:t>intermédiaire du Service en</w:t>
      </w:r>
      <w:r w:rsidR="007A2BB4">
        <w:rPr>
          <w:lang w:val="fr-FR"/>
        </w:rPr>
        <w:t> </w:t>
      </w:r>
      <w:r w:rsidRPr="00D770CE">
        <w:rPr>
          <w:lang w:val="fr-FR"/>
        </w:rPr>
        <w:t>Ligne et le nombre de transactions asynchrones qui peuvent être réalisées avec une entreprise.</w:t>
      </w:r>
    </w:p>
    <w:p w:rsidR="0082133B" w:rsidRPr="00D770CE" w:rsidRDefault="00ED4593">
      <w:pPr>
        <w:pStyle w:val="PURBlueStrong-Indented"/>
        <w:rPr>
          <w:lang w:val="fr-FR"/>
        </w:rPr>
      </w:pPr>
      <w:r w:rsidRPr="00D770CE">
        <w:rPr>
          <w:lang w:val="fr-FR"/>
        </w:rPr>
        <w:t>UTILISATION À DES FINS D</w:t>
      </w:r>
      <w:r w:rsidR="00B443AF">
        <w:rPr>
          <w:lang w:val="fr-FR"/>
        </w:rPr>
        <w:t>’</w:t>
      </w:r>
      <w:r w:rsidRPr="00D770CE">
        <w:rPr>
          <w:lang w:val="fr-FR"/>
        </w:rPr>
        <w:t>ÉVALUATION</w:t>
      </w:r>
    </w:p>
    <w:p w:rsidR="0082133B" w:rsidRPr="00D770CE" w:rsidRDefault="00ED4593">
      <w:pPr>
        <w:pStyle w:val="PURBody-Indented"/>
        <w:rPr>
          <w:lang w:val="fr-FR"/>
        </w:rPr>
      </w:pPr>
      <w:r w:rsidRPr="00D770CE">
        <w:rPr>
          <w:lang w:val="fr-FR"/>
        </w:rPr>
        <w:t>Vous êtes autorisé à utiliser le service en ligne pendant une période d</w:t>
      </w:r>
      <w:r w:rsidR="00B443AF">
        <w:rPr>
          <w:lang w:val="fr-FR"/>
        </w:rPr>
        <w:t>’</w:t>
      </w:r>
      <w:r w:rsidRPr="00D770CE">
        <w:rPr>
          <w:lang w:val="fr-FR"/>
        </w:rPr>
        <w:t>évaluation de trente (30) jours.</w:t>
      </w:r>
      <w:r w:rsidR="00D76AB2">
        <w:rPr>
          <w:lang w:val="fr-FR"/>
        </w:rPr>
        <w:t xml:space="preserve"> </w:t>
      </w:r>
      <w:r w:rsidRPr="00D770CE">
        <w:rPr>
          <w:lang w:val="fr-FR"/>
        </w:rPr>
        <w:t>Vous acceptez que nous n</w:t>
      </w:r>
      <w:r w:rsidR="00B443AF">
        <w:rPr>
          <w:lang w:val="fr-FR"/>
        </w:rPr>
        <w:t>’</w:t>
      </w:r>
      <w:r w:rsidRPr="00D770CE">
        <w:rPr>
          <w:lang w:val="fr-FR"/>
        </w:rPr>
        <w:t>avons aucune obligation de continuer à conserver, exporter ou renvoyer vos données client si vous ne faites pas l</w:t>
      </w:r>
      <w:r w:rsidR="00B443AF">
        <w:rPr>
          <w:lang w:val="fr-FR"/>
        </w:rPr>
        <w:t>’</w:t>
      </w:r>
      <w:r w:rsidRPr="00D770CE">
        <w:rPr>
          <w:lang w:val="fr-FR"/>
        </w:rPr>
        <w:t>acquisition de</w:t>
      </w:r>
      <w:r w:rsidR="007A2BB4">
        <w:rPr>
          <w:lang w:val="fr-FR"/>
        </w:rPr>
        <w:t> </w:t>
      </w:r>
      <w:r w:rsidRPr="00D770CE">
        <w:rPr>
          <w:lang w:val="fr-FR"/>
        </w:rPr>
        <w:t>licences d</w:t>
      </w:r>
      <w:r w:rsidR="00B443AF">
        <w:rPr>
          <w:lang w:val="fr-FR"/>
        </w:rPr>
        <w:t>’</w:t>
      </w:r>
      <w:r w:rsidRPr="00D770CE">
        <w:rPr>
          <w:lang w:val="fr-FR"/>
        </w:rPr>
        <w:t>utilisation du service en ligne à l</w:t>
      </w:r>
      <w:r w:rsidR="00B443AF">
        <w:rPr>
          <w:lang w:val="fr-FR"/>
        </w:rPr>
        <w:t>’</w:t>
      </w:r>
      <w:r w:rsidRPr="00D770CE">
        <w:rPr>
          <w:lang w:val="fr-FR"/>
        </w:rPr>
        <w:t>expiration de la période d</w:t>
      </w:r>
      <w:r w:rsidR="00B443AF">
        <w:rPr>
          <w:lang w:val="fr-FR"/>
        </w:rPr>
        <w:t>’</w:t>
      </w:r>
      <w:r w:rsidRPr="00D770CE">
        <w:rPr>
          <w:lang w:val="fr-FR"/>
        </w:rPr>
        <w:t>évaluation.</w:t>
      </w:r>
      <w:r w:rsidR="00D76AB2">
        <w:rPr>
          <w:lang w:val="fr-FR"/>
        </w:rPr>
        <w:t xml:space="preserve"> </w:t>
      </w:r>
      <w:r w:rsidRPr="00D770CE">
        <w:rPr>
          <w:lang w:val="fr-FR"/>
        </w:rPr>
        <w:t>Vous reconnaissez que nous ne sommes aucunement responsables de la suppression de vos données client conformément aux conditions susmentionnées.</w:t>
      </w:r>
    </w:p>
    <w:p w:rsidR="002970BF" w:rsidRPr="00D770CE" w:rsidRDefault="002970BF" w:rsidP="002970BF">
      <w:pPr>
        <w:pStyle w:val="PURBlueStrong-Indented"/>
        <w:rPr>
          <w:lang w:val="fr-FR"/>
        </w:rPr>
      </w:pPr>
      <w:r w:rsidRPr="00D770CE">
        <w:rPr>
          <w:lang w:val="fr-FR"/>
        </w:rPr>
        <w:t>Frais d</w:t>
      </w:r>
      <w:r w:rsidR="00B443AF">
        <w:rPr>
          <w:lang w:val="fr-FR"/>
        </w:rPr>
        <w:t>’</w:t>
      </w:r>
      <w:r w:rsidRPr="00D770CE">
        <w:rPr>
          <w:lang w:val="fr-FR"/>
        </w:rPr>
        <w:t>annulation.</w:t>
      </w:r>
    </w:p>
    <w:p w:rsidR="002970BF" w:rsidRPr="00D770CE" w:rsidRDefault="002970BF" w:rsidP="002970BF">
      <w:pPr>
        <w:pStyle w:val="PURBody-Indented"/>
        <w:rPr>
          <w:lang w:val="fr-FR"/>
        </w:rPr>
      </w:pPr>
      <w:r w:rsidRPr="00D770CE">
        <w:rPr>
          <w:szCs w:val="18"/>
          <w:lang w:val="fr-FR"/>
        </w:rPr>
        <w:t>Si vous résiliez votre abonnement et migrez vers une offre Microsoft Dynamics CRM sur site ou vers une offre Microsoft Dynamics CRM hébergée par un partenaire, les frais d</w:t>
      </w:r>
      <w:r w:rsidR="00B443AF">
        <w:rPr>
          <w:szCs w:val="18"/>
          <w:lang w:val="fr-FR"/>
        </w:rPr>
        <w:t>’</w:t>
      </w:r>
      <w:r w:rsidRPr="00D770CE">
        <w:rPr>
          <w:szCs w:val="18"/>
          <w:lang w:val="fr-FR"/>
        </w:rPr>
        <w:t>annulation ne seront pas appliqués ; sous réserve, toutefois, que ladite annulation de</w:t>
      </w:r>
      <w:r w:rsidR="008D02E4">
        <w:rPr>
          <w:szCs w:val="18"/>
          <w:lang w:val="fr-FR"/>
        </w:rPr>
        <w:t> </w:t>
      </w:r>
      <w:r w:rsidRPr="00D770CE">
        <w:rPr>
          <w:szCs w:val="18"/>
          <w:lang w:val="fr-FR"/>
        </w:rPr>
        <w:t>frais soit directement liée aux abonnements actifs pour lesquels vous avez réglé au moins trois mois de frais d</w:t>
      </w:r>
      <w:r w:rsidR="00B443AF">
        <w:rPr>
          <w:szCs w:val="18"/>
          <w:lang w:val="fr-FR"/>
        </w:rPr>
        <w:t>’</w:t>
      </w:r>
      <w:r w:rsidRPr="00D770CE">
        <w:rPr>
          <w:szCs w:val="18"/>
          <w:lang w:val="fr-FR"/>
        </w:rPr>
        <w:t>abonnement.</w:t>
      </w:r>
      <w:r w:rsidR="00D76AB2">
        <w:rPr>
          <w:szCs w:val="18"/>
          <w:lang w:val="fr-FR"/>
        </w:rPr>
        <w:t xml:space="preserve"> </w:t>
      </w:r>
      <w:r w:rsidRPr="00D770CE">
        <w:rPr>
          <w:szCs w:val="18"/>
          <w:lang w:val="fr-FR"/>
        </w:rPr>
        <w:t>Vous devez nous fournir une preuve de la souscription d</w:t>
      </w:r>
      <w:r w:rsidR="00B443AF">
        <w:rPr>
          <w:szCs w:val="18"/>
          <w:lang w:val="fr-FR"/>
        </w:rPr>
        <w:t>’</w:t>
      </w:r>
      <w:r w:rsidRPr="00D770CE">
        <w:rPr>
          <w:szCs w:val="18"/>
          <w:lang w:val="fr-FR"/>
        </w:rPr>
        <w:t>une offre Microsoft Dynamics CRM sur site ou d</w:t>
      </w:r>
      <w:r w:rsidR="00B443AF">
        <w:rPr>
          <w:szCs w:val="18"/>
          <w:lang w:val="fr-FR"/>
        </w:rPr>
        <w:t>’</w:t>
      </w:r>
      <w:r w:rsidRPr="00D770CE">
        <w:rPr>
          <w:szCs w:val="18"/>
          <w:lang w:val="fr-FR"/>
        </w:rPr>
        <w:t>une offre Microsoft Dynamics CRM hébergée par un partenaire à l</w:t>
      </w:r>
      <w:r w:rsidR="00B443AF">
        <w:rPr>
          <w:szCs w:val="18"/>
          <w:lang w:val="fr-FR"/>
        </w:rPr>
        <w:t>’</w:t>
      </w:r>
      <w:r w:rsidRPr="00D770CE">
        <w:rPr>
          <w:szCs w:val="18"/>
          <w:lang w:val="fr-FR"/>
        </w:rPr>
        <w:t>effet de voir vos frais d</w:t>
      </w:r>
      <w:r w:rsidR="00B443AF">
        <w:rPr>
          <w:szCs w:val="18"/>
          <w:lang w:val="fr-FR"/>
        </w:rPr>
        <w:t>’</w:t>
      </w:r>
      <w:r w:rsidRPr="00D770CE">
        <w:rPr>
          <w:szCs w:val="18"/>
          <w:lang w:val="fr-FR"/>
        </w:rPr>
        <w:t xml:space="preserve">annulation annulés. Pour initier le processus de migration, vous devez téléphoner au support technique de Microsoft Dynamics CRM Online. Pour trouver les informations de contact régionales du support technique, visitez le site </w:t>
      </w:r>
      <w:hyperlink r:id="rId26" w:tooltip="blocked::http://go.microsoft.com/fwlink/?LinkID=76092" w:history="1">
        <w:r w:rsidRPr="00D770CE">
          <w:rPr>
            <w:rStyle w:val="Hyperlink"/>
            <w:szCs w:val="18"/>
            <w:lang w:val="fr-FR"/>
          </w:rPr>
          <w:t>http://go.microsoft.com/fwlink/?LinkID=76092</w:t>
        </w:r>
      </w:hyperlink>
      <w:r w:rsidRPr="00D770CE">
        <w:rPr>
          <w:szCs w:val="18"/>
          <w:lang w:val="fr-FR"/>
        </w:rPr>
        <w:t>.</w:t>
      </w:r>
    </w:p>
    <w:p w:rsidR="002970BF" w:rsidRPr="00D770CE" w:rsidRDefault="002970BF">
      <w:pPr>
        <w:pStyle w:val="PURBody-Indented"/>
        <w:rPr>
          <w:lang w:val="fr-FR"/>
        </w:rPr>
      </w:pPr>
      <w:r w:rsidRPr="00D770CE">
        <w:rPr>
          <w:szCs w:val="18"/>
          <w:lang w:val="fr-FR"/>
        </w:rPr>
        <w:t>Si vous commandez un abonnement dans le cadre d</w:t>
      </w:r>
      <w:r w:rsidR="00B443AF">
        <w:rPr>
          <w:szCs w:val="18"/>
          <w:lang w:val="fr-FR"/>
        </w:rPr>
        <w:t>’</w:t>
      </w:r>
      <w:r w:rsidRPr="00D770CE">
        <w:rPr>
          <w:szCs w:val="18"/>
          <w:lang w:val="fr-FR"/>
        </w:rPr>
        <w:t>une offre promotionnelle spéciale qui comprend une remise pour chaque poste couvert et que vous annulez votre abonnement (pour certains postes ou la totalité de ceux-ci) avant la fin de la durée stipulée dans l</w:t>
      </w:r>
      <w:r w:rsidR="00B443AF">
        <w:rPr>
          <w:szCs w:val="18"/>
          <w:lang w:val="fr-FR"/>
        </w:rPr>
        <w:t>’</w:t>
      </w:r>
      <w:r w:rsidRPr="00D770CE">
        <w:rPr>
          <w:szCs w:val="18"/>
          <w:lang w:val="fr-FR"/>
        </w:rPr>
        <w:t>offre, vous serez tenu de rembourser intégralement la remise consentie pour chaque poste annulé dans votre abonnement.</w:t>
      </w:r>
    </w:p>
    <w:p w:rsidR="0082133B" w:rsidRPr="00D770CE" w:rsidRDefault="00A57131">
      <w:pPr>
        <w:pStyle w:val="PURBreadcrumb"/>
        <w:rPr>
          <w:lang w:val="fr-FR"/>
        </w:rPr>
      </w:pPr>
      <w:hyperlink w:anchor="_Sec4">
        <w:r w:rsidR="00AD23F7" w:rsidRPr="00D770CE">
          <w:rPr>
            <w:color w:val="00467F"/>
            <w:u w:val="single"/>
            <w:lang w:val="fr-FR"/>
          </w:rPr>
          <w:t>Table des matières</w:t>
        </w:r>
      </w:hyperlink>
      <w:r w:rsidR="00AD23F7" w:rsidRPr="00D770CE">
        <w:rPr>
          <w:lang w:val="fr-FR"/>
        </w:rPr>
        <w:t>/</w:t>
      </w:r>
      <w:hyperlink w:anchor="_Sec6">
        <w:r w:rsidR="00AD23F7" w:rsidRPr="00D770CE">
          <w:rPr>
            <w:color w:val="00467F"/>
            <w:u w:val="single"/>
            <w:lang w:val="fr-FR"/>
          </w:rPr>
          <w:t>Conditions universelles</w:t>
        </w:r>
      </w:hyperlink>
      <w:r w:rsidR="00AD23F7" w:rsidRPr="00D770CE">
        <w:rPr>
          <w:lang w:val="fr-FR"/>
        </w:rPr>
        <w:t xml:space="preserve"> </w:t>
      </w:r>
    </w:p>
    <w:p w:rsidR="0082133B" w:rsidRPr="00D770CE" w:rsidRDefault="003327CB">
      <w:pPr>
        <w:pStyle w:val="PURProductName"/>
        <w:rPr>
          <w:lang w:val="fr-FR"/>
        </w:rPr>
      </w:pPr>
      <w:bookmarkStart w:id="46" w:name="_Sec362"/>
      <w:r w:rsidRPr="00D770CE">
        <w:rPr>
          <w:lang w:val="fr-FR"/>
        </w:rPr>
        <w:t>Microsoft Dynamics CRM Online</w:t>
      </w:r>
      <w:bookmarkEnd w:id="46"/>
      <w:r w:rsidR="00EC5FA5" w:rsidRPr="00D770CE">
        <w:rPr>
          <w:lang w:val="fr-FR"/>
        </w:rPr>
        <w:fldChar w:fldCharType="begin"/>
      </w:r>
      <w:r w:rsidRPr="00D770CE">
        <w:rPr>
          <w:lang w:val="fr-FR"/>
        </w:rPr>
        <w:instrText xml:space="preserve">XE "Dynamics CRM Online" </w:instrText>
      </w:r>
      <w:r w:rsidR="00EC5FA5" w:rsidRPr="00D770CE">
        <w:rPr>
          <w:lang w:val="fr-FR"/>
        </w:rPr>
        <w:fldChar w:fldCharType="end"/>
      </w:r>
      <w:r w:rsidR="00EC5FA5" w:rsidRPr="00D770CE">
        <w:rPr>
          <w:lang w:val="fr-FR"/>
        </w:rPr>
        <w:fldChar w:fldCharType="begin"/>
      </w:r>
      <w:r w:rsidR="00ED4593" w:rsidRPr="00D770CE">
        <w:rPr>
          <w:lang w:val="fr-FR"/>
        </w:rPr>
        <w:instrText xml:space="preserve"> TC "</w:instrText>
      </w:r>
      <w:bookmarkStart w:id="47" w:name="_Toc326929232"/>
      <w:bookmarkStart w:id="48" w:name="_Toc326929282"/>
      <w:r w:rsidR="00ED4593" w:rsidRPr="00D770CE">
        <w:rPr>
          <w:lang w:val="fr-FR"/>
        </w:rPr>
        <w:instrText>Dynamics CRM Online</w:instrText>
      </w:r>
      <w:bookmarkEnd w:id="47"/>
      <w:bookmarkEnd w:id="48"/>
      <w:r w:rsidR="00ED4593" w:rsidRPr="00D770CE">
        <w:rPr>
          <w:lang w:val="fr-FR"/>
        </w:rPr>
        <w:instrText>" \l 2</w:instrText>
      </w:r>
      <w:r w:rsidR="00EC5FA5" w:rsidRPr="00D770CE">
        <w:rPr>
          <w:lang w:val="fr-FR"/>
        </w:rPr>
        <w:fldChar w:fldCharType="end"/>
      </w:r>
    </w:p>
    <w:p w:rsidR="0082133B" w:rsidRPr="00D770CE" w:rsidRDefault="00ED4593">
      <w:pPr>
        <w:pStyle w:val="PURLicenseTerm"/>
        <w:rPr>
          <w:lang w:val="fr-FR"/>
        </w:rPr>
      </w:pPr>
      <w:r w:rsidRPr="00D770CE">
        <w:rPr>
          <w:lang w:val="fr-FR"/>
        </w:rPr>
        <w:t>Les conditions de licence applicables à votre utilisation de ce service en ligne sont les Conditions Générales de Licence et les conditions suivantes :</w:t>
      </w:r>
    </w:p>
    <w:tbl>
      <w:tblPr>
        <w:tblStyle w:val="ProductAttributesTable"/>
        <w:tblW w:w="0" w:type="auto"/>
        <w:tblLook w:val="04A0" w:firstRow="1" w:lastRow="0" w:firstColumn="1" w:lastColumn="0" w:noHBand="0" w:noVBand="1"/>
      </w:tblPr>
      <w:tblGrid>
        <w:gridCol w:w="5382"/>
        <w:gridCol w:w="5648"/>
      </w:tblGrid>
      <w:tr w:rsidR="0082133B" w:rsidRPr="000E4F22">
        <w:tc>
          <w:tcPr>
            <w:tcW w:w="6120" w:type="dxa"/>
          </w:tcPr>
          <w:p w:rsidR="0082133B" w:rsidRPr="00D770CE" w:rsidRDefault="00ED4593">
            <w:pPr>
              <w:pStyle w:val="PURBody"/>
              <w:rPr>
                <w:lang w:val="fr-FR"/>
              </w:rPr>
            </w:pPr>
            <w:r w:rsidRPr="00D770CE">
              <w:rPr>
                <w:color w:val="404040"/>
                <w:lang w:val="fr-FR"/>
              </w:rPr>
              <w:t xml:space="preserve">Déclaration relative aux données personnelles : </w:t>
            </w:r>
            <w:r w:rsidRPr="00D770CE">
              <w:rPr>
                <w:b/>
                <w:color w:val="404040"/>
                <w:lang w:val="fr-FR"/>
              </w:rPr>
              <w:t xml:space="preserve">Oui </w:t>
            </w:r>
            <w:r w:rsidRPr="00D770CE">
              <w:rPr>
                <w:color w:val="404040"/>
                <w:lang w:val="fr-FR"/>
              </w:rPr>
              <w:t xml:space="preserve">(voir la page </w:t>
            </w:r>
            <w:hyperlink r:id="rId27">
              <w:r w:rsidRPr="00D770CE">
                <w:rPr>
                  <w:color w:val="00467F"/>
                  <w:u w:val="single"/>
                  <w:lang w:val="fr-FR"/>
                </w:rPr>
                <w:t>http://go.microsoft.com/fwlink/?LinkID=101172</w:t>
              </w:r>
              <w:r w:rsidRPr="00D770CE">
                <w:rPr>
                  <w:color w:val="404040"/>
                  <w:lang w:val="fr-FR"/>
                </w:rPr>
                <w:t>)</w:t>
              </w:r>
            </w:hyperlink>
          </w:p>
        </w:tc>
        <w:tc>
          <w:tcPr>
            <w:tcW w:w="6120" w:type="dxa"/>
          </w:tcPr>
          <w:p w:rsidR="0082133B" w:rsidRPr="00D770CE" w:rsidRDefault="00ED4593">
            <w:pPr>
              <w:pStyle w:val="PURBody"/>
              <w:rPr>
                <w:lang w:val="fr-FR"/>
              </w:rPr>
            </w:pPr>
            <w:r w:rsidRPr="00D770CE">
              <w:rPr>
                <w:color w:val="404040"/>
                <w:lang w:val="fr-FR"/>
              </w:rPr>
              <w:t xml:space="preserve">Présentation de la sécurité : </w:t>
            </w:r>
            <w:r w:rsidRPr="00D770CE">
              <w:rPr>
                <w:b/>
                <w:color w:val="404040"/>
                <w:lang w:val="fr-FR"/>
              </w:rPr>
              <w:t xml:space="preserve">Oui </w:t>
            </w:r>
            <w:r w:rsidRPr="00D770CE">
              <w:rPr>
                <w:color w:val="404040"/>
                <w:lang w:val="fr-FR"/>
              </w:rPr>
              <w:t xml:space="preserve">(voir la page </w:t>
            </w:r>
            <w:hyperlink r:id="rId28">
              <w:r w:rsidRPr="00D770CE">
                <w:rPr>
                  <w:color w:val="00467F"/>
                  <w:u w:val="single"/>
                  <w:lang w:val="fr-FR"/>
                </w:rPr>
                <w:t>http://www.microsoft.com/download/en/details.aspx?id=15543</w:t>
              </w:r>
              <w:r w:rsidRPr="00D770CE">
                <w:rPr>
                  <w:color w:val="404040"/>
                  <w:lang w:val="fr-FR"/>
                </w:rPr>
                <w:t>)</w:t>
              </w:r>
            </w:hyperlink>
          </w:p>
        </w:tc>
      </w:tr>
      <w:tr w:rsidR="0082133B" w:rsidRPr="001501CD">
        <w:tc>
          <w:tcPr>
            <w:tcW w:w="6120" w:type="dxa"/>
          </w:tcPr>
          <w:p w:rsidR="0082133B" w:rsidRPr="00D770CE" w:rsidRDefault="0082133B">
            <w:pPr>
              <w:pStyle w:val="PURBody"/>
              <w:rPr>
                <w:lang w:val="fr-FR"/>
              </w:rPr>
            </w:pPr>
          </w:p>
        </w:tc>
        <w:tc>
          <w:tcPr>
            <w:tcW w:w="6120" w:type="dxa"/>
          </w:tcPr>
          <w:p w:rsidR="0082133B" w:rsidRPr="00D770CE" w:rsidRDefault="00ED4593" w:rsidP="00E558BF">
            <w:pPr>
              <w:pStyle w:val="PURBody"/>
              <w:rPr>
                <w:lang w:val="fr-FR"/>
              </w:rPr>
            </w:pPr>
            <w:r w:rsidRPr="00D770CE">
              <w:rPr>
                <w:color w:val="404040"/>
                <w:lang w:val="fr-FR"/>
              </w:rPr>
              <w:t xml:space="preserve">Contrat de niveau de service : </w:t>
            </w:r>
            <w:r w:rsidRPr="00D770CE">
              <w:rPr>
                <w:b/>
                <w:color w:val="404040"/>
                <w:lang w:val="fr-FR"/>
              </w:rPr>
              <w:t xml:space="preserve">Oui </w:t>
            </w:r>
            <w:r w:rsidRPr="00D770CE">
              <w:rPr>
                <w:color w:val="404040"/>
                <w:lang w:val="fr-FR"/>
              </w:rPr>
              <w:t xml:space="preserve">(voir la page </w:t>
            </w:r>
            <w:hyperlink r:id="rId29">
              <w:r w:rsidRPr="00D770CE">
                <w:rPr>
                  <w:color w:val="00467F"/>
                  <w:u w:val="single"/>
                  <w:lang w:val="fr-FR"/>
                </w:rPr>
                <w:t>http://microsoft.com/licensing/contracts</w:t>
              </w:r>
              <w:r w:rsidRPr="00D770CE">
                <w:rPr>
                  <w:color w:val="404040"/>
                  <w:lang w:val="fr-FR"/>
                </w:rPr>
                <w:t>)</w:t>
              </w:r>
            </w:hyperlink>
          </w:p>
        </w:tc>
      </w:tr>
    </w:tbl>
    <w:p w:rsidR="0082133B" w:rsidRPr="00D770CE" w:rsidRDefault="00ED4593">
      <w:pPr>
        <w:pStyle w:val="PURBlueBGHeader"/>
        <w:rPr>
          <w:lang w:val="fr-FR"/>
        </w:rPr>
      </w:pPr>
      <w:r w:rsidRPr="00D770CE">
        <w:rPr>
          <w:lang w:val="fr-FR"/>
        </w:rPr>
        <w:t>SL UTILISATEUR</w:t>
      </w:r>
    </w:p>
    <w:tbl>
      <w:tblPr>
        <w:tblStyle w:val="PURTableNoVertical"/>
        <w:tblW w:w="0" w:type="auto"/>
        <w:tblLook w:val="04A0" w:firstRow="1" w:lastRow="0" w:firstColumn="1" w:lastColumn="0" w:noHBand="0" w:noVBand="1"/>
      </w:tblPr>
      <w:tblGrid>
        <w:gridCol w:w="5358"/>
        <w:gridCol w:w="5284"/>
      </w:tblGrid>
      <w:tr w:rsidR="0082133B" w:rsidRPr="00D770CE" w:rsidTr="00C92739">
        <w:trPr>
          <w:cnfStyle w:val="100000000000" w:firstRow="1" w:lastRow="0" w:firstColumn="0" w:lastColumn="0" w:oddVBand="0" w:evenVBand="0" w:oddHBand="0" w:evenHBand="0" w:firstRowFirstColumn="0" w:firstRowLastColumn="0" w:lastRowFirstColumn="0" w:lastRowLastColumn="0"/>
          <w:trHeight w:val="752"/>
        </w:trPr>
        <w:tc>
          <w:tcPr>
            <w:tcW w:w="6000" w:type="dxa"/>
          </w:tcPr>
          <w:p w:rsidR="0082133B" w:rsidRPr="00D770CE" w:rsidRDefault="00ED4593">
            <w:pPr>
              <w:pStyle w:val="PURBody"/>
              <w:rPr>
                <w:lang w:val="fr-FR"/>
              </w:rPr>
            </w:pPr>
            <w:r w:rsidRPr="00D770CE">
              <w:rPr>
                <w:b/>
                <w:i/>
                <w:lang w:val="fr-FR" w:bidi="he-IL"/>
              </w:rPr>
              <w:t>Pour chacun de vos…</w:t>
            </w:r>
          </w:p>
          <w:p w:rsidR="0082133B" w:rsidRPr="00D770CE" w:rsidRDefault="00ED4593" w:rsidP="008D02E4">
            <w:pPr>
              <w:pStyle w:val="PURBullet"/>
              <w:numPr>
                <w:ilvl w:val="0"/>
                <w:numId w:val="14"/>
              </w:numPr>
              <w:rPr>
                <w:lang w:val="fr-FR"/>
              </w:rPr>
            </w:pPr>
            <w:r w:rsidRPr="00D770CE">
              <w:rPr>
                <w:lang w:val="fr-FR" w:bidi="he-IL"/>
              </w:rPr>
              <w:t>Utilisateurs qui accèdent au service en ligne ou logiciel</w:t>
            </w:r>
            <w:r w:rsidR="008D02E4">
              <w:rPr>
                <w:lang w:val="fr-FR" w:bidi="he-IL"/>
              </w:rPr>
              <w:t> </w:t>
            </w:r>
            <w:r w:rsidRPr="00D770CE">
              <w:rPr>
                <w:lang w:val="fr-FR" w:bidi="he-IL"/>
              </w:rPr>
              <w:t>associé</w:t>
            </w:r>
          </w:p>
        </w:tc>
        <w:tc>
          <w:tcPr>
            <w:tcW w:w="6020" w:type="dxa"/>
          </w:tcPr>
          <w:p w:rsidR="0082133B" w:rsidRPr="00D770CE" w:rsidRDefault="00ED4593">
            <w:pPr>
              <w:pStyle w:val="PURBody"/>
              <w:rPr>
                <w:lang w:val="fr-FR"/>
              </w:rPr>
            </w:pPr>
            <w:r w:rsidRPr="00D770CE">
              <w:rPr>
                <w:b/>
                <w:i/>
                <w:lang w:val="fr-FR" w:bidi="he-IL"/>
              </w:rPr>
              <w:t>SL requise :</w:t>
            </w:r>
          </w:p>
          <w:p w:rsidR="0082133B" w:rsidRPr="00D770CE" w:rsidRDefault="003327CB" w:rsidP="005D6562">
            <w:pPr>
              <w:pStyle w:val="PURBullet"/>
              <w:numPr>
                <w:ilvl w:val="0"/>
                <w:numId w:val="15"/>
              </w:numPr>
              <w:rPr>
                <w:lang w:val="fr-FR"/>
              </w:rPr>
            </w:pPr>
            <w:r w:rsidRPr="00D770CE">
              <w:rPr>
                <w:lang w:val="fr-FR" w:bidi="he-IL"/>
              </w:rPr>
              <w:t>SL Utilisateur Microsoft Dynamics CRM</w:t>
            </w:r>
          </w:p>
          <w:p w:rsidR="0082133B" w:rsidRPr="00D770CE" w:rsidRDefault="0082133B" w:rsidP="00A464ED">
            <w:pPr>
              <w:pStyle w:val="PURBullet"/>
              <w:ind w:left="504" w:firstLine="0"/>
              <w:rPr>
                <w:lang w:val="fr-FR"/>
              </w:rPr>
            </w:pPr>
          </w:p>
        </w:tc>
      </w:tr>
    </w:tbl>
    <w:p w:rsidR="008D02E4" w:rsidRDefault="008D02E4" w:rsidP="008D02E4">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fr-FR"/>
        </w:rPr>
      </w:pPr>
    </w:p>
    <w:p w:rsidR="008D02E4" w:rsidRDefault="008D02E4" w:rsidP="008D02E4">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fr-FR"/>
        </w:rPr>
      </w:pPr>
    </w:p>
    <w:p w:rsidR="0082133B" w:rsidRPr="00D770CE" w:rsidRDefault="00ED4593">
      <w:pPr>
        <w:pStyle w:val="PURBlueBGHeader"/>
        <w:rPr>
          <w:lang w:val="fr-FR"/>
        </w:rPr>
      </w:pPr>
      <w:r w:rsidRPr="00D770CE">
        <w:rPr>
          <w:lang w:val="fr-FR"/>
        </w:rPr>
        <w:lastRenderedPageBreak/>
        <w:t>SL MODULES COMPLÉMENTAIRES</w:t>
      </w:r>
    </w:p>
    <w:tbl>
      <w:tblPr>
        <w:tblStyle w:val="PURTableNoVertical"/>
        <w:tblW w:w="0" w:type="auto"/>
        <w:tblLook w:val="04A0" w:firstRow="1" w:lastRow="0" w:firstColumn="1" w:lastColumn="0" w:noHBand="0" w:noVBand="1"/>
      </w:tblPr>
      <w:tblGrid>
        <w:gridCol w:w="5275"/>
        <w:gridCol w:w="5367"/>
      </w:tblGrid>
      <w:tr w:rsidR="0082133B" w:rsidRPr="00D770CE">
        <w:trPr>
          <w:cnfStyle w:val="100000000000" w:firstRow="1" w:lastRow="0" w:firstColumn="0" w:lastColumn="0" w:oddVBand="0" w:evenVBand="0" w:oddHBand="0" w:evenHBand="0" w:firstRowFirstColumn="0" w:firstRowLastColumn="0" w:lastRowFirstColumn="0" w:lastRowLastColumn="0"/>
        </w:trPr>
        <w:tc>
          <w:tcPr>
            <w:tcW w:w="6140" w:type="dxa"/>
          </w:tcPr>
          <w:p w:rsidR="0082133B" w:rsidRPr="00D770CE" w:rsidRDefault="00ED4593">
            <w:pPr>
              <w:pStyle w:val="PURBody"/>
              <w:rPr>
                <w:lang w:val="fr-FR"/>
              </w:rPr>
            </w:pPr>
            <w:r w:rsidRPr="00D770CE">
              <w:rPr>
                <w:b/>
                <w:i/>
                <w:lang w:val="fr-FR" w:bidi="he-IL"/>
              </w:rPr>
              <w:t>Modalité :</w:t>
            </w:r>
          </w:p>
          <w:p w:rsidR="0082133B" w:rsidRPr="00D770CE" w:rsidRDefault="00ED4593" w:rsidP="005D6562">
            <w:pPr>
              <w:pStyle w:val="PURBullet"/>
              <w:numPr>
                <w:ilvl w:val="0"/>
                <w:numId w:val="16"/>
              </w:numPr>
              <w:rPr>
                <w:lang w:val="fr-FR"/>
              </w:rPr>
            </w:pPr>
            <w:r w:rsidRPr="00D770CE">
              <w:rPr>
                <w:lang w:val="fr-FR" w:bidi="he-IL"/>
              </w:rPr>
              <w:t>Pour chaque gigaoctet de stockage supérieur au stockage fourni avec les SL Utilisateur</w:t>
            </w:r>
          </w:p>
        </w:tc>
        <w:tc>
          <w:tcPr>
            <w:tcW w:w="6160" w:type="dxa"/>
          </w:tcPr>
          <w:p w:rsidR="0082133B" w:rsidRPr="00D770CE" w:rsidRDefault="00ED4593">
            <w:pPr>
              <w:pStyle w:val="PURBody"/>
              <w:rPr>
                <w:lang w:val="fr-FR"/>
              </w:rPr>
            </w:pPr>
            <w:r w:rsidRPr="00D770CE">
              <w:rPr>
                <w:b/>
                <w:i/>
                <w:lang w:val="fr-FR" w:bidi="he-IL"/>
              </w:rPr>
              <w:t>SL requise :</w:t>
            </w:r>
          </w:p>
          <w:p w:rsidR="0082133B" w:rsidRPr="00D770CE" w:rsidRDefault="003327CB" w:rsidP="005D6562">
            <w:pPr>
              <w:pStyle w:val="PURBullet"/>
              <w:numPr>
                <w:ilvl w:val="0"/>
                <w:numId w:val="17"/>
              </w:numPr>
              <w:rPr>
                <w:lang w:val="fr-FR"/>
              </w:rPr>
            </w:pPr>
            <w:r w:rsidRPr="00D770CE">
              <w:rPr>
                <w:lang w:val="fr-FR" w:bidi="he-IL"/>
              </w:rPr>
              <w:t>Module Complémentaire Extra Storage Microsoft Dynamics CRM Online</w:t>
            </w:r>
          </w:p>
        </w:tc>
      </w:tr>
      <w:tr w:rsidR="0082133B" w:rsidRPr="00D770CE">
        <w:tc>
          <w:tcPr>
            <w:tcW w:w="6140" w:type="dxa"/>
          </w:tcPr>
          <w:p w:rsidR="0082133B" w:rsidRPr="00D770CE" w:rsidRDefault="00ED4593">
            <w:pPr>
              <w:pStyle w:val="PURBody"/>
              <w:rPr>
                <w:lang w:val="fr-FR"/>
              </w:rPr>
            </w:pPr>
            <w:r w:rsidRPr="00D770CE">
              <w:rPr>
                <w:b/>
                <w:i/>
                <w:lang w:val="fr-FR" w:bidi="he-IL"/>
              </w:rPr>
              <w:t>Modalité :</w:t>
            </w:r>
          </w:p>
          <w:p w:rsidR="0082133B" w:rsidRPr="00B8061F" w:rsidRDefault="00ED4593" w:rsidP="00B8061F">
            <w:pPr>
              <w:pStyle w:val="PURBullet"/>
              <w:numPr>
                <w:ilvl w:val="0"/>
                <w:numId w:val="18"/>
              </w:numPr>
              <w:rPr>
                <w:lang w:val="fr-FR"/>
              </w:rPr>
            </w:pPr>
            <w:r w:rsidRPr="00B8061F">
              <w:rPr>
                <w:lang w:val="fr-FR" w:bidi="he-IL"/>
              </w:rPr>
              <w:t>Pour chaque instance</w:t>
            </w:r>
            <w:r w:rsidRPr="00B8061F">
              <w:rPr>
                <w:vertAlign w:val="superscript"/>
                <w:lang w:val="fr-FR" w:bidi="he-IL"/>
              </w:rPr>
              <w:t>1</w:t>
            </w:r>
            <w:r w:rsidRPr="00B8061F">
              <w:rPr>
                <w:lang w:val="fr-FR" w:bidi="he-IL"/>
              </w:rPr>
              <w:t xml:space="preserve"> de Microsoft Dynamics CRM Online au-delà du nombre d</w:t>
            </w:r>
            <w:r w:rsidR="00B443AF">
              <w:rPr>
                <w:lang w:val="fr-FR" w:bidi="he-IL"/>
              </w:rPr>
              <w:t>’</w:t>
            </w:r>
            <w:r w:rsidRPr="00B8061F">
              <w:rPr>
                <w:lang w:val="fr-FR" w:bidi="he-IL"/>
              </w:rPr>
              <w:t>instances couvertes par les</w:t>
            </w:r>
            <w:r w:rsidR="00B8061F">
              <w:rPr>
                <w:lang w:val="fr-FR" w:bidi="he-IL"/>
              </w:rPr>
              <w:t> </w:t>
            </w:r>
            <w:r w:rsidRPr="00B8061F">
              <w:rPr>
                <w:lang w:val="fr-FR" w:bidi="he-IL"/>
              </w:rPr>
              <w:t xml:space="preserve">SL Utilisateur </w:t>
            </w:r>
          </w:p>
          <w:p w:rsidR="0082133B" w:rsidRPr="00D770CE" w:rsidRDefault="00ED4593" w:rsidP="005B0E08">
            <w:pPr>
              <w:pStyle w:val="PURBody"/>
              <w:rPr>
                <w:lang w:val="fr-FR"/>
              </w:rPr>
            </w:pPr>
            <w:r w:rsidRPr="00D770CE">
              <w:rPr>
                <w:vertAlign w:val="superscript"/>
                <w:lang w:val="fr-FR" w:bidi="he-IL"/>
              </w:rPr>
              <w:t>1</w:t>
            </w:r>
            <w:r w:rsidRPr="00D770CE">
              <w:rPr>
                <w:lang w:val="fr-FR" w:bidi="he-IL"/>
              </w:rPr>
              <w:t xml:space="preserve">Consultez la section </w:t>
            </w:r>
            <w:hyperlink w:anchor="_Sec6">
              <w:r w:rsidRPr="00D770CE">
                <w:rPr>
                  <w:color w:val="00467F"/>
                  <w:u w:val="single"/>
                  <w:lang w:val="fr-FR" w:bidi="he-IL"/>
                </w:rPr>
                <w:t>« Définitions » des Conditions Générales de Licence</w:t>
              </w:r>
            </w:hyperlink>
          </w:p>
        </w:tc>
        <w:tc>
          <w:tcPr>
            <w:tcW w:w="6160" w:type="dxa"/>
          </w:tcPr>
          <w:p w:rsidR="0082133B" w:rsidRPr="00D770CE" w:rsidRDefault="00ED4593">
            <w:pPr>
              <w:pStyle w:val="PURBody"/>
              <w:rPr>
                <w:lang w:val="fr-FR"/>
              </w:rPr>
            </w:pPr>
            <w:r w:rsidRPr="00D770CE">
              <w:rPr>
                <w:b/>
                <w:i/>
                <w:lang w:val="fr-FR" w:bidi="he-IL"/>
              </w:rPr>
              <w:t>SL requise :</w:t>
            </w:r>
          </w:p>
          <w:p w:rsidR="0082133B" w:rsidRPr="00D770CE" w:rsidRDefault="003327CB" w:rsidP="005D6562">
            <w:pPr>
              <w:pStyle w:val="PURBullet"/>
              <w:numPr>
                <w:ilvl w:val="0"/>
                <w:numId w:val="19"/>
              </w:numPr>
              <w:rPr>
                <w:lang w:val="fr-FR"/>
              </w:rPr>
            </w:pPr>
            <w:r w:rsidRPr="00D770CE">
              <w:rPr>
                <w:lang w:val="fr-FR" w:bidi="he-IL"/>
              </w:rPr>
              <w:t>Module Complémentaire Extra Instance Microsoft Dynamics CRM Online</w:t>
            </w:r>
          </w:p>
        </w:tc>
      </w:tr>
    </w:tbl>
    <w:p w:rsidR="0082133B" w:rsidRPr="00D770CE" w:rsidRDefault="00ED4593">
      <w:pPr>
        <w:pStyle w:val="PURBlueBGHeader"/>
        <w:rPr>
          <w:lang w:val="fr-FR"/>
        </w:rPr>
      </w:pPr>
      <w:r w:rsidRPr="00D770CE">
        <w:rPr>
          <w:lang w:val="fr-FR"/>
        </w:rPr>
        <w:t>Conditions supplémentaires.</w:t>
      </w:r>
    </w:p>
    <w:p w:rsidR="0082133B" w:rsidRPr="00D770CE" w:rsidRDefault="00ED4593">
      <w:pPr>
        <w:pStyle w:val="PURBlueStrong-Indented"/>
        <w:rPr>
          <w:lang w:val="fr-FR"/>
        </w:rPr>
      </w:pPr>
      <w:r w:rsidRPr="00D770CE">
        <w:rPr>
          <w:lang w:val="fr-FR"/>
        </w:rPr>
        <w:t>DONNÉES</w:t>
      </w:r>
    </w:p>
    <w:p w:rsidR="0082133B" w:rsidRPr="00D770CE" w:rsidRDefault="00ED4593">
      <w:pPr>
        <w:pStyle w:val="PURBody-Indented"/>
        <w:rPr>
          <w:lang w:val="fr-FR"/>
        </w:rPr>
      </w:pPr>
      <w:r w:rsidRPr="00D770CE">
        <w:rPr>
          <w:lang w:val="fr-FR"/>
        </w:rPr>
        <w:t>Vous êtes responsable de la conservation et de la sauvegarde de toutes les données que vous utilisez avec le service en ligne.</w:t>
      </w:r>
      <w:r w:rsidR="00D76AB2">
        <w:rPr>
          <w:lang w:val="fr-FR"/>
        </w:rPr>
        <w:t xml:space="preserve"> </w:t>
      </w:r>
      <w:r w:rsidRPr="00D770CE">
        <w:rPr>
          <w:lang w:val="fr-FR"/>
        </w:rPr>
        <w:t>Nous ne pouvons être tenus responsables de la suppression, de la correction, de la destruction, des dommages à, de la perte ou</w:t>
      </w:r>
      <w:r w:rsidR="00FB6A49">
        <w:rPr>
          <w:lang w:val="fr-FR"/>
        </w:rPr>
        <w:t> </w:t>
      </w:r>
      <w:r w:rsidRPr="00D770CE">
        <w:rPr>
          <w:lang w:val="fr-FR"/>
        </w:rPr>
        <w:t>de</w:t>
      </w:r>
      <w:r w:rsidR="00FB6A49">
        <w:rPr>
          <w:lang w:val="fr-FR"/>
        </w:rPr>
        <w:t> </w:t>
      </w:r>
      <w:r w:rsidRPr="00D770CE">
        <w:rPr>
          <w:lang w:val="fr-FR"/>
        </w:rPr>
        <w:t>l</w:t>
      </w:r>
      <w:r w:rsidR="00B443AF">
        <w:rPr>
          <w:lang w:val="fr-FR"/>
        </w:rPr>
        <w:t>’</w:t>
      </w:r>
      <w:r w:rsidRPr="00D770CE">
        <w:rPr>
          <w:lang w:val="fr-FR"/>
        </w:rPr>
        <w:t>impossibilité de stocker toute donnée que vous utilisez avec le service en ligne. À la résiliation ou à l</w:t>
      </w:r>
      <w:r w:rsidR="00B443AF">
        <w:rPr>
          <w:lang w:val="fr-FR"/>
        </w:rPr>
        <w:t>’</w:t>
      </w:r>
      <w:r w:rsidRPr="00D770CE">
        <w:rPr>
          <w:lang w:val="fr-FR"/>
        </w:rPr>
        <w:t xml:space="preserve">annulation du service en ligne de notre ou votre part, pour quelque motif que ce soit, nous sommes autorisés à supprimer vos données de nos serveurs de façon définitive. </w:t>
      </w:r>
    </w:p>
    <w:p w:rsidR="0082133B" w:rsidRPr="00D770CE" w:rsidRDefault="00ED4593">
      <w:pPr>
        <w:pStyle w:val="PURBlueStrong-Indented"/>
        <w:rPr>
          <w:lang w:val="fr-FR"/>
        </w:rPr>
      </w:pPr>
      <w:r w:rsidRPr="00D770CE">
        <w:rPr>
          <w:lang w:val="fr-FR"/>
        </w:rPr>
        <w:t>COMPTES ASSOCIÉS</w:t>
      </w:r>
    </w:p>
    <w:p w:rsidR="0082133B" w:rsidRPr="00D770CE" w:rsidRDefault="00ED4593">
      <w:pPr>
        <w:pStyle w:val="PURBody-Indented"/>
        <w:rPr>
          <w:lang w:val="fr-FR"/>
        </w:rPr>
      </w:pPr>
      <w:r w:rsidRPr="00D770CE">
        <w:rPr>
          <w:lang w:val="fr-FR"/>
        </w:rPr>
        <w:t>Vous êtes la seule personne à pouvoir utiliser votre compte Microsoft Dynamics CRM Online. Cependant, nous pouvons vous permettre de créer des comptes supplémentaires dépendants de votre compte (un « compte associé »).</w:t>
      </w:r>
      <w:r w:rsidR="00D76AB2">
        <w:rPr>
          <w:lang w:val="fr-FR"/>
        </w:rPr>
        <w:t xml:space="preserve"> </w:t>
      </w:r>
      <w:r w:rsidRPr="00D770CE">
        <w:rPr>
          <w:lang w:val="fr-FR"/>
        </w:rPr>
        <w:t>Nous pouvons limiter ces comptes associés.</w:t>
      </w:r>
      <w:r w:rsidR="00D76AB2">
        <w:rPr>
          <w:lang w:val="fr-FR"/>
        </w:rPr>
        <w:t xml:space="preserve"> </w:t>
      </w:r>
      <w:r w:rsidRPr="00D770CE">
        <w:rPr>
          <w:lang w:val="fr-FR"/>
        </w:rPr>
        <w:t>Vous êtes responsable de toute activité survenant sur votre compte CRM Online, ainsi que des comptes et des mots de passe associés.</w:t>
      </w:r>
      <w:r w:rsidR="00D76AB2">
        <w:rPr>
          <w:lang w:val="fr-FR"/>
        </w:rPr>
        <w:t xml:space="preserve"> </w:t>
      </w:r>
      <w:r w:rsidRPr="00D770CE">
        <w:rPr>
          <w:lang w:val="fr-FR"/>
        </w:rPr>
        <w:t>Vous êtes seul responsable de la surveillance de l</w:t>
      </w:r>
      <w:r w:rsidR="00B443AF">
        <w:rPr>
          <w:lang w:val="fr-FR"/>
        </w:rPr>
        <w:t>’</w:t>
      </w:r>
      <w:r w:rsidRPr="00D770CE">
        <w:rPr>
          <w:lang w:val="fr-FR"/>
        </w:rPr>
        <w:t>utilisation de votre compte CRM Online et de toute utilisation ou utilisation abusive de votre compte CRM Online qui résulterait de tout compte associé ou de tout tiers faisant usage de</w:t>
      </w:r>
      <w:r w:rsidR="00D266BB">
        <w:rPr>
          <w:lang w:val="fr-FR"/>
        </w:rPr>
        <w:t> </w:t>
      </w:r>
      <w:r w:rsidRPr="00D770CE">
        <w:rPr>
          <w:lang w:val="fr-FR"/>
        </w:rPr>
        <w:t>tout mot de passe ou nom d</w:t>
      </w:r>
      <w:r w:rsidR="00B443AF">
        <w:rPr>
          <w:lang w:val="fr-FR"/>
        </w:rPr>
        <w:t>’</w:t>
      </w:r>
      <w:r w:rsidRPr="00D770CE">
        <w:rPr>
          <w:lang w:val="fr-FR"/>
        </w:rPr>
        <w:t>utilisateur choisi ou reçu par vous. Si vous êtes l</w:t>
      </w:r>
      <w:r w:rsidR="00B443AF">
        <w:rPr>
          <w:lang w:val="fr-FR"/>
        </w:rPr>
        <w:t>’</w:t>
      </w:r>
      <w:r w:rsidRPr="00D770CE">
        <w:rPr>
          <w:lang w:val="fr-FR"/>
        </w:rPr>
        <w:t>utilisateur autorisé d</w:t>
      </w:r>
      <w:r w:rsidR="00B443AF">
        <w:rPr>
          <w:lang w:val="fr-FR"/>
        </w:rPr>
        <w:t>’</w:t>
      </w:r>
      <w:r w:rsidRPr="00D770CE">
        <w:rPr>
          <w:lang w:val="fr-FR"/>
        </w:rPr>
        <w:t>un compte associé, alors la personne ou l</w:t>
      </w:r>
      <w:r w:rsidR="00B443AF">
        <w:rPr>
          <w:lang w:val="fr-FR"/>
        </w:rPr>
        <w:t>’</w:t>
      </w:r>
      <w:r w:rsidRPr="00D770CE">
        <w:rPr>
          <w:lang w:val="fr-FR"/>
        </w:rPr>
        <w:t>entité qui vous a donné accès à Microsoft Dynamics CRM Online (le titulaire du compte) a le plein contrôle sur votre compte associé.</w:t>
      </w:r>
      <w:r w:rsidR="00D76AB2">
        <w:rPr>
          <w:lang w:val="fr-FR"/>
        </w:rPr>
        <w:t xml:space="preserve"> </w:t>
      </w:r>
      <w:r w:rsidRPr="00D770CE">
        <w:rPr>
          <w:lang w:val="fr-FR"/>
        </w:rPr>
        <w:t>Ce contrôle inclut le droit de mettre fin à l</w:t>
      </w:r>
      <w:r w:rsidR="00B443AF">
        <w:rPr>
          <w:lang w:val="fr-FR"/>
        </w:rPr>
        <w:t>’</w:t>
      </w:r>
      <w:r w:rsidRPr="00D770CE">
        <w:rPr>
          <w:lang w:val="fr-FR"/>
        </w:rPr>
        <w:t>abonnement pour Microsoft Dynamics CRM Online, de fermer ou de modifier votre compte associé à tout moment, et, dans certains cas, de demander et de recevoir des informations se rapportant à l</w:t>
      </w:r>
      <w:r w:rsidR="00B443AF">
        <w:rPr>
          <w:lang w:val="fr-FR"/>
        </w:rPr>
        <w:t>’</w:t>
      </w:r>
      <w:r w:rsidRPr="00D770CE">
        <w:rPr>
          <w:lang w:val="fr-FR"/>
        </w:rPr>
        <w:t>utilisation du poste et de Microsoft Dynamics CRM Online portant sur votre compte associé. Cela ne vous dispense pas d</w:t>
      </w:r>
      <w:r w:rsidR="00B443AF">
        <w:rPr>
          <w:lang w:val="fr-FR"/>
        </w:rPr>
        <w:t>’</w:t>
      </w:r>
      <w:r w:rsidRPr="00D770CE">
        <w:rPr>
          <w:lang w:val="fr-FR"/>
        </w:rPr>
        <w:t>acquérir une licence d</w:t>
      </w:r>
      <w:r w:rsidR="00B443AF">
        <w:rPr>
          <w:lang w:val="fr-FR"/>
        </w:rPr>
        <w:t>’</w:t>
      </w:r>
      <w:r w:rsidRPr="00D770CE">
        <w:rPr>
          <w:lang w:val="fr-FR"/>
        </w:rPr>
        <w:t>abonnement pour chaque utilisateur.</w:t>
      </w:r>
    </w:p>
    <w:p w:rsidR="0082133B" w:rsidRPr="00D770CE" w:rsidRDefault="00ED4593">
      <w:pPr>
        <w:pStyle w:val="PURBlueStrong-Indented"/>
        <w:rPr>
          <w:lang w:val="fr-FR"/>
        </w:rPr>
      </w:pPr>
      <w:r w:rsidRPr="00D770CE">
        <w:rPr>
          <w:lang w:val="fr-FR"/>
        </w:rPr>
        <w:t>FRAIS ACCESSOIRES</w:t>
      </w:r>
    </w:p>
    <w:p w:rsidR="0082133B" w:rsidRPr="00D770CE" w:rsidRDefault="00ED4593">
      <w:pPr>
        <w:pStyle w:val="PURBody-Indented"/>
        <w:rPr>
          <w:lang w:val="fr-FR"/>
        </w:rPr>
      </w:pPr>
      <w:r w:rsidRPr="00D770CE">
        <w:rPr>
          <w:lang w:val="fr-FR"/>
        </w:rPr>
        <w:t>Les prix et les forfaits relatifs à Microsoft Dynamics CRM Online ne comprennent pas les frais de téléphonie et d</w:t>
      </w:r>
      <w:r w:rsidR="00B443AF">
        <w:rPr>
          <w:lang w:val="fr-FR"/>
        </w:rPr>
        <w:t>’</w:t>
      </w:r>
      <w:r w:rsidRPr="00D770CE">
        <w:rPr>
          <w:lang w:val="fr-FR"/>
        </w:rPr>
        <w:t>accès à Internet, les frais de messagerie mobile, de services sans fil et autres transmissions de données, sauf indication contraire.</w:t>
      </w:r>
      <w:r w:rsidR="00D76AB2">
        <w:rPr>
          <w:lang w:val="fr-FR"/>
        </w:rPr>
        <w:t xml:space="preserve"> </w:t>
      </w:r>
      <w:r w:rsidRPr="00D770CE">
        <w:rPr>
          <w:lang w:val="fr-FR"/>
        </w:rPr>
        <w:t>Il vous appartient de régler tous lesdits frais accessoires.</w:t>
      </w:r>
    </w:p>
    <w:p w:rsidR="0082133B" w:rsidRPr="00D770CE" w:rsidRDefault="00ED4593">
      <w:pPr>
        <w:pStyle w:val="PURBlueStrong-Indented"/>
        <w:rPr>
          <w:lang w:val="fr-FR"/>
        </w:rPr>
      </w:pPr>
      <w:r w:rsidRPr="00D770CE">
        <w:rPr>
          <w:lang w:val="fr-FR"/>
        </w:rPr>
        <w:t>LIMITATIONS DU SERVICE</w:t>
      </w:r>
    </w:p>
    <w:p w:rsidR="0082133B" w:rsidRPr="00D770CE" w:rsidRDefault="00ED4593">
      <w:pPr>
        <w:pStyle w:val="PURBody-Indented"/>
        <w:rPr>
          <w:lang w:val="fr-FR"/>
        </w:rPr>
      </w:pPr>
      <w:r w:rsidRPr="00D770CE">
        <w:rPr>
          <w:lang w:val="fr-FR"/>
        </w:rPr>
        <w:t>Nous pouvons fixer des limites à votre utilisation de Microsoft Dynamics CRM Online.</w:t>
      </w:r>
      <w:r w:rsidR="00D76AB2">
        <w:rPr>
          <w:lang w:val="fr-FR"/>
        </w:rPr>
        <w:t xml:space="preserve"> </w:t>
      </w:r>
      <w:r w:rsidRPr="00D770CE">
        <w:rPr>
          <w:lang w:val="fr-FR"/>
        </w:rPr>
        <w:t>Par exemple, nous pouvons limiter le nombre et la taille des messages électroniques que vous pouvez envoyer ou recevoir par l</w:t>
      </w:r>
      <w:r w:rsidR="00B443AF">
        <w:rPr>
          <w:lang w:val="fr-FR"/>
        </w:rPr>
        <w:t>’</w:t>
      </w:r>
      <w:r w:rsidRPr="00D770CE">
        <w:rPr>
          <w:lang w:val="fr-FR"/>
        </w:rPr>
        <w:t>intermédiaire de Microsoft Dynamics CRM Online, le nombre de comptes CRM Online auquel vous pouvez souscrire, le nombre de transactions que vous pouvez effectuer par</w:t>
      </w:r>
      <w:r w:rsidR="00381F07">
        <w:rPr>
          <w:lang w:val="fr-FR"/>
        </w:rPr>
        <w:t> </w:t>
      </w:r>
      <w:r w:rsidRPr="00D770CE">
        <w:rPr>
          <w:lang w:val="fr-FR"/>
        </w:rPr>
        <w:t>l</w:t>
      </w:r>
      <w:r w:rsidR="00B443AF">
        <w:rPr>
          <w:lang w:val="fr-FR"/>
        </w:rPr>
        <w:t>’</w:t>
      </w:r>
      <w:r w:rsidRPr="00D770CE">
        <w:rPr>
          <w:lang w:val="fr-FR"/>
        </w:rPr>
        <w:t xml:space="preserve">intermédiaire de Microsoft Dynamics CRM Online et le nombre de transactions asynchrones qui peuvent être réalisées avec une entreprise. </w:t>
      </w:r>
    </w:p>
    <w:p w:rsidR="0082133B" w:rsidRPr="00D770CE" w:rsidRDefault="00ED4593">
      <w:pPr>
        <w:pStyle w:val="PURBlueStrong-Indented"/>
        <w:rPr>
          <w:lang w:val="fr-FR"/>
        </w:rPr>
      </w:pPr>
      <w:r w:rsidRPr="00D770CE">
        <w:rPr>
          <w:lang w:val="fr-FR"/>
        </w:rPr>
        <w:t>UTILISATION À DES FINS D</w:t>
      </w:r>
      <w:r w:rsidR="00B443AF">
        <w:rPr>
          <w:lang w:val="fr-FR"/>
        </w:rPr>
        <w:t>’</w:t>
      </w:r>
      <w:r w:rsidRPr="00D770CE">
        <w:rPr>
          <w:lang w:val="fr-FR"/>
        </w:rPr>
        <w:t>ÉVALUATION</w:t>
      </w:r>
    </w:p>
    <w:p w:rsidR="0082133B" w:rsidRPr="00D770CE" w:rsidRDefault="00ED4593">
      <w:pPr>
        <w:pStyle w:val="PURBody-Indented"/>
        <w:rPr>
          <w:lang w:val="fr-FR"/>
        </w:rPr>
      </w:pPr>
      <w:r w:rsidRPr="00D770CE">
        <w:rPr>
          <w:lang w:val="fr-FR"/>
        </w:rPr>
        <w:t>Vous êtes autorisé à utiliser le service en ligne pendant une période d</w:t>
      </w:r>
      <w:r w:rsidR="00B443AF">
        <w:rPr>
          <w:lang w:val="fr-FR"/>
        </w:rPr>
        <w:t>’</w:t>
      </w:r>
      <w:r w:rsidRPr="00D770CE">
        <w:rPr>
          <w:lang w:val="fr-FR"/>
        </w:rPr>
        <w:t>évaluation de trente (30) jours.</w:t>
      </w:r>
      <w:r w:rsidR="00D76AB2">
        <w:rPr>
          <w:lang w:val="fr-FR"/>
        </w:rPr>
        <w:t xml:space="preserve"> </w:t>
      </w:r>
      <w:r w:rsidRPr="00D770CE">
        <w:rPr>
          <w:lang w:val="fr-FR"/>
        </w:rPr>
        <w:t>Vous acceptez que nous n</w:t>
      </w:r>
      <w:r w:rsidR="00B443AF">
        <w:rPr>
          <w:lang w:val="fr-FR"/>
        </w:rPr>
        <w:t>’</w:t>
      </w:r>
      <w:r w:rsidRPr="00D770CE">
        <w:rPr>
          <w:lang w:val="fr-FR"/>
        </w:rPr>
        <w:t>avons aucune obligation de continuer à conserver, exporter ou renvoyer vos données client si vous ne faites pas l</w:t>
      </w:r>
      <w:r w:rsidR="00B443AF">
        <w:rPr>
          <w:lang w:val="fr-FR"/>
        </w:rPr>
        <w:t>’</w:t>
      </w:r>
      <w:r w:rsidRPr="00D770CE">
        <w:rPr>
          <w:lang w:val="fr-FR"/>
        </w:rPr>
        <w:t>acquisition de</w:t>
      </w:r>
      <w:r w:rsidR="00381F07">
        <w:rPr>
          <w:lang w:val="fr-FR"/>
        </w:rPr>
        <w:t> </w:t>
      </w:r>
      <w:r w:rsidRPr="00D770CE">
        <w:rPr>
          <w:lang w:val="fr-FR"/>
        </w:rPr>
        <w:t>licences d</w:t>
      </w:r>
      <w:r w:rsidR="00B443AF">
        <w:rPr>
          <w:lang w:val="fr-FR"/>
        </w:rPr>
        <w:t>’</w:t>
      </w:r>
      <w:r w:rsidRPr="00D770CE">
        <w:rPr>
          <w:lang w:val="fr-FR"/>
        </w:rPr>
        <w:t>utilisation du service en ligne à l</w:t>
      </w:r>
      <w:r w:rsidR="00B443AF">
        <w:rPr>
          <w:lang w:val="fr-FR"/>
        </w:rPr>
        <w:t>’</w:t>
      </w:r>
      <w:r w:rsidRPr="00D770CE">
        <w:rPr>
          <w:lang w:val="fr-FR"/>
        </w:rPr>
        <w:t>expiration de la période d</w:t>
      </w:r>
      <w:r w:rsidR="00B443AF">
        <w:rPr>
          <w:lang w:val="fr-FR"/>
        </w:rPr>
        <w:t>’</w:t>
      </w:r>
      <w:r w:rsidRPr="00D770CE">
        <w:rPr>
          <w:lang w:val="fr-FR"/>
        </w:rPr>
        <w:t>évaluation.</w:t>
      </w:r>
      <w:r w:rsidR="00D76AB2">
        <w:rPr>
          <w:lang w:val="fr-FR"/>
        </w:rPr>
        <w:t xml:space="preserve"> </w:t>
      </w:r>
      <w:r w:rsidRPr="00D770CE">
        <w:rPr>
          <w:lang w:val="fr-FR"/>
        </w:rPr>
        <w:t>Vous reconnaissez que nous ne sommes aucunement responsables de la suppression de vos données client conformément aux conditions susmentionnées.</w:t>
      </w:r>
    </w:p>
    <w:p w:rsidR="00930811" w:rsidRPr="00D770CE" w:rsidRDefault="00930811" w:rsidP="00930811">
      <w:pPr>
        <w:pStyle w:val="PURBlueStrong-Indented"/>
        <w:rPr>
          <w:lang w:val="fr-FR"/>
        </w:rPr>
      </w:pPr>
      <w:r w:rsidRPr="00D770CE">
        <w:rPr>
          <w:lang w:val="fr-FR"/>
        </w:rPr>
        <w:t>Frais d</w:t>
      </w:r>
      <w:r w:rsidR="00B443AF">
        <w:rPr>
          <w:lang w:val="fr-FR"/>
        </w:rPr>
        <w:t>’</w:t>
      </w:r>
      <w:r w:rsidRPr="00D770CE">
        <w:rPr>
          <w:lang w:val="fr-FR"/>
        </w:rPr>
        <w:t>annulation.</w:t>
      </w:r>
    </w:p>
    <w:p w:rsidR="00930811" w:rsidRPr="00D770CE" w:rsidRDefault="00930811" w:rsidP="00930811">
      <w:pPr>
        <w:pStyle w:val="PURBody-Indented"/>
        <w:rPr>
          <w:lang w:val="fr-FR"/>
        </w:rPr>
      </w:pPr>
      <w:r w:rsidRPr="00D770CE">
        <w:rPr>
          <w:szCs w:val="18"/>
          <w:lang w:val="fr-FR"/>
        </w:rPr>
        <w:t>Si vous résiliez votre abonnement et migrez vers une offre Dynamics CRM sur site ou vers une offre Dynamics CRM hébergée par un partenaire, les frais d</w:t>
      </w:r>
      <w:r w:rsidR="00B443AF">
        <w:rPr>
          <w:szCs w:val="18"/>
          <w:lang w:val="fr-FR"/>
        </w:rPr>
        <w:t>’</w:t>
      </w:r>
      <w:r w:rsidRPr="00D770CE">
        <w:rPr>
          <w:szCs w:val="18"/>
          <w:lang w:val="fr-FR"/>
        </w:rPr>
        <w:t>annulation ne seront pas appliqués ; sous réserve, toutefois, que ladite annulation de frais soit directement liée aux abonnements actifs pour lesquels vous avez réglé au moins trois mois de frais d</w:t>
      </w:r>
      <w:r w:rsidR="00B443AF">
        <w:rPr>
          <w:szCs w:val="18"/>
          <w:lang w:val="fr-FR"/>
        </w:rPr>
        <w:t>’</w:t>
      </w:r>
      <w:r w:rsidRPr="00D770CE">
        <w:rPr>
          <w:szCs w:val="18"/>
          <w:lang w:val="fr-FR"/>
        </w:rPr>
        <w:t>abonnement.</w:t>
      </w:r>
      <w:r w:rsidR="00D76AB2">
        <w:rPr>
          <w:szCs w:val="18"/>
          <w:lang w:val="fr-FR"/>
        </w:rPr>
        <w:t xml:space="preserve"> </w:t>
      </w:r>
      <w:r w:rsidRPr="00D770CE">
        <w:rPr>
          <w:szCs w:val="18"/>
          <w:lang w:val="fr-FR"/>
        </w:rPr>
        <w:t>Vous devez nous fournir une preuve de la souscription d</w:t>
      </w:r>
      <w:r w:rsidR="00B443AF">
        <w:rPr>
          <w:szCs w:val="18"/>
          <w:lang w:val="fr-FR"/>
        </w:rPr>
        <w:t>’</w:t>
      </w:r>
      <w:r w:rsidRPr="00D770CE">
        <w:rPr>
          <w:szCs w:val="18"/>
          <w:lang w:val="fr-FR"/>
        </w:rPr>
        <w:t>une offre Dynamics CRM sur site ou d</w:t>
      </w:r>
      <w:r w:rsidR="00B443AF">
        <w:rPr>
          <w:szCs w:val="18"/>
          <w:lang w:val="fr-FR"/>
        </w:rPr>
        <w:t>’</w:t>
      </w:r>
      <w:r w:rsidRPr="00D770CE">
        <w:rPr>
          <w:szCs w:val="18"/>
          <w:lang w:val="fr-FR"/>
        </w:rPr>
        <w:t>une offre Dynamics CRM hébergée par un partenaire à l</w:t>
      </w:r>
      <w:r w:rsidR="00B443AF">
        <w:rPr>
          <w:szCs w:val="18"/>
          <w:lang w:val="fr-FR"/>
        </w:rPr>
        <w:t>’</w:t>
      </w:r>
      <w:r w:rsidRPr="00D770CE">
        <w:rPr>
          <w:szCs w:val="18"/>
          <w:lang w:val="fr-FR"/>
        </w:rPr>
        <w:t>effet de voir vos frais d</w:t>
      </w:r>
      <w:r w:rsidR="00B443AF">
        <w:rPr>
          <w:szCs w:val="18"/>
          <w:lang w:val="fr-FR"/>
        </w:rPr>
        <w:t>’</w:t>
      </w:r>
      <w:r w:rsidRPr="00D770CE">
        <w:rPr>
          <w:szCs w:val="18"/>
          <w:lang w:val="fr-FR"/>
        </w:rPr>
        <w:t xml:space="preserve">annulation annulés. Pour initier le processus de migration, vous devez téléphoner au support technique de Microsoft Dynamics CRM Online. Pour trouver les informations de contact régionales du support technique, visitez le site </w:t>
      </w:r>
      <w:hyperlink r:id="rId30" w:tooltip="blocked::http://go.microsoft.com/fwlink/?LinkID=76092" w:history="1">
        <w:r w:rsidRPr="00D770CE">
          <w:rPr>
            <w:rStyle w:val="Hyperlink"/>
            <w:szCs w:val="18"/>
            <w:lang w:val="fr-FR"/>
          </w:rPr>
          <w:t>http://go.microsoft.com/fwlink/?LinkID=76092</w:t>
        </w:r>
      </w:hyperlink>
      <w:r w:rsidRPr="00D770CE">
        <w:rPr>
          <w:szCs w:val="18"/>
          <w:lang w:val="fr-FR"/>
        </w:rPr>
        <w:t>.</w:t>
      </w:r>
    </w:p>
    <w:p w:rsidR="00930811" w:rsidRPr="00D770CE" w:rsidRDefault="00930811">
      <w:pPr>
        <w:pStyle w:val="PURBody-Indented"/>
        <w:rPr>
          <w:lang w:val="fr-FR"/>
        </w:rPr>
      </w:pPr>
      <w:r w:rsidRPr="00D770CE">
        <w:rPr>
          <w:szCs w:val="18"/>
          <w:lang w:val="fr-FR"/>
        </w:rPr>
        <w:lastRenderedPageBreak/>
        <w:t>Si vous commandez un abonnement dans le cadre d</w:t>
      </w:r>
      <w:r w:rsidR="00B443AF">
        <w:rPr>
          <w:szCs w:val="18"/>
          <w:lang w:val="fr-FR"/>
        </w:rPr>
        <w:t>’</w:t>
      </w:r>
      <w:r w:rsidRPr="00D770CE">
        <w:rPr>
          <w:szCs w:val="18"/>
          <w:lang w:val="fr-FR"/>
        </w:rPr>
        <w:t>une offre promotionnelle spéciale qui comprend une remise pour chaque poste couvert et que vous annulez votre abonnement (pour certains postes ou la totalité de ceux-ci) avant la fin de la durée stipulée dans l</w:t>
      </w:r>
      <w:r w:rsidR="00B443AF">
        <w:rPr>
          <w:szCs w:val="18"/>
          <w:lang w:val="fr-FR"/>
        </w:rPr>
        <w:t>’</w:t>
      </w:r>
      <w:r w:rsidRPr="00D770CE">
        <w:rPr>
          <w:szCs w:val="18"/>
          <w:lang w:val="fr-FR"/>
        </w:rPr>
        <w:t>offre, vous serez tenu de rembourser intégralement la remise consentie pour chaque poste annulé dans votre abonnement.</w:t>
      </w:r>
    </w:p>
    <w:p w:rsidR="0082133B" w:rsidRPr="00D770CE" w:rsidRDefault="00A57131">
      <w:pPr>
        <w:pStyle w:val="PURBreadcrumb"/>
        <w:rPr>
          <w:lang w:val="fr-FR"/>
        </w:rPr>
      </w:pPr>
      <w:hyperlink w:anchor="_Sec4">
        <w:r w:rsidR="00AD23F7" w:rsidRPr="00D770CE">
          <w:rPr>
            <w:color w:val="00467F"/>
            <w:u w:val="single"/>
            <w:lang w:val="fr-FR"/>
          </w:rPr>
          <w:t>Table des matières</w:t>
        </w:r>
      </w:hyperlink>
      <w:r w:rsidR="00AD23F7" w:rsidRPr="00D770CE">
        <w:rPr>
          <w:lang w:val="fr-FR"/>
        </w:rPr>
        <w:t>/</w:t>
      </w:r>
      <w:hyperlink w:anchor="_Sec6">
        <w:r w:rsidR="00AD23F7" w:rsidRPr="00D770CE">
          <w:rPr>
            <w:color w:val="00467F"/>
            <w:u w:val="single"/>
            <w:lang w:val="fr-FR"/>
          </w:rPr>
          <w:t>Conditions universelles</w:t>
        </w:r>
      </w:hyperlink>
      <w:r w:rsidR="00AD23F7" w:rsidRPr="00D770CE">
        <w:rPr>
          <w:lang w:val="fr-FR"/>
        </w:rPr>
        <w:t xml:space="preserve"> </w:t>
      </w:r>
    </w:p>
    <w:p w:rsidR="0082133B" w:rsidRPr="00D770CE" w:rsidRDefault="00ED4593">
      <w:pPr>
        <w:pStyle w:val="PURProductName"/>
        <w:rPr>
          <w:lang w:val="fr-FR"/>
        </w:rPr>
      </w:pPr>
      <w:bookmarkStart w:id="49" w:name="_Sec361"/>
      <w:r w:rsidRPr="00D770CE">
        <w:rPr>
          <w:lang w:val="fr-FR"/>
        </w:rPr>
        <w:t>Exchange Online Archiving</w:t>
      </w:r>
      <w:bookmarkEnd w:id="49"/>
      <w:r w:rsidR="00EC5FA5" w:rsidRPr="00D770CE">
        <w:rPr>
          <w:lang w:val="fr-FR"/>
        </w:rPr>
        <w:fldChar w:fldCharType="begin"/>
      </w:r>
      <w:r w:rsidRPr="00D770CE">
        <w:rPr>
          <w:lang w:val="fr-FR"/>
        </w:rPr>
        <w:instrText xml:space="preserve">XE "Exchange Online Archiving" </w:instrText>
      </w:r>
      <w:r w:rsidR="00EC5FA5" w:rsidRPr="00D770CE">
        <w:rPr>
          <w:lang w:val="fr-FR"/>
        </w:rPr>
        <w:fldChar w:fldCharType="end"/>
      </w:r>
      <w:r w:rsidR="00EC5FA5" w:rsidRPr="00D770CE">
        <w:rPr>
          <w:lang w:val="fr-FR"/>
        </w:rPr>
        <w:fldChar w:fldCharType="begin"/>
      </w:r>
      <w:r w:rsidRPr="00D770CE">
        <w:rPr>
          <w:lang w:val="fr-FR"/>
        </w:rPr>
        <w:instrText xml:space="preserve"> TC "</w:instrText>
      </w:r>
      <w:bookmarkStart w:id="50" w:name="_Toc326929233"/>
      <w:bookmarkStart w:id="51" w:name="_Toc326929283"/>
      <w:r w:rsidRPr="00D770CE">
        <w:rPr>
          <w:lang w:val="fr-FR"/>
        </w:rPr>
        <w:instrText>Exchange Online Archiving</w:instrText>
      </w:r>
      <w:bookmarkEnd w:id="50"/>
      <w:bookmarkEnd w:id="51"/>
      <w:r w:rsidRPr="00D770CE">
        <w:rPr>
          <w:lang w:val="fr-FR"/>
        </w:rPr>
        <w:instrText>" \l 2</w:instrText>
      </w:r>
      <w:r w:rsidR="00EC5FA5" w:rsidRPr="00D770CE">
        <w:rPr>
          <w:lang w:val="fr-FR"/>
        </w:rPr>
        <w:fldChar w:fldCharType="end"/>
      </w:r>
    </w:p>
    <w:p w:rsidR="0082133B" w:rsidRPr="00D770CE" w:rsidRDefault="00ED4593">
      <w:pPr>
        <w:pStyle w:val="PURLicenseTerm"/>
        <w:rPr>
          <w:lang w:val="fr-FR"/>
        </w:rPr>
      </w:pPr>
      <w:r w:rsidRPr="00D770CE">
        <w:rPr>
          <w:lang w:val="fr-FR"/>
        </w:rPr>
        <w:t>Les conditions de licence applicables à votre utilisation de ce service en ligne sont les Conditions Générales de Licence et les conditions suivantes :</w:t>
      </w:r>
    </w:p>
    <w:tbl>
      <w:tblPr>
        <w:tblStyle w:val="ProductAttributesTable"/>
        <w:tblW w:w="0" w:type="auto"/>
        <w:tblLook w:val="04A0" w:firstRow="1" w:lastRow="0" w:firstColumn="1" w:lastColumn="0" w:noHBand="0" w:noVBand="1"/>
      </w:tblPr>
      <w:tblGrid>
        <w:gridCol w:w="5672"/>
        <w:gridCol w:w="5358"/>
      </w:tblGrid>
      <w:tr w:rsidR="0082133B" w:rsidRPr="001501CD">
        <w:tc>
          <w:tcPr>
            <w:tcW w:w="6120" w:type="dxa"/>
          </w:tcPr>
          <w:p w:rsidR="0082133B" w:rsidRPr="00D770CE" w:rsidRDefault="00ED4593" w:rsidP="00624829">
            <w:pPr>
              <w:pStyle w:val="PURBody"/>
              <w:rPr>
                <w:lang w:val="fr-FR"/>
              </w:rPr>
            </w:pPr>
            <w:r w:rsidRPr="00D770CE">
              <w:rPr>
                <w:color w:val="404040"/>
                <w:lang w:val="fr-FR"/>
              </w:rPr>
              <w:t>Déclaration relative aux données personnelles d</w:t>
            </w:r>
            <w:r w:rsidR="00B443AF">
              <w:rPr>
                <w:color w:val="404040"/>
                <w:lang w:val="fr-FR"/>
              </w:rPr>
              <w:t>’</w:t>
            </w:r>
            <w:r w:rsidRPr="00D770CE">
              <w:rPr>
                <w:color w:val="404040"/>
                <w:lang w:val="fr-FR"/>
              </w:rPr>
              <w:t>Office 365 et modalités de</w:t>
            </w:r>
            <w:r w:rsidR="00624829">
              <w:rPr>
                <w:color w:val="404040"/>
                <w:lang w:val="fr-FR"/>
              </w:rPr>
              <w:t> </w:t>
            </w:r>
            <w:r w:rsidRPr="00D770CE">
              <w:rPr>
                <w:color w:val="404040"/>
                <w:lang w:val="fr-FR"/>
              </w:rPr>
              <w:t xml:space="preserve">sécurité supplémentaires : </w:t>
            </w:r>
            <w:r w:rsidRPr="00D770CE">
              <w:rPr>
                <w:b/>
                <w:color w:val="404040"/>
                <w:lang w:val="fr-FR"/>
              </w:rPr>
              <w:t xml:space="preserve">Oui </w:t>
            </w:r>
            <w:r w:rsidRPr="00D770CE">
              <w:rPr>
                <w:color w:val="404040"/>
                <w:lang w:val="fr-FR"/>
              </w:rPr>
              <w:t xml:space="preserve">(voir la page </w:t>
            </w:r>
            <w:hyperlink r:id="rId31">
              <w:r w:rsidRPr="00D770CE">
                <w:rPr>
                  <w:color w:val="00467F"/>
                  <w:u w:val="single"/>
                  <w:lang w:val="fr-FR"/>
                </w:rPr>
                <w:t>http://go.microsoft.com/fwlink/?LinkID=212058&amp;clcid=0x409</w:t>
              </w:r>
            </w:hyperlink>
            <w:r w:rsidRPr="00D770CE">
              <w:rPr>
                <w:color w:val="404040"/>
                <w:lang w:val="fr-FR"/>
              </w:rPr>
              <w:t>)</w:t>
            </w:r>
          </w:p>
        </w:tc>
        <w:tc>
          <w:tcPr>
            <w:tcW w:w="6120" w:type="dxa"/>
          </w:tcPr>
          <w:p w:rsidR="0082133B" w:rsidRPr="00D770CE" w:rsidRDefault="00ED4593">
            <w:pPr>
              <w:pStyle w:val="PURBody"/>
              <w:rPr>
                <w:lang w:val="fr-FR"/>
              </w:rPr>
            </w:pPr>
            <w:r w:rsidRPr="00D770CE">
              <w:rPr>
                <w:color w:val="404040"/>
                <w:lang w:val="fr-FR"/>
              </w:rPr>
              <w:t xml:space="preserve">Contrat de niveau de service : </w:t>
            </w:r>
            <w:r w:rsidRPr="00D770CE">
              <w:rPr>
                <w:b/>
                <w:color w:val="404040"/>
                <w:lang w:val="fr-FR"/>
              </w:rPr>
              <w:t xml:space="preserve">Oui </w:t>
            </w:r>
            <w:r w:rsidRPr="00D770CE">
              <w:rPr>
                <w:color w:val="404040"/>
                <w:lang w:val="fr-FR"/>
              </w:rPr>
              <w:t xml:space="preserve">(voir la page </w:t>
            </w:r>
            <w:hyperlink r:id="rId32">
              <w:r w:rsidRPr="00D770CE">
                <w:rPr>
                  <w:color w:val="00467F"/>
                  <w:u w:val="single"/>
                  <w:lang w:val="fr-FR"/>
                </w:rPr>
                <w:t>http://microsoft.com/licensing/contracts</w:t>
              </w:r>
              <w:r w:rsidRPr="00D770CE">
                <w:rPr>
                  <w:color w:val="404040"/>
                  <w:lang w:val="fr-FR"/>
                </w:rPr>
                <w:t>)</w:t>
              </w:r>
            </w:hyperlink>
          </w:p>
        </w:tc>
      </w:tr>
    </w:tbl>
    <w:p w:rsidR="0082133B" w:rsidRPr="00D770CE" w:rsidRDefault="00ED4593">
      <w:pPr>
        <w:pStyle w:val="PURBlueBGHeader"/>
        <w:rPr>
          <w:lang w:val="fr-FR"/>
        </w:rPr>
      </w:pPr>
      <w:r w:rsidRPr="00D770CE">
        <w:rPr>
          <w:lang w:val="fr-FR"/>
        </w:rPr>
        <w:t>SL UTILISATEUR</w:t>
      </w:r>
    </w:p>
    <w:tbl>
      <w:tblPr>
        <w:tblStyle w:val="PURTableNoVertical"/>
        <w:tblW w:w="0" w:type="auto"/>
        <w:tblLook w:val="04A0" w:firstRow="1" w:lastRow="0" w:firstColumn="1" w:lastColumn="0" w:noHBand="0" w:noVBand="1"/>
      </w:tblPr>
      <w:tblGrid>
        <w:gridCol w:w="5322"/>
        <w:gridCol w:w="5320"/>
      </w:tblGrid>
      <w:tr w:rsidR="0082133B" w:rsidRPr="00D770CE">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D770CE" w:rsidRDefault="00ED4593">
            <w:pPr>
              <w:pStyle w:val="PURBody"/>
              <w:rPr>
                <w:lang w:val="fr-FR"/>
              </w:rPr>
            </w:pPr>
            <w:r w:rsidRPr="00D770CE">
              <w:rPr>
                <w:b/>
                <w:i/>
                <w:lang w:val="fr-FR" w:bidi="he-IL"/>
              </w:rPr>
              <w:t>Pour chacun de vos…</w:t>
            </w:r>
          </w:p>
          <w:p w:rsidR="0082133B" w:rsidRPr="00D770CE" w:rsidRDefault="00ED4593" w:rsidP="005D6562">
            <w:pPr>
              <w:pStyle w:val="PURBullet"/>
              <w:numPr>
                <w:ilvl w:val="0"/>
                <w:numId w:val="20"/>
              </w:numPr>
              <w:rPr>
                <w:lang w:val="fr-FR"/>
              </w:rPr>
            </w:pPr>
            <w:r w:rsidRPr="00D770CE">
              <w:rPr>
                <w:lang w:val="fr-FR" w:bidi="he-IL"/>
              </w:rPr>
              <w:t>Utilisateurs dont les Données Client</w:t>
            </w:r>
            <w:r w:rsidRPr="00D770CE">
              <w:rPr>
                <w:vertAlign w:val="superscript"/>
                <w:lang w:val="fr-FR" w:bidi="he-IL"/>
              </w:rPr>
              <w:t>1</w:t>
            </w:r>
            <w:r w:rsidRPr="00D770CE">
              <w:rPr>
                <w:lang w:val="fr-FR" w:bidi="he-IL"/>
              </w:rPr>
              <w:t xml:space="preserve"> sont traitées et stockées par le service en ligne ou un logiciel associé</w:t>
            </w:r>
          </w:p>
          <w:p w:rsidR="0082133B" w:rsidRPr="00D770CE" w:rsidRDefault="00ED4593" w:rsidP="005B0E08">
            <w:pPr>
              <w:pStyle w:val="PURBody"/>
              <w:rPr>
                <w:lang w:val="fr-FR"/>
              </w:rPr>
            </w:pPr>
            <w:r w:rsidRPr="00D770CE">
              <w:rPr>
                <w:vertAlign w:val="superscript"/>
                <w:lang w:val="fr-FR" w:bidi="he-IL"/>
              </w:rPr>
              <w:t>1</w:t>
            </w:r>
            <w:r w:rsidRPr="00D770CE">
              <w:rPr>
                <w:lang w:val="fr-FR" w:bidi="he-IL"/>
              </w:rPr>
              <w:t xml:space="preserve">Consultez la section </w:t>
            </w:r>
            <w:hyperlink w:anchor="_Sec6">
              <w:r w:rsidRPr="00D770CE">
                <w:rPr>
                  <w:color w:val="00467F"/>
                  <w:u w:val="single"/>
                  <w:lang w:val="fr-FR" w:bidi="he-IL"/>
                </w:rPr>
                <w:t>« Définitions » des Conditions Générales de Licence</w:t>
              </w:r>
            </w:hyperlink>
          </w:p>
        </w:tc>
        <w:tc>
          <w:tcPr>
            <w:tcW w:w="5340" w:type="dxa"/>
          </w:tcPr>
          <w:p w:rsidR="0082133B" w:rsidRPr="00D770CE" w:rsidRDefault="00ED4593">
            <w:pPr>
              <w:pStyle w:val="PURBody"/>
              <w:rPr>
                <w:lang w:val="fr-FR"/>
              </w:rPr>
            </w:pPr>
            <w:r w:rsidRPr="00D770CE">
              <w:rPr>
                <w:b/>
                <w:i/>
                <w:lang w:val="fr-FR" w:bidi="he-IL"/>
              </w:rPr>
              <w:t>SL requise :</w:t>
            </w:r>
          </w:p>
          <w:p w:rsidR="0082133B" w:rsidRPr="00D770CE" w:rsidRDefault="00ED4593" w:rsidP="005D6562">
            <w:pPr>
              <w:pStyle w:val="PURBullet"/>
              <w:numPr>
                <w:ilvl w:val="0"/>
                <w:numId w:val="21"/>
              </w:numPr>
              <w:rPr>
                <w:lang w:val="fr-FR"/>
              </w:rPr>
            </w:pPr>
            <w:r w:rsidRPr="00D770CE">
              <w:rPr>
                <w:lang w:val="fr-FR" w:bidi="he-IL"/>
              </w:rPr>
              <w:t>SL Utilisateur Exchange Online Archiving</w:t>
            </w:r>
          </w:p>
        </w:tc>
      </w:tr>
    </w:tbl>
    <w:p w:rsidR="009A13F3" w:rsidRPr="00D770CE" w:rsidRDefault="009A13F3" w:rsidP="009A13F3">
      <w:pPr>
        <w:pStyle w:val="PURBlueBGHeader"/>
        <w:rPr>
          <w:lang w:val="fr-FR"/>
        </w:rPr>
      </w:pPr>
      <w:bookmarkStart w:id="52" w:name="_Sec363"/>
      <w:r w:rsidRPr="00D770CE">
        <w:rPr>
          <w:lang w:val="fr-FR"/>
        </w:rPr>
        <w:t>Conditions supplémentaires.</w:t>
      </w:r>
    </w:p>
    <w:p w:rsidR="009A13F3" w:rsidRPr="00D770CE" w:rsidRDefault="009A13F3" w:rsidP="009A13F3">
      <w:pPr>
        <w:pStyle w:val="ListParagraph"/>
        <w:ind w:left="0"/>
        <w:rPr>
          <w:rFonts w:ascii="Arial" w:hAnsi="Arial" w:cs="Arial"/>
          <w:sz w:val="18"/>
          <w:szCs w:val="18"/>
          <w:lang w:val="fr-FR"/>
        </w:rPr>
      </w:pPr>
      <w:r w:rsidRPr="00D770CE">
        <w:rPr>
          <w:rFonts w:ascii="Arial" w:hAnsi="Arial" w:cs="Arial"/>
          <w:sz w:val="18"/>
          <w:szCs w:val="18"/>
          <w:lang w:val="fr-FR"/>
        </w:rPr>
        <w:t>Le service en ligne Exchange Online Archiving est le successeur d</w:t>
      </w:r>
      <w:r w:rsidR="00B443AF">
        <w:rPr>
          <w:rFonts w:ascii="Arial" w:hAnsi="Arial" w:cs="Arial"/>
          <w:sz w:val="18"/>
          <w:szCs w:val="18"/>
          <w:lang w:val="fr-FR"/>
        </w:rPr>
        <w:t>’</w:t>
      </w:r>
      <w:r w:rsidRPr="00D770CE">
        <w:rPr>
          <w:rFonts w:ascii="Arial" w:hAnsi="Arial" w:cs="Arial"/>
          <w:sz w:val="18"/>
          <w:szCs w:val="18"/>
          <w:lang w:val="fr-FR"/>
        </w:rPr>
        <w:t>Exchange Hosted Archive.</w:t>
      </w:r>
    </w:p>
    <w:p w:rsidR="009A13F3" w:rsidRPr="00D770CE" w:rsidRDefault="009A13F3" w:rsidP="009A13F3">
      <w:pPr>
        <w:pStyle w:val="ListParagraph"/>
        <w:rPr>
          <w:rFonts w:ascii="Arial" w:hAnsi="Arial" w:cs="Arial"/>
          <w:sz w:val="18"/>
          <w:szCs w:val="18"/>
          <w:lang w:val="fr-FR"/>
        </w:rPr>
      </w:pPr>
    </w:p>
    <w:p w:rsidR="009A13F3" w:rsidRPr="00D770CE" w:rsidRDefault="009A13F3" w:rsidP="009A13F3">
      <w:pPr>
        <w:pStyle w:val="exceptionbody"/>
        <w:spacing w:after="120" w:line="240" w:lineRule="auto"/>
        <w:ind w:left="0"/>
        <w:rPr>
          <w:rFonts w:ascii="Arial" w:hAnsi="Arial" w:cs="Arial"/>
          <w:color w:val="auto"/>
          <w:lang w:val="fr-FR"/>
        </w:rPr>
      </w:pPr>
      <w:r w:rsidRPr="00D770CE">
        <w:rPr>
          <w:rFonts w:ascii="Arial" w:hAnsi="Arial" w:cs="Arial"/>
          <w:color w:val="auto"/>
          <w:lang w:val="fr-FR"/>
        </w:rPr>
        <w:t>Si vous renouvelez votre abonnement pour passer d</w:t>
      </w:r>
      <w:r w:rsidR="00B443AF">
        <w:rPr>
          <w:rFonts w:ascii="Arial" w:hAnsi="Arial" w:cs="Arial"/>
          <w:color w:val="auto"/>
          <w:lang w:val="fr-FR"/>
        </w:rPr>
        <w:t>’</w:t>
      </w:r>
      <w:r w:rsidRPr="00D770CE">
        <w:rPr>
          <w:rFonts w:ascii="Arial" w:hAnsi="Arial" w:cs="Arial"/>
          <w:color w:val="auto"/>
          <w:lang w:val="fr-FR"/>
        </w:rPr>
        <w:t>Exchange Hosted Archive à Exchange Online Archiving et n</w:t>
      </w:r>
      <w:r w:rsidR="00B443AF">
        <w:rPr>
          <w:rFonts w:ascii="Arial" w:hAnsi="Arial" w:cs="Arial"/>
          <w:color w:val="auto"/>
          <w:lang w:val="fr-FR"/>
        </w:rPr>
        <w:t>’</w:t>
      </w:r>
      <w:r w:rsidRPr="00D770CE">
        <w:rPr>
          <w:rFonts w:ascii="Arial" w:hAnsi="Arial" w:cs="Arial"/>
          <w:color w:val="auto"/>
          <w:lang w:val="fr-FR"/>
        </w:rPr>
        <w:t>avez pas encore migré vers Exchange Online Archiving, vos utilisateurs couverts par une licence pourront continuer d</w:t>
      </w:r>
      <w:r w:rsidR="00B443AF">
        <w:rPr>
          <w:rFonts w:ascii="Arial" w:hAnsi="Arial" w:cs="Arial"/>
          <w:color w:val="auto"/>
          <w:lang w:val="fr-FR"/>
        </w:rPr>
        <w:t>’</w:t>
      </w:r>
      <w:r w:rsidRPr="00D770CE">
        <w:rPr>
          <w:rFonts w:ascii="Arial" w:hAnsi="Arial" w:cs="Arial"/>
          <w:color w:val="auto"/>
          <w:lang w:val="fr-FR"/>
        </w:rPr>
        <w:t>utiliser le service Exchange Hosted Archive conformément aux dispositions des Droits d</w:t>
      </w:r>
      <w:r w:rsidR="00B443AF">
        <w:rPr>
          <w:rFonts w:ascii="Arial" w:hAnsi="Arial" w:cs="Arial"/>
          <w:color w:val="auto"/>
          <w:lang w:val="fr-FR"/>
        </w:rPr>
        <w:t>’</w:t>
      </w:r>
      <w:r w:rsidRPr="00D770CE">
        <w:rPr>
          <w:rFonts w:ascii="Arial" w:hAnsi="Arial" w:cs="Arial"/>
          <w:color w:val="auto"/>
          <w:lang w:val="fr-FR"/>
        </w:rPr>
        <w:t>Utilisation de Logiciels de mars 2011 jusqu</w:t>
      </w:r>
      <w:r w:rsidR="00B443AF">
        <w:rPr>
          <w:rFonts w:ascii="Arial" w:hAnsi="Arial" w:cs="Arial"/>
          <w:color w:val="auto"/>
          <w:lang w:val="fr-FR"/>
        </w:rPr>
        <w:t>’</w:t>
      </w:r>
      <w:r w:rsidRPr="00D770CE">
        <w:rPr>
          <w:rFonts w:ascii="Arial" w:hAnsi="Arial" w:cs="Arial"/>
          <w:color w:val="auto"/>
          <w:lang w:val="fr-FR"/>
        </w:rPr>
        <w:t xml:space="preserve">au premier de ces deux évènements : migration vers Exchange Online Archiving ou expiration de vos SL Utilisateur pour Exchange Online Archiving. </w:t>
      </w:r>
    </w:p>
    <w:p w:rsidR="00FD5971" w:rsidRPr="00D770CE" w:rsidRDefault="00A57131" w:rsidP="00FD5971">
      <w:pPr>
        <w:pStyle w:val="PURBreadcrumb"/>
        <w:rPr>
          <w:lang w:val="fr-FR"/>
        </w:rPr>
      </w:pPr>
      <w:hyperlink w:anchor="_Sec4">
        <w:r w:rsidR="00AD23F7" w:rsidRPr="00D770CE">
          <w:rPr>
            <w:color w:val="00467F"/>
            <w:u w:val="single"/>
            <w:lang w:val="fr-FR"/>
          </w:rPr>
          <w:t>Table des matières</w:t>
        </w:r>
      </w:hyperlink>
      <w:r w:rsidR="00AD23F7" w:rsidRPr="00D770CE">
        <w:rPr>
          <w:lang w:val="fr-FR"/>
        </w:rPr>
        <w:t>/</w:t>
      </w:r>
      <w:hyperlink w:anchor="_Sec6">
        <w:r w:rsidR="00AD23F7" w:rsidRPr="00D770CE">
          <w:rPr>
            <w:color w:val="00467F"/>
            <w:u w:val="single"/>
            <w:lang w:val="fr-FR"/>
          </w:rPr>
          <w:t>Conditions universelles</w:t>
        </w:r>
      </w:hyperlink>
      <w:r w:rsidR="00AD23F7" w:rsidRPr="00D770CE">
        <w:rPr>
          <w:lang w:val="fr-FR"/>
        </w:rPr>
        <w:t xml:space="preserve"> </w:t>
      </w:r>
    </w:p>
    <w:p w:rsidR="0082133B" w:rsidRPr="00D770CE" w:rsidRDefault="00ED4593">
      <w:pPr>
        <w:pStyle w:val="PURProductName"/>
        <w:rPr>
          <w:lang w:val="fr-FR"/>
        </w:rPr>
      </w:pPr>
      <w:r w:rsidRPr="00D770CE">
        <w:rPr>
          <w:lang w:val="fr-FR"/>
        </w:rPr>
        <w:t>Exchange Online Kiosk</w:t>
      </w:r>
      <w:bookmarkEnd w:id="52"/>
      <w:r w:rsidR="00EC5FA5" w:rsidRPr="00D770CE">
        <w:rPr>
          <w:lang w:val="fr-FR"/>
        </w:rPr>
        <w:fldChar w:fldCharType="begin"/>
      </w:r>
      <w:r w:rsidRPr="00D770CE">
        <w:rPr>
          <w:lang w:val="fr-FR"/>
        </w:rPr>
        <w:instrText xml:space="preserve">XE "Exchange Online Kiosk" </w:instrText>
      </w:r>
      <w:r w:rsidR="00EC5FA5" w:rsidRPr="00D770CE">
        <w:rPr>
          <w:lang w:val="fr-FR"/>
        </w:rPr>
        <w:fldChar w:fldCharType="end"/>
      </w:r>
      <w:r w:rsidR="00EC5FA5" w:rsidRPr="00D770CE">
        <w:rPr>
          <w:lang w:val="fr-FR"/>
        </w:rPr>
        <w:fldChar w:fldCharType="begin"/>
      </w:r>
      <w:r w:rsidRPr="00D770CE">
        <w:rPr>
          <w:lang w:val="fr-FR"/>
        </w:rPr>
        <w:instrText xml:space="preserve"> TC "</w:instrText>
      </w:r>
      <w:bookmarkStart w:id="53" w:name="_Toc326929234"/>
      <w:bookmarkStart w:id="54" w:name="_Toc326929284"/>
      <w:r w:rsidRPr="00D770CE">
        <w:rPr>
          <w:lang w:val="fr-FR"/>
        </w:rPr>
        <w:instrText>Exchange Online Kiosk</w:instrText>
      </w:r>
      <w:bookmarkEnd w:id="53"/>
      <w:bookmarkEnd w:id="54"/>
      <w:r w:rsidRPr="00D770CE">
        <w:rPr>
          <w:lang w:val="fr-FR"/>
        </w:rPr>
        <w:instrText>" \l 2</w:instrText>
      </w:r>
      <w:r w:rsidR="00EC5FA5" w:rsidRPr="00D770CE">
        <w:rPr>
          <w:lang w:val="fr-FR"/>
        </w:rPr>
        <w:fldChar w:fldCharType="end"/>
      </w:r>
    </w:p>
    <w:p w:rsidR="0082133B" w:rsidRPr="00D770CE" w:rsidRDefault="00ED4593">
      <w:pPr>
        <w:pStyle w:val="PURLicenseTerm"/>
        <w:rPr>
          <w:lang w:val="fr-FR"/>
        </w:rPr>
      </w:pPr>
      <w:r w:rsidRPr="00D770CE">
        <w:rPr>
          <w:lang w:val="fr-FR"/>
        </w:rPr>
        <w:t>Les conditions de licence applicables à votre utilisation de ce service en ligne sont les Conditions Générales de Licence et les conditions suivantes :</w:t>
      </w:r>
    </w:p>
    <w:tbl>
      <w:tblPr>
        <w:tblStyle w:val="ProductAttributesTable"/>
        <w:tblW w:w="0" w:type="auto"/>
        <w:tblLook w:val="04A0" w:firstRow="1" w:lastRow="0" w:firstColumn="1" w:lastColumn="0" w:noHBand="0" w:noVBand="1"/>
      </w:tblPr>
      <w:tblGrid>
        <w:gridCol w:w="5672"/>
        <w:gridCol w:w="5358"/>
      </w:tblGrid>
      <w:tr w:rsidR="0082133B" w:rsidRPr="001501CD">
        <w:tc>
          <w:tcPr>
            <w:tcW w:w="6120" w:type="dxa"/>
          </w:tcPr>
          <w:p w:rsidR="0082133B" w:rsidRPr="00D770CE" w:rsidRDefault="00ED4593" w:rsidP="00490E08">
            <w:pPr>
              <w:pStyle w:val="PURBody"/>
              <w:rPr>
                <w:lang w:val="fr-FR"/>
              </w:rPr>
            </w:pPr>
            <w:r w:rsidRPr="00D770CE">
              <w:rPr>
                <w:color w:val="404040"/>
                <w:lang w:val="fr-FR"/>
              </w:rPr>
              <w:t>Déclaration relative aux données personnelles d</w:t>
            </w:r>
            <w:r w:rsidR="00B443AF">
              <w:rPr>
                <w:color w:val="404040"/>
                <w:lang w:val="fr-FR"/>
              </w:rPr>
              <w:t>’</w:t>
            </w:r>
            <w:r w:rsidRPr="00D770CE">
              <w:rPr>
                <w:color w:val="404040"/>
                <w:lang w:val="fr-FR"/>
              </w:rPr>
              <w:t>Office 365 et modalités de</w:t>
            </w:r>
            <w:r w:rsidR="00490E08">
              <w:rPr>
                <w:color w:val="404040"/>
                <w:lang w:val="fr-FR"/>
              </w:rPr>
              <w:t> </w:t>
            </w:r>
            <w:r w:rsidRPr="00D770CE">
              <w:rPr>
                <w:color w:val="404040"/>
                <w:lang w:val="fr-FR"/>
              </w:rPr>
              <w:t xml:space="preserve">sécurité supplémentaires : </w:t>
            </w:r>
            <w:r w:rsidRPr="00D770CE">
              <w:rPr>
                <w:b/>
                <w:color w:val="404040"/>
                <w:lang w:val="fr-FR"/>
              </w:rPr>
              <w:t>Oui</w:t>
            </w:r>
            <w:r w:rsidRPr="00D770CE">
              <w:rPr>
                <w:color w:val="404040"/>
                <w:lang w:val="fr-FR"/>
              </w:rPr>
              <w:t xml:space="preserve"> (voir la page </w:t>
            </w:r>
            <w:hyperlink r:id="rId33">
              <w:r w:rsidRPr="00D770CE">
                <w:rPr>
                  <w:color w:val="00467F"/>
                  <w:u w:val="single"/>
                  <w:lang w:val="fr-FR"/>
                </w:rPr>
                <w:t>http://go.microsoft.com/fwlink/?LinkID=212058&amp;clcid=0x409</w:t>
              </w:r>
            </w:hyperlink>
            <w:r w:rsidRPr="00D770CE">
              <w:rPr>
                <w:color w:val="404040"/>
                <w:lang w:val="fr-FR"/>
              </w:rPr>
              <w:t>)</w:t>
            </w:r>
          </w:p>
        </w:tc>
        <w:tc>
          <w:tcPr>
            <w:tcW w:w="6120" w:type="dxa"/>
          </w:tcPr>
          <w:p w:rsidR="0082133B" w:rsidRPr="00D770CE" w:rsidRDefault="00ED4593">
            <w:pPr>
              <w:pStyle w:val="PURBody"/>
              <w:rPr>
                <w:lang w:val="fr-FR"/>
              </w:rPr>
            </w:pPr>
            <w:r w:rsidRPr="00D770CE">
              <w:rPr>
                <w:color w:val="404040"/>
                <w:lang w:val="fr-FR"/>
              </w:rPr>
              <w:t xml:space="preserve">Contrat de niveau de service : </w:t>
            </w:r>
            <w:r w:rsidRPr="00D770CE">
              <w:rPr>
                <w:b/>
                <w:color w:val="404040"/>
                <w:lang w:val="fr-FR"/>
              </w:rPr>
              <w:t xml:space="preserve">Oui </w:t>
            </w:r>
            <w:r w:rsidRPr="00D770CE">
              <w:rPr>
                <w:color w:val="404040"/>
                <w:lang w:val="fr-FR"/>
              </w:rPr>
              <w:t xml:space="preserve">(voir la page </w:t>
            </w:r>
            <w:hyperlink r:id="rId34">
              <w:r w:rsidRPr="00D770CE">
                <w:rPr>
                  <w:color w:val="00467F"/>
                  <w:u w:val="single"/>
                  <w:lang w:val="fr-FR"/>
                </w:rPr>
                <w:t>http://microsoft.com/licensing/contracts</w:t>
              </w:r>
              <w:r w:rsidRPr="00D770CE">
                <w:rPr>
                  <w:color w:val="404040"/>
                  <w:lang w:val="fr-FR"/>
                </w:rPr>
                <w:t>)</w:t>
              </w:r>
            </w:hyperlink>
          </w:p>
        </w:tc>
      </w:tr>
    </w:tbl>
    <w:p w:rsidR="0082133B" w:rsidRPr="00D770CE" w:rsidRDefault="00ED4593">
      <w:pPr>
        <w:pStyle w:val="PURBlueBGHeader"/>
        <w:rPr>
          <w:lang w:val="fr-FR"/>
        </w:rPr>
      </w:pPr>
      <w:r w:rsidRPr="00D770CE">
        <w:rPr>
          <w:lang w:val="fr-FR"/>
        </w:rPr>
        <w:t>SL UTILISATEUR</w:t>
      </w:r>
    </w:p>
    <w:tbl>
      <w:tblPr>
        <w:tblStyle w:val="PURTableNoVertical"/>
        <w:tblW w:w="0" w:type="auto"/>
        <w:tblLook w:val="04A0" w:firstRow="1" w:lastRow="0" w:firstColumn="1" w:lastColumn="0" w:noHBand="0" w:noVBand="1"/>
      </w:tblPr>
      <w:tblGrid>
        <w:gridCol w:w="5322"/>
        <w:gridCol w:w="5320"/>
      </w:tblGrid>
      <w:tr w:rsidR="0082133B" w:rsidRPr="00D770CE">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D770CE" w:rsidRDefault="00ED4593">
            <w:pPr>
              <w:pStyle w:val="PURBody"/>
              <w:rPr>
                <w:lang w:val="fr-FR"/>
              </w:rPr>
            </w:pPr>
            <w:r w:rsidRPr="00D770CE">
              <w:rPr>
                <w:b/>
                <w:i/>
                <w:lang w:val="fr-FR" w:bidi="he-IL"/>
              </w:rPr>
              <w:t>Pour chacun de vos…</w:t>
            </w:r>
          </w:p>
          <w:p w:rsidR="0082133B" w:rsidRPr="00D770CE" w:rsidRDefault="00ED4593" w:rsidP="00886A46">
            <w:pPr>
              <w:pStyle w:val="PURBullet"/>
              <w:numPr>
                <w:ilvl w:val="0"/>
                <w:numId w:val="22"/>
              </w:numPr>
              <w:rPr>
                <w:lang w:val="fr-FR"/>
              </w:rPr>
            </w:pPr>
            <w:r w:rsidRPr="00D770CE">
              <w:rPr>
                <w:lang w:val="fr-FR" w:bidi="he-IL"/>
              </w:rPr>
              <w:t>Utilisateurs qui accèdent au service en ligne ou</w:t>
            </w:r>
            <w:r w:rsidR="00886A46">
              <w:rPr>
                <w:lang w:val="fr-FR" w:bidi="he-IL"/>
              </w:rPr>
              <w:t> </w:t>
            </w:r>
            <w:r w:rsidRPr="00D770CE">
              <w:rPr>
                <w:lang w:val="fr-FR" w:bidi="he-IL"/>
              </w:rPr>
              <w:t>logiciel</w:t>
            </w:r>
            <w:r w:rsidR="00490E08">
              <w:rPr>
                <w:lang w:val="fr-FR" w:bidi="he-IL"/>
              </w:rPr>
              <w:t> </w:t>
            </w:r>
            <w:r w:rsidRPr="00D770CE">
              <w:rPr>
                <w:lang w:val="fr-FR" w:bidi="he-IL"/>
              </w:rPr>
              <w:t>associé</w:t>
            </w:r>
          </w:p>
        </w:tc>
        <w:tc>
          <w:tcPr>
            <w:tcW w:w="5340" w:type="dxa"/>
          </w:tcPr>
          <w:p w:rsidR="0082133B" w:rsidRPr="00D770CE" w:rsidRDefault="00ED4593">
            <w:pPr>
              <w:pStyle w:val="PURBody"/>
              <w:rPr>
                <w:lang w:val="fr-FR"/>
              </w:rPr>
            </w:pPr>
            <w:r w:rsidRPr="00D770CE">
              <w:rPr>
                <w:b/>
                <w:i/>
                <w:lang w:val="fr-FR" w:bidi="he-IL"/>
              </w:rPr>
              <w:t>SL requise :</w:t>
            </w:r>
          </w:p>
          <w:p w:rsidR="0082133B" w:rsidRPr="00D770CE" w:rsidRDefault="00ED4593" w:rsidP="005D6562">
            <w:pPr>
              <w:pStyle w:val="PURBullet"/>
              <w:numPr>
                <w:ilvl w:val="1"/>
                <w:numId w:val="23"/>
              </w:numPr>
              <w:rPr>
                <w:lang w:val="fr-FR"/>
              </w:rPr>
            </w:pPr>
            <w:r w:rsidRPr="00D770CE">
              <w:rPr>
                <w:lang w:val="fr-FR" w:bidi="he-IL"/>
              </w:rPr>
              <w:t xml:space="preserve">SL Utilisateur Exchange Online Kiosk, </w:t>
            </w:r>
            <w:r w:rsidRPr="00D770CE">
              <w:rPr>
                <w:b/>
                <w:lang w:val="fr-FR" w:bidi="he-IL"/>
              </w:rPr>
              <w:t>ou</w:t>
            </w:r>
          </w:p>
          <w:p w:rsidR="0082133B" w:rsidRPr="00D770CE" w:rsidRDefault="00ED4593" w:rsidP="005D6562">
            <w:pPr>
              <w:pStyle w:val="PURBullet"/>
              <w:numPr>
                <w:ilvl w:val="1"/>
                <w:numId w:val="23"/>
              </w:numPr>
              <w:rPr>
                <w:lang w:val="fr-FR"/>
              </w:rPr>
            </w:pPr>
            <w:r w:rsidRPr="00D770CE">
              <w:rPr>
                <w:lang w:val="fr-FR" w:bidi="he-IL"/>
              </w:rPr>
              <w:t xml:space="preserve">SL Utilisateur Office 365 Plan K1, </w:t>
            </w:r>
            <w:r w:rsidRPr="00D770CE">
              <w:rPr>
                <w:b/>
                <w:lang w:val="fr-FR" w:bidi="he-IL"/>
              </w:rPr>
              <w:t>ou</w:t>
            </w:r>
          </w:p>
          <w:p w:rsidR="0082133B" w:rsidRPr="00D770CE" w:rsidRDefault="00ED4593" w:rsidP="005D6562">
            <w:pPr>
              <w:pStyle w:val="PURBullet"/>
              <w:numPr>
                <w:ilvl w:val="1"/>
                <w:numId w:val="23"/>
              </w:numPr>
              <w:rPr>
                <w:lang w:val="fr-FR"/>
              </w:rPr>
            </w:pPr>
            <w:r w:rsidRPr="00D770CE">
              <w:rPr>
                <w:lang w:val="fr-FR" w:bidi="he-IL"/>
              </w:rPr>
              <w:t>SL Utilisateur Office 365 Plan K2</w:t>
            </w:r>
          </w:p>
        </w:tc>
      </w:tr>
    </w:tbl>
    <w:p w:rsidR="00FD5971" w:rsidRPr="00D770CE" w:rsidRDefault="00FD5971">
      <w:pPr>
        <w:pStyle w:val="PURBreadcrumb"/>
        <w:rPr>
          <w:lang w:val="fr-FR"/>
        </w:rPr>
      </w:pPr>
    </w:p>
    <w:p w:rsidR="0082133B" w:rsidRPr="00D770CE" w:rsidRDefault="00A57131">
      <w:pPr>
        <w:pStyle w:val="PURBreadcrumb"/>
        <w:rPr>
          <w:lang w:val="fr-FR"/>
        </w:rPr>
      </w:pPr>
      <w:hyperlink w:anchor="_Sec4">
        <w:r w:rsidR="00AD23F7" w:rsidRPr="00D770CE">
          <w:rPr>
            <w:color w:val="00467F"/>
            <w:u w:val="single"/>
            <w:lang w:val="fr-FR"/>
          </w:rPr>
          <w:t>Table des matières</w:t>
        </w:r>
      </w:hyperlink>
      <w:r w:rsidR="00AD23F7" w:rsidRPr="00D770CE">
        <w:rPr>
          <w:lang w:val="fr-FR"/>
        </w:rPr>
        <w:t>/</w:t>
      </w:r>
      <w:hyperlink w:anchor="_Sec6">
        <w:r w:rsidR="00AD23F7" w:rsidRPr="00D770CE">
          <w:rPr>
            <w:color w:val="00467F"/>
            <w:u w:val="single"/>
            <w:lang w:val="fr-FR"/>
          </w:rPr>
          <w:t>Conditions universelles</w:t>
        </w:r>
      </w:hyperlink>
      <w:r w:rsidR="00AD23F7" w:rsidRPr="00D770CE">
        <w:rPr>
          <w:lang w:val="fr-FR"/>
        </w:rPr>
        <w:t xml:space="preserve"> </w:t>
      </w:r>
    </w:p>
    <w:p w:rsidR="0082133B" w:rsidRPr="00D770CE" w:rsidRDefault="00ED4593">
      <w:pPr>
        <w:pStyle w:val="PURProductName"/>
        <w:rPr>
          <w:lang w:val="fr-FR"/>
        </w:rPr>
      </w:pPr>
      <w:bookmarkStart w:id="55" w:name="_Sec364"/>
      <w:r w:rsidRPr="00D770CE">
        <w:rPr>
          <w:lang w:val="fr-FR"/>
        </w:rPr>
        <w:t>Exchange Online Plan 1</w:t>
      </w:r>
      <w:bookmarkEnd w:id="55"/>
      <w:r w:rsidR="00EC5FA5" w:rsidRPr="00D770CE">
        <w:rPr>
          <w:lang w:val="fr-FR"/>
        </w:rPr>
        <w:fldChar w:fldCharType="begin"/>
      </w:r>
      <w:r w:rsidRPr="00D770CE">
        <w:rPr>
          <w:lang w:val="fr-FR"/>
        </w:rPr>
        <w:instrText xml:space="preserve">XE "Exchange Online Plan 1" </w:instrText>
      </w:r>
      <w:r w:rsidR="00EC5FA5" w:rsidRPr="00D770CE">
        <w:rPr>
          <w:lang w:val="fr-FR"/>
        </w:rPr>
        <w:fldChar w:fldCharType="end"/>
      </w:r>
      <w:r w:rsidR="00EC5FA5" w:rsidRPr="00D770CE">
        <w:rPr>
          <w:lang w:val="fr-FR"/>
        </w:rPr>
        <w:fldChar w:fldCharType="begin"/>
      </w:r>
      <w:r w:rsidRPr="00D770CE">
        <w:rPr>
          <w:lang w:val="fr-FR"/>
        </w:rPr>
        <w:instrText>TC "</w:instrText>
      </w:r>
      <w:bookmarkStart w:id="56" w:name="_Toc326929235"/>
      <w:bookmarkStart w:id="57" w:name="_Toc326929285"/>
      <w:r w:rsidRPr="00D770CE">
        <w:rPr>
          <w:lang w:val="fr-FR"/>
        </w:rPr>
        <w:instrText>Exchange Online Plan 1</w:instrText>
      </w:r>
      <w:bookmarkEnd w:id="56"/>
      <w:bookmarkEnd w:id="57"/>
      <w:r w:rsidRPr="00D770CE">
        <w:rPr>
          <w:lang w:val="fr-FR"/>
        </w:rPr>
        <w:instrText xml:space="preserve">" \l 2 </w:instrText>
      </w:r>
      <w:r w:rsidR="00EC5FA5" w:rsidRPr="00D770CE">
        <w:rPr>
          <w:lang w:val="fr-FR"/>
        </w:rPr>
        <w:fldChar w:fldCharType="end"/>
      </w:r>
    </w:p>
    <w:p w:rsidR="0082133B" w:rsidRPr="00D770CE" w:rsidRDefault="00ED4593">
      <w:pPr>
        <w:pStyle w:val="PURLicenseTerm"/>
        <w:rPr>
          <w:lang w:val="fr-FR"/>
        </w:rPr>
      </w:pPr>
      <w:r w:rsidRPr="00D770CE">
        <w:rPr>
          <w:lang w:val="fr-FR"/>
        </w:rPr>
        <w:t>Les conditions de licence applicables à votre utilisation de ce service en ligne sont les Conditions Générales de Licence et les conditions suivantes :</w:t>
      </w:r>
    </w:p>
    <w:tbl>
      <w:tblPr>
        <w:tblStyle w:val="ProductAttributesTable"/>
        <w:tblW w:w="0" w:type="auto"/>
        <w:tblLook w:val="04A0" w:firstRow="1" w:lastRow="0" w:firstColumn="1" w:lastColumn="0" w:noHBand="0" w:noVBand="1"/>
      </w:tblPr>
      <w:tblGrid>
        <w:gridCol w:w="5672"/>
        <w:gridCol w:w="5358"/>
      </w:tblGrid>
      <w:tr w:rsidR="0082133B" w:rsidRPr="001501CD">
        <w:tc>
          <w:tcPr>
            <w:tcW w:w="6120" w:type="dxa"/>
          </w:tcPr>
          <w:p w:rsidR="0082133B" w:rsidRPr="00D770CE" w:rsidRDefault="00ED4593" w:rsidP="003F6ADE">
            <w:pPr>
              <w:pStyle w:val="PURBody"/>
              <w:rPr>
                <w:lang w:val="fr-FR"/>
              </w:rPr>
            </w:pPr>
            <w:r w:rsidRPr="00D770CE">
              <w:rPr>
                <w:color w:val="404040"/>
                <w:lang w:val="fr-FR"/>
              </w:rPr>
              <w:t>Déclaration relative aux données personnelles d</w:t>
            </w:r>
            <w:r w:rsidR="00B443AF">
              <w:rPr>
                <w:color w:val="404040"/>
                <w:lang w:val="fr-FR"/>
              </w:rPr>
              <w:t>’</w:t>
            </w:r>
            <w:r w:rsidRPr="00D770CE">
              <w:rPr>
                <w:color w:val="404040"/>
                <w:lang w:val="fr-FR"/>
              </w:rPr>
              <w:t>Office 365 et modalités de</w:t>
            </w:r>
            <w:r w:rsidR="003F6ADE">
              <w:rPr>
                <w:color w:val="404040"/>
                <w:lang w:val="fr-FR"/>
              </w:rPr>
              <w:t> </w:t>
            </w:r>
            <w:r w:rsidRPr="00D770CE">
              <w:rPr>
                <w:color w:val="404040"/>
                <w:lang w:val="fr-FR"/>
              </w:rPr>
              <w:t xml:space="preserve">sécurité supplémentaires : </w:t>
            </w:r>
            <w:r w:rsidRPr="00D770CE">
              <w:rPr>
                <w:b/>
                <w:color w:val="404040"/>
                <w:lang w:val="fr-FR"/>
              </w:rPr>
              <w:t>Oui</w:t>
            </w:r>
            <w:r w:rsidRPr="00D770CE">
              <w:rPr>
                <w:color w:val="404040"/>
                <w:lang w:val="fr-FR"/>
              </w:rPr>
              <w:t xml:space="preserve"> (voir la page </w:t>
            </w:r>
            <w:hyperlink r:id="rId35">
              <w:r w:rsidRPr="00D770CE">
                <w:rPr>
                  <w:color w:val="00467F"/>
                  <w:u w:val="single"/>
                  <w:lang w:val="fr-FR"/>
                </w:rPr>
                <w:t>http://go.microsoft.com/fwlink/?LinkID=212058&amp;clcid=0x409</w:t>
              </w:r>
            </w:hyperlink>
            <w:r w:rsidRPr="00D770CE">
              <w:rPr>
                <w:color w:val="404040"/>
                <w:lang w:val="fr-FR"/>
              </w:rPr>
              <w:t>)</w:t>
            </w:r>
          </w:p>
        </w:tc>
        <w:tc>
          <w:tcPr>
            <w:tcW w:w="6120" w:type="dxa"/>
          </w:tcPr>
          <w:p w:rsidR="0082133B" w:rsidRPr="00D770CE" w:rsidRDefault="00ED4593">
            <w:pPr>
              <w:pStyle w:val="PURBody"/>
              <w:rPr>
                <w:lang w:val="fr-FR"/>
              </w:rPr>
            </w:pPr>
            <w:r w:rsidRPr="00D770CE">
              <w:rPr>
                <w:color w:val="404040"/>
                <w:lang w:val="fr-FR"/>
              </w:rPr>
              <w:t xml:space="preserve">Contrat de niveau de service : </w:t>
            </w:r>
            <w:r w:rsidRPr="00D770CE">
              <w:rPr>
                <w:b/>
                <w:color w:val="404040"/>
                <w:lang w:val="fr-FR"/>
              </w:rPr>
              <w:t xml:space="preserve">Oui </w:t>
            </w:r>
            <w:r w:rsidRPr="00D770CE">
              <w:rPr>
                <w:color w:val="404040"/>
                <w:lang w:val="fr-FR"/>
              </w:rPr>
              <w:t xml:space="preserve">(voir la page </w:t>
            </w:r>
            <w:hyperlink r:id="rId36">
              <w:r w:rsidRPr="00D770CE">
                <w:rPr>
                  <w:color w:val="00467F"/>
                  <w:u w:val="single"/>
                  <w:lang w:val="fr-FR"/>
                </w:rPr>
                <w:t>http://microsoft.com/licensing/contracts</w:t>
              </w:r>
              <w:r w:rsidRPr="00D770CE">
                <w:rPr>
                  <w:color w:val="404040"/>
                  <w:lang w:val="fr-FR"/>
                </w:rPr>
                <w:t>)</w:t>
              </w:r>
            </w:hyperlink>
          </w:p>
        </w:tc>
      </w:tr>
    </w:tbl>
    <w:p w:rsidR="002B6D8A" w:rsidRDefault="002B6D8A" w:rsidP="002B6D8A">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fr-FR"/>
        </w:rPr>
      </w:pPr>
    </w:p>
    <w:p w:rsidR="002B6D8A" w:rsidRDefault="002B6D8A" w:rsidP="002B6D8A">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fr-FR"/>
        </w:rPr>
      </w:pPr>
    </w:p>
    <w:p w:rsidR="002B6D8A" w:rsidRDefault="002B6D8A" w:rsidP="002B6D8A">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fr-FR"/>
        </w:rPr>
      </w:pPr>
    </w:p>
    <w:p w:rsidR="0082133B" w:rsidRPr="00D770CE" w:rsidRDefault="00ED4593">
      <w:pPr>
        <w:pStyle w:val="PURBlueBGHeader"/>
        <w:rPr>
          <w:lang w:val="fr-FR"/>
        </w:rPr>
      </w:pPr>
      <w:r w:rsidRPr="00D770CE">
        <w:rPr>
          <w:lang w:val="fr-FR"/>
        </w:rPr>
        <w:lastRenderedPageBreak/>
        <w:t>SL UTILISATEUR</w:t>
      </w:r>
    </w:p>
    <w:tbl>
      <w:tblPr>
        <w:tblStyle w:val="PURTableNoVertical"/>
        <w:tblW w:w="0" w:type="auto"/>
        <w:tblLook w:val="04A0" w:firstRow="1" w:lastRow="0" w:firstColumn="1" w:lastColumn="0" w:noHBand="0" w:noVBand="1"/>
      </w:tblPr>
      <w:tblGrid>
        <w:gridCol w:w="5322"/>
        <w:gridCol w:w="5320"/>
      </w:tblGrid>
      <w:tr w:rsidR="0082133B" w:rsidRPr="00D770CE">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D770CE" w:rsidRDefault="00ED4593">
            <w:pPr>
              <w:pStyle w:val="PURBody"/>
              <w:rPr>
                <w:lang w:val="fr-FR"/>
              </w:rPr>
            </w:pPr>
            <w:r w:rsidRPr="00D770CE">
              <w:rPr>
                <w:b/>
                <w:i/>
                <w:lang w:val="fr-FR" w:bidi="he-IL"/>
              </w:rPr>
              <w:t>Pour chacun de vos…</w:t>
            </w:r>
          </w:p>
          <w:p w:rsidR="0082133B" w:rsidRPr="00D770CE" w:rsidRDefault="00ED4593" w:rsidP="005D6562">
            <w:pPr>
              <w:pStyle w:val="PURBullet"/>
              <w:numPr>
                <w:ilvl w:val="0"/>
                <w:numId w:val="24"/>
              </w:numPr>
              <w:rPr>
                <w:lang w:val="fr-FR"/>
              </w:rPr>
            </w:pPr>
            <w:r w:rsidRPr="00D770CE">
              <w:rPr>
                <w:lang w:val="fr-FR" w:bidi="he-IL"/>
              </w:rPr>
              <w:t>Utilisateurs qui accèdent au service en ligne ou logiciel</w:t>
            </w:r>
            <w:r w:rsidR="002B6D8A">
              <w:rPr>
                <w:lang w:val="fr-FR" w:bidi="he-IL"/>
              </w:rPr>
              <w:t> </w:t>
            </w:r>
            <w:r w:rsidRPr="00D770CE">
              <w:rPr>
                <w:lang w:val="fr-FR" w:bidi="he-IL"/>
              </w:rPr>
              <w:t>associé.</w:t>
            </w:r>
            <w:r w:rsidRPr="00D770CE">
              <w:rPr>
                <w:lang w:val="fr-FR" w:bidi="he-IL"/>
              </w:rPr>
              <w:br/>
              <w:t>Archiving ne peut être utilisé que pour le stockage des</w:t>
            </w:r>
            <w:r w:rsidR="002B6D8A">
              <w:rPr>
                <w:lang w:val="fr-FR" w:bidi="he-IL"/>
              </w:rPr>
              <w:t> </w:t>
            </w:r>
            <w:r w:rsidRPr="00D770CE">
              <w:rPr>
                <w:lang w:val="fr-FR" w:bidi="he-IL"/>
              </w:rPr>
              <w:t>messages.</w:t>
            </w:r>
          </w:p>
          <w:p w:rsidR="0079514B" w:rsidRPr="00D770CE" w:rsidRDefault="0079514B" w:rsidP="0079514B">
            <w:pPr>
              <w:pStyle w:val="PURBody"/>
              <w:rPr>
                <w:lang w:val="fr-FR"/>
              </w:rPr>
            </w:pPr>
            <w:r w:rsidRPr="00D770CE">
              <w:rPr>
                <w:bCs/>
                <w:color w:val="000000"/>
                <w:lang w:val="fr-FR" w:bidi="he-IL"/>
              </w:rPr>
              <w:t>Les utilisateurs détenteurs d</w:t>
            </w:r>
            <w:r w:rsidR="00B443AF">
              <w:rPr>
                <w:bCs/>
                <w:color w:val="000000"/>
                <w:lang w:val="fr-FR" w:bidi="he-IL"/>
              </w:rPr>
              <w:t>’</w:t>
            </w:r>
            <w:r w:rsidRPr="00D770CE">
              <w:rPr>
                <w:bCs/>
                <w:color w:val="000000"/>
                <w:lang w:val="fr-FR" w:bidi="he-IL"/>
              </w:rPr>
              <w:t>une licence Exchange Online Kiosk ne sont autorisés à utiliser Exchange ActiveSync que pour synchroniser leurs téléphones portables</w:t>
            </w:r>
            <w:r w:rsidRPr="00D770CE">
              <w:rPr>
                <w:bCs/>
                <w:color w:val="FF0000"/>
                <w:lang w:val="fr-FR" w:bidi="he-IL"/>
              </w:rPr>
              <w:t>.</w:t>
            </w:r>
            <w:r w:rsidR="00D76AB2">
              <w:rPr>
                <w:bCs/>
                <w:color w:val="000000"/>
                <w:lang w:val="fr-FR" w:bidi="he-IL"/>
              </w:rPr>
              <w:t xml:space="preserve"> </w:t>
            </w:r>
            <w:r w:rsidRPr="00D770CE">
              <w:rPr>
                <w:bCs/>
                <w:color w:val="000000"/>
                <w:lang w:val="fr-FR" w:bidi="he-IL"/>
              </w:rPr>
              <w:t>L</w:t>
            </w:r>
            <w:r w:rsidR="00B443AF">
              <w:rPr>
                <w:bCs/>
                <w:color w:val="000000"/>
                <w:lang w:val="fr-FR" w:bidi="he-IL"/>
              </w:rPr>
              <w:t>’</w:t>
            </w:r>
            <w:r w:rsidRPr="00D770CE">
              <w:rPr>
                <w:bCs/>
                <w:color w:val="000000"/>
                <w:lang w:val="fr-FR" w:bidi="he-IL"/>
              </w:rPr>
              <w:t>utilisation d</w:t>
            </w:r>
            <w:r w:rsidR="00B443AF">
              <w:rPr>
                <w:bCs/>
                <w:color w:val="000000"/>
                <w:lang w:val="fr-FR" w:bidi="he-IL"/>
              </w:rPr>
              <w:t>’</w:t>
            </w:r>
            <w:r w:rsidRPr="00D770CE">
              <w:rPr>
                <w:bCs/>
                <w:color w:val="000000"/>
                <w:lang w:val="fr-FR" w:bidi="he-IL"/>
              </w:rPr>
              <w:t>ActiveSync avec des tablettes est interdite.</w:t>
            </w:r>
          </w:p>
        </w:tc>
        <w:tc>
          <w:tcPr>
            <w:tcW w:w="5340" w:type="dxa"/>
          </w:tcPr>
          <w:p w:rsidR="0082133B" w:rsidRPr="00D770CE" w:rsidRDefault="00ED4593">
            <w:pPr>
              <w:pStyle w:val="PURBody"/>
              <w:rPr>
                <w:lang w:val="fr-FR"/>
              </w:rPr>
            </w:pPr>
            <w:r w:rsidRPr="00D770CE">
              <w:rPr>
                <w:b/>
                <w:i/>
                <w:lang w:val="fr-FR" w:bidi="he-IL"/>
              </w:rPr>
              <w:t>SL requise :</w:t>
            </w:r>
          </w:p>
          <w:p w:rsidR="0082133B" w:rsidRPr="00D770CE" w:rsidRDefault="00ED4593" w:rsidP="005D6562">
            <w:pPr>
              <w:pStyle w:val="PURBullet"/>
              <w:numPr>
                <w:ilvl w:val="0"/>
                <w:numId w:val="25"/>
              </w:numPr>
              <w:rPr>
                <w:lang w:val="fr-FR"/>
              </w:rPr>
            </w:pPr>
            <w:r w:rsidRPr="00D770CE">
              <w:rPr>
                <w:lang w:val="fr-FR" w:bidi="he-IL"/>
              </w:rPr>
              <w:t xml:space="preserve">SL Utilisateur Exchange Online Plan 1, </w:t>
            </w:r>
            <w:r w:rsidRPr="00D770CE">
              <w:rPr>
                <w:b/>
                <w:lang w:val="fr-FR" w:bidi="he-IL"/>
              </w:rPr>
              <w:t>ou</w:t>
            </w:r>
          </w:p>
          <w:p w:rsidR="0082133B" w:rsidRPr="00D770CE" w:rsidRDefault="00ED4593" w:rsidP="005D6562">
            <w:pPr>
              <w:pStyle w:val="PURBullet"/>
              <w:numPr>
                <w:ilvl w:val="0"/>
                <w:numId w:val="25"/>
              </w:numPr>
              <w:rPr>
                <w:lang w:val="fr-FR"/>
              </w:rPr>
            </w:pPr>
            <w:r w:rsidRPr="00D770CE">
              <w:rPr>
                <w:lang w:val="fr-FR" w:bidi="he-IL"/>
              </w:rPr>
              <w:t xml:space="preserve">SL Utilisateur Exchange Online Plan 2, </w:t>
            </w:r>
            <w:r w:rsidRPr="00D770CE">
              <w:rPr>
                <w:b/>
                <w:lang w:val="fr-FR" w:bidi="he-IL"/>
              </w:rPr>
              <w:t>ou</w:t>
            </w:r>
          </w:p>
          <w:p w:rsidR="007C7028" w:rsidRPr="00D770CE" w:rsidRDefault="007C7028" w:rsidP="005D6562">
            <w:pPr>
              <w:pStyle w:val="LetterShorty"/>
              <w:numPr>
                <w:ilvl w:val="0"/>
                <w:numId w:val="25"/>
              </w:numPr>
              <w:spacing w:line="180" w:lineRule="atLeast"/>
              <w:rPr>
                <w:rFonts w:ascii="Tahoma" w:hAnsi="Tahoma"/>
                <w:lang w:val="fr-FR"/>
              </w:rPr>
            </w:pPr>
            <w:r w:rsidRPr="00D770CE">
              <w:rPr>
                <w:rFonts w:ascii="Tahoma" w:hAnsi="Tahoma"/>
                <w:lang w:val="fr-FR" w:bidi="he-IL"/>
              </w:rPr>
              <w:t xml:space="preserve">SL Utilisateur Office 365 Plan A1, </w:t>
            </w:r>
            <w:r w:rsidRPr="00D770CE">
              <w:rPr>
                <w:rFonts w:ascii="Tahoma" w:hAnsi="Tahoma"/>
                <w:b/>
                <w:lang w:val="fr-FR" w:bidi="he-IL"/>
              </w:rPr>
              <w:t>ou</w:t>
            </w:r>
            <w:r w:rsidRPr="00D770CE">
              <w:rPr>
                <w:rFonts w:ascii="Tahoma" w:hAnsi="Tahoma"/>
                <w:lang w:val="fr-FR" w:bidi="he-IL"/>
              </w:rPr>
              <w:t xml:space="preserve"> </w:t>
            </w:r>
          </w:p>
          <w:p w:rsidR="007C7028" w:rsidRPr="00D770CE" w:rsidRDefault="007C7028" w:rsidP="005D6562">
            <w:pPr>
              <w:pStyle w:val="LetterShorty"/>
              <w:numPr>
                <w:ilvl w:val="0"/>
                <w:numId w:val="25"/>
              </w:numPr>
              <w:spacing w:line="180" w:lineRule="atLeast"/>
              <w:rPr>
                <w:rFonts w:ascii="Tahoma" w:hAnsi="Tahoma"/>
                <w:lang w:val="fr-FR"/>
              </w:rPr>
            </w:pPr>
            <w:r w:rsidRPr="00D770CE">
              <w:rPr>
                <w:rFonts w:ascii="Tahoma" w:hAnsi="Tahoma"/>
                <w:lang w:val="fr-FR" w:bidi="he-IL"/>
              </w:rPr>
              <w:t xml:space="preserve">SL Utilisateur Office 365 Plan A2, </w:t>
            </w:r>
            <w:r w:rsidRPr="00D770CE">
              <w:rPr>
                <w:rFonts w:ascii="Tahoma" w:hAnsi="Tahoma"/>
                <w:b/>
                <w:lang w:val="fr-FR" w:bidi="he-IL"/>
              </w:rPr>
              <w:t>ou</w:t>
            </w:r>
          </w:p>
          <w:p w:rsidR="007C7028" w:rsidRPr="00D770CE" w:rsidRDefault="007C7028" w:rsidP="005D6562">
            <w:pPr>
              <w:pStyle w:val="LetterShorty"/>
              <w:numPr>
                <w:ilvl w:val="0"/>
                <w:numId w:val="25"/>
              </w:numPr>
              <w:spacing w:line="180" w:lineRule="atLeast"/>
              <w:rPr>
                <w:rFonts w:ascii="Tahoma" w:hAnsi="Tahoma"/>
                <w:color w:val="000000"/>
                <w:lang w:val="fr-FR"/>
              </w:rPr>
            </w:pPr>
            <w:r w:rsidRPr="00D770CE">
              <w:rPr>
                <w:rFonts w:ascii="Tahoma" w:hAnsi="Tahoma"/>
                <w:lang w:val="fr-FR" w:bidi="he-IL"/>
              </w:rPr>
              <w:t xml:space="preserve">SL Utilisateur Office 365 Plan A3, </w:t>
            </w:r>
            <w:r w:rsidRPr="00D770CE">
              <w:rPr>
                <w:rFonts w:ascii="Tahoma" w:hAnsi="Tahoma"/>
                <w:b/>
                <w:lang w:val="fr-FR" w:bidi="he-IL"/>
              </w:rPr>
              <w:t>ou</w:t>
            </w:r>
          </w:p>
          <w:p w:rsidR="007C7028" w:rsidRPr="00D770CE" w:rsidRDefault="007C7028" w:rsidP="005D6562">
            <w:pPr>
              <w:pStyle w:val="LetterShorty"/>
              <w:numPr>
                <w:ilvl w:val="0"/>
                <w:numId w:val="25"/>
              </w:numPr>
              <w:spacing w:line="180" w:lineRule="atLeast"/>
              <w:rPr>
                <w:rFonts w:ascii="Tahoma" w:hAnsi="Tahoma"/>
                <w:color w:val="000000"/>
                <w:lang w:val="fr-FR"/>
              </w:rPr>
            </w:pPr>
            <w:r w:rsidRPr="00D770CE">
              <w:rPr>
                <w:rFonts w:ascii="Tahoma" w:hAnsi="Tahoma"/>
                <w:lang w:val="fr-FR" w:bidi="he-IL"/>
              </w:rPr>
              <w:t xml:space="preserve">SL Utilisateur Office 365 Plan A4, </w:t>
            </w:r>
            <w:r w:rsidRPr="00D770CE">
              <w:rPr>
                <w:rFonts w:ascii="Tahoma" w:hAnsi="Tahoma"/>
                <w:b/>
                <w:lang w:val="fr-FR" w:bidi="he-IL"/>
              </w:rPr>
              <w:t>ou</w:t>
            </w:r>
          </w:p>
          <w:p w:rsidR="0082133B" w:rsidRPr="00D770CE" w:rsidRDefault="00ED4593" w:rsidP="005D6562">
            <w:pPr>
              <w:pStyle w:val="PURBullet"/>
              <w:numPr>
                <w:ilvl w:val="0"/>
                <w:numId w:val="25"/>
              </w:numPr>
              <w:rPr>
                <w:lang w:val="fr-FR"/>
              </w:rPr>
            </w:pPr>
            <w:r w:rsidRPr="00D770CE">
              <w:rPr>
                <w:lang w:val="fr-FR" w:bidi="he-IL"/>
              </w:rPr>
              <w:t xml:space="preserve">SL Utilisateur Office 365 Plan E1, </w:t>
            </w:r>
            <w:r w:rsidRPr="00D770CE">
              <w:rPr>
                <w:b/>
                <w:lang w:val="fr-FR" w:bidi="he-IL"/>
              </w:rPr>
              <w:t xml:space="preserve">ou </w:t>
            </w:r>
          </w:p>
          <w:p w:rsidR="0082133B" w:rsidRPr="00D770CE" w:rsidRDefault="00ED4593" w:rsidP="005D6562">
            <w:pPr>
              <w:pStyle w:val="PURBullet"/>
              <w:numPr>
                <w:ilvl w:val="0"/>
                <w:numId w:val="25"/>
              </w:numPr>
              <w:rPr>
                <w:lang w:val="fr-FR"/>
              </w:rPr>
            </w:pPr>
            <w:r w:rsidRPr="00D770CE">
              <w:rPr>
                <w:lang w:val="fr-FR" w:bidi="he-IL"/>
              </w:rPr>
              <w:t xml:space="preserve">SL Utilisateur Office 365 Plan E2, </w:t>
            </w:r>
            <w:r w:rsidRPr="00D770CE">
              <w:rPr>
                <w:b/>
                <w:lang w:val="fr-FR" w:bidi="he-IL"/>
              </w:rPr>
              <w:t>ou</w:t>
            </w:r>
          </w:p>
          <w:p w:rsidR="0082133B" w:rsidRPr="00D770CE" w:rsidRDefault="00ED4593" w:rsidP="005D6562">
            <w:pPr>
              <w:pStyle w:val="PURBullet"/>
              <w:numPr>
                <w:ilvl w:val="0"/>
                <w:numId w:val="25"/>
              </w:numPr>
              <w:rPr>
                <w:lang w:val="fr-FR"/>
              </w:rPr>
            </w:pPr>
            <w:r w:rsidRPr="00D770CE">
              <w:rPr>
                <w:lang w:val="fr-FR" w:bidi="he-IL"/>
              </w:rPr>
              <w:t xml:space="preserve">SL Utilisateur Office 365 Plan E3, </w:t>
            </w:r>
            <w:r w:rsidRPr="00D770CE">
              <w:rPr>
                <w:b/>
                <w:lang w:val="fr-FR" w:bidi="he-IL"/>
              </w:rPr>
              <w:t>ou</w:t>
            </w:r>
          </w:p>
          <w:p w:rsidR="0082133B" w:rsidRPr="00D770CE" w:rsidRDefault="00ED4593" w:rsidP="005D6562">
            <w:pPr>
              <w:pStyle w:val="PURBullet"/>
              <w:numPr>
                <w:ilvl w:val="0"/>
                <w:numId w:val="25"/>
              </w:numPr>
              <w:rPr>
                <w:lang w:val="fr-FR"/>
              </w:rPr>
            </w:pPr>
            <w:r w:rsidRPr="00D770CE">
              <w:rPr>
                <w:lang w:val="fr-FR" w:bidi="he-IL"/>
              </w:rPr>
              <w:t>SL Utilisateur Office 365 Plan E4</w:t>
            </w:r>
          </w:p>
        </w:tc>
      </w:tr>
    </w:tbl>
    <w:p w:rsidR="00FD5971" w:rsidRPr="00D770CE" w:rsidRDefault="00FD5971">
      <w:pPr>
        <w:pStyle w:val="PURBreadcrumb"/>
        <w:rPr>
          <w:lang w:val="fr-FR"/>
        </w:rPr>
      </w:pPr>
    </w:p>
    <w:p w:rsidR="0082133B" w:rsidRPr="00D770CE" w:rsidRDefault="00A57131">
      <w:pPr>
        <w:pStyle w:val="PURBreadcrumb"/>
        <w:rPr>
          <w:lang w:val="fr-FR"/>
        </w:rPr>
      </w:pPr>
      <w:hyperlink w:anchor="_Sec4">
        <w:r w:rsidR="00AD23F7" w:rsidRPr="00D770CE">
          <w:rPr>
            <w:color w:val="00467F"/>
            <w:u w:val="single"/>
            <w:lang w:val="fr-FR"/>
          </w:rPr>
          <w:t>Table des matières</w:t>
        </w:r>
      </w:hyperlink>
      <w:r w:rsidR="00AD23F7" w:rsidRPr="00D770CE">
        <w:rPr>
          <w:lang w:val="fr-FR"/>
        </w:rPr>
        <w:t>/</w:t>
      </w:r>
      <w:hyperlink w:anchor="_Sec6">
        <w:r w:rsidR="00AD23F7" w:rsidRPr="00D770CE">
          <w:rPr>
            <w:color w:val="00467F"/>
            <w:u w:val="single"/>
            <w:lang w:val="fr-FR"/>
          </w:rPr>
          <w:t>Conditions universelles</w:t>
        </w:r>
      </w:hyperlink>
      <w:r w:rsidR="00AD23F7" w:rsidRPr="00D770CE">
        <w:rPr>
          <w:lang w:val="fr-FR"/>
        </w:rPr>
        <w:t xml:space="preserve"> </w:t>
      </w:r>
    </w:p>
    <w:p w:rsidR="0082133B" w:rsidRPr="00D770CE" w:rsidRDefault="00ED4593">
      <w:pPr>
        <w:pStyle w:val="PURProductName"/>
        <w:rPr>
          <w:lang w:val="fr-FR"/>
        </w:rPr>
      </w:pPr>
      <w:bookmarkStart w:id="58" w:name="_Sec365"/>
      <w:r w:rsidRPr="00D770CE">
        <w:rPr>
          <w:lang w:val="fr-FR"/>
        </w:rPr>
        <w:t>Exchange Online Plan 2</w:t>
      </w:r>
      <w:bookmarkEnd w:id="58"/>
      <w:r w:rsidR="00EC5FA5" w:rsidRPr="00D770CE">
        <w:rPr>
          <w:lang w:val="fr-FR"/>
        </w:rPr>
        <w:fldChar w:fldCharType="begin"/>
      </w:r>
      <w:r w:rsidRPr="00D770CE">
        <w:rPr>
          <w:lang w:val="fr-FR"/>
        </w:rPr>
        <w:instrText xml:space="preserve">XE "Exchange Online Plan 2" </w:instrText>
      </w:r>
      <w:r w:rsidR="00EC5FA5" w:rsidRPr="00D770CE">
        <w:rPr>
          <w:lang w:val="fr-FR"/>
        </w:rPr>
        <w:fldChar w:fldCharType="end"/>
      </w:r>
      <w:r w:rsidR="00EC5FA5" w:rsidRPr="00D770CE">
        <w:rPr>
          <w:lang w:val="fr-FR"/>
        </w:rPr>
        <w:fldChar w:fldCharType="begin"/>
      </w:r>
      <w:r w:rsidRPr="00D770CE">
        <w:rPr>
          <w:lang w:val="fr-FR"/>
        </w:rPr>
        <w:instrText>TC "</w:instrText>
      </w:r>
      <w:bookmarkStart w:id="59" w:name="_Toc326929236"/>
      <w:bookmarkStart w:id="60" w:name="_Toc326929286"/>
      <w:r w:rsidRPr="00D770CE">
        <w:rPr>
          <w:lang w:val="fr-FR"/>
        </w:rPr>
        <w:instrText>Exchange Online Plan 2</w:instrText>
      </w:r>
      <w:bookmarkEnd w:id="59"/>
      <w:bookmarkEnd w:id="60"/>
      <w:r w:rsidRPr="00D770CE">
        <w:rPr>
          <w:lang w:val="fr-FR"/>
        </w:rPr>
        <w:instrText xml:space="preserve">" \l 2 </w:instrText>
      </w:r>
      <w:r w:rsidR="00EC5FA5" w:rsidRPr="00D770CE">
        <w:rPr>
          <w:lang w:val="fr-FR"/>
        </w:rPr>
        <w:fldChar w:fldCharType="end"/>
      </w:r>
    </w:p>
    <w:p w:rsidR="0082133B" w:rsidRPr="00D770CE" w:rsidRDefault="00ED4593">
      <w:pPr>
        <w:pStyle w:val="PURLicenseTerm"/>
        <w:rPr>
          <w:lang w:val="fr-FR"/>
        </w:rPr>
      </w:pPr>
      <w:r w:rsidRPr="00D770CE">
        <w:rPr>
          <w:lang w:val="fr-FR"/>
        </w:rPr>
        <w:t>Les conditions de licence applicables à votre utilisation de ce service en ligne sont les Conditions Générales de Licence et les conditions suivantes :</w:t>
      </w:r>
    </w:p>
    <w:tbl>
      <w:tblPr>
        <w:tblStyle w:val="ProductAttributesTable"/>
        <w:tblW w:w="0" w:type="auto"/>
        <w:tblLook w:val="04A0" w:firstRow="1" w:lastRow="0" w:firstColumn="1" w:lastColumn="0" w:noHBand="0" w:noVBand="1"/>
      </w:tblPr>
      <w:tblGrid>
        <w:gridCol w:w="5672"/>
        <w:gridCol w:w="5358"/>
      </w:tblGrid>
      <w:tr w:rsidR="0082133B" w:rsidRPr="001501CD">
        <w:tc>
          <w:tcPr>
            <w:tcW w:w="6120" w:type="dxa"/>
          </w:tcPr>
          <w:p w:rsidR="0082133B" w:rsidRPr="00D770CE" w:rsidRDefault="00ED4593" w:rsidP="0043653C">
            <w:pPr>
              <w:pStyle w:val="PURBody"/>
              <w:rPr>
                <w:lang w:val="fr-FR"/>
              </w:rPr>
            </w:pPr>
            <w:r w:rsidRPr="00D770CE">
              <w:rPr>
                <w:color w:val="404040"/>
                <w:lang w:val="fr-FR"/>
              </w:rPr>
              <w:t>Déclaration relative aux données personnelles d</w:t>
            </w:r>
            <w:r w:rsidR="00B443AF">
              <w:rPr>
                <w:color w:val="404040"/>
                <w:lang w:val="fr-FR"/>
              </w:rPr>
              <w:t>’</w:t>
            </w:r>
            <w:r w:rsidRPr="00D770CE">
              <w:rPr>
                <w:color w:val="404040"/>
                <w:lang w:val="fr-FR"/>
              </w:rPr>
              <w:t>Office 365 et modalités de</w:t>
            </w:r>
            <w:r w:rsidR="0043653C">
              <w:rPr>
                <w:color w:val="404040"/>
                <w:lang w:val="fr-FR"/>
              </w:rPr>
              <w:t> </w:t>
            </w:r>
            <w:r w:rsidRPr="00D770CE">
              <w:rPr>
                <w:color w:val="404040"/>
                <w:lang w:val="fr-FR"/>
              </w:rPr>
              <w:t xml:space="preserve">sécurité supplémentaires : </w:t>
            </w:r>
            <w:r w:rsidRPr="00D770CE">
              <w:rPr>
                <w:b/>
                <w:color w:val="404040"/>
                <w:lang w:val="fr-FR"/>
              </w:rPr>
              <w:t>Oui</w:t>
            </w:r>
            <w:r w:rsidRPr="00D770CE">
              <w:rPr>
                <w:color w:val="404040"/>
                <w:lang w:val="fr-FR"/>
              </w:rPr>
              <w:t xml:space="preserve"> (voir la page </w:t>
            </w:r>
            <w:hyperlink r:id="rId37">
              <w:r w:rsidRPr="00D770CE">
                <w:rPr>
                  <w:color w:val="00467F"/>
                  <w:u w:val="single"/>
                  <w:lang w:val="fr-FR"/>
                </w:rPr>
                <w:t>http://go.microsoft.com/fwlink/?LinkID=212058&amp;clcid=0x409</w:t>
              </w:r>
            </w:hyperlink>
            <w:r w:rsidRPr="00D770CE">
              <w:rPr>
                <w:color w:val="00467F"/>
                <w:lang w:val="fr-FR"/>
              </w:rPr>
              <w:t>)</w:t>
            </w:r>
          </w:p>
        </w:tc>
        <w:tc>
          <w:tcPr>
            <w:tcW w:w="6120" w:type="dxa"/>
          </w:tcPr>
          <w:p w:rsidR="0082133B" w:rsidRPr="00D770CE" w:rsidRDefault="00ED4593">
            <w:pPr>
              <w:pStyle w:val="PURBody"/>
              <w:rPr>
                <w:lang w:val="fr-FR"/>
              </w:rPr>
            </w:pPr>
            <w:r w:rsidRPr="00D770CE">
              <w:rPr>
                <w:color w:val="404040"/>
                <w:lang w:val="fr-FR"/>
              </w:rPr>
              <w:t xml:space="preserve">Contrat de niveau de service : </w:t>
            </w:r>
            <w:r w:rsidRPr="00D770CE">
              <w:rPr>
                <w:b/>
                <w:color w:val="404040"/>
                <w:lang w:val="fr-FR"/>
              </w:rPr>
              <w:t xml:space="preserve">Oui </w:t>
            </w:r>
            <w:r w:rsidRPr="00D770CE">
              <w:rPr>
                <w:color w:val="404040"/>
                <w:lang w:val="fr-FR"/>
              </w:rPr>
              <w:t xml:space="preserve">(voir la page </w:t>
            </w:r>
            <w:hyperlink r:id="rId38">
              <w:r w:rsidRPr="00D770CE">
                <w:rPr>
                  <w:color w:val="00467F"/>
                  <w:u w:val="single"/>
                  <w:lang w:val="fr-FR"/>
                </w:rPr>
                <w:t>http://microsoft.com/licensing/contracts</w:t>
              </w:r>
              <w:r w:rsidRPr="00D770CE">
                <w:rPr>
                  <w:color w:val="404040"/>
                  <w:lang w:val="fr-FR"/>
                </w:rPr>
                <w:t>)</w:t>
              </w:r>
            </w:hyperlink>
          </w:p>
        </w:tc>
      </w:tr>
    </w:tbl>
    <w:p w:rsidR="0082133B" w:rsidRPr="00D770CE" w:rsidRDefault="00ED4593">
      <w:pPr>
        <w:pStyle w:val="PURBlueBGHeader"/>
        <w:rPr>
          <w:lang w:val="fr-FR"/>
        </w:rPr>
      </w:pPr>
      <w:r w:rsidRPr="00D770CE">
        <w:rPr>
          <w:lang w:val="fr-FR"/>
        </w:rPr>
        <w:t>SL UTILISATEUR</w:t>
      </w:r>
    </w:p>
    <w:tbl>
      <w:tblPr>
        <w:tblStyle w:val="PURTableNoVertical"/>
        <w:tblW w:w="0" w:type="auto"/>
        <w:tblLook w:val="04A0" w:firstRow="1" w:lastRow="0" w:firstColumn="1" w:lastColumn="0" w:noHBand="0" w:noVBand="1"/>
      </w:tblPr>
      <w:tblGrid>
        <w:gridCol w:w="5320"/>
        <w:gridCol w:w="5322"/>
      </w:tblGrid>
      <w:tr w:rsidR="0082133B" w:rsidRPr="00D770CE"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D770CE" w:rsidRDefault="00ED4593">
            <w:pPr>
              <w:pStyle w:val="PURBody"/>
              <w:rPr>
                <w:lang w:val="fr-FR"/>
              </w:rPr>
            </w:pPr>
            <w:r w:rsidRPr="00D770CE">
              <w:rPr>
                <w:b/>
                <w:i/>
                <w:lang w:val="fr-FR" w:bidi="he-IL"/>
              </w:rPr>
              <w:t>Pour chacun de vos…</w:t>
            </w:r>
          </w:p>
          <w:p w:rsidR="0082133B" w:rsidRPr="00D770CE" w:rsidRDefault="00ED4593" w:rsidP="00A25F73">
            <w:pPr>
              <w:pStyle w:val="PURBullet"/>
              <w:numPr>
                <w:ilvl w:val="0"/>
                <w:numId w:val="26"/>
              </w:numPr>
              <w:rPr>
                <w:lang w:val="fr-FR"/>
              </w:rPr>
            </w:pPr>
            <w:r w:rsidRPr="00D770CE">
              <w:rPr>
                <w:lang w:val="fr-FR" w:bidi="he-IL"/>
              </w:rPr>
              <w:t>Utilisateurs qui accèdent au service en ligne ou</w:t>
            </w:r>
            <w:r w:rsidR="00A25F73">
              <w:rPr>
                <w:lang w:val="fr-FR" w:bidi="he-IL"/>
              </w:rPr>
              <w:t> </w:t>
            </w:r>
            <w:r w:rsidRPr="00D770CE">
              <w:rPr>
                <w:lang w:val="fr-FR" w:bidi="he-IL"/>
              </w:rPr>
              <w:t>logiciel</w:t>
            </w:r>
            <w:r w:rsidR="00A25F73">
              <w:rPr>
                <w:lang w:val="fr-FR" w:bidi="he-IL"/>
              </w:rPr>
              <w:t> </w:t>
            </w:r>
            <w:r w:rsidRPr="00D770CE">
              <w:rPr>
                <w:lang w:val="fr-FR" w:bidi="he-IL"/>
              </w:rPr>
              <w:t xml:space="preserve">associé. </w:t>
            </w:r>
            <w:r w:rsidRPr="00D770CE">
              <w:rPr>
                <w:lang w:val="fr-FR" w:bidi="he-IL"/>
              </w:rPr>
              <w:br/>
              <w:t>Archiving ne peut être utilisé que pour le stockage des</w:t>
            </w:r>
            <w:r w:rsidR="00A25F73">
              <w:rPr>
                <w:lang w:val="fr-FR" w:bidi="he-IL"/>
              </w:rPr>
              <w:t> </w:t>
            </w:r>
            <w:r w:rsidRPr="00D770CE">
              <w:rPr>
                <w:lang w:val="fr-FR" w:bidi="he-IL"/>
              </w:rPr>
              <w:t>messages.</w:t>
            </w:r>
          </w:p>
        </w:tc>
        <w:tc>
          <w:tcPr>
            <w:tcW w:w="5322" w:type="dxa"/>
          </w:tcPr>
          <w:p w:rsidR="0082133B" w:rsidRPr="00D770CE" w:rsidRDefault="00ED4593">
            <w:pPr>
              <w:pStyle w:val="PURBody"/>
              <w:rPr>
                <w:lang w:val="fr-FR"/>
              </w:rPr>
            </w:pPr>
            <w:r w:rsidRPr="00D770CE">
              <w:rPr>
                <w:b/>
                <w:i/>
                <w:lang w:val="fr-FR" w:bidi="he-IL"/>
              </w:rPr>
              <w:t>SL requise :</w:t>
            </w:r>
          </w:p>
          <w:p w:rsidR="0082133B" w:rsidRPr="00D770CE" w:rsidRDefault="00ED4593" w:rsidP="005D6562">
            <w:pPr>
              <w:pStyle w:val="PURBullet"/>
              <w:numPr>
                <w:ilvl w:val="0"/>
                <w:numId w:val="27"/>
              </w:numPr>
              <w:rPr>
                <w:lang w:val="fr-FR"/>
              </w:rPr>
            </w:pPr>
            <w:r w:rsidRPr="00D770CE">
              <w:rPr>
                <w:lang w:val="fr-FR" w:bidi="he-IL"/>
              </w:rPr>
              <w:t xml:space="preserve">SL Utilisateur Exchange Online Plan 2, </w:t>
            </w:r>
            <w:r w:rsidRPr="00D770CE">
              <w:rPr>
                <w:b/>
                <w:lang w:val="fr-FR" w:bidi="he-IL"/>
              </w:rPr>
              <w:t>ou</w:t>
            </w:r>
          </w:p>
          <w:p w:rsidR="007C7028" w:rsidRPr="00D770CE" w:rsidRDefault="007C7028" w:rsidP="005D6562">
            <w:pPr>
              <w:pStyle w:val="LetterShorty"/>
              <w:numPr>
                <w:ilvl w:val="0"/>
                <w:numId w:val="27"/>
              </w:numPr>
              <w:spacing w:line="180" w:lineRule="atLeast"/>
              <w:rPr>
                <w:rFonts w:ascii="Tahoma" w:hAnsi="Tahoma"/>
                <w:lang w:val="fr-FR"/>
              </w:rPr>
            </w:pPr>
            <w:r w:rsidRPr="00D770CE">
              <w:rPr>
                <w:rFonts w:ascii="Tahoma" w:hAnsi="Tahoma"/>
                <w:lang w:val="fr-FR" w:bidi="he-IL"/>
              </w:rPr>
              <w:t xml:space="preserve">SL Utilisateur Office 365 Plan A3, </w:t>
            </w:r>
            <w:r w:rsidRPr="00D770CE">
              <w:rPr>
                <w:rFonts w:ascii="Tahoma" w:hAnsi="Tahoma"/>
                <w:b/>
                <w:lang w:val="fr-FR" w:bidi="he-IL"/>
              </w:rPr>
              <w:t>ou</w:t>
            </w:r>
          </w:p>
          <w:p w:rsidR="007C7028" w:rsidRPr="00D770CE" w:rsidRDefault="007C7028" w:rsidP="005D6562">
            <w:pPr>
              <w:pStyle w:val="LetterShorty"/>
              <w:numPr>
                <w:ilvl w:val="0"/>
                <w:numId w:val="27"/>
              </w:numPr>
              <w:spacing w:line="180" w:lineRule="atLeast"/>
              <w:rPr>
                <w:rFonts w:ascii="Tahoma" w:hAnsi="Tahoma"/>
                <w:lang w:val="fr-FR"/>
              </w:rPr>
            </w:pPr>
            <w:r w:rsidRPr="00D770CE">
              <w:rPr>
                <w:rFonts w:ascii="Tahoma" w:hAnsi="Tahoma"/>
                <w:lang w:val="fr-FR" w:bidi="he-IL"/>
              </w:rPr>
              <w:t xml:space="preserve">SL Utilisateur Office 365 Plan A4, </w:t>
            </w:r>
            <w:r w:rsidRPr="00D770CE">
              <w:rPr>
                <w:rFonts w:ascii="Tahoma" w:hAnsi="Tahoma"/>
                <w:b/>
                <w:lang w:val="fr-FR" w:bidi="he-IL"/>
              </w:rPr>
              <w:t>ou</w:t>
            </w:r>
          </w:p>
          <w:p w:rsidR="0082133B" w:rsidRPr="00D770CE" w:rsidRDefault="00ED4593" w:rsidP="005D6562">
            <w:pPr>
              <w:pStyle w:val="PURBullet"/>
              <w:numPr>
                <w:ilvl w:val="0"/>
                <w:numId w:val="27"/>
              </w:numPr>
              <w:rPr>
                <w:lang w:val="fr-FR"/>
              </w:rPr>
            </w:pPr>
            <w:r w:rsidRPr="00D770CE">
              <w:rPr>
                <w:lang w:val="fr-FR" w:bidi="he-IL"/>
              </w:rPr>
              <w:t xml:space="preserve">SL Utilisateur Office 365 Plan E3, </w:t>
            </w:r>
            <w:r w:rsidRPr="00D770CE">
              <w:rPr>
                <w:b/>
                <w:lang w:val="fr-FR" w:bidi="he-IL"/>
              </w:rPr>
              <w:t>ou</w:t>
            </w:r>
          </w:p>
          <w:p w:rsidR="0082133B" w:rsidRPr="00D770CE" w:rsidRDefault="00ED4593" w:rsidP="005D6562">
            <w:pPr>
              <w:pStyle w:val="PURBullet"/>
              <w:numPr>
                <w:ilvl w:val="0"/>
                <w:numId w:val="27"/>
              </w:numPr>
              <w:rPr>
                <w:lang w:val="fr-FR"/>
              </w:rPr>
            </w:pPr>
            <w:r w:rsidRPr="00D770CE">
              <w:rPr>
                <w:lang w:val="fr-FR" w:bidi="he-IL"/>
              </w:rPr>
              <w:t>SL Utilisateur Office 365 Plan E4</w:t>
            </w:r>
          </w:p>
        </w:tc>
      </w:tr>
    </w:tbl>
    <w:p w:rsidR="000A254F" w:rsidRPr="00D770CE" w:rsidRDefault="000A254F" w:rsidP="000A254F">
      <w:pPr>
        <w:pStyle w:val="PURBlueBGHeader"/>
        <w:rPr>
          <w:lang w:val="fr-FR"/>
        </w:rPr>
      </w:pPr>
      <w:r w:rsidRPr="00D770CE">
        <w:rPr>
          <w:lang w:val="fr-FR"/>
        </w:rPr>
        <w:t>Conditions supplémentaires.</w:t>
      </w:r>
    </w:p>
    <w:p w:rsidR="000A254F" w:rsidRPr="00D770CE" w:rsidRDefault="000A254F" w:rsidP="000A254F">
      <w:pPr>
        <w:pStyle w:val="ListParagraph"/>
        <w:ind w:left="0"/>
        <w:rPr>
          <w:rFonts w:ascii="Arial" w:hAnsi="Arial" w:cs="Arial"/>
          <w:sz w:val="18"/>
          <w:szCs w:val="18"/>
          <w:lang w:val="fr-FR"/>
        </w:rPr>
      </w:pPr>
      <w:r w:rsidRPr="00D770CE">
        <w:rPr>
          <w:rFonts w:ascii="Arial" w:hAnsi="Arial" w:cs="Arial"/>
          <w:sz w:val="18"/>
          <w:szCs w:val="18"/>
          <w:lang w:val="fr-FR"/>
        </w:rPr>
        <w:t>Le service en ligne Exchange Online Plan 2 est le successeur d</w:t>
      </w:r>
      <w:r w:rsidR="00B443AF">
        <w:rPr>
          <w:rFonts w:ascii="Arial" w:hAnsi="Arial" w:cs="Arial"/>
          <w:sz w:val="18"/>
          <w:szCs w:val="18"/>
          <w:lang w:val="fr-FR"/>
        </w:rPr>
        <w:t>’</w:t>
      </w:r>
      <w:r w:rsidRPr="00D770CE">
        <w:rPr>
          <w:rFonts w:ascii="Arial" w:hAnsi="Arial" w:cs="Arial"/>
          <w:sz w:val="18"/>
          <w:szCs w:val="18"/>
          <w:lang w:val="fr-FR"/>
        </w:rPr>
        <w:t>Exchange Hosted Archive.</w:t>
      </w:r>
    </w:p>
    <w:p w:rsidR="000A254F" w:rsidRPr="00D770CE" w:rsidRDefault="000A254F" w:rsidP="000A254F">
      <w:pPr>
        <w:pStyle w:val="ListParagraph"/>
        <w:rPr>
          <w:rFonts w:ascii="Tahoma" w:hAnsi="Tahoma" w:cs="Tahoma"/>
          <w:sz w:val="18"/>
          <w:szCs w:val="18"/>
          <w:lang w:val="fr-FR"/>
        </w:rPr>
      </w:pPr>
    </w:p>
    <w:p w:rsidR="000A254F" w:rsidRPr="00D770CE" w:rsidRDefault="000A254F" w:rsidP="000A254F">
      <w:pPr>
        <w:pStyle w:val="exceptionbody"/>
        <w:spacing w:after="120" w:line="240" w:lineRule="auto"/>
        <w:ind w:left="0"/>
        <w:rPr>
          <w:rFonts w:ascii="Arial" w:hAnsi="Arial" w:cs="Arial"/>
          <w:b/>
          <w:color w:val="auto"/>
          <w:lang w:val="fr-FR"/>
        </w:rPr>
      </w:pPr>
      <w:r w:rsidRPr="00D770CE">
        <w:rPr>
          <w:rFonts w:ascii="Arial" w:hAnsi="Arial" w:cs="Arial"/>
          <w:color w:val="auto"/>
          <w:lang w:val="fr-FR"/>
        </w:rPr>
        <w:t>Si vous renouvelez votre abonnement pour passer d</w:t>
      </w:r>
      <w:r w:rsidR="00B443AF">
        <w:rPr>
          <w:rFonts w:ascii="Arial" w:hAnsi="Arial" w:cs="Arial"/>
          <w:color w:val="auto"/>
          <w:lang w:val="fr-FR"/>
        </w:rPr>
        <w:t>’</w:t>
      </w:r>
      <w:r w:rsidRPr="00D770CE">
        <w:rPr>
          <w:rFonts w:ascii="Arial" w:hAnsi="Arial" w:cs="Arial"/>
          <w:color w:val="auto"/>
          <w:lang w:val="fr-FR"/>
        </w:rPr>
        <w:t>Exchange Hosted Archive à Exchange Online Plan 2 et n</w:t>
      </w:r>
      <w:r w:rsidR="00B443AF">
        <w:rPr>
          <w:rFonts w:ascii="Arial" w:hAnsi="Arial" w:cs="Arial"/>
          <w:color w:val="auto"/>
          <w:lang w:val="fr-FR"/>
        </w:rPr>
        <w:t>’</w:t>
      </w:r>
      <w:r w:rsidRPr="00D770CE">
        <w:rPr>
          <w:rFonts w:ascii="Arial" w:hAnsi="Arial" w:cs="Arial"/>
          <w:color w:val="auto"/>
          <w:lang w:val="fr-FR"/>
        </w:rPr>
        <w:t>avez pas encore migré vers Exchange Online Plan 2, vos utilisateurs couverts par une licence pourront continuer d</w:t>
      </w:r>
      <w:r w:rsidR="00B443AF">
        <w:rPr>
          <w:rFonts w:ascii="Arial" w:hAnsi="Arial" w:cs="Arial"/>
          <w:color w:val="auto"/>
          <w:lang w:val="fr-FR"/>
        </w:rPr>
        <w:t>’</w:t>
      </w:r>
      <w:r w:rsidRPr="00D770CE">
        <w:rPr>
          <w:rFonts w:ascii="Arial" w:hAnsi="Arial" w:cs="Arial"/>
          <w:color w:val="auto"/>
          <w:lang w:val="fr-FR"/>
        </w:rPr>
        <w:t>utiliser le service Exchange Hosted Archive conformément aux dispositions des Droits d</w:t>
      </w:r>
      <w:r w:rsidR="00B443AF">
        <w:rPr>
          <w:rFonts w:ascii="Arial" w:hAnsi="Arial" w:cs="Arial"/>
          <w:color w:val="auto"/>
          <w:lang w:val="fr-FR"/>
        </w:rPr>
        <w:t>’</w:t>
      </w:r>
      <w:r w:rsidRPr="00D770CE">
        <w:rPr>
          <w:rFonts w:ascii="Arial" w:hAnsi="Arial" w:cs="Arial"/>
          <w:color w:val="auto"/>
          <w:lang w:val="fr-FR"/>
        </w:rPr>
        <w:t>Utilisation de Logiciels de mars 2011 jusqu</w:t>
      </w:r>
      <w:r w:rsidR="00B443AF">
        <w:rPr>
          <w:rFonts w:ascii="Arial" w:hAnsi="Arial" w:cs="Arial"/>
          <w:color w:val="auto"/>
          <w:lang w:val="fr-FR"/>
        </w:rPr>
        <w:t>’</w:t>
      </w:r>
      <w:r w:rsidRPr="00D770CE">
        <w:rPr>
          <w:rFonts w:ascii="Arial" w:hAnsi="Arial" w:cs="Arial"/>
          <w:color w:val="auto"/>
          <w:lang w:val="fr-FR"/>
        </w:rPr>
        <w:t>au premier des deux événements suivants : migration vers Exchange Online Plan 2 ou expiration de vos SL Utilisateur pour Exchange Online Plan 2.</w:t>
      </w:r>
    </w:p>
    <w:p w:rsidR="0082133B" w:rsidRPr="00D770CE" w:rsidRDefault="00A57131">
      <w:pPr>
        <w:pStyle w:val="PURBreadcrumb"/>
        <w:rPr>
          <w:lang w:val="fr-FR"/>
        </w:rPr>
      </w:pPr>
      <w:hyperlink w:anchor="_Sec4">
        <w:r w:rsidR="00AD23F7" w:rsidRPr="00D770CE">
          <w:rPr>
            <w:color w:val="00467F"/>
            <w:u w:val="single"/>
            <w:lang w:val="fr-FR"/>
          </w:rPr>
          <w:t>Table des matières</w:t>
        </w:r>
      </w:hyperlink>
      <w:r w:rsidR="00AD23F7" w:rsidRPr="00D770CE">
        <w:rPr>
          <w:lang w:val="fr-FR"/>
        </w:rPr>
        <w:t>/</w:t>
      </w:r>
      <w:hyperlink w:anchor="_Sec6">
        <w:r w:rsidR="00AD23F7" w:rsidRPr="00D770CE">
          <w:rPr>
            <w:color w:val="00467F"/>
            <w:u w:val="single"/>
            <w:lang w:val="fr-FR"/>
          </w:rPr>
          <w:t>Conditions universelles</w:t>
        </w:r>
      </w:hyperlink>
      <w:r w:rsidR="00AD23F7" w:rsidRPr="00D770CE">
        <w:rPr>
          <w:lang w:val="fr-FR"/>
        </w:rPr>
        <w:t xml:space="preserve"> </w:t>
      </w:r>
    </w:p>
    <w:p w:rsidR="0082133B" w:rsidRPr="00D770CE" w:rsidRDefault="00ED4593">
      <w:pPr>
        <w:pStyle w:val="PURProductName"/>
        <w:rPr>
          <w:lang w:val="fr-FR"/>
        </w:rPr>
      </w:pPr>
      <w:bookmarkStart w:id="61" w:name="_Sec378"/>
      <w:r w:rsidRPr="00D770CE">
        <w:rPr>
          <w:lang w:val="fr-FR"/>
        </w:rPr>
        <w:t>Lync Online Plan 1</w:t>
      </w:r>
      <w:bookmarkEnd w:id="61"/>
      <w:r w:rsidR="00EC5FA5" w:rsidRPr="00D770CE">
        <w:rPr>
          <w:lang w:val="fr-FR"/>
        </w:rPr>
        <w:fldChar w:fldCharType="begin"/>
      </w:r>
      <w:r w:rsidRPr="00D770CE">
        <w:rPr>
          <w:lang w:val="fr-FR"/>
        </w:rPr>
        <w:instrText xml:space="preserve">XE "Lync Online Plan 1" </w:instrText>
      </w:r>
      <w:r w:rsidR="00EC5FA5" w:rsidRPr="00D770CE">
        <w:rPr>
          <w:lang w:val="fr-FR"/>
        </w:rPr>
        <w:fldChar w:fldCharType="end"/>
      </w:r>
      <w:r w:rsidR="00EC5FA5" w:rsidRPr="00D770CE">
        <w:rPr>
          <w:lang w:val="fr-FR"/>
        </w:rPr>
        <w:fldChar w:fldCharType="begin"/>
      </w:r>
      <w:r w:rsidRPr="00D770CE">
        <w:rPr>
          <w:lang w:val="fr-FR"/>
        </w:rPr>
        <w:instrText>TC "</w:instrText>
      </w:r>
      <w:bookmarkStart w:id="62" w:name="_Toc326929237"/>
      <w:bookmarkStart w:id="63" w:name="_Toc326929287"/>
      <w:r w:rsidRPr="00D770CE">
        <w:rPr>
          <w:lang w:val="fr-FR"/>
        </w:rPr>
        <w:instrText>Lync Online Plan 1</w:instrText>
      </w:r>
      <w:bookmarkEnd w:id="62"/>
      <w:bookmarkEnd w:id="63"/>
      <w:r w:rsidRPr="00D770CE">
        <w:rPr>
          <w:lang w:val="fr-FR"/>
        </w:rPr>
        <w:instrText xml:space="preserve">" \l 2 </w:instrText>
      </w:r>
      <w:r w:rsidR="00EC5FA5" w:rsidRPr="00D770CE">
        <w:rPr>
          <w:lang w:val="fr-FR"/>
        </w:rPr>
        <w:fldChar w:fldCharType="end"/>
      </w:r>
    </w:p>
    <w:p w:rsidR="0082133B" w:rsidRPr="00D770CE" w:rsidRDefault="00ED4593">
      <w:pPr>
        <w:pStyle w:val="PURLicenseTerm"/>
        <w:rPr>
          <w:lang w:val="fr-FR"/>
        </w:rPr>
      </w:pPr>
      <w:r w:rsidRPr="00D770CE">
        <w:rPr>
          <w:lang w:val="fr-FR"/>
        </w:rPr>
        <w:t>Les conditions de licence applicables à votre utilisation de ce service en ligne sont les Conditions Générales de Licence et les conditions suivantes :</w:t>
      </w:r>
    </w:p>
    <w:tbl>
      <w:tblPr>
        <w:tblStyle w:val="ProductAttributesTable"/>
        <w:tblW w:w="0" w:type="auto"/>
        <w:tblLook w:val="04A0" w:firstRow="1" w:lastRow="0" w:firstColumn="1" w:lastColumn="0" w:noHBand="0" w:noVBand="1"/>
      </w:tblPr>
      <w:tblGrid>
        <w:gridCol w:w="5672"/>
        <w:gridCol w:w="5358"/>
      </w:tblGrid>
      <w:tr w:rsidR="0082133B" w:rsidRPr="001501CD">
        <w:tc>
          <w:tcPr>
            <w:tcW w:w="6120" w:type="dxa"/>
          </w:tcPr>
          <w:p w:rsidR="0082133B" w:rsidRPr="00D770CE" w:rsidRDefault="00ED4593">
            <w:pPr>
              <w:pStyle w:val="PURBody"/>
              <w:rPr>
                <w:lang w:val="fr-FR"/>
              </w:rPr>
            </w:pPr>
            <w:r w:rsidRPr="00D770CE">
              <w:rPr>
                <w:color w:val="404040"/>
                <w:lang w:val="fr-FR"/>
              </w:rPr>
              <w:t xml:space="preserve">Voir les avertissements applicables : </w:t>
            </w:r>
            <w:r w:rsidRPr="00D770CE">
              <w:rPr>
                <w:b/>
                <w:color w:val="404040"/>
                <w:lang w:val="fr-FR"/>
              </w:rPr>
              <w:t xml:space="preserve">avertissement relatif aux enregistrements, à la norme visuelle H.264/AVC, la norme vidéo VC-1, la norme visuelle </w:t>
            </w:r>
            <w:r w:rsidR="00933352">
              <w:rPr>
                <w:b/>
                <w:color w:val="404040"/>
                <w:lang w:val="fr-FR"/>
              </w:rPr>
              <w:br/>
            </w:r>
            <w:r w:rsidRPr="00D770CE">
              <w:rPr>
                <w:b/>
                <w:color w:val="404040"/>
                <w:lang w:val="fr-FR"/>
              </w:rPr>
              <w:t>MPEG-4 et la norme vidéo MPEG-2</w:t>
            </w:r>
            <w:r w:rsidRPr="00D770CE">
              <w:rPr>
                <w:color w:val="404040"/>
                <w:lang w:val="fr-FR"/>
              </w:rPr>
              <w:t xml:space="preserve"> (voir l</w:t>
            </w:r>
            <w:r w:rsidR="00B443AF">
              <w:rPr>
                <w:color w:val="404040"/>
                <w:lang w:val="fr-FR"/>
              </w:rPr>
              <w:t>’</w:t>
            </w:r>
            <w:hyperlink w:anchor="_Sec10">
              <w:r w:rsidRPr="00D770CE">
                <w:rPr>
                  <w:color w:val="00467F"/>
                  <w:u w:val="single"/>
                  <w:lang w:val="fr-FR"/>
                </w:rPr>
                <w:t>Annexe 1</w:t>
              </w:r>
            </w:hyperlink>
            <w:r w:rsidRPr="00D770CE">
              <w:rPr>
                <w:color w:val="404040"/>
                <w:lang w:val="fr-FR"/>
              </w:rPr>
              <w:t>)</w:t>
            </w:r>
          </w:p>
        </w:tc>
        <w:tc>
          <w:tcPr>
            <w:tcW w:w="6120" w:type="dxa"/>
          </w:tcPr>
          <w:p w:rsidR="0082133B" w:rsidRPr="00D770CE" w:rsidRDefault="000D624D">
            <w:pPr>
              <w:pStyle w:val="PURBody"/>
              <w:rPr>
                <w:lang w:val="fr-FR"/>
              </w:rPr>
            </w:pPr>
            <w:r w:rsidRPr="00D770CE">
              <w:rPr>
                <w:color w:val="404040"/>
                <w:lang w:val="fr-FR"/>
              </w:rPr>
              <w:t xml:space="preserve">Contrat de niveau de service : </w:t>
            </w:r>
            <w:r w:rsidRPr="00D770CE">
              <w:rPr>
                <w:b/>
                <w:color w:val="404040"/>
                <w:lang w:val="fr-FR"/>
              </w:rPr>
              <w:t xml:space="preserve">Oui </w:t>
            </w:r>
            <w:r w:rsidRPr="00D770CE">
              <w:rPr>
                <w:color w:val="404040"/>
                <w:lang w:val="fr-FR"/>
              </w:rPr>
              <w:t xml:space="preserve">(voir la page </w:t>
            </w:r>
            <w:hyperlink r:id="rId39">
              <w:r w:rsidRPr="00D770CE">
                <w:rPr>
                  <w:color w:val="00467F"/>
                  <w:u w:val="single"/>
                  <w:lang w:val="fr-FR"/>
                </w:rPr>
                <w:t>http://microsoft.com/licensing/contracts</w:t>
              </w:r>
              <w:r w:rsidRPr="00D770CE">
                <w:rPr>
                  <w:color w:val="404040"/>
                  <w:lang w:val="fr-FR"/>
                </w:rPr>
                <w:t>)</w:t>
              </w:r>
            </w:hyperlink>
          </w:p>
        </w:tc>
      </w:tr>
      <w:tr w:rsidR="0082133B" w:rsidRPr="00D770CE">
        <w:tc>
          <w:tcPr>
            <w:tcW w:w="6120" w:type="dxa"/>
          </w:tcPr>
          <w:p w:rsidR="0082133B" w:rsidRPr="00D770CE" w:rsidRDefault="00ED4593" w:rsidP="00933352">
            <w:pPr>
              <w:pStyle w:val="PURBody"/>
              <w:rPr>
                <w:lang w:val="fr-FR"/>
              </w:rPr>
            </w:pPr>
            <w:r w:rsidRPr="00D770CE">
              <w:rPr>
                <w:color w:val="404040"/>
                <w:lang w:val="fr-FR"/>
              </w:rPr>
              <w:t>Déclaration relative aux données personnelles d</w:t>
            </w:r>
            <w:r w:rsidR="00B443AF">
              <w:rPr>
                <w:color w:val="404040"/>
                <w:lang w:val="fr-FR"/>
              </w:rPr>
              <w:t>’</w:t>
            </w:r>
            <w:r w:rsidRPr="00D770CE">
              <w:rPr>
                <w:color w:val="404040"/>
                <w:lang w:val="fr-FR"/>
              </w:rPr>
              <w:t>Office 365 et modalités de</w:t>
            </w:r>
            <w:r w:rsidR="00933352">
              <w:rPr>
                <w:color w:val="404040"/>
                <w:lang w:val="fr-FR"/>
              </w:rPr>
              <w:t> </w:t>
            </w:r>
            <w:r w:rsidRPr="00D770CE">
              <w:rPr>
                <w:color w:val="404040"/>
                <w:lang w:val="fr-FR"/>
              </w:rPr>
              <w:t xml:space="preserve">sécurité supplémentaires : </w:t>
            </w:r>
            <w:r w:rsidRPr="00D770CE">
              <w:rPr>
                <w:b/>
                <w:color w:val="404040"/>
                <w:lang w:val="fr-FR"/>
              </w:rPr>
              <w:t>Oui</w:t>
            </w:r>
            <w:r w:rsidRPr="00D770CE">
              <w:rPr>
                <w:color w:val="404040"/>
                <w:lang w:val="fr-FR"/>
              </w:rPr>
              <w:t xml:space="preserve"> (voir la page </w:t>
            </w:r>
            <w:hyperlink r:id="rId40">
              <w:r w:rsidRPr="00D770CE">
                <w:rPr>
                  <w:color w:val="00467F"/>
                  <w:u w:val="single"/>
                  <w:lang w:val="fr-FR"/>
                </w:rPr>
                <w:t>http://go.microsoft.com/fwlink/?LinkID=212058&amp;clcid=0x409</w:t>
              </w:r>
            </w:hyperlink>
            <w:r w:rsidRPr="00D770CE">
              <w:rPr>
                <w:color w:val="404040"/>
                <w:lang w:val="fr-FR"/>
              </w:rPr>
              <w:t>)</w:t>
            </w:r>
          </w:p>
        </w:tc>
        <w:tc>
          <w:tcPr>
            <w:tcW w:w="6120" w:type="dxa"/>
          </w:tcPr>
          <w:p w:rsidR="0082133B" w:rsidRPr="00D770CE" w:rsidRDefault="0082133B">
            <w:pPr>
              <w:pStyle w:val="PURBody"/>
              <w:rPr>
                <w:lang w:val="fr-FR"/>
              </w:rPr>
            </w:pPr>
          </w:p>
        </w:tc>
      </w:tr>
    </w:tbl>
    <w:p w:rsidR="00933352" w:rsidRDefault="00933352" w:rsidP="00933352">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fr-FR"/>
        </w:rPr>
      </w:pPr>
    </w:p>
    <w:p w:rsidR="00933352" w:rsidRDefault="00933352" w:rsidP="00933352">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fr-FR"/>
        </w:rPr>
      </w:pPr>
    </w:p>
    <w:p w:rsidR="00933352" w:rsidRDefault="00933352" w:rsidP="00933352">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fr-FR"/>
        </w:rPr>
      </w:pPr>
    </w:p>
    <w:p w:rsidR="0082133B" w:rsidRPr="00D770CE" w:rsidRDefault="00ED4593">
      <w:pPr>
        <w:pStyle w:val="PURBlueBGHeader"/>
        <w:rPr>
          <w:lang w:val="fr-FR"/>
        </w:rPr>
      </w:pPr>
      <w:r w:rsidRPr="00D770CE">
        <w:rPr>
          <w:lang w:val="fr-FR"/>
        </w:rPr>
        <w:lastRenderedPageBreak/>
        <w:t>SL UTILISATEUR</w:t>
      </w:r>
    </w:p>
    <w:tbl>
      <w:tblPr>
        <w:tblStyle w:val="PURTableNoVertical"/>
        <w:tblW w:w="0" w:type="auto"/>
        <w:tblLook w:val="04A0" w:firstRow="1" w:lastRow="0" w:firstColumn="1" w:lastColumn="0" w:noHBand="0" w:noVBand="1"/>
      </w:tblPr>
      <w:tblGrid>
        <w:gridCol w:w="5320"/>
        <w:gridCol w:w="5322"/>
      </w:tblGrid>
      <w:tr w:rsidR="0082133B" w:rsidRPr="00D770CE">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D770CE" w:rsidRDefault="00ED4593">
            <w:pPr>
              <w:pStyle w:val="PURBody"/>
              <w:rPr>
                <w:lang w:val="fr-FR"/>
              </w:rPr>
            </w:pPr>
            <w:r w:rsidRPr="00D770CE">
              <w:rPr>
                <w:b/>
                <w:i/>
                <w:lang w:val="fr-FR" w:bidi="he-IL"/>
              </w:rPr>
              <w:t>Pour chacun de vos…</w:t>
            </w:r>
          </w:p>
          <w:p w:rsidR="0082133B" w:rsidRPr="00D770CE" w:rsidRDefault="00ED4593" w:rsidP="00B76D2A">
            <w:pPr>
              <w:pStyle w:val="PURBullet"/>
              <w:numPr>
                <w:ilvl w:val="0"/>
                <w:numId w:val="28"/>
              </w:numPr>
              <w:rPr>
                <w:lang w:val="fr-FR"/>
              </w:rPr>
            </w:pPr>
            <w:r w:rsidRPr="00D770CE">
              <w:rPr>
                <w:lang w:val="fr-FR" w:bidi="he-IL"/>
              </w:rPr>
              <w:t>Utilisateurs qui accèdent au service en ligne ou</w:t>
            </w:r>
            <w:r w:rsidR="00B76D2A">
              <w:rPr>
                <w:lang w:val="fr-FR" w:bidi="he-IL"/>
              </w:rPr>
              <w:t> </w:t>
            </w:r>
            <w:r w:rsidRPr="00D770CE">
              <w:rPr>
                <w:lang w:val="fr-FR" w:bidi="he-IL"/>
              </w:rPr>
              <w:t>logiciel</w:t>
            </w:r>
            <w:r w:rsidR="00B76D2A">
              <w:rPr>
                <w:lang w:val="fr-FR" w:bidi="he-IL"/>
              </w:rPr>
              <w:t> </w:t>
            </w:r>
            <w:r w:rsidRPr="00D770CE">
              <w:rPr>
                <w:lang w:val="fr-FR" w:bidi="he-IL"/>
              </w:rPr>
              <w:t xml:space="preserve">associé. </w:t>
            </w:r>
          </w:p>
        </w:tc>
        <w:tc>
          <w:tcPr>
            <w:tcW w:w="5340" w:type="dxa"/>
          </w:tcPr>
          <w:p w:rsidR="0082133B" w:rsidRPr="00D770CE" w:rsidRDefault="00ED4593">
            <w:pPr>
              <w:pStyle w:val="PURBody"/>
              <w:rPr>
                <w:lang w:val="fr-FR"/>
              </w:rPr>
            </w:pPr>
            <w:r w:rsidRPr="00D770CE">
              <w:rPr>
                <w:b/>
                <w:i/>
                <w:lang w:val="fr-FR" w:bidi="he-IL"/>
              </w:rPr>
              <w:t>SL requise :</w:t>
            </w:r>
          </w:p>
          <w:p w:rsidR="0082133B" w:rsidRPr="00D770CE" w:rsidRDefault="00ED4593" w:rsidP="005D6562">
            <w:pPr>
              <w:pStyle w:val="PURBullet"/>
              <w:numPr>
                <w:ilvl w:val="0"/>
                <w:numId w:val="29"/>
              </w:numPr>
              <w:rPr>
                <w:lang w:val="fr-FR"/>
              </w:rPr>
            </w:pPr>
            <w:r w:rsidRPr="00D770CE">
              <w:rPr>
                <w:lang w:val="fr-FR" w:bidi="he-IL"/>
              </w:rPr>
              <w:t xml:space="preserve">SL Utilisateur Lync Online Plan 1, </w:t>
            </w:r>
            <w:r w:rsidRPr="00D770CE">
              <w:rPr>
                <w:b/>
                <w:lang w:val="fr-FR" w:bidi="he-IL"/>
              </w:rPr>
              <w:t>ou</w:t>
            </w:r>
          </w:p>
          <w:p w:rsidR="0082133B" w:rsidRPr="00D770CE" w:rsidRDefault="00ED4593" w:rsidP="005D6562">
            <w:pPr>
              <w:pStyle w:val="PURBullet"/>
              <w:numPr>
                <w:ilvl w:val="0"/>
                <w:numId w:val="29"/>
              </w:numPr>
              <w:rPr>
                <w:lang w:val="fr-FR"/>
              </w:rPr>
            </w:pPr>
            <w:r w:rsidRPr="00D770CE">
              <w:rPr>
                <w:lang w:val="fr-FR" w:bidi="he-IL"/>
              </w:rPr>
              <w:t xml:space="preserve">SL Utilisateur Lync Online Plan 2, </w:t>
            </w:r>
            <w:r w:rsidRPr="00D770CE">
              <w:rPr>
                <w:b/>
                <w:lang w:val="fr-FR" w:bidi="he-IL"/>
              </w:rPr>
              <w:t>ou</w:t>
            </w:r>
          </w:p>
          <w:p w:rsidR="007C7028" w:rsidRPr="00D770CE" w:rsidRDefault="007C7028" w:rsidP="005D6562">
            <w:pPr>
              <w:pStyle w:val="Heading4nobold"/>
              <w:numPr>
                <w:ilvl w:val="0"/>
                <w:numId w:val="29"/>
              </w:numPr>
              <w:spacing w:line="180" w:lineRule="atLeast"/>
              <w:jc w:val="left"/>
              <w:rPr>
                <w:rFonts w:ascii="Tahoma" w:hAnsi="Tahoma" w:cs="Arial"/>
                <w:color w:val="000000"/>
                <w:szCs w:val="18"/>
                <w:lang w:val="fr-FR"/>
              </w:rPr>
            </w:pPr>
            <w:r w:rsidRPr="00D770CE">
              <w:rPr>
                <w:rFonts w:ascii="Tahoma" w:hAnsi="Tahoma"/>
                <w:color w:val="000000"/>
                <w:lang w:val="fr-FR" w:bidi="he-IL"/>
              </w:rPr>
              <w:t xml:space="preserve">SL Utilisateur </w:t>
            </w:r>
            <w:r w:rsidRPr="00D770CE">
              <w:rPr>
                <w:rFonts w:ascii="Tahoma" w:hAnsi="Tahoma" w:cs="Arial"/>
                <w:color w:val="000000"/>
                <w:szCs w:val="18"/>
                <w:lang w:val="fr-FR" w:bidi="he-IL"/>
              </w:rPr>
              <w:t xml:space="preserve">Office 365 Plan A1, </w:t>
            </w:r>
            <w:r w:rsidRPr="00D770CE">
              <w:rPr>
                <w:rFonts w:ascii="Tahoma" w:hAnsi="Tahoma" w:cs="Arial"/>
                <w:b/>
                <w:color w:val="000000"/>
                <w:szCs w:val="18"/>
                <w:lang w:val="fr-FR" w:bidi="he-IL"/>
              </w:rPr>
              <w:t>ou</w:t>
            </w:r>
          </w:p>
          <w:p w:rsidR="007C7028" w:rsidRPr="00D770CE" w:rsidRDefault="007C7028" w:rsidP="005D6562">
            <w:pPr>
              <w:pStyle w:val="Heading4nobold"/>
              <w:numPr>
                <w:ilvl w:val="0"/>
                <w:numId w:val="29"/>
              </w:numPr>
              <w:spacing w:line="180" w:lineRule="atLeast"/>
              <w:jc w:val="left"/>
              <w:rPr>
                <w:rFonts w:ascii="Tahoma" w:hAnsi="Tahoma" w:cs="Arial"/>
                <w:color w:val="000000"/>
                <w:szCs w:val="18"/>
                <w:lang w:val="fr-FR"/>
              </w:rPr>
            </w:pPr>
            <w:r w:rsidRPr="00D770CE">
              <w:rPr>
                <w:rFonts w:ascii="Tahoma" w:hAnsi="Tahoma"/>
                <w:color w:val="000000"/>
                <w:lang w:val="fr-FR" w:bidi="he-IL"/>
              </w:rPr>
              <w:t xml:space="preserve">SL Utilisateur </w:t>
            </w:r>
            <w:r w:rsidRPr="00D770CE">
              <w:rPr>
                <w:rFonts w:ascii="Tahoma" w:hAnsi="Tahoma" w:cs="Arial"/>
                <w:color w:val="000000"/>
                <w:szCs w:val="18"/>
                <w:lang w:val="fr-FR" w:bidi="he-IL"/>
              </w:rPr>
              <w:t xml:space="preserve">Office 365 Plan A2, </w:t>
            </w:r>
            <w:r w:rsidRPr="00D770CE">
              <w:rPr>
                <w:rFonts w:ascii="Tahoma" w:hAnsi="Tahoma" w:cs="Arial"/>
                <w:b/>
                <w:color w:val="000000"/>
                <w:szCs w:val="18"/>
                <w:lang w:val="fr-FR" w:bidi="he-IL"/>
              </w:rPr>
              <w:t>ou</w:t>
            </w:r>
          </w:p>
          <w:p w:rsidR="007C7028" w:rsidRPr="00D770CE" w:rsidRDefault="007C7028" w:rsidP="005D6562">
            <w:pPr>
              <w:pStyle w:val="Heading4nobold"/>
              <w:numPr>
                <w:ilvl w:val="0"/>
                <w:numId w:val="29"/>
              </w:numPr>
              <w:spacing w:line="180" w:lineRule="atLeast"/>
              <w:jc w:val="left"/>
              <w:rPr>
                <w:rFonts w:ascii="Tahoma" w:hAnsi="Tahoma" w:cs="Arial"/>
                <w:color w:val="000000"/>
                <w:szCs w:val="18"/>
                <w:lang w:val="fr-FR"/>
              </w:rPr>
            </w:pPr>
            <w:r w:rsidRPr="00D770CE">
              <w:rPr>
                <w:rFonts w:ascii="Tahoma" w:hAnsi="Tahoma"/>
                <w:color w:val="000000"/>
                <w:lang w:val="fr-FR" w:bidi="he-IL"/>
              </w:rPr>
              <w:t xml:space="preserve">SL Utilisateur </w:t>
            </w:r>
            <w:r w:rsidRPr="00D770CE">
              <w:rPr>
                <w:rFonts w:ascii="Tahoma" w:hAnsi="Tahoma" w:cs="Arial"/>
                <w:color w:val="000000"/>
                <w:szCs w:val="18"/>
                <w:lang w:val="fr-FR" w:bidi="he-IL"/>
              </w:rPr>
              <w:t xml:space="preserve">Office 365 Plan A3, </w:t>
            </w:r>
            <w:r w:rsidRPr="00D770CE">
              <w:rPr>
                <w:rFonts w:ascii="Tahoma" w:hAnsi="Tahoma" w:cs="Arial"/>
                <w:b/>
                <w:color w:val="000000"/>
                <w:szCs w:val="18"/>
                <w:lang w:val="fr-FR" w:bidi="he-IL"/>
              </w:rPr>
              <w:t>ou</w:t>
            </w:r>
          </w:p>
          <w:p w:rsidR="007C7028" w:rsidRPr="00D770CE" w:rsidRDefault="007C7028" w:rsidP="005D6562">
            <w:pPr>
              <w:pStyle w:val="Heading4nobold"/>
              <w:numPr>
                <w:ilvl w:val="0"/>
                <w:numId w:val="29"/>
              </w:numPr>
              <w:spacing w:line="180" w:lineRule="atLeast"/>
              <w:jc w:val="left"/>
              <w:rPr>
                <w:rFonts w:ascii="Tahoma" w:hAnsi="Tahoma" w:cs="Arial"/>
                <w:color w:val="000000"/>
                <w:szCs w:val="18"/>
                <w:lang w:val="fr-FR"/>
              </w:rPr>
            </w:pPr>
            <w:r w:rsidRPr="00D770CE">
              <w:rPr>
                <w:rFonts w:ascii="Tahoma" w:hAnsi="Tahoma"/>
                <w:color w:val="000000"/>
                <w:lang w:val="fr-FR" w:bidi="he-IL"/>
              </w:rPr>
              <w:t xml:space="preserve">SL Utilisateur </w:t>
            </w:r>
            <w:r w:rsidRPr="00D770CE">
              <w:rPr>
                <w:rFonts w:ascii="Tahoma" w:hAnsi="Tahoma" w:cs="Arial"/>
                <w:color w:val="000000"/>
                <w:szCs w:val="18"/>
                <w:lang w:val="fr-FR" w:bidi="he-IL"/>
              </w:rPr>
              <w:t xml:space="preserve">Office 365 Plan A4, </w:t>
            </w:r>
            <w:r w:rsidRPr="00D770CE">
              <w:rPr>
                <w:rFonts w:ascii="Tahoma" w:hAnsi="Tahoma" w:cs="Arial"/>
                <w:b/>
                <w:color w:val="000000"/>
                <w:szCs w:val="18"/>
                <w:lang w:val="fr-FR" w:bidi="he-IL"/>
              </w:rPr>
              <w:t>ou</w:t>
            </w:r>
          </w:p>
          <w:p w:rsidR="0082133B" w:rsidRPr="00D770CE" w:rsidRDefault="00ED4593" w:rsidP="005D6562">
            <w:pPr>
              <w:pStyle w:val="PURBullet"/>
              <w:numPr>
                <w:ilvl w:val="0"/>
                <w:numId w:val="29"/>
              </w:numPr>
              <w:rPr>
                <w:lang w:val="fr-FR"/>
              </w:rPr>
            </w:pPr>
            <w:r w:rsidRPr="00D770CE">
              <w:rPr>
                <w:lang w:val="fr-FR" w:bidi="he-IL"/>
              </w:rPr>
              <w:t xml:space="preserve">SL Utilisateur Office 365 Plan E1, </w:t>
            </w:r>
            <w:r w:rsidRPr="00D770CE">
              <w:rPr>
                <w:b/>
                <w:lang w:val="fr-FR" w:bidi="he-IL"/>
              </w:rPr>
              <w:t>ou</w:t>
            </w:r>
          </w:p>
          <w:p w:rsidR="0082133B" w:rsidRPr="00D770CE" w:rsidRDefault="00ED4593" w:rsidP="005D6562">
            <w:pPr>
              <w:pStyle w:val="PURBullet"/>
              <w:numPr>
                <w:ilvl w:val="0"/>
                <w:numId w:val="29"/>
              </w:numPr>
              <w:rPr>
                <w:lang w:val="fr-FR"/>
              </w:rPr>
            </w:pPr>
            <w:r w:rsidRPr="00D770CE">
              <w:rPr>
                <w:lang w:val="fr-FR" w:bidi="he-IL"/>
              </w:rPr>
              <w:t xml:space="preserve">SL Utilisateur Office 365 Plan E2, </w:t>
            </w:r>
            <w:r w:rsidRPr="00D770CE">
              <w:rPr>
                <w:b/>
                <w:lang w:val="fr-FR" w:bidi="he-IL"/>
              </w:rPr>
              <w:t>ou</w:t>
            </w:r>
          </w:p>
          <w:p w:rsidR="0082133B" w:rsidRPr="00D770CE" w:rsidRDefault="00ED4593" w:rsidP="005D6562">
            <w:pPr>
              <w:pStyle w:val="PURBullet"/>
              <w:numPr>
                <w:ilvl w:val="0"/>
                <w:numId w:val="29"/>
              </w:numPr>
              <w:rPr>
                <w:lang w:val="fr-FR"/>
              </w:rPr>
            </w:pPr>
            <w:r w:rsidRPr="00D770CE">
              <w:rPr>
                <w:lang w:val="fr-FR" w:bidi="he-IL"/>
              </w:rPr>
              <w:t xml:space="preserve">SL Utilisateur Office 365 Plan E3, </w:t>
            </w:r>
            <w:r w:rsidRPr="00D770CE">
              <w:rPr>
                <w:b/>
                <w:lang w:val="fr-FR" w:bidi="he-IL"/>
              </w:rPr>
              <w:t>ou</w:t>
            </w:r>
          </w:p>
          <w:p w:rsidR="0082133B" w:rsidRPr="00D770CE" w:rsidRDefault="00ED4593" w:rsidP="005D6562">
            <w:pPr>
              <w:pStyle w:val="PURBullet"/>
              <w:numPr>
                <w:ilvl w:val="0"/>
                <w:numId w:val="29"/>
              </w:numPr>
              <w:rPr>
                <w:lang w:val="fr-FR"/>
              </w:rPr>
            </w:pPr>
            <w:r w:rsidRPr="00D770CE">
              <w:rPr>
                <w:lang w:val="fr-FR" w:bidi="he-IL"/>
              </w:rPr>
              <w:t xml:space="preserve">SL Utilisateur Office 365 Plan E4, </w:t>
            </w:r>
            <w:r w:rsidRPr="00D770CE">
              <w:rPr>
                <w:b/>
                <w:lang w:val="fr-FR" w:bidi="he-IL"/>
              </w:rPr>
              <w:t>ou</w:t>
            </w:r>
          </w:p>
          <w:p w:rsidR="0082133B" w:rsidRPr="00D770CE" w:rsidRDefault="00ED4593" w:rsidP="005D6562">
            <w:pPr>
              <w:pStyle w:val="PURBullet"/>
              <w:numPr>
                <w:ilvl w:val="0"/>
                <w:numId w:val="29"/>
              </w:numPr>
              <w:rPr>
                <w:lang w:val="fr-FR"/>
              </w:rPr>
            </w:pPr>
            <w:r w:rsidRPr="00D770CE">
              <w:rPr>
                <w:lang w:val="fr-FR" w:bidi="he-IL"/>
              </w:rPr>
              <w:t xml:space="preserve">SL Utilisateur Live Meeting Professional, </w:t>
            </w:r>
            <w:r w:rsidRPr="00D770CE">
              <w:rPr>
                <w:b/>
                <w:lang w:val="fr-FR" w:bidi="he-IL"/>
              </w:rPr>
              <w:t>ou</w:t>
            </w:r>
          </w:p>
          <w:p w:rsidR="0082133B" w:rsidRPr="00D770CE" w:rsidRDefault="00ED4593" w:rsidP="005D6562">
            <w:pPr>
              <w:pStyle w:val="PURBullet"/>
              <w:numPr>
                <w:ilvl w:val="0"/>
                <w:numId w:val="29"/>
              </w:numPr>
              <w:rPr>
                <w:lang w:val="fr-FR"/>
              </w:rPr>
            </w:pPr>
            <w:r w:rsidRPr="00D770CE">
              <w:rPr>
                <w:lang w:val="fr-FR" w:bidi="he-IL"/>
              </w:rPr>
              <w:t>SL Utilisateur Live Meeting Standard.</w:t>
            </w:r>
          </w:p>
        </w:tc>
      </w:tr>
    </w:tbl>
    <w:p w:rsidR="0082133B" w:rsidRPr="00D770CE" w:rsidRDefault="00ED4593">
      <w:pPr>
        <w:pStyle w:val="PURBlueBGHeader"/>
        <w:rPr>
          <w:lang w:val="fr-FR"/>
        </w:rPr>
      </w:pPr>
      <w:r w:rsidRPr="00D770CE">
        <w:rPr>
          <w:lang w:val="fr-FR"/>
        </w:rPr>
        <w:t>Conditions supplémentaires.</w:t>
      </w:r>
    </w:p>
    <w:p w:rsidR="0082133B" w:rsidRPr="00D770CE" w:rsidRDefault="00ED4593">
      <w:pPr>
        <w:pStyle w:val="PURBlueStrong-Indented"/>
        <w:rPr>
          <w:lang w:val="fr-FR"/>
        </w:rPr>
      </w:pPr>
      <w:r w:rsidRPr="00D770CE">
        <w:rPr>
          <w:lang w:val="fr-FR"/>
        </w:rPr>
        <w:t>Logiciel Microsoft Silverlight</w:t>
      </w:r>
    </w:p>
    <w:p w:rsidR="0082133B" w:rsidRPr="00D770CE" w:rsidRDefault="00ED4593">
      <w:pPr>
        <w:pStyle w:val="PURBody-Indented"/>
        <w:rPr>
          <w:lang w:val="fr-FR"/>
        </w:rPr>
      </w:pPr>
      <w:r w:rsidRPr="00D770CE">
        <w:rPr>
          <w:lang w:val="fr-FR"/>
        </w:rPr>
        <w:t>Lync 2010 inclut Silverlight.</w:t>
      </w:r>
      <w:r w:rsidR="00D76AB2">
        <w:rPr>
          <w:lang w:val="fr-FR"/>
        </w:rPr>
        <w:t xml:space="preserve"> </w:t>
      </w:r>
      <w:r w:rsidRPr="00D770CE">
        <w:rPr>
          <w:lang w:val="fr-FR"/>
        </w:rPr>
        <w:t xml:space="preserve">Silverlight peut contenir la technologie de décodage H.264/MPEG-4 AVC et/ou VC-1. </w:t>
      </w:r>
    </w:p>
    <w:p w:rsidR="00FD5971" w:rsidRPr="00D770CE" w:rsidRDefault="00FD5971">
      <w:pPr>
        <w:pStyle w:val="PURBreadcrumb"/>
        <w:rPr>
          <w:lang w:val="fr-FR"/>
        </w:rPr>
      </w:pPr>
    </w:p>
    <w:p w:rsidR="0082133B" w:rsidRPr="00D770CE" w:rsidRDefault="00A57131">
      <w:pPr>
        <w:pStyle w:val="PURBreadcrumb"/>
        <w:rPr>
          <w:lang w:val="fr-FR"/>
        </w:rPr>
      </w:pPr>
      <w:hyperlink w:anchor="_Sec4">
        <w:r w:rsidR="00AD23F7" w:rsidRPr="00D770CE">
          <w:rPr>
            <w:color w:val="00467F"/>
            <w:u w:val="single"/>
            <w:lang w:val="fr-FR"/>
          </w:rPr>
          <w:t>Table des matières</w:t>
        </w:r>
      </w:hyperlink>
      <w:r w:rsidR="00AD23F7" w:rsidRPr="00D770CE">
        <w:rPr>
          <w:lang w:val="fr-FR"/>
        </w:rPr>
        <w:t>/</w:t>
      </w:r>
      <w:hyperlink w:anchor="_Sec6">
        <w:r w:rsidR="00AD23F7" w:rsidRPr="00D770CE">
          <w:rPr>
            <w:color w:val="00467F"/>
            <w:u w:val="single"/>
            <w:lang w:val="fr-FR"/>
          </w:rPr>
          <w:t>Conditions universelles</w:t>
        </w:r>
      </w:hyperlink>
      <w:r w:rsidR="00AD23F7" w:rsidRPr="00D770CE">
        <w:rPr>
          <w:lang w:val="fr-FR"/>
        </w:rPr>
        <w:t xml:space="preserve"> </w:t>
      </w:r>
    </w:p>
    <w:p w:rsidR="0082133B" w:rsidRPr="00D770CE" w:rsidRDefault="00ED4593">
      <w:pPr>
        <w:pStyle w:val="PURProductName"/>
        <w:rPr>
          <w:lang w:val="fr-FR"/>
        </w:rPr>
      </w:pPr>
      <w:bookmarkStart w:id="64" w:name="_Sec373"/>
      <w:r w:rsidRPr="00D770CE">
        <w:rPr>
          <w:lang w:val="fr-FR"/>
        </w:rPr>
        <w:t>Lync Online Plan 2</w:t>
      </w:r>
      <w:bookmarkEnd w:id="64"/>
      <w:r w:rsidR="00EC5FA5" w:rsidRPr="00D770CE">
        <w:rPr>
          <w:lang w:val="fr-FR"/>
        </w:rPr>
        <w:fldChar w:fldCharType="begin"/>
      </w:r>
      <w:r w:rsidRPr="00D770CE">
        <w:rPr>
          <w:lang w:val="fr-FR"/>
        </w:rPr>
        <w:instrText xml:space="preserve">XE "Lync Online Plan 2" </w:instrText>
      </w:r>
      <w:r w:rsidR="00EC5FA5" w:rsidRPr="00D770CE">
        <w:rPr>
          <w:lang w:val="fr-FR"/>
        </w:rPr>
        <w:fldChar w:fldCharType="end"/>
      </w:r>
      <w:r w:rsidR="00EC5FA5" w:rsidRPr="00D770CE">
        <w:rPr>
          <w:lang w:val="fr-FR"/>
        </w:rPr>
        <w:fldChar w:fldCharType="begin"/>
      </w:r>
      <w:r w:rsidRPr="00D770CE">
        <w:rPr>
          <w:lang w:val="fr-FR"/>
        </w:rPr>
        <w:instrText>TC "</w:instrText>
      </w:r>
      <w:bookmarkStart w:id="65" w:name="_Toc326929238"/>
      <w:bookmarkStart w:id="66" w:name="_Toc326929288"/>
      <w:r w:rsidRPr="00D770CE">
        <w:rPr>
          <w:lang w:val="fr-FR"/>
        </w:rPr>
        <w:instrText>Lync Online Plan 2</w:instrText>
      </w:r>
      <w:bookmarkEnd w:id="65"/>
      <w:bookmarkEnd w:id="66"/>
      <w:r w:rsidRPr="00D770CE">
        <w:rPr>
          <w:lang w:val="fr-FR"/>
        </w:rPr>
        <w:instrText xml:space="preserve">" \l 2 </w:instrText>
      </w:r>
      <w:r w:rsidR="00EC5FA5" w:rsidRPr="00D770CE">
        <w:rPr>
          <w:lang w:val="fr-FR"/>
        </w:rPr>
        <w:fldChar w:fldCharType="end"/>
      </w:r>
    </w:p>
    <w:p w:rsidR="0082133B" w:rsidRPr="00D770CE" w:rsidRDefault="00ED4593">
      <w:pPr>
        <w:pStyle w:val="PURLicenseTerm"/>
        <w:rPr>
          <w:lang w:val="fr-FR"/>
        </w:rPr>
      </w:pPr>
      <w:r w:rsidRPr="00D770CE">
        <w:rPr>
          <w:lang w:val="fr-FR"/>
        </w:rPr>
        <w:t>Les conditions de licence applicables à votre utilisation de ce service en ligne sont les Conditions Générales de Licence et les conditions suivantes :</w:t>
      </w:r>
    </w:p>
    <w:tbl>
      <w:tblPr>
        <w:tblStyle w:val="ProductAttributesTable"/>
        <w:tblW w:w="0" w:type="auto"/>
        <w:tblLook w:val="04A0" w:firstRow="1" w:lastRow="0" w:firstColumn="1" w:lastColumn="0" w:noHBand="0" w:noVBand="1"/>
      </w:tblPr>
      <w:tblGrid>
        <w:gridCol w:w="5672"/>
        <w:gridCol w:w="5358"/>
      </w:tblGrid>
      <w:tr w:rsidR="0082133B" w:rsidRPr="001501CD">
        <w:tc>
          <w:tcPr>
            <w:tcW w:w="6120" w:type="dxa"/>
          </w:tcPr>
          <w:p w:rsidR="0082133B" w:rsidRPr="00D770CE" w:rsidRDefault="00ED4593">
            <w:pPr>
              <w:pStyle w:val="PURBody"/>
              <w:rPr>
                <w:lang w:val="fr-FR"/>
              </w:rPr>
            </w:pPr>
            <w:r w:rsidRPr="00D770CE">
              <w:rPr>
                <w:color w:val="404040"/>
                <w:lang w:val="fr-FR"/>
              </w:rPr>
              <w:t xml:space="preserve">Voir les avertissements applicables : </w:t>
            </w:r>
            <w:r w:rsidRPr="00D770CE">
              <w:rPr>
                <w:b/>
                <w:color w:val="404040"/>
                <w:lang w:val="fr-FR"/>
              </w:rPr>
              <w:t xml:space="preserve">avertissement relatif aux enregistrements, à la norme visuelle H.264/AVC, la norme vidéo VC-1, la norme visuelle </w:t>
            </w:r>
            <w:r w:rsidR="00E01B6D">
              <w:rPr>
                <w:b/>
                <w:color w:val="404040"/>
                <w:lang w:val="fr-FR"/>
              </w:rPr>
              <w:br/>
            </w:r>
            <w:r w:rsidRPr="00D770CE">
              <w:rPr>
                <w:b/>
                <w:color w:val="404040"/>
                <w:lang w:val="fr-FR"/>
              </w:rPr>
              <w:t>MPEG-4 et la norme vidéo MPEG-2</w:t>
            </w:r>
            <w:r w:rsidRPr="00D770CE">
              <w:rPr>
                <w:color w:val="404040"/>
                <w:lang w:val="fr-FR"/>
              </w:rPr>
              <w:t xml:space="preserve"> (voir l</w:t>
            </w:r>
            <w:r w:rsidR="00B443AF">
              <w:rPr>
                <w:color w:val="404040"/>
                <w:lang w:val="fr-FR"/>
              </w:rPr>
              <w:t>’</w:t>
            </w:r>
            <w:hyperlink w:anchor="_Sec10">
              <w:r w:rsidRPr="00D770CE">
                <w:rPr>
                  <w:color w:val="00467F"/>
                  <w:u w:val="single"/>
                  <w:lang w:val="fr-FR"/>
                </w:rPr>
                <w:t>Annexe 1</w:t>
              </w:r>
            </w:hyperlink>
            <w:r w:rsidRPr="00D770CE">
              <w:rPr>
                <w:color w:val="404040"/>
                <w:lang w:val="fr-FR"/>
              </w:rPr>
              <w:t>)</w:t>
            </w:r>
          </w:p>
        </w:tc>
        <w:tc>
          <w:tcPr>
            <w:tcW w:w="6120" w:type="dxa"/>
          </w:tcPr>
          <w:p w:rsidR="0082133B" w:rsidRPr="00D770CE" w:rsidRDefault="000D624D">
            <w:pPr>
              <w:pStyle w:val="PURBody"/>
              <w:rPr>
                <w:lang w:val="fr-FR"/>
              </w:rPr>
            </w:pPr>
            <w:r w:rsidRPr="00D770CE">
              <w:rPr>
                <w:color w:val="404040"/>
                <w:lang w:val="fr-FR"/>
              </w:rPr>
              <w:t xml:space="preserve">Contrat de niveau de service : </w:t>
            </w:r>
            <w:r w:rsidRPr="00D770CE">
              <w:rPr>
                <w:b/>
                <w:color w:val="404040"/>
                <w:lang w:val="fr-FR"/>
              </w:rPr>
              <w:t xml:space="preserve">Oui </w:t>
            </w:r>
            <w:r w:rsidRPr="00D770CE">
              <w:rPr>
                <w:color w:val="404040"/>
                <w:lang w:val="fr-FR"/>
              </w:rPr>
              <w:t xml:space="preserve">(voir la page </w:t>
            </w:r>
            <w:hyperlink r:id="rId41">
              <w:r w:rsidRPr="00D770CE">
                <w:rPr>
                  <w:color w:val="00467F"/>
                  <w:u w:val="single"/>
                  <w:lang w:val="fr-FR"/>
                </w:rPr>
                <w:t>http://microsoft.com/licensing/contracts</w:t>
              </w:r>
              <w:r w:rsidRPr="00D770CE">
                <w:rPr>
                  <w:color w:val="404040"/>
                  <w:lang w:val="fr-FR"/>
                </w:rPr>
                <w:t>)</w:t>
              </w:r>
            </w:hyperlink>
          </w:p>
        </w:tc>
      </w:tr>
      <w:tr w:rsidR="0082133B" w:rsidRPr="00D770CE">
        <w:tc>
          <w:tcPr>
            <w:tcW w:w="6120" w:type="dxa"/>
          </w:tcPr>
          <w:p w:rsidR="0082133B" w:rsidRPr="00D770CE" w:rsidRDefault="00ED4593" w:rsidP="00E01B6D">
            <w:pPr>
              <w:pStyle w:val="PURBody"/>
              <w:rPr>
                <w:lang w:val="fr-FR"/>
              </w:rPr>
            </w:pPr>
            <w:r w:rsidRPr="00D770CE">
              <w:rPr>
                <w:color w:val="404040"/>
                <w:lang w:val="fr-FR"/>
              </w:rPr>
              <w:t>Déclaration relative aux données personnelles d</w:t>
            </w:r>
            <w:r w:rsidR="00B443AF">
              <w:rPr>
                <w:color w:val="404040"/>
                <w:lang w:val="fr-FR"/>
              </w:rPr>
              <w:t>’</w:t>
            </w:r>
            <w:r w:rsidRPr="00D770CE">
              <w:rPr>
                <w:color w:val="404040"/>
                <w:lang w:val="fr-FR"/>
              </w:rPr>
              <w:t>Office 365 et modalités de</w:t>
            </w:r>
            <w:r w:rsidR="00E01B6D">
              <w:rPr>
                <w:color w:val="404040"/>
                <w:lang w:val="fr-FR"/>
              </w:rPr>
              <w:t> </w:t>
            </w:r>
            <w:r w:rsidRPr="00D770CE">
              <w:rPr>
                <w:color w:val="404040"/>
                <w:lang w:val="fr-FR"/>
              </w:rPr>
              <w:t xml:space="preserve">sécurité supplémentaires : </w:t>
            </w:r>
            <w:r w:rsidRPr="00D770CE">
              <w:rPr>
                <w:b/>
                <w:color w:val="404040"/>
                <w:lang w:val="fr-FR"/>
              </w:rPr>
              <w:t>Oui</w:t>
            </w:r>
            <w:r w:rsidRPr="00D770CE">
              <w:rPr>
                <w:color w:val="404040"/>
                <w:lang w:val="fr-FR"/>
              </w:rPr>
              <w:t xml:space="preserve"> (voir la page </w:t>
            </w:r>
            <w:hyperlink r:id="rId42">
              <w:r w:rsidRPr="00D770CE">
                <w:rPr>
                  <w:color w:val="00467F"/>
                  <w:u w:val="single"/>
                  <w:lang w:val="fr-FR"/>
                </w:rPr>
                <w:t>http://go.microsoft.com/fwlink/?LinkID=212058&amp;clcid=0x409</w:t>
              </w:r>
            </w:hyperlink>
            <w:r w:rsidRPr="00D770CE">
              <w:rPr>
                <w:color w:val="404040"/>
                <w:lang w:val="fr-FR"/>
              </w:rPr>
              <w:t>)</w:t>
            </w:r>
          </w:p>
        </w:tc>
        <w:tc>
          <w:tcPr>
            <w:tcW w:w="6120" w:type="dxa"/>
          </w:tcPr>
          <w:p w:rsidR="0082133B" w:rsidRPr="00D770CE" w:rsidRDefault="0082133B">
            <w:pPr>
              <w:pStyle w:val="PURBody"/>
              <w:rPr>
                <w:lang w:val="fr-FR"/>
              </w:rPr>
            </w:pPr>
          </w:p>
        </w:tc>
      </w:tr>
    </w:tbl>
    <w:p w:rsidR="0082133B" w:rsidRPr="00D770CE" w:rsidRDefault="00ED4593">
      <w:pPr>
        <w:pStyle w:val="PURBlueBGHeader"/>
        <w:rPr>
          <w:lang w:val="fr-FR"/>
        </w:rPr>
      </w:pPr>
      <w:r w:rsidRPr="00D770CE">
        <w:rPr>
          <w:lang w:val="fr-FR"/>
        </w:rPr>
        <w:t>SL UTILISATEUR</w:t>
      </w:r>
    </w:p>
    <w:tbl>
      <w:tblPr>
        <w:tblStyle w:val="PURTableNoVertical"/>
        <w:tblW w:w="0" w:type="auto"/>
        <w:tblLook w:val="04A0" w:firstRow="1" w:lastRow="0" w:firstColumn="1" w:lastColumn="0" w:noHBand="0" w:noVBand="1"/>
      </w:tblPr>
      <w:tblGrid>
        <w:gridCol w:w="5358"/>
        <w:gridCol w:w="5284"/>
      </w:tblGrid>
      <w:tr w:rsidR="0082133B" w:rsidRPr="000E4F22">
        <w:trPr>
          <w:cnfStyle w:val="100000000000" w:firstRow="1" w:lastRow="0" w:firstColumn="0" w:lastColumn="0" w:oddVBand="0" w:evenVBand="0" w:oddHBand="0" w:evenHBand="0" w:firstRowFirstColumn="0" w:firstRowLastColumn="0" w:lastRowFirstColumn="0" w:lastRowLastColumn="0"/>
        </w:trPr>
        <w:tc>
          <w:tcPr>
            <w:tcW w:w="7080" w:type="dxa"/>
          </w:tcPr>
          <w:p w:rsidR="0082133B" w:rsidRPr="00D770CE" w:rsidRDefault="00ED4593">
            <w:pPr>
              <w:pStyle w:val="PURBody"/>
              <w:rPr>
                <w:lang w:val="fr-FR"/>
              </w:rPr>
            </w:pPr>
            <w:r w:rsidRPr="00D770CE">
              <w:rPr>
                <w:b/>
                <w:i/>
                <w:lang w:val="fr-FR" w:bidi="he-IL"/>
              </w:rPr>
              <w:t>Pour chacun de vos…</w:t>
            </w:r>
          </w:p>
          <w:p w:rsidR="0082133B" w:rsidRPr="00D770CE" w:rsidRDefault="00ED4593">
            <w:pPr>
              <w:pStyle w:val="PURBody"/>
              <w:rPr>
                <w:lang w:val="fr-FR"/>
              </w:rPr>
            </w:pPr>
            <w:r w:rsidRPr="00D770CE">
              <w:rPr>
                <w:lang w:val="fr-FR" w:bidi="he-IL"/>
              </w:rPr>
              <w:t>Utilisateurs authentifiés qui accèdent au service en ligne ou</w:t>
            </w:r>
            <w:r w:rsidR="000112A8">
              <w:rPr>
                <w:lang w:val="fr-FR" w:bidi="he-IL"/>
              </w:rPr>
              <w:t> </w:t>
            </w:r>
            <w:r w:rsidRPr="00D770CE">
              <w:rPr>
                <w:lang w:val="fr-FR" w:bidi="he-IL"/>
              </w:rPr>
              <w:t xml:space="preserve">logiciel associé. Toutefois, </w:t>
            </w:r>
          </w:p>
          <w:p w:rsidR="0082133B" w:rsidRPr="00D770CE" w:rsidRDefault="00ED4593" w:rsidP="005D6562">
            <w:pPr>
              <w:pStyle w:val="PURBullet"/>
              <w:numPr>
                <w:ilvl w:val="0"/>
                <w:numId w:val="30"/>
              </w:numPr>
              <w:rPr>
                <w:lang w:val="fr-FR"/>
              </w:rPr>
            </w:pPr>
            <w:r w:rsidRPr="00D770CE">
              <w:rPr>
                <w:lang w:val="fr-FR" w:bidi="he-IL"/>
              </w:rPr>
              <w:t>les utilisateurs disposant d</w:t>
            </w:r>
            <w:r w:rsidR="00B443AF">
              <w:rPr>
                <w:lang w:val="fr-FR" w:bidi="he-IL"/>
              </w:rPr>
              <w:t>’</w:t>
            </w:r>
            <w:r w:rsidRPr="00D770CE">
              <w:rPr>
                <w:lang w:val="fr-FR" w:bidi="he-IL"/>
              </w:rPr>
              <w:t>une licence pour Lync Online</w:t>
            </w:r>
            <w:r w:rsidR="00285C1A">
              <w:rPr>
                <w:lang w:val="fr-FR" w:bidi="he-IL"/>
              </w:rPr>
              <w:t> </w:t>
            </w:r>
            <w:r w:rsidRPr="00D770CE">
              <w:rPr>
                <w:lang w:val="fr-FR" w:bidi="he-IL"/>
              </w:rPr>
              <w:t>Plan 1</w:t>
            </w:r>
          </w:p>
          <w:p w:rsidR="0082133B" w:rsidRPr="00D770CE" w:rsidRDefault="00ED4593" w:rsidP="005D6562">
            <w:pPr>
              <w:pStyle w:val="PURBullet"/>
              <w:numPr>
                <w:ilvl w:val="0"/>
                <w:numId w:val="30"/>
              </w:numPr>
              <w:rPr>
                <w:lang w:val="fr-FR"/>
              </w:rPr>
            </w:pPr>
            <w:r w:rsidRPr="00D770CE">
              <w:rPr>
                <w:lang w:val="fr-FR" w:bidi="he-IL"/>
              </w:rPr>
              <w:t>les utilisateurs disposant d</w:t>
            </w:r>
            <w:r w:rsidR="00B443AF">
              <w:rPr>
                <w:lang w:val="fr-FR" w:bidi="he-IL"/>
              </w:rPr>
              <w:t>’</w:t>
            </w:r>
            <w:r w:rsidRPr="00D770CE">
              <w:rPr>
                <w:lang w:val="fr-FR" w:bidi="he-IL"/>
              </w:rPr>
              <w:t>une CAL Lync Server Standard</w:t>
            </w:r>
            <w:r w:rsidR="000112A8">
              <w:rPr>
                <w:lang w:val="fr-FR" w:bidi="he-IL"/>
              </w:rPr>
              <w:t> </w:t>
            </w:r>
            <w:r w:rsidRPr="00D770CE">
              <w:rPr>
                <w:lang w:val="fr-FR" w:bidi="he-IL"/>
              </w:rPr>
              <w:t>et</w:t>
            </w:r>
          </w:p>
          <w:p w:rsidR="0082133B" w:rsidRPr="00D770CE" w:rsidRDefault="00ED4593" w:rsidP="005D6562">
            <w:pPr>
              <w:pStyle w:val="PURBullet"/>
              <w:numPr>
                <w:ilvl w:val="0"/>
                <w:numId w:val="30"/>
              </w:numPr>
              <w:rPr>
                <w:lang w:val="fr-FR"/>
              </w:rPr>
            </w:pPr>
            <w:r w:rsidRPr="00D770CE">
              <w:rPr>
                <w:lang w:val="fr-FR" w:bidi="he-IL"/>
              </w:rPr>
              <w:t>les utilisateurs disposant d</w:t>
            </w:r>
            <w:r w:rsidR="00B443AF">
              <w:rPr>
                <w:lang w:val="fr-FR" w:bidi="he-IL"/>
              </w:rPr>
              <w:t>’</w:t>
            </w:r>
            <w:r w:rsidRPr="00D770CE">
              <w:rPr>
                <w:lang w:val="fr-FR" w:bidi="he-IL"/>
              </w:rPr>
              <w:t>une CAL Lync Server Enterprise</w:t>
            </w:r>
          </w:p>
          <w:p w:rsidR="0082133B" w:rsidRPr="00D770CE" w:rsidRDefault="00ED4593" w:rsidP="000112A8">
            <w:pPr>
              <w:pStyle w:val="PURBody"/>
              <w:rPr>
                <w:lang w:val="fr-FR"/>
              </w:rPr>
            </w:pPr>
            <w:r w:rsidRPr="00D770CE">
              <w:rPr>
                <w:lang w:val="fr-FR" w:bidi="he-IL"/>
              </w:rPr>
              <w:t>n</w:t>
            </w:r>
            <w:r w:rsidR="00B443AF">
              <w:rPr>
                <w:lang w:val="fr-FR" w:bidi="he-IL"/>
              </w:rPr>
              <w:t>’</w:t>
            </w:r>
            <w:r w:rsidRPr="00D770CE">
              <w:rPr>
                <w:lang w:val="fr-FR" w:bidi="he-IL"/>
              </w:rPr>
              <w:t>ont pas besoin des SL requises pour accéder au service en</w:t>
            </w:r>
            <w:r w:rsidR="000112A8">
              <w:rPr>
                <w:lang w:val="fr-FR" w:bidi="he-IL"/>
              </w:rPr>
              <w:t> </w:t>
            </w:r>
            <w:r w:rsidRPr="00D770CE">
              <w:rPr>
                <w:lang w:val="fr-FR" w:bidi="he-IL"/>
              </w:rPr>
              <w:t>ligne pour une raison autre que pour planifier ou mener une</w:t>
            </w:r>
            <w:r w:rsidR="000112A8">
              <w:rPr>
                <w:lang w:val="fr-FR" w:bidi="he-IL"/>
              </w:rPr>
              <w:t> </w:t>
            </w:r>
            <w:r w:rsidRPr="00D770CE">
              <w:rPr>
                <w:lang w:val="fr-FR" w:bidi="he-IL"/>
              </w:rPr>
              <w:t>conférence Web.</w:t>
            </w:r>
          </w:p>
        </w:tc>
        <w:tc>
          <w:tcPr>
            <w:tcW w:w="6860" w:type="dxa"/>
          </w:tcPr>
          <w:p w:rsidR="0082133B" w:rsidRPr="00D770CE" w:rsidRDefault="00ED4593">
            <w:pPr>
              <w:pStyle w:val="PURBody"/>
              <w:rPr>
                <w:lang w:val="fr-FR"/>
              </w:rPr>
            </w:pPr>
            <w:r w:rsidRPr="00D770CE">
              <w:rPr>
                <w:b/>
                <w:i/>
                <w:lang w:val="fr-FR" w:bidi="he-IL"/>
              </w:rPr>
              <w:t>SL requise :</w:t>
            </w:r>
          </w:p>
          <w:p w:rsidR="0082133B" w:rsidRPr="00D770CE" w:rsidRDefault="00ED4593" w:rsidP="005D6562">
            <w:pPr>
              <w:pStyle w:val="PURBullet"/>
              <w:numPr>
                <w:ilvl w:val="0"/>
                <w:numId w:val="31"/>
              </w:numPr>
              <w:rPr>
                <w:lang w:val="fr-FR"/>
              </w:rPr>
            </w:pPr>
            <w:r w:rsidRPr="00D770CE">
              <w:rPr>
                <w:lang w:val="fr-FR" w:bidi="he-IL"/>
              </w:rPr>
              <w:t xml:space="preserve">SL Utilisateur Lync Online Plan 2, </w:t>
            </w:r>
            <w:r w:rsidRPr="00D770CE">
              <w:rPr>
                <w:b/>
                <w:lang w:val="fr-FR" w:bidi="he-IL"/>
              </w:rPr>
              <w:t>ou</w:t>
            </w:r>
          </w:p>
          <w:p w:rsidR="007C7028" w:rsidRPr="00D770CE" w:rsidRDefault="007C7028" w:rsidP="005D6562">
            <w:pPr>
              <w:pStyle w:val="Heading4nobold"/>
              <w:numPr>
                <w:ilvl w:val="0"/>
                <w:numId w:val="31"/>
              </w:numPr>
              <w:spacing w:line="180" w:lineRule="atLeast"/>
              <w:jc w:val="left"/>
              <w:rPr>
                <w:rFonts w:ascii="Tahoma" w:hAnsi="Tahoma" w:cs="Arial"/>
                <w:color w:val="000000"/>
                <w:szCs w:val="18"/>
                <w:lang w:val="fr-FR"/>
              </w:rPr>
            </w:pPr>
            <w:r w:rsidRPr="00D770CE">
              <w:rPr>
                <w:rFonts w:ascii="Tahoma" w:hAnsi="Tahoma" w:cs="Arial"/>
                <w:color w:val="000000"/>
                <w:szCs w:val="18"/>
                <w:lang w:val="fr-FR" w:bidi="he-IL"/>
              </w:rPr>
              <w:t>SL Utilisateur</w:t>
            </w:r>
            <w:r w:rsidRPr="00D770CE">
              <w:rPr>
                <w:rFonts w:ascii="Tahoma" w:hAnsi="Tahoma" w:cs="Arial"/>
                <w:color w:val="000000"/>
                <w:szCs w:val="18"/>
                <w:vertAlign w:val="superscript"/>
                <w:lang w:val="fr-FR" w:bidi="he-IL"/>
              </w:rPr>
              <w:t>1</w:t>
            </w:r>
            <w:r w:rsidRPr="00D770CE">
              <w:rPr>
                <w:rFonts w:ascii="Tahoma" w:hAnsi="Tahoma" w:cs="Arial"/>
                <w:color w:val="000000"/>
                <w:szCs w:val="18"/>
                <w:lang w:val="fr-FR" w:bidi="he-IL"/>
              </w:rPr>
              <w:t xml:space="preserve"> Office 365 Plan A1, </w:t>
            </w:r>
            <w:r w:rsidRPr="00D770CE">
              <w:rPr>
                <w:rFonts w:ascii="Tahoma" w:hAnsi="Tahoma" w:cs="Arial"/>
                <w:b/>
                <w:color w:val="000000"/>
                <w:szCs w:val="18"/>
                <w:lang w:val="fr-FR" w:bidi="he-IL"/>
              </w:rPr>
              <w:t>ou</w:t>
            </w:r>
          </w:p>
          <w:p w:rsidR="007C7028" w:rsidRPr="00D770CE" w:rsidRDefault="007C7028" w:rsidP="005D6562">
            <w:pPr>
              <w:pStyle w:val="Heading4nobold"/>
              <w:numPr>
                <w:ilvl w:val="0"/>
                <w:numId w:val="31"/>
              </w:numPr>
              <w:spacing w:line="180" w:lineRule="atLeast"/>
              <w:jc w:val="left"/>
              <w:rPr>
                <w:rFonts w:ascii="Tahoma" w:hAnsi="Tahoma" w:cs="Arial"/>
                <w:color w:val="000000"/>
                <w:szCs w:val="18"/>
                <w:lang w:val="fr-FR"/>
              </w:rPr>
            </w:pPr>
            <w:r w:rsidRPr="00D770CE">
              <w:rPr>
                <w:rFonts w:ascii="Tahoma" w:hAnsi="Tahoma"/>
                <w:color w:val="000000"/>
                <w:lang w:val="fr-FR" w:bidi="he-IL"/>
              </w:rPr>
              <w:t xml:space="preserve">SL Utilisateur </w:t>
            </w:r>
            <w:r w:rsidRPr="00D770CE">
              <w:rPr>
                <w:rFonts w:ascii="Tahoma" w:hAnsi="Tahoma" w:cs="Arial"/>
                <w:color w:val="000000"/>
                <w:szCs w:val="18"/>
                <w:lang w:val="fr-FR" w:bidi="he-IL"/>
              </w:rPr>
              <w:t xml:space="preserve">Office 365 Plan A2, </w:t>
            </w:r>
            <w:r w:rsidRPr="00D770CE">
              <w:rPr>
                <w:rFonts w:ascii="Tahoma" w:hAnsi="Tahoma" w:cs="Arial"/>
                <w:b/>
                <w:color w:val="000000"/>
                <w:szCs w:val="18"/>
                <w:lang w:val="fr-FR" w:bidi="he-IL"/>
              </w:rPr>
              <w:t>ou</w:t>
            </w:r>
          </w:p>
          <w:p w:rsidR="007C7028" w:rsidRPr="00D770CE" w:rsidRDefault="007C7028" w:rsidP="005D6562">
            <w:pPr>
              <w:pStyle w:val="Heading4nobold"/>
              <w:numPr>
                <w:ilvl w:val="0"/>
                <w:numId w:val="31"/>
              </w:numPr>
              <w:spacing w:line="180" w:lineRule="atLeast"/>
              <w:jc w:val="left"/>
              <w:rPr>
                <w:rFonts w:ascii="Tahoma" w:hAnsi="Tahoma" w:cs="Arial"/>
                <w:color w:val="000000"/>
                <w:szCs w:val="18"/>
                <w:lang w:val="fr-FR"/>
              </w:rPr>
            </w:pPr>
            <w:r w:rsidRPr="00D770CE">
              <w:rPr>
                <w:rFonts w:ascii="Tahoma" w:hAnsi="Tahoma"/>
                <w:color w:val="000000"/>
                <w:lang w:val="fr-FR" w:bidi="he-IL"/>
              </w:rPr>
              <w:t xml:space="preserve">SL Utilisateur </w:t>
            </w:r>
            <w:r w:rsidRPr="00D770CE">
              <w:rPr>
                <w:rFonts w:ascii="Tahoma" w:hAnsi="Tahoma" w:cs="Arial"/>
                <w:color w:val="000000"/>
                <w:szCs w:val="18"/>
                <w:lang w:val="fr-FR" w:bidi="he-IL"/>
              </w:rPr>
              <w:t xml:space="preserve">Office 365 Plan A3, </w:t>
            </w:r>
            <w:r w:rsidRPr="00D770CE">
              <w:rPr>
                <w:rFonts w:ascii="Tahoma" w:hAnsi="Tahoma" w:cs="Arial"/>
                <w:b/>
                <w:color w:val="000000"/>
                <w:szCs w:val="18"/>
                <w:lang w:val="fr-FR" w:bidi="he-IL"/>
              </w:rPr>
              <w:t>ou</w:t>
            </w:r>
          </w:p>
          <w:p w:rsidR="007C7028" w:rsidRPr="00D770CE" w:rsidRDefault="007C7028" w:rsidP="005D6562">
            <w:pPr>
              <w:pStyle w:val="Heading4nobold"/>
              <w:numPr>
                <w:ilvl w:val="0"/>
                <w:numId w:val="31"/>
              </w:numPr>
              <w:spacing w:line="180" w:lineRule="atLeast"/>
              <w:jc w:val="left"/>
              <w:rPr>
                <w:rFonts w:ascii="Tahoma" w:hAnsi="Tahoma" w:cs="Arial"/>
                <w:color w:val="000000"/>
                <w:szCs w:val="18"/>
                <w:lang w:val="fr-FR"/>
              </w:rPr>
            </w:pPr>
            <w:r w:rsidRPr="00D770CE">
              <w:rPr>
                <w:rFonts w:ascii="Tahoma" w:hAnsi="Tahoma"/>
                <w:color w:val="000000"/>
                <w:lang w:val="fr-FR" w:bidi="he-IL"/>
              </w:rPr>
              <w:t xml:space="preserve">SL Utilisateur </w:t>
            </w:r>
            <w:r w:rsidRPr="00D770CE">
              <w:rPr>
                <w:rFonts w:ascii="Tahoma" w:hAnsi="Tahoma" w:cs="Arial"/>
                <w:color w:val="000000"/>
                <w:szCs w:val="18"/>
                <w:lang w:val="fr-FR" w:bidi="he-IL"/>
              </w:rPr>
              <w:t xml:space="preserve">Office 365 Plan A4, </w:t>
            </w:r>
            <w:r w:rsidRPr="00D770CE">
              <w:rPr>
                <w:rFonts w:ascii="Tahoma" w:hAnsi="Tahoma" w:cs="Arial"/>
                <w:b/>
                <w:color w:val="000000"/>
                <w:szCs w:val="18"/>
                <w:lang w:val="fr-FR" w:bidi="he-IL"/>
              </w:rPr>
              <w:t>ou</w:t>
            </w:r>
          </w:p>
          <w:p w:rsidR="0082133B" w:rsidRPr="00D770CE" w:rsidRDefault="00ED4593" w:rsidP="005D6562">
            <w:pPr>
              <w:pStyle w:val="PURBullet"/>
              <w:numPr>
                <w:ilvl w:val="0"/>
                <w:numId w:val="31"/>
              </w:numPr>
              <w:rPr>
                <w:lang w:val="fr-FR"/>
              </w:rPr>
            </w:pPr>
            <w:r w:rsidRPr="00D770CE">
              <w:rPr>
                <w:lang w:val="fr-FR" w:bidi="he-IL"/>
              </w:rPr>
              <w:t>SL Utilisateur Office 365 Plan E1</w:t>
            </w:r>
            <w:r w:rsidRPr="00D770CE">
              <w:rPr>
                <w:rFonts w:ascii="Tahoma" w:hAnsi="Tahoma"/>
                <w:vertAlign w:val="superscript"/>
                <w:lang w:val="fr-FR" w:bidi="he-IL"/>
              </w:rPr>
              <w:t>1</w:t>
            </w:r>
            <w:r w:rsidRPr="00D770CE">
              <w:rPr>
                <w:lang w:val="fr-FR" w:bidi="he-IL"/>
              </w:rPr>
              <w:t xml:space="preserve">, </w:t>
            </w:r>
            <w:r w:rsidRPr="00D770CE">
              <w:rPr>
                <w:b/>
                <w:lang w:val="fr-FR" w:bidi="he-IL"/>
              </w:rPr>
              <w:t>ou</w:t>
            </w:r>
          </w:p>
          <w:p w:rsidR="0082133B" w:rsidRPr="00D770CE" w:rsidRDefault="00ED4593" w:rsidP="005D6562">
            <w:pPr>
              <w:pStyle w:val="PURBullet"/>
              <w:numPr>
                <w:ilvl w:val="0"/>
                <w:numId w:val="31"/>
              </w:numPr>
              <w:rPr>
                <w:lang w:val="fr-FR"/>
              </w:rPr>
            </w:pPr>
            <w:r w:rsidRPr="00D770CE">
              <w:rPr>
                <w:lang w:val="fr-FR" w:bidi="he-IL"/>
              </w:rPr>
              <w:t xml:space="preserve">SL Utilisateur Office 365 Plan E2, </w:t>
            </w:r>
            <w:r w:rsidRPr="00D770CE">
              <w:rPr>
                <w:b/>
                <w:lang w:val="fr-FR" w:bidi="he-IL"/>
              </w:rPr>
              <w:t>ou</w:t>
            </w:r>
          </w:p>
          <w:p w:rsidR="0082133B" w:rsidRPr="00D770CE" w:rsidRDefault="00ED4593" w:rsidP="005D6562">
            <w:pPr>
              <w:pStyle w:val="PURBullet"/>
              <w:numPr>
                <w:ilvl w:val="0"/>
                <w:numId w:val="31"/>
              </w:numPr>
              <w:rPr>
                <w:lang w:val="fr-FR"/>
              </w:rPr>
            </w:pPr>
            <w:r w:rsidRPr="00D770CE">
              <w:rPr>
                <w:lang w:val="fr-FR" w:bidi="he-IL"/>
              </w:rPr>
              <w:t xml:space="preserve">SL Utilisateur Office 365 Plan E3, </w:t>
            </w:r>
            <w:r w:rsidRPr="00D770CE">
              <w:rPr>
                <w:b/>
                <w:lang w:val="fr-FR" w:bidi="he-IL"/>
              </w:rPr>
              <w:t>ou</w:t>
            </w:r>
          </w:p>
          <w:p w:rsidR="009F57D1" w:rsidRPr="00D770CE" w:rsidRDefault="009F57D1" w:rsidP="005D6562">
            <w:pPr>
              <w:pStyle w:val="Heading4nobold"/>
              <w:numPr>
                <w:ilvl w:val="0"/>
                <w:numId w:val="31"/>
              </w:numPr>
              <w:spacing w:line="180" w:lineRule="atLeast"/>
              <w:jc w:val="left"/>
              <w:rPr>
                <w:rFonts w:ascii="Tahoma" w:hAnsi="Tahoma" w:cs="Arial"/>
                <w:color w:val="000000"/>
                <w:szCs w:val="18"/>
                <w:lang w:val="fr-FR"/>
              </w:rPr>
            </w:pPr>
            <w:r w:rsidRPr="00D770CE">
              <w:rPr>
                <w:rFonts w:ascii="Tahoma" w:hAnsi="Tahoma"/>
                <w:color w:val="000000"/>
                <w:lang w:val="fr-FR" w:bidi="he-IL"/>
              </w:rPr>
              <w:t xml:space="preserve">SL Utilisateur </w:t>
            </w:r>
            <w:r w:rsidRPr="00D770CE">
              <w:rPr>
                <w:rFonts w:ascii="Tahoma" w:hAnsi="Tahoma" w:cs="Arial"/>
                <w:color w:val="000000"/>
                <w:szCs w:val="18"/>
                <w:lang w:val="fr-FR" w:bidi="he-IL"/>
              </w:rPr>
              <w:t>Office 365 Plan E4, ou</w:t>
            </w:r>
          </w:p>
          <w:p w:rsidR="0082133B" w:rsidRPr="00D770CE" w:rsidRDefault="00ED4593" w:rsidP="005D6562">
            <w:pPr>
              <w:pStyle w:val="PURBullet"/>
              <w:numPr>
                <w:ilvl w:val="0"/>
                <w:numId w:val="31"/>
              </w:numPr>
              <w:rPr>
                <w:lang w:val="fr-FR"/>
              </w:rPr>
            </w:pPr>
            <w:r w:rsidRPr="00D770CE">
              <w:rPr>
                <w:lang w:val="fr-FR" w:bidi="he-IL"/>
              </w:rPr>
              <w:t xml:space="preserve">SL Utilisateur Live Meeting Professional, </w:t>
            </w:r>
            <w:r w:rsidRPr="00D770CE">
              <w:rPr>
                <w:b/>
                <w:lang w:val="fr-FR" w:bidi="he-IL"/>
              </w:rPr>
              <w:t>ou</w:t>
            </w:r>
          </w:p>
          <w:p w:rsidR="0082133B" w:rsidRPr="00D770CE" w:rsidRDefault="00ED4593" w:rsidP="005D6562">
            <w:pPr>
              <w:pStyle w:val="PURBullet"/>
              <w:numPr>
                <w:ilvl w:val="0"/>
                <w:numId w:val="31"/>
              </w:numPr>
              <w:rPr>
                <w:lang w:val="fr-FR"/>
              </w:rPr>
            </w:pPr>
            <w:r w:rsidRPr="00D770CE">
              <w:rPr>
                <w:lang w:val="fr-FR" w:bidi="he-IL"/>
              </w:rPr>
              <w:t>SL Utilisateur Live Meeting Standard.</w:t>
            </w:r>
          </w:p>
          <w:p w:rsidR="009F57D1" w:rsidRPr="00D770CE" w:rsidRDefault="009F57D1" w:rsidP="009F57D1">
            <w:pPr>
              <w:pStyle w:val="PURBody"/>
              <w:rPr>
                <w:lang w:val="fr-FR"/>
              </w:rPr>
            </w:pPr>
          </w:p>
          <w:p w:rsidR="009F57D1" w:rsidRPr="00D770CE" w:rsidRDefault="009F57D1" w:rsidP="009F57D1">
            <w:pPr>
              <w:ind w:left="720"/>
              <w:rPr>
                <w:rFonts w:ascii="Tahoma" w:hAnsi="Tahoma" w:cs="Tahoma"/>
                <w:sz w:val="16"/>
                <w:szCs w:val="16"/>
                <w:lang w:val="fr-FR" w:eastAsia="zh-CN"/>
              </w:rPr>
            </w:pPr>
            <w:r w:rsidRPr="00D770CE">
              <w:rPr>
                <w:rFonts w:ascii="Tahoma" w:hAnsi="Tahoma" w:cs="Tahoma"/>
                <w:sz w:val="16"/>
                <w:szCs w:val="16"/>
                <w:vertAlign w:val="superscript"/>
                <w:lang w:val="fr-FR" w:eastAsia="zh-CN" w:bidi="he-IL"/>
              </w:rPr>
              <w:t xml:space="preserve">1 </w:t>
            </w:r>
            <w:r w:rsidRPr="00D770CE">
              <w:rPr>
                <w:rFonts w:ascii="Tahoma" w:hAnsi="Tahoma" w:cs="Tahoma"/>
                <w:sz w:val="16"/>
                <w:szCs w:val="16"/>
                <w:lang w:val="fr-FR" w:bidi="he-IL"/>
              </w:rPr>
              <w:t>Les clients actuels ou qui renouvellent leur contrat Lync Online Plan 2 et disposaient de SL Utilisateur pour Business Productivity Online Suite actives au 27 juin 2011 peuvent continuer d</w:t>
            </w:r>
            <w:r w:rsidR="00B443AF">
              <w:rPr>
                <w:rFonts w:ascii="Tahoma" w:hAnsi="Tahoma" w:cs="Tahoma"/>
                <w:sz w:val="16"/>
                <w:szCs w:val="16"/>
                <w:lang w:val="fr-FR" w:bidi="he-IL"/>
              </w:rPr>
              <w:t>’</w:t>
            </w:r>
            <w:r w:rsidRPr="00D770CE">
              <w:rPr>
                <w:rFonts w:ascii="Tahoma" w:hAnsi="Tahoma" w:cs="Tahoma"/>
                <w:sz w:val="16"/>
                <w:szCs w:val="16"/>
                <w:lang w:val="fr-FR" w:bidi="he-IL"/>
              </w:rPr>
              <w:t>accéder au service Live Meeting et de l</w:t>
            </w:r>
            <w:r w:rsidR="00B443AF">
              <w:rPr>
                <w:rFonts w:ascii="Tahoma" w:hAnsi="Tahoma" w:cs="Tahoma"/>
                <w:sz w:val="16"/>
                <w:szCs w:val="16"/>
                <w:lang w:val="fr-FR" w:bidi="he-IL"/>
              </w:rPr>
              <w:t>’</w:t>
            </w:r>
            <w:r w:rsidRPr="00D770CE">
              <w:rPr>
                <w:rFonts w:ascii="Tahoma" w:hAnsi="Tahoma" w:cs="Tahoma"/>
                <w:sz w:val="16"/>
                <w:szCs w:val="16"/>
                <w:lang w:val="fr-FR" w:bidi="he-IL"/>
              </w:rPr>
              <w:t>utiliser conformément aux dispositions des droits d</w:t>
            </w:r>
            <w:r w:rsidR="00B443AF">
              <w:rPr>
                <w:rFonts w:ascii="Tahoma" w:hAnsi="Tahoma" w:cs="Tahoma"/>
                <w:sz w:val="16"/>
                <w:szCs w:val="16"/>
                <w:lang w:val="fr-FR" w:bidi="he-IL"/>
              </w:rPr>
              <w:t>’</w:t>
            </w:r>
            <w:r w:rsidRPr="00D770CE">
              <w:rPr>
                <w:rFonts w:ascii="Tahoma" w:hAnsi="Tahoma" w:cs="Tahoma"/>
                <w:sz w:val="16"/>
                <w:szCs w:val="16"/>
                <w:lang w:val="fr-FR" w:bidi="he-IL"/>
              </w:rPr>
              <w:t>utilisation des services en ligne d</w:t>
            </w:r>
            <w:r w:rsidR="00B443AF">
              <w:rPr>
                <w:rFonts w:ascii="Tahoma" w:hAnsi="Tahoma" w:cs="Tahoma"/>
                <w:sz w:val="16"/>
                <w:szCs w:val="16"/>
                <w:lang w:val="fr-FR" w:bidi="he-IL"/>
              </w:rPr>
              <w:t>’</w:t>
            </w:r>
            <w:r w:rsidRPr="00D770CE">
              <w:rPr>
                <w:rFonts w:ascii="Tahoma" w:hAnsi="Tahoma" w:cs="Tahoma"/>
                <w:sz w:val="16"/>
                <w:szCs w:val="16"/>
                <w:lang w:val="fr-FR" w:bidi="he-IL"/>
              </w:rPr>
              <w:t>avril 2011 après avoir migré de Business Productivity Online Suite vers Office 365 Plan E1 et jusqu</w:t>
            </w:r>
            <w:r w:rsidR="00B443AF">
              <w:rPr>
                <w:rFonts w:ascii="Tahoma" w:hAnsi="Tahoma" w:cs="Tahoma"/>
                <w:sz w:val="16"/>
                <w:szCs w:val="16"/>
                <w:lang w:val="fr-FR" w:bidi="he-IL"/>
              </w:rPr>
              <w:t>’</w:t>
            </w:r>
            <w:r w:rsidRPr="00D770CE">
              <w:rPr>
                <w:rFonts w:ascii="Tahoma" w:hAnsi="Tahoma" w:cs="Tahoma"/>
                <w:sz w:val="16"/>
                <w:szCs w:val="16"/>
                <w:lang w:val="fr-FR" w:bidi="he-IL"/>
              </w:rPr>
              <w:t>à la</w:t>
            </w:r>
            <w:r w:rsidR="000112A8">
              <w:rPr>
                <w:rFonts w:ascii="Tahoma" w:hAnsi="Tahoma" w:cs="Tahoma"/>
                <w:sz w:val="16"/>
                <w:szCs w:val="16"/>
                <w:lang w:val="fr-FR" w:bidi="he-IL"/>
              </w:rPr>
              <w:t> </w:t>
            </w:r>
            <w:r w:rsidRPr="00D770CE">
              <w:rPr>
                <w:rFonts w:ascii="Tahoma" w:hAnsi="Tahoma" w:cs="Tahoma"/>
                <w:sz w:val="16"/>
                <w:szCs w:val="16"/>
                <w:lang w:val="fr-FR" w:bidi="he-IL"/>
              </w:rPr>
              <w:t>première des dates suivantes : le 1er avril 2013 ou la date d</w:t>
            </w:r>
            <w:r w:rsidR="00B443AF">
              <w:rPr>
                <w:rFonts w:ascii="Tahoma" w:hAnsi="Tahoma" w:cs="Tahoma"/>
                <w:sz w:val="16"/>
                <w:szCs w:val="16"/>
                <w:lang w:val="fr-FR" w:bidi="he-IL"/>
              </w:rPr>
              <w:t>’</w:t>
            </w:r>
            <w:r w:rsidRPr="00D770CE">
              <w:rPr>
                <w:rFonts w:ascii="Tahoma" w:hAnsi="Tahoma" w:cs="Tahoma"/>
                <w:sz w:val="16"/>
                <w:szCs w:val="16"/>
                <w:lang w:val="fr-FR" w:bidi="he-IL"/>
              </w:rPr>
              <w:t>expiration de leurs SL Utilisateur pour Office 365 Plan E1 correspondantes.</w:t>
            </w:r>
            <w:r w:rsidR="00D76AB2">
              <w:rPr>
                <w:rFonts w:ascii="Tahoma" w:hAnsi="Tahoma" w:cs="Tahoma"/>
                <w:sz w:val="16"/>
                <w:szCs w:val="16"/>
                <w:lang w:val="fr-FR" w:bidi="he-IL"/>
              </w:rPr>
              <w:t xml:space="preserve"> </w:t>
            </w:r>
            <w:r w:rsidRPr="00D770CE">
              <w:rPr>
                <w:rFonts w:ascii="Tahoma" w:hAnsi="Tahoma" w:cs="Tahoma"/>
                <w:sz w:val="16"/>
                <w:szCs w:val="16"/>
                <w:lang w:val="fr-FR" w:bidi="he-IL"/>
              </w:rPr>
              <w:t>Les clients dont les SL Utilisateur s</w:t>
            </w:r>
            <w:r w:rsidR="00B443AF">
              <w:rPr>
                <w:rFonts w:ascii="Tahoma" w:hAnsi="Tahoma" w:cs="Tahoma"/>
                <w:sz w:val="16"/>
                <w:szCs w:val="16"/>
                <w:lang w:val="fr-FR" w:bidi="he-IL"/>
              </w:rPr>
              <w:t>’</w:t>
            </w:r>
            <w:r w:rsidRPr="00D770CE">
              <w:rPr>
                <w:rFonts w:ascii="Tahoma" w:hAnsi="Tahoma" w:cs="Tahoma"/>
                <w:sz w:val="16"/>
                <w:szCs w:val="16"/>
                <w:lang w:val="fr-FR" w:bidi="he-IL"/>
              </w:rPr>
              <w:t xml:space="preserve">étendent </w:t>
            </w:r>
            <w:r w:rsidRPr="00D770CE">
              <w:rPr>
                <w:rFonts w:ascii="Tahoma" w:hAnsi="Tahoma" w:cs="Tahoma"/>
                <w:sz w:val="16"/>
                <w:szCs w:val="16"/>
                <w:lang w:val="fr-FR" w:bidi="he-IL"/>
              </w:rPr>
              <w:lastRenderedPageBreak/>
              <w:t>au-delà du 1er avril 2013 ne pourront accéder qu</w:t>
            </w:r>
            <w:r w:rsidR="00B443AF">
              <w:rPr>
                <w:rFonts w:ascii="Tahoma" w:hAnsi="Tahoma" w:cs="Tahoma"/>
                <w:sz w:val="16"/>
                <w:szCs w:val="16"/>
                <w:lang w:val="fr-FR" w:bidi="he-IL"/>
              </w:rPr>
              <w:t>’</w:t>
            </w:r>
            <w:r w:rsidRPr="00D770CE">
              <w:rPr>
                <w:rFonts w:ascii="Tahoma" w:hAnsi="Tahoma" w:cs="Tahoma"/>
                <w:sz w:val="16"/>
                <w:szCs w:val="16"/>
                <w:lang w:val="fr-FR" w:bidi="he-IL"/>
              </w:rPr>
              <w:t>aux composants du service Office 365 après cette date.</w:t>
            </w:r>
            <w:r w:rsidR="00D76AB2">
              <w:rPr>
                <w:rFonts w:ascii="Tahoma" w:hAnsi="Tahoma" w:cs="Tahoma"/>
                <w:sz w:val="16"/>
                <w:szCs w:val="16"/>
                <w:lang w:val="fr-FR" w:bidi="he-IL"/>
              </w:rPr>
              <w:t xml:space="preserve"> </w:t>
            </w:r>
            <w:r w:rsidRPr="00D770CE">
              <w:rPr>
                <w:rFonts w:ascii="Tahoma" w:hAnsi="Tahoma" w:cs="Tahoma"/>
                <w:sz w:val="16"/>
                <w:szCs w:val="16"/>
                <w:lang w:val="fr-FR" w:bidi="he-IL"/>
              </w:rPr>
              <w:t>Les clients détenteurs d</w:t>
            </w:r>
            <w:r w:rsidR="00B443AF">
              <w:rPr>
                <w:rFonts w:ascii="Tahoma" w:hAnsi="Tahoma" w:cs="Tahoma"/>
                <w:sz w:val="16"/>
                <w:szCs w:val="16"/>
                <w:lang w:val="fr-FR" w:bidi="he-IL"/>
              </w:rPr>
              <w:t>’</w:t>
            </w:r>
            <w:r w:rsidRPr="00D770CE">
              <w:rPr>
                <w:rFonts w:ascii="Tahoma" w:hAnsi="Tahoma" w:cs="Tahoma"/>
                <w:sz w:val="16"/>
                <w:szCs w:val="16"/>
                <w:lang w:val="fr-FR" w:bidi="he-IL"/>
              </w:rPr>
              <w:t>une nouvelle SL Utilisateur pour Office 365 Plan E1 active à compter du 27 juin 2011 ne pourront pas accéder à Live Meeting.</w:t>
            </w:r>
          </w:p>
          <w:p w:rsidR="009F57D1" w:rsidRPr="00D770CE" w:rsidRDefault="009F57D1" w:rsidP="009F57D1">
            <w:pPr>
              <w:pStyle w:val="PURBody"/>
              <w:rPr>
                <w:lang w:val="fr-FR"/>
              </w:rPr>
            </w:pPr>
          </w:p>
        </w:tc>
      </w:tr>
    </w:tbl>
    <w:p w:rsidR="0082133B" w:rsidRPr="00D770CE" w:rsidRDefault="00A57131">
      <w:pPr>
        <w:pStyle w:val="PURBreadcrumb"/>
        <w:rPr>
          <w:lang w:val="fr-FR"/>
        </w:rPr>
      </w:pPr>
      <w:hyperlink w:anchor="_Sec4">
        <w:r w:rsidR="00AD23F7" w:rsidRPr="00D770CE">
          <w:rPr>
            <w:color w:val="00467F"/>
            <w:u w:val="single"/>
            <w:lang w:val="fr-FR"/>
          </w:rPr>
          <w:t>Table des matières</w:t>
        </w:r>
      </w:hyperlink>
      <w:r w:rsidR="00AD23F7" w:rsidRPr="00D770CE">
        <w:rPr>
          <w:lang w:val="fr-FR"/>
        </w:rPr>
        <w:t>/</w:t>
      </w:r>
      <w:hyperlink w:anchor="_Sec6">
        <w:r w:rsidR="00AD23F7" w:rsidRPr="00D770CE">
          <w:rPr>
            <w:color w:val="00467F"/>
            <w:u w:val="single"/>
            <w:lang w:val="fr-FR"/>
          </w:rPr>
          <w:t>Conditions universelles</w:t>
        </w:r>
      </w:hyperlink>
      <w:r w:rsidR="00AD23F7" w:rsidRPr="00D770CE">
        <w:rPr>
          <w:lang w:val="fr-FR"/>
        </w:rPr>
        <w:t xml:space="preserve"> </w:t>
      </w:r>
    </w:p>
    <w:p w:rsidR="0082133B" w:rsidRPr="00D770CE" w:rsidRDefault="00ED4593">
      <w:pPr>
        <w:pStyle w:val="PURProductName"/>
        <w:rPr>
          <w:lang w:val="fr-FR"/>
        </w:rPr>
      </w:pPr>
      <w:bookmarkStart w:id="67" w:name="_Sec430"/>
      <w:r w:rsidRPr="00D770CE">
        <w:rPr>
          <w:lang w:val="fr-FR"/>
        </w:rPr>
        <w:t>Lync Online Plan 3</w:t>
      </w:r>
      <w:bookmarkEnd w:id="67"/>
      <w:r w:rsidR="00EC5FA5" w:rsidRPr="00D770CE">
        <w:rPr>
          <w:lang w:val="fr-FR"/>
        </w:rPr>
        <w:fldChar w:fldCharType="begin"/>
      </w:r>
      <w:r w:rsidRPr="00D770CE">
        <w:rPr>
          <w:lang w:val="fr-FR"/>
        </w:rPr>
        <w:instrText xml:space="preserve">XE "Lync Online Plan 3" </w:instrText>
      </w:r>
      <w:r w:rsidR="00EC5FA5" w:rsidRPr="00D770CE">
        <w:rPr>
          <w:lang w:val="fr-FR"/>
        </w:rPr>
        <w:fldChar w:fldCharType="end"/>
      </w:r>
      <w:r w:rsidR="00EC5FA5" w:rsidRPr="00D770CE">
        <w:rPr>
          <w:lang w:val="fr-FR"/>
        </w:rPr>
        <w:fldChar w:fldCharType="begin"/>
      </w:r>
      <w:r w:rsidRPr="00D770CE">
        <w:rPr>
          <w:lang w:val="fr-FR"/>
        </w:rPr>
        <w:instrText>TC "</w:instrText>
      </w:r>
      <w:bookmarkStart w:id="68" w:name="_Toc326929239"/>
      <w:bookmarkStart w:id="69" w:name="_Toc326929289"/>
      <w:r w:rsidRPr="00D770CE">
        <w:rPr>
          <w:lang w:val="fr-FR"/>
        </w:rPr>
        <w:instrText>Lync Online Plan 3</w:instrText>
      </w:r>
      <w:bookmarkEnd w:id="68"/>
      <w:bookmarkEnd w:id="69"/>
      <w:r w:rsidRPr="00D770CE">
        <w:rPr>
          <w:lang w:val="fr-FR"/>
        </w:rPr>
        <w:instrText xml:space="preserve">" \l 2 </w:instrText>
      </w:r>
      <w:r w:rsidR="00EC5FA5" w:rsidRPr="00D770CE">
        <w:rPr>
          <w:lang w:val="fr-FR"/>
        </w:rPr>
        <w:fldChar w:fldCharType="end"/>
      </w:r>
    </w:p>
    <w:p w:rsidR="0082133B" w:rsidRPr="00D770CE" w:rsidRDefault="00ED4593">
      <w:pPr>
        <w:pStyle w:val="PURLicenseTerm"/>
        <w:rPr>
          <w:lang w:val="fr-FR"/>
        </w:rPr>
      </w:pPr>
      <w:r w:rsidRPr="00D770CE">
        <w:rPr>
          <w:lang w:val="fr-FR"/>
        </w:rPr>
        <w:t>Les conditions de licence applicables à votre utilisation de ce service en ligne sont les Conditions Générales de Licence et les conditions suivantes :</w:t>
      </w:r>
    </w:p>
    <w:tbl>
      <w:tblPr>
        <w:tblStyle w:val="ProductAttributesTable"/>
        <w:tblW w:w="0" w:type="auto"/>
        <w:tblLook w:val="04A0" w:firstRow="1" w:lastRow="0" w:firstColumn="1" w:lastColumn="0" w:noHBand="0" w:noVBand="1"/>
      </w:tblPr>
      <w:tblGrid>
        <w:gridCol w:w="5672"/>
        <w:gridCol w:w="5358"/>
      </w:tblGrid>
      <w:tr w:rsidR="0082133B" w:rsidRPr="001501CD">
        <w:tc>
          <w:tcPr>
            <w:tcW w:w="6120" w:type="dxa"/>
          </w:tcPr>
          <w:p w:rsidR="0082133B" w:rsidRPr="00D770CE" w:rsidRDefault="00ED4593">
            <w:pPr>
              <w:pStyle w:val="PURBody"/>
              <w:rPr>
                <w:lang w:val="fr-FR"/>
              </w:rPr>
            </w:pPr>
            <w:r w:rsidRPr="00D770CE">
              <w:rPr>
                <w:color w:val="404040"/>
                <w:lang w:val="fr-FR"/>
              </w:rPr>
              <w:t xml:space="preserve">Voir les avertissements applicables : </w:t>
            </w:r>
            <w:r w:rsidRPr="00D770CE">
              <w:rPr>
                <w:b/>
                <w:color w:val="404040"/>
                <w:lang w:val="fr-FR"/>
              </w:rPr>
              <w:t xml:space="preserve">avertissement relatif aux enregistrements, à la norme visuelle H.264/AVC, la norme vidéo VC-1, la norme visuelle </w:t>
            </w:r>
            <w:r w:rsidR="00D45957">
              <w:rPr>
                <w:b/>
                <w:color w:val="404040"/>
                <w:lang w:val="fr-FR"/>
              </w:rPr>
              <w:br/>
            </w:r>
            <w:r w:rsidRPr="00D770CE">
              <w:rPr>
                <w:b/>
                <w:color w:val="404040"/>
                <w:lang w:val="fr-FR"/>
              </w:rPr>
              <w:t>MPEG-4 et la norme vidéo MPEG-2</w:t>
            </w:r>
            <w:r w:rsidRPr="00D770CE">
              <w:rPr>
                <w:color w:val="404040"/>
                <w:lang w:val="fr-FR"/>
              </w:rPr>
              <w:t xml:space="preserve"> (voir l</w:t>
            </w:r>
            <w:r w:rsidR="00B443AF">
              <w:rPr>
                <w:color w:val="404040"/>
                <w:lang w:val="fr-FR"/>
              </w:rPr>
              <w:t>’</w:t>
            </w:r>
            <w:hyperlink w:anchor="_Sec10">
              <w:r w:rsidRPr="00D770CE">
                <w:rPr>
                  <w:color w:val="00467F"/>
                  <w:u w:val="single"/>
                  <w:lang w:val="fr-FR"/>
                </w:rPr>
                <w:t>Annexe 1</w:t>
              </w:r>
            </w:hyperlink>
            <w:r w:rsidRPr="00D770CE">
              <w:rPr>
                <w:color w:val="404040"/>
                <w:lang w:val="fr-FR"/>
              </w:rPr>
              <w:t>)</w:t>
            </w:r>
          </w:p>
        </w:tc>
        <w:tc>
          <w:tcPr>
            <w:tcW w:w="6120" w:type="dxa"/>
          </w:tcPr>
          <w:p w:rsidR="0082133B" w:rsidRPr="00D770CE" w:rsidRDefault="000D624D">
            <w:pPr>
              <w:pStyle w:val="PURBody"/>
              <w:rPr>
                <w:lang w:val="fr-FR"/>
              </w:rPr>
            </w:pPr>
            <w:r w:rsidRPr="00D770CE">
              <w:rPr>
                <w:color w:val="404040"/>
                <w:lang w:val="fr-FR"/>
              </w:rPr>
              <w:t xml:space="preserve">Contrat de niveau de service : </w:t>
            </w:r>
            <w:r w:rsidRPr="00D770CE">
              <w:rPr>
                <w:b/>
                <w:color w:val="404040"/>
                <w:lang w:val="fr-FR"/>
              </w:rPr>
              <w:t xml:space="preserve">Oui </w:t>
            </w:r>
            <w:r w:rsidRPr="00D770CE">
              <w:rPr>
                <w:color w:val="404040"/>
                <w:lang w:val="fr-FR"/>
              </w:rPr>
              <w:t xml:space="preserve">(voir la page </w:t>
            </w:r>
            <w:hyperlink r:id="rId43">
              <w:r w:rsidRPr="00D770CE">
                <w:rPr>
                  <w:color w:val="00467F"/>
                  <w:u w:val="single"/>
                  <w:lang w:val="fr-FR"/>
                </w:rPr>
                <w:t>http://microsoft.com/licensing/contracts</w:t>
              </w:r>
              <w:r w:rsidRPr="00D770CE">
                <w:rPr>
                  <w:color w:val="404040"/>
                  <w:lang w:val="fr-FR"/>
                </w:rPr>
                <w:t>)</w:t>
              </w:r>
            </w:hyperlink>
          </w:p>
        </w:tc>
      </w:tr>
      <w:tr w:rsidR="0082133B" w:rsidRPr="00D770CE">
        <w:tc>
          <w:tcPr>
            <w:tcW w:w="6120" w:type="dxa"/>
          </w:tcPr>
          <w:p w:rsidR="0082133B" w:rsidRPr="00D770CE" w:rsidRDefault="00ED4593" w:rsidP="00D45957">
            <w:pPr>
              <w:pStyle w:val="PURBody"/>
              <w:rPr>
                <w:lang w:val="fr-FR"/>
              </w:rPr>
            </w:pPr>
            <w:r w:rsidRPr="00D770CE">
              <w:rPr>
                <w:color w:val="404040"/>
                <w:lang w:val="fr-FR"/>
              </w:rPr>
              <w:t>Déclaration relative aux données personnelles d</w:t>
            </w:r>
            <w:r w:rsidR="00B443AF">
              <w:rPr>
                <w:color w:val="404040"/>
                <w:lang w:val="fr-FR"/>
              </w:rPr>
              <w:t>’</w:t>
            </w:r>
            <w:r w:rsidRPr="00D770CE">
              <w:rPr>
                <w:color w:val="404040"/>
                <w:lang w:val="fr-FR"/>
              </w:rPr>
              <w:t>Office 365 et modalités de</w:t>
            </w:r>
            <w:r w:rsidR="00D45957">
              <w:rPr>
                <w:color w:val="404040"/>
                <w:lang w:val="fr-FR"/>
              </w:rPr>
              <w:t> </w:t>
            </w:r>
            <w:r w:rsidRPr="00D770CE">
              <w:rPr>
                <w:color w:val="404040"/>
                <w:lang w:val="fr-FR"/>
              </w:rPr>
              <w:t xml:space="preserve">sécurité supplémentaires : </w:t>
            </w:r>
            <w:r w:rsidRPr="00D770CE">
              <w:rPr>
                <w:b/>
                <w:color w:val="404040"/>
                <w:lang w:val="fr-FR"/>
              </w:rPr>
              <w:t>Oui</w:t>
            </w:r>
            <w:r w:rsidRPr="00D770CE">
              <w:rPr>
                <w:color w:val="404040"/>
                <w:lang w:val="fr-FR"/>
              </w:rPr>
              <w:t xml:space="preserve"> (voir la page </w:t>
            </w:r>
            <w:hyperlink r:id="rId44">
              <w:r w:rsidRPr="00D770CE">
                <w:rPr>
                  <w:color w:val="00467F"/>
                  <w:u w:val="single"/>
                  <w:lang w:val="fr-FR"/>
                </w:rPr>
                <w:t>http://go.microsoft.com/fwlink/?LinkID=212058&amp;clcid=0x409</w:t>
              </w:r>
            </w:hyperlink>
            <w:r w:rsidRPr="00D770CE">
              <w:rPr>
                <w:color w:val="404040"/>
                <w:lang w:val="fr-FR"/>
              </w:rPr>
              <w:t>)</w:t>
            </w:r>
          </w:p>
        </w:tc>
        <w:tc>
          <w:tcPr>
            <w:tcW w:w="6120" w:type="dxa"/>
          </w:tcPr>
          <w:p w:rsidR="0082133B" w:rsidRPr="00D770CE" w:rsidRDefault="0082133B">
            <w:pPr>
              <w:pStyle w:val="PURBody"/>
              <w:rPr>
                <w:lang w:val="fr-FR"/>
              </w:rPr>
            </w:pPr>
          </w:p>
        </w:tc>
      </w:tr>
    </w:tbl>
    <w:p w:rsidR="0082133B" w:rsidRPr="00D770CE" w:rsidRDefault="00ED4593">
      <w:pPr>
        <w:pStyle w:val="PURBlueBGHeader"/>
        <w:rPr>
          <w:lang w:val="fr-FR"/>
        </w:rPr>
      </w:pPr>
      <w:r w:rsidRPr="00D770CE">
        <w:rPr>
          <w:lang w:val="fr-FR"/>
        </w:rPr>
        <w:t>SL UTILISATEUR</w:t>
      </w:r>
    </w:p>
    <w:tbl>
      <w:tblPr>
        <w:tblStyle w:val="PURTableNoVertical"/>
        <w:tblW w:w="0" w:type="auto"/>
        <w:tblLook w:val="04A0" w:firstRow="1" w:lastRow="0" w:firstColumn="1" w:lastColumn="0" w:noHBand="0" w:noVBand="1"/>
      </w:tblPr>
      <w:tblGrid>
        <w:gridCol w:w="5323"/>
        <w:gridCol w:w="5319"/>
      </w:tblGrid>
      <w:tr w:rsidR="0082133B" w:rsidRPr="00D770CE">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D770CE" w:rsidRDefault="00ED4593">
            <w:pPr>
              <w:pStyle w:val="PURBody"/>
              <w:rPr>
                <w:lang w:val="fr-FR"/>
              </w:rPr>
            </w:pPr>
            <w:r w:rsidRPr="00D770CE">
              <w:rPr>
                <w:b/>
                <w:i/>
                <w:lang w:val="fr-FR" w:bidi="he-IL"/>
              </w:rPr>
              <w:t>Pour chacun de vos…</w:t>
            </w:r>
          </w:p>
          <w:p w:rsidR="0082133B" w:rsidRPr="00D770CE" w:rsidRDefault="00ED4593">
            <w:pPr>
              <w:pStyle w:val="PURBody"/>
              <w:rPr>
                <w:lang w:val="fr-FR"/>
              </w:rPr>
            </w:pPr>
            <w:r w:rsidRPr="00D770CE">
              <w:rPr>
                <w:lang w:val="fr-FR" w:bidi="he-IL"/>
              </w:rPr>
              <w:t>Utilisateurs authentifiés qui accèdent au service en ligne ou</w:t>
            </w:r>
            <w:r w:rsidR="00D45957">
              <w:rPr>
                <w:lang w:val="fr-FR" w:bidi="he-IL"/>
              </w:rPr>
              <w:t> </w:t>
            </w:r>
            <w:r w:rsidRPr="00D770CE">
              <w:rPr>
                <w:lang w:val="fr-FR" w:bidi="he-IL"/>
              </w:rPr>
              <w:t>logiciel associé.</w:t>
            </w:r>
          </w:p>
          <w:p w:rsidR="0082133B" w:rsidRPr="00D770CE" w:rsidRDefault="00ED4593">
            <w:pPr>
              <w:pStyle w:val="PURBody"/>
              <w:rPr>
                <w:lang w:val="fr-FR"/>
              </w:rPr>
            </w:pPr>
            <w:r w:rsidRPr="00D770CE">
              <w:rPr>
                <w:lang w:val="fr-FR" w:bidi="he-IL"/>
              </w:rPr>
              <w:t>Toutefois,</w:t>
            </w:r>
          </w:p>
          <w:p w:rsidR="0082133B" w:rsidRPr="00D770CE" w:rsidRDefault="00ED4593">
            <w:pPr>
              <w:pStyle w:val="PURBody"/>
              <w:rPr>
                <w:lang w:val="fr-FR"/>
              </w:rPr>
            </w:pPr>
            <w:r w:rsidRPr="00D770CE">
              <w:rPr>
                <w:lang w:val="fr-FR" w:bidi="he-IL"/>
              </w:rPr>
              <w:t xml:space="preserve"> </w:t>
            </w:r>
          </w:p>
          <w:p w:rsidR="0082133B" w:rsidRPr="00D770CE" w:rsidRDefault="00ED4593" w:rsidP="005D6562">
            <w:pPr>
              <w:pStyle w:val="PURBullet"/>
              <w:numPr>
                <w:ilvl w:val="0"/>
                <w:numId w:val="32"/>
              </w:numPr>
              <w:rPr>
                <w:lang w:val="fr-FR"/>
              </w:rPr>
            </w:pPr>
            <w:r w:rsidRPr="00D770CE">
              <w:rPr>
                <w:lang w:val="fr-FR" w:bidi="he-IL"/>
              </w:rPr>
              <w:t>les utilisateurs disposant d</w:t>
            </w:r>
            <w:r w:rsidR="00B443AF">
              <w:rPr>
                <w:lang w:val="fr-FR" w:bidi="he-IL"/>
              </w:rPr>
              <w:t>’</w:t>
            </w:r>
            <w:r w:rsidRPr="00D770CE">
              <w:rPr>
                <w:lang w:val="fr-FR" w:bidi="he-IL"/>
              </w:rPr>
              <w:t>une licence pour Lync Online Plan 1</w:t>
            </w:r>
          </w:p>
          <w:p w:rsidR="0082133B" w:rsidRPr="00D770CE" w:rsidRDefault="00ED4593" w:rsidP="005D6562">
            <w:pPr>
              <w:pStyle w:val="PURBullet"/>
              <w:numPr>
                <w:ilvl w:val="0"/>
                <w:numId w:val="32"/>
              </w:numPr>
              <w:rPr>
                <w:lang w:val="fr-FR"/>
              </w:rPr>
            </w:pPr>
            <w:r w:rsidRPr="00D770CE">
              <w:rPr>
                <w:lang w:val="fr-FR" w:bidi="he-IL"/>
              </w:rPr>
              <w:t>les utilisateurs disposant d</w:t>
            </w:r>
            <w:r w:rsidR="00B443AF">
              <w:rPr>
                <w:lang w:val="fr-FR" w:bidi="he-IL"/>
              </w:rPr>
              <w:t>’</w:t>
            </w:r>
            <w:r w:rsidRPr="00D770CE">
              <w:rPr>
                <w:lang w:val="fr-FR" w:bidi="he-IL"/>
              </w:rPr>
              <w:t>une CAL Lync Server Standard</w:t>
            </w:r>
            <w:r w:rsidR="00BB0D99">
              <w:rPr>
                <w:lang w:val="fr-FR" w:bidi="he-IL"/>
              </w:rPr>
              <w:t> </w:t>
            </w:r>
            <w:r w:rsidRPr="00D770CE">
              <w:rPr>
                <w:lang w:val="fr-FR" w:bidi="he-IL"/>
              </w:rPr>
              <w:t>et</w:t>
            </w:r>
          </w:p>
          <w:p w:rsidR="0082133B" w:rsidRPr="00D770CE" w:rsidRDefault="00ED4593" w:rsidP="005D6562">
            <w:pPr>
              <w:pStyle w:val="PURBullet"/>
              <w:numPr>
                <w:ilvl w:val="0"/>
                <w:numId w:val="32"/>
              </w:numPr>
              <w:rPr>
                <w:lang w:val="fr-FR"/>
              </w:rPr>
            </w:pPr>
            <w:r w:rsidRPr="00D770CE">
              <w:rPr>
                <w:lang w:val="fr-FR" w:bidi="he-IL"/>
              </w:rPr>
              <w:t>les utilisateurs disposant d</w:t>
            </w:r>
            <w:r w:rsidR="00B443AF">
              <w:rPr>
                <w:lang w:val="fr-FR" w:bidi="he-IL"/>
              </w:rPr>
              <w:t>’</w:t>
            </w:r>
            <w:r w:rsidRPr="00D770CE">
              <w:rPr>
                <w:lang w:val="fr-FR" w:bidi="he-IL"/>
              </w:rPr>
              <w:t>une CAL Lync Server Enterprise</w:t>
            </w:r>
          </w:p>
          <w:p w:rsidR="00FA5E3E" w:rsidRPr="00D770CE" w:rsidRDefault="00ED4593" w:rsidP="00FA5E3E">
            <w:pPr>
              <w:pStyle w:val="PURBody"/>
              <w:ind w:left="288"/>
              <w:rPr>
                <w:lang w:val="fr-FR"/>
              </w:rPr>
            </w:pPr>
            <w:r w:rsidRPr="00D770CE">
              <w:rPr>
                <w:lang w:val="fr-FR" w:bidi="he-IL"/>
              </w:rPr>
              <w:t>n</w:t>
            </w:r>
            <w:r w:rsidR="00B443AF">
              <w:rPr>
                <w:lang w:val="fr-FR" w:bidi="he-IL"/>
              </w:rPr>
              <w:t>’</w:t>
            </w:r>
            <w:r w:rsidRPr="00D770CE">
              <w:rPr>
                <w:lang w:val="fr-FR" w:bidi="he-IL"/>
              </w:rPr>
              <w:t>ont pas besoin des SL requises pour accéder au service en</w:t>
            </w:r>
            <w:r w:rsidR="00BB0D99">
              <w:rPr>
                <w:lang w:val="fr-FR" w:bidi="he-IL"/>
              </w:rPr>
              <w:t> </w:t>
            </w:r>
            <w:r w:rsidRPr="00D770CE">
              <w:rPr>
                <w:lang w:val="fr-FR" w:bidi="he-IL"/>
              </w:rPr>
              <w:t>ligne pour une raison autre que pour (i) planifier ou mener une conférence Web ou (ii) passer un appel vocal sur le réseau téléphonique public commuté (RTPC).</w:t>
            </w:r>
          </w:p>
          <w:p w:rsidR="00FA5E3E" w:rsidRPr="00D770CE" w:rsidRDefault="00FA5E3E" w:rsidP="00FA5E3E">
            <w:pPr>
              <w:pStyle w:val="PURBody"/>
              <w:ind w:left="288"/>
              <w:rPr>
                <w:lang w:val="fr-FR"/>
              </w:rPr>
            </w:pPr>
          </w:p>
          <w:p w:rsidR="00FA5E3E" w:rsidRPr="00D770CE" w:rsidRDefault="00FA5E3E" w:rsidP="00FA5E3E">
            <w:pPr>
              <w:pStyle w:val="PURBody"/>
              <w:ind w:left="288"/>
              <w:rPr>
                <w:lang w:val="fr-FR"/>
              </w:rPr>
            </w:pPr>
            <w:r w:rsidRPr="00D770CE">
              <w:rPr>
                <w:vertAlign w:val="superscript"/>
                <w:lang w:val="fr-FR" w:bidi="he-IL"/>
              </w:rPr>
              <w:t>1</w:t>
            </w:r>
            <w:r w:rsidRPr="00D770CE">
              <w:rPr>
                <w:lang w:val="fr-FR" w:bidi="he-IL"/>
              </w:rPr>
              <w:t xml:space="preserve"> Les clients effectuant leur achat en dehors des États-Unis et du Royaume-Uni recevront Lync Online Plan 2 en lieu et</w:t>
            </w:r>
            <w:r w:rsidR="00E77583">
              <w:rPr>
                <w:lang w:val="fr-FR" w:bidi="he-IL"/>
              </w:rPr>
              <w:t> </w:t>
            </w:r>
            <w:r w:rsidRPr="00D770CE">
              <w:rPr>
                <w:lang w:val="fr-FR" w:bidi="he-IL"/>
              </w:rPr>
              <w:t xml:space="preserve">place de Lync Online Plan 3 </w:t>
            </w:r>
          </w:p>
          <w:p w:rsidR="0082133B" w:rsidRPr="00D770CE" w:rsidRDefault="0082133B">
            <w:pPr>
              <w:pStyle w:val="PURBody"/>
              <w:rPr>
                <w:lang w:val="fr-FR"/>
              </w:rPr>
            </w:pPr>
          </w:p>
          <w:p w:rsidR="00FA5E3E" w:rsidRPr="00D770CE" w:rsidRDefault="00FA5E3E">
            <w:pPr>
              <w:pStyle w:val="PURBody"/>
              <w:rPr>
                <w:lang w:val="fr-FR"/>
              </w:rPr>
            </w:pPr>
          </w:p>
          <w:p w:rsidR="00FA5E3E" w:rsidRPr="00D770CE" w:rsidRDefault="00FA5E3E">
            <w:pPr>
              <w:pStyle w:val="PURBody"/>
              <w:rPr>
                <w:lang w:val="fr-FR"/>
              </w:rPr>
            </w:pPr>
          </w:p>
        </w:tc>
        <w:tc>
          <w:tcPr>
            <w:tcW w:w="5340" w:type="dxa"/>
          </w:tcPr>
          <w:p w:rsidR="0082133B" w:rsidRPr="00D770CE" w:rsidRDefault="00ED4593">
            <w:pPr>
              <w:pStyle w:val="PURBody"/>
              <w:rPr>
                <w:lang w:val="fr-FR"/>
              </w:rPr>
            </w:pPr>
            <w:r w:rsidRPr="00D770CE">
              <w:rPr>
                <w:b/>
                <w:i/>
                <w:lang w:val="fr-FR" w:bidi="he-IL"/>
              </w:rPr>
              <w:t>SL requise :</w:t>
            </w:r>
          </w:p>
          <w:p w:rsidR="0082133B" w:rsidRPr="00D770CE" w:rsidRDefault="00ED4593" w:rsidP="005D6562">
            <w:pPr>
              <w:pStyle w:val="PURBullet"/>
              <w:numPr>
                <w:ilvl w:val="0"/>
                <w:numId w:val="33"/>
              </w:numPr>
              <w:rPr>
                <w:lang w:val="fr-FR"/>
              </w:rPr>
            </w:pPr>
            <w:r w:rsidRPr="00D770CE">
              <w:rPr>
                <w:lang w:val="fr-FR" w:bidi="he-IL"/>
              </w:rPr>
              <w:t xml:space="preserve">SL Utilisateur Lync Online Plan 3, </w:t>
            </w:r>
            <w:r w:rsidRPr="00D770CE">
              <w:rPr>
                <w:b/>
                <w:lang w:val="fr-FR" w:bidi="he-IL"/>
              </w:rPr>
              <w:t>ou</w:t>
            </w:r>
          </w:p>
          <w:p w:rsidR="007C7028" w:rsidRPr="00D770CE" w:rsidRDefault="007C7028" w:rsidP="005D6562">
            <w:pPr>
              <w:pStyle w:val="Heading4nobold"/>
              <w:numPr>
                <w:ilvl w:val="0"/>
                <w:numId w:val="33"/>
              </w:numPr>
              <w:spacing w:line="180" w:lineRule="atLeast"/>
              <w:jc w:val="left"/>
              <w:rPr>
                <w:rFonts w:ascii="Tahoma" w:hAnsi="Tahoma" w:cs="Arial"/>
                <w:color w:val="000000"/>
                <w:szCs w:val="18"/>
                <w:lang w:val="fr-FR"/>
              </w:rPr>
            </w:pPr>
            <w:r w:rsidRPr="00D770CE">
              <w:rPr>
                <w:rFonts w:ascii="Tahoma" w:hAnsi="Tahoma"/>
                <w:color w:val="000000"/>
                <w:lang w:val="fr-FR" w:bidi="he-IL"/>
              </w:rPr>
              <w:t xml:space="preserve">SL Utilisateur </w:t>
            </w:r>
            <w:r w:rsidRPr="00D770CE">
              <w:rPr>
                <w:rFonts w:ascii="Tahoma" w:hAnsi="Tahoma" w:cs="Arial"/>
                <w:color w:val="000000"/>
                <w:szCs w:val="18"/>
                <w:lang w:val="fr-FR" w:bidi="he-IL"/>
              </w:rPr>
              <w:t>Office 365 Plan A4</w:t>
            </w:r>
            <w:r w:rsidRPr="00D770CE">
              <w:rPr>
                <w:vertAlign w:val="superscript"/>
                <w:lang w:val="fr-FR" w:bidi="he-IL"/>
              </w:rPr>
              <w:t>1</w:t>
            </w:r>
            <w:r w:rsidRPr="00D770CE">
              <w:rPr>
                <w:rFonts w:ascii="Tahoma" w:hAnsi="Tahoma" w:cs="Arial"/>
                <w:color w:val="000000"/>
                <w:szCs w:val="18"/>
                <w:lang w:val="fr-FR" w:bidi="he-IL"/>
              </w:rPr>
              <w:t xml:space="preserve">, </w:t>
            </w:r>
            <w:r w:rsidRPr="00D770CE">
              <w:rPr>
                <w:rFonts w:ascii="Tahoma" w:hAnsi="Tahoma" w:cs="Arial"/>
                <w:b/>
                <w:color w:val="000000"/>
                <w:szCs w:val="18"/>
                <w:lang w:val="fr-FR" w:bidi="he-IL"/>
              </w:rPr>
              <w:t>ou</w:t>
            </w:r>
          </w:p>
          <w:p w:rsidR="0082133B" w:rsidRPr="00D770CE" w:rsidRDefault="00ED4593" w:rsidP="005D6562">
            <w:pPr>
              <w:pStyle w:val="PURBullet"/>
              <w:numPr>
                <w:ilvl w:val="0"/>
                <w:numId w:val="33"/>
              </w:numPr>
              <w:rPr>
                <w:lang w:val="fr-FR"/>
              </w:rPr>
            </w:pPr>
            <w:r w:rsidRPr="00D770CE">
              <w:rPr>
                <w:lang w:val="fr-FR" w:bidi="he-IL"/>
              </w:rPr>
              <w:t>SL Utilisateur Office 365 Plan E4</w:t>
            </w:r>
            <w:r w:rsidRPr="00D770CE">
              <w:rPr>
                <w:vertAlign w:val="superscript"/>
                <w:lang w:val="fr-FR" w:bidi="he-IL"/>
              </w:rPr>
              <w:t>1</w:t>
            </w:r>
          </w:p>
        </w:tc>
      </w:tr>
    </w:tbl>
    <w:p w:rsidR="0082133B" w:rsidRPr="00D770CE" w:rsidRDefault="00A57131">
      <w:pPr>
        <w:pStyle w:val="PURBreadcrumb"/>
        <w:rPr>
          <w:lang w:val="fr-FR"/>
        </w:rPr>
      </w:pPr>
      <w:hyperlink w:anchor="_Sec4">
        <w:r w:rsidR="00AD23F7" w:rsidRPr="00D770CE">
          <w:rPr>
            <w:color w:val="00467F"/>
            <w:u w:val="single"/>
            <w:lang w:val="fr-FR"/>
          </w:rPr>
          <w:t>Table des matières</w:t>
        </w:r>
      </w:hyperlink>
      <w:r w:rsidR="00AD23F7" w:rsidRPr="00D770CE">
        <w:rPr>
          <w:lang w:val="fr-FR"/>
        </w:rPr>
        <w:t>/</w:t>
      </w:r>
      <w:hyperlink w:anchor="_Sec6">
        <w:r w:rsidR="00AD23F7" w:rsidRPr="00D770CE">
          <w:rPr>
            <w:color w:val="00467F"/>
            <w:u w:val="single"/>
            <w:lang w:val="fr-FR"/>
          </w:rPr>
          <w:t>Conditions universelles</w:t>
        </w:r>
      </w:hyperlink>
      <w:r w:rsidR="00AD23F7" w:rsidRPr="00D770CE">
        <w:rPr>
          <w:lang w:val="fr-FR"/>
        </w:rPr>
        <w:t xml:space="preserve"> </w:t>
      </w:r>
    </w:p>
    <w:p w:rsidR="0082133B" w:rsidRPr="00D770CE" w:rsidRDefault="00ED4593">
      <w:pPr>
        <w:pStyle w:val="PURProductName"/>
        <w:rPr>
          <w:lang w:val="fr-FR"/>
        </w:rPr>
      </w:pPr>
      <w:bookmarkStart w:id="70" w:name="_Sec374"/>
      <w:r w:rsidRPr="00D770CE">
        <w:rPr>
          <w:lang w:val="fr-FR"/>
        </w:rPr>
        <w:t>Lync Server Public Instant Messaging Connectivity avec services de messagerie instantanée (AOL) et services Windows Live Messenger</w:t>
      </w:r>
      <w:bookmarkEnd w:id="70"/>
      <w:r w:rsidR="00EC5FA5" w:rsidRPr="00D770CE">
        <w:rPr>
          <w:lang w:val="fr-FR"/>
        </w:rPr>
        <w:fldChar w:fldCharType="begin"/>
      </w:r>
      <w:r w:rsidRPr="00D770CE">
        <w:rPr>
          <w:lang w:val="fr-FR"/>
        </w:rPr>
        <w:instrText xml:space="preserve">XE "Lync Server Public Instant Messaging Connectivity avec services de messagerie instantanée (AOL) et services Windows Live Messenger" </w:instrText>
      </w:r>
      <w:r w:rsidR="00EC5FA5" w:rsidRPr="00D770CE">
        <w:rPr>
          <w:lang w:val="fr-FR"/>
        </w:rPr>
        <w:fldChar w:fldCharType="end"/>
      </w:r>
      <w:r w:rsidR="00EC5FA5" w:rsidRPr="00D770CE">
        <w:rPr>
          <w:lang w:val="fr-FR"/>
        </w:rPr>
        <w:fldChar w:fldCharType="begin"/>
      </w:r>
      <w:r w:rsidRPr="00D770CE">
        <w:rPr>
          <w:lang w:val="fr-FR"/>
        </w:rPr>
        <w:instrText>TC "</w:instrText>
      </w:r>
      <w:bookmarkStart w:id="71" w:name="_Toc326929240"/>
      <w:bookmarkStart w:id="72" w:name="_Toc326929290"/>
      <w:r w:rsidRPr="00D770CE">
        <w:rPr>
          <w:lang w:val="fr-FR"/>
        </w:rPr>
        <w:instrText>Lync Server Public Instant Messaging Connectivity avec services de messagerie instantanée (AOL) et services Windows Live Messenger</w:instrText>
      </w:r>
      <w:bookmarkEnd w:id="71"/>
      <w:bookmarkEnd w:id="72"/>
      <w:r w:rsidRPr="00D770CE">
        <w:rPr>
          <w:lang w:val="fr-FR"/>
        </w:rPr>
        <w:instrText xml:space="preserve">" \l 2 </w:instrText>
      </w:r>
      <w:r w:rsidR="00EC5FA5" w:rsidRPr="00D770CE">
        <w:rPr>
          <w:lang w:val="fr-FR"/>
        </w:rPr>
        <w:fldChar w:fldCharType="end"/>
      </w:r>
    </w:p>
    <w:p w:rsidR="0082133B" w:rsidRPr="00D770CE" w:rsidRDefault="00ED4593">
      <w:pPr>
        <w:pStyle w:val="PURLicenseTerm"/>
        <w:rPr>
          <w:lang w:val="fr-FR"/>
        </w:rPr>
      </w:pPr>
      <w:r w:rsidRPr="00D770CE">
        <w:rPr>
          <w:lang w:val="fr-FR"/>
        </w:rPr>
        <w:t>Les conditions de licence applicables à votre utilisation de ce service en ligne sont les Conditions Générales de Licence et les conditions suivantes :</w:t>
      </w:r>
    </w:p>
    <w:tbl>
      <w:tblPr>
        <w:tblStyle w:val="ProductAttributesTable"/>
        <w:tblW w:w="0" w:type="auto"/>
        <w:tblLook w:val="04A0" w:firstRow="1" w:lastRow="0" w:firstColumn="1" w:lastColumn="0" w:noHBand="0" w:noVBand="1"/>
      </w:tblPr>
      <w:tblGrid>
        <w:gridCol w:w="5807"/>
        <w:gridCol w:w="5223"/>
      </w:tblGrid>
      <w:tr w:rsidR="0082133B" w:rsidRPr="00D770CE">
        <w:tc>
          <w:tcPr>
            <w:tcW w:w="6120" w:type="dxa"/>
          </w:tcPr>
          <w:p w:rsidR="0082133B" w:rsidRPr="00D770CE" w:rsidRDefault="00ED4593" w:rsidP="005B0E08">
            <w:pPr>
              <w:pStyle w:val="PURBody"/>
              <w:rPr>
                <w:lang w:val="fr-FR"/>
              </w:rPr>
            </w:pPr>
            <w:r w:rsidRPr="00D770CE">
              <w:rPr>
                <w:color w:val="404040"/>
                <w:lang w:val="fr-FR"/>
              </w:rPr>
              <w:t xml:space="preserve">Déclaration relative aux données personnelles : </w:t>
            </w:r>
            <w:r w:rsidRPr="00D770CE">
              <w:rPr>
                <w:b/>
                <w:color w:val="404040"/>
                <w:lang w:val="fr-FR"/>
              </w:rPr>
              <w:t xml:space="preserve">Oui </w:t>
            </w:r>
            <w:r w:rsidRPr="00D770CE">
              <w:rPr>
                <w:color w:val="404040"/>
                <w:lang w:val="fr-FR"/>
              </w:rPr>
              <w:t xml:space="preserve">(voir la page </w:t>
            </w:r>
            <w:hyperlink r:id="rId45" w:history="1">
              <w:r w:rsidRPr="00D770CE">
                <w:rPr>
                  <w:rStyle w:val="Hyperlink"/>
                  <w:rFonts w:ascii="Tahoma" w:hAnsi="Tahoma" w:cs="Tahoma"/>
                  <w:lang w:val="fr-FR"/>
                </w:rPr>
                <w:t>http://go.microsoft.com/fwlink/?LinkId=104970</w:t>
              </w:r>
            </w:hyperlink>
            <w:hyperlink r:id="rId46" w:history="1">
              <w:r w:rsidRPr="00AA45C5">
                <w:rPr>
                  <w:rStyle w:val="Hyperlink"/>
                  <w:u w:val="none"/>
                  <w:lang w:val="fr-FR"/>
                </w:rPr>
                <w:t>)</w:t>
              </w:r>
            </w:hyperlink>
          </w:p>
        </w:tc>
        <w:tc>
          <w:tcPr>
            <w:tcW w:w="6120" w:type="dxa"/>
          </w:tcPr>
          <w:p w:rsidR="0082133B" w:rsidRPr="00D770CE" w:rsidRDefault="0082133B">
            <w:pPr>
              <w:pStyle w:val="PURBody"/>
              <w:rPr>
                <w:lang w:val="fr-FR"/>
              </w:rPr>
            </w:pPr>
          </w:p>
        </w:tc>
      </w:tr>
    </w:tbl>
    <w:p w:rsidR="0082133B" w:rsidRPr="00D770CE" w:rsidRDefault="00ED4593">
      <w:pPr>
        <w:pStyle w:val="PURBlueBGHeader"/>
        <w:rPr>
          <w:lang w:val="fr-FR"/>
        </w:rPr>
      </w:pPr>
      <w:r w:rsidRPr="00D770CE">
        <w:rPr>
          <w:lang w:val="fr-FR"/>
        </w:rPr>
        <w:t>SL UTILISATEUR</w:t>
      </w:r>
    </w:p>
    <w:tbl>
      <w:tblPr>
        <w:tblStyle w:val="PURTableNoVertical"/>
        <w:tblW w:w="0" w:type="auto"/>
        <w:tblLook w:val="04A0" w:firstRow="1" w:lastRow="0" w:firstColumn="1" w:lastColumn="0" w:noHBand="0" w:noVBand="1"/>
      </w:tblPr>
      <w:tblGrid>
        <w:gridCol w:w="5321"/>
        <w:gridCol w:w="5321"/>
      </w:tblGrid>
      <w:tr w:rsidR="0082133B" w:rsidRPr="00D770CE">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D770CE" w:rsidRDefault="00ED4593">
            <w:pPr>
              <w:pStyle w:val="PURBody"/>
              <w:rPr>
                <w:lang w:val="fr-FR"/>
              </w:rPr>
            </w:pPr>
            <w:r w:rsidRPr="00D770CE">
              <w:rPr>
                <w:b/>
                <w:i/>
                <w:lang w:val="fr-FR" w:bidi="he-IL"/>
              </w:rPr>
              <w:t>Pour chacun de vos…</w:t>
            </w:r>
          </w:p>
          <w:p w:rsidR="0082133B" w:rsidRPr="00D770CE" w:rsidRDefault="00ED4593" w:rsidP="00C6050F">
            <w:pPr>
              <w:pStyle w:val="PURBullet"/>
              <w:numPr>
                <w:ilvl w:val="0"/>
                <w:numId w:val="34"/>
              </w:numPr>
              <w:rPr>
                <w:lang w:val="fr-FR"/>
              </w:rPr>
            </w:pPr>
            <w:r w:rsidRPr="00D770CE">
              <w:rPr>
                <w:lang w:val="fr-FR" w:bidi="he-IL"/>
              </w:rPr>
              <w:t>Utilisateurs qui accèdent aux fournisseurs du service de</w:t>
            </w:r>
            <w:r w:rsidR="00C6050F">
              <w:rPr>
                <w:lang w:val="fr-FR" w:bidi="he-IL"/>
              </w:rPr>
              <w:t> </w:t>
            </w:r>
            <w:r w:rsidRPr="00D770CE">
              <w:rPr>
                <w:lang w:val="fr-FR" w:bidi="he-IL"/>
              </w:rPr>
              <w:t>messagerie instantanée AOL et/ou Windows Live via</w:t>
            </w:r>
            <w:r w:rsidR="00C6050F">
              <w:rPr>
                <w:lang w:val="fr-FR" w:bidi="he-IL"/>
              </w:rPr>
              <w:t> </w:t>
            </w:r>
            <w:r w:rsidRPr="00D770CE">
              <w:rPr>
                <w:lang w:val="fr-FR" w:bidi="he-IL"/>
              </w:rPr>
              <w:t>le</w:t>
            </w:r>
            <w:r w:rsidR="00C6050F">
              <w:rPr>
                <w:lang w:val="fr-FR" w:bidi="he-IL"/>
              </w:rPr>
              <w:t> </w:t>
            </w:r>
            <w:r w:rsidRPr="00D770CE">
              <w:rPr>
                <w:lang w:val="fr-FR" w:bidi="he-IL"/>
              </w:rPr>
              <w:t>service en ligne ou un logiciel associé</w:t>
            </w:r>
          </w:p>
        </w:tc>
        <w:tc>
          <w:tcPr>
            <w:tcW w:w="5340" w:type="dxa"/>
          </w:tcPr>
          <w:p w:rsidR="0082133B" w:rsidRPr="00D770CE" w:rsidRDefault="00ED4593">
            <w:pPr>
              <w:pStyle w:val="PURBody"/>
              <w:rPr>
                <w:lang w:val="fr-FR"/>
              </w:rPr>
            </w:pPr>
            <w:r w:rsidRPr="00D770CE">
              <w:rPr>
                <w:b/>
                <w:i/>
                <w:lang w:val="fr-FR" w:bidi="he-IL"/>
              </w:rPr>
              <w:t>SL requise :</w:t>
            </w:r>
          </w:p>
          <w:p w:rsidR="0082133B" w:rsidRPr="00D770CE" w:rsidRDefault="00ED4593" w:rsidP="005D6562">
            <w:pPr>
              <w:pStyle w:val="PURBullet"/>
              <w:numPr>
                <w:ilvl w:val="0"/>
                <w:numId w:val="35"/>
              </w:numPr>
              <w:rPr>
                <w:lang w:val="fr-FR"/>
              </w:rPr>
            </w:pPr>
            <w:r w:rsidRPr="00D770CE">
              <w:rPr>
                <w:lang w:val="fr-FR" w:bidi="he-IL"/>
              </w:rPr>
              <w:t xml:space="preserve">SL Utilisateur Lync Server Public Instant Messaging Connectivity, </w:t>
            </w:r>
            <w:r w:rsidRPr="00D770CE">
              <w:rPr>
                <w:b/>
                <w:lang w:val="fr-FR" w:bidi="he-IL"/>
              </w:rPr>
              <w:t>ou</w:t>
            </w:r>
          </w:p>
          <w:p w:rsidR="0082133B" w:rsidRPr="00D770CE" w:rsidRDefault="00ED4593" w:rsidP="005D6562">
            <w:pPr>
              <w:pStyle w:val="PURBullet"/>
              <w:numPr>
                <w:ilvl w:val="0"/>
                <w:numId w:val="35"/>
              </w:numPr>
              <w:rPr>
                <w:lang w:val="fr-FR"/>
              </w:rPr>
            </w:pPr>
            <w:r w:rsidRPr="00D770CE">
              <w:rPr>
                <w:lang w:val="fr-FR" w:bidi="he-IL"/>
              </w:rPr>
              <w:t>CAL Lync Server 2010 Standard</w:t>
            </w:r>
          </w:p>
        </w:tc>
      </w:tr>
    </w:tbl>
    <w:p w:rsidR="0082133B" w:rsidRPr="00D770CE" w:rsidRDefault="00ED4593">
      <w:pPr>
        <w:pStyle w:val="PURBlueBGHeader"/>
        <w:rPr>
          <w:lang w:val="fr-FR"/>
        </w:rPr>
      </w:pPr>
      <w:r w:rsidRPr="00D770CE">
        <w:rPr>
          <w:lang w:val="fr-FR"/>
        </w:rPr>
        <w:lastRenderedPageBreak/>
        <w:t>Conditions supplémentaires.</w:t>
      </w:r>
    </w:p>
    <w:p w:rsidR="0082133B" w:rsidRPr="00D770CE" w:rsidRDefault="00ED4593">
      <w:pPr>
        <w:pStyle w:val="PURBlueStrong-Indented"/>
        <w:rPr>
          <w:lang w:val="fr-FR"/>
        </w:rPr>
      </w:pPr>
      <w:r w:rsidRPr="00D770CE">
        <w:rPr>
          <w:lang w:val="fr-FR"/>
        </w:rPr>
        <w:t>Usage interne uniquement</w:t>
      </w:r>
    </w:p>
    <w:p w:rsidR="0082133B" w:rsidRPr="00D770CE" w:rsidRDefault="00ED4593">
      <w:pPr>
        <w:pStyle w:val="PURBody-Indented"/>
        <w:rPr>
          <w:lang w:val="fr-FR"/>
        </w:rPr>
      </w:pPr>
      <w:r w:rsidRPr="00D770CE">
        <w:rPr>
          <w:lang w:val="fr-FR"/>
        </w:rPr>
        <w:t>Seuls vos employés ou prestataires travaillant sur site sont autorisés à accéder au service en ligne.</w:t>
      </w:r>
    </w:p>
    <w:p w:rsidR="0082133B" w:rsidRPr="00D770CE" w:rsidRDefault="00ED4593">
      <w:pPr>
        <w:pStyle w:val="PURBody-Indented"/>
        <w:rPr>
          <w:lang w:val="fr-FR"/>
        </w:rPr>
      </w:pPr>
      <w:r w:rsidRPr="00D770CE">
        <w:rPr>
          <w:lang w:val="fr-FR"/>
        </w:rPr>
        <w:t>Microsoft Office Live Communications Server 2005 (« LCS »), Microsoft Office Communications Server 2007 (« OCS ») ou Lync Server 2010 requis. Les utilisateurs du service en ligne doivent disposer d</w:t>
      </w:r>
      <w:r w:rsidR="00B443AF">
        <w:rPr>
          <w:lang w:val="fr-FR"/>
        </w:rPr>
        <w:t>’</w:t>
      </w:r>
      <w:r w:rsidRPr="00D770CE">
        <w:rPr>
          <w:lang w:val="fr-FR"/>
        </w:rPr>
        <w:t>une licence d</w:t>
      </w:r>
      <w:r w:rsidR="00B443AF">
        <w:rPr>
          <w:lang w:val="fr-FR"/>
        </w:rPr>
        <w:t>’</w:t>
      </w:r>
      <w:r w:rsidRPr="00D770CE">
        <w:rPr>
          <w:lang w:val="fr-FR"/>
        </w:rPr>
        <w:t>utilisation de LCS, d</w:t>
      </w:r>
      <w:r w:rsidR="00B443AF">
        <w:rPr>
          <w:lang w:val="fr-FR"/>
        </w:rPr>
        <w:t>’</w:t>
      </w:r>
      <w:r w:rsidRPr="00D770CE">
        <w:rPr>
          <w:lang w:val="fr-FR"/>
        </w:rPr>
        <w:t>OCS ou de Lync Server, selon le cas.</w:t>
      </w:r>
      <w:r w:rsidR="00D76AB2">
        <w:rPr>
          <w:lang w:val="fr-FR"/>
        </w:rPr>
        <w:t xml:space="preserve"> </w:t>
      </w:r>
    </w:p>
    <w:p w:rsidR="0082133B" w:rsidRPr="00D770CE" w:rsidRDefault="00ED4593">
      <w:pPr>
        <w:pStyle w:val="PURBlueStrong-Indented"/>
        <w:rPr>
          <w:lang w:val="fr-FR"/>
        </w:rPr>
      </w:pPr>
      <w:r w:rsidRPr="00D770CE">
        <w:rPr>
          <w:lang w:val="fr-FR"/>
        </w:rPr>
        <w:t>Aucune interconnexion</w:t>
      </w:r>
    </w:p>
    <w:p w:rsidR="0082133B" w:rsidRPr="00D770CE" w:rsidRDefault="00ED4593">
      <w:pPr>
        <w:pStyle w:val="PURBody-Indented"/>
        <w:rPr>
          <w:lang w:val="fr-FR"/>
        </w:rPr>
      </w:pPr>
      <w:r w:rsidRPr="00D770CE">
        <w:rPr>
          <w:lang w:val="fr-FR"/>
        </w:rPr>
        <w:t>Vous n</w:t>
      </w:r>
      <w:r w:rsidR="00B443AF">
        <w:rPr>
          <w:lang w:val="fr-FR"/>
        </w:rPr>
        <w:t>’</w:t>
      </w:r>
      <w:r w:rsidRPr="00D770CE">
        <w:rPr>
          <w:lang w:val="fr-FR"/>
        </w:rPr>
        <w:t>êtes pas autorisé à utiliser le service en ligne pour faciliter les communications :</w:t>
      </w:r>
    </w:p>
    <w:p w:rsidR="0082133B" w:rsidRPr="00D770CE" w:rsidRDefault="00ED4593" w:rsidP="005D6562">
      <w:pPr>
        <w:pStyle w:val="PURBullet-Indented"/>
        <w:numPr>
          <w:ilvl w:val="0"/>
          <w:numId w:val="36"/>
        </w:numPr>
        <w:rPr>
          <w:lang w:val="fr-FR"/>
        </w:rPr>
      </w:pPr>
      <w:r w:rsidRPr="00D770CE">
        <w:rPr>
          <w:lang w:val="fr-FR"/>
        </w:rPr>
        <w:t xml:space="preserve">avec un fournisseur de service de messagerie instantanée autre que AOL et Microsoft ; ou </w:t>
      </w:r>
    </w:p>
    <w:p w:rsidR="0082133B" w:rsidRPr="00D770CE" w:rsidRDefault="00ED4593" w:rsidP="005D6562">
      <w:pPr>
        <w:pStyle w:val="PURBullet-Indented"/>
        <w:numPr>
          <w:ilvl w:val="0"/>
          <w:numId w:val="36"/>
        </w:numPr>
        <w:rPr>
          <w:lang w:val="fr-FR"/>
        </w:rPr>
      </w:pPr>
      <w:r w:rsidRPr="00D770CE">
        <w:rPr>
          <w:lang w:val="fr-FR"/>
        </w:rPr>
        <w:t>entre des réseaux de messagerie instantanée externes.</w:t>
      </w:r>
    </w:p>
    <w:p w:rsidR="0082133B" w:rsidRPr="00D770CE" w:rsidRDefault="00ED4593">
      <w:pPr>
        <w:pStyle w:val="PURBlueStrong-Indented"/>
        <w:rPr>
          <w:lang w:val="fr-FR"/>
        </w:rPr>
      </w:pPr>
      <w:r w:rsidRPr="00D770CE">
        <w:rPr>
          <w:lang w:val="fr-FR"/>
        </w:rPr>
        <w:t>Accès pour les assistants numériques personnels (« PDA ») ou les téléphones mobiles – Limitation relative au réseau Instant Messenger America Online</w:t>
      </w:r>
    </w:p>
    <w:p w:rsidR="0082133B" w:rsidRPr="00D770CE" w:rsidRDefault="00ED4593">
      <w:pPr>
        <w:pStyle w:val="PURBody-Indented"/>
        <w:rPr>
          <w:lang w:val="fr-FR"/>
        </w:rPr>
      </w:pPr>
      <w:r w:rsidRPr="00D770CE">
        <w:rPr>
          <w:lang w:val="fr-FR"/>
        </w:rPr>
        <w:t>Vous n</w:t>
      </w:r>
      <w:r w:rsidR="00B443AF">
        <w:rPr>
          <w:lang w:val="fr-FR"/>
        </w:rPr>
        <w:t>’</w:t>
      </w:r>
      <w:r w:rsidRPr="00D770CE">
        <w:rPr>
          <w:lang w:val="fr-FR"/>
        </w:rPr>
        <w:t>êtes pas autorisé à utiliser le service en ligne pour envoyer ou recevoir des informations de messagerie instantanée ou de</w:t>
      </w:r>
      <w:r w:rsidR="00EA3D6C">
        <w:rPr>
          <w:lang w:val="fr-FR"/>
        </w:rPr>
        <w:t> </w:t>
      </w:r>
      <w:r w:rsidRPr="00D770CE">
        <w:rPr>
          <w:lang w:val="fr-FR"/>
        </w:rPr>
        <w:t>présence à l</w:t>
      </w:r>
      <w:r w:rsidR="00B443AF">
        <w:rPr>
          <w:lang w:val="fr-FR"/>
        </w:rPr>
        <w:t>’</w:t>
      </w:r>
      <w:r w:rsidRPr="00D770CE">
        <w:rPr>
          <w:lang w:val="fr-FR"/>
        </w:rPr>
        <w:t>aide d</w:t>
      </w:r>
      <w:r w:rsidR="00B443AF">
        <w:rPr>
          <w:lang w:val="fr-FR"/>
        </w:rPr>
        <w:t>’</w:t>
      </w:r>
      <w:r w:rsidRPr="00D770CE">
        <w:rPr>
          <w:lang w:val="fr-FR"/>
        </w:rPr>
        <w:t>un PDA ou d</w:t>
      </w:r>
      <w:r w:rsidR="00B443AF">
        <w:rPr>
          <w:lang w:val="fr-FR"/>
        </w:rPr>
        <w:t>’</w:t>
      </w:r>
      <w:r w:rsidRPr="00D770CE">
        <w:rPr>
          <w:lang w:val="fr-FR"/>
        </w:rPr>
        <w:t xml:space="preserve">un téléphone mobile en utilisant le spectre des fréquences radio sous licence (par exemple, EVDO, GPRS, EDGE). </w:t>
      </w:r>
    </w:p>
    <w:p w:rsidR="0082133B" w:rsidRPr="00D770CE" w:rsidRDefault="0082133B">
      <w:pPr>
        <w:pStyle w:val="PURBlueStrong-Indented"/>
        <w:rPr>
          <w:lang w:val="fr-FR"/>
        </w:rPr>
      </w:pPr>
    </w:p>
    <w:p w:rsidR="0082133B" w:rsidRPr="00D770CE" w:rsidRDefault="00A57131">
      <w:pPr>
        <w:pStyle w:val="PURBreadcrumb"/>
        <w:rPr>
          <w:lang w:val="fr-FR"/>
        </w:rPr>
      </w:pPr>
      <w:hyperlink w:anchor="_Sec4">
        <w:r w:rsidR="00AD23F7" w:rsidRPr="00D770CE">
          <w:rPr>
            <w:color w:val="00467F"/>
            <w:u w:val="single"/>
            <w:lang w:val="fr-FR"/>
          </w:rPr>
          <w:t>Table des matières</w:t>
        </w:r>
      </w:hyperlink>
      <w:r w:rsidR="00AD23F7" w:rsidRPr="00D770CE">
        <w:rPr>
          <w:lang w:val="fr-FR"/>
        </w:rPr>
        <w:t>/</w:t>
      </w:r>
      <w:hyperlink w:anchor="_Sec6">
        <w:r w:rsidR="00AD23F7" w:rsidRPr="00D770CE">
          <w:rPr>
            <w:color w:val="00467F"/>
            <w:u w:val="single"/>
            <w:lang w:val="fr-FR"/>
          </w:rPr>
          <w:t>Conditions universelles</w:t>
        </w:r>
      </w:hyperlink>
      <w:r w:rsidR="00AD23F7" w:rsidRPr="00D770CE">
        <w:rPr>
          <w:lang w:val="fr-FR"/>
        </w:rPr>
        <w:t xml:space="preserve"> </w:t>
      </w:r>
    </w:p>
    <w:p w:rsidR="0082133B" w:rsidRPr="00D770CE" w:rsidRDefault="00ED4593">
      <w:pPr>
        <w:pStyle w:val="PURProductName"/>
        <w:rPr>
          <w:lang w:val="fr-FR"/>
        </w:rPr>
      </w:pPr>
      <w:bookmarkStart w:id="73" w:name="_Sec375"/>
      <w:r w:rsidRPr="00D770CE">
        <w:rPr>
          <w:lang w:val="fr-FR"/>
        </w:rPr>
        <w:t>Lync Server Public Instant Messaging Connectivity et services de messagerie instantanée Yahoo</w:t>
      </w:r>
      <w:bookmarkEnd w:id="73"/>
      <w:r w:rsidR="00EC5FA5" w:rsidRPr="00D770CE">
        <w:rPr>
          <w:lang w:val="fr-FR"/>
        </w:rPr>
        <w:fldChar w:fldCharType="begin"/>
      </w:r>
      <w:r w:rsidRPr="00D770CE">
        <w:rPr>
          <w:lang w:val="fr-FR"/>
        </w:rPr>
        <w:instrText xml:space="preserve">XE "Lync Server Public Instant Messaging Connectivity et services de messagerie instantanée Yahoo" </w:instrText>
      </w:r>
      <w:r w:rsidR="00EC5FA5" w:rsidRPr="00D770CE">
        <w:rPr>
          <w:lang w:val="fr-FR"/>
        </w:rPr>
        <w:fldChar w:fldCharType="end"/>
      </w:r>
      <w:r w:rsidR="00EC5FA5" w:rsidRPr="00D770CE">
        <w:rPr>
          <w:lang w:val="fr-FR"/>
        </w:rPr>
        <w:fldChar w:fldCharType="begin"/>
      </w:r>
      <w:r w:rsidRPr="00D770CE">
        <w:rPr>
          <w:lang w:val="fr-FR"/>
        </w:rPr>
        <w:instrText>TC "</w:instrText>
      </w:r>
      <w:bookmarkStart w:id="74" w:name="_Toc326929241"/>
      <w:bookmarkStart w:id="75" w:name="_Toc326929291"/>
      <w:r w:rsidRPr="00D770CE">
        <w:rPr>
          <w:lang w:val="fr-FR"/>
        </w:rPr>
        <w:instrText>Lync Server Public Instant Messaging Connectivity et services de messagerie instantanée Yahoo</w:instrText>
      </w:r>
      <w:bookmarkEnd w:id="74"/>
      <w:bookmarkEnd w:id="75"/>
      <w:r w:rsidRPr="00D770CE">
        <w:rPr>
          <w:lang w:val="fr-FR"/>
        </w:rPr>
        <w:instrText xml:space="preserve">" \l 2 </w:instrText>
      </w:r>
      <w:r w:rsidR="00EC5FA5" w:rsidRPr="00D770CE">
        <w:rPr>
          <w:lang w:val="fr-FR"/>
        </w:rPr>
        <w:fldChar w:fldCharType="end"/>
      </w:r>
    </w:p>
    <w:p w:rsidR="0082133B" w:rsidRPr="00D770CE" w:rsidRDefault="00ED4593">
      <w:pPr>
        <w:pStyle w:val="PURLicenseTerm"/>
        <w:rPr>
          <w:lang w:val="fr-FR"/>
        </w:rPr>
      </w:pPr>
      <w:r w:rsidRPr="00D770CE">
        <w:rPr>
          <w:lang w:val="fr-FR"/>
        </w:rPr>
        <w:t>Les conditions de licence applicables à votre utilisation de ce service en ligne sont les Conditions Générales de Licence et les conditions suivantes :</w:t>
      </w:r>
    </w:p>
    <w:tbl>
      <w:tblPr>
        <w:tblStyle w:val="ProductAttributesTable"/>
        <w:tblW w:w="0" w:type="auto"/>
        <w:tblLook w:val="04A0" w:firstRow="1" w:lastRow="0" w:firstColumn="1" w:lastColumn="0" w:noHBand="0" w:noVBand="1"/>
      </w:tblPr>
      <w:tblGrid>
        <w:gridCol w:w="5809"/>
        <w:gridCol w:w="5221"/>
      </w:tblGrid>
      <w:tr w:rsidR="0082133B" w:rsidRPr="00D770CE">
        <w:tc>
          <w:tcPr>
            <w:tcW w:w="6120" w:type="dxa"/>
          </w:tcPr>
          <w:p w:rsidR="0082133B" w:rsidRPr="00D770CE" w:rsidRDefault="00ED4593" w:rsidP="005B0E08">
            <w:pPr>
              <w:pStyle w:val="PURBody"/>
              <w:rPr>
                <w:lang w:val="fr-FR"/>
              </w:rPr>
            </w:pPr>
            <w:r w:rsidRPr="00D770CE">
              <w:rPr>
                <w:color w:val="404040"/>
                <w:lang w:val="fr-FR"/>
              </w:rPr>
              <w:t xml:space="preserve">Déclaration relative aux données personnelles : </w:t>
            </w:r>
            <w:r w:rsidRPr="00D770CE">
              <w:rPr>
                <w:b/>
                <w:color w:val="404040"/>
                <w:lang w:val="fr-FR"/>
              </w:rPr>
              <w:t xml:space="preserve">Oui </w:t>
            </w:r>
            <w:r w:rsidRPr="00D770CE">
              <w:rPr>
                <w:color w:val="404040"/>
                <w:lang w:val="fr-FR"/>
              </w:rPr>
              <w:t xml:space="preserve">(voir la page </w:t>
            </w:r>
            <w:hyperlink r:id="rId47" w:history="1">
              <w:r w:rsidRPr="00D770CE">
                <w:rPr>
                  <w:rStyle w:val="Hyperlink"/>
                  <w:rFonts w:ascii="Tahoma" w:hAnsi="Tahoma" w:cs="Tahoma"/>
                  <w:lang w:val="fr-FR"/>
                </w:rPr>
                <w:t>http://go.microsoft.com/fwlink/?LinkId=104970</w:t>
              </w:r>
            </w:hyperlink>
            <w:r w:rsidRPr="00D770CE">
              <w:rPr>
                <w:rFonts w:ascii="Tahoma" w:hAnsi="Tahoma" w:cs="Tahoma"/>
                <w:color w:val="404040"/>
                <w:lang w:val="fr-FR"/>
              </w:rPr>
              <w:t xml:space="preserve">) </w:t>
            </w:r>
          </w:p>
        </w:tc>
        <w:tc>
          <w:tcPr>
            <w:tcW w:w="6120" w:type="dxa"/>
          </w:tcPr>
          <w:p w:rsidR="0082133B" w:rsidRPr="00D770CE" w:rsidRDefault="0082133B">
            <w:pPr>
              <w:pStyle w:val="PURBody"/>
              <w:rPr>
                <w:lang w:val="fr-FR"/>
              </w:rPr>
            </w:pPr>
          </w:p>
        </w:tc>
      </w:tr>
    </w:tbl>
    <w:p w:rsidR="0082133B" w:rsidRPr="00D770CE" w:rsidRDefault="00ED4593">
      <w:pPr>
        <w:pStyle w:val="PURBlueBGHeader"/>
        <w:rPr>
          <w:lang w:val="fr-FR"/>
        </w:rPr>
      </w:pPr>
      <w:r w:rsidRPr="00D770CE">
        <w:rPr>
          <w:lang w:val="fr-FR"/>
        </w:rPr>
        <w:t>SL UTILISATEUR</w:t>
      </w:r>
    </w:p>
    <w:tbl>
      <w:tblPr>
        <w:tblStyle w:val="PURTableNoVertical"/>
        <w:tblW w:w="0" w:type="auto"/>
        <w:tblLook w:val="04A0" w:firstRow="1" w:lastRow="0" w:firstColumn="1" w:lastColumn="0" w:noHBand="0" w:noVBand="1"/>
      </w:tblPr>
      <w:tblGrid>
        <w:gridCol w:w="5321"/>
        <w:gridCol w:w="5321"/>
      </w:tblGrid>
      <w:tr w:rsidR="0082133B" w:rsidRPr="00D770CE">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D770CE" w:rsidRDefault="00ED4593">
            <w:pPr>
              <w:pStyle w:val="PURBody"/>
              <w:rPr>
                <w:lang w:val="fr-FR"/>
              </w:rPr>
            </w:pPr>
            <w:r w:rsidRPr="00D770CE">
              <w:rPr>
                <w:b/>
                <w:i/>
                <w:lang w:val="fr-FR" w:bidi="he-IL"/>
              </w:rPr>
              <w:t>Pour chacun de vos…</w:t>
            </w:r>
          </w:p>
          <w:p w:rsidR="0082133B" w:rsidRPr="00D770CE" w:rsidRDefault="00ED4593" w:rsidP="00F9135C">
            <w:pPr>
              <w:pStyle w:val="PURBullet"/>
              <w:numPr>
                <w:ilvl w:val="0"/>
                <w:numId w:val="37"/>
              </w:numPr>
              <w:rPr>
                <w:lang w:val="fr-FR"/>
              </w:rPr>
            </w:pPr>
            <w:r w:rsidRPr="00D770CE">
              <w:rPr>
                <w:lang w:val="fr-FR" w:bidi="he-IL"/>
              </w:rPr>
              <w:t>Utilisateurs qui accèdent au service de messagerie instantanée Yahoo via le service en ligne ou un logiciel</w:t>
            </w:r>
            <w:r w:rsidR="00F9135C">
              <w:rPr>
                <w:lang w:val="fr-FR" w:bidi="he-IL"/>
              </w:rPr>
              <w:t> </w:t>
            </w:r>
            <w:r w:rsidRPr="00D770CE">
              <w:rPr>
                <w:lang w:val="fr-FR" w:bidi="he-IL"/>
              </w:rPr>
              <w:t>associé</w:t>
            </w:r>
          </w:p>
        </w:tc>
        <w:tc>
          <w:tcPr>
            <w:tcW w:w="5340" w:type="dxa"/>
          </w:tcPr>
          <w:p w:rsidR="0082133B" w:rsidRPr="00D770CE" w:rsidRDefault="00ED4593">
            <w:pPr>
              <w:pStyle w:val="PURBody"/>
              <w:rPr>
                <w:lang w:val="fr-FR"/>
              </w:rPr>
            </w:pPr>
            <w:r w:rsidRPr="00D770CE">
              <w:rPr>
                <w:b/>
                <w:i/>
                <w:lang w:val="fr-FR" w:bidi="he-IL"/>
              </w:rPr>
              <w:t>SL requise :</w:t>
            </w:r>
          </w:p>
          <w:p w:rsidR="0082133B" w:rsidRPr="00D770CE" w:rsidRDefault="00ED4593" w:rsidP="005D6562">
            <w:pPr>
              <w:pStyle w:val="PURBullet"/>
              <w:numPr>
                <w:ilvl w:val="0"/>
                <w:numId w:val="38"/>
              </w:numPr>
              <w:rPr>
                <w:lang w:val="fr-FR"/>
              </w:rPr>
            </w:pPr>
            <w:r w:rsidRPr="00D770CE">
              <w:rPr>
                <w:lang w:val="fr-FR" w:bidi="he-IL"/>
              </w:rPr>
              <w:t>SL Utilisateur Lync Server Public Instant Messaging Connectivity</w:t>
            </w:r>
          </w:p>
        </w:tc>
      </w:tr>
    </w:tbl>
    <w:p w:rsidR="0082133B" w:rsidRPr="00D770CE" w:rsidRDefault="00ED4593">
      <w:pPr>
        <w:pStyle w:val="PURBlueBGHeader"/>
        <w:rPr>
          <w:lang w:val="fr-FR"/>
        </w:rPr>
      </w:pPr>
      <w:r w:rsidRPr="00D770CE">
        <w:rPr>
          <w:lang w:val="fr-FR"/>
        </w:rPr>
        <w:t>Conditions supplémentaires.</w:t>
      </w:r>
    </w:p>
    <w:p w:rsidR="0082133B" w:rsidRPr="00D770CE" w:rsidRDefault="00ED4593">
      <w:pPr>
        <w:pStyle w:val="PURBlueStrong-Indented"/>
        <w:rPr>
          <w:lang w:val="fr-FR"/>
        </w:rPr>
      </w:pPr>
      <w:r w:rsidRPr="00D770CE">
        <w:rPr>
          <w:lang w:val="fr-FR"/>
        </w:rPr>
        <w:t>Usage interne uniquement</w:t>
      </w:r>
    </w:p>
    <w:p w:rsidR="0082133B" w:rsidRPr="00D770CE" w:rsidRDefault="00ED4593">
      <w:pPr>
        <w:pStyle w:val="PURBody-Indented"/>
        <w:rPr>
          <w:lang w:val="fr-FR"/>
        </w:rPr>
      </w:pPr>
      <w:r w:rsidRPr="00D770CE">
        <w:rPr>
          <w:lang w:val="fr-FR"/>
        </w:rPr>
        <w:t>Seuls vos employés ou prestataires travaillant sur site sont autorisés à accéder au service en ligne.</w:t>
      </w:r>
    </w:p>
    <w:p w:rsidR="0082133B" w:rsidRPr="00D770CE" w:rsidRDefault="00ED4593">
      <w:pPr>
        <w:pStyle w:val="PURBody-Indented"/>
        <w:rPr>
          <w:lang w:val="fr-FR"/>
        </w:rPr>
      </w:pPr>
      <w:r w:rsidRPr="00D770CE">
        <w:rPr>
          <w:lang w:val="fr-FR"/>
        </w:rPr>
        <w:t>Microsoft Office Live Communications Server 2005 (« LCS »), Microsoft Office Communications Server 2007 (« OCS ») ou Lync Server 2010 requis. Les utilisateurs du service en ligne doivent disposer d</w:t>
      </w:r>
      <w:r w:rsidR="00B443AF">
        <w:rPr>
          <w:lang w:val="fr-FR"/>
        </w:rPr>
        <w:t>’</w:t>
      </w:r>
      <w:r w:rsidRPr="00D770CE">
        <w:rPr>
          <w:lang w:val="fr-FR"/>
        </w:rPr>
        <w:t>une licence d</w:t>
      </w:r>
      <w:r w:rsidR="00B443AF">
        <w:rPr>
          <w:lang w:val="fr-FR"/>
        </w:rPr>
        <w:t>’</w:t>
      </w:r>
      <w:r w:rsidRPr="00D770CE">
        <w:rPr>
          <w:lang w:val="fr-FR"/>
        </w:rPr>
        <w:t>utilisation de LCS, d</w:t>
      </w:r>
      <w:r w:rsidR="00B443AF">
        <w:rPr>
          <w:lang w:val="fr-FR"/>
        </w:rPr>
        <w:t>’</w:t>
      </w:r>
      <w:r w:rsidRPr="00D770CE">
        <w:rPr>
          <w:lang w:val="fr-FR"/>
        </w:rPr>
        <w:t>OCS ou de Lync Server, selon le cas.</w:t>
      </w:r>
      <w:r w:rsidR="00D76AB2">
        <w:rPr>
          <w:lang w:val="fr-FR"/>
        </w:rPr>
        <w:t xml:space="preserve"> </w:t>
      </w:r>
    </w:p>
    <w:p w:rsidR="0082133B" w:rsidRPr="00D770CE" w:rsidRDefault="00ED4593">
      <w:pPr>
        <w:pStyle w:val="PURBlueStrong-Indented"/>
        <w:rPr>
          <w:lang w:val="fr-FR"/>
        </w:rPr>
      </w:pPr>
      <w:r w:rsidRPr="00D770CE">
        <w:rPr>
          <w:lang w:val="fr-FR"/>
        </w:rPr>
        <w:t>Aucune interconnexion</w:t>
      </w:r>
    </w:p>
    <w:p w:rsidR="0082133B" w:rsidRPr="00D770CE" w:rsidRDefault="00ED4593">
      <w:pPr>
        <w:pStyle w:val="PURBody-Indented"/>
        <w:rPr>
          <w:lang w:val="fr-FR"/>
        </w:rPr>
      </w:pPr>
      <w:r w:rsidRPr="00D770CE">
        <w:rPr>
          <w:lang w:val="fr-FR"/>
        </w:rPr>
        <w:t>Vous n</w:t>
      </w:r>
      <w:r w:rsidR="00B443AF">
        <w:rPr>
          <w:lang w:val="fr-FR"/>
        </w:rPr>
        <w:t>’</w:t>
      </w:r>
      <w:r w:rsidRPr="00D770CE">
        <w:rPr>
          <w:lang w:val="fr-FR"/>
        </w:rPr>
        <w:t>êtes pas autorisé à utiliser le service en ligne pour faciliter les communications :</w:t>
      </w:r>
    </w:p>
    <w:p w:rsidR="0082133B" w:rsidRPr="00D770CE" w:rsidRDefault="00ED4593" w:rsidP="005D6562">
      <w:pPr>
        <w:pStyle w:val="PURBullet-Indented"/>
        <w:numPr>
          <w:ilvl w:val="0"/>
          <w:numId w:val="39"/>
        </w:numPr>
        <w:rPr>
          <w:lang w:val="fr-FR"/>
        </w:rPr>
      </w:pPr>
      <w:r w:rsidRPr="00D770CE">
        <w:rPr>
          <w:lang w:val="fr-FR"/>
        </w:rPr>
        <w:t>avec un fournisseur de service de messagerie instantanée autre que Yahoo! ou</w:t>
      </w:r>
    </w:p>
    <w:p w:rsidR="0082133B" w:rsidRPr="00D770CE" w:rsidRDefault="00ED4593" w:rsidP="005D6562">
      <w:pPr>
        <w:pStyle w:val="PURBullet-Indented"/>
        <w:numPr>
          <w:ilvl w:val="0"/>
          <w:numId w:val="39"/>
        </w:numPr>
        <w:rPr>
          <w:lang w:val="fr-FR"/>
        </w:rPr>
      </w:pPr>
      <w:r w:rsidRPr="00D770CE">
        <w:rPr>
          <w:lang w:val="fr-FR"/>
        </w:rPr>
        <w:t>entre des réseaux de messagerie instantanée externes.</w:t>
      </w:r>
    </w:p>
    <w:p w:rsidR="0082133B" w:rsidRPr="00D770CE" w:rsidRDefault="00ED4593">
      <w:pPr>
        <w:pStyle w:val="PURBlueStrong-Indented"/>
        <w:rPr>
          <w:lang w:val="fr-FR"/>
        </w:rPr>
      </w:pPr>
      <w:r w:rsidRPr="00D770CE">
        <w:rPr>
          <w:lang w:val="fr-FR"/>
        </w:rPr>
        <w:t>Accès pour les assistants numériques personnels (« PDA ») ou les téléphones mobiles – Limitation relative au réseau Instant Messenger America Online</w:t>
      </w:r>
    </w:p>
    <w:p w:rsidR="0082133B" w:rsidRPr="00D770CE" w:rsidRDefault="00ED4593">
      <w:pPr>
        <w:pStyle w:val="PURBody-Indented"/>
        <w:rPr>
          <w:lang w:val="fr-FR"/>
        </w:rPr>
      </w:pPr>
      <w:r w:rsidRPr="00D770CE">
        <w:rPr>
          <w:lang w:val="fr-FR"/>
        </w:rPr>
        <w:t>Vous n</w:t>
      </w:r>
      <w:r w:rsidR="00B443AF">
        <w:rPr>
          <w:lang w:val="fr-FR"/>
        </w:rPr>
        <w:t>’</w:t>
      </w:r>
      <w:r w:rsidRPr="00D770CE">
        <w:rPr>
          <w:lang w:val="fr-FR"/>
        </w:rPr>
        <w:t>êtes pas autorisé à utiliser le service en ligne pour envoyer ou recevoir des informations de messagerie instantanée ou de</w:t>
      </w:r>
      <w:r w:rsidR="00F523A6">
        <w:rPr>
          <w:lang w:val="fr-FR"/>
        </w:rPr>
        <w:t> </w:t>
      </w:r>
      <w:r w:rsidRPr="00D770CE">
        <w:rPr>
          <w:lang w:val="fr-FR"/>
        </w:rPr>
        <w:t>présence à l</w:t>
      </w:r>
      <w:r w:rsidR="00B443AF">
        <w:rPr>
          <w:lang w:val="fr-FR"/>
        </w:rPr>
        <w:t>’</w:t>
      </w:r>
      <w:r w:rsidRPr="00D770CE">
        <w:rPr>
          <w:lang w:val="fr-FR"/>
        </w:rPr>
        <w:t>aide d</w:t>
      </w:r>
      <w:r w:rsidR="00B443AF">
        <w:rPr>
          <w:lang w:val="fr-FR"/>
        </w:rPr>
        <w:t>’</w:t>
      </w:r>
      <w:r w:rsidRPr="00D770CE">
        <w:rPr>
          <w:lang w:val="fr-FR"/>
        </w:rPr>
        <w:t>un PDA ou d</w:t>
      </w:r>
      <w:r w:rsidR="00B443AF">
        <w:rPr>
          <w:lang w:val="fr-FR"/>
        </w:rPr>
        <w:t>’</w:t>
      </w:r>
      <w:r w:rsidRPr="00D770CE">
        <w:rPr>
          <w:lang w:val="fr-FR"/>
        </w:rPr>
        <w:t xml:space="preserve">un téléphone mobile en utilisant le spectre des fréquences radio sous licence (par exemple, EVDO, GPRS, EDGE). </w:t>
      </w:r>
    </w:p>
    <w:p w:rsidR="00CC50BC" w:rsidRDefault="00A57131">
      <w:pPr>
        <w:pStyle w:val="PURBreadcrumb"/>
        <w:rPr>
          <w:color w:val="00467F"/>
          <w:u w:val="single"/>
          <w:lang w:val="fr-FR"/>
        </w:rPr>
      </w:pPr>
      <w:hyperlink w:anchor="_Sec4">
        <w:r w:rsidR="00AD23F7" w:rsidRPr="00D770CE">
          <w:rPr>
            <w:color w:val="00467F"/>
            <w:u w:val="single"/>
            <w:lang w:val="fr-FR"/>
          </w:rPr>
          <w:t>Table des matières</w:t>
        </w:r>
      </w:hyperlink>
      <w:r w:rsidR="00AD23F7" w:rsidRPr="00D770CE">
        <w:rPr>
          <w:lang w:val="fr-FR"/>
        </w:rPr>
        <w:t>/</w:t>
      </w:r>
      <w:hyperlink w:anchor="_Sec6">
        <w:r w:rsidR="00AD23F7" w:rsidRPr="00D770CE">
          <w:rPr>
            <w:color w:val="00467F"/>
            <w:u w:val="single"/>
            <w:lang w:val="fr-FR"/>
          </w:rPr>
          <w:t>Conditions universelles</w:t>
        </w:r>
      </w:hyperlink>
    </w:p>
    <w:p w:rsidR="0082133B" w:rsidRPr="00CC50BC" w:rsidRDefault="00AD23F7" w:rsidP="00CC50BC">
      <w:pPr>
        <w:pStyle w:val="PURBreadcrumb"/>
        <w:keepNext w:val="0"/>
        <w:keepLines w:val="0"/>
        <w:spacing w:before="0" w:after="0"/>
        <w:rPr>
          <w:sz w:val="2"/>
          <w:szCs w:val="2"/>
          <w:lang w:val="fr-FR"/>
        </w:rPr>
      </w:pPr>
      <w:r w:rsidRPr="00D770CE">
        <w:rPr>
          <w:lang w:val="fr-FR"/>
        </w:rPr>
        <w:t xml:space="preserve"> </w:t>
      </w:r>
    </w:p>
    <w:p w:rsidR="009E3AE0" w:rsidRPr="00D770CE" w:rsidRDefault="009E3AE0" w:rsidP="009E3AE0">
      <w:pPr>
        <w:pStyle w:val="PURProductName"/>
        <w:rPr>
          <w:lang w:val="fr-FR"/>
        </w:rPr>
      </w:pPr>
      <w:bookmarkStart w:id="76" w:name="_Sec401"/>
      <w:r w:rsidRPr="00D770CE">
        <w:rPr>
          <w:lang w:val="fr-FR"/>
        </w:rPr>
        <w:lastRenderedPageBreak/>
        <w:t>Microsoft Desktop Optimization Pack (MDOP)</w:t>
      </w:r>
    </w:p>
    <w:p w:rsidR="009E3AE0" w:rsidRPr="00D770CE" w:rsidRDefault="009E3AE0" w:rsidP="009E3AE0">
      <w:pPr>
        <w:pStyle w:val="PURLicenseTerm"/>
        <w:rPr>
          <w:lang w:val="fr-FR"/>
        </w:rPr>
      </w:pPr>
      <w:r w:rsidRPr="00D770CE">
        <w:rPr>
          <w:lang w:val="fr-FR"/>
        </w:rPr>
        <w:t>Les conditions de licence applicables à votre utilisation de ce service en ligne sont les Conditions Générales de Licence et les conditions suivantes :</w:t>
      </w:r>
    </w:p>
    <w:tbl>
      <w:tblPr>
        <w:tblStyle w:val="ProductAttributesTable"/>
        <w:tblW w:w="0" w:type="auto"/>
        <w:tblLook w:val="04A0" w:firstRow="1" w:lastRow="0" w:firstColumn="1" w:lastColumn="0" w:noHBand="0" w:noVBand="1"/>
      </w:tblPr>
      <w:tblGrid>
        <w:gridCol w:w="5552"/>
        <w:gridCol w:w="5478"/>
      </w:tblGrid>
      <w:tr w:rsidR="009E3AE0" w:rsidRPr="00D770CE" w:rsidTr="00604709">
        <w:tc>
          <w:tcPr>
            <w:tcW w:w="5552" w:type="dxa"/>
          </w:tcPr>
          <w:p w:rsidR="009E3AE0" w:rsidRPr="00D770CE" w:rsidRDefault="009E3AE0" w:rsidP="00414747">
            <w:pPr>
              <w:pStyle w:val="PURBody"/>
              <w:rPr>
                <w:lang w:val="fr-FR"/>
              </w:rPr>
            </w:pPr>
            <w:r w:rsidRPr="00D770CE">
              <w:rPr>
                <w:color w:val="404040"/>
                <w:lang w:val="fr-FR"/>
              </w:rPr>
              <w:t xml:space="preserve">Voir les avertissements applicables : </w:t>
            </w:r>
            <w:r w:rsidRPr="00D770CE">
              <w:rPr>
                <w:b/>
                <w:color w:val="404040"/>
                <w:lang w:val="fr-FR"/>
              </w:rPr>
              <w:t>transfert de données, logiciel potentiellement indésirable (Avertissement II)</w:t>
            </w:r>
            <w:r w:rsidRPr="00D770CE">
              <w:rPr>
                <w:color w:val="404040"/>
                <w:lang w:val="fr-FR"/>
              </w:rPr>
              <w:t xml:space="preserve"> (voir l</w:t>
            </w:r>
            <w:r w:rsidR="00B443AF">
              <w:rPr>
                <w:color w:val="404040"/>
                <w:lang w:val="fr-FR"/>
              </w:rPr>
              <w:t>’</w:t>
            </w:r>
            <w:hyperlink w:anchor="_Sec10">
              <w:r w:rsidRPr="00D770CE">
                <w:rPr>
                  <w:color w:val="00467F"/>
                  <w:u w:val="single"/>
                  <w:lang w:val="fr-FR"/>
                </w:rPr>
                <w:t>Annexe 1</w:t>
              </w:r>
            </w:hyperlink>
            <w:r w:rsidRPr="00D770CE">
              <w:rPr>
                <w:color w:val="404040"/>
                <w:lang w:val="fr-FR"/>
              </w:rPr>
              <w:t>)</w:t>
            </w:r>
          </w:p>
        </w:tc>
        <w:tc>
          <w:tcPr>
            <w:tcW w:w="5478" w:type="dxa"/>
          </w:tcPr>
          <w:p w:rsidR="009E3AE0" w:rsidRPr="00D770CE" w:rsidRDefault="009E3AE0" w:rsidP="00414747">
            <w:pPr>
              <w:pStyle w:val="PURBody"/>
              <w:rPr>
                <w:lang w:val="fr-FR"/>
              </w:rPr>
            </w:pPr>
          </w:p>
        </w:tc>
      </w:tr>
    </w:tbl>
    <w:p w:rsidR="00604709" w:rsidRPr="00D770CE" w:rsidRDefault="00604709" w:rsidP="00604709">
      <w:pPr>
        <w:pStyle w:val="PURBlueBGHeader"/>
        <w:rPr>
          <w:lang w:val="fr-FR"/>
        </w:rPr>
      </w:pPr>
      <w:r w:rsidRPr="00D770CE">
        <w:rPr>
          <w:lang w:val="fr-FR"/>
        </w:rPr>
        <w:t>SL DISPOSITIF</w:t>
      </w:r>
    </w:p>
    <w:tbl>
      <w:tblPr>
        <w:tblStyle w:val="PURTableNoVertical"/>
        <w:tblW w:w="0" w:type="auto"/>
        <w:tblLook w:val="04A0" w:firstRow="1" w:lastRow="0" w:firstColumn="1" w:lastColumn="0" w:noHBand="0" w:noVBand="1"/>
      </w:tblPr>
      <w:tblGrid>
        <w:gridCol w:w="5322"/>
        <w:gridCol w:w="5320"/>
      </w:tblGrid>
      <w:tr w:rsidR="00604709" w:rsidRPr="00D770CE"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D770CE" w:rsidRDefault="00604709" w:rsidP="00414747">
            <w:pPr>
              <w:pStyle w:val="PURBody"/>
              <w:rPr>
                <w:lang w:val="fr-FR"/>
              </w:rPr>
            </w:pPr>
            <w:r w:rsidRPr="00D770CE">
              <w:rPr>
                <w:b/>
                <w:i/>
                <w:lang w:val="fr-FR" w:bidi="he-IL"/>
              </w:rPr>
              <w:t>Pour chacun de vos…</w:t>
            </w:r>
          </w:p>
          <w:p w:rsidR="00604709" w:rsidRPr="00D770CE" w:rsidRDefault="00604709" w:rsidP="005D6562">
            <w:pPr>
              <w:pStyle w:val="PURBullet"/>
              <w:numPr>
                <w:ilvl w:val="0"/>
                <w:numId w:val="37"/>
              </w:numPr>
              <w:rPr>
                <w:lang w:val="fr-FR"/>
              </w:rPr>
            </w:pPr>
            <w:r w:rsidRPr="00D770CE">
              <w:rPr>
                <w:lang w:val="fr-FR" w:bidi="he-IL"/>
              </w:rPr>
              <w:t>Dispositifs qui accèdent au logiciel et l</w:t>
            </w:r>
            <w:r w:rsidR="00B443AF">
              <w:rPr>
                <w:lang w:val="fr-FR" w:bidi="he-IL"/>
              </w:rPr>
              <w:t>’</w:t>
            </w:r>
            <w:r w:rsidRPr="00D770CE">
              <w:rPr>
                <w:lang w:val="fr-FR" w:bidi="he-IL"/>
              </w:rPr>
              <w:t>utilisent</w:t>
            </w:r>
          </w:p>
        </w:tc>
        <w:tc>
          <w:tcPr>
            <w:tcW w:w="5340" w:type="dxa"/>
          </w:tcPr>
          <w:p w:rsidR="00604709" w:rsidRPr="00D770CE" w:rsidRDefault="00604709" w:rsidP="00414747">
            <w:pPr>
              <w:pStyle w:val="PURBody"/>
              <w:rPr>
                <w:lang w:val="fr-FR"/>
              </w:rPr>
            </w:pPr>
            <w:r w:rsidRPr="00D770CE">
              <w:rPr>
                <w:b/>
                <w:i/>
                <w:lang w:val="fr-FR" w:bidi="he-IL"/>
              </w:rPr>
              <w:t>SL requise :</w:t>
            </w:r>
          </w:p>
          <w:p w:rsidR="00604709" w:rsidRPr="00D770CE" w:rsidRDefault="00604709" w:rsidP="005D6562">
            <w:pPr>
              <w:pStyle w:val="PURBullet"/>
              <w:numPr>
                <w:ilvl w:val="0"/>
                <w:numId w:val="38"/>
              </w:numPr>
              <w:rPr>
                <w:lang w:val="fr-FR"/>
              </w:rPr>
            </w:pPr>
            <w:r w:rsidRPr="00D770CE">
              <w:rPr>
                <w:lang w:val="fr-FR" w:bidi="he-IL"/>
              </w:rPr>
              <w:t>SL Dispositif Microsoft Desktop Optimization Pack</w:t>
            </w:r>
          </w:p>
        </w:tc>
      </w:tr>
    </w:tbl>
    <w:p w:rsidR="009E3AE0" w:rsidRPr="00D770CE" w:rsidRDefault="009E3AE0" w:rsidP="009E3AE0">
      <w:pPr>
        <w:pStyle w:val="PURBlueBGHeader"/>
        <w:rPr>
          <w:lang w:val="fr-FR"/>
        </w:rPr>
      </w:pPr>
      <w:r w:rsidRPr="00D770CE">
        <w:rPr>
          <w:lang w:val="fr-FR"/>
        </w:rPr>
        <w:t>Conditions supplémentaires.</w:t>
      </w:r>
    </w:p>
    <w:p w:rsidR="009E3AE0" w:rsidRPr="00D770CE" w:rsidRDefault="009E3AE0" w:rsidP="009E3AE0">
      <w:pPr>
        <w:pStyle w:val="PURBody-Indented"/>
        <w:rPr>
          <w:lang w:val="fr-FR"/>
        </w:rPr>
      </w:pPr>
      <w:r w:rsidRPr="00D770CE">
        <w:rPr>
          <w:strike/>
          <w:lang w:val="fr-FR"/>
        </w:rPr>
        <w:t>U</w:t>
      </w:r>
      <w:r w:rsidRPr="00D770CE">
        <w:rPr>
          <w:lang w:val="fr-FR"/>
        </w:rPr>
        <w:t>ne SL Dispositif Windows Intune active vous donne droit à l</w:t>
      </w:r>
      <w:r w:rsidR="00B443AF">
        <w:rPr>
          <w:lang w:val="fr-FR"/>
        </w:rPr>
        <w:t>’</w:t>
      </w:r>
      <w:r w:rsidRPr="00D770CE">
        <w:rPr>
          <w:lang w:val="fr-FR"/>
        </w:rPr>
        <w:t xml:space="preserve">acquisition de licences pour le pack MDOP. Ces licences constituent un achat en option et distinct de Windows Intune. MDOP inclut les programmes suivants : </w:t>
      </w:r>
    </w:p>
    <w:p w:rsidR="009E3AE0" w:rsidRPr="00D770CE" w:rsidRDefault="009E3AE0" w:rsidP="005D6562">
      <w:pPr>
        <w:pStyle w:val="PURBullet-Indented"/>
        <w:numPr>
          <w:ilvl w:val="0"/>
          <w:numId w:val="61"/>
        </w:numPr>
        <w:rPr>
          <w:lang w:val="fr-FR"/>
        </w:rPr>
      </w:pPr>
      <w:r w:rsidRPr="00D770CE">
        <w:rPr>
          <w:lang w:val="fr-FR"/>
        </w:rPr>
        <w:t xml:space="preserve">Microsoft Application Virtualization for Windows Desktops (App-V) </w:t>
      </w:r>
    </w:p>
    <w:p w:rsidR="009E3AE0" w:rsidRPr="00D770CE" w:rsidRDefault="009E3AE0" w:rsidP="005D6562">
      <w:pPr>
        <w:pStyle w:val="PURBullet-Indented"/>
        <w:numPr>
          <w:ilvl w:val="0"/>
          <w:numId w:val="61"/>
        </w:numPr>
        <w:rPr>
          <w:lang w:val="fr-FR"/>
        </w:rPr>
      </w:pPr>
      <w:r w:rsidRPr="00D770CE">
        <w:rPr>
          <w:lang w:val="fr-FR"/>
        </w:rPr>
        <w:t xml:space="preserve">Microsoft Advanced Group Policy Management (AGPM) </w:t>
      </w:r>
    </w:p>
    <w:p w:rsidR="009E3AE0" w:rsidRPr="00D770CE" w:rsidRDefault="009E3AE0" w:rsidP="005D6562">
      <w:pPr>
        <w:pStyle w:val="PURBullet-Indented"/>
        <w:numPr>
          <w:ilvl w:val="0"/>
          <w:numId w:val="61"/>
        </w:numPr>
        <w:rPr>
          <w:lang w:val="fr-FR"/>
        </w:rPr>
      </w:pPr>
      <w:r w:rsidRPr="00D770CE">
        <w:rPr>
          <w:lang w:val="fr-FR"/>
        </w:rPr>
        <w:t xml:space="preserve">Microsoft Diagnostics and Recovery Toolset (DaRT) </w:t>
      </w:r>
    </w:p>
    <w:p w:rsidR="009E3AE0" w:rsidRPr="00D770CE" w:rsidRDefault="009E3AE0" w:rsidP="005D6562">
      <w:pPr>
        <w:pStyle w:val="PURBullet-Indented"/>
        <w:numPr>
          <w:ilvl w:val="0"/>
          <w:numId w:val="61"/>
        </w:numPr>
        <w:rPr>
          <w:lang w:val="fr-FR"/>
        </w:rPr>
      </w:pPr>
      <w:r w:rsidRPr="00D770CE">
        <w:rPr>
          <w:lang w:val="fr-FR"/>
        </w:rPr>
        <w:t xml:space="preserve">Microsoft System Center Desktop Error Monitoring (DEM) </w:t>
      </w:r>
    </w:p>
    <w:p w:rsidR="009E3AE0" w:rsidRPr="00D770CE" w:rsidRDefault="009E3AE0" w:rsidP="005D6562">
      <w:pPr>
        <w:pStyle w:val="PURBullet-Indented"/>
        <w:numPr>
          <w:ilvl w:val="0"/>
          <w:numId w:val="61"/>
        </w:numPr>
        <w:rPr>
          <w:lang w:val="fr-FR"/>
        </w:rPr>
      </w:pPr>
      <w:r w:rsidRPr="00D770CE">
        <w:rPr>
          <w:lang w:val="fr-FR"/>
        </w:rPr>
        <w:t xml:space="preserve">Microsoft Enterprise Desktop Virtualization (MED-V) </w:t>
      </w:r>
    </w:p>
    <w:p w:rsidR="009E3AE0" w:rsidRPr="00D770CE" w:rsidRDefault="009E3AE0" w:rsidP="005D6562">
      <w:pPr>
        <w:pStyle w:val="PURBullet-Indented"/>
        <w:numPr>
          <w:ilvl w:val="0"/>
          <w:numId w:val="61"/>
        </w:numPr>
        <w:rPr>
          <w:lang w:val="fr-FR"/>
        </w:rPr>
      </w:pPr>
      <w:r w:rsidRPr="00D770CE">
        <w:rPr>
          <w:lang w:val="fr-FR"/>
        </w:rPr>
        <w:t>Microsoft BitLocker Administration and Monitoring (MBAM)</w:t>
      </w:r>
    </w:p>
    <w:p w:rsidR="009E3AE0" w:rsidRPr="00D770CE" w:rsidRDefault="005B0E08" w:rsidP="009E3AE0">
      <w:pPr>
        <w:pStyle w:val="PURBody-Indented"/>
        <w:rPr>
          <w:lang w:val="fr-FR"/>
        </w:rPr>
      </w:pPr>
      <w:r w:rsidRPr="00D770CE">
        <w:rPr>
          <w:lang w:val="fr-FR"/>
        </w:rPr>
        <w:t>Vous disposez des droits ci-après pour chaque licence MDOP acquise.</w:t>
      </w:r>
    </w:p>
    <w:p w:rsidR="009E3AE0" w:rsidRPr="00D770CE" w:rsidRDefault="009E3AE0" w:rsidP="009E3AE0">
      <w:pPr>
        <w:pStyle w:val="PURBlueStrong-Indented"/>
        <w:rPr>
          <w:lang w:val="fr-FR"/>
        </w:rPr>
      </w:pPr>
      <w:r w:rsidRPr="00D770CE">
        <w:rPr>
          <w:lang w:val="fr-FR"/>
        </w:rPr>
        <w:t>Installation et droits d</w:t>
      </w:r>
      <w:r w:rsidR="00B443AF">
        <w:rPr>
          <w:lang w:val="fr-FR"/>
        </w:rPr>
        <w:t>’</w:t>
      </w:r>
      <w:r w:rsidRPr="00D770CE">
        <w:rPr>
          <w:lang w:val="fr-FR"/>
        </w:rPr>
        <w:t>utilisation</w:t>
      </w:r>
    </w:p>
    <w:p w:rsidR="009E3AE0" w:rsidRPr="00D770CE" w:rsidRDefault="009E3AE0" w:rsidP="009E3AE0">
      <w:pPr>
        <w:pStyle w:val="PURBody-Indented"/>
        <w:rPr>
          <w:lang w:val="fr-FR"/>
        </w:rPr>
      </w:pPr>
      <w:r w:rsidRPr="00D770CE">
        <w:rPr>
          <w:lang w:val="fr-FR"/>
        </w:rPr>
        <w:t>Le « dispositif concédé sous licence » est celui auquel vous avez attribué votre SL Dispositif Windows Intune éligible correspondante.</w:t>
      </w:r>
    </w:p>
    <w:p w:rsidR="009E3AE0" w:rsidRPr="00D770CE" w:rsidRDefault="009E3AE0" w:rsidP="009E3AE0">
      <w:pPr>
        <w:pStyle w:val="PURBody-Indented"/>
        <w:rPr>
          <w:lang w:val="fr-FR"/>
        </w:rPr>
      </w:pPr>
      <w:r w:rsidRPr="00D770CE">
        <w:rPr>
          <w:lang w:val="fr-FR"/>
        </w:rPr>
        <w:t>Vous êtes autorisé à installer et utiliser le logiciel sur le Dispositif Sous Licence. Certaines des fonctionnalités du logiciel sont conçues pour gérer le logiciel sur le Dispositif Sous Licence. Vous pouvez utiliser cette fonctionnalité sur d</w:t>
      </w:r>
      <w:r w:rsidR="00B443AF">
        <w:rPr>
          <w:lang w:val="fr-FR"/>
        </w:rPr>
        <w:t>’</w:t>
      </w:r>
      <w:r w:rsidRPr="00D770CE">
        <w:rPr>
          <w:lang w:val="fr-FR"/>
        </w:rPr>
        <w:t>autres dispositifs uniquement pour gérer le logiciel exécuté sur le Dispositif Sous Licence. Vous pouvez aussi utiliser les composants suivants pour</w:t>
      </w:r>
      <w:r w:rsidR="002B1957">
        <w:rPr>
          <w:lang w:val="fr-FR"/>
        </w:rPr>
        <w:t> </w:t>
      </w:r>
      <w:r w:rsidRPr="00D770CE">
        <w:rPr>
          <w:lang w:val="fr-FR"/>
        </w:rPr>
        <w:t xml:space="preserve">gérer le logiciel sur des serveurs situés dans votre domaine, sous réserve que les bureaux situés dans ce domaine soient concédés sous licence pour MDOP: </w:t>
      </w:r>
    </w:p>
    <w:p w:rsidR="009E3AE0" w:rsidRPr="00D770CE" w:rsidRDefault="009E3AE0" w:rsidP="005D6562">
      <w:pPr>
        <w:pStyle w:val="PURBullet-Indented"/>
        <w:numPr>
          <w:ilvl w:val="0"/>
          <w:numId w:val="61"/>
        </w:numPr>
        <w:rPr>
          <w:lang w:val="fr-FR"/>
        </w:rPr>
      </w:pPr>
      <w:r w:rsidRPr="00D770CE">
        <w:rPr>
          <w:lang w:val="fr-FR"/>
        </w:rPr>
        <w:t>AGPM</w:t>
      </w:r>
    </w:p>
    <w:p w:rsidR="009E3AE0" w:rsidRPr="00D770CE" w:rsidRDefault="009E3AE0" w:rsidP="005D6562">
      <w:pPr>
        <w:pStyle w:val="PURBullet-Indented"/>
        <w:numPr>
          <w:ilvl w:val="0"/>
          <w:numId w:val="61"/>
        </w:numPr>
        <w:rPr>
          <w:lang w:val="fr-FR"/>
        </w:rPr>
      </w:pPr>
      <w:r w:rsidRPr="00D770CE">
        <w:rPr>
          <w:lang w:val="fr-FR"/>
        </w:rPr>
        <w:t xml:space="preserve">DaRT </w:t>
      </w:r>
    </w:p>
    <w:p w:rsidR="009E3AE0" w:rsidRPr="00D770CE" w:rsidRDefault="009E3AE0" w:rsidP="009E3AE0">
      <w:pPr>
        <w:pStyle w:val="PURBlueStrong-Indented"/>
        <w:rPr>
          <w:lang w:val="fr-FR"/>
        </w:rPr>
      </w:pPr>
      <w:r w:rsidRPr="00D770CE">
        <w:rPr>
          <w:lang w:val="fr-FR"/>
        </w:rPr>
        <w:t>Accès à distance</w:t>
      </w:r>
    </w:p>
    <w:p w:rsidR="009E3AE0" w:rsidRPr="00D770CE" w:rsidRDefault="009E3AE0" w:rsidP="009E3AE0">
      <w:pPr>
        <w:pStyle w:val="PURBody-Indented"/>
        <w:rPr>
          <w:lang w:val="fr-FR"/>
        </w:rPr>
      </w:pPr>
      <w:r w:rsidRPr="00D770CE">
        <w:rPr>
          <w:lang w:val="fr-FR"/>
        </w:rPr>
        <w:t>Vous pouvez accéder au logiciel MDOP s</w:t>
      </w:r>
      <w:r w:rsidR="00B443AF">
        <w:rPr>
          <w:lang w:val="fr-FR"/>
        </w:rPr>
        <w:t>’</w:t>
      </w:r>
      <w:r w:rsidRPr="00D770CE">
        <w:rPr>
          <w:lang w:val="fr-FR"/>
        </w:rPr>
        <w:t>exécutant sur le dispositif concédé sous licence et l</w:t>
      </w:r>
      <w:r w:rsidR="00B443AF">
        <w:rPr>
          <w:lang w:val="fr-FR"/>
        </w:rPr>
        <w:t>’</w:t>
      </w:r>
      <w:r w:rsidRPr="00D770CE">
        <w:rPr>
          <w:lang w:val="fr-FR"/>
        </w:rPr>
        <w:t>utiliser à distance à partir d</w:t>
      </w:r>
      <w:r w:rsidR="00B443AF">
        <w:rPr>
          <w:lang w:val="fr-FR"/>
        </w:rPr>
        <w:t>’</w:t>
      </w:r>
      <w:r w:rsidRPr="00D770CE">
        <w:rPr>
          <w:lang w:val="fr-FR"/>
        </w:rPr>
        <w:t>un autre dispositif comme indiqué ci-dessous.</w:t>
      </w:r>
    </w:p>
    <w:p w:rsidR="009E3AE0" w:rsidRPr="00D770CE" w:rsidRDefault="009E3AE0" w:rsidP="005D6562">
      <w:pPr>
        <w:pStyle w:val="PURBullet-Indented"/>
        <w:numPr>
          <w:ilvl w:val="0"/>
          <w:numId w:val="62"/>
        </w:numPr>
        <w:rPr>
          <w:lang w:val="fr-FR"/>
        </w:rPr>
      </w:pPr>
      <w:r w:rsidRPr="00D770CE">
        <w:rPr>
          <w:b/>
          <w:lang w:val="fr-FR"/>
        </w:rPr>
        <w:t>Utilisateur principal :</w:t>
      </w:r>
      <w:r w:rsidRPr="00D770CE">
        <w:rPr>
          <w:lang w:val="fr-FR"/>
        </w:rPr>
        <w:t xml:space="preserve"> L</w:t>
      </w:r>
      <w:r w:rsidR="00B443AF">
        <w:rPr>
          <w:lang w:val="fr-FR"/>
        </w:rPr>
        <w:t>’</w:t>
      </w:r>
      <w:r w:rsidRPr="00D770CE">
        <w:rPr>
          <w:lang w:val="fr-FR"/>
        </w:rPr>
        <w:t>unique utilisateur principal de ce dispositif peut accéder au logiciel et l</w:t>
      </w:r>
      <w:r w:rsidR="00B443AF">
        <w:rPr>
          <w:lang w:val="fr-FR"/>
        </w:rPr>
        <w:t>’</w:t>
      </w:r>
      <w:r w:rsidRPr="00D770CE">
        <w:rPr>
          <w:lang w:val="fr-FR"/>
        </w:rPr>
        <w:t>utiliser à distance à partir de n</w:t>
      </w:r>
      <w:r w:rsidR="00B443AF">
        <w:rPr>
          <w:lang w:val="fr-FR"/>
        </w:rPr>
        <w:t>’</w:t>
      </w:r>
      <w:r w:rsidRPr="00D770CE">
        <w:rPr>
          <w:lang w:val="fr-FR"/>
        </w:rPr>
        <w:t>importe quel autre dispositif. Aucun autre utilisateur n</w:t>
      </w:r>
      <w:r w:rsidR="00B443AF">
        <w:rPr>
          <w:lang w:val="fr-FR"/>
        </w:rPr>
        <w:t>’</w:t>
      </w:r>
      <w:r w:rsidRPr="00D770CE">
        <w:rPr>
          <w:lang w:val="fr-FR"/>
        </w:rPr>
        <w:t xml:space="preserve">est autorisé à utiliser le logiciel simultanément sous la même licence, sauf à des fins de services de support. </w:t>
      </w:r>
    </w:p>
    <w:p w:rsidR="009E3AE0" w:rsidRPr="00D770CE" w:rsidRDefault="009E3AE0" w:rsidP="005D6562">
      <w:pPr>
        <w:pStyle w:val="PURBullet-Indented"/>
        <w:numPr>
          <w:ilvl w:val="0"/>
          <w:numId w:val="62"/>
        </w:numPr>
        <w:rPr>
          <w:lang w:val="fr-FR"/>
        </w:rPr>
      </w:pPr>
      <w:r w:rsidRPr="00D770CE">
        <w:rPr>
          <w:b/>
          <w:lang w:val="fr-FR"/>
        </w:rPr>
        <w:t>Autres utilisateurs :</w:t>
      </w:r>
      <w:r w:rsidRPr="00D770CE">
        <w:rPr>
          <w:lang w:val="fr-FR"/>
        </w:rPr>
        <w:t xml:space="preserve"> Les utilisateurs peuvent accéder au logiciel et l</w:t>
      </w:r>
      <w:r w:rsidR="00B443AF">
        <w:rPr>
          <w:lang w:val="fr-FR"/>
        </w:rPr>
        <w:t>’</w:t>
      </w:r>
      <w:r w:rsidRPr="00D770CE">
        <w:rPr>
          <w:lang w:val="fr-FR"/>
        </w:rPr>
        <w:t>utiliser à distance à partir d</w:t>
      </w:r>
      <w:r w:rsidR="00B443AF">
        <w:rPr>
          <w:lang w:val="fr-FR"/>
        </w:rPr>
        <w:t>’</w:t>
      </w:r>
      <w:r w:rsidRPr="00D770CE">
        <w:rPr>
          <w:lang w:val="fr-FR"/>
        </w:rPr>
        <w:t>un dispositif acquis sous licence</w:t>
      </w:r>
      <w:r w:rsidR="00B31CDB">
        <w:rPr>
          <w:lang w:val="fr-FR"/>
        </w:rPr>
        <w:t> </w:t>
      </w:r>
      <w:r w:rsidRPr="00D770CE">
        <w:rPr>
          <w:lang w:val="fr-FR"/>
        </w:rPr>
        <w:t xml:space="preserve">séparément. </w:t>
      </w:r>
    </w:p>
    <w:p w:rsidR="009E3AE0" w:rsidRPr="00D770CE" w:rsidRDefault="009E3AE0" w:rsidP="005D6562">
      <w:pPr>
        <w:pStyle w:val="PURBullet-Indented"/>
        <w:numPr>
          <w:ilvl w:val="0"/>
          <w:numId w:val="62"/>
        </w:numPr>
        <w:rPr>
          <w:lang w:val="fr-FR"/>
        </w:rPr>
      </w:pPr>
      <w:r w:rsidRPr="00D770CE">
        <w:rPr>
          <w:b/>
          <w:lang w:val="fr-FR"/>
        </w:rPr>
        <w:t>Assistance à distance :</w:t>
      </w:r>
      <w:r w:rsidRPr="00D770CE">
        <w:rPr>
          <w:lang w:val="fr-FR"/>
        </w:rPr>
        <w:t xml:space="preserve"> Vous pouvez autoriser d</w:t>
      </w:r>
      <w:r w:rsidR="00B443AF">
        <w:rPr>
          <w:lang w:val="fr-FR"/>
        </w:rPr>
        <w:t>’</w:t>
      </w:r>
      <w:r w:rsidRPr="00D770CE">
        <w:rPr>
          <w:lang w:val="fr-FR"/>
        </w:rPr>
        <w:t>autres dispositifs à accéder au logiciel pour vous fournir des services d</w:t>
      </w:r>
      <w:r w:rsidR="00B443AF">
        <w:rPr>
          <w:lang w:val="fr-FR"/>
        </w:rPr>
        <w:t>’</w:t>
      </w:r>
      <w:r w:rsidRPr="00D770CE">
        <w:rPr>
          <w:lang w:val="fr-FR"/>
        </w:rPr>
        <w:t>assistance. Vous n</w:t>
      </w:r>
      <w:r w:rsidR="00B443AF">
        <w:rPr>
          <w:lang w:val="fr-FR"/>
        </w:rPr>
        <w:t>’</w:t>
      </w:r>
      <w:r w:rsidRPr="00D770CE">
        <w:rPr>
          <w:lang w:val="fr-FR"/>
        </w:rPr>
        <w:t>avez pas besoin de licences supplémentaires pour cet accès.</w:t>
      </w:r>
    </w:p>
    <w:p w:rsidR="009E3AE0" w:rsidRPr="00D770CE" w:rsidRDefault="009E3AE0" w:rsidP="009E3AE0">
      <w:pPr>
        <w:pStyle w:val="PURBlueStrong-Indented"/>
        <w:rPr>
          <w:lang w:val="fr-FR"/>
        </w:rPr>
      </w:pPr>
      <w:r w:rsidRPr="00D770CE">
        <w:rPr>
          <w:lang w:val="fr-FR"/>
        </w:rPr>
        <w:t>Droits d</w:t>
      </w:r>
      <w:r w:rsidR="00B443AF">
        <w:rPr>
          <w:lang w:val="fr-FR"/>
        </w:rPr>
        <w:t>’</w:t>
      </w:r>
      <w:r w:rsidRPr="00D770CE">
        <w:rPr>
          <w:lang w:val="fr-FR"/>
        </w:rPr>
        <w:t>Utilisation Itinérante</w:t>
      </w:r>
    </w:p>
    <w:p w:rsidR="009E3AE0" w:rsidRPr="00D770CE" w:rsidRDefault="009E3AE0" w:rsidP="009E3AE0">
      <w:pPr>
        <w:pStyle w:val="PURBody-Indented"/>
        <w:rPr>
          <w:lang w:val="fr-FR"/>
        </w:rPr>
      </w:pPr>
      <w:r w:rsidRPr="00D770CE">
        <w:rPr>
          <w:lang w:val="fr-FR"/>
        </w:rPr>
        <w:t>Sauf stipulation contraire ci-dessous, l</w:t>
      </w:r>
      <w:r w:rsidR="00B443AF">
        <w:rPr>
          <w:lang w:val="fr-FR"/>
        </w:rPr>
        <w:t>’</w:t>
      </w:r>
      <w:r w:rsidRPr="00D770CE">
        <w:rPr>
          <w:lang w:val="fr-FR"/>
        </w:rPr>
        <w:t xml:space="preserve">unique utilisateur principal du dispositif sous licence peut utiliser le logiciel MDOP sur un Dispositif Tiers Éligible (voir la section </w:t>
      </w:r>
      <w:hyperlink w:anchor="_Sec6" w:history="1">
        <w:r w:rsidRPr="00D770CE">
          <w:rPr>
            <w:rStyle w:val="Hyperlink"/>
            <w:color w:val="000000"/>
            <w:lang w:val="fr-FR"/>
          </w:rPr>
          <w:t>« Définitions » des Conditions Générales de Licence</w:t>
        </w:r>
      </w:hyperlink>
      <w:r w:rsidRPr="00D770CE">
        <w:rPr>
          <w:lang w:val="fr-FR"/>
        </w:rPr>
        <w:t xml:space="preserve">) pour prendre en charge une utilisation ou un accès à distance de votre logiciel concédé sous licence sur ce Dispositif Tiers Éligible. </w:t>
      </w:r>
    </w:p>
    <w:p w:rsidR="009E3AE0" w:rsidRPr="00D770CE" w:rsidRDefault="009E3AE0" w:rsidP="009E3AE0">
      <w:pPr>
        <w:pStyle w:val="PURBody-Indented"/>
        <w:rPr>
          <w:lang w:val="fr-FR"/>
        </w:rPr>
      </w:pPr>
      <w:r w:rsidRPr="00D770CE">
        <w:rPr>
          <w:lang w:val="fr-FR"/>
        </w:rPr>
        <w:t>Lorsque l</w:t>
      </w:r>
      <w:r w:rsidR="00B443AF">
        <w:rPr>
          <w:lang w:val="fr-FR"/>
        </w:rPr>
        <w:t>’</w:t>
      </w:r>
      <w:r w:rsidRPr="00D770CE">
        <w:rPr>
          <w:lang w:val="fr-FR"/>
        </w:rPr>
        <w:t>utilisateur principal se trouve dans vos locaux ou dans ceux de vos affiliés, les Droits d</w:t>
      </w:r>
      <w:r w:rsidR="00B443AF">
        <w:rPr>
          <w:lang w:val="fr-FR"/>
        </w:rPr>
        <w:t>’</w:t>
      </w:r>
      <w:r w:rsidRPr="00D770CE">
        <w:rPr>
          <w:lang w:val="fr-FR"/>
        </w:rPr>
        <w:t>Utilisation Itinérante ne s</w:t>
      </w:r>
      <w:r w:rsidR="00B443AF">
        <w:rPr>
          <w:lang w:val="fr-FR"/>
        </w:rPr>
        <w:t>’</w:t>
      </w:r>
      <w:r w:rsidRPr="00D770CE">
        <w:rPr>
          <w:lang w:val="fr-FR"/>
        </w:rPr>
        <w:t xml:space="preserve">appliquent pas. </w:t>
      </w:r>
    </w:p>
    <w:p w:rsidR="009E3AE0" w:rsidRPr="00D770CE" w:rsidRDefault="009E3AE0" w:rsidP="009E3AE0">
      <w:pPr>
        <w:pStyle w:val="PURBody-Indented"/>
        <w:rPr>
          <w:lang w:val="fr-FR"/>
        </w:rPr>
      </w:pPr>
      <w:r w:rsidRPr="00D770CE">
        <w:rPr>
          <w:lang w:val="fr-FR"/>
        </w:rPr>
        <w:t>Ces droits sont soumis à la limitation du nombre d</w:t>
      </w:r>
      <w:r w:rsidR="00B443AF">
        <w:rPr>
          <w:lang w:val="fr-FR"/>
        </w:rPr>
        <w:t>’</w:t>
      </w:r>
      <w:r w:rsidRPr="00D770CE">
        <w:rPr>
          <w:lang w:val="fr-FR"/>
        </w:rPr>
        <w:t>utilisateurs prévue dans les Conditions générales de licence de la section Utilisateur principal et l</w:t>
      </w:r>
      <w:r w:rsidR="00B443AF">
        <w:rPr>
          <w:lang w:val="fr-FR"/>
        </w:rPr>
        <w:t>’</w:t>
      </w:r>
      <w:r w:rsidRPr="00D770CE">
        <w:rPr>
          <w:lang w:val="fr-FR"/>
        </w:rPr>
        <w:t xml:space="preserve">utilisation doit être à des fins professionnelles. </w:t>
      </w:r>
    </w:p>
    <w:p w:rsidR="009E3AE0" w:rsidRPr="00D770CE" w:rsidRDefault="009E3AE0" w:rsidP="009E3AE0">
      <w:pPr>
        <w:pStyle w:val="PURBody-Indented"/>
        <w:rPr>
          <w:lang w:val="fr-FR"/>
        </w:rPr>
      </w:pPr>
      <w:r w:rsidRPr="00D770CE">
        <w:rPr>
          <w:lang w:val="fr-FR"/>
        </w:rPr>
        <w:t>Les droits de l</w:t>
      </w:r>
      <w:r w:rsidR="00B443AF">
        <w:rPr>
          <w:lang w:val="fr-FR"/>
        </w:rPr>
        <w:t>’</w:t>
      </w:r>
      <w:r w:rsidRPr="00D770CE">
        <w:rPr>
          <w:lang w:val="fr-FR"/>
        </w:rPr>
        <w:t>utilisateur principal d</w:t>
      </w:r>
      <w:r w:rsidR="00B443AF">
        <w:rPr>
          <w:lang w:val="fr-FR"/>
        </w:rPr>
        <w:t>’</w:t>
      </w:r>
      <w:r w:rsidRPr="00D770CE">
        <w:rPr>
          <w:lang w:val="fr-FR"/>
        </w:rPr>
        <w:t>utiliser le logiciel MDOP au titre des présents Droits d</w:t>
      </w:r>
      <w:r w:rsidR="00B443AF">
        <w:rPr>
          <w:lang w:val="fr-FR"/>
        </w:rPr>
        <w:t>’</w:t>
      </w:r>
      <w:r w:rsidRPr="00D770CE">
        <w:rPr>
          <w:lang w:val="fr-FR"/>
        </w:rPr>
        <w:t>Utilisation Itinérante sont résiliés lorsque les droits correspondants sur le dispositif sous licence expirent ou en cas de changement du statut de l</w:t>
      </w:r>
      <w:r w:rsidR="00B443AF">
        <w:rPr>
          <w:lang w:val="fr-FR"/>
        </w:rPr>
        <w:t>’</w:t>
      </w:r>
      <w:r w:rsidRPr="00D770CE">
        <w:rPr>
          <w:lang w:val="fr-FR"/>
        </w:rPr>
        <w:t>utilisateur principal. À ce moment-là, vous devez vous assurer que cet utilisateur n</w:t>
      </w:r>
      <w:r w:rsidR="00B443AF">
        <w:rPr>
          <w:lang w:val="fr-FR"/>
        </w:rPr>
        <w:t>’</w:t>
      </w:r>
      <w:r w:rsidRPr="00D770CE">
        <w:rPr>
          <w:lang w:val="fr-FR"/>
        </w:rPr>
        <w:t>utilise plus le logiciel MDOP au titre des Droits d</w:t>
      </w:r>
      <w:r w:rsidR="00B443AF">
        <w:rPr>
          <w:lang w:val="fr-FR"/>
        </w:rPr>
        <w:t>’</w:t>
      </w:r>
      <w:r w:rsidRPr="00D770CE">
        <w:rPr>
          <w:lang w:val="fr-FR"/>
        </w:rPr>
        <w:t>Utilisation Itinérante.</w:t>
      </w:r>
    </w:p>
    <w:p w:rsidR="009E3AE0" w:rsidRPr="00D770CE" w:rsidRDefault="009E3AE0" w:rsidP="009E3AE0">
      <w:pPr>
        <w:pStyle w:val="PURBlueStrong-Indented"/>
        <w:rPr>
          <w:lang w:val="fr-FR"/>
        </w:rPr>
      </w:pPr>
      <w:r w:rsidRPr="00D770CE">
        <w:rPr>
          <w:lang w:val="fr-FR"/>
        </w:rPr>
        <w:lastRenderedPageBreak/>
        <w:t>Conditions de licence</w:t>
      </w:r>
    </w:p>
    <w:p w:rsidR="009E3AE0" w:rsidRPr="00D770CE" w:rsidRDefault="009E3AE0" w:rsidP="009E3AE0">
      <w:pPr>
        <w:pStyle w:val="PURBody-Indented"/>
        <w:rPr>
          <w:lang w:val="fr-FR"/>
        </w:rPr>
      </w:pPr>
      <w:r w:rsidRPr="00D770CE">
        <w:rPr>
          <w:lang w:val="fr-FR"/>
        </w:rPr>
        <w:t>Vous n</w:t>
      </w:r>
      <w:r w:rsidR="00B443AF">
        <w:rPr>
          <w:lang w:val="fr-FR"/>
        </w:rPr>
        <w:t>’</w:t>
      </w:r>
      <w:r w:rsidRPr="00D770CE">
        <w:rPr>
          <w:lang w:val="fr-FR"/>
        </w:rPr>
        <w:t>êtes pas autorisé à accéder au logiciel ou à l</w:t>
      </w:r>
      <w:r w:rsidR="00B443AF">
        <w:rPr>
          <w:lang w:val="fr-FR"/>
        </w:rPr>
        <w:t>’</w:t>
      </w:r>
      <w:r w:rsidRPr="00D770CE">
        <w:rPr>
          <w:lang w:val="fr-FR"/>
        </w:rPr>
        <w:t>utiliser après l</w:t>
      </w:r>
      <w:r w:rsidR="00B443AF">
        <w:rPr>
          <w:lang w:val="fr-FR"/>
        </w:rPr>
        <w:t>’</w:t>
      </w:r>
      <w:r w:rsidRPr="00D770CE">
        <w:rPr>
          <w:lang w:val="fr-FR"/>
        </w:rPr>
        <w:t>expiration de la SL Dispositif Windows Intune ou de la licence MDOP correspondante.</w:t>
      </w:r>
    </w:p>
    <w:p w:rsidR="00B64AA1" w:rsidRPr="00D770CE" w:rsidRDefault="00B64AA1" w:rsidP="009E3AE0">
      <w:pPr>
        <w:pStyle w:val="PURBody-Indented"/>
        <w:rPr>
          <w:lang w:val="fr-FR"/>
        </w:rPr>
      </w:pPr>
    </w:p>
    <w:bookmarkEnd w:id="76"/>
    <w:p w:rsidR="00604709" w:rsidRPr="00D770CE" w:rsidRDefault="00EC5FA5" w:rsidP="00604709">
      <w:pPr>
        <w:pStyle w:val="PURBreadcrumb"/>
        <w:rPr>
          <w:lang w:val="fr-FR"/>
        </w:rPr>
      </w:pPr>
      <w:r w:rsidRPr="00D770CE">
        <w:rPr>
          <w:lang w:val="fr-FR"/>
        </w:rPr>
        <w:fldChar w:fldCharType="begin"/>
      </w:r>
      <w:r w:rsidR="00604709" w:rsidRPr="00D770CE">
        <w:rPr>
          <w:lang w:val="fr-FR"/>
        </w:rPr>
        <w:instrText xml:space="preserve">HYPERLINK \l "_Sec4" </w:instrText>
      </w:r>
      <w:r w:rsidRPr="00D770CE">
        <w:rPr>
          <w:lang w:val="fr-FR"/>
        </w:rPr>
        <w:fldChar w:fldCharType="separate"/>
      </w:r>
      <w:r w:rsidR="00604709" w:rsidRPr="00D770CE">
        <w:rPr>
          <w:color w:val="00467F"/>
          <w:u w:val="single"/>
          <w:lang w:val="fr-FR"/>
        </w:rPr>
        <w:t>Table des matières</w:t>
      </w:r>
      <w:r w:rsidRPr="00D770CE">
        <w:rPr>
          <w:lang w:val="fr-FR"/>
        </w:rPr>
        <w:fldChar w:fldCharType="end"/>
      </w:r>
      <w:r w:rsidR="00604709" w:rsidRPr="00D770CE">
        <w:rPr>
          <w:lang w:val="fr-FR"/>
        </w:rPr>
        <w:t>/</w:t>
      </w:r>
      <w:hyperlink w:anchor="_Sec6">
        <w:r w:rsidR="00604709" w:rsidRPr="00D770CE">
          <w:rPr>
            <w:color w:val="00467F"/>
            <w:u w:val="single"/>
            <w:lang w:val="fr-FR"/>
          </w:rPr>
          <w:t>Conditions universelles</w:t>
        </w:r>
      </w:hyperlink>
      <w:r w:rsidR="00604709" w:rsidRPr="00D770CE">
        <w:rPr>
          <w:lang w:val="fr-FR"/>
        </w:rPr>
        <w:t xml:space="preserve"> </w:t>
      </w:r>
    </w:p>
    <w:p w:rsidR="00604709" w:rsidRPr="00D770CE" w:rsidRDefault="00604709" w:rsidP="00604709">
      <w:pPr>
        <w:pStyle w:val="PURProductName"/>
        <w:rPr>
          <w:lang w:val="fr-FR"/>
        </w:rPr>
      </w:pPr>
      <w:r w:rsidRPr="00D770CE">
        <w:rPr>
          <w:lang w:val="fr-FR"/>
        </w:rPr>
        <w:t>Office 365 Plan P1</w:t>
      </w:r>
    </w:p>
    <w:p w:rsidR="00604709" w:rsidRPr="00D770CE" w:rsidRDefault="00604709" w:rsidP="00604709">
      <w:pPr>
        <w:pStyle w:val="PURLicenseTerm"/>
        <w:rPr>
          <w:lang w:val="fr-FR"/>
        </w:rPr>
      </w:pPr>
      <w:r w:rsidRPr="00D770CE">
        <w:rPr>
          <w:lang w:val="fr-FR"/>
        </w:rPr>
        <w:t>Les conditions de licence applicables à votre utilisation de ce service en ligne sont les Conditions Générales de Licence et les conditions suivantes :</w:t>
      </w:r>
    </w:p>
    <w:tbl>
      <w:tblPr>
        <w:tblStyle w:val="ProductAttributesTable"/>
        <w:tblW w:w="0" w:type="auto"/>
        <w:tblLook w:val="04A0" w:firstRow="1" w:lastRow="0" w:firstColumn="1" w:lastColumn="0" w:noHBand="0" w:noVBand="1"/>
      </w:tblPr>
      <w:tblGrid>
        <w:gridCol w:w="5821"/>
        <w:gridCol w:w="5209"/>
      </w:tblGrid>
      <w:tr w:rsidR="00604709" w:rsidRPr="00D770CE" w:rsidTr="00414747">
        <w:tc>
          <w:tcPr>
            <w:tcW w:w="6120" w:type="dxa"/>
          </w:tcPr>
          <w:p w:rsidR="00604709" w:rsidRPr="00D770CE" w:rsidRDefault="00604709" w:rsidP="00414747">
            <w:pPr>
              <w:pStyle w:val="PURBody"/>
              <w:rPr>
                <w:lang w:val="fr-FR"/>
              </w:rPr>
            </w:pPr>
            <w:r w:rsidRPr="00D770CE">
              <w:rPr>
                <w:color w:val="404040"/>
                <w:lang w:val="fr-FR"/>
              </w:rPr>
              <w:t xml:space="preserve">Voir les avertissements applicables : </w:t>
            </w:r>
            <w:r w:rsidRPr="00D770CE">
              <w:rPr>
                <w:b/>
                <w:color w:val="404040"/>
                <w:lang w:val="fr-FR"/>
              </w:rPr>
              <w:t xml:space="preserve">Transfert de Données </w:t>
            </w:r>
            <w:r w:rsidRPr="00D770CE">
              <w:rPr>
                <w:color w:val="404040"/>
                <w:lang w:val="fr-FR"/>
              </w:rPr>
              <w:t>(voir l</w:t>
            </w:r>
            <w:r w:rsidR="00B443AF">
              <w:rPr>
                <w:color w:val="404040"/>
                <w:lang w:val="fr-FR"/>
              </w:rPr>
              <w:t>’</w:t>
            </w:r>
            <w:hyperlink w:anchor="_Sec10">
              <w:r w:rsidRPr="00D770CE">
                <w:rPr>
                  <w:color w:val="00467F"/>
                  <w:u w:val="single"/>
                  <w:lang w:val="fr-FR"/>
                </w:rPr>
                <w:t>Annexe 1</w:t>
              </w:r>
            </w:hyperlink>
            <w:r w:rsidRPr="00D770CE">
              <w:rPr>
                <w:color w:val="404040"/>
                <w:lang w:val="fr-FR"/>
              </w:rPr>
              <w:t>)</w:t>
            </w:r>
          </w:p>
        </w:tc>
        <w:tc>
          <w:tcPr>
            <w:tcW w:w="6120" w:type="dxa"/>
          </w:tcPr>
          <w:p w:rsidR="00604709" w:rsidRPr="00D770CE" w:rsidRDefault="00604709" w:rsidP="00414747">
            <w:pPr>
              <w:pStyle w:val="PURBody"/>
              <w:rPr>
                <w:lang w:val="fr-FR"/>
              </w:rPr>
            </w:pPr>
          </w:p>
        </w:tc>
      </w:tr>
      <w:tr w:rsidR="00604709" w:rsidRPr="00D770CE" w:rsidTr="00414747">
        <w:tc>
          <w:tcPr>
            <w:tcW w:w="6120" w:type="dxa"/>
          </w:tcPr>
          <w:p w:rsidR="00604709" w:rsidRPr="00D770CE" w:rsidRDefault="001B41FE" w:rsidP="00414747">
            <w:pPr>
              <w:pStyle w:val="PURBody"/>
              <w:rPr>
                <w:lang w:val="fr-FR"/>
              </w:rPr>
            </w:pPr>
            <w:r w:rsidRPr="00D770CE">
              <w:rPr>
                <w:color w:val="404040"/>
                <w:lang w:val="fr-FR"/>
              </w:rPr>
              <w:t xml:space="preserve">Déclaration relative aux données personnelles et modalités de sécurité supplémentaires : </w:t>
            </w:r>
            <w:r w:rsidRPr="00D770CE">
              <w:rPr>
                <w:b/>
                <w:color w:val="404040"/>
                <w:lang w:val="fr-FR"/>
              </w:rPr>
              <w:t>Oui</w:t>
            </w:r>
            <w:r w:rsidRPr="00D770CE">
              <w:rPr>
                <w:color w:val="404040"/>
                <w:lang w:val="fr-FR"/>
              </w:rPr>
              <w:t xml:space="preserve"> (voir la page </w:t>
            </w:r>
            <w:hyperlink r:id="rId48">
              <w:r w:rsidRPr="00D770CE">
                <w:rPr>
                  <w:color w:val="00467F"/>
                  <w:u w:val="single"/>
                  <w:lang w:val="fr-FR"/>
                </w:rPr>
                <w:t>http://go.microsoft.com/fwlink/?LinkID=212058&amp;clcid=0x409</w:t>
              </w:r>
            </w:hyperlink>
            <w:r w:rsidRPr="00D770CE">
              <w:rPr>
                <w:color w:val="404040"/>
                <w:lang w:val="fr-FR"/>
              </w:rPr>
              <w:t>)</w:t>
            </w:r>
          </w:p>
        </w:tc>
        <w:tc>
          <w:tcPr>
            <w:tcW w:w="6120" w:type="dxa"/>
          </w:tcPr>
          <w:p w:rsidR="00604709" w:rsidRPr="00D770CE" w:rsidRDefault="00604709" w:rsidP="00414747">
            <w:pPr>
              <w:pStyle w:val="PURBody"/>
              <w:rPr>
                <w:lang w:val="fr-FR"/>
              </w:rPr>
            </w:pPr>
          </w:p>
        </w:tc>
      </w:tr>
    </w:tbl>
    <w:p w:rsidR="00604709" w:rsidRPr="00D770CE" w:rsidRDefault="00604709" w:rsidP="00604709">
      <w:pPr>
        <w:pStyle w:val="PURBlueBGHeader"/>
        <w:rPr>
          <w:lang w:val="fr-FR"/>
        </w:rPr>
      </w:pPr>
      <w:r w:rsidRPr="00D770CE">
        <w:rPr>
          <w:lang w:val="fr-FR"/>
        </w:rPr>
        <w:t>SL UTILISATEUR</w:t>
      </w:r>
    </w:p>
    <w:tbl>
      <w:tblPr>
        <w:tblStyle w:val="PURTableNoVertical"/>
        <w:tblW w:w="0" w:type="auto"/>
        <w:tblLook w:val="04A0" w:firstRow="1" w:lastRow="0" w:firstColumn="1" w:lastColumn="0" w:noHBand="0" w:noVBand="1"/>
      </w:tblPr>
      <w:tblGrid>
        <w:gridCol w:w="5322"/>
        <w:gridCol w:w="5320"/>
      </w:tblGrid>
      <w:tr w:rsidR="00604709" w:rsidRPr="00D770CE"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D770CE" w:rsidRDefault="00604709" w:rsidP="00414747">
            <w:pPr>
              <w:pStyle w:val="PURBody"/>
              <w:rPr>
                <w:lang w:val="fr-FR"/>
              </w:rPr>
            </w:pPr>
            <w:r w:rsidRPr="00D770CE">
              <w:rPr>
                <w:b/>
                <w:i/>
                <w:lang w:val="fr-FR" w:bidi="he-IL"/>
              </w:rPr>
              <w:t>Pour chacun de vos…</w:t>
            </w:r>
          </w:p>
        </w:tc>
        <w:tc>
          <w:tcPr>
            <w:tcW w:w="5340" w:type="dxa"/>
          </w:tcPr>
          <w:p w:rsidR="00604709" w:rsidRPr="00D770CE" w:rsidRDefault="00604709" w:rsidP="00414747">
            <w:pPr>
              <w:pStyle w:val="PURBody"/>
              <w:rPr>
                <w:lang w:val="fr-FR"/>
              </w:rPr>
            </w:pPr>
            <w:r w:rsidRPr="00D770CE">
              <w:rPr>
                <w:b/>
                <w:i/>
                <w:lang w:val="fr-FR" w:bidi="he-IL"/>
              </w:rPr>
              <w:t>SL requise :</w:t>
            </w:r>
          </w:p>
        </w:tc>
      </w:tr>
      <w:tr w:rsidR="00604709" w:rsidRPr="00D770CE" w:rsidTr="00414747">
        <w:tc>
          <w:tcPr>
            <w:tcW w:w="5340" w:type="dxa"/>
          </w:tcPr>
          <w:p w:rsidR="00604709" w:rsidRPr="00D770CE" w:rsidRDefault="00606344" w:rsidP="005D6562">
            <w:pPr>
              <w:pStyle w:val="PURBullet"/>
              <w:numPr>
                <w:ilvl w:val="0"/>
                <w:numId w:val="40"/>
              </w:numPr>
              <w:rPr>
                <w:rFonts w:ascii="Tahoma" w:hAnsi="Tahoma"/>
                <w:szCs w:val="18"/>
                <w:lang w:val="fr-FR"/>
              </w:rPr>
            </w:pPr>
            <w:r w:rsidRPr="00D770CE">
              <w:rPr>
                <w:rFonts w:ascii="Tahoma" w:hAnsi="Tahoma"/>
                <w:szCs w:val="18"/>
                <w:lang w:val="fr-FR" w:bidi="he-IL"/>
              </w:rPr>
              <w:t>Utilisateurs authentifiés qui accèdent au service en ligne ou logiciel associé.</w:t>
            </w:r>
          </w:p>
          <w:p w:rsidR="00606344" w:rsidRPr="00D770CE" w:rsidRDefault="00606344" w:rsidP="00236D51">
            <w:pPr>
              <w:pStyle w:val="PURBody"/>
              <w:ind w:left="288"/>
              <w:rPr>
                <w:lang w:val="fr-FR"/>
              </w:rPr>
            </w:pPr>
            <w:r w:rsidRPr="00D770CE">
              <w:rPr>
                <w:rFonts w:ascii="Tahoma" w:hAnsi="Tahoma"/>
                <w:szCs w:val="18"/>
                <w:lang w:val="fr-FR" w:bidi="he-IL"/>
              </w:rPr>
              <w:t xml:space="preserve">Chaque mois, 50 </w:t>
            </w:r>
            <w:r w:rsidRPr="00D770CE">
              <w:rPr>
                <w:rFonts w:ascii="Tahoma" w:hAnsi="Tahoma"/>
                <w:lang w:val="fr-FR" w:bidi="he-IL"/>
              </w:rPr>
              <w:t xml:space="preserve">utilisateurs </w:t>
            </w:r>
            <w:r w:rsidRPr="00D770CE">
              <w:rPr>
                <w:rFonts w:ascii="Tahoma" w:hAnsi="Tahoma"/>
                <w:szCs w:val="18"/>
                <w:lang w:val="fr-FR" w:bidi="he-IL"/>
              </w:rPr>
              <w:t>externes authentifiés au maximum peuvent accéder à la fonctionnalité SharePoint par</w:t>
            </w:r>
            <w:r w:rsidR="00236D51">
              <w:rPr>
                <w:rFonts w:ascii="Tahoma" w:hAnsi="Tahoma"/>
                <w:szCs w:val="18"/>
                <w:lang w:val="fr-FR" w:bidi="he-IL"/>
              </w:rPr>
              <w:t> </w:t>
            </w:r>
            <w:r w:rsidRPr="00D770CE">
              <w:rPr>
                <w:rFonts w:ascii="Tahoma" w:hAnsi="Tahoma"/>
                <w:szCs w:val="18"/>
                <w:lang w:val="fr-FR" w:bidi="he-IL"/>
              </w:rPr>
              <w:t>le biais du service en ligne.</w:t>
            </w:r>
            <w:r w:rsidR="00D76AB2">
              <w:rPr>
                <w:rFonts w:ascii="Tahoma" w:hAnsi="Tahoma"/>
                <w:szCs w:val="18"/>
                <w:lang w:val="fr-FR" w:bidi="he-IL"/>
              </w:rPr>
              <w:t xml:space="preserve"> </w:t>
            </w:r>
            <w:r w:rsidRPr="00D770CE">
              <w:rPr>
                <w:rFonts w:ascii="Tahoma" w:hAnsi="Tahoma"/>
                <w:szCs w:val="18"/>
                <w:lang w:val="fr-FR" w:bidi="he-IL"/>
              </w:rPr>
              <w:t>Vous n</w:t>
            </w:r>
            <w:r w:rsidR="00B443AF">
              <w:rPr>
                <w:rFonts w:ascii="Tahoma" w:hAnsi="Tahoma"/>
                <w:szCs w:val="18"/>
                <w:lang w:val="fr-FR" w:bidi="he-IL"/>
              </w:rPr>
              <w:t>’</w:t>
            </w:r>
            <w:r w:rsidRPr="00D770CE">
              <w:rPr>
                <w:rFonts w:ascii="Tahoma" w:hAnsi="Tahoma"/>
                <w:szCs w:val="18"/>
                <w:lang w:val="fr-FR" w:bidi="he-IL"/>
              </w:rPr>
              <w:t>avez pas besoin de</w:t>
            </w:r>
            <w:r w:rsidR="00236D51">
              <w:rPr>
                <w:rFonts w:ascii="Tahoma" w:hAnsi="Tahoma"/>
                <w:szCs w:val="18"/>
                <w:lang w:val="fr-FR" w:bidi="he-IL"/>
              </w:rPr>
              <w:t> </w:t>
            </w:r>
            <w:r w:rsidRPr="00D770CE">
              <w:rPr>
                <w:rFonts w:ascii="Tahoma" w:hAnsi="Tahoma"/>
                <w:szCs w:val="18"/>
                <w:lang w:val="fr-FR" w:bidi="he-IL"/>
              </w:rPr>
              <w:t>SL</w:t>
            </w:r>
            <w:r w:rsidR="00236D51">
              <w:rPr>
                <w:rFonts w:ascii="Tahoma" w:hAnsi="Tahoma"/>
                <w:szCs w:val="18"/>
                <w:lang w:val="fr-FR" w:bidi="he-IL"/>
              </w:rPr>
              <w:t> </w:t>
            </w:r>
            <w:r w:rsidRPr="00D770CE">
              <w:rPr>
                <w:rFonts w:ascii="Tahoma" w:hAnsi="Tahoma"/>
                <w:szCs w:val="18"/>
                <w:lang w:val="fr-FR" w:bidi="he-IL"/>
              </w:rPr>
              <w:t xml:space="preserve">Utilisateur Office 365 Plan P1 pour ces utilisateurs. </w:t>
            </w:r>
          </w:p>
        </w:tc>
        <w:tc>
          <w:tcPr>
            <w:tcW w:w="5340" w:type="dxa"/>
          </w:tcPr>
          <w:p w:rsidR="00604709" w:rsidRPr="00D770CE" w:rsidRDefault="00606344" w:rsidP="005D6562">
            <w:pPr>
              <w:pStyle w:val="PURBullet"/>
              <w:numPr>
                <w:ilvl w:val="0"/>
                <w:numId w:val="41"/>
              </w:numPr>
              <w:rPr>
                <w:lang w:val="fr-FR"/>
              </w:rPr>
            </w:pPr>
            <w:r w:rsidRPr="00D770CE">
              <w:rPr>
                <w:rFonts w:ascii="Tahoma" w:hAnsi="Tahoma"/>
                <w:lang w:val="fr-FR" w:bidi="he-IL"/>
              </w:rPr>
              <w:t>SL Utilisateur Office 365 Plan P1</w:t>
            </w:r>
          </w:p>
        </w:tc>
      </w:tr>
    </w:tbl>
    <w:p w:rsidR="00604709" w:rsidRPr="00D770CE" w:rsidRDefault="00604709" w:rsidP="00604709">
      <w:pPr>
        <w:pStyle w:val="PURBlueStrong-Indented"/>
        <w:rPr>
          <w:lang w:val="fr-FR"/>
        </w:rPr>
      </w:pPr>
    </w:p>
    <w:p w:rsidR="0082133B" w:rsidRPr="00D770CE" w:rsidRDefault="00A57131">
      <w:pPr>
        <w:pStyle w:val="PURBreadcrumb"/>
        <w:rPr>
          <w:lang w:val="fr-FR"/>
        </w:rPr>
      </w:pPr>
      <w:hyperlink w:anchor="_Sec4">
        <w:r w:rsidR="00AD23F7" w:rsidRPr="00D770CE">
          <w:rPr>
            <w:color w:val="00467F"/>
            <w:u w:val="single"/>
            <w:lang w:val="fr-FR"/>
          </w:rPr>
          <w:t>Table des matières</w:t>
        </w:r>
      </w:hyperlink>
      <w:r w:rsidR="00AD23F7" w:rsidRPr="00D770CE">
        <w:rPr>
          <w:lang w:val="fr-FR"/>
        </w:rPr>
        <w:t>/</w:t>
      </w:r>
      <w:hyperlink w:anchor="_Sec6">
        <w:r w:rsidR="00AD23F7" w:rsidRPr="00D770CE">
          <w:rPr>
            <w:color w:val="00467F"/>
            <w:u w:val="single"/>
            <w:lang w:val="fr-FR"/>
          </w:rPr>
          <w:t>Conditions universelles</w:t>
        </w:r>
      </w:hyperlink>
      <w:r w:rsidR="00AD23F7" w:rsidRPr="00D770CE">
        <w:rPr>
          <w:lang w:val="fr-FR"/>
        </w:rPr>
        <w:t xml:space="preserve"> </w:t>
      </w:r>
    </w:p>
    <w:p w:rsidR="0082133B" w:rsidRPr="00D770CE" w:rsidRDefault="00ED4593">
      <w:pPr>
        <w:pStyle w:val="PURProductName"/>
        <w:rPr>
          <w:lang w:val="fr-FR"/>
        </w:rPr>
      </w:pPr>
      <w:bookmarkStart w:id="77" w:name="_Sec435"/>
      <w:r w:rsidRPr="00D770CE">
        <w:rPr>
          <w:lang w:val="fr-FR"/>
        </w:rPr>
        <w:t>Office Professional Plus Subscription</w:t>
      </w:r>
      <w:bookmarkEnd w:id="77"/>
      <w:r w:rsidR="00EC5FA5" w:rsidRPr="00D770CE">
        <w:rPr>
          <w:lang w:val="fr-FR"/>
        </w:rPr>
        <w:fldChar w:fldCharType="begin"/>
      </w:r>
      <w:r w:rsidRPr="00D770CE">
        <w:rPr>
          <w:lang w:val="fr-FR"/>
        </w:rPr>
        <w:instrText xml:space="preserve">XE "Office Professional Plus Subscription" </w:instrText>
      </w:r>
      <w:r w:rsidR="00EC5FA5" w:rsidRPr="00D770CE">
        <w:rPr>
          <w:lang w:val="fr-FR"/>
        </w:rPr>
        <w:fldChar w:fldCharType="end"/>
      </w:r>
      <w:r w:rsidR="00EC5FA5" w:rsidRPr="00D770CE">
        <w:rPr>
          <w:lang w:val="fr-FR"/>
        </w:rPr>
        <w:fldChar w:fldCharType="begin"/>
      </w:r>
      <w:r w:rsidRPr="00D770CE">
        <w:rPr>
          <w:lang w:val="fr-FR"/>
        </w:rPr>
        <w:instrText xml:space="preserve"> TC "</w:instrText>
      </w:r>
      <w:bookmarkStart w:id="78" w:name="_Toc326929242"/>
      <w:bookmarkStart w:id="79" w:name="_Toc326929292"/>
      <w:r w:rsidRPr="00D770CE">
        <w:rPr>
          <w:lang w:val="fr-FR"/>
        </w:rPr>
        <w:instrText>Office Professional Plus Subscription</w:instrText>
      </w:r>
      <w:bookmarkEnd w:id="78"/>
      <w:bookmarkEnd w:id="79"/>
      <w:r w:rsidRPr="00D770CE">
        <w:rPr>
          <w:lang w:val="fr-FR"/>
        </w:rPr>
        <w:instrText>" \l 2</w:instrText>
      </w:r>
      <w:r w:rsidR="00EC5FA5" w:rsidRPr="00D770CE">
        <w:rPr>
          <w:lang w:val="fr-FR"/>
        </w:rPr>
        <w:fldChar w:fldCharType="end"/>
      </w:r>
    </w:p>
    <w:p w:rsidR="0082133B" w:rsidRPr="00D770CE" w:rsidRDefault="00ED4593">
      <w:pPr>
        <w:pStyle w:val="PURLicenseTerm"/>
        <w:rPr>
          <w:lang w:val="fr-FR"/>
        </w:rPr>
      </w:pPr>
      <w:r w:rsidRPr="00D770CE">
        <w:rPr>
          <w:lang w:val="fr-FR"/>
        </w:rPr>
        <w:t>Les conditions de licence applicables à votre utilisation de ce service en ligne sont les Conditions Générales de Licence et les conditions suivantes :</w:t>
      </w:r>
    </w:p>
    <w:tbl>
      <w:tblPr>
        <w:tblStyle w:val="ProductAttributesTable"/>
        <w:tblW w:w="0" w:type="auto"/>
        <w:tblLook w:val="04A0" w:firstRow="1" w:lastRow="0" w:firstColumn="1" w:lastColumn="0" w:noHBand="0" w:noVBand="1"/>
      </w:tblPr>
      <w:tblGrid>
        <w:gridCol w:w="5512"/>
        <w:gridCol w:w="5518"/>
      </w:tblGrid>
      <w:tr w:rsidR="0082133B" w:rsidRPr="00D770CE" w:rsidTr="00F04EBB">
        <w:tc>
          <w:tcPr>
            <w:tcW w:w="5512" w:type="dxa"/>
          </w:tcPr>
          <w:p w:rsidR="0082133B" w:rsidRPr="00D770CE" w:rsidRDefault="00ED4593">
            <w:pPr>
              <w:pStyle w:val="PURBody"/>
              <w:rPr>
                <w:lang w:val="fr-FR"/>
              </w:rPr>
            </w:pPr>
            <w:r w:rsidRPr="00D770CE">
              <w:rPr>
                <w:color w:val="404040"/>
                <w:lang w:val="fr-FR"/>
              </w:rPr>
              <w:t xml:space="preserve">Voir les avertissements applicables : </w:t>
            </w:r>
            <w:r w:rsidRPr="00D770CE">
              <w:rPr>
                <w:b/>
                <w:color w:val="404040"/>
                <w:lang w:val="fr-FR"/>
              </w:rPr>
              <w:t xml:space="preserve">Transfert de Données </w:t>
            </w:r>
            <w:r w:rsidRPr="00D770CE">
              <w:rPr>
                <w:color w:val="404040"/>
                <w:lang w:val="fr-FR"/>
              </w:rPr>
              <w:t>(voir l</w:t>
            </w:r>
            <w:r w:rsidR="00B443AF">
              <w:rPr>
                <w:color w:val="404040"/>
                <w:lang w:val="fr-FR"/>
              </w:rPr>
              <w:t>’</w:t>
            </w:r>
            <w:hyperlink w:anchor="_Sec10">
              <w:r w:rsidRPr="00D770CE">
                <w:rPr>
                  <w:color w:val="00467F"/>
                  <w:u w:val="single"/>
                  <w:lang w:val="fr-FR"/>
                </w:rPr>
                <w:t>Annexe 1</w:t>
              </w:r>
            </w:hyperlink>
            <w:r w:rsidRPr="00D770CE">
              <w:rPr>
                <w:color w:val="404040"/>
                <w:lang w:val="fr-FR"/>
              </w:rPr>
              <w:t>)</w:t>
            </w:r>
          </w:p>
        </w:tc>
        <w:tc>
          <w:tcPr>
            <w:tcW w:w="5518" w:type="dxa"/>
          </w:tcPr>
          <w:p w:rsidR="0082133B" w:rsidRPr="00D770CE" w:rsidRDefault="0082133B">
            <w:pPr>
              <w:pStyle w:val="PURBody"/>
              <w:rPr>
                <w:lang w:val="fr-FR"/>
              </w:rPr>
            </w:pPr>
          </w:p>
        </w:tc>
      </w:tr>
      <w:tr w:rsidR="0082133B" w:rsidRPr="00D770CE" w:rsidTr="00F04EBB">
        <w:tc>
          <w:tcPr>
            <w:tcW w:w="5512" w:type="dxa"/>
          </w:tcPr>
          <w:p w:rsidR="0082133B" w:rsidRPr="00D770CE" w:rsidRDefault="0082133B">
            <w:pPr>
              <w:pStyle w:val="PURBody"/>
              <w:rPr>
                <w:lang w:val="fr-FR"/>
              </w:rPr>
            </w:pPr>
          </w:p>
        </w:tc>
        <w:tc>
          <w:tcPr>
            <w:tcW w:w="5518" w:type="dxa"/>
          </w:tcPr>
          <w:p w:rsidR="0082133B" w:rsidRPr="00D770CE" w:rsidRDefault="0082133B">
            <w:pPr>
              <w:pStyle w:val="PURBody"/>
              <w:rPr>
                <w:lang w:val="fr-FR"/>
              </w:rPr>
            </w:pPr>
          </w:p>
        </w:tc>
      </w:tr>
    </w:tbl>
    <w:p w:rsidR="0082133B" w:rsidRPr="00D770CE" w:rsidRDefault="00F04EBB">
      <w:pPr>
        <w:pStyle w:val="PURBlueBGHeader"/>
        <w:rPr>
          <w:lang w:val="fr-FR"/>
        </w:rPr>
      </w:pPr>
      <w:r w:rsidRPr="00D770CE">
        <w:rPr>
          <w:caps/>
          <w:lang w:val="fr-FR"/>
        </w:rPr>
        <w:t xml:space="preserve">SL Utilisateur </w:t>
      </w:r>
      <w:r w:rsidRPr="00D770CE">
        <w:rPr>
          <w:lang w:val="fr-FR"/>
        </w:rPr>
        <w:t>Applications bureautiques</w:t>
      </w:r>
    </w:p>
    <w:tbl>
      <w:tblPr>
        <w:tblStyle w:val="PURTableNoVertical"/>
        <w:tblW w:w="0" w:type="auto"/>
        <w:tblLook w:val="04A0" w:firstRow="1" w:lastRow="0" w:firstColumn="1" w:lastColumn="0" w:noHBand="0" w:noVBand="1"/>
      </w:tblPr>
      <w:tblGrid>
        <w:gridCol w:w="5322"/>
        <w:gridCol w:w="5320"/>
      </w:tblGrid>
      <w:tr w:rsidR="0082133B" w:rsidRPr="00D770CE">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D770CE" w:rsidRDefault="00ED4593">
            <w:pPr>
              <w:pStyle w:val="PURBody"/>
              <w:rPr>
                <w:lang w:val="fr-FR"/>
              </w:rPr>
            </w:pPr>
            <w:r w:rsidRPr="00D770CE">
              <w:rPr>
                <w:b/>
                <w:i/>
                <w:lang w:val="fr-FR" w:bidi="he-IL"/>
              </w:rPr>
              <w:t>Pour chacun de vos…</w:t>
            </w:r>
          </w:p>
        </w:tc>
        <w:tc>
          <w:tcPr>
            <w:tcW w:w="5340" w:type="dxa"/>
          </w:tcPr>
          <w:p w:rsidR="0082133B" w:rsidRPr="00D770CE" w:rsidRDefault="00ED4593">
            <w:pPr>
              <w:pStyle w:val="PURBody"/>
              <w:rPr>
                <w:lang w:val="fr-FR"/>
              </w:rPr>
            </w:pPr>
            <w:r w:rsidRPr="00D770CE">
              <w:rPr>
                <w:b/>
                <w:i/>
                <w:lang w:val="fr-FR" w:bidi="he-IL"/>
              </w:rPr>
              <w:t>SL requise :</w:t>
            </w:r>
          </w:p>
        </w:tc>
      </w:tr>
      <w:tr w:rsidR="0082133B" w:rsidRPr="00D770CE">
        <w:tc>
          <w:tcPr>
            <w:tcW w:w="5340" w:type="dxa"/>
          </w:tcPr>
          <w:p w:rsidR="0082133B" w:rsidRPr="00D770CE" w:rsidRDefault="00ED4593" w:rsidP="004972C4">
            <w:pPr>
              <w:pStyle w:val="PURBullet"/>
              <w:numPr>
                <w:ilvl w:val="0"/>
                <w:numId w:val="40"/>
              </w:numPr>
              <w:rPr>
                <w:lang w:val="fr-FR"/>
              </w:rPr>
            </w:pPr>
            <w:r w:rsidRPr="00D770CE">
              <w:rPr>
                <w:lang w:val="fr-FR" w:bidi="he-IL"/>
              </w:rPr>
              <w:t>Utilisateurs qui accèdent au service en ligne ou</w:t>
            </w:r>
            <w:r w:rsidR="004972C4">
              <w:rPr>
                <w:lang w:val="fr-FR" w:bidi="he-IL"/>
              </w:rPr>
              <w:t> </w:t>
            </w:r>
            <w:r w:rsidRPr="00D770CE">
              <w:rPr>
                <w:lang w:val="fr-FR" w:bidi="he-IL"/>
              </w:rPr>
              <w:t>logiciel</w:t>
            </w:r>
            <w:r w:rsidR="004972C4">
              <w:rPr>
                <w:lang w:val="fr-FR" w:bidi="he-IL"/>
              </w:rPr>
              <w:t> </w:t>
            </w:r>
            <w:r w:rsidRPr="00D770CE">
              <w:rPr>
                <w:lang w:val="fr-FR" w:bidi="he-IL"/>
              </w:rPr>
              <w:t>associé</w:t>
            </w:r>
          </w:p>
        </w:tc>
        <w:tc>
          <w:tcPr>
            <w:tcW w:w="5340" w:type="dxa"/>
          </w:tcPr>
          <w:p w:rsidR="0082133B" w:rsidRPr="00D770CE" w:rsidRDefault="00ED4593" w:rsidP="005D6562">
            <w:pPr>
              <w:pStyle w:val="PURBullet"/>
              <w:numPr>
                <w:ilvl w:val="0"/>
                <w:numId w:val="41"/>
              </w:numPr>
              <w:rPr>
                <w:lang w:val="fr-FR"/>
              </w:rPr>
            </w:pPr>
            <w:r w:rsidRPr="00D770CE">
              <w:rPr>
                <w:lang w:val="fr-FR" w:bidi="he-IL"/>
              </w:rPr>
              <w:t xml:space="preserve">SL Utilisateur Office Professionnel Plus, </w:t>
            </w:r>
            <w:r w:rsidRPr="00D770CE">
              <w:rPr>
                <w:b/>
                <w:lang w:val="fr-FR" w:bidi="he-IL"/>
              </w:rPr>
              <w:t>ou</w:t>
            </w:r>
          </w:p>
          <w:p w:rsidR="0082133B" w:rsidRPr="00D770CE" w:rsidRDefault="00ED4593" w:rsidP="005D6562">
            <w:pPr>
              <w:pStyle w:val="PURBullet"/>
              <w:numPr>
                <w:ilvl w:val="0"/>
                <w:numId w:val="41"/>
              </w:numPr>
              <w:rPr>
                <w:lang w:val="fr-FR"/>
              </w:rPr>
            </w:pPr>
            <w:r w:rsidRPr="00D770CE">
              <w:rPr>
                <w:lang w:val="fr-FR" w:bidi="he-IL"/>
              </w:rPr>
              <w:t xml:space="preserve">SL Utilisateur Office 365 Plan E3, </w:t>
            </w:r>
            <w:r w:rsidRPr="00D770CE">
              <w:rPr>
                <w:b/>
                <w:lang w:val="fr-FR" w:bidi="he-IL"/>
              </w:rPr>
              <w:t xml:space="preserve">ou </w:t>
            </w:r>
          </w:p>
          <w:p w:rsidR="0082133B" w:rsidRPr="00D770CE" w:rsidRDefault="00ED4593" w:rsidP="005D6562">
            <w:pPr>
              <w:pStyle w:val="PURBullet"/>
              <w:numPr>
                <w:ilvl w:val="0"/>
                <w:numId w:val="41"/>
              </w:numPr>
              <w:rPr>
                <w:lang w:val="fr-FR"/>
              </w:rPr>
            </w:pPr>
            <w:r w:rsidRPr="00D770CE">
              <w:rPr>
                <w:lang w:val="fr-FR" w:bidi="he-IL"/>
              </w:rPr>
              <w:t>SL Utilisateur Office 365 Plan E4</w:t>
            </w:r>
          </w:p>
        </w:tc>
      </w:tr>
    </w:tbl>
    <w:p w:rsidR="0082133B" w:rsidRPr="00D770CE" w:rsidRDefault="00ED4593">
      <w:pPr>
        <w:pStyle w:val="PURBlueBGHeader"/>
        <w:rPr>
          <w:lang w:val="fr-FR"/>
        </w:rPr>
      </w:pPr>
      <w:r w:rsidRPr="00D770CE">
        <w:rPr>
          <w:lang w:val="fr-FR"/>
        </w:rPr>
        <w:t>Conditions supplémentaires.</w:t>
      </w:r>
    </w:p>
    <w:p w:rsidR="0082133B" w:rsidRPr="00D770CE" w:rsidRDefault="00ED4593">
      <w:pPr>
        <w:pStyle w:val="PURBlueStrong-Indented"/>
        <w:rPr>
          <w:lang w:val="fr-FR"/>
        </w:rPr>
      </w:pPr>
      <w:r w:rsidRPr="00D770CE">
        <w:rPr>
          <w:lang w:val="fr-FR"/>
        </w:rPr>
        <w:t>INSTALLATION ET DROITS D</w:t>
      </w:r>
      <w:r w:rsidR="00B443AF">
        <w:rPr>
          <w:lang w:val="fr-FR"/>
        </w:rPr>
        <w:t>’</w:t>
      </w:r>
      <w:r w:rsidRPr="00D770CE">
        <w:rPr>
          <w:lang w:val="fr-FR"/>
        </w:rPr>
        <w:t>UTILISATION</w:t>
      </w:r>
    </w:p>
    <w:p w:rsidR="0082133B" w:rsidRPr="00D770CE" w:rsidRDefault="00ED4593">
      <w:pPr>
        <w:pStyle w:val="PURBody-Indented"/>
        <w:rPr>
          <w:lang w:val="fr-FR"/>
        </w:rPr>
      </w:pPr>
      <w:r w:rsidRPr="00D770CE">
        <w:rPr>
          <w:lang w:val="fr-FR"/>
        </w:rPr>
        <w:t>Chaque utilisateur auquel vous attribuez une SL Utilisateur est autorisé à installer et utiliser une copie du logiciel par dispositif sur</w:t>
      </w:r>
      <w:r w:rsidR="004972C4">
        <w:rPr>
          <w:lang w:val="fr-FR"/>
        </w:rPr>
        <w:t> </w:t>
      </w:r>
      <w:r w:rsidRPr="00D770CE">
        <w:rPr>
          <w:lang w:val="fr-FR"/>
        </w:rPr>
        <w:t>cinq (5) dispositifs à la fois au maximum.</w:t>
      </w:r>
    </w:p>
    <w:p w:rsidR="0082133B" w:rsidRPr="00D770CE" w:rsidRDefault="00ED4593">
      <w:pPr>
        <w:pStyle w:val="PURBlueStrong-Indented"/>
        <w:rPr>
          <w:lang w:val="fr-FR"/>
        </w:rPr>
      </w:pPr>
      <w:r w:rsidRPr="00D770CE">
        <w:rPr>
          <w:lang w:val="fr-FR"/>
        </w:rPr>
        <w:t>MISE À JOUR DE SERVICE EN LIGNE ET DE LOGICIEL</w:t>
      </w:r>
    </w:p>
    <w:p w:rsidR="0082133B" w:rsidRPr="00D770CE" w:rsidRDefault="00ED4593">
      <w:pPr>
        <w:pStyle w:val="PURBody-Indented"/>
        <w:rPr>
          <w:lang w:val="fr-FR"/>
        </w:rPr>
      </w:pPr>
      <w:r w:rsidRPr="00D770CE">
        <w:rPr>
          <w:lang w:val="fr-FR"/>
        </w:rPr>
        <w:t>Si nous mettons à disposition une mise à jour majeure du logiciel concédé sous licence dans le cadre de la SL Utilisateur pour le</w:t>
      </w:r>
      <w:r w:rsidR="004972C4">
        <w:rPr>
          <w:lang w:val="fr-FR"/>
        </w:rPr>
        <w:t> </w:t>
      </w:r>
      <w:r w:rsidRPr="00D770CE">
        <w:rPr>
          <w:lang w:val="fr-FR"/>
        </w:rPr>
        <w:t>service en ligne, vous devez installer la mise à jour sur tous les dispositifs utilisant le service en ligne pour empêcher l</w:t>
      </w:r>
      <w:r w:rsidR="00B443AF">
        <w:rPr>
          <w:lang w:val="fr-FR"/>
        </w:rPr>
        <w:t>’</w:t>
      </w:r>
      <w:r w:rsidRPr="00D770CE">
        <w:rPr>
          <w:lang w:val="fr-FR"/>
        </w:rPr>
        <w:t>interruption du service en ligne.</w:t>
      </w:r>
    </w:p>
    <w:p w:rsidR="0082133B" w:rsidRPr="00D770CE" w:rsidRDefault="00ED4593">
      <w:pPr>
        <w:pStyle w:val="PURBlueStrong-Indented"/>
        <w:rPr>
          <w:lang w:val="fr-FR"/>
        </w:rPr>
      </w:pPr>
      <w:r w:rsidRPr="00D770CE">
        <w:rPr>
          <w:lang w:val="fr-FR"/>
        </w:rPr>
        <w:t>CONNEXION REQUISE</w:t>
      </w:r>
    </w:p>
    <w:p w:rsidR="0082133B" w:rsidRPr="00D770CE" w:rsidRDefault="00ED4593">
      <w:pPr>
        <w:pStyle w:val="PURBody-Indented"/>
        <w:rPr>
          <w:lang w:val="fr-FR"/>
        </w:rPr>
      </w:pPr>
      <w:r w:rsidRPr="00D770CE">
        <w:rPr>
          <w:lang w:val="fr-FR"/>
        </w:rPr>
        <w:t>Chaque utilisateur auquel vous attribuez une SL Utilisateur doit connecter chaque dispositif sur lequel le logiciel est installé à</w:t>
      </w:r>
      <w:r w:rsidR="004972C4">
        <w:rPr>
          <w:lang w:val="fr-FR"/>
        </w:rPr>
        <w:t> </w:t>
      </w:r>
      <w:r w:rsidRPr="00D770CE">
        <w:rPr>
          <w:lang w:val="fr-FR"/>
        </w:rPr>
        <w:t>Internet au moins une fois tous les quarante-cinq (45) jours.</w:t>
      </w:r>
      <w:r w:rsidR="00D76AB2">
        <w:rPr>
          <w:lang w:val="fr-FR"/>
        </w:rPr>
        <w:t xml:space="preserve"> </w:t>
      </w:r>
      <w:r w:rsidRPr="00D770CE">
        <w:rPr>
          <w:lang w:val="fr-FR"/>
        </w:rPr>
        <w:t>Si un utilisateur ne satisfait pas à cette obligation, les fonctionnalités du logiciel peuvent en être affectées.</w:t>
      </w:r>
    </w:p>
    <w:p w:rsidR="0082133B" w:rsidRPr="00D770CE" w:rsidRDefault="00ED4593">
      <w:pPr>
        <w:pStyle w:val="PURBlueStrong-Indented"/>
        <w:rPr>
          <w:lang w:val="fr-FR"/>
        </w:rPr>
      </w:pPr>
      <w:r w:rsidRPr="00D770CE">
        <w:rPr>
          <w:lang w:val="fr-FR"/>
        </w:rPr>
        <w:lastRenderedPageBreak/>
        <w:t>UTILISATION À DISTANCE</w:t>
      </w:r>
    </w:p>
    <w:p w:rsidR="0082133B" w:rsidRPr="00D770CE" w:rsidRDefault="00ED4593">
      <w:pPr>
        <w:pStyle w:val="PURBody-Indented"/>
        <w:rPr>
          <w:lang w:val="fr-FR"/>
        </w:rPr>
      </w:pPr>
      <w:r w:rsidRPr="00D770CE">
        <w:rPr>
          <w:lang w:val="fr-FR"/>
        </w:rPr>
        <w:t>Vous pouvez autoriser d</w:t>
      </w:r>
      <w:r w:rsidR="00B443AF">
        <w:rPr>
          <w:lang w:val="fr-FR"/>
        </w:rPr>
        <w:t>’</w:t>
      </w:r>
      <w:r w:rsidRPr="00D770CE">
        <w:rPr>
          <w:lang w:val="fr-FR"/>
        </w:rPr>
        <w:t>autres utilisateurs à accéder à distance au logiciel pour vous fournir des services d</w:t>
      </w:r>
      <w:r w:rsidR="00B443AF">
        <w:rPr>
          <w:lang w:val="fr-FR"/>
        </w:rPr>
        <w:t>’</w:t>
      </w:r>
      <w:r w:rsidRPr="00D770CE">
        <w:rPr>
          <w:lang w:val="fr-FR"/>
        </w:rPr>
        <w:t>assistance.</w:t>
      </w:r>
      <w:r w:rsidR="00D76AB2">
        <w:rPr>
          <w:lang w:val="fr-FR"/>
        </w:rPr>
        <w:t xml:space="preserve"> </w:t>
      </w:r>
      <w:r w:rsidRPr="00D770CE">
        <w:rPr>
          <w:lang w:val="fr-FR"/>
        </w:rPr>
        <w:t>Aucune autre utilisation à distance n</w:t>
      </w:r>
      <w:r w:rsidR="00B443AF">
        <w:rPr>
          <w:lang w:val="fr-FR"/>
        </w:rPr>
        <w:t>’</w:t>
      </w:r>
      <w:r w:rsidRPr="00D770CE">
        <w:rPr>
          <w:lang w:val="fr-FR"/>
        </w:rPr>
        <w:t>est autorisée.</w:t>
      </w:r>
    </w:p>
    <w:p w:rsidR="0082133B" w:rsidRPr="00D770CE" w:rsidRDefault="00ED4593">
      <w:pPr>
        <w:pStyle w:val="PURBlueStrong-Indented"/>
        <w:rPr>
          <w:lang w:val="fr-FR"/>
        </w:rPr>
      </w:pPr>
      <w:r w:rsidRPr="00D770CE">
        <w:rPr>
          <w:lang w:val="fr-FR"/>
        </w:rPr>
        <w:t>VALIDATION DE L</w:t>
      </w:r>
      <w:r w:rsidR="00B443AF">
        <w:rPr>
          <w:lang w:val="fr-FR"/>
        </w:rPr>
        <w:t>’</w:t>
      </w:r>
      <w:r w:rsidRPr="00D770CE">
        <w:rPr>
          <w:lang w:val="fr-FR"/>
        </w:rPr>
        <w:t>ABONNEMENT</w:t>
      </w:r>
    </w:p>
    <w:p w:rsidR="0082133B" w:rsidRPr="00D770CE" w:rsidRDefault="00ED4593">
      <w:pPr>
        <w:pStyle w:val="PURBody-Indented"/>
        <w:rPr>
          <w:lang w:val="fr-FR"/>
        </w:rPr>
      </w:pPr>
      <w:r w:rsidRPr="00D770CE">
        <w:rPr>
          <w:lang w:val="fr-FR"/>
        </w:rPr>
        <w:t>Microsoft peut vérifier automatiquement la version d</w:t>
      </w:r>
      <w:r w:rsidR="00B443AF">
        <w:rPr>
          <w:lang w:val="fr-FR"/>
        </w:rPr>
        <w:t>’</w:t>
      </w:r>
      <w:r w:rsidRPr="00D770CE">
        <w:rPr>
          <w:lang w:val="fr-FR"/>
        </w:rPr>
        <w:t>un quelconque logiciel installé par vos utilisateurs sur un dispositif. Les dispositifs sur lesquels le logiciel est installé peuvent fournir régulièrement des informations pour vérifier que la licence du logiciel est valable et que la Durée n</w:t>
      </w:r>
      <w:r w:rsidR="00B443AF">
        <w:rPr>
          <w:lang w:val="fr-FR"/>
        </w:rPr>
        <w:t>’</w:t>
      </w:r>
      <w:r w:rsidRPr="00D770CE">
        <w:rPr>
          <w:lang w:val="fr-FR"/>
        </w:rPr>
        <w:t>est pas arrivée à expiration.</w:t>
      </w:r>
      <w:r w:rsidR="00D76AB2">
        <w:rPr>
          <w:lang w:val="fr-FR"/>
        </w:rPr>
        <w:t xml:space="preserve"> </w:t>
      </w:r>
      <w:r w:rsidRPr="00D770CE">
        <w:rPr>
          <w:lang w:val="fr-FR"/>
        </w:rPr>
        <w:t>Ces informations comprennent la version du logiciel, l</w:t>
      </w:r>
      <w:r w:rsidR="00B443AF">
        <w:rPr>
          <w:lang w:val="fr-FR"/>
        </w:rPr>
        <w:t>’</w:t>
      </w:r>
      <w:r w:rsidRPr="00D770CE">
        <w:rPr>
          <w:lang w:val="fr-FR"/>
        </w:rPr>
        <w:t>identifiant Windows Live de l</w:t>
      </w:r>
      <w:r w:rsidR="00B443AF">
        <w:rPr>
          <w:lang w:val="fr-FR"/>
        </w:rPr>
        <w:t>’</w:t>
      </w:r>
      <w:r w:rsidRPr="00D770CE">
        <w:rPr>
          <w:lang w:val="fr-FR"/>
        </w:rPr>
        <w:t>utilisateur, l</w:t>
      </w:r>
      <w:r w:rsidR="00B443AF">
        <w:rPr>
          <w:lang w:val="fr-FR"/>
        </w:rPr>
        <w:t>’</w:t>
      </w:r>
      <w:r w:rsidRPr="00D770CE">
        <w:rPr>
          <w:lang w:val="fr-FR"/>
        </w:rPr>
        <w:t>ID de produit, l</w:t>
      </w:r>
      <w:r w:rsidR="00B443AF">
        <w:rPr>
          <w:lang w:val="fr-FR"/>
        </w:rPr>
        <w:t>’</w:t>
      </w:r>
      <w:r w:rsidRPr="00D770CE">
        <w:rPr>
          <w:lang w:val="fr-FR"/>
        </w:rPr>
        <w:t>ID de l</w:t>
      </w:r>
      <w:r w:rsidR="00B443AF">
        <w:rPr>
          <w:lang w:val="fr-FR"/>
        </w:rPr>
        <w:t>’</w:t>
      </w:r>
      <w:r w:rsidRPr="00D770CE">
        <w:rPr>
          <w:lang w:val="fr-FR"/>
        </w:rPr>
        <w:t>ordinateur et l</w:t>
      </w:r>
      <w:r w:rsidR="00B443AF">
        <w:rPr>
          <w:lang w:val="fr-FR"/>
        </w:rPr>
        <w:t>’</w:t>
      </w:r>
      <w:r w:rsidRPr="00D770CE">
        <w:rPr>
          <w:lang w:val="fr-FR"/>
        </w:rPr>
        <w:t>adresse IP du dispositif. Si le logiciel ne bénéficie pas d</w:t>
      </w:r>
      <w:r w:rsidR="00B443AF">
        <w:rPr>
          <w:lang w:val="fr-FR"/>
        </w:rPr>
        <w:t>’</w:t>
      </w:r>
      <w:r w:rsidRPr="00D770CE">
        <w:rPr>
          <w:lang w:val="fr-FR"/>
        </w:rPr>
        <w:t>une licence appropriée, ses fonctionnalités en seront affectées.</w:t>
      </w:r>
      <w:r w:rsidR="00D76AB2">
        <w:rPr>
          <w:lang w:val="fr-FR"/>
        </w:rPr>
        <w:t xml:space="preserve"> </w:t>
      </w:r>
      <w:r w:rsidRPr="00D770CE">
        <w:rPr>
          <w:lang w:val="fr-FR"/>
        </w:rPr>
        <w:t>Vous ne pouvez obtenir des mises à jour ou mises à niveau que pour le logiciel</w:t>
      </w:r>
      <w:r w:rsidR="004972C4">
        <w:rPr>
          <w:lang w:val="fr-FR"/>
        </w:rPr>
        <w:t> </w:t>
      </w:r>
      <w:r w:rsidRPr="00D770CE">
        <w:rPr>
          <w:lang w:val="fr-FR"/>
        </w:rPr>
        <w:t>de Microsoft ou de sources autorisées.</w:t>
      </w:r>
      <w:r w:rsidR="00D76AB2">
        <w:rPr>
          <w:lang w:val="fr-FR"/>
        </w:rPr>
        <w:t xml:space="preserve"> </w:t>
      </w:r>
      <w:r w:rsidRPr="00D770CE">
        <w:rPr>
          <w:lang w:val="fr-FR"/>
        </w:rPr>
        <w:t>Pour plus d</w:t>
      </w:r>
      <w:r w:rsidR="00B443AF">
        <w:rPr>
          <w:lang w:val="fr-FR"/>
        </w:rPr>
        <w:t>’</w:t>
      </w:r>
      <w:r w:rsidRPr="00D770CE">
        <w:rPr>
          <w:lang w:val="fr-FR"/>
        </w:rPr>
        <w:t>informations sur l</w:t>
      </w:r>
      <w:r w:rsidR="00B443AF">
        <w:rPr>
          <w:lang w:val="fr-FR"/>
        </w:rPr>
        <w:t>’</w:t>
      </w:r>
      <w:r w:rsidRPr="00D770CE">
        <w:rPr>
          <w:lang w:val="fr-FR"/>
        </w:rPr>
        <w:t xml:space="preserve">obtention de mises à jour auprès de sources agréées, consultez la page </w:t>
      </w:r>
      <w:hyperlink r:id="rId49" w:history="1">
        <w:r w:rsidRPr="00D770CE">
          <w:rPr>
            <w:rStyle w:val="Hyperlink"/>
            <w:lang w:val="fr-FR"/>
          </w:rPr>
          <w:t>http://windows.microsoft.com/en-US/windows/help/genuine/faq</w:t>
        </w:r>
      </w:hyperlink>
      <w:r w:rsidRPr="00D770CE">
        <w:rPr>
          <w:lang w:val="fr-FR"/>
        </w:rPr>
        <w:t xml:space="preserve">. </w:t>
      </w:r>
      <w:r w:rsidRPr="00D770CE">
        <w:rPr>
          <w:b/>
          <w:lang w:val="fr-FR"/>
        </w:rPr>
        <w:t>En</w:t>
      </w:r>
      <w:r w:rsidRPr="00D770CE">
        <w:rPr>
          <w:b/>
          <w:color w:val="00467F"/>
          <w:lang w:val="fr-FR"/>
        </w:rPr>
        <w:t xml:space="preserve"> </w:t>
      </w:r>
      <w:r w:rsidRPr="00D770CE">
        <w:rPr>
          <w:b/>
          <w:lang w:val="fr-FR"/>
        </w:rPr>
        <w:t>utilisant le logiciel, vous consentez à</w:t>
      </w:r>
      <w:r w:rsidR="004972C4">
        <w:rPr>
          <w:b/>
          <w:lang w:val="fr-FR"/>
        </w:rPr>
        <w:t> </w:t>
      </w:r>
      <w:r w:rsidRPr="00D770CE">
        <w:rPr>
          <w:b/>
          <w:lang w:val="fr-FR"/>
        </w:rPr>
        <w:t>la</w:t>
      </w:r>
      <w:r w:rsidR="004972C4">
        <w:rPr>
          <w:b/>
          <w:lang w:val="fr-FR"/>
        </w:rPr>
        <w:t> </w:t>
      </w:r>
      <w:r w:rsidRPr="00D770CE">
        <w:rPr>
          <w:b/>
          <w:lang w:val="fr-FR"/>
        </w:rPr>
        <w:t>transmission des informations décrites dans cette section.</w:t>
      </w:r>
    </w:p>
    <w:p w:rsidR="0082133B" w:rsidRPr="00D770CE" w:rsidRDefault="00ED4593">
      <w:pPr>
        <w:pStyle w:val="PURBlueStrong-Indented"/>
        <w:rPr>
          <w:lang w:val="fr-FR"/>
        </w:rPr>
      </w:pPr>
      <w:r w:rsidRPr="00D770CE">
        <w:rPr>
          <w:lang w:val="fr-FR"/>
        </w:rPr>
        <w:t>ÉLÉMENTS MULTIMÉDIAS ET MODÈLES</w:t>
      </w:r>
    </w:p>
    <w:p w:rsidR="0082133B" w:rsidRPr="00D770CE" w:rsidRDefault="00ED4593">
      <w:pPr>
        <w:pStyle w:val="PURBody-Indented"/>
        <w:rPr>
          <w:lang w:val="fr-FR"/>
        </w:rPr>
      </w:pPr>
      <w:r w:rsidRPr="00D770CE">
        <w:rPr>
          <w:lang w:val="fr-FR"/>
        </w:rPr>
        <w:t>Les images multimédias, images clip art, animations, sons, musiques, clips vidéo, modèles et autres formes de contenu sont des</w:t>
      </w:r>
      <w:r w:rsidR="00B128C2">
        <w:rPr>
          <w:lang w:val="fr-FR"/>
        </w:rPr>
        <w:t> </w:t>
      </w:r>
      <w:r w:rsidRPr="00D770CE">
        <w:rPr>
          <w:lang w:val="fr-FR"/>
        </w:rPr>
        <w:t>« éléments multimédias ». Vous pouvez avoir accès aux éléments multimédias fournis avec le logiciel ou faisant partie d</w:t>
      </w:r>
      <w:r w:rsidR="00B443AF">
        <w:rPr>
          <w:lang w:val="fr-FR"/>
        </w:rPr>
        <w:t>’</w:t>
      </w:r>
      <w:r w:rsidRPr="00D770CE">
        <w:rPr>
          <w:lang w:val="fr-FR"/>
        </w:rPr>
        <w:t>un</w:t>
      </w:r>
      <w:r w:rsidR="00B128C2">
        <w:rPr>
          <w:lang w:val="fr-FR"/>
        </w:rPr>
        <w:t> </w:t>
      </w:r>
      <w:r w:rsidRPr="00D770CE">
        <w:rPr>
          <w:lang w:val="fr-FR"/>
        </w:rPr>
        <w:t>service associé.</w:t>
      </w:r>
      <w:r w:rsidR="00D76AB2">
        <w:rPr>
          <w:lang w:val="fr-FR"/>
        </w:rPr>
        <w:t xml:space="preserve"> </w:t>
      </w:r>
      <w:r w:rsidRPr="00D770CE">
        <w:rPr>
          <w:lang w:val="fr-FR"/>
        </w:rPr>
        <w:t>Vous êtes autorisé à copier et à utiliser ces éléments multimédias dans des projets et des documents. Vous</w:t>
      </w:r>
      <w:r w:rsidR="00B128C2">
        <w:rPr>
          <w:lang w:val="fr-FR"/>
        </w:rPr>
        <w:t> </w:t>
      </w:r>
      <w:r w:rsidRPr="00D770CE">
        <w:rPr>
          <w:lang w:val="fr-FR"/>
        </w:rPr>
        <w:t>n</w:t>
      </w:r>
      <w:r w:rsidR="00B443AF">
        <w:rPr>
          <w:lang w:val="fr-FR"/>
        </w:rPr>
        <w:t>’</w:t>
      </w:r>
      <w:r w:rsidRPr="00D770CE">
        <w:rPr>
          <w:lang w:val="fr-FR"/>
        </w:rPr>
        <w:t xml:space="preserve">êtes pas autorisé : </w:t>
      </w:r>
    </w:p>
    <w:p w:rsidR="0082133B" w:rsidRPr="00D770CE" w:rsidRDefault="00ED4593">
      <w:pPr>
        <w:pStyle w:val="PURBody-Indented"/>
        <w:rPr>
          <w:lang w:val="fr-FR"/>
        </w:rPr>
      </w:pPr>
      <w:r w:rsidRPr="00D770CE">
        <w:rPr>
          <w:lang w:val="fr-FR"/>
        </w:rPr>
        <w:t>• vendre, concéder sous licence ou distribuer des copies des éléments multimédias seuls ou en tant que produit si la valeur principale de ce dernier réside dans les éléments multimédias ;</w:t>
      </w:r>
    </w:p>
    <w:p w:rsidR="0082133B" w:rsidRPr="00D770CE" w:rsidRDefault="00ED4593">
      <w:pPr>
        <w:pStyle w:val="PURBody-Indented"/>
        <w:rPr>
          <w:lang w:val="fr-FR"/>
        </w:rPr>
      </w:pPr>
      <w:r w:rsidRPr="00D770CE">
        <w:rPr>
          <w:lang w:val="fr-FR"/>
        </w:rPr>
        <w:t>• accorder à vos clients le droit de concéder sous licence à leur tour ou de distribuer les éléments multimédias ;</w:t>
      </w:r>
    </w:p>
    <w:p w:rsidR="0082133B" w:rsidRPr="00D770CE" w:rsidRDefault="00ED4593">
      <w:pPr>
        <w:pStyle w:val="PURBody-Indented"/>
        <w:rPr>
          <w:lang w:val="fr-FR"/>
        </w:rPr>
      </w:pPr>
      <w:r w:rsidRPr="00D770CE">
        <w:rPr>
          <w:lang w:val="fr-FR"/>
        </w:rPr>
        <w:t>• concéder sous licence ou distribuer à des fins commerciales des éléments multimédias comportant la représentation de personnes, gouvernements, logos, marques ou emblèmes identifiables d</w:t>
      </w:r>
      <w:r w:rsidR="00B443AF">
        <w:rPr>
          <w:lang w:val="fr-FR"/>
        </w:rPr>
        <w:t>’</w:t>
      </w:r>
      <w:r w:rsidRPr="00D770CE">
        <w:rPr>
          <w:lang w:val="fr-FR"/>
        </w:rPr>
        <w:t>une manière susceptible de signifier une approbation ou</w:t>
      </w:r>
      <w:r w:rsidR="00B128C2">
        <w:rPr>
          <w:lang w:val="fr-FR"/>
        </w:rPr>
        <w:t> </w:t>
      </w:r>
      <w:r w:rsidRPr="00D770CE">
        <w:rPr>
          <w:lang w:val="fr-FR"/>
        </w:rPr>
        <w:t>une association à votre produit, entité ou activité ; ou</w:t>
      </w:r>
    </w:p>
    <w:p w:rsidR="0082133B" w:rsidRPr="00D770CE" w:rsidRDefault="00ED4593">
      <w:pPr>
        <w:pStyle w:val="PURBody-Indented"/>
        <w:rPr>
          <w:lang w:val="fr-FR"/>
        </w:rPr>
      </w:pPr>
      <w:r w:rsidRPr="00D770CE">
        <w:rPr>
          <w:lang w:val="fr-FR"/>
        </w:rPr>
        <w:t>• créer des œuvres indécentes ou choquantes à l</w:t>
      </w:r>
      <w:r w:rsidR="00B443AF">
        <w:rPr>
          <w:lang w:val="fr-FR"/>
        </w:rPr>
        <w:t>’</w:t>
      </w:r>
      <w:r w:rsidRPr="00D770CE">
        <w:rPr>
          <w:lang w:val="fr-FR"/>
        </w:rPr>
        <w:t>aide des éléments multimédias.</w:t>
      </w:r>
    </w:p>
    <w:p w:rsidR="0082133B" w:rsidRPr="00D770CE" w:rsidRDefault="00ED4593">
      <w:pPr>
        <w:pStyle w:val="PURBody-Indented"/>
        <w:rPr>
          <w:lang w:val="fr-FR"/>
        </w:rPr>
      </w:pPr>
      <w:r w:rsidRPr="00D770CE">
        <w:rPr>
          <w:lang w:val="fr-FR"/>
        </w:rPr>
        <w:t>Pour plus d</w:t>
      </w:r>
      <w:r w:rsidR="00B443AF">
        <w:rPr>
          <w:lang w:val="fr-FR"/>
        </w:rPr>
        <w:t>’</w:t>
      </w:r>
      <w:r w:rsidRPr="00D770CE">
        <w:rPr>
          <w:lang w:val="fr-FR"/>
        </w:rPr>
        <w:t xml:space="preserve">informations, visitez le site </w:t>
      </w:r>
      <w:hyperlink r:id="rId50">
        <w:r w:rsidRPr="00D770CE">
          <w:rPr>
            <w:color w:val="00467F"/>
            <w:u w:val="single"/>
            <w:lang w:val="fr-FR"/>
          </w:rPr>
          <w:t>http://www.microsoft.com/permission</w:t>
        </w:r>
      </w:hyperlink>
      <w:r w:rsidRPr="00D770CE">
        <w:rPr>
          <w:lang w:val="fr-FR"/>
        </w:rPr>
        <w:t xml:space="preserve"> (en anglais).</w:t>
      </w:r>
    </w:p>
    <w:p w:rsidR="0082133B" w:rsidRPr="00D770CE" w:rsidRDefault="00ED4593">
      <w:pPr>
        <w:pStyle w:val="PURBlueStrong-Indented"/>
        <w:rPr>
          <w:lang w:val="fr-FR"/>
        </w:rPr>
      </w:pPr>
      <w:r w:rsidRPr="00D770CE">
        <w:rPr>
          <w:lang w:val="fr-FR"/>
        </w:rPr>
        <w:t>POLICES</w:t>
      </w:r>
    </w:p>
    <w:p w:rsidR="0082133B" w:rsidRPr="00D770CE" w:rsidRDefault="00ED4593">
      <w:pPr>
        <w:pStyle w:val="PURBody-Indented"/>
        <w:rPr>
          <w:lang w:val="fr-FR"/>
        </w:rPr>
      </w:pPr>
      <w:r w:rsidRPr="00D770CE">
        <w:rPr>
          <w:lang w:val="fr-FR"/>
        </w:rPr>
        <w:t>Vous êtes autorisé à utiliser les polices installées par le logiciel ou en tant que partie intégrante d</w:t>
      </w:r>
      <w:r w:rsidR="00B443AF">
        <w:rPr>
          <w:lang w:val="fr-FR"/>
        </w:rPr>
        <w:t>’</w:t>
      </w:r>
      <w:r w:rsidRPr="00D770CE">
        <w:rPr>
          <w:lang w:val="fr-FR"/>
        </w:rPr>
        <w:t>un service associé afin d</w:t>
      </w:r>
      <w:r w:rsidR="00B443AF">
        <w:rPr>
          <w:lang w:val="fr-FR"/>
        </w:rPr>
        <w:t>’</w:t>
      </w:r>
      <w:r w:rsidRPr="00D770CE">
        <w:rPr>
          <w:lang w:val="fr-FR"/>
        </w:rPr>
        <w:t>afficher et d</w:t>
      </w:r>
      <w:r w:rsidR="00B443AF">
        <w:rPr>
          <w:lang w:val="fr-FR"/>
        </w:rPr>
        <w:t>’</w:t>
      </w:r>
      <w:r w:rsidRPr="00D770CE">
        <w:rPr>
          <w:lang w:val="fr-FR"/>
        </w:rPr>
        <w:t>imprimer du contenu.</w:t>
      </w:r>
      <w:r w:rsidR="00D76AB2">
        <w:rPr>
          <w:lang w:val="fr-FR"/>
        </w:rPr>
        <w:t xml:space="preserve"> </w:t>
      </w:r>
      <w:r w:rsidRPr="00D770CE">
        <w:rPr>
          <w:lang w:val="fr-FR"/>
        </w:rPr>
        <w:t>Vous êtes autorisé à incorporer des polices au contenu uniquement selon les autorisations accordées par</w:t>
      </w:r>
      <w:r w:rsidR="00DE62B4">
        <w:rPr>
          <w:lang w:val="fr-FR"/>
        </w:rPr>
        <w:t> </w:t>
      </w:r>
      <w:r w:rsidRPr="00D770CE">
        <w:rPr>
          <w:lang w:val="fr-FR"/>
        </w:rPr>
        <w:t>les restrictions d</w:t>
      </w:r>
      <w:r w:rsidR="00B443AF">
        <w:rPr>
          <w:lang w:val="fr-FR"/>
        </w:rPr>
        <w:t>’</w:t>
      </w:r>
      <w:r w:rsidRPr="00D770CE">
        <w:rPr>
          <w:lang w:val="fr-FR"/>
        </w:rPr>
        <w:t>incorporation des polices et à les télécharger temporairement vers une imprimante ou un autre dispositif de</w:t>
      </w:r>
      <w:r w:rsidR="000A62B4">
        <w:rPr>
          <w:lang w:val="fr-FR"/>
        </w:rPr>
        <w:t> </w:t>
      </w:r>
      <w:r w:rsidRPr="00D770CE">
        <w:rPr>
          <w:lang w:val="fr-FR"/>
        </w:rPr>
        <w:t>sortie en vue d</w:t>
      </w:r>
      <w:r w:rsidR="00B443AF">
        <w:rPr>
          <w:lang w:val="fr-FR"/>
        </w:rPr>
        <w:t>’</w:t>
      </w:r>
      <w:r w:rsidRPr="00D770CE">
        <w:rPr>
          <w:lang w:val="fr-FR"/>
        </w:rPr>
        <w:t>en imprimer le contenu.</w:t>
      </w:r>
    </w:p>
    <w:p w:rsidR="0082133B" w:rsidRPr="00D770CE" w:rsidRDefault="00A57131">
      <w:pPr>
        <w:pStyle w:val="PURBreadcrumb"/>
        <w:rPr>
          <w:lang w:val="fr-FR"/>
        </w:rPr>
      </w:pPr>
      <w:hyperlink w:anchor="_Sec4">
        <w:r w:rsidR="00AD23F7" w:rsidRPr="00D770CE">
          <w:rPr>
            <w:color w:val="00467F"/>
            <w:u w:val="single"/>
            <w:lang w:val="fr-FR"/>
          </w:rPr>
          <w:t>Table des matières</w:t>
        </w:r>
      </w:hyperlink>
      <w:r w:rsidR="00AD23F7" w:rsidRPr="00D770CE">
        <w:rPr>
          <w:lang w:val="fr-FR"/>
        </w:rPr>
        <w:t>/</w:t>
      </w:r>
      <w:hyperlink w:anchor="_Sec6">
        <w:r w:rsidR="00AD23F7" w:rsidRPr="00D770CE">
          <w:rPr>
            <w:color w:val="00467F"/>
            <w:u w:val="single"/>
            <w:lang w:val="fr-FR"/>
          </w:rPr>
          <w:t>Conditions universelles</w:t>
        </w:r>
      </w:hyperlink>
      <w:r w:rsidR="00AD23F7" w:rsidRPr="00D770CE">
        <w:rPr>
          <w:lang w:val="fr-FR"/>
        </w:rPr>
        <w:t xml:space="preserve"> </w:t>
      </w:r>
    </w:p>
    <w:p w:rsidR="0082133B" w:rsidRPr="00D770CE" w:rsidRDefault="00ED4593">
      <w:pPr>
        <w:pStyle w:val="PURProductName"/>
        <w:rPr>
          <w:lang w:val="fr-FR"/>
        </w:rPr>
      </w:pPr>
      <w:bookmarkStart w:id="80" w:name="_Sec386"/>
      <w:r w:rsidRPr="00D770CE">
        <w:rPr>
          <w:lang w:val="fr-FR"/>
        </w:rPr>
        <w:t>Application Web Office</w:t>
      </w:r>
      <w:bookmarkEnd w:id="80"/>
      <w:r w:rsidR="00EC5FA5" w:rsidRPr="00D770CE">
        <w:rPr>
          <w:lang w:val="fr-FR"/>
        </w:rPr>
        <w:fldChar w:fldCharType="begin"/>
      </w:r>
      <w:r w:rsidRPr="00D770CE">
        <w:rPr>
          <w:lang w:val="fr-FR"/>
        </w:rPr>
        <w:instrText xml:space="preserve">XE "Application Web Office" </w:instrText>
      </w:r>
      <w:r w:rsidR="00EC5FA5" w:rsidRPr="00D770CE">
        <w:rPr>
          <w:lang w:val="fr-FR"/>
        </w:rPr>
        <w:fldChar w:fldCharType="end"/>
      </w:r>
      <w:r w:rsidR="00EC5FA5" w:rsidRPr="00D770CE">
        <w:rPr>
          <w:lang w:val="fr-FR"/>
        </w:rPr>
        <w:fldChar w:fldCharType="begin"/>
      </w:r>
      <w:r w:rsidRPr="00D770CE">
        <w:rPr>
          <w:lang w:val="fr-FR"/>
        </w:rPr>
        <w:instrText>TC "</w:instrText>
      </w:r>
      <w:bookmarkStart w:id="81" w:name="_Toc326929243"/>
      <w:bookmarkStart w:id="82" w:name="_Toc326929293"/>
      <w:r w:rsidRPr="00D770CE">
        <w:rPr>
          <w:lang w:val="fr-FR"/>
        </w:rPr>
        <w:instrText>Application Web Office</w:instrText>
      </w:r>
      <w:bookmarkEnd w:id="81"/>
      <w:bookmarkEnd w:id="82"/>
      <w:r w:rsidRPr="00D770CE">
        <w:rPr>
          <w:lang w:val="fr-FR"/>
        </w:rPr>
        <w:instrText xml:space="preserve">" \l 2 </w:instrText>
      </w:r>
      <w:r w:rsidR="00EC5FA5" w:rsidRPr="00D770CE">
        <w:rPr>
          <w:lang w:val="fr-FR"/>
        </w:rPr>
        <w:fldChar w:fldCharType="end"/>
      </w:r>
    </w:p>
    <w:p w:rsidR="0082133B" w:rsidRPr="00D770CE" w:rsidRDefault="00ED4593">
      <w:pPr>
        <w:pStyle w:val="PURLicenseTerm"/>
        <w:rPr>
          <w:lang w:val="fr-FR"/>
        </w:rPr>
      </w:pPr>
      <w:r w:rsidRPr="00D770CE">
        <w:rPr>
          <w:lang w:val="fr-FR"/>
        </w:rPr>
        <w:t>Les conditions de licence applicables à votre utilisation de ce service en ligne sont les Conditions Générales de Licence et les conditions suivantes :</w:t>
      </w:r>
    </w:p>
    <w:tbl>
      <w:tblPr>
        <w:tblStyle w:val="ProductAttributesTable"/>
        <w:tblW w:w="0" w:type="auto"/>
        <w:tblLook w:val="04A0" w:firstRow="1" w:lastRow="0" w:firstColumn="1" w:lastColumn="0" w:noHBand="0" w:noVBand="1"/>
      </w:tblPr>
      <w:tblGrid>
        <w:gridCol w:w="5345"/>
        <w:gridCol w:w="5685"/>
      </w:tblGrid>
      <w:tr w:rsidR="0082133B" w:rsidRPr="001501CD">
        <w:tc>
          <w:tcPr>
            <w:tcW w:w="6120" w:type="dxa"/>
          </w:tcPr>
          <w:p w:rsidR="0082133B" w:rsidRPr="00D770CE" w:rsidRDefault="0082133B">
            <w:pPr>
              <w:pStyle w:val="PURBody"/>
              <w:rPr>
                <w:lang w:val="fr-FR"/>
              </w:rPr>
            </w:pPr>
          </w:p>
        </w:tc>
        <w:tc>
          <w:tcPr>
            <w:tcW w:w="6120" w:type="dxa"/>
          </w:tcPr>
          <w:p w:rsidR="0082133B" w:rsidRPr="00D770CE" w:rsidRDefault="00ED4593">
            <w:pPr>
              <w:pStyle w:val="PURBody"/>
              <w:rPr>
                <w:lang w:val="fr-FR"/>
              </w:rPr>
            </w:pPr>
            <w:r w:rsidRPr="00D770CE">
              <w:rPr>
                <w:color w:val="404040"/>
                <w:lang w:val="fr-FR"/>
              </w:rPr>
              <w:t xml:space="preserve">Contrat de niveau de service : </w:t>
            </w:r>
            <w:r w:rsidRPr="00D770CE">
              <w:rPr>
                <w:b/>
                <w:color w:val="404040"/>
                <w:lang w:val="fr-FR"/>
              </w:rPr>
              <w:t xml:space="preserve">Oui </w:t>
            </w:r>
            <w:r w:rsidRPr="00D770CE">
              <w:rPr>
                <w:color w:val="404040"/>
                <w:lang w:val="fr-FR"/>
              </w:rPr>
              <w:t xml:space="preserve">(voir la page </w:t>
            </w:r>
            <w:hyperlink r:id="rId51">
              <w:r w:rsidRPr="00D770CE">
                <w:rPr>
                  <w:color w:val="00467F"/>
                  <w:u w:val="single"/>
                  <w:lang w:val="fr-FR"/>
                </w:rPr>
                <w:t>http://microsoft.com/licensing/contracts</w:t>
              </w:r>
              <w:r w:rsidRPr="00D770CE">
                <w:rPr>
                  <w:color w:val="404040"/>
                  <w:lang w:val="fr-FR"/>
                </w:rPr>
                <w:t>)</w:t>
              </w:r>
            </w:hyperlink>
          </w:p>
        </w:tc>
      </w:tr>
    </w:tbl>
    <w:p w:rsidR="0082133B" w:rsidRPr="00D770CE" w:rsidRDefault="00ED4593">
      <w:pPr>
        <w:pStyle w:val="PURBlueBGHeader"/>
        <w:rPr>
          <w:lang w:val="fr-FR"/>
        </w:rPr>
      </w:pPr>
      <w:r w:rsidRPr="00D770CE">
        <w:rPr>
          <w:lang w:val="fr-FR"/>
        </w:rPr>
        <w:t>SL UTILISATEUR</w:t>
      </w:r>
    </w:p>
    <w:tbl>
      <w:tblPr>
        <w:tblStyle w:val="PURTableNoVertical"/>
        <w:tblW w:w="0" w:type="auto"/>
        <w:tblLook w:val="04A0" w:firstRow="1" w:lastRow="0" w:firstColumn="1" w:lastColumn="0" w:noHBand="0" w:noVBand="1"/>
      </w:tblPr>
      <w:tblGrid>
        <w:gridCol w:w="5322"/>
        <w:gridCol w:w="5320"/>
      </w:tblGrid>
      <w:tr w:rsidR="0082133B" w:rsidRPr="00D770CE">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D770CE" w:rsidRDefault="00ED4593">
            <w:pPr>
              <w:pStyle w:val="PURBody"/>
              <w:rPr>
                <w:lang w:val="fr-FR"/>
              </w:rPr>
            </w:pPr>
            <w:r w:rsidRPr="00D770CE">
              <w:rPr>
                <w:b/>
                <w:i/>
                <w:lang w:val="fr-FR" w:bidi="he-IL"/>
              </w:rPr>
              <w:t>Pour chacun de vos…</w:t>
            </w:r>
          </w:p>
          <w:p w:rsidR="0082133B" w:rsidRPr="00D770CE" w:rsidRDefault="00ED4593" w:rsidP="00104BB3">
            <w:pPr>
              <w:pStyle w:val="PURBullet"/>
              <w:numPr>
                <w:ilvl w:val="0"/>
                <w:numId w:val="42"/>
              </w:numPr>
              <w:rPr>
                <w:lang w:val="fr-FR"/>
              </w:rPr>
            </w:pPr>
            <w:r w:rsidRPr="00D770CE">
              <w:rPr>
                <w:lang w:val="fr-FR" w:bidi="he-IL"/>
              </w:rPr>
              <w:t>Utilisateurs qui accèdent au service en ligne ou</w:t>
            </w:r>
            <w:r w:rsidR="00104BB3">
              <w:rPr>
                <w:lang w:val="fr-FR" w:bidi="he-IL"/>
              </w:rPr>
              <w:t> </w:t>
            </w:r>
            <w:r w:rsidRPr="00D770CE">
              <w:rPr>
                <w:lang w:val="fr-FR" w:bidi="he-IL"/>
              </w:rPr>
              <w:t>logiciel</w:t>
            </w:r>
            <w:r w:rsidR="00104BB3">
              <w:rPr>
                <w:lang w:val="fr-FR" w:bidi="he-IL"/>
              </w:rPr>
              <w:t> </w:t>
            </w:r>
            <w:r w:rsidRPr="00D770CE">
              <w:rPr>
                <w:lang w:val="fr-FR" w:bidi="he-IL"/>
              </w:rPr>
              <w:t>associé</w:t>
            </w:r>
          </w:p>
        </w:tc>
        <w:tc>
          <w:tcPr>
            <w:tcW w:w="5340" w:type="dxa"/>
          </w:tcPr>
          <w:p w:rsidR="0082133B" w:rsidRPr="00D770CE" w:rsidRDefault="00ED4593">
            <w:pPr>
              <w:pStyle w:val="PURBody"/>
              <w:rPr>
                <w:lang w:val="fr-FR"/>
              </w:rPr>
            </w:pPr>
            <w:r w:rsidRPr="00D770CE">
              <w:rPr>
                <w:b/>
                <w:i/>
                <w:lang w:val="fr-FR" w:bidi="he-IL"/>
              </w:rPr>
              <w:t>SL requise :</w:t>
            </w:r>
          </w:p>
          <w:p w:rsidR="00EC153F" w:rsidRPr="00D770CE" w:rsidRDefault="00EC153F" w:rsidP="005D6562">
            <w:pPr>
              <w:pStyle w:val="PURBullet"/>
              <w:numPr>
                <w:ilvl w:val="0"/>
                <w:numId w:val="43"/>
              </w:numPr>
              <w:rPr>
                <w:lang w:val="fr-FR"/>
              </w:rPr>
            </w:pPr>
            <w:r w:rsidRPr="00D770CE">
              <w:rPr>
                <w:rFonts w:ascii="Tahoma" w:hAnsi="Tahoma"/>
                <w:color w:val="000000"/>
                <w:szCs w:val="18"/>
                <w:lang w:val="fr-FR" w:bidi="he-IL"/>
              </w:rPr>
              <w:t xml:space="preserve">SL Utilisateur Application Web Office, </w:t>
            </w:r>
            <w:r w:rsidRPr="00D770CE">
              <w:rPr>
                <w:b/>
                <w:lang w:val="fr-FR" w:bidi="he-IL"/>
              </w:rPr>
              <w:t>ou</w:t>
            </w:r>
          </w:p>
          <w:p w:rsidR="0082133B" w:rsidRPr="00D770CE" w:rsidRDefault="00ED4593" w:rsidP="005D6562">
            <w:pPr>
              <w:pStyle w:val="PURBullet"/>
              <w:numPr>
                <w:ilvl w:val="0"/>
                <w:numId w:val="43"/>
              </w:numPr>
              <w:rPr>
                <w:lang w:val="fr-FR"/>
              </w:rPr>
            </w:pPr>
            <w:r w:rsidRPr="00D770CE">
              <w:rPr>
                <w:lang w:val="fr-FR" w:bidi="he-IL"/>
              </w:rPr>
              <w:t xml:space="preserve">SL Utilisateur Office 365 Plan K2, </w:t>
            </w:r>
            <w:r w:rsidRPr="00D770CE">
              <w:rPr>
                <w:b/>
                <w:lang w:val="fr-FR" w:bidi="he-IL"/>
              </w:rPr>
              <w:t>ou</w:t>
            </w:r>
          </w:p>
          <w:p w:rsidR="007C7028" w:rsidRPr="00D770CE" w:rsidRDefault="007C7028" w:rsidP="005D6562">
            <w:pPr>
              <w:pStyle w:val="Heading4nobold"/>
              <w:numPr>
                <w:ilvl w:val="0"/>
                <w:numId w:val="43"/>
              </w:numPr>
              <w:spacing w:line="180" w:lineRule="atLeast"/>
              <w:jc w:val="left"/>
              <w:rPr>
                <w:rFonts w:ascii="Tahoma" w:hAnsi="Tahoma" w:cs="Arial"/>
                <w:color w:val="000000"/>
                <w:szCs w:val="18"/>
                <w:lang w:val="fr-FR"/>
              </w:rPr>
            </w:pPr>
            <w:r w:rsidRPr="00D770CE">
              <w:rPr>
                <w:rFonts w:ascii="Tahoma" w:hAnsi="Tahoma"/>
                <w:color w:val="000000"/>
                <w:lang w:val="fr-FR" w:bidi="he-IL"/>
              </w:rPr>
              <w:t xml:space="preserve">SL Utilisateur </w:t>
            </w:r>
            <w:r w:rsidRPr="00D770CE">
              <w:rPr>
                <w:rFonts w:ascii="Tahoma" w:hAnsi="Tahoma" w:cs="Arial"/>
                <w:color w:val="000000"/>
                <w:szCs w:val="18"/>
                <w:lang w:val="fr-FR" w:bidi="he-IL"/>
              </w:rPr>
              <w:t xml:space="preserve">Office 365 Plan A2, </w:t>
            </w:r>
            <w:r w:rsidRPr="00D770CE">
              <w:rPr>
                <w:rFonts w:ascii="Tahoma" w:hAnsi="Tahoma" w:cs="Arial"/>
                <w:b/>
                <w:color w:val="000000"/>
                <w:szCs w:val="18"/>
                <w:lang w:val="fr-FR" w:bidi="he-IL"/>
              </w:rPr>
              <w:t>ou</w:t>
            </w:r>
          </w:p>
          <w:p w:rsidR="007C7028" w:rsidRPr="00D770CE" w:rsidRDefault="007C7028" w:rsidP="005D6562">
            <w:pPr>
              <w:pStyle w:val="Heading4nobold"/>
              <w:numPr>
                <w:ilvl w:val="0"/>
                <w:numId w:val="43"/>
              </w:numPr>
              <w:spacing w:line="180" w:lineRule="atLeast"/>
              <w:jc w:val="left"/>
              <w:rPr>
                <w:rFonts w:ascii="Tahoma" w:hAnsi="Tahoma" w:cs="Arial"/>
                <w:color w:val="000000"/>
                <w:szCs w:val="18"/>
                <w:lang w:val="fr-FR"/>
              </w:rPr>
            </w:pPr>
            <w:r w:rsidRPr="00D770CE">
              <w:rPr>
                <w:rFonts w:ascii="Tahoma" w:hAnsi="Tahoma"/>
                <w:color w:val="000000"/>
                <w:lang w:val="fr-FR" w:bidi="he-IL"/>
              </w:rPr>
              <w:t xml:space="preserve">SL Utilisateur </w:t>
            </w:r>
            <w:r w:rsidRPr="00D770CE">
              <w:rPr>
                <w:rFonts w:ascii="Tahoma" w:hAnsi="Tahoma" w:cs="Arial"/>
                <w:color w:val="000000"/>
                <w:szCs w:val="18"/>
                <w:lang w:val="fr-FR" w:bidi="he-IL"/>
              </w:rPr>
              <w:t xml:space="preserve">Office 365 Plan A3, </w:t>
            </w:r>
            <w:r w:rsidRPr="00D770CE">
              <w:rPr>
                <w:rFonts w:ascii="Tahoma" w:hAnsi="Tahoma" w:cs="Arial"/>
                <w:b/>
                <w:color w:val="000000"/>
                <w:szCs w:val="18"/>
                <w:lang w:val="fr-FR" w:bidi="he-IL"/>
              </w:rPr>
              <w:t>ou</w:t>
            </w:r>
          </w:p>
          <w:p w:rsidR="007C7028" w:rsidRPr="00D770CE" w:rsidRDefault="007C7028" w:rsidP="005D6562">
            <w:pPr>
              <w:pStyle w:val="Heading4nobold"/>
              <w:numPr>
                <w:ilvl w:val="0"/>
                <w:numId w:val="43"/>
              </w:numPr>
              <w:spacing w:line="180" w:lineRule="atLeast"/>
              <w:jc w:val="left"/>
              <w:rPr>
                <w:rFonts w:ascii="Tahoma" w:hAnsi="Tahoma" w:cs="Arial"/>
                <w:color w:val="000000"/>
                <w:szCs w:val="18"/>
                <w:lang w:val="fr-FR"/>
              </w:rPr>
            </w:pPr>
            <w:r w:rsidRPr="00D770CE">
              <w:rPr>
                <w:rFonts w:ascii="Tahoma" w:hAnsi="Tahoma"/>
                <w:color w:val="000000"/>
                <w:lang w:val="fr-FR" w:bidi="he-IL"/>
              </w:rPr>
              <w:t xml:space="preserve">SL Utilisateur </w:t>
            </w:r>
            <w:r w:rsidRPr="00D770CE">
              <w:rPr>
                <w:rFonts w:ascii="Tahoma" w:hAnsi="Tahoma" w:cs="Arial"/>
                <w:color w:val="000000"/>
                <w:szCs w:val="18"/>
                <w:lang w:val="fr-FR" w:bidi="he-IL"/>
              </w:rPr>
              <w:t xml:space="preserve">Office 365 Plan A4, </w:t>
            </w:r>
            <w:r w:rsidRPr="00D770CE">
              <w:rPr>
                <w:rFonts w:ascii="Tahoma" w:hAnsi="Tahoma" w:cs="Arial"/>
                <w:b/>
                <w:color w:val="000000"/>
                <w:szCs w:val="18"/>
                <w:lang w:val="fr-FR" w:bidi="he-IL"/>
              </w:rPr>
              <w:t>ou</w:t>
            </w:r>
          </w:p>
          <w:p w:rsidR="0082133B" w:rsidRPr="00D770CE" w:rsidRDefault="00ED4593" w:rsidP="005D6562">
            <w:pPr>
              <w:pStyle w:val="PURBullet"/>
              <w:numPr>
                <w:ilvl w:val="0"/>
                <w:numId w:val="43"/>
              </w:numPr>
              <w:rPr>
                <w:lang w:val="fr-FR"/>
              </w:rPr>
            </w:pPr>
            <w:r w:rsidRPr="00D770CE">
              <w:rPr>
                <w:lang w:val="fr-FR" w:bidi="he-IL"/>
              </w:rPr>
              <w:t xml:space="preserve">SL Utilisateur Office 365 Plan E2, </w:t>
            </w:r>
            <w:r w:rsidRPr="00D770CE">
              <w:rPr>
                <w:b/>
                <w:lang w:val="fr-FR" w:bidi="he-IL"/>
              </w:rPr>
              <w:t>ou</w:t>
            </w:r>
          </w:p>
          <w:p w:rsidR="0082133B" w:rsidRPr="00D770CE" w:rsidRDefault="00ED4593" w:rsidP="005D6562">
            <w:pPr>
              <w:pStyle w:val="PURBullet"/>
              <w:numPr>
                <w:ilvl w:val="0"/>
                <w:numId w:val="43"/>
              </w:numPr>
              <w:rPr>
                <w:lang w:val="fr-FR"/>
              </w:rPr>
            </w:pPr>
            <w:r w:rsidRPr="00D770CE">
              <w:rPr>
                <w:lang w:val="fr-FR" w:bidi="he-IL"/>
              </w:rPr>
              <w:t xml:space="preserve">SL Utilisateur Office 365 Plan E3, </w:t>
            </w:r>
            <w:r w:rsidRPr="00D770CE">
              <w:rPr>
                <w:b/>
                <w:lang w:val="fr-FR" w:bidi="he-IL"/>
              </w:rPr>
              <w:t>ou</w:t>
            </w:r>
          </w:p>
          <w:p w:rsidR="0082133B" w:rsidRPr="00D770CE" w:rsidRDefault="00ED4593" w:rsidP="005D6562">
            <w:pPr>
              <w:pStyle w:val="PURBullet"/>
              <w:numPr>
                <w:ilvl w:val="0"/>
                <w:numId w:val="43"/>
              </w:numPr>
              <w:rPr>
                <w:lang w:val="fr-FR"/>
              </w:rPr>
            </w:pPr>
            <w:r w:rsidRPr="00D770CE">
              <w:rPr>
                <w:lang w:val="fr-FR" w:bidi="he-IL"/>
              </w:rPr>
              <w:t>SL Utilisateur Office 365 Plan E4</w:t>
            </w:r>
          </w:p>
        </w:tc>
      </w:tr>
    </w:tbl>
    <w:p w:rsidR="007B7FC8" w:rsidRDefault="00A57131">
      <w:pPr>
        <w:pStyle w:val="PURBreadcrumb"/>
        <w:rPr>
          <w:color w:val="00467F"/>
          <w:u w:val="single"/>
          <w:lang w:val="fr-FR"/>
        </w:rPr>
      </w:pPr>
      <w:hyperlink w:anchor="_Sec4">
        <w:r w:rsidR="00AD23F7" w:rsidRPr="00D770CE">
          <w:rPr>
            <w:color w:val="00467F"/>
            <w:u w:val="single"/>
            <w:lang w:val="fr-FR"/>
          </w:rPr>
          <w:t>Table des matières</w:t>
        </w:r>
      </w:hyperlink>
      <w:r w:rsidR="00AD23F7" w:rsidRPr="00D770CE">
        <w:rPr>
          <w:lang w:val="fr-FR"/>
        </w:rPr>
        <w:t>/</w:t>
      </w:r>
      <w:hyperlink w:anchor="_Sec6">
        <w:r w:rsidR="00AD23F7" w:rsidRPr="00D770CE">
          <w:rPr>
            <w:color w:val="00467F"/>
            <w:u w:val="single"/>
            <w:lang w:val="fr-FR"/>
          </w:rPr>
          <w:t>Conditions universelles</w:t>
        </w:r>
      </w:hyperlink>
    </w:p>
    <w:p w:rsidR="0082133B" w:rsidRPr="00D770CE" w:rsidRDefault="00AD23F7" w:rsidP="007B7FC8">
      <w:pPr>
        <w:pStyle w:val="PURBreadcrumb"/>
        <w:keepNext w:val="0"/>
        <w:keepLines w:val="0"/>
        <w:spacing w:before="0" w:after="0"/>
        <w:rPr>
          <w:lang w:val="fr-FR"/>
        </w:rPr>
      </w:pPr>
      <w:r w:rsidRPr="00D770CE">
        <w:rPr>
          <w:lang w:val="fr-FR"/>
        </w:rPr>
        <w:t xml:space="preserve"> </w:t>
      </w:r>
    </w:p>
    <w:p w:rsidR="0082133B" w:rsidRPr="00D770CE" w:rsidRDefault="00ED4593">
      <w:pPr>
        <w:pStyle w:val="PURProductName"/>
        <w:rPr>
          <w:lang w:val="fr-FR"/>
        </w:rPr>
      </w:pPr>
      <w:bookmarkStart w:id="83" w:name="_Sec387"/>
      <w:r w:rsidRPr="00D770CE">
        <w:rPr>
          <w:lang w:val="fr-FR"/>
        </w:rPr>
        <w:lastRenderedPageBreak/>
        <w:t>SharePoint Online Kiosk</w:t>
      </w:r>
      <w:bookmarkEnd w:id="83"/>
      <w:r w:rsidR="00EC5FA5" w:rsidRPr="00D770CE">
        <w:rPr>
          <w:lang w:val="fr-FR"/>
        </w:rPr>
        <w:fldChar w:fldCharType="begin"/>
      </w:r>
      <w:r w:rsidRPr="00D770CE">
        <w:rPr>
          <w:lang w:val="fr-FR"/>
        </w:rPr>
        <w:instrText xml:space="preserve">XE "SharePoint Online Kiosk" </w:instrText>
      </w:r>
      <w:r w:rsidR="00EC5FA5" w:rsidRPr="00D770CE">
        <w:rPr>
          <w:lang w:val="fr-FR"/>
        </w:rPr>
        <w:fldChar w:fldCharType="end"/>
      </w:r>
      <w:r w:rsidR="00EC5FA5" w:rsidRPr="00D770CE">
        <w:rPr>
          <w:lang w:val="fr-FR"/>
        </w:rPr>
        <w:fldChar w:fldCharType="begin"/>
      </w:r>
      <w:r w:rsidRPr="00D770CE">
        <w:rPr>
          <w:lang w:val="fr-FR"/>
        </w:rPr>
        <w:instrText xml:space="preserve"> TC "</w:instrText>
      </w:r>
      <w:bookmarkStart w:id="84" w:name="_Toc326929244"/>
      <w:bookmarkStart w:id="85" w:name="_Toc326929294"/>
      <w:r w:rsidRPr="00D770CE">
        <w:rPr>
          <w:lang w:val="fr-FR"/>
        </w:rPr>
        <w:instrText>SharePoint Online Kiosk</w:instrText>
      </w:r>
      <w:bookmarkEnd w:id="84"/>
      <w:bookmarkEnd w:id="85"/>
      <w:r w:rsidRPr="00D770CE">
        <w:rPr>
          <w:lang w:val="fr-FR"/>
        </w:rPr>
        <w:instrText>" \l 2</w:instrText>
      </w:r>
      <w:r w:rsidR="00EC5FA5" w:rsidRPr="00D770CE">
        <w:rPr>
          <w:lang w:val="fr-FR"/>
        </w:rPr>
        <w:fldChar w:fldCharType="end"/>
      </w:r>
    </w:p>
    <w:p w:rsidR="0082133B" w:rsidRPr="00D770CE" w:rsidRDefault="00ED4593">
      <w:pPr>
        <w:pStyle w:val="PURLicenseTerm"/>
        <w:rPr>
          <w:lang w:val="fr-FR"/>
        </w:rPr>
      </w:pPr>
      <w:r w:rsidRPr="00D770CE">
        <w:rPr>
          <w:lang w:val="fr-FR"/>
        </w:rPr>
        <w:t>Les conditions de licence applicables à votre utilisation de ce service en ligne sont les Conditions Générales de Licence et les conditions suivantes :</w:t>
      </w:r>
    </w:p>
    <w:tbl>
      <w:tblPr>
        <w:tblStyle w:val="ProductAttributesTable"/>
        <w:tblW w:w="0" w:type="auto"/>
        <w:tblLook w:val="04A0" w:firstRow="1" w:lastRow="0" w:firstColumn="1" w:lastColumn="0" w:noHBand="0" w:noVBand="1"/>
      </w:tblPr>
      <w:tblGrid>
        <w:gridCol w:w="5672"/>
        <w:gridCol w:w="5358"/>
      </w:tblGrid>
      <w:tr w:rsidR="0082133B" w:rsidRPr="001501CD">
        <w:tc>
          <w:tcPr>
            <w:tcW w:w="6120" w:type="dxa"/>
          </w:tcPr>
          <w:p w:rsidR="0082133B" w:rsidRPr="00D770CE" w:rsidRDefault="00ED4593" w:rsidP="003C47D1">
            <w:pPr>
              <w:pStyle w:val="PURBody"/>
              <w:rPr>
                <w:lang w:val="fr-FR"/>
              </w:rPr>
            </w:pPr>
            <w:r w:rsidRPr="00D770CE">
              <w:rPr>
                <w:color w:val="404040"/>
                <w:lang w:val="fr-FR"/>
              </w:rPr>
              <w:t>Déclaration relative aux données personnelles d</w:t>
            </w:r>
            <w:r w:rsidR="00B443AF">
              <w:rPr>
                <w:color w:val="404040"/>
                <w:lang w:val="fr-FR"/>
              </w:rPr>
              <w:t>’</w:t>
            </w:r>
            <w:r w:rsidRPr="00D770CE">
              <w:rPr>
                <w:color w:val="404040"/>
                <w:lang w:val="fr-FR"/>
              </w:rPr>
              <w:t>Office 365 et modalités de</w:t>
            </w:r>
            <w:r w:rsidR="003C47D1">
              <w:rPr>
                <w:color w:val="404040"/>
                <w:lang w:val="fr-FR"/>
              </w:rPr>
              <w:t> </w:t>
            </w:r>
            <w:r w:rsidRPr="00D770CE">
              <w:rPr>
                <w:color w:val="404040"/>
                <w:lang w:val="fr-FR"/>
              </w:rPr>
              <w:t xml:space="preserve">sécurité supplémentaires : </w:t>
            </w:r>
            <w:r w:rsidRPr="00D770CE">
              <w:rPr>
                <w:b/>
                <w:color w:val="404040"/>
                <w:lang w:val="fr-FR"/>
              </w:rPr>
              <w:t>Oui</w:t>
            </w:r>
            <w:r w:rsidRPr="00D770CE">
              <w:rPr>
                <w:color w:val="404040"/>
                <w:lang w:val="fr-FR"/>
              </w:rPr>
              <w:t xml:space="preserve"> (voir la page </w:t>
            </w:r>
            <w:hyperlink r:id="rId52">
              <w:r w:rsidRPr="00D770CE">
                <w:rPr>
                  <w:color w:val="00467F"/>
                  <w:u w:val="single"/>
                  <w:lang w:val="fr-FR"/>
                </w:rPr>
                <w:t>http://go.microsoft.com/fwlink/?LinkID=212058&amp;clcid=0x409</w:t>
              </w:r>
            </w:hyperlink>
            <w:r w:rsidRPr="00D770CE">
              <w:rPr>
                <w:color w:val="404040"/>
                <w:lang w:val="fr-FR"/>
              </w:rPr>
              <w:t>)</w:t>
            </w:r>
          </w:p>
        </w:tc>
        <w:tc>
          <w:tcPr>
            <w:tcW w:w="6120" w:type="dxa"/>
          </w:tcPr>
          <w:p w:rsidR="0082133B" w:rsidRPr="00D770CE" w:rsidRDefault="00ED4593">
            <w:pPr>
              <w:pStyle w:val="PURBody"/>
              <w:rPr>
                <w:lang w:val="fr-FR"/>
              </w:rPr>
            </w:pPr>
            <w:r w:rsidRPr="00D770CE">
              <w:rPr>
                <w:color w:val="404040"/>
                <w:lang w:val="fr-FR"/>
              </w:rPr>
              <w:t xml:space="preserve">Contrat de niveau de service : </w:t>
            </w:r>
            <w:r w:rsidRPr="00D770CE">
              <w:rPr>
                <w:b/>
                <w:color w:val="404040"/>
                <w:lang w:val="fr-FR"/>
              </w:rPr>
              <w:t xml:space="preserve">Oui </w:t>
            </w:r>
            <w:r w:rsidRPr="00D770CE">
              <w:rPr>
                <w:color w:val="404040"/>
                <w:lang w:val="fr-FR"/>
              </w:rPr>
              <w:t xml:space="preserve">(voir la page </w:t>
            </w:r>
            <w:hyperlink r:id="rId53">
              <w:r w:rsidRPr="00D770CE">
                <w:rPr>
                  <w:color w:val="00467F"/>
                  <w:u w:val="single"/>
                  <w:lang w:val="fr-FR"/>
                </w:rPr>
                <w:t>http://microsoft.com/licensing/contracts</w:t>
              </w:r>
              <w:r w:rsidRPr="00D770CE">
                <w:rPr>
                  <w:color w:val="404040"/>
                  <w:lang w:val="fr-FR"/>
                </w:rPr>
                <w:t>)</w:t>
              </w:r>
            </w:hyperlink>
          </w:p>
        </w:tc>
      </w:tr>
    </w:tbl>
    <w:p w:rsidR="0082133B" w:rsidRPr="00D770CE" w:rsidRDefault="00ED4593">
      <w:pPr>
        <w:pStyle w:val="PURBlueBGHeader"/>
        <w:rPr>
          <w:lang w:val="fr-FR"/>
        </w:rPr>
      </w:pPr>
      <w:r w:rsidRPr="00D770CE">
        <w:rPr>
          <w:lang w:val="fr-FR"/>
        </w:rPr>
        <w:t>SL UTILISATEUR</w:t>
      </w:r>
    </w:p>
    <w:tbl>
      <w:tblPr>
        <w:tblStyle w:val="PURTableNoVertical"/>
        <w:tblW w:w="0" w:type="auto"/>
        <w:tblLook w:val="04A0" w:firstRow="1" w:lastRow="0" w:firstColumn="1" w:lastColumn="0" w:noHBand="0" w:noVBand="1"/>
      </w:tblPr>
      <w:tblGrid>
        <w:gridCol w:w="5454"/>
        <w:gridCol w:w="5188"/>
      </w:tblGrid>
      <w:tr w:rsidR="0082133B" w:rsidRPr="00D770CE" w:rsidTr="007B7FC8">
        <w:trPr>
          <w:cnfStyle w:val="100000000000" w:firstRow="1" w:lastRow="0" w:firstColumn="0" w:lastColumn="0" w:oddVBand="0" w:evenVBand="0" w:oddHBand="0" w:evenHBand="0" w:firstRowFirstColumn="0" w:firstRowLastColumn="0" w:lastRowFirstColumn="0" w:lastRowLastColumn="0"/>
        </w:trPr>
        <w:tc>
          <w:tcPr>
            <w:tcW w:w="5454" w:type="dxa"/>
          </w:tcPr>
          <w:p w:rsidR="0082133B" w:rsidRPr="00D770CE" w:rsidRDefault="00ED4593">
            <w:pPr>
              <w:pStyle w:val="PURBody"/>
              <w:rPr>
                <w:lang w:val="fr-FR"/>
              </w:rPr>
            </w:pPr>
            <w:r w:rsidRPr="00D770CE">
              <w:rPr>
                <w:b/>
                <w:i/>
                <w:lang w:val="fr-FR" w:bidi="he-IL"/>
              </w:rPr>
              <w:t>Pour chacun de vos…</w:t>
            </w:r>
          </w:p>
          <w:p w:rsidR="0082133B" w:rsidRPr="00D770CE" w:rsidRDefault="00ED4593" w:rsidP="005D6562">
            <w:pPr>
              <w:pStyle w:val="PURBullet"/>
              <w:numPr>
                <w:ilvl w:val="0"/>
                <w:numId w:val="44"/>
              </w:numPr>
              <w:rPr>
                <w:lang w:val="fr-FR"/>
              </w:rPr>
            </w:pPr>
            <w:r w:rsidRPr="00D770CE">
              <w:rPr>
                <w:lang w:val="fr-FR" w:bidi="he-IL"/>
              </w:rPr>
              <w:t>Utilisateurs authentifiés</w:t>
            </w:r>
            <w:r w:rsidRPr="00D770CE">
              <w:rPr>
                <w:vertAlign w:val="superscript"/>
                <w:lang w:val="fr-FR" w:bidi="he-IL"/>
              </w:rPr>
              <w:t>1</w:t>
            </w:r>
            <w:r w:rsidRPr="00D770CE">
              <w:rPr>
                <w:lang w:val="fr-FR" w:bidi="he-IL"/>
              </w:rPr>
              <w:t xml:space="preserve"> qui accèdent au service en ligne ou logiciel associé en lecture seule pour afficher le contenu du site et les privilèges de modification des formulaires InfoPath ou du navigateur, et utilisateurs Office 365 Plan K2 qui accèdent au service en ligne pour créer et modifier des documents Office. Aucun autre accès ni aucune autre utilisation du service ne sont autorisés.</w:t>
            </w:r>
          </w:p>
          <w:p w:rsidR="00EC153F" w:rsidRPr="00D770CE" w:rsidRDefault="00035228" w:rsidP="00035228">
            <w:pPr>
              <w:spacing w:after="120"/>
              <w:ind w:left="288"/>
              <w:rPr>
                <w:rFonts w:cs="Arial"/>
                <w:szCs w:val="18"/>
                <w:lang w:val="fr-FR" w:eastAsia="zh-CN"/>
              </w:rPr>
            </w:pPr>
            <w:r w:rsidRPr="00D770CE">
              <w:rPr>
                <w:rFonts w:ascii="Tahoma" w:hAnsi="Tahoma"/>
                <w:szCs w:val="18"/>
                <w:vertAlign w:val="superscript"/>
                <w:lang w:val="fr-FR" w:eastAsia="zh-CN" w:bidi="he-IL"/>
              </w:rPr>
              <w:t>1</w:t>
            </w:r>
            <w:r w:rsidRPr="00D770CE">
              <w:rPr>
                <w:szCs w:val="18"/>
                <w:lang w:val="fr-FR" w:eastAsia="zh-CN" w:bidi="he-IL"/>
              </w:rPr>
              <w:t>Évaluation pour utilisateurs externes.</w:t>
            </w:r>
            <w:r w:rsidR="00D76AB2">
              <w:rPr>
                <w:szCs w:val="18"/>
                <w:lang w:val="fr-FR" w:eastAsia="zh-CN" w:bidi="he-IL"/>
              </w:rPr>
              <w:t xml:space="preserve"> </w:t>
            </w:r>
            <w:r w:rsidRPr="00D770CE">
              <w:rPr>
                <w:szCs w:val="18"/>
                <w:lang w:val="fr-FR" w:eastAsia="zh-CN" w:bidi="he-IL"/>
              </w:rPr>
              <w:t>L</w:t>
            </w:r>
            <w:r w:rsidR="00B443AF">
              <w:rPr>
                <w:szCs w:val="18"/>
                <w:lang w:val="fr-FR" w:eastAsia="zh-CN" w:bidi="he-IL"/>
              </w:rPr>
              <w:t>’</w:t>
            </w:r>
            <w:r w:rsidRPr="00D770CE">
              <w:rPr>
                <w:szCs w:val="18"/>
                <w:lang w:val="fr-FR" w:eastAsia="zh-CN" w:bidi="he-IL"/>
              </w:rPr>
              <w:t>évaluation technique confère aux utilisateurs externes authentifiés un accès au logiciel.</w:t>
            </w:r>
            <w:r w:rsidR="00D76AB2">
              <w:rPr>
                <w:szCs w:val="18"/>
                <w:lang w:val="fr-FR" w:eastAsia="zh-CN" w:bidi="he-IL"/>
              </w:rPr>
              <w:t xml:space="preserve"> </w:t>
            </w:r>
            <w:r w:rsidRPr="00D770CE">
              <w:rPr>
                <w:szCs w:val="18"/>
                <w:lang w:val="fr-FR" w:eastAsia="zh-CN" w:bidi="he-IL"/>
              </w:rPr>
              <w:t>Elle vous permet en effet d</w:t>
            </w:r>
            <w:r w:rsidR="00B443AF">
              <w:rPr>
                <w:szCs w:val="18"/>
                <w:lang w:val="fr-FR" w:eastAsia="zh-CN" w:bidi="he-IL"/>
              </w:rPr>
              <w:t>’</w:t>
            </w:r>
            <w:r w:rsidRPr="00D770CE">
              <w:rPr>
                <w:szCs w:val="18"/>
                <w:lang w:val="fr-FR" w:eastAsia="zh-CN" w:bidi="he-IL"/>
              </w:rPr>
              <w:t>inviter des utilisateurs externes authentifiés à accéder à des sites SharePoint externes via la fonction Share-By-Mail de SharePoint Online sans acheter des SL Utilisateur pour ces utilisateurs.</w:t>
            </w:r>
            <w:r w:rsidR="00D76AB2">
              <w:rPr>
                <w:szCs w:val="18"/>
                <w:lang w:val="fr-FR" w:eastAsia="zh-CN" w:bidi="he-IL"/>
              </w:rPr>
              <w:t xml:space="preserve"> </w:t>
            </w:r>
            <w:r w:rsidRPr="00D770CE">
              <w:rPr>
                <w:szCs w:val="18"/>
                <w:lang w:val="fr-FR" w:eastAsia="zh-CN" w:bidi="he-IL"/>
              </w:rPr>
              <w:t>Cette évaluation prend fin à la mise à jour majeure suivante du service, date à laquelle Microsoft pourra choisir de proposer le</w:t>
            </w:r>
            <w:r w:rsidR="007B7FC8">
              <w:rPr>
                <w:szCs w:val="18"/>
                <w:lang w:val="fr-FR" w:eastAsia="zh-CN" w:bidi="he-IL"/>
              </w:rPr>
              <w:t> </w:t>
            </w:r>
            <w:r w:rsidRPr="00D770CE">
              <w:rPr>
                <w:szCs w:val="18"/>
                <w:lang w:val="fr-FR" w:eastAsia="zh-CN" w:bidi="he-IL"/>
              </w:rPr>
              <w:t>même accès sous forme de licence d</w:t>
            </w:r>
            <w:r w:rsidR="00B443AF">
              <w:rPr>
                <w:szCs w:val="18"/>
                <w:lang w:val="fr-FR" w:eastAsia="zh-CN" w:bidi="he-IL"/>
              </w:rPr>
              <w:t>’</w:t>
            </w:r>
            <w:r w:rsidRPr="00D770CE">
              <w:rPr>
                <w:szCs w:val="18"/>
                <w:lang w:val="fr-FR" w:eastAsia="zh-CN" w:bidi="he-IL"/>
              </w:rPr>
              <w:t>abonnement distincte.</w:t>
            </w:r>
            <w:r w:rsidR="00D76AB2">
              <w:rPr>
                <w:szCs w:val="18"/>
                <w:lang w:val="fr-FR" w:eastAsia="zh-CN" w:bidi="he-IL"/>
              </w:rPr>
              <w:t xml:space="preserve"> </w:t>
            </w:r>
            <w:r w:rsidRPr="00D770CE">
              <w:rPr>
                <w:szCs w:val="18"/>
                <w:lang w:val="fr-FR" w:eastAsia="zh-CN" w:bidi="he-IL"/>
              </w:rPr>
              <w:t>L</w:t>
            </w:r>
            <w:r w:rsidR="00B443AF">
              <w:rPr>
                <w:szCs w:val="18"/>
                <w:lang w:val="fr-FR" w:eastAsia="zh-CN" w:bidi="he-IL"/>
              </w:rPr>
              <w:t>’</w:t>
            </w:r>
            <w:r w:rsidRPr="00D770CE">
              <w:rPr>
                <w:szCs w:val="18"/>
                <w:lang w:val="fr-FR" w:eastAsia="zh-CN" w:bidi="he-IL"/>
              </w:rPr>
              <w:t>utilisation du service en ligne et du logiciel associé dans le cadre de l</w:t>
            </w:r>
            <w:r w:rsidR="00B443AF">
              <w:rPr>
                <w:szCs w:val="18"/>
                <w:lang w:val="fr-FR" w:eastAsia="zh-CN" w:bidi="he-IL"/>
              </w:rPr>
              <w:t>’</w:t>
            </w:r>
            <w:r w:rsidRPr="00D770CE">
              <w:rPr>
                <w:szCs w:val="18"/>
                <w:lang w:val="fr-FR" w:eastAsia="zh-CN" w:bidi="he-IL"/>
              </w:rPr>
              <w:t>évaluation technique est régie par les conditions générales de votre contrat d</w:t>
            </w:r>
            <w:r w:rsidR="00B443AF">
              <w:rPr>
                <w:szCs w:val="18"/>
                <w:lang w:val="fr-FR" w:eastAsia="zh-CN" w:bidi="he-IL"/>
              </w:rPr>
              <w:t>’</w:t>
            </w:r>
            <w:r w:rsidRPr="00D770CE">
              <w:rPr>
                <w:szCs w:val="18"/>
                <w:lang w:val="fr-FR" w:eastAsia="zh-CN" w:bidi="he-IL"/>
              </w:rPr>
              <w:t>abonnement en ligne Microsoft et</w:t>
            </w:r>
            <w:r w:rsidR="007B7FC8">
              <w:rPr>
                <w:szCs w:val="18"/>
                <w:lang w:val="fr-FR" w:eastAsia="zh-CN" w:bidi="he-IL"/>
              </w:rPr>
              <w:t> </w:t>
            </w:r>
            <w:r w:rsidRPr="00D770CE">
              <w:rPr>
                <w:szCs w:val="18"/>
                <w:lang w:val="fr-FR" w:eastAsia="zh-CN" w:bidi="he-IL"/>
              </w:rPr>
              <w:t>les présents Droits d</w:t>
            </w:r>
            <w:r w:rsidR="00B443AF">
              <w:rPr>
                <w:szCs w:val="18"/>
                <w:lang w:val="fr-FR" w:eastAsia="zh-CN" w:bidi="he-IL"/>
              </w:rPr>
              <w:t>’</w:t>
            </w:r>
            <w:r w:rsidRPr="00D770CE">
              <w:rPr>
                <w:szCs w:val="18"/>
                <w:lang w:val="fr-FR" w:eastAsia="zh-CN" w:bidi="he-IL"/>
              </w:rPr>
              <w:t>Utilisation des Services en</w:t>
            </w:r>
            <w:r w:rsidR="007B7FC8">
              <w:rPr>
                <w:szCs w:val="18"/>
                <w:lang w:val="fr-FR" w:eastAsia="zh-CN" w:bidi="he-IL"/>
              </w:rPr>
              <w:t xml:space="preserve"> </w:t>
            </w:r>
            <w:r w:rsidRPr="00D770CE">
              <w:rPr>
                <w:szCs w:val="18"/>
                <w:lang w:val="fr-FR" w:eastAsia="zh-CN" w:bidi="he-IL"/>
              </w:rPr>
              <w:t>Ligne.</w:t>
            </w:r>
          </w:p>
          <w:p w:rsidR="00EC153F" w:rsidRPr="00D770CE" w:rsidRDefault="00EC153F" w:rsidP="00EC153F">
            <w:pPr>
              <w:pStyle w:val="PURBody"/>
              <w:rPr>
                <w:lang w:val="fr-FR"/>
              </w:rPr>
            </w:pPr>
          </w:p>
        </w:tc>
        <w:tc>
          <w:tcPr>
            <w:tcW w:w="5188" w:type="dxa"/>
          </w:tcPr>
          <w:p w:rsidR="0082133B" w:rsidRPr="00D770CE" w:rsidRDefault="00ED4593">
            <w:pPr>
              <w:pStyle w:val="PURBody"/>
              <w:rPr>
                <w:lang w:val="fr-FR"/>
              </w:rPr>
            </w:pPr>
            <w:r w:rsidRPr="00D770CE">
              <w:rPr>
                <w:b/>
                <w:i/>
                <w:lang w:val="fr-FR" w:bidi="he-IL"/>
              </w:rPr>
              <w:t>SL requise :</w:t>
            </w:r>
          </w:p>
          <w:p w:rsidR="0082133B" w:rsidRPr="00D770CE" w:rsidRDefault="00ED4593" w:rsidP="005D6562">
            <w:pPr>
              <w:pStyle w:val="PURBullet"/>
              <w:numPr>
                <w:ilvl w:val="0"/>
                <w:numId w:val="45"/>
              </w:numPr>
              <w:rPr>
                <w:lang w:val="fr-FR"/>
              </w:rPr>
            </w:pPr>
            <w:r w:rsidRPr="00D770CE">
              <w:rPr>
                <w:lang w:val="fr-FR" w:bidi="he-IL"/>
              </w:rPr>
              <w:t xml:space="preserve">SL Utilisateur Office 365 Plan K1, </w:t>
            </w:r>
            <w:r w:rsidRPr="00D770CE">
              <w:rPr>
                <w:b/>
                <w:lang w:val="fr-FR" w:bidi="he-IL"/>
              </w:rPr>
              <w:t>ou</w:t>
            </w:r>
          </w:p>
          <w:p w:rsidR="0082133B" w:rsidRPr="00D770CE" w:rsidRDefault="00ED4593" w:rsidP="005D6562">
            <w:pPr>
              <w:pStyle w:val="PURBullet"/>
              <w:numPr>
                <w:ilvl w:val="0"/>
                <w:numId w:val="45"/>
              </w:numPr>
              <w:rPr>
                <w:lang w:val="fr-FR"/>
              </w:rPr>
            </w:pPr>
            <w:r w:rsidRPr="00D770CE">
              <w:rPr>
                <w:lang w:val="fr-FR" w:bidi="he-IL"/>
              </w:rPr>
              <w:t>SL Utilisateur Office 365 Plan K2</w:t>
            </w:r>
          </w:p>
        </w:tc>
      </w:tr>
    </w:tbl>
    <w:p w:rsidR="0082133B" w:rsidRPr="00D770CE" w:rsidRDefault="00A57131">
      <w:pPr>
        <w:pStyle w:val="PURBreadcrumb"/>
        <w:rPr>
          <w:lang w:val="fr-FR"/>
        </w:rPr>
      </w:pPr>
      <w:hyperlink w:anchor="_Sec4">
        <w:r w:rsidR="00AD23F7" w:rsidRPr="00D770CE">
          <w:rPr>
            <w:color w:val="00467F"/>
            <w:u w:val="single"/>
            <w:lang w:val="fr-FR"/>
          </w:rPr>
          <w:t>Table des matières</w:t>
        </w:r>
      </w:hyperlink>
      <w:r w:rsidR="00AD23F7" w:rsidRPr="00D770CE">
        <w:rPr>
          <w:lang w:val="fr-FR"/>
        </w:rPr>
        <w:t>/</w:t>
      </w:r>
      <w:hyperlink w:anchor="_Sec6">
        <w:r w:rsidR="00AD23F7" w:rsidRPr="00D770CE">
          <w:rPr>
            <w:color w:val="00467F"/>
            <w:u w:val="single"/>
            <w:lang w:val="fr-FR"/>
          </w:rPr>
          <w:t>Conditions universelles</w:t>
        </w:r>
      </w:hyperlink>
      <w:r w:rsidR="00AD23F7" w:rsidRPr="00D770CE">
        <w:rPr>
          <w:lang w:val="fr-FR"/>
        </w:rPr>
        <w:t xml:space="preserve"> </w:t>
      </w:r>
    </w:p>
    <w:p w:rsidR="0082133B" w:rsidRPr="00D770CE" w:rsidRDefault="00ED4593">
      <w:pPr>
        <w:pStyle w:val="PURProductName"/>
        <w:rPr>
          <w:lang w:val="fr-FR"/>
        </w:rPr>
      </w:pPr>
      <w:bookmarkStart w:id="86" w:name="_Sec436"/>
      <w:r w:rsidRPr="00D770CE">
        <w:rPr>
          <w:lang w:val="fr-FR"/>
        </w:rPr>
        <w:t>SharePoint Online Plan 1</w:t>
      </w:r>
      <w:bookmarkEnd w:id="86"/>
      <w:r w:rsidR="00EC5FA5" w:rsidRPr="00D770CE">
        <w:rPr>
          <w:lang w:val="fr-FR"/>
        </w:rPr>
        <w:fldChar w:fldCharType="begin"/>
      </w:r>
      <w:r w:rsidRPr="00D770CE">
        <w:rPr>
          <w:lang w:val="fr-FR"/>
        </w:rPr>
        <w:instrText xml:space="preserve">XE "SharePoint Online Plan 1" </w:instrText>
      </w:r>
      <w:r w:rsidR="00EC5FA5" w:rsidRPr="00D770CE">
        <w:rPr>
          <w:lang w:val="fr-FR"/>
        </w:rPr>
        <w:fldChar w:fldCharType="end"/>
      </w:r>
      <w:r w:rsidR="00EC5FA5" w:rsidRPr="00D770CE">
        <w:rPr>
          <w:lang w:val="fr-FR"/>
        </w:rPr>
        <w:fldChar w:fldCharType="begin"/>
      </w:r>
      <w:r w:rsidRPr="00D770CE">
        <w:rPr>
          <w:lang w:val="fr-FR"/>
        </w:rPr>
        <w:instrText>TC "</w:instrText>
      </w:r>
      <w:bookmarkStart w:id="87" w:name="_Toc326929245"/>
      <w:bookmarkStart w:id="88" w:name="_Toc326929295"/>
      <w:r w:rsidRPr="00D770CE">
        <w:rPr>
          <w:lang w:val="fr-FR"/>
        </w:rPr>
        <w:instrText>SharePoint Online Plan 1</w:instrText>
      </w:r>
      <w:bookmarkEnd w:id="87"/>
      <w:bookmarkEnd w:id="88"/>
      <w:r w:rsidRPr="00D770CE">
        <w:rPr>
          <w:lang w:val="fr-FR"/>
        </w:rPr>
        <w:instrText xml:space="preserve">" \l 2 </w:instrText>
      </w:r>
      <w:r w:rsidR="00EC5FA5" w:rsidRPr="00D770CE">
        <w:rPr>
          <w:lang w:val="fr-FR"/>
        </w:rPr>
        <w:fldChar w:fldCharType="end"/>
      </w:r>
    </w:p>
    <w:p w:rsidR="0082133B" w:rsidRPr="00D770CE" w:rsidRDefault="00ED4593">
      <w:pPr>
        <w:pStyle w:val="PURLicenseTerm"/>
        <w:rPr>
          <w:lang w:val="fr-FR"/>
        </w:rPr>
      </w:pPr>
      <w:r w:rsidRPr="00D770CE">
        <w:rPr>
          <w:lang w:val="fr-FR"/>
        </w:rPr>
        <w:t>Les conditions de licence applicables à votre utilisation de ce service en ligne sont les Conditions Générales de Licence et les conditions suivantes :</w:t>
      </w:r>
    </w:p>
    <w:tbl>
      <w:tblPr>
        <w:tblStyle w:val="ProductAttributesTable"/>
        <w:tblW w:w="0" w:type="auto"/>
        <w:tblLook w:val="04A0" w:firstRow="1" w:lastRow="0" w:firstColumn="1" w:lastColumn="0" w:noHBand="0" w:noVBand="1"/>
      </w:tblPr>
      <w:tblGrid>
        <w:gridCol w:w="5672"/>
        <w:gridCol w:w="5358"/>
      </w:tblGrid>
      <w:tr w:rsidR="0082133B" w:rsidRPr="001501CD">
        <w:tc>
          <w:tcPr>
            <w:tcW w:w="6120" w:type="dxa"/>
          </w:tcPr>
          <w:p w:rsidR="0082133B" w:rsidRPr="00D770CE" w:rsidRDefault="002F091C" w:rsidP="00A94912">
            <w:pPr>
              <w:pStyle w:val="PURBody"/>
              <w:rPr>
                <w:lang w:val="fr-FR"/>
              </w:rPr>
            </w:pPr>
            <w:r w:rsidRPr="00D770CE">
              <w:rPr>
                <w:color w:val="404040"/>
                <w:lang w:val="fr-FR"/>
              </w:rPr>
              <w:t>Déclaration relative aux données personnelles d</w:t>
            </w:r>
            <w:r w:rsidR="00B443AF">
              <w:rPr>
                <w:color w:val="404040"/>
                <w:lang w:val="fr-FR"/>
              </w:rPr>
              <w:t>’</w:t>
            </w:r>
            <w:r w:rsidRPr="00D770CE">
              <w:rPr>
                <w:color w:val="404040"/>
                <w:lang w:val="fr-FR"/>
              </w:rPr>
              <w:t>Office 365 et modalités de</w:t>
            </w:r>
            <w:r w:rsidR="00A94912">
              <w:rPr>
                <w:color w:val="404040"/>
                <w:lang w:val="fr-FR"/>
              </w:rPr>
              <w:t> </w:t>
            </w:r>
            <w:r w:rsidRPr="00D770CE">
              <w:rPr>
                <w:color w:val="404040"/>
                <w:lang w:val="fr-FR"/>
              </w:rPr>
              <w:t xml:space="preserve">sécurité supplémentaires : </w:t>
            </w:r>
            <w:r w:rsidRPr="00D770CE">
              <w:rPr>
                <w:b/>
                <w:color w:val="404040"/>
                <w:lang w:val="fr-FR"/>
              </w:rPr>
              <w:t>Oui</w:t>
            </w:r>
            <w:r w:rsidRPr="00D770CE">
              <w:rPr>
                <w:color w:val="404040"/>
                <w:lang w:val="fr-FR"/>
              </w:rPr>
              <w:t xml:space="preserve"> (voir la page </w:t>
            </w:r>
            <w:hyperlink r:id="rId54">
              <w:r w:rsidRPr="00D770CE">
                <w:rPr>
                  <w:color w:val="00467F"/>
                  <w:u w:val="single"/>
                  <w:lang w:val="fr-FR"/>
                </w:rPr>
                <w:t>http://go.microsoft.com/fwlink/?LinkID=212058&amp;clcid=0x409</w:t>
              </w:r>
            </w:hyperlink>
            <w:r w:rsidRPr="00D770CE">
              <w:rPr>
                <w:color w:val="404040"/>
                <w:lang w:val="fr-FR"/>
              </w:rPr>
              <w:t>)</w:t>
            </w:r>
          </w:p>
        </w:tc>
        <w:tc>
          <w:tcPr>
            <w:tcW w:w="6120" w:type="dxa"/>
          </w:tcPr>
          <w:p w:rsidR="0082133B" w:rsidRPr="00D770CE" w:rsidRDefault="00ED4593">
            <w:pPr>
              <w:pStyle w:val="PURBody"/>
              <w:rPr>
                <w:lang w:val="fr-FR"/>
              </w:rPr>
            </w:pPr>
            <w:r w:rsidRPr="00D770CE">
              <w:rPr>
                <w:color w:val="404040"/>
                <w:lang w:val="fr-FR"/>
              </w:rPr>
              <w:t xml:space="preserve">Contrat de niveau de service : </w:t>
            </w:r>
            <w:r w:rsidRPr="00D770CE">
              <w:rPr>
                <w:b/>
                <w:color w:val="404040"/>
                <w:lang w:val="fr-FR"/>
              </w:rPr>
              <w:t xml:space="preserve">Oui </w:t>
            </w:r>
            <w:r w:rsidRPr="00D770CE">
              <w:rPr>
                <w:color w:val="404040"/>
                <w:lang w:val="fr-FR"/>
              </w:rPr>
              <w:t xml:space="preserve">(voir la page </w:t>
            </w:r>
            <w:hyperlink r:id="rId55">
              <w:r w:rsidRPr="00D770CE">
                <w:rPr>
                  <w:color w:val="00467F"/>
                  <w:u w:val="single"/>
                  <w:lang w:val="fr-FR"/>
                </w:rPr>
                <w:t>http://microsoft.com/licensing/contracts</w:t>
              </w:r>
              <w:r w:rsidRPr="00D770CE">
                <w:rPr>
                  <w:color w:val="404040"/>
                  <w:lang w:val="fr-FR"/>
                </w:rPr>
                <w:t>)</w:t>
              </w:r>
            </w:hyperlink>
          </w:p>
        </w:tc>
      </w:tr>
    </w:tbl>
    <w:p w:rsidR="0082133B" w:rsidRPr="00D770CE" w:rsidRDefault="00ED4593">
      <w:pPr>
        <w:pStyle w:val="PURBlueBGHeader"/>
        <w:rPr>
          <w:lang w:val="fr-FR"/>
        </w:rPr>
      </w:pPr>
      <w:r w:rsidRPr="00D770CE">
        <w:rPr>
          <w:lang w:val="fr-FR"/>
        </w:rPr>
        <w:t>SL UTILISATEUR</w:t>
      </w:r>
    </w:p>
    <w:tbl>
      <w:tblPr>
        <w:tblStyle w:val="PURTableNoVertical"/>
        <w:tblW w:w="0" w:type="auto"/>
        <w:tblLook w:val="04A0" w:firstRow="1" w:lastRow="0" w:firstColumn="1" w:lastColumn="0" w:noHBand="0" w:noVBand="1"/>
      </w:tblPr>
      <w:tblGrid>
        <w:gridCol w:w="5454"/>
        <w:gridCol w:w="5188"/>
      </w:tblGrid>
      <w:tr w:rsidR="0082133B" w:rsidRPr="00D770CE" w:rsidTr="007B7FC8">
        <w:trPr>
          <w:cnfStyle w:val="100000000000" w:firstRow="1" w:lastRow="0" w:firstColumn="0" w:lastColumn="0" w:oddVBand="0" w:evenVBand="0" w:oddHBand="0" w:evenHBand="0" w:firstRowFirstColumn="0" w:firstRowLastColumn="0" w:lastRowFirstColumn="0" w:lastRowLastColumn="0"/>
        </w:trPr>
        <w:tc>
          <w:tcPr>
            <w:tcW w:w="5454" w:type="dxa"/>
          </w:tcPr>
          <w:p w:rsidR="0082133B" w:rsidRPr="00D770CE" w:rsidRDefault="00ED4593">
            <w:pPr>
              <w:pStyle w:val="PURBody"/>
              <w:rPr>
                <w:lang w:val="fr-FR"/>
              </w:rPr>
            </w:pPr>
            <w:r w:rsidRPr="00D770CE">
              <w:rPr>
                <w:b/>
                <w:i/>
                <w:lang w:val="fr-FR" w:bidi="he-IL"/>
              </w:rPr>
              <w:t>Pour chacun de vos…</w:t>
            </w:r>
          </w:p>
          <w:p w:rsidR="0082133B" w:rsidRPr="00D770CE" w:rsidRDefault="00ED4593" w:rsidP="00C92739">
            <w:pPr>
              <w:pStyle w:val="PURBullet"/>
              <w:numPr>
                <w:ilvl w:val="0"/>
                <w:numId w:val="46"/>
              </w:numPr>
              <w:rPr>
                <w:lang w:val="fr-FR"/>
              </w:rPr>
            </w:pPr>
            <w:r w:rsidRPr="00D770CE">
              <w:rPr>
                <w:lang w:val="fr-FR" w:bidi="he-IL"/>
              </w:rPr>
              <w:t>Utilisateurs authentifiés</w:t>
            </w:r>
            <w:r w:rsidRPr="00D770CE">
              <w:rPr>
                <w:vertAlign w:val="superscript"/>
                <w:lang w:val="fr-FR" w:bidi="he-IL"/>
              </w:rPr>
              <w:t>1</w:t>
            </w:r>
            <w:r w:rsidRPr="00D770CE">
              <w:rPr>
                <w:lang w:val="fr-FR" w:bidi="he-IL"/>
              </w:rPr>
              <w:t xml:space="preserve"> qui accèdent au service en ligne</w:t>
            </w:r>
            <w:r w:rsidR="00C92739">
              <w:rPr>
                <w:lang w:val="fr-FR" w:bidi="he-IL"/>
              </w:rPr>
              <w:t> </w:t>
            </w:r>
            <w:r w:rsidRPr="00D770CE">
              <w:rPr>
                <w:lang w:val="fr-FR" w:bidi="he-IL"/>
              </w:rPr>
              <w:t>ou</w:t>
            </w:r>
            <w:r w:rsidR="00C92739">
              <w:rPr>
                <w:lang w:val="fr-FR" w:bidi="he-IL"/>
              </w:rPr>
              <w:t> </w:t>
            </w:r>
            <w:r w:rsidRPr="00D770CE">
              <w:rPr>
                <w:lang w:val="fr-FR" w:bidi="he-IL"/>
              </w:rPr>
              <w:t>au logiciel associé. Toutefois, vous n</w:t>
            </w:r>
            <w:r w:rsidR="00B443AF">
              <w:rPr>
                <w:lang w:val="fr-FR" w:bidi="he-IL"/>
              </w:rPr>
              <w:t>’</w:t>
            </w:r>
            <w:r w:rsidRPr="00D770CE">
              <w:rPr>
                <w:lang w:val="fr-FR" w:bidi="he-IL"/>
              </w:rPr>
              <w:t>avez pas accès aux services Infopath, Excel, Access et Visio.</w:t>
            </w:r>
          </w:p>
          <w:p w:rsidR="00035228" w:rsidRPr="00D770CE" w:rsidRDefault="00035228" w:rsidP="00C92739">
            <w:pPr>
              <w:pStyle w:val="PURBody"/>
              <w:ind w:left="288"/>
              <w:rPr>
                <w:lang w:val="fr-FR"/>
              </w:rPr>
            </w:pPr>
            <w:r w:rsidRPr="00D770CE">
              <w:rPr>
                <w:vertAlign w:val="superscript"/>
                <w:lang w:val="fr-FR" w:bidi="he-IL"/>
              </w:rPr>
              <w:t>1</w:t>
            </w:r>
            <w:r w:rsidRPr="00D770CE">
              <w:rPr>
                <w:lang w:val="fr-FR" w:bidi="he-IL"/>
              </w:rPr>
              <w:t>Évaluation pour utilisateurs externes.</w:t>
            </w:r>
            <w:r w:rsidR="00D76AB2">
              <w:rPr>
                <w:lang w:val="fr-FR" w:bidi="he-IL"/>
              </w:rPr>
              <w:t xml:space="preserve"> </w:t>
            </w:r>
            <w:r w:rsidRPr="00D770CE">
              <w:rPr>
                <w:lang w:val="fr-FR" w:bidi="he-IL"/>
              </w:rPr>
              <w:t>L</w:t>
            </w:r>
            <w:r w:rsidR="00B443AF">
              <w:rPr>
                <w:lang w:val="fr-FR" w:bidi="he-IL"/>
              </w:rPr>
              <w:t>’</w:t>
            </w:r>
            <w:r w:rsidRPr="00D770CE">
              <w:rPr>
                <w:lang w:val="fr-FR" w:bidi="he-IL"/>
              </w:rPr>
              <w:t>évaluation technique confère aux utilisateurs externes authentifiés un accès au logiciel.</w:t>
            </w:r>
            <w:r w:rsidR="00D76AB2">
              <w:rPr>
                <w:lang w:val="fr-FR" w:bidi="he-IL"/>
              </w:rPr>
              <w:t xml:space="preserve"> </w:t>
            </w:r>
            <w:r w:rsidRPr="00D770CE">
              <w:rPr>
                <w:lang w:val="fr-FR" w:bidi="he-IL"/>
              </w:rPr>
              <w:t>Elle vous permet en effet d</w:t>
            </w:r>
            <w:r w:rsidR="00B443AF">
              <w:rPr>
                <w:lang w:val="fr-FR" w:bidi="he-IL"/>
              </w:rPr>
              <w:t>’</w:t>
            </w:r>
            <w:r w:rsidRPr="00D770CE">
              <w:rPr>
                <w:lang w:val="fr-FR" w:bidi="he-IL"/>
              </w:rPr>
              <w:t>inviter des utilisateurs externes authentifiés à accéder à des sites SharePoint externes via la fonction Share-By-Mail de SharePoint Online sans acheter des SL Utilisateur pour ces utilisateurs.</w:t>
            </w:r>
            <w:r w:rsidR="00D76AB2">
              <w:rPr>
                <w:lang w:val="fr-FR" w:bidi="he-IL"/>
              </w:rPr>
              <w:t xml:space="preserve"> </w:t>
            </w:r>
            <w:r w:rsidRPr="00D770CE">
              <w:rPr>
                <w:lang w:val="fr-FR" w:bidi="he-IL"/>
              </w:rPr>
              <w:t>Cette évaluation prend fin à la mise à jour majeure suivante du service, date à laquelle Microsoft pourra choisir de proposer le</w:t>
            </w:r>
            <w:r w:rsidR="00C92739">
              <w:rPr>
                <w:lang w:val="fr-FR" w:bidi="he-IL"/>
              </w:rPr>
              <w:t> </w:t>
            </w:r>
            <w:r w:rsidRPr="00D770CE">
              <w:rPr>
                <w:lang w:val="fr-FR" w:bidi="he-IL"/>
              </w:rPr>
              <w:t>même accès sous forme de licence d</w:t>
            </w:r>
            <w:r w:rsidR="00B443AF">
              <w:rPr>
                <w:lang w:val="fr-FR" w:bidi="he-IL"/>
              </w:rPr>
              <w:t>’</w:t>
            </w:r>
            <w:r w:rsidRPr="00D770CE">
              <w:rPr>
                <w:lang w:val="fr-FR" w:bidi="he-IL"/>
              </w:rPr>
              <w:t>abonnement distincte.</w:t>
            </w:r>
            <w:r w:rsidR="00D76AB2">
              <w:rPr>
                <w:lang w:val="fr-FR" w:bidi="he-IL"/>
              </w:rPr>
              <w:t xml:space="preserve"> </w:t>
            </w:r>
            <w:r w:rsidRPr="00D770CE">
              <w:rPr>
                <w:lang w:val="fr-FR" w:bidi="he-IL"/>
              </w:rPr>
              <w:t>L</w:t>
            </w:r>
            <w:r w:rsidR="00B443AF">
              <w:rPr>
                <w:lang w:val="fr-FR" w:bidi="he-IL"/>
              </w:rPr>
              <w:t>’</w:t>
            </w:r>
            <w:r w:rsidRPr="00D770CE">
              <w:rPr>
                <w:lang w:val="fr-FR" w:bidi="he-IL"/>
              </w:rPr>
              <w:t>utilisation du service en ligne et du logiciel associé dans le cadre de l</w:t>
            </w:r>
            <w:r w:rsidR="00B443AF">
              <w:rPr>
                <w:lang w:val="fr-FR" w:bidi="he-IL"/>
              </w:rPr>
              <w:t>’</w:t>
            </w:r>
            <w:r w:rsidRPr="00D770CE">
              <w:rPr>
                <w:lang w:val="fr-FR" w:bidi="he-IL"/>
              </w:rPr>
              <w:t>évaluation technique est régie par les conditions générales de votre contrat d</w:t>
            </w:r>
            <w:r w:rsidR="00B443AF">
              <w:rPr>
                <w:lang w:val="fr-FR" w:bidi="he-IL"/>
              </w:rPr>
              <w:t>’</w:t>
            </w:r>
            <w:r w:rsidRPr="00D770CE">
              <w:rPr>
                <w:lang w:val="fr-FR" w:bidi="he-IL"/>
              </w:rPr>
              <w:t>abonnement en ligne Microsoft et les présents Droits d</w:t>
            </w:r>
            <w:r w:rsidR="00B443AF">
              <w:rPr>
                <w:lang w:val="fr-FR" w:bidi="he-IL"/>
              </w:rPr>
              <w:t>’</w:t>
            </w:r>
            <w:r w:rsidRPr="00D770CE">
              <w:rPr>
                <w:lang w:val="fr-FR" w:bidi="he-IL"/>
              </w:rPr>
              <w:t>Utilisation des Services en Ligne.</w:t>
            </w:r>
          </w:p>
        </w:tc>
        <w:tc>
          <w:tcPr>
            <w:tcW w:w="5188" w:type="dxa"/>
          </w:tcPr>
          <w:p w:rsidR="0082133B" w:rsidRPr="00D770CE" w:rsidRDefault="00ED4593">
            <w:pPr>
              <w:pStyle w:val="PURBody"/>
              <w:rPr>
                <w:lang w:val="fr-FR"/>
              </w:rPr>
            </w:pPr>
            <w:r w:rsidRPr="00D770CE">
              <w:rPr>
                <w:b/>
                <w:i/>
                <w:lang w:val="fr-FR" w:bidi="he-IL"/>
              </w:rPr>
              <w:t>SL requise :</w:t>
            </w:r>
          </w:p>
          <w:p w:rsidR="0082133B" w:rsidRPr="00D770CE" w:rsidRDefault="00ED4593" w:rsidP="005D6562">
            <w:pPr>
              <w:pStyle w:val="PURBullet"/>
              <w:numPr>
                <w:ilvl w:val="0"/>
                <w:numId w:val="47"/>
              </w:numPr>
              <w:rPr>
                <w:lang w:val="fr-FR"/>
              </w:rPr>
            </w:pPr>
            <w:r w:rsidRPr="00D770CE">
              <w:rPr>
                <w:lang w:val="fr-FR" w:bidi="he-IL"/>
              </w:rPr>
              <w:t xml:space="preserve">SL Utilisateur SharePoint Online Plan 1, </w:t>
            </w:r>
            <w:r w:rsidRPr="00D770CE">
              <w:rPr>
                <w:b/>
                <w:lang w:val="fr-FR" w:bidi="he-IL"/>
              </w:rPr>
              <w:t>ou</w:t>
            </w:r>
          </w:p>
          <w:p w:rsidR="0082133B" w:rsidRPr="00D770CE" w:rsidRDefault="00ED4593" w:rsidP="005D6562">
            <w:pPr>
              <w:pStyle w:val="PURBullet"/>
              <w:numPr>
                <w:ilvl w:val="0"/>
                <w:numId w:val="47"/>
              </w:numPr>
              <w:rPr>
                <w:lang w:val="fr-FR"/>
              </w:rPr>
            </w:pPr>
            <w:r w:rsidRPr="00D770CE">
              <w:rPr>
                <w:lang w:val="fr-FR" w:bidi="he-IL"/>
              </w:rPr>
              <w:t xml:space="preserve">SL Utilisateur SharePoint Online Plan 2, </w:t>
            </w:r>
            <w:r w:rsidRPr="00D770CE">
              <w:rPr>
                <w:b/>
                <w:lang w:val="fr-FR" w:bidi="he-IL"/>
              </w:rPr>
              <w:t>ou</w:t>
            </w:r>
          </w:p>
          <w:p w:rsidR="007C7028" w:rsidRPr="00D770CE" w:rsidRDefault="007C7028" w:rsidP="005D6562">
            <w:pPr>
              <w:pStyle w:val="Heading4nobold"/>
              <w:numPr>
                <w:ilvl w:val="0"/>
                <w:numId w:val="47"/>
              </w:numPr>
              <w:spacing w:line="180" w:lineRule="atLeast"/>
              <w:jc w:val="left"/>
              <w:rPr>
                <w:rFonts w:ascii="Tahoma" w:hAnsi="Tahoma" w:cs="Arial"/>
                <w:color w:val="000000"/>
                <w:szCs w:val="18"/>
                <w:lang w:val="fr-FR"/>
              </w:rPr>
            </w:pPr>
            <w:r w:rsidRPr="00D770CE">
              <w:rPr>
                <w:rFonts w:ascii="Tahoma" w:hAnsi="Tahoma"/>
                <w:color w:val="000000"/>
                <w:lang w:val="fr-FR" w:bidi="he-IL"/>
              </w:rPr>
              <w:t xml:space="preserve">SL Utilisateur </w:t>
            </w:r>
            <w:r w:rsidRPr="00D770CE">
              <w:rPr>
                <w:rFonts w:ascii="Tahoma" w:hAnsi="Tahoma" w:cs="Arial"/>
                <w:color w:val="000000"/>
                <w:szCs w:val="18"/>
                <w:lang w:val="fr-FR" w:bidi="he-IL"/>
              </w:rPr>
              <w:t xml:space="preserve">Office 365 Plan A1, </w:t>
            </w:r>
            <w:r w:rsidRPr="00D770CE">
              <w:rPr>
                <w:rFonts w:ascii="Tahoma" w:hAnsi="Tahoma" w:cs="Arial"/>
                <w:b/>
                <w:color w:val="000000"/>
                <w:szCs w:val="18"/>
                <w:lang w:val="fr-FR" w:bidi="he-IL"/>
              </w:rPr>
              <w:t>ou</w:t>
            </w:r>
          </w:p>
          <w:p w:rsidR="007C7028" w:rsidRPr="00D770CE" w:rsidRDefault="007C7028" w:rsidP="005D6562">
            <w:pPr>
              <w:pStyle w:val="Heading4nobold"/>
              <w:numPr>
                <w:ilvl w:val="0"/>
                <w:numId w:val="47"/>
              </w:numPr>
              <w:spacing w:line="180" w:lineRule="atLeast"/>
              <w:jc w:val="left"/>
              <w:rPr>
                <w:rFonts w:ascii="Tahoma" w:hAnsi="Tahoma" w:cs="Arial"/>
                <w:color w:val="000000"/>
                <w:szCs w:val="18"/>
                <w:lang w:val="fr-FR"/>
              </w:rPr>
            </w:pPr>
            <w:r w:rsidRPr="00D770CE">
              <w:rPr>
                <w:rFonts w:ascii="Tahoma" w:hAnsi="Tahoma"/>
                <w:color w:val="000000"/>
                <w:lang w:val="fr-FR" w:bidi="he-IL"/>
              </w:rPr>
              <w:t xml:space="preserve">SL Utilisateur </w:t>
            </w:r>
            <w:r w:rsidRPr="00D770CE">
              <w:rPr>
                <w:rFonts w:ascii="Tahoma" w:hAnsi="Tahoma" w:cs="Arial"/>
                <w:color w:val="000000"/>
                <w:szCs w:val="18"/>
                <w:lang w:val="fr-FR" w:bidi="he-IL"/>
              </w:rPr>
              <w:t xml:space="preserve">Office 365 Plan A2, </w:t>
            </w:r>
            <w:r w:rsidRPr="00D770CE">
              <w:rPr>
                <w:rFonts w:ascii="Tahoma" w:hAnsi="Tahoma" w:cs="Arial"/>
                <w:b/>
                <w:color w:val="000000"/>
                <w:szCs w:val="18"/>
                <w:lang w:val="fr-FR" w:bidi="he-IL"/>
              </w:rPr>
              <w:t>ou</w:t>
            </w:r>
          </w:p>
          <w:p w:rsidR="007C7028" w:rsidRPr="00D770CE" w:rsidRDefault="007C7028" w:rsidP="005D6562">
            <w:pPr>
              <w:pStyle w:val="Heading4nobold"/>
              <w:numPr>
                <w:ilvl w:val="0"/>
                <w:numId w:val="47"/>
              </w:numPr>
              <w:spacing w:line="180" w:lineRule="atLeast"/>
              <w:jc w:val="left"/>
              <w:rPr>
                <w:rFonts w:ascii="Tahoma" w:hAnsi="Tahoma" w:cs="Arial"/>
                <w:color w:val="000000"/>
                <w:szCs w:val="18"/>
                <w:lang w:val="fr-FR"/>
              </w:rPr>
            </w:pPr>
            <w:r w:rsidRPr="00D770CE">
              <w:rPr>
                <w:rFonts w:ascii="Tahoma" w:hAnsi="Tahoma"/>
                <w:color w:val="000000"/>
                <w:lang w:val="fr-FR" w:bidi="he-IL"/>
              </w:rPr>
              <w:t xml:space="preserve">SL Utilisateur </w:t>
            </w:r>
            <w:r w:rsidRPr="00D770CE">
              <w:rPr>
                <w:rFonts w:ascii="Tahoma" w:hAnsi="Tahoma" w:cs="Arial"/>
                <w:color w:val="000000"/>
                <w:szCs w:val="18"/>
                <w:lang w:val="fr-FR" w:bidi="he-IL"/>
              </w:rPr>
              <w:t xml:space="preserve">Office 365 Plan A3, </w:t>
            </w:r>
            <w:r w:rsidRPr="00D770CE">
              <w:rPr>
                <w:rFonts w:ascii="Tahoma" w:hAnsi="Tahoma" w:cs="Arial"/>
                <w:b/>
                <w:color w:val="000000"/>
                <w:szCs w:val="18"/>
                <w:lang w:val="fr-FR" w:bidi="he-IL"/>
              </w:rPr>
              <w:t>ou</w:t>
            </w:r>
          </w:p>
          <w:p w:rsidR="007C7028" w:rsidRPr="00D770CE" w:rsidRDefault="007C7028" w:rsidP="005D6562">
            <w:pPr>
              <w:pStyle w:val="Heading4nobold"/>
              <w:numPr>
                <w:ilvl w:val="0"/>
                <w:numId w:val="47"/>
              </w:numPr>
              <w:spacing w:line="180" w:lineRule="atLeast"/>
              <w:jc w:val="left"/>
              <w:rPr>
                <w:rFonts w:ascii="Tahoma" w:hAnsi="Tahoma" w:cs="Arial"/>
                <w:color w:val="000000"/>
                <w:szCs w:val="18"/>
                <w:lang w:val="fr-FR"/>
              </w:rPr>
            </w:pPr>
            <w:r w:rsidRPr="00D770CE">
              <w:rPr>
                <w:rFonts w:ascii="Tahoma" w:hAnsi="Tahoma"/>
                <w:color w:val="000000"/>
                <w:lang w:val="fr-FR" w:bidi="he-IL"/>
              </w:rPr>
              <w:t xml:space="preserve">SL Utilisateur </w:t>
            </w:r>
            <w:r w:rsidRPr="00D770CE">
              <w:rPr>
                <w:rFonts w:ascii="Tahoma" w:hAnsi="Tahoma" w:cs="Arial"/>
                <w:color w:val="000000"/>
                <w:szCs w:val="18"/>
                <w:lang w:val="fr-FR" w:bidi="he-IL"/>
              </w:rPr>
              <w:t xml:space="preserve">Office 365 Plan A4, </w:t>
            </w:r>
            <w:r w:rsidRPr="00D770CE">
              <w:rPr>
                <w:rFonts w:ascii="Tahoma" w:hAnsi="Tahoma" w:cs="Arial"/>
                <w:b/>
                <w:color w:val="000000"/>
                <w:szCs w:val="18"/>
                <w:lang w:val="fr-FR" w:bidi="he-IL"/>
              </w:rPr>
              <w:t>ou</w:t>
            </w:r>
          </w:p>
          <w:p w:rsidR="0082133B" w:rsidRPr="00D770CE" w:rsidRDefault="00ED4593" w:rsidP="005D6562">
            <w:pPr>
              <w:pStyle w:val="PURBullet"/>
              <w:numPr>
                <w:ilvl w:val="0"/>
                <w:numId w:val="47"/>
              </w:numPr>
              <w:rPr>
                <w:lang w:val="fr-FR"/>
              </w:rPr>
            </w:pPr>
            <w:r w:rsidRPr="00D770CE">
              <w:rPr>
                <w:lang w:val="fr-FR" w:bidi="he-IL"/>
              </w:rPr>
              <w:t xml:space="preserve">SL Utilisateur Office 365 Plan E1, </w:t>
            </w:r>
            <w:r w:rsidRPr="00D770CE">
              <w:rPr>
                <w:b/>
                <w:lang w:val="fr-FR" w:bidi="he-IL"/>
              </w:rPr>
              <w:t>ou</w:t>
            </w:r>
          </w:p>
          <w:p w:rsidR="0082133B" w:rsidRPr="00D770CE" w:rsidRDefault="00ED4593" w:rsidP="005D6562">
            <w:pPr>
              <w:pStyle w:val="PURBullet"/>
              <w:numPr>
                <w:ilvl w:val="0"/>
                <w:numId w:val="47"/>
              </w:numPr>
              <w:rPr>
                <w:lang w:val="fr-FR"/>
              </w:rPr>
            </w:pPr>
            <w:r w:rsidRPr="00D770CE">
              <w:rPr>
                <w:lang w:val="fr-FR" w:bidi="he-IL"/>
              </w:rPr>
              <w:t xml:space="preserve">SL Utilisateur Office 365 Plan E2, </w:t>
            </w:r>
            <w:r w:rsidRPr="00D770CE">
              <w:rPr>
                <w:b/>
                <w:lang w:val="fr-FR" w:bidi="he-IL"/>
              </w:rPr>
              <w:t>ou</w:t>
            </w:r>
          </w:p>
          <w:p w:rsidR="0082133B" w:rsidRPr="00D770CE" w:rsidRDefault="00ED4593" w:rsidP="005D6562">
            <w:pPr>
              <w:pStyle w:val="PURBullet"/>
              <w:numPr>
                <w:ilvl w:val="0"/>
                <w:numId w:val="47"/>
              </w:numPr>
              <w:rPr>
                <w:lang w:val="fr-FR"/>
              </w:rPr>
            </w:pPr>
            <w:r w:rsidRPr="00D770CE">
              <w:rPr>
                <w:lang w:val="fr-FR" w:bidi="he-IL"/>
              </w:rPr>
              <w:t xml:space="preserve">SL Utilisateur Office 365 Plan E3, </w:t>
            </w:r>
            <w:r w:rsidRPr="00D770CE">
              <w:rPr>
                <w:b/>
                <w:lang w:val="fr-FR" w:bidi="he-IL"/>
              </w:rPr>
              <w:t>ou</w:t>
            </w:r>
          </w:p>
          <w:p w:rsidR="0082133B" w:rsidRPr="00D770CE" w:rsidRDefault="00ED4593" w:rsidP="005D6562">
            <w:pPr>
              <w:pStyle w:val="PURBullet"/>
              <w:numPr>
                <w:ilvl w:val="0"/>
                <w:numId w:val="47"/>
              </w:numPr>
              <w:rPr>
                <w:lang w:val="fr-FR"/>
              </w:rPr>
            </w:pPr>
            <w:r w:rsidRPr="00D770CE">
              <w:rPr>
                <w:lang w:val="fr-FR" w:bidi="he-IL"/>
              </w:rPr>
              <w:t>SL Utilisateur Office 365 Plan E4</w:t>
            </w:r>
          </w:p>
        </w:tc>
      </w:tr>
    </w:tbl>
    <w:p w:rsidR="0082133B" w:rsidRPr="00D770CE" w:rsidRDefault="00ED4593">
      <w:pPr>
        <w:pStyle w:val="PURBlueBGHeader"/>
        <w:rPr>
          <w:lang w:val="fr-FR"/>
        </w:rPr>
      </w:pPr>
      <w:r w:rsidRPr="00D770CE">
        <w:rPr>
          <w:lang w:val="fr-FR"/>
        </w:rPr>
        <w:lastRenderedPageBreak/>
        <w:t>SL MODULES COMPLÉMENTAIRES</w:t>
      </w:r>
    </w:p>
    <w:tbl>
      <w:tblPr>
        <w:tblStyle w:val="PURTableNoVertical"/>
        <w:tblW w:w="0" w:type="auto"/>
        <w:tblLook w:val="04A0" w:firstRow="1" w:lastRow="0" w:firstColumn="1" w:lastColumn="0" w:noHBand="0" w:noVBand="1"/>
      </w:tblPr>
      <w:tblGrid>
        <w:gridCol w:w="5288"/>
        <w:gridCol w:w="5354"/>
      </w:tblGrid>
      <w:tr w:rsidR="0082133B" w:rsidRPr="00D770CE">
        <w:trPr>
          <w:cnfStyle w:val="100000000000" w:firstRow="1" w:lastRow="0" w:firstColumn="0" w:lastColumn="0" w:oddVBand="0" w:evenVBand="0" w:oddHBand="0" w:evenHBand="0" w:firstRowFirstColumn="0" w:firstRowLastColumn="0" w:lastRowFirstColumn="0" w:lastRowLastColumn="0"/>
        </w:trPr>
        <w:tc>
          <w:tcPr>
            <w:tcW w:w="5740" w:type="dxa"/>
          </w:tcPr>
          <w:p w:rsidR="0082133B" w:rsidRPr="00D770CE" w:rsidRDefault="00ED4593">
            <w:pPr>
              <w:pStyle w:val="PURBody"/>
              <w:rPr>
                <w:lang w:val="fr-FR"/>
              </w:rPr>
            </w:pPr>
            <w:r w:rsidRPr="00D770CE">
              <w:rPr>
                <w:b/>
                <w:i/>
                <w:lang w:val="fr-FR" w:bidi="he-IL"/>
              </w:rPr>
              <w:t>Modalité :</w:t>
            </w:r>
          </w:p>
          <w:p w:rsidR="0082133B" w:rsidRPr="00D770CE" w:rsidRDefault="003626EB" w:rsidP="005D6562">
            <w:pPr>
              <w:pStyle w:val="PURBullet"/>
              <w:numPr>
                <w:ilvl w:val="0"/>
                <w:numId w:val="48"/>
              </w:numPr>
              <w:rPr>
                <w:lang w:val="fr-FR"/>
              </w:rPr>
            </w:pPr>
            <w:r w:rsidRPr="00D770CE">
              <w:rPr>
                <w:lang w:val="fr-FR" w:bidi="he-IL"/>
              </w:rPr>
              <w:t>Pour chaque gigaoctet de stockage supérieur au stockage fourni avec les SL Utilisateur</w:t>
            </w:r>
          </w:p>
        </w:tc>
        <w:tc>
          <w:tcPr>
            <w:tcW w:w="5760" w:type="dxa"/>
          </w:tcPr>
          <w:p w:rsidR="0082133B" w:rsidRPr="00D770CE" w:rsidRDefault="00ED4593">
            <w:pPr>
              <w:pStyle w:val="PURBody"/>
              <w:rPr>
                <w:lang w:val="fr-FR"/>
              </w:rPr>
            </w:pPr>
            <w:r w:rsidRPr="00D770CE">
              <w:rPr>
                <w:b/>
                <w:i/>
                <w:lang w:val="fr-FR" w:bidi="he-IL"/>
              </w:rPr>
              <w:t>SL requise :</w:t>
            </w:r>
          </w:p>
          <w:p w:rsidR="0082133B" w:rsidRPr="00D770CE" w:rsidRDefault="00ED4593" w:rsidP="00C419F5">
            <w:pPr>
              <w:pStyle w:val="PURBullet"/>
              <w:numPr>
                <w:ilvl w:val="0"/>
                <w:numId w:val="49"/>
              </w:numPr>
              <w:rPr>
                <w:lang w:val="fr-FR"/>
              </w:rPr>
            </w:pPr>
            <w:r w:rsidRPr="00D770CE">
              <w:rPr>
                <w:lang w:val="fr-FR" w:bidi="he-IL"/>
              </w:rPr>
              <w:t>SL Module Complémentaire SharePoint Online Extra</w:t>
            </w:r>
            <w:r w:rsidR="00C419F5">
              <w:rPr>
                <w:lang w:val="fr-FR" w:bidi="he-IL"/>
              </w:rPr>
              <w:t> </w:t>
            </w:r>
            <w:r w:rsidRPr="00D770CE">
              <w:rPr>
                <w:lang w:val="fr-FR" w:bidi="he-IL"/>
              </w:rPr>
              <w:t>Storage</w:t>
            </w:r>
          </w:p>
        </w:tc>
      </w:tr>
      <w:tr w:rsidR="0082133B" w:rsidRPr="00D770CE">
        <w:tc>
          <w:tcPr>
            <w:tcW w:w="5740" w:type="dxa"/>
          </w:tcPr>
          <w:p w:rsidR="0082133B" w:rsidRPr="00D770CE" w:rsidRDefault="0082133B" w:rsidP="005B0E08">
            <w:pPr>
              <w:pStyle w:val="PURBody"/>
              <w:rPr>
                <w:lang w:val="fr-FR"/>
              </w:rPr>
            </w:pPr>
          </w:p>
        </w:tc>
        <w:tc>
          <w:tcPr>
            <w:tcW w:w="5760" w:type="dxa"/>
          </w:tcPr>
          <w:p w:rsidR="0082133B" w:rsidRPr="00D770CE" w:rsidRDefault="0082133B">
            <w:pPr>
              <w:pStyle w:val="PURBody"/>
              <w:rPr>
                <w:lang w:val="fr-FR"/>
              </w:rPr>
            </w:pPr>
          </w:p>
        </w:tc>
      </w:tr>
    </w:tbl>
    <w:p w:rsidR="0082133B" w:rsidRPr="00D770CE" w:rsidRDefault="00A57131">
      <w:pPr>
        <w:pStyle w:val="PURBreadcrumb"/>
        <w:rPr>
          <w:lang w:val="fr-FR"/>
        </w:rPr>
      </w:pPr>
      <w:hyperlink w:anchor="_Sec4">
        <w:r w:rsidR="00AD23F7" w:rsidRPr="00D770CE">
          <w:rPr>
            <w:color w:val="00467F"/>
            <w:u w:val="single"/>
            <w:lang w:val="fr-FR"/>
          </w:rPr>
          <w:t>Table des matières</w:t>
        </w:r>
      </w:hyperlink>
      <w:r w:rsidR="00AD23F7" w:rsidRPr="00D770CE">
        <w:rPr>
          <w:lang w:val="fr-FR"/>
        </w:rPr>
        <w:t>/</w:t>
      </w:r>
      <w:hyperlink w:anchor="_Sec6">
        <w:r w:rsidR="00AD23F7" w:rsidRPr="00D770CE">
          <w:rPr>
            <w:color w:val="00467F"/>
            <w:u w:val="single"/>
            <w:lang w:val="fr-FR"/>
          </w:rPr>
          <w:t>Conditions universelles</w:t>
        </w:r>
      </w:hyperlink>
      <w:r w:rsidR="00AD23F7" w:rsidRPr="00D770CE">
        <w:rPr>
          <w:lang w:val="fr-FR"/>
        </w:rPr>
        <w:t xml:space="preserve"> </w:t>
      </w:r>
    </w:p>
    <w:p w:rsidR="0082133B" w:rsidRPr="00D770CE" w:rsidRDefault="00ED4593">
      <w:pPr>
        <w:pStyle w:val="PURProductName"/>
        <w:rPr>
          <w:lang w:val="fr-FR"/>
        </w:rPr>
      </w:pPr>
      <w:bookmarkStart w:id="89" w:name="_Sec385"/>
      <w:r w:rsidRPr="00D770CE">
        <w:rPr>
          <w:lang w:val="fr-FR"/>
        </w:rPr>
        <w:t>SharePoint Online Plan 2</w:t>
      </w:r>
      <w:bookmarkEnd w:id="89"/>
      <w:r w:rsidR="00EC5FA5" w:rsidRPr="00D770CE">
        <w:rPr>
          <w:lang w:val="fr-FR"/>
        </w:rPr>
        <w:fldChar w:fldCharType="begin"/>
      </w:r>
      <w:r w:rsidRPr="00D770CE">
        <w:rPr>
          <w:lang w:val="fr-FR"/>
        </w:rPr>
        <w:instrText xml:space="preserve">XE "SharePoint Online Plan 2" </w:instrText>
      </w:r>
      <w:r w:rsidR="00EC5FA5" w:rsidRPr="00D770CE">
        <w:rPr>
          <w:lang w:val="fr-FR"/>
        </w:rPr>
        <w:fldChar w:fldCharType="end"/>
      </w:r>
      <w:r w:rsidR="00EC5FA5" w:rsidRPr="00D770CE">
        <w:rPr>
          <w:lang w:val="fr-FR"/>
        </w:rPr>
        <w:fldChar w:fldCharType="begin"/>
      </w:r>
      <w:r w:rsidRPr="00D770CE">
        <w:rPr>
          <w:lang w:val="fr-FR"/>
        </w:rPr>
        <w:instrText>TC "</w:instrText>
      </w:r>
      <w:bookmarkStart w:id="90" w:name="_Toc326929246"/>
      <w:bookmarkStart w:id="91" w:name="_Toc326929296"/>
      <w:r w:rsidRPr="00D770CE">
        <w:rPr>
          <w:lang w:val="fr-FR"/>
        </w:rPr>
        <w:instrText>SharePoint Online Plan 2</w:instrText>
      </w:r>
      <w:bookmarkEnd w:id="90"/>
      <w:bookmarkEnd w:id="91"/>
      <w:r w:rsidRPr="00D770CE">
        <w:rPr>
          <w:lang w:val="fr-FR"/>
        </w:rPr>
        <w:instrText xml:space="preserve">" \l 2 </w:instrText>
      </w:r>
      <w:r w:rsidR="00EC5FA5" w:rsidRPr="00D770CE">
        <w:rPr>
          <w:lang w:val="fr-FR"/>
        </w:rPr>
        <w:fldChar w:fldCharType="end"/>
      </w:r>
    </w:p>
    <w:p w:rsidR="0082133B" w:rsidRPr="00D770CE" w:rsidRDefault="00ED4593">
      <w:pPr>
        <w:pStyle w:val="PURLicenseTerm"/>
        <w:rPr>
          <w:lang w:val="fr-FR"/>
        </w:rPr>
      </w:pPr>
      <w:r w:rsidRPr="00D770CE">
        <w:rPr>
          <w:lang w:val="fr-FR"/>
        </w:rPr>
        <w:t>Les conditions de licence applicables à votre utilisation de ce service en ligne sont les Conditions Générales de Licence et les conditions suivantes :</w:t>
      </w:r>
    </w:p>
    <w:tbl>
      <w:tblPr>
        <w:tblStyle w:val="ProductAttributesTable"/>
        <w:tblW w:w="0" w:type="auto"/>
        <w:tblLook w:val="04A0" w:firstRow="1" w:lastRow="0" w:firstColumn="1" w:lastColumn="0" w:noHBand="0" w:noVBand="1"/>
      </w:tblPr>
      <w:tblGrid>
        <w:gridCol w:w="5672"/>
        <w:gridCol w:w="5358"/>
      </w:tblGrid>
      <w:tr w:rsidR="0082133B" w:rsidRPr="001501CD">
        <w:tc>
          <w:tcPr>
            <w:tcW w:w="6120" w:type="dxa"/>
          </w:tcPr>
          <w:p w:rsidR="0082133B" w:rsidRPr="00D770CE" w:rsidRDefault="00ED4593" w:rsidP="00C419F5">
            <w:pPr>
              <w:pStyle w:val="PURBody"/>
              <w:rPr>
                <w:lang w:val="fr-FR"/>
              </w:rPr>
            </w:pPr>
            <w:r w:rsidRPr="00D770CE">
              <w:rPr>
                <w:color w:val="404040"/>
                <w:lang w:val="fr-FR"/>
              </w:rPr>
              <w:t>Déclaration relative aux données personnelles d</w:t>
            </w:r>
            <w:r w:rsidR="00B443AF">
              <w:rPr>
                <w:color w:val="404040"/>
                <w:lang w:val="fr-FR"/>
              </w:rPr>
              <w:t>’</w:t>
            </w:r>
            <w:r w:rsidRPr="00D770CE">
              <w:rPr>
                <w:color w:val="404040"/>
                <w:lang w:val="fr-FR"/>
              </w:rPr>
              <w:t>Office 365 et modalités de</w:t>
            </w:r>
            <w:r w:rsidR="00C419F5">
              <w:rPr>
                <w:color w:val="404040"/>
                <w:lang w:val="fr-FR"/>
              </w:rPr>
              <w:t> </w:t>
            </w:r>
            <w:r w:rsidRPr="00D770CE">
              <w:rPr>
                <w:color w:val="404040"/>
                <w:lang w:val="fr-FR"/>
              </w:rPr>
              <w:t xml:space="preserve">sécurité supplémentaires : </w:t>
            </w:r>
            <w:r w:rsidRPr="00D770CE">
              <w:rPr>
                <w:b/>
                <w:color w:val="404040"/>
                <w:lang w:val="fr-FR"/>
              </w:rPr>
              <w:t>Oui</w:t>
            </w:r>
            <w:r w:rsidRPr="00D770CE">
              <w:rPr>
                <w:color w:val="404040"/>
                <w:lang w:val="fr-FR"/>
              </w:rPr>
              <w:t xml:space="preserve"> (voir la page </w:t>
            </w:r>
            <w:hyperlink r:id="rId56">
              <w:r w:rsidRPr="00D770CE">
                <w:rPr>
                  <w:color w:val="00467F"/>
                  <w:u w:val="single"/>
                  <w:lang w:val="fr-FR"/>
                </w:rPr>
                <w:t>http://go.microsoft.com/fwlink/?LinkID=212058&amp;clcid=0x409</w:t>
              </w:r>
            </w:hyperlink>
            <w:r w:rsidRPr="00D770CE">
              <w:rPr>
                <w:color w:val="404040"/>
                <w:lang w:val="fr-FR"/>
              </w:rPr>
              <w:t>)</w:t>
            </w:r>
          </w:p>
        </w:tc>
        <w:tc>
          <w:tcPr>
            <w:tcW w:w="6120" w:type="dxa"/>
          </w:tcPr>
          <w:p w:rsidR="0082133B" w:rsidRPr="00D770CE" w:rsidRDefault="00ED4593">
            <w:pPr>
              <w:pStyle w:val="PURBody"/>
              <w:rPr>
                <w:lang w:val="fr-FR"/>
              </w:rPr>
            </w:pPr>
            <w:r w:rsidRPr="00D770CE">
              <w:rPr>
                <w:color w:val="404040"/>
                <w:lang w:val="fr-FR"/>
              </w:rPr>
              <w:t xml:space="preserve">Contrat de niveau de service : </w:t>
            </w:r>
            <w:r w:rsidRPr="00D770CE">
              <w:rPr>
                <w:b/>
                <w:color w:val="404040"/>
                <w:lang w:val="fr-FR"/>
              </w:rPr>
              <w:t xml:space="preserve">Oui </w:t>
            </w:r>
            <w:r w:rsidRPr="00D770CE">
              <w:rPr>
                <w:color w:val="404040"/>
                <w:lang w:val="fr-FR"/>
              </w:rPr>
              <w:t xml:space="preserve">(voir la page </w:t>
            </w:r>
            <w:hyperlink r:id="rId57">
              <w:r w:rsidRPr="00D770CE">
                <w:rPr>
                  <w:color w:val="00467F"/>
                  <w:u w:val="single"/>
                  <w:lang w:val="fr-FR"/>
                </w:rPr>
                <w:t>http://microsoft.com/licensing/contracts</w:t>
              </w:r>
              <w:r w:rsidRPr="00D770CE">
                <w:rPr>
                  <w:color w:val="404040"/>
                  <w:lang w:val="fr-FR"/>
                </w:rPr>
                <w:t>)</w:t>
              </w:r>
            </w:hyperlink>
          </w:p>
        </w:tc>
      </w:tr>
    </w:tbl>
    <w:p w:rsidR="0082133B" w:rsidRPr="00D770CE" w:rsidRDefault="00ED4593">
      <w:pPr>
        <w:pStyle w:val="PURBlueBGHeader"/>
        <w:rPr>
          <w:lang w:val="fr-FR"/>
        </w:rPr>
      </w:pPr>
      <w:r w:rsidRPr="00D770CE">
        <w:rPr>
          <w:lang w:val="fr-FR"/>
        </w:rPr>
        <w:t>SL UTILISATEUR</w:t>
      </w:r>
    </w:p>
    <w:tbl>
      <w:tblPr>
        <w:tblStyle w:val="PURTableNoVertical"/>
        <w:tblW w:w="0" w:type="auto"/>
        <w:tblLook w:val="04A0" w:firstRow="1" w:lastRow="0" w:firstColumn="1" w:lastColumn="0" w:noHBand="0" w:noVBand="1"/>
      </w:tblPr>
      <w:tblGrid>
        <w:gridCol w:w="5272"/>
        <w:gridCol w:w="5370"/>
      </w:tblGrid>
      <w:tr w:rsidR="0082133B" w:rsidRPr="00D770CE">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D770CE" w:rsidRDefault="00ED4593">
            <w:pPr>
              <w:pStyle w:val="PURBody"/>
              <w:rPr>
                <w:lang w:val="fr-FR"/>
              </w:rPr>
            </w:pPr>
            <w:r w:rsidRPr="00D770CE">
              <w:rPr>
                <w:b/>
                <w:i/>
                <w:lang w:val="fr-FR" w:bidi="he-IL"/>
              </w:rPr>
              <w:t>Pour chacun de vos…</w:t>
            </w:r>
          </w:p>
          <w:p w:rsidR="0082133B" w:rsidRPr="00D770CE" w:rsidRDefault="00ED4593" w:rsidP="005D6562">
            <w:pPr>
              <w:pStyle w:val="PURBullet"/>
              <w:numPr>
                <w:ilvl w:val="0"/>
                <w:numId w:val="50"/>
              </w:numPr>
              <w:rPr>
                <w:lang w:val="fr-FR"/>
              </w:rPr>
            </w:pPr>
            <w:r w:rsidRPr="00D770CE">
              <w:rPr>
                <w:lang w:val="fr-FR" w:bidi="he-IL"/>
              </w:rPr>
              <w:t>Utilisateurs authentifiés qui accèdent au service en ligne ou logiciel associé.</w:t>
            </w:r>
          </w:p>
        </w:tc>
        <w:tc>
          <w:tcPr>
            <w:tcW w:w="7000" w:type="dxa"/>
          </w:tcPr>
          <w:p w:rsidR="0082133B" w:rsidRPr="00D770CE" w:rsidRDefault="00ED4593">
            <w:pPr>
              <w:pStyle w:val="PURBody"/>
              <w:rPr>
                <w:lang w:val="fr-FR"/>
              </w:rPr>
            </w:pPr>
            <w:r w:rsidRPr="00D770CE">
              <w:rPr>
                <w:b/>
                <w:i/>
                <w:lang w:val="fr-FR" w:bidi="he-IL"/>
              </w:rPr>
              <w:t>SL requise :</w:t>
            </w:r>
          </w:p>
          <w:p w:rsidR="0082133B" w:rsidRPr="00D770CE" w:rsidRDefault="00ED4593" w:rsidP="005D6562">
            <w:pPr>
              <w:pStyle w:val="PURBullet"/>
              <w:numPr>
                <w:ilvl w:val="0"/>
                <w:numId w:val="51"/>
              </w:numPr>
              <w:rPr>
                <w:lang w:val="fr-FR"/>
              </w:rPr>
            </w:pPr>
            <w:r w:rsidRPr="00D770CE">
              <w:rPr>
                <w:lang w:val="fr-FR" w:bidi="he-IL"/>
              </w:rPr>
              <w:t xml:space="preserve">SL Utilisateur SharePoint Online Plan 2, </w:t>
            </w:r>
            <w:r w:rsidRPr="00D770CE">
              <w:rPr>
                <w:b/>
                <w:lang w:val="fr-FR" w:bidi="he-IL"/>
              </w:rPr>
              <w:t>ou</w:t>
            </w:r>
          </w:p>
          <w:p w:rsidR="007C7028" w:rsidRPr="00D770CE" w:rsidRDefault="007C7028" w:rsidP="005D6562">
            <w:pPr>
              <w:pStyle w:val="Heading4nobold"/>
              <w:numPr>
                <w:ilvl w:val="0"/>
                <w:numId w:val="51"/>
              </w:numPr>
              <w:spacing w:line="180" w:lineRule="atLeast"/>
              <w:jc w:val="left"/>
              <w:rPr>
                <w:rFonts w:ascii="Tahoma" w:hAnsi="Tahoma" w:cs="Arial"/>
                <w:color w:val="000000"/>
                <w:szCs w:val="18"/>
                <w:lang w:val="fr-FR"/>
              </w:rPr>
            </w:pPr>
            <w:r w:rsidRPr="00D770CE">
              <w:rPr>
                <w:rFonts w:ascii="Tahoma" w:hAnsi="Tahoma"/>
                <w:color w:val="000000"/>
                <w:lang w:val="fr-FR" w:bidi="he-IL"/>
              </w:rPr>
              <w:t xml:space="preserve">SL Utilisateur </w:t>
            </w:r>
            <w:r w:rsidRPr="00D770CE">
              <w:rPr>
                <w:rFonts w:ascii="Tahoma" w:hAnsi="Tahoma" w:cs="Arial"/>
                <w:color w:val="000000"/>
                <w:szCs w:val="18"/>
                <w:lang w:val="fr-FR" w:bidi="he-IL"/>
              </w:rPr>
              <w:t xml:space="preserve">Office 365 Plan A3, </w:t>
            </w:r>
            <w:r w:rsidRPr="00D770CE">
              <w:rPr>
                <w:rFonts w:ascii="Tahoma" w:hAnsi="Tahoma" w:cs="Arial"/>
                <w:b/>
                <w:color w:val="000000"/>
                <w:szCs w:val="18"/>
                <w:lang w:val="fr-FR" w:bidi="he-IL"/>
              </w:rPr>
              <w:t>ou</w:t>
            </w:r>
          </w:p>
          <w:p w:rsidR="007C7028" w:rsidRPr="00D770CE" w:rsidRDefault="007C7028" w:rsidP="005D6562">
            <w:pPr>
              <w:pStyle w:val="PURBullet"/>
              <w:numPr>
                <w:ilvl w:val="0"/>
                <w:numId w:val="51"/>
              </w:numPr>
              <w:rPr>
                <w:lang w:val="fr-FR"/>
              </w:rPr>
            </w:pPr>
            <w:r w:rsidRPr="00D770CE">
              <w:rPr>
                <w:rFonts w:ascii="Tahoma" w:hAnsi="Tahoma"/>
                <w:color w:val="000000"/>
                <w:lang w:val="fr-FR" w:bidi="he-IL"/>
              </w:rPr>
              <w:t xml:space="preserve">SL Utilisateur </w:t>
            </w:r>
            <w:r w:rsidRPr="00D770CE">
              <w:rPr>
                <w:rFonts w:ascii="Tahoma" w:hAnsi="Tahoma"/>
                <w:color w:val="000000"/>
                <w:szCs w:val="18"/>
                <w:lang w:val="fr-FR" w:bidi="he-IL"/>
              </w:rPr>
              <w:t xml:space="preserve">Office 365 Plan A4, </w:t>
            </w:r>
            <w:r w:rsidRPr="00D770CE">
              <w:rPr>
                <w:rFonts w:ascii="Tahoma" w:hAnsi="Tahoma"/>
                <w:b/>
                <w:color w:val="000000"/>
                <w:szCs w:val="18"/>
                <w:lang w:val="fr-FR" w:bidi="he-IL"/>
              </w:rPr>
              <w:t>ou</w:t>
            </w:r>
            <w:r w:rsidRPr="00D770CE">
              <w:rPr>
                <w:lang w:val="fr-FR" w:bidi="he-IL"/>
              </w:rPr>
              <w:t xml:space="preserve"> </w:t>
            </w:r>
          </w:p>
          <w:p w:rsidR="0082133B" w:rsidRPr="00D770CE" w:rsidRDefault="00ED4593" w:rsidP="005D6562">
            <w:pPr>
              <w:pStyle w:val="PURBullet"/>
              <w:numPr>
                <w:ilvl w:val="0"/>
                <w:numId w:val="51"/>
              </w:numPr>
              <w:rPr>
                <w:lang w:val="fr-FR"/>
              </w:rPr>
            </w:pPr>
            <w:r w:rsidRPr="00D770CE">
              <w:rPr>
                <w:lang w:val="fr-FR" w:bidi="he-IL"/>
              </w:rPr>
              <w:t xml:space="preserve">SL Utilisateur Office 365 Plan E3, </w:t>
            </w:r>
            <w:r w:rsidRPr="00D770CE">
              <w:rPr>
                <w:b/>
                <w:lang w:val="fr-FR" w:bidi="he-IL"/>
              </w:rPr>
              <w:t>ou</w:t>
            </w:r>
          </w:p>
          <w:p w:rsidR="0082133B" w:rsidRPr="00D770CE" w:rsidRDefault="00ED4593" w:rsidP="005D6562">
            <w:pPr>
              <w:pStyle w:val="PURBullet"/>
              <w:numPr>
                <w:ilvl w:val="0"/>
                <w:numId w:val="51"/>
              </w:numPr>
              <w:rPr>
                <w:lang w:val="fr-FR"/>
              </w:rPr>
            </w:pPr>
            <w:r w:rsidRPr="00D770CE">
              <w:rPr>
                <w:lang w:val="fr-FR" w:bidi="he-IL"/>
              </w:rPr>
              <w:t>SL Utilisateur Office 365 Plan E4</w:t>
            </w:r>
          </w:p>
        </w:tc>
      </w:tr>
    </w:tbl>
    <w:p w:rsidR="0082133B" w:rsidRPr="00D770CE" w:rsidRDefault="00ED4593">
      <w:pPr>
        <w:pStyle w:val="PURBlueBGHeader"/>
        <w:rPr>
          <w:lang w:val="fr-FR"/>
        </w:rPr>
      </w:pPr>
      <w:r w:rsidRPr="00D770CE">
        <w:rPr>
          <w:lang w:val="fr-FR"/>
        </w:rPr>
        <w:t>SL MODULES COMPLÉMENTAIRES</w:t>
      </w:r>
    </w:p>
    <w:tbl>
      <w:tblPr>
        <w:tblStyle w:val="PURTableNoVertical"/>
        <w:tblW w:w="0" w:type="auto"/>
        <w:tblLook w:val="04A0" w:firstRow="1" w:lastRow="0" w:firstColumn="1" w:lastColumn="0" w:noHBand="0" w:noVBand="1"/>
      </w:tblPr>
      <w:tblGrid>
        <w:gridCol w:w="5247"/>
        <w:gridCol w:w="5395"/>
      </w:tblGrid>
      <w:tr w:rsidR="0082133B" w:rsidRPr="00D770CE">
        <w:trPr>
          <w:cnfStyle w:val="100000000000" w:firstRow="1" w:lastRow="0" w:firstColumn="0" w:lastColumn="0" w:oddVBand="0" w:evenVBand="0" w:oddHBand="0" w:evenHBand="0" w:firstRowFirstColumn="0" w:firstRowLastColumn="0" w:lastRowFirstColumn="0" w:lastRowLastColumn="0"/>
        </w:trPr>
        <w:tc>
          <w:tcPr>
            <w:tcW w:w="6960" w:type="dxa"/>
          </w:tcPr>
          <w:p w:rsidR="0082133B" w:rsidRPr="00D770CE" w:rsidRDefault="00ED4593">
            <w:pPr>
              <w:pStyle w:val="PURBody"/>
              <w:rPr>
                <w:lang w:val="fr-FR"/>
              </w:rPr>
            </w:pPr>
            <w:r w:rsidRPr="00D770CE">
              <w:rPr>
                <w:b/>
                <w:i/>
                <w:lang w:val="fr-FR" w:bidi="he-IL"/>
              </w:rPr>
              <w:t>Modalité :</w:t>
            </w:r>
          </w:p>
          <w:p w:rsidR="0082133B" w:rsidRPr="00D770CE" w:rsidRDefault="00ED4593" w:rsidP="00D31BC7">
            <w:pPr>
              <w:pStyle w:val="PURBullet"/>
              <w:numPr>
                <w:ilvl w:val="0"/>
                <w:numId w:val="52"/>
              </w:numPr>
              <w:rPr>
                <w:lang w:val="fr-FR"/>
              </w:rPr>
            </w:pPr>
            <w:r w:rsidRPr="00D770CE">
              <w:rPr>
                <w:lang w:val="fr-FR" w:bidi="he-IL"/>
              </w:rPr>
              <w:t>Pour chaque gigaoctet de stockage supérieur au</w:t>
            </w:r>
            <w:r w:rsidR="00D31BC7">
              <w:rPr>
                <w:lang w:val="fr-FR" w:bidi="he-IL"/>
              </w:rPr>
              <w:t> </w:t>
            </w:r>
            <w:r w:rsidRPr="00D770CE">
              <w:rPr>
                <w:lang w:val="fr-FR" w:bidi="he-IL"/>
              </w:rPr>
              <w:t>stockage fourni avec les SL Utilisateur</w:t>
            </w:r>
          </w:p>
        </w:tc>
        <w:tc>
          <w:tcPr>
            <w:tcW w:w="7000" w:type="dxa"/>
          </w:tcPr>
          <w:p w:rsidR="0082133B" w:rsidRPr="00D770CE" w:rsidRDefault="00ED4593">
            <w:pPr>
              <w:pStyle w:val="PURBody"/>
              <w:rPr>
                <w:lang w:val="fr-FR"/>
              </w:rPr>
            </w:pPr>
            <w:r w:rsidRPr="00D770CE">
              <w:rPr>
                <w:b/>
                <w:i/>
                <w:lang w:val="fr-FR" w:bidi="he-IL"/>
              </w:rPr>
              <w:t>SL requise :</w:t>
            </w:r>
          </w:p>
          <w:p w:rsidR="0082133B" w:rsidRPr="00D770CE" w:rsidRDefault="00ED4593" w:rsidP="00251371">
            <w:pPr>
              <w:pStyle w:val="PURBullet"/>
              <w:numPr>
                <w:ilvl w:val="0"/>
                <w:numId w:val="53"/>
              </w:numPr>
              <w:rPr>
                <w:lang w:val="fr-FR"/>
              </w:rPr>
            </w:pPr>
            <w:r w:rsidRPr="00D770CE">
              <w:rPr>
                <w:lang w:val="fr-FR" w:bidi="he-IL"/>
              </w:rPr>
              <w:t>SL Module Complémentaire SharePoint Online Extra</w:t>
            </w:r>
            <w:r w:rsidR="00251371">
              <w:rPr>
                <w:lang w:val="fr-FR" w:bidi="he-IL"/>
              </w:rPr>
              <w:t> </w:t>
            </w:r>
            <w:r w:rsidRPr="00D770CE">
              <w:rPr>
                <w:lang w:val="fr-FR" w:bidi="he-IL"/>
              </w:rPr>
              <w:t>Storage</w:t>
            </w:r>
          </w:p>
        </w:tc>
      </w:tr>
      <w:tr w:rsidR="0082133B" w:rsidRPr="00D770CE">
        <w:tc>
          <w:tcPr>
            <w:tcW w:w="6960" w:type="dxa"/>
          </w:tcPr>
          <w:p w:rsidR="0082133B" w:rsidRPr="00D770CE" w:rsidRDefault="0082133B" w:rsidP="005B0E08">
            <w:pPr>
              <w:pStyle w:val="PURBody"/>
              <w:rPr>
                <w:lang w:val="fr-FR"/>
              </w:rPr>
            </w:pPr>
          </w:p>
        </w:tc>
        <w:tc>
          <w:tcPr>
            <w:tcW w:w="7000" w:type="dxa"/>
          </w:tcPr>
          <w:p w:rsidR="0082133B" w:rsidRPr="00D770CE" w:rsidRDefault="0082133B" w:rsidP="00035228">
            <w:pPr>
              <w:pStyle w:val="PURBullet"/>
              <w:ind w:left="288" w:firstLine="0"/>
              <w:rPr>
                <w:lang w:val="fr-FR"/>
              </w:rPr>
            </w:pPr>
          </w:p>
        </w:tc>
      </w:tr>
    </w:tbl>
    <w:p w:rsidR="0082133B" w:rsidRPr="00D770CE" w:rsidRDefault="00A57131">
      <w:pPr>
        <w:pStyle w:val="PURBreadcrumb"/>
        <w:rPr>
          <w:lang w:val="fr-FR"/>
        </w:rPr>
      </w:pPr>
      <w:hyperlink w:anchor="_Sec4">
        <w:r w:rsidR="00AD23F7" w:rsidRPr="00D770CE">
          <w:rPr>
            <w:color w:val="00467F"/>
            <w:u w:val="single"/>
            <w:lang w:val="fr-FR"/>
          </w:rPr>
          <w:t>Table des matières</w:t>
        </w:r>
      </w:hyperlink>
      <w:r w:rsidR="00AD23F7" w:rsidRPr="00D770CE">
        <w:rPr>
          <w:lang w:val="fr-FR"/>
        </w:rPr>
        <w:t>/</w:t>
      </w:r>
      <w:hyperlink w:anchor="_Sec6">
        <w:r w:rsidR="00AD23F7" w:rsidRPr="00D770CE">
          <w:rPr>
            <w:color w:val="00467F"/>
            <w:u w:val="single"/>
            <w:lang w:val="fr-FR"/>
          </w:rPr>
          <w:t>Conditions universelles</w:t>
        </w:r>
      </w:hyperlink>
      <w:r w:rsidR="00AD23F7" w:rsidRPr="00D770CE">
        <w:rPr>
          <w:lang w:val="fr-FR"/>
        </w:rPr>
        <w:t xml:space="preserve"> </w:t>
      </w:r>
    </w:p>
    <w:p w:rsidR="0082133B" w:rsidRPr="00D770CE" w:rsidRDefault="00ED4593">
      <w:pPr>
        <w:pStyle w:val="PURProductName"/>
        <w:rPr>
          <w:lang w:val="fr-FR"/>
        </w:rPr>
      </w:pPr>
      <w:bookmarkStart w:id="92" w:name="_Sec404"/>
      <w:r w:rsidRPr="00D770CE">
        <w:rPr>
          <w:lang w:val="fr-FR"/>
        </w:rPr>
        <w:t>Offres Windows Azure Platform</w:t>
      </w:r>
      <w:bookmarkEnd w:id="92"/>
      <w:r w:rsidR="00EC5FA5" w:rsidRPr="00D770CE">
        <w:rPr>
          <w:lang w:val="fr-FR"/>
        </w:rPr>
        <w:fldChar w:fldCharType="begin"/>
      </w:r>
      <w:r w:rsidRPr="00D770CE">
        <w:rPr>
          <w:lang w:val="fr-FR"/>
        </w:rPr>
        <w:instrText xml:space="preserve">XE "Offres Windows Azure Platform" </w:instrText>
      </w:r>
      <w:r w:rsidR="00EC5FA5" w:rsidRPr="00D770CE">
        <w:rPr>
          <w:lang w:val="fr-FR"/>
        </w:rPr>
        <w:fldChar w:fldCharType="end"/>
      </w:r>
      <w:r w:rsidR="00EC5FA5" w:rsidRPr="00D770CE">
        <w:rPr>
          <w:lang w:val="fr-FR"/>
        </w:rPr>
        <w:fldChar w:fldCharType="begin"/>
      </w:r>
      <w:r w:rsidRPr="00D770CE">
        <w:rPr>
          <w:lang w:val="fr-FR"/>
        </w:rPr>
        <w:instrText>TC "</w:instrText>
      </w:r>
      <w:bookmarkStart w:id="93" w:name="_Toc326929247"/>
      <w:bookmarkStart w:id="94" w:name="_Toc326929297"/>
      <w:r w:rsidRPr="00D770CE">
        <w:rPr>
          <w:lang w:val="fr-FR"/>
        </w:rPr>
        <w:instrText>Offres Windows Azure Platform</w:instrText>
      </w:r>
      <w:bookmarkEnd w:id="93"/>
      <w:bookmarkEnd w:id="94"/>
      <w:r w:rsidRPr="00D770CE">
        <w:rPr>
          <w:lang w:val="fr-FR"/>
        </w:rPr>
        <w:instrText xml:space="preserve">" \l 2 </w:instrText>
      </w:r>
      <w:r w:rsidR="00EC5FA5" w:rsidRPr="00D770CE">
        <w:rPr>
          <w:lang w:val="fr-FR"/>
        </w:rPr>
        <w:fldChar w:fldCharType="end"/>
      </w:r>
    </w:p>
    <w:p w:rsidR="0082133B" w:rsidRPr="00D770CE" w:rsidRDefault="00ED4593">
      <w:pPr>
        <w:pStyle w:val="PURLicenseTerm"/>
        <w:rPr>
          <w:lang w:val="fr-FR"/>
        </w:rPr>
      </w:pPr>
      <w:r w:rsidRPr="00D770CE">
        <w:rPr>
          <w:lang w:val="fr-FR"/>
        </w:rPr>
        <w:t>Les conditions de licence applicables à votre utilisation de ce service en ligne sont les Conditions Générales de Licence et les conditions suivantes :</w:t>
      </w:r>
    </w:p>
    <w:tbl>
      <w:tblPr>
        <w:tblStyle w:val="ProductAttributesTable"/>
        <w:tblW w:w="0" w:type="auto"/>
        <w:tblLook w:val="04A0" w:firstRow="1" w:lastRow="0" w:firstColumn="1" w:lastColumn="0" w:noHBand="0" w:noVBand="1"/>
      </w:tblPr>
      <w:tblGrid>
        <w:gridCol w:w="5518"/>
        <w:gridCol w:w="5512"/>
      </w:tblGrid>
      <w:tr w:rsidR="0082133B" w:rsidRPr="00D770CE">
        <w:tc>
          <w:tcPr>
            <w:tcW w:w="6120" w:type="dxa"/>
          </w:tcPr>
          <w:p w:rsidR="0082133B" w:rsidRPr="00D770CE" w:rsidRDefault="00ED4593">
            <w:pPr>
              <w:pStyle w:val="PURBody"/>
              <w:rPr>
                <w:lang w:val="fr-FR"/>
              </w:rPr>
            </w:pPr>
            <w:r w:rsidRPr="00D770CE">
              <w:rPr>
                <w:color w:val="404040"/>
                <w:lang w:val="fr-FR"/>
              </w:rPr>
              <w:t xml:space="preserve">Déclaration relative aux données personnelles : </w:t>
            </w:r>
            <w:r w:rsidRPr="00D770CE">
              <w:rPr>
                <w:b/>
                <w:color w:val="404040"/>
                <w:lang w:val="fr-FR"/>
              </w:rPr>
              <w:t xml:space="preserve">Oui </w:t>
            </w:r>
            <w:r w:rsidRPr="00D770CE">
              <w:rPr>
                <w:color w:val="404040"/>
                <w:lang w:val="fr-FR"/>
              </w:rPr>
              <w:t xml:space="preserve">(voir la page </w:t>
            </w:r>
            <w:hyperlink r:id="rId58">
              <w:r w:rsidRPr="00D770CE">
                <w:rPr>
                  <w:color w:val="00467F"/>
                  <w:u w:val="single"/>
                  <w:lang w:val="fr-FR"/>
                </w:rPr>
                <w:t>http://go.microsoft.com/fwlink/?LinkID=154099</w:t>
              </w:r>
              <w:r w:rsidRPr="00D770CE">
                <w:rPr>
                  <w:color w:val="404040"/>
                  <w:lang w:val="fr-FR"/>
                </w:rPr>
                <w:t>)</w:t>
              </w:r>
            </w:hyperlink>
          </w:p>
        </w:tc>
        <w:tc>
          <w:tcPr>
            <w:tcW w:w="6120" w:type="dxa"/>
          </w:tcPr>
          <w:p w:rsidR="0082133B" w:rsidRPr="00D770CE" w:rsidRDefault="0082133B">
            <w:pPr>
              <w:pStyle w:val="PURBody"/>
              <w:rPr>
                <w:lang w:val="fr-FR"/>
              </w:rPr>
            </w:pPr>
          </w:p>
        </w:tc>
      </w:tr>
      <w:tr w:rsidR="0082133B" w:rsidRPr="000E4F22">
        <w:tc>
          <w:tcPr>
            <w:tcW w:w="6120" w:type="dxa"/>
          </w:tcPr>
          <w:p w:rsidR="0082133B" w:rsidRPr="00D770CE" w:rsidRDefault="00A336F7" w:rsidP="004274BF">
            <w:pPr>
              <w:pStyle w:val="PURBody"/>
              <w:rPr>
                <w:lang w:val="fr-FR"/>
              </w:rPr>
            </w:pPr>
            <w:r w:rsidRPr="00D770CE">
              <w:rPr>
                <w:color w:val="404040"/>
                <w:lang w:val="fr-FR"/>
              </w:rPr>
              <w:t xml:space="preserve">Voir les avertissements applicables : </w:t>
            </w:r>
            <w:r w:rsidRPr="00D770CE">
              <w:rPr>
                <w:b/>
                <w:color w:val="404040"/>
                <w:lang w:val="fr-FR"/>
              </w:rPr>
              <w:t xml:space="preserve">avertissement relatif au transfert de données, à la norme visuelle H.264/AVC, la norme vidéo VC-1, la norme visuelle MPEG-4 et la norme vidéo MPEG-2, </w:t>
            </w:r>
            <w:r w:rsidRPr="00D770CE">
              <w:rPr>
                <w:color w:val="404040"/>
                <w:lang w:val="fr-FR"/>
              </w:rPr>
              <w:t>et</w:t>
            </w:r>
            <w:r w:rsidRPr="00D770CE">
              <w:rPr>
                <w:b/>
                <w:color w:val="404040"/>
                <w:lang w:val="fr-FR"/>
              </w:rPr>
              <w:t xml:space="preserve"> logiciel potentiellement indésirable (Avertissement I) </w:t>
            </w:r>
            <w:r w:rsidRPr="00D770CE">
              <w:rPr>
                <w:color w:val="404040"/>
                <w:lang w:val="fr-FR"/>
              </w:rPr>
              <w:t>(voir l</w:t>
            </w:r>
            <w:r w:rsidR="00B443AF">
              <w:rPr>
                <w:color w:val="404040"/>
                <w:lang w:val="fr-FR"/>
              </w:rPr>
              <w:t>’</w:t>
            </w:r>
            <w:hyperlink w:anchor="_Sec10">
              <w:r w:rsidRPr="00D770CE">
                <w:rPr>
                  <w:color w:val="00467F"/>
                  <w:u w:val="single"/>
                  <w:lang w:val="fr-FR"/>
                </w:rPr>
                <w:t>Annexe 1</w:t>
              </w:r>
            </w:hyperlink>
            <w:r w:rsidRPr="00D770CE">
              <w:rPr>
                <w:color w:val="404040"/>
                <w:lang w:val="fr-FR"/>
              </w:rPr>
              <w:t>)</w:t>
            </w:r>
          </w:p>
        </w:tc>
        <w:tc>
          <w:tcPr>
            <w:tcW w:w="6120" w:type="dxa"/>
          </w:tcPr>
          <w:p w:rsidR="0082133B" w:rsidRPr="00D770CE" w:rsidRDefault="00ED4593">
            <w:pPr>
              <w:pStyle w:val="PURBody"/>
              <w:rPr>
                <w:lang w:val="fr-FR"/>
              </w:rPr>
            </w:pPr>
            <w:r w:rsidRPr="00D770CE">
              <w:rPr>
                <w:color w:val="404040"/>
                <w:lang w:val="fr-FR"/>
              </w:rPr>
              <w:t xml:space="preserve">Présentation de la sécurité : </w:t>
            </w:r>
            <w:r w:rsidRPr="00D770CE">
              <w:rPr>
                <w:b/>
                <w:color w:val="404040"/>
                <w:lang w:val="fr-FR"/>
              </w:rPr>
              <w:t xml:space="preserve">Oui </w:t>
            </w:r>
            <w:r w:rsidRPr="00D770CE">
              <w:rPr>
                <w:color w:val="404040"/>
                <w:lang w:val="fr-FR"/>
              </w:rPr>
              <w:t xml:space="preserve">(voir la page </w:t>
            </w:r>
            <w:hyperlink r:id="rId59">
              <w:r w:rsidRPr="00D770CE">
                <w:rPr>
                  <w:color w:val="00467F"/>
                  <w:u w:val="single"/>
                  <w:lang w:val="fr-FR"/>
                </w:rPr>
                <w:t>http://go.microsoft.com/fwlink/?LinkId=160079</w:t>
              </w:r>
            </w:hyperlink>
            <w:r w:rsidRPr="00D770CE">
              <w:rPr>
                <w:color w:val="404040"/>
                <w:lang w:val="fr-FR"/>
              </w:rPr>
              <w:t>)</w:t>
            </w:r>
          </w:p>
        </w:tc>
      </w:tr>
      <w:tr w:rsidR="0082133B" w:rsidRPr="001501CD">
        <w:tc>
          <w:tcPr>
            <w:tcW w:w="6120" w:type="dxa"/>
          </w:tcPr>
          <w:p w:rsidR="0082133B" w:rsidRPr="00D770CE" w:rsidRDefault="0082133B">
            <w:pPr>
              <w:pStyle w:val="PURBody"/>
              <w:rPr>
                <w:lang w:val="fr-FR"/>
              </w:rPr>
            </w:pPr>
          </w:p>
        </w:tc>
        <w:tc>
          <w:tcPr>
            <w:tcW w:w="6120" w:type="dxa"/>
          </w:tcPr>
          <w:p w:rsidR="0082133B" w:rsidRPr="00D770CE" w:rsidRDefault="00ED4593">
            <w:pPr>
              <w:pStyle w:val="PURBody"/>
              <w:rPr>
                <w:lang w:val="fr-FR"/>
              </w:rPr>
            </w:pPr>
            <w:r w:rsidRPr="00D770CE">
              <w:rPr>
                <w:color w:val="404040"/>
                <w:lang w:val="fr-FR"/>
              </w:rPr>
              <w:t xml:space="preserve">Contrat de niveau de service : </w:t>
            </w:r>
            <w:r w:rsidRPr="00D770CE">
              <w:rPr>
                <w:b/>
                <w:color w:val="404040"/>
                <w:lang w:val="fr-FR"/>
              </w:rPr>
              <w:t xml:space="preserve">Oui </w:t>
            </w:r>
            <w:r w:rsidRPr="00D770CE">
              <w:rPr>
                <w:color w:val="404040"/>
                <w:lang w:val="fr-FR"/>
              </w:rPr>
              <w:t xml:space="preserve">(voir la page </w:t>
            </w:r>
            <w:hyperlink r:id="rId60">
              <w:r w:rsidRPr="00D770CE">
                <w:rPr>
                  <w:color w:val="00467F"/>
                  <w:u w:val="single"/>
                  <w:lang w:val="fr-FR"/>
                </w:rPr>
                <w:t>http://www.microsoft.com/windowsazure/sla/</w:t>
              </w:r>
              <w:r w:rsidRPr="00D770CE">
                <w:rPr>
                  <w:color w:val="404040"/>
                  <w:lang w:val="fr-FR"/>
                </w:rPr>
                <w:t>)</w:t>
              </w:r>
            </w:hyperlink>
          </w:p>
        </w:tc>
      </w:tr>
    </w:tbl>
    <w:p w:rsidR="007D3209" w:rsidRDefault="007D3209" w:rsidP="007D3209">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fr-FR"/>
        </w:rPr>
      </w:pPr>
    </w:p>
    <w:p w:rsidR="007D3209" w:rsidRDefault="007D3209" w:rsidP="007D3209">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fr-FR"/>
        </w:rPr>
      </w:pPr>
    </w:p>
    <w:p w:rsidR="007D3209" w:rsidRDefault="007D3209" w:rsidP="007D3209">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fr-FR"/>
        </w:rPr>
      </w:pPr>
    </w:p>
    <w:p w:rsidR="007D3209" w:rsidRDefault="007D3209" w:rsidP="007D3209">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fr-FR"/>
        </w:rPr>
      </w:pPr>
    </w:p>
    <w:p w:rsidR="007D3209" w:rsidRDefault="007D3209" w:rsidP="007D3209">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fr-FR"/>
        </w:rPr>
      </w:pPr>
    </w:p>
    <w:p w:rsidR="007D3209" w:rsidRDefault="007D3209" w:rsidP="007D3209">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fr-FR"/>
        </w:rPr>
      </w:pPr>
    </w:p>
    <w:p w:rsidR="007D3209" w:rsidRDefault="007D3209" w:rsidP="007D3209">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fr-FR"/>
        </w:rPr>
      </w:pPr>
    </w:p>
    <w:p w:rsidR="007D3209" w:rsidRDefault="007D3209" w:rsidP="007D3209">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fr-FR"/>
        </w:rPr>
      </w:pPr>
    </w:p>
    <w:p w:rsidR="0082133B" w:rsidRPr="00D770CE" w:rsidRDefault="00ED4593">
      <w:pPr>
        <w:pStyle w:val="PURBlueBGHeader"/>
        <w:rPr>
          <w:lang w:val="fr-FR"/>
        </w:rPr>
      </w:pPr>
      <w:r w:rsidRPr="00D770CE">
        <w:rPr>
          <w:lang w:val="fr-FR"/>
        </w:rPr>
        <w:lastRenderedPageBreak/>
        <w:t>SL MODULES COMPLÉMENTAIRES</w:t>
      </w:r>
    </w:p>
    <w:tbl>
      <w:tblPr>
        <w:tblStyle w:val="PURTableNoVertical"/>
        <w:tblW w:w="0" w:type="auto"/>
        <w:tblLook w:val="04A0" w:firstRow="1" w:lastRow="0" w:firstColumn="1" w:lastColumn="0" w:noHBand="0" w:noVBand="1"/>
      </w:tblPr>
      <w:tblGrid>
        <w:gridCol w:w="5559"/>
        <w:gridCol w:w="5083"/>
      </w:tblGrid>
      <w:tr w:rsidR="0082133B" w:rsidRPr="000E4F22">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D770CE" w:rsidRDefault="00ED4593">
            <w:pPr>
              <w:pStyle w:val="PURBody"/>
              <w:rPr>
                <w:lang w:val="fr-FR"/>
              </w:rPr>
            </w:pPr>
            <w:r w:rsidRPr="00D770CE">
              <w:rPr>
                <w:b/>
                <w:i/>
                <w:lang w:val="fr-FR" w:bidi="he-IL"/>
              </w:rPr>
              <w:t>Modalité :</w:t>
            </w:r>
          </w:p>
          <w:p w:rsidR="0082133B" w:rsidRPr="00D770CE" w:rsidRDefault="00ED4593" w:rsidP="00F832F8">
            <w:pPr>
              <w:pStyle w:val="PURBullet"/>
              <w:numPr>
                <w:ilvl w:val="0"/>
                <w:numId w:val="54"/>
              </w:numPr>
              <w:rPr>
                <w:lang w:val="fr-FR"/>
              </w:rPr>
            </w:pPr>
            <w:r w:rsidRPr="00D770CE">
              <w:rPr>
                <w:lang w:val="fr-FR" w:bidi="he-IL"/>
              </w:rPr>
              <w:t>Vous êtes autorisé à utiliser le service en ligne sous réserve de vous acquitter auprès de nous ou de votre revendeur, le cas échéant, des frais d</w:t>
            </w:r>
            <w:r w:rsidR="00B443AF">
              <w:rPr>
                <w:lang w:val="fr-FR" w:bidi="he-IL"/>
              </w:rPr>
              <w:t>’</w:t>
            </w:r>
            <w:r w:rsidRPr="00D770CE">
              <w:rPr>
                <w:lang w:val="fr-FR" w:bidi="he-IL"/>
              </w:rPr>
              <w:t>utilisation mensuels en fonction du nombre d</w:t>
            </w:r>
            <w:r w:rsidR="00B443AF">
              <w:rPr>
                <w:lang w:val="fr-FR" w:bidi="he-IL"/>
              </w:rPr>
              <w:t>’</w:t>
            </w:r>
            <w:r w:rsidRPr="00D770CE">
              <w:rPr>
                <w:lang w:val="fr-FR" w:bidi="he-IL"/>
              </w:rPr>
              <w:t>unités consommées.</w:t>
            </w:r>
            <w:r w:rsidR="00D76AB2">
              <w:rPr>
                <w:lang w:val="fr-FR" w:bidi="he-IL"/>
              </w:rPr>
              <w:t xml:space="preserve"> </w:t>
            </w:r>
            <w:r w:rsidRPr="00D770CE">
              <w:rPr>
                <w:lang w:val="fr-FR" w:bidi="he-IL"/>
              </w:rPr>
              <w:t>Vous avez peut-être droit à</w:t>
            </w:r>
            <w:r w:rsidR="00F832F8">
              <w:rPr>
                <w:lang w:val="fr-FR" w:bidi="he-IL"/>
              </w:rPr>
              <w:t> </w:t>
            </w:r>
            <w:r w:rsidRPr="00D770CE">
              <w:rPr>
                <w:lang w:val="fr-FR" w:bidi="he-IL"/>
              </w:rPr>
              <w:t>un</w:t>
            </w:r>
            <w:r w:rsidR="00F832F8">
              <w:rPr>
                <w:lang w:val="fr-FR" w:bidi="he-IL"/>
              </w:rPr>
              <w:t> </w:t>
            </w:r>
            <w:r w:rsidRPr="00D770CE">
              <w:rPr>
                <w:lang w:val="fr-FR" w:bidi="he-IL"/>
              </w:rPr>
              <w:t>certain nombre d</w:t>
            </w:r>
            <w:r w:rsidR="00B443AF">
              <w:rPr>
                <w:lang w:val="fr-FR" w:bidi="he-IL"/>
              </w:rPr>
              <w:t>’</w:t>
            </w:r>
            <w:r w:rsidRPr="00D770CE">
              <w:rPr>
                <w:lang w:val="fr-FR" w:bidi="he-IL"/>
              </w:rPr>
              <w:t>unités de base par mois au titre de votre abonnement.</w:t>
            </w:r>
            <w:r w:rsidR="00D76AB2">
              <w:rPr>
                <w:lang w:val="fr-FR" w:bidi="he-IL"/>
              </w:rPr>
              <w:t xml:space="preserve"> </w:t>
            </w:r>
            <w:r w:rsidRPr="00D770CE">
              <w:rPr>
                <w:lang w:val="fr-FR" w:bidi="he-IL"/>
              </w:rPr>
              <w:t>Dans ce cas, les unités consommées dépassant le nombre d</w:t>
            </w:r>
            <w:r w:rsidR="00B443AF">
              <w:rPr>
                <w:lang w:val="fr-FR" w:bidi="he-IL"/>
              </w:rPr>
              <w:t>’</w:t>
            </w:r>
            <w:r w:rsidRPr="00D770CE">
              <w:rPr>
                <w:lang w:val="fr-FR" w:bidi="he-IL"/>
              </w:rPr>
              <w:t>unités de base que vous êtes autorisé à utiliser pour tout mois seront considérées comme des « unités excédentaires ». Vous devrez vous acquitter auprès de nous ou de votre revendeur, le cas échéant, des frais d</w:t>
            </w:r>
            <w:r w:rsidR="00B443AF">
              <w:rPr>
                <w:lang w:val="fr-FR" w:bidi="he-IL"/>
              </w:rPr>
              <w:t>’</w:t>
            </w:r>
            <w:r w:rsidRPr="00D770CE">
              <w:rPr>
                <w:lang w:val="fr-FR" w:bidi="he-IL"/>
              </w:rPr>
              <w:t>utilisation mensuels en fonction des unités excédentaires que vous aurez consommées.</w:t>
            </w:r>
            <w:r w:rsidR="00D76AB2">
              <w:rPr>
                <w:lang w:val="fr-FR" w:bidi="he-IL"/>
              </w:rPr>
              <w:t xml:space="preserve"> </w:t>
            </w:r>
            <w:r w:rsidRPr="00D770CE">
              <w:rPr>
                <w:lang w:val="fr-FR" w:bidi="he-IL"/>
              </w:rPr>
              <w:t>Les unités de consommation varient en fonction du service en ligne et peuvent faire l</w:t>
            </w:r>
            <w:r w:rsidR="00B443AF">
              <w:rPr>
                <w:lang w:val="fr-FR" w:bidi="he-IL"/>
              </w:rPr>
              <w:t>’</w:t>
            </w:r>
            <w:r w:rsidRPr="00D770CE">
              <w:rPr>
                <w:lang w:val="fr-FR" w:bidi="he-IL"/>
              </w:rPr>
              <w:t>objet de modifications.</w:t>
            </w:r>
            <w:r w:rsidR="00D76AB2">
              <w:rPr>
                <w:lang w:val="fr-FR" w:bidi="he-IL"/>
              </w:rPr>
              <w:t xml:space="preserve"> </w:t>
            </w:r>
            <w:r w:rsidRPr="00D770CE">
              <w:rPr>
                <w:lang w:val="fr-FR" w:bidi="he-IL"/>
              </w:rPr>
              <w:t>Il peut s</w:t>
            </w:r>
            <w:r w:rsidR="00B443AF">
              <w:rPr>
                <w:lang w:val="fr-FR" w:bidi="he-IL"/>
              </w:rPr>
              <w:t>’</w:t>
            </w:r>
            <w:r w:rsidRPr="00D770CE">
              <w:rPr>
                <w:lang w:val="fr-FR" w:bidi="he-IL"/>
              </w:rPr>
              <w:t>agir de messages, d</w:t>
            </w:r>
            <w:r w:rsidR="00B443AF">
              <w:rPr>
                <w:lang w:val="fr-FR" w:bidi="he-IL"/>
              </w:rPr>
              <w:t>’</w:t>
            </w:r>
            <w:r w:rsidRPr="00D770CE">
              <w:rPr>
                <w:lang w:val="fr-FR" w:bidi="he-IL"/>
              </w:rPr>
              <w:t>heures de services de calcul, de connexions, de transfert de données par gigaoctet, de bases de données et de gigaoctets de stockage.</w:t>
            </w:r>
          </w:p>
        </w:tc>
        <w:tc>
          <w:tcPr>
            <w:tcW w:w="6740" w:type="dxa"/>
          </w:tcPr>
          <w:p w:rsidR="0082133B" w:rsidRPr="00D770CE" w:rsidRDefault="00ED4593">
            <w:pPr>
              <w:pStyle w:val="PURBody"/>
              <w:rPr>
                <w:lang w:val="fr-FR"/>
              </w:rPr>
            </w:pPr>
            <w:r w:rsidRPr="00D770CE">
              <w:rPr>
                <w:b/>
                <w:i/>
                <w:lang w:val="fr-FR" w:bidi="he-IL"/>
              </w:rPr>
              <w:t>SL requise :</w:t>
            </w:r>
          </w:p>
          <w:p w:rsidR="0082133B" w:rsidRPr="00D770CE" w:rsidRDefault="00035228" w:rsidP="004C2761">
            <w:pPr>
              <w:pStyle w:val="PURBullet"/>
              <w:numPr>
                <w:ilvl w:val="0"/>
                <w:numId w:val="55"/>
              </w:numPr>
              <w:rPr>
                <w:lang w:val="fr-FR"/>
              </w:rPr>
            </w:pPr>
            <w:r w:rsidRPr="00D770CE">
              <w:rPr>
                <w:lang w:val="fr-FR" w:bidi="he-IL"/>
              </w:rPr>
              <w:t>En choisissant d</w:t>
            </w:r>
            <w:r w:rsidR="00B443AF">
              <w:rPr>
                <w:lang w:val="fr-FR" w:bidi="he-IL"/>
              </w:rPr>
              <w:t>’</w:t>
            </w:r>
            <w:r w:rsidRPr="00D770CE">
              <w:rPr>
                <w:lang w:val="fr-FR" w:bidi="he-IL"/>
              </w:rPr>
              <w:t>utiliser le service en ligne, vous bénéficiez d</w:t>
            </w:r>
            <w:r w:rsidR="00B443AF">
              <w:rPr>
                <w:lang w:val="fr-FR" w:bidi="he-IL"/>
              </w:rPr>
              <w:t>’</w:t>
            </w:r>
            <w:r w:rsidRPr="00D770CE">
              <w:rPr>
                <w:lang w:val="fr-FR" w:bidi="he-IL"/>
              </w:rPr>
              <w:t>une licence vous donnant le droit de</w:t>
            </w:r>
            <w:r w:rsidR="004C2761">
              <w:rPr>
                <w:lang w:val="fr-FR" w:bidi="he-IL"/>
              </w:rPr>
              <w:t> </w:t>
            </w:r>
            <w:r w:rsidRPr="00D770CE">
              <w:rPr>
                <w:lang w:val="fr-FR" w:bidi="he-IL"/>
              </w:rPr>
              <w:t>l</w:t>
            </w:r>
            <w:r w:rsidR="00B443AF">
              <w:rPr>
                <w:lang w:val="fr-FR" w:bidi="he-IL"/>
              </w:rPr>
              <w:t>’</w:t>
            </w:r>
            <w:r w:rsidRPr="00D770CE">
              <w:rPr>
                <w:lang w:val="fr-FR" w:bidi="he-IL"/>
              </w:rPr>
              <w:t>utiliser.</w:t>
            </w:r>
            <w:r w:rsidR="00D76AB2">
              <w:rPr>
                <w:lang w:val="fr-FR" w:bidi="he-IL"/>
              </w:rPr>
              <w:t xml:space="preserve"> </w:t>
            </w:r>
          </w:p>
        </w:tc>
      </w:tr>
    </w:tbl>
    <w:p w:rsidR="0082133B" w:rsidRPr="00D770CE" w:rsidRDefault="00ED4593">
      <w:pPr>
        <w:pStyle w:val="PURBlueBGHeader"/>
        <w:rPr>
          <w:lang w:val="fr-FR"/>
        </w:rPr>
      </w:pPr>
      <w:r w:rsidRPr="00D770CE">
        <w:rPr>
          <w:lang w:val="fr-FR"/>
        </w:rPr>
        <w:t>Conditions supplémentaires.</w:t>
      </w:r>
    </w:p>
    <w:p w:rsidR="0082133B" w:rsidRPr="00D770CE" w:rsidRDefault="00ED4593">
      <w:pPr>
        <w:pStyle w:val="PURBlueStrong-Indented"/>
        <w:rPr>
          <w:lang w:val="fr-FR"/>
        </w:rPr>
      </w:pPr>
      <w:r w:rsidRPr="00D770CE">
        <w:rPr>
          <w:lang w:val="fr-FR"/>
        </w:rPr>
        <w:t>Expiration ou résiliation du service en ligne</w:t>
      </w:r>
    </w:p>
    <w:p w:rsidR="0082133B" w:rsidRPr="00D770CE" w:rsidRDefault="00ED4593">
      <w:pPr>
        <w:pStyle w:val="PURBody-Indented"/>
        <w:rPr>
          <w:lang w:val="fr-FR"/>
        </w:rPr>
      </w:pPr>
      <w:r w:rsidRPr="00D770CE">
        <w:rPr>
          <w:lang w:val="fr-FR"/>
        </w:rPr>
        <w:t>L</w:t>
      </w:r>
      <w:r w:rsidR="00B443AF">
        <w:rPr>
          <w:lang w:val="fr-FR"/>
        </w:rPr>
        <w:t>’</w:t>
      </w:r>
      <w:r w:rsidRPr="00D770CE">
        <w:rPr>
          <w:lang w:val="fr-FR"/>
        </w:rPr>
        <w:t>expiration ou la résiliation de votre abonnement à des services en ligne ne vous dispense pas de payer les frais de stockage, transactionnels et de bande passante relatifs à vos Données Client dans l</w:t>
      </w:r>
      <w:r w:rsidR="00B443AF">
        <w:rPr>
          <w:lang w:val="fr-FR"/>
        </w:rPr>
        <w:t>’</w:t>
      </w:r>
      <w:r w:rsidRPr="00D770CE">
        <w:rPr>
          <w:lang w:val="fr-FR"/>
        </w:rPr>
        <w:t>hypothèse où ces données seraient conservées après ladite expiration ou résiliation, en vertu de l</w:t>
      </w:r>
      <w:r w:rsidR="00B443AF">
        <w:rPr>
          <w:lang w:val="fr-FR"/>
        </w:rPr>
        <w:t>’</w:t>
      </w:r>
      <w:r w:rsidRPr="00D770CE">
        <w:rPr>
          <w:lang w:val="fr-FR"/>
        </w:rPr>
        <w:t>option 2 de la section « Expiration ou résiliation du service en ligne » des conditions générales de licence.</w:t>
      </w:r>
    </w:p>
    <w:p w:rsidR="00982EB8" w:rsidRPr="00D770CE" w:rsidRDefault="00982EB8" w:rsidP="00982EB8">
      <w:pPr>
        <w:pStyle w:val="PURBlueStrong-Indented"/>
        <w:rPr>
          <w:lang w:val="fr-FR"/>
        </w:rPr>
      </w:pPr>
      <w:r w:rsidRPr="00D770CE">
        <w:rPr>
          <w:lang w:val="fr-FR"/>
        </w:rPr>
        <w:t>Exception relative à l</w:t>
      </w:r>
      <w:r w:rsidR="00B443AF">
        <w:rPr>
          <w:lang w:val="fr-FR"/>
        </w:rPr>
        <w:t>’</w:t>
      </w:r>
      <w:r w:rsidRPr="00D770CE">
        <w:rPr>
          <w:lang w:val="fr-FR"/>
        </w:rPr>
        <w:t>hébergement</w:t>
      </w:r>
    </w:p>
    <w:p w:rsidR="00982EB8" w:rsidRPr="00D770CE" w:rsidRDefault="00982EB8" w:rsidP="00982EB8">
      <w:pPr>
        <w:tabs>
          <w:tab w:val="left" w:pos="1080"/>
        </w:tabs>
        <w:ind w:left="270"/>
        <w:rPr>
          <w:color w:val="auto"/>
          <w:sz w:val="18"/>
          <w:lang w:val="fr-FR"/>
        </w:rPr>
      </w:pPr>
      <w:r w:rsidRPr="00D770CE">
        <w:rPr>
          <w:color w:val="auto"/>
          <w:sz w:val="18"/>
          <w:lang w:val="fr-FR"/>
        </w:rPr>
        <w:t>Nonobstant toute stipulation contraire dans votre contrat d</w:t>
      </w:r>
      <w:r w:rsidR="00B443AF">
        <w:rPr>
          <w:color w:val="auto"/>
          <w:sz w:val="18"/>
          <w:lang w:val="fr-FR"/>
        </w:rPr>
        <w:t>’</w:t>
      </w:r>
      <w:r w:rsidRPr="00D770CE">
        <w:rPr>
          <w:color w:val="auto"/>
          <w:sz w:val="18"/>
          <w:lang w:val="fr-FR"/>
        </w:rPr>
        <w:t>abonnement en ligne Microsoft, vous êtes autorisé à associer le service en ligne à vos données client, détenues ou détenues sous licence par vous ou par un tiers, afin de créer une solution qui utilise simultanément le service en ligne et les données client.</w:t>
      </w:r>
      <w:r w:rsidR="00D76AB2">
        <w:rPr>
          <w:color w:val="auto"/>
          <w:sz w:val="18"/>
          <w:lang w:val="fr-FR"/>
        </w:rPr>
        <w:t xml:space="preserve"> </w:t>
      </w:r>
      <w:r w:rsidRPr="00D770CE">
        <w:rPr>
          <w:color w:val="auto"/>
          <w:sz w:val="18"/>
          <w:lang w:val="fr-FR"/>
        </w:rPr>
        <w:t>Cette solution doit proposer une fonctionnalité matérielle d</w:t>
      </w:r>
      <w:r w:rsidR="00B443AF">
        <w:rPr>
          <w:color w:val="auto"/>
          <w:sz w:val="18"/>
          <w:lang w:val="fr-FR"/>
        </w:rPr>
        <w:t>’</w:t>
      </w:r>
      <w:r w:rsidRPr="00D770CE">
        <w:rPr>
          <w:color w:val="auto"/>
          <w:sz w:val="18"/>
          <w:lang w:val="fr-FR"/>
        </w:rPr>
        <w:t>accès aux services Windows Azure de sorte qu</w:t>
      </w:r>
      <w:r w:rsidR="00B443AF">
        <w:rPr>
          <w:color w:val="auto"/>
          <w:sz w:val="18"/>
          <w:lang w:val="fr-FR"/>
        </w:rPr>
        <w:t>’</w:t>
      </w:r>
      <w:r w:rsidRPr="00D770CE">
        <w:rPr>
          <w:color w:val="auto"/>
          <w:sz w:val="18"/>
          <w:lang w:val="fr-FR"/>
        </w:rPr>
        <w:t>elle ne constitue pas pour l</w:t>
      </w:r>
      <w:r w:rsidR="00B443AF">
        <w:rPr>
          <w:color w:val="auto"/>
          <w:sz w:val="18"/>
          <w:lang w:val="fr-FR"/>
        </w:rPr>
        <w:t>’</w:t>
      </w:r>
      <w:r w:rsidRPr="00D770CE">
        <w:rPr>
          <w:color w:val="auto"/>
          <w:sz w:val="18"/>
          <w:lang w:val="fr-FR"/>
        </w:rPr>
        <w:t>essentiel un substitut aux services Windows Azure.</w:t>
      </w:r>
      <w:r w:rsidR="00D76AB2">
        <w:rPr>
          <w:color w:val="auto"/>
          <w:sz w:val="18"/>
          <w:lang w:val="fr-FR"/>
        </w:rPr>
        <w:t xml:space="preserve"> </w:t>
      </w:r>
      <w:r w:rsidRPr="00D770CE">
        <w:rPr>
          <w:color w:val="auto"/>
          <w:sz w:val="18"/>
          <w:lang w:val="fr-FR"/>
        </w:rPr>
        <w:t>Vous êtes autorisé à permettre à des tiers d</w:t>
      </w:r>
      <w:r w:rsidR="00B443AF">
        <w:rPr>
          <w:color w:val="auto"/>
          <w:sz w:val="18"/>
          <w:lang w:val="fr-FR"/>
        </w:rPr>
        <w:t>’</w:t>
      </w:r>
      <w:r w:rsidRPr="00D770CE">
        <w:rPr>
          <w:color w:val="auto"/>
          <w:sz w:val="18"/>
          <w:lang w:val="fr-FR"/>
        </w:rPr>
        <w:t>accéder et utiliser le service en ligne dans le cadre de l</w:t>
      </w:r>
      <w:r w:rsidR="00B443AF">
        <w:rPr>
          <w:color w:val="auto"/>
          <w:sz w:val="18"/>
          <w:lang w:val="fr-FR"/>
        </w:rPr>
        <w:t>’</w:t>
      </w:r>
      <w:r w:rsidRPr="00D770CE">
        <w:rPr>
          <w:color w:val="auto"/>
          <w:sz w:val="18"/>
          <w:lang w:val="fr-FR"/>
        </w:rPr>
        <w:t>utilisation de la dite solution.</w:t>
      </w:r>
      <w:r w:rsidR="00D76AB2">
        <w:rPr>
          <w:color w:val="auto"/>
          <w:sz w:val="18"/>
          <w:lang w:val="fr-FR"/>
        </w:rPr>
        <w:t xml:space="preserve"> </w:t>
      </w:r>
      <w:r w:rsidRPr="00D770CE">
        <w:rPr>
          <w:color w:val="auto"/>
          <w:sz w:val="18"/>
          <w:lang w:val="fr-FR"/>
        </w:rPr>
        <w:t>Toutefois, vous êtes responsable de la dite utilisation et vous devez vous assurer que les conditions générales de votre contrat d</w:t>
      </w:r>
      <w:r w:rsidR="00B443AF">
        <w:rPr>
          <w:color w:val="auto"/>
          <w:sz w:val="18"/>
          <w:lang w:val="fr-FR"/>
        </w:rPr>
        <w:t>’</w:t>
      </w:r>
      <w:r w:rsidRPr="00D770CE">
        <w:rPr>
          <w:color w:val="auto"/>
          <w:sz w:val="18"/>
          <w:lang w:val="fr-FR"/>
        </w:rPr>
        <w:t>abonnement en ligne Microsoft sont respectées.</w:t>
      </w:r>
      <w:r w:rsidR="00D76AB2">
        <w:rPr>
          <w:color w:val="auto"/>
          <w:sz w:val="18"/>
          <w:lang w:val="fr-FR"/>
        </w:rPr>
        <w:t xml:space="preserve"> </w:t>
      </w:r>
    </w:p>
    <w:p w:rsidR="00EE7922" w:rsidRPr="00D770CE" w:rsidRDefault="00EE7922" w:rsidP="00EE7922">
      <w:pPr>
        <w:pStyle w:val="PURBlueStrong-Indented"/>
        <w:rPr>
          <w:lang w:val="fr-FR"/>
        </w:rPr>
      </w:pPr>
      <w:r w:rsidRPr="00D770CE">
        <w:rPr>
          <w:lang w:val="fr-FR"/>
        </w:rPr>
        <w:t xml:space="preserve">Machines virtuelles </w:t>
      </w:r>
    </w:p>
    <w:p w:rsidR="00EE7922" w:rsidRPr="00D770CE" w:rsidRDefault="00EE7922" w:rsidP="00EE7922">
      <w:pPr>
        <w:pStyle w:val="PURBody-Indented"/>
        <w:rPr>
          <w:lang w:val="fr-FR"/>
        </w:rPr>
      </w:pPr>
      <w:r w:rsidRPr="00D770CE">
        <w:rPr>
          <w:lang w:val="fr-FR"/>
        </w:rPr>
        <w:t>La fonction Virtual Machine (machine virtuelle) vous permet d</w:t>
      </w:r>
      <w:r w:rsidR="00B443AF">
        <w:rPr>
          <w:lang w:val="fr-FR"/>
        </w:rPr>
        <w:t>’</w:t>
      </w:r>
      <w:r w:rsidRPr="00D770CE">
        <w:rPr>
          <w:lang w:val="fr-FR"/>
        </w:rPr>
        <w:t>exécuter un serveur virtuel avec le système d</w:t>
      </w:r>
      <w:r w:rsidR="00B443AF">
        <w:rPr>
          <w:lang w:val="fr-FR"/>
        </w:rPr>
        <w:t>’</w:t>
      </w:r>
      <w:r w:rsidRPr="00D770CE">
        <w:rPr>
          <w:lang w:val="fr-FR"/>
        </w:rPr>
        <w:t>exploitation de votre choix parmi ceux proposés.</w:t>
      </w:r>
      <w:r w:rsidR="00D76AB2">
        <w:rPr>
          <w:lang w:val="fr-FR"/>
        </w:rPr>
        <w:t xml:space="preserve"> </w:t>
      </w:r>
      <w:r w:rsidRPr="00D770CE">
        <w:rPr>
          <w:lang w:val="fr-FR"/>
        </w:rPr>
        <w:t>Vous pouvez soit charger votre propre image de machine virtuelle, soit sélectionner une image préconfigurée de Microsoft ou d</w:t>
      </w:r>
      <w:r w:rsidR="00B443AF">
        <w:rPr>
          <w:lang w:val="fr-FR"/>
        </w:rPr>
        <w:t>’</w:t>
      </w:r>
      <w:r w:rsidRPr="00D770CE">
        <w:rPr>
          <w:lang w:val="fr-FR"/>
        </w:rPr>
        <w:t>un tiers parmi celles proposées.</w:t>
      </w:r>
      <w:r w:rsidR="00D76AB2">
        <w:rPr>
          <w:lang w:val="fr-FR"/>
        </w:rPr>
        <w:t xml:space="preserve"> </w:t>
      </w:r>
    </w:p>
    <w:p w:rsidR="00EE7922" w:rsidRPr="00D770CE" w:rsidRDefault="00EE7922" w:rsidP="00EE7922">
      <w:pPr>
        <w:pStyle w:val="PURBlueStrong-Indented"/>
        <w:rPr>
          <w:smallCaps w:val="0"/>
          <w:color w:val="auto"/>
          <w:spacing w:val="0"/>
          <w:lang w:val="fr-FR"/>
        </w:rPr>
      </w:pPr>
      <w:r w:rsidRPr="00D770CE">
        <w:rPr>
          <w:smallCaps w:val="0"/>
          <w:color w:val="auto"/>
          <w:spacing w:val="0"/>
          <w:lang w:val="fr-FR"/>
        </w:rPr>
        <w:t>Vous vous engagez à obtenir les droits nécessaires pour exécuter tous les logiciels de votre machine virtuelle (y compris le système d</w:t>
      </w:r>
      <w:r w:rsidR="00B443AF">
        <w:rPr>
          <w:smallCaps w:val="0"/>
          <w:color w:val="auto"/>
          <w:spacing w:val="0"/>
          <w:lang w:val="fr-FR"/>
        </w:rPr>
        <w:t>’</w:t>
      </w:r>
      <w:r w:rsidRPr="00D770CE">
        <w:rPr>
          <w:smallCaps w:val="0"/>
          <w:color w:val="auto"/>
          <w:spacing w:val="0"/>
          <w:lang w:val="fr-FR"/>
        </w:rPr>
        <w:t>exploitation).</w:t>
      </w:r>
      <w:r w:rsidR="00D76AB2">
        <w:rPr>
          <w:smallCaps w:val="0"/>
          <w:color w:val="auto"/>
          <w:spacing w:val="0"/>
          <w:lang w:val="fr-FR"/>
        </w:rPr>
        <w:t xml:space="preserve"> </w:t>
      </w:r>
      <w:r w:rsidRPr="00D770CE">
        <w:rPr>
          <w:smallCaps w:val="0"/>
          <w:color w:val="auto"/>
          <w:spacing w:val="0"/>
          <w:lang w:val="fr-FR"/>
        </w:rPr>
        <w:t>Il vous incombe d</w:t>
      </w:r>
      <w:r w:rsidR="00B443AF">
        <w:rPr>
          <w:smallCaps w:val="0"/>
          <w:color w:val="auto"/>
          <w:spacing w:val="0"/>
          <w:lang w:val="fr-FR"/>
        </w:rPr>
        <w:t>’</w:t>
      </w:r>
      <w:r w:rsidRPr="00D770CE">
        <w:rPr>
          <w:smallCaps w:val="0"/>
          <w:color w:val="auto"/>
          <w:spacing w:val="0"/>
          <w:lang w:val="fr-FR"/>
        </w:rPr>
        <w:t>installer les correctifs, de configurer et d</w:t>
      </w:r>
      <w:r w:rsidR="00B443AF">
        <w:rPr>
          <w:smallCaps w:val="0"/>
          <w:color w:val="auto"/>
          <w:spacing w:val="0"/>
          <w:lang w:val="fr-FR"/>
        </w:rPr>
        <w:t>’</w:t>
      </w:r>
      <w:r w:rsidRPr="00D770CE">
        <w:rPr>
          <w:smallCaps w:val="0"/>
          <w:color w:val="auto"/>
          <w:spacing w:val="0"/>
          <w:lang w:val="fr-FR"/>
        </w:rPr>
        <w:t>assurer la maintenance du système d</w:t>
      </w:r>
      <w:r w:rsidR="00B443AF">
        <w:rPr>
          <w:smallCaps w:val="0"/>
          <w:color w:val="auto"/>
          <w:spacing w:val="0"/>
          <w:lang w:val="fr-FR"/>
        </w:rPr>
        <w:t>’</w:t>
      </w:r>
      <w:r w:rsidRPr="00D770CE">
        <w:rPr>
          <w:smallCaps w:val="0"/>
          <w:color w:val="auto"/>
          <w:spacing w:val="0"/>
          <w:lang w:val="fr-FR"/>
        </w:rPr>
        <w:t>exploitation et des autres logiciels de votre machine virtuelle.</w:t>
      </w:r>
      <w:r w:rsidR="00D76AB2">
        <w:rPr>
          <w:smallCaps w:val="0"/>
          <w:color w:val="auto"/>
          <w:spacing w:val="0"/>
          <w:lang w:val="fr-FR"/>
        </w:rPr>
        <w:t xml:space="preserve"> </w:t>
      </w:r>
      <w:r w:rsidRPr="00D770CE">
        <w:rPr>
          <w:smallCaps w:val="0"/>
          <w:color w:val="auto"/>
          <w:spacing w:val="0"/>
          <w:lang w:val="fr-FR"/>
        </w:rPr>
        <w:t>Vous n</w:t>
      </w:r>
      <w:r w:rsidR="00B443AF">
        <w:rPr>
          <w:smallCaps w:val="0"/>
          <w:color w:val="auto"/>
          <w:spacing w:val="0"/>
          <w:lang w:val="fr-FR"/>
        </w:rPr>
        <w:t>’</w:t>
      </w:r>
      <w:r w:rsidRPr="00D770CE">
        <w:rPr>
          <w:smallCaps w:val="0"/>
          <w:color w:val="auto"/>
          <w:spacing w:val="0"/>
          <w:lang w:val="fr-FR"/>
        </w:rPr>
        <w:t>êtes pas autorisé à désactiver, détourner ou tenter d</w:t>
      </w:r>
      <w:r w:rsidR="00B443AF">
        <w:rPr>
          <w:smallCaps w:val="0"/>
          <w:color w:val="auto"/>
          <w:spacing w:val="0"/>
          <w:lang w:val="fr-FR"/>
        </w:rPr>
        <w:t>’</w:t>
      </w:r>
      <w:r w:rsidRPr="00D770CE">
        <w:rPr>
          <w:smallCaps w:val="0"/>
          <w:color w:val="auto"/>
          <w:spacing w:val="0"/>
          <w:lang w:val="fr-FR"/>
        </w:rPr>
        <w:t>une quelconque autre manière de contourner un quelconque mécanisme de facturation de vos heures d</w:t>
      </w:r>
      <w:r w:rsidR="00B443AF">
        <w:rPr>
          <w:smallCaps w:val="0"/>
          <w:color w:val="auto"/>
          <w:spacing w:val="0"/>
          <w:lang w:val="fr-FR"/>
        </w:rPr>
        <w:t>’</w:t>
      </w:r>
      <w:r w:rsidRPr="00D770CE">
        <w:rPr>
          <w:smallCaps w:val="0"/>
          <w:color w:val="auto"/>
          <w:spacing w:val="0"/>
          <w:lang w:val="fr-FR"/>
        </w:rPr>
        <w:t>utilisation de la machine virtuelle et des logiciels objets des présentes.</w:t>
      </w:r>
    </w:p>
    <w:p w:rsidR="00BE59B2" w:rsidRDefault="00EE7922">
      <w:pPr>
        <w:pStyle w:val="PURBody-Indented"/>
        <w:rPr>
          <w:lang w:val="fr-FR"/>
        </w:rPr>
      </w:pPr>
      <w:r w:rsidRPr="00D770CE">
        <w:rPr>
          <w:rFonts w:ascii="Tahoma" w:hAnsi="Tahoma" w:cs="Tahoma"/>
          <w:szCs w:val="18"/>
          <w:lang w:val="fr-FR"/>
        </w:rPr>
        <w:t>Windows Azure peut vous proposer d</w:t>
      </w:r>
      <w:r w:rsidR="00B443AF">
        <w:rPr>
          <w:rFonts w:ascii="Tahoma" w:hAnsi="Tahoma" w:cs="Tahoma"/>
          <w:szCs w:val="18"/>
          <w:lang w:val="fr-FR"/>
        </w:rPr>
        <w:t>’</w:t>
      </w:r>
      <w:r w:rsidRPr="00D770CE">
        <w:rPr>
          <w:rFonts w:ascii="Tahoma" w:hAnsi="Tahoma" w:cs="Tahoma"/>
          <w:szCs w:val="18"/>
          <w:lang w:val="fr-FR"/>
        </w:rPr>
        <w:t>exécuter Windows Server et d</w:t>
      </w:r>
      <w:r w:rsidR="00B443AF">
        <w:rPr>
          <w:rFonts w:ascii="Tahoma" w:hAnsi="Tahoma" w:cs="Tahoma"/>
          <w:szCs w:val="18"/>
          <w:lang w:val="fr-FR"/>
        </w:rPr>
        <w:t>’</w:t>
      </w:r>
      <w:r w:rsidRPr="00D770CE">
        <w:rPr>
          <w:rFonts w:ascii="Tahoma" w:hAnsi="Tahoma" w:cs="Tahoma"/>
          <w:szCs w:val="18"/>
          <w:lang w:val="fr-FR"/>
        </w:rPr>
        <w:t>autres logiciels Microsoft au sein d</w:t>
      </w:r>
      <w:r w:rsidR="00B443AF">
        <w:rPr>
          <w:rFonts w:ascii="Tahoma" w:hAnsi="Tahoma" w:cs="Tahoma"/>
          <w:szCs w:val="18"/>
          <w:lang w:val="fr-FR"/>
        </w:rPr>
        <w:t>’</w:t>
      </w:r>
      <w:r w:rsidRPr="00D770CE">
        <w:rPr>
          <w:rFonts w:ascii="Tahoma" w:hAnsi="Tahoma" w:cs="Tahoma"/>
          <w:szCs w:val="18"/>
          <w:lang w:val="fr-FR"/>
        </w:rPr>
        <w:t>une machine virtuelle.</w:t>
      </w:r>
      <w:r w:rsidR="00D76AB2">
        <w:rPr>
          <w:rFonts w:ascii="Tahoma" w:hAnsi="Tahoma" w:cs="Tahoma"/>
          <w:szCs w:val="18"/>
          <w:lang w:val="fr-FR"/>
        </w:rPr>
        <w:t xml:space="preserve"> </w:t>
      </w:r>
      <w:r w:rsidRPr="00D770CE">
        <w:rPr>
          <w:lang w:val="fr-FR"/>
        </w:rPr>
        <w:t>Vous</w:t>
      </w:r>
      <w:r w:rsidR="00400625">
        <w:rPr>
          <w:lang w:val="fr-FR"/>
        </w:rPr>
        <w:t> </w:t>
      </w:r>
      <w:r w:rsidRPr="00D770CE">
        <w:rPr>
          <w:lang w:val="fr-FR"/>
        </w:rPr>
        <w:t xml:space="preserve">êtes autorisé à utiliser lesdits logiciels </w:t>
      </w:r>
      <w:r w:rsidRPr="00D770CE">
        <w:rPr>
          <w:rFonts w:ascii="Tahoma" w:hAnsi="Tahoma" w:cs="Tahoma"/>
          <w:szCs w:val="18"/>
          <w:lang w:val="fr-FR"/>
        </w:rPr>
        <w:t xml:space="preserve">uniquement dans le cadre du service en ligne Windows Azure et </w:t>
      </w:r>
      <w:r w:rsidRPr="00D770CE">
        <w:rPr>
          <w:lang w:val="fr-FR"/>
        </w:rPr>
        <w:t>conformément aux conditions qui régissent votre utilisation de tout rôle Windows Azure.</w:t>
      </w:r>
      <w:r w:rsidR="00D76AB2">
        <w:rPr>
          <w:lang w:val="fr-FR"/>
        </w:rPr>
        <w:t xml:space="preserve"> </w:t>
      </w:r>
      <w:r w:rsidRPr="00D770CE">
        <w:rPr>
          <w:lang w:val="fr-FR"/>
        </w:rPr>
        <w:t>Les présentes conditions de licence ne vous confèrent aucun autre droit (par exemple, d</w:t>
      </w:r>
      <w:r w:rsidR="00B443AF">
        <w:rPr>
          <w:lang w:val="fr-FR"/>
        </w:rPr>
        <w:t>’</w:t>
      </w:r>
      <w:r w:rsidRPr="00D770CE">
        <w:rPr>
          <w:lang w:val="fr-FR"/>
        </w:rPr>
        <w:t>exécuter des copies sur vos serveurs sur site</w:t>
      </w:r>
      <w:r w:rsidRPr="00D770CE">
        <w:rPr>
          <w:rFonts w:ascii="Tahoma" w:hAnsi="Tahoma" w:cs="Tahoma"/>
          <w:szCs w:val="18"/>
          <w:lang w:val="fr-FR"/>
        </w:rPr>
        <w:t xml:space="preserve"> à moins que vous ne disposiez d</w:t>
      </w:r>
      <w:r w:rsidR="00B443AF">
        <w:rPr>
          <w:rFonts w:ascii="Tahoma" w:hAnsi="Tahoma" w:cs="Tahoma"/>
          <w:szCs w:val="18"/>
          <w:lang w:val="fr-FR"/>
        </w:rPr>
        <w:t>’</w:t>
      </w:r>
      <w:r w:rsidRPr="00D770CE">
        <w:rPr>
          <w:rFonts w:ascii="Tahoma" w:hAnsi="Tahoma" w:cs="Tahoma"/>
          <w:szCs w:val="18"/>
          <w:lang w:val="fr-FR"/>
        </w:rPr>
        <w:t>une licence distincte vous</w:t>
      </w:r>
      <w:r w:rsidR="00400625">
        <w:rPr>
          <w:rFonts w:ascii="Tahoma" w:hAnsi="Tahoma" w:cs="Tahoma"/>
          <w:szCs w:val="18"/>
          <w:lang w:val="fr-FR"/>
        </w:rPr>
        <w:t> </w:t>
      </w:r>
      <w:r w:rsidRPr="00D770CE">
        <w:rPr>
          <w:rFonts w:ascii="Tahoma" w:hAnsi="Tahoma" w:cs="Tahoma"/>
          <w:szCs w:val="18"/>
          <w:lang w:val="fr-FR"/>
        </w:rPr>
        <w:t>y autorisant</w:t>
      </w:r>
      <w:r w:rsidRPr="00D770CE">
        <w:rPr>
          <w:lang w:val="fr-FR"/>
        </w:rPr>
        <w:t>).</w:t>
      </w:r>
    </w:p>
    <w:p w:rsidR="00BE59B2" w:rsidRDefault="00BE59B2">
      <w:pPr>
        <w:pStyle w:val="PURBody-Indented"/>
        <w:rPr>
          <w:lang w:val="fr-FR"/>
        </w:rPr>
      </w:pPr>
    </w:p>
    <w:p w:rsidR="00BE59B2" w:rsidRDefault="00BE59B2">
      <w:pPr>
        <w:pStyle w:val="PURBody-Indented"/>
        <w:rPr>
          <w:lang w:val="fr-FR"/>
        </w:rPr>
      </w:pPr>
    </w:p>
    <w:p w:rsidR="00EE7922" w:rsidRPr="00D770CE" w:rsidRDefault="00D76AB2">
      <w:pPr>
        <w:pStyle w:val="PURBody-Indented"/>
        <w:rPr>
          <w:lang w:val="fr-FR"/>
        </w:rPr>
      </w:pPr>
      <w:r>
        <w:rPr>
          <w:lang w:val="fr-FR"/>
        </w:rPr>
        <w:t xml:space="preserve"> </w:t>
      </w:r>
    </w:p>
    <w:p w:rsidR="00EE7922" w:rsidRPr="00D770CE" w:rsidRDefault="00EE7922" w:rsidP="00EE7922">
      <w:pPr>
        <w:pStyle w:val="PURBlueStrong-Indented"/>
        <w:rPr>
          <w:lang w:val="fr-FR"/>
        </w:rPr>
      </w:pPr>
      <w:r w:rsidRPr="00D770CE">
        <w:rPr>
          <w:lang w:val="fr-FR"/>
        </w:rPr>
        <w:lastRenderedPageBreak/>
        <w:t xml:space="preserve">Windows Server </w:t>
      </w:r>
    </w:p>
    <w:p w:rsidR="001C4617" w:rsidRPr="00D770CE" w:rsidRDefault="001C4617" w:rsidP="001C4617">
      <w:pPr>
        <w:pStyle w:val="PURBody-Indented"/>
        <w:rPr>
          <w:b/>
          <w:lang w:val="fr-FR"/>
        </w:rPr>
      </w:pPr>
      <w:r w:rsidRPr="00D770CE">
        <w:rPr>
          <w:rFonts w:ascii="Tahoma" w:hAnsi="Tahoma" w:cs="Tahoma"/>
          <w:szCs w:val="18"/>
          <w:lang w:val="fr-FR"/>
        </w:rPr>
        <w:t>L</w:t>
      </w:r>
      <w:r w:rsidR="00B443AF">
        <w:rPr>
          <w:rFonts w:ascii="Tahoma" w:hAnsi="Tahoma" w:cs="Tahoma"/>
          <w:szCs w:val="18"/>
          <w:lang w:val="fr-FR"/>
        </w:rPr>
        <w:t>’</w:t>
      </w:r>
      <w:r w:rsidRPr="00D770CE">
        <w:rPr>
          <w:rFonts w:ascii="Tahoma" w:hAnsi="Tahoma" w:cs="Tahoma"/>
          <w:szCs w:val="18"/>
          <w:lang w:val="fr-FR"/>
        </w:rPr>
        <w:t>utilisation de toute machine virtuelle contenant une version de Windows Server, quelle qu</w:t>
      </w:r>
      <w:r w:rsidR="00B443AF">
        <w:rPr>
          <w:rFonts w:ascii="Tahoma" w:hAnsi="Tahoma" w:cs="Tahoma"/>
          <w:szCs w:val="18"/>
          <w:lang w:val="fr-FR"/>
        </w:rPr>
        <w:t>’</w:t>
      </w:r>
      <w:r w:rsidRPr="00D770CE">
        <w:rPr>
          <w:rFonts w:ascii="Tahoma" w:hAnsi="Tahoma" w:cs="Tahoma"/>
          <w:szCs w:val="18"/>
          <w:lang w:val="fr-FR"/>
        </w:rPr>
        <w:t>elle soit, est régie par les conditions supplémentaires suivantes :</w:t>
      </w:r>
    </w:p>
    <w:p w:rsidR="0082133B" w:rsidRPr="00D770CE" w:rsidRDefault="00ED4593">
      <w:pPr>
        <w:pStyle w:val="PURBody-Indented"/>
        <w:rPr>
          <w:lang w:val="fr-FR"/>
        </w:rPr>
      </w:pPr>
      <w:r w:rsidRPr="00D770CE">
        <w:rPr>
          <w:b/>
          <w:lang w:val="fr-FR"/>
        </w:rPr>
        <w:t>Restrictions d</w:t>
      </w:r>
      <w:r w:rsidR="00B443AF">
        <w:rPr>
          <w:b/>
          <w:lang w:val="fr-FR"/>
        </w:rPr>
        <w:t>’</w:t>
      </w:r>
      <w:r w:rsidRPr="00D770CE">
        <w:rPr>
          <w:b/>
          <w:lang w:val="fr-FR"/>
        </w:rPr>
        <w:t>utilisation.</w:t>
      </w:r>
      <w:r w:rsidR="00D76AB2">
        <w:rPr>
          <w:lang w:val="fr-FR"/>
        </w:rPr>
        <w:t xml:space="preserve"> </w:t>
      </w:r>
      <w:r w:rsidRPr="00D770CE">
        <w:rPr>
          <w:lang w:val="fr-FR"/>
        </w:rPr>
        <w:t>Vous ne devez pas utiliser les fonctionnalités suivantes du logiciel :</w:t>
      </w:r>
    </w:p>
    <w:p w:rsidR="0082133B" w:rsidRPr="00D770CE" w:rsidRDefault="00ED4593" w:rsidP="005D6562">
      <w:pPr>
        <w:pStyle w:val="PURBullet-Indented"/>
        <w:numPr>
          <w:ilvl w:val="0"/>
          <w:numId w:val="56"/>
        </w:numPr>
        <w:rPr>
          <w:lang w:val="fr-FR"/>
        </w:rPr>
      </w:pPr>
      <w:r w:rsidRPr="00D770CE">
        <w:rPr>
          <w:lang w:val="fr-FR"/>
        </w:rPr>
        <w:t>Services Bureau à Distance</w:t>
      </w:r>
    </w:p>
    <w:p w:rsidR="0082133B" w:rsidRPr="00D770CE" w:rsidRDefault="00ED4593" w:rsidP="005D6562">
      <w:pPr>
        <w:pStyle w:val="PURBullet-Indented"/>
        <w:numPr>
          <w:ilvl w:val="0"/>
          <w:numId w:val="56"/>
        </w:numPr>
        <w:rPr>
          <w:lang w:val="fr-FR"/>
        </w:rPr>
      </w:pPr>
      <w:r w:rsidRPr="00D770CE">
        <w:rPr>
          <w:lang w:val="fr-FR"/>
        </w:rPr>
        <w:t xml:space="preserve">Services RMS </w:t>
      </w:r>
    </w:p>
    <w:p w:rsidR="0082133B" w:rsidRPr="00D770CE" w:rsidRDefault="00035228">
      <w:pPr>
        <w:pStyle w:val="PURBody-Indented"/>
        <w:rPr>
          <w:lang w:val="fr-FR"/>
        </w:rPr>
      </w:pPr>
      <w:r w:rsidRPr="00D770CE">
        <w:rPr>
          <w:b/>
          <w:lang w:val="fr-FR"/>
        </w:rPr>
        <w:t>Hébergement.</w:t>
      </w:r>
      <w:r w:rsidR="00D76AB2">
        <w:rPr>
          <w:rFonts w:ascii="Tahoma" w:hAnsi="Tahoma" w:cs="Tahoma"/>
          <w:lang w:val="fr-FR"/>
        </w:rPr>
        <w:t xml:space="preserve"> </w:t>
      </w:r>
      <w:r w:rsidRPr="00D770CE">
        <w:rPr>
          <w:lang w:val="fr-FR"/>
        </w:rPr>
        <w:t>Si vous utilisez le logiciel afin d</w:t>
      </w:r>
      <w:r w:rsidR="00B443AF">
        <w:rPr>
          <w:lang w:val="fr-FR"/>
        </w:rPr>
        <w:t>’</w:t>
      </w:r>
      <w:r w:rsidRPr="00D770CE">
        <w:rPr>
          <w:lang w:val="fr-FR"/>
        </w:rPr>
        <w:t>héberger une solution pour la rendre accessible ou utilisable par un tiers, cette solution doit consister en une application ou un service détenu, ou concédé sous licence à un tiers, par vous.</w:t>
      </w:r>
    </w:p>
    <w:p w:rsidR="0082133B" w:rsidRPr="00D770CE" w:rsidRDefault="00ED4593">
      <w:pPr>
        <w:pStyle w:val="PURBody-Indented"/>
        <w:rPr>
          <w:lang w:val="fr-FR"/>
        </w:rPr>
      </w:pPr>
      <w:r w:rsidRPr="00D770CE">
        <w:rPr>
          <w:b/>
          <w:lang w:val="fr-FR"/>
        </w:rPr>
        <w:t>Technologie de stockage de données.</w:t>
      </w:r>
      <w:r w:rsidR="00D76AB2">
        <w:rPr>
          <w:lang w:val="fr-FR"/>
        </w:rPr>
        <w:t xml:space="preserve"> </w:t>
      </w:r>
      <w:r w:rsidRPr="00D770CE">
        <w:rPr>
          <w:lang w:val="fr-FR"/>
        </w:rPr>
        <w:t>Le logiciel Serveur intègre une technologie de stockage de données dénommée Windows Internal Database ou Microsoft SQL Server Desktop Engine for Windows.</w:t>
      </w:r>
      <w:r w:rsidR="00D76AB2">
        <w:rPr>
          <w:lang w:val="fr-FR"/>
        </w:rPr>
        <w:t xml:space="preserve"> </w:t>
      </w:r>
      <w:r w:rsidRPr="00D770CE">
        <w:rPr>
          <w:lang w:val="fr-FR"/>
        </w:rPr>
        <w:t>Les composants du logiciel serveur font appel à ces technologies pour stocker les données.</w:t>
      </w:r>
      <w:r w:rsidR="00D76AB2">
        <w:rPr>
          <w:lang w:val="fr-FR"/>
        </w:rPr>
        <w:t xml:space="preserve"> </w:t>
      </w:r>
      <w:r w:rsidRPr="00D770CE">
        <w:rPr>
          <w:lang w:val="fr-FR"/>
        </w:rPr>
        <w:t>Les présentes conditions de licence ne vous autorisent pas à utiliser ces technologies ni</w:t>
      </w:r>
      <w:r w:rsidR="00BE59B2">
        <w:rPr>
          <w:lang w:val="fr-FR"/>
        </w:rPr>
        <w:t> </w:t>
      </w:r>
      <w:r w:rsidRPr="00D770CE">
        <w:rPr>
          <w:lang w:val="fr-FR"/>
        </w:rPr>
        <w:t>à</w:t>
      </w:r>
      <w:r w:rsidR="00BE59B2">
        <w:rPr>
          <w:lang w:val="fr-FR"/>
        </w:rPr>
        <w:t> </w:t>
      </w:r>
      <w:r w:rsidRPr="00D770CE">
        <w:rPr>
          <w:lang w:val="fr-FR"/>
        </w:rPr>
        <w:t>y</w:t>
      </w:r>
      <w:r w:rsidR="00BE59B2">
        <w:rPr>
          <w:lang w:val="fr-FR"/>
        </w:rPr>
        <w:t> </w:t>
      </w:r>
      <w:r w:rsidRPr="00D770CE">
        <w:rPr>
          <w:lang w:val="fr-FR"/>
        </w:rPr>
        <w:t>accéder.</w:t>
      </w:r>
    </w:p>
    <w:p w:rsidR="0082133B" w:rsidRPr="00D770CE" w:rsidRDefault="00ED4593">
      <w:pPr>
        <w:pStyle w:val="PURBody-Indented"/>
        <w:rPr>
          <w:lang w:val="fr-FR"/>
        </w:rPr>
      </w:pPr>
      <w:r w:rsidRPr="00D770CE">
        <w:rPr>
          <w:b/>
          <w:lang w:val="fr-FR"/>
        </w:rPr>
        <w:t>Icônes, images et sons.</w:t>
      </w:r>
      <w:r w:rsidR="00D76AB2">
        <w:rPr>
          <w:b/>
          <w:lang w:val="fr-FR"/>
        </w:rPr>
        <w:t xml:space="preserve"> </w:t>
      </w:r>
      <w:r w:rsidRPr="00D770CE">
        <w:rPr>
          <w:lang w:val="fr-FR"/>
        </w:rPr>
        <w:t>Tandis que le logiciel s</w:t>
      </w:r>
      <w:r w:rsidR="00B443AF">
        <w:rPr>
          <w:lang w:val="fr-FR"/>
        </w:rPr>
        <w:t>’</w:t>
      </w:r>
      <w:r w:rsidRPr="00D770CE">
        <w:rPr>
          <w:lang w:val="fr-FR"/>
        </w:rPr>
        <w:t>exécute, vous êtes autorisé à utiliser mais pas à partager ses icônes, images, sons et supports. Vous êtes autorisé à utiliser les exemples d</w:t>
      </w:r>
      <w:r w:rsidR="00B443AF">
        <w:rPr>
          <w:lang w:val="fr-FR"/>
        </w:rPr>
        <w:t>’</w:t>
      </w:r>
      <w:r w:rsidRPr="00D770CE">
        <w:rPr>
          <w:lang w:val="fr-FR"/>
        </w:rPr>
        <w:t>images, sons et supports fournis avec le logiciel à des fins non commerciales uniquement.</w:t>
      </w:r>
    </w:p>
    <w:p w:rsidR="001C4617" w:rsidRPr="00D770CE" w:rsidRDefault="001C4617" w:rsidP="001C4617">
      <w:pPr>
        <w:pStyle w:val="PURBody-Indented"/>
        <w:rPr>
          <w:lang w:val="fr-FR"/>
        </w:rPr>
      </w:pPr>
      <w:r w:rsidRPr="00D770CE">
        <w:rPr>
          <w:b/>
          <w:lang w:val="fr-FR"/>
        </w:rPr>
        <w:t>Avertissements relatifs au transfert de données.</w:t>
      </w:r>
      <w:r w:rsidR="00D76AB2">
        <w:rPr>
          <w:lang w:val="fr-FR"/>
        </w:rPr>
        <w:t xml:space="preserve"> </w:t>
      </w:r>
      <w:r w:rsidRPr="00D770CE">
        <w:rPr>
          <w:lang w:val="fr-FR"/>
        </w:rPr>
        <w:t xml:space="preserve">Les avertissements applicables à Windows Server, </w:t>
      </w:r>
      <w:r w:rsidRPr="00D770CE">
        <w:rPr>
          <w:rFonts w:ascii="Tahoma" w:hAnsi="Tahoma" w:cs="Tahoma"/>
          <w:szCs w:val="18"/>
          <w:lang w:val="fr-FR"/>
        </w:rPr>
        <w:t xml:space="preserve">inclus dans le document </w:t>
      </w:r>
      <w:r w:rsidRPr="00D770CE">
        <w:rPr>
          <w:szCs w:val="18"/>
          <w:lang w:val="fr-FR"/>
        </w:rPr>
        <w:t>Avertissements relatifs au transfert de données</w:t>
      </w:r>
      <w:r w:rsidRPr="00D770CE">
        <w:rPr>
          <w:rFonts w:ascii="Tahoma" w:hAnsi="Tahoma" w:cs="Tahoma"/>
          <w:b/>
          <w:szCs w:val="16"/>
          <w:lang w:val="fr-FR"/>
        </w:rPr>
        <w:t xml:space="preserve"> </w:t>
      </w:r>
      <w:hyperlink r:id="rId61" w:history="1">
        <w:r w:rsidRPr="00D770CE">
          <w:rPr>
            <w:color w:val="0000FF"/>
            <w:szCs w:val="18"/>
            <w:u w:val="single"/>
            <w:lang w:val="fr-FR"/>
          </w:rPr>
          <w:t>http://microsoft.com/licensing/contract</w:t>
        </w:r>
        <w:r w:rsidRPr="00D770CE">
          <w:rPr>
            <w:rStyle w:val="Hyperlink"/>
            <w:rFonts w:ascii="Tahoma" w:hAnsi="Tahoma" w:cs="Tahoma"/>
            <w:szCs w:val="16"/>
            <w:lang w:val="fr-FR"/>
          </w:rPr>
          <w:t>s</w:t>
        </w:r>
      </w:hyperlink>
      <w:r w:rsidRPr="00BE59B2">
        <w:rPr>
          <w:rFonts w:ascii="Tahoma" w:hAnsi="Tahoma" w:cs="Tahoma"/>
          <w:szCs w:val="16"/>
          <w:lang w:val="fr-FR"/>
        </w:rPr>
        <w:t xml:space="preserve"> </w:t>
      </w:r>
      <w:r w:rsidRPr="00D770CE">
        <w:rPr>
          <w:lang w:val="fr-FR"/>
        </w:rPr>
        <w:t>s</w:t>
      </w:r>
      <w:r w:rsidR="00B443AF">
        <w:rPr>
          <w:lang w:val="fr-FR"/>
        </w:rPr>
        <w:t>’</w:t>
      </w:r>
      <w:r w:rsidRPr="00D770CE">
        <w:rPr>
          <w:lang w:val="fr-FR"/>
        </w:rPr>
        <w:t>appliquent à l</w:t>
      </w:r>
      <w:r w:rsidR="00B443AF">
        <w:rPr>
          <w:lang w:val="fr-FR"/>
        </w:rPr>
        <w:t>’</w:t>
      </w:r>
      <w:r w:rsidRPr="00D770CE">
        <w:rPr>
          <w:lang w:val="fr-FR"/>
        </w:rPr>
        <w:t>utilisation de Windows Server au titre de vos licences Windows Azure.</w:t>
      </w:r>
    </w:p>
    <w:p w:rsidR="00033CE9" w:rsidRPr="00D770CE" w:rsidRDefault="00033CE9" w:rsidP="00033CE9">
      <w:pPr>
        <w:pStyle w:val="PURBody-Indented"/>
        <w:rPr>
          <w:b/>
          <w:lang w:val="fr-FR"/>
        </w:rPr>
      </w:pPr>
      <w:r w:rsidRPr="00D770CE">
        <w:rPr>
          <w:b/>
          <w:lang w:val="fr-FR"/>
        </w:rPr>
        <w:t>Validation</w:t>
      </w:r>
    </w:p>
    <w:p w:rsidR="00033CE9" w:rsidRPr="00D770CE" w:rsidRDefault="00033CE9" w:rsidP="007321E7">
      <w:pPr>
        <w:spacing w:after="110"/>
        <w:ind w:left="360"/>
        <w:rPr>
          <w:rFonts w:ascii="Tahoma" w:hAnsi="Tahoma" w:cs="Tahoma"/>
          <w:color w:val="auto"/>
          <w:sz w:val="18"/>
          <w:szCs w:val="18"/>
          <w:lang w:val="fr-FR"/>
        </w:rPr>
      </w:pPr>
      <w:r w:rsidRPr="00D770CE">
        <w:rPr>
          <w:color w:val="auto"/>
          <w:sz w:val="18"/>
          <w:lang w:val="fr-FR"/>
        </w:rPr>
        <w:t>Le logiciel procédera de temps en temps à une mise à jour ou exigera le téléchargement de la fonction de validation du logiciel. La</w:t>
      </w:r>
      <w:r w:rsidR="00BE59B2">
        <w:rPr>
          <w:color w:val="auto"/>
          <w:sz w:val="18"/>
          <w:lang w:val="fr-FR"/>
        </w:rPr>
        <w:t> </w:t>
      </w:r>
      <w:r w:rsidRPr="00D770CE">
        <w:rPr>
          <w:color w:val="auto"/>
          <w:sz w:val="18"/>
          <w:lang w:val="fr-FR"/>
        </w:rPr>
        <w:t>validation vérifie que le logiciel a été activé et bénéficie d</w:t>
      </w:r>
      <w:r w:rsidR="00B443AF">
        <w:rPr>
          <w:color w:val="auto"/>
          <w:sz w:val="18"/>
          <w:lang w:val="fr-FR"/>
        </w:rPr>
        <w:t>’</w:t>
      </w:r>
      <w:r w:rsidRPr="00D770CE">
        <w:rPr>
          <w:color w:val="auto"/>
          <w:sz w:val="18"/>
          <w:lang w:val="fr-FR"/>
        </w:rPr>
        <w:t>une licence appropriée.</w:t>
      </w:r>
      <w:r w:rsidR="00D76AB2">
        <w:rPr>
          <w:color w:val="auto"/>
          <w:sz w:val="18"/>
          <w:lang w:val="fr-FR"/>
        </w:rPr>
        <w:t xml:space="preserve"> </w:t>
      </w:r>
      <w:r w:rsidRPr="00D770CE">
        <w:rPr>
          <w:color w:val="auto"/>
          <w:sz w:val="18"/>
          <w:lang w:val="fr-FR"/>
        </w:rPr>
        <w:t>Elle vous permet également d</w:t>
      </w:r>
      <w:r w:rsidR="00B443AF">
        <w:rPr>
          <w:color w:val="auto"/>
          <w:sz w:val="18"/>
          <w:lang w:val="fr-FR"/>
        </w:rPr>
        <w:t>’</w:t>
      </w:r>
      <w:r w:rsidRPr="00D770CE">
        <w:rPr>
          <w:color w:val="auto"/>
          <w:sz w:val="18"/>
          <w:lang w:val="fr-FR"/>
        </w:rPr>
        <w:t>utiliser certaines fonctionnalités du logiciel ou d</w:t>
      </w:r>
      <w:r w:rsidR="00B443AF">
        <w:rPr>
          <w:color w:val="auto"/>
          <w:sz w:val="18"/>
          <w:lang w:val="fr-FR"/>
        </w:rPr>
        <w:t>’</w:t>
      </w:r>
      <w:r w:rsidRPr="00D770CE">
        <w:rPr>
          <w:color w:val="auto"/>
          <w:sz w:val="18"/>
          <w:lang w:val="fr-FR"/>
        </w:rPr>
        <w:t>obtenir des avantages supplémentaires.</w:t>
      </w:r>
      <w:r w:rsidR="00D76AB2">
        <w:rPr>
          <w:color w:val="auto"/>
          <w:sz w:val="18"/>
          <w:lang w:val="fr-FR"/>
        </w:rPr>
        <w:t xml:space="preserve"> </w:t>
      </w:r>
      <w:r w:rsidRPr="00D770CE">
        <w:rPr>
          <w:color w:val="auto"/>
          <w:sz w:val="18"/>
          <w:lang w:val="fr-FR"/>
        </w:rPr>
        <w:t>Pour plus d</w:t>
      </w:r>
      <w:r w:rsidR="00B443AF">
        <w:rPr>
          <w:color w:val="auto"/>
          <w:sz w:val="18"/>
          <w:lang w:val="fr-FR"/>
        </w:rPr>
        <w:t>’</w:t>
      </w:r>
      <w:r w:rsidRPr="00D770CE">
        <w:rPr>
          <w:color w:val="auto"/>
          <w:sz w:val="18"/>
          <w:lang w:val="fr-FR"/>
        </w:rPr>
        <w:t>informations, consultez la pag</w:t>
      </w:r>
      <w:r w:rsidRPr="00D770CE">
        <w:rPr>
          <w:rFonts w:ascii="Tahoma" w:hAnsi="Tahoma" w:cs="Tahoma"/>
          <w:color w:val="auto"/>
          <w:sz w:val="18"/>
          <w:szCs w:val="18"/>
          <w:lang w:val="fr-FR"/>
        </w:rPr>
        <w:t>e</w:t>
      </w:r>
      <w:r w:rsidRPr="00D770CE">
        <w:rPr>
          <w:rFonts w:ascii="Tahoma" w:hAnsi="Tahoma" w:cs="Tahoma"/>
          <w:sz w:val="18"/>
          <w:szCs w:val="18"/>
          <w:lang w:val="fr-FR"/>
        </w:rPr>
        <w:t xml:space="preserve"> </w:t>
      </w:r>
      <w:hyperlink r:id="rId62" w:history="1">
        <w:r w:rsidRPr="00D770CE">
          <w:rPr>
            <w:rFonts w:ascii="Tahoma" w:hAnsi="Tahoma" w:cs="Tahoma"/>
            <w:color w:val="0000FF"/>
            <w:sz w:val="18"/>
            <w:szCs w:val="18"/>
            <w:u w:val="single"/>
            <w:lang w:val="fr-FR"/>
          </w:rPr>
          <w:t>http://go.microsoft.com/fwlink/?linkid=39157</w:t>
        </w:r>
      </w:hyperlink>
      <w:r w:rsidRPr="00D770CE">
        <w:rPr>
          <w:rFonts w:ascii="Tahoma" w:hAnsi="Tahoma" w:cs="Tahoma"/>
          <w:color w:val="auto"/>
          <w:sz w:val="18"/>
          <w:szCs w:val="18"/>
          <w:lang w:val="fr-FR"/>
        </w:rPr>
        <w:t>.</w:t>
      </w:r>
    </w:p>
    <w:p w:rsidR="00033CE9" w:rsidRPr="00D770CE" w:rsidRDefault="00033CE9" w:rsidP="007321E7">
      <w:pPr>
        <w:spacing w:after="110"/>
        <w:ind w:left="360"/>
        <w:rPr>
          <w:rFonts w:ascii="Tahoma" w:hAnsi="Tahoma" w:cs="Tahoma"/>
          <w:color w:val="auto"/>
          <w:sz w:val="18"/>
          <w:szCs w:val="18"/>
          <w:lang w:val="fr-FR"/>
        </w:rPr>
      </w:pPr>
      <w:r w:rsidRPr="00D770CE">
        <w:rPr>
          <w:color w:val="auto"/>
          <w:sz w:val="18"/>
          <w:lang w:val="fr-FR"/>
        </w:rPr>
        <w:t>Au cours d</w:t>
      </w:r>
      <w:r w:rsidR="00B443AF">
        <w:rPr>
          <w:color w:val="auto"/>
          <w:sz w:val="18"/>
          <w:lang w:val="fr-FR"/>
        </w:rPr>
        <w:t>’</w:t>
      </w:r>
      <w:r w:rsidRPr="00D770CE">
        <w:rPr>
          <w:color w:val="auto"/>
          <w:sz w:val="18"/>
          <w:lang w:val="fr-FR"/>
        </w:rPr>
        <w:t>un contrôle de validation, le logiciel envoie des informations sur le logiciel et le dispositif à Microsoft.</w:t>
      </w:r>
      <w:r w:rsidR="00D76AB2">
        <w:rPr>
          <w:color w:val="auto"/>
          <w:sz w:val="18"/>
          <w:lang w:val="fr-FR"/>
        </w:rPr>
        <w:t xml:space="preserve"> </w:t>
      </w:r>
      <w:r w:rsidRPr="00D770CE">
        <w:rPr>
          <w:color w:val="auto"/>
          <w:sz w:val="18"/>
          <w:lang w:val="fr-FR"/>
        </w:rPr>
        <w:t>Ces informations comprennent la version, la clé de produit du logiciel et l</w:t>
      </w:r>
      <w:r w:rsidR="00B443AF">
        <w:rPr>
          <w:color w:val="auto"/>
          <w:sz w:val="18"/>
          <w:lang w:val="fr-FR"/>
        </w:rPr>
        <w:t>’</w:t>
      </w:r>
      <w:r w:rsidRPr="00D770CE">
        <w:rPr>
          <w:color w:val="auto"/>
          <w:sz w:val="18"/>
          <w:lang w:val="fr-FR"/>
        </w:rPr>
        <w:t>adresse IP du dispositif.</w:t>
      </w:r>
      <w:r w:rsidR="00D76AB2">
        <w:rPr>
          <w:color w:val="auto"/>
          <w:sz w:val="18"/>
          <w:lang w:val="fr-FR"/>
        </w:rPr>
        <w:t xml:space="preserve"> </w:t>
      </w:r>
      <w:r w:rsidRPr="00D770CE">
        <w:rPr>
          <w:color w:val="auto"/>
          <w:sz w:val="18"/>
          <w:lang w:val="fr-FR"/>
        </w:rPr>
        <w:t>Microsoft n</w:t>
      </w:r>
      <w:r w:rsidR="00B443AF">
        <w:rPr>
          <w:color w:val="auto"/>
          <w:sz w:val="18"/>
          <w:lang w:val="fr-FR"/>
        </w:rPr>
        <w:t>’</w:t>
      </w:r>
      <w:r w:rsidRPr="00D770CE">
        <w:rPr>
          <w:color w:val="auto"/>
          <w:sz w:val="18"/>
          <w:lang w:val="fr-FR"/>
        </w:rPr>
        <w:t>utilise pas ces informations pour vous identifier ou vous contacter.</w:t>
      </w:r>
      <w:r w:rsidR="00D76AB2">
        <w:rPr>
          <w:color w:val="auto"/>
          <w:sz w:val="18"/>
          <w:lang w:val="fr-FR"/>
        </w:rPr>
        <w:t xml:space="preserve"> </w:t>
      </w:r>
      <w:r w:rsidRPr="00D770CE">
        <w:rPr>
          <w:color w:val="auto"/>
          <w:sz w:val="18"/>
          <w:lang w:val="fr-FR"/>
        </w:rPr>
        <w:t>En utilisant le logiciel, vous consentez à la transmission de ces informations.</w:t>
      </w:r>
      <w:r w:rsidR="00D76AB2">
        <w:rPr>
          <w:color w:val="auto"/>
          <w:sz w:val="18"/>
          <w:lang w:val="fr-FR"/>
        </w:rPr>
        <w:t xml:space="preserve"> </w:t>
      </w:r>
      <w:r w:rsidRPr="00D770CE">
        <w:rPr>
          <w:color w:val="auto"/>
          <w:sz w:val="18"/>
          <w:lang w:val="fr-FR"/>
        </w:rPr>
        <w:t>Pour plus d</w:t>
      </w:r>
      <w:r w:rsidR="00B443AF">
        <w:rPr>
          <w:color w:val="auto"/>
          <w:sz w:val="18"/>
          <w:lang w:val="fr-FR"/>
        </w:rPr>
        <w:t>’</w:t>
      </w:r>
      <w:r w:rsidRPr="00D770CE">
        <w:rPr>
          <w:color w:val="auto"/>
          <w:sz w:val="18"/>
          <w:lang w:val="fr-FR"/>
        </w:rPr>
        <w:t>informations sur la validation et les informations envoyées lors d</w:t>
      </w:r>
      <w:r w:rsidR="00B443AF">
        <w:rPr>
          <w:color w:val="auto"/>
          <w:sz w:val="18"/>
          <w:lang w:val="fr-FR"/>
        </w:rPr>
        <w:t>’</w:t>
      </w:r>
      <w:r w:rsidRPr="00D770CE">
        <w:rPr>
          <w:color w:val="auto"/>
          <w:sz w:val="18"/>
          <w:lang w:val="fr-FR"/>
        </w:rPr>
        <w:t>un contrôle de validation, consultez la page</w:t>
      </w:r>
      <w:r w:rsidRPr="00D770CE">
        <w:rPr>
          <w:rFonts w:ascii="Tahoma" w:hAnsi="Tahoma" w:cs="Tahoma"/>
          <w:color w:val="auto"/>
          <w:sz w:val="18"/>
          <w:szCs w:val="18"/>
          <w:lang w:val="fr-FR"/>
        </w:rPr>
        <w:t xml:space="preserve"> </w:t>
      </w:r>
      <w:hyperlink r:id="rId63" w:history="1">
        <w:r w:rsidRPr="00D770CE">
          <w:rPr>
            <w:rFonts w:ascii="Tahoma" w:hAnsi="Tahoma" w:cs="Tahoma"/>
            <w:color w:val="0000FF"/>
            <w:sz w:val="18"/>
            <w:szCs w:val="18"/>
            <w:u w:val="single"/>
            <w:lang w:val="fr-FR"/>
          </w:rPr>
          <w:t>http://go.microsoft.com/fwlink/?linkid=96551</w:t>
        </w:r>
      </w:hyperlink>
      <w:r w:rsidRPr="00D770CE">
        <w:rPr>
          <w:rFonts w:ascii="Tahoma" w:hAnsi="Tahoma" w:cs="Tahoma"/>
          <w:color w:val="auto"/>
          <w:sz w:val="18"/>
          <w:szCs w:val="18"/>
          <w:lang w:val="fr-FR"/>
        </w:rPr>
        <w:t>.</w:t>
      </w:r>
    </w:p>
    <w:p w:rsidR="00033CE9" w:rsidRPr="00D770CE" w:rsidRDefault="00033CE9" w:rsidP="00EA1A5E">
      <w:pPr>
        <w:tabs>
          <w:tab w:val="num" w:pos="1440"/>
        </w:tabs>
        <w:spacing w:after="110"/>
        <w:ind w:left="360"/>
        <w:rPr>
          <w:rFonts w:cs="Arial"/>
          <w:color w:val="auto"/>
          <w:sz w:val="18"/>
          <w:szCs w:val="18"/>
          <w:lang w:val="fr-FR"/>
        </w:rPr>
      </w:pPr>
      <w:r w:rsidRPr="00D770CE">
        <w:rPr>
          <w:color w:val="auto"/>
          <w:sz w:val="18"/>
          <w:lang w:val="fr-FR"/>
        </w:rPr>
        <w:t>Si le logiciel ne bénéficie pas d</w:t>
      </w:r>
      <w:r w:rsidR="00B443AF">
        <w:rPr>
          <w:color w:val="auto"/>
          <w:sz w:val="18"/>
          <w:lang w:val="fr-FR"/>
        </w:rPr>
        <w:t>’</w:t>
      </w:r>
      <w:r w:rsidRPr="00D770CE">
        <w:rPr>
          <w:color w:val="auto"/>
          <w:sz w:val="18"/>
          <w:lang w:val="fr-FR"/>
        </w:rPr>
        <w:t>une licence appropriée, ses fonctionnalités peuvent en être affectées. Par exemple, vous pouvez</w:t>
      </w:r>
      <w:r w:rsidRPr="00D770CE">
        <w:rPr>
          <w:color w:val="auto"/>
          <w:sz w:val="18"/>
          <w:szCs w:val="18"/>
          <w:lang w:val="fr-FR"/>
        </w:rPr>
        <w:t xml:space="preserve"> devoir réactiver le logiciel, recevoir des rappels vous invitant à vous procurer une copie du logiciel bénéficiant d</w:t>
      </w:r>
      <w:r w:rsidR="00B443AF">
        <w:rPr>
          <w:color w:val="auto"/>
          <w:sz w:val="18"/>
          <w:szCs w:val="18"/>
          <w:lang w:val="fr-FR"/>
        </w:rPr>
        <w:t>’</w:t>
      </w:r>
      <w:r w:rsidRPr="00D770CE">
        <w:rPr>
          <w:color w:val="auto"/>
          <w:sz w:val="18"/>
          <w:szCs w:val="18"/>
          <w:lang w:val="fr-FR"/>
        </w:rPr>
        <w:t>une licence appropriée ou ne pas être en mesure d</w:t>
      </w:r>
      <w:r w:rsidR="00B443AF">
        <w:rPr>
          <w:color w:val="auto"/>
          <w:sz w:val="18"/>
          <w:szCs w:val="18"/>
          <w:lang w:val="fr-FR"/>
        </w:rPr>
        <w:t>’</w:t>
      </w:r>
      <w:r w:rsidRPr="00D770CE">
        <w:rPr>
          <w:color w:val="auto"/>
          <w:sz w:val="18"/>
          <w:szCs w:val="18"/>
          <w:lang w:val="fr-FR"/>
        </w:rPr>
        <w:t>obtenir certaines mises à jour ou mises à niveau de Microsoft.</w:t>
      </w:r>
    </w:p>
    <w:p w:rsidR="00033CE9" w:rsidRPr="00D770CE" w:rsidRDefault="00033CE9" w:rsidP="00033CE9">
      <w:pPr>
        <w:ind w:left="360"/>
        <w:rPr>
          <w:rFonts w:ascii="Tahoma" w:hAnsi="Tahoma" w:cs="Tahoma"/>
          <w:color w:val="auto"/>
          <w:sz w:val="18"/>
          <w:szCs w:val="18"/>
          <w:lang w:val="fr-FR"/>
        </w:rPr>
      </w:pPr>
      <w:r w:rsidRPr="00D770CE">
        <w:rPr>
          <w:color w:val="auto"/>
          <w:sz w:val="18"/>
          <w:lang w:val="fr-FR"/>
        </w:rPr>
        <w:t>Vous ne pouvez obtenir des mises à jour ou mises à niveau que pour le logiciel de Microsoft ou de sources autorisées. Pour plus d</w:t>
      </w:r>
      <w:r w:rsidR="00B443AF">
        <w:rPr>
          <w:color w:val="auto"/>
          <w:sz w:val="18"/>
          <w:lang w:val="fr-FR"/>
        </w:rPr>
        <w:t>’</w:t>
      </w:r>
      <w:r w:rsidRPr="00D770CE">
        <w:rPr>
          <w:color w:val="auto"/>
          <w:sz w:val="18"/>
          <w:lang w:val="fr-FR"/>
        </w:rPr>
        <w:t>informations sur l</w:t>
      </w:r>
      <w:r w:rsidR="00B443AF">
        <w:rPr>
          <w:color w:val="auto"/>
          <w:sz w:val="18"/>
          <w:lang w:val="fr-FR"/>
        </w:rPr>
        <w:t>’</w:t>
      </w:r>
      <w:r w:rsidRPr="00D770CE">
        <w:rPr>
          <w:color w:val="auto"/>
          <w:sz w:val="18"/>
          <w:lang w:val="fr-FR"/>
        </w:rPr>
        <w:t>obtention de mises à jour auprès de sources agréées, consultez la pag</w:t>
      </w:r>
      <w:r w:rsidRPr="00D770CE">
        <w:rPr>
          <w:rFonts w:ascii="Tahoma" w:hAnsi="Tahoma" w:cs="Tahoma"/>
          <w:color w:val="auto"/>
          <w:sz w:val="18"/>
          <w:szCs w:val="18"/>
          <w:lang w:val="fr-FR"/>
        </w:rPr>
        <w:t>e</w:t>
      </w:r>
      <w:r w:rsidRPr="00D770CE">
        <w:rPr>
          <w:rFonts w:ascii="Tahoma" w:hAnsi="Tahoma" w:cs="Tahoma"/>
          <w:sz w:val="18"/>
          <w:szCs w:val="18"/>
          <w:lang w:val="fr-FR"/>
        </w:rPr>
        <w:t xml:space="preserve"> </w:t>
      </w:r>
      <w:hyperlink r:id="rId64" w:history="1">
        <w:r w:rsidRPr="00D770CE">
          <w:rPr>
            <w:rFonts w:ascii="Tahoma" w:hAnsi="Tahoma" w:cs="Tahoma"/>
            <w:color w:val="0000FF"/>
            <w:sz w:val="18"/>
            <w:szCs w:val="18"/>
            <w:u w:val="single"/>
            <w:lang w:val="fr-FR"/>
          </w:rPr>
          <w:t>http://go.microsoft.com/fwlink/?linkid=96552</w:t>
        </w:r>
      </w:hyperlink>
      <w:r w:rsidRPr="00D770CE">
        <w:rPr>
          <w:rFonts w:ascii="Tahoma" w:hAnsi="Tahoma" w:cs="Tahoma"/>
          <w:color w:val="auto"/>
          <w:sz w:val="18"/>
          <w:szCs w:val="18"/>
          <w:lang w:val="fr-FR"/>
        </w:rPr>
        <w:t>.</w:t>
      </w:r>
    </w:p>
    <w:p w:rsidR="001C4617" w:rsidRPr="00D770CE" w:rsidRDefault="001C4617" w:rsidP="001C4617">
      <w:pPr>
        <w:pStyle w:val="PURBody-Indented"/>
        <w:rPr>
          <w:b/>
          <w:lang w:val="fr-FR"/>
        </w:rPr>
      </w:pPr>
      <w:r w:rsidRPr="00D770CE">
        <w:rPr>
          <w:b/>
          <w:lang w:val="fr-FR"/>
        </w:rPr>
        <w:t>SQLServer</w:t>
      </w:r>
    </w:p>
    <w:p w:rsidR="00033CE9" w:rsidRPr="00D770CE" w:rsidRDefault="001C4617" w:rsidP="001C4617">
      <w:pPr>
        <w:pStyle w:val="PURBody-Indented"/>
        <w:rPr>
          <w:lang w:val="fr-FR"/>
        </w:rPr>
      </w:pPr>
      <w:r w:rsidRPr="00D770CE">
        <w:rPr>
          <w:lang w:val="fr-FR"/>
        </w:rPr>
        <w:t>L</w:t>
      </w:r>
      <w:r w:rsidR="00B443AF">
        <w:rPr>
          <w:lang w:val="fr-FR"/>
        </w:rPr>
        <w:t>’</w:t>
      </w:r>
      <w:r w:rsidRPr="00D770CE">
        <w:rPr>
          <w:lang w:val="fr-FR"/>
        </w:rPr>
        <w:t>utilisation de SQL Server au sein d</w:t>
      </w:r>
      <w:r w:rsidR="00B443AF">
        <w:rPr>
          <w:lang w:val="fr-FR"/>
        </w:rPr>
        <w:t>’</w:t>
      </w:r>
      <w:r w:rsidRPr="00D770CE">
        <w:rPr>
          <w:lang w:val="fr-FR"/>
        </w:rPr>
        <w:t>une machine virtuelle est régie par les dispositions des sections « .NET Framework et Powershell », « Tests d</w:t>
      </w:r>
      <w:r w:rsidR="00B443AF">
        <w:rPr>
          <w:lang w:val="fr-FR"/>
        </w:rPr>
        <w:t>’</w:t>
      </w:r>
      <w:r w:rsidRPr="00D770CE">
        <w:rPr>
          <w:lang w:val="fr-FR"/>
        </w:rPr>
        <w:t>évaluation » et « Rapports de données de cartes de SQL Server Reporting Services » des Conditions Générales de Licence.</w:t>
      </w:r>
    </w:p>
    <w:p w:rsidR="0082133B" w:rsidRPr="00D770CE" w:rsidRDefault="00A57131">
      <w:pPr>
        <w:pStyle w:val="PURBreadcrumb"/>
        <w:rPr>
          <w:lang w:val="fr-FR"/>
        </w:rPr>
      </w:pPr>
      <w:hyperlink w:anchor="_Sec4">
        <w:r w:rsidR="00AD23F7" w:rsidRPr="00D770CE">
          <w:rPr>
            <w:color w:val="00467F"/>
            <w:u w:val="single"/>
            <w:lang w:val="fr-FR"/>
          </w:rPr>
          <w:t>Table des matières</w:t>
        </w:r>
      </w:hyperlink>
      <w:r w:rsidR="00AD23F7" w:rsidRPr="00D770CE">
        <w:rPr>
          <w:lang w:val="fr-FR"/>
        </w:rPr>
        <w:t>/</w:t>
      </w:r>
      <w:hyperlink w:anchor="_Sec6">
        <w:r w:rsidR="00AD23F7" w:rsidRPr="00D770CE">
          <w:rPr>
            <w:color w:val="00467F"/>
            <w:u w:val="single"/>
            <w:lang w:val="fr-FR"/>
          </w:rPr>
          <w:t>Conditions universelles</w:t>
        </w:r>
      </w:hyperlink>
      <w:r w:rsidR="00AD23F7" w:rsidRPr="00D770CE">
        <w:rPr>
          <w:lang w:val="fr-FR"/>
        </w:rPr>
        <w:t xml:space="preserve"> </w:t>
      </w:r>
    </w:p>
    <w:p w:rsidR="0082133B" w:rsidRPr="00D770CE" w:rsidRDefault="00ED4593">
      <w:pPr>
        <w:pStyle w:val="PURProductName"/>
        <w:rPr>
          <w:lang w:val="fr-FR"/>
        </w:rPr>
      </w:pPr>
      <w:bookmarkStart w:id="95" w:name="_Sec73"/>
      <w:r w:rsidRPr="00D770CE">
        <w:rPr>
          <w:lang w:val="fr-FR"/>
        </w:rPr>
        <w:t>Windows Intune</w:t>
      </w:r>
      <w:bookmarkEnd w:id="95"/>
      <w:r w:rsidR="00EC5FA5" w:rsidRPr="00D770CE">
        <w:rPr>
          <w:lang w:val="fr-FR"/>
        </w:rPr>
        <w:fldChar w:fldCharType="begin"/>
      </w:r>
      <w:r w:rsidRPr="00D770CE">
        <w:rPr>
          <w:lang w:val="fr-FR"/>
        </w:rPr>
        <w:instrText xml:space="preserve">XE "Windows Intune" </w:instrText>
      </w:r>
      <w:r w:rsidR="00EC5FA5" w:rsidRPr="00D770CE">
        <w:rPr>
          <w:lang w:val="fr-FR"/>
        </w:rPr>
        <w:fldChar w:fldCharType="end"/>
      </w:r>
      <w:r w:rsidR="00EC5FA5" w:rsidRPr="00D770CE">
        <w:rPr>
          <w:lang w:val="fr-FR"/>
        </w:rPr>
        <w:fldChar w:fldCharType="begin"/>
      </w:r>
      <w:r w:rsidRPr="00D770CE">
        <w:rPr>
          <w:lang w:val="fr-FR"/>
        </w:rPr>
        <w:instrText xml:space="preserve"> TC "</w:instrText>
      </w:r>
      <w:bookmarkStart w:id="96" w:name="_Toc326929248"/>
      <w:bookmarkStart w:id="97" w:name="_Toc326929298"/>
      <w:r w:rsidRPr="00D770CE">
        <w:rPr>
          <w:lang w:val="fr-FR"/>
        </w:rPr>
        <w:instrText>Windows Intune</w:instrText>
      </w:r>
      <w:bookmarkEnd w:id="96"/>
      <w:bookmarkEnd w:id="97"/>
      <w:r w:rsidRPr="00D770CE">
        <w:rPr>
          <w:lang w:val="fr-FR"/>
        </w:rPr>
        <w:instrText>" \l 2</w:instrText>
      </w:r>
      <w:r w:rsidR="00EC5FA5" w:rsidRPr="00D770CE">
        <w:rPr>
          <w:lang w:val="fr-FR"/>
        </w:rPr>
        <w:fldChar w:fldCharType="end"/>
      </w:r>
    </w:p>
    <w:p w:rsidR="0082133B" w:rsidRPr="00D770CE" w:rsidRDefault="00ED4593">
      <w:pPr>
        <w:pStyle w:val="PURLicenseTerm"/>
        <w:rPr>
          <w:lang w:val="fr-FR"/>
        </w:rPr>
      </w:pPr>
      <w:r w:rsidRPr="00D770CE">
        <w:rPr>
          <w:lang w:val="fr-FR"/>
        </w:rPr>
        <w:t>Les conditions de licence applicables à votre utilisation de ce service en ligne sont les Conditions Générales de Licence et les conditions suivantes :</w:t>
      </w:r>
    </w:p>
    <w:tbl>
      <w:tblPr>
        <w:tblStyle w:val="ProductAttributesTable"/>
        <w:tblW w:w="0" w:type="auto"/>
        <w:tblLook w:val="04A0" w:firstRow="1" w:lastRow="0" w:firstColumn="1" w:lastColumn="0" w:noHBand="0" w:noVBand="1"/>
      </w:tblPr>
      <w:tblGrid>
        <w:gridCol w:w="5403"/>
        <w:gridCol w:w="5627"/>
      </w:tblGrid>
      <w:tr w:rsidR="0082133B" w:rsidRPr="000E4F22">
        <w:tc>
          <w:tcPr>
            <w:tcW w:w="6120" w:type="dxa"/>
          </w:tcPr>
          <w:p w:rsidR="0082133B" w:rsidRPr="00D770CE" w:rsidRDefault="00ED4593" w:rsidP="00BE59B2">
            <w:pPr>
              <w:pStyle w:val="PURBody"/>
              <w:rPr>
                <w:lang w:val="fr-FR"/>
              </w:rPr>
            </w:pPr>
            <w:r w:rsidRPr="00D770CE">
              <w:rPr>
                <w:color w:val="404040"/>
                <w:lang w:val="fr-FR"/>
              </w:rPr>
              <w:t xml:space="preserve">Voir les avertissements applicables : </w:t>
            </w:r>
            <w:r w:rsidRPr="00D770CE">
              <w:rPr>
                <w:b/>
                <w:color w:val="404040"/>
                <w:lang w:val="fr-FR"/>
              </w:rPr>
              <w:t>avertissement relatif au transfert de données, à la norme visuelle H.264/AVC, la norme vidéo MPEG-2, la norme visuelle MPEG-4, la norme visuelle VC-1 et avertissement relatif au</w:t>
            </w:r>
            <w:r w:rsidR="00BE59B2">
              <w:rPr>
                <w:b/>
                <w:color w:val="404040"/>
                <w:lang w:val="fr-FR"/>
              </w:rPr>
              <w:t> </w:t>
            </w:r>
            <w:r w:rsidRPr="00D770CE">
              <w:rPr>
                <w:b/>
                <w:color w:val="404040"/>
                <w:lang w:val="fr-FR"/>
              </w:rPr>
              <w:t xml:space="preserve">logiciel potentiellement indésirable (Avertissement I) </w:t>
            </w:r>
            <w:r w:rsidRPr="00D770CE">
              <w:rPr>
                <w:color w:val="404040"/>
                <w:lang w:val="fr-FR"/>
              </w:rPr>
              <w:t>(voir l</w:t>
            </w:r>
            <w:r w:rsidR="00B443AF">
              <w:rPr>
                <w:color w:val="404040"/>
                <w:lang w:val="fr-FR"/>
              </w:rPr>
              <w:t>’</w:t>
            </w:r>
            <w:hyperlink w:anchor="_Sec10">
              <w:r w:rsidRPr="00D770CE">
                <w:rPr>
                  <w:color w:val="00467F"/>
                  <w:u w:val="single"/>
                  <w:lang w:val="fr-FR"/>
                </w:rPr>
                <w:t>Annexe 1</w:t>
              </w:r>
            </w:hyperlink>
            <w:r w:rsidRPr="00D770CE">
              <w:rPr>
                <w:color w:val="404040"/>
                <w:lang w:val="fr-FR"/>
              </w:rPr>
              <w:t>) (pour le système d</w:t>
            </w:r>
            <w:r w:rsidR="00B443AF">
              <w:rPr>
                <w:color w:val="404040"/>
                <w:lang w:val="fr-FR"/>
              </w:rPr>
              <w:t>’</w:t>
            </w:r>
            <w:r w:rsidRPr="00D770CE">
              <w:rPr>
                <w:color w:val="404040"/>
                <w:lang w:val="fr-FR"/>
              </w:rPr>
              <w:t>exploitation Windows Desktop)</w:t>
            </w:r>
          </w:p>
        </w:tc>
        <w:tc>
          <w:tcPr>
            <w:tcW w:w="6120" w:type="dxa"/>
          </w:tcPr>
          <w:p w:rsidR="0082133B" w:rsidRPr="00D770CE" w:rsidRDefault="00ED4593">
            <w:pPr>
              <w:pStyle w:val="PURBody"/>
              <w:rPr>
                <w:lang w:val="fr-FR"/>
              </w:rPr>
            </w:pPr>
            <w:r w:rsidRPr="00D770CE">
              <w:rPr>
                <w:color w:val="404040"/>
                <w:lang w:val="fr-FR"/>
              </w:rPr>
              <w:t xml:space="preserve">Contrat de niveau de service : </w:t>
            </w:r>
            <w:r w:rsidRPr="00D770CE">
              <w:rPr>
                <w:b/>
                <w:color w:val="404040"/>
                <w:lang w:val="fr-FR"/>
              </w:rPr>
              <w:t xml:space="preserve">Oui </w:t>
            </w:r>
            <w:r w:rsidRPr="00D770CE">
              <w:rPr>
                <w:color w:val="404040"/>
                <w:lang w:val="fr-FR"/>
              </w:rPr>
              <w:t xml:space="preserve">(voir la page </w:t>
            </w:r>
            <w:hyperlink r:id="rId65">
              <w:r w:rsidRPr="00D770CE">
                <w:rPr>
                  <w:color w:val="00467F"/>
                  <w:u w:val="single"/>
                  <w:lang w:val="fr-FR"/>
                </w:rPr>
                <w:t>http://microsoft.com/licensing/contracts</w:t>
              </w:r>
              <w:r w:rsidRPr="00D770CE">
                <w:rPr>
                  <w:color w:val="404040"/>
                  <w:lang w:val="fr-FR"/>
                </w:rPr>
                <w:t>)</w:t>
              </w:r>
            </w:hyperlink>
          </w:p>
          <w:p w:rsidR="00F9140B" w:rsidRPr="00D770CE" w:rsidRDefault="00F9140B">
            <w:pPr>
              <w:pStyle w:val="PURBody"/>
              <w:rPr>
                <w:lang w:val="fr-FR"/>
              </w:rPr>
            </w:pPr>
            <w:r w:rsidRPr="00D770CE">
              <w:rPr>
                <w:color w:val="404040"/>
                <w:lang w:val="fr-FR"/>
              </w:rPr>
              <w:t>Technologies incluses : .NET Framework (dans le système d</w:t>
            </w:r>
            <w:r w:rsidR="00B443AF">
              <w:rPr>
                <w:color w:val="404040"/>
                <w:lang w:val="fr-FR"/>
              </w:rPr>
              <w:t>’</w:t>
            </w:r>
            <w:r w:rsidRPr="00D770CE">
              <w:rPr>
                <w:color w:val="404040"/>
                <w:lang w:val="fr-FR"/>
              </w:rPr>
              <w:t>exploitation Windows Desktop)</w:t>
            </w:r>
          </w:p>
        </w:tc>
      </w:tr>
    </w:tbl>
    <w:p w:rsidR="00B82349" w:rsidRDefault="00B82349" w:rsidP="00B82349">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fr-FR"/>
        </w:rPr>
      </w:pPr>
    </w:p>
    <w:p w:rsidR="00B82349" w:rsidRDefault="00B82349" w:rsidP="00B82349">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fr-FR"/>
        </w:rPr>
      </w:pPr>
    </w:p>
    <w:p w:rsidR="00B82349" w:rsidRDefault="00B82349" w:rsidP="00B82349">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fr-FR"/>
        </w:rPr>
      </w:pPr>
    </w:p>
    <w:p w:rsidR="0082133B" w:rsidRPr="00D770CE" w:rsidRDefault="00ED4593">
      <w:pPr>
        <w:pStyle w:val="PURBlueBGHeader"/>
        <w:rPr>
          <w:lang w:val="fr-FR"/>
        </w:rPr>
      </w:pPr>
      <w:r w:rsidRPr="00D770CE">
        <w:rPr>
          <w:lang w:val="fr-FR"/>
        </w:rPr>
        <w:lastRenderedPageBreak/>
        <w:t>SL DISPOSITIF</w:t>
      </w:r>
    </w:p>
    <w:tbl>
      <w:tblPr>
        <w:tblStyle w:val="PURTableNoVertical"/>
        <w:tblW w:w="0" w:type="auto"/>
        <w:tblLook w:val="04A0" w:firstRow="1" w:lastRow="0" w:firstColumn="1" w:lastColumn="0" w:noHBand="0" w:noVBand="1"/>
      </w:tblPr>
      <w:tblGrid>
        <w:gridCol w:w="5322"/>
        <w:gridCol w:w="5320"/>
      </w:tblGrid>
      <w:tr w:rsidR="0082133B" w:rsidRPr="00D770CE">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D770CE" w:rsidRDefault="00ED4593">
            <w:pPr>
              <w:pStyle w:val="PURBody"/>
              <w:rPr>
                <w:lang w:val="fr-FR"/>
              </w:rPr>
            </w:pPr>
            <w:r w:rsidRPr="00D770CE">
              <w:rPr>
                <w:b/>
                <w:i/>
                <w:lang w:val="fr-FR" w:bidi="he-IL"/>
              </w:rPr>
              <w:t>Pour chacun de vos…</w:t>
            </w:r>
          </w:p>
          <w:p w:rsidR="0082133B" w:rsidRPr="00D770CE" w:rsidRDefault="00ED4593" w:rsidP="00B82349">
            <w:pPr>
              <w:pStyle w:val="PURBullet"/>
              <w:numPr>
                <w:ilvl w:val="0"/>
                <w:numId w:val="57"/>
              </w:numPr>
              <w:rPr>
                <w:lang w:val="fr-FR"/>
              </w:rPr>
            </w:pPr>
            <w:r w:rsidRPr="00D770CE">
              <w:rPr>
                <w:lang w:val="fr-FR" w:bidi="he-IL"/>
              </w:rPr>
              <w:t>Dispositifs qui accèdent au service en ligne ou logiciel</w:t>
            </w:r>
            <w:r w:rsidR="00B82349">
              <w:rPr>
                <w:lang w:val="fr-FR" w:bidi="he-IL"/>
              </w:rPr>
              <w:t> </w:t>
            </w:r>
            <w:r w:rsidRPr="00D770CE">
              <w:rPr>
                <w:lang w:val="fr-FR" w:bidi="he-IL"/>
              </w:rPr>
              <w:t>associé</w:t>
            </w:r>
          </w:p>
        </w:tc>
        <w:tc>
          <w:tcPr>
            <w:tcW w:w="5340" w:type="dxa"/>
          </w:tcPr>
          <w:p w:rsidR="0082133B" w:rsidRPr="00D770CE" w:rsidRDefault="00ED4593">
            <w:pPr>
              <w:pStyle w:val="PURBody"/>
              <w:rPr>
                <w:lang w:val="fr-FR"/>
              </w:rPr>
            </w:pPr>
            <w:r w:rsidRPr="00D770CE">
              <w:rPr>
                <w:b/>
                <w:i/>
                <w:lang w:val="fr-FR" w:bidi="he-IL"/>
              </w:rPr>
              <w:t>SL requise :</w:t>
            </w:r>
          </w:p>
          <w:p w:rsidR="0082133B" w:rsidRPr="00D770CE" w:rsidRDefault="00ED4593" w:rsidP="005D6562">
            <w:pPr>
              <w:pStyle w:val="PURBullet"/>
              <w:numPr>
                <w:ilvl w:val="0"/>
                <w:numId w:val="58"/>
              </w:numPr>
              <w:rPr>
                <w:lang w:val="fr-FR"/>
              </w:rPr>
            </w:pPr>
            <w:r w:rsidRPr="00D770CE">
              <w:rPr>
                <w:lang w:val="fr-FR" w:bidi="he-IL"/>
              </w:rPr>
              <w:t>SL Dispositif Windows Intune</w:t>
            </w:r>
          </w:p>
        </w:tc>
      </w:tr>
    </w:tbl>
    <w:p w:rsidR="0082133B" w:rsidRPr="00D770CE" w:rsidRDefault="00ED4593">
      <w:pPr>
        <w:pStyle w:val="PURBlueBGHeader"/>
        <w:rPr>
          <w:lang w:val="fr-FR"/>
        </w:rPr>
      </w:pPr>
      <w:r w:rsidRPr="00D770CE">
        <w:rPr>
          <w:lang w:val="fr-FR"/>
        </w:rPr>
        <w:t>SL MODULES COMPLÉMENTAIRES</w:t>
      </w:r>
    </w:p>
    <w:tbl>
      <w:tblPr>
        <w:tblStyle w:val="PURTableNoVertical"/>
        <w:tblW w:w="0" w:type="auto"/>
        <w:tblLook w:val="04A0" w:firstRow="1" w:lastRow="0" w:firstColumn="1" w:lastColumn="0" w:noHBand="0" w:noVBand="1"/>
      </w:tblPr>
      <w:tblGrid>
        <w:gridCol w:w="5320"/>
        <w:gridCol w:w="5322"/>
      </w:tblGrid>
      <w:tr w:rsidR="0082133B" w:rsidRPr="00D770CE">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D770CE" w:rsidRDefault="00ED4593">
            <w:pPr>
              <w:pStyle w:val="PURBody"/>
              <w:rPr>
                <w:lang w:val="fr-FR"/>
              </w:rPr>
            </w:pPr>
            <w:r w:rsidRPr="00D770CE">
              <w:rPr>
                <w:b/>
                <w:i/>
                <w:lang w:val="fr-FR" w:bidi="he-IL"/>
              </w:rPr>
              <w:t>Modalité :</w:t>
            </w:r>
          </w:p>
          <w:p w:rsidR="0082133B" w:rsidRPr="00D770CE" w:rsidRDefault="00ED4593" w:rsidP="005D6562">
            <w:pPr>
              <w:pStyle w:val="PURBullet"/>
              <w:numPr>
                <w:ilvl w:val="0"/>
                <w:numId w:val="59"/>
              </w:numPr>
              <w:rPr>
                <w:lang w:val="fr-FR"/>
              </w:rPr>
            </w:pPr>
            <w:r w:rsidRPr="00D770CE">
              <w:rPr>
                <w:lang w:val="fr-FR" w:bidi="he-IL"/>
              </w:rPr>
              <w:t>Pour chaque gigaoctet de stockage dépassant la capacité de stockage fournie avec l</w:t>
            </w:r>
            <w:r w:rsidR="00B443AF">
              <w:rPr>
                <w:lang w:val="fr-FR" w:bidi="he-IL"/>
              </w:rPr>
              <w:t>’</w:t>
            </w:r>
            <w:r w:rsidRPr="00D770CE">
              <w:rPr>
                <w:lang w:val="fr-FR" w:bidi="he-IL"/>
              </w:rPr>
              <w:t>abonnement de base</w:t>
            </w:r>
          </w:p>
        </w:tc>
        <w:tc>
          <w:tcPr>
            <w:tcW w:w="5340" w:type="dxa"/>
          </w:tcPr>
          <w:p w:rsidR="0082133B" w:rsidRPr="00D770CE" w:rsidRDefault="00ED4593">
            <w:pPr>
              <w:pStyle w:val="PURBody"/>
              <w:rPr>
                <w:lang w:val="fr-FR"/>
              </w:rPr>
            </w:pPr>
            <w:r w:rsidRPr="00D770CE">
              <w:rPr>
                <w:b/>
                <w:i/>
                <w:lang w:val="fr-FR" w:bidi="he-IL"/>
              </w:rPr>
              <w:t>SL requise :</w:t>
            </w:r>
          </w:p>
          <w:p w:rsidR="0082133B" w:rsidRPr="00D770CE" w:rsidRDefault="00ED4593" w:rsidP="00745280">
            <w:pPr>
              <w:pStyle w:val="PURBullet"/>
              <w:numPr>
                <w:ilvl w:val="0"/>
                <w:numId w:val="60"/>
              </w:numPr>
              <w:rPr>
                <w:lang w:val="fr-FR"/>
              </w:rPr>
            </w:pPr>
            <w:r w:rsidRPr="00D770CE">
              <w:rPr>
                <w:lang w:val="fr-FR" w:bidi="he-IL"/>
              </w:rPr>
              <w:t>SL Module Complémentaire Windows Intune Extra</w:t>
            </w:r>
            <w:r w:rsidR="00745280">
              <w:rPr>
                <w:lang w:val="fr-FR" w:bidi="he-IL"/>
              </w:rPr>
              <w:t> </w:t>
            </w:r>
            <w:r w:rsidRPr="00D770CE">
              <w:rPr>
                <w:lang w:val="fr-FR" w:bidi="he-IL"/>
              </w:rPr>
              <w:t>Storage</w:t>
            </w:r>
          </w:p>
        </w:tc>
      </w:tr>
    </w:tbl>
    <w:p w:rsidR="0082133B" w:rsidRPr="00D770CE" w:rsidRDefault="00ED4593">
      <w:pPr>
        <w:pStyle w:val="PURBlueBGHeader"/>
        <w:rPr>
          <w:lang w:val="fr-FR"/>
        </w:rPr>
      </w:pPr>
      <w:r w:rsidRPr="00D770CE">
        <w:rPr>
          <w:lang w:val="fr-FR"/>
        </w:rPr>
        <w:t>Conditions supplémentaires.</w:t>
      </w:r>
    </w:p>
    <w:p w:rsidR="00A61DB5" w:rsidRPr="00D770CE" w:rsidRDefault="00A61DB5">
      <w:pPr>
        <w:pStyle w:val="PURBody-Indented"/>
        <w:rPr>
          <w:smallCaps/>
          <w:color w:val="00467F" w:themeColor="text2"/>
          <w:spacing w:val="-4"/>
          <w:lang w:val="fr-FR"/>
        </w:rPr>
      </w:pPr>
      <w:r w:rsidRPr="00D770CE">
        <w:rPr>
          <w:smallCaps/>
          <w:color w:val="00467F"/>
          <w:spacing w:val="-4"/>
          <w:lang w:val="fr-FR"/>
        </w:rPr>
        <w:t xml:space="preserve">Définitions </w:t>
      </w:r>
    </w:p>
    <w:p w:rsidR="00EA1A5E" w:rsidRPr="00D770CE" w:rsidRDefault="00A61DB5" w:rsidP="00EA1A5E">
      <w:pPr>
        <w:pStyle w:val="PURBody-Indented"/>
        <w:rPr>
          <w:lang w:val="fr-FR"/>
        </w:rPr>
      </w:pPr>
      <w:r w:rsidRPr="00D770CE">
        <w:rPr>
          <w:b/>
          <w:lang w:val="fr-FR"/>
        </w:rPr>
        <w:t>« </w:t>
      </w:r>
      <w:r w:rsidRPr="00D770CE">
        <w:rPr>
          <w:lang w:val="fr-FR"/>
        </w:rPr>
        <w:t>utilisateur principal », pour les besoins du présent paragraphe, désigne l</w:t>
      </w:r>
      <w:r w:rsidR="00B443AF">
        <w:rPr>
          <w:lang w:val="fr-FR"/>
        </w:rPr>
        <w:t>’</w:t>
      </w:r>
      <w:r w:rsidRPr="00D770CE">
        <w:rPr>
          <w:lang w:val="fr-FR"/>
        </w:rPr>
        <w:t xml:space="preserve">utilisateur qui utilise le dispositif plus de 50 % du temps pendant une période quelconque de quatre-vingt-dix (90) jours. </w:t>
      </w:r>
    </w:p>
    <w:p w:rsidR="00EA1A5E" w:rsidRPr="00D770CE" w:rsidRDefault="00EA1A5E" w:rsidP="00EA1A5E">
      <w:pPr>
        <w:pStyle w:val="PURBody-Indented"/>
        <w:rPr>
          <w:lang w:val="fr-FR"/>
        </w:rPr>
      </w:pPr>
      <w:r w:rsidRPr="00D770CE">
        <w:rPr>
          <w:b/>
          <w:lang w:val="fr-FR"/>
        </w:rPr>
        <w:t>« </w:t>
      </w:r>
      <w:r w:rsidRPr="00D770CE">
        <w:rPr>
          <w:lang w:val="fr-FR"/>
        </w:rPr>
        <w:t>dispositif sous licence », pour les besoins du présent paragraphe, désigne le système matériel physique auquel une licence a</w:t>
      </w:r>
      <w:r w:rsidR="00745280">
        <w:rPr>
          <w:lang w:val="fr-FR"/>
        </w:rPr>
        <w:t> </w:t>
      </w:r>
      <w:r w:rsidRPr="00D770CE">
        <w:rPr>
          <w:lang w:val="fr-FR"/>
        </w:rPr>
        <w:t>été</w:t>
      </w:r>
      <w:r w:rsidR="00745280">
        <w:rPr>
          <w:lang w:val="fr-FR"/>
        </w:rPr>
        <w:t> </w:t>
      </w:r>
      <w:r w:rsidRPr="00D770CE">
        <w:rPr>
          <w:lang w:val="fr-FR"/>
        </w:rPr>
        <w:t>attribuée.</w:t>
      </w:r>
      <w:r w:rsidR="00D76AB2">
        <w:rPr>
          <w:lang w:val="fr-FR"/>
        </w:rPr>
        <w:t xml:space="preserve"> </w:t>
      </w:r>
      <w:r w:rsidRPr="00D770CE">
        <w:rPr>
          <w:lang w:val="fr-FR"/>
        </w:rPr>
        <w:t>Dans cette définition, une partition matérielle ou une lame est considérée comme un dispositif distinct.</w:t>
      </w:r>
    </w:p>
    <w:p w:rsidR="00A61DB5" w:rsidRPr="00D770CE" w:rsidRDefault="00A61DB5">
      <w:pPr>
        <w:pStyle w:val="PURBody-Indented"/>
        <w:rPr>
          <w:rFonts w:ascii="Tahoma" w:hAnsi="Tahoma" w:cs="Tahoma"/>
          <w:szCs w:val="18"/>
          <w:lang w:val="fr-FR"/>
        </w:rPr>
      </w:pPr>
      <w:r w:rsidRPr="00D770CE">
        <w:rPr>
          <w:smallCaps/>
          <w:color w:val="00467F"/>
          <w:spacing w:val="-4"/>
          <w:lang w:val="fr-FR"/>
        </w:rPr>
        <w:t>Attribution de la licence</w:t>
      </w:r>
      <w:r w:rsidRPr="00D770CE">
        <w:rPr>
          <w:rFonts w:ascii="Tahoma" w:hAnsi="Tahoma" w:cs="Tahoma"/>
          <w:szCs w:val="18"/>
          <w:lang w:val="fr-FR"/>
        </w:rPr>
        <w:t xml:space="preserve"> </w:t>
      </w:r>
    </w:p>
    <w:p w:rsidR="00EA1A5E" w:rsidRPr="00D770CE" w:rsidRDefault="00A61DB5" w:rsidP="00EA1A5E">
      <w:pPr>
        <w:pStyle w:val="PURBody-Indented"/>
        <w:rPr>
          <w:lang w:val="fr-FR"/>
        </w:rPr>
      </w:pPr>
      <w:r w:rsidRPr="00D770CE">
        <w:rPr>
          <w:lang w:val="fr-FR"/>
        </w:rPr>
        <w:t>Vous devez attribuer votre licence au dispositif auquel vous avez attribué votre licence de système d</w:t>
      </w:r>
      <w:r w:rsidR="00B443AF">
        <w:rPr>
          <w:lang w:val="fr-FR"/>
        </w:rPr>
        <w:t>’</w:t>
      </w:r>
      <w:r w:rsidRPr="00D770CE">
        <w:rPr>
          <w:lang w:val="fr-FR"/>
        </w:rPr>
        <w:t>exploitation éligible correspondante et sur lequel vous avez installé le système d</w:t>
      </w:r>
      <w:r w:rsidR="00B443AF">
        <w:rPr>
          <w:lang w:val="fr-FR"/>
        </w:rPr>
        <w:t>’</w:t>
      </w:r>
      <w:r w:rsidRPr="00D770CE">
        <w:rPr>
          <w:lang w:val="fr-FR"/>
        </w:rPr>
        <w:t>exploitation éligible.</w:t>
      </w:r>
      <w:r w:rsidR="00D76AB2">
        <w:rPr>
          <w:lang w:val="fr-FR"/>
        </w:rPr>
        <w:t xml:space="preserve"> </w:t>
      </w:r>
      <w:r w:rsidRPr="00D770CE">
        <w:rPr>
          <w:lang w:val="fr-FR"/>
        </w:rPr>
        <w:t>Ce dispositif est le « dispositif sous licence ». Les</w:t>
      </w:r>
      <w:r w:rsidR="00745280">
        <w:rPr>
          <w:lang w:val="fr-FR"/>
        </w:rPr>
        <w:t> </w:t>
      </w:r>
      <w:r w:rsidRPr="00D770CE">
        <w:rPr>
          <w:lang w:val="fr-FR"/>
        </w:rPr>
        <w:t>licences de système d</w:t>
      </w:r>
      <w:r w:rsidR="00B443AF">
        <w:rPr>
          <w:lang w:val="fr-FR"/>
        </w:rPr>
        <w:t>’</w:t>
      </w:r>
      <w:r w:rsidRPr="00D770CE">
        <w:rPr>
          <w:lang w:val="fr-FR"/>
        </w:rPr>
        <w:t>exploitation éligibles englobent les licences pour un des éléments suivants : Windows 7 Entreprise, Professionnel ou Ultimate (y compris les éditions N,K et KN et l</w:t>
      </w:r>
      <w:r w:rsidR="00B443AF">
        <w:rPr>
          <w:lang w:val="fr-FR"/>
        </w:rPr>
        <w:t>’</w:t>
      </w:r>
      <w:r w:rsidRPr="00D770CE">
        <w:rPr>
          <w:lang w:val="fr-FR"/>
        </w:rPr>
        <w:t>édition Professionnel sans disque dur), Windows Vista Entreprise, Professionnel et Ultimate (y compris les éditions N,K et KN et l</w:t>
      </w:r>
      <w:r w:rsidR="00B443AF">
        <w:rPr>
          <w:lang w:val="fr-FR"/>
        </w:rPr>
        <w:t>’</w:t>
      </w:r>
      <w:r w:rsidRPr="00D770CE">
        <w:rPr>
          <w:lang w:val="fr-FR"/>
        </w:rPr>
        <w:t>édition Professionnel Blade), Windows XP Professionnel ou Tablet (y</w:t>
      </w:r>
      <w:r w:rsidR="00745280">
        <w:rPr>
          <w:lang w:val="fr-FR"/>
        </w:rPr>
        <w:t> </w:t>
      </w:r>
      <w:r w:rsidRPr="00D770CE">
        <w:rPr>
          <w:lang w:val="fr-FR"/>
        </w:rPr>
        <w:t>compris les éditions N,K, KN et Blade), Windows XP Pro Blade PC, Windows 2000 Professionnel et Apple Macinstosh. Les systèmes d</w:t>
      </w:r>
      <w:r w:rsidR="00B443AF">
        <w:rPr>
          <w:lang w:val="fr-FR"/>
        </w:rPr>
        <w:t>’</w:t>
      </w:r>
      <w:r w:rsidRPr="00D770CE">
        <w:rPr>
          <w:lang w:val="fr-FR"/>
        </w:rPr>
        <w:t>exploitation Windows éligibles incluent les systèmes 32 et 64 bits.</w:t>
      </w:r>
    </w:p>
    <w:p w:rsidR="00151993" w:rsidRPr="00D770CE" w:rsidRDefault="00EA1A5E" w:rsidP="00151993">
      <w:pPr>
        <w:pStyle w:val="PURBlueStrong-Indented"/>
        <w:rPr>
          <w:lang w:val="fr-FR"/>
        </w:rPr>
      </w:pPr>
      <w:r w:rsidRPr="00D770CE">
        <w:rPr>
          <w:lang w:val="fr-FR"/>
        </w:rPr>
        <w:t>Accès supplémentaire au service en ligne</w:t>
      </w:r>
    </w:p>
    <w:p w:rsidR="0082133B" w:rsidRPr="00D770CE" w:rsidRDefault="00ED4593">
      <w:pPr>
        <w:pStyle w:val="PURBody-Indented"/>
        <w:rPr>
          <w:lang w:val="fr-FR"/>
        </w:rPr>
      </w:pPr>
      <w:r w:rsidRPr="00D770CE">
        <w:rPr>
          <w:lang w:val="fr-FR"/>
        </w:rPr>
        <w:t>L</w:t>
      </w:r>
      <w:r w:rsidR="00B443AF">
        <w:rPr>
          <w:lang w:val="fr-FR"/>
        </w:rPr>
        <w:t>’</w:t>
      </w:r>
      <w:r w:rsidRPr="00D770CE">
        <w:rPr>
          <w:lang w:val="fr-FR"/>
        </w:rPr>
        <w:t>unique utilisateur principal du dispositif sous licence peut accéder au service en ligne ou logiciel associé</w:t>
      </w:r>
      <w:r w:rsidRPr="00D770CE">
        <w:rPr>
          <w:vertAlign w:val="superscript"/>
          <w:lang w:val="fr-FR"/>
        </w:rPr>
        <w:t>1</w:t>
      </w:r>
      <w:r w:rsidRPr="00D770CE">
        <w:rPr>
          <w:lang w:val="fr-FR"/>
        </w:rPr>
        <w:t xml:space="preserve"> à partir de quatre (4)</w:t>
      </w:r>
      <w:r w:rsidR="002C3661">
        <w:rPr>
          <w:lang w:val="fr-FR"/>
        </w:rPr>
        <w:t> </w:t>
      </w:r>
      <w:r w:rsidRPr="00D770CE">
        <w:rPr>
          <w:lang w:val="fr-FR"/>
        </w:rPr>
        <w:t>dispositifs éligibles supplémentaires maximum.</w:t>
      </w:r>
      <w:r w:rsidR="00D76AB2">
        <w:rPr>
          <w:lang w:val="fr-FR"/>
        </w:rPr>
        <w:t xml:space="preserve"> </w:t>
      </w:r>
      <w:r w:rsidRPr="00D770CE">
        <w:rPr>
          <w:lang w:val="fr-FR"/>
        </w:rPr>
        <w:t>L</w:t>
      </w:r>
      <w:r w:rsidR="00B443AF">
        <w:rPr>
          <w:lang w:val="fr-FR"/>
        </w:rPr>
        <w:t>’</w:t>
      </w:r>
      <w:r w:rsidRPr="00D770CE">
        <w:rPr>
          <w:lang w:val="fr-FR"/>
        </w:rPr>
        <w:t>unique utilisateur principal doit être le même pour le dispositif éligible que pour</w:t>
      </w:r>
      <w:r w:rsidR="00423D3B">
        <w:rPr>
          <w:lang w:val="fr-FR"/>
        </w:rPr>
        <w:t> </w:t>
      </w:r>
      <w:r w:rsidRPr="00D770CE">
        <w:rPr>
          <w:lang w:val="fr-FR"/>
        </w:rPr>
        <w:t>le Dispositif Sous Licence. Le dispositif éligible doit exécuter un système d</w:t>
      </w:r>
      <w:r w:rsidR="00B443AF">
        <w:rPr>
          <w:lang w:val="fr-FR"/>
        </w:rPr>
        <w:t>’</w:t>
      </w:r>
      <w:r w:rsidRPr="00D770CE">
        <w:rPr>
          <w:lang w:val="fr-FR"/>
        </w:rPr>
        <w:t>exploitation embarqué (ex. Windows Phone 7).</w:t>
      </w:r>
      <w:r w:rsidR="00D76AB2">
        <w:rPr>
          <w:lang w:val="fr-FR"/>
        </w:rPr>
        <w:t xml:space="preserve"> </w:t>
      </w:r>
      <w:r w:rsidRPr="00D770CE">
        <w:rPr>
          <w:lang w:val="fr-FR"/>
        </w:rPr>
        <w:t>Un</w:t>
      </w:r>
      <w:r w:rsidR="00423D3B">
        <w:rPr>
          <w:lang w:val="fr-FR"/>
        </w:rPr>
        <w:t> </w:t>
      </w:r>
      <w:r w:rsidRPr="00D770CE">
        <w:rPr>
          <w:lang w:val="fr-FR"/>
        </w:rPr>
        <w:t>dispositif satisfaisant ces exigences et accédant à une infrastructure de bureau virtuel ne peut être éligible que si ledit accès est</w:t>
      </w:r>
      <w:r w:rsidR="00423D3B">
        <w:rPr>
          <w:lang w:val="fr-FR"/>
        </w:rPr>
        <w:t> </w:t>
      </w:r>
      <w:r w:rsidRPr="00D770CE">
        <w:rPr>
          <w:lang w:val="fr-FR"/>
        </w:rPr>
        <w:t>couvert par une licence VDA distincte.</w:t>
      </w:r>
    </w:p>
    <w:p w:rsidR="00843E55" w:rsidRPr="00D770CE" w:rsidRDefault="00151993" w:rsidP="00843E55">
      <w:pPr>
        <w:pStyle w:val="PURBody-Indented"/>
        <w:rPr>
          <w:lang w:val="fr-FR"/>
        </w:rPr>
      </w:pPr>
      <w:r w:rsidRPr="00D770CE">
        <w:rPr>
          <w:vertAlign w:val="superscript"/>
          <w:lang w:val="fr-FR"/>
        </w:rPr>
        <w:t>1</w:t>
      </w:r>
      <w:r w:rsidRPr="00D770CE">
        <w:rPr>
          <w:lang w:val="fr-FR"/>
        </w:rPr>
        <w:t>Pour les besoins de ce droit supplémentaire, « logiciel associé » n</w:t>
      </w:r>
      <w:r w:rsidR="00B443AF">
        <w:rPr>
          <w:lang w:val="fr-FR"/>
        </w:rPr>
        <w:t>’</w:t>
      </w:r>
      <w:r w:rsidRPr="00D770CE">
        <w:rPr>
          <w:lang w:val="fr-FR"/>
        </w:rPr>
        <w:t>inclut pas Windows Entreprise ni aucune autre édition autorisée.</w:t>
      </w:r>
    </w:p>
    <w:p w:rsidR="007A22F0" w:rsidRPr="00D770CE" w:rsidRDefault="007A22F0" w:rsidP="007A22F0">
      <w:pPr>
        <w:pStyle w:val="PURBlueStrong-Indented"/>
        <w:rPr>
          <w:lang w:val="fr-FR"/>
        </w:rPr>
      </w:pPr>
      <w:r w:rsidRPr="00D770CE">
        <w:rPr>
          <w:lang w:val="fr-FR"/>
        </w:rPr>
        <w:t>Système d</w:t>
      </w:r>
      <w:r w:rsidR="00B443AF">
        <w:rPr>
          <w:lang w:val="fr-FR"/>
        </w:rPr>
        <w:t>’</w:t>
      </w:r>
      <w:r w:rsidRPr="00D770CE">
        <w:rPr>
          <w:lang w:val="fr-FR"/>
        </w:rPr>
        <w:t>exploitation Windows Desktop</w:t>
      </w:r>
    </w:p>
    <w:p w:rsidR="004A0C7A" w:rsidRPr="00D770CE" w:rsidRDefault="007A22F0" w:rsidP="004A0C7A">
      <w:pPr>
        <w:pStyle w:val="PURBody-Indented"/>
        <w:rPr>
          <w:lang w:val="fr-FR"/>
        </w:rPr>
      </w:pPr>
      <w:r w:rsidRPr="00D770CE">
        <w:rPr>
          <w:rFonts w:ascii="Tahoma" w:hAnsi="Tahoma"/>
          <w:color w:val="000000"/>
          <w:szCs w:val="18"/>
          <w:lang w:val="fr-FR"/>
        </w:rPr>
        <w:t>Les présentes conditions de licence s</w:t>
      </w:r>
      <w:r w:rsidR="00B443AF">
        <w:rPr>
          <w:rFonts w:ascii="Tahoma" w:hAnsi="Tahoma"/>
          <w:color w:val="000000"/>
          <w:szCs w:val="18"/>
          <w:lang w:val="fr-FR"/>
        </w:rPr>
        <w:t>’</w:t>
      </w:r>
      <w:r w:rsidRPr="00D770CE">
        <w:rPr>
          <w:rFonts w:ascii="Tahoma" w:hAnsi="Tahoma"/>
          <w:color w:val="000000"/>
          <w:szCs w:val="18"/>
          <w:lang w:val="fr-FR"/>
        </w:rPr>
        <w:t>appliquent au système d</w:t>
      </w:r>
      <w:r w:rsidR="00B443AF">
        <w:rPr>
          <w:rFonts w:ascii="Tahoma" w:hAnsi="Tahoma"/>
          <w:color w:val="000000"/>
          <w:szCs w:val="18"/>
          <w:lang w:val="fr-FR"/>
        </w:rPr>
        <w:t>’</w:t>
      </w:r>
      <w:r w:rsidRPr="00D770CE">
        <w:rPr>
          <w:rFonts w:ascii="Tahoma" w:hAnsi="Tahoma"/>
          <w:color w:val="000000"/>
          <w:szCs w:val="18"/>
          <w:lang w:val="fr-FR"/>
        </w:rPr>
        <w:t>exploitation Windows Desktop fourni avec la SL Dispositif Windows Intune. « Logiciel », tel qu</w:t>
      </w:r>
      <w:r w:rsidR="00B443AF">
        <w:rPr>
          <w:rFonts w:ascii="Tahoma" w:hAnsi="Tahoma"/>
          <w:color w:val="000000"/>
          <w:szCs w:val="18"/>
          <w:lang w:val="fr-FR"/>
        </w:rPr>
        <w:t>’</w:t>
      </w:r>
      <w:r w:rsidRPr="00D770CE">
        <w:rPr>
          <w:rFonts w:ascii="Tahoma" w:hAnsi="Tahoma"/>
          <w:color w:val="000000"/>
          <w:szCs w:val="18"/>
          <w:lang w:val="fr-FR"/>
        </w:rPr>
        <w:t>utilisé ici, fait référence à Windows Entreprise.</w:t>
      </w:r>
      <w:r w:rsidRPr="00D770CE">
        <w:rPr>
          <w:lang w:val="fr-FR"/>
        </w:rPr>
        <w:t xml:space="preserve"> Reportez-vous à la section « Définitions » des Conditions Générales de Licence pour connaître la signification des termes « instance », « OSE », « OSE physique », « dispositif tiers éligible », « instance exécutée », « serveur » et « OSE virtuel ». </w:t>
      </w:r>
    </w:p>
    <w:p w:rsidR="007A22F0" w:rsidRPr="00D770CE" w:rsidRDefault="007A22F0" w:rsidP="00C44E34">
      <w:pPr>
        <w:autoSpaceDN w:val="0"/>
        <w:spacing w:before="120"/>
        <w:ind w:left="720"/>
        <w:rPr>
          <w:color w:val="auto"/>
          <w:sz w:val="18"/>
          <w:lang w:val="fr-FR"/>
        </w:rPr>
      </w:pPr>
    </w:p>
    <w:p w:rsidR="007A22F0" w:rsidRPr="00D770CE" w:rsidRDefault="007A22F0" w:rsidP="00C44E34">
      <w:pPr>
        <w:autoSpaceDN w:val="0"/>
        <w:spacing w:before="120"/>
        <w:ind w:left="720"/>
        <w:rPr>
          <w:b/>
          <w:color w:val="auto"/>
          <w:sz w:val="18"/>
          <w:lang w:val="fr-FR"/>
        </w:rPr>
      </w:pPr>
      <w:r w:rsidRPr="00D770CE">
        <w:rPr>
          <w:b/>
          <w:color w:val="auto"/>
          <w:sz w:val="18"/>
          <w:lang w:val="fr-FR"/>
        </w:rPr>
        <w:t>Installation et utilisation</w:t>
      </w:r>
    </w:p>
    <w:p w:rsidR="00C55348" w:rsidRPr="00D770CE" w:rsidRDefault="00C55348" w:rsidP="005D6562">
      <w:pPr>
        <w:numPr>
          <w:ilvl w:val="2"/>
          <w:numId w:val="63"/>
        </w:numPr>
        <w:autoSpaceDN w:val="0"/>
        <w:rPr>
          <w:rFonts w:cs="Arial"/>
          <w:color w:val="auto"/>
          <w:sz w:val="18"/>
          <w:szCs w:val="18"/>
          <w:lang w:val="fr-FR"/>
        </w:rPr>
      </w:pPr>
      <w:r w:rsidRPr="00D770CE">
        <w:rPr>
          <w:color w:val="auto"/>
          <w:sz w:val="18"/>
          <w:szCs w:val="18"/>
          <w:lang w:val="fr-FR"/>
        </w:rPr>
        <w:t>Vous êtes autorisé à installer une copie du logiciel sur le dispositif sous licence.</w:t>
      </w:r>
    </w:p>
    <w:p w:rsidR="00C55348" w:rsidRPr="00D770CE" w:rsidRDefault="00C55348" w:rsidP="005D6562">
      <w:pPr>
        <w:numPr>
          <w:ilvl w:val="2"/>
          <w:numId w:val="63"/>
        </w:numPr>
        <w:autoSpaceDN w:val="0"/>
        <w:rPr>
          <w:rFonts w:cs="Arial"/>
          <w:color w:val="auto"/>
          <w:sz w:val="18"/>
          <w:szCs w:val="18"/>
          <w:lang w:val="fr-FR"/>
        </w:rPr>
      </w:pPr>
      <w:r w:rsidRPr="00D770CE">
        <w:rPr>
          <w:color w:val="auto"/>
          <w:sz w:val="18"/>
          <w:szCs w:val="18"/>
          <w:lang w:val="fr-FR"/>
        </w:rPr>
        <w:t>Vous êtes autorisé à utiliser le logiciel, au maximum, sur deux (2) processeurs en même temps.</w:t>
      </w:r>
      <w:r w:rsidR="00D76AB2">
        <w:rPr>
          <w:color w:val="auto"/>
          <w:sz w:val="18"/>
          <w:szCs w:val="18"/>
          <w:lang w:val="fr-FR"/>
        </w:rPr>
        <w:t xml:space="preserve"> </w:t>
      </w:r>
    </w:p>
    <w:p w:rsidR="007321E7" w:rsidRPr="00D770CE" w:rsidRDefault="007321E7" w:rsidP="005D6562">
      <w:pPr>
        <w:numPr>
          <w:ilvl w:val="2"/>
          <w:numId w:val="63"/>
        </w:numPr>
        <w:autoSpaceDN w:val="0"/>
        <w:rPr>
          <w:rFonts w:cs="Arial"/>
          <w:color w:val="auto"/>
          <w:sz w:val="18"/>
          <w:szCs w:val="18"/>
          <w:lang w:val="fr-FR"/>
        </w:rPr>
      </w:pPr>
      <w:r w:rsidRPr="00D770CE">
        <w:rPr>
          <w:color w:val="auto"/>
          <w:sz w:val="18"/>
          <w:szCs w:val="18"/>
          <w:lang w:val="fr-FR"/>
        </w:rPr>
        <w:t>L</w:t>
      </w:r>
      <w:r w:rsidR="00B443AF">
        <w:rPr>
          <w:color w:val="auto"/>
          <w:sz w:val="18"/>
          <w:szCs w:val="18"/>
          <w:lang w:val="fr-FR"/>
        </w:rPr>
        <w:t>’</w:t>
      </w:r>
      <w:r w:rsidRPr="00D770CE">
        <w:rPr>
          <w:color w:val="auto"/>
          <w:sz w:val="18"/>
          <w:szCs w:val="18"/>
          <w:lang w:val="fr-FR"/>
        </w:rPr>
        <w:t>utilisation en local est autorisée pour tout utilisateur.</w:t>
      </w:r>
    </w:p>
    <w:p w:rsidR="007321E7" w:rsidRPr="00D770CE" w:rsidRDefault="007321E7" w:rsidP="005D6562">
      <w:pPr>
        <w:numPr>
          <w:ilvl w:val="2"/>
          <w:numId w:val="63"/>
        </w:numPr>
        <w:autoSpaceDN w:val="0"/>
        <w:rPr>
          <w:rFonts w:cs="Arial"/>
          <w:color w:val="auto"/>
          <w:sz w:val="18"/>
          <w:szCs w:val="18"/>
          <w:lang w:val="fr-FR"/>
        </w:rPr>
      </w:pPr>
      <w:r w:rsidRPr="00D770CE">
        <w:rPr>
          <w:color w:val="auto"/>
          <w:sz w:val="18"/>
          <w:szCs w:val="18"/>
          <w:lang w:val="fr-FR"/>
        </w:rPr>
        <w:t>L</w:t>
      </w:r>
      <w:r w:rsidR="00B443AF">
        <w:rPr>
          <w:color w:val="auto"/>
          <w:sz w:val="18"/>
          <w:szCs w:val="18"/>
          <w:lang w:val="fr-FR"/>
        </w:rPr>
        <w:t>’</w:t>
      </w:r>
      <w:r w:rsidRPr="00D770CE">
        <w:rPr>
          <w:color w:val="auto"/>
          <w:sz w:val="18"/>
          <w:szCs w:val="18"/>
          <w:lang w:val="fr-FR"/>
        </w:rPr>
        <w:t>utilisation à distance est autorisée pour l</w:t>
      </w:r>
      <w:r w:rsidR="00B443AF">
        <w:rPr>
          <w:color w:val="auto"/>
          <w:sz w:val="18"/>
          <w:szCs w:val="18"/>
          <w:lang w:val="fr-FR"/>
        </w:rPr>
        <w:t>’</w:t>
      </w:r>
      <w:r w:rsidRPr="00D770CE">
        <w:rPr>
          <w:color w:val="auto"/>
          <w:sz w:val="18"/>
          <w:szCs w:val="18"/>
          <w:lang w:val="fr-FR"/>
        </w:rPr>
        <w:t>utilisateur principal du dispositif sous licence et pour tout autre utilisateur d</w:t>
      </w:r>
      <w:r w:rsidR="00B443AF">
        <w:rPr>
          <w:color w:val="auto"/>
          <w:sz w:val="18"/>
          <w:szCs w:val="18"/>
          <w:lang w:val="fr-FR"/>
        </w:rPr>
        <w:t>’</w:t>
      </w:r>
      <w:r w:rsidRPr="00D770CE">
        <w:rPr>
          <w:color w:val="auto"/>
          <w:sz w:val="18"/>
          <w:szCs w:val="18"/>
          <w:lang w:val="fr-FR"/>
        </w:rPr>
        <w:t>un</w:t>
      </w:r>
      <w:r w:rsidR="009D51C2">
        <w:rPr>
          <w:color w:val="auto"/>
          <w:sz w:val="18"/>
          <w:szCs w:val="18"/>
          <w:lang w:val="fr-FR"/>
        </w:rPr>
        <w:t> </w:t>
      </w:r>
      <w:r w:rsidRPr="00D770CE">
        <w:rPr>
          <w:color w:val="auto"/>
          <w:sz w:val="18"/>
          <w:szCs w:val="18"/>
          <w:lang w:val="fr-FR"/>
        </w:rPr>
        <w:t>autre dispositif sous licence.</w:t>
      </w:r>
    </w:p>
    <w:p w:rsidR="007321E7" w:rsidRPr="00D770CE" w:rsidRDefault="007321E7" w:rsidP="005D6562">
      <w:pPr>
        <w:numPr>
          <w:ilvl w:val="2"/>
          <w:numId w:val="63"/>
        </w:numPr>
        <w:autoSpaceDN w:val="0"/>
        <w:rPr>
          <w:rFonts w:cs="Arial"/>
          <w:color w:val="auto"/>
          <w:sz w:val="18"/>
          <w:szCs w:val="18"/>
          <w:lang w:val="fr-FR"/>
        </w:rPr>
      </w:pPr>
      <w:r w:rsidRPr="00D770CE">
        <w:rPr>
          <w:color w:val="auto"/>
          <w:sz w:val="18"/>
          <w:szCs w:val="18"/>
          <w:lang w:val="fr-FR"/>
        </w:rPr>
        <w:t>Seul un utilisateur à la fois peut accéder au logiciel et l</w:t>
      </w:r>
      <w:r w:rsidR="00B443AF">
        <w:rPr>
          <w:color w:val="auto"/>
          <w:sz w:val="18"/>
          <w:szCs w:val="18"/>
          <w:lang w:val="fr-FR"/>
        </w:rPr>
        <w:t>’</w:t>
      </w:r>
      <w:r w:rsidRPr="00D770CE">
        <w:rPr>
          <w:color w:val="auto"/>
          <w:sz w:val="18"/>
          <w:szCs w:val="18"/>
          <w:lang w:val="fr-FR"/>
        </w:rPr>
        <w:t>utiliser.</w:t>
      </w:r>
    </w:p>
    <w:p w:rsidR="007321E7" w:rsidRPr="00D770CE" w:rsidRDefault="007321E7" w:rsidP="005D6562">
      <w:pPr>
        <w:numPr>
          <w:ilvl w:val="2"/>
          <w:numId w:val="63"/>
        </w:numPr>
        <w:autoSpaceDN w:val="0"/>
        <w:rPr>
          <w:rFonts w:cs="Arial"/>
          <w:color w:val="auto"/>
          <w:sz w:val="18"/>
          <w:szCs w:val="18"/>
          <w:lang w:val="fr-FR"/>
        </w:rPr>
      </w:pPr>
      <w:r w:rsidRPr="00D770CE">
        <w:rPr>
          <w:color w:val="auto"/>
          <w:sz w:val="18"/>
          <w:szCs w:val="18"/>
          <w:lang w:val="fr-FR"/>
        </w:rPr>
        <w:t>Un autre utilisateur peut accéder au logiciel au même moment à l</w:t>
      </w:r>
      <w:r w:rsidR="00B443AF">
        <w:rPr>
          <w:color w:val="auto"/>
          <w:sz w:val="18"/>
          <w:szCs w:val="18"/>
          <w:lang w:val="fr-FR"/>
        </w:rPr>
        <w:t>’</w:t>
      </w:r>
      <w:r w:rsidRPr="00D770CE">
        <w:rPr>
          <w:color w:val="auto"/>
          <w:sz w:val="18"/>
          <w:szCs w:val="18"/>
          <w:lang w:val="fr-FR"/>
        </w:rPr>
        <w:t>aide de l</w:t>
      </w:r>
      <w:r w:rsidR="00B443AF">
        <w:rPr>
          <w:color w:val="auto"/>
          <w:sz w:val="18"/>
          <w:szCs w:val="18"/>
          <w:lang w:val="fr-FR"/>
        </w:rPr>
        <w:t>’</w:t>
      </w:r>
      <w:r w:rsidRPr="00D770CE">
        <w:rPr>
          <w:color w:val="auto"/>
          <w:sz w:val="18"/>
          <w:szCs w:val="18"/>
          <w:lang w:val="fr-FR"/>
        </w:rPr>
        <w:t>assistance à distance ou d</w:t>
      </w:r>
      <w:r w:rsidR="00B443AF">
        <w:rPr>
          <w:color w:val="auto"/>
          <w:sz w:val="18"/>
          <w:szCs w:val="18"/>
          <w:lang w:val="fr-FR"/>
        </w:rPr>
        <w:t>’</w:t>
      </w:r>
      <w:r w:rsidRPr="00D770CE">
        <w:rPr>
          <w:color w:val="auto"/>
          <w:sz w:val="18"/>
          <w:szCs w:val="18"/>
          <w:lang w:val="fr-FR"/>
        </w:rPr>
        <w:t xml:space="preserve">une technologie similaire à la seule fin de fournir une assistance technique. </w:t>
      </w:r>
    </w:p>
    <w:p w:rsidR="007321E7" w:rsidRPr="00A34B58" w:rsidRDefault="007321E7" w:rsidP="005D6562">
      <w:pPr>
        <w:numPr>
          <w:ilvl w:val="2"/>
          <w:numId w:val="63"/>
        </w:numPr>
        <w:autoSpaceDN w:val="0"/>
        <w:rPr>
          <w:rFonts w:cs="Arial"/>
          <w:color w:val="auto"/>
          <w:sz w:val="18"/>
          <w:szCs w:val="18"/>
          <w:lang w:val="fr-FR"/>
        </w:rPr>
      </w:pPr>
      <w:r w:rsidRPr="00D770CE">
        <w:rPr>
          <w:color w:val="auto"/>
          <w:sz w:val="18"/>
          <w:szCs w:val="18"/>
          <w:lang w:val="fr-FR"/>
        </w:rPr>
        <w:t>Vous êtes autorisé à connecter jusqu</w:t>
      </w:r>
      <w:r w:rsidR="00B443AF">
        <w:rPr>
          <w:color w:val="auto"/>
          <w:sz w:val="18"/>
          <w:szCs w:val="18"/>
          <w:lang w:val="fr-FR"/>
        </w:rPr>
        <w:t>’</w:t>
      </w:r>
      <w:r w:rsidRPr="00D770CE">
        <w:rPr>
          <w:color w:val="auto"/>
          <w:sz w:val="18"/>
          <w:szCs w:val="18"/>
          <w:lang w:val="fr-FR"/>
        </w:rPr>
        <w:t>à vingt (20) dispositifs au dispositif sous licence pour utiliser les services de partage de fichiers, d</w:t>
      </w:r>
      <w:r w:rsidR="00B443AF">
        <w:rPr>
          <w:color w:val="auto"/>
          <w:sz w:val="18"/>
          <w:szCs w:val="18"/>
          <w:lang w:val="fr-FR"/>
        </w:rPr>
        <w:t>’</w:t>
      </w:r>
      <w:r w:rsidRPr="00D770CE">
        <w:rPr>
          <w:color w:val="auto"/>
          <w:sz w:val="18"/>
          <w:szCs w:val="18"/>
          <w:lang w:val="fr-FR"/>
        </w:rPr>
        <w:t>impression, Internet (IIS), de partage de connexion Internet et de téléphonie.</w:t>
      </w:r>
    </w:p>
    <w:p w:rsidR="00A34B58" w:rsidRPr="00D770CE" w:rsidRDefault="00A34B58" w:rsidP="000E76A1">
      <w:pPr>
        <w:autoSpaceDN w:val="0"/>
        <w:ind w:left="1080"/>
        <w:rPr>
          <w:rFonts w:cs="Arial"/>
          <w:color w:val="auto"/>
          <w:sz w:val="18"/>
          <w:szCs w:val="18"/>
          <w:lang w:val="fr-FR"/>
        </w:rPr>
      </w:pPr>
    </w:p>
    <w:p w:rsidR="007321E7" w:rsidRPr="00D770CE" w:rsidRDefault="007321E7" w:rsidP="005D6562">
      <w:pPr>
        <w:numPr>
          <w:ilvl w:val="2"/>
          <w:numId w:val="63"/>
        </w:numPr>
        <w:autoSpaceDN w:val="0"/>
        <w:rPr>
          <w:rFonts w:cs="Arial"/>
          <w:color w:val="auto"/>
          <w:sz w:val="18"/>
          <w:szCs w:val="18"/>
          <w:lang w:val="fr-FR"/>
        </w:rPr>
      </w:pPr>
      <w:r w:rsidRPr="00D770CE">
        <w:rPr>
          <w:color w:val="auto"/>
          <w:sz w:val="18"/>
          <w:szCs w:val="18"/>
          <w:lang w:val="fr-FR"/>
        </w:rPr>
        <w:lastRenderedPageBreak/>
        <w:t>Le nombre de connexions autorisées pour l</w:t>
      </w:r>
      <w:r w:rsidR="00B443AF">
        <w:rPr>
          <w:color w:val="auto"/>
          <w:sz w:val="18"/>
          <w:szCs w:val="18"/>
          <w:lang w:val="fr-FR"/>
        </w:rPr>
        <w:t>’</w:t>
      </w:r>
      <w:r w:rsidRPr="00D770CE">
        <w:rPr>
          <w:color w:val="auto"/>
          <w:sz w:val="18"/>
          <w:szCs w:val="18"/>
          <w:lang w:val="fr-FR"/>
        </w:rPr>
        <w:t>activation du service Gestionnaire de clés ou une technologie similaire n</w:t>
      </w:r>
      <w:r w:rsidR="00B443AF">
        <w:rPr>
          <w:color w:val="auto"/>
          <w:sz w:val="18"/>
          <w:szCs w:val="18"/>
          <w:lang w:val="fr-FR"/>
        </w:rPr>
        <w:t>’</w:t>
      </w:r>
      <w:r w:rsidRPr="00D770CE">
        <w:rPr>
          <w:color w:val="auto"/>
          <w:sz w:val="18"/>
          <w:szCs w:val="18"/>
          <w:lang w:val="fr-FR"/>
        </w:rPr>
        <w:t>est pas limité.</w:t>
      </w:r>
    </w:p>
    <w:p w:rsidR="007A22F0" w:rsidRPr="00D770CE" w:rsidRDefault="007A22F0" w:rsidP="005D6562">
      <w:pPr>
        <w:numPr>
          <w:ilvl w:val="2"/>
          <w:numId w:val="63"/>
        </w:numPr>
        <w:autoSpaceDN w:val="0"/>
        <w:rPr>
          <w:rFonts w:ascii="Tahoma" w:hAnsi="Tahoma" w:cs="Tahoma"/>
          <w:b/>
          <w:color w:val="auto"/>
          <w:sz w:val="18"/>
          <w:szCs w:val="18"/>
          <w:lang w:val="fr-FR"/>
        </w:rPr>
      </w:pPr>
      <w:r w:rsidRPr="00D770CE">
        <w:rPr>
          <w:color w:val="auto"/>
          <w:sz w:val="18"/>
          <w:szCs w:val="18"/>
          <w:lang w:val="fr-FR"/>
        </w:rPr>
        <w:t>Tandis que le logiciel s</w:t>
      </w:r>
      <w:r w:rsidR="00B443AF">
        <w:rPr>
          <w:color w:val="auto"/>
          <w:sz w:val="18"/>
          <w:szCs w:val="18"/>
          <w:lang w:val="fr-FR"/>
        </w:rPr>
        <w:t>’</w:t>
      </w:r>
      <w:r w:rsidRPr="00D770CE">
        <w:rPr>
          <w:color w:val="auto"/>
          <w:sz w:val="18"/>
          <w:szCs w:val="18"/>
          <w:lang w:val="fr-FR"/>
        </w:rPr>
        <w:t>exécute, vous êtes autorisé à utiliser mais pas à partager ses icônes, images, sons et supports. Vous êtes autorisé à utiliser les exemples d</w:t>
      </w:r>
      <w:r w:rsidR="00B443AF">
        <w:rPr>
          <w:color w:val="auto"/>
          <w:sz w:val="18"/>
          <w:szCs w:val="18"/>
          <w:lang w:val="fr-FR"/>
        </w:rPr>
        <w:t>’</w:t>
      </w:r>
      <w:r w:rsidRPr="00D770CE">
        <w:rPr>
          <w:color w:val="auto"/>
          <w:sz w:val="18"/>
          <w:szCs w:val="18"/>
          <w:lang w:val="fr-FR"/>
        </w:rPr>
        <w:t>images, sons et supports fournis avec le logiciel à des fins non commerciales uniquement.</w:t>
      </w:r>
    </w:p>
    <w:p w:rsidR="00841A88" w:rsidRPr="00D770CE" w:rsidRDefault="00841A88" w:rsidP="005D6562">
      <w:pPr>
        <w:numPr>
          <w:ilvl w:val="2"/>
          <w:numId w:val="63"/>
        </w:numPr>
        <w:autoSpaceDN w:val="0"/>
        <w:rPr>
          <w:rFonts w:ascii="Tahoma" w:hAnsi="Tahoma" w:cs="Tahoma"/>
          <w:b/>
          <w:color w:val="auto"/>
          <w:sz w:val="18"/>
          <w:szCs w:val="18"/>
          <w:lang w:val="fr-FR"/>
        </w:rPr>
      </w:pPr>
      <w:r w:rsidRPr="00D770CE">
        <w:rPr>
          <w:bCs/>
          <w:color w:val="auto"/>
          <w:sz w:val="18"/>
          <w:szCs w:val="18"/>
          <w:lang w:val="fr-FR"/>
        </w:rPr>
        <w:t>Nonobstant toute stipulation contraire dans la section Conditions Générales de Licence des présents Droits d</w:t>
      </w:r>
      <w:r w:rsidR="00B443AF">
        <w:rPr>
          <w:bCs/>
          <w:color w:val="auto"/>
          <w:sz w:val="18"/>
          <w:szCs w:val="18"/>
          <w:lang w:val="fr-FR"/>
        </w:rPr>
        <w:t>’</w:t>
      </w:r>
      <w:r w:rsidRPr="00D770CE">
        <w:rPr>
          <w:bCs/>
          <w:color w:val="auto"/>
          <w:sz w:val="18"/>
          <w:szCs w:val="18"/>
          <w:lang w:val="fr-FR"/>
        </w:rPr>
        <w:t>Utilisation des Services en Ligne, vous ne disposez d</w:t>
      </w:r>
      <w:r w:rsidR="00B443AF">
        <w:rPr>
          <w:bCs/>
          <w:color w:val="auto"/>
          <w:sz w:val="18"/>
          <w:szCs w:val="18"/>
          <w:lang w:val="fr-FR"/>
        </w:rPr>
        <w:t>’</w:t>
      </w:r>
      <w:r w:rsidRPr="00D770CE">
        <w:rPr>
          <w:bCs/>
          <w:color w:val="auto"/>
          <w:sz w:val="18"/>
          <w:szCs w:val="18"/>
          <w:lang w:val="fr-FR"/>
        </w:rPr>
        <w:t>aucun droit d</w:t>
      </w:r>
      <w:r w:rsidR="00B443AF">
        <w:rPr>
          <w:bCs/>
          <w:color w:val="auto"/>
          <w:sz w:val="18"/>
          <w:szCs w:val="18"/>
          <w:lang w:val="fr-FR"/>
        </w:rPr>
        <w:t>’</w:t>
      </w:r>
      <w:r w:rsidRPr="00D770CE">
        <w:rPr>
          <w:bCs/>
          <w:color w:val="auto"/>
          <w:sz w:val="18"/>
          <w:szCs w:val="18"/>
          <w:lang w:val="fr-FR"/>
        </w:rPr>
        <w:t>utilisation supplémentaire du logiciel de système d</w:t>
      </w:r>
      <w:r w:rsidR="00B443AF">
        <w:rPr>
          <w:bCs/>
          <w:color w:val="auto"/>
          <w:sz w:val="18"/>
          <w:szCs w:val="18"/>
          <w:lang w:val="fr-FR"/>
        </w:rPr>
        <w:t>’</w:t>
      </w:r>
      <w:r w:rsidRPr="00D770CE">
        <w:rPr>
          <w:bCs/>
          <w:color w:val="auto"/>
          <w:sz w:val="18"/>
          <w:szCs w:val="18"/>
          <w:lang w:val="fr-FR"/>
        </w:rPr>
        <w:t>exploitation Windows Desktop au titre de vos SL Dispositif Windows Intune.</w:t>
      </w:r>
    </w:p>
    <w:p w:rsidR="00C55348" w:rsidRPr="00D770CE" w:rsidRDefault="00C55348" w:rsidP="00C55348">
      <w:pPr>
        <w:autoSpaceDN w:val="0"/>
        <w:spacing w:before="120"/>
        <w:ind w:left="720"/>
        <w:rPr>
          <w:lang w:val="fr-FR"/>
        </w:rPr>
      </w:pPr>
      <w:r w:rsidRPr="00D770CE">
        <w:rPr>
          <w:b/>
          <w:color w:val="auto"/>
          <w:sz w:val="18"/>
          <w:lang w:val="fr-FR"/>
        </w:rPr>
        <w:t>Droits de virtualisation</w:t>
      </w:r>
    </w:p>
    <w:p w:rsidR="00C55348" w:rsidRPr="00D770CE" w:rsidRDefault="00C55348" w:rsidP="00841A88">
      <w:pPr>
        <w:pStyle w:val="PURBody-Indented"/>
        <w:ind w:left="720"/>
        <w:rPr>
          <w:lang w:val="fr-FR"/>
        </w:rPr>
      </w:pPr>
      <w:r w:rsidRPr="00D770CE">
        <w:rPr>
          <w:lang w:val="fr-FR"/>
        </w:rPr>
        <w:t>L</w:t>
      </w:r>
      <w:r w:rsidR="00B443AF">
        <w:rPr>
          <w:lang w:val="fr-FR"/>
        </w:rPr>
        <w:t>’</w:t>
      </w:r>
      <w:r w:rsidRPr="00D770CE">
        <w:rPr>
          <w:lang w:val="fr-FR"/>
        </w:rPr>
        <w:t>utilisation du logiciel est soumise aux dispositions de la section Installation et utilisation et aux présentes conditions de licence. En cas de conflit entre les conditions prévues à la section Installation et utilisation et celles de la présente section, les</w:t>
      </w:r>
      <w:r w:rsidR="00C8285E">
        <w:rPr>
          <w:lang w:val="fr-FR"/>
        </w:rPr>
        <w:t> </w:t>
      </w:r>
      <w:r w:rsidRPr="00D770CE">
        <w:rPr>
          <w:lang w:val="fr-FR"/>
        </w:rPr>
        <w:t xml:space="preserve">présentes conditions prévalent. </w:t>
      </w:r>
    </w:p>
    <w:p w:rsidR="007321E7" w:rsidRPr="00D770CE" w:rsidRDefault="007321E7" w:rsidP="005D6562">
      <w:pPr>
        <w:numPr>
          <w:ilvl w:val="2"/>
          <w:numId w:val="65"/>
        </w:numPr>
        <w:autoSpaceDN w:val="0"/>
        <w:rPr>
          <w:rFonts w:cs="Arial"/>
          <w:color w:val="auto"/>
          <w:sz w:val="18"/>
          <w:szCs w:val="18"/>
          <w:lang w:val="fr-FR"/>
        </w:rPr>
      </w:pPr>
      <w:r w:rsidRPr="00D770CE">
        <w:rPr>
          <w:color w:val="auto"/>
          <w:sz w:val="18"/>
          <w:szCs w:val="18"/>
          <w:lang w:val="fr-FR"/>
        </w:rPr>
        <w:t>En utilisant le dispositif sous licence, vous pouvez accéder à distance à quatre (4) instances maximum du logiciel exécutées dans des OSE virtuels de serveurs de votre centre de données.</w:t>
      </w:r>
    </w:p>
    <w:p w:rsidR="007321E7" w:rsidRPr="00D770CE" w:rsidRDefault="007321E7" w:rsidP="005D6562">
      <w:pPr>
        <w:numPr>
          <w:ilvl w:val="2"/>
          <w:numId w:val="65"/>
        </w:numPr>
        <w:autoSpaceDN w:val="0"/>
        <w:rPr>
          <w:rFonts w:cs="Arial"/>
          <w:color w:val="auto"/>
          <w:sz w:val="18"/>
          <w:szCs w:val="18"/>
          <w:lang w:val="fr-FR"/>
        </w:rPr>
      </w:pPr>
      <w:r w:rsidRPr="00D770CE">
        <w:rPr>
          <w:color w:val="auto"/>
          <w:sz w:val="18"/>
          <w:szCs w:val="18"/>
          <w:lang w:val="fr-FR"/>
        </w:rPr>
        <w:t>Vous pouvez également exécuter jusqu</w:t>
      </w:r>
      <w:r w:rsidR="00B443AF">
        <w:rPr>
          <w:color w:val="auto"/>
          <w:sz w:val="18"/>
          <w:szCs w:val="18"/>
          <w:lang w:val="fr-FR"/>
        </w:rPr>
        <w:t>’</w:t>
      </w:r>
      <w:r w:rsidRPr="00D770CE">
        <w:rPr>
          <w:color w:val="auto"/>
          <w:sz w:val="18"/>
          <w:szCs w:val="18"/>
          <w:lang w:val="fr-FR"/>
        </w:rPr>
        <w:t>à quatre (4) instances dans des OSE virtuels et une (1) instance dans l</w:t>
      </w:r>
      <w:r w:rsidR="00B443AF">
        <w:rPr>
          <w:color w:val="auto"/>
          <w:sz w:val="18"/>
          <w:szCs w:val="18"/>
          <w:lang w:val="fr-FR"/>
        </w:rPr>
        <w:t>’</w:t>
      </w:r>
      <w:r w:rsidRPr="00D770CE">
        <w:rPr>
          <w:color w:val="auto"/>
          <w:sz w:val="18"/>
          <w:szCs w:val="18"/>
          <w:lang w:val="fr-FR"/>
        </w:rPr>
        <w:t xml:space="preserve">OSE physique en local, sur le dispositif sous licence. </w:t>
      </w:r>
    </w:p>
    <w:p w:rsidR="007321E7" w:rsidRPr="00D770CE" w:rsidRDefault="007321E7" w:rsidP="005D6562">
      <w:pPr>
        <w:numPr>
          <w:ilvl w:val="2"/>
          <w:numId w:val="65"/>
        </w:numPr>
        <w:autoSpaceDN w:val="0"/>
        <w:rPr>
          <w:rFonts w:cs="Arial"/>
          <w:color w:val="auto"/>
          <w:sz w:val="18"/>
          <w:szCs w:val="18"/>
          <w:lang w:val="fr-FR"/>
        </w:rPr>
      </w:pPr>
      <w:r w:rsidRPr="00D770CE">
        <w:rPr>
          <w:color w:val="auto"/>
          <w:sz w:val="18"/>
          <w:szCs w:val="18"/>
          <w:lang w:val="fr-FR"/>
        </w:rPr>
        <w:t>Si toutes les instances autorisées à s</w:t>
      </w:r>
      <w:r w:rsidR="00B443AF">
        <w:rPr>
          <w:color w:val="auto"/>
          <w:sz w:val="18"/>
          <w:szCs w:val="18"/>
          <w:lang w:val="fr-FR"/>
        </w:rPr>
        <w:t>’</w:t>
      </w:r>
      <w:r w:rsidRPr="00D770CE">
        <w:rPr>
          <w:color w:val="auto"/>
          <w:sz w:val="18"/>
          <w:szCs w:val="18"/>
          <w:lang w:val="fr-FR"/>
        </w:rPr>
        <w:t>exécuter dans les OSE virtuels sont utilisées, l</w:t>
      </w:r>
      <w:r w:rsidR="00B443AF">
        <w:rPr>
          <w:color w:val="auto"/>
          <w:sz w:val="18"/>
          <w:szCs w:val="18"/>
          <w:lang w:val="fr-FR"/>
        </w:rPr>
        <w:t>’</w:t>
      </w:r>
      <w:r w:rsidRPr="00D770CE">
        <w:rPr>
          <w:color w:val="auto"/>
          <w:sz w:val="18"/>
          <w:szCs w:val="18"/>
          <w:lang w:val="fr-FR"/>
        </w:rPr>
        <w:t>instance exécutée dans l</w:t>
      </w:r>
      <w:r w:rsidR="00B443AF">
        <w:rPr>
          <w:color w:val="auto"/>
          <w:sz w:val="18"/>
          <w:szCs w:val="18"/>
          <w:lang w:val="fr-FR"/>
        </w:rPr>
        <w:t>’</w:t>
      </w:r>
      <w:r w:rsidRPr="00D770CE">
        <w:rPr>
          <w:color w:val="auto"/>
          <w:sz w:val="18"/>
          <w:szCs w:val="18"/>
          <w:lang w:val="fr-FR"/>
        </w:rPr>
        <w:t>OSE physique pourra uniquement être utilisée pour héberger et gérer les OSE Virtuels.</w:t>
      </w:r>
    </w:p>
    <w:p w:rsidR="007321E7" w:rsidRPr="00D770CE" w:rsidRDefault="007321E7" w:rsidP="005D6562">
      <w:pPr>
        <w:numPr>
          <w:ilvl w:val="2"/>
          <w:numId w:val="65"/>
        </w:numPr>
        <w:autoSpaceDN w:val="0"/>
        <w:rPr>
          <w:rFonts w:cs="Arial"/>
          <w:color w:val="auto"/>
          <w:sz w:val="18"/>
          <w:szCs w:val="18"/>
          <w:lang w:val="fr-FR"/>
        </w:rPr>
      </w:pPr>
      <w:r w:rsidRPr="00D770CE">
        <w:rPr>
          <w:color w:val="auto"/>
          <w:sz w:val="18"/>
          <w:szCs w:val="18"/>
          <w:lang w:val="fr-FR"/>
        </w:rPr>
        <w:t>Vous êtes autorisé à exécuter deux (2) instances du logiciel dans l</w:t>
      </w:r>
      <w:r w:rsidR="00B443AF">
        <w:rPr>
          <w:color w:val="auto"/>
          <w:sz w:val="18"/>
          <w:szCs w:val="18"/>
          <w:lang w:val="fr-FR"/>
        </w:rPr>
        <w:t>’</w:t>
      </w:r>
      <w:r w:rsidRPr="00D770CE">
        <w:rPr>
          <w:color w:val="auto"/>
          <w:sz w:val="18"/>
          <w:szCs w:val="18"/>
          <w:lang w:val="fr-FR"/>
        </w:rPr>
        <w:t>OSE physique au lieu d</w:t>
      </w:r>
      <w:r w:rsidR="00B443AF">
        <w:rPr>
          <w:color w:val="auto"/>
          <w:sz w:val="18"/>
          <w:szCs w:val="18"/>
          <w:lang w:val="fr-FR"/>
        </w:rPr>
        <w:t>’</w:t>
      </w:r>
      <w:r w:rsidRPr="00D770CE">
        <w:rPr>
          <w:color w:val="auto"/>
          <w:sz w:val="18"/>
          <w:szCs w:val="18"/>
          <w:lang w:val="fr-FR"/>
        </w:rPr>
        <w:t>exécuter le logiciel à distance dans votre centre de données ou en local dans des OSE virtuels.</w:t>
      </w:r>
    </w:p>
    <w:p w:rsidR="007321E7" w:rsidRPr="00D770CE" w:rsidRDefault="007321E7" w:rsidP="005D6562">
      <w:pPr>
        <w:numPr>
          <w:ilvl w:val="2"/>
          <w:numId w:val="65"/>
        </w:numPr>
        <w:autoSpaceDN w:val="0"/>
        <w:rPr>
          <w:rFonts w:cs="Arial"/>
          <w:color w:val="auto"/>
          <w:sz w:val="18"/>
          <w:szCs w:val="18"/>
          <w:lang w:val="fr-FR"/>
        </w:rPr>
      </w:pPr>
      <w:r w:rsidRPr="00D770CE">
        <w:rPr>
          <w:color w:val="auto"/>
          <w:sz w:val="18"/>
          <w:szCs w:val="18"/>
          <w:lang w:val="fr-FR"/>
        </w:rPr>
        <w:t>Vous êtes autorisé à exécuter une instance de Windows 8 Professionnel, ou une version antérieure du logiciel ou de</w:t>
      </w:r>
      <w:r w:rsidR="001F3049">
        <w:rPr>
          <w:color w:val="auto"/>
          <w:sz w:val="18"/>
          <w:szCs w:val="18"/>
          <w:lang w:val="fr-FR"/>
        </w:rPr>
        <w:t> </w:t>
      </w:r>
      <w:r w:rsidRPr="00D770CE">
        <w:rPr>
          <w:color w:val="auto"/>
          <w:sz w:val="18"/>
          <w:szCs w:val="18"/>
          <w:lang w:val="fr-FR"/>
        </w:rPr>
        <w:t>Windows 8 Professionnel, au lieu de toute instance autorisée.</w:t>
      </w:r>
    </w:p>
    <w:p w:rsidR="007321E7" w:rsidRPr="00D770CE" w:rsidRDefault="007321E7" w:rsidP="005D6562">
      <w:pPr>
        <w:numPr>
          <w:ilvl w:val="2"/>
          <w:numId w:val="65"/>
        </w:numPr>
        <w:autoSpaceDN w:val="0"/>
        <w:rPr>
          <w:rFonts w:cs="Arial"/>
          <w:color w:val="auto"/>
          <w:sz w:val="18"/>
          <w:szCs w:val="18"/>
          <w:lang w:val="fr-FR"/>
        </w:rPr>
      </w:pPr>
      <w:r w:rsidRPr="00D770CE">
        <w:rPr>
          <w:color w:val="auto"/>
          <w:sz w:val="18"/>
          <w:szCs w:val="18"/>
          <w:lang w:val="fr-FR"/>
        </w:rPr>
        <w:t>En dehors de l</w:t>
      </w:r>
      <w:r w:rsidR="00B443AF">
        <w:rPr>
          <w:color w:val="auto"/>
          <w:sz w:val="18"/>
          <w:szCs w:val="18"/>
          <w:lang w:val="fr-FR"/>
        </w:rPr>
        <w:t>’</w:t>
      </w:r>
      <w:r w:rsidRPr="00D770CE">
        <w:rPr>
          <w:color w:val="auto"/>
          <w:sz w:val="18"/>
          <w:szCs w:val="18"/>
          <w:lang w:val="fr-FR"/>
        </w:rPr>
        <w:t>accès aux fins de support technique à l</w:t>
      </w:r>
      <w:r w:rsidR="00B443AF">
        <w:rPr>
          <w:color w:val="auto"/>
          <w:sz w:val="18"/>
          <w:szCs w:val="18"/>
          <w:lang w:val="fr-FR"/>
        </w:rPr>
        <w:t>’</w:t>
      </w:r>
      <w:r w:rsidRPr="00D770CE">
        <w:rPr>
          <w:color w:val="auto"/>
          <w:sz w:val="18"/>
          <w:szCs w:val="18"/>
          <w:lang w:val="fr-FR"/>
        </w:rPr>
        <w:t>aide de l</w:t>
      </w:r>
      <w:r w:rsidR="00B443AF">
        <w:rPr>
          <w:color w:val="auto"/>
          <w:sz w:val="18"/>
          <w:szCs w:val="18"/>
          <w:lang w:val="fr-FR"/>
        </w:rPr>
        <w:t>’</w:t>
      </w:r>
      <w:r w:rsidRPr="00D770CE">
        <w:rPr>
          <w:color w:val="auto"/>
          <w:sz w:val="18"/>
          <w:szCs w:val="18"/>
          <w:lang w:val="fr-FR"/>
        </w:rPr>
        <w:t>assistance à distance ou d</w:t>
      </w:r>
      <w:r w:rsidR="00B443AF">
        <w:rPr>
          <w:color w:val="auto"/>
          <w:sz w:val="18"/>
          <w:szCs w:val="18"/>
          <w:lang w:val="fr-FR"/>
        </w:rPr>
        <w:t>’</w:t>
      </w:r>
      <w:r w:rsidRPr="00D770CE">
        <w:rPr>
          <w:color w:val="auto"/>
          <w:sz w:val="18"/>
          <w:szCs w:val="18"/>
          <w:lang w:val="fr-FR"/>
        </w:rPr>
        <w:t>une technologie similaire, les</w:t>
      </w:r>
      <w:r w:rsidR="00F80428">
        <w:rPr>
          <w:color w:val="auto"/>
          <w:sz w:val="18"/>
          <w:szCs w:val="18"/>
          <w:lang w:val="fr-FR"/>
        </w:rPr>
        <w:t> </w:t>
      </w:r>
      <w:r w:rsidRPr="00D770CE">
        <w:rPr>
          <w:color w:val="auto"/>
          <w:sz w:val="18"/>
          <w:szCs w:val="18"/>
          <w:lang w:val="fr-FR"/>
        </w:rPr>
        <w:t>droits d</w:t>
      </w:r>
      <w:r w:rsidR="00B443AF">
        <w:rPr>
          <w:color w:val="auto"/>
          <w:sz w:val="18"/>
          <w:szCs w:val="18"/>
          <w:lang w:val="fr-FR"/>
        </w:rPr>
        <w:t>’</w:t>
      </w:r>
      <w:r w:rsidRPr="00D770CE">
        <w:rPr>
          <w:color w:val="auto"/>
          <w:sz w:val="18"/>
          <w:szCs w:val="18"/>
          <w:lang w:val="fr-FR"/>
        </w:rPr>
        <w:t>accès à distance stipulés dans la section Systèmes d</w:t>
      </w:r>
      <w:r w:rsidR="00B443AF">
        <w:rPr>
          <w:color w:val="auto"/>
          <w:sz w:val="18"/>
          <w:szCs w:val="18"/>
          <w:lang w:val="fr-FR"/>
        </w:rPr>
        <w:t>’</w:t>
      </w:r>
      <w:r w:rsidRPr="00D770CE">
        <w:rPr>
          <w:color w:val="auto"/>
          <w:sz w:val="18"/>
          <w:szCs w:val="18"/>
          <w:lang w:val="fr-FR"/>
        </w:rPr>
        <w:t>exploitation de bureau ne s</w:t>
      </w:r>
      <w:r w:rsidR="00B443AF">
        <w:rPr>
          <w:color w:val="auto"/>
          <w:sz w:val="18"/>
          <w:szCs w:val="18"/>
          <w:lang w:val="fr-FR"/>
        </w:rPr>
        <w:t>’</w:t>
      </w:r>
      <w:r w:rsidRPr="00D770CE">
        <w:rPr>
          <w:color w:val="auto"/>
          <w:sz w:val="18"/>
          <w:szCs w:val="18"/>
          <w:lang w:val="fr-FR"/>
        </w:rPr>
        <w:t>appliquent pas ; vous êtes</w:t>
      </w:r>
      <w:r w:rsidR="0070507B">
        <w:rPr>
          <w:color w:val="auto"/>
          <w:sz w:val="18"/>
          <w:szCs w:val="18"/>
          <w:lang w:val="fr-FR"/>
        </w:rPr>
        <w:t> </w:t>
      </w:r>
      <w:r w:rsidRPr="00D770CE">
        <w:rPr>
          <w:color w:val="auto"/>
          <w:sz w:val="18"/>
          <w:szCs w:val="18"/>
          <w:lang w:val="fr-FR"/>
        </w:rPr>
        <w:t>toutefois autorisé à accéder à distance à toute instance autorisée à partir de tout dispositif sous licence Windows Intune distinct.</w:t>
      </w:r>
    </w:p>
    <w:p w:rsidR="007321E7" w:rsidRPr="00D770CE" w:rsidRDefault="007321E7" w:rsidP="005D6562">
      <w:pPr>
        <w:numPr>
          <w:ilvl w:val="2"/>
          <w:numId w:val="65"/>
        </w:numPr>
        <w:autoSpaceDN w:val="0"/>
        <w:rPr>
          <w:rFonts w:cs="Arial"/>
          <w:color w:val="auto"/>
          <w:sz w:val="18"/>
          <w:szCs w:val="18"/>
          <w:lang w:val="fr-FR"/>
        </w:rPr>
      </w:pPr>
      <w:r w:rsidRPr="00D770CE">
        <w:rPr>
          <w:color w:val="auto"/>
          <w:sz w:val="18"/>
          <w:szCs w:val="18"/>
          <w:lang w:val="fr-FR"/>
        </w:rPr>
        <w:t>Vous n</w:t>
      </w:r>
      <w:r w:rsidR="00B443AF">
        <w:rPr>
          <w:color w:val="auto"/>
          <w:sz w:val="18"/>
          <w:szCs w:val="18"/>
          <w:lang w:val="fr-FR"/>
        </w:rPr>
        <w:t>’</w:t>
      </w:r>
      <w:r w:rsidRPr="00D770CE">
        <w:rPr>
          <w:color w:val="auto"/>
          <w:sz w:val="18"/>
          <w:szCs w:val="18"/>
          <w:lang w:val="fr-FR"/>
        </w:rPr>
        <w:t>avez pas besoin de licence pour accéder à vos instances uniquement pour gérer le logiciel.</w:t>
      </w:r>
    </w:p>
    <w:p w:rsidR="003537CB" w:rsidRPr="00D770CE" w:rsidRDefault="003537CB" w:rsidP="005D6562">
      <w:pPr>
        <w:numPr>
          <w:ilvl w:val="2"/>
          <w:numId w:val="65"/>
        </w:numPr>
        <w:autoSpaceDN w:val="0"/>
        <w:rPr>
          <w:rFonts w:cs="Arial"/>
          <w:color w:val="auto"/>
          <w:sz w:val="18"/>
          <w:szCs w:val="18"/>
          <w:lang w:val="fr-FR"/>
        </w:rPr>
      </w:pPr>
      <w:r w:rsidRPr="00D770CE">
        <w:rPr>
          <w:color w:val="auto"/>
          <w:sz w:val="18"/>
          <w:szCs w:val="18"/>
          <w:lang w:val="fr-FR"/>
        </w:rPr>
        <w:t>Vous êtes autorisé à créer un nombre illimité d</w:t>
      </w:r>
      <w:r w:rsidR="00B443AF">
        <w:rPr>
          <w:color w:val="auto"/>
          <w:sz w:val="18"/>
          <w:szCs w:val="18"/>
          <w:lang w:val="fr-FR"/>
        </w:rPr>
        <w:t>’</w:t>
      </w:r>
      <w:r w:rsidRPr="00D770CE">
        <w:rPr>
          <w:color w:val="auto"/>
          <w:sz w:val="18"/>
          <w:szCs w:val="18"/>
          <w:lang w:val="fr-FR"/>
        </w:rPr>
        <w:t>instances du logiciel et à les stocker sur les serveurs ou supports de</w:t>
      </w:r>
      <w:r w:rsidR="003479B2">
        <w:rPr>
          <w:color w:val="auto"/>
          <w:sz w:val="18"/>
          <w:szCs w:val="18"/>
          <w:lang w:val="fr-FR"/>
        </w:rPr>
        <w:t> </w:t>
      </w:r>
      <w:r w:rsidRPr="00D770CE">
        <w:rPr>
          <w:color w:val="auto"/>
          <w:sz w:val="18"/>
          <w:szCs w:val="18"/>
          <w:lang w:val="fr-FR"/>
        </w:rPr>
        <w:t>stockage de votre choix uniquement pour exercer vos droits d</w:t>
      </w:r>
      <w:r w:rsidR="00B443AF">
        <w:rPr>
          <w:color w:val="auto"/>
          <w:sz w:val="18"/>
          <w:szCs w:val="18"/>
          <w:lang w:val="fr-FR"/>
        </w:rPr>
        <w:t>’</w:t>
      </w:r>
      <w:r w:rsidRPr="00D770CE">
        <w:rPr>
          <w:color w:val="auto"/>
          <w:sz w:val="18"/>
          <w:szCs w:val="18"/>
          <w:lang w:val="fr-FR"/>
        </w:rPr>
        <w:t>exécution des instances du logiciel au titre de vos</w:t>
      </w:r>
      <w:r w:rsidR="001F3049">
        <w:rPr>
          <w:color w:val="auto"/>
          <w:sz w:val="18"/>
          <w:szCs w:val="18"/>
          <w:lang w:val="fr-FR"/>
        </w:rPr>
        <w:t> </w:t>
      </w:r>
      <w:r w:rsidRPr="00D770CE">
        <w:rPr>
          <w:color w:val="auto"/>
          <w:sz w:val="18"/>
          <w:szCs w:val="18"/>
          <w:lang w:val="fr-FR"/>
        </w:rPr>
        <w:t>licences Windows Intune (vous n</w:t>
      </w:r>
      <w:r w:rsidR="00B443AF">
        <w:rPr>
          <w:color w:val="auto"/>
          <w:sz w:val="18"/>
          <w:szCs w:val="18"/>
          <w:lang w:val="fr-FR"/>
        </w:rPr>
        <w:t>’</w:t>
      </w:r>
      <w:r w:rsidRPr="00D770CE">
        <w:rPr>
          <w:color w:val="auto"/>
          <w:sz w:val="18"/>
          <w:szCs w:val="18"/>
          <w:lang w:val="fr-FR"/>
        </w:rPr>
        <w:t>êtes pas autorisé à distribuer les instances à des tiers).</w:t>
      </w:r>
    </w:p>
    <w:p w:rsidR="004A0C7A" w:rsidRPr="00D770CE" w:rsidRDefault="004A0C7A" w:rsidP="004A0C7A">
      <w:pPr>
        <w:autoSpaceDN w:val="0"/>
        <w:spacing w:before="120"/>
        <w:ind w:left="720"/>
        <w:rPr>
          <w:b/>
          <w:color w:val="auto"/>
          <w:sz w:val="18"/>
          <w:lang w:val="fr-FR"/>
        </w:rPr>
      </w:pPr>
      <w:r w:rsidRPr="00D770CE">
        <w:rPr>
          <w:b/>
          <w:color w:val="auto"/>
          <w:sz w:val="18"/>
          <w:lang w:val="fr-FR"/>
        </w:rPr>
        <w:t>Droits d</w:t>
      </w:r>
      <w:r w:rsidR="00B443AF">
        <w:rPr>
          <w:b/>
          <w:color w:val="auto"/>
          <w:sz w:val="18"/>
          <w:lang w:val="fr-FR"/>
        </w:rPr>
        <w:t>’</w:t>
      </w:r>
      <w:r w:rsidRPr="00D770CE">
        <w:rPr>
          <w:b/>
          <w:color w:val="auto"/>
          <w:sz w:val="18"/>
          <w:lang w:val="fr-FR"/>
        </w:rPr>
        <w:t xml:space="preserve">Utilisation Itinérante </w:t>
      </w:r>
    </w:p>
    <w:p w:rsidR="004A0C7A" w:rsidRPr="00D770CE" w:rsidRDefault="004A0C7A" w:rsidP="00841A88">
      <w:pPr>
        <w:pStyle w:val="PURBody-Indented"/>
        <w:ind w:left="720"/>
        <w:rPr>
          <w:lang w:val="fr-FR"/>
        </w:rPr>
      </w:pPr>
      <w:r w:rsidRPr="00D770CE">
        <w:rPr>
          <w:lang w:val="fr-FR"/>
        </w:rPr>
        <w:t>L</w:t>
      </w:r>
      <w:r w:rsidR="00B443AF">
        <w:rPr>
          <w:lang w:val="fr-FR"/>
        </w:rPr>
        <w:t>’</w:t>
      </w:r>
      <w:r w:rsidRPr="00D770CE">
        <w:rPr>
          <w:lang w:val="fr-FR"/>
        </w:rPr>
        <w:t>utilisation du logiciel est soumise aux dispositions de la section Installation et utilisation, de la section Droits de virtualisation et aux présentes conditions de licence. En cas de conflit entre les conditions prévues à la section Installation et utilisation et</w:t>
      </w:r>
      <w:r w:rsidR="003400CD">
        <w:rPr>
          <w:lang w:val="fr-FR"/>
        </w:rPr>
        <w:t> </w:t>
      </w:r>
      <w:r w:rsidRPr="00D770CE">
        <w:rPr>
          <w:lang w:val="fr-FR"/>
        </w:rPr>
        <w:t xml:space="preserve">celles de la présente section, les présentes conditions prévalent. </w:t>
      </w:r>
    </w:p>
    <w:p w:rsidR="00D44393" w:rsidRPr="00D770CE" w:rsidRDefault="00D44393" w:rsidP="00C92739">
      <w:pPr>
        <w:numPr>
          <w:ilvl w:val="2"/>
          <w:numId w:val="66"/>
        </w:numPr>
        <w:autoSpaceDN w:val="0"/>
        <w:rPr>
          <w:rFonts w:cs="Arial"/>
          <w:color w:val="auto"/>
          <w:sz w:val="18"/>
          <w:szCs w:val="18"/>
          <w:lang w:val="fr-FR"/>
        </w:rPr>
      </w:pPr>
      <w:r w:rsidRPr="00D770CE">
        <w:rPr>
          <w:color w:val="auto"/>
          <w:sz w:val="18"/>
          <w:szCs w:val="18"/>
          <w:lang w:val="fr-FR"/>
        </w:rPr>
        <w:t>L</w:t>
      </w:r>
      <w:r w:rsidR="00B443AF">
        <w:rPr>
          <w:color w:val="auto"/>
          <w:sz w:val="18"/>
          <w:szCs w:val="18"/>
          <w:lang w:val="fr-FR"/>
        </w:rPr>
        <w:t>’</w:t>
      </w:r>
      <w:r w:rsidRPr="00D770CE">
        <w:rPr>
          <w:color w:val="auto"/>
          <w:sz w:val="18"/>
          <w:szCs w:val="18"/>
          <w:lang w:val="fr-FR"/>
        </w:rPr>
        <w:t>unique utilisateur principal du dispositif concédé sous licence peut accéder à distance aux instances autorisées du logiciel exécutées sur les serveurs de votre centre de données depuis un dispositif tiers éligible en dehors de vos locaux</w:t>
      </w:r>
      <w:r w:rsidR="00C92739">
        <w:rPr>
          <w:color w:val="auto"/>
          <w:sz w:val="18"/>
          <w:szCs w:val="18"/>
          <w:lang w:val="fr-FR"/>
        </w:rPr>
        <w:t> </w:t>
      </w:r>
      <w:r w:rsidRPr="00D770CE">
        <w:rPr>
          <w:color w:val="auto"/>
          <w:sz w:val="18"/>
          <w:szCs w:val="18"/>
          <w:lang w:val="fr-FR"/>
        </w:rPr>
        <w:t xml:space="preserve">ou de ceux de vos affiliés. </w:t>
      </w:r>
    </w:p>
    <w:p w:rsidR="00D44393" w:rsidRPr="00D770CE" w:rsidRDefault="00D44393" w:rsidP="005D6562">
      <w:pPr>
        <w:numPr>
          <w:ilvl w:val="2"/>
          <w:numId w:val="66"/>
        </w:numPr>
        <w:autoSpaceDN w:val="0"/>
        <w:rPr>
          <w:rFonts w:cs="Arial"/>
          <w:color w:val="auto"/>
          <w:sz w:val="18"/>
          <w:szCs w:val="18"/>
          <w:lang w:val="fr-FR"/>
        </w:rPr>
      </w:pPr>
      <w:r w:rsidRPr="00D770CE">
        <w:rPr>
          <w:color w:val="auto"/>
          <w:sz w:val="18"/>
          <w:szCs w:val="18"/>
          <w:lang w:val="fr-FR"/>
        </w:rPr>
        <w:t>Il peut également exécuter une (1) instance du logiciel dans un OSE virtuel sur un dispositif tiers éligible en dehors de vos locaux ou de ceux de vos affiliés.</w:t>
      </w:r>
    </w:p>
    <w:p w:rsidR="00D44393" w:rsidRPr="00D770CE" w:rsidRDefault="00D44393" w:rsidP="005D6562">
      <w:pPr>
        <w:numPr>
          <w:ilvl w:val="2"/>
          <w:numId w:val="66"/>
        </w:numPr>
        <w:autoSpaceDN w:val="0"/>
        <w:rPr>
          <w:rFonts w:cs="Arial"/>
          <w:color w:val="auto"/>
          <w:sz w:val="18"/>
          <w:szCs w:val="18"/>
          <w:lang w:val="fr-FR"/>
        </w:rPr>
      </w:pPr>
      <w:r w:rsidRPr="00D770CE">
        <w:rPr>
          <w:color w:val="auto"/>
          <w:sz w:val="18"/>
          <w:szCs w:val="18"/>
          <w:lang w:val="fr-FR"/>
        </w:rPr>
        <w:t>Cette utilisation itinérante doit avoir des fins professionnelles.</w:t>
      </w:r>
    </w:p>
    <w:p w:rsidR="00D44393" w:rsidRPr="00D770CE" w:rsidRDefault="00D44393" w:rsidP="005D6562">
      <w:pPr>
        <w:numPr>
          <w:ilvl w:val="2"/>
          <w:numId w:val="66"/>
        </w:numPr>
        <w:autoSpaceDN w:val="0"/>
        <w:rPr>
          <w:rFonts w:cs="Arial"/>
          <w:color w:val="auto"/>
          <w:sz w:val="18"/>
          <w:szCs w:val="18"/>
          <w:lang w:val="fr-FR"/>
        </w:rPr>
      </w:pPr>
      <w:r w:rsidRPr="00D770CE">
        <w:rPr>
          <w:color w:val="auto"/>
          <w:sz w:val="18"/>
          <w:szCs w:val="18"/>
          <w:lang w:val="fr-FR"/>
        </w:rPr>
        <w:t>Aucun autre utilisateur n</w:t>
      </w:r>
      <w:r w:rsidR="00B443AF">
        <w:rPr>
          <w:color w:val="auto"/>
          <w:sz w:val="18"/>
          <w:szCs w:val="18"/>
          <w:lang w:val="fr-FR"/>
        </w:rPr>
        <w:t>’</w:t>
      </w:r>
      <w:r w:rsidRPr="00D770CE">
        <w:rPr>
          <w:color w:val="auto"/>
          <w:sz w:val="18"/>
          <w:szCs w:val="18"/>
          <w:lang w:val="fr-FR"/>
        </w:rPr>
        <w:t>est autorisé à utiliser le logiciel simultanément sous la même licence, sauf à des fins de services de support à l</w:t>
      </w:r>
      <w:r w:rsidR="00B443AF">
        <w:rPr>
          <w:color w:val="auto"/>
          <w:sz w:val="18"/>
          <w:szCs w:val="18"/>
          <w:lang w:val="fr-FR"/>
        </w:rPr>
        <w:t>’</w:t>
      </w:r>
      <w:r w:rsidRPr="00D770CE">
        <w:rPr>
          <w:color w:val="auto"/>
          <w:sz w:val="18"/>
          <w:szCs w:val="18"/>
          <w:lang w:val="fr-FR"/>
        </w:rPr>
        <w:t>aide de l</w:t>
      </w:r>
      <w:r w:rsidR="00B443AF">
        <w:rPr>
          <w:color w:val="auto"/>
          <w:sz w:val="18"/>
          <w:szCs w:val="18"/>
          <w:lang w:val="fr-FR"/>
        </w:rPr>
        <w:t>’</w:t>
      </w:r>
      <w:r w:rsidRPr="00D770CE">
        <w:rPr>
          <w:color w:val="auto"/>
          <w:sz w:val="18"/>
          <w:szCs w:val="18"/>
          <w:lang w:val="fr-FR"/>
        </w:rPr>
        <w:t>assistance à distance ou d</w:t>
      </w:r>
      <w:r w:rsidR="00B443AF">
        <w:rPr>
          <w:color w:val="auto"/>
          <w:sz w:val="18"/>
          <w:szCs w:val="18"/>
          <w:lang w:val="fr-FR"/>
        </w:rPr>
        <w:t>’</w:t>
      </w:r>
      <w:r w:rsidRPr="00D770CE">
        <w:rPr>
          <w:color w:val="auto"/>
          <w:sz w:val="18"/>
          <w:szCs w:val="18"/>
          <w:lang w:val="fr-FR"/>
        </w:rPr>
        <w:t>une technologie similaire, ou à des fins de gestion du logiciel.</w:t>
      </w:r>
    </w:p>
    <w:p w:rsidR="00130BB6" w:rsidRPr="00D770CE" w:rsidRDefault="00130BB6" w:rsidP="00130BB6">
      <w:pPr>
        <w:autoSpaceDN w:val="0"/>
        <w:spacing w:before="120"/>
        <w:ind w:left="720"/>
        <w:rPr>
          <w:color w:val="auto"/>
          <w:sz w:val="28"/>
          <w:lang w:val="fr-FR"/>
        </w:rPr>
      </w:pPr>
      <w:r w:rsidRPr="00D770CE">
        <w:rPr>
          <w:b/>
          <w:color w:val="auto"/>
          <w:sz w:val="18"/>
          <w:lang w:val="fr-FR"/>
        </w:rPr>
        <w:t>Droits d</w:t>
      </w:r>
      <w:r w:rsidR="00B443AF">
        <w:rPr>
          <w:b/>
          <w:color w:val="auto"/>
          <w:sz w:val="18"/>
          <w:lang w:val="fr-FR"/>
        </w:rPr>
        <w:t>’</w:t>
      </w:r>
      <w:r w:rsidRPr="00D770CE">
        <w:rPr>
          <w:b/>
          <w:color w:val="auto"/>
          <w:sz w:val="18"/>
          <w:lang w:val="fr-FR"/>
        </w:rPr>
        <w:t>utilisation de Windows To Go</w:t>
      </w:r>
    </w:p>
    <w:p w:rsidR="00130BB6" w:rsidRPr="00D770CE" w:rsidRDefault="00130BB6" w:rsidP="00BD1299">
      <w:pPr>
        <w:pStyle w:val="PURBody-Indented"/>
        <w:ind w:left="720"/>
        <w:rPr>
          <w:lang w:val="fr-FR"/>
        </w:rPr>
      </w:pPr>
      <w:r w:rsidRPr="00D770CE">
        <w:rPr>
          <w:lang w:val="fr-FR"/>
        </w:rPr>
        <w:t>L</w:t>
      </w:r>
      <w:r w:rsidR="00B443AF">
        <w:rPr>
          <w:lang w:val="fr-FR"/>
        </w:rPr>
        <w:t>’</w:t>
      </w:r>
      <w:r w:rsidRPr="00D770CE">
        <w:rPr>
          <w:lang w:val="fr-FR"/>
        </w:rPr>
        <w:t>utilisation du logiciel est soumise aux dispositions de la section Installation et utilisation, de la section Droits de virtualisation et aux présentes conditions de licence. En cas de conflit entre les conditions prévues à la section Installation et utilisation et</w:t>
      </w:r>
      <w:r w:rsidR="00CC1185">
        <w:rPr>
          <w:lang w:val="fr-FR"/>
        </w:rPr>
        <w:t> </w:t>
      </w:r>
      <w:r w:rsidRPr="00D770CE">
        <w:rPr>
          <w:lang w:val="fr-FR"/>
        </w:rPr>
        <w:t>celles de la présente section, les présentes conditions prévalent. Les instances que vous êtes autorisé à créer et à utiliser en vertu de la présente section s</w:t>
      </w:r>
      <w:r w:rsidR="00B443AF">
        <w:rPr>
          <w:lang w:val="fr-FR"/>
        </w:rPr>
        <w:t>’</w:t>
      </w:r>
      <w:r w:rsidRPr="00D770CE">
        <w:rPr>
          <w:lang w:val="fr-FR"/>
        </w:rPr>
        <w:t>ajoutent à celles que vous êtes autorisé à créer en vertu de la section Droits de virtualisation.</w:t>
      </w:r>
    </w:p>
    <w:p w:rsidR="00130BB6" w:rsidRPr="00D770CE" w:rsidRDefault="00130BB6" w:rsidP="005D6562">
      <w:pPr>
        <w:numPr>
          <w:ilvl w:val="2"/>
          <w:numId w:val="67"/>
        </w:numPr>
        <w:autoSpaceDN w:val="0"/>
        <w:rPr>
          <w:rFonts w:cs="Arial"/>
          <w:color w:val="auto"/>
          <w:sz w:val="18"/>
          <w:szCs w:val="18"/>
          <w:lang w:val="fr-FR"/>
        </w:rPr>
      </w:pPr>
      <w:r w:rsidRPr="00D770CE">
        <w:rPr>
          <w:color w:val="auto"/>
          <w:sz w:val="18"/>
          <w:szCs w:val="18"/>
          <w:lang w:val="fr-FR"/>
        </w:rPr>
        <w:t>Vous êtes autorisé à créer et à stocker une (1) instance du logiciel sur deux (2) supports USB maximum.</w:t>
      </w:r>
    </w:p>
    <w:p w:rsidR="00130BB6" w:rsidRPr="00D770CE" w:rsidRDefault="00130BB6" w:rsidP="005D6562">
      <w:pPr>
        <w:numPr>
          <w:ilvl w:val="2"/>
          <w:numId w:val="67"/>
        </w:numPr>
        <w:autoSpaceDN w:val="0"/>
        <w:rPr>
          <w:rFonts w:cs="Arial"/>
          <w:color w:val="auto"/>
          <w:sz w:val="18"/>
          <w:szCs w:val="18"/>
          <w:lang w:val="fr-FR"/>
        </w:rPr>
      </w:pPr>
      <w:r w:rsidRPr="00D770CE">
        <w:rPr>
          <w:color w:val="auto"/>
          <w:sz w:val="18"/>
          <w:szCs w:val="18"/>
          <w:lang w:val="fr-FR"/>
        </w:rPr>
        <w:t>Vous êtes autorisé à exécuter l</w:t>
      </w:r>
      <w:r w:rsidR="00B443AF">
        <w:rPr>
          <w:color w:val="auto"/>
          <w:sz w:val="18"/>
          <w:szCs w:val="18"/>
          <w:lang w:val="fr-FR"/>
        </w:rPr>
        <w:t>’</w:t>
      </w:r>
      <w:r w:rsidRPr="00D770CE">
        <w:rPr>
          <w:color w:val="auto"/>
          <w:sz w:val="18"/>
          <w:szCs w:val="18"/>
          <w:lang w:val="fr-FR"/>
        </w:rPr>
        <w:t>instance stockée sur le support USB sur le dispositif sous licence Windows Intune de</w:t>
      </w:r>
      <w:r w:rsidR="00352A6F">
        <w:rPr>
          <w:color w:val="auto"/>
          <w:sz w:val="18"/>
          <w:szCs w:val="18"/>
          <w:lang w:val="fr-FR"/>
        </w:rPr>
        <w:t> </w:t>
      </w:r>
      <w:r w:rsidRPr="00D770CE">
        <w:rPr>
          <w:color w:val="auto"/>
          <w:sz w:val="18"/>
          <w:szCs w:val="18"/>
          <w:lang w:val="fr-FR"/>
        </w:rPr>
        <w:t>votre choix.</w:t>
      </w:r>
    </w:p>
    <w:p w:rsidR="00130BB6" w:rsidRPr="00D770CE" w:rsidRDefault="00130BB6" w:rsidP="005D6562">
      <w:pPr>
        <w:numPr>
          <w:ilvl w:val="2"/>
          <w:numId w:val="67"/>
        </w:numPr>
        <w:autoSpaceDN w:val="0"/>
        <w:rPr>
          <w:rFonts w:cs="Arial"/>
          <w:color w:val="auto"/>
          <w:sz w:val="18"/>
          <w:szCs w:val="18"/>
          <w:lang w:val="fr-FR"/>
        </w:rPr>
      </w:pPr>
      <w:r w:rsidRPr="00D770CE">
        <w:rPr>
          <w:color w:val="auto"/>
          <w:sz w:val="18"/>
          <w:szCs w:val="18"/>
          <w:lang w:val="fr-FR"/>
        </w:rPr>
        <w:lastRenderedPageBreak/>
        <w:t>L</w:t>
      </w:r>
      <w:r w:rsidR="00B443AF">
        <w:rPr>
          <w:color w:val="auto"/>
          <w:sz w:val="18"/>
          <w:szCs w:val="18"/>
          <w:lang w:val="fr-FR"/>
        </w:rPr>
        <w:t>’</w:t>
      </w:r>
      <w:r w:rsidRPr="00D770CE">
        <w:rPr>
          <w:color w:val="auto"/>
          <w:sz w:val="18"/>
          <w:szCs w:val="18"/>
          <w:lang w:val="fr-FR"/>
        </w:rPr>
        <w:t>unique utilisateur principal du dispositif sous licence Windows Intune peut également accéder à l</w:t>
      </w:r>
      <w:r w:rsidR="00B443AF">
        <w:rPr>
          <w:color w:val="auto"/>
          <w:sz w:val="18"/>
          <w:szCs w:val="18"/>
          <w:lang w:val="fr-FR"/>
        </w:rPr>
        <w:t>’</w:t>
      </w:r>
      <w:r w:rsidRPr="00D770CE">
        <w:rPr>
          <w:color w:val="auto"/>
          <w:sz w:val="18"/>
          <w:szCs w:val="18"/>
          <w:lang w:val="fr-FR"/>
        </w:rPr>
        <w:t>instance stockée sur</w:t>
      </w:r>
      <w:r w:rsidR="00B347D9">
        <w:rPr>
          <w:color w:val="auto"/>
          <w:sz w:val="18"/>
          <w:szCs w:val="18"/>
          <w:lang w:val="fr-FR"/>
        </w:rPr>
        <w:t> </w:t>
      </w:r>
      <w:r w:rsidRPr="00D770CE">
        <w:rPr>
          <w:color w:val="auto"/>
          <w:sz w:val="18"/>
          <w:szCs w:val="18"/>
          <w:lang w:val="fr-FR"/>
        </w:rPr>
        <w:t>le</w:t>
      </w:r>
      <w:r w:rsidR="00B347D9">
        <w:rPr>
          <w:color w:val="auto"/>
          <w:sz w:val="18"/>
          <w:szCs w:val="18"/>
          <w:lang w:val="fr-FR"/>
        </w:rPr>
        <w:t> </w:t>
      </w:r>
      <w:r w:rsidRPr="00D770CE">
        <w:rPr>
          <w:color w:val="auto"/>
          <w:sz w:val="18"/>
          <w:szCs w:val="18"/>
          <w:lang w:val="fr-FR"/>
        </w:rPr>
        <w:t>support USB sur un dispositif tiers éligible en dehors de vos locaux ou de ceux de vos affiliés.</w:t>
      </w:r>
    </w:p>
    <w:p w:rsidR="00130BB6" w:rsidRPr="00D770CE" w:rsidRDefault="00130BB6" w:rsidP="005D6562">
      <w:pPr>
        <w:numPr>
          <w:ilvl w:val="2"/>
          <w:numId w:val="67"/>
        </w:numPr>
        <w:autoSpaceDN w:val="0"/>
        <w:rPr>
          <w:rFonts w:cs="Arial"/>
          <w:color w:val="auto"/>
          <w:sz w:val="18"/>
          <w:szCs w:val="18"/>
          <w:lang w:val="fr-FR"/>
        </w:rPr>
      </w:pPr>
      <w:r w:rsidRPr="00D770CE">
        <w:rPr>
          <w:color w:val="auto"/>
          <w:sz w:val="18"/>
          <w:szCs w:val="18"/>
          <w:lang w:val="fr-FR"/>
        </w:rPr>
        <w:t>Toute utilisation de Windows To Go doit avoir des fins professionnelles.</w:t>
      </w:r>
    </w:p>
    <w:p w:rsidR="00130BB6" w:rsidRPr="00D770CE" w:rsidRDefault="00130BB6" w:rsidP="005D6562">
      <w:pPr>
        <w:numPr>
          <w:ilvl w:val="2"/>
          <w:numId w:val="67"/>
        </w:numPr>
        <w:autoSpaceDN w:val="0"/>
        <w:rPr>
          <w:rFonts w:cs="Arial"/>
          <w:color w:val="auto"/>
          <w:sz w:val="18"/>
          <w:szCs w:val="18"/>
          <w:lang w:val="fr-FR"/>
        </w:rPr>
      </w:pPr>
      <w:r w:rsidRPr="00D770CE">
        <w:rPr>
          <w:color w:val="auto"/>
          <w:sz w:val="18"/>
          <w:szCs w:val="18"/>
          <w:lang w:val="fr-FR"/>
        </w:rPr>
        <w:t>Aucun autre utilisateur n</w:t>
      </w:r>
      <w:r w:rsidR="00B443AF">
        <w:rPr>
          <w:color w:val="auto"/>
          <w:sz w:val="18"/>
          <w:szCs w:val="18"/>
          <w:lang w:val="fr-FR"/>
        </w:rPr>
        <w:t>’</w:t>
      </w:r>
      <w:r w:rsidRPr="00D770CE">
        <w:rPr>
          <w:color w:val="auto"/>
          <w:sz w:val="18"/>
          <w:szCs w:val="18"/>
          <w:lang w:val="fr-FR"/>
        </w:rPr>
        <w:t>est autorisé à utiliser le logiciel simultanément sous la même licence, sauf à des fins de services de support à l</w:t>
      </w:r>
      <w:r w:rsidR="00B443AF">
        <w:rPr>
          <w:color w:val="auto"/>
          <w:sz w:val="18"/>
          <w:szCs w:val="18"/>
          <w:lang w:val="fr-FR"/>
        </w:rPr>
        <w:t>’</w:t>
      </w:r>
      <w:r w:rsidRPr="00D770CE">
        <w:rPr>
          <w:color w:val="auto"/>
          <w:sz w:val="18"/>
          <w:szCs w:val="18"/>
          <w:lang w:val="fr-FR"/>
        </w:rPr>
        <w:t>aide de l</w:t>
      </w:r>
      <w:r w:rsidR="00B443AF">
        <w:rPr>
          <w:color w:val="auto"/>
          <w:sz w:val="18"/>
          <w:szCs w:val="18"/>
          <w:lang w:val="fr-FR"/>
        </w:rPr>
        <w:t>’</w:t>
      </w:r>
      <w:r w:rsidRPr="00D770CE">
        <w:rPr>
          <w:color w:val="auto"/>
          <w:sz w:val="18"/>
          <w:szCs w:val="18"/>
          <w:lang w:val="fr-FR"/>
        </w:rPr>
        <w:t>assistance à distance ou d</w:t>
      </w:r>
      <w:r w:rsidR="00B443AF">
        <w:rPr>
          <w:color w:val="auto"/>
          <w:sz w:val="18"/>
          <w:szCs w:val="18"/>
          <w:lang w:val="fr-FR"/>
        </w:rPr>
        <w:t>’</w:t>
      </w:r>
      <w:r w:rsidRPr="00D770CE">
        <w:rPr>
          <w:color w:val="auto"/>
          <w:sz w:val="18"/>
          <w:szCs w:val="18"/>
          <w:lang w:val="fr-FR"/>
        </w:rPr>
        <w:t>une technologie similaire, ou à des fins de gestion du logiciel.</w:t>
      </w:r>
    </w:p>
    <w:p w:rsidR="004A0C7A" w:rsidRPr="00D770CE" w:rsidRDefault="004A0C7A" w:rsidP="004A0C7A">
      <w:pPr>
        <w:autoSpaceDN w:val="0"/>
        <w:spacing w:before="120"/>
        <w:ind w:left="720"/>
        <w:rPr>
          <w:b/>
          <w:color w:val="auto"/>
          <w:sz w:val="18"/>
          <w:lang w:val="fr-FR"/>
        </w:rPr>
      </w:pPr>
      <w:r w:rsidRPr="00D770CE">
        <w:rPr>
          <w:b/>
          <w:color w:val="auto"/>
          <w:sz w:val="18"/>
          <w:lang w:val="fr-FR"/>
        </w:rPr>
        <w:t>Conditions de licence</w:t>
      </w:r>
    </w:p>
    <w:p w:rsidR="004A0C7A" w:rsidRPr="00D770CE" w:rsidRDefault="004A0C7A" w:rsidP="00841A88">
      <w:pPr>
        <w:autoSpaceDN w:val="0"/>
        <w:spacing w:before="120"/>
        <w:ind w:left="720"/>
        <w:rPr>
          <w:rFonts w:cs="Arial"/>
          <w:sz w:val="18"/>
          <w:szCs w:val="18"/>
          <w:lang w:val="fr-FR"/>
        </w:rPr>
      </w:pPr>
      <w:r w:rsidRPr="00D770CE">
        <w:rPr>
          <w:color w:val="auto"/>
          <w:sz w:val="18"/>
          <w:lang w:val="fr-FR"/>
        </w:rPr>
        <w:t>Votre droit d</w:t>
      </w:r>
      <w:r w:rsidR="00B443AF">
        <w:rPr>
          <w:color w:val="auto"/>
          <w:sz w:val="18"/>
          <w:lang w:val="fr-FR"/>
        </w:rPr>
        <w:t>’</w:t>
      </w:r>
      <w:r w:rsidRPr="00D770CE">
        <w:rPr>
          <w:color w:val="auto"/>
          <w:sz w:val="18"/>
          <w:lang w:val="fr-FR"/>
        </w:rPr>
        <w:t>utiliser le logiciel au titre de vos licences Windows Intune n</w:t>
      </w:r>
      <w:r w:rsidR="00B443AF">
        <w:rPr>
          <w:color w:val="auto"/>
          <w:sz w:val="18"/>
          <w:lang w:val="fr-FR"/>
        </w:rPr>
        <w:t>’</w:t>
      </w:r>
      <w:r w:rsidRPr="00D770CE">
        <w:rPr>
          <w:color w:val="auto"/>
          <w:sz w:val="18"/>
          <w:lang w:val="fr-FR"/>
        </w:rPr>
        <w:t>est pas valable pour la durée des droits de propriété</w:t>
      </w:r>
      <w:r w:rsidR="00796EB6">
        <w:rPr>
          <w:color w:val="auto"/>
          <w:sz w:val="18"/>
          <w:lang w:val="fr-FR"/>
        </w:rPr>
        <w:t> </w:t>
      </w:r>
      <w:r w:rsidRPr="00D770CE">
        <w:rPr>
          <w:color w:val="auto"/>
          <w:sz w:val="18"/>
          <w:lang w:val="fr-FR"/>
        </w:rPr>
        <w:t>intellectuelle. Vous n</w:t>
      </w:r>
      <w:r w:rsidR="00B443AF">
        <w:rPr>
          <w:color w:val="auto"/>
          <w:sz w:val="18"/>
          <w:lang w:val="fr-FR"/>
        </w:rPr>
        <w:t>’</w:t>
      </w:r>
      <w:r w:rsidRPr="00D770CE">
        <w:rPr>
          <w:color w:val="auto"/>
          <w:sz w:val="18"/>
          <w:lang w:val="fr-FR"/>
        </w:rPr>
        <w:t>êtes pas autorisé à accéder au logiciel ni à l</w:t>
      </w:r>
      <w:r w:rsidR="00B443AF">
        <w:rPr>
          <w:color w:val="auto"/>
          <w:sz w:val="18"/>
          <w:lang w:val="fr-FR"/>
        </w:rPr>
        <w:t>’</w:t>
      </w:r>
      <w:r w:rsidRPr="00D770CE">
        <w:rPr>
          <w:color w:val="auto"/>
          <w:sz w:val="18"/>
          <w:lang w:val="fr-FR"/>
        </w:rPr>
        <w:t>utiliser après l</w:t>
      </w:r>
      <w:r w:rsidR="00B443AF">
        <w:rPr>
          <w:color w:val="auto"/>
          <w:sz w:val="18"/>
          <w:lang w:val="fr-FR"/>
        </w:rPr>
        <w:t>’</w:t>
      </w:r>
      <w:r w:rsidRPr="00D770CE">
        <w:rPr>
          <w:color w:val="auto"/>
          <w:sz w:val="18"/>
          <w:lang w:val="fr-FR"/>
        </w:rPr>
        <w:t>expiration de votre abonnement Windows Intune.</w:t>
      </w:r>
    </w:p>
    <w:p w:rsidR="007A22F0" w:rsidRPr="00D770CE" w:rsidRDefault="007A22F0" w:rsidP="00C44E34">
      <w:pPr>
        <w:autoSpaceDN w:val="0"/>
        <w:spacing w:before="120"/>
        <w:ind w:left="720"/>
        <w:rPr>
          <w:b/>
          <w:color w:val="auto"/>
          <w:sz w:val="18"/>
          <w:lang w:val="fr-FR"/>
        </w:rPr>
      </w:pPr>
      <w:r w:rsidRPr="00D770CE">
        <w:rPr>
          <w:b/>
          <w:color w:val="auto"/>
          <w:sz w:val="18"/>
          <w:lang w:val="fr-FR"/>
        </w:rPr>
        <w:t>Autres remarques.</w:t>
      </w:r>
    </w:p>
    <w:p w:rsidR="007A22F0" w:rsidRPr="00D770CE" w:rsidRDefault="007A22F0" w:rsidP="009843C8">
      <w:pPr>
        <w:autoSpaceDN w:val="0"/>
        <w:spacing w:before="120"/>
        <w:ind w:left="720"/>
        <w:rPr>
          <w:color w:val="auto"/>
          <w:lang w:val="fr-FR"/>
        </w:rPr>
      </w:pPr>
      <w:r w:rsidRPr="00D770CE">
        <w:rPr>
          <w:b/>
          <w:color w:val="auto"/>
          <w:sz w:val="18"/>
          <w:lang w:val="fr-FR"/>
        </w:rPr>
        <w:t>Pour Windows 7, Windows 7 K, Windows 7 KN</w:t>
      </w:r>
      <w:r w:rsidRPr="00D770CE">
        <w:rPr>
          <w:bCs/>
          <w:i/>
          <w:color w:val="auto"/>
          <w:lang w:val="fr-FR"/>
        </w:rPr>
        <w:t xml:space="preserve"> </w:t>
      </w:r>
    </w:p>
    <w:p w:rsidR="007A22F0" w:rsidRPr="00DF343E" w:rsidRDefault="007A22F0" w:rsidP="00841A88">
      <w:pPr>
        <w:autoSpaceDN w:val="0"/>
        <w:ind w:left="720"/>
        <w:rPr>
          <w:rFonts w:cs="Arial"/>
          <w:bCs/>
          <w:color w:val="auto"/>
          <w:sz w:val="18"/>
          <w:szCs w:val="18"/>
          <w:lang w:val="fr-FR"/>
        </w:rPr>
      </w:pPr>
      <w:r w:rsidRPr="00DF343E">
        <w:rPr>
          <w:rFonts w:cs="Arial"/>
          <w:bCs/>
          <w:color w:val="auto"/>
          <w:sz w:val="18"/>
          <w:szCs w:val="18"/>
          <w:lang w:val="fr-FR"/>
        </w:rPr>
        <w:t>Windows 7 et Windows 7 K incluent le Lecteur Windows Media et les technologies associées identifiées par la Korean Fair Trade Commission (KFTC) et un lien vers le téléchargement de Windows Live Messenger.</w:t>
      </w:r>
      <w:r w:rsidR="00D76AB2" w:rsidRPr="00DF343E">
        <w:rPr>
          <w:rFonts w:cs="Arial"/>
          <w:bCs/>
          <w:color w:val="auto"/>
          <w:sz w:val="18"/>
          <w:szCs w:val="18"/>
          <w:lang w:val="fr-FR"/>
        </w:rPr>
        <w:t xml:space="preserve"> </w:t>
      </w:r>
      <w:r w:rsidRPr="00DF343E">
        <w:rPr>
          <w:rFonts w:cs="Arial"/>
          <w:bCs/>
          <w:color w:val="auto"/>
          <w:sz w:val="18"/>
          <w:szCs w:val="18"/>
          <w:lang w:val="fr-FR"/>
        </w:rPr>
        <w:t>Windows 7 KN n</w:t>
      </w:r>
      <w:r w:rsidR="00B443AF" w:rsidRPr="00DF343E">
        <w:rPr>
          <w:rFonts w:cs="Arial"/>
          <w:bCs/>
          <w:color w:val="auto"/>
          <w:sz w:val="18"/>
          <w:szCs w:val="18"/>
          <w:lang w:val="fr-FR"/>
        </w:rPr>
        <w:t>’</w:t>
      </w:r>
      <w:r w:rsidRPr="00DF343E">
        <w:rPr>
          <w:rFonts w:cs="Arial"/>
          <w:bCs/>
          <w:color w:val="auto"/>
          <w:sz w:val="18"/>
          <w:szCs w:val="18"/>
          <w:lang w:val="fr-FR"/>
        </w:rPr>
        <w:t>inclut pas le Lecteur Windows Media ou les technologies associées identifiées par la KFTC.</w:t>
      </w:r>
      <w:r w:rsidR="00D76AB2" w:rsidRPr="00DF343E">
        <w:rPr>
          <w:rFonts w:cs="Arial"/>
          <w:bCs/>
          <w:color w:val="auto"/>
          <w:sz w:val="18"/>
          <w:szCs w:val="18"/>
          <w:lang w:val="fr-FR"/>
        </w:rPr>
        <w:t xml:space="preserve"> </w:t>
      </w:r>
      <w:r w:rsidRPr="00DF343E">
        <w:rPr>
          <w:rFonts w:cs="Arial"/>
          <w:color w:val="auto"/>
          <w:sz w:val="18"/>
          <w:szCs w:val="18"/>
          <w:lang w:val="fr-FR"/>
        </w:rPr>
        <w:t>Consultez la Liste des Produits Microsoft à</w:t>
      </w:r>
      <w:r w:rsidR="002122A1" w:rsidRPr="00DF343E">
        <w:rPr>
          <w:rFonts w:cs="Arial"/>
          <w:color w:val="auto"/>
          <w:sz w:val="18"/>
          <w:szCs w:val="18"/>
          <w:lang w:val="fr-FR"/>
        </w:rPr>
        <w:t> </w:t>
      </w:r>
      <w:r w:rsidRPr="00DF343E">
        <w:rPr>
          <w:rFonts w:cs="Arial"/>
          <w:color w:val="auto"/>
          <w:sz w:val="18"/>
          <w:szCs w:val="18"/>
          <w:lang w:val="fr-FR"/>
        </w:rPr>
        <w:t>l</w:t>
      </w:r>
      <w:r w:rsidR="00B443AF" w:rsidRPr="00DF343E">
        <w:rPr>
          <w:rFonts w:cs="Arial"/>
          <w:color w:val="auto"/>
          <w:sz w:val="18"/>
          <w:szCs w:val="18"/>
          <w:lang w:val="fr-FR"/>
        </w:rPr>
        <w:t>’</w:t>
      </w:r>
      <w:r w:rsidRPr="00DF343E">
        <w:rPr>
          <w:rFonts w:cs="Arial"/>
          <w:color w:val="auto"/>
          <w:sz w:val="18"/>
          <w:szCs w:val="18"/>
          <w:lang w:val="fr-FR"/>
        </w:rPr>
        <w:t xml:space="preserve">adresse </w:t>
      </w:r>
      <w:hyperlink r:id="rId66" w:history="1">
        <w:r w:rsidRPr="00DF343E">
          <w:rPr>
            <w:rStyle w:val="Hyperlink"/>
            <w:rFonts w:cs="Arial"/>
            <w:sz w:val="18"/>
            <w:szCs w:val="18"/>
            <w:lang w:val="fr-FR"/>
          </w:rPr>
          <w:t>http://www.microsoft.com/licensing</w:t>
        </w:r>
      </w:hyperlink>
      <w:r w:rsidRPr="00DF343E">
        <w:rPr>
          <w:rFonts w:cs="Arial"/>
          <w:sz w:val="18"/>
          <w:szCs w:val="18"/>
          <w:lang w:val="fr-FR"/>
        </w:rPr>
        <w:t xml:space="preserve"> </w:t>
      </w:r>
      <w:r w:rsidRPr="00DF343E">
        <w:rPr>
          <w:rFonts w:cs="Arial"/>
          <w:color w:val="auto"/>
          <w:sz w:val="18"/>
          <w:szCs w:val="18"/>
          <w:lang w:val="fr-FR"/>
        </w:rPr>
        <w:t>pour obtenir des informations détaillées sur les versions linguistiques et</w:t>
      </w:r>
      <w:r w:rsidR="002122A1" w:rsidRPr="00DF343E">
        <w:rPr>
          <w:rFonts w:cs="Arial"/>
          <w:color w:val="auto"/>
          <w:sz w:val="18"/>
          <w:szCs w:val="18"/>
          <w:lang w:val="fr-FR"/>
        </w:rPr>
        <w:t> </w:t>
      </w:r>
      <w:r w:rsidRPr="00DF343E">
        <w:rPr>
          <w:rFonts w:cs="Arial"/>
          <w:color w:val="auto"/>
          <w:sz w:val="18"/>
          <w:szCs w:val="18"/>
          <w:lang w:val="fr-FR"/>
        </w:rPr>
        <w:t>les</w:t>
      </w:r>
      <w:r w:rsidR="002122A1" w:rsidRPr="00DF343E">
        <w:rPr>
          <w:rFonts w:cs="Arial"/>
          <w:color w:val="auto"/>
          <w:sz w:val="18"/>
          <w:szCs w:val="18"/>
          <w:lang w:val="fr-FR"/>
        </w:rPr>
        <w:t> </w:t>
      </w:r>
      <w:r w:rsidRPr="00DF343E">
        <w:rPr>
          <w:rFonts w:cs="Arial"/>
          <w:color w:val="auto"/>
          <w:sz w:val="18"/>
          <w:szCs w:val="18"/>
          <w:lang w:val="fr-FR"/>
        </w:rPr>
        <w:t>options de validation du support disponibles pour chaque édition.</w:t>
      </w:r>
      <w:r w:rsidR="00D76AB2" w:rsidRPr="00DF343E">
        <w:rPr>
          <w:rFonts w:cs="Arial"/>
          <w:color w:val="auto"/>
          <w:sz w:val="18"/>
          <w:szCs w:val="18"/>
          <w:lang w:val="fr-FR"/>
        </w:rPr>
        <w:t xml:space="preserve"> </w:t>
      </w:r>
    </w:p>
    <w:p w:rsidR="007A22F0" w:rsidRPr="00D770CE" w:rsidRDefault="007A22F0" w:rsidP="009843C8">
      <w:pPr>
        <w:autoSpaceDN w:val="0"/>
        <w:ind w:left="720"/>
        <w:rPr>
          <w:rFonts w:cs="Arial"/>
          <w:color w:val="auto"/>
          <w:sz w:val="18"/>
          <w:szCs w:val="18"/>
          <w:lang w:val="fr-FR"/>
        </w:rPr>
      </w:pPr>
      <w:r w:rsidRPr="00D770CE">
        <w:rPr>
          <w:b/>
          <w:color w:val="auto"/>
          <w:sz w:val="18"/>
          <w:lang w:val="fr-FR"/>
        </w:rPr>
        <w:t>Windows 7 K.</w:t>
      </w:r>
      <w:r w:rsidRPr="00D770CE">
        <w:rPr>
          <w:rFonts w:ascii="Tahoma" w:hAnsi="Tahoma" w:cs="Tahoma"/>
          <w:bCs/>
          <w:color w:val="auto"/>
          <w:sz w:val="18"/>
          <w:szCs w:val="18"/>
          <w:lang w:val="fr-FR"/>
        </w:rPr>
        <w:t xml:space="preserve"> </w:t>
      </w:r>
      <w:r w:rsidRPr="00D770CE">
        <w:rPr>
          <w:bCs/>
          <w:color w:val="auto"/>
          <w:sz w:val="18"/>
          <w:szCs w:val="18"/>
          <w:lang w:val="fr-FR"/>
        </w:rPr>
        <w:t>La KFTC requiert que le logiciel comporte des liens vers un site Web Media Player Center et un site Web Messenger Center qui a des liens vers des sites tiers afin de vous permettre de télécharger et d</w:t>
      </w:r>
      <w:r w:rsidR="00B443AF">
        <w:rPr>
          <w:bCs/>
          <w:color w:val="auto"/>
          <w:sz w:val="18"/>
          <w:szCs w:val="18"/>
          <w:lang w:val="fr-FR"/>
        </w:rPr>
        <w:t>’</w:t>
      </w:r>
      <w:r w:rsidRPr="00D770CE">
        <w:rPr>
          <w:bCs/>
          <w:color w:val="auto"/>
          <w:sz w:val="18"/>
          <w:szCs w:val="18"/>
          <w:lang w:val="fr-FR"/>
        </w:rPr>
        <w:t>installer des lecteurs multimédia et des logiciels de messagerie instantanée tiers.</w:t>
      </w:r>
      <w:r w:rsidR="00D76AB2">
        <w:rPr>
          <w:bCs/>
          <w:color w:val="auto"/>
          <w:sz w:val="18"/>
          <w:szCs w:val="18"/>
          <w:lang w:val="fr-FR"/>
        </w:rPr>
        <w:t xml:space="preserve"> </w:t>
      </w:r>
      <w:r w:rsidRPr="00D770CE">
        <w:rPr>
          <w:bCs/>
          <w:color w:val="auto"/>
          <w:sz w:val="18"/>
          <w:szCs w:val="18"/>
          <w:lang w:val="fr-FR"/>
        </w:rPr>
        <w:t>Les sites tiers ne sont pas sous le contrôle de Microsoft et Microsoft n</w:t>
      </w:r>
      <w:r w:rsidR="00B443AF">
        <w:rPr>
          <w:bCs/>
          <w:color w:val="auto"/>
          <w:sz w:val="18"/>
          <w:szCs w:val="18"/>
          <w:lang w:val="fr-FR"/>
        </w:rPr>
        <w:t>’</w:t>
      </w:r>
      <w:r w:rsidRPr="00D770CE">
        <w:rPr>
          <w:bCs/>
          <w:color w:val="auto"/>
          <w:sz w:val="18"/>
          <w:szCs w:val="18"/>
          <w:lang w:val="fr-FR"/>
        </w:rPr>
        <w:t>est pas responsable du logiciel ou du contenu de ces sites, des liens qu</w:t>
      </w:r>
      <w:r w:rsidR="00B443AF">
        <w:rPr>
          <w:bCs/>
          <w:color w:val="auto"/>
          <w:sz w:val="18"/>
          <w:szCs w:val="18"/>
          <w:lang w:val="fr-FR"/>
        </w:rPr>
        <w:t>’</w:t>
      </w:r>
      <w:r w:rsidRPr="00D770CE">
        <w:rPr>
          <w:bCs/>
          <w:color w:val="auto"/>
          <w:sz w:val="18"/>
          <w:szCs w:val="18"/>
          <w:lang w:val="fr-FR"/>
        </w:rPr>
        <w:t>ils contiennent ni des modifications ou</w:t>
      </w:r>
      <w:r w:rsidR="002122A1">
        <w:rPr>
          <w:bCs/>
          <w:color w:val="auto"/>
          <w:sz w:val="18"/>
          <w:szCs w:val="18"/>
          <w:lang w:val="fr-FR"/>
        </w:rPr>
        <w:t> </w:t>
      </w:r>
      <w:r w:rsidRPr="00D770CE">
        <w:rPr>
          <w:bCs/>
          <w:color w:val="auto"/>
          <w:sz w:val="18"/>
          <w:szCs w:val="18"/>
          <w:lang w:val="fr-FR"/>
        </w:rPr>
        <w:t>mises à jour qui leur sont apportées.</w:t>
      </w:r>
      <w:r w:rsidR="00D76AB2">
        <w:rPr>
          <w:bCs/>
          <w:color w:val="auto"/>
          <w:sz w:val="18"/>
          <w:szCs w:val="18"/>
          <w:lang w:val="fr-FR"/>
        </w:rPr>
        <w:t xml:space="preserve"> </w:t>
      </w:r>
      <w:r w:rsidRPr="00D770CE">
        <w:rPr>
          <w:bCs/>
          <w:color w:val="auto"/>
          <w:sz w:val="18"/>
          <w:szCs w:val="18"/>
          <w:lang w:val="fr-FR"/>
        </w:rPr>
        <w:t>L</w:t>
      </w:r>
      <w:r w:rsidR="00B443AF">
        <w:rPr>
          <w:bCs/>
          <w:color w:val="auto"/>
          <w:sz w:val="18"/>
          <w:szCs w:val="18"/>
          <w:lang w:val="fr-FR"/>
        </w:rPr>
        <w:t>’</w:t>
      </w:r>
      <w:r w:rsidRPr="00D770CE">
        <w:rPr>
          <w:bCs/>
          <w:color w:val="auto"/>
          <w:sz w:val="18"/>
          <w:szCs w:val="18"/>
          <w:lang w:val="fr-FR"/>
        </w:rPr>
        <w:t>insertion de tout lien sur le site Web Media Player Center ou Messenger Center n</w:t>
      </w:r>
      <w:r w:rsidR="00B443AF">
        <w:rPr>
          <w:bCs/>
          <w:color w:val="auto"/>
          <w:sz w:val="18"/>
          <w:szCs w:val="18"/>
          <w:lang w:val="fr-FR"/>
        </w:rPr>
        <w:t>’</w:t>
      </w:r>
      <w:r w:rsidRPr="00D770CE">
        <w:rPr>
          <w:bCs/>
          <w:color w:val="auto"/>
          <w:sz w:val="18"/>
          <w:szCs w:val="18"/>
          <w:lang w:val="fr-FR"/>
        </w:rPr>
        <w:t>implique pas l</w:t>
      </w:r>
      <w:r w:rsidR="00B443AF">
        <w:rPr>
          <w:bCs/>
          <w:color w:val="auto"/>
          <w:sz w:val="18"/>
          <w:szCs w:val="18"/>
          <w:lang w:val="fr-FR"/>
        </w:rPr>
        <w:t>’</w:t>
      </w:r>
      <w:r w:rsidRPr="00D770CE">
        <w:rPr>
          <w:bCs/>
          <w:color w:val="auto"/>
          <w:sz w:val="18"/>
          <w:szCs w:val="18"/>
          <w:lang w:val="fr-FR"/>
        </w:rPr>
        <w:t>approbation du site en question ou de son contenu ni du logiciel tiers par Microsoft.</w:t>
      </w:r>
    </w:p>
    <w:p w:rsidR="007A22F0" w:rsidRPr="00D770CE" w:rsidRDefault="007A22F0" w:rsidP="009843C8">
      <w:pPr>
        <w:autoSpaceDN w:val="0"/>
        <w:ind w:left="720"/>
        <w:rPr>
          <w:b/>
          <w:color w:val="auto"/>
          <w:sz w:val="18"/>
          <w:lang w:val="fr-FR"/>
        </w:rPr>
      </w:pPr>
      <w:r w:rsidRPr="00D770CE">
        <w:rPr>
          <w:b/>
          <w:color w:val="auto"/>
          <w:sz w:val="18"/>
          <w:lang w:val="fr-FR"/>
        </w:rPr>
        <w:t>Windows 7 KN</w:t>
      </w:r>
    </w:p>
    <w:p w:rsidR="007A22F0" w:rsidRPr="00D770CE" w:rsidRDefault="007A22F0" w:rsidP="00991F4C">
      <w:pPr>
        <w:pStyle w:val="Heading4"/>
        <w:ind w:left="720"/>
        <w:rPr>
          <w:rFonts w:ascii="Arial" w:hAnsi="Arial" w:cs="Arial"/>
          <w:b w:val="0"/>
          <w:i w:val="0"/>
          <w:color w:val="auto"/>
          <w:sz w:val="18"/>
          <w:szCs w:val="18"/>
          <w:lang w:val="fr-FR"/>
        </w:rPr>
      </w:pPr>
      <w:r w:rsidRPr="00D770CE">
        <w:rPr>
          <w:rFonts w:eastAsia="Arial"/>
          <w:bCs w:val="0"/>
          <w:i w:val="0"/>
          <w:iCs w:val="0"/>
          <w:color w:val="auto"/>
          <w:sz w:val="18"/>
          <w:lang w:val="fr-FR"/>
        </w:rPr>
        <w:t>Non-application des droits d</w:t>
      </w:r>
      <w:r w:rsidR="00B443AF">
        <w:rPr>
          <w:rFonts w:eastAsia="Arial"/>
          <w:bCs w:val="0"/>
          <w:i w:val="0"/>
          <w:iCs w:val="0"/>
          <w:color w:val="auto"/>
          <w:sz w:val="18"/>
          <w:lang w:val="fr-FR"/>
        </w:rPr>
        <w:t>’</w:t>
      </w:r>
      <w:r w:rsidRPr="00D770CE">
        <w:rPr>
          <w:rFonts w:eastAsia="Arial"/>
          <w:bCs w:val="0"/>
          <w:i w:val="0"/>
          <w:iCs w:val="0"/>
          <w:color w:val="auto"/>
          <w:sz w:val="18"/>
          <w:lang w:val="fr-FR"/>
        </w:rPr>
        <w:t>utilisation du Lecteur Windows Media.</w:t>
      </w:r>
      <w:r w:rsidR="00D76AB2">
        <w:rPr>
          <w:b w:val="0"/>
          <w:i w:val="0"/>
          <w:color w:val="auto"/>
          <w:sz w:val="18"/>
          <w:szCs w:val="18"/>
          <w:lang w:val="fr-FR"/>
        </w:rPr>
        <w:t xml:space="preserve"> </w:t>
      </w:r>
      <w:r w:rsidRPr="00D770CE">
        <w:rPr>
          <w:b w:val="0"/>
          <w:i w:val="0"/>
          <w:color w:val="auto"/>
          <w:sz w:val="18"/>
          <w:szCs w:val="18"/>
          <w:lang w:val="fr-FR"/>
        </w:rPr>
        <w:t>Les conditions ci-dessus relatives à la gestion des droits numériques de Windows Media et au Lecteur Windows Media ne s</w:t>
      </w:r>
      <w:r w:rsidR="00B443AF">
        <w:rPr>
          <w:b w:val="0"/>
          <w:i w:val="0"/>
          <w:color w:val="auto"/>
          <w:sz w:val="18"/>
          <w:szCs w:val="18"/>
          <w:lang w:val="fr-FR"/>
        </w:rPr>
        <w:t>’</w:t>
      </w:r>
      <w:r w:rsidRPr="00D770CE">
        <w:rPr>
          <w:b w:val="0"/>
          <w:i w:val="0"/>
          <w:color w:val="auto"/>
          <w:sz w:val="18"/>
          <w:szCs w:val="18"/>
          <w:lang w:val="fr-FR"/>
        </w:rPr>
        <w:t>appliquent pas lors de l</w:t>
      </w:r>
      <w:r w:rsidR="00B443AF">
        <w:rPr>
          <w:b w:val="0"/>
          <w:i w:val="0"/>
          <w:color w:val="auto"/>
          <w:sz w:val="18"/>
          <w:szCs w:val="18"/>
          <w:lang w:val="fr-FR"/>
        </w:rPr>
        <w:t>’</w:t>
      </w:r>
      <w:r w:rsidRPr="00D770CE">
        <w:rPr>
          <w:b w:val="0"/>
          <w:i w:val="0"/>
          <w:color w:val="auto"/>
          <w:sz w:val="18"/>
          <w:szCs w:val="18"/>
          <w:lang w:val="fr-FR"/>
        </w:rPr>
        <w:t xml:space="preserve">utilisation du présent logiciel. </w:t>
      </w:r>
    </w:p>
    <w:p w:rsidR="007A22F0" w:rsidRPr="00D770CE" w:rsidRDefault="007A22F0" w:rsidP="00991F4C">
      <w:pPr>
        <w:pStyle w:val="Heading4"/>
        <w:ind w:left="720"/>
        <w:rPr>
          <w:rFonts w:ascii="Tahoma" w:hAnsi="Tahoma"/>
          <w:i w:val="0"/>
          <w:color w:val="auto"/>
          <w:sz w:val="18"/>
          <w:szCs w:val="18"/>
          <w:lang w:val="fr-FR"/>
        </w:rPr>
      </w:pPr>
      <w:r w:rsidRPr="00D770CE">
        <w:rPr>
          <w:rFonts w:eastAsia="Arial"/>
          <w:bCs w:val="0"/>
          <w:i w:val="0"/>
          <w:iCs w:val="0"/>
          <w:color w:val="auto"/>
          <w:sz w:val="18"/>
          <w:lang w:val="fr-FR"/>
        </w:rPr>
        <w:t>Avertissement relatif à l</w:t>
      </w:r>
      <w:r w:rsidR="00B443AF">
        <w:rPr>
          <w:rFonts w:eastAsia="Arial"/>
          <w:bCs w:val="0"/>
          <w:i w:val="0"/>
          <w:iCs w:val="0"/>
          <w:color w:val="auto"/>
          <w:sz w:val="18"/>
          <w:lang w:val="fr-FR"/>
        </w:rPr>
        <w:t>’</w:t>
      </w:r>
      <w:r w:rsidRPr="00D770CE">
        <w:rPr>
          <w:rFonts w:eastAsia="Arial"/>
          <w:bCs w:val="0"/>
          <w:i w:val="0"/>
          <w:iCs w:val="0"/>
          <w:color w:val="auto"/>
          <w:sz w:val="18"/>
          <w:lang w:val="fr-FR"/>
        </w:rPr>
        <w:t xml:space="preserve">absence du Lecteur Windows Media. </w:t>
      </w:r>
      <w:r w:rsidRPr="00D770CE">
        <w:rPr>
          <w:b w:val="0"/>
          <w:i w:val="0"/>
          <w:color w:val="auto"/>
          <w:sz w:val="18"/>
          <w:szCs w:val="18"/>
          <w:lang w:val="fr-FR"/>
        </w:rPr>
        <w:t>Le logiciel n</w:t>
      </w:r>
      <w:r w:rsidR="00B443AF">
        <w:rPr>
          <w:b w:val="0"/>
          <w:i w:val="0"/>
          <w:color w:val="auto"/>
          <w:sz w:val="18"/>
          <w:szCs w:val="18"/>
          <w:lang w:val="fr-FR"/>
        </w:rPr>
        <w:t>’</w:t>
      </w:r>
      <w:r w:rsidRPr="00D770CE">
        <w:rPr>
          <w:b w:val="0"/>
          <w:i w:val="0"/>
          <w:color w:val="auto"/>
          <w:sz w:val="18"/>
          <w:szCs w:val="18"/>
          <w:lang w:val="fr-FR"/>
        </w:rPr>
        <w:t>inclut pas le Lecteur Windows Media (tel que défini par la Korean Fair Trade Commission) ni les technologies associées, telles que Windows Media Center ou Windows DVD Maker. Par conséquent, vous aurez besoin d</w:t>
      </w:r>
      <w:r w:rsidR="00B443AF">
        <w:rPr>
          <w:b w:val="0"/>
          <w:i w:val="0"/>
          <w:color w:val="auto"/>
          <w:sz w:val="18"/>
          <w:szCs w:val="18"/>
          <w:lang w:val="fr-FR"/>
        </w:rPr>
        <w:t>’</w:t>
      </w:r>
      <w:r w:rsidRPr="00D770CE">
        <w:rPr>
          <w:b w:val="0"/>
          <w:i w:val="0"/>
          <w:color w:val="auto"/>
          <w:sz w:val="18"/>
          <w:szCs w:val="18"/>
          <w:lang w:val="fr-FR"/>
        </w:rPr>
        <w:t>un logiciel, fourni par Microsoft ou un éditeur tiers, pour lire ou créer des CD audio, des fichiers multimédias et des DVD vidéo, organiser le contenu dans une bibliothèque multimédia, créer des sélections, convertir des CD audio en fichiers multimédias, consulter les informations relatives à l</w:t>
      </w:r>
      <w:r w:rsidR="00B443AF">
        <w:rPr>
          <w:b w:val="0"/>
          <w:i w:val="0"/>
          <w:color w:val="auto"/>
          <w:sz w:val="18"/>
          <w:szCs w:val="18"/>
          <w:lang w:val="fr-FR"/>
        </w:rPr>
        <w:t>’</w:t>
      </w:r>
      <w:r w:rsidRPr="00D770CE">
        <w:rPr>
          <w:b w:val="0"/>
          <w:i w:val="0"/>
          <w:color w:val="auto"/>
          <w:sz w:val="18"/>
          <w:szCs w:val="18"/>
          <w:lang w:val="fr-FR"/>
        </w:rPr>
        <w:t>artiste et au titre des fichiers multimédias, afficher la pochette des fichiers multimédias, transférer de la musique vers un lecteur audio personnel ou enregistrer et regarder des émissions.</w:t>
      </w:r>
      <w:r w:rsidR="00D76AB2">
        <w:rPr>
          <w:b w:val="0"/>
          <w:i w:val="0"/>
          <w:color w:val="auto"/>
          <w:sz w:val="18"/>
          <w:szCs w:val="18"/>
          <w:lang w:val="fr-FR"/>
        </w:rPr>
        <w:t xml:space="preserve"> </w:t>
      </w:r>
      <w:r w:rsidRPr="00D770CE">
        <w:rPr>
          <w:b w:val="0"/>
          <w:i w:val="0"/>
          <w:color w:val="auto"/>
          <w:sz w:val="18"/>
          <w:szCs w:val="18"/>
          <w:lang w:val="fr-FR"/>
        </w:rPr>
        <w:t>Pour plus d</w:t>
      </w:r>
      <w:r w:rsidR="00B443AF">
        <w:rPr>
          <w:b w:val="0"/>
          <w:i w:val="0"/>
          <w:color w:val="auto"/>
          <w:sz w:val="18"/>
          <w:szCs w:val="18"/>
          <w:lang w:val="fr-FR"/>
        </w:rPr>
        <w:t>’</w:t>
      </w:r>
      <w:r w:rsidRPr="00D770CE">
        <w:rPr>
          <w:b w:val="0"/>
          <w:i w:val="0"/>
          <w:color w:val="auto"/>
          <w:sz w:val="18"/>
          <w:szCs w:val="18"/>
          <w:lang w:val="fr-FR"/>
        </w:rPr>
        <w:t>informations, consultez la page</w:t>
      </w:r>
      <w:r w:rsidRPr="00D770CE">
        <w:rPr>
          <w:rFonts w:ascii="Tahoma" w:hAnsi="Tahoma"/>
          <w:b w:val="0"/>
          <w:i w:val="0"/>
          <w:color w:val="auto"/>
          <w:sz w:val="18"/>
          <w:szCs w:val="18"/>
          <w:lang w:val="fr-FR"/>
        </w:rPr>
        <w:t xml:space="preserve"> </w:t>
      </w:r>
      <w:hyperlink r:id="rId67" w:history="1">
        <w:r w:rsidRPr="00D770CE">
          <w:rPr>
            <w:rStyle w:val="Hyperlink"/>
            <w:rFonts w:ascii="Tahoma" w:hAnsi="Tahoma"/>
            <w:b w:val="0"/>
            <w:i w:val="0"/>
            <w:sz w:val="18"/>
            <w:szCs w:val="18"/>
            <w:lang w:val="fr-FR"/>
          </w:rPr>
          <w:t>http://go.microsoft.com/fwlink/?LinkId=147432</w:t>
        </w:r>
      </w:hyperlink>
      <w:r w:rsidRPr="00D770CE">
        <w:rPr>
          <w:rFonts w:ascii="Tahoma" w:hAnsi="Tahoma"/>
          <w:b w:val="0"/>
          <w:i w:val="0"/>
          <w:color w:val="auto"/>
          <w:sz w:val="18"/>
          <w:szCs w:val="18"/>
          <w:lang w:val="fr-FR"/>
        </w:rPr>
        <w:t>.</w:t>
      </w:r>
    </w:p>
    <w:p w:rsidR="007A22F0" w:rsidRPr="00D770CE" w:rsidRDefault="007A22F0" w:rsidP="00991F4C">
      <w:pPr>
        <w:pStyle w:val="Heading4"/>
        <w:spacing w:after="120"/>
        <w:ind w:left="720"/>
        <w:rPr>
          <w:rFonts w:ascii="Arial" w:hAnsi="Arial" w:cs="Arial"/>
          <w:i w:val="0"/>
          <w:color w:val="auto"/>
          <w:sz w:val="18"/>
          <w:szCs w:val="18"/>
          <w:lang w:val="fr-FR"/>
        </w:rPr>
      </w:pPr>
      <w:r w:rsidRPr="00D770CE">
        <w:rPr>
          <w:rFonts w:eastAsia="Arial"/>
          <w:bCs w:val="0"/>
          <w:i w:val="0"/>
          <w:iCs w:val="0"/>
          <w:color w:val="auto"/>
          <w:sz w:val="18"/>
          <w:lang w:val="fr-FR"/>
        </w:rPr>
        <w:t>Autres exclusions de garantie.</w:t>
      </w:r>
      <w:r w:rsidRPr="00D770CE">
        <w:rPr>
          <w:rFonts w:ascii="Tahoma" w:hAnsi="Tahoma"/>
          <w:b w:val="0"/>
          <w:i w:val="0"/>
          <w:color w:val="auto"/>
          <w:sz w:val="18"/>
          <w:szCs w:val="18"/>
          <w:lang w:val="fr-FR"/>
        </w:rPr>
        <w:t xml:space="preserve"> </w:t>
      </w:r>
      <w:r w:rsidRPr="00D770CE">
        <w:rPr>
          <w:b w:val="0"/>
          <w:i w:val="0"/>
          <w:color w:val="auto"/>
          <w:sz w:val="18"/>
          <w:szCs w:val="18"/>
          <w:lang w:val="fr-FR"/>
        </w:rPr>
        <w:t>Microsoft exclut toute garantie en ce qui concerne la fonctionnalité associée au Lecteur Windows Media, telle que définie par la KFTC, nonobstant toute indication contraire dans votre contrat d</w:t>
      </w:r>
      <w:r w:rsidR="00B443AF">
        <w:rPr>
          <w:b w:val="0"/>
          <w:i w:val="0"/>
          <w:color w:val="auto"/>
          <w:sz w:val="18"/>
          <w:szCs w:val="18"/>
          <w:lang w:val="fr-FR"/>
        </w:rPr>
        <w:t>’</w:t>
      </w:r>
      <w:r w:rsidRPr="00D770CE">
        <w:rPr>
          <w:b w:val="0"/>
          <w:i w:val="0"/>
          <w:color w:val="auto"/>
          <w:sz w:val="18"/>
          <w:szCs w:val="18"/>
          <w:lang w:val="fr-FR"/>
        </w:rPr>
        <w:t>abonnement en</w:t>
      </w:r>
      <w:r w:rsidR="00CF2612">
        <w:rPr>
          <w:b w:val="0"/>
          <w:i w:val="0"/>
          <w:color w:val="auto"/>
          <w:sz w:val="18"/>
          <w:szCs w:val="18"/>
          <w:lang w:val="fr-FR"/>
        </w:rPr>
        <w:t> </w:t>
      </w:r>
      <w:r w:rsidRPr="00D770CE">
        <w:rPr>
          <w:b w:val="0"/>
          <w:i w:val="0"/>
          <w:color w:val="auto"/>
          <w:sz w:val="18"/>
          <w:szCs w:val="18"/>
          <w:lang w:val="fr-FR"/>
        </w:rPr>
        <w:t>ligne</w:t>
      </w:r>
      <w:r w:rsidR="00CF2612">
        <w:rPr>
          <w:b w:val="0"/>
          <w:i w:val="0"/>
          <w:color w:val="auto"/>
          <w:sz w:val="18"/>
          <w:szCs w:val="18"/>
          <w:lang w:val="fr-FR"/>
        </w:rPr>
        <w:t> </w:t>
      </w:r>
      <w:r w:rsidRPr="00D770CE">
        <w:rPr>
          <w:b w:val="0"/>
          <w:i w:val="0"/>
          <w:color w:val="auto"/>
          <w:sz w:val="18"/>
          <w:szCs w:val="18"/>
          <w:lang w:val="fr-FR"/>
        </w:rPr>
        <w:t>Microsoft.</w:t>
      </w:r>
    </w:p>
    <w:p w:rsidR="007A22F0" w:rsidRPr="00D770CE" w:rsidRDefault="007A22F0" w:rsidP="00991F4C">
      <w:pPr>
        <w:pStyle w:val="Heading4"/>
        <w:spacing w:after="120"/>
        <w:ind w:left="720"/>
        <w:rPr>
          <w:rFonts w:ascii="Arial" w:eastAsiaTheme="minorHAnsi" w:hAnsi="Arial" w:cs="Arial"/>
          <w:bCs w:val="0"/>
          <w:i w:val="0"/>
          <w:iCs w:val="0"/>
          <w:color w:val="auto"/>
          <w:sz w:val="18"/>
          <w:lang w:val="fr-FR"/>
        </w:rPr>
      </w:pPr>
      <w:r w:rsidRPr="00D770CE">
        <w:rPr>
          <w:rFonts w:eastAsia="Arial"/>
          <w:bCs w:val="0"/>
          <w:i w:val="0"/>
          <w:iCs w:val="0"/>
          <w:color w:val="auto"/>
          <w:sz w:val="18"/>
          <w:lang w:val="fr-FR"/>
        </w:rPr>
        <w:t>Windows 7 N</w:t>
      </w:r>
    </w:p>
    <w:p w:rsidR="007A22F0" w:rsidRPr="00D770CE" w:rsidRDefault="007A22F0" w:rsidP="00991F4C">
      <w:pPr>
        <w:pStyle w:val="Heading4"/>
        <w:ind w:left="720"/>
        <w:rPr>
          <w:rFonts w:ascii="Tahoma" w:hAnsi="Tahoma" w:cs="Tahoma"/>
          <w:b w:val="0"/>
          <w:i w:val="0"/>
          <w:color w:val="auto"/>
          <w:sz w:val="18"/>
          <w:szCs w:val="18"/>
          <w:lang w:val="fr-FR"/>
        </w:rPr>
      </w:pPr>
      <w:bookmarkStart w:id="98" w:name="_Toc91494833"/>
      <w:bookmarkStart w:id="99" w:name="_Toc86640629"/>
      <w:bookmarkStart w:id="100" w:name="_Toc77930555"/>
      <w:r w:rsidRPr="00D770CE">
        <w:rPr>
          <w:rFonts w:eastAsia="Arial"/>
          <w:bCs w:val="0"/>
          <w:i w:val="0"/>
          <w:iCs w:val="0"/>
          <w:color w:val="auto"/>
          <w:sz w:val="18"/>
          <w:lang w:val="fr-FR"/>
        </w:rPr>
        <w:t>Non-application des droits d</w:t>
      </w:r>
      <w:r w:rsidR="00B443AF">
        <w:rPr>
          <w:rFonts w:eastAsia="Arial"/>
          <w:bCs w:val="0"/>
          <w:i w:val="0"/>
          <w:iCs w:val="0"/>
          <w:color w:val="auto"/>
          <w:sz w:val="18"/>
          <w:lang w:val="fr-FR"/>
        </w:rPr>
        <w:t>’</w:t>
      </w:r>
      <w:r w:rsidRPr="00D770CE">
        <w:rPr>
          <w:rFonts w:eastAsia="Arial"/>
          <w:bCs w:val="0"/>
          <w:i w:val="0"/>
          <w:iCs w:val="0"/>
          <w:color w:val="auto"/>
          <w:sz w:val="18"/>
          <w:lang w:val="fr-FR"/>
        </w:rPr>
        <w:t>utilisation du Lecteur Windows Media.</w:t>
      </w:r>
      <w:bookmarkEnd w:id="98"/>
      <w:bookmarkEnd w:id="99"/>
      <w:bookmarkEnd w:id="100"/>
      <w:r w:rsidR="00D76AB2">
        <w:rPr>
          <w:rFonts w:ascii="Tahoma" w:hAnsi="Tahoma" w:cs="Tahoma"/>
          <w:b w:val="0"/>
          <w:i w:val="0"/>
          <w:color w:val="auto"/>
          <w:sz w:val="18"/>
          <w:szCs w:val="18"/>
          <w:lang w:val="fr-FR"/>
        </w:rPr>
        <w:t xml:space="preserve"> </w:t>
      </w:r>
      <w:r w:rsidRPr="00D770CE">
        <w:rPr>
          <w:b w:val="0"/>
          <w:i w:val="0"/>
          <w:color w:val="auto"/>
          <w:sz w:val="18"/>
          <w:szCs w:val="18"/>
          <w:lang w:val="fr-FR"/>
        </w:rPr>
        <w:t>Les conditions ci-dessus relatives à la gestion des droits numériques de Windows Media et au Lecteur Windows Media ne s</w:t>
      </w:r>
      <w:r w:rsidR="00B443AF">
        <w:rPr>
          <w:b w:val="0"/>
          <w:i w:val="0"/>
          <w:color w:val="auto"/>
          <w:sz w:val="18"/>
          <w:szCs w:val="18"/>
          <w:lang w:val="fr-FR"/>
        </w:rPr>
        <w:t>’</w:t>
      </w:r>
      <w:r w:rsidRPr="00D770CE">
        <w:rPr>
          <w:b w:val="0"/>
          <w:i w:val="0"/>
          <w:color w:val="auto"/>
          <w:sz w:val="18"/>
          <w:szCs w:val="18"/>
          <w:lang w:val="fr-FR"/>
        </w:rPr>
        <w:t>appliquent pas lors de l</w:t>
      </w:r>
      <w:r w:rsidR="00B443AF">
        <w:rPr>
          <w:b w:val="0"/>
          <w:i w:val="0"/>
          <w:color w:val="auto"/>
          <w:sz w:val="18"/>
          <w:szCs w:val="18"/>
          <w:lang w:val="fr-FR"/>
        </w:rPr>
        <w:t>’</w:t>
      </w:r>
      <w:r w:rsidRPr="00D770CE">
        <w:rPr>
          <w:b w:val="0"/>
          <w:i w:val="0"/>
          <w:color w:val="auto"/>
          <w:sz w:val="18"/>
          <w:szCs w:val="18"/>
          <w:lang w:val="fr-FR"/>
        </w:rPr>
        <w:t>utilisation du présent logiciel.</w:t>
      </w:r>
      <w:r w:rsidRPr="00D770CE">
        <w:rPr>
          <w:rFonts w:ascii="Tahoma" w:hAnsi="Tahoma" w:cs="Tahoma"/>
          <w:b w:val="0"/>
          <w:i w:val="0"/>
          <w:color w:val="auto"/>
          <w:sz w:val="18"/>
          <w:szCs w:val="18"/>
          <w:lang w:val="fr-FR"/>
        </w:rPr>
        <w:t xml:space="preserve"> </w:t>
      </w:r>
    </w:p>
    <w:p w:rsidR="007A22F0" w:rsidRPr="00DF343E" w:rsidRDefault="007A22F0" w:rsidP="00991F4C">
      <w:pPr>
        <w:pStyle w:val="Heading4"/>
        <w:ind w:left="720"/>
        <w:rPr>
          <w:rFonts w:ascii="Arial" w:hAnsi="Arial" w:cs="Arial"/>
          <w:b w:val="0"/>
          <w:i w:val="0"/>
          <w:color w:val="auto"/>
          <w:sz w:val="18"/>
          <w:szCs w:val="18"/>
          <w:lang w:val="fr-FR"/>
        </w:rPr>
      </w:pPr>
      <w:r w:rsidRPr="00DF343E">
        <w:rPr>
          <w:rFonts w:ascii="Arial" w:eastAsia="Arial" w:hAnsi="Arial" w:cs="Arial"/>
          <w:bCs w:val="0"/>
          <w:i w:val="0"/>
          <w:iCs w:val="0"/>
          <w:color w:val="auto"/>
          <w:sz w:val="18"/>
          <w:szCs w:val="18"/>
          <w:lang w:val="fr-FR"/>
        </w:rPr>
        <w:t>Avertissement relatif à l</w:t>
      </w:r>
      <w:r w:rsidR="00B443AF" w:rsidRPr="00DF343E">
        <w:rPr>
          <w:rFonts w:ascii="Arial" w:eastAsia="Arial" w:hAnsi="Arial" w:cs="Arial"/>
          <w:bCs w:val="0"/>
          <w:i w:val="0"/>
          <w:iCs w:val="0"/>
          <w:color w:val="auto"/>
          <w:sz w:val="18"/>
          <w:szCs w:val="18"/>
          <w:lang w:val="fr-FR"/>
        </w:rPr>
        <w:t>’</w:t>
      </w:r>
      <w:r w:rsidRPr="00DF343E">
        <w:rPr>
          <w:rFonts w:ascii="Arial" w:eastAsia="Arial" w:hAnsi="Arial" w:cs="Arial"/>
          <w:bCs w:val="0"/>
          <w:i w:val="0"/>
          <w:iCs w:val="0"/>
          <w:color w:val="auto"/>
          <w:sz w:val="18"/>
          <w:szCs w:val="18"/>
          <w:lang w:val="fr-FR"/>
        </w:rPr>
        <w:t>absence de la fonctionnalité Windows Media.</w:t>
      </w:r>
      <w:r w:rsidR="00D76AB2" w:rsidRPr="00DF343E">
        <w:rPr>
          <w:rFonts w:ascii="Arial" w:hAnsi="Arial" w:cs="Arial"/>
          <w:b w:val="0"/>
          <w:i w:val="0"/>
          <w:color w:val="auto"/>
          <w:sz w:val="18"/>
          <w:szCs w:val="18"/>
          <w:lang w:val="fr-FR"/>
        </w:rPr>
        <w:t xml:space="preserve"> </w:t>
      </w:r>
      <w:r w:rsidRPr="00DF343E">
        <w:rPr>
          <w:rFonts w:ascii="Arial" w:hAnsi="Arial" w:cs="Arial"/>
          <w:b w:val="0"/>
          <w:i w:val="0"/>
          <w:color w:val="auto"/>
          <w:sz w:val="18"/>
          <w:szCs w:val="18"/>
          <w:lang w:val="fr-FR"/>
        </w:rPr>
        <w:t>Le logiciel n</w:t>
      </w:r>
      <w:r w:rsidR="00B443AF" w:rsidRPr="00DF343E">
        <w:rPr>
          <w:rFonts w:ascii="Arial" w:hAnsi="Arial" w:cs="Arial"/>
          <w:b w:val="0"/>
          <w:i w:val="0"/>
          <w:color w:val="auto"/>
          <w:sz w:val="18"/>
          <w:szCs w:val="18"/>
          <w:lang w:val="fr-FR"/>
        </w:rPr>
        <w:t>’</w:t>
      </w:r>
      <w:r w:rsidRPr="00DF343E">
        <w:rPr>
          <w:rFonts w:ascii="Arial" w:hAnsi="Arial" w:cs="Arial"/>
          <w:b w:val="0"/>
          <w:i w:val="0"/>
          <w:color w:val="auto"/>
          <w:sz w:val="18"/>
          <w:szCs w:val="18"/>
          <w:lang w:val="fr-FR"/>
        </w:rPr>
        <w:t>inclut pas le Lecteur Windows Media (tel que défini par la Commission européenne) ni les technologies associées, telles que Windows Media Center et Windows DVD Maker. Par conséquent, vous aurez besoin d</w:t>
      </w:r>
      <w:r w:rsidR="00B443AF" w:rsidRPr="00DF343E">
        <w:rPr>
          <w:rFonts w:ascii="Arial" w:hAnsi="Arial" w:cs="Arial"/>
          <w:b w:val="0"/>
          <w:i w:val="0"/>
          <w:color w:val="auto"/>
          <w:sz w:val="18"/>
          <w:szCs w:val="18"/>
          <w:lang w:val="fr-FR"/>
        </w:rPr>
        <w:t>’</w:t>
      </w:r>
      <w:r w:rsidRPr="00DF343E">
        <w:rPr>
          <w:rFonts w:ascii="Arial" w:hAnsi="Arial" w:cs="Arial"/>
          <w:b w:val="0"/>
          <w:i w:val="0"/>
          <w:color w:val="auto"/>
          <w:sz w:val="18"/>
          <w:szCs w:val="18"/>
          <w:lang w:val="fr-FR"/>
        </w:rPr>
        <w:t>un logiciel, fourni par Microsoft ou un éditeur tiers, pour lire ou créer des CD audio, des fichiers multimédias et des DVD vidéo, organiser le contenu dans une bibliothèque multimédia, créer des sélections, convertir des CD audio en fichiers multimédias, consulter les informations relatives à l</w:t>
      </w:r>
      <w:r w:rsidR="00B443AF" w:rsidRPr="00DF343E">
        <w:rPr>
          <w:rFonts w:ascii="Arial" w:hAnsi="Arial" w:cs="Arial"/>
          <w:b w:val="0"/>
          <w:i w:val="0"/>
          <w:color w:val="auto"/>
          <w:sz w:val="18"/>
          <w:szCs w:val="18"/>
          <w:lang w:val="fr-FR"/>
        </w:rPr>
        <w:t>’</w:t>
      </w:r>
      <w:r w:rsidRPr="00DF343E">
        <w:rPr>
          <w:rFonts w:ascii="Arial" w:hAnsi="Arial" w:cs="Arial"/>
          <w:b w:val="0"/>
          <w:i w:val="0"/>
          <w:color w:val="auto"/>
          <w:sz w:val="18"/>
          <w:szCs w:val="18"/>
          <w:lang w:val="fr-FR"/>
        </w:rPr>
        <w:t>artiste et au titre des fichiers multimédias, afficher la pochette des fichiers multimédias, transférer de la musique vers un lecteur audio personnel ou enregistrer et regarder des émissions.</w:t>
      </w:r>
      <w:r w:rsidR="00D76AB2" w:rsidRPr="00DF343E">
        <w:rPr>
          <w:rFonts w:ascii="Arial" w:hAnsi="Arial" w:cs="Arial"/>
          <w:b w:val="0"/>
          <w:i w:val="0"/>
          <w:color w:val="auto"/>
          <w:sz w:val="18"/>
          <w:szCs w:val="18"/>
          <w:lang w:val="fr-FR"/>
        </w:rPr>
        <w:t xml:space="preserve"> </w:t>
      </w:r>
      <w:r w:rsidRPr="00DF343E">
        <w:rPr>
          <w:rFonts w:ascii="Arial" w:hAnsi="Arial" w:cs="Arial"/>
          <w:b w:val="0"/>
          <w:i w:val="0"/>
          <w:color w:val="auto"/>
          <w:sz w:val="18"/>
          <w:szCs w:val="18"/>
          <w:lang w:val="fr-FR"/>
        </w:rPr>
        <w:t>Pour plus d</w:t>
      </w:r>
      <w:r w:rsidR="00B443AF" w:rsidRPr="00DF343E">
        <w:rPr>
          <w:rFonts w:ascii="Arial" w:hAnsi="Arial" w:cs="Arial"/>
          <w:b w:val="0"/>
          <w:i w:val="0"/>
          <w:color w:val="auto"/>
          <w:sz w:val="18"/>
          <w:szCs w:val="18"/>
          <w:lang w:val="fr-FR"/>
        </w:rPr>
        <w:t>’</w:t>
      </w:r>
      <w:r w:rsidRPr="00DF343E">
        <w:rPr>
          <w:rFonts w:ascii="Arial" w:hAnsi="Arial" w:cs="Arial"/>
          <w:b w:val="0"/>
          <w:i w:val="0"/>
          <w:color w:val="auto"/>
          <w:sz w:val="18"/>
          <w:szCs w:val="18"/>
          <w:lang w:val="fr-FR"/>
        </w:rPr>
        <w:t xml:space="preserve">informations, consultez la page </w:t>
      </w:r>
      <w:hyperlink r:id="rId68" w:tgtFrame="_blank" w:history="1">
        <w:r w:rsidRPr="00DF343E">
          <w:rPr>
            <w:rStyle w:val="Hyperlink"/>
            <w:rFonts w:ascii="Arial" w:hAnsi="Arial" w:cs="Arial"/>
            <w:b w:val="0"/>
            <w:i w:val="0"/>
            <w:sz w:val="18"/>
            <w:szCs w:val="18"/>
            <w:lang w:val="fr-FR"/>
          </w:rPr>
          <w:t>http://go.microsoft.com/fwlink/?LinkId=147431</w:t>
        </w:r>
      </w:hyperlink>
      <w:r w:rsidRPr="00DF343E">
        <w:rPr>
          <w:rFonts w:ascii="Arial" w:hAnsi="Arial" w:cs="Arial"/>
          <w:b w:val="0"/>
          <w:i w:val="0"/>
          <w:color w:val="auto"/>
          <w:sz w:val="18"/>
          <w:szCs w:val="18"/>
          <w:lang w:val="fr-FR"/>
        </w:rPr>
        <w:t>.</w:t>
      </w:r>
    </w:p>
    <w:p w:rsidR="007A22F0" w:rsidRDefault="007A22F0" w:rsidP="00991F4C">
      <w:pPr>
        <w:pStyle w:val="Heading4"/>
        <w:ind w:left="720"/>
        <w:rPr>
          <w:b w:val="0"/>
          <w:i w:val="0"/>
          <w:color w:val="auto"/>
          <w:sz w:val="18"/>
          <w:szCs w:val="18"/>
          <w:lang w:val="fr-FR"/>
        </w:rPr>
      </w:pPr>
      <w:r w:rsidRPr="00D770CE">
        <w:rPr>
          <w:rFonts w:eastAsia="Arial"/>
          <w:bCs w:val="0"/>
          <w:i w:val="0"/>
          <w:iCs w:val="0"/>
          <w:color w:val="auto"/>
          <w:sz w:val="18"/>
          <w:lang w:val="fr-FR"/>
        </w:rPr>
        <w:t>Autres exclusions de garantie.</w:t>
      </w:r>
      <w:r w:rsidR="00D76AB2">
        <w:rPr>
          <w:rFonts w:eastAsia="Arial"/>
          <w:bCs w:val="0"/>
          <w:i w:val="0"/>
          <w:iCs w:val="0"/>
          <w:color w:val="auto"/>
          <w:sz w:val="18"/>
          <w:lang w:val="fr-FR"/>
        </w:rPr>
        <w:t xml:space="preserve"> </w:t>
      </w:r>
      <w:r w:rsidRPr="00D770CE">
        <w:rPr>
          <w:b w:val="0"/>
          <w:i w:val="0"/>
          <w:color w:val="auto"/>
          <w:sz w:val="18"/>
          <w:szCs w:val="18"/>
          <w:lang w:val="fr-FR"/>
        </w:rPr>
        <w:t>Microsoft exclut toute garantie en ce qui concerne les fonctionnalités associées au Lecteur Windows Media, telles que définies par la Commission européenne, nonobstant toute indication contraire dans votre contrat d</w:t>
      </w:r>
      <w:r w:rsidR="00B443AF">
        <w:rPr>
          <w:b w:val="0"/>
          <w:i w:val="0"/>
          <w:color w:val="auto"/>
          <w:sz w:val="18"/>
          <w:szCs w:val="18"/>
          <w:lang w:val="fr-FR"/>
        </w:rPr>
        <w:t>’</w:t>
      </w:r>
      <w:r w:rsidRPr="00D770CE">
        <w:rPr>
          <w:b w:val="0"/>
          <w:i w:val="0"/>
          <w:color w:val="auto"/>
          <w:sz w:val="18"/>
          <w:szCs w:val="18"/>
          <w:lang w:val="fr-FR"/>
        </w:rPr>
        <w:t>abonnement en ligne Microsoft.</w:t>
      </w:r>
    </w:p>
    <w:p w:rsidR="00F42178" w:rsidRPr="00F42178" w:rsidRDefault="00F42178" w:rsidP="00F42178">
      <w:pPr>
        <w:rPr>
          <w:lang w:val="fr-FR"/>
        </w:rPr>
      </w:pPr>
    </w:p>
    <w:p w:rsidR="007A22F0" w:rsidRPr="00D770CE" w:rsidRDefault="007A22F0" w:rsidP="00C44E34">
      <w:pPr>
        <w:autoSpaceDN w:val="0"/>
        <w:spacing w:before="120"/>
        <w:ind w:left="720"/>
        <w:rPr>
          <w:rFonts w:ascii="Tahoma" w:hAnsi="Tahoma" w:cs="Tahoma"/>
          <w:b/>
          <w:bCs/>
          <w:color w:val="auto"/>
          <w:sz w:val="18"/>
          <w:szCs w:val="18"/>
          <w:lang w:val="fr-FR"/>
        </w:rPr>
      </w:pPr>
      <w:r w:rsidRPr="00D770CE">
        <w:rPr>
          <w:b/>
          <w:color w:val="auto"/>
          <w:sz w:val="18"/>
          <w:lang w:val="fr-FR"/>
        </w:rPr>
        <w:lastRenderedPageBreak/>
        <w:t>Validation</w:t>
      </w:r>
    </w:p>
    <w:p w:rsidR="007A22F0" w:rsidRPr="00D770CE" w:rsidRDefault="007A22F0" w:rsidP="00841A88">
      <w:pPr>
        <w:ind w:left="720"/>
        <w:rPr>
          <w:rFonts w:cs="Arial"/>
          <w:bCs/>
          <w:color w:val="auto"/>
          <w:sz w:val="18"/>
          <w:szCs w:val="18"/>
          <w:lang w:val="fr-FR"/>
        </w:rPr>
      </w:pPr>
      <w:r w:rsidRPr="00D770CE">
        <w:rPr>
          <w:bCs/>
          <w:color w:val="auto"/>
          <w:sz w:val="18"/>
          <w:szCs w:val="18"/>
          <w:lang w:val="fr-FR"/>
        </w:rPr>
        <w:t>La validation vérifie que le logiciel a été activé et bénéficie d</w:t>
      </w:r>
      <w:r w:rsidR="00B443AF">
        <w:rPr>
          <w:bCs/>
          <w:color w:val="auto"/>
          <w:sz w:val="18"/>
          <w:szCs w:val="18"/>
          <w:lang w:val="fr-FR"/>
        </w:rPr>
        <w:t>’</w:t>
      </w:r>
      <w:r w:rsidRPr="00D770CE">
        <w:rPr>
          <w:bCs/>
          <w:color w:val="auto"/>
          <w:sz w:val="18"/>
          <w:szCs w:val="18"/>
          <w:lang w:val="fr-FR"/>
        </w:rPr>
        <w:t>une licence appropriée. Elle vérifie également qu</w:t>
      </w:r>
      <w:r w:rsidR="00B443AF">
        <w:rPr>
          <w:bCs/>
          <w:color w:val="auto"/>
          <w:sz w:val="18"/>
          <w:szCs w:val="18"/>
          <w:lang w:val="fr-FR"/>
        </w:rPr>
        <w:t>’</w:t>
      </w:r>
      <w:r w:rsidRPr="00D770CE">
        <w:rPr>
          <w:bCs/>
          <w:color w:val="auto"/>
          <w:sz w:val="18"/>
          <w:szCs w:val="18"/>
          <w:lang w:val="fr-FR"/>
        </w:rPr>
        <w:t>aucune modification non autorisée n</w:t>
      </w:r>
      <w:r w:rsidR="00B443AF">
        <w:rPr>
          <w:bCs/>
          <w:color w:val="auto"/>
          <w:sz w:val="18"/>
          <w:szCs w:val="18"/>
          <w:lang w:val="fr-FR"/>
        </w:rPr>
        <w:t>’</w:t>
      </w:r>
      <w:r w:rsidRPr="00D770CE">
        <w:rPr>
          <w:bCs/>
          <w:color w:val="auto"/>
          <w:sz w:val="18"/>
          <w:szCs w:val="18"/>
          <w:lang w:val="fr-FR"/>
        </w:rPr>
        <w:t>a été apportée aux fonctions de validation, de concession de licence ou d</w:t>
      </w:r>
      <w:r w:rsidR="00B443AF">
        <w:rPr>
          <w:bCs/>
          <w:color w:val="auto"/>
          <w:sz w:val="18"/>
          <w:szCs w:val="18"/>
          <w:lang w:val="fr-FR"/>
        </w:rPr>
        <w:t>’</w:t>
      </w:r>
      <w:r w:rsidRPr="00D770CE">
        <w:rPr>
          <w:bCs/>
          <w:color w:val="auto"/>
          <w:sz w:val="18"/>
          <w:szCs w:val="18"/>
          <w:lang w:val="fr-FR"/>
        </w:rPr>
        <w:t>activation du logiciel. En outre, la validation peut rechercher la présence de certains logiciels malveillants ou non autorisés en rapport avec les modifications non autorisées. Si le processus de vérification de validation confirme que vous êtes titulaire d</w:t>
      </w:r>
      <w:r w:rsidR="00B443AF">
        <w:rPr>
          <w:bCs/>
          <w:color w:val="auto"/>
          <w:sz w:val="18"/>
          <w:szCs w:val="18"/>
          <w:lang w:val="fr-FR"/>
        </w:rPr>
        <w:t>’</w:t>
      </w:r>
      <w:r w:rsidRPr="00D770CE">
        <w:rPr>
          <w:bCs/>
          <w:color w:val="auto"/>
          <w:sz w:val="18"/>
          <w:szCs w:val="18"/>
          <w:lang w:val="fr-FR"/>
        </w:rPr>
        <w:t>une licence valide, vous pouvez continuer à utiliser le logiciel, ou certaines de ses fonctionnalités, ou bénéficier d</w:t>
      </w:r>
      <w:r w:rsidR="00B443AF">
        <w:rPr>
          <w:bCs/>
          <w:color w:val="auto"/>
          <w:sz w:val="18"/>
          <w:szCs w:val="18"/>
          <w:lang w:val="fr-FR"/>
        </w:rPr>
        <w:t>’</w:t>
      </w:r>
      <w:r w:rsidRPr="00D770CE">
        <w:rPr>
          <w:bCs/>
          <w:color w:val="auto"/>
          <w:sz w:val="18"/>
          <w:szCs w:val="18"/>
          <w:lang w:val="fr-FR"/>
        </w:rPr>
        <w:t>avantages supplémentaires. Vous n</w:t>
      </w:r>
      <w:r w:rsidR="00B443AF">
        <w:rPr>
          <w:bCs/>
          <w:color w:val="auto"/>
          <w:sz w:val="18"/>
          <w:szCs w:val="18"/>
          <w:lang w:val="fr-FR"/>
        </w:rPr>
        <w:t>’</w:t>
      </w:r>
      <w:r w:rsidRPr="00D770CE">
        <w:rPr>
          <w:bCs/>
          <w:color w:val="auto"/>
          <w:sz w:val="18"/>
          <w:szCs w:val="18"/>
          <w:lang w:val="fr-FR"/>
        </w:rPr>
        <w:t>êtes pas autorisé à contourner le processus de validation. Cela vise à empêcher l</w:t>
      </w:r>
      <w:r w:rsidR="00B443AF">
        <w:rPr>
          <w:bCs/>
          <w:color w:val="auto"/>
          <w:sz w:val="18"/>
          <w:szCs w:val="18"/>
          <w:lang w:val="fr-FR"/>
        </w:rPr>
        <w:t>’</w:t>
      </w:r>
      <w:r w:rsidRPr="00D770CE">
        <w:rPr>
          <w:bCs/>
          <w:color w:val="auto"/>
          <w:sz w:val="18"/>
          <w:szCs w:val="18"/>
          <w:lang w:val="fr-FR"/>
        </w:rPr>
        <w:t>utilisation sans licence du logiciel. Pour plus d</w:t>
      </w:r>
      <w:r w:rsidR="00B443AF">
        <w:rPr>
          <w:bCs/>
          <w:color w:val="auto"/>
          <w:sz w:val="18"/>
          <w:szCs w:val="18"/>
          <w:lang w:val="fr-FR"/>
        </w:rPr>
        <w:t>’</w:t>
      </w:r>
      <w:r w:rsidRPr="00D770CE">
        <w:rPr>
          <w:bCs/>
          <w:color w:val="auto"/>
          <w:sz w:val="18"/>
          <w:szCs w:val="18"/>
          <w:lang w:val="fr-FR"/>
        </w:rPr>
        <w:t xml:space="preserve">informations, consultez la page </w:t>
      </w:r>
      <w:hyperlink r:id="rId69" w:history="1">
        <w:r w:rsidRPr="00D770CE">
          <w:rPr>
            <w:bCs/>
            <w:color w:val="auto"/>
            <w:sz w:val="18"/>
            <w:szCs w:val="18"/>
            <w:lang w:val="fr-FR"/>
          </w:rPr>
          <w:t>http://go.microsoft.com/fwlink/?Linkid=104610</w:t>
        </w:r>
      </w:hyperlink>
      <w:r w:rsidRPr="00D770CE">
        <w:rPr>
          <w:bCs/>
          <w:color w:val="auto"/>
          <w:sz w:val="18"/>
          <w:szCs w:val="18"/>
          <w:lang w:val="fr-FR"/>
        </w:rPr>
        <w:t>.</w:t>
      </w:r>
    </w:p>
    <w:p w:rsidR="007A22F0" w:rsidRPr="00D770CE" w:rsidRDefault="007A22F0" w:rsidP="00DF343E">
      <w:pPr>
        <w:ind w:left="720"/>
        <w:rPr>
          <w:rFonts w:cs="Arial"/>
          <w:bCs/>
          <w:color w:val="auto"/>
          <w:sz w:val="18"/>
          <w:szCs w:val="18"/>
          <w:lang w:val="fr-FR"/>
        </w:rPr>
      </w:pPr>
      <w:r w:rsidRPr="00D770CE">
        <w:rPr>
          <w:bCs/>
          <w:color w:val="auto"/>
          <w:sz w:val="18"/>
          <w:szCs w:val="18"/>
          <w:lang w:val="fr-FR"/>
        </w:rPr>
        <w:t>Le logiciel effectuera occasionnellement une vérification de validation du logiciel. Cette vérification peut être lancée par le</w:t>
      </w:r>
      <w:r w:rsidR="00DF343E">
        <w:rPr>
          <w:bCs/>
          <w:color w:val="auto"/>
          <w:sz w:val="18"/>
          <w:szCs w:val="18"/>
          <w:lang w:val="fr-FR"/>
        </w:rPr>
        <w:t> </w:t>
      </w:r>
      <w:r w:rsidRPr="00D770CE">
        <w:rPr>
          <w:bCs/>
          <w:color w:val="auto"/>
          <w:sz w:val="18"/>
          <w:szCs w:val="18"/>
          <w:lang w:val="fr-FR"/>
        </w:rPr>
        <w:t>logiciel ou effectuée à l</w:t>
      </w:r>
      <w:r w:rsidR="00B443AF">
        <w:rPr>
          <w:bCs/>
          <w:color w:val="auto"/>
          <w:sz w:val="18"/>
          <w:szCs w:val="18"/>
          <w:lang w:val="fr-FR"/>
        </w:rPr>
        <w:t>’</w:t>
      </w:r>
      <w:r w:rsidRPr="00D770CE">
        <w:rPr>
          <w:bCs/>
          <w:color w:val="auto"/>
          <w:sz w:val="18"/>
          <w:szCs w:val="18"/>
          <w:lang w:val="fr-FR"/>
        </w:rPr>
        <w:t>initiative de Microsoft. Pour permettre le fonctionnement correct de la fonction d</w:t>
      </w:r>
      <w:r w:rsidR="00B443AF">
        <w:rPr>
          <w:bCs/>
          <w:color w:val="auto"/>
          <w:sz w:val="18"/>
          <w:szCs w:val="18"/>
          <w:lang w:val="fr-FR"/>
        </w:rPr>
        <w:t>’</w:t>
      </w:r>
      <w:r w:rsidRPr="00D770CE">
        <w:rPr>
          <w:bCs/>
          <w:color w:val="auto"/>
          <w:sz w:val="18"/>
          <w:szCs w:val="18"/>
          <w:lang w:val="fr-FR"/>
        </w:rPr>
        <w:t>activation et des</w:t>
      </w:r>
      <w:r w:rsidR="00DF343E">
        <w:rPr>
          <w:bCs/>
          <w:color w:val="auto"/>
          <w:sz w:val="18"/>
          <w:szCs w:val="18"/>
          <w:lang w:val="fr-FR"/>
        </w:rPr>
        <w:t> </w:t>
      </w:r>
      <w:r w:rsidRPr="00D770CE">
        <w:rPr>
          <w:bCs/>
          <w:color w:val="auto"/>
          <w:sz w:val="18"/>
          <w:szCs w:val="18"/>
          <w:lang w:val="fr-FR"/>
        </w:rPr>
        <w:t>vérifications de validation, le logiciel peut occasionnellement nécessiter des mises à jour ou des téléchargements supplémentaires des fonctions de validation, de concession de licence ou d</w:t>
      </w:r>
      <w:r w:rsidR="00B443AF">
        <w:rPr>
          <w:bCs/>
          <w:color w:val="auto"/>
          <w:sz w:val="18"/>
          <w:szCs w:val="18"/>
          <w:lang w:val="fr-FR"/>
        </w:rPr>
        <w:t>’</w:t>
      </w:r>
      <w:r w:rsidRPr="00D770CE">
        <w:rPr>
          <w:bCs/>
          <w:color w:val="auto"/>
          <w:sz w:val="18"/>
          <w:szCs w:val="18"/>
          <w:lang w:val="fr-FR"/>
        </w:rPr>
        <w:t>activation du logiciel. Les mises à jour ou les téléchargements sont nécessaires au fonctionnement du logiciel et peuvent être téléchargés et installés sans préavis. Pendant</w:t>
      </w:r>
      <w:r w:rsidR="00F42178">
        <w:rPr>
          <w:bCs/>
          <w:color w:val="auto"/>
          <w:sz w:val="18"/>
          <w:szCs w:val="18"/>
          <w:lang w:val="fr-FR"/>
        </w:rPr>
        <w:t> </w:t>
      </w:r>
      <w:r w:rsidRPr="00D770CE">
        <w:rPr>
          <w:bCs/>
          <w:color w:val="auto"/>
          <w:sz w:val="18"/>
          <w:szCs w:val="18"/>
          <w:lang w:val="fr-FR"/>
        </w:rPr>
        <w:t>ou après une vérification de validation, le logiciel peut envoyer à Microsoft des informations concernant le logiciel et l</w:t>
      </w:r>
      <w:r w:rsidR="00B443AF">
        <w:rPr>
          <w:bCs/>
          <w:color w:val="auto"/>
          <w:sz w:val="18"/>
          <w:szCs w:val="18"/>
          <w:lang w:val="fr-FR"/>
        </w:rPr>
        <w:t>’</w:t>
      </w:r>
      <w:r w:rsidRPr="00D770CE">
        <w:rPr>
          <w:bCs/>
          <w:color w:val="auto"/>
          <w:sz w:val="18"/>
          <w:szCs w:val="18"/>
          <w:lang w:val="fr-FR"/>
        </w:rPr>
        <w:t>ordinateur ainsi que les résultats de la vérification de validation. Ces informations incluent, notamment, la version et la clé de produit du logiciel, toute modification non autorisée ayant été apportée aux fonctions de validation, de concession de licence ou d</w:t>
      </w:r>
      <w:r w:rsidR="00B443AF">
        <w:rPr>
          <w:bCs/>
          <w:color w:val="auto"/>
          <w:sz w:val="18"/>
          <w:szCs w:val="18"/>
          <w:lang w:val="fr-FR"/>
        </w:rPr>
        <w:t>’</w:t>
      </w:r>
      <w:r w:rsidRPr="00D770CE">
        <w:rPr>
          <w:bCs/>
          <w:color w:val="auto"/>
          <w:sz w:val="18"/>
          <w:szCs w:val="18"/>
          <w:lang w:val="fr-FR"/>
        </w:rPr>
        <w:t>activation du logiciel, tout logiciel malveillant ou non autorisé lié à ces modifications ayant été trouvé ainsi que l</w:t>
      </w:r>
      <w:r w:rsidR="00B443AF">
        <w:rPr>
          <w:bCs/>
          <w:color w:val="auto"/>
          <w:sz w:val="18"/>
          <w:szCs w:val="18"/>
          <w:lang w:val="fr-FR"/>
        </w:rPr>
        <w:t>’</w:t>
      </w:r>
      <w:r w:rsidRPr="00D770CE">
        <w:rPr>
          <w:bCs/>
          <w:color w:val="auto"/>
          <w:sz w:val="18"/>
          <w:szCs w:val="18"/>
          <w:lang w:val="fr-FR"/>
        </w:rPr>
        <w:t>adresse IP de l</w:t>
      </w:r>
      <w:r w:rsidR="00B443AF">
        <w:rPr>
          <w:bCs/>
          <w:color w:val="auto"/>
          <w:sz w:val="18"/>
          <w:szCs w:val="18"/>
          <w:lang w:val="fr-FR"/>
        </w:rPr>
        <w:t>’</w:t>
      </w:r>
      <w:r w:rsidRPr="00D770CE">
        <w:rPr>
          <w:bCs/>
          <w:color w:val="auto"/>
          <w:sz w:val="18"/>
          <w:szCs w:val="18"/>
          <w:lang w:val="fr-FR"/>
        </w:rPr>
        <w:t>ordinateur. Microsoft n</w:t>
      </w:r>
      <w:r w:rsidR="00B443AF">
        <w:rPr>
          <w:bCs/>
          <w:color w:val="auto"/>
          <w:sz w:val="18"/>
          <w:szCs w:val="18"/>
          <w:lang w:val="fr-FR"/>
        </w:rPr>
        <w:t>’</w:t>
      </w:r>
      <w:r w:rsidRPr="00D770CE">
        <w:rPr>
          <w:bCs/>
          <w:color w:val="auto"/>
          <w:sz w:val="18"/>
          <w:szCs w:val="18"/>
          <w:lang w:val="fr-FR"/>
        </w:rPr>
        <w:t>utilise pas ces informations pour vous identifier ou vous contacter. En utilisant le logiciel, vous consentez à la transmission de ces informations. Pour plus d</w:t>
      </w:r>
      <w:r w:rsidR="00B443AF">
        <w:rPr>
          <w:bCs/>
          <w:color w:val="auto"/>
          <w:sz w:val="18"/>
          <w:szCs w:val="18"/>
          <w:lang w:val="fr-FR"/>
        </w:rPr>
        <w:t>’</w:t>
      </w:r>
      <w:r w:rsidRPr="00D770CE">
        <w:rPr>
          <w:bCs/>
          <w:color w:val="auto"/>
          <w:sz w:val="18"/>
          <w:szCs w:val="18"/>
          <w:lang w:val="fr-FR"/>
        </w:rPr>
        <w:t xml:space="preserve">informations sur la validation et les informations envoyées pendant ou après une vérification de validation, consultez la page </w:t>
      </w:r>
      <w:hyperlink r:id="rId70" w:history="1">
        <w:r w:rsidRPr="00D770CE">
          <w:rPr>
            <w:bCs/>
            <w:color w:val="auto"/>
            <w:sz w:val="18"/>
            <w:szCs w:val="18"/>
            <w:lang w:val="fr-FR"/>
          </w:rPr>
          <w:t>http://go.microsoft.com/fwlink/?Linkid=104611</w:t>
        </w:r>
      </w:hyperlink>
      <w:r w:rsidRPr="00D770CE">
        <w:rPr>
          <w:bCs/>
          <w:color w:val="auto"/>
          <w:sz w:val="18"/>
          <w:szCs w:val="18"/>
          <w:lang w:val="fr-FR"/>
        </w:rPr>
        <w:t>.</w:t>
      </w:r>
    </w:p>
    <w:p w:rsidR="007A22F0" w:rsidRPr="00D770CE" w:rsidRDefault="007A22F0" w:rsidP="00841A88">
      <w:pPr>
        <w:ind w:left="720"/>
        <w:rPr>
          <w:rFonts w:cs="Arial"/>
          <w:bCs/>
          <w:color w:val="auto"/>
          <w:sz w:val="18"/>
          <w:szCs w:val="18"/>
          <w:lang w:val="fr-FR"/>
        </w:rPr>
      </w:pPr>
      <w:r w:rsidRPr="00D770CE">
        <w:rPr>
          <w:bCs/>
          <w:color w:val="auto"/>
          <w:sz w:val="18"/>
          <w:szCs w:val="18"/>
          <w:lang w:val="fr-FR"/>
        </w:rPr>
        <w:t>Si, après une vérification de validation, le logiciel est déclaré contrefait, sans licence appropriée ou comme n</w:t>
      </w:r>
      <w:r w:rsidR="00B443AF">
        <w:rPr>
          <w:bCs/>
          <w:color w:val="auto"/>
          <w:sz w:val="18"/>
          <w:szCs w:val="18"/>
          <w:lang w:val="fr-FR"/>
        </w:rPr>
        <w:t>’</w:t>
      </w:r>
      <w:r w:rsidRPr="00D770CE">
        <w:rPr>
          <w:bCs/>
          <w:color w:val="auto"/>
          <w:sz w:val="18"/>
          <w:szCs w:val="18"/>
          <w:lang w:val="fr-FR"/>
        </w:rPr>
        <w:t>étant pas un produit Windows authentique, ou si des modifications non autorisées ont été détectées dans le logiciel, les fonctionnalités et</w:t>
      </w:r>
      <w:r w:rsidR="000410C6">
        <w:rPr>
          <w:bCs/>
          <w:color w:val="auto"/>
          <w:sz w:val="18"/>
          <w:szCs w:val="18"/>
          <w:lang w:val="fr-FR"/>
        </w:rPr>
        <w:t> </w:t>
      </w:r>
      <w:r w:rsidRPr="00D770CE">
        <w:rPr>
          <w:bCs/>
          <w:color w:val="auto"/>
          <w:sz w:val="18"/>
          <w:szCs w:val="18"/>
          <w:lang w:val="fr-FR"/>
        </w:rPr>
        <w:t>les conditions d</w:t>
      </w:r>
      <w:r w:rsidR="00B443AF">
        <w:rPr>
          <w:bCs/>
          <w:color w:val="auto"/>
          <w:sz w:val="18"/>
          <w:szCs w:val="18"/>
          <w:lang w:val="fr-FR"/>
        </w:rPr>
        <w:t>’</w:t>
      </w:r>
      <w:r w:rsidRPr="00D770CE">
        <w:rPr>
          <w:bCs/>
          <w:color w:val="auto"/>
          <w:sz w:val="18"/>
          <w:szCs w:val="18"/>
          <w:lang w:val="fr-FR"/>
        </w:rPr>
        <w:t>utilisation du logiciel peuvent être affectées, par exemple : Microsoft peut réparer le logiciel, ou supprimer, mettre en quarantaine ou désactiver les modifications non autorisées qui empêchent l</w:t>
      </w:r>
      <w:r w:rsidR="00B443AF">
        <w:rPr>
          <w:bCs/>
          <w:color w:val="auto"/>
          <w:sz w:val="18"/>
          <w:szCs w:val="18"/>
          <w:lang w:val="fr-FR"/>
        </w:rPr>
        <w:t>’</w:t>
      </w:r>
      <w:r w:rsidRPr="00D770CE">
        <w:rPr>
          <w:bCs/>
          <w:color w:val="auto"/>
          <w:sz w:val="18"/>
          <w:szCs w:val="18"/>
          <w:lang w:val="fr-FR"/>
        </w:rPr>
        <w:t>utilisation correcte du logiciel, notamment le contournement des fonctions d</w:t>
      </w:r>
      <w:r w:rsidR="00B443AF">
        <w:rPr>
          <w:bCs/>
          <w:color w:val="auto"/>
          <w:sz w:val="18"/>
          <w:szCs w:val="18"/>
          <w:lang w:val="fr-FR"/>
        </w:rPr>
        <w:t>’</w:t>
      </w:r>
      <w:r w:rsidRPr="00D770CE">
        <w:rPr>
          <w:bCs/>
          <w:color w:val="auto"/>
          <w:sz w:val="18"/>
          <w:szCs w:val="18"/>
          <w:lang w:val="fr-FR"/>
        </w:rPr>
        <w:t>activation ou de validation du logiciel, ou rechercher et supprimer tout logiciel malveillant ou non autorisé lié à ces modifications non autorisées, ou envoyer des notifications indiquant que le logiciel n</w:t>
      </w:r>
      <w:r w:rsidR="00B443AF">
        <w:rPr>
          <w:bCs/>
          <w:color w:val="auto"/>
          <w:sz w:val="18"/>
          <w:szCs w:val="18"/>
          <w:lang w:val="fr-FR"/>
        </w:rPr>
        <w:t>’</w:t>
      </w:r>
      <w:r w:rsidRPr="00D770CE">
        <w:rPr>
          <w:bCs/>
          <w:color w:val="auto"/>
          <w:sz w:val="18"/>
          <w:szCs w:val="18"/>
          <w:lang w:val="fr-FR"/>
        </w:rPr>
        <w:t>a pas de licence appropriée ou qu</w:t>
      </w:r>
      <w:r w:rsidR="00B443AF">
        <w:rPr>
          <w:bCs/>
          <w:color w:val="auto"/>
          <w:sz w:val="18"/>
          <w:szCs w:val="18"/>
          <w:lang w:val="fr-FR"/>
        </w:rPr>
        <w:t>’</w:t>
      </w:r>
      <w:r w:rsidRPr="00D770CE">
        <w:rPr>
          <w:bCs/>
          <w:color w:val="auto"/>
          <w:sz w:val="18"/>
          <w:szCs w:val="18"/>
          <w:lang w:val="fr-FR"/>
        </w:rPr>
        <w:t>il n</w:t>
      </w:r>
      <w:r w:rsidR="00B443AF">
        <w:rPr>
          <w:bCs/>
          <w:color w:val="auto"/>
          <w:sz w:val="18"/>
          <w:szCs w:val="18"/>
          <w:lang w:val="fr-FR"/>
        </w:rPr>
        <w:t>’</w:t>
      </w:r>
      <w:r w:rsidRPr="00D770CE">
        <w:rPr>
          <w:bCs/>
          <w:color w:val="auto"/>
          <w:sz w:val="18"/>
          <w:szCs w:val="18"/>
          <w:lang w:val="fr-FR"/>
        </w:rPr>
        <w:t>est pas un produit Windows authentique, et vous pouvez recevoir des rappels vous invitant à</w:t>
      </w:r>
      <w:r w:rsidR="003E515A">
        <w:rPr>
          <w:bCs/>
          <w:color w:val="auto"/>
          <w:sz w:val="18"/>
          <w:szCs w:val="18"/>
          <w:lang w:val="fr-FR"/>
        </w:rPr>
        <w:t> </w:t>
      </w:r>
      <w:r w:rsidRPr="00D770CE">
        <w:rPr>
          <w:bCs/>
          <w:color w:val="auto"/>
          <w:sz w:val="18"/>
          <w:szCs w:val="18"/>
          <w:lang w:val="fr-FR"/>
        </w:rPr>
        <w:t>vous procurer une copie du logiciel bénéficiant d</w:t>
      </w:r>
      <w:r w:rsidR="00B443AF">
        <w:rPr>
          <w:bCs/>
          <w:color w:val="auto"/>
          <w:sz w:val="18"/>
          <w:szCs w:val="18"/>
          <w:lang w:val="fr-FR"/>
        </w:rPr>
        <w:t>’</w:t>
      </w:r>
      <w:r w:rsidRPr="00D770CE">
        <w:rPr>
          <w:bCs/>
          <w:color w:val="auto"/>
          <w:sz w:val="18"/>
          <w:szCs w:val="18"/>
          <w:lang w:val="fr-FR"/>
        </w:rPr>
        <w:t>une licence appropriée, ou être amené à suivre les instructions de Microsoft</w:t>
      </w:r>
      <w:r w:rsidR="008C21E7">
        <w:rPr>
          <w:bCs/>
          <w:color w:val="auto"/>
          <w:sz w:val="18"/>
          <w:szCs w:val="18"/>
          <w:lang w:val="fr-FR"/>
        </w:rPr>
        <w:t> </w:t>
      </w:r>
      <w:r w:rsidRPr="00D770CE">
        <w:rPr>
          <w:bCs/>
          <w:color w:val="auto"/>
          <w:sz w:val="18"/>
          <w:szCs w:val="18"/>
          <w:lang w:val="fr-FR"/>
        </w:rPr>
        <w:t>pour obtenir une licence d</w:t>
      </w:r>
      <w:r w:rsidR="00B443AF">
        <w:rPr>
          <w:bCs/>
          <w:color w:val="auto"/>
          <w:sz w:val="18"/>
          <w:szCs w:val="18"/>
          <w:lang w:val="fr-FR"/>
        </w:rPr>
        <w:t>’</w:t>
      </w:r>
      <w:r w:rsidRPr="00D770CE">
        <w:rPr>
          <w:bCs/>
          <w:color w:val="auto"/>
          <w:sz w:val="18"/>
          <w:szCs w:val="18"/>
          <w:lang w:val="fr-FR"/>
        </w:rPr>
        <w:t>utilisation du logiciel et réactiver ce dernier, ou ne pas obtenir certaines mises à jour ou</w:t>
      </w:r>
      <w:r w:rsidR="00EA7636">
        <w:rPr>
          <w:bCs/>
          <w:color w:val="auto"/>
          <w:sz w:val="18"/>
          <w:szCs w:val="18"/>
          <w:lang w:val="fr-FR"/>
        </w:rPr>
        <w:t> </w:t>
      </w:r>
      <w:r w:rsidRPr="00D770CE">
        <w:rPr>
          <w:bCs/>
          <w:color w:val="auto"/>
          <w:sz w:val="18"/>
          <w:szCs w:val="18"/>
          <w:lang w:val="fr-FR"/>
        </w:rPr>
        <w:t>mises à niveau de Microsoft.</w:t>
      </w:r>
    </w:p>
    <w:p w:rsidR="007A22F0" w:rsidRPr="00D770CE" w:rsidRDefault="007A22F0" w:rsidP="00841A88">
      <w:pPr>
        <w:ind w:left="720"/>
        <w:rPr>
          <w:rFonts w:cs="Arial"/>
          <w:bCs/>
          <w:color w:val="auto"/>
          <w:sz w:val="18"/>
          <w:szCs w:val="18"/>
          <w:lang w:val="fr-FR"/>
        </w:rPr>
      </w:pPr>
      <w:r w:rsidRPr="00D770CE">
        <w:rPr>
          <w:bCs/>
          <w:color w:val="auto"/>
          <w:sz w:val="18"/>
          <w:szCs w:val="18"/>
          <w:lang w:val="fr-FR"/>
        </w:rPr>
        <w:t>Vous ne pouvez obtenir des mises à jour ou mises à niveau que pour le logiciel de Microsoft ou de sources autorisées.</w:t>
      </w:r>
      <w:r w:rsidR="00D76AB2">
        <w:rPr>
          <w:bCs/>
          <w:color w:val="auto"/>
          <w:sz w:val="18"/>
          <w:szCs w:val="18"/>
          <w:lang w:val="fr-FR"/>
        </w:rPr>
        <w:t xml:space="preserve"> </w:t>
      </w:r>
      <w:r w:rsidRPr="00D770CE">
        <w:rPr>
          <w:bCs/>
          <w:color w:val="auto"/>
          <w:sz w:val="18"/>
          <w:szCs w:val="18"/>
          <w:lang w:val="fr-FR"/>
        </w:rPr>
        <w:t>Pour</w:t>
      </w:r>
      <w:r w:rsidR="00B1305B">
        <w:rPr>
          <w:bCs/>
          <w:color w:val="auto"/>
          <w:sz w:val="18"/>
          <w:szCs w:val="18"/>
          <w:lang w:val="fr-FR"/>
        </w:rPr>
        <w:t> </w:t>
      </w:r>
      <w:r w:rsidRPr="00D770CE">
        <w:rPr>
          <w:bCs/>
          <w:color w:val="auto"/>
          <w:sz w:val="18"/>
          <w:szCs w:val="18"/>
          <w:lang w:val="fr-FR"/>
        </w:rPr>
        <w:t>plus d</w:t>
      </w:r>
      <w:r w:rsidR="00B443AF">
        <w:rPr>
          <w:bCs/>
          <w:color w:val="auto"/>
          <w:sz w:val="18"/>
          <w:szCs w:val="18"/>
          <w:lang w:val="fr-FR"/>
        </w:rPr>
        <w:t>’</w:t>
      </w:r>
      <w:r w:rsidRPr="00D770CE">
        <w:rPr>
          <w:bCs/>
          <w:color w:val="auto"/>
          <w:sz w:val="18"/>
          <w:szCs w:val="18"/>
          <w:lang w:val="fr-FR"/>
        </w:rPr>
        <w:t>informations sur l</w:t>
      </w:r>
      <w:r w:rsidR="00B443AF">
        <w:rPr>
          <w:bCs/>
          <w:color w:val="auto"/>
          <w:sz w:val="18"/>
          <w:szCs w:val="18"/>
          <w:lang w:val="fr-FR"/>
        </w:rPr>
        <w:t>’</w:t>
      </w:r>
      <w:r w:rsidRPr="00D770CE">
        <w:rPr>
          <w:bCs/>
          <w:color w:val="auto"/>
          <w:sz w:val="18"/>
          <w:szCs w:val="18"/>
          <w:lang w:val="fr-FR"/>
        </w:rPr>
        <w:t xml:space="preserve">obtention de mises à jour auprès de sources agréées, consultez la page </w:t>
      </w:r>
      <w:hyperlink r:id="rId71" w:history="1">
        <w:r w:rsidRPr="00D770CE">
          <w:rPr>
            <w:bCs/>
            <w:color w:val="auto"/>
            <w:sz w:val="18"/>
            <w:szCs w:val="18"/>
            <w:lang w:val="fr-FR"/>
          </w:rPr>
          <w:t>http://go.microsoft.com/fwlink/?Linkid=104612</w:t>
        </w:r>
      </w:hyperlink>
      <w:r w:rsidRPr="00D770CE">
        <w:rPr>
          <w:bCs/>
          <w:color w:val="auto"/>
          <w:sz w:val="18"/>
          <w:szCs w:val="18"/>
          <w:lang w:val="fr-FR"/>
        </w:rPr>
        <w:t xml:space="preserve">. </w:t>
      </w:r>
    </w:p>
    <w:p w:rsidR="007A22F0" w:rsidRPr="00D770CE" w:rsidRDefault="007A22F0" w:rsidP="00991F4C">
      <w:pPr>
        <w:autoSpaceDN w:val="0"/>
        <w:spacing w:before="120"/>
        <w:ind w:left="720"/>
        <w:rPr>
          <w:rFonts w:cs="Arial"/>
          <w:b/>
          <w:bCs/>
          <w:color w:val="auto"/>
          <w:lang w:val="fr-FR" w:eastAsia="ja-JP"/>
        </w:rPr>
      </w:pPr>
      <w:r w:rsidRPr="00D770CE">
        <w:rPr>
          <w:b/>
          <w:color w:val="auto"/>
          <w:sz w:val="18"/>
          <w:lang w:val="fr-FR"/>
        </w:rPr>
        <w:t>Option d</w:t>
      </w:r>
      <w:r w:rsidR="00B443AF">
        <w:rPr>
          <w:b/>
          <w:color w:val="auto"/>
          <w:sz w:val="18"/>
          <w:lang w:val="fr-FR"/>
        </w:rPr>
        <w:t>’</w:t>
      </w:r>
      <w:r w:rsidRPr="00D770CE">
        <w:rPr>
          <w:b/>
          <w:color w:val="auto"/>
          <w:sz w:val="18"/>
          <w:lang w:val="fr-FR"/>
        </w:rPr>
        <w:t>achat de système d</w:t>
      </w:r>
      <w:r w:rsidR="00B443AF">
        <w:rPr>
          <w:b/>
          <w:color w:val="auto"/>
          <w:sz w:val="18"/>
          <w:lang w:val="fr-FR"/>
        </w:rPr>
        <w:t>’</w:t>
      </w:r>
      <w:r w:rsidRPr="00D770CE">
        <w:rPr>
          <w:b/>
          <w:color w:val="auto"/>
          <w:sz w:val="18"/>
          <w:lang w:val="fr-FR"/>
        </w:rPr>
        <w:t>exploitation Windows.</w:t>
      </w:r>
      <w:r w:rsidRPr="00D770CE">
        <w:rPr>
          <w:rFonts w:ascii="Tahoma" w:hAnsi="Tahoma" w:cs="Tahoma"/>
          <w:b/>
          <w:color w:val="auto"/>
          <w:sz w:val="18"/>
          <w:szCs w:val="18"/>
          <w:lang w:val="fr-FR"/>
        </w:rPr>
        <w:t xml:space="preserve"> </w:t>
      </w:r>
      <w:r w:rsidRPr="00D770CE">
        <w:rPr>
          <w:color w:val="auto"/>
          <w:sz w:val="18"/>
          <w:szCs w:val="18"/>
          <w:lang w:val="fr-FR"/>
        </w:rPr>
        <w:t>Vous pouvez bénéficier d</w:t>
      </w:r>
      <w:r w:rsidR="00B443AF">
        <w:rPr>
          <w:color w:val="auto"/>
          <w:sz w:val="18"/>
          <w:szCs w:val="18"/>
          <w:lang w:val="fr-FR"/>
        </w:rPr>
        <w:t>’</w:t>
      </w:r>
      <w:r w:rsidRPr="00D770CE">
        <w:rPr>
          <w:color w:val="auto"/>
          <w:sz w:val="18"/>
          <w:szCs w:val="18"/>
          <w:lang w:val="fr-FR"/>
        </w:rPr>
        <w:t>une option d</w:t>
      </w:r>
      <w:r w:rsidR="00B443AF">
        <w:rPr>
          <w:color w:val="auto"/>
          <w:sz w:val="18"/>
          <w:szCs w:val="18"/>
          <w:lang w:val="fr-FR"/>
        </w:rPr>
        <w:t>’</w:t>
      </w:r>
      <w:r w:rsidRPr="00D770CE">
        <w:rPr>
          <w:color w:val="auto"/>
          <w:sz w:val="18"/>
          <w:szCs w:val="18"/>
          <w:lang w:val="fr-FR"/>
        </w:rPr>
        <w:t>achat de licences pour la durée des droits de propriété intellectuelle de la dernière version de Windows Enterprise disponible au titre de votre abonnement Windows Intune en date de votre exercice de l</w:t>
      </w:r>
      <w:r w:rsidR="00B443AF">
        <w:rPr>
          <w:color w:val="auto"/>
          <w:sz w:val="18"/>
          <w:szCs w:val="18"/>
          <w:lang w:val="fr-FR"/>
        </w:rPr>
        <w:t>’</w:t>
      </w:r>
      <w:r w:rsidRPr="00D770CE">
        <w:rPr>
          <w:color w:val="auto"/>
          <w:sz w:val="18"/>
          <w:szCs w:val="18"/>
          <w:lang w:val="fr-FR"/>
        </w:rPr>
        <w:t>option ou avant (le « Logiciel Windows Enterprise »).</w:t>
      </w:r>
      <w:r w:rsidR="00D76AB2">
        <w:rPr>
          <w:color w:val="auto"/>
          <w:sz w:val="18"/>
          <w:szCs w:val="18"/>
          <w:lang w:val="fr-FR"/>
        </w:rPr>
        <w:t xml:space="preserve"> </w:t>
      </w:r>
      <w:r w:rsidRPr="00D770CE">
        <w:rPr>
          <w:color w:val="auto"/>
          <w:sz w:val="18"/>
          <w:szCs w:val="18"/>
          <w:lang w:val="fr-FR"/>
        </w:rPr>
        <w:t>Vous pouvez soumettre votre commande au titre de l</w:t>
      </w:r>
      <w:r w:rsidR="00B443AF">
        <w:rPr>
          <w:color w:val="auto"/>
          <w:sz w:val="18"/>
          <w:szCs w:val="18"/>
          <w:lang w:val="fr-FR"/>
        </w:rPr>
        <w:t>’</w:t>
      </w:r>
      <w:r w:rsidRPr="00D770CE">
        <w:rPr>
          <w:color w:val="auto"/>
          <w:sz w:val="18"/>
          <w:szCs w:val="18"/>
          <w:lang w:val="fr-FR"/>
        </w:rPr>
        <w:t>option d</w:t>
      </w:r>
      <w:r w:rsidR="00B443AF">
        <w:rPr>
          <w:color w:val="auto"/>
          <w:sz w:val="18"/>
          <w:szCs w:val="18"/>
          <w:lang w:val="fr-FR"/>
        </w:rPr>
        <w:t>’</w:t>
      </w:r>
      <w:r w:rsidRPr="00D770CE">
        <w:rPr>
          <w:color w:val="auto"/>
          <w:sz w:val="18"/>
          <w:szCs w:val="18"/>
          <w:lang w:val="fr-FR"/>
        </w:rPr>
        <w:t>achat à tout moment à compter du 12ème mois calendaire d</w:t>
      </w:r>
      <w:r w:rsidR="00B443AF">
        <w:rPr>
          <w:color w:val="auto"/>
          <w:sz w:val="18"/>
          <w:szCs w:val="18"/>
          <w:lang w:val="fr-FR"/>
        </w:rPr>
        <w:t>’</w:t>
      </w:r>
      <w:r w:rsidRPr="00D770CE">
        <w:rPr>
          <w:color w:val="auto"/>
          <w:sz w:val="18"/>
          <w:szCs w:val="18"/>
          <w:lang w:val="fr-FR"/>
        </w:rPr>
        <w:t>un abonnement Windows Intune actif ou jusqu</w:t>
      </w:r>
      <w:r w:rsidR="00B443AF">
        <w:rPr>
          <w:color w:val="auto"/>
          <w:sz w:val="18"/>
          <w:szCs w:val="18"/>
          <w:lang w:val="fr-FR"/>
        </w:rPr>
        <w:t>’</w:t>
      </w:r>
      <w:r w:rsidRPr="00D770CE">
        <w:rPr>
          <w:color w:val="auto"/>
          <w:sz w:val="18"/>
          <w:szCs w:val="18"/>
          <w:lang w:val="fr-FR"/>
        </w:rPr>
        <w:t>à 90 jours après l</w:t>
      </w:r>
      <w:r w:rsidR="00B443AF">
        <w:rPr>
          <w:color w:val="auto"/>
          <w:sz w:val="18"/>
          <w:szCs w:val="18"/>
          <w:lang w:val="fr-FR"/>
        </w:rPr>
        <w:t>’</w:t>
      </w:r>
      <w:r w:rsidRPr="00D770CE">
        <w:rPr>
          <w:color w:val="auto"/>
          <w:sz w:val="18"/>
          <w:szCs w:val="18"/>
          <w:lang w:val="fr-FR"/>
        </w:rPr>
        <w:t>expiration ou l</w:t>
      </w:r>
      <w:r w:rsidR="00B443AF">
        <w:rPr>
          <w:color w:val="auto"/>
          <w:sz w:val="18"/>
          <w:szCs w:val="18"/>
          <w:lang w:val="fr-FR"/>
        </w:rPr>
        <w:t>’</w:t>
      </w:r>
      <w:r w:rsidRPr="00D770CE">
        <w:rPr>
          <w:color w:val="auto"/>
          <w:sz w:val="18"/>
          <w:szCs w:val="18"/>
          <w:lang w:val="fr-FR"/>
        </w:rPr>
        <w:t>annulation de votre abonnement.</w:t>
      </w:r>
      <w:r w:rsidR="00D76AB2">
        <w:rPr>
          <w:color w:val="auto"/>
          <w:sz w:val="18"/>
          <w:szCs w:val="18"/>
          <w:lang w:val="fr-FR"/>
        </w:rPr>
        <w:t xml:space="preserve"> </w:t>
      </w:r>
      <w:r w:rsidRPr="00D770CE">
        <w:rPr>
          <w:color w:val="auto"/>
          <w:sz w:val="18"/>
          <w:szCs w:val="18"/>
          <w:lang w:val="fr-FR"/>
        </w:rPr>
        <w:t>Vous serez tenu de vous acquitter de tout frais d</w:t>
      </w:r>
      <w:r w:rsidR="00B443AF">
        <w:rPr>
          <w:color w:val="auto"/>
          <w:sz w:val="18"/>
          <w:szCs w:val="18"/>
          <w:lang w:val="fr-FR"/>
        </w:rPr>
        <w:t>’</w:t>
      </w:r>
      <w:r w:rsidRPr="00D770CE">
        <w:rPr>
          <w:color w:val="auto"/>
          <w:sz w:val="18"/>
          <w:szCs w:val="18"/>
          <w:lang w:val="fr-FR"/>
        </w:rPr>
        <w:t>abonnement et/ou d</w:t>
      </w:r>
      <w:r w:rsidR="00B443AF">
        <w:rPr>
          <w:color w:val="auto"/>
          <w:sz w:val="18"/>
          <w:szCs w:val="18"/>
          <w:lang w:val="fr-FR"/>
        </w:rPr>
        <w:t>’</w:t>
      </w:r>
      <w:r w:rsidRPr="00D770CE">
        <w:rPr>
          <w:color w:val="auto"/>
          <w:sz w:val="18"/>
          <w:szCs w:val="18"/>
          <w:lang w:val="fr-FR"/>
        </w:rPr>
        <w:t>annulation en souffrance en date de votre exercice de l</w:t>
      </w:r>
      <w:r w:rsidR="00B443AF">
        <w:rPr>
          <w:color w:val="auto"/>
          <w:sz w:val="18"/>
          <w:szCs w:val="18"/>
          <w:lang w:val="fr-FR"/>
        </w:rPr>
        <w:t>’</w:t>
      </w:r>
      <w:r w:rsidRPr="00D770CE">
        <w:rPr>
          <w:color w:val="auto"/>
          <w:sz w:val="18"/>
          <w:szCs w:val="18"/>
          <w:lang w:val="fr-FR"/>
        </w:rPr>
        <w:t>option d</w:t>
      </w:r>
      <w:r w:rsidR="00B443AF">
        <w:rPr>
          <w:color w:val="auto"/>
          <w:sz w:val="18"/>
          <w:szCs w:val="18"/>
          <w:lang w:val="fr-FR"/>
        </w:rPr>
        <w:t>’</w:t>
      </w:r>
      <w:r w:rsidRPr="00D770CE">
        <w:rPr>
          <w:color w:val="auto"/>
          <w:sz w:val="18"/>
          <w:szCs w:val="18"/>
          <w:lang w:val="fr-FR"/>
        </w:rPr>
        <w:t>achat ou avant.</w:t>
      </w:r>
      <w:r w:rsidR="00D76AB2">
        <w:rPr>
          <w:color w:val="auto"/>
          <w:sz w:val="18"/>
          <w:szCs w:val="18"/>
          <w:lang w:val="fr-FR"/>
        </w:rPr>
        <w:t xml:space="preserve"> </w:t>
      </w:r>
      <w:r w:rsidRPr="00D770CE">
        <w:rPr>
          <w:color w:val="auto"/>
          <w:sz w:val="18"/>
          <w:szCs w:val="18"/>
          <w:lang w:val="fr-FR"/>
        </w:rPr>
        <w:t>Le nombre de</w:t>
      </w:r>
      <w:r w:rsidR="007E16D2">
        <w:rPr>
          <w:color w:val="auto"/>
          <w:sz w:val="18"/>
          <w:szCs w:val="18"/>
          <w:lang w:val="fr-FR"/>
        </w:rPr>
        <w:t> </w:t>
      </w:r>
      <w:r w:rsidRPr="00D770CE">
        <w:rPr>
          <w:color w:val="auto"/>
          <w:sz w:val="18"/>
          <w:szCs w:val="18"/>
          <w:lang w:val="fr-FR"/>
        </w:rPr>
        <w:t>licences de votre commande du Logiciel Windows Enterprise au titre de l</w:t>
      </w:r>
      <w:r w:rsidR="00B443AF">
        <w:rPr>
          <w:color w:val="auto"/>
          <w:sz w:val="18"/>
          <w:szCs w:val="18"/>
          <w:lang w:val="fr-FR"/>
        </w:rPr>
        <w:t>’</w:t>
      </w:r>
      <w:r w:rsidRPr="00D770CE">
        <w:rPr>
          <w:color w:val="auto"/>
          <w:sz w:val="18"/>
          <w:szCs w:val="18"/>
          <w:lang w:val="fr-FR"/>
        </w:rPr>
        <w:t>option d</w:t>
      </w:r>
      <w:r w:rsidR="00B443AF">
        <w:rPr>
          <w:color w:val="auto"/>
          <w:sz w:val="18"/>
          <w:szCs w:val="18"/>
          <w:lang w:val="fr-FR"/>
        </w:rPr>
        <w:t>’</w:t>
      </w:r>
      <w:r w:rsidRPr="00D770CE">
        <w:rPr>
          <w:color w:val="auto"/>
          <w:sz w:val="18"/>
          <w:szCs w:val="18"/>
          <w:lang w:val="fr-FR"/>
        </w:rPr>
        <w:t>achat ne doit pas excéder le nombre de licences d</w:t>
      </w:r>
      <w:r w:rsidR="00B443AF">
        <w:rPr>
          <w:color w:val="auto"/>
          <w:sz w:val="18"/>
          <w:szCs w:val="18"/>
          <w:lang w:val="fr-FR"/>
        </w:rPr>
        <w:t>’</w:t>
      </w:r>
      <w:r w:rsidRPr="00D770CE">
        <w:rPr>
          <w:color w:val="auto"/>
          <w:sz w:val="18"/>
          <w:szCs w:val="18"/>
          <w:lang w:val="fr-FR"/>
        </w:rPr>
        <w:t>abonnement actives dont vous disposez déjà (ou dont vous disposiez jusqu</w:t>
      </w:r>
      <w:r w:rsidR="00B443AF">
        <w:rPr>
          <w:color w:val="auto"/>
          <w:sz w:val="18"/>
          <w:szCs w:val="18"/>
          <w:lang w:val="fr-FR"/>
        </w:rPr>
        <w:t>’</w:t>
      </w:r>
      <w:r w:rsidRPr="00D770CE">
        <w:rPr>
          <w:color w:val="auto"/>
          <w:sz w:val="18"/>
          <w:szCs w:val="18"/>
          <w:lang w:val="fr-FR"/>
        </w:rPr>
        <w:t>à 90 jours avant l</w:t>
      </w:r>
      <w:r w:rsidR="00B443AF">
        <w:rPr>
          <w:color w:val="auto"/>
          <w:sz w:val="18"/>
          <w:szCs w:val="18"/>
          <w:lang w:val="fr-FR"/>
        </w:rPr>
        <w:t>’</w:t>
      </w:r>
      <w:r w:rsidRPr="00D770CE">
        <w:rPr>
          <w:color w:val="auto"/>
          <w:sz w:val="18"/>
          <w:szCs w:val="18"/>
          <w:lang w:val="fr-FR"/>
        </w:rPr>
        <w:t>exercice de l</w:t>
      </w:r>
      <w:r w:rsidR="00B443AF">
        <w:rPr>
          <w:color w:val="auto"/>
          <w:sz w:val="18"/>
          <w:szCs w:val="18"/>
          <w:lang w:val="fr-FR"/>
        </w:rPr>
        <w:t>’</w:t>
      </w:r>
      <w:r w:rsidRPr="00D770CE">
        <w:rPr>
          <w:color w:val="auto"/>
          <w:sz w:val="18"/>
          <w:szCs w:val="18"/>
          <w:lang w:val="fr-FR"/>
        </w:rPr>
        <w:t>option d</w:t>
      </w:r>
      <w:r w:rsidR="00B443AF">
        <w:rPr>
          <w:color w:val="auto"/>
          <w:sz w:val="18"/>
          <w:szCs w:val="18"/>
          <w:lang w:val="fr-FR"/>
        </w:rPr>
        <w:t>’</w:t>
      </w:r>
      <w:r w:rsidRPr="00D770CE">
        <w:rPr>
          <w:color w:val="auto"/>
          <w:sz w:val="18"/>
          <w:szCs w:val="18"/>
          <w:lang w:val="fr-FR"/>
        </w:rPr>
        <w:t>achat) pour Windows Intune. Pour plus d</w:t>
      </w:r>
      <w:r w:rsidR="00B443AF">
        <w:rPr>
          <w:color w:val="auto"/>
          <w:sz w:val="18"/>
          <w:szCs w:val="18"/>
          <w:lang w:val="fr-FR"/>
        </w:rPr>
        <w:t>’</w:t>
      </w:r>
      <w:r w:rsidRPr="00D770CE">
        <w:rPr>
          <w:color w:val="auto"/>
          <w:sz w:val="18"/>
          <w:szCs w:val="18"/>
          <w:lang w:val="fr-FR"/>
        </w:rPr>
        <w:t>informations sur les prix, les modalités de paiement et l</w:t>
      </w:r>
      <w:r w:rsidR="00B443AF">
        <w:rPr>
          <w:color w:val="auto"/>
          <w:sz w:val="18"/>
          <w:szCs w:val="18"/>
          <w:lang w:val="fr-FR"/>
        </w:rPr>
        <w:t>’</w:t>
      </w:r>
      <w:r w:rsidRPr="00D770CE">
        <w:rPr>
          <w:color w:val="auto"/>
          <w:sz w:val="18"/>
          <w:szCs w:val="18"/>
          <w:lang w:val="fr-FR"/>
        </w:rPr>
        <w:t>exercice de l</w:t>
      </w:r>
      <w:r w:rsidR="00B443AF">
        <w:rPr>
          <w:color w:val="auto"/>
          <w:sz w:val="18"/>
          <w:szCs w:val="18"/>
          <w:lang w:val="fr-FR"/>
        </w:rPr>
        <w:t>’</w:t>
      </w:r>
      <w:r w:rsidRPr="00D770CE">
        <w:rPr>
          <w:color w:val="auto"/>
          <w:sz w:val="18"/>
          <w:szCs w:val="18"/>
          <w:lang w:val="fr-FR"/>
        </w:rPr>
        <w:t>option d</w:t>
      </w:r>
      <w:r w:rsidR="00B443AF">
        <w:rPr>
          <w:color w:val="auto"/>
          <w:sz w:val="18"/>
          <w:szCs w:val="18"/>
          <w:lang w:val="fr-FR"/>
        </w:rPr>
        <w:t>’</w:t>
      </w:r>
      <w:r w:rsidRPr="00D770CE">
        <w:rPr>
          <w:color w:val="auto"/>
          <w:sz w:val="18"/>
          <w:szCs w:val="18"/>
          <w:lang w:val="fr-FR"/>
        </w:rPr>
        <w:t>achat, contactez votre centre de support local : http://www.microsoft.com/online/help/en-us/helphowto/0d8eb4c2-77c5-4dd8-b66c-9f1de7451e24.htm.</w:t>
      </w:r>
    </w:p>
    <w:p w:rsidR="007A22F0" w:rsidRPr="00D770CE" w:rsidRDefault="007A22F0" w:rsidP="00991F4C">
      <w:pPr>
        <w:autoSpaceDN w:val="0"/>
        <w:spacing w:before="120"/>
        <w:ind w:left="720"/>
        <w:rPr>
          <w:rFonts w:ascii="Tahoma" w:hAnsi="Tahoma" w:cs="Tahoma"/>
          <w:color w:val="auto"/>
          <w:sz w:val="18"/>
          <w:szCs w:val="18"/>
          <w:lang w:val="fr-FR"/>
        </w:rPr>
      </w:pPr>
      <w:r w:rsidRPr="00D770CE">
        <w:rPr>
          <w:b/>
          <w:color w:val="auto"/>
          <w:sz w:val="18"/>
          <w:lang w:val="fr-FR"/>
        </w:rPr>
        <w:t>Licences valables pour la durée des droits de propriété intellectuelle</w:t>
      </w:r>
    </w:p>
    <w:p w:rsidR="007A22F0" w:rsidRPr="00D770CE" w:rsidRDefault="007A22F0" w:rsidP="00991F4C">
      <w:pPr>
        <w:autoSpaceDN w:val="0"/>
        <w:spacing w:before="120"/>
        <w:ind w:left="720"/>
        <w:rPr>
          <w:rFonts w:cs="Arial"/>
          <w:color w:val="auto"/>
          <w:sz w:val="18"/>
          <w:szCs w:val="18"/>
          <w:lang w:val="fr-FR"/>
        </w:rPr>
      </w:pPr>
      <w:r w:rsidRPr="00D770CE">
        <w:rPr>
          <w:color w:val="auto"/>
          <w:sz w:val="18"/>
          <w:szCs w:val="18"/>
          <w:lang w:val="fr-FR"/>
        </w:rPr>
        <w:t>Dès notre acceptation de votre commande au titre de l</w:t>
      </w:r>
      <w:r w:rsidR="00B443AF">
        <w:rPr>
          <w:color w:val="auto"/>
          <w:sz w:val="18"/>
          <w:szCs w:val="18"/>
          <w:lang w:val="fr-FR"/>
        </w:rPr>
        <w:t>’</w:t>
      </w:r>
      <w:r w:rsidRPr="00D770CE">
        <w:rPr>
          <w:color w:val="auto"/>
          <w:sz w:val="18"/>
          <w:szCs w:val="18"/>
          <w:lang w:val="fr-FR"/>
        </w:rPr>
        <w:t>option d</w:t>
      </w:r>
      <w:r w:rsidR="00B443AF">
        <w:rPr>
          <w:color w:val="auto"/>
          <w:sz w:val="18"/>
          <w:szCs w:val="18"/>
          <w:lang w:val="fr-FR"/>
        </w:rPr>
        <w:t>’</w:t>
      </w:r>
      <w:r w:rsidRPr="00D770CE">
        <w:rPr>
          <w:color w:val="auto"/>
          <w:sz w:val="18"/>
          <w:szCs w:val="18"/>
          <w:lang w:val="fr-FR"/>
        </w:rPr>
        <w:t>achat et notre réception de votre paiement de l</w:t>
      </w:r>
      <w:r w:rsidR="00B443AF">
        <w:rPr>
          <w:color w:val="auto"/>
          <w:sz w:val="18"/>
          <w:szCs w:val="18"/>
          <w:lang w:val="fr-FR"/>
        </w:rPr>
        <w:t>’</w:t>
      </w:r>
      <w:r w:rsidRPr="00D770CE">
        <w:rPr>
          <w:color w:val="auto"/>
          <w:sz w:val="18"/>
          <w:szCs w:val="18"/>
          <w:lang w:val="fr-FR"/>
        </w:rPr>
        <w:t>intégralité des</w:t>
      </w:r>
      <w:r w:rsidR="0091343B">
        <w:rPr>
          <w:color w:val="auto"/>
          <w:sz w:val="18"/>
          <w:szCs w:val="18"/>
          <w:lang w:val="fr-FR"/>
        </w:rPr>
        <w:t> </w:t>
      </w:r>
      <w:r w:rsidRPr="00D770CE">
        <w:rPr>
          <w:color w:val="auto"/>
          <w:sz w:val="18"/>
          <w:szCs w:val="18"/>
          <w:lang w:val="fr-FR"/>
        </w:rPr>
        <w:t>montants dus, vous bénéficierez du nombre de licences valables pour la durée des droits de propriété intellectuelle pour</w:t>
      </w:r>
      <w:r w:rsidR="00E73F75">
        <w:rPr>
          <w:color w:val="auto"/>
          <w:sz w:val="18"/>
          <w:szCs w:val="18"/>
          <w:lang w:val="fr-FR"/>
        </w:rPr>
        <w:t> </w:t>
      </w:r>
      <w:r w:rsidRPr="00D770CE">
        <w:rPr>
          <w:color w:val="auto"/>
          <w:sz w:val="18"/>
          <w:szCs w:val="18"/>
          <w:lang w:val="fr-FR"/>
        </w:rPr>
        <w:t>le Logiciel Windows Enterprise indiqué sur la commande.</w:t>
      </w:r>
    </w:p>
    <w:p w:rsidR="007A22F0" w:rsidRDefault="007A22F0" w:rsidP="00991F4C">
      <w:pPr>
        <w:autoSpaceDN w:val="0"/>
        <w:spacing w:before="120"/>
        <w:ind w:left="720"/>
        <w:rPr>
          <w:color w:val="auto"/>
          <w:sz w:val="18"/>
          <w:szCs w:val="18"/>
          <w:lang w:val="fr-FR"/>
        </w:rPr>
      </w:pPr>
      <w:r w:rsidRPr="00D770CE">
        <w:rPr>
          <w:color w:val="auto"/>
          <w:sz w:val="18"/>
          <w:szCs w:val="18"/>
          <w:lang w:val="fr-FR"/>
        </w:rPr>
        <w:t>Les licences pour la durée des droits de propriété intellectuelle concédés au titre de l</w:t>
      </w:r>
      <w:r w:rsidR="00B443AF">
        <w:rPr>
          <w:color w:val="auto"/>
          <w:sz w:val="18"/>
          <w:szCs w:val="18"/>
          <w:lang w:val="fr-FR"/>
        </w:rPr>
        <w:t>’</w:t>
      </w:r>
      <w:r w:rsidRPr="00D770CE">
        <w:rPr>
          <w:color w:val="auto"/>
          <w:sz w:val="18"/>
          <w:szCs w:val="18"/>
          <w:lang w:val="fr-FR"/>
        </w:rPr>
        <w:t>option d</w:t>
      </w:r>
      <w:r w:rsidR="00B443AF">
        <w:rPr>
          <w:color w:val="auto"/>
          <w:sz w:val="18"/>
          <w:szCs w:val="18"/>
          <w:lang w:val="fr-FR"/>
        </w:rPr>
        <w:t>’</w:t>
      </w:r>
      <w:r w:rsidRPr="00D770CE">
        <w:rPr>
          <w:color w:val="auto"/>
          <w:sz w:val="18"/>
          <w:szCs w:val="18"/>
          <w:lang w:val="fr-FR"/>
        </w:rPr>
        <w:t>achat sont régies par les conditions de votre contrat d</w:t>
      </w:r>
      <w:r w:rsidR="00B443AF">
        <w:rPr>
          <w:color w:val="auto"/>
          <w:sz w:val="18"/>
          <w:szCs w:val="18"/>
          <w:lang w:val="fr-FR"/>
        </w:rPr>
        <w:t>’</w:t>
      </w:r>
      <w:r w:rsidRPr="00D770CE">
        <w:rPr>
          <w:color w:val="auto"/>
          <w:sz w:val="18"/>
          <w:szCs w:val="18"/>
          <w:lang w:val="fr-FR"/>
        </w:rPr>
        <w:t>abonnement en ligne Microsoft (y compris les présents droits d</w:t>
      </w:r>
      <w:r w:rsidR="00B443AF">
        <w:rPr>
          <w:color w:val="auto"/>
          <w:sz w:val="18"/>
          <w:szCs w:val="18"/>
          <w:lang w:val="fr-FR"/>
        </w:rPr>
        <w:t>’</w:t>
      </w:r>
      <w:r w:rsidRPr="00D770CE">
        <w:rPr>
          <w:color w:val="auto"/>
          <w:sz w:val="18"/>
          <w:szCs w:val="18"/>
          <w:lang w:val="fr-FR"/>
        </w:rPr>
        <w:t>utilisation des services en ligne, tel qu</w:t>
      </w:r>
      <w:r w:rsidR="00B443AF">
        <w:rPr>
          <w:color w:val="auto"/>
          <w:sz w:val="18"/>
          <w:szCs w:val="18"/>
          <w:lang w:val="fr-FR"/>
        </w:rPr>
        <w:t>’</w:t>
      </w:r>
      <w:r w:rsidRPr="00D770CE">
        <w:rPr>
          <w:color w:val="auto"/>
          <w:sz w:val="18"/>
          <w:szCs w:val="18"/>
          <w:lang w:val="fr-FR"/>
        </w:rPr>
        <w:t>indiqué ci-après, et toutes les restrictions de licence) et annulent et remplacent les licences pour la durée des droits de</w:t>
      </w:r>
      <w:r w:rsidR="004C4B60">
        <w:rPr>
          <w:color w:val="auto"/>
          <w:sz w:val="18"/>
          <w:szCs w:val="18"/>
          <w:lang w:val="fr-FR"/>
        </w:rPr>
        <w:t> </w:t>
      </w:r>
      <w:r w:rsidRPr="00D770CE">
        <w:rPr>
          <w:color w:val="auto"/>
          <w:sz w:val="18"/>
          <w:szCs w:val="18"/>
          <w:lang w:val="fr-FR"/>
        </w:rPr>
        <w:t>propriété intellectuelle sous-jacentes du système d</w:t>
      </w:r>
      <w:r w:rsidR="00B443AF">
        <w:rPr>
          <w:color w:val="auto"/>
          <w:sz w:val="18"/>
          <w:szCs w:val="18"/>
          <w:lang w:val="fr-FR"/>
        </w:rPr>
        <w:t>’</w:t>
      </w:r>
      <w:r w:rsidRPr="00D770CE">
        <w:rPr>
          <w:color w:val="auto"/>
          <w:sz w:val="18"/>
          <w:szCs w:val="18"/>
          <w:lang w:val="fr-FR"/>
        </w:rPr>
        <w:t>exploitation d</w:t>
      </w:r>
      <w:r w:rsidR="00B443AF">
        <w:rPr>
          <w:color w:val="auto"/>
          <w:sz w:val="18"/>
          <w:szCs w:val="18"/>
          <w:lang w:val="fr-FR"/>
        </w:rPr>
        <w:t>’</w:t>
      </w:r>
      <w:r w:rsidRPr="00D770CE">
        <w:rPr>
          <w:color w:val="auto"/>
          <w:sz w:val="18"/>
          <w:szCs w:val="18"/>
          <w:lang w:val="fr-FR"/>
        </w:rPr>
        <w:t>ordinateur Microsoft éligible. Les conditions régissant votre utilisation continue du Logiciel Windows Enterprise demeurent applicables après l</w:t>
      </w:r>
      <w:r w:rsidR="00B443AF">
        <w:rPr>
          <w:color w:val="auto"/>
          <w:sz w:val="18"/>
          <w:szCs w:val="18"/>
          <w:lang w:val="fr-FR"/>
        </w:rPr>
        <w:t>’</w:t>
      </w:r>
      <w:r w:rsidRPr="00D770CE">
        <w:rPr>
          <w:color w:val="auto"/>
          <w:sz w:val="18"/>
          <w:szCs w:val="18"/>
          <w:lang w:val="fr-FR"/>
        </w:rPr>
        <w:t>expiration ou la résiliation de votre contrat d</w:t>
      </w:r>
      <w:r w:rsidR="00B443AF">
        <w:rPr>
          <w:color w:val="auto"/>
          <w:sz w:val="18"/>
          <w:szCs w:val="18"/>
          <w:lang w:val="fr-FR"/>
        </w:rPr>
        <w:t>’</w:t>
      </w:r>
      <w:r w:rsidRPr="00D770CE">
        <w:rPr>
          <w:color w:val="auto"/>
          <w:sz w:val="18"/>
          <w:szCs w:val="18"/>
          <w:lang w:val="fr-FR"/>
        </w:rPr>
        <w:t>abonnement en ligne Microsoft.</w:t>
      </w:r>
    </w:p>
    <w:p w:rsidR="00DD4888" w:rsidRDefault="00DD4888" w:rsidP="00991F4C">
      <w:pPr>
        <w:autoSpaceDN w:val="0"/>
        <w:spacing w:before="120"/>
        <w:ind w:left="720"/>
        <w:rPr>
          <w:color w:val="auto"/>
          <w:sz w:val="18"/>
          <w:szCs w:val="18"/>
          <w:lang w:val="fr-FR"/>
        </w:rPr>
      </w:pPr>
    </w:p>
    <w:p w:rsidR="00DD4888" w:rsidRPr="00D770CE" w:rsidRDefault="00DD4888" w:rsidP="00991F4C">
      <w:pPr>
        <w:autoSpaceDN w:val="0"/>
        <w:spacing w:before="120"/>
        <w:ind w:left="720"/>
        <w:rPr>
          <w:rFonts w:cs="Arial"/>
          <w:color w:val="auto"/>
          <w:sz w:val="18"/>
          <w:szCs w:val="18"/>
          <w:lang w:val="fr-FR"/>
        </w:rPr>
      </w:pPr>
    </w:p>
    <w:p w:rsidR="007A22F0" w:rsidRPr="00D770CE" w:rsidRDefault="007A22F0" w:rsidP="00991F4C">
      <w:pPr>
        <w:autoSpaceDN w:val="0"/>
        <w:ind w:left="720"/>
        <w:rPr>
          <w:rFonts w:cs="Arial"/>
          <w:color w:val="auto"/>
          <w:sz w:val="18"/>
          <w:szCs w:val="18"/>
          <w:lang w:val="fr-FR"/>
        </w:rPr>
      </w:pPr>
      <w:r w:rsidRPr="00D770CE">
        <w:rPr>
          <w:b/>
          <w:color w:val="auto"/>
          <w:sz w:val="18"/>
          <w:lang w:val="fr-FR"/>
        </w:rPr>
        <w:lastRenderedPageBreak/>
        <w:t>Limitation de responsabilités.</w:t>
      </w:r>
      <w:r w:rsidR="00D76AB2">
        <w:rPr>
          <w:color w:val="auto"/>
          <w:lang w:val="fr-FR"/>
        </w:rPr>
        <w:t xml:space="preserve"> </w:t>
      </w:r>
      <w:r w:rsidRPr="00D770CE">
        <w:rPr>
          <w:color w:val="auto"/>
          <w:sz w:val="18"/>
          <w:szCs w:val="18"/>
          <w:lang w:val="fr-FR"/>
        </w:rPr>
        <w:t>Nonobstant toute stipulation contraire de votre contrat d</w:t>
      </w:r>
      <w:r w:rsidR="00B443AF">
        <w:rPr>
          <w:color w:val="auto"/>
          <w:sz w:val="18"/>
          <w:szCs w:val="18"/>
          <w:lang w:val="fr-FR"/>
        </w:rPr>
        <w:t>’</w:t>
      </w:r>
      <w:r w:rsidRPr="00D770CE">
        <w:rPr>
          <w:color w:val="auto"/>
          <w:sz w:val="18"/>
          <w:szCs w:val="18"/>
          <w:lang w:val="fr-FR"/>
        </w:rPr>
        <w:t>abonnement en ligne Microsoft, dans toute la mesure permise par la loi applicable, nos responsabilités, ainsi que celles de nos affiliés et prestataires dans le cadre du contrat lié au Logiciel Windows Enterprise, se limitent aux dommages directs dans la limite du montant dont vous vous êtes acquitté au titre de l</w:t>
      </w:r>
      <w:r w:rsidR="00B443AF">
        <w:rPr>
          <w:color w:val="auto"/>
          <w:sz w:val="18"/>
          <w:szCs w:val="18"/>
          <w:lang w:val="fr-FR"/>
        </w:rPr>
        <w:t>’</w:t>
      </w:r>
      <w:r w:rsidRPr="00D770CE">
        <w:rPr>
          <w:color w:val="auto"/>
          <w:sz w:val="18"/>
          <w:szCs w:val="18"/>
          <w:lang w:val="fr-FR"/>
        </w:rPr>
        <w:t>option d</w:t>
      </w:r>
      <w:r w:rsidR="00B443AF">
        <w:rPr>
          <w:color w:val="auto"/>
          <w:sz w:val="18"/>
          <w:szCs w:val="18"/>
          <w:lang w:val="fr-FR"/>
        </w:rPr>
        <w:t>’</w:t>
      </w:r>
      <w:r w:rsidRPr="00D770CE">
        <w:rPr>
          <w:color w:val="auto"/>
          <w:sz w:val="18"/>
          <w:szCs w:val="18"/>
          <w:lang w:val="fr-FR"/>
        </w:rPr>
        <w:t>achat.</w:t>
      </w:r>
      <w:r w:rsidR="00D76AB2">
        <w:rPr>
          <w:color w:val="auto"/>
          <w:sz w:val="18"/>
          <w:szCs w:val="18"/>
          <w:lang w:val="fr-FR"/>
        </w:rPr>
        <w:t xml:space="preserve"> </w:t>
      </w:r>
    </w:p>
    <w:p w:rsidR="007A22F0" w:rsidRPr="00D770CE" w:rsidRDefault="007A22F0" w:rsidP="00991F4C">
      <w:pPr>
        <w:autoSpaceDN w:val="0"/>
        <w:ind w:left="720"/>
        <w:rPr>
          <w:rFonts w:cs="Arial"/>
          <w:color w:val="auto"/>
          <w:lang w:val="fr-FR" w:eastAsia="ja-JP"/>
        </w:rPr>
      </w:pPr>
      <w:r w:rsidRPr="00D770CE">
        <w:rPr>
          <w:b/>
          <w:color w:val="auto"/>
          <w:sz w:val="18"/>
          <w:lang w:val="fr-FR"/>
        </w:rPr>
        <w:t>Attribution de licences.</w:t>
      </w:r>
      <w:r w:rsidR="00D76AB2">
        <w:rPr>
          <w:color w:val="auto"/>
          <w:lang w:val="fr-FR"/>
        </w:rPr>
        <w:t xml:space="preserve"> </w:t>
      </w:r>
      <w:r w:rsidRPr="00D770CE">
        <w:rPr>
          <w:bCs/>
          <w:color w:val="auto"/>
          <w:sz w:val="18"/>
          <w:szCs w:val="18"/>
          <w:lang w:val="fr-FR"/>
        </w:rPr>
        <w:t>Vous êtes tenu d</w:t>
      </w:r>
      <w:r w:rsidR="00B443AF">
        <w:rPr>
          <w:bCs/>
          <w:color w:val="auto"/>
          <w:sz w:val="18"/>
          <w:szCs w:val="18"/>
          <w:lang w:val="fr-FR"/>
        </w:rPr>
        <w:t>’</w:t>
      </w:r>
      <w:r w:rsidRPr="00D770CE">
        <w:rPr>
          <w:bCs/>
          <w:color w:val="auto"/>
          <w:sz w:val="18"/>
          <w:szCs w:val="18"/>
          <w:lang w:val="fr-FR"/>
        </w:rPr>
        <w:t>attribuer les licences pour la durée des droits de propriété intellectuelle que vous avez achetées au titre de l</w:t>
      </w:r>
      <w:r w:rsidR="00B443AF">
        <w:rPr>
          <w:bCs/>
          <w:color w:val="auto"/>
          <w:sz w:val="18"/>
          <w:szCs w:val="18"/>
          <w:lang w:val="fr-FR"/>
        </w:rPr>
        <w:t>’</w:t>
      </w:r>
      <w:r w:rsidRPr="00D770CE">
        <w:rPr>
          <w:bCs/>
          <w:color w:val="auto"/>
          <w:sz w:val="18"/>
          <w:szCs w:val="18"/>
          <w:lang w:val="fr-FR"/>
        </w:rPr>
        <w:t>option d</w:t>
      </w:r>
      <w:r w:rsidR="00B443AF">
        <w:rPr>
          <w:bCs/>
          <w:color w:val="auto"/>
          <w:sz w:val="18"/>
          <w:szCs w:val="18"/>
          <w:lang w:val="fr-FR"/>
        </w:rPr>
        <w:t>’</w:t>
      </w:r>
      <w:r w:rsidRPr="00D770CE">
        <w:rPr>
          <w:bCs/>
          <w:color w:val="auto"/>
          <w:sz w:val="18"/>
          <w:szCs w:val="18"/>
          <w:lang w:val="fr-FR"/>
        </w:rPr>
        <w:t>achat aux dispositifs auxquels vous avez attribué vos licences d</w:t>
      </w:r>
      <w:r w:rsidR="00B443AF">
        <w:rPr>
          <w:bCs/>
          <w:color w:val="auto"/>
          <w:sz w:val="18"/>
          <w:szCs w:val="18"/>
          <w:lang w:val="fr-FR"/>
        </w:rPr>
        <w:t>’</w:t>
      </w:r>
      <w:r w:rsidRPr="00D770CE">
        <w:rPr>
          <w:bCs/>
          <w:color w:val="auto"/>
          <w:sz w:val="18"/>
          <w:szCs w:val="18"/>
          <w:lang w:val="fr-FR"/>
        </w:rPr>
        <w:t>abonnement Windows Intune correspondantes</w:t>
      </w:r>
      <w:r w:rsidRPr="005B1236">
        <w:rPr>
          <w:bCs/>
          <w:color w:val="auto"/>
          <w:sz w:val="18"/>
          <w:szCs w:val="18"/>
          <w:lang w:val="fr-FR"/>
        </w:rPr>
        <w:t>.</w:t>
      </w:r>
    </w:p>
    <w:p w:rsidR="007A22F0" w:rsidRPr="00D770CE" w:rsidRDefault="007A22F0" w:rsidP="00C92739">
      <w:pPr>
        <w:autoSpaceDN w:val="0"/>
        <w:ind w:left="720"/>
        <w:rPr>
          <w:rFonts w:cs="Arial"/>
          <w:color w:val="auto"/>
          <w:lang w:val="fr-FR" w:eastAsia="ja-JP"/>
        </w:rPr>
      </w:pPr>
      <w:r w:rsidRPr="00D770CE">
        <w:rPr>
          <w:b/>
          <w:color w:val="auto"/>
          <w:sz w:val="18"/>
          <w:lang w:val="fr-FR"/>
        </w:rPr>
        <w:t>Droits d</w:t>
      </w:r>
      <w:r w:rsidR="00B443AF">
        <w:rPr>
          <w:b/>
          <w:color w:val="auto"/>
          <w:sz w:val="18"/>
          <w:lang w:val="fr-FR"/>
        </w:rPr>
        <w:t>’</w:t>
      </w:r>
      <w:r w:rsidRPr="00D770CE">
        <w:rPr>
          <w:b/>
          <w:color w:val="auto"/>
          <w:sz w:val="18"/>
          <w:lang w:val="fr-FR"/>
        </w:rPr>
        <w:t>Utilisation de Logiciels.</w:t>
      </w:r>
      <w:r w:rsidR="00D76AB2">
        <w:rPr>
          <w:color w:val="auto"/>
          <w:lang w:val="fr-FR"/>
        </w:rPr>
        <w:t xml:space="preserve"> </w:t>
      </w:r>
      <w:r w:rsidRPr="00D770CE">
        <w:rPr>
          <w:bCs/>
          <w:color w:val="auto"/>
          <w:sz w:val="18"/>
          <w:szCs w:val="18"/>
          <w:lang w:val="fr-FR"/>
        </w:rPr>
        <w:t>Les Conditions Générales de Licence, les dispositions des sections « Installation et utilisation », « Autres remarques » et « Validation » des conditions de licence de Windows Intune et l</w:t>
      </w:r>
      <w:r w:rsidR="00B443AF">
        <w:rPr>
          <w:bCs/>
          <w:color w:val="auto"/>
          <w:sz w:val="18"/>
          <w:szCs w:val="18"/>
          <w:lang w:val="fr-FR"/>
        </w:rPr>
        <w:t>’</w:t>
      </w:r>
      <w:r w:rsidRPr="00D770CE">
        <w:rPr>
          <w:bCs/>
          <w:color w:val="auto"/>
          <w:sz w:val="18"/>
          <w:szCs w:val="18"/>
          <w:lang w:val="fr-FR"/>
        </w:rPr>
        <w:t>avertissement relatif aux</w:t>
      </w:r>
      <w:r w:rsidR="00DF343E">
        <w:rPr>
          <w:bCs/>
          <w:color w:val="auto"/>
          <w:sz w:val="18"/>
          <w:szCs w:val="18"/>
          <w:lang w:val="fr-FR"/>
        </w:rPr>
        <w:t> </w:t>
      </w:r>
      <w:r w:rsidRPr="00D770CE">
        <w:rPr>
          <w:bCs/>
          <w:color w:val="auto"/>
          <w:sz w:val="18"/>
          <w:szCs w:val="18"/>
          <w:lang w:val="fr-FR"/>
        </w:rPr>
        <w:t>logiciels potentiellement indésirables régissent votre utilisation du logiciel Windows Entreprise au titre des licences pour la</w:t>
      </w:r>
      <w:r w:rsidR="00C92739">
        <w:rPr>
          <w:bCs/>
          <w:color w:val="auto"/>
          <w:sz w:val="18"/>
          <w:szCs w:val="18"/>
          <w:lang w:val="fr-FR"/>
        </w:rPr>
        <w:t> </w:t>
      </w:r>
      <w:r w:rsidRPr="00D770CE">
        <w:rPr>
          <w:bCs/>
          <w:color w:val="auto"/>
          <w:sz w:val="18"/>
          <w:szCs w:val="18"/>
          <w:lang w:val="fr-FR"/>
        </w:rPr>
        <w:t>durée des droits de propriété intellectuelle que vous avez achetées au titre de l</w:t>
      </w:r>
      <w:r w:rsidR="00B443AF">
        <w:rPr>
          <w:bCs/>
          <w:color w:val="auto"/>
          <w:sz w:val="18"/>
          <w:szCs w:val="18"/>
          <w:lang w:val="fr-FR"/>
        </w:rPr>
        <w:t>’</w:t>
      </w:r>
      <w:r w:rsidRPr="00D770CE">
        <w:rPr>
          <w:bCs/>
          <w:color w:val="auto"/>
          <w:sz w:val="18"/>
          <w:szCs w:val="18"/>
          <w:lang w:val="fr-FR"/>
        </w:rPr>
        <w:t>option d</w:t>
      </w:r>
      <w:r w:rsidR="00B443AF">
        <w:rPr>
          <w:bCs/>
          <w:color w:val="auto"/>
          <w:sz w:val="18"/>
          <w:szCs w:val="18"/>
          <w:lang w:val="fr-FR"/>
        </w:rPr>
        <w:t>’</w:t>
      </w:r>
      <w:r w:rsidRPr="00D770CE">
        <w:rPr>
          <w:bCs/>
          <w:color w:val="auto"/>
          <w:sz w:val="18"/>
          <w:szCs w:val="18"/>
          <w:lang w:val="fr-FR"/>
        </w:rPr>
        <w:t>achat.</w:t>
      </w:r>
      <w:r w:rsidR="00D76AB2">
        <w:rPr>
          <w:bCs/>
          <w:color w:val="auto"/>
          <w:sz w:val="18"/>
          <w:szCs w:val="18"/>
          <w:lang w:val="fr-FR"/>
        </w:rPr>
        <w:t xml:space="preserve"> </w:t>
      </w:r>
      <w:r w:rsidRPr="00D770CE">
        <w:rPr>
          <w:bCs/>
          <w:color w:val="auto"/>
          <w:sz w:val="18"/>
          <w:szCs w:val="18"/>
          <w:lang w:val="fr-FR"/>
        </w:rPr>
        <w:t>Les dispositions des sections « Droits de virtualisation » et « Droits d</w:t>
      </w:r>
      <w:r w:rsidR="00B443AF">
        <w:rPr>
          <w:bCs/>
          <w:color w:val="auto"/>
          <w:sz w:val="18"/>
          <w:szCs w:val="18"/>
          <w:lang w:val="fr-FR"/>
        </w:rPr>
        <w:t>’</w:t>
      </w:r>
      <w:r w:rsidRPr="00D770CE">
        <w:rPr>
          <w:bCs/>
          <w:color w:val="auto"/>
          <w:sz w:val="18"/>
          <w:szCs w:val="18"/>
          <w:lang w:val="fr-FR"/>
        </w:rPr>
        <w:t>Utilisation Itinérante » ne s</w:t>
      </w:r>
      <w:r w:rsidR="00B443AF">
        <w:rPr>
          <w:bCs/>
          <w:color w:val="auto"/>
          <w:sz w:val="18"/>
          <w:szCs w:val="18"/>
          <w:lang w:val="fr-FR"/>
        </w:rPr>
        <w:t>’</w:t>
      </w:r>
      <w:r w:rsidRPr="00D770CE">
        <w:rPr>
          <w:bCs/>
          <w:color w:val="auto"/>
          <w:sz w:val="18"/>
          <w:szCs w:val="18"/>
          <w:lang w:val="fr-FR"/>
        </w:rPr>
        <w:t>appliquent pas.</w:t>
      </w:r>
    </w:p>
    <w:p w:rsidR="00387C11" w:rsidRPr="00D770CE" w:rsidRDefault="00387C11">
      <w:pPr>
        <w:pStyle w:val="PURBody-Indented"/>
        <w:rPr>
          <w:lang w:val="fr-FR"/>
        </w:rPr>
      </w:pPr>
    </w:p>
    <w:p w:rsidR="0082133B" w:rsidRPr="00D770CE" w:rsidRDefault="0082133B">
      <w:pPr>
        <w:pStyle w:val="PURBody-Indented"/>
        <w:rPr>
          <w:lang w:val="fr-FR"/>
        </w:rPr>
      </w:pPr>
    </w:p>
    <w:p w:rsidR="0082133B" w:rsidRPr="00D770CE" w:rsidRDefault="00A57131">
      <w:pPr>
        <w:pStyle w:val="PURBreadcrumb"/>
        <w:rPr>
          <w:lang w:val="fr-FR"/>
        </w:rPr>
      </w:pPr>
      <w:hyperlink w:anchor="_Sec4">
        <w:r w:rsidR="00AD23F7" w:rsidRPr="00D770CE">
          <w:rPr>
            <w:color w:val="00467F"/>
            <w:u w:val="single"/>
            <w:lang w:val="fr-FR"/>
          </w:rPr>
          <w:t>Table des matières</w:t>
        </w:r>
      </w:hyperlink>
      <w:r w:rsidR="00AD23F7" w:rsidRPr="00D770CE">
        <w:rPr>
          <w:lang w:val="fr-FR"/>
        </w:rPr>
        <w:t>/</w:t>
      </w:r>
      <w:hyperlink w:anchor="_Sec6">
        <w:r w:rsidR="00AD23F7" w:rsidRPr="00D770CE">
          <w:rPr>
            <w:color w:val="00467F"/>
            <w:u w:val="single"/>
            <w:lang w:val="fr-FR"/>
          </w:rPr>
          <w:t>Conditions universelles</w:t>
        </w:r>
      </w:hyperlink>
      <w:r w:rsidR="00AD23F7" w:rsidRPr="00D770CE">
        <w:rPr>
          <w:lang w:val="fr-FR"/>
        </w:rPr>
        <w:t xml:space="preserve"> </w:t>
      </w:r>
    </w:p>
    <w:p w:rsidR="0082133B" w:rsidRPr="00D770CE" w:rsidRDefault="0082133B">
      <w:pPr>
        <w:rPr>
          <w:lang w:val="fr-FR"/>
        </w:rPr>
        <w:sectPr w:rsidR="0082133B" w:rsidRPr="00D770CE">
          <w:headerReference w:type="default" r:id="rId72"/>
          <w:footerReference w:type="default" r:id="rId73"/>
          <w:type w:val="continuous"/>
          <w:pgSz w:w="12240" w:h="15840" w:code="1"/>
          <w:pgMar w:top="1170" w:right="720" w:bottom="720" w:left="720" w:header="432" w:footer="288" w:gutter="0"/>
          <w:cols w:space="360"/>
        </w:sectPr>
      </w:pPr>
    </w:p>
    <w:p w:rsidR="0082133B" w:rsidRPr="00D770CE" w:rsidRDefault="00ED4593">
      <w:pPr>
        <w:pStyle w:val="PURSectionHeading"/>
        <w:pageBreakBefore/>
        <w:rPr>
          <w:lang w:val="fr-FR"/>
        </w:rPr>
      </w:pPr>
      <w:bookmarkStart w:id="101" w:name="_Sec10"/>
      <w:bookmarkEnd w:id="5"/>
      <w:r w:rsidRPr="00D770CE">
        <w:rPr>
          <w:lang w:val="fr-FR"/>
        </w:rPr>
        <w:lastRenderedPageBreak/>
        <w:t>Annexe 1 : Notifications</w:t>
      </w:r>
      <w:r w:rsidR="00EC5FA5" w:rsidRPr="00D770CE">
        <w:rPr>
          <w:lang w:val="fr-FR"/>
        </w:rPr>
        <w:fldChar w:fldCharType="begin"/>
      </w:r>
      <w:r w:rsidRPr="00D770CE">
        <w:rPr>
          <w:lang w:val="fr-FR"/>
        </w:rPr>
        <w:instrText>TC "</w:instrText>
      </w:r>
      <w:bookmarkStart w:id="102" w:name="_Toc326929249"/>
      <w:r w:rsidRPr="00D770CE">
        <w:rPr>
          <w:lang w:val="fr-FR"/>
        </w:rPr>
        <w:instrText>Annexe 1 : au transfert de données</w:instrText>
      </w:r>
      <w:bookmarkEnd w:id="102"/>
      <w:r w:rsidRPr="00D770CE">
        <w:rPr>
          <w:lang w:val="fr-FR"/>
        </w:rPr>
        <w:instrText xml:space="preserve">" \l 1 </w:instrText>
      </w:r>
      <w:r w:rsidR="00EC5FA5" w:rsidRPr="00D770CE">
        <w:rPr>
          <w:lang w:val="fr-FR"/>
        </w:rPr>
        <w:fldChar w:fldCharType="end"/>
      </w:r>
    </w:p>
    <w:p w:rsidR="0082133B" w:rsidRPr="00D770CE" w:rsidRDefault="00ED4593">
      <w:pPr>
        <w:pStyle w:val="PURHeading1"/>
        <w:rPr>
          <w:lang w:val="fr-FR"/>
        </w:rPr>
      </w:pPr>
      <w:r w:rsidRPr="00D770CE">
        <w:rPr>
          <w:lang w:val="fr-FR"/>
        </w:rPr>
        <w:t>Avertissement relatif aux mises à jour automatiques des versions précédentes de SQL Server</w:t>
      </w:r>
    </w:p>
    <w:p w:rsidR="0082133B" w:rsidRPr="00D770CE" w:rsidRDefault="00ED4593">
      <w:pPr>
        <w:pStyle w:val="PURBody-Indented"/>
        <w:rPr>
          <w:lang w:val="fr-FR"/>
        </w:rPr>
      </w:pPr>
      <w:r w:rsidRPr="00D770CE">
        <w:rPr>
          <w:lang w:val="fr-FR"/>
        </w:rPr>
        <w:t>Si le logiciel est installé sur des serveurs ou dispositifs exécutant toute édition supportée de SQL Server (ou de ses composants) antérieure à SQL Server 2012, il mettra automatiquement à jour certains fichiers ou fonctionnalités de ces éditions et les remplacera par ses propres fichiers.</w:t>
      </w:r>
      <w:r w:rsidR="00D76AB2">
        <w:rPr>
          <w:lang w:val="fr-FR"/>
        </w:rPr>
        <w:t xml:space="preserve"> </w:t>
      </w:r>
      <w:r w:rsidRPr="00D770CE">
        <w:rPr>
          <w:lang w:val="fr-FR"/>
        </w:rPr>
        <w:t>Vous ne pouvez pas désactiver cette fonctionnalité.</w:t>
      </w:r>
      <w:r w:rsidR="00D76AB2">
        <w:rPr>
          <w:lang w:val="fr-FR"/>
        </w:rPr>
        <w:t xml:space="preserve"> </w:t>
      </w:r>
      <w:r w:rsidRPr="00D770CE">
        <w:rPr>
          <w:lang w:val="fr-FR"/>
        </w:rPr>
        <w:t>La suppression de ces fichiers peut engendrer des défaillances au niveau du logiciel. Une fois supprimés, ils ne pourront peut-être pas être récupérés.</w:t>
      </w:r>
      <w:r w:rsidR="00D76AB2">
        <w:rPr>
          <w:lang w:val="fr-FR"/>
        </w:rPr>
        <w:t xml:space="preserve"> </w:t>
      </w:r>
      <w:r w:rsidRPr="00D770CE">
        <w:rPr>
          <w:lang w:val="fr-FR"/>
        </w:rPr>
        <w:t>En installant ce logiciel sur un serveur ou dispositif exécutant lesdites éditions, vous acceptez ces mises à jour dans toutes les éditions et copies de SQL Server (y</w:t>
      </w:r>
      <w:r w:rsidR="00EB2CC9">
        <w:rPr>
          <w:lang w:val="fr-FR"/>
        </w:rPr>
        <w:t> </w:t>
      </w:r>
      <w:r w:rsidRPr="00D770CE">
        <w:rPr>
          <w:lang w:val="fr-FR"/>
        </w:rPr>
        <w:t xml:space="preserve">compris leurs composants) exécutées sur ce serveur ou dispositif. </w:t>
      </w:r>
    </w:p>
    <w:p w:rsidR="0082133B" w:rsidRPr="00D770CE" w:rsidRDefault="00ED4593">
      <w:pPr>
        <w:pStyle w:val="PURHeading1"/>
        <w:rPr>
          <w:lang w:val="fr-FR"/>
        </w:rPr>
      </w:pPr>
      <w:r w:rsidRPr="00D770CE">
        <w:rPr>
          <w:lang w:val="fr-FR"/>
        </w:rPr>
        <w:t>Avertissement relatif au transfert de données</w:t>
      </w:r>
    </w:p>
    <w:p w:rsidR="0082133B" w:rsidRPr="00D770CE" w:rsidRDefault="00ED4593">
      <w:pPr>
        <w:pStyle w:val="PURBody-Indented"/>
        <w:rPr>
          <w:lang w:val="fr-FR"/>
        </w:rPr>
      </w:pPr>
      <w:r w:rsidRPr="00D770CE">
        <w:rPr>
          <w:lang w:val="fr-FR"/>
        </w:rPr>
        <w:t>Le produit contient une ou plusieurs fonctionnalités logicielles qui se connectent aux systèmes informatiques de Microsoft ou de</w:t>
      </w:r>
      <w:r w:rsidR="0079079A">
        <w:rPr>
          <w:lang w:val="fr-FR"/>
        </w:rPr>
        <w:t> </w:t>
      </w:r>
      <w:r w:rsidRPr="00D770CE">
        <w:rPr>
          <w:lang w:val="fr-FR"/>
        </w:rPr>
        <w:t>fournisseurs de services via Internet.</w:t>
      </w:r>
      <w:r w:rsidR="00D76AB2">
        <w:rPr>
          <w:lang w:val="fr-FR"/>
        </w:rPr>
        <w:t xml:space="preserve"> </w:t>
      </w:r>
      <w:r w:rsidRPr="00D770CE">
        <w:rPr>
          <w:lang w:val="fr-FR"/>
        </w:rPr>
        <w:t>Pour en savoir plus, reportez-vous au document « Avertissements relatifs au transfert de</w:t>
      </w:r>
      <w:r w:rsidR="0079079A">
        <w:rPr>
          <w:lang w:val="fr-FR"/>
        </w:rPr>
        <w:t> </w:t>
      </w:r>
      <w:r w:rsidRPr="00D770CE">
        <w:rPr>
          <w:lang w:val="fr-FR"/>
        </w:rPr>
        <w:t>données » disponible à l</w:t>
      </w:r>
      <w:r w:rsidR="00B443AF">
        <w:rPr>
          <w:lang w:val="fr-FR"/>
        </w:rPr>
        <w:t>’</w:t>
      </w:r>
      <w:r w:rsidRPr="00D770CE">
        <w:rPr>
          <w:lang w:val="fr-FR"/>
        </w:rPr>
        <w:t xml:space="preserve">adresse </w:t>
      </w:r>
      <w:hyperlink r:id="rId74">
        <w:r w:rsidRPr="00D770CE">
          <w:rPr>
            <w:color w:val="00467F"/>
            <w:u w:val="single"/>
            <w:lang w:val="fr-FR"/>
          </w:rPr>
          <w:t>http://microsoft.com/licensing/contracts</w:t>
        </w:r>
      </w:hyperlink>
      <w:r w:rsidRPr="00D770CE">
        <w:rPr>
          <w:lang w:val="fr-FR"/>
        </w:rPr>
        <w:t xml:space="preserve"> (en anglais). Microsoft fournit des services Internet avec les produits par le biais de ces fonctionnalités.</w:t>
      </w:r>
      <w:r w:rsidR="00D76AB2">
        <w:rPr>
          <w:lang w:val="fr-FR"/>
        </w:rPr>
        <w:t xml:space="preserve"> </w:t>
      </w:r>
      <w:r w:rsidRPr="00D770CE">
        <w:rPr>
          <w:lang w:val="fr-FR"/>
        </w:rPr>
        <w:t>Une notification séparée ne vous sera pas systématiquement adressée lors de</w:t>
      </w:r>
      <w:r w:rsidR="0079079A">
        <w:rPr>
          <w:lang w:val="fr-FR"/>
        </w:rPr>
        <w:t> </w:t>
      </w:r>
      <w:r w:rsidRPr="00D770CE">
        <w:rPr>
          <w:lang w:val="fr-FR"/>
        </w:rPr>
        <w:t>l</w:t>
      </w:r>
      <w:r w:rsidR="00B443AF">
        <w:rPr>
          <w:lang w:val="fr-FR"/>
        </w:rPr>
        <w:t>’</w:t>
      </w:r>
      <w:r w:rsidRPr="00D770CE">
        <w:rPr>
          <w:lang w:val="fr-FR"/>
        </w:rPr>
        <w:t>exécution d</w:t>
      </w:r>
      <w:r w:rsidR="00B443AF">
        <w:rPr>
          <w:lang w:val="fr-FR"/>
        </w:rPr>
        <w:t>’</w:t>
      </w:r>
      <w:r w:rsidRPr="00D770CE">
        <w:rPr>
          <w:lang w:val="fr-FR"/>
        </w:rPr>
        <w:t>une fonctionnalité.</w:t>
      </w:r>
      <w:r w:rsidR="00D76AB2">
        <w:rPr>
          <w:lang w:val="fr-FR"/>
        </w:rPr>
        <w:t xml:space="preserve"> </w:t>
      </w:r>
      <w:r w:rsidRPr="00D770CE">
        <w:rPr>
          <w:lang w:val="fr-FR"/>
        </w:rPr>
        <w:t>Dans certains cas, vous pouvez désactiver une fonctionnalité ou ne pas l</w:t>
      </w:r>
      <w:r w:rsidR="00B443AF">
        <w:rPr>
          <w:lang w:val="fr-FR"/>
        </w:rPr>
        <w:t>’</w:t>
      </w:r>
      <w:r w:rsidRPr="00D770CE">
        <w:rPr>
          <w:lang w:val="fr-FR"/>
        </w:rPr>
        <w:t>utiliser.</w:t>
      </w:r>
    </w:p>
    <w:p w:rsidR="0082133B" w:rsidRPr="00D770CE" w:rsidRDefault="00ED4593">
      <w:pPr>
        <w:pStyle w:val="PURHeading2"/>
        <w:rPr>
          <w:lang w:val="fr-FR"/>
        </w:rPr>
      </w:pPr>
      <w:r w:rsidRPr="00D770CE">
        <w:rPr>
          <w:lang w:val="fr-FR"/>
        </w:rPr>
        <w:t>Données informatiques</w:t>
      </w:r>
    </w:p>
    <w:p w:rsidR="0082133B" w:rsidRPr="00D770CE" w:rsidRDefault="00ED4593">
      <w:pPr>
        <w:pStyle w:val="PURBody-Indented"/>
        <w:rPr>
          <w:lang w:val="fr-FR"/>
        </w:rPr>
      </w:pPr>
      <w:r w:rsidRPr="00D770CE">
        <w:rPr>
          <w:lang w:val="fr-FR"/>
        </w:rPr>
        <w:t>Les fonctionnalités utilisent des protocoles Internet qui transmettent aux systèmes appropriés des informations relatives à votre ordinateur, telles que votre adresse IP, le type de système d</w:t>
      </w:r>
      <w:r w:rsidR="00B443AF">
        <w:rPr>
          <w:lang w:val="fr-FR"/>
        </w:rPr>
        <w:t>’</w:t>
      </w:r>
      <w:r w:rsidRPr="00D770CE">
        <w:rPr>
          <w:lang w:val="fr-FR"/>
        </w:rPr>
        <w:t>exploitation, le navigateur, le nom et la version du logiciel que vous utilisez, ainsi que le code de langue du dispositif sur lequel vous avez installé le logiciel.</w:t>
      </w:r>
      <w:r w:rsidR="00D76AB2">
        <w:rPr>
          <w:lang w:val="fr-FR"/>
        </w:rPr>
        <w:t xml:space="preserve"> </w:t>
      </w:r>
    </w:p>
    <w:p w:rsidR="0082133B" w:rsidRPr="00D770CE" w:rsidRDefault="00ED4593">
      <w:pPr>
        <w:pStyle w:val="PURHeading2"/>
        <w:rPr>
          <w:lang w:val="fr-FR"/>
        </w:rPr>
      </w:pPr>
      <w:r w:rsidRPr="00D770CE">
        <w:rPr>
          <w:lang w:val="fr-FR"/>
        </w:rPr>
        <w:t>Utilisation des informations</w:t>
      </w:r>
    </w:p>
    <w:p w:rsidR="0082133B" w:rsidRPr="00D770CE" w:rsidRDefault="00ED4593">
      <w:pPr>
        <w:pStyle w:val="PURBody-Indented"/>
        <w:rPr>
          <w:lang w:val="fr-FR"/>
        </w:rPr>
      </w:pPr>
      <w:r w:rsidRPr="00D770CE">
        <w:rPr>
          <w:lang w:val="fr-FR"/>
        </w:rPr>
        <w:t>Microsoft n</w:t>
      </w:r>
      <w:r w:rsidR="00B443AF">
        <w:rPr>
          <w:lang w:val="fr-FR"/>
        </w:rPr>
        <w:t>’</w:t>
      </w:r>
      <w:r w:rsidRPr="00D770CE">
        <w:rPr>
          <w:lang w:val="fr-FR"/>
        </w:rPr>
        <w:t>utilise pas ces informations pour vous identifier ou vous contacter. Microsoft n</w:t>
      </w:r>
      <w:r w:rsidR="00B443AF">
        <w:rPr>
          <w:lang w:val="fr-FR"/>
        </w:rPr>
        <w:t>’</w:t>
      </w:r>
      <w:r w:rsidRPr="00D770CE">
        <w:rPr>
          <w:lang w:val="fr-FR"/>
        </w:rPr>
        <w:t>utilise ces informations que dans le but de mettre à votre disposition les services Internet accessibles via le logiciel. Microsoft peut utiliser les informations sur l</w:t>
      </w:r>
      <w:r w:rsidR="00B443AF">
        <w:rPr>
          <w:lang w:val="fr-FR"/>
        </w:rPr>
        <w:t>’</w:t>
      </w:r>
      <w:r w:rsidRPr="00D770CE">
        <w:rPr>
          <w:lang w:val="fr-FR"/>
        </w:rPr>
        <w:t>ordinateur, les informations de l</w:t>
      </w:r>
      <w:r w:rsidR="00B443AF">
        <w:rPr>
          <w:lang w:val="fr-FR"/>
        </w:rPr>
        <w:t>’</w:t>
      </w:r>
      <w:r w:rsidRPr="00D770CE">
        <w:rPr>
          <w:lang w:val="fr-FR"/>
        </w:rPr>
        <w:t>accélérateur, les informations de suggestion de recherche, les rapports d</w:t>
      </w:r>
      <w:r w:rsidR="00B443AF">
        <w:rPr>
          <w:lang w:val="fr-FR"/>
        </w:rPr>
        <w:t>’</w:t>
      </w:r>
      <w:r w:rsidRPr="00D770CE">
        <w:rPr>
          <w:lang w:val="fr-FR"/>
        </w:rPr>
        <w:t>erreurs, les rapports sur les Programmes Malveillants et les rapports de filtrage d</w:t>
      </w:r>
      <w:r w:rsidR="00B443AF">
        <w:rPr>
          <w:lang w:val="fr-FR"/>
        </w:rPr>
        <w:t>’</w:t>
      </w:r>
      <w:r w:rsidRPr="00D770CE">
        <w:rPr>
          <w:lang w:val="fr-FR"/>
        </w:rPr>
        <w:t>URL pour améliorer ses logiciels et services.</w:t>
      </w:r>
      <w:r w:rsidR="00D76AB2">
        <w:rPr>
          <w:lang w:val="fr-FR"/>
        </w:rPr>
        <w:t xml:space="preserve"> </w:t>
      </w:r>
      <w:r w:rsidRPr="00D770CE">
        <w:rPr>
          <w:lang w:val="fr-FR"/>
        </w:rPr>
        <w:t>Nous sommes également autorisés à les partager avec des tiers, tels que des fournisseurs de matériels et de logiciels.</w:t>
      </w:r>
      <w:r w:rsidR="00D76AB2">
        <w:rPr>
          <w:lang w:val="fr-FR"/>
        </w:rPr>
        <w:t xml:space="preserve"> </w:t>
      </w:r>
      <w:r w:rsidRPr="00D770CE">
        <w:rPr>
          <w:lang w:val="fr-FR"/>
        </w:rPr>
        <w:t>Ceux-ci peuvent utiliser les informations pour améliorer le fonctionnement de leurs produits avec le logiciel Microsoft.</w:t>
      </w:r>
    </w:p>
    <w:p w:rsidR="0082133B" w:rsidRPr="00D770CE" w:rsidRDefault="00ED4593">
      <w:pPr>
        <w:pStyle w:val="PURHeading2"/>
        <w:rPr>
          <w:lang w:val="fr-FR"/>
        </w:rPr>
      </w:pPr>
      <w:r w:rsidRPr="00D770CE">
        <w:rPr>
          <w:lang w:val="fr-FR"/>
        </w:rPr>
        <w:t>Consentement relatif au transfert de données</w:t>
      </w:r>
    </w:p>
    <w:p w:rsidR="0082133B" w:rsidRPr="00D770CE" w:rsidRDefault="00ED4593">
      <w:pPr>
        <w:pStyle w:val="PURBody-Indented"/>
        <w:rPr>
          <w:lang w:val="fr-FR"/>
        </w:rPr>
      </w:pPr>
      <w:r w:rsidRPr="00D770CE">
        <w:rPr>
          <w:lang w:val="fr-FR"/>
        </w:rPr>
        <w:t>En utilisant ces fonctionnalités logicielles, vous consentez à la transmission de vos données informatiques, comme l</w:t>
      </w:r>
      <w:r w:rsidR="00B443AF">
        <w:rPr>
          <w:lang w:val="fr-FR"/>
        </w:rPr>
        <w:t>’</w:t>
      </w:r>
      <w:r w:rsidRPr="00D770CE">
        <w:rPr>
          <w:lang w:val="fr-FR"/>
        </w:rPr>
        <w:t>adresse IP, le</w:t>
      </w:r>
      <w:r w:rsidR="00CD37FF">
        <w:rPr>
          <w:lang w:val="fr-FR"/>
        </w:rPr>
        <w:t> </w:t>
      </w:r>
      <w:r w:rsidRPr="00D770CE">
        <w:rPr>
          <w:lang w:val="fr-FR"/>
        </w:rPr>
        <w:t>type de système d</w:t>
      </w:r>
      <w:r w:rsidR="00B443AF">
        <w:rPr>
          <w:lang w:val="fr-FR"/>
        </w:rPr>
        <w:t>’</w:t>
      </w:r>
      <w:r w:rsidRPr="00D770CE">
        <w:rPr>
          <w:lang w:val="fr-FR"/>
        </w:rPr>
        <w:t xml:space="preserve">exploitation, le navigateur, le nom et la version du logiciel que vous utilisez, ainsi que le code de langue du dispositif sur lequel vous exécutez le logiciel. </w:t>
      </w:r>
    </w:p>
    <w:p w:rsidR="0082133B" w:rsidRPr="00D770CE" w:rsidRDefault="00ED4593">
      <w:pPr>
        <w:pStyle w:val="PURHeading1"/>
        <w:rPr>
          <w:lang w:val="fr-FR"/>
        </w:rPr>
      </w:pPr>
      <w:r w:rsidRPr="00D770CE">
        <w:rPr>
          <w:lang w:val="fr-FR"/>
        </w:rPr>
        <w:t>Avertissement relatif à la norme visuelle H.264/AVC, la norme vidéo VC-1, la norme visuelle MPEG-4 et la norme vidéo MPEG-2</w:t>
      </w:r>
    </w:p>
    <w:p w:rsidR="0082133B" w:rsidRPr="00D770CE" w:rsidRDefault="00ED4593">
      <w:pPr>
        <w:pStyle w:val="PURBody-Indented"/>
        <w:rPr>
          <w:lang w:val="fr-FR"/>
        </w:rPr>
      </w:pPr>
      <w:r w:rsidRPr="00D770CE">
        <w:rPr>
          <w:lang w:val="fr-FR"/>
        </w:rPr>
        <w:t>Le présent logiciel contient la technologie de décodage visuelle H.264/AVC, VC-1, MPEG-4 Part 2 et MPEG-2. MPEG LA, L.L.C. exige la diffusion de l</w:t>
      </w:r>
      <w:r w:rsidR="00B443AF">
        <w:rPr>
          <w:lang w:val="fr-FR"/>
        </w:rPr>
        <w:t>’</w:t>
      </w:r>
      <w:r w:rsidRPr="00D770CE">
        <w:rPr>
          <w:lang w:val="fr-FR"/>
        </w:rPr>
        <w:t>avis suivant :</w:t>
      </w:r>
    </w:p>
    <w:p w:rsidR="0082133B" w:rsidRPr="00D770CE" w:rsidRDefault="00ED4593">
      <w:pPr>
        <w:pStyle w:val="PURBody-Indented"/>
        <w:rPr>
          <w:lang w:val="fr-FR"/>
        </w:rPr>
      </w:pPr>
      <w:r w:rsidRPr="00D770CE">
        <w:rPr>
          <w:lang w:val="fr-FR"/>
        </w:rPr>
        <w:t>LA LICENCE DE CE PRODUIT VOUS EST CONCÉDÉE D</w:t>
      </w:r>
      <w:r w:rsidR="00B443AF">
        <w:rPr>
          <w:lang w:val="fr-FR"/>
        </w:rPr>
        <w:t>’</w:t>
      </w:r>
      <w:r w:rsidRPr="00D770CE">
        <w:rPr>
          <w:lang w:val="fr-FR"/>
        </w:rPr>
        <w:t>APRÈS LES TERMES DE LA LICENCE DU PORTEFEUILLE DE BREVETS DES NORMES AVC, VC-1, MPEG-4 PART 2 VISUAL ET MPEG-2 VIDEO DANS LE CADRE D</w:t>
      </w:r>
      <w:r w:rsidR="00B443AF">
        <w:rPr>
          <w:lang w:val="fr-FR"/>
        </w:rPr>
        <w:t>’</w:t>
      </w:r>
      <w:r w:rsidRPr="00D770CE">
        <w:rPr>
          <w:lang w:val="fr-FR"/>
        </w:rPr>
        <w:t>UNE UTILISATION PRIVÉE À BUT NON COMMERCIAL PAR UN CONSOMMATEUR POUR (i) L</w:t>
      </w:r>
      <w:r w:rsidR="00B443AF">
        <w:rPr>
          <w:lang w:val="fr-FR"/>
        </w:rPr>
        <w:t>’</w:t>
      </w:r>
      <w:r w:rsidRPr="00D770CE">
        <w:rPr>
          <w:lang w:val="fr-FR"/>
        </w:rPr>
        <w:t>ENCODAGE DE VIDÉO SELON CE QUI PRÉCÈDE (« NORMES VIDÉO ») OU (ii) LE DÉCODAGE DE VIDÉO AVC, VC-1, MPEG-4 Part 2 ou MPEG 2 ENCODÉE PAR UN CONSOMMATEUR ENGAGÉ DANS UNE ACTIVITÉ PRIVÉE À BUT NON COMMERCIAL ET/OU OBTENUE D</w:t>
      </w:r>
      <w:r w:rsidR="00B443AF">
        <w:rPr>
          <w:lang w:val="fr-FR"/>
        </w:rPr>
        <w:t>’</w:t>
      </w:r>
      <w:r w:rsidRPr="00D770CE">
        <w:rPr>
          <w:lang w:val="fr-FR"/>
        </w:rPr>
        <w:t>UN FOURNISSEUR VIDÉO SOUS LICENCE POUR DISTRIBUER LADITE VIDÉO.</w:t>
      </w:r>
      <w:r w:rsidR="00D76AB2">
        <w:rPr>
          <w:lang w:val="fr-FR"/>
        </w:rPr>
        <w:t xml:space="preserve"> </w:t>
      </w:r>
      <w:r w:rsidRPr="00D770CE">
        <w:rPr>
          <w:lang w:val="fr-FR"/>
        </w:rPr>
        <w:t>AUCUNE LICENCE N</w:t>
      </w:r>
      <w:r w:rsidR="00B443AF">
        <w:rPr>
          <w:lang w:val="fr-FR"/>
        </w:rPr>
        <w:t>’</w:t>
      </w:r>
      <w:r w:rsidRPr="00D770CE">
        <w:rPr>
          <w:lang w:val="fr-FR"/>
        </w:rPr>
        <w:t xml:space="preserve">EST OCTROYÉE OU IMPLICITE POUR TOUTE AUTRE UTILISATION. DES INFORMATIONS SUPPLÉMENTAIRES SONT DISPONIBLES AUPRÈS DE MPEG LA, L.L.C. CONSULTEZ LE SITE </w:t>
      </w:r>
      <w:hyperlink r:id="rId75">
        <w:r w:rsidRPr="00D770CE">
          <w:rPr>
            <w:color w:val="00467F"/>
            <w:u w:val="single"/>
            <w:lang w:val="fr-FR"/>
          </w:rPr>
          <w:t>http://www.mpegla.com/index1.cfm</w:t>
        </w:r>
      </w:hyperlink>
      <w:r w:rsidRPr="00D770CE">
        <w:rPr>
          <w:lang w:val="fr-FR"/>
        </w:rPr>
        <w:t xml:space="preserve"> (en anglais).</w:t>
      </w:r>
    </w:p>
    <w:p w:rsidR="0082133B" w:rsidRDefault="00ED4593">
      <w:pPr>
        <w:pStyle w:val="PURBody-Indented"/>
        <w:rPr>
          <w:lang w:val="fr-FR"/>
        </w:rPr>
      </w:pPr>
      <w:r w:rsidRPr="00D770CE">
        <w:rPr>
          <w:lang w:val="fr-FR"/>
        </w:rPr>
        <w:t>Pour plus de clarté, l</w:t>
      </w:r>
      <w:r w:rsidR="00B443AF">
        <w:rPr>
          <w:lang w:val="fr-FR"/>
        </w:rPr>
        <w:t>’</w:t>
      </w:r>
      <w:r w:rsidRPr="00D770CE">
        <w:rPr>
          <w:lang w:val="fr-FR"/>
        </w:rPr>
        <w:t>avertissement ci-dessus n</w:t>
      </w:r>
      <w:r w:rsidR="00B443AF">
        <w:rPr>
          <w:lang w:val="fr-FR"/>
        </w:rPr>
        <w:t>’</w:t>
      </w:r>
      <w:r w:rsidRPr="00D770CE">
        <w:rPr>
          <w:lang w:val="fr-FR"/>
        </w:rPr>
        <w:t>impose aucune limite ou interdiction à l</w:t>
      </w:r>
      <w:r w:rsidR="00B443AF">
        <w:rPr>
          <w:lang w:val="fr-FR"/>
        </w:rPr>
        <w:t>’</w:t>
      </w:r>
      <w:r w:rsidRPr="00D770CE">
        <w:rPr>
          <w:lang w:val="fr-FR"/>
        </w:rPr>
        <w:t>utilisation du logiciel par une entreprise en faisant un usage normal et personnalisé, et il ne couvre pas (i) la redistribution du logiciel à des tierces parties ou (ii) la création de</w:t>
      </w:r>
      <w:r w:rsidR="00DE72D6">
        <w:rPr>
          <w:lang w:val="fr-FR"/>
        </w:rPr>
        <w:t> </w:t>
      </w:r>
      <w:r w:rsidRPr="00D770CE">
        <w:rPr>
          <w:lang w:val="fr-FR"/>
        </w:rPr>
        <w:t>contenu avec les technologies conformes aux NORMES VIDÉO pour une distribution à des tierces parties.</w:t>
      </w:r>
    </w:p>
    <w:p w:rsidR="00501FA9" w:rsidRDefault="00501FA9">
      <w:pPr>
        <w:pStyle w:val="PURBody-Indented"/>
        <w:rPr>
          <w:lang w:val="fr-FR"/>
        </w:rPr>
      </w:pPr>
    </w:p>
    <w:p w:rsidR="00501FA9" w:rsidRPr="00D770CE" w:rsidRDefault="00501FA9">
      <w:pPr>
        <w:pStyle w:val="PURBody-Indented"/>
        <w:rPr>
          <w:lang w:val="fr-FR"/>
        </w:rPr>
      </w:pPr>
    </w:p>
    <w:p w:rsidR="0082133B" w:rsidRPr="00D770CE" w:rsidRDefault="00ED4593">
      <w:pPr>
        <w:pStyle w:val="PURHeading1"/>
        <w:rPr>
          <w:lang w:val="fr-FR"/>
        </w:rPr>
      </w:pPr>
      <w:r w:rsidRPr="00D770CE">
        <w:rPr>
          <w:lang w:val="fr-FR"/>
        </w:rPr>
        <w:lastRenderedPageBreak/>
        <w:t>LOGICIEL POTENTIELLEMENT INDÉSIRABLE (AVERTISSEMENT I)</w:t>
      </w:r>
    </w:p>
    <w:p w:rsidR="0082133B" w:rsidRPr="00D770CE" w:rsidRDefault="00ED4593">
      <w:pPr>
        <w:pStyle w:val="PURBody-Indented"/>
        <w:rPr>
          <w:lang w:val="fr-FR"/>
        </w:rPr>
      </w:pPr>
      <w:r w:rsidRPr="00D770CE">
        <w:rPr>
          <w:lang w:val="fr-FR"/>
        </w:rPr>
        <w:t>Si Windows Defender est activé, il recherche sur votre ordinateur la présence de logiciels espions, de logiciels de publicité ainsi que d</w:t>
      </w:r>
      <w:r w:rsidR="00B443AF">
        <w:rPr>
          <w:lang w:val="fr-FR"/>
        </w:rPr>
        <w:t>’</w:t>
      </w:r>
      <w:r w:rsidRPr="00D770CE">
        <w:rPr>
          <w:lang w:val="fr-FR"/>
        </w:rPr>
        <w:t>autres logiciels potentiellement indésirables.</w:t>
      </w:r>
      <w:r w:rsidR="00D76AB2">
        <w:rPr>
          <w:lang w:val="fr-FR"/>
        </w:rPr>
        <w:t xml:space="preserve"> </w:t>
      </w:r>
      <w:r w:rsidRPr="00D770CE">
        <w:rPr>
          <w:lang w:val="fr-FR"/>
        </w:rPr>
        <w:t>S</w:t>
      </w:r>
      <w:r w:rsidR="00B443AF">
        <w:rPr>
          <w:lang w:val="fr-FR"/>
        </w:rPr>
        <w:t>’</w:t>
      </w:r>
      <w:r w:rsidRPr="00D770CE">
        <w:rPr>
          <w:lang w:val="fr-FR"/>
        </w:rPr>
        <w:t>il en trouve, il vous demande si vous souhaitez les ignorer, les désactiver (mise en quarantaine) ou les supprimer.</w:t>
      </w:r>
      <w:r w:rsidR="00D76AB2">
        <w:rPr>
          <w:lang w:val="fr-FR"/>
        </w:rPr>
        <w:t xml:space="preserve"> </w:t>
      </w:r>
      <w:r w:rsidRPr="00D770CE">
        <w:rPr>
          <w:lang w:val="fr-FR"/>
        </w:rPr>
        <w:t>Tout logiciel potentiellement indésirable dont le niveau de dangerosité est « élevé » ou « grave » est automatiquement supprimé après détection sauf si vous modifiez le paramétrage par défaut.</w:t>
      </w:r>
      <w:r w:rsidR="00D76AB2">
        <w:rPr>
          <w:lang w:val="fr-FR"/>
        </w:rPr>
        <w:t xml:space="preserve"> </w:t>
      </w:r>
      <w:r w:rsidRPr="00D770CE">
        <w:rPr>
          <w:lang w:val="fr-FR"/>
        </w:rPr>
        <w:t>La suppression ou la désactivation de logiciels potentiellement indésirables peut entraîner l</w:t>
      </w:r>
      <w:r w:rsidR="00B443AF">
        <w:rPr>
          <w:lang w:val="fr-FR"/>
        </w:rPr>
        <w:t>’</w:t>
      </w:r>
      <w:r w:rsidRPr="00D770CE">
        <w:rPr>
          <w:lang w:val="fr-FR"/>
        </w:rPr>
        <w:t>arrêt du fonctionnement d</w:t>
      </w:r>
      <w:r w:rsidR="00B443AF">
        <w:rPr>
          <w:lang w:val="fr-FR"/>
        </w:rPr>
        <w:t>’</w:t>
      </w:r>
      <w:r w:rsidRPr="00D770CE">
        <w:rPr>
          <w:lang w:val="fr-FR"/>
        </w:rPr>
        <w:t>autres logiciels sur votre ordinateur ou la violation d</w:t>
      </w:r>
      <w:r w:rsidR="00B443AF">
        <w:rPr>
          <w:lang w:val="fr-FR"/>
        </w:rPr>
        <w:t>’</w:t>
      </w:r>
      <w:r w:rsidRPr="00D770CE">
        <w:rPr>
          <w:lang w:val="fr-FR"/>
        </w:rPr>
        <w:t>une licence pour utiliser un autre logiciel sur votre ordinateur.</w:t>
      </w:r>
    </w:p>
    <w:p w:rsidR="0082133B" w:rsidRPr="00D770CE" w:rsidRDefault="00ED4593">
      <w:pPr>
        <w:pStyle w:val="PURBody-Indented"/>
        <w:rPr>
          <w:lang w:val="fr-FR"/>
        </w:rPr>
      </w:pPr>
      <w:r w:rsidRPr="00D770CE">
        <w:rPr>
          <w:lang w:val="fr-FR"/>
        </w:rPr>
        <w:t>En utilisant ce logiciel, il est possible que vous supprimiez ou désactiviez également des logiciels qui ne sont pas des logiciels potentiellement indésirables.</w:t>
      </w:r>
    </w:p>
    <w:p w:rsidR="0082133B" w:rsidRPr="00D770CE" w:rsidRDefault="00ED4593">
      <w:pPr>
        <w:pStyle w:val="PURHeading1"/>
        <w:rPr>
          <w:lang w:val="fr-FR"/>
        </w:rPr>
      </w:pPr>
      <w:r w:rsidRPr="00D770CE">
        <w:rPr>
          <w:lang w:val="fr-FR"/>
        </w:rPr>
        <w:t>LOGICIEL POTENTIELLEMENT INDÉSIRABLE (AVERTISSEMENT II)</w:t>
      </w:r>
    </w:p>
    <w:p w:rsidR="0082133B" w:rsidRPr="00D770CE" w:rsidRDefault="00ED4593">
      <w:pPr>
        <w:pStyle w:val="PURBody-Indented"/>
        <w:rPr>
          <w:lang w:val="fr-FR"/>
        </w:rPr>
      </w:pPr>
      <w:r w:rsidRPr="00D770CE">
        <w:rPr>
          <w:lang w:val="fr-FR"/>
        </w:rPr>
        <w:t>Le logiciel recherche sur votre ordinateur la présence de programmes malveillants de faible à moyenne dangerosité, y compris, sans limitation, les logiciels espions et autres logiciels potentiellement indésirables (collectivement les « Logiciels Potentiellement Indésirables »). Le logiciel ne supprimera ni ne désactivera les Logiciels Potentiellement Indésirables de faible à moyenne dangerosité sans votre consentement.</w:t>
      </w:r>
      <w:r w:rsidR="00D76AB2">
        <w:rPr>
          <w:lang w:val="fr-FR"/>
        </w:rPr>
        <w:t xml:space="preserve"> </w:t>
      </w:r>
      <w:r w:rsidRPr="00D770CE">
        <w:rPr>
          <w:lang w:val="fr-FR"/>
        </w:rPr>
        <w:t>La suppression ou la désactivation de ces Logiciels Potentiellement Indésirables peut entraîner l</w:t>
      </w:r>
      <w:r w:rsidR="00B443AF">
        <w:rPr>
          <w:lang w:val="fr-FR"/>
        </w:rPr>
        <w:t>’</w:t>
      </w:r>
      <w:r w:rsidRPr="00D770CE">
        <w:rPr>
          <w:lang w:val="fr-FR"/>
        </w:rPr>
        <w:t>arrêt du fonctionnement d</w:t>
      </w:r>
      <w:r w:rsidR="00B443AF">
        <w:rPr>
          <w:lang w:val="fr-FR"/>
        </w:rPr>
        <w:t>’</w:t>
      </w:r>
      <w:r w:rsidRPr="00D770CE">
        <w:rPr>
          <w:lang w:val="fr-FR"/>
        </w:rPr>
        <w:t>autres logiciels sur votre ordinateur ou la violation de licences d</w:t>
      </w:r>
      <w:r w:rsidR="00B443AF">
        <w:rPr>
          <w:lang w:val="fr-FR"/>
        </w:rPr>
        <w:t>’</w:t>
      </w:r>
      <w:r w:rsidRPr="00D770CE">
        <w:rPr>
          <w:lang w:val="fr-FR"/>
        </w:rPr>
        <w:t>utilisation d</w:t>
      </w:r>
      <w:r w:rsidR="00B443AF">
        <w:rPr>
          <w:lang w:val="fr-FR"/>
        </w:rPr>
        <w:t>’</w:t>
      </w:r>
      <w:r w:rsidRPr="00D770CE">
        <w:rPr>
          <w:lang w:val="fr-FR"/>
        </w:rPr>
        <w:t>autres logiciels sur votre ordinateur si votre utilisation desdits logiciels est conditionnée par l</w:t>
      </w:r>
      <w:r w:rsidR="00B443AF">
        <w:rPr>
          <w:lang w:val="fr-FR"/>
        </w:rPr>
        <w:t>’</w:t>
      </w:r>
      <w:r w:rsidRPr="00D770CE">
        <w:rPr>
          <w:lang w:val="fr-FR"/>
        </w:rPr>
        <w:t>installation de ces Logiciels Potentiellement Indésirables. Lisez les contrats de licence de vos autres logiciels avant d</w:t>
      </w:r>
      <w:r w:rsidR="00B443AF">
        <w:rPr>
          <w:lang w:val="fr-FR"/>
        </w:rPr>
        <w:t>’</w:t>
      </w:r>
      <w:r w:rsidRPr="00D770CE">
        <w:rPr>
          <w:lang w:val="fr-FR"/>
        </w:rPr>
        <w:t xml:space="preserve">autoriser la suppression de ces Logiciels Potentiellement Indésirables. </w:t>
      </w:r>
    </w:p>
    <w:p w:rsidR="0082133B" w:rsidRPr="00D770CE" w:rsidRDefault="00ED4593">
      <w:pPr>
        <w:pStyle w:val="PURBody-Indented"/>
        <w:rPr>
          <w:lang w:val="fr-FR"/>
        </w:rPr>
      </w:pPr>
      <w:r w:rsidRPr="00D770CE">
        <w:rPr>
          <w:lang w:val="fr-FR"/>
        </w:rPr>
        <w:t>En utilisant le logiciel, il est possible que vous ou le système supprimiez ou désactiviez également des logiciels qui ne sont pas des Logiciels Potentiellement Indésirables.</w:t>
      </w:r>
    </w:p>
    <w:p w:rsidR="0082133B" w:rsidRPr="00D770CE" w:rsidRDefault="00ED4593">
      <w:pPr>
        <w:pStyle w:val="PURHeading1"/>
        <w:rPr>
          <w:lang w:val="fr-FR"/>
        </w:rPr>
      </w:pPr>
      <w:r w:rsidRPr="00D770CE">
        <w:rPr>
          <w:lang w:val="fr-FR"/>
        </w:rPr>
        <w:t>NOTIFICATION RELATIVE AUX ENREGISTREMENTS</w:t>
      </w:r>
    </w:p>
    <w:p w:rsidR="0082133B" w:rsidRPr="00D770CE" w:rsidRDefault="00ED4593">
      <w:pPr>
        <w:pStyle w:val="PURBody-Indented"/>
        <w:rPr>
          <w:lang w:val="fr-FR"/>
        </w:rPr>
      </w:pPr>
      <w:r w:rsidRPr="00D770CE">
        <w:rPr>
          <w:lang w:val="fr-FR"/>
        </w:rPr>
        <w:t>Le droit de certaines juridictions exige l</w:t>
      </w:r>
      <w:r w:rsidR="00B443AF">
        <w:rPr>
          <w:lang w:val="fr-FR"/>
        </w:rPr>
        <w:t>’</w:t>
      </w:r>
      <w:r w:rsidRPr="00D770CE">
        <w:rPr>
          <w:lang w:val="fr-FR"/>
        </w:rPr>
        <w:t>envoi d</w:t>
      </w:r>
      <w:r w:rsidR="00B443AF">
        <w:rPr>
          <w:lang w:val="fr-FR"/>
        </w:rPr>
        <w:t>’</w:t>
      </w:r>
      <w:r w:rsidRPr="00D770CE">
        <w:rPr>
          <w:lang w:val="fr-FR"/>
        </w:rPr>
        <w:t>une notification aux utilisateurs ou le consentement des utilisateurs avant l</w:t>
      </w:r>
      <w:r w:rsidR="00B443AF">
        <w:rPr>
          <w:lang w:val="fr-FR"/>
        </w:rPr>
        <w:t>’</w:t>
      </w:r>
      <w:r w:rsidRPr="00D770CE">
        <w:rPr>
          <w:lang w:val="fr-FR"/>
        </w:rPr>
        <w:t>interception, le contrôle et/ou l</w:t>
      </w:r>
      <w:r w:rsidR="00B443AF">
        <w:rPr>
          <w:lang w:val="fr-FR"/>
        </w:rPr>
        <w:t>’</w:t>
      </w:r>
      <w:r w:rsidRPr="00D770CE">
        <w:rPr>
          <w:lang w:val="fr-FR"/>
        </w:rPr>
        <w:t>enregistrement de leurs communications et/ou la limitation de la collecte, du stockage et de l</w:t>
      </w:r>
      <w:r w:rsidR="00B443AF">
        <w:rPr>
          <w:lang w:val="fr-FR"/>
        </w:rPr>
        <w:t>’</w:t>
      </w:r>
      <w:r w:rsidRPr="00D770CE">
        <w:rPr>
          <w:lang w:val="fr-FR"/>
        </w:rPr>
        <w:t>utilisation de leurs informations personnelles.</w:t>
      </w:r>
      <w:r w:rsidR="00D76AB2">
        <w:rPr>
          <w:lang w:val="fr-FR"/>
        </w:rPr>
        <w:t xml:space="preserve"> </w:t>
      </w:r>
      <w:r w:rsidRPr="00D770CE">
        <w:rPr>
          <w:lang w:val="fr-FR"/>
        </w:rPr>
        <w:t>Vous acceptez de vous conformer à toutes les lois en vigueur, d</w:t>
      </w:r>
      <w:r w:rsidR="00B443AF">
        <w:rPr>
          <w:lang w:val="fr-FR"/>
        </w:rPr>
        <w:t>’</w:t>
      </w:r>
      <w:r w:rsidRPr="00D770CE">
        <w:rPr>
          <w:lang w:val="fr-FR"/>
        </w:rPr>
        <w:t>obtenir les consentements nécessaires et de divulguer toutes les informations nécessaires avant d</w:t>
      </w:r>
      <w:r w:rsidR="00B443AF">
        <w:rPr>
          <w:lang w:val="fr-FR"/>
        </w:rPr>
        <w:t>’</w:t>
      </w:r>
      <w:r w:rsidRPr="00D770CE">
        <w:rPr>
          <w:lang w:val="fr-FR"/>
        </w:rPr>
        <w:t>utiliser le service en ligne et/ou les fonctions</w:t>
      </w:r>
      <w:r w:rsidR="00501FA9">
        <w:rPr>
          <w:lang w:val="fr-FR"/>
        </w:rPr>
        <w:t> </w:t>
      </w:r>
      <w:r w:rsidRPr="00D770CE">
        <w:rPr>
          <w:lang w:val="fr-FR"/>
        </w:rPr>
        <w:t>d</w:t>
      </w:r>
      <w:r w:rsidR="00B443AF">
        <w:rPr>
          <w:lang w:val="fr-FR"/>
        </w:rPr>
        <w:t>’</w:t>
      </w:r>
      <w:r w:rsidRPr="00D770CE">
        <w:rPr>
          <w:lang w:val="fr-FR"/>
        </w:rPr>
        <w:t>enregistrement.</w:t>
      </w:r>
    </w:p>
    <w:p w:rsidR="0082133B" w:rsidRPr="00D770CE" w:rsidRDefault="00A57131">
      <w:pPr>
        <w:pStyle w:val="PURBreadcrumb"/>
        <w:rPr>
          <w:lang w:val="fr-FR"/>
        </w:rPr>
      </w:pPr>
      <w:hyperlink w:anchor="_Sec4">
        <w:r w:rsidR="00AD23F7" w:rsidRPr="00D770CE">
          <w:rPr>
            <w:color w:val="00467F"/>
            <w:u w:val="single"/>
            <w:lang w:val="fr-FR"/>
          </w:rPr>
          <w:t>Table des matières</w:t>
        </w:r>
      </w:hyperlink>
      <w:r w:rsidR="00AD23F7" w:rsidRPr="00D770CE">
        <w:rPr>
          <w:lang w:val="fr-FR"/>
        </w:rPr>
        <w:t>/</w:t>
      </w:r>
      <w:hyperlink w:anchor="_Sec6">
        <w:r w:rsidR="00AD23F7" w:rsidRPr="00D770CE">
          <w:rPr>
            <w:color w:val="00467F"/>
            <w:u w:val="single"/>
            <w:lang w:val="fr-FR"/>
          </w:rPr>
          <w:t>Conditions universelles</w:t>
        </w:r>
      </w:hyperlink>
      <w:r w:rsidR="00AD23F7" w:rsidRPr="00D770CE">
        <w:rPr>
          <w:lang w:val="fr-FR"/>
        </w:rPr>
        <w:t xml:space="preserve"> </w:t>
      </w:r>
    </w:p>
    <w:bookmarkEnd w:id="101"/>
    <w:p w:rsidR="0082133B" w:rsidRPr="00D770CE" w:rsidRDefault="00ED4593">
      <w:pPr>
        <w:pStyle w:val="PURSectionHeading"/>
        <w:pageBreakBefore/>
        <w:rPr>
          <w:lang w:val="fr-FR"/>
        </w:rPr>
      </w:pPr>
      <w:r w:rsidRPr="00D770CE">
        <w:rPr>
          <w:lang w:val="fr-FR"/>
        </w:rPr>
        <w:lastRenderedPageBreak/>
        <w:t>Index des produits</w:t>
      </w:r>
      <w:r w:rsidR="00EC5FA5" w:rsidRPr="00D770CE">
        <w:rPr>
          <w:lang w:val="fr-FR"/>
        </w:rPr>
        <w:fldChar w:fldCharType="begin"/>
      </w:r>
      <w:r w:rsidRPr="00D770CE">
        <w:rPr>
          <w:lang w:val="fr-FR"/>
        </w:rPr>
        <w:instrText>TC "</w:instrText>
      </w:r>
      <w:bookmarkStart w:id="103" w:name="_Toc326929250"/>
      <w:r w:rsidRPr="00D770CE">
        <w:rPr>
          <w:lang w:val="fr-FR"/>
        </w:rPr>
        <w:instrText>Index des produits</w:instrText>
      </w:r>
      <w:bookmarkEnd w:id="103"/>
      <w:r w:rsidRPr="00D770CE">
        <w:rPr>
          <w:lang w:val="fr-FR"/>
        </w:rPr>
        <w:instrText xml:space="preserve">" \l 1 </w:instrText>
      </w:r>
      <w:r w:rsidR="00EC5FA5" w:rsidRPr="00D770CE">
        <w:rPr>
          <w:lang w:val="fr-FR"/>
        </w:rPr>
        <w:fldChar w:fldCharType="end"/>
      </w:r>
    </w:p>
    <w:p w:rsidR="00C92739" w:rsidRDefault="00EC5FA5">
      <w:pPr>
        <w:pStyle w:val="PURBody-Indented"/>
        <w:rPr>
          <w:noProof/>
          <w:lang w:val="fr-FR"/>
        </w:rPr>
        <w:sectPr w:rsidR="00C92739" w:rsidSect="00C92739">
          <w:headerReference w:type="default" r:id="rId76"/>
          <w:footerReference w:type="default" r:id="rId77"/>
          <w:type w:val="continuous"/>
          <w:pgSz w:w="12240" w:h="15840" w:code="1"/>
          <w:pgMar w:top="1170" w:right="720" w:bottom="720" w:left="720" w:header="432" w:footer="288" w:gutter="0"/>
          <w:cols w:space="360"/>
          <w:docGrid w:linePitch="360"/>
        </w:sectPr>
      </w:pPr>
      <w:r w:rsidRPr="00D770CE">
        <w:rPr>
          <w:lang w:val="fr-FR"/>
        </w:rPr>
        <w:fldChar w:fldCharType="begin"/>
      </w:r>
      <w:r w:rsidR="00ED4593" w:rsidRPr="00D770CE">
        <w:rPr>
          <w:lang w:val="fr-FR"/>
        </w:rPr>
        <w:instrText xml:space="preserve"> INDEX \c "2" </w:instrText>
      </w:r>
      <w:r w:rsidRPr="00D770CE">
        <w:rPr>
          <w:lang w:val="fr-FR"/>
        </w:rPr>
        <w:fldChar w:fldCharType="separate"/>
      </w:r>
    </w:p>
    <w:p w:rsidR="00C92739" w:rsidRDefault="00C92739">
      <w:pPr>
        <w:pStyle w:val="Index1"/>
        <w:tabs>
          <w:tab w:val="right" w:leader="dot" w:pos="5030"/>
        </w:tabs>
        <w:rPr>
          <w:noProof/>
        </w:rPr>
      </w:pPr>
      <w:r w:rsidRPr="00644F1D">
        <w:rPr>
          <w:noProof/>
          <w:lang w:val="fr-FR"/>
        </w:rPr>
        <w:lastRenderedPageBreak/>
        <w:t>Application Web Office</w:t>
      </w:r>
      <w:r>
        <w:rPr>
          <w:noProof/>
        </w:rPr>
        <w:t>, 22</w:t>
      </w:r>
    </w:p>
    <w:p w:rsidR="00C92739" w:rsidRDefault="00C92739">
      <w:pPr>
        <w:pStyle w:val="Index1"/>
        <w:tabs>
          <w:tab w:val="right" w:leader="dot" w:pos="5030"/>
        </w:tabs>
        <w:rPr>
          <w:noProof/>
        </w:rPr>
      </w:pPr>
      <w:r w:rsidRPr="00644F1D">
        <w:rPr>
          <w:noProof/>
          <w:lang w:val="fr-FR"/>
        </w:rPr>
        <w:t>Dynamics CRM Mobile</w:t>
      </w:r>
      <w:r>
        <w:rPr>
          <w:noProof/>
        </w:rPr>
        <w:t>, 12</w:t>
      </w:r>
    </w:p>
    <w:p w:rsidR="00C92739" w:rsidRDefault="00C92739">
      <w:pPr>
        <w:pStyle w:val="Index1"/>
        <w:tabs>
          <w:tab w:val="right" w:leader="dot" w:pos="5030"/>
        </w:tabs>
        <w:rPr>
          <w:noProof/>
        </w:rPr>
      </w:pPr>
      <w:r w:rsidRPr="00644F1D">
        <w:rPr>
          <w:noProof/>
          <w:lang w:val="fr-FR"/>
        </w:rPr>
        <w:t>Dynamics CRM Online</w:t>
      </w:r>
      <w:r>
        <w:rPr>
          <w:noProof/>
        </w:rPr>
        <w:t>, 13</w:t>
      </w:r>
    </w:p>
    <w:p w:rsidR="00C92739" w:rsidRDefault="00C92739">
      <w:pPr>
        <w:pStyle w:val="Index1"/>
        <w:tabs>
          <w:tab w:val="right" w:leader="dot" w:pos="5030"/>
        </w:tabs>
        <w:rPr>
          <w:noProof/>
        </w:rPr>
      </w:pPr>
      <w:r w:rsidRPr="00644F1D">
        <w:rPr>
          <w:noProof/>
          <w:lang w:val="fr-FR"/>
        </w:rPr>
        <w:t>Exchange Online Archiving</w:t>
      </w:r>
      <w:r>
        <w:rPr>
          <w:noProof/>
        </w:rPr>
        <w:t>, 15</w:t>
      </w:r>
    </w:p>
    <w:p w:rsidR="00C92739" w:rsidRDefault="00C92739">
      <w:pPr>
        <w:pStyle w:val="Index1"/>
        <w:tabs>
          <w:tab w:val="right" w:leader="dot" w:pos="5030"/>
        </w:tabs>
        <w:rPr>
          <w:noProof/>
        </w:rPr>
      </w:pPr>
      <w:r w:rsidRPr="00644F1D">
        <w:rPr>
          <w:noProof/>
          <w:lang w:val="fr-FR"/>
        </w:rPr>
        <w:t>Exchange Online Kiosk</w:t>
      </w:r>
      <w:r>
        <w:rPr>
          <w:noProof/>
        </w:rPr>
        <w:t>, 15</w:t>
      </w:r>
    </w:p>
    <w:p w:rsidR="00C92739" w:rsidRDefault="00C92739">
      <w:pPr>
        <w:pStyle w:val="Index1"/>
        <w:tabs>
          <w:tab w:val="right" w:leader="dot" w:pos="5030"/>
        </w:tabs>
        <w:rPr>
          <w:noProof/>
        </w:rPr>
      </w:pPr>
      <w:r w:rsidRPr="00644F1D">
        <w:rPr>
          <w:noProof/>
          <w:lang w:val="fr-FR"/>
        </w:rPr>
        <w:t>Exchange Online Plan 1</w:t>
      </w:r>
      <w:r>
        <w:rPr>
          <w:noProof/>
        </w:rPr>
        <w:t>, 15</w:t>
      </w:r>
    </w:p>
    <w:p w:rsidR="00C92739" w:rsidRDefault="00C92739">
      <w:pPr>
        <w:pStyle w:val="Index1"/>
        <w:tabs>
          <w:tab w:val="right" w:leader="dot" w:pos="5030"/>
        </w:tabs>
        <w:rPr>
          <w:noProof/>
        </w:rPr>
      </w:pPr>
      <w:r w:rsidRPr="00644F1D">
        <w:rPr>
          <w:noProof/>
          <w:lang w:val="fr-FR"/>
        </w:rPr>
        <w:t>Exchange Online Plan 2</w:t>
      </w:r>
      <w:r>
        <w:rPr>
          <w:noProof/>
        </w:rPr>
        <w:t>, 16</w:t>
      </w:r>
    </w:p>
    <w:p w:rsidR="00C92739" w:rsidRDefault="00C92739">
      <w:pPr>
        <w:pStyle w:val="Index1"/>
        <w:tabs>
          <w:tab w:val="right" w:leader="dot" w:pos="5030"/>
        </w:tabs>
        <w:rPr>
          <w:noProof/>
        </w:rPr>
      </w:pPr>
      <w:r w:rsidRPr="00644F1D">
        <w:rPr>
          <w:noProof/>
          <w:lang w:val="fr-FR"/>
        </w:rPr>
        <w:t>Lync Online Plan 1</w:t>
      </w:r>
      <w:r>
        <w:rPr>
          <w:noProof/>
        </w:rPr>
        <w:t>, 16</w:t>
      </w:r>
    </w:p>
    <w:p w:rsidR="00C92739" w:rsidRDefault="00C92739">
      <w:pPr>
        <w:pStyle w:val="Index1"/>
        <w:tabs>
          <w:tab w:val="right" w:leader="dot" w:pos="5030"/>
        </w:tabs>
        <w:rPr>
          <w:noProof/>
        </w:rPr>
      </w:pPr>
      <w:r w:rsidRPr="00644F1D">
        <w:rPr>
          <w:noProof/>
          <w:lang w:val="fr-FR"/>
        </w:rPr>
        <w:t>Lync Online Plan 2</w:t>
      </w:r>
      <w:r>
        <w:rPr>
          <w:noProof/>
        </w:rPr>
        <w:t>, 17</w:t>
      </w:r>
    </w:p>
    <w:p w:rsidR="00C92739" w:rsidRDefault="00C92739">
      <w:pPr>
        <w:pStyle w:val="Index1"/>
        <w:tabs>
          <w:tab w:val="right" w:leader="dot" w:pos="5030"/>
        </w:tabs>
        <w:rPr>
          <w:noProof/>
        </w:rPr>
      </w:pPr>
      <w:r w:rsidRPr="00644F1D">
        <w:rPr>
          <w:noProof/>
          <w:lang w:val="fr-FR"/>
        </w:rPr>
        <w:t>Lync Online Plan 3</w:t>
      </w:r>
      <w:r>
        <w:rPr>
          <w:noProof/>
        </w:rPr>
        <w:t>, 18</w:t>
      </w:r>
    </w:p>
    <w:p w:rsidR="00C92739" w:rsidRDefault="00C92739">
      <w:pPr>
        <w:pStyle w:val="Index1"/>
        <w:tabs>
          <w:tab w:val="right" w:leader="dot" w:pos="5030"/>
        </w:tabs>
        <w:rPr>
          <w:noProof/>
        </w:rPr>
      </w:pPr>
      <w:r w:rsidRPr="00644F1D">
        <w:rPr>
          <w:noProof/>
          <w:lang w:val="fr-FR"/>
        </w:rPr>
        <w:lastRenderedPageBreak/>
        <w:t>Lync Server Public Instant Messaging Connectivity avec services de messagerie instantanée (AOL) et services Windows Live Messenger</w:t>
      </w:r>
      <w:r>
        <w:rPr>
          <w:noProof/>
        </w:rPr>
        <w:t>, 18</w:t>
      </w:r>
    </w:p>
    <w:p w:rsidR="00C92739" w:rsidRDefault="00C92739">
      <w:pPr>
        <w:pStyle w:val="Index1"/>
        <w:tabs>
          <w:tab w:val="right" w:leader="dot" w:pos="5030"/>
        </w:tabs>
        <w:rPr>
          <w:noProof/>
        </w:rPr>
      </w:pPr>
      <w:r w:rsidRPr="00644F1D">
        <w:rPr>
          <w:noProof/>
          <w:lang w:val="fr-FR"/>
        </w:rPr>
        <w:t>Lync Server Public Instant Messaging Connectivity et services de messagerie instantanée Yahoo</w:t>
      </w:r>
      <w:r>
        <w:rPr>
          <w:noProof/>
        </w:rPr>
        <w:t>, 19</w:t>
      </w:r>
    </w:p>
    <w:p w:rsidR="00C92739" w:rsidRDefault="00C92739">
      <w:pPr>
        <w:pStyle w:val="Index1"/>
        <w:tabs>
          <w:tab w:val="right" w:leader="dot" w:pos="5030"/>
        </w:tabs>
        <w:rPr>
          <w:noProof/>
        </w:rPr>
      </w:pPr>
      <w:r w:rsidRPr="00644F1D">
        <w:rPr>
          <w:noProof/>
          <w:lang w:val="fr-FR"/>
        </w:rPr>
        <w:t>Office Professional Plus Subscription</w:t>
      </w:r>
      <w:r>
        <w:rPr>
          <w:noProof/>
        </w:rPr>
        <w:t>, 21</w:t>
      </w:r>
    </w:p>
    <w:p w:rsidR="00C92739" w:rsidRDefault="00C92739">
      <w:pPr>
        <w:pStyle w:val="Index1"/>
        <w:tabs>
          <w:tab w:val="right" w:leader="dot" w:pos="5030"/>
        </w:tabs>
        <w:rPr>
          <w:noProof/>
        </w:rPr>
      </w:pPr>
      <w:r w:rsidRPr="00644F1D">
        <w:rPr>
          <w:noProof/>
          <w:lang w:val="fr-FR"/>
        </w:rPr>
        <w:t>Offres Windows Azure Platform</w:t>
      </w:r>
      <w:r>
        <w:rPr>
          <w:noProof/>
        </w:rPr>
        <w:t>, 24</w:t>
      </w:r>
    </w:p>
    <w:p w:rsidR="00C92739" w:rsidRDefault="00C92739">
      <w:pPr>
        <w:pStyle w:val="Index1"/>
        <w:tabs>
          <w:tab w:val="right" w:leader="dot" w:pos="5030"/>
        </w:tabs>
        <w:rPr>
          <w:noProof/>
        </w:rPr>
      </w:pPr>
      <w:r w:rsidRPr="00644F1D">
        <w:rPr>
          <w:noProof/>
          <w:lang w:val="fr-FR"/>
        </w:rPr>
        <w:t>SharePoint Online Kiosk</w:t>
      </w:r>
      <w:r>
        <w:rPr>
          <w:noProof/>
        </w:rPr>
        <w:t>, 23</w:t>
      </w:r>
    </w:p>
    <w:p w:rsidR="00C92739" w:rsidRDefault="00C92739">
      <w:pPr>
        <w:pStyle w:val="Index1"/>
        <w:tabs>
          <w:tab w:val="right" w:leader="dot" w:pos="5030"/>
        </w:tabs>
        <w:rPr>
          <w:noProof/>
        </w:rPr>
      </w:pPr>
      <w:r w:rsidRPr="00644F1D">
        <w:rPr>
          <w:noProof/>
          <w:lang w:val="fr-FR"/>
        </w:rPr>
        <w:t>SharePoint Online Plan 1</w:t>
      </w:r>
      <w:r>
        <w:rPr>
          <w:noProof/>
        </w:rPr>
        <w:t>, 23</w:t>
      </w:r>
    </w:p>
    <w:p w:rsidR="00C92739" w:rsidRDefault="00C92739">
      <w:pPr>
        <w:pStyle w:val="Index1"/>
        <w:tabs>
          <w:tab w:val="right" w:leader="dot" w:pos="5030"/>
        </w:tabs>
        <w:rPr>
          <w:noProof/>
        </w:rPr>
      </w:pPr>
      <w:r w:rsidRPr="00644F1D">
        <w:rPr>
          <w:noProof/>
          <w:lang w:val="fr-FR"/>
        </w:rPr>
        <w:t>SharePoint Online Plan 2</w:t>
      </w:r>
      <w:r>
        <w:rPr>
          <w:noProof/>
        </w:rPr>
        <w:t>, 24</w:t>
      </w:r>
    </w:p>
    <w:p w:rsidR="00C92739" w:rsidRDefault="00C92739">
      <w:pPr>
        <w:pStyle w:val="Index1"/>
        <w:tabs>
          <w:tab w:val="right" w:leader="dot" w:pos="5030"/>
        </w:tabs>
        <w:rPr>
          <w:noProof/>
        </w:rPr>
      </w:pPr>
      <w:r w:rsidRPr="00644F1D">
        <w:rPr>
          <w:noProof/>
          <w:lang w:val="fr-FR"/>
        </w:rPr>
        <w:t>Windows Intune</w:t>
      </w:r>
      <w:r>
        <w:rPr>
          <w:noProof/>
        </w:rPr>
        <w:t>, 26</w:t>
      </w:r>
    </w:p>
    <w:p w:rsidR="00C92739" w:rsidRDefault="00C92739">
      <w:pPr>
        <w:pStyle w:val="PURBody-Indented"/>
        <w:rPr>
          <w:noProof/>
          <w:lang w:val="fr-FR"/>
        </w:rPr>
        <w:sectPr w:rsidR="00C92739" w:rsidSect="00C92739">
          <w:type w:val="continuous"/>
          <w:pgSz w:w="12240" w:h="15840" w:code="1"/>
          <w:pgMar w:top="1170" w:right="720" w:bottom="720" w:left="720" w:header="432" w:footer="288" w:gutter="0"/>
          <w:cols w:num="2" w:space="720"/>
          <w:docGrid w:linePitch="360"/>
        </w:sectPr>
      </w:pPr>
    </w:p>
    <w:p w:rsidR="0082133B" w:rsidRPr="00D770CE" w:rsidRDefault="00EC5FA5">
      <w:pPr>
        <w:pStyle w:val="PURBody-Indented"/>
        <w:rPr>
          <w:lang w:val="fr-FR"/>
        </w:rPr>
      </w:pPr>
      <w:r w:rsidRPr="00D770CE">
        <w:rPr>
          <w:lang w:val="fr-FR"/>
        </w:rPr>
        <w:lastRenderedPageBreak/>
        <w:fldChar w:fldCharType="end"/>
      </w:r>
    </w:p>
    <w:sectPr w:rsidR="0082133B" w:rsidRPr="00D770CE" w:rsidSect="00C92739">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57131" w:rsidRDefault="00A57131" w:rsidP="007C7D4D">
      <w:pPr>
        <w:spacing w:after="0"/>
      </w:pPr>
      <w:r>
        <w:separator/>
      </w:r>
    </w:p>
    <w:p w:rsidR="00A57131" w:rsidRDefault="00A57131"/>
  </w:endnote>
  <w:endnote w:type="continuationSeparator" w:id="0">
    <w:p w:rsidR="00A57131" w:rsidRDefault="00A57131" w:rsidP="007C7D4D">
      <w:pPr>
        <w:spacing w:after="0"/>
      </w:pPr>
      <w:r>
        <w:continuationSeparator/>
      </w:r>
    </w:p>
    <w:p w:rsidR="00A57131" w:rsidRDefault="00A57131"/>
  </w:endnote>
  <w:endnote w:type="continuationNotice" w:id="1">
    <w:p w:rsidR="00A57131" w:rsidRDefault="00A5713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Trebuchet MS">
    <w:altName w:val="Univer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Consolas">
    <w:altName w:val="Lucida Console"/>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188"/>
      <w:gridCol w:w="218"/>
      <w:gridCol w:w="1185"/>
      <w:gridCol w:w="218"/>
      <w:gridCol w:w="1216"/>
      <w:gridCol w:w="219"/>
      <w:gridCol w:w="1229"/>
      <w:gridCol w:w="219"/>
      <w:gridCol w:w="1229"/>
      <w:gridCol w:w="219"/>
      <w:gridCol w:w="1062"/>
      <w:gridCol w:w="219"/>
      <w:gridCol w:w="1162"/>
      <w:gridCol w:w="219"/>
      <w:gridCol w:w="998"/>
    </w:tblGrid>
    <w:tr w:rsidR="00BA0F9B" w:rsidRPr="00432BB1" w:rsidTr="0082133B">
      <w:tc>
        <w:tcPr>
          <w:cnfStyle w:val="000010000000" w:firstRow="0" w:lastRow="0" w:firstColumn="0" w:lastColumn="0" w:oddVBand="1" w:evenVBand="0" w:oddHBand="0" w:evenHBand="0" w:firstRowFirstColumn="0" w:firstRowLastColumn="0" w:lastRowFirstColumn="0" w:lastRowLastColumn="0"/>
          <w:tcW w:w="1540" w:type="dxa"/>
          <w:shd w:val="clear" w:color="auto" w:fill="1D9EFF"/>
        </w:tcPr>
        <w:p w:rsidR="00BA0F9B" w:rsidRPr="00432BB1" w:rsidRDefault="00BA0F9B">
          <w:pPr>
            <w:pStyle w:val="PURFooterText"/>
            <w:jc w:val="center"/>
            <w:rPr>
              <w:lang w:val="fr-FR"/>
            </w:rPr>
          </w:pPr>
          <w:r w:rsidRPr="00432BB1">
            <w:rPr>
              <w:lang w:val="fr-FR"/>
            </w:rPr>
            <w:t>Introduction</w:t>
          </w:r>
        </w:p>
      </w:tc>
      <w:tc>
        <w:tcPr>
          <w:tcW w:w="260" w:type="dxa"/>
        </w:tcPr>
        <w:p w:rsidR="00BA0F9B" w:rsidRPr="00432BB1" w:rsidRDefault="00BA0F9B">
          <w:pPr>
            <w:pStyle w:val="PURFooterText"/>
            <w:jc w:val="center"/>
            <w:cnfStyle w:val="000000000000" w:firstRow="0" w:lastRow="0" w:firstColumn="0" w:lastColumn="0" w:oddVBand="0" w:evenVBand="0" w:oddHBand="0" w:evenHBand="0" w:firstRowFirstColumn="0" w:firstRowLastColumn="0" w:lastRowFirstColumn="0" w:lastRowLastColumn="0"/>
            <w:rPr>
              <w:lang w:val="fr-FR"/>
            </w:rPr>
          </w:pPr>
          <w:r w:rsidRPr="00432BB1">
            <w:rPr>
              <w:lang w:val="fr-FR"/>
            </w:rPr>
            <w:t>→</w:t>
          </w:r>
        </w:p>
      </w:tc>
      <w:tc>
        <w:tcPr>
          <w:cnfStyle w:val="000010000000" w:firstRow="0" w:lastRow="0" w:firstColumn="0" w:lastColumn="0" w:oddVBand="1" w:evenVBand="0" w:oddHBand="0" w:evenHBand="0" w:firstRowFirstColumn="0" w:firstRowLastColumn="0" w:lastRowFirstColumn="0" w:lastRowLastColumn="0"/>
          <w:tcW w:w="1540" w:type="dxa"/>
        </w:tcPr>
        <w:p w:rsidR="00BA0F9B" w:rsidRPr="00432BB1" w:rsidRDefault="00BA0F9B">
          <w:pPr>
            <w:pStyle w:val="PURFooterText"/>
            <w:jc w:val="center"/>
            <w:rPr>
              <w:lang w:val="fr-FR"/>
            </w:rPr>
          </w:pPr>
          <w:r w:rsidRPr="00432BB1">
            <w:rPr>
              <w:lang w:val="fr-FR"/>
            </w:rPr>
            <w:t>Conditions universelles de licence</w:t>
          </w:r>
        </w:p>
      </w:tc>
      <w:tc>
        <w:tcPr>
          <w:tcW w:w="260" w:type="dxa"/>
        </w:tcPr>
        <w:p w:rsidR="00BA0F9B" w:rsidRPr="00432BB1" w:rsidRDefault="00BA0F9B">
          <w:pPr>
            <w:pStyle w:val="PURFooterText"/>
            <w:jc w:val="center"/>
            <w:cnfStyle w:val="000000000000" w:firstRow="0" w:lastRow="0" w:firstColumn="0" w:lastColumn="0" w:oddVBand="0" w:evenVBand="0" w:oddHBand="0" w:evenHBand="0" w:firstRowFirstColumn="0" w:firstRowLastColumn="0" w:lastRowFirstColumn="0" w:lastRowLastColumn="0"/>
            <w:rPr>
              <w:lang w:val="fr-FR"/>
            </w:rPr>
          </w:pPr>
          <w:r w:rsidRPr="00432BB1">
            <w:rPr>
              <w:lang w:val="fr-FR"/>
            </w:rPr>
            <w:t>→</w:t>
          </w:r>
        </w:p>
      </w:tc>
      <w:tc>
        <w:tcPr>
          <w:cnfStyle w:val="000010000000" w:firstRow="0" w:lastRow="0" w:firstColumn="0" w:lastColumn="0" w:oddVBand="1" w:evenVBand="0" w:oddHBand="0" w:evenHBand="0" w:firstRowFirstColumn="0" w:firstRowLastColumn="0" w:lastRowFirstColumn="0" w:lastRowLastColumn="0"/>
          <w:tcW w:w="1540" w:type="dxa"/>
        </w:tcPr>
        <w:p w:rsidR="00BA0F9B" w:rsidRPr="00432BB1" w:rsidRDefault="00BA0F9B">
          <w:pPr>
            <w:pStyle w:val="PURFooterText"/>
            <w:jc w:val="center"/>
            <w:rPr>
              <w:lang w:val="fr-FR"/>
            </w:rPr>
          </w:pPr>
          <w:r w:rsidRPr="00432BB1">
            <w:rPr>
              <w:lang w:val="fr-FR"/>
            </w:rPr>
            <w:t>Applications bureautiques</w:t>
          </w:r>
        </w:p>
      </w:tc>
      <w:tc>
        <w:tcPr>
          <w:tcW w:w="260" w:type="dxa"/>
        </w:tcPr>
        <w:p w:rsidR="00BA0F9B" w:rsidRPr="00432BB1" w:rsidRDefault="00BA0F9B">
          <w:pPr>
            <w:pStyle w:val="PURFooterText"/>
            <w:jc w:val="center"/>
            <w:cnfStyle w:val="000000000000" w:firstRow="0" w:lastRow="0" w:firstColumn="0" w:lastColumn="0" w:oddVBand="0" w:evenVBand="0" w:oddHBand="0" w:evenHBand="0" w:firstRowFirstColumn="0" w:firstRowLastColumn="0" w:lastRowFirstColumn="0" w:lastRowLastColumn="0"/>
            <w:rPr>
              <w:lang w:val="fr-FR"/>
            </w:rPr>
          </w:pPr>
          <w:r w:rsidRPr="00432BB1">
            <w:rPr>
              <w:lang w:val="fr-FR"/>
            </w:rPr>
            <w:t>→</w:t>
          </w:r>
        </w:p>
      </w:tc>
      <w:tc>
        <w:tcPr>
          <w:cnfStyle w:val="000010000000" w:firstRow="0" w:lastRow="0" w:firstColumn="0" w:lastColumn="0" w:oddVBand="1" w:evenVBand="0" w:oddHBand="0" w:evenHBand="0" w:firstRowFirstColumn="0" w:firstRowLastColumn="0" w:lastRowFirstColumn="0" w:lastRowLastColumn="0"/>
          <w:tcW w:w="1540" w:type="dxa"/>
        </w:tcPr>
        <w:p w:rsidR="00BA0F9B" w:rsidRPr="00432BB1" w:rsidRDefault="00BA0F9B">
          <w:pPr>
            <w:pStyle w:val="PURFooterText"/>
            <w:jc w:val="center"/>
            <w:rPr>
              <w:lang w:val="fr-FR"/>
            </w:rPr>
          </w:pPr>
          <w:r w:rsidRPr="00432BB1">
            <w:rPr>
              <w:lang w:val="fr-FR"/>
            </w:rPr>
            <w:t>Système d</w:t>
          </w:r>
          <w:r>
            <w:rPr>
              <w:lang w:val="fr-FR"/>
            </w:rPr>
            <w:t>’</w:t>
          </w:r>
          <w:r w:rsidRPr="00432BB1">
            <w:rPr>
              <w:lang w:val="fr-FR"/>
            </w:rPr>
            <w:t>exploitation de bureau</w:t>
          </w:r>
        </w:p>
      </w:tc>
      <w:tc>
        <w:tcPr>
          <w:tcW w:w="260" w:type="dxa"/>
        </w:tcPr>
        <w:p w:rsidR="00BA0F9B" w:rsidRPr="00432BB1" w:rsidRDefault="00BA0F9B">
          <w:pPr>
            <w:pStyle w:val="PURFooterText"/>
            <w:jc w:val="center"/>
            <w:cnfStyle w:val="000000000000" w:firstRow="0" w:lastRow="0" w:firstColumn="0" w:lastColumn="0" w:oddVBand="0" w:evenVBand="0" w:oddHBand="0" w:evenHBand="0" w:firstRowFirstColumn="0" w:firstRowLastColumn="0" w:lastRowFirstColumn="0" w:lastRowLastColumn="0"/>
            <w:rPr>
              <w:lang w:val="fr-FR"/>
            </w:rPr>
          </w:pPr>
          <w:r w:rsidRPr="00432BB1">
            <w:rPr>
              <w:lang w:val="fr-FR"/>
            </w:rPr>
            <w:t>→</w:t>
          </w:r>
        </w:p>
      </w:tc>
      <w:tc>
        <w:tcPr>
          <w:cnfStyle w:val="000010000000" w:firstRow="0" w:lastRow="0" w:firstColumn="0" w:lastColumn="0" w:oddVBand="1" w:evenVBand="0" w:oddHBand="0" w:evenHBand="0" w:firstRowFirstColumn="0" w:firstRowLastColumn="0" w:lastRowFirstColumn="0" w:lastRowLastColumn="0"/>
          <w:tcW w:w="1540" w:type="dxa"/>
        </w:tcPr>
        <w:p w:rsidR="00BA0F9B" w:rsidRPr="00432BB1" w:rsidRDefault="00BA0F9B">
          <w:pPr>
            <w:pStyle w:val="PURFooterText"/>
            <w:jc w:val="center"/>
            <w:rPr>
              <w:lang w:val="fr-FR"/>
            </w:rPr>
          </w:pPr>
          <w:r w:rsidRPr="00432BB1">
            <w:rPr>
              <w:lang w:val="fr-FR"/>
            </w:rPr>
            <w:t>Système d</w:t>
          </w:r>
          <w:r>
            <w:rPr>
              <w:lang w:val="fr-FR"/>
            </w:rPr>
            <w:t>’</w:t>
          </w:r>
          <w:r w:rsidRPr="00432BB1">
            <w:rPr>
              <w:lang w:val="fr-FR"/>
            </w:rPr>
            <w:t>exploitation Serveur</w:t>
          </w:r>
        </w:p>
      </w:tc>
      <w:tc>
        <w:tcPr>
          <w:tcW w:w="260" w:type="dxa"/>
        </w:tcPr>
        <w:p w:rsidR="00BA0F9B" w:rsidRPr="00432BB1" w:rsidRDefault="00BA0F9B">
          <w:pPr>
            <w:pStyle w:val="PURFooterText"/>
            <w:jc w:val="center"/>
            <w:cnfStyle w:val="000000000000" w:firstRow="0" w:lastRow="0" w:firstColumn="0" w:lastColumn="0" w:oddVBand="0" w:evenVBand="0" w:oddHBand="0" w:evenHBand="0" w:firstRowFirstColumn="0" w:firstRowLastColumn="0" w:lastRowFirstColumn="0" w:lastRowLastColumn="0"/>
            <w:rPr>
              <w:lang w:val="fr-FR"/>
            </w:rPr>
          </w:pPr>
          <w:r w:rsidRPr="00432BB1">
            <w:rPr>
              <w:lang w:val="fr-FR"/>
            </w:rPr>
            <w:t>→</w:t>
          </w:r>
        </w:p>
      </w:tc>
      <w:tc>
        <w:tcPr>
          <w:cnfStyle w:val="000010000000" w:firstRow="0" w:lastRow="0" w:firstColumn="0" w:lastColumn="0" w:oddVBand="1" w:evenVBand="0" w:oddHBand="0" w:evenHBand="0" w:firstRowFirstColumn="0" w:firstRowLastColumn="0" w:lastRowFirstColumn="0" w:lastRowLastColumn="0"/>
          <w:tcW w:w="1540" w:type="dxa"/>
        </w:tcPr>
        <w:p w:rsidR="00BA0F9B" w:rsidRPr="00432BB1" w:rsidRDefault="00BA0F9B">
          <w:pPr>
            <w:pStyle w:val="PURFooterText"/>
            <w:jc w:val="center"/>
            <w:rPr>
              <w:lang w:val="fr-FR"/>
            </w:rPr>
          </w:pPr>
          <w:r w:rsidRPr="00432BB1">
            <w:rPr>
              <w:lang w:val="fr-FR"/>
            </w:rPr>
            <w:t>Serveur / CAL</w:t>
          </w:r>
        </w:p>
      </w:tc>
      <w:tc>
        <w:tcPr>
          <w:tcW w:w="260" w:type="dxa"/>
        </w:tcPr>
        <w:p w:rsidR="00BA0F9B" w:rsidRPr="00432BB1" w:rsidRDefault="00BA0F9B">
          <w:pPr>
            <w:pStyle w:val="PURFooterText"/>
            <w:jc w:val="center"/>
            <w:cnfStyle w:val="000000000000" w:firstRow="0" w:lastRow="0" w:firstColumn="0" w:lastColumn="0" w:oddVBand="0" w:evenVBand="0" w:oddHBand="0" w:evenHBand="0" w:firstRowFirstColumn="0" w:firstRowLastColumn="0" w:lastRowFirstColumn="0" w:lastRowLastColumn="0"/>
            <w:rPr>
              <w:lang w:val="fr-FR"/>
            </w:rPr>
          </w:pPr>
          <w:r w:rsidRPr="00432BB1">
            <w:rPr>
              <w:lang w:val="fr-FR"/>
            </w:rPr>
            <w:t>→</w:t>
          </w:r>
        </w:p>
      </w:tc>
      <w:tc>
        <w:tcPr>
          <w:cnfStyle w:val="000010000000" w:firstRow="0" w:lastRow="0" w:firstColumn="0" w:lastColumn="0" w:oddVBand="1" w:evenVBand="0" w:oddHBand="0" w:evenHBand="0" w:firstRowFirstColumn="0" w:firstRowLastColumn="0" w:lastRowFirstColumn="0" w:lastRowLastColumn="0"/>
          <w:tcW w:w="1540" w:type="dxa"/>
        </w:tcPr>
        <w:p w:rsidR="00BA0F9B" w:rsidRPr="00432BB1" w:rsidRDefault="00BA0F9B">
          <w:pPr>
            <w:pStyle w:val="PURFooterText"/>
            <w:jc w:val="center"/>
            <w:rPr>
              <w:lang w:val="fr-FR"/>
            </w:rPr>
          </w:pPr>
          <w:r w:rsidRPr="00432BB1">
            <w:rPr>
              <w:lang w:val="fr-FR"/>
            </w:rPr>
            <w:t>Par processeur</w:t>
          </w:r>
        </w:p>
      </w:tc>
      <w:tc>
        <w:tcPr>
          <w:tcW w:w="260" w:type="dxa"/>
        </w:tcPr>
        <w:p w:rsidR="00BA0F9B" w:rsidRPr="00432BB1" w:rsidRDefault="00BA0F9B">
          <w:pPr>
            <w:pStyle w:val="PURFooterText"/>
            <w:jc w:val="center"/>
            <w:cnfStyle w:val="000000000000" w:firstRow="0" w:lastRow="0" w:firstColumn="0" w:lastColumn="0" w:oddVBand="0" w:evenVBand="0" w:oddHBand="0" w:evenHBand="0" w:firstRowFirstColumn="0" w:firstRowLastColumn="0" w:lastRowFirstColumn="0" w:lastRowLastColumn="0"/>
            <w:rPr>
              <w:lang w:val="fr-FR"/>
            </w:rPr>
          </w:pPr>
          <w:r w:rsidRPr="00432BB1">
            <w:rPr>
              <w:lang w:val="fr-FR"/>
            </w:rP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BA0F9B" w:rsidRPr="00432BB1" w:rsidRDefault="00BA0F9B">
          <w:pPr>
            <w:pStyle w:val="PURFooterText"/>
            <w:jc w:val="center"/>
            <w:rPr>
              <w:lang w:val="fr-FR"/>
            </w:rPr>
          </w:pPr>
          <w:r w:rsidRPr="00432BB1">
            <w:rPr>
              <w:lang w:val="fr-FR"/>
            </w:rPr>
            <w:t>Par Cœur</w:t>
          </w:r>
        </w:p>
      </w:tc>
    </w:tr>
  </w:tbl>
  <w:p w:rsidR="00BA0F9B" w:rsidRPr="00432BB1" w:rsidRDefault="00BA0F9B">
    <w:pPr>
      <w:pStyle w:val="PURFooterText"/>
      <w:rPr>
        <w:lang w:val="fr-FR"/>
      </w:rPr>
    </w:pPr>
    <w:r w:rsidRPr="00432BB1">
      <w:rPr>
        <w:lang w:val="fr-FR"/>
      </w:rPr>
      <w:t xml:space="preserve"> </w:t>
    </w:r>
  </w:p>
  <w:tbl>
    <w:tblPr>
      <w:tblStyle w:val="PURFooterTable"/>
      <w:tblW w:w="0" w:type="auto"/>
      <w:tblInd w:w="720" w:type="dxa"/>
      <w:tblLook w:val="0000" w:firstRow="0" w:lastRow="0" w:firstColumn="0" w:lastColumn="0" w:noHBand="0" w:noVBand="0"/>
    </w:tblPr>
    <w:tblGrid>
      <w:gridCol w:w="1258"/>
      <w:gridCol w:w="235"/>
      <w:gridCol w:w="1199"/>
      <w:gridCol w:w="234"/>
      <w:gridCol w:w="1364"/>
      <w:gridCol w:w="234"/>
      <w:gridCol w:w="1248"/>
      <w:gridCol w:w="234"/>
      <w:gridCol w:w="1219"/>
      <w:gridCol w:w="234"/>
      <w:gridCol w:w="1192"/>
      <w:gridCol w:w="234"/>
      <w:gridCol w:w="1195"/>
    </w:tblGrid>
    <w:tr w:rsidR="00BA0F9B" w:rsidRPr="00432BB1" w:rsidTr="0082133B">
      <w:tc>
        <w:tcPr>
          <w:cnfStyle w:val="000010000000" w:firstRow="0" w:lastRow="0" w:firstColumn="0" w:lastColumn="0" w:oddVBand="1" w:evenVBand="0" w:oddHBand="0" w:evenHBand="0" w:firstRowFirstColumn="0" w:firstRowLastColumn="0" w:lastRowFirstColumn="0" w:lastRowLastColumn="0"/>
          <w:tcW w:w="1740" w:type="dxa"/>
        </w:tcPr>
        <w:p w:rsidR="00BA0F9B" w:rsidRPr="00432BB1" w:rsidRDefault="00BA0F9B">
          <w:pPr>
            <w:pStyle w:val="PURFooterText"/>
            <w:jc w:val="center"/>
            <w:rPr>
              <w:lang w:val="fr-FR"/>
            </w:rPr>
          </w:pPr>
          <w:r w:rsidRPr="00432BB1">
            <w:rPr>
              <w:lang w:val="fr-FR"/>
            </w:rPr>
            <w:t>Serveurs de gestion</w:t>
          </w:r>
        </w:p>
      </w:tc>
      <w:tc>
        <w:tcPr>
          <w:tcW w:w="280" w:type="dxa"/>
        </w:tcPr>
        <w:p w:rsidR="00BA0F9B" w:rsidRPr="00432BB1" w:rsidRDefault="00BA0F9B">
          <w:pPr>
            <w:pStyle w:val="PURFooterText"/>
            <w:jc w:val="center"/>
            <w:cnfStyle w:val="000000000000" w:firstRow="0" w:lastRow="0" w:firstColumn="0" w:lastColumn="0" w:oddVBand="0" w:evenVBand="0" w:oddHBand="0" w:evenHBand="0" w:firstRowFirstColumn="0" w:firstRowLastColumn="0" w:lastRowFirstColumn="0" w:lastRowLastColumn="0"/>
            <w:rPr>
              <w:lang w:val="fr-FR"/>
            </w:rPr>
          </w:pPr>
          <w:r w:rsidRPr="00432BB1">
            <w:rPr>
              <w:lang w:val="fr-FR"/>
            </w:rPr>
            <w:t>→</w:t>
          </w:r>
        </w:p>
      </w:tc>
      <w:tc>
        <w:tcPr>
          <w:cnfStyle w:val="000010000000" w:firstRow="0" w:lastRow="0" w:firstColumn="0" w:lastColumn="0" w:oddVBand="1" w:evenVBand="0" w:oddHBand="0" w:evenHBand="0" w:firstRowFirstColumn="0" w:firstRowLastColumn="0" w:lastRowFirstColumn="0" w:lastRowLastColumn="0"/>
          <w:tcW w:w="1640" w:type="dxa"/>
        </w:tcPr>
        <w:p w:rsidR="00BA0F9B" w:rsidRPr="00432BB1" w:rsidRDefault="00BA0F9B">
          <w:pPr>
            <w:pStyle w:val="PURFooterText"/>
            <w:jc w:val="center"/>
            <w:rPr>
              <w:lang w:val="fr-FR"/>
            </w:rPr>
          </w:pPr>
          <w:r w:rsidRPr="00432BB1">
            <w:rPr>
              <w:lang w:val="fr-FR"/>
            </w:rPr>
            <w:t>Serveurs spéciaux</w:t>
          </w:r>
        </w:p>
      </w:tc>
      <w:tc>
        <w:tcPr>
          <w:tcW w:w="280" w:type="dxa"/>
        </w:tcPr>
        <w:p w:rsidR="00BA0F9B" w:rsidRPr="00432BB1" w:rsidRDefault="00BA0F9B">
          <w:pPr>
            <w:pStyle w:val="PURFooterText"/>
            <w:jc w:val="center"/>
            <w:cnfStyle w:val="000000000000" w:firstRow="0" w:lastRow="0" w:firstColumn="0" w:lastColumn="0" w:oddVBand="0" w:evenVBand="0" w:oddHBand="0" w:evenHBand="0" w:firstRowFirstColumn="0" w:firstRowLastColumn="0" w:lastRowFirstColumn="0" w:lastRowLastColumn="0"/>
            <w:rPr>
              <w:lang w:val="fr-FR"/>
            </w:rPr>
          </w:pPr>
          <w:r w:rsidRPr="00432BB1">
            <w:rPr>
              <w:lang w:val="fr-FR"/>
            </w:rPr>
            <w:t>→</w:t>
          </w:r>
        </w:p>
      </w:tc>
      <w:tc>
        <w:tcPr>
          <w:cnfStyle w:val="000010000000" w:firstRow="0" w:lastRow="0" w:firstColumn="0" w:lastColumn="0" w:oddVBand="1" w:evenVBand="0" w:oddHBand="0" w:evenHBand="0" w:firstRowFirstColumn="0" w:firstRowLastColumn="0" w:lastRowFirstColumn="0" w:lastRowLastColumn="0"/>
          <w:tcW w:w="1640" w:type="dxa"/>
        </w:tcPr>
        <w:p w:rsidR="00BA0F9B" w:rsidRPr="00432BB1" w:rsidRDefault="00BA0F9B">
          <w:pPr>
            <w:pStyle w:val="PURFooterText"/>
            <w:jc w:val="center"/>
            <w:rPr>
              <w:lang w:val="fr-FR"/>
            </w:rPr>
          </w:pPr>
          <w:r w:rsidRPr="00432BB1">
            <w:rPr>
              <w:lang w:val="fr-FR"/>
            </w:rPr>
            <w:t>Outils de développement</w:t>
          </w:r>
        </w:p>
      </w:tc>
      <w:tc>
        <w:tcPr>
          <w:tcW w:w="280" w:type="dxa"/>
        </w:tcPr>
        <w:p w:rsidR="00BA0F9B" w:rsidRPr="00432BB1" w:rsidRDefault="00BA0F9B">
          <w:pPr>
            <w:pStyle w:val="PURFooterText"/>
            <w:jc w:val="center"/>
            <w:cnfStyle w:val="000000000000" w:firstRow="0" w:lastRow="0" w:firstColumn="0" w:lastColumn="0" w:oddVBand="0" w:evenVBand="0" w:oddHBand="0" w:evenHBand="0" w:firstRowFirstColumn="0" w:firstRowLastColumn="0" w:lastRowFirstColumn="0" w:lastRowLastColumn="0"/>
            <w:rPr>
              <w:lang w:val="fr-FR"/>
            </w:rPr>
          </w:pPr>
          <w:r w:rsidRPr="00432BB1">
            <w:rPr>
              <w:lang w:val="fr-FR"/>
            </w:rPr>
            <w:t>→</w:t>
          </w:r>
        </w:p>
      </w:tc>
      <w:tc>
        <w:tcPr>
          <w:cnfStyle w:val="000010000000" w:firstRow="0" w:lastRow="0" w:firstColumn="0" w:lastColumn="0" w:oddVBand="1" w:evenVBand="0" w:oddHBand="0" w:evenHBand="0" w:firstRowFirstColumn="0" w:firstRowLastColumn="0" w:lastRowFirstColumn="0" w:lastRowLastColumn="0"/>
          <w:tcW w:w="1740" w:type="dxa"/>
        </w:tcPr>
        <w:p w:rsidR="00BA0F9B" w:rsidRPr="00432BB1" w:rsidRDefault="00BA0F9B">
          <w:pPr>
            <w:pStyle w:val="PURFooterText"/>
            <w:jc w:val="center"/>
            <w:rPr>
              <w:lang w:val="fr-FR"/>
            </w:rPr>
          </w:pPr>
          <w:r w:rsidRPr="00432BB1">
            <w:rPr>
              <w:lang w:val="fr-FR"/>
            </w:rPr>
            <w:t>Services en Ligne</w:t>
          </w:r>
        </w:p>
      </w:tc>
      <w:tc>
        <w:tcPr>
          <w:tcW w:w="280" w:type="dxa"/>
        </w:tcPr>
        <w:p w:rsidR="00BA0F9B" w:rsidRPr="00432BB1" w:rsidRDefault="00BA0F9B">
          <w:pPr>
            <w:pStyle w:val="PURFooterText"/>
            <w:jc w:val="center"/>
            <w:cnfStyle w:val="000000000000" w:firstRow="0" w:lastRow="0" w:firstColumn="0" w:lastColumn="0" w:oddVBand="0" w:evenVBand="0" w:oddHBand="0" w:evenHBand="0" w:firstRowFirstColumn="0" w:firstRowLastColumn="0" w:lastRowFirstColumn="0" w:lastRowLastColumn="0"/>
            <w:rPr>
              <w:lang w:val="fr-FR"/>
            </w:rPr>
          </w:pPr>
          <w:r w:rsidRPr="00432BB1">
            <w:rPr>
              <w:lang w:val="fr-FR"/>
            </w:rPr>
            <w:t>→</w:t>
          </w:r>
        </w:p>
      </w:tc>
      <w:tc>
        <w:tcPr>
          <w:cnfStyle w:val="000010000000" w:firstRow="0" w:lastRow="0" w:firstColumn="0" w:lastColumn="0" w:oddVBand="1" w:evenVBand="0" w:oddHBand="0" w:evenHBand="0" w:firstRowFirstColumn="0" w:firstRowLastColumn="0" w:lastRowFirstColumn="0" w:lastRowLastColumn="0"/>
          <w:tcW w:w="1640" w:type="dxa"/>
        </w:tcPr>
        <w:p w:rsidR="00BA0F9B" w:rsidRPr="00432BB1" w:rsidRDefault="00BA0F9B">
          <w:pPr>
            <w:pStyle w:val="PURFooterText"/>
            <w:jc w:val="center"/>
            <w:rPr>
              <w:lang w:val="fr-FR"/>
            </w:rPr>
          </w:pPr>
          <w:r w:rsidRPr="00432BB1">
            <w:rPr>
              <w:lang w:val="fr-FR"/>
            </w:rPr>
            <w:t>Modèles de licence combinés</w:t>
          </w:r>
        </w:p>
      </w:tc>
      <w:tc>
        <w:tcPr>
          <w:tcW w:w="280" w:type="dxa"/>
        </w:tcPr>
        <w:p w:rsidR="00BA0F9B" w:rsidRPr="00432BB1" w:rsidRDefault="00BA0F9B">
          <w:pPr>
            <w:pStyle w:val="PURFooterText"/>
            <w:jc w:val="center"/>
            <w:cnfStyle w:val="000000000000" w:firstRow="0" w:lastRow="0" w:firstColumn="0" w:lastColumn="0" w:oddVBand="0" w:evenVBand="0" w:oddHBand="0" w:evenHBand="0" w:firstRowFirstColumn="0" w:firstRowLastColumn="0" w:lastRowFirstColumn="0" w:lastRowLastColumn="0"/>
            <w:rPr>
              <w:lang w:val="fr-FR"/>
            </w:rPr>
          </w:pPr>
          <w:r w:rsidRPr="00432BB1">
            <w:rPr>
              <w:lang w:val="fr-FR"/>
            </w:rPr>
            <w:t>→</w:t>
          </w:r>
        </w:p>
      </w:tc>
      <w:tc>
        <w:tcPr>
          <w:cnfStyle w:val="000010000000" w:firstRow="0" w:lastRow="0" w:firstColumn="0" w:lastColumn="0" w:oddVBand="1" w:evenVBand="0" w:oddHBand="0" w:evenHBand="0" w:firstRowFirstColumn="0" w:firstRowLastColumn="0" w:lastRowFirstColumn="0" w:lastRowLastColumn="0"/>
          <w:tcW w:w="1640" w:type="dxa"/>
        </w:tcPr>
        <w:p w:rsidR="00BA0F9B" w:rsidRPr="00432BB1" w:rsidRDefault="00BA0F9B">
          <w:pPr>
            <w:pStyle w:val="PURFooterText"/>
            <w:jc w:val="center"/>
            <w:rPr>
              <w:lang w:val="fr-FR"/>
            </w:rPr>
          </w:pPr>
          <w:r w:rsidRPr="00432BB1">
            <w:rPr>
              <w:lang w:val="fr-FR"/>
            </w:rPr>
            <w:t>Annexes</w:t>
          </w:r>
        </w:p>
      </w:tc>
      <w:tc>
        <w:tcPr>
          <w:tcW w:w="280" w:type="dxa"/>
        </w:tcPr>
        <w:p w:rsidR="00BA0F9B" w:rsidRPr="00432BB1" w:rsidRDefault="00BA0F9B">
          <w:pPr>
            <w:pStyle w:val="PURFooterText"/>
            <w:jc w:val="center"/>
            <w:cnfStyle w:val="000000000000" w:firstRow="0" w:lastRow="0" w:firstColumn="0" w:lastColumn="0" w:oddVBand="0" w:evenVBand="0" w:oddHBand="0" w:evenHBand="0" w:firstRowFirstColumn="0" w:firstRowLastColumn="0" w:lastRowFirstColumn="0" w:lastRowLastColumn="0"/>
            <w:rPr>
              <w:lang w:val="fr-FR"/>
            </w:rPr>
          </w:pPr>
          <w:r w:rsidRPr="00432BB1">
            <w:rPr>
              <w:lang w:val="fr-FR"/>
            </w:rPr>
            <w:t>→</w:t>
          </w:r>
        </w:p>
      </w:tc>
      <w:tc>
        <w:tcPr>
          <w:cnfStyle w:val="000010000000" w:firstRow="0" w:lastRow="0" w:firstColumn="0" w:lastColumn="0" w:oddVBand="1" w:evenVBand="0" w:oddHBand="0" w:evenHBand="0" w:firstRowFirstColumn="0" w:firstRowLastColumn="0" w:lastRowFirstColumn="0" w:lastRowLastColumn="0"/>
          <w:tcW w:w="1660" w:type="dxa"/>
        </w:tcPr>
        <w:p w:rsidR="00BA0F9B" w:rsidRPr="00432BB1" w:rsidRDefault="00BA0F9B">
          <w:pPr>
            <w:pStyle w:val="PURFooterText"/>
            <w:jc w:val="center"/>
            <w:rPr>
              <w:lang w:val="fr-FR"/>
            </w:rPr>
          </w:pPr>
          <w:r w:rsidRPr="00432BB1">
            <w:rPr>
              <w:lang w:val="fr-FR"/>
            </w:rPr>
            <w:t>Index des produits</w:t>
          </w:r>
        </w:p>
      </w:tc>
    </w:tr>
  </w:tbl>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189"/>
      <w:gridCol w:w="218"/>
      <w:gridCol w:w="1187"/>
      <w:gridCol w:w="219"/>
      <w:gridCol w:w="1217"/>
      <w:gridCol w:w="219"/>
      <w:gridCol w:w="1230"/>
      <w:gridCol w:w="219"/>
      <w:gridCol w:w="1230"/>
      <w:gridCol w:w="219"/>
      <w:gridCol w:w="1063"/>
      <w:gridCol w:w="219"/>
      <w:gridCol w:w="1163"/>
      <w:gridCol w:w="219"/>
      <w:gridCol w:w="999"/>
    </w:tblGrid>
    <w:tr w:rsidR="00BA0F9B" w:rsidTr="0082133B">
      <w:tc>
        <w:tcPr>
          <w:cnfStyle w:val="000010000000" w:firstRow="0" w:lastRow="0" w:firstColumn="0" w:lastColumn="0" w:oddVBand="1" w:evenVBand="0" w:oddHBand="0" w:evenHBand="0" w:firstRowFirstColumn="0" w:firstRowLastColumn="0" w:lastRowFirstColumn="0" w:lastRowLastColumn="0"/>
          <w:tcW w:w="1540" w:type="dxa"/>
        </w:tcPr>
        <w:p w:rsidR="00BA0F9B" w:rsidRDefault="00BA0F9B">
          <w:pPr>
            <w:pStyle w:val="PURFooterText"/>
            <w:jc w:val="center"/>
          </w:pPr>
          <w:r>
            <w:t>Introduction</w:t>
          </w:r>
        </w:p>
      </w:tc>
      <w:tc>
        <w:tcPr>
          <w:tcW w:w="260" w:type="dxa"/>
        </w:tcPr>
        <w:p w:rsidR="00BA0F9B" w:rsidRDefault="00BA0F9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BA0F9B" w:rsidRDefault="00BA0F9B">
          <w:pPr>
            <w:pStyle w:val="PURFooterText"/>
            <w:jc w:val="center"/>
          </w:pPr>
          <w:r>
            <w:t>Conditions universelles de licence</w:t>
          </w:r>
        </w:p>
      </w:tc>
      <w:tc>
        <w:tcPr>
          <w:tcW w:w="260" w:type="dxa"/>
        </w:tcPr>
        <w:p w:rsidR="00BA0F9B" w:rsidRDefault="00BA0F9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BA0F9B" w:rsidRDefault="00BA0F9B">
          <w:pPr>
            <w:pStyle w:val="PURFooterText"/>
            <w:jc w:val="center"/>
          </w:pPr>
          <w:r>
            <w:t>Applications bureautiques</w:t>
          </w:r>
        </w:p>
      </w:tc>
      <w:tc>
        <w:tcPr>
          <w:tcW w:w="260" w:type="dxa"/>
        </w:tcPr>
        <w:p w:rsidR="00BA0F9B" w:rsidRDefault="00BA0F9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BA0F9B" w:rsidRDefault="00BA0F9B">
          <w:pPr>
            <w:pStyle w:val="PURFooterText"/>
            <w:jc w:val="center"/>
          </w:pPr>
          <w:r>
            <w:t>Système d’exploitation de bureau</w:t>
          </w:r>
        </w:p>
      </w:tc>
      <w:tc>
        <w:tcPr>
          <w:tcW w:w="260" w:type="dxa"/>
        </w:tcPr>
        <w:p w:rsidR="00BA0F9B" w:rsidRDefault="00BA0F9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BA0F9B" w:rsidRDefault="00BA0F9B">
          <w:pPr>
            <w:pStyle w:val="PURFooterText"/>
            <w:jc w:val="center"/>
          </w:pPr>
          <w:r>
            <w:t>Système d’exploitation Serveur</w:t>
          </w:r>
        </w:p>
      </w:tc>
      <w:tc>
        <w:tcPr>
          <w:tcW w:w="260" w:type="dxa"/>
        </w:tcPr>
        <w:p w:rsidR="00BA0F9B" w:rsidRDefault="00BA0F9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BA0F9B" w:rsidRDefault="00BA0F9B">
          <w:pPr>
            <w:pStyle w:val="PURFooterText"/>
            <w:jc w:val="center"/>
          </w:pPr>
          <w:r>
            <w:t>Serveur / CAL</w:t>
          </w:r>
        </w:p>
      </w:tc>
      <w:tc>
        <w:tcPr>
          <w:tcW w:w="260" w:type="dxa"/>
        </w:tcPr>
        <w:p w:rsidR="00BA0F9B" w:rsidRDefault="00BA0F9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BA0F9B" w:rsidRDefault="00BA0F9B">
          <w:pPr>
            <w:pStyle w:val="PURFooterText"/>
            <w:jc w:val="center"/>
          </w:pPr>
          <w:r>
            <w:t>Par processeur</w:t>
          </w:r>
        </w:p>
      </w:tc>
      <w:tc>
        <w:tcPr>
          <w:tcW w:w="260" w:type="dxa"/>
        </w:tcPr>
        <w:p w:rsidR="00BA0F9B" w:rsidRDefault="00BA0F9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BA0F9B" w:rsidRDefault="00BA0F9B">
          <w:pPr>
            <w:pStyle w:val="PURFooterText"/>
            <w:jc w:val="center"/>
          </w:pPr>
          <w:r>
            <w:t>Par Cœur</w:t>
          </w:r>
        </w:p>
      </w:tc>
    </w:tr>
  </w:tbl>
  <w:p w:rsidR="00BA0F9B" w:rsidRDefault="00BA0F9B">
    <w:pPr>
      <w:pStyle w:val="PURFooterText"/>
    </w:pPr>
    <w:r>
      <w:t xml:space="preserve"> </w:t>
    </w:r>
  </w:p>
  <w:tbl>
    <w:tblPr>
      <w:tblStyle w:val="PURFooterTable"/>
      <w:tblW w:w="0" w:type="auto"/>
      <w:tblInd w:w="720" w:type="dxa"/>
      <w:tblLook w:val="0000" w:firstRow="0" w:lastRow="0" w:firstColumn="0" w:lastColumn="0" w:noHBand="0" w:noVBand="0"/>
    </w:tblPr>
    <w:tblGrid>
      <w:gridCol w:w="1257"/>
      <w:gridCol w:w="234"/>
      <w:gridCol w:w="1200"/>
      <w:gridCol w:w="235"/>
      <w:gridCol w:w="1365"/>
      <w:gridCol w:w="235"/>
      <w:gridCol w:w="1249"/>
      <w:gridCol w:w="235"/>
      <w:gridCol w:w="1221"/>
      <w:gridCol w:w="235"/>
      <w:gridCol w:w="1193"/>
      <w:gridCol w:w="235"/>
      <w:gridCol w:w="1196"/>
    </w:tblGrid>
    <w:tr w:rsidR="00BA0F9B" w:rsidTr="0082133B">
      <w:tc>
        <w:tcPr>
          <w:cnfStyle w:val="000010000000" w:firstRow="0" w:lastRow="0" w:firstColumn="0" w:lastColumn="0" w:oddVBand="1" w:evenVBand="0" w:oddHBand="0" w:evenHBand="0" w:firstRowFirstColumn="0" w:firstRowLastColumn="0" w:lastRowFirstColumn="0" w:lastRowLastColumn="0"/>
          <w:tcW w:w="1740" w:type="dxa"/>
        </w:tcPr>
        <w:p w:rsidR="00BA0F9B" w:rsidRDefault="00BA0F9B">
          <w:pPr>
            <w:pStyle w:val="PURFooterText"/>
            <w:jc w:val="center"/>
          </w:pPr>
          <w:r>
            <w:t>Serveurs de gestion</w:t>
          </w:r>
        </w:p>
      </w:tc>
      <w:tc>
        <w:tcPr>
          <w:tcW w:w="280" w:type="dxa"/>
        </w:tcPr>
        <w:p w:rsidR="00BA0F9B" w:rsidRDefault="00BA0F9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A0F9B" w:rsidRDefault="00BA0F9B">
          <w:pPr>
            <w:pStyle w:val="PURFooterText"/>
            <w:jc w:val="center"/>
          </w:pPr>
          <w:r>
            <w:t>Serveurs spéciaux</w:t>
          </w:r>
        </w:p>
      </w:tc>
      <w:tc>
        <w:tcPr>
          <w:tcW w:w="280" w:type="dxa"/>
        </w:tcPr>
        <w:p w:rsidR="00BA0F9B" w:rsidRDefault="00BA0F9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A0F9B" w:rsidRDefault="00BA0F9B">
          <w:pPr>
            <w:pStyle w:val="PURFooterText"/>
            <w:jc w:val="center"/>
          </w:pPr>
          <w:r>
            <w:t>Outils de développement</w:t>
          </w:r>
        </w:p>
      </w:tc>
      <w:tc>
        <w:tcPr>
          <w:tcW w:w="280" w:type="dxa"/>
        </w:tcPr>
        <w:p w:rsidR="00BA0F9B" w:rsidRDefault="00BA0F9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BA0F9B" w:rsidRDefault="00BA0F9B">
          <w:pPr>
            <w:pStyle w:val="PURFooterText"/>
            <w:jc w:val="center"/>
          </w:pPr>
          <w:r>
            <w:t>Services en Ligne</w:t>
          </w:r>
        </w:p>
      </w:tc>
      <w:tc>
        <w:tcPr>
          <w:tcW w:w="280" w:type="dxa"/>
        </w:tcPr>
        <w:p w:rsidR="00BA0F9B" w:rsidRDefault="00BA0F9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A0F9B" w:rsidRDefault="00BA0F9B">
          <w:pPr>
            <w:pStyle w:val="PURFooterText"/>
            <w:jc w:val="center"/>
          </w:pPr>
          <w:r>
            <w:t>Modèles de licence combinés</w:t>
          </w:r>
        </w:p>
      </w:tc>
      <w:tc>
        <w:tcPr>
          <w:tcW w:w="280" w:type="dxa"/>
        </w:tcPr>
        <w:p w:rsidR="00BA0F9B" w:rsidRDefault="00BA0F9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A0F9B" w:rsidRDefault="00BA0F9B">
          <w:pPr>
            <w:pStyle w:val="PURFooterText"/>
            <w:jc w:val="center"/>
          </w:pPr>
          <w:r>
            <w:t>Annexes</w:t>
          </w:r>
        </w:p>
      </w:tc>
      <w:tc>
        <w:tcPr>
          <w:tcW w:w="280" w:type="dxa"/>
        </w:tcPr>
        <w:p w:rsidR="00BA0F9B" w:rsidRDefault="00BA0F9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BA0F9B" w:rsidRDefault="00BA0F9B">
          <w:pPr>
            <w:pStyle w:val="PURFooterText"/>
            <w:jc w:val="center"/>
          </w:pPr>
          <w:r>
            <w:t>Index des produits</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193"/>
      <w:gridCol w:w="219"/>
      <w:gridCol w:w="1156"/>
      <w:gridCol w:w="219"/>
      <w:gridCol w:w="1219"/>
      <w:gridCol w:w="219"/>
      <w:gridCol w:w="1232"/>
      <w:gridCol w:w="219"/>
      <w:gridCol w:w="1232"/>
      <w:gridCol w:w="219"/>
      <w:gridCol w:w="1066"/>
      <w:gridCol w:w="219"/>
      <w:gridCol w:w="1166"/>
      <w:gridCol w:w="219"/>
      <w:gridCol w:w="1003"/>
    </w:tblGrid>
    <w:tr w:rsidR="00BA0F9B" w:rsidTr="0082133B">
      <w:tc>
        <w:tcPr>
          <w:cnfStyle w:val="000010000000" w:firstRow="0" w:lastRow="0" w:firstColumn="0" w:lastColumn="0" w:oddVBand="1" w:evenVBand="0" w:oddHBand="0" w:evenHBand="0" w:firstRowFirstColumn="0" w:firstRowLastColumn="0" w:lastRowFirstColumn="0" w:lastRowLastColumn="0"/>
          <w:tcW w:w="1540" w:type="dxa"/>
        </w:tcPr>
        <w:p w:rsidR="00BA0F9B" w:rsidRDefault="00BA0F9B">
          <w:pPr>
            <w:pStyle w:val="PURFooterText"/>
            <w:jc w:val="center"/>
          </w:pPr>
          <w:r>
            <w:t>Introduction</w:t>
          </w:r>
        </w:p>
      </w:tc>
      <w:tc>
        <w:tcPr>
          <w:tcW w:w="260" w:type="dxa"/>
        </w:tcPr>
        <w:p w:rsidR="00BA0F9B" w:rsidRDefault="00BA0F9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BA0F9B" w:rsidRDefault="00BA0F9B">
          <w:pPr>
            <w:pStyle w:val="PURFooterText"/>
            <w:jc w:val="center"/>
          </w:pPr>
          <w:r>
            <w:t>Conditions générales</w:t>
          </w:r>
        </w:p>
      </w:tc>
      <w:tc>
        <w:tcPr>
          <w:tcW w:w="260" w:type="dxa"/>
        </w:tcPr>
        <w:p w:rsidR="00BA0F9B" w:rsidRDefault="00BA0F9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BA0F9B" w:rsidRDefault="00BA0F9B">
          <w:pPr>
            <w:pStyle w:val="PURFooterText"/>
            <w:jc w:val="center"/>
          </w:pPr>
          <w:r>
            <w:t>Applications bureautiques</w:t>
          </w:r>
        </w:p>
      </w:tc>
      <w:tc>
        <w:tcPr>
          <w:tcW w:w="260" w:type="dxa"/>
        </w:tcPr>
        <w:p w:rsidR="00BA0F9B" w:rsidRDefault="00BA0F9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BA0F9B" w:rsidRDefault="00BA0F9B">
          <w:pPr>
            <w:pStyle w:val="PURFooterText"/>
            <w:jc w:val="center"/>
          </w:pPr>
          <w:r>
            <w:t>Système d’exploitation de bureau</w:t>
          </w:r>
        </w:p>
      </w:tc>
      <w:tc>
        <w:tcPr>
          <w:tcW w:w="260" w:type="dxa"/>
        </w:tcPr>
        <w:p w:rsidR="00BA0F9B" w:rsidRDefault="00BA0F9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BA0F9B" w:rsidRDefault="00BA0F9B">
          <w:pPr>
            <w:pStyle w:val="PURFooterText"/>
            <w:jc w:val="center"/>
          </w:pPr>
          <w:r>
            <w:t>Système d’exploitation Serveur</w:t>
          </w:r>
        </w:p>
      </w:tc>
      <w:tc>
        <w:tcPr>
          <w:tcW w:w="260" w:type="dxa"/>
        </w:tcPr>
        <w:p w:rsidR="00BA0F9B" w:rsidRDefault="00BA0F9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BA0F9B" w:rsidRDefault="00BA0F9B">
          <w:pPr>
            <w:pStyle w:val="PURFooterText"/>
            <w:jc w:val="center"/>
          </w:pPr>
          <w:r>
            <w:t>Serveur / CAL</w:t>
          </w:r>
        </w:p>
      </w:tc>
      <w:tc>
        <w:tcPr>
          <w:tcW w:w="260" w:type="dxa"/>
        </w:tcPr>
        <w:p w:rsidR="00BA0F9B" w:rsidRDefault="00BA0F9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BA0F9B" w:rsidRDefault="00BA0F9B">
          <w:pPr>
            <w:pStyle w:val="PURFooterText"/>
            <w:jc w:val="center"/>
          </w:pPr>
          <w:r>
            <w:t>Par processeur</w:t>
          </w:r>
        </w:p>
      </w:tc>
      <w:tc>
        <w:tcPr>
          <w:tcW w:w="260" w:type="dxa"/>
        </w:tcPr>
        <w:p w:rsidR="00BA0F9B" w:rsidRDefault="00BA0F9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BA0F9B" w:rsidRDefault="00BA0F9B">
          <w:pPr>
            <w:pStyle w:val="PURFooterText"/>
            <w:jc w:val="center"/>
          </w:pPr>
          <w:r>
            <w:t>Par Cœur</w:t>
          </w:r>
        </w:p>
      </w:tc>
    </w:tr>
  </w:tbl>
  <w:p w:rsidR="00BA0F9B" w:rsidRDefault="00BA0F9B">
    <w:pPr>
      <w:pStyle w:val="PURFooterText"/>
    </w:pPr>
    <w:r>
      <w:t xml:space="preserve"> </w:t>
    </w:r>
  </w:p>
  <w:tbl>
    <w:tblPr>
      <w:tblStyle w:val="PURFooterTable"/>
      <w:tblW w:w="0" w:type="auto"/>
      <w:tblInd w:w="720" w:type="dxa"/>
      <w:tblLook w:val="0000" w:firstRow="0" w:lastRow="0" w:firstColumn="0" w:lastColumn="0" w:noHBand="0" w:noVBand="0"/>
    </w:tblPr>
    <w:tblGrid>
      <w:gridCol w:w="1258"/>
      <w:gridCol w:w="235"/>
      <w:gridCol w:w="1199"/>
      <w:gridCol w:w="234"/>
      <w:gridCol w:w="1364"/>
      <w:gridCol w:w="234"/>
      <w:gridCol w:w="1248"/>
      <w:gridCol w:w="234"/>
      <w:gridCol w:w="1219"/>
      <w:gridCol w:w="234"/>
      <w:gridCol w:w="1192"/>
      <w:gridCol w:w="234"/>
      <w:gridCol w:w="1195"/>
    </w:tblGrid>
    <w:tr w:rsidR="00BA0F9B" w:rsidTr="0082133B">
      <w:tc>
        <w:tcPr>
          <w:cnfStyle w:val="000010000000" w:firstRow="0" w:lastRow="0" w:firstColumn="0" w:lastColumn="0" w:oddVBand="1" w:evenVBand="0" w:oddHBand="0" w:evenHBand="0" w:firstRowFirstColumn="0" w:firstRowLastColumn="0" w:lastRowFirstColumn="0" w:lastRowLastColumn="0"/>
          <w:tcW w:w="1740" w:type="dxa"/>
        </w:tcPr>
        <w:p w:rsidR="00BA0F9B" w:rsidRDefault="00BA0F9B">
          <w:pPr>
            <w:pStyle w:val="PURFooterText"/>
            <w:jc w:val="center"/>
          </w:pPr>
          <w:r>
            <w:t>Serveurs de gestion</w:t>
          </w:r>
        </w:p>
      </w:tc>
      <w:tc>
        <w:tcPr>
          <w:tcW w:w="280" w:type="dxa"/>
        </w:tcPr>
        <w:p w:rsidR="00BA0F9B" w:rsidRDefault="00BA0F9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A0F9B" w:rsidRDefault="00BA0F9B">
          <w:pPr>
            <w:pStyle w:val="PURFooterText"/>
            <w:jc w:val="center"/>
          </w:pPr>
          <w:r>
            <w:t>Serveurs spéciaux</w:t>
          </w:r>
        </w:p>
      </w:tc>
      <w:tc>
        <w:tcPr>
          <w:tcW w:w="280" w:type="dxa"/>
        </w:tcPr>
        <w:p w:rsidR="00BA0F9B" w:rsidRDefault="00BA0F9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A0F9B" w:rsidRDefault="00BA0F9B">
          <w:pPr>
            <w:pStyle w:val="PURFooterText"/>
            <w:jc w:val="center"/>
          </w:pPr>
          <w:r>
            <w:t>Outils de développement</w:t>
          </w:r>
        </w:p>
      </w:tc>
      <w:tc>
        <w:tcPr>
          <w:tcW w:w="280" w:type="dxa"/>
        </w:tcPr>
        <w:p w:rsidR="00BA0F9B" w:rsidRDefault="00BA0F9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BA0F9B" w:rsidRDefault="00BA0F9B">
          <w:pPr>
            <w:pStyle w:val="PURFooterText"/>
            <w:jc w:val="center"/>
          </w:pPr>
          <w:r>
            <w:t>Services en Ligne</w:t>
          </w:r>
        </w:p>
      </w:tc>
      <w:tc>
        <w:tcPr>
          <w:tcW w:w="280" w:type="dxa"/>
        </w:tcPr>
        <w:p w:rsidR="00BA0F9B" w:rsidRDefault="00BA0F9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A0F9B" w:rsidRDefault="00BA0F9B">
          <w:pPr>
            <w:pStyle w:val="PURFooterText"/>
            <w:jc w:val="center"/>
          </w:pPr>
          <w:r>
            <w:t>Modèles de licence combinés</w:t>
          </w:r>
        </w:p>
      </w:tc>
      <w:tc>
        <w:tcPr>
          <w:tcW w:w="280" w:type="dxa"/>
        </w:tcPr>
        <w:p w:rsidR="00BA0F9B" w:rsidRDefault="00BA0F9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A0F9B" w:rsidRDefault="00BA0F9B">
          <w:pPr>
            <w:pStyle w:val="PURFooterText"/>
            <w:jc w:val="center"/>
          </w:pPr>
          <w:r>
            <w:t>Annexes</w:t>
          </w:r>
        </w:p>
      </w:tc>
      <w:tc>
        <w:tcPr>
          <w:tcW w:w="280" w:type="dxa"/>
        </w:tcPr>
        <w:p w:rsidR="00BA0F9B" w:rsidRDefault="00BA0F9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BA0F9B" w:rsidRDefault="00BA0F9B">
          <w:pPr>
            <w:pStyle w:val="PURFooterText"/>
            <w:jc w:val="center"/>
          </w:pPr>
          <w:r>
            <w:t>Index des produits</w:t>
          </w:r>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188"/>
      <w:gridCol w:w="218"/>
      <w:gridCol w:w="1185"/>
      <w:gridCol w:w="218"/>
      <w:gridCol w:w="1216"/>
      <w:gridCol w:w="219"/>
      <w:gridCol w:w="1229"/>
      <w:gridCol w:w="219"/>
      <w:gridCol w:w="1229"/>
      <w:gridCol w:w="219"/>
      <w:gridCol w:w="1062"/>
      <w:gridCol w:w="219"/>
      <w:gridCol w:w="1162"/>
      <w:gridCol w:w="219"/>
      <w:gridCol w:w="998"/>
    </w:tblGrid>
    <w:tr w:rsidR="00BA0F9B" w:rsidTr="0082133B">
      <w:tc>
        <w:tcPr>
          <w:cnfStyle w:val="000010000000" w:firstRow="0" w:lastRow="0" w:firstColumn="0" w:lastColumn="0" w:oddVBand="1" w:evenVBand="0" w:oddHBand="0" w:evenHBand="0" w:firstRowFirstColumn="0" w:firstRowLastColumn="0" w:lastRowFirstColumn="0" w:lastRowLastColumn="0"/>
          <w:tcW w:w="1540" w:type="dxa"/>
        </w:tcPr>
        <w:p w:rsidR="00BA0F9B" w:rsidRDefault="00BA0F9B">
          <w:pPr>
            <w:pStyle w:val="PURFooterText"/>
            <w:jc w:val="center"/>
          </w:pPr>
          <w:r>
            <w:t>Introduction</w:t>
          </w:r>
        </w:p>
      </w:tc>
      <w:tc>
        <w:tcPr>
          <w:tcW w:w="260" w:type="dxa"/>
        </w:tcPr>
        <w:p w:rsidR="00BA0F9B" w:rsidRDefault="00BA0F9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BA0F9B" w:rsidRDefault="00BA0F9B">
          <w:pPr>
            <w:pStyle w:val="PURFooterText"/>
            <w:jc w:val="center"/>
          </w:pPr>
          <w:r>
            <w:t>Conditions universelles de licence</w:t>
          </w:r>
        </w:p>
      </w:tc>
      <w:tc>
        <w:tcPr>
          <w:tcW w:w="260" w:type="dxa"/>
        </w:tcPr>
        <w:p w:rsidR="00BA0F9B" w:rsidRDefault="00BA0F9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BA0F9B" w:rsidRDefault="00BA0F9B">
          <w:pPr>
            <w:pStyle w:val="PURFooterText"/>
            <w:jc w:val="center"/>
          </w:pPr>
          <w:r>
            <w:t>Applications bureautiques</w:t>
          </w:r>
        </w:p>
      </w:tc>
      <w:tc>
        <w:tcPr>
          <w:tcW w:w="260" w:type="dxa"/>
        </w:tcPr>
        <w:p w:rsidR="00BA0F9B" w:rsidRDefault="00BA0F9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BA0F9B" w:rsidRDefault="00BA0F9B">
          <w:pPr>
            <w:pStyle w:val="PURFooterText"/>
            <w:jc w:val="center"/>
          </w:pPr>
          <w:r>
            <w:t>Système d’exploitation de bureau</w:t>
          </w:r>
        </w:p>
      </w:tc>
      <w:tc>
        <w:tcPr>
          <w:tcW w:w="260" w:type="dxa"/>
        </w:tcPr>
        <w:p w:rsidR="00BA0F9B" w:rsidRDefault="00BA0F9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BA0F9B" w:rsidRDefault="00BA0F9B">
          <w:pPr>
            <w:pStyle w:val="PURFooterText"/>
            <w:jc w:val="center"/>
          </w:pPr>
          <w:r>
            <w:t>Système d’exploitation Serveur</w:t>
          </w:r>
        </w:p>
      </w:tc>
      <w:tc>
        <w:tcPr>
          <w:tcW w:w="260" w:type="dxa"/>
        </w:tcPr>
        <w:p w:rsidR="00BA0F9B" w:rsidRDefault="00BA0F9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BA0F9B" w:rsidRDefault="00BA0F9B">
          <w:pPr>
            <w:pStyle w:val="PURFooterText"/>
            <w:jc w:val="center"/>
          </w:pPr>
          <w:r>
            <w:t>Serveur / CAL</w:t>
          </w:r>
        </w:p>
      </w:tc>
      <w:tc>
        <w:tcPr>
          <w:tcW w:w="260" w:type="dxa"/>
        </w:tcPr>
        <w:p w:rsidR="00BA0F9B" w:rsidRDefault="00BA0F9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BA0F9B" w:rsidRDefault="00BA0F9B">
          <w:pPr>
            <w:pStyle w:val="PURFooterText"/>
            <w:jc w:val="center"/>
          </w:pPr>
          <w:r>
            <w:t>Par processeur</w:t>
          </w:r>
        </w:p>
      </w:tc>
      <w:tc>
        <w:tcPr>
          <w:tcW w:w="260" w:type="dxa"/>
        </w:tcPr>
        <w:p w:rsidR="00BA0F9B" w:rsidRDefault="00BA0F9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FFFFFF"/>
        </w:tcPr>
        <w:p w:rsidR="00BA0F9B" w:rsidRDefault="00BA0F9B">
          <w:pPr>
            <w:pStyle w:val="PURFooterText"/>
            <w:jc w:val="center"/>
          </w:pPr>
          <w:r>
            <w:t>Par Cœur</w:t>
          </w:r>
        </w:p>
      </w:tc>
    </w:tr>
  </w:tbl>
  <w:p w:rsidR="00BA0F9B" w:rsidRDefault="00BA0F9B">
    <w:pPr>
      <w:pStyle w:val="PURFooterText"/>
    </w:pPr>
    <w:r>
      <w:t xml:space="preserve"> </w:t>
    </w:r>
  </w:p>
  <w:tbl>
    <w:tblPr>
      <w:tblStyle w:val="PURFooterTable"/>
      <w:tblW w:w="0" w:type="auto"/>
      <w:tblInd w:w="720" w:type="dxa"/>
      <w:tblLook w:val="0000" w:firstRow="0" w:lastRow="0" w:firstColumn="0" w:lastColumn="0" w:noHBand="0" w:noVBand="0"/>
    </w:tblPr>
    <w:tblGrid>
      <w:gridCol w:w="1258"/>
      <w:gridCol w:w="235"/>
      <w:gridCol w:w="1199"/>
      <w:gridCol w:w="234"/>
      <w:gridCol w:w="1364"/>
      <w:gridCol w:w="234"/>
      <w:gridCol w:w="1248"/>
      <w:gridCol w:w="234"/>
      <w:gridCol w:w="1219"/>
      <w:gridCol w:w="234"/>
      <w:gridCol w:w="1192"/>
      <w:gridCol w:w="234"/>
      <w:gridCol w:w="1195"/>
    </w:tblGrid>
    <w:tr w:rsidR="00BA0F9B" w:rsidTr="0082133B">
      <w:tc>
        <w:tcPr>
          <w:cnfStyle w:val="000010000000" w:firstRow="0" w:lastRow="0" w:firstColumn="0" w:lastColumn="0" w:oddVBand="1" w:evenVBand="0" w:oddHBand="0" w:evenHBand="0" w:firstRowFirstColumn="0" w:firstRowLastColumn="0" w:lastRowFirstColumn="0" w:lastRowLastColumn="0"/>
          <w:tcW w:w="1740" w:type="dxa"/>
        </w:tcPr>
        <w:p w:rsidR="00BA0F9B" w:rsidRDefault="00BA0F9B">
          <w:pPr>
            <w:pStyle w:val="PURFooterText"/>
            <w:jc w:val="center"/>
          </w:pPr>
          <w:r>
            <w:t>Serveurs de gestion</w:t>
          </w:r>
        </w:p>
      </w:tc>
      <w:tc>
        <w:tcPr>
          <w:tcW w:w="280" w:type="dxa"/>
        </w:tcPr>
        <w:p w:rsidR="00BA0F9B" w:rsidRDefault="00BA0F9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A0F9B" w:rsidRDefault="00BA0F9B">
          <w:pPr>
            <w:pStyle w:val="PURFooterText"/>
            <w:jc w:val="center"/>
          </w:pPr>
          <w:r>
            <w:t>Serveurs spéciaux</w:t>
          </w:r>
        </w:p>
      </w:tc>
      <w:tc>
        <w:tcPr>
          <w:tcW w:w="280" w:type="dxa"/>
        </w:tcPr>
        <w:p w:rsidR="00BA0F9B" w:rsidRDefault="00BA0F9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A0F9B" w:rsidRDefault="00BA0F9B">
          <w:pPr>
            <w:pStyle w:val="PURFooterText"/>
            <w:jc w:val="center"/>
          </w:pPr>
          <w:r>
            <w:t>Outils de développement</w:t>
          </w:r>
        </w:p>
      </w:tc>
      <w:tc>
        <w:tcPr>
          <w:tcW w:w="280" w:type="dxa"/>
        </w:tcPr>
        <w:p w:rsidR="00BA0F9B" w:rsidRDefault="00BA0F9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BA0F9B" w:rsidRDefault="00BA0F9B">
          <w:pPr>
            <w:pStyle w:val="PURFooterText"/>
            <w:jc w:val="center"/>
          </w:pPr>
          <w:r>
            <w:t>Services en Ligne</w:t>
          </w:r>
        </w:p>
      </w:tc>
      <w:tc>
        <w:tcPr>
          <w:tcW w:w="280" w:type="dxa"/>
        </w:tcPr>
        <w:p w:rsidR="00BA0F9B" w:rsidRDefault="00BA0F9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A0F9B" w:rsidRDefault="00BA0F9B">
          <w:pPr>
            <w:pStyle w:val="PURFooterText"/>
            <w:jc w:val="center"/>
          </w:pPr>
          <w:r>
            <w:t>Modèles de licence combinés</w:t>
          </w:r>
        </w:p>
      </w:tc>
      <w:tc>
        <w:tcPr>
          <w:tcW w:w="280" w:type="dxa"/>
        </w:tcPr>
        <w:p w:rsidR="00BA0F9B" w:rsidRDefault="00BA0F9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A0F9B" w:rsidRDefault="00BA0F9B">
          <w:pPr>
            <w:pStyle w:val="PURFooterText"/>
            <w:jc w:val="center"/>
          </w:pPr>
          <w:r>
            <w:t>Annexes</w:t>
          </w:r>
        </w:p>
      </w:tc>
      <w:tc>
        <w:tcPr>
          <w:tcW w:w="280" w:type="dxa"/>
        </w:tcPr>
        <w:p w:rsidR="00BA0F9B" w:rsidRDefault="00BA0F9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shd w:val="clear" w:color="auto" w:fill="A8C7E6"/>
        </w:tcPr>
        <w:p w:rsidR="00BA0F9B" w:rsidRDefault="00BA0F9B">
          <w:pPr>
            <w:pStyle w:val="PURFooterText"/>
            <w:jc w:val="center"/>
          </w:pPr>
          <w:r>
            <w:t>Index des produits</w:t>
          </w:r>
        </w:p>
      </w:tc>
    </w:tr>
  </w:tbl>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57131" w:rsidRDefault="00A57131" w:rsidP="007C7D4D">
      <w:pPr>
        <w:spacing w:after="0"/>
      </w:pPr>
      <w:r>
        <w:separator/>
      </w:r>
    </w:p>
    <w:p w:rsidR="00A57131" w:rsidRDefault="00A57131"/>
  </w:footnote>
  <w:footnote w:type="continuationSeparator" w:id="0">
    <w:p w:rsidR="00A57131" w:rsidRDefault="00A57131" w:rsidP="007C7D4D">
      <w:pPr>
        <w:spacing w:after="0"/>
      </w:pPr>
      <w:r>
        <w:continuationSeparator/>
      </w:r>
    </w:p>
    <w:p w:rsidR="00A57131" w:rsidRDefault="00A57131"/>
  </w:footnote>
  <w:footnote w:type="continuationNotice" w:id="1">
    <w:p w:rsidR="00A57131" w:rsidRDefault="00A57131">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75"/>
      <w:gridCol w:w="2541"/>
    </w:tblGrid>
    <w:tr w:rsidR="00BA0F9B">
      <w:tc>
        <w:tcPr>
          <w:tcW w:w="10500" w:type="dxa"/>
        </w:tcPr>
        <w:p w:rsidR="00BA0F9B" w:rsidRPr="0041197F" w:rsidRDefault="00BA0F9B" w:rsidP="00D47A39">
          <w:pPr>
            <w:pStyle w:val="PURBody"/>
            <w:rPr>
              <w:lang w:val="nl-NL"/>
            </w:rPr>
          </w:pPr>
          <w:r w:rsidRPr="0041197F">
            <w:rPr>
              <w:lang w:val="nl-NL"/>
            </w:rPr>
            <w:t>Droits d</w:t>
          </w:r>
          <w:r>
            <w:rPr>
              <w:lang w:val="nl-NL"/>
            </w:rPr>
            <w:t>’</w:t>
          </w:r>
          <w:r w:rsidRPr="0041197F">
            <w:rPr>
              <w:lang w:val="nl-NL"/>
            </w:rPr>
            <w:t>Utilisation des Services en Ligne dans le cadre du programme de Licence en Volume de</w:t>
          </w:r>
          <w:r>
            <w:rPr>
              <w:lang w:val="nl-NL"/>
            </w:rPr>
            <w:t> </w:t>
          </w:r>
          <w:r w:rsidRPr="0041197F">
            <w:rPr>
              <w:lang w:val="nl-NL"/>
            </w:rPr>
            <w:t>Microsoft (français – neutre, août 2012)</w:t>
          </w:r>
        </w:p>
      </w:tc>
      <w:tc>
        <w:tcPr>
          <w:tcW w:w="3160" w:type="dxa"/>
        </w:tcPr>
        <w:p w:rsidR="00BA0F9B" w:rsidRDefault="00BA0F9B">
          <w:pPr>
            <w:pStyle w:val="PURBody"/>
            <w:jc w:val="right"/>
          </w:pPr>
          <w:r>
            <w:fldChar w:fldCharType="begin"/>
          </w:r>
          <w:r>
            <w:instrText xml:space="preserve"> PAGE \* MERGEFORMAT </w:instrText>
          </w:r>
          <w:r>
            <w:fldChar w:fldCharType="separate"/>
          </w:r>
          <w:r w:rsidR="00D41547">
            <w:rPr>
              <w:noProof/>
            </w:rPr>
            <w:t>4</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72"/>
      <w:gridCol w:w="2544"/>
    </w:tblGrid>
    <w:tr w:rsidR="00BA0F9B">
      <w:tc>
        <w:tcPr>
          <w:tcW w:w="10500" w:type="dxa"/>
        </w:tcPr>
        <w:p w:rsidR="00BA0F9B" w:rsidRPr="0041197F" w:rsidRDefault="00BA0F9B">
          <w:pPr>
            <w:pStyle w:val="PURBody"/>
            <w:rPr>
              <w:lang w:val="nl-NL"/>
            </w:rPr>
          </w:pPr>
          <w:r w:rsidRPr="0041197F">
            <w:rPr>
              <w:lang w:val="nl-NL"/>
            </w:rPr>
            <w:t>Droits d</w:t>
          </w:r>
          <w:r>
            <w:rPr>
              <w:lang w:val="nl-NL"/>
            </w:rPr>
            <w:t>’</w:t>
          </w:r>
          <w:r w:rsidRPr="0041197F">
            <w:rPr>
              <w:lang w:val="nl-NL"/>
            </w:rPr>
            <w:t>Utilisation de Logiciels dans le cadre du programme de Licence en Volume de Microsoft (français – neutre, avril 2012)</w:t>
          </w:r>
        </w:p>
      </w:tc>
      <w:tc>
        <w:tcPr>
          <w:tcW w:w="3160" w:type="dxa"/>
        </w:tcPr>
        <w:p w:rsidR="00BA0F9B" w:rsidRDefault="00BA0F9B">
          <w:pPr>
            <w:pStyle w:val="PURBody"/>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75"/>
      <w:gridCol w:w="2541"/>
    </w:tblGrid>
    <w:tr w:rsidR="00BA0F9B">
      <w:tc>
        <w:tcPr>
          <w:tcW w:w="10500" w:type="dxa"/>
        </w:tcPr>
        <w:p w:rsidR="00BA0F9B" w:rsidRPr="0041197F" w:rsidRDefault="00BA0F9B" w:rsidP="0096136E">
          <w:pPr>
            <w:pStyle w:val="PURBody"/>
            <w:rPr>
              <w:lang w:val="nl-NL"/>
            </w:rPr>
          </w:pPr>
          <w:r w:rsidRPr="0041197F">
            <w:rPr>
              <w:lang w:val="nl-NL"/>
            </w:rPr>
            <w:t>Droits d</w:t>
          </w:r>
          <w:r>
            <w:rPr>
              <w:lang w:val="nl-NL"/>
            </w:rPr>
            <w:t>’</w:t>
          </w:r>
          <w:r w:rsidRPr="0041197F">
            <w:rPr>
              <w:lang w:val="nl-NL"/>
            </w:rPr>
            <w:t>Utilisation des Services en Ligne dans le cadre du programme de Licence en Volume de</w:t>
          </w:r>
          <w:r>
            <w:rPr>
              <w:lang w:val="nl-NL"/>
            </w:rPr>
            <w:t> </w:t>
          </w:r>
          <w:r w:rsidRPr="0041197F">
            <w:rPr>
              <w:lang w:val="nl-NL"/>
            </w:rPr>
            <w:t>Microsoft (français – neutre, avril 2012)</w:t>
          </w:r>
        </w:p>
      </w:tc>
      <w:tc>
        <w:tcPr>
          <w:tcW w:w="3160" w:type="dxa"/>
        </w:tcPr>
        <w:p w:rsidR="00BA0F9B" w:rsidRDefault="00BA0F9B">
          <w:pPr>
            <w:pStyle w:val="PURBody"/>
            <w:jc w:val="right"/>
          </w:pPr>
          <w:r>
            <w:fldChar w:fldCharType="begin"/>
          </w:r>
          <w:r>
            <w:instrText xml:space="preserve"> PAGE \* MERGEFORMAT </w:instrText>
          </w:r>
          <w:r>
            <w:fldChar w:fldCharType="separate"/>
          </w:r>
          <w:r w:rsidR="00D41547">
            <w:rPr>
              <w:noProof/>
            </w:rPr>
            <w:t>31</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58"/>
      <w:gridCol w:w="2558"/>
    </w:tblGrid>
    <w:tr w:rsidR="00BA0F9B">
      <w:tc>
        <w:tcPr>
          <w:tcW w:w="10500" w:type="dxa"/>
        </w:tcPr>
        <w:p w:rsidR="00BA0F9B" w:rsidRPr="0041197F" w:rsidRDefault="00BA0F9B" w:rsidP="00322545">
          <w:pPr>
            <w:pStyle w:val="PURBody"/>
            <w:rPr>
              <w:lang w:val="nl-NL"/>
            </w:rPr>
          </w:pPr>
          <w:r w:rsidRPr="0041197F">
            <w:rPr>
              <w:lang w:val="nl-NL"/>
            </w:rPr>
            <w:t>Droits d</w:t>
          </w:r>
          <w:r>
            <w:rPr>
              <w:lang w:val="nl-NL"/>
            </w:rPr>
            <w:t>’</w:t>
          </w:r>
          <w:r w:rsidRPr="0041197F">
            <w:rPr>
              <w:lang w:val="nl-NL"/>
            </w:rPr>
            <w:t>Utilisation des Services en Ligne dans le cadre du programme de Licence en Volume de</w:t>
          </w:r>
          <w:r>
            <w:rPr>
              <w:lang w:val="nl-NL"/>
            </w:rPr>
            <w:t> </w:t>
          </w:r>
          <w:r w:rsidRPr="0041197F">
            <w:rPr>
              <w:lang w:val="nl-NL"/>
            </w:rPr>
            <w:t>Microsoft (français – neutre, avril 2012)</w:t>
          </w:r>
        </w:p>
      </w:tc>
      <w:tc>
        <w:tcPr>
          <w:tcW w:w="3160" w:type="dxa"/>
        </w:tcPr>
        <w:p w:rsidR="00BA0F9B" w:rsidRDefault="00BA0F9B">
          <w:pPr>
            <w:pStyle w:val="PURBody"/>
            <w:jc w:val="right"/>
          </w:pPr>
          <w:r>
            <w:fldChar w:fldCharType="begin"/>
          </w:r>
          <w:r>
            <w:instrText xml:space="preserve"> PAGE \* MERGEFORMAT </w:instrText>
          </w:r>
          <w:r>
            <w:fldChar w:fldCharType="separate"/>
          </w:r>
          <w:r w:rsidR="00D41547">
            <w:rPr>
              <w:noProof/>
            </w:rPr>
            <w:t>34</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BA18DE"/>
    <w:multiLevelType w:val="multilevel"/>
    <w:tmpl w:val="74346C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17F7177B"/>
    <w:multiLevelType w:val="multilevel"/>
    <w:tmpl w:val="6A54902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ascii="Arial" w:hAnsi="Arial" w:cs="Arial"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18011A8C"/>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3">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FC75829"/>
    <w:multiLevelType w:val="multilevel"/>
    <w:tmpl w:val="EACC19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28F753F0"/>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5">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45A17B5C"/>
    <w:multiLevelType w:val="multilevel"/>
    <w:tmpl w:val="7D5A59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4F512C14"/>
    <w:multiLevelType w:val="multilevel"/>
    <w:tmpl w:val="7BD06C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57540545"/>
    <w:multiLevelType w:val="multilevel"/>
    <w:tmpl w:val="A126DE7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57E412B6"/>
    <w:multiLevelType w:val="multilevel"/>
    <w:tmpl w:val="114E3AE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77C8136E"/>
    <w:multiLevelType w:val="multilevel"/>
    <w:tmpl w:val="0FC0BA5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78C3112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4">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4"/>
  </w:num>
  <w:num w:numId="3">
    <w:abstractNumId w:val="33"/>
  </w:num>
  <w:num w:numId="4">
    <w:abstractNumId w:val="0"/>
  </w:num>
  <w:num w:numId="5">
    <w:abstractNumId w:val="13"/>
  </w:num>
  <w:num w:numId="6">
    <w:abstractNumId w:val="54"/>
  </w:num>
  <w:num w:numId="7">
    <w:abstractNumId w:val="34"/>
  </w:num>
  <w:num w:numId="8">
    <w:abstractNumId w:val="4"/>
  </w:num>
  <w:num w:numId="9">
    <w:abstractNumId w:val="51"/>
  </w:num>
  <w:num w:numId="10">
    <w:abstractNumId w:val="58"/>
  </w:num>
  <w:num w:numId="11">
    <w:abstractNumId w:val="45"/>
  </w:num>
  <w:num w:numId="12">
    <w:abstractNumId w:val="1"/>
  </w:num>
  <w:num w:numId="13">
    <w:abstractNumId w:val="21"/>
  </w:num>
  <w:num w:numId="14">
    <w:abstractNumId w:val="36"/>
  </w:num>
  <w:num w:numId="15">
    <w:abstractNumId w:val="53"/>
  </w:num>
  <w:num w:numId="16">
    <w:abstractNumId w:val="59"/>
  </w:num>
  <w:num w:numId="17">
    <w:abstractNumId w:val="6"/>
  </w:num>
  <w:num w:numId="18">
    <w:abstractNumId w:val="8"/>
  </w:num>
  <w:num w:numId="19">
    <w:abstractNumId w:val="29"/>
  </w:num>
  <w:num w:numId="20">
    <w:abstractNumId w:val="37"/>
  </w:num>
  <w:num w:numId="21">
    <w:abstractNumId w:val="25"/>
  </w:num>
  <w:num w:numId="22">
    <w:abstractNumId w:val="17"/>
  </w:num>
  <w:num w:numId="23">
    <w:abstractNumId w:val="23"/>
  </w:num>
  <w:num w:numId="24">
    <w:abstractNumId w:val="52"/>
  </w:num>
  <w:num w:numId="25">
    <w:abstractNumId w:val="15"/>
  </w:num>
  <w:num w:numId="26">
    <w:abstractNumId w:val="39"/>
  </w:num>
  <w:num w:numId="27">
    <w:abstractNumId w:val="9"/>
  </w:num>
  <w:num w:numId="28">
    <w:abstractNumId w:val="35"/>
  </w:num>
  <w:num w:numId="29">
    <w:abstractNumId w:val="42"/>
  </w:num>
  <w:num w:numId="30">
    <w:abstractNumId w:val="47"/>
  </w:num>
  <w:num w:numId="31">
    <w:abstractNumId w:val="14"/>
  </w:num>
  <w:num w:numId="32">
    <w:abstractNumId w:val="31"/>
  </w:num>
  <w:num w:numId="33">
    <w:abstractNumId w:val="61"/>
  </w:num>
  <w:num w:numId="34">
    <w:abstractNumId w:val="40"/>
  </w:num>
  <w:num w:numId="35">
    <w:abstractNumId w:val="49"/>
  </w:num>
  <w:num w:numId="36">
    <w:abstractNumId w:val="62"/>
  </w:num>
  <w:num w:numId="37">
    <w:abstractNumId w:val="18"/>
  </w:num>
  <w:num w:numId="38">
    <w:abstractNumId w:val="2"/>
  </w:num>
  <w:num w:numId="39">
    <w:abstractNumId w:val="48"/>
  </w:num>
  <w:num w:numId="40">
    <w:abstractNumId w:val="41"/>
  </w:num>
  <w:num w:numId="41">
    <w:abstractNumId w:val="38"/>
  </w:num>
  <w:num w:numId="42">
    <w:abstractNumId w:val="55"/>
  </w:num>
  <w:num w:numId="43">
    <w:abstractNumId w:val="64"/>
  </w:num>
  <w:num w:numId="44">
    <w:abstractNumId w:val="66"/>
  </w:num>
  <w:num w:numId="45">
    <w:abstractNumId w:val="28"/>
  </w:num>
  <w:num w:numId="46">
    <w:abstractNumId w:val="56"/>
  </w:num>
  <w:num w:numId="47">
    <w:abstractNumId w:val="30"/>
  </w:num>
  <w:num w:numId="48">
    <w:abstractNumId w:val="60"/>
  </w:num>
  <w:num w:numId="49">
    <w:abstractNumId w:val="57"/>
  </w:num>
  <w:num w:numId="50">
    <w:abstractNumId w:val="20"/>
  </w:num>
  <w:num w:numId="51">
    <w:abstractNumId w:val="65"/>
  </w:num>
  <w:num w:numId="52">
    <w:abstractNumId w:val="32"/>
  </w:num>
  <w:num w:numId="53">
    <w:abstractNumId w:val="19"/>
  </w:num>
  <w:num w:numId="54">
    <w:abstractNumId w:val="22"/>
  </w:num>
  <w:num w:numId="55">
    <w:abstractNumId w:val="27"/>
  </w:num>
  <w:num w:numId="56">
    <w:abstractNumId w:val="26"/>
  </w:num>
  <w:num w:numId="57">
    <w:abstractNumId w:val="5"/>
  </w:num>
  <w:num w:numId="58">
    <w:abstractNumId w:val="10"/>
  </w:num>
  <w:num w:numId="59">
    <w:abstractNumId w:val="43"/>
  </w:num>
  <w:num w:numId="60">
    <w:abstractNumId w:val="16"/>
  </w:num>
  <w:num w:numId="61">
    <w:abstractNumId w:val="3"/>
  </w:num>
  <w:num w:numId="62">
    <w:abstractNumId w:val="7"/>
  </w:num>
  <w:num w:numId="63">
    <w:abstractNumId w:val="11"/>
  </w:num>
  <w:num w:numId="64">
    <w:abstractNumId w:val="46"/>
  </w:num>
  <w:num w:numId="65">
    <w:abstractNumId w:val="63"/>
  </w:num>
  <w:num w:numId="66">
    <w:abstractNumId w:val="24"/>
  </w:num>
  <w:num w:numId="67">
    <w:abstractNumId w:val="12"/>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Full" w:cryptAlgorithmClass="hash" w:cryptAlgorithmType="typeAny" w:cryptAlgorithmSid="4" w:cryptSpinCount="100000" w:hash="dbWGOVr/SbD3UlcJQtjt1C5YEzY=" w:salt="gnRWGKZ8IHqTADS91MGPD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2A8"/>
    <w:rsid w:val="0001181C"/>
    <w:rsid w:val="000124DA"/>
    <w:rsid w:val="000132B1"/>
    <w:rsid w:val="000135C4"/>
    <w:rsid w:val="000143CD"/>
    <w:rsid w:val="00016550"/>
    <w:rsid w:val="000232DF"/>
    <w:rsid w:val="00025058"/>
    <w:rsid w:val="00027D8E"/>
    <w:rsid w:val="00027F48"/>
    <w:rsid w:val="00030141"/>
    <w:rsid w:val="00033CE9"/>
    <w:rsid w:val="00034A39"/>
    <w:rsid w:val="00035228"/>
    <w:rsid w:val="000378FD"/>
    <w:rsid w:val="000410C6"/>
    <w:rsid w:val="000412E1"/>
    <w:rsid w:val="00047B58"/>
    <w:rsid w:val="00047FE8"/>
    <w:rsid w:val="000503DE"/>
    <w:rsid w:val="00050C83"/>
    <w:rsid w:val="0005178C"/>
    <w:rsid w:val="00053AE1"/>
    <w:rsid w:val="000551C8"/>
    <w:rsid w:val="000562A3"/>
    <w:rsid w:val="00057364"/>
    <w:rsid w:val="00057AFD"/>
    <w:rsid w:val="00062B13"/>
    <w:rsid w:val="00063C1C"/>
    <w:rsid w:val="00072A6D"/>
    <w:rsid w:val="000738BA"/>
    <w:rsid w:val="00073C2D"/>
    <w:rsid w:val="00073E6B"/>
    <w:rsid w:val="00074671"/>
    <w:rsid w:val="0007558E"/>
    <w:rsid w:val="000756CB"/>
    <w:rsid w:val="000757BB"/>
    <w:rsid w:val="00075BE6"/>
    <w:rsid w:val="000779E6"/>
    <w:rsid w:val="00077A0F"/>
    <w:rsid w:val="00077B00"/>
    <w:rsid w:val="000839D0"/>
    <w:rsid w:val="00084F04"/>
    <w:rsid w:val="00085B72"/>
    <w:rsid w:val="00086038"/>
    <w:rsid w:val="000864B9"/>
    <w:rsid w:val="00093C41"/>
    <w:rsid w:val="00093DBC"/>
    <w:rsid w:val="00094C51"/>
    <w:rsid w:val="00094D64"/>
    <w:rsid w:val="00095FD5"/>
    <w:rsid w:val="000972CC"/>
    <w:rsid w:val="000A254F"/>
    <w:rsid w:val="000A37CE"/>
    <w:rsid w:val="000A5043"/>
    <w:rsid w:val="000A62B4"/>
    <w:rsid w:val="000A6D18"/>
    <w:rsid w:val="000A7AC5"/>
    <w:rsid w:val="000B13E0"/>
    <w:rsid w:val="000B1A02"/>
    <w:rsid w:val="000B2C16"/>
    <w:rsid w:val="000B304F"/>
    <w:rsid w:val="000B4C37"/>
    <w:rsid w:val="000B5273"/>
    <w:rsid w:val="000B6567"/>
    <w:rsid w:val="000C45B6"/>
    <w:rsid w:val="000C5754"/>
    <w:rsid w:val="000C75D7"/>
    <w:rsid w:val="000D1D3E"/>
    <w:rsid w:val="000D21C9"/>
    <w:rsid w:val="000D3C19"/>
    <w:rsid w:val="000D4D31"/>
    <w:rsid w:val="000D624D"/>
    <w:rsid w:val="000E015F"/>
    <w:rsid w:val="000E1AED"/>
    <w:rsid w:val="000E249E"/>
    <w:rsid w:val="000E4F22"/>
    <w:rsid w:val="000E4F88"/>
    <w:rsid w:val="000E5C28"/>
    <w:rsid w:val="000E6991"/>
    <w:rsid w:val="000E69C4"/>
    <w:rsid w:val="000E718C"/>
    <w:rsid w:val="000E76A1"/>
    <w:rsid w:val="000E7AD0"/>
    <w:rsid w:val="000F0E3C"/>
    <w:rsid w:val="000F6353"/>
    <w:rsid w:val="000F7751"/>
    <w:rsid w:val="00102485"/>
    <w:rsid w:val="0010427C"/>
    <w:rsid w:val="00104BB3"/>
    <w:rsid w:val="00105CE3"/>
    <w:rsid w:val="00107975"/>
    <w:rsid w:val="001137F9"/>
    <w:rsid w:val="00113E08"/>
    <w:rsid w:val="00114FEA"/>
    <w:rsid w:val="00117141"/>
    <w:rsid w:val="00120392"/>
    <w:rsid w:val="00120728"/>
    <w:rsid w:val="0012093E"/>
    <w:rsid w:val="00122C13"/>
    <w:rsid w:val="00125A1D"/>
    <w:rsid w:val="001261DC"/>
    <w:rsid w:val="00130BB6"/>
    <w:rsid w:val="00131414"/>
    <w:rsid w:val="00135EB5"/>
    <w:rsid w:val="00136438"/>
    <w:rsid w:val="00136E9B"/>
    <w:rsid w:val="001408E2"/>
    <w:rsid w:val="00141322"/>
    <w:rsid w:val="001427A0"/>
    <w:rsid w:val="00142BF0"/>
    <w:rsid w:val="001451B5"/>
    <w:rsid w:val="00145843"/>
    <w:rsid w:val="00146004"/>
    <w:rsid w:val="0014625F"/>
    <w:rsid w:val="00146B5B"/>
    <w:rsid w:val="00146E91"/>
    <w:rsid w:val="001501CD"/>
    <w:rsid w:val="00150A14"/>
    <w:rsid w:val="0015137D"/>
    <w:rsid w:val="00151993"/>
    <w:rsid w:val="00162F40"/>
    <w:rsid w:val="00164773"/>
    <w:rsid w:val="00167987"/>
    <w:rsid w:val="00170E03"/>
    <w:rsid w:val="001712D9"/>
    <w:rsid w:val="00171A1D"/>
    <w:rsid w:val="00173766"/>
    <w:rsid w:val="001805B6"/>
    <w:rsid w:val="00180B14"/>
    <w:rsid w:val="001824C6"/>
    <w:rsid w:val="00182D0F"/>
    <w:rsid w:val="001833CD"/>
    <w:rsid w:val="00183CD0"/>
    <w:rsid w:val="00184596"/>
    <w:rsid w:val="00185554"/>
    <w:rsid w:val="00186C60"/>
    <w:rsid w:val="00191834"/>
    <w:rsid w:val="001926C3"/>
    <w:rsid w:val="001938FE"/>
    <w:rsid w:val="0019450F"/>
    <w:rsid w:val="00195A37"/>
    <w:rsid w:val="00195F8F"/>
    <w:rsid w:val="001A16FE"/>
    <w:rsid w:val="001A4C47"/>
    <w:rsid w:val="001A5432"/>
    <w:rsid w:val="001B0162"/>
    <w:rsid w:val="001B2C4D"/>
    <w:rsid w:val="001B3842"/>
    <w:rsid w:val="001B41FE"/>
    <w:rsid w:val="001B5F89"/>
    <w:rsid w:val="001B63A2"/>
    <w:rsid w:val="001B63D1"/>
    <w:rsid w:val="001B64E2"/>
    <w:rsid w:val="001B69F7"/>
    <w:rsid w:val="001C0823"/>
    <w:rsid w:val="001C1352"/>
    <w:rsid w:val="001C1CDB"/>
    <w:rsid w:val="001C2590"/>
    <w:rsid w:val="001C2893"/>
    <w:rsid w:val="001C4561"/>
    <w:rsid w:val="001C456C"/>
    <w:rsid w:val="001C4617"/>
    <w:rsid w:val="001C574D"/>
    <w:rsid w:val="001C5A8B"/>
    <w:rsid w:val="001C6BC5"/>
    <w:rsid w:val="001C7792"/>
    <w:rsid w:val="001D0A59"/>
    <w:rsid w:val="001D0AFA"/>
    <w:rsid w:val="001D21B5"/>
    <w:rsid w:val="001D22B1"/>
    <w:rsid w:val="001D2367"/>
    <w:rsid w:val="001D2C3A"/>
    <w:rsid w:val="001D2D90"/>
    <w:rsid w:val="001D560E"/>
    <w:rsid w:val="001D5A3A"/>
    <w:rsid w:val="001D6198"/>
    <w:rsid w:val="001E0B83"/>
    <w:rsid w:val="001E5943"/>
    <w:rsid w:val="001E5A6F"/>
    <w:rsid w:val="001E6168"/>
    <w:rsid w:val="001E62A1"/>
    <w:rsid w:val="001E71E0"/>
    <w:rsid w:val="001F12C2"/>
    <w:rsid w:val="001F1783"/>
    <w:rsid w:val="001F3049"/>
    <w:rsid w:val="001F310E"/>
    <w:rsid w:val="001F349F"/>
    <w:rsid w:val="001F54E1"/>
    <w:rsid w:val="001F60AC"/>
    <w:rsid w:val="001F6A8F"/>
    <w:rsid w:val="002012D5"/>
    <w:rsid w:val="002014E5"/>
    <w:rsid w:val="00203EBE"/>
    <w:rsid w:val="00204D3D"/>
    <w:rsid w:val="0020626F"/>
    <w:rsid w:val="00206BD2"/>
    <w:rsid w:val="0020720E"/>
    <w:rsid w:val="0021080B"/>
    <w:rsid w:val="00211200"/>
    <w:rsid w:val="00211544"/>
    <w:rsid w:val="002122A1"/>
    <w:rsid w:val="002122DC"/>
    <w:rsid w:val="0021360B"/>
    <w:rsid w:val="00214695"/>
    <w:rsid w:val="00214E0B"/>
    <w:rsid w:val="00216179"/>
    <w:rsid w:val="002243AF"/>
    <w:rsid w:val="002244D0"/>
    <w:rsid w:val="002334EE"/>
    <w:rsid w:val="002369DD"/>
    <w:rsid w:val="00236D51"/>
    <w:rsid w:val="00236F9E"/>
    <w:rsid w:val="00237C8C"/>
    <w:rsid w:val="002450C1"/>
    <w:rsid w:val="0024603C"/>
    <w:rsid w:val="00251371"/>
    <w:rsid w:val="00252563"/>
    <w:rsid w:val="00255568"/>
    <w:rsid w:val="00256614"/>
    <w:rsid w:val="00256DA0"/>
    <w:rsid w:val="002571F8"/>
    <w:rsid w:val="00257339"/>
    <w:rsid w:val="00261B25"/>
    <w:rsid w:val="00261D2D"/>
    <w:rsid w:val="002623C5"/>
    <w:rsid w:val="002624E4"/>
    <w:rsid w:val="002628BE"/>
    <w:rsid w:val="00263602"/>
    <w:rsid w:val="00263DB1"/>
    <w:rsid w:val="00263F47"/>
    <w:rsid w:val="002640D6"/>
    <w:rsid w:val="00265D74"/>
    <w:rsid w:val="002662F9"/>
    <w:rsid w:val="00271412"/>
    <w:rsid w:val="002716F0"/>
    <w:rsid w:val="002728C6"/>
    <w:rsid w:val="00272CD1"/>
    <w:rsid w:val="002731AA"/>
    <w:rsid w:val="002760D0"/>
    <w:rsid w:val="00276D5F"/>
    <w:rsid w:val="00282C19"/>
    <w:rsid w:val="00283720"/>
    <w:rsid w:val="002844DC"/>
    <w:rsid w:val="00284BB7"/>
    <w:rsid w:val="00284FC8"/>
    <w:rsid w:val="00285A11"/>
    <w:rsid w:val="00285C1A"/>
    <w:rsid w:val="00285C2E"/>
    <w:rsid w:val="00285E90"/>
    <w:rsid w:val="002876CB"/>
    <w:rsid w:val="002970BF"/>
    <w:rsid w:val="002A1032"/>
    <w:rsid w:val="002A13D4"/>
    <w:rsid w:val="002A177B"/>
    <w:rsid w:val="002A557F"/>
    <w:rsid w:val="002A7D59"/>
    <w:rsid w:val="002B0F6B"/>
    <w:rsid w:val="002B1453"/>
    <w:rsid w:val="002B1957"/>
    <w:rsid w:val="002B37E0"/>
    <w:rsid w:val="002B480C"/>
    <w:rsid w:val="002B5D15"/>
    <w:rsid w:val="002B5EF3"/>
    <w:rsid w:val="002B6D8A"/>
    <w:rsid w:val="002B74D3"/>
    <w:rsid w:val="002C0C65"/>
    <w:rsid w:val="002C29A8"/>
    <w:rsid w:val="002C3661"/>
    <w:rsid w:val="002C4A0C"/>
    <w:rsid w:val="002C599E"/>
    <w:rsid w:val="002C5D48"/>
    <w:rsid w:val="002C6CD9"/>
    <w:rsid w:val="002C74CE"/>
    <w:rsid w:val="002D1E1D"/>
    <w:rsid w:val="002D1FC0"/>
    <w:rsid w:val="002D349F"/>
    <w:rsid w:val="002D4CD4"/>
    <w:rsid w:val="002D5773"/>
    <w:rsid w:val="002E330A"/>
    <w:rsid w:val="002E3320"/>
    <w:rsid w:val="002E43DF"/>
    <w:rsid w:val="002E5652"/>
    <w:rsid w:val="002E6C42"/>
    <w:rsid w:val="002F091C"/>
    <w:rsid w:val="002F096C"/>
    <w:rsid w:val="002F0F74"/>
    <w:rsid w:val="002F28C9"/>
    <w:rsid w:val="002F7552"/>
    <w:rsid w:val="0030070D"/>
    <w:rsid w:val="00301D35"/>
    <w:rsid w:val="00303CD3"/>
    <w:rsid w:val="00303D78"/>
    <w:rsid w:val="00305102"/>
    <w:rsid w:val="00305613"/>
    <w:rsid w:val="00305C42"/>
    <w:rsid w:val="00305FC0"/>
    <w:rsid w:val="0031183C"/>
    <w:rsid w:val="003131AE"/>
    <w:rsid w:val="00313282"/>
    <w:rsid w:val="003138F0"/>
    <w:rsid w:val="003140A5"/>
    <w:rsid w:val="003145C3"/>
    <w:rsid w:val="003148AA"/>
    <w:rsid w:val="00314D72"/>
    <w:rsid w:val="0031528E"/>
    <w:rsid w:val="00316A71"/>
    <w:rsid w:val="00317774"/>
    <w:rsid w:val="003213E0"/>
    <w:rsid w:val="00322545"/>
    <w:rsid w:val="0032446B"/>
    <w:rsid w:val="00327D97"/>
    <w:rsid w:val="00330D67"/>
    <w:rsid w:val="00331D75"/>
    <w:rsid w:val="003322E1"/>
    <w:rsid w:val="003327CB"/>
    <w:rsid w:val="00334ACB"/>
    <w:rsid w:val="003400CD"/>
    <w:rsid w:val="00340473"/>
    <w:rsid w:val="00340969"/>
    <w:rsid w:val="00342A59"/>
    <w:rsid w:val="00346353"/>
    <w:rsid w:val="003479B2"/>
    <w:rsid w:val="003502BE"/>
    <w:rsid w:val="003507BD"/>
    <w:rsid w:val="00350979"/>
    <w:rsid w:val="00351249"/>
    <w:rsid w:val="00351350"/>
    <w:rsid w:val="00351512"/>
    <w:rsid w:val="00352500"/>
    <w:rsid w:val="003528B0"/>
    <w:rsid w:val="00352A6F"/>
    <w:rsid w:val="003537CB"/>
    <w:rsid w:val="00354409"/>
    <w:rsid w:val="00356845"/>
    <w:rsid w:val="00357F60"/>
    <w:rsid w:val="003612F5"/>
    <w:rsid w:val="003613B6"/>
    <w:rsid w:val="003626EB"/>
    <w:rsid w:val="00363F19"/>
    <w:rsid w:val="00364260"/>
    <w:rsid w:val="00364524"/>
    <w:rsid w:val="0036490C"/>
    <w:rsid w:val="0036497B"/>
    <w:rsid w:val="0036533C"/>
    <w:rsid w:val="003656F4"/>
    <w:rsid w:val="00366459"/>
    <w:rsid w:val="003667B6"/>
    <w:rsid w:val="00367598"/>
    <w:rsid w:val="00372237"/>
    <w:rsid w:val="003748ED"/>
    <w:rsid w:val="00375BEA"/>
    <w:rsid w:val="00381A4F"/>
    <w:rsid w:val="00381F07"/>
    <w:rsid w:val="003828B9"/>
    <w:rsid w:val="00382F47"/>
    <w:rsid w:val="00383A33"/>
    <w:rsid w:val="00383D5F"/>
    <w:rsid w:val="003848FD"/>
    <w:rsid w:val="00384EAA"/>
    <w:rsid w:val="00387C11"/>
    <w:rsid w:val="00391025"/>
    <w:rsid w:val="0039140A"/>
    <w:rsid w:val="00391629"/>
    <w:rsid w:val="0039604B"/>
    <w:rsid w:val="00396D3A"/>
    <w:rsid w:val="003A215A"/>
    <w:rsid w:val="003A23DF"/>
    <w:rsid w:val="003A4439"/>
    <w:rsid w:val="003A4D4F"/>
    <w:rsid w:val="003B120F"/>
    <w:rsid w:val="003B1260"/>
    <w:rsid w:val="003B16D8"/>
    <w:rsid w:val="003B1F78"/>
    <w:rsid w:val="003B401E"/>
    <w:rsid w:val="003B6137"/>
    <w:rsid w:val="003B6DF5"/>
    <w:rsid w:val="003C234D"/>
    <w:rsid w:val="003C3441"/>
    <w:rsid w:val="003C47D1"/>
    <w:rsid w:val="003C5131"/>
    <w:rsid w:val="003C64F7"/>
    <w:rsid w:val="003C767E"/>
    <w:rsid w:val="003C7D08"/>
    <w:rsid w:val="003C7D0C"/>
    <w:rsid w:val="003D0466"/>
    <w:rsid w:val="003D3E7F"/>
    <w:rsid w:val="003D4105"/>
    <w:rsid w:val="003D5EE7"/>
    <w:rsid w:val="003D65F0"/>
    <w:rsid w:val="003D7765"/>
    <w:rsid w:val="003D7B1A"/>
    <w:rsid w:val="003E1A68"/>
    <w:rsid w:val="003E44D2"/>
    <w:rsid w:val="003E5009"/>
    <w:rsid w:val="003E515A"/>
    <w:rsid w:val="003E5CC0"/>
    <w:rsid w:val="003F0598"/>
    <w:rsid w:val="003F0B86"/>
    <w:rsid w:val="003F4046"/>
    <w:rsid w:val="003F6ADE"/>
    <w:rsid w:val="003F6DD1"/>
    <w:rsid w:val="00400625"/>
    <w:rsid w:val="00400831"/>
    <w:rsid w:val="004018BB"/>
    <w:rsid w:val="00401989"/>
    <w:rsid w:val="00402234"/>
    <w:rsid w:val="004032C2"/>
    <w:rsid w:val="00403402"/>
    <w:rsid w:val="00403A7F"/>
    <w:rsid w:val="00403ADB"/>
    <w:rsid w:val="00403E40"/>
    <w:rsid w:val="00404442"/>
    <w:rsid w:val="00406B37"/>
    <w:rsid w:val="004070D6"/>
    <w:rsid w:val="00411278"/>
    <w:rsid w:val="0041197F"/>
    <w:rsid w:val="00411D50"/>
    <w:rsid w:val="00412F86"/>
    <w:rsid w:val="0041321D"/>
    <w:rsid w:val="00413782"/>
    <w:rsid w:val="00414747"/>
    <w:rsid w:val="0041477B"/>
    <w:rsid w:val="00415A02"/>
    <w:rsid w:val="00423D3B"/>
    <w:rsid w:val="00425853"/>
    <w:rsid w:val="00426B66"/>
    <w:rsid w:val="00426FDB"/>
    <w:rsid w:val="004274BF"/>
    <w:rsid w:val="00431573"/>
    <w:rsid w:val="00431989"/>
    <w:rsid w:val="0043238F"/>
    <w:rsid w:val="00432B4A"/>
    <w:rsid w:val="00432BB1"/>
    <w:rsid w:val="00433A1C"/>
    <w:rsid w:val="00434AEA"/>
    <w:rsid w:val="00434C40"/>
    <w:rsid w:val="0043501E"/>
    <w:rsid w:val="0043653C"/>
    <w:rsid w:val="004370C8"/>
    <w:rsid w:val="00437D5B"/>
    <w:rsid w:val="00437E4A"/>
    <w:rsid w:val="0044115F"/>
    <w:rsid w:val="00441826"/>
    <w:rsid w:val="00445208"/>
    <w:rsid w:val="004516AA"/>
    <w:rsid w:val="00451721"/>
    <w:rsid w:val="00451B2E"/>
    <w:rsid w:val="00454BC9"/>
    <w:rsid w:val="00454CA1"/>
    <w:rsid w:val="00454F16"/>
    <w:rsid w:val="004601D4"/>
    <w:rsid w:val="0046105B"/>
    <w:rsid w:val="00461B0E"/>
    <w:rsid w:val="00462417"/>
    <w:rsid w:val="0046348B"/>
    <w:rsid w:val="00463745"/>
    <w:rsid w:val="00463F2C"/>
    <w:rsid w:val="0046511D"/>
    <w:rsid w:val="00467658"/>
    <w:rsid w:val="00470363"/>
    <w:rsid w:val="00471BF8"/>
    <w:rsid w:val="00473EF4"/>
    <w:rsid w:val="004767AF"/>
    <w:rsid w:val="00476972"/>
    <w:rsid w:val="004775F6"/>
    <w:rsid w:val="004777B4"/>
    <w:rsid w:val="0048112E"/>
    <w:rsid w:val="00481E2F"/>
    <w:rsid w:val="00481EDF"/>
    <w:rsid w:val="00482C2B"/>
    <w:rsid w:val="00484CF4"/>
    <w:rsid w:val="00485253"/>
    <w:rsid w:val="004862D2"/>
    <w:rsid w:val="004868FC"/>
    <w:rsid w:val="00486E3F"/>
    <w:rsid w:val="00490BEA"/>
    <w:rsid w:val="00490E08"/>
    <w:rsid w:val="00490FA9"/>
    <w:rsid w:val="00491030"/>
    <w:rsid w:val="00491CC4"/>
    <w:rsid w:val="004965BC"/>
    <w:rsid w:val="004972C4"/>
    <w:rsid w:val="004A0230"/>
    <w:rsid w:val="004A0C7A"/>
    <w:rsid w:val="004A3B6F"/>
    <w:rsid w:val="004A629B"/>
    <w:rsid w:val="004A65A9"/>
    <w:rsid w:val="004A6E6A"/>
    <w:rsid w:val="004A79FE"/>
    <w:rsid w:val="004A7C8F"/>
    <w:rsid w:val="004B00F0"/>
    <w:rsid w:val="004B2DE9"/>
    <w:rsid w:val="004B4D47"/>
    <w:rsid w:val="004C2761"/>
    <w:rsid w:val="004C4B60"/>
    <w:rsid w:val="004C52E0"/>
    <w:rsid w:val="004C554C"/>
    <w:rsid w:val="004C58A5"/>
    <w:rsid w:val="004C5D54"/>
    <w:rsid w:val="004D0BC9"/>
    <w:rsid w:val="004D0C73"/>
    <w:rsid w:val="004D45C9"/>
    <w:rsid w:val="004E5077"/>
    <w:rsid w:val="004E5C35"/>
    <w:rsid w:val="004E7559"/>
    <w:rsid w:val="004E760D"/>
    <w:rsid w:val="004F0483"/>
    <w:rsid w:val="004F0724"/>
    <w:rsid w:val="004F168B"/>
    <w:rsid w:val="004F4F55"/>
    <w:rsid w:val="004F62B3"/>
    <w:rsid w:val="004F65F2"/>
    <w:rsid w:val="00501FA9"/>
    <w:rsid w:val="0050264C"/>
    <w:rsid w:val="00503CCB"/>
    <w:rsid w:val="0050430D"/>
    <w:rsid w:val="00505BC9"/>
    <w:rsid w:val="00510879"/>
    <w:rsid w:val="005108A6"/>
    <w:rsid w:val="005113A2"/>
    <w:rsid w:val="00511B2F"/>
    <w:rsid w:val="0051284E"/>
    <w:rsid w:val="005139D4"/>
    <w:rsid w:val="00513E25"/>
    <w:rsid w:val="00517966"/>
    <w:rsid w:val="00517E76"/>
    <w:rsid w:val="00527BA8"/>
    <w:rsid w:val="005311DA"/>
    <w:rsid w:val="00531865"/>
    <w:rsid w:val="00533483"/>
    <w:rsid w:val="00534CC4"/>
    <w:rsid w:val="005350D6"/>
    <w:rsid w:val="00540BC7"/>
    <w:rsid w:val="00541641"/>
    <w:rsid w:val="00541F4D"/>
    <w:rsid w:val="005427AD"/>
    <w:rsid w:val="00545AF2"/>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66C7D"/>
    <w:rsid w:val="00570832"/>
    <w:rsid w:val="00570DA6"/>
    <w:rsid w:val="00571206"/>
    <w:rsid w:val="00573699"/>
    <w:rsid w:val="00580F2E"/>
    <w:rsid w:val="00583A06"/>
    <w:rsid w:val="00583DF4"/>
    <w:rsid w:val="00584C5E"/>
    <w:rsid w:val="00587AA3"/>
    <w:rsid w:val="005903D6"/>
    <w:rsid w:val="00593866"/>
    <w:rsid w:val="005A13F3"/>
    <w:rsid w:val="005A3B75"/>
    <w:rsid w:val="005A5497"/>
    <w:rsid w:val="005A6BEF"/>
    <w:rsid w:val="005A71CC"/>
    <w:rsid w:val="005B0E08"/>
    <w:rsid w:val="005B1236"/>
    <w:rsid w:val="005B2DEA"/>
    <w:rsid w:val="005B2E8E"/>
    <w:rsid w:val="005B448D"/>
    <w:rsid w:val="005B5624"/>
    <w:rsid w:val="005C092C"/>
    <w:rsid w:val="005C2E3D"/>
    <w:rsid w:val="005C45AF"/>
    <w:rsid w:val="005C4C38"/>
    <w:rsid w:val="005C4D64"/>
    <w:rsid w:val="005C4F01"/>
    <w:rsid w:val="005C6291"/>
    <w:rsid w:val="005C649D"/>
    <w:rsid w:val="005C70EA"/>
    <w:rsid w:val="005D0AE3"/>
    <w:rsid w:val="005D15A7"/>
    <w:rsid w:val="005D2884"/>
    <w:rsid w:val="005D397D"/>
    <w:rsid w:val="005D3BDE"/>
    <w:rsid w:val="005D4CD0"/>
    <w:rsid w:val="005D6562"/>
    <w:rsid w:val="005E0A9A"/>
    <w:rsid w:val="005E6E6E"/>
    <w:rsid w:val="005E7BEE"/>
    <w:rsid w:val="005E7CEA"/>
    <w:rsid w:val="005F0E49"/>
    <w:rsid w:val="005F0FD6"/>
    <w:rsid w:val="005F11E4"/>
    <w:rsid w:val="005F2511"/>
    <w:rsid w:val="005F5169"/>
    <w:rsid w:val="005F621F"/>
    <w:rsid w:val="005F6DA6"/>
    <w:rsid w:val="00600ABD"/>
    <w:rsid w:val="006018EC"/>
    <w:rsid w:val="00604709"/>
    <w:rsid w:val="0060484A"/>
    <w:rsid w:val="0060609F"/>
    <w:rsid w:val="00606344"/>
    <w:rsid w:val="0061395A"/>
    <w:rsid w:val="00614884"/>
    <w:rsid w:val="006171D7"/>
    <w:rsid w:val="006172C8"/>
    <w:rsid w:val="00617808"/>
    <w:rsid w:val="006208BD"/>
    <w:rsid w:val="00621922"/>
    <w:rsid w:val="00623BD4"/>
    <w:rsid w:val="00624829"/>
    <w:rsid w:val="00625B53"/>
    <w:rsid w:val="00626591"/>
    <w:rsid w:val="00627898"/>
    <w:rsid w:val="00627DD1"/>
    <w:rsid w:val="00630194"/>
    <w:rsid w:val="00631474"/>
    <w:rsid w:val="00632319"/>
    <w:rsid w:val="00633088"/>
    <w:rsid w:val="006332CE"/>
    <w:rsid w:val="00634635"/>
    <w:rsid w:val="006406F7"/>
    <w:rsid w:val="00643227"/>
    <w:rsid w:val="00643654"/>
    <w:rsid w:val="00644B15"/>
    <w:rsid w:val="00646BAB"/>
    <w:rsid w:val="00651D71"/>
    <w:rsid w:val="00651E02"/>
    <w:rsid w:val="006552D9"/>
    <w:rsid w:val="00657A09"/>
    <w:rsid w:val="00657BED"/>
    <w:rsid w:val="00660C6E"/>
    <w:rsid w:val="0066605C"/>
    <w:rsid w:val="00666304"/>
    <w:rsid w:val="0067099A"/>
    <w:rsid w:val="0067532D"/>
    <w:rsid w:val="00675756"/>
    <w:rsid w:val="006757F0"/>
    <w:rsid w:val="0067697D"/>
    <w:rsid w:val="006778F3"/>
    <w:rsid w:val="00677F43"/>
    <w:rsid w:val="00677F52"/>
    <w:rsid w:val="00677FB9"/>
    <w:rsid w:val="00682584"/>
    <w:rsid w:val="00682928"/>
    <w:rsid w:val="0069012B"/>
    <w:rsid w:val="006916D5"/>
    <w:rsid w:val="00691BD1"/>
    <w:rsid w:val="006920E2"/>
    <w:rsid w:val="00692DD1"/>
    <w:rsid w:val="0069439E"/>
    <w:rsid w:val="006979FA"/>
    <w:rsid w:val="006A01DA"/>
    <w:rsid w:val="006A0354"/>
    <w:rsid w:val="006A3AE7"/>
    <w:rsid w:val="006A5E31"/>
    <w:rsid w:val="006A5F31"/>
    <w:rsid w:val="006A622C"/>
    <w:rsid w:val="006B13D6"/>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236E"/>
    <w:rsid w:val="006D538D"/>
    <w:rsid w:val="006E0A15"/>
    <w:rsid w:val="006E3BD8"/>
    <w:rsid w:val="006E583E"/>
    <w:rsid w:val="006F0993"/>
    <w:rsid w:val="006F0B8F"/>
    <w:rsid w:val="006F1BA1"/>
    <w:rsid w:val="006F534A"/>
    <w:rsid w:val="006F5D5B"/>
    <w:rsid w:val="0070162F"/>
    <w:rsid w:val="00702094"/>
    <w:rsid w:val="007021E9"/>
    <w:rsid w:val="00703DB1"/>
    <w:rsid w:val="0070507B"/>
    <w:rsid w:val="0070514F"/>
    <w:rsid w:val="00705B6D"/>
    <w:rsid w:val="00707B6A"/>
    <w:rsid w:val="00710936"/>
    <w:rsid w:val="00711E8E"/>
    <w:rsid w:val="00712AA5"/>
    <w:rsid w:val="0071467F"/>
    <w:rsid w:val="007148C1"/>
    <w:rsid w:val="00714EDD"/>
    <w:rsid w:val="00716C92"/>
    <w:rsid w:val="00721322"/>
    <w:rsid w:val="007222E7"/>
    <w:rsid w:val="00726665"/>
    <w:rsid w:val="00726A1E"/>
    <w:rsid w:val="0072720B"/>
    <w:rsid w:val="007321E7"/>
    <w:rsid w:val="00732F38"/>
    <w:rsid w:val="00734A1E"/>
    <w:rsid w:val="007409B0"/>
    <w:rsid w:val="007426BB"/>
    <w:rsid w:val="00743C1C"/>
    <w:rsid w:val="00745280"/>
    <w:rsid w:val="00746081"/>
    <w:rsid w:val="007475A6"/>
    <w:rsid w:val="00747C00"/>
    <w:rsid w:val="007503F6"/>
    <w:rsid w:val="00751AD8"/>
    <w:rsid w:val="00752ACD"/>
    <w:rsid w:val="00752FAE"/>
    <w:rsid w:val="007534E1"/>
    <w:rsid w:val="007541D1"/>
    <w:rsid w:val="007545AF"/>
    <w:rsid w:val="0075589F"/>
    <w:rsid w:val="00757941"/>
    <w:rsid w:val="007604DC"/>
    <w:rsid w:val="00760DD9"/>
    <w:rsid w:val="0076258F"/>
    <w:rsid w:val="0076368E"/>
    <w:rsid w:val="00764DA0"/>
    <w:rsid w:val="0076624F"/>
    <w:rsid w:val="007705C0"/>
    <w:rsid w:val="00772053"/>
    <w:rsid w:val="0077220E"/>
    <w:rsid w:val="007725C8"/>
    <w:rsid w:val="00772D44"/>
    <w:rsid w:val="00773C10"/>
    <w:rsid w:val="00777140"/>
    <w:rsid w:val="0078046A"/>
    <w:rsid w:val="00781129"/>
    <w:rsid w:val="00782064"/>
    <w:rsid w:val="00784F38"/>
    <w:rsid w:val="00786319"/>
    <w:rsid w:val="00786499"/>
    <w:rsid w:val="00787B72"/>
    <w:rsid w:val="00787E69"/>
    <w:rsid w:val="0079079A"/>
    <w:rsid w:val="007909FC"/>
    <w:rsid w:val="00791255"/>
    <w:rsid w:val="00794D01"/>
    <w:rsid w:val="0079514B"/>
    <w:rsid w:val="00796EB6"/>
    <w:rsid w:val="007A0B9C"/>
    <w:rsid w:val="007A0C04"/>
    <w:rsid w:val="007A22F0"/>
    <w:rsid w:val="007A2BB4"/>
    <w:rsid w:val="007A2F72"/>
    <w:rsid w:val="007A378E"/>
    <w:rsid w:val="007A38B3"/>
    <w:rsid w:val="007A38DE"/>
    <w:rsid w:val="007A3B03"/>
    <w:rsid w:val="007A3BD1"/>
    <w:rsid w:val="007A54B7"/>
    <w:rsid w:val="007A601C"/>
    <w:rsid w:val="007A7804"/>
    <w:rsid w:val="007B0CE4"/>
    <w:rsid w:val="007B3393"/>
    <w:rsid w:val="007B3BCE"/>
    <w:rsid w:val="007B7FC8"/>
    <w:rsid w:val="007C0A6E"/>
    <w:rsid w:val="007C1F3D"/>
    <w:rsid w:val="007C3A22"/>
    <w:rsid w:val="007C4D13"/>
    <w:rsid w:val="007C7028"/>
    <w:rsid w:val="007C7D4D"/>
    <w:rsid w:val="007D0C46"/>
    <w:rsid w:val="007D1A0E"/>
    <w:rsid w:val="007D272B"/>
    <w:rsid w:val="007D3209"/>
    <w:rsid w:val="007D4890"/>
    <w:rsid w:val="007D4C18"/>
    <w:rsid w:val="007D5CAC"/>
    <w:rsid w:val="007D71DE"/>
    <w:rsid w:val="007D7C96"/>
    <w:rsid w:val="007D7CD1"/>
    <w:rsid w:val="007E0DD3"/>
    <w:rsid w:val="007E16D2"/>
    <w:rsid w:val="007E5306"/>
    <w:rsid w:val="007F042D"/>
    <w:rsid w:val="007F2677"/>
    <w:rsid w:val="007F4907"/>
    <w:rsid w:val="007F663D"/>
    <w:rsid w:val="007F6B5B"/>
    <w:rsid w:val="00802082"/>
    <w:rsid w:val="00803E40"/>
    <w:rsid w:val="00804E5D"/>
    <w:rsid w:val="00806CA5"/>
    <w:rsid w:val="008115B6"/>
    <w:rsid w:val="008143D3"/>
    <w:rsid w:val="00816928"/>
    <w:rsid w:val="008169BB"/>
    <w:rsid w:val="008173D6"/>
    <w:rsid w:val="0082133B"/>
    <w:rsid w:val="00821D72"/>
    <w:rsid w:val="00822828"/>
    <w:rsid w:val="00824226"/>
    <w:rsid w:val="00826292"/>
    <w:rsid w:val="008269AC"/>
    <w:rsid w:val="008269C6"/>
    <w:rsid w:val="00826F20"/>
    <w:rsid w:val="008377BE"/>
    <w:rsid w:val="00841A88"/>
    <w:rsid w:val="00842011"/>
    <w:rsid w:val="00843427"/>
    <w:rsid w:val="00843E55"/>
    <w:rsid w:val="00846FEE"/>
    <w:rsid w:val="008500E3"/>
    <w:rsid w:val="00850937"/>
    <w:rsid w:val="00851C68"/>
    <w:rsid w:val="008562F0"/>
    <w:rsid w:val="00856D6D"/>
    <w:rsid w:val="008576FB"/>
    <w:rsid w:val="0086037F"/>
    <w:rsid w:val="008629F8"/>
    <w:rsid w:val="008640C8"/>
    <w:rsid w:val="00865283"/>
    <w:rsid w:val="008655C4"/>
    <w:rsid w:val="00865993"/>
    <w:rsid w:val="008679F6"/>
    <w:rsid w:val="0087112F"/>
    <w:rsid w:val="00871FC5"/>
    <w:rsid w:val="00872BA7"/>
    <w:rsid w:val="00873ED7"/>
    <w:rsid w:val="008748FC"/>
    <w:rsid w:val="00881663"/>
    <w:rsid w:val="0088234D"/>
    <w:rsid w:val="00884971"/>
    <w:rsid w:val="00886A46"/>
    <w:rsid w:val="00886ED6"/>
    <w:rsid w:val="00887E33"/>
    <w:rsid w:val="00892D0D"/>
    <w:rsid w:val="00894336"/>
    <w:rsid w:val="00896A17"/>
    <w:rsid w:val="00897068"/>
    <w:rsid w:val="0089779D"/>
    <w:rsid w:val="008A2388"/>
    <w:rsid w:val="008A2CC7"/>
    <w:rsid w:val="008A31D6"/>
    <w:rsid w:val="008A503D"/>
    <w:rsid w:val="008A5C28"/>
    <w:rsid w:val="008A7355"/>
    <w:rsid w:val="008B177C"/>
    <w:rsid w:val="008B2342"/>
    <w:rsid w:val="008B653D"/>
    <w:rsid w:val="008C1058"/>
    <w:rsid w:val="008C189B"/>
    <w:rsid w:val="008C21E7"/>
    <w:rsid w:val="008C60D8"/>
    <w:rsid w:val="008C7CBD"/>
    <w:rsid w:val="008D02E4"/>
    <w:rsid w:val="008D191C"/>
    <w:rsid w:val="008D1F55"/>
    <w:rsid w:val="008D4FC9"/>
    <w:rsid w:val="008D758A"/>
    <w:rsid w:val="008E10A0"/>
    <w:rsid w:val="008E1E19"/>
    <w:rsid w:val="008E2CA4"/>
    <w:rsid w:val="008E631C"/>
    <w:rsid w:val="008E78C6"/>
    <w:rsid w:val="008F0296"/>
    <w:rsid w:val="008F22BC"/>
    <w:rsid w:val="008F2431"/>
    <w:rsid w:val="008F50BC"/>
    <w:rsid w:val="008F68A6"/>
    <w:rsid w:val="008F7982"/>
    <w:rsid w:val="00900211"/>
    <w:rsid w:val="009004D4"/>
    <w:rsid w:val="0090152C"/>
    <w:rsid w:val="00903F10"/>
    <w:rsid w:val="009056E8"/>
    <w:rsid w:val="00907C82"/>
    <w:rsid w:val="0091343B"/>
    <w:rsid w:val="0091420B"/>
    <w:rsid w:val="00915199"/>
    <w:rsid w:val="00915399"/>
    <w:rsid w:val="00916542"/>
    <w:rsid w:val="00916826"/>
    <w:rsid w:val="009214B8"/>
    <w:rsid w:val="00921DCF"/>
    <w:rsid w:val="00924D2F"/>
    <w:rsid w:val="00926906"/>
    <w:rsid w:val="00930811"/>
    <w:rsid w:val="00933352"/>
    <w:rsid w:val="00933B05"/>
    <w:rsid w:val="009345F2"/>
    <w:rsid w:val="0093624D"/>
    <w:rsid w:val="00943608"/>
    <w:rsid w:val="00944F92"/>
    <w:rsid w:val="00947E28"/>
    <w:rsid w:val="00950825"/>
    <w:rsid w:val="00951BBF"/>
    <w:rsid w:val="00953943"/>
    <w:rsid w:val="00955838"/>
    <w:rsid w:val="00955B1B"/>
    <w:rsid w:val="00956ED0"/>
    <w:rsid w:val="009606FE"/>
    <w:rsid w:val="0096136E"/>
    <w:rsid w:val="00962037"/>
    <w:rsid w:val="009623FA"/>
    <w:rsid w:val="0096450B"/>
    <w:rsid w:val="009648BD"/>
    <w:rsid w:val="00964903"/>
    <w:rsid w:val="00967892"/>
    <w:rsid w:val="00967955"/>
    <w:rsid w:val="00967CAD"/>
    <w:rsid w:val="00971C49"/>
    <w:rsid w:val="009745B4"/>
    <w:rsid w:val="00977FC0"/>
    <w:rsid w:val="00980C0D"/>
    <w:rsid w:val="00980E84"/>
    <w:rsid w:val="00982937"/>
    <w:rsid w:val="00982EB8"/>
    <w:rsid w:val="00983054"/>
    <w:rsid w:val="009843C8"/>
    <w:rsid w:val="009854D1"/>
    <w:rsid w:val="00986BEC"/>
    <w:rsid w:val="00986E4C"/>
    <w:rsid w:val="0099032B"/>
    <w:rsid w:val="00991F4C"/>
    <w:rsid w:val="00992DEC"/>
    <w:rsid w:val="00993EE0"/>
    <w:rsid w:val="00994F1D"/>
    <w:rsid w:val="00996C99"/>
    <w:rsid w:val="009A056C"/>
    <w:rsid w:val="009A13F3"/>
    <w:rsid w:val="009A1910"/>
    <w:rsid w:val="009A2B09"/>
    <w:rsid w:val="009A2F14"/>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51C2"/>
    <w:rsid w:val="009D6C41"/>
    <w:rsid w:val="009D6D73"/>
    <w:rsid w:val="009E3AE0"/>
    <w:rsid w:val="009E4479"/>
    <w:rsid w:val="009E462B"/>
    <w:rsid w:val="009E5867"/>
    <w:rsid w:val="009E6365"/>
    <w:rsid w:val="009E6C4C"/>
    <w:rsid w:val="009F0C97"/>
    <w:rsid w:val="009F55A9"/>
    <w:rsid w:val="009F57D1"/>
    <w:rsid w:val="00A004E8"/>
    <w:rsid w:val="00A01EC2"/>
    <w:rsid w:val="00A0777B"/>
    <w:rsid w:val="00A1058F"/>
    <w:rsid w:val="00A10910"/>
    <w:rsid w:val="00A10BA6"/>
    <w:rsid w:val="00A11759"/>
    <w:rsid w:val="00A128A6"/>
    <w:rsid w:val="00A138B6"/>
    <w:rsid w:val="00A14C45"/>
    <w:rsid w:val="00A1611E"/>
    <w:rsid w:val="00A16287"/>
    <w:rsid w:val="00A1692C"/>
    <w:rsid w:val="00A20792"/>
    <w:rsid w:val="00A217A0"/>
    <w:rsid w:val="00A21CF2"/>
    <w:rsid w:val="00A22A21"/>
    <w:rsid w:val="00A23080"/>
    <w:rsid w:val="00A254B4"/>
    <w:rsid w:val="00A25F73"/>
    <w:rsid w:val="00A26CCB"/>
    <w:rsid w:val="00A3168A"/>
    <w:rsid w:val="00A324E3"/>
    <w:rsid w:val="00A33463"/>
    <w:rsid w:val="00A336F7"/>
    <w:rsid w:val="00A34B58"/>
    <w:rsid w:val="00A36405"/>
    <w:rsid w:val="00A4285B"/>
    <w:rsid w:val="00A4310E"/>
    <w:rsid w:val="00A4331F"/>
    <w:rsid w:val="00A43AD8"/>
    <w:rsid w:val="00A44A15"/>
    <w:rsid w:val="00A45DC8"/>
    <w:rsid w:val="00A461DF"/>
    <w:rsid w:val="00A464ED"/>
    <w:rsid w:val="00A50954"/>
    <w:rsid w:val="00A5129C"/>
    <w:rsid w:val="00A532D9"/>
    <w:rsid w:val="00A57131"/>
    <w:rsid w:val="00A61DB5"/>
    <w:rsid w:val="00A61FBC"/>
    <w:rsid w:val="00A628E2"/>
    <w:rsid w:val="00A634E2"/>
    <w:rsid w:val="00A636F7"/>
    <w:rsid w:val="00A663FD"/>
    <w:rsid w:val="00A73034"/>
    <w:rsid w:val="00A73516"/>
    <w:rsid w:val="00A7516B"/>
    <w:rsid w:val="00A75ECC"/>
    <w:rsid w:val="00A7616C"/>
    <w:rsid w:val="00A804A3"/>
    <w:rsid w:val="00A8174A"/>
    <w:rsid w:val="00A84B44"/>
    <w:rsid w:val="00A87DA7"/>
    <w:rsid w:val="00A94848"/>
    <w:rsid w:val="00A94912"/>
    <w:rsid w:val="00A94B84"/>
    <w:rsid w:val="00A955C5"/>
    <w:rsid w:val="00AA0F7C"/>
    <w:rsid w:val="00AA10D4"/>
    <w:rsid w:val="00AA45C5"/>
    <w:rsid w:val="00AA5218"/>
    <w:rsid w:val="00AA68B7"/>
    <w:rsid w:val="00AA6FC6"/>
    <w:rsid w:val="00AB4638"/>
    <w:rsid w:val="00AB7C69"/>
    <w:rsid w:val="00AC00E9"/>
    <w:rsid w:val="00AC1B6C"/>
    <w:rsid w:val="00AC4576"/>
    <w:rsid w:val="00AC5DA9"/>
    <w:rsid w:val="00AC7E9E"/>
    <w:rsid w:val="00AD1451"/>
    <w:rsid w:val="00AD17D4"/>
    <w:rsid w:val="00AD23F7"/>
    <w:rsid w:val="00AD4277"/>
    <w:rsid w:val="00AD4A3B"/>
    <w:rsid w:val="00AD54D6"/>
    <w:rsid w:val="00AD6875"/>
    <w:rsid w:val="00AE0B7F"/>
    <w:rsid w:val="00AE20B2"/>
    <w:rsid w:val="00AE26EC"/>
    <w:rsid w:val="00AE283C"/>
    <w:rsid w:val="00AE3D30"/>
    <w:rsid w:val="00AE61A0"/>
    <w:rsid w:val="00AE6525"/>
    <w:rsid w:val="00AF02CD"/>
    <w:rsid w:val="00AF0E0A"/>
    <w:rsid w:val="00AF0F85"/>
    <w:rsid w:val="00AF1C38"/>
    <w:rsid w:val="00AF2EAD"/>
    <w:rsid w:val="00AF39DE"/>
    <w:rsid w:val="00AF6062"/>
    <w:rsid w:val="00AF674E"/>
    <w:rsid w:val="00AF7167"/>
    <w:rsid w:val="00B01127"/>
    <w:rsid w:val="00B0264D"/>
    <w:rsid w:val="00B02D66"/>
    <w:rsid w:val="00B05AAD"/>
    <w:rsid w:val="00B07313"/>
    <w:rsid w:val="00B0780A"/>
    <w:rsid w:val="00B1028C"/>
    <w:rsid w:val="00B11661"/>
    <w:rsid w:val="00B128C2"/>
    <w:rsid w:val="00B1305B"/>
    <w:rsid w:val="00B13169"/>
    <w:rsid w:val="00B137FD"/>
    <w:rsid w:val="00B20626"/>
    <w:rsid w:val="00B24F8B"/>
    <w:rsid w:val="00B25876"/>
    <w:rsid w:val="00B25C25"/>
    <w:rsid w:val="00B311D2"/>
    <w:rsid w:val="00B31CDB"/>
    <w:rsid w:val="00B3292C"/>
    <w:rsid w:val="00B347D9"/>
    <w:rsid w:val="00B36399"/>
    <w:rsid w:val="00B37E91"/>
    <w:rsid w:val="00B423B8"/>
    <w:rsid w:val="00B42C93"/>
    <w:rsid w:val="00B4420A"/>
    <w:rsid w:val="00B443AF"/>
    <w:rsid w:val="00B44549"/>
    <w:rsid w:val="00B46D2A"/>
    <w:rsid w:val="00B478BC"/>
    <w:rsid w:val="00B47C84"/>
    <w:rsid w:val="00B47C96"/>
    <w:rsid w:val="00B5147D"/>
    <w:rsid w:val="00B519CF"/>
    <w:rsid w:val="00B551A9"/>
    <w:rsid w:val="00B56707"/>
    <w:rsid w:val="00B63189"/>
    <w:rsid w:val="00B64AA1"/>
    <w:rsid w:val="00B64D23"/>
    <w:rsid w:val="00B717F0"/>
    <w:rsid w:val="00B731E5"/>
    <w:rsid w:val="00B74FB1"/>
    <w:rsid w:val="00B76D2A"/>
    <w:rsid w:val="00B76F71"/>
    <w:rsid w:val="00B80000"/>
    <w:rsid w:val="00B804F9"/>
    <w:rsid w:val="00B8061F"/>
    <w:rsid w:val="00B82349"/>
    <w:rsid w:val="00B82ECB"/>
    <w:rsid w:val="00B85322"/>
    <w:rsid w:val="00B858FC"/>
    <w:rsid w:val="00B85AF9"/>
    <w:rsid w:val="00B90144"/>
    <w:rsid w:val="00B90270"/>
    <w:rsid w:val="00B915FE"/>
    <w:rsid w:val="00B963CA"/>
    <w:rsid w:val="00B9656C"/>
    <w:rsid w:val="00BA0F9B"/>
    <w:rsid w:val="00BA2641"/>
    <w:rsid w:val="00BA2C73"/>
    <w:rsid w:val="00BA428F"/>
    <w:rsid w:val="00BA5619"/>
    <w:rsid w:val="00BA73D6"/>
    <w:rsid w:val="00BA7AC2"/>
    <w:rsid w:val="00BB0D99"/>
    <w:rsid w:val="00BB2D30"/>
    <w:rsid w:val="00BB4866"/>
    <w:rsid w:val="00BB5FBE"/>
    <w:rsid w:val="00BB605D"/>
    <w:rsid w:val="00BC20E4"/>
    <w:rsid w:val="00BC2AC1"/>
    <w:rsid w:val="00BC3489"/>
    <w:rsid w:val="00BC3A59"/>
    <w:rsid w:val="00BC43DB"/>
    <w:rsid w:val="00BC47B5"/>
    <w:rsid w:val="00BC76E7"/>
    <w:rsid w:val="00BC7E2A"/>
    <w:rsid w:val="00BD0023"/>
    <w:rsid w:val="00BD0468"/>
    <w:rsid w:val="00BD1299"/>
    <w:rsid w:val="00BD22AB"/>
    <w:rsid w:val="00BD3E61"/>
    <w:rsid w:val="00BD4A16"/>
    <w:rsid w:val="00BD4B7C"/>
    <w:rsid w:val="00BD74A5"/>
    <w:rsid w:val="00BD7C37"/>
    <w:rsid w:val="00BE3FFB"/>
    <w:rsid w:val="00BE59B2"/>
    <w:rsid w:val="00BF2DB9"/>
    <w:rsid w:val="00BF632F"/>
    <w:rsid w:val="00BF6839"/>
    <w:rsid w:val="00BF7E38"/>
    <w:rsid w:val="00C0346B"/>
    <w:rsid w:val="00C04BDE"/>
    <w:rsid w:val="00C06E41"/>
    <w:rsid w:val="00C0753E"/>
    <w:rsid w:val="00C108A3"/>
    <w:rsid w:val="00C10ACB"/>
    <w:rsid w:val="00C10EF6"/>
    <w:rsid w:val="00C1534D"/>
    <w:rsid w:val="00C2260D"/>
    <w:rsid w:val="00C227E1"/>
    <w:rsid w:val="00C22D0B"/>
    <w:rsid w:val="00C24890"/>
    <w:rsid w:val="00C2498B"/>
    <w:rsid w:val="00C2652C"/>
    <w:rsid w:val="00C267F7"/>
    <w:rsid w:val="00C3123E"/>
    <w:rsid w:val="00C32193"/>
    <w:rsid w:val="00C32657"/>
    <w:rsid w:val="00C3532E"/>
    <w:rsid w:val="00C37B10"/>
    <w:rsid w:val="00C41211"/>
    <w:rsid w:val="00C419F5"/>
    <w:rsid w:val="00C41D0D"/>
    <w:rsid w:val="00C443F8"/>
    <w:rsid w:val="00C449B9"/>
    <w:rsid w:val="00C449E5"/>
    <w:rsid w:val="00C44C16"/>
    <w:rsid w:val="00C44E34"/>
    <w:rsid w:val="00C46896"/>
    <w:rsid w:val="00C47BAD"/>
    <w:rsid w:val="00C54B2D"/>
    <w:rsid w:val="00C55348"/>
    <w:rsid w:val="00C55A93"/>
    <w:rsid w:val="00C56DAB"/>
    <w:rsid w:val="00C573E2"/>
    <w:rsid w:val="00C5768B"/>
    <w:rsid w:val="00C6050F"/>
    <w:rsid w:val="00C60E6F"/>
    <w:rsid w:val="00C62B4F"/>
    <w:rsid w:val="00C62D54"/>
    <w:rsid w:val="00C635F6"/>
    <w:rsid w:val="00C6595F"/>
    <w:rsid w:val="00C65DC9"/>
    <w:rsid w:val="00C72246"/>
    <w:rsid w:val="00C758E5"/>
    <w:rsid w:val="00C8285E"/>
    <w:rsid w:val="00C84FB1"/>
    <w:rsid w:val="00C851BB"/>
    <w:rsid w:val="00C8696C"/>
    <w:rsid w:val="00C90975"/>
    <w:rsid w:val="00C91DBE"/>
    <w:rsid w:val="00C91FE3"/>
    <w:rsid w:val="00C92739"/>
    <w:rsid w:val="00C93EF3"/>
    <w:rsid w:val="00C9495C"/>
    <w:rsid w:val="00C9601A"/>
    <w:rsid w:val="00CA2136"/>
    <w:rsid w:val="00CA5296"/>
    <w:rsid w:val="00CA52B1"/>
    <w:rsid w:val="00CB0334"/>
    <w:rsid w:val="00CB0B33"/>
    <w:rsid w:val="00CB12F4"/>
    <w:rsid w:val="00CB2017"/>
    <w:rsid w:val="00CB2200"/>
    <w:rsid w:val="00CB5DEB"/>
    <w:rsid w:val="00CB6BCC"/>
    <w:rsid w:val="00CC1185"/>
    <w:rsid w:val="00CC25FF"/>
    <w:rsid w:val="00CC49B7"/>
    <w:rsid w:val="00CC504B"/>
    <w:rsid w:val="00CC50BC"/>
    <w:rsid w:val="00CC5721"/>
    <w:rsid w:val="00CD0536"/>
    <w:rsid w:val="00CD1111"/>
    <w:rsid w:val="00CD1ED2"/>
    <w:rsid w:val="00CD37FF"/>
    <w:rsid w:val="00CD4C8F"/>
    <w:rsid w:val="00CE098B"/>
    <w:rsid w:val="00CE15E4"/>
    <w:rsid w:val="00CE1C9F"/>
    <w:rsid w:val="00CE378B"/>
    <w:rsid w:val="00CE42F0"/>
    <w:rsid w:val="00CE6B8A"/>
    <w:rsid w:val="00CF2612"/>
    <w:rsid w:val="00CF4F2B"/>
    <w:rsid w:val="00CF6E94"/>
    <w:rsid w:val="00D017D4"/>
    <w:rsid w:val="00D01F00"/>
    <w:rsid w:val="00D01FC1"/>
    <w:rsid w:val="00D033D4"/>
    <w:rsid w:val="00D0390C"/>
    <w:rsid w:val="00D071DA"/>
    <w:rsid w:val="00D11F09"/>
    <w:rsid w:val="00D14695"/>
    <w:rsid w:val="00D173EE"/>
    <w:rsid w:val="00D17601"/>
    <w:rsid w:val="00D20C76"/>
    <w:rsid w:val="00D20C82"/>
    <w:rsid w:val="00D2287E"/>
    <w:rsid w:val="00D266BB"/>
    <w:rsid w:val="00D26CC4"/>
    <w:rsid w:val="00D26E9C"/>
    <w:rsid w:val="00D2788D"/>
    <w:rsid w:val="00D31BC7"/>
    <w:rsid w:val="00D3427D"/>
    <w:rsid w:val="00D34905"/>
    <w:rsid w:val="00D34CF7"/>
    <w:rsid w:val="00D34F37"/>
    <w:rsid w:val="00D363C7"/>
    <w:rsid w:val="00D40BAD"/>
    <w:rsid w:val="00D41547"/>
    <w:rsid w:val="00D41592"/>
    <w:rsid w:val="00D42360"/>
    <w:rsid w:val="00D425C8"/>
    <w:rsid w:val="00D43CDD"/>
    <w:rsid w:val="00D44393"/>
    <w:rsid w:val="00D4537B"/>
    <w:rsid w:val="00D45957"/>
    <w:rsid w:val="00D45C7B"/>
    <w:rsid w:val="00D47A39"/>
    <w:rsid w:val="00D544D0"/>
    <w:rsid w:val="00D55BDE"/>
    <w:rsid w:val="00D56E82"/>
    <w:rsid w:val="00D5789D"/>
    <w:rsid w:val="00D57C4A"/>
    <w:rsid w:val="00D57DD4"/>
    <w:rsid w:val="00D6010F"/>
    <w:rsid w:val="00D60A4A"/>
    <w:rsid w:val="00D61EF2"/>
    <w:rsid w:val="00D62A8D"/>
    <w:rsid w:val="00D634D0"/>
    <w:rsid w:val="00D63B07"/>
    <w:rsid w:val="00D64C2D"/>
    <w:rsid w:val="00D64E11"/>
    <w:rsid w:val="00D65203"/>
    <w:rsid w:val="00D6537D"/>
    <w:rsid w:val="00D65C9B"/>
    <w:rsid w:val="00D660DD"/>
    <w:rsid w:val="00D66A2C"/>
    <w:rsid w:val="00D72494"/>
    <w:rsid w:val="00D73126"/>
    <w:rsid w:val="00D7365B"/>
    <w:rsid w:val="00D737AD"/>
    <w:rsid w:val="00D74A5D"/>
    <w:rsid w:val="00D768A1"/>
    <w:rsid w:val="00D76AB2"/>
    <w:rsid w:val="00D76E21"/>
    <w:rsid w:val="00D770CE"/>
    <w:rsid w:val="00D81C11"/>
    <w:rsid w:val="00D82529"/>
    <w:rsid w:val="00D82CAA"/>
    <w:rsid w:val="00D83C5F"/>
    <w:rsid w:val="00D84A1C"/>
    <w:rsid w:val="00D84BB3"/>
    <w:rsid w:val="00D9005B"/>
    <w:rsid w:val="00D97D3D"/>
    <w:rsid w:val="00DA04E3"/>
    <w:rsid w:val="00DA7D8C"/>
    <w:rsid w:val="00DB0D71"/>
    <w:rsid w:val="00DB105F"/>
    <w:rsid w:val="00DB2949"/>
    <w:rsid w:val="00DB3DE1"/>
    <w:rsid w:val="00DB40D7"/>
    <w:rsid w:val="00DB5A74"/>
    <w:rsid w:val="00DB7C17"/>
    <w:rsid w:val="00DB7CE4"/>
    <w:rsid w:val="00DC059B"/>
    <w:rsid w:val="00DC1CF2"/>
    <w:rsid w:val="00DC1EF7"/>
    <w:rsid w:val="00DC3779"/>
    <w:rsid w:val="00DC3E09"/>
    <w:rsid w:val="00DC3F78"/>
    <w:rsid w:val="00DC5FA7"/>
    <w:rsid w:val="00DC6789"/>
    <w:rsid w:val="00DC7B14"/>
    <w:rsid w:val="00DD1FD0"/>
    <w:rsid w:val="00DD3EB8"/>
    <w:rsid w:val="00DD44A6"/>
    <w:rsid w:val="00DD4888"/>
    <w:rsid w:val="00DE052C"/>
    <w:rsid w:val="00DE1AAA"/>
    <w:rsid w:val="00DE316A"/>
    <w:rsid w:val="00DE62B4"/>
    <w:rsid w:val="00DE6717"/>
    <w:rsid w:val="00DE6B30"/>
    <w:rsid w:val="00DE72D6"/>
    <w:rsid w:val="00DF190F"/>
    <w:rsid w:val="00DF27B4"/>
    <w:rsid w:val="00DF343E"/>
    <w:rsid w:val="00DF4C57"/>
    <w:rsid w:val="00DF65E9"/>
    <w:rsid w:val="00DF6EBE"/>
    <w:rsid w:val="00DF73B7"/>
    <w:rsid w:val="00E01B1A"/>
    <w:rsid w:val="00E01B6D"/>
    <w:rsid w:val="00E03BA8"/>
    <w:rsid w:val="00E03C7C"/>
    <w:rsid w:val="00E042CC"/>
    <w:rsid w:val="00E043FA"/>
    <w:rsid w:val="00E04BFC"/>
    <w:rsid w:val="00E05420"/>
    <w:rsid w:val="00E06214"/>
    <w:rsid w:val="00E074BD"/>
    <w:rsid w:val="00E10816"/>
    <w:rsid w:val="00E11E6B"/>
    <w:rsid w:val="00E12559"/>
    <w:rsid w:val="00E12D06"/>
    <w:rsid w:val="00E12D34"/>
    <w:rsid w:val="00E12F63"/>
    <w:rsid w:val="00E145E5"/>
    <w:rsid w:val="00E16CF2"/>
    <w:rsid w:val="00E17660"/>
    <w:rsid w:val="00E21B45"/>
    <w:rsid w:val="00E2462F"/>
    <w:rsid w:val="00E27FDF"/>
    <w:rsid w:val="00E27FE2"/>
    <w:rsid w:val="00E30E06"/>
    <w:rsid w:val="00E313DE"/>
    <w:rsid w:val="00E3254E"/>
    <w:rsid w:val="00E34D9F"/>
    <w:rsid w:val="00E37274"/>
    <w:rsid w:val="00E3797C"/>
    <w:rsid w:val="00E4035F"/>
    <w:rsid w:val="00E4514F"/>
    <w:rsid w:val="00E4589A"/>
    <w:rsid w:val="00E4595D"/>
    <w:rsid w:val="00E45EEF"/>
    <w:rsid w:val="00E45F87"/>
    <w:rsid w:val="00E47D3B"/>
    <w:rsid w:val="00E51258"/>
    <w:rsid w:val="00E521FC"/>
    <w:rsid w:val="00E5230D"/>
    <w:rsid w:val="00E525D2"/>
    <w:rsid w:val="00E53724"/>
    <w:rsid w:val="00E54142"/>
    <w:rsid w:val="00E558BF"/>
    <w:rsid w:val="00E56778"/>
    <w:rsid w:val="00E56A30"/>
    <w:rsid w:val="00E57AB5"/>
    <w:rsid w:val="00E60A07"/>
    <w:rsid w:val="00E6127A"/>
    <w:rsid w:val="00E6194D"/>
    <w:rsid w:val="00E634B9"/>
    <w:rsid w:val="00E644EB"/>
    <w:rsid w:val="00E661A3"/>
    <w:rsid w:val="00E66F9C"/>
    <w:rsid w:val="00E67D04"/>
    <w:rsid w:val="00E72216"/>
    <w:rsid w:val="00E72EF1"/>
    <w:rsid w:val="00E73F75"/>
    <w:rsid w:val="00E75571"/>
    <w:rsid w:val="00E760BE"/>
    <w:rsid w:val="00E7740C"/>
    <w:rsid w:val="00E774B2"/>
    <w:rsid w:val="00E77583"/>
    <w:rsid w:val="00E8432C"/>
    <w:rsid w:val="00E85B96"/>
    <w:rsid w:val="00E8685D"/>
    <w:rsid w:val="00E9093E"/>
    <w:rsid w:val="00E93D30"/>
    <w:rsid w:val="00E9404C"/>
    <w:rsid w:val="00E94FDA"/>
    <w:rsid w:val="00E96C41"/>
    <w:rsid w:val="00EA112A"/>
    <w:rsid w:val="00EA1A5E"/>
    <w:rsid w:val="00EA3D6C"/>
    <w:rsid w:val="00EA408B"/>
    <w:rsid w:val="00EA46C5"/>
    <w:rsid w:val="00EA6B50"/>
    <w:rsid w:val="00EA7636"/>
    <w:rsid w:val="00EB0562"/>
    <w:rsid w:val="00EB2C71"/>
    <w:rsid w:val="00EB2CC9"/>
    <w:rsid w:val="00EB49D4"/>
    <w:rsid w:val="00EB511D"/>
    <w:rsid w:val="00EC0256"/>
    <w:rsid w:val="00EC153F"/>
    <w:rsid w:val="00EC1CAA"/>
    <w:rsid w:val="00EC4A69"/>
    <w:rsid w:val="00EC4C79"/>
    <w:rsid w:val="00EC5F44"/>
    <w:rsid w:val="00EC5FA5"/>
    <w:rsid w:val="00ED382B"/>
    <w:rsid w:val="00ED4593"/>
    <w:rsid w:val="00ED4AFD"/>
    <w:rsid w:val="00ED7CDB"/>
    <w:rsid w:val="00EE0BFC"/>
    <w:rsid w:val="00EE34C8"/>
    <w:rsid w:val="00EE405E"/>
    <w:rsid w:val="00EE5814"/>
    <w:rsid w:val="00EE6C3B"/>
    <w:rsid w:val="00EE7156"/>
    <w:rsid w:val="00EE7922"/>
    <w:rsid w:val="00EF045E"/>
    <w:rsid w:val="00EF1524"/>
    <w:rsid w:val="00EF2E4A"/>
    <w:rsid w:val="00EF4259"/>
    <w:rsid w:val="00EF7649"/>
    <w:rsid w:val="00F026F4"/>
    <w:rsid w:val="00F032DD"/>
    <w:rsid w:val="00F033CF"/>
    <w:rsid w:val="00F0385D"/>
    <w:rsid w:val="00F04120"/>
    <w:rsid w:val="00F04581"/>
    <w:rsid w:val="00F049D7"/>
    <w:rsid w:val="00F04EBB"/>
    <w:rsid w:val="00F06BCA"/>
    <w:rsid w:val="00F06DFD"/>
    <w:rsid w:val="00F07A87"/>
    <w:rsid w:val="00F07E2F"/>
    <w:rsid w:val="00F11BA8"/>
    <w:rsid w:val="00F201C8"/>
    <w:rsid w:val="00F24D0C"/>
    <w:rsid w:val="00F2655B"/>
    <w:rsid w:val="00F27579"/>
    <w:rsid w:val="00F27C21"/>
    <w:rsid w:val="00F3015B"/>
    <w:rsid w:val="00F30A56"/>
    <w:rsid w:val="00F321AF"/>
    <w:rsid w:val="00F3259A"/>
    <w:rsid w:val="00F3718A"/>
    <w:rsid w:val="00F40219"/>
    <w:rsid w:val="00F41899"/>
    <w:rsid w:val="00F42178"/>
    <w:rsid w:val="00F4303E"/>
    <w:rsid w:val="00F43D92"/>
    <w:rsid w:val="00F43E6F"/>
    <w:rsid w:val="00F43E72"/>
    <w:rsid w:val="00F4444B"/>
    <w:rsid w:val="00F4530D"/>
    <w:rsid w:val="00F462B8"/>
    <w:rsid w:val="00F523A6"/>
    <w:rsid w:val="00F52599"/>
    <w:rsid w:val="00F53AE5"/>
    <w:rsid w:val="00F54020"/>
    <w:rsid w:val="00F5795B"/>
    <w:rsid w:val="00F601CC"/>
    <w:rsid w:val="00F6282D"/>
    <w:rsid w:val="00F64198"/>
    <w:rsid w:val="00F6473D"/>
    <w:rsid w:val="00F66F23"/>
    <w:rsid w:val="00F74AD0"/>
    <w:rsid w:val="00F757ED"/>
    <w:rsid w:val="00F7629E"/>
    <w:rsid w:val="00F76D94"/>
    <w:rsid w:val="00F775C5"/>
    <w:rsid w:val="00F80428"/>
    <w:rsid w:val="00F81C93"/>
    <w:rsid w:val="00F82E91"/>
    <w:rsid w:val="00F832F8"/>
    <w:rsid w:val="00F8338C"/>
    <w:rsid w:val="00F8351F"/>
    <w:rsid w:val="00F842DF"/>
    <w:rsid w:val="00F874D3"/>
    <w:rsid w:val="00F9135C"/>
    <w:rsid w:val="00F9140B"/>
    <w:rsid w:val="00F924C3"/>
    <w:rsid w:val="00F92665"/>
    <w:rsid w:val="00F93F9E"/>
    <w:rsid w:val="00F94866"/>
    <w:rsid w:val="00F97718"/>
    <w:rsid w:val="00FA209D"/>
    <w:rsid w:val="00FA2E4C"/>
    <w:rsid w:val="00FA3A87"/>
    <w:rsid w:val="00FA5E3E"/>
    <w:rsid w:val="00FA6281"/>
    <w:rsid w:val="00FB007C"/>
    <w:rsid w:val="00FB0665"/>
    <w:rsid w:val="00FB2489"/>
    <w:rsid w:val="00FB2830"/>
    <w:rsid w:val="00FB2DFD"/>
    <w:rsid w:val="00FB5B3C"/>
    <w:rsid w:val="00FB674A"/>
    <w:rsid w:val="00FB6A49"/>
    <w:rsid w:val="00FB6D81"/>
    <w:rsid w:val="00FC0DB9"/>
    <w:rsid w:val="00FC0DFD"/>
    <w:rsid w:val="00FC3D7A"/>
    <w:rsid w:val="00FC4174"/>
    <w:rsid w:val="00FC7A0E"/>
    <w:rsid w:val="00FC7FDC"/>
    <w:rsid w:val="00FD0417"/>
    <w:rsid w:val="00FD0831"/>
    <w:rsid w:val="00FD29C1"/>
    <w:rsid w:val="00FD38C6"/>
    <w:rsid w:val="00FD5971"/>
    <w:rsid w:val="00FE1799"/>
    <w:rsid w:val="00FE4681"/>
    <w:rsid w:val="00FE4B8C"/>
    <w:rsid w:val="00FE4F2F"/>
    <w:rsid w:val="00FE5376"/>
    <w:rsid w:val="00FE5696"/>
    <w:rsid w:val="00FF0869"/>
    <w:rsid w:val="00FF318E"/>
    <w:rsid w:val="00FF5149"/>
    <w:rsid w:val="00FF65FB"/>
    <w:rsid w:val="00FF7B33"/>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png"/><Relationship Id="rId18" Type="http://schemas.openxmlformats.org/officeDocument/2006/relationships/footer" Target="footer2.xml"/><Relationship Id="rId26" Type="http://schemas.openxmlformats.org/officeDocument/2006/relationships/hyperlink" Target="http://go.microsoft.com/fwlink/?LinkID=76092" TargetMode="External"/><Relationship Id="rId39" Type="http://schemas.openxmlformats.org/officeDocument/2006/relationships/hyperlink" Target="http://microsoft.com/licensing/contracts)" TargetMode="External"/><Relationship Id="rId21" Type="http://schemas.openxmlformats.org/officeDocument/2006/relationships/hyperlink" Target="http://www.microsoft.com/licensing/existing-customers/product-activation.aspx" TargetMode="External"/><Relationship Id="rId34" Type="http://schemas.openxmlformats.org/officeDocument/2006/relationships/hyperlink" Target="http://microsoft.com/licensing/contracts)" TargetMode="External"/><Relationship Id="rId42" Type="http://schemas.openxmlformats.org/officeDocument/2006/relationships/hyperlink" Target="http://go.microsoft.com/fwlink/?LinkID=212058&amp;amp;clcid=0x409" TargetMode="External"/><Relationship Id="rId47" Type="http://schemas.openxmlformats.org/officeDocument/2006/relationships/hyperlink" Target="http://go.microsoft.com/fwlink/?LinkId=104970" TargetMode="External"/><Relationship Id="rId50" Type="http://schemas.openxmlformats.org/officeDocument/2006/relationships/hyperlink" Target="http://www.microsoft.com/permission" TargetMode="External"/><Relationship Id="rId55" Type="http://schemas.openxmlformats.org/officeDocument/2006/relationships/hyperlink" Target="http://microsoft.com/licensing/contracts" TargetMode="External"/><Relationship Id="rId63" Type="http://schemas.openxmlformats.org/officeDocument/2006/relationships/hyperlink" Target="http://go.microsoft.com/fwlink/?Linkid=104610" TargetMode="External"/><Relationship Id="rId68" Type="http://schemas.openxmlformats.org/officeDocument/2006/relationships/hyperlink" Target="http://microsoft.com/licensing/contracts" TargetMode="External"/><Relationship Id="rId76" Type="http://schemas.openxmlformats.org/officeDocument/2006/relationships/header" Target="header4.xml"/><Relationship Id="rId7" Type="http://schemas.openxmlformats.org/officeDocument/2006/relationships/styles" Target="styles.xml"/><Relationship Id="rId71" Type="http://schemas.openxmlformats.org/officeDocument/2006/relationships/hyperlink" Target="http://go.microsoft.com/fwlink/?Linkid=104612" TargetMode="Externa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microsoft.com/licensing/contracts)" TargetMode="External"/><Relationship Id="rId11" Type="http://schemas.openxmlformats.org/officeDocument/2006/relationships/footnotes" Target="footnotes.xml"/><Relationship Id="rId24" Type="http://schemas.openxmlformats.org/officeDocument/2006/relationships/hyperlink" Target="http://go.microsoft.com/fwlink/?LinkID=76092" TargetMode="External"/><Relationship Id="rId32" Type="http://schemas.openxmlformats.org/officeDocument/2006/relationships/hyperlink" Target="http://microsoft.com/licensing/contracts)" TargetMode="External"/><Relationship Id="rId37" Type="http://schemas.openxmlformats.org/officeDocument/2006/relationships/hyperlink" Target="http://go.microsoft.com/fwlink/?LinkID=212058&amp;amp;clcid=0x409" TargetMode="External"/><Relationship Id="rId40" Type="http://schemas.openxmlformats.org/officeDocument/2006/relationships/hyperlink" Target="http://go.microsoft.com/fwlink/?LinkID=212058&amp;amp;clcid=0x409" TargetMode="External"/><Relationship Id="rId45" Type="http://schemas.openxmlformats.org/officeDocument/2006/relationships/hyperlink" Target="http://go.microsoft.com/fwlink/?LinkId=104970" TargetMode="External"/><Relationship Id="rId53" Type="http://schemas.openxmlformats.org/officeDocument/2006/relationships/hyperlink" Target="http://microsoft.com/licensing/contracts)" TargetMode="External"/><Relationship Id="rId58" Type="http://schemas.openxmlformats.org/officeDocument/2006/relationships/hyperlink" Target="http://go.microsoft.com/fwlink/?linkid=96552" TargetMode="External"/><Relationship Id="rId66" Type="http://schemas.openxmlformats.org/officeDocument/2006/relationships/hyperlink" Target="http://www.microsoft.com/licensing" TargetMode="External"/><Relationship Id="rId74" Type="http://schemas.openxmlformats.org/officeDocument/2006/relationships/hyperlink" Target="http://microsoft.com/licensing/contracts" TargetMode="External"/><Relationship Id="rId79" Type="http://schemas.openxmlformats.org/officeDocument/2006/relationships/theme" Target="theme/theme1.xml"/><Relationship Id="rId5" Type="http://schemas.openxmlformats.org/officeDocument/2006/relationships/customXml" Target="../customXml/item5.xml"/><Relationship Id="rId61" Type="http://schemas.openxmlformats.org/officeDocument/2006/relationships/hyperlink" Target="http://go.microsoft.com/fwlink/?LinkId=147432" TargetMode="External"/><Relationship Id="rId10" Type="http://schemas.openxmlformats.org/officeDocument/2006/relationships/webSettings" Target="webSettings.xml"/><Relationship Id="rId19" Type="http://schemas.openxmlformats.org/officeDocument/2006/relationships/hyperlink" Target="http://www.microsoftvolumelicensing.com/userights/TechLimit.aspx" TargetMode="External"/><Relationship Id="rId31" Type="http://schemas.openxmlformats.org/officeDocument/2006/relationships/hyperlink" Target="http://go.microsoft.com/fwlink/?LinkID=212058&amp;amp;clcid=0x409" TargetMode="External"/><Relationship Id="rId44" Type="http://schemas.openxmlformats.org/officeDocument/2006/relationships/hyperlink" Target="http://www.microsoft.com/permission" TargetMode="External"/><Relationship Id="rId52" Type="http://schemas.openxmlformats.org/officeDocument/2006/relationships/hyperlink" Target="http://go.microsoft.com/fwlink/?LinkID=212058&amp;amp;clcid=0x409" TargetMode="External"/><Relationship Id="rId60" Type="http://schemas.openxmlformats.org/officeDocument/2006/relationships/hyperlink" Target="http://www.microsoft.com/licensing" TargetMode="External"/><Relationship Id="rId65" Type="http://schemas.openxmlformats.org/officeDocument/2006/relationships/hyperlink" Target="http://go.microsoft.com/fwlink/?Linkid=104612" TargetMode="External"/><Relationship Id="rId73" Type="http://schemas.openxmlformats.org/officeDocument/2006/relationships/footer" Target="footer3.xml"/><Relationship Id="rId78"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image" Target="media/image2.png"/><Relationship Id="rId22" Type="http://schemas.openxmlformats.org/officeDocument/2006/relationships/hyperlink" Target="http://go.microsoft.com/fwlink/?LinkId=21969" TargetMode="External"/><Relationship Id="rId27" Type="http://schemas.openxmlformats.org/officeDocument/2006/relationships/hyperlink" Target="http://go.microsoft.com/fwlink/?LinkID=101172)" TargetMode="External"/><Relationship Id="rId30" Type="http://schemas.openxmlformats.org/officeDocument/2006/relationships/hyperlink" Target="http://go.microsoft.com/fwlink/?LinkID=76092" TargetMode="External"/><Relationship Id="rId35" Type="http://schemas.openxmlformats.org/officeDocument/2006/relationships/hyperlink" Target="http://go.microsoft.com/fwlink/?LinkID=212058&amp;amp;clcid=0x409" TargetMode="External"/><Relationship Id="rId43" Type="http://schemas.openxmlformats.org/officeDocument/2006/relationships/hyperlink" Target="http://windows.microsoft.com/en-US/windows/help/genuine/faq." TargetMode="External"/><Relationship Id="rId48" Type="http://schemas.openxmlformats.org/officeDocument/2006/relationships/hyperlink" Target="http://go.microsoft.com/fwlink/?LinkID=212058&amp;amp;clcid=0x409" TargetMode="External"/><Relationship Id="rId56" Type="http://schemas.openxmlformats.org/officeDocument/2006/relationships/hyperlink" Target="http://go.microsoft.com/fwlink/?linkid=39157" TargetMode="External"/><Relationship Id="rId64" Type="http://schemas.openxmlformats.org/officeDocument/2006/relationships/hyperlink" Target="http://go.microsoft.com/fwlink/?Linkid=104611" TargetMode="External"/><Relationship Id="rId69" Type="http://schemas.openxmlformats.org/officeDocument/2006/relationships/hyperlink" Target="http://www.mpegla.com/index1.cfm" TargetMode="External"/><Relationship Id="rId77" Type="http://schemas.openxmlformats.org/officeDocument/2006/relationships/footer" Target="footer4.xml"/><Relationship Id="rId8" Type="http://schemas.microsoft.com/office/2007/relationships/stylesWithEffects" Target="stylesWithEffects.xml"/><Relationship Id="rId51" Type="http://schemas.openxmlformats.org/officeDocument/2006/relationships/hyperlink" Target="http://microsoft.com/licensing/contracts)" TargetMode="External"/><Relationship Id="rId72" Type="http://schemas.openxmlformats.org/officeDocument/2006/relationships/header" Target="header3.xml"/><Relationship Id="rId3" Type="http://schemas.openxmlformats.org/officeDocument/2006/relationships/customXml" Target="../customXml/item3.xml"/><Relationship Id="rId12" Type="http://schemas.openxmlformats.org/officeDocument/2006/relationships/endnotes" Target="endnotes.xml"/><Relationship Id="rId17" Type="http://schemas.openxmlformats.org/officeDocument/2006/relationships/header" Target="header2.xml"/><Relationship Id="rId25" Type="http://schemas.openxmlformats.org/officeDocument/2006/relationships/hyperlink" Target="http://microsoft.com/licensing/contracts)" TargetMode="External"/><Relationship Id="rId33" Type="http://schemas.openxmlformats.org/officeDocument/2006/relationships/hyperlink" Target="http://go.microsoft.com/fwlink/?LinkID=212058&amp;amp;clcid=0x409" TargetMode="External"/><Relationship Id="rId38" Type="http://schemas.openxmlformats.org/officeDocument/2006/relationships/hyperlink" Target="http://microsoft.com/licensing/contracts)" TargetMode="External"/><Relationship Id="rId46" Type="http://schemas.openxmlformats.org/officeDocument/2006/relationships/hyperlink" Target="file:///C:\Users\suzyp\AppData\Roaming\Microsoft\Word\)" TargetMode="External"/><Relationship Id="rId59" Type="http://schemas.openxmlformats.org/officeDocument/2006/relationships/hyperlink" Target="http://go.microsoft.com/fwlink/?LinkId=160079" TargetMode="External"/><Relationship Id="rId67" Type="http://schemas.openxmlformats.org/officeDocument/2006/relationships/hyperlink" Target="http://go.microsoft.com/fwlink/?LinkId=147432" TargetMode="External"/><Relationship Id="rId20" Type="http://schemas.openxmlformats.org/officeDocument/2006/relationships/hyperlink" Target="http://go.microsoft.com/fwlink/?LinkID=76092" TargetMode="External"/><Relationship Id="rId41" Type="http://schemas.openxmlformats.org/officeDocument/2006/relationships/hyperlink" Target="http://microsoft.com/licensing/contracts)" TargetMode="External"/><Relationship Id="rId54" Type="http://schemas.openxmlformats.org/officeDocument/2006/relationships/hyperlink" Target="http://go.microsoft.com/fwlink/?LinkID=212058&amp;amp;clcid=0x409" TargetMode="External"/><Relationship Id="rId62" Type="http://schemas.openxmlformats.org/officeDocument/2006/relationships/hyperlink" Target="http://go.microsoft.com/fwlink/?LinkId=147431" TargetMode="External"/><Relationship Id="rId70" Type="http://schemas.openxmlformats.org/officeDocument/2006/relationships/hyperlink" Target="http://go.microsoft.com/fwlink/?Linkid=104611" TargetMode="External"/><Relationship Id="rId75" Type="http://schemas.openxmlformats.org/officeDocument/2006/relationships/hyperlink" Target="http://www.mpegla.com/index1.cfm"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go.microsoft.com/fwlink/?LinkID=101172)" TargetMode="External"/><Relationship Id="rId28" Type="http://schemas.openxmlformats.org/officeDocument/2006/relationships/hyperlink" Target="http://www.microsoft.com/download/en/details.aspx?id=15543)" TargetMode="External"/><Relationship Id="rId36" Type="http://schemas.openxmlformats.org/officeDocument/2006/relationships/hyperlink" Target="http://microsoft.com/licensing/contracts)" TargetMode="External"/><Relationship Id="rId49" Type="http://schemas.openxmlformats.org/officeDocument/2006/relationships/hyperlink" Target="http://windows.microsoft.com/en-US/windows/help/genuine/faq." TargetMode="External"/><Relationship Id="rId57" Type="http://schemas.openxmlformats.org/officeDocument/2006/relationships/hyperlink" Target="http://go.microsoft.com/fwlink/?linkid=96551"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6629E1FA-2591-4882-BDB7-E04CAB53BAAF}">
  <ds:schemaRefs>
    <ds:schemaRef ds:uri="http://schemas.openxmlformats.org/officeDocument/2006/bibliography"/>
  </ds:schemaRefs>
</ds:datastoreItem>
</file>

<file path=customXml/itemProps5.xml><?xml version="1.0" encoding="utf-8"?>
<ds:datastoreItem xmlns:ds="http://schemas.openxmlformats.org/officeDocument/2006/customXml" ds:itemID="{D1330E5D-0F97-4504-9D24-66E27363A9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19679</Words>
  <Characters>112171</Characters>
  <Application>Microsoft Office Word</Application>
  <DocSecurity>8</DocSecurity>
  <Lines>934</Lines>
  <Paragraphs>263</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131587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Diane Groth</dc:creator>
  <cp:lastModifiedBy>Chris Ingrao</cp:lastModifiedBy>
  <cp:revision>3</cp:revision>
  <cp:lastPrinted>2012-06-29T16:56:00Z</cp:lastPrinted>
  <dcterms:created xsi:type="dcterms:W3CDTF">2012-07-06T18:22:00Z</dcterms:created>
  <dcterms:modified xsi:type="dcterms:W3CDTF">2012-07-06T19:53:00Z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