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50A5E" w:rsidRDefault="000D71DC">
      <w:pPr>
        <w:pStyle w:val="PURTOCHeader"/>
        <w:rPr>
          <w:lang w:val="it-IT"/>
        </w:rPr>
      </w:pPr>
      <w:bookmarkStart w:id="0" w:name="_GoBack"/>
      <w:bookmarkEnd w:id="0"/>
      <w:r w:rsidRPr="00650A5E">
        <w:rPr>
          <w:noProof/>
        </w:rPr>
        <w:drawing>
          <wp:anchor distT="0" distB="0" distL="114300" distR="114300" simplePos="0" relativeHeight="251660289" behindDoc="0" locked="1" layoutInCell="1" allowOverlap="1" wp14:anchorId="18111128" wp14:editId="61CBF662">
            <wp:simplePos x="0" y="0"/>
            <wp:positionH relativeFrom="column">
              <wp:posOffset>-455295</wp:posOffset>
            </wp:positionH>
            <wp:positionV relativeFrom="paragraph">
              <wp:posOffset>8935720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50A5E" w:rsidRDefault="00ED4593">
      <w:pPr>
        <w:pStyle w:val="PURTOCHeader"/>
        <w:rPr>
          <w:lang w:val="it-IT"/>
        </w:rPr>
      </w:pPr>
      <w:r w:rsidRPr="00650A5E">
        <w:rPr>
          <w:noProof/>
        </w:rPr>
        <w:drawing>
          <wp:anchor distT="0" distB="0" distL="114300" distR="114300" simplePos="0" relativeHeight="251658240" behindDoc="0" locked="0" layoutInCell="1" allowOverlap="1" wp14:anchorId="68B7F90C" wp14:editId="74DA2D54">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50A5E" w:rsidRDefault="00ED4593">
      <w:pPr>
        <w:rPr>
          <w:lang w:val="it-IT"/>
        </w:rPr>
      </w:pPr>
      <w:r w:rsidRPr="00650A5E">
        <w:rPr>
          <w:lang w:val="it-IT"/>
        </w:rPr>
        <w:t xml:space="preserve"> </w:t>
      </w:r>
    </w:p>
    <w:p w:rsidR="0082133B" w:rsidRPr="00650A5E" w:rsidRDefault="00ED4593">
      <w:pPr>
        <w:pStyle w:val="PURTOCHeader1"/>
        <w:rPr>
          <w:lang w:val="it-IT"/>
        </w:rPr>
      </w:pPr>
      <w:r w:rsidRPr="00650A5E">
        <w:rPr>
          <w:lang w:val="it-IT"/>
        </w:rPr>
        <w:t>Microsoft Volume Licensing</w:t>
      </w:r>
    </w:p>
    <w:p w:rsidR="0082133B" w:rsidRPr="00650A5E" w:rsidRDefault="00EB2C71">
      <w:pPr>
        <w:pStyle w:val="PURTitlePage"/>
        <w:rPr>
          <w:lang w:val="it-IT"/>
        </w:rPr>
      </w:pPr>
      <w:r w:rsidRPr="00650A5E">
        <w:rPr>
          <w:lang w:val="it-IT"/>
        </w:rPr>
        <w:t>Diritti di Utilizzo dei Servizi Online di Microsoft</w:t>
      </w:r>
    </w:p>
    <w:p w:rsidR="0082133B" w:rsidRPr="00650A5E" w:rsidRDefault="0082133B">
      <w:pPr>
        <w:rPr>
          <w:lang w:val="it-IT"/>
        </w:rPr>
      </w:pPr>
    </w:p>
    <w:p w:rsidR="0082133B" w:rsidRPr="00650A5E" w:rsidRDefault="00ED4593">
      <w:pPr>
        <w:rPr>
          <w:lang w:val="it-IT"/>
        </w:rPr>
      </w:pPr>
      <w:r w:rsidRPr="00650A5E">
        <w:rPr>
          <w:lang w:val="it-IT"/>
        </w:rPr>
        <w:t>Italiano (Italian) | Aprile 2013</w:t>
      </w:r>
    </w:p>
    <w:p w:rsidR="0082133B" w:rsidRPr="00650A5E" w:rsidRDefault="00ED4593">
      <w:pPr>
        <w:rPr>
          <w:lang w:val="it-IT"/>
        </w:rPr>
      </w:pPr>
      <w:r w:rsidRPr="00650A5E">
        <w:rPr>
          <w:lang w:val="it-IT"/>
        </w:rPr>
        <w:t xml:space="preserve"> </w:t>
      </w:r>
    </w:p>
    <w:p w:rsidR="004B3370" w:rsidRPr="00650A5E" w:rsidRDefault="00ED4593">
      <w:pPr>
        <w:pStyle w:val="PURTOCHeader"/>
        <w:rPr>
          <w:lang w:val="it-IT"/>
        </w:rPr>
      </w:pPr>
      <w:r w:rsidRPr="00650A5E">
        <w:rPr>
          <w:noProof/>
        </w:rPr>
        <w:drawing>
          <wp:anchor distT="0" distB="0" distL="114300" distR="114300" simplePos="0" relativeHeight="251658241" behindDoc="0" locked="1" layoutInCell="1" allowOverlap="1" wp14:anchorId="7109E5E6" wp14:editId="23C5A876">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650A5E" w:rsidRDefault="004B3370" w:rsidP="004B3370">
      <w:pPr>
        <w:rPr>
          <w:lang w:val="it-IT"/>
        </w:rPr>
      </w:pPr>
    </w:p>
    <w:p w:rsidR="004B3370" w:rsidRPr="00650A5E" w:rsidRDefault="004B3370" w:rsidP="004B3370">
      <w:pPr>
        <w:rPr>
          <w:lang w:val="it-IT"/>
        </w:rPr>
      </w:pPr>
    </w:p>
    <w:p w:rsidR="004B3370" w:rsidRPr="00650A5E" w:rsidRDefault="004B3370" w:rsidP="004B3370">
      <w:pPr>
        <w:rPr>
          <w:lang w:val="it-IT"/>
        </w:rPr>
      </w:pPr>
    </w:p>
    <w:p w:rsidR="004B3370" w:rsidRPr="00650A5E" w:rsidRDefault="004B3370" w:rsidP="004B3370">
      <w:pPr>
        <w:rPr>
          <w:lang w:val="it-IT"/>
        </w:rPr>
      </w:pPr>
    </w:p>
    <w:p w:rsidR="004B3370" w:rsidRPr="00650A5E" w:rsidRDefault="004B3370" w:rsidP="004B3370">
      <w:pPr>
        <w:rPr>
          <w:lang w:val="it-IT"/>
        </w:rPr>
      </w:pPr>
    </w:p>
    <w:p w:rsidR="004B3370" w:rsidRPr="00650A5E" w:rsidRDefault="004B3370" w:rsidP="004B3370">
      <w:pPr>
        <w:rPr>
          <w:lang w:val="it-IT"/>
        </w:rPr>
      </w:pPr>
    </w:p>
    <w:p w:rsidR="004B3370" w:rsidRPr="00650A5E" w:rsidRDefault="004B3370" w:rsidP="004B3370">
      <w:pPr>
        <w:rPr>
          <w:lang w:val="it-IT"/>
        </w:rPr>
      </w:pPr>
    </w:p>
    <w:p w:rsidR="0082133B" w:rsidRPr="00650A5E" w:rsidRDefault="00483FED" w:rsidP="004B3370">
      <w:pPr>
        <w:jc w:val="right"/>
        <w:rPr>
          <w:lang w:val="it-IT"/>
        </w:rPr>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580390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650A5E" w:rsidRDefault="00ED4593">
      <w:pPr>
        <w:pStyle w:val="PURSectionHeading"/>
        <w:pageBreakBefore/>
        <w:rPr>
          <w:lang w:val="it-IT"/>
        </w:rPr>
      </w:pPr>
      <w:bookmarkStart w:id="1" w:name="_Sec4"/>
      <w:r w:rsidRPr="00650A5E">
        <w:rPr>
          <w:lang w:val="it-IT"/>
        </w:rPr>
        <w:lastRenderedPageBreak/>
        <w:t>Sommario</w:t>
      </w:r>
    </w:p>
    <w:p w:rsidR="0082133B" w:rsidRPr="00650A5E" w:rsidRDefault="0082133B">
      <w:pPr>
        <w:pStyle w:val="PURBody-Indented"/>
        <w:rPr>
          <w:lang w:val="it-IT"/>
        </w:rPr>
      </w:pPr>
    </w:p>
    <w:p w:rsidR="0082133B" w:rsidRPr="00650A5E" w:rsidRDefault="0082133B">
      <w:pPr>
        <w:rPr>
          <w:lang w:val="it-IT"/>
        </w:rPr>
        <w:sectPr w:rsidR="0082133B" w:rsidRPr="00650A5E">
          <w:type w:val="continuous"/>
          <w:pgSz w:w="12240" w:h="15840" w:code="1"/>
          <w:pgMar w:top="1170" w:right="720" w:bottom="720" w:left="720" w:header="432" w:footer="288" w:gutter="0"/>
          <w:cols w:space="360"/>
        </w:sectPr>
      </w:pPr>
    </w:p>
    <w:p w:rsidR="00C03BA3" w:rsidRDefault="001978CF">
      <w:pPr>
        <w:pStyle w:val="TOC1"/>
        <w:tabs>
          <w:tab w:val="right" w:leader="dot" w:pos="5210"/>
        </w:tabs>
        <w:rPr>
          <w:rFonts w:asciiTheme="minorHAnsi" w:eastAsiaTheme="minorEastAsia" w:hAnsiTheme="minorHAnsi"/>
          <w:b w:val="0"/>
          <w:caps w:val="0"/>
          <w:noProof/>
          <w:color w:val="auto"/>
          <w:sz w:val="22"/>
          <w:szCs w:val="22"/>
          <w:lang w:eastAsia="ko-KR"/>
        </w:rPr>
      </w:pPr>
      <w:r w:rsidRPr="00650A5E">
        <w:rPr>
          <w:lang w:val="it-IT"/>
        </w:rPr>
        <w:lastRenderedPageBreak/>
        <w:fldChar w:fldCharType="begin"/>
      </w:r>
      <w:r w:rsidR="00ED4593" w:rsidRPr="00650A5E">
        <w:rPr>
          <w:lang w:val="it-IT"/>
        </w:rPr>
        <w:instrText xml:space="preserve"> TOC \h \f \l 1-2 </w:instrText>
      </w:r>
      <w:r w:rsidRPr="00650A5E">
        <w:rPr>
          <w:lang w:val="it-IT"/>
        </w:rPr>
        <w:fldChar w:fldCharType="separate"/>
      </w:r>
      <w:hyperlink w:anchor="_Toc350611489" w:history="1">
        <w:r w:rsidR="00C03BA3" w:rsidRPr="00850226">
          <w:rPr>
            <w:rStyle w:val="Hyperlink"/>
            <w:noProof/>
            <w:lang w:val="it-IT"/>
          </w:rPr>
          <w:t>Introduzione</w:t>
        </w:r>
        <w:r w:rsidR="00C03BA3">
          <w:rPr>
            <w:noProof/>
          </w:rPr>
          <w:tab/>
        </w:r>
        <w:r w:rsidR="00C03BA3">
          <w:rPr>
            <w:noProof/>
          </w:rPr>
          <w:fldChar w:fldCharType="begin"/>
        </w:r>
        <w:r w:rsidR="00C03BA3">
          <w:rPr>
            <w:noProof/>
          </w:rPr>
          <w:instrText xml:space="preserve"> PAGEREF _Toc350611489 \h </w:instrText>
        </w:r>
        <w:r w:rsidR="00C03BA3">
          <w:rPr>
            <w:noProof/>
          </w:rPr>
        </w:r>
        <w:r w:rsidR="00C03BA3">
          <w:rPr>
            <w:noProof/>
          </w:rPr>
          <w:fldChar w:fldCharType="separate"/>
        </w:r>
        <w:r w:rsidR="00DE5656">
          <w:rPr>
            <w:noProof/>
          </w:rPr>
          <w:t>3</w:t>
        </w:r>
        <w:r w:rsidR="00C03BA3">
          <w:rPr>
            <w:noProof/>
          </w:rPr>
          <w:fldChar w:fldCharType="end"/>
        </w:r>
      </w:hyperlink>
    </w:p>
    <w:p w:rsidR="00C03BA3" w:rsidRDefault="005B6CF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11490" w:history="1">
        <w:r w:rsidR="00C03BA3" w:rsidRPr="00850226">
          <w:rPr>
            <w:rStyle w:val="Hyperlink"/>
            <w:noProof/>
            <w:lang w:val="it-IT"/>
          </w:rPr>
          <w:t>Servizi Online (Licenza</w:t>
        </w:r>
        <w:r w:rsidR="00C03BA3">
          <w:rPr>
            <w:rStyle w:val="Hyperlink"/>
            <w:noProof/>
            <w:lang w:val="it-IT"/>
          </w:rPr>
          <w:t xml:space="preserve"> </w:t>
        </w:r>
        <w:r w:rsidR="00C03BA3" w:rsidRPr="00650A5E">
          <w:rPr>
            <w:noProof/>
            <w:lang w:val="it-IT"/>
          </w:rPr>
          <w:t>“Subscription” per Utente o</w:t>
        </w:r>
        <w:r w:rsidR="00C03BA3">
          <w:rPr>
            <w:noProof/>
            <w:lang w:val="it-IT"/>
          </w:rPr>
          <w:t> </w:t>
        </w:r>
        <w:r w:rsidR="00C03BA3" w:rsidRPr="00650A5E">
          <w:rPr>
            <w:noProof/>
            <w:lang w:val="it-IT"/>
          </w:rPr>
          <w:t>per</w:t>
        </w:r>
        <w:r w:rsidR="00C03BA3">
          <w:rPr>
            <w:noProof/>
            <w:lang w:val="it-IT"/>
          </w:rPr>
          <w:t> </w:t>
        </w:r>
        <w:r w:rsidR="00C03BA3" w:rsidRPr="00650A5E">
          <w:rPr>
            <w:noProof/>
            <w:lang w:val="it-IT"/>
          </w:rPr>
          <w:t>Dispositivo, Licenza “Subscription” per Servizi</w:t>
        </w:r>
        <w:r w:rsidR="00C03BA3">
          <w:rPr>
            <w:noProof/>
            <w:lang w:val="it-IT"/>
          </w:rPr>
          <w:t> </w:t>
        </w:r>
        <w:r w:rsidR="00C03BA3" w:rsidRPr="00650A5E">
          <w:rPr>
            <w:noProof/>
            <w:lang w:val="it-IT"/>
          </w:rPr>
          <w:t>e/o</w:t>
        </w:r>
        <w:r w:rsidR="00C03BA3">
          <w:rPr>
            <w:noProof/>
            <w:lang w:val="it-IT"/>
          </w:rPr>
          <w:t> </w:t>
        </w:r>
        <w:r w:rsidR="00C03BA3" w:rsidRPr="00650A5E">
          <w:rPr>
            <w:noProof/>
            <w:lang w:val="it-IT"/>
          </w:rPr>
          <w:t>Licenza “Subscription” Add-on)</w:t>
        </w:r>
        <w:r w:rsidR="00C03BA3">
          <w:rPr>
            <w:noProof/>
          </w:rPr>
          <w:tab/>
        </w:r>
        <w:r w:rsidR="00C03BA3">
          <w:rPr>
            <w:noProof/>
          </w:rPr>
          <w:fldChar w:fldCharType="begin"/>
        </w:r>
        <w:r w:rsidR="00C03BA3">
          <w:rPr>
            <w:noProof/>
          </w:rPr>
          <w:instrText xml:space="preserve"> PAGEREF _Toc350611490 \h </w:instrText>
        </w:r>
        <w:r w:rsidR="00C03BA3">
          <w:rPr>
            <w:noProof/>
          </w:rPr>
        </w:r>
        <w:r w:rsidR="00C03BA3">
          <w:rPr>
            <w:noProof/>
          </w:rPr>
          <w:fldChar w:fldCharType="separate"/>
        </w:r>
        <w:r w:rsidR="00DE5656">
          <w:rPr>
            <w:noProof/>
          </w:rPr>
          <w:t>4</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1" w:history="1">
        <w:r w:rsidR="00C03BA3" w:rsidRPr="00850226">
          <w:rPr>
            <w:rStyle w:val="Hyperlink"/>
            <w:noProof/>
            <w:lang w:val="it-IT"/>
          </w:rPr>
          <w:t>Definizioni</w:t>
        </w:r>
        <w:r w:rsidR="00C03BA3">
          <w:rPr>
            <w:noProof/>
          </w:rPr>
          <w:tab/>
        </w:r>
        <w:r w:rsidR="00C03BA3">
          <w:rPr>
            <w:noProof/>
          </w:rPr>
          <w:fldChar w:fldCharType="begin"/>
        </w:r>
        <w:r w:rsidR="00C03BA3">
          <w:rPr>
            <w:noProof/>
          </w:rPr>
          <w:instrText xml:space="preserve"> PAGEREF _Toc350611491 \h </w:instrText>
        </w:r>
        <w:r w:rsidR="00C03BA3">
          <w:rPr>
            <w:noProof/>
          </w:rPr>
        </w:r>
        <w:r w:rsidR="00C03BA3">
          <w:rPr>
            <w:noProof/>
          </w:rPr>
          <w:fldChar w:fldCharType="separate"/>
        </w:r>
        <w:r w:rsidR="00DE5656">
          <w:rPr>
            <w:noProof/>
          </w:rPr>
          <w:t>4</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2" w:history="1">
        <w:r w:rsidR="00C03BA3" w:rsidRPr="00850226">
          <w:rPr>
            <w:rStyle w:val="Hyperlink"/>
            <w:noProof/>
            <w:lang w:val="it-IT"/>
          </w:rPr>
          <w:t>Diritti di Utilizzo del Licenziatario</w:t>
        </w:r>
        <w:r w:rsidR="00C03BA3">
          <w:rPr>
            <w:noProof/>
          </w:rPr>
          <w:tab/>
        </w:r>
        <w:r w:rsidR="00C03BA3">
          <w:rPr>
            <w:noProof/>
          </w:rPr>
          <w:fldChar w:fldCharType="begin"/>
        </w:r>
        <w:r w:rsidR="00C03BA3">
          <w:rPr>
            <w:noProof/>
          </w:rPr>
          <w:instrText xml:space="preserve"> PAGEREF _Toc350611492 \h </w:instrText>
        </w:r>
        <w:r w:rsidR="00C03BA3">
          <w:rPr>
            <w:noProof/>
          </w:rPr>
        </w:r>
        <w:r w:rsidR="00C03BA3">
          <w:rPr>
            <w:noProof/>
          </w:rPr>
          <w:fldChar w:fldCharType="separate"/>
        </w:r>
        <w:r w:rsidR="00DE5656">
          <w:rPr>
            <w:noProof/>
          </w:rPr>
          <w:t>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3" w:history="1">
        <w:r w:rsidR="00C03BA3" w:rsidRPr="00850226">
          <w:rPr>
            <w:rStyle w:val="Hyperlink"/>
            <w:noProof/>
            <w:lang w:val="it-IT"/>
          </w:rPr>
          <w:t>Aggiornamenti delle Condizioni di Licenza</w:t>
        </w:r>
        <w:r w:rsidR="00C03BA3">
          <w:rPr>
            <w:noProof/>
          </w:rPr>
          <w:tab/>
        </w:r>
        <w:r w:rsidR="00C03BA3">
          <w:rPr>
            <w:noProof/>
          </w:rPr>
          <w:fldChar w:fldCharType="begin"/>
        </w:r>
        <w:r w:rsidR="00C03BA3">
          <w:rPr>
            <w:noProof/>
          </w:rPr>
          <w:instrText xml:space="preserve"> PAGEREF _Toc350611493 \h </w:instrText>
        </w:r>
        <w:r w:rsidR="00C03BA3">
          <w:rPr>
            <w:noProof/>
          </w:rPr>
        </w:r>
        <w:r w:rsidR="00C03BA3">
          <w:rPr>
            <w:noProof/>
          </w:rPr>
          <w:fldChar w:fldCharType="separate"/>
        </w:r>
        <w:r w:rsidR="00DE5656">
          <w:rPr>
            <w:noProof/>
          </w:rPr>
          <w:t>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4" w:history="1">
        <w:r w:rsidR="00C03BA3" w:rsidRPr="00850226">
          <w:rPr>
            <w:rStyle w:val="Hyperlink"/>
            <w:noProof/>
            <w:lang w:val="it-IT"/>
          </w:rPr>
          <w:t>Aggiornamenti del Servizio Online</w:t>
        </w:r>
        <w:r w:rsidR="00C03BA3">
          <w:rPr>
            <w:noProof/>
          </w:rPr>
          <w:tab/>
        </w:r>
        <w:r w:rsidR="00C03BA3">
          <w:rPr>
            <w:noProof/>
          </w:rPr>
          <w:fldChar w:fldCharType="begin"/>
        </w:r>
        <w:r w:rsidR="00C03BA3">
          <w:rPr>
            <w:noProof/>
          </w:rPr>
          <w:instrText xml:space="preserve"> PAGEREF _Toc350611494 \h </w:instrText>
        </w:r>
        <w:r w:rsidR="00C03BA3">
          <w:rPr>
            <w:noProof/>
          </w:rPr>
        </w:r>
        <w:r w:rsidR="00C03BA3">
          <w:rPr>
            <w:noProof/>
          </w:rPr>
          <w:fldChar w:fldCharType="separate"/>
        </w:r>
        <w:r w:rsidR="00DE5656">
          <w:rPr>
            <w:noProof/>
          </w:rPr>
          <w:t>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5" w:history="1">
        <w:r w:rsidR="00C03BA3" w:rsidRPr="00850226">
          <w:rPr>
            <w:rStyle w:val="Hyperlink"/>
            <w:noProof/>
            <w:lang w:val="it-IT"/>
          </w:rPr>
          <w:t>Sospensione di un Servizio Online</w:t>
        </w:r>
        <w:r w:rsidR="00C03BA3">
          <w:rPr>
            <w:noProof/>
          </w:rPr>
          <w:tab/>
        </w:r>
        <w:r w:rsidR="00C03BA3">
          <w:rPr>
            <w:noProof/>
          </w:rPr>
          <w:fldChar w:fldCharType="begin"/>
        </w:r>
        <w:r w:rsidR="00C03BA3">
          <w:rPr>
            <w:noProof/>
          </w:rPr>
          <w:instrText xml:space="preserve"> PAGEREF _Toc350611495 \h </w:instrText>
        </w:r>
        <w:r w:rsidR="00C03BA3">
          <w:rPr>
            <w:noProof/>
          </w:rPr>
        </w:r>
        <w:r w:rsidR="00C03BA3">
          <w:rPr>
            <w:noProof/>
          </w:rPr>
          <w:fldChar w:fldCharType="separate"/>
        </w:r>
        <w:r w:rsidR="00DE5656">
          <w:rPr>
            <w:noProof/>
          </w:rPr>
          <w:t>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6" w:history="1">
        <w:r w:rsidR="00C03BA3" w:rsidRPr="00850226">
          <w:rPr>
            <w:rStyle w:val="Hyperlink"/>
            <w:noProof/>
            <w:lang w:val="it-IT"/>
          </w:rPr>
          <w:t>Scadenza o Risoluzione del Servizio Online</w:t>
        </w:r>
        <w:r w:rsidR="00C03BA3">
          <w:rPr>
            <w:noProof/>
          </w:rPr>
          <w:tab/>
        </w:r>
        <w:r w:rsidR="00C03BA3">
          <w:rPr>
            <w:noProof/>
          </w:rPr>
          <w:fldChar w:fldCharType="begin"/>
        </w:r>
        <w:r w:rsidR="00C03BA3">
          <w:rPr>
            <w:noProof/>
          </w:rPr>
          <w:instrText xml:space="preserve"> PAGEREF _Toc350611496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7" w:history="1">
        <w:r w:rsidR="00C03BA3" w:rsidRPr="00850226">
          <w:rPr>
            <w:rStyle w:val="Hyperlink"/>
            <w:noProof/>
            <w:lang w:val="it-IT"/>
          </w:rPr>
          <w:t>Disponibilità del Servizio Online</w:t>
        </w:r>
        <w:r w:rsidR="00C03BA3">
          <w:rPr>
            <w:noProof/>
          </w:rPr>
          <w:tab/>
        </w:r>
        <w:r w:rsidR="00C03BA3">
          <w:rPr>
            <w:noProof/>
          </w:rPr>
          <w:fldChar w:fldCharType="begin"/>
        </w:r>
        <w:r w:rsidR="00C03BA3">
          <w:rPr>
            <w:noProof/>
          </w:rPr>
          <w:instrText xml:space="preserve"> PAGEREF _Toc350611497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8" w:history="1">
        <w:r w:rsidR="00C03BA3" w:rsidRPr="00850226">
          <w:rPr>
            <w:rStyle w:val="Hyperlink"/>
            <w:noProof/>
            <w:lang w:val="it-IT"/>
          </w:rPr>
          <w:t>Responsabilità per gli Account del Licenziatario</w:t>
        </w:r>
        <w:r w:rsidR="00C03BA3">
          <w:rPr>
            <w:noProof/>
          </w:rPr>
          <w:tab/>
        </w:r>
        <w:r w:rsidR="00C03BA3">
          <w:rPr>
            <w:noProof/>
          </w:rPr>
          <w:fldChar w:fldCharType="begin"/>
        </w:r>
        <w:r w:rsidR="00C03BA3">
          <w:rPr>
            <w:noProof/>
          </w:rPr>
          <w:instrText xml:space="preserve"> PAGEREF _Toc350611498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499" w:history="1">
        <w:r w:rsidR="00C03BA3" w:rsidRPr="00850226">
          <w:rPr>
            <w:rStyle w:val="Hyperlink"/>
            <w:noProof/>
            <w:lang w:val="it-IT"/>
          </w:rPr>
          <w:t>Utilizzo di Software con il Servizio Online</w:t>
        </w:r>
        <w:r w:rsidR="00C03BA3">
          <w:rPr>
            <w:noProof/>
          </w:rPr>
          <w:tab/>
        </w:r>
        <w:r w:rsidR="00C03BA3">
          <w:rPr>
            <w:noProof/>
          </w:rPr>
          <w:fldChar w:fldCharType="begin"/>
        </w:r>
        <w:r w:rsidR="00C03BA3">
          <w:rPr>
            <w:noProof/>
          </w:rPr>
          <w:instrText xml:space="preserve"> PAGEREF _Toc350611499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0" w:history="1">
        <w:r w:rsidR="00C03BA3" w:rsidRPr="00850226">
          <w:rPr>
            <w:rStyle w:val="Hyperlink"/>
            <w:noProof/>
            <w:lang w:val="it-IT"/>
          </w:rPr>
          <w:t>Programma prototipo</w:t>
        </w:r>
        <w:r w:rsidR="00C03BA3">
          <w:rPr>
            <w:noProof/>
          </w:rPr>
          <w:tab/>
        </w:r>
        <w:r w:rsidR="00C03BA3">
          <w:rPr>
            <w:noProof/>
          </w:rPr>
          <w:fldChar w:fldCharType="begin"/>
        </w:r>
        <w:r w:rsidR="00C03BA3">
          <w:rPr>
            <w:noProof/>
          </w:rPr>
          <w:instrText xml:space="preserve"> PAGEREF _Toc350611500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1" w:history="1">
        <w:r w:rsidR="00C03BA3" w:rsidRPr="00850226">
          <w:rPr>
            <w:rStyle w:val="Hyperlink"/>
            <w:noProof/>
            <w:lang w:val="it-IT"/>
          </w:rPr>
          <w:t>Aggiornamenti e Supplementi</w:t>
        </w:r>
        <w:r w:rsidR="00C03BA3">
          <w:rPr>
            <w:noProof/>
          </w:rPr>
          <w:tab/>
        </w:r>
        <w:r w:rsidR="00C03BA3">
          <w:rPr>
            <w:noProof/>
          </w:rPr>
          <w:fldChar w:fldCharType="begin"/>
        </w:r>
        <w:r w:rsidR="00C03BA3">
          <w:rPr>
            <w:noProof/>
          </w:rPr>
          <w:instrText xml:space="preserve"> PAGEREF _Toc350611501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2" w:history="1">
        <w:r w:rsidR="00C03BA3" w:rsidRPr="00850226">
          <w:rPr>
            <w:rStyle w:val="Hyperlink"/>
            <w:noProof/>
            <w:lang w:val="it-IT"/>
          </w:rPr>
          <w:t>Utilizzo di Altri Siti Web, Applicazioni e Servizi</w:t>
        </w:r>
        <w:r w:rsidR="00C03BA3">
          <w:rPr>
            <w:noProof/>
          </w:rPr>
          <w:tab/>
        </w:r>
        <w:r w:rsidR="00C03BA3">
          <w:rPr>
            <w:noProof/>
          </w:rPr>
          <w:fldChar w:fldCharType="begin"/>
        </w:r>
        <w:r w:rsidR="00C03BA3">
          <w:rPr>
            <w:noProof/>
          </w:rPr>
          <w:instrText xml:space="preserve"> PAGEREF _Toc350611502 \h </w:instrText>
        </w:r>
        <w:r w:rsidR="00C03BA3">
          <w:rPr>
            <w:noProof/>
          </w:rPr>
        </w:r>
        <w:r w:rsidR="00C03BA3">
          <w:rPr>
            <w:noProof/>
          </w:rPr>
          <w:fldChar w:fldCharType="separate"/>
        </w:r>
        <w:r w:rsidR="00DE5656">
          <w:rPr>
            <w:noProof/>
          </w:rPr>
          <w:t>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3" w:history="1">
        <w:r w:rsidR="00C03BA3" w:rsidRPr="00850226">
          <w:rPr>
            <w:rStyle w:val="Hyperlink"/>
            <w:noProof/>
            <w:lang w:val="it-IT"/>
          </w:rPr>
          <w:t>Contenuto e Servizi di Terzi</w:t>
        </w:r>
        <w:r w:rsidR="00C03BA3">
          <w:rPr>
            <w:noProof/>
          </w:rPr>
          <w:tab/>
        </w:r>
        <w:r w:rsidR="00C03BA3">
          <w:rPr>
            <w:noProof/>
          </w:rPr>
          <w:fldChar w:fldCharType="begin"/>
        </w:r>
        <w:r w:rsidR="00C03BA3">
          <w:rPr>
            <w:noProof/>
          </w:rPr>
          <w:instrText xml:space="preserve"> PAGEREF _Toc350611503 \h </w:instrText>
        </w:r>
        <w:r w:rsidR="00C03BA3">
          <w:rPr>
            <w:noProof/>
          </w:rPr>
        </w:r>
        <w:r w:rsidR="00C03BA3">
          <w:rPr>
            <w:noProof/>
          </w:rPr>
          <w:fldChar w:fldCharType="separate"/>
        </w:r>
        <w:r w:rsidR="00DE5656">
          <w:rPr>
            <w:noProof/>
          </w:rPr>
          <w:t>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4" w:history="1">
        <w:r w:rsidR="00C03BA3" w:rsidRPr="00850226">
          <w:rPr>
            <w:rStyle w:val="Hyperlink"/>
            <w:noProof/>
            <w:lang w:val="it-IT"/>
          </w:rPr>
          <w:t>Software di Terzi</w:t>
        </w:r>
        <w:r w:rsidR="00C03BA3">
          <w:rPr>
            <w:noProof/>
          </w:rPr>
          <w:tab/>
        </w:r>
        <w:r w:rsidR="00C03BA3">
          <w:rPr>
            <w:noProof/>
          </w:rPr>
          <w:fldChar w:fldCharType="begin"/>
        </w:r>
        <w:r w:rsidR="00C03BA3">
          <w:rPr>
            <w:noProof/>
          </w:rPr>
          <w:instrText xml:space="preserve"> PAGEREF _Toc350611504 \h </w:instrText>
        </w:r>
        <w:r w:rsidR="00C03BA3">
          <w:rPr>
            <w:noProof/>
          </w:rPr>
        </w:r>
        <w:r w:rsidR="00C03BA3">
          <w:rPr>
            <w:noProof/>
          </w:rPr>
          <w:fldChar w:fldCharType="separate"/>
        </w:r>
        <w:r w:rsidR="00DE5656">
          <w:rPr>
            <w:noProof/>
          </w:rPr>
          <w:t>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5" w:history="1">
        <w:r w:rsidR="00C03BA3" w:rsidRPr="00850226">
          <w:rPr>
            <w:rStyle w:val="Hyperlink"/>
            <w:noProof/>
            <w:lang w:val="it-IT"/>
          </w:rPr>
          <w:t>Diritti Acquisiti</w:t>
        </w:r>
        <w:r w:rsidR="00C03BA3">
          <w:rPr>
            <w:noProof/>
          </w:rPr>
          <w:tab/>
        </w:r>
        <w:r w:rsidR="00C03BA3">
          <w:rPr>
            <w:noProof/>
          </w:rPr>
          <w:fldChar w:fldCharType="begin"/>
        </w:r>
        <w:r w:rsidR="00C03BA3">
          <w:rPr>
            <w:noProof/>
          </w:rPr>
          <w:instrText xml:space="preserve"> PAGEREF _Toc350611505 \h </w:instrText>
        </w:r>
        <w:r w:rsidR="00C03BA3">
          <w:rPr>
            <w:noProof/>
          </w:rPr>
        </w:r>
        <w:r w:rsidR="00C03BA3">
          <w:rPr>
            <w:noProof/>
          </w:rPr>
          <w:fldChar w:fldCharType="separate"/>
        </w:r>
        <w:r w:rsidR="00DE5656">
          <w:rPr>
            <w:noProof/>
          </w:rPr>
          <w:t>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6" w:history="1">
        <w:r w:rsidR="00C03BA3" w:rsidRPr="00850226">
          <w:rPr>
            <w:rStyle w:val="Hyperlink"/>
            <w:noProof/>
            <w:lang w:val="it-IT"/>
          </w:rPr>
          <w:t>Dati del Cliente del Licenziatario</w:t>
        </w:r>
        <w:r w:rsidR="00C03BA3">
          <w:rPr>
            <w:noProof/>
          </w:rPr>
          <w:tab/>
        </w:r>
        <w:r w:rsidR="00C03BA3">
          <w:rPr>
            <w:noProof/>
          </w:rPr>
          <w:fldChar w:fldCharType="begin"/>
        </w:r>
        <w:r w:rsidR="00C03BA3">
          <w:rPr>
            <w:noProof/>
          </w:rPr>
          <w:instrText xml:space="preserve"> PAGEREF _Toc350611506 \h </w:instrText>
        </w:r>
        <w:r w:rsidR="00C03BA3">
          <w:rPr>
            <w:noProof/>
          </w:rPr>
        </w:r>
        <w:r w:rsidR="00C03BA3">
          <w:rPr>
            <w:noProof/>
          </w:rPr>
          <w:fldChar w:fldCharType="separate"/>
        </w:r>
        <w:r w:rsidR="00DE5656">
          <w:rPr>
            <w:noProof/>
          </w:rPr>
          <w:t>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7" w:history="1">
        <w:r w:rsidR="00C03BA3" w:rsidRPr="00850226">
          <w:rPr>
            <w:rStyle w:val="Hyperlink"/>
            <w:noProof/>
            <w:lang w:val="it-IT"/>
          </w:rPr>
          <w:t>Servizi e Software non Microsoft</w:t>
        </w:r>
        <w:r w:rsidR="00C03BA3">
          <w:rPr>
            <w:noProof/>
          </w:rPr>
          <w:tab/>
        </w:r>
        <w:r w:rsidR="00C03BA3">
          <w:rPr>
            <w:noProof/>
          </w:rPr>
          <w:fldChar w:fldCharType="begin"/>
        </w:r>
        <w:r w:rsidR="00C03BA3">
          <w:rPr>
            <w:noProof/>
          </w:rPr>
          <w:instrText xml:space="preserve"> PAGEREF _Toc350611507 \h </w:instrText>
        </w:r>
        <w:r w:rsidR="00C03BA3">
          <w:rPr>
            <w:noProof/>
          </w:rPr>
        </w:r>
        <w:r w:rsidR="00C03BA3">
          <w:rPr>
            <w:noProof/>
          </w:rPr>
          <w:fldChar w:fldCharType="separate"/>
        </w:r>
        <w:r w:rsidR="00DE5656">
          <w:rPr>
            <w:noProof/>
          </w:rPr>
          <w:t>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8" w:history="1">
        <w:r w:rsidR="00C03BA3" w:rsidRPr="00850226">
          <w:rPr>
            <w:rStyle w:val="Hyperlink"/>
            <w:noProof/>
            <w:lang w:val="it-IT"/>
          </w:rPr>
          <w:t>Titolarità dei Dati del Cliente</w:t>
        </w:r>
        <w:r w:rsidR="00C03BA3">
          <w:rPr>
            <w:noProof/>
          </w:rPr>
          <w:tab/>
        </w:r>
        <w:r w:rsidR="00C03BA3">
          <w:rPr>
            <w:noProof/>
          </w:rPr>
          <w:fldChar w:fldCharType="begin"/>
        </w:r>
        <w:r w:rsidR="00C03BA3">
          <w:rPr>
            <w:noProof/>
          </w:rPr>
          <w:instrText xml:space="preserve"> PAGEREF _Toc350611508 \h </w:instrText>
        </w:r>
        <w:r w:rsidR="00C03BA3">
          <w:rPr>
            <w:noProof/>
          </w:rPr>
        </w:r>
        <w:r w:rsidR="00C03BA3">
          <w:rPr>
            <w:noProof/>
          </w:rPr>
          <w:fldChar w:fldCharType="separate"/>
        </w:r>
        <w:r w:rsidR="00DE5656">
          <w:rPr>
            <w:noProof/>
          </w:rPr>
          <w:t>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09" w:history="1">
        <w:r w:rsidR="00C03BA3" w:rsidRPr="00850226">
          <w:rPr>
            <w:rStyle w:val="Hyperlink"/>
            <w:noProof/>
            <w:lang w:val="it-IT"/>
          </w:rPr>
          <w:t>Diritto alla protezione dei dati personali</w:t>
        </w:r>
        <w:r w:rsidR="00C03BA3">
          <w:rPr>
            <w:noProof/>
          </w:rPr>
          <w:tab/>
        </w:r>
        <w:r w:rsidR="00C03BA3">
          <w:rPr>
            <w:noProof/>
          </w:rPr>
          <w:fldChar w:fldCharType="begin"/>
        </w:r>
        <w:r w:rsidR="00C03BA3">
          <w:rPr>
            <w:noProof/>
          </w:rPr>
          <w:instrText xml:space="preserve"> PAGEREF _Toc350611509 \h </w:instrText>
        </w:r>
        <w:r w:rsidR="00C03BA3">
          <w:rPr>
            <w:noProof/>
          </w:rPr>
        </w:r>
        <w:r w:rsidR="00C03BA3">
          <w:rPr>
            <w:noProof/>
          </w:rPr>
          <w:fldChar w:fldCharType="separate"/>
        </w:r>
        <w:r w:rsidR="00DE5656">
          <w:rPr>
            <w:noProof/>
          </w:rPr>
          <w:t>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0" w:history="1">
        <w:r w:rsidR="00C03BA3" w:rsidRPr="00850226">
          <w:rPr>
            <w:rStyle w:val="Hyperlink"/>
            <w:noProof/>
            <w:lang w:val="it-IT"/>
          </w:rPr>
          <w:t xml:space="preserve">Utilizzo da Parte di Microsoft dei Dati del Cliente; </w:t>
        </w:r>
        <w:r w:rsidR="00D81C6F">
          <w:rPr>
            <w:rStyle w:val="Hyperlink"/>
            <w:noProof/>
            <w:lang w:val="it-IT"/>
          </w:rPr>
          <w:br/>
        </w:r>
        <w:r w:rsidR="00C03BA3" w:rsidRPr="00850226">
          <w:rPr>
            <w:rStyle w:val="Hyperlink"/>
            <w:noProof/>
            <w:lang w:val="it-IT"/>
          </w:rPr>
          <w:t>Richieste di Terzi</w:t>
        </w:r>
        <w:r w:rsidR="00C03BA3">
          <w:rPr>
            <w:noProof/>
          </w:rPr>
          <w:tab/>
        </w:r>
        <w:r w:rsidR="00C03BA3">
          <w:rPr>
            <w:noProof/>
          </w:rPr>
          <w:fldChar w:fldCharType="begin"/>
        </w:r>
        <w:r w:rsidR="00C03BA3">
          <w:rPr>
            <w:noProof/>
          </w:rPr>
          <w:instrText xml:space="preserve"> PAGEREF _Toc350611510 \h </w:instrText>
        </w:r>
        <w:r w:rsidR="00C03BA3">
          <w:rPr>
            <w:noProof/>
          </w:rPr>
        </w:r>
        <w:r w:rsidR="00C03BA3">
          <w:rPr>
            <w:noProof/>
          </w:rPr>
          <w:fldChar w:fldCharType="separate"/>
        </w:r>
        <w:r w:rsidR="00DE5656">
          <w:rPr>
            <w:noProof/>
          </w:rPr>
          <w:t>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1" w:history="1">
        <w:r w:rsidR="00C03BA3" w:rsidRPr="00850226">
          <w:rPr>
            <w:rStyle w:val="Hyperlink"/>
            <w:noProof/>
            <w:lang w:val="it-IT"/>
          </w:rPr>
          <w:t>Protezione dei Dati del Cliente</w:t>
        </w:r>
        <w:r w:rsidR="00C03BA3">
          <w:rPr>
            <w:noProof/>
          </w:rPr>
          <w:tab/>
        </w:r>
        <w:r w:rsidR="00C03BA3">
          <w:rPr>
            <w:noProof/>
          </w:rPr>
          <w:fldChar w:fldCharType="begin"/>
        </w:r>
        <w:r w:rsidR="00C03BA3">
          <w:rPr>
            <w:noProof/>
          </w:rPr>
          <w:instrText xml:space="preserve"> PAGEREF _Toc350611511 \h </w:instrText>
        </w:r>
        <w:r w:rsidR="00C03BA3">
          <w:rPr>
            <w:noProof/>
          </w:rPr>
        </w:r>
        <w:r w:rsidR="00C03BA3">
          <w:rPr>
            <w:noProof/>
          </w:rPr>
          <w:fldChar w:fldCharType="separate"/>
        </w:r>
        <w:r w:rsidR="00DE5656">
          <w:rPr>
            <w:noProof/>
          </w:rPr>
          <w:t>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2" w:history="1">
        <w:r w:rsidR="00C03BA3" w:rsidRPr="00850226">
          <w:rPr>
            <w:rStyle w:val="Hyperlink"/>
            <w:noProof/>
            <w:lang w:val="it-IT"/>
          </w:rPr>
          <w:t>Criteri per un Utilizzo Accettabile</w:t>
        </w:r>
        <w:r w:rsidR="00C03BA3">
          <w:rPr>
            <w:noProof/>
          </w:rPr>
          <w:tab/>
        </w:r>
        <w:r w:rsidR="00C03BA3">
          <w:rPr>
            <w:noProof/>
          </w:rPr>
          <w:fldChar w:fldCharType="begin"/>
        </w:r>
        <w:r w:rsidR="00C03BA3">
          <w:rPr>
            <w:noProof/>
          </w:rPr>
          <w:instrText xml:space="preserve"> PAGEREF _Toc350611512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3" w:history="1">
        <w:r w:rsidR="00C03BA3" w:rsidRPr="00850226">
          <w:rPr>
            <w:rStyle w:val="Hyperlink"/>
            <w:noProof/>
            <w:lang w:val="it-IT"/>
          </w:rPr>
          <w:t>Disposizioni di Legge</w:t>
        </w:r>
        <w:r w:rsidR="00C03BA3">
          <w:rPr>
            <w:noProof/>
          </w:rPr>
          <w:tab/>
        </w:r>
        <w:r w:rsidR="00C03BA3">
          <w:rPr>
            <w:noProof/>
          </w:rPr>
          <w:fldChar w:fldCharType="begin"/>
        </w:r>
        <w:r w:rsidR="00C03BA3">
          <w:rPr>
            <w:noProof/>
          </w:rPr>
          <w:instrText xml:space="preserve"> PAGEREF _Toc350611513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4" w:history="1">
        <w:r w:rsidR="00C03BA3" w:rsidRPr="00850226">
          <w:rPr>
            <w:rStyle w:val="Hyperlink"/>
            <w:noProof/>
            <w:lang w:val="it-IT"/>
          </w:rPr>
          <w:t>Comunicazioni in Formato Elettronico</w:t>
        </w:r>
        <w:r w:rsidR="00C03BA3">
          <w:rPr>
            <w:noProof/>
          </w:rPr>
          <w:tab/>
        </w:r>
        <w:r w:rsidR="00C03BA3">
          <w:rPr>
            <w:noProof/>
          </w:rPr>
          <w:fldChar w:fldCharType="begin"/>
        </w:r>
        <w:r w:rsidR="00C03BA3">
          <w:rPr>
            <w:noProof/>
          </w:rPr>
          <w:instrText xml:space="preserve"> PAGEREF _Toc350611514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5" w:history="1">
        <w:r w:rsidR="00C03BA3" w:rsidRPr="00850226">
          <w:rPr>
            <w:rStyle w:val="Hyperlink"/>
            <w:noProof/>
            <w:lang w:val="it-IT"/>
          </w:rPr>
          <w:t>Garanzia limitata</w:t>
        </w:r>
        <w:r w:rsidR="00C03BA3">
          <w:rPr>
            <w:noProof/>
          </w:rPr>
          <w:tab/>
        </w:r>
        <w:r w:rsidR="00C03BA3">
          <w:rPr>
            <w:noProof/>
          </w:rPr>
          <w:fldChar w:fldCharType="begin"/>
        </w:r>
        <w:r w:rsidR="00C03BA3">
          <w:rPr>
            <w:noProof/>
          </w:rPr>
          <w:instrText xml:space="preserve"> PAGEREF _Toc350611515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6" w:history="1">
        <w:r w:rsidR="00C03BA3" w:rsidRPr="00850226">
          <w:rPr>
            <w:rStyle w:val="Hyperlink"/>
            <w:noProof/>
            <w:lang w:val="it-IT"/>
          </w:rPr>
          <w:t>Conformità alle Leggi e ai Regolamenti</w:t>
        </w:r>
        <w:r w:rsidR="00C03BA3">
          <w:rPr>
            <w:noProof/>
          </w:rPr>
          <w:tab/>
        </w:r>
        <w:r w:rsidR="00C03BA3">
          <w:rPr>
            <w:noProof/>
          </w:rPr>
          <w:fldChar w:fldCharType="begin"/>
        </w:r>
        <w:r w:rsidR="00C03BA3">
          <w:rPr>
            <w:noProof/>
          </w:rPr>
          <w:instrText xml:space="preserve"> PAGEREF _Toc350611516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7" w:history="1">
        <w:r w:rsidR="00C03BA3" w:rsidRPr="00850226">
          <w:rPr>
            <w:rStyle w:val="Hyperlink"/>
            <w:noProof/>
            <w:lang w:val="it-IT"/>
          </w:rPr>
          <w:t>Limitazioni Tecniche</w:t>
        </w:r>
        <w:r w:rsidR="00C03BA3">
          <w:rPr>
            <w:noProof/>
          </w:rPr>
          <w:tab/>
        </w:r>
        <w:r w:rsidR="00C03BA3">
          <w:rPr>
            <w:noProof/>
          </w:rPr>
          <w:fldChar w:fldCharType="begin"/>
        </w:r>
        <w:r w:rsidR="00C03BA3">
          <w:rPr>
            <w:noProof/>
          </w:rPr>
          <w:instrText xml:space="preserve"> PAGEREF _Toc350611517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8" w:history="1">
        <w:r w:rsidR="00C03BA3" w:rsidRPr="00850226">
          <w:rPr>
            <w:rStyle w:val="Hyperlink"/>
            <w:noProof/>
            <w:lang w:val="it-IT"/>
          </w:rPr>
          <w:t>Altri Diritti</w:t>
        </w:r>
        <w:r w:rsidR="00C03BA3">
          <w:rPr>
            <w:noProof/>
          </w:rPr>
          <w:tab/>
        </w:r>
        <w:r w:rsidR="00C03BA3">
          <w:rPr>
            <w:noProof/>
          </w:rPr>
          <w:fldChar w:fldCharType="begin"/>
        </w:r>
        <w:r w:rsidR="00C03BA3">
          <w:rPr>
            <w:noProof/>
          </w:rPr>
          <w:instrText xml:space="preserve"> PAGEREF _Toc350611518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19" w:history="1">
        <w:r w:rsidR="00C03BA3" w:rsidRPr="00850226">
          <w:rPr>
            <w:rStyle w:val="Hyperlink"/>
            <w:noProof/>
            <w:lang w:val="it-IT"/>
          </w:rPr>
          <w:t>Documentazione</w:t>
        </w:r>
        <w:r w:rsidR="00C03BA3">
          <w:rPr>
            <w:noProof/>
          </w:rPr>
          <w:tab/>
        </w:r>
        <w:r w:rsidR="00C03BA3">
          <w:rPr>
            <w:noProof/>
          </w:rPr>
          <w:fldChar w:fldCharType="begin"/>
        </w:r>
        <w:r w:rsidR="00C03BA3">
          <w:rPr>
            <w:noProof/>
          </w:rPr>
          <w:instrText xml:space="preserve"> PAGEREF _Toc350611519 \h </w:instrText>
        </w:r>
        <w:r w:rsidR="00C03BA3">
          <w:rPr>
            <w:noProof/>
          </w:rPr>
        </w:r>
        <w:r w:rsidR="00C03BA3">
          <w:rPr>
            <w:noProof/>
          </w:rPr>
          <w:fldChar w:fldCharType="separate"/>
        </w:r>
        <w:r w:rsidR="00DE5656">
          <w:rPr>
            <w:noProof/>
          </w:rPr>
          <w:t>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0" w:history="1">
        <w:r w:rsidR="00C03BA3" w:rsidRPr="00850226">
          <w:rPr>
            <w:rStyle w:val="Hyperlink"/>
            <w:noProof/>
            <w:lang w:val="it-IT"/>
          </w:rPr>
          <w:t>Riassegnazione delle Licenze</w:t>
        </w:r>
        <w:r w:rsidR="00C03BA3">
          <w:rPr>
            <w:noProof/>
          </w:rPr>
          <w:tab/>
        </w:r>
        <w:r w:rsidR="00C03BA3">
          <w:rPr>
            <w:noProof/>
          </w:rPr>
          <w:fldChar w:fldCharType="begin"/>
        </w:r>
        <w:r w:rsidR="00C03BA3">
          <w:rPr>
            <w:noProof/>
          </w:rPr>
          <w:instrText xml:space="preserve"> PAGEREF _Toc350611520 \h </w:instrText>
        </w:r>
        <w:r w:rsidR="00C03BA3">
          <w:rPr>
            <w:noProof/>
          </w:rPr>
        </w:r>
        <w:r w:rsidR="00C03BA3">
          <w:rPr>
            <w:noProof/>
          </w:rPr>
          <w:fldChar w:fldCharType="separate"/>
        </w:r>
        <w:r w:rsidR="00DE5656">
          <w:rPr>
            <w:noProof/>
          </w:rPr>
          <w:t>10</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1" w:history="1">
        <w:r w:rsidR="00C03BA3" w:rsidRPr="00850226">
          <w:rPr>
            <w:rStyle w:val="Hyperlink"/>
            <w:noProof/>
            <w:lang w:val="it-IT"/>
          </w:rPr>
          <w:t>Attivazione Prodotti</w:t>
        </w:r>
        <w:r w:rsidR="00C03BA3">
          <w:rPr>
            <w:noProof/>
          </w:rPr>
          <w:tab/>
        </w:r>
        <w:r w:rsidR="00C03BA3">
          <w:rPr>
            <w:noProof/>
          </w:rPr>
          <w:fldChar w:fldCharType="begin"/>
        </w:r>
        <w:r w:rsidR="00C03BA3">
          <w:rPr>
            <w:noProof/>
          </w:rPr>
          <w:instrText xml:space="preserve"> PAGEREF _Toc350611521 \h </w:instrText>
        </w:r>
        <w:r w:rsidR="00C03BA3">
          <w:rPr>
            <w:noProof/>
          </w:rPr>
        </w:r>
        <w:r w:rsidR="00C03BA3">
          <w:rPr>
            <w:noProof/>
          </w:rPr>
          <w:fldChar w:fldCharType="separate"/>
        </w:r>
        <w:r w:rsidR="00DE5656">
          <w:rPr>
            <w:noProof/>
          </w:rPr>
          <w:t>10</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2" w:history="1">
        <w:r w:rsidR="00C03BA3" w:rsidRPr="00850226">
          <w:rPr>
            <w:rStyle w:val="Hyperlink"/>
            <w:noProof/>
            <w:lang w:val="it-IT"/>
          </w:rPr>
          <w:t>Funzionalità Aggiuntive</w:t>
        </w:r>
        <w:r w:rsidR="00C03BA3">
          <w:rPr>
            <w:noProof/>
          </w:rPr>
          <w:tab/>
        </w:r>
        <w:r w:rsidR="00C03BA3">
          <w:rPr>
            <w:noProof/>
          </w:rPr>
          <w:fldChar w:fldCharType="begin"/>
        </w:r>
        <w:r w:rsidR="00C03BA3">
          <w:rPr>
            <w:noProof/>
          </w:rPr>
          <w:instrText xml:space="preserve"> PAGEREF _Toc350611522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3" w:history="1">
        <w:r w:rsidR="00C03BA3" w:rsidRPr="00850226">
          <w:rPr>
            <w:rStyle w:val="Hyperlink"/>
            <w:noProof/>
            <w:lang w:val="it-IT"/>
          </w:rPr>
          <w:t>Componenti dei tipi di carattere</w:t>
        </w:r>
        <w:r w:rsidR="00C03BA3">
          <w:rPr>
            <w:noProof/>
          </w:rPr>
          <w:tab/>
        </w:r>
        <w:r w:rsidR="00C03BA3">
          <w:rPr>
            <w:noProof/>
          </w:rPr>
          <w:fldChar w:fldCharType="begin"/>
        </w:r>
        <w:r w:rsidR="00C03BA3">
          <w:rPr>
            <w:noProof/>
          </w:rPr>
          <w:instrText xml:space="preserve"> PAGEREF _Toc350611523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4" w:history="1">
        <w:r w:rsidR="00C03BA3" w:rsidRPr="00850226">
          <w:rPr>
            <w:rStyle w:val="Hyperlink"/>
            <w:noProof/>
            <w:lang w:val="it-IT"/>
          </w:rPr>
          <w:t>Componenti Software di Windows</w:t>
        </w:r>
        <w:r w:rsidR="00C03BA3">
          <w:rPr>
            <w:noProof/>
          </w:rPr>
          <w:tab/>
        </w:r>
        <w:r w:rsidR="00C03BA3">
          <w:rPr>
            <w:noProof/>
          </w:rPr>
          <w:fldChar w:fldCharType="begin"/>
        </w:r>
        <w:r w:rsidR="00C03BA3">
          <w:rPr>
            <w:noProof/>
          </w:rPr>
          <w:instrText xml:space="preserve"> PAGEREF _Toc350611524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5" w:history="1">
        <w:r w:rsidR="00C03BA3" w:rsidRPr="00850226">
          <w:rPr>
            <w:rStyle w:val="Hyperlink"/>
            <w:noProof/>
            <w:lang w:val="it-IT"/>
          </w:rPr>
          <w:t>Test di benchmark</w:t>
        </w:r>
        <w:r w:rsidR="00C03BA3">
          <w:rPr>
            <w:noProof/>
          </w:rPr>
          <w:tab/>
        </w:r>
        <w:r w:rsidR="00C03BA3">
          <w:rPr>
            <w:noProof/>
          </w:rPr>
          <w:fldChar w:fldCharType="begin"/>
        </w:r>
        <w:r w:rsidR="00C03BA3">
          <w:rPr>
            <w:noProof/>
          </w:rPr>
          <w:instrText xml:space="preserve"> PAGEREF _Toc350611525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6" w:history="1">
        <w:r w:rsidR="00C03BA3" w:rsidRPr="00850226">
          <w:rPr>
            <w:rStyle w:val="Hyperlink"/>
            <w:noProof/>
            <w:lang w:val="it-IT"/>
          </w:rPr>
          <w:t>Tecnologia SQL Server</w:t>
        </w:r>
        <w:r w:rsidR="00C03BA3">
          <w:rPr>
            <w:noProof/>
          </w:rPr>
          <w:tab/>
        </w:r>
        <w:r w:rsidR="00C03BA3">
          <w:rPr>
            <w:noProof/>
          </w:rPr>
          <w:fldChar w:fldCharType="begin"/>
        </w:r>
        <w:r w:rsidR="00C03BA3">
          <w:rPr>
            <w:noProof/>
          </w:rPr>
          <w:instrText xml:space="preserve"> PAGEREF _Toc350611526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7" w:history="1">
        <w:r w:rsidR="00C03BA3" w:rsidRPr="00850226">
          <w:rPr>
            <w:rStyle w:val="Hyperlink"/>
            <w:noProof/>
            <w:lang w:val="it-IT"/>
          </w:rPr>
          <w:t>Creazione e memorizzazione di Istanze.</w:t>
        </w:r>
        <w:r w:rsidR="00C03BA3">
          <w:rPr>
            <w:noProof/>
          </w:rPr>
          <w:tab/>
        </w:r>
        <w:r w:rsidR="00C03BA3">
          <w:rPr>
            <w:noProof/>
          </w:rPr>
          <w:fldChar w:fldCharType="begin"/>
        </w:r>
        <w:r w:rsidR="00C03BA3">
          <w:rPr>
            <w:noProof/>
          </w:rPr>
          <w:instrText xml:space="preserve"> PAGEREF _Toc350611527 \h </w:instrText>
        </w:r>
        <w:r w:rsidR="00C03BA3">
          <w:rPr>
            <w:noProof/>
          </w:rPr>
        </w:r>
        <w:r w:rsidR="00C03BA3">
          <w:rPr>
            <w:noProof/>
          </w:rPr>
          <w:fldChar w:fldCharType="separate"/>
        </w:r>
        <w:r w:rsidR="00DE5656">
          <w:rPr>
            <w:noProof/>
          </w:rPr>
          <w:t>11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8" w:history="1">
        <w:r w:rsidR="00C03BA3" w:rsidRPr="00850226">
          <w:rPr>
            <w:rStyle w:val="Hyperlink"/>
            <w:noProof/>
            <w:lang w:val="it-IT"/>
          </w:rPr>
          <w:t>Elemento di Report Mappa di SQL Server Reporting Services</w:t>
        </w:r>
        <w:r w:rsidR="00C03BA3">
          <w:rPr>
            <w:noProof/>
          </w:rPr>
          <w:tab/>
        </w:r>
        <w:r w:rsidR="00C03BA3">
          <w:rPr>
            <w:noProof/>
          </w:rPr>
          <w:fldChar w:fldCharType="begin"/>
        </w:r>
        <w:r w:rsidR="00C03BA3">
          <w:rPr>
            <w:noProof/>
          </w:rPr>
          <w:instrText xml:space="preserve"> PAGEREF _Toc350611528 \h </w:instrText>
        </w:r>
        <w:r w:rsidR="00C03BA3">
          <w:rPr>
            <w:noProof/>
          </w:rPr>
        </w:r>
        <w:r w:rsidR="00C03BA3">
          <w:rPr>
            <w:noProof/>
          </w:rPr>
          <w:fldChar w:fldCharType="separate"/>
        </w:r>
        <w:r w:rsidR="00DE5656">
          <w:rPr>
            <w:noProof/>
          </w:rPr>
          <w:t>12</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29" w:history="1">
        <w:r w:rsidR="00C03BA3" w:rsidRPr="00850226">
          <w:rPr>
            <w:rStyle w:val="Hyperlink"/>
            <w:noProof/>
            <w:lang w:val="it-IT"/>
          </w:rPr>
          <w:t>Multiplexing</w:t>
        </w:r>
        <w:r w:rsidR="00C03BA3">
          <w:rPr>
            <w:noProof/>
          </w:rPr>
          <w:tab/>
        </w:r>
        <w:r w:rsidR="00C03BA3">
          <w:rPr>
            <w:noProof/>
          </w:rPr>
          <w:fldChar w:fldCharType="begin"/>
        </w:r>
        <w:r w:rsidR="00C03BA3">
          <w:rPr>
            <w:noProof/>
          </w:rPr>
          <w:instrText xml:space="preserve"> PAGEREF _Toc350611529 \h </w:instrText>
        </w:r>
        <w:r w:rsidR="00C03BA3">
          <w:rPr>
            <w:noProof/>
          </w:rPr>
        </w:r>
        <w:r w:rsidR="00C03BA3">
          <w:rPr>
            <w:noProof/>
          </w:rPr>
          <w:fldChar w:fldCharType="separate"/>
        </w:r>
        <w:r w:rsidR="00DE5656">
          <w:rPr>
            <w:noProof/>
          </w:rPr>
          <w:t>12</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0" w:history="1">
        <w:r w:rsidR="00C03BA3" w:rsidRPr="00850226">
          <w:rPr>
            <w:rStyle w:val="Hyperlink"/>
            <w:noProof/>
            <w:lang w:val="it-IT"/>
          </w:rPr>
          <w:t>System Center Pack</w:t>
        </w:r>
        <w:r w:rsidR="00C03BA3">
          <w:rPr>
            <w:noProof/>
          </w:rPr>
          <w:tab/>
        </w:r>
        <w:r w:rsidR="00C03BA3">
          <w:rPr>
            <w:noProof/>
          </w:rPr>
          <w:fldChar w:fldCharType="begin"/>
        </w:r>
        <w:r w:rsidR="00C03BA3">
          <w:rPr>
            <w:noProof/>
          </w:rPr>
          <w:instrText xml:space="preserve"> PAGEREF _Toc350611530 \h </w:instrText>
        </w:r>
        <w:r w:rsidR="00C03BA3">
          <w:rPr>
            <w:noProof/>
          </w:rPr>
        </w:r>
        <w:r w:rsidR="00C03BA3">
          <w:rPr>
            <w:noProof/>
          </w:rPr>
          <w:fldChar w:fldCharType="separate"/>
        </w:r>
        <w:r w:rsidR="00DE5656">
          <w:rPr>
            <w:noProof/>
          </w:rPr>
          <w:t>12</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1" w:history="1">
        <w:r w:rsidR="00C03BA3" w:rsidRPr="00850226">
          <w:rPr>
            <w:rStyle w:val="Hyperlink"/>
            <w:noProof/>
            <w:lang w:val="it-IT"/>
          </w:rPr>
          <w:t>Software e Servizi</w:t>
        </w:r>
        <w:r w:rsidR="00C03BA3">
          <w:rPr>
            <w:noProof/>
          </w:rPr>
          <w:tab/>
        </w:r>
        <w:r w:rsidR="00C03BA3">
          <w:rPr>
            <w:noProof/>
          </w:rPr>
          <w:fldChar w:fldCharType="begin"/>
        </w:r>
        <w:r w:rsidR="00C03BA3">
          <w:rPr>
            <w:noProof/>
          </w:rPr>
          <w:instrText xml:space="preserve"> PAGEREF _Toc350611531 \h </w:instrText>
        </w:r>
        <w:r w:rsidR="00C03BA3">
          <w:rPr>
            <w:noProof/>
          </w:rPr>
        </w:r>
        <w:r w:rsidR="00C03BA3">
          <w:rPr>
            <w:noProof/>
          </w:rPr>
          <w:fldChar w:fldCharType="separate"/>
        </w:r>
        <w:r w:rsidR="00DE5656">
          <w:rPr>
            <w:noProof/>
          </w:rPr>
          <w:t>12</w:t>
        </w:r>
        <w:r w:rsidR="00C03BA3">
          <w:rPr>
            <w:noProof/>
          </w:rPr>
          <w:fldChar w:fldCharType="end"/>
        </w:r>
      </w:hyperlink>
    </w:p>
    <w:p w:rsidR="00C03BA3" w:rsidRDefault="005B6CF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11532" w:history="1">
        <w:r w:rsidR="00C03BA3" w:rsidRPr="00850226">
          <w:rPr>
            <w:rStyle w:val="Hyperlink"/>
            <w:noProof/>
            <w:lang w:val="it-IT"/>
          </w:rPr>
          <w:t>Condizioni di Licenza Specifiche per il Servizio</w:t>
        </w:r>
        <w:r w:rsidR="00C03BA3">
          <w:rPr>
            <w:noProof/>
          </w:rPr>
          <w:tab/>
        </w:r>
        <w:r w:rsidR="00C03BA3">
          <w:rPr>
            <w:noProof/>
          </w:rPr>
          <w:fldChar w:fldCharType="begin"/>
        </w:r>
        <w:r w:rsidR="00C03BA3">
          <w:rPr>
            <w:noProof/>
          </w:rPr>
          <w:instrText xml:space="preserve"> PAGEREF _Toc350611532 \h </w:instrText>
        </w:r>
        <w:r w:rsidR="00C03BA3">
          <w:rPr>
            <w:noProof/>
          </w:rPr>
        </w:r>
        <w:r w:rsidR="00C03BA3">
          <w:rPr>
            <w:noProof/>
          </w:rPr>
          <w:fldChar w:fldCharType="separate"/>
        </w:r>
        <w:r w:rsidR="00DE5656">
          <w:rPr>
            <w:noProof/>
          </w:rPr>
          <w:t>13</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3" w:history="1">
        <w:r w:rsidR="00C03BA3" w:rsidRPr="00850226">
          <w:rPr>
            <w:rStyle w:val="Hyperlink"/>
            <w:noProof/>
            <w:lang w:val="it-IT"/>
          </w:rPr>
          <w:t>Dynamics CRM Online</w:t>
        </w:r>
        <w:r w:rsidR="00C03BA3">
          <w:rPr>
            <w:noProof/>
          </w:rPr>
          <w:tab/>
        </w:r>
        <w:r w:rsidR="00C03BA3">
          <w:rPr>
            <w:noProof/>
          </w:rPr>
          <w:fldChar w:fldCharType="begin"/>
        </w:r>
        <w:r w:rsidR="00C03BA3">
          <w:rPr>
            <w:noProof/>
          </w:rPr>
          <w:instrText xml:space="preserve"> PAGEREF _Toc350611533 \h </w:instrText>
        </w:r>
        <w:r w:rsidR="00C03BA3">
          <w:rPr>
            <w:noProof/>
          </w:rPr>
        </w:r>
        <w:r w:rsidR="00C03BA3">
          <w:rPr>
            <w:noProof/>
          </w:rPr>
          <w:fldChar w:fldCharType="separate"/>
        </w:r>
        <w:r w:rsidR="00DE5656">
          <w:rPr>
            <w:noProof/>
          </w:rPr>
          <w:t>13</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4" w:history="1">
        <w:r w:rsidR="00C03BA3" w:rsidRPr="00850226">
          <w:rPr>
            <w:rStyle w:val="Hyperlink"/>
            <w:noProof/>
            <w:lang w:val="it-IT"/>
          </w:rPr>
          <w:t>Archiviazione Exchange Online per Exchange Online</w:t>
        </w:r>
        <w:r w:rsidR="00C03BA3">
          <w:rPr>
            <w:noProof/>
          </w:rPr>
          <w:tab/>
        </w:r>
        <w:r w:rsidR="00C03BA3">
          <w:rPr>
            <w:noProof/>
          </w:rPr>
          <w:fldChar w:fldCharType="begin"/>
        </w:r>
        <w:r w:rsidR="00C03BA3">
          <w:rPr>
            <w:noProof/>
          </w:rPr>
          <w:instrText xml:space="preserve"> PAGEREF _Toc350611534 \h </w:instrText>
        </w:r>
        <w:r w:rsidR="00C03BA3">
          <w:rPr>
            <w:noProof/>
          </w:rPr>
        </w:r>
        <w:r w:rsidR="00C03BA3">
          <w:rPr>
            <w:noProof/>
          </w:rPr>
          <w:fldChar w:fldCharType="separate"/>
        </w:r>
        <w:r w:rsidR="00DE5656">
          <w:rPr>
            <w:noProof/>
          </w:rPr>
          <w:t>14</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5" w:history="1">
        <w:r w:rsidR="00C03BA3" w:rsidRPr="00850226">
          <w:rPr>
            <w:rStyle w:val="Hyperlink"/>
            <w:noProof/>
            <w:lang w:val="it-IT"/>
          </w:rPr>
          <w:t>Archiviazione Exchange Online</w:t>
        </w:r>
        <w:r w:rsidR="00C03BA3">
          <w:rPr>
            <w:noProof/>
          </w:rPr>
          <w:tab/>
        </w:r>
        <w:r w:rsidR="00C03BA3">
          <w:rPr>
            <w:noProof/>
          </w:rPr>
          <w:fldChar w:fldCharType="begin"/>
        </w:r>
        <w:r w:rsidR="00C03BA3">
          <w:rPr>
            <w:noProof/>
          </w:rPr>
          <w:instrText xml:space="preserve"> PAGEREF _Toc350611535 \h </w:instrText>
        </w:r>
        <w:r w:rsidR="00C03BA3">
          <w:rPr>
            <w:noProof/>
          </w:rPr>
        </w:r>
        <w:r w:rsidR="00C03BA3">
          <w:rPr>
            <w:noProof/>
          </w:rPr>
          <w:fldChar w:fldCharType="separate"/>
        </w:r>
        <w:r w:rsidR="00DE5656">
          <w:rPr>
            <w:noProof/>
          </w:rPr>
          <w:t>14</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6" w:history="1">
        <w:r w:rsidR="00C03BA3" w:rsidRPr="00850226">
          <w:rPr>
            <w:rStyle w:val="Hyperlink"/>
            <w:noProof/>
            <w:lang w:val="it-IT"/>
          </w:rPr>
          <w:t>Chiosco Exchange Online</w:t>
        </w:r>
        <w:r w:rsidR="00C03BA3">
          <w:rPr>
            <w:noProof/>
          </w:rPr>
          <w:tab/>
        </w:r>
        <w:r w:rsidR="00C03BA3">
          <w:rPr>
            <w:noProof/>
          </w:rPr>
          <w:fldChar w:fldCharType="begin"/>
        </w:r>
        <w:r w:rsidR="00C03BA3">
          <w:rPr>
            <w:noProof/>
          </w:rPr>
          <w:instrText xml:space="preserve"> PAGEREF _Toc350611536 \h </w:instrText>
        </w:r>
        <w:r w:rsidR="00C03BA3">
          <w:rPr>
            <w:noProof/>
          </w:rPr>
        </w:r>
        <w:r w:rsidR="00C03BA3">
          <w:rPr>
            <w:noProof/>
          </w:rPr>
          <w:fldChar w:fldCharType="separate"/>
        </w:r>
        <w:r w:rsidR="00DE5656">
          <w:rPr>
            <w:noProof/>
          </w:rPr>
          <w:t>15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7" w:history="1">
        <w:r w:rsidR="00C03BA3" w:rsidRPr="00850226">
          <w:rPr>
            <w:rStyle w:val="Hyperlink"/>
            <w:noProof/>
            <w:lang w:val="it-IT"/>
          </w:rPr>
          <w:t>Exchange Online Piano 1</w:t>
        </w:r>
        <w:r w:rsidR="00C03BA3">
          <w:rPr>
            <w:noProof/>
          </w:rPr>
          <w:tab/>
        </w:r>
        <w:r w:rsidR="00C03BA3">
          <w:rPr>
            <w:noProof/>
          </w:rPr>
          <w:fldChar w:fldCharType="begin"/>
        </w:r>
        <w:r w:rsidR="00C03BA3">
          <w:rPr>
            <w:noProof/>
          </w:rPr>
          <w:instrText xml:space="preserve"> PAGEREF _Toc350611537 \h </w:instrText>
        </w:r>
        <w:r w:rsidR="00C03BA3">
          <w:rPr>
            <w:noProof/>
          </w:rPr>
        </w:r>
        <w:r w:rsidR="00C03BA3">
          <w:rPr>
            <w:noProof/>
          </w:rPr>
          <w:fldChar w:fldCharType="separate"/>
        </w:r>
        <w:r w:rsidR="00DE5656">
          <w:rPr>
            <w:noProof/>
          </w:rPr>
          <w:t>15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8" w:history="1">
        <w:r w:rsidR="00C03BA3" w:rsidRPr="00850226">
          <w:rPr>
            <w:rStyle w:val="Hyperlink"/>
            <w:noProof/>
            <w:lang w:val="it-IT"/>
          </w:rPr>
          <w:t>Exchange Online Piano 2</w:t>
        </w:r>
        <w:r w:rsidR="00C03BA3">
          <w:rPr>
            <w:noProof/>
          </w:rPr>
          <w:tab/>
        </w:r>
        <w:r w:rsidR="00C03BA3">
          <w:rPr>
            <w:noProof/>
          </w:rPr>
          <w:fldChar w:fldCharType="begin"/>
        </w:r>
        <w:r w:rsidR="00C03BA3">
          <w:rPr>
            <w:noProof/>
          </w:rPr>
          <w:instrText xml:space="preserve"> PAGEREF _Toc350611538 \h </w:instrText>
        </w:r>
        <w:r w:rsidR="00C03BA3">
          <w:rPr>
            <w:noProof/>
          </w:rPr>
        </w:r>
        <w:r w:rsidR="00C03BA3">
          <w:rPr>
            <w:noProof/>
          </w:rPr>
          <w:fldChar w:fldCharType="separate"/>
        </w:r>
        <w:r w:rsidR="00DE5656">
          <w:rPr>
            <w:noProof/>
          </w:rPr>
          <w:t>15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39" w:history="1">
        <w:r w:rsidR="00C03BA3" w:rsidRPr="00850226">
          <w:rPr>
            <w:rStyle w:val="Hyperlink"/>
            <w:noProof/>
            <w:lang w:val="it-IT"/>
          </w:rPr>
          <w:t>Exchange Online Protection</w:t>
        </w:r>
        <w:r w:rsidR="00C03BA3">
          <w:rPr>
            <w:noProof/>
          </w:rPr>
          <w:tab/>
        </w:r>
        <w:r w:rsidR="00C03BA3">
          <w:rPr>
            <w:noProof/>
          </w:rPr>
          <w:fldChar w:fldCharType="begin"/>
        </w:r>
        <w:r w:rsidR="00C03BA3">
          <w:rPr>
            <w:noProof/>
          </w:rPr>
          <w:instrText xml:space="preserve"> PAGEREF _Toc350611539 \h </w:instrText>
        </w:r>
        <w:r w:rsidR="00C03BA3">
          <w:rPr>
            <w:noProof/>
          </w:rPr>
        </w:r>
        <w:r w:rsidR="00C03BA3">
          <w:rPr>
            <w:noProof/>
          </w:rPr>
          <w:fldChar w:fldCharType="separate"/>
        </w:r>
        <w:r w:rsidR="00DE5656">
          <w:rPr>
            <w:noProof/>
          </w:rPr>
          <w:t>16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0" w:history="1">
        <w:r w:rsidR="00C03BA3" w:rsidRPr="00850226">
          <w:rPr>
            <w:rStyle w:val="Hyperlink"/>
            <w:noProof/>
            <w:lang w:val="it-IT"/>
          </w:rPr>
          <w:t>Lync Online Piano 1</w:t>
        </w:r>
        <w:r w:rsidR="00C03BA3">
          <w:rPr>
            <w:noProof/>
          </w:rPr>
          <w:tab/>
        </w:r>
        <w:r w:rsidR="00C03BA3">
          <w:rPr>
            <w:noProof/>
          </w:rPr>
          <w:fldChar w:fldCharType="begin"/>
        </w:r>
        <w:r w:rsidR="00C03BA3">
          <w:rPr>
            <w:noProof/>
          </w:rPr>
          <w:instrText xml:space="preserve"> PAGEREF _Toc350611540 \h </w:instrText>
        </w:r>
        <w:r w:rsidR="00C03BA3">
          <w:rPr>
            <w:noProof/>
          </w:rPr>
        </w:r>
        <w:r w:rsidR="00C03BA3">
          <w:rPr>
            <w:noProof/>
          </w:rPr>
          <w:fldChar w:fldCharType="separate"/>
        </w:r>
        <w:r w:rsidR="00DE5656">
          <w:rPr>
            <w:noProof/>
          </w:rPr>
          <w:t>16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1" w:history="1">
        <w:r w:rsidR="00C03BA3" w:rsidRPr="00850226">
          <w:rPr>
            <w:rStyle w:val="Hyperlink"/>
            <w:noProof/>
            <w:lang w:val="it-IT"/>
          </w:rPr>
          <w:t>Lync Online Piano 2</w:t>
        </w:r>
        <w:r w:rsidR="00C03BA3">
          <w:rPr>
            <w:noProof/>
          </w:rPr>
          <w:tab/>
        </w:r>
        <w:r w:rsidR="00C03BA3">
          <w:rPr>
            <w:noProof/>
          </w:rPr>
          <w:fldChar w:fldCharType="begin"/>
        </w:r>
        <w:r w:rsidR="00C03BA3">
          <w:rPr>
            <w:noProof/>
          </w:rPr>
          <w:instrText xml:space="preserve"> PAGEREF _Toc350611541 \h </w:instrText>
        </w:r>
        <w:r w:rsidR="00C03BA3">
          <w:rPr>
            <w:noProof/>
          </w:rPr>
        </w:r>
        <w:r w:rsidR="00C03BA3">
          <w:rPr>
            <w:noProof/>
          </w:rPr>
          <w:fldChar w:fldCharType="separate"/>
        </w:r>
        <w:r w:rsidR="00DE5656">
          <w:rPr>
            <w:noProof/>
          </w:rPr>
          <w:t>17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2" w:history="1">
        <w:r w:rsidR="00C03BA3" w:rsidRPr="00850226">
          <w:rPr>
            <w:rStyle w:val="Hyperlink"/>
            <w:noProof/>
            <w:lang w:val="it-IT"/>
          </w:rPr>
          <w:t>Lync Online Piano 3</w:t>
        </w:r>
        <w:r w:rsidR="00C03BA3">
          <w:rPr>
            <w:noProof/>
          </w:rPr>
          <w:tab/>
        </w:r>
        <w:r w:rsidR="00C03BA3">
          <w:rPr>
            <w:noProof/>
          </w:rPr>
          <w:fldChar w:fldCharType="begin"/>
        </w:r>
        <w:r w:rsidR="00C03BA3">
          <w:rPr>
            <w:noProof/>
          </w:rPr>
          <w:instrText xml:space="preserve"> PAGEREF _Toc350611542 \h </w:instrText>
        </w:r>
        <w:r w:rsidR="00C03BA3">
          <w:rPr>
            <w:noProof/>
          </w:rPr>
        </w:r>
        <w:r w:rsidR="00C03BA3">
          <w:rPr>
            <w:noProof/>
          </w:rPr>
          <w:fldChar w:fldCharType="separate"/>
        </w:r>
        <w:r w:rsidR="00DE5656">
          <w:rPr>
            <w:noProof/>
          </w:rPr>
          <w:t>17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3" w:history="1">
        <w:r w:rsidR="00C03BA3" w:rsidRPr="00850226">
          <w:rPr>
            <w:rStyle w:val="Hyperlink"/>
            <w:noProof/>
            <w:lang w:val="it-IT"/>
          </w:rPr>
          <w:t>Microsoft Desktop Optimization Pack (MDOP)</w:t>
        </w:r>
        <w:r w:rsidR="00C03BA3">
          <w:rPr>
            <w:noProof/>
          </w:rPr>
          <w:tab/>
        </w:r>
        <w:r w:rsidR="00C03BA3">
          <w:rPr>
            <w:noProof/>
          </w:rPr>
          <w:fldChar w:fldCharType="begin"/>
        </w:r>
        <w:r w:rsidR="00C03BA3">
          <w:rPr>
            <w:noProof/>
          </w:rPr>
          <w:instrText xml:space="preserve"> PAGEREF _Toc350611543 \h </w:instrText>
        </w:r>
        <w:r w:rsidR="00C03BA3">
          <w:rPr>
            <w:noProof/>
          </w:rPr>
        </w:r>
        <w:r w:rsidR="00C03BA3">
          <w:rPr>
            <w:noProof/>
          </w:rPr>
          <w:fldChar w:fldCharType="separate"/>
        </w:r>
        <w:r w:rsidR="00DE5656">
          <w:rPr>
            <w:noProof/>
          </w:rPr>
          <w:t>18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4" w:history="1">
        <w:r w:rsidR="00C03BA3" w:rsidRPr="00850226">
          <w:rPr>
            <w:rStyle w:val="Hyperlink"/>
            <w:noProof/>
            <w:lang w:val="it-IT"/>
          </w:rPr>
          <w:t>Office 365 Developer</w:t>
        </w:r>
        <w:r w:rsidR="00C03BA3">
          <w:rPr>
            <w:noProof/>
          </w:rPr>
          <w:tab/>
        </w:r>
        <w:r w:rsidR="00C03BA3">
          <w:rPr>
            <w:noProof/>
          </w:rPr>
          <w:fldChar w:fldCharType="begin"/>
        </w:r>
        <w:r w:rsidR="00C03BA3">
          <w:rPr>
            <w:noProof/>
          </w:rPr>
          <w:instrText xml:space="preserve"> PAGEREF _Toc350611544 \h </w:instrText>
        </w:r>
        <w:r w:rsidR="00C03BA3">
          <w:rPr>
            <w:noProof/>
          </w:rPr>
        </w:r>
        <w:r w:rsidR="00C03BA3">
          <w:rPr>
            <w:noProof/>
          </w:rPr>
          <w:fldChar w:fldCharType="separate"/>
        </w:r>
        <w:r w:rsidR="00DE5656">
          <w:rPr>
            <w:noProof/>
          </w:rPr>
          <w:t>19</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5" w:history="1">
        <w:r w:rsidR="00C03BA3" w:rsidRPr="00850226">
          <w:rPr>
            <w:rStyle w:val="Hyperlink"/>
            <w:noProof/>
            <w:lang w:val="it-IT"/>
          </w:rPr>
          <w:t>Office 365 ProPlus</w:t>
        </w:r>
        <w:r w:rsidR="00C03BA3">
          <w:rPr>
            <w:noProof/>
          </w:rPr>
          <w:tab/>
        </w:r>
        <w:r w:rsidR="00C03BA3">
          <w:rPr>
            <w:noProof/>
          </w:rPr>
          <w:fldChar w:fldCharType="begin"/>
        </w:r>
        <w:r w:rsidR="00C03BA3">
          <w:rPr>
            <w:noProof/>
          </w:rPr>
          <w:instrText xml:space="preserve"> PAGEREF _Toc350611545 \h </w:instrText>
        </w:r>
        <w:r w:rsidR="00C03BA3">
          <w:rPr>
            <w:noProof/>
          </w:rPr>
        </w:r>
        <w:r w:rsidR="00C03BA3">
          <w:rPr>
            <w:noProof/>
          </w:rPr>
          <w:fldChar w:fldCharType="separate"/>
        </w:r>
        <w:r w:rsidR="00DE5656">
          <w:rPr>
            <w:noProof/>
          </w:rPr>
          <w:t>20</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6" w:history="1">
        <w:r w:rsidR="00C03BA3" w:rsidRPr="00850226">
          <w:rPr>
            <w:rStyle w:val="Hyperlink"/>
            <w:noProof/>
            <w:lang w:val="it-IT"/>
          </w:rPr>
          <w:t>Office 365 Small Business</w:t>
        </w:r>
        <w:r w:rsidR="00C03BA3">
          <w:rPr>
            <w:noProof/>
          </w:rPr>
          <w:tab/>
        </w:r>
        <w:r w:rsidR="00C03BA3">
          <w:rPr>
            <w:noProof/>
          </w:rPr>
          <w:fldChar w:fldCharType="begin"/>
        </w:r>
        <w:r w:rsidR="00C03BA3">
          <w:rPr>
            <w:noProof/>
          </w:rPr>
          <w:instrText xml:space="preserve"> PAGEREF _Toc350611546 \h </w:instrText>
        </w:r>
        <w:r w:rsidR="00C03BA3">
          <w:rPr>
            <w:noProof/>
          </w:rPr>
        </w:r>
        <w:r w:rsidR="00C03BA3">
          <w:rPr>
            <w:noProof/>
          </w:rPr>
          <w:fldChar w:fldCharType="separate"/>
        </w:r>
        <w:r w:rsidR="00DE5656">
          <w:rPr>
            <w:noProof/>
          </w:rPr>
          <w:t>21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7" w:history="1">
        <w:r w:rsidR="00C03BA3" w:rsidRPr="00850226">
          <w:rPr>
            <w:rStyle w:val="Hyperlink"/>
            <w:noProof/>
            <w:lang w:val="it-IT"/>
          </w:rPr>
          <w:t>Office 365 Small Business Premium</w:t>
        </w:r>
        <w:r w:rsidR="00C03BA3">
          <w:rPr>
            <w:noProof/>
          </w:rPr>
          <w:tab/>
        </w:r>
        <w:r w:rsidR="00C03BA3">
          <w:rPr>
            <w:noProof/>
          </w:rPr>
          <w:fldChar w:fldCharType="begin"/>
        </w:r>
        <w:r w:rsidR="00C03BA3">
          <w:rPr>
            <w:noProof/>
          </w:rPr>
          <w:instrText xml:space="preserve"> PAGEREF _Toc350611547 \h </w:instrText>
        </w:r>
        <w:r w:rsidR="00C03BA3">
          <w:rPr>
            <w:noProof/>
          </w:rPr>
        </w:r>
        <w:r w:rsidR="00C03BA3">
          <w:rPr>
            <w:noProof/>
          </w:rPr>
          <w:fldChar w:fldCharType="separate"/>
        </w:r>
        <w:r w:rsidR="00DE5656">
          <w:rPr>
            <w:noProof/>
          </w:rPr>
          <w:t>21</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8" w:history="1">
        <w:r w:rsidR="00C03BA3" w:rsidRPr="00850226">
          <w:rPr>
            <w:rStyle w:val="Hyperlink"/>
            <w:noProof/>
            <w:lang w:val="it-IT"/>
          </w:rPr>
          <w:t>Office Web Applications</w:t>
        </w:r>
        <w:r w:rsidR="00C03BA3">
          <w:rPr>
            <w:noProof/>
          </w:rPr>
          <w:tab/>
        </w:r>
        <w:r w:rsidR="00C03BA3">
          <w:rPr>
            <w:noProof/>
          </w:rPr>
          <w:fldChar w:fldCharType="begin"/>
        </w:r>
        <w:r w:rsidR="00C03BA3">
          <w:rPr>
            <w:noProof/>
          </w:rPr>
          <w:instrText xml:space="preserve"> PAGEREF _Toc350611548 \h </w:instrText>
        </w:r>
        <w:r w:rsidR="00C03BA3">
          <w:rPr>
            <w:noProof/>
          </w:rPr>
        </w:r>
        <w:r w:rsidR="00C03BA3">
          <w:rPr>
            <w:noProof/>
          </w:rPr>
          <w:fldChar w:fldCharType="separate"/>
        </w:r>
        <w:r w:rsidR="00DE5656">
          <w:rPr>
            <w:noProof/>
          </w:rPr>
          <w:t>23</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49" w:history="1">
        <w:r w:rsidR="00C03BA3" w:rsidRPr="00850226">
          <w:rPr>
            <w:rStyle w:val="Hyperlink"/>
            <w:noProof/>
            <w:lang w:val="it-IT"/>
          </w:rPr>
          <w:t>Project Online</w:t>
        </w:r>
        <w:r w:rsidR="00C03BA3">
          <w:rPr>
            <w:noProof/>
          </w:rPr>
          <w:tab/>
        </w:r>
        <w:r w:rsidR="00C03BA3">
          <w:rPr>
            <w:noProof/>
          </w:rPr>
          <w:fldChar w:fldCharType="begin"/>
        </w:r>
        <w:r w:rsidR="00C03BA3">
          <w:rPr>
            <w:noProof/>
          </w:rPr>
          <w:instrText xml:space="preserve"> PAGEREF _Toc350611549 \h </w:instrText>
        </w:r>
        <w:r w:rsidR="00C03BA3">
          <w:rPr>
            <w:noProof/>
          </w:rPr>
        </w:r>
        <w:r w:rsidR="00C03BA3">
          <w:rPr>
            <w:noProof/>
          </w:rPr>
          <w:fldChar w:fldCharType="separate"/>
        </w:r>
        <w:r w:rsidR="00DE5656">
          <w:rPr>
            <w:noProof/>
          </w:rPr>
          <w:t>23</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0" w:history="1">
        <w:r w:rsidR="00C03BA3" w:rsidRPr="00850226">
          <w:rPr>
            <w:rStyle w:val="Hyperlink"/>
            <w:noProof/>
            <w:lang w:val="it-IT"/>
          </w:rPr>
          <w:t>Project Pro per Office 365</w:t>
        </w:r>
        <w:r w:rsidR="00C03BA3">
          <w:rPr>
            <w:noProof/>
          </w:rPr>
          <w:tab/>
        </w:r>
        <w:r w:rsidR="00C03BA3">
          <w:rPr>
            <w:noProof/>
          </w:rPr>
          <w:fldChar w:fldCharType="begin"/>
        </w:r>
        <w:r w:rsidR="00C03BA3">
          <w:rPr>
            <w:noProof/>
          </w:rPr>
          <w:instrText xml:space="preserve"> PAGEREF _Toc350611550 \h </w:instrText>
        </w:r>
        <w:r w:rsidR="00C03BA3">
          <w:rPr>
            <w:noProof/>
          </w:rPr>
        </w:r>
        <w:r w:rsidR="00C03BA3">
          <w:rPr>
            <w:noProof/>
          </w:rPr>
          <w:fldChar w:fldCharType="separate"/>
        </w:r>
        <w:r w:rsidR="00DE5656">
          <w:rPr>
            <w:noProof/>
          </w:rPr>
          <w:t>24</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1" w:history="1">
        <w:r w:rsidR="00C03BA3" w:rsidRPr="00850226">
          <w:rPr>
            <w:rStyle w:val="Hyperlink"/>
            <w:noProof/>
            <w:lang w:val="it-IT"/>
          </w:rPr>
          <w:t>Chiosco SharePoint</w:t>
        </w:r>
        <w:r w:rsidR="00C03BA3">
          <w:rPr>
            <w:noProof/>
          </w:rPr>
          <w:tab/>
        </w:r>
        <w:r w:rsidR="00C03BA3">
          <w:rPr>
            <w:noProof/>
          </w:rPr>
          <w:fldChar w:fldCharType="begin"/>
        </w:r>
        <w:r w:rsidR="00C03BA3">
          <w:rPr>
            <w:noProof/>
          </w:rPr>
          <w:instrText xml:space="preserve"> PAGEREF _Toc350611551 \h </w:instrText>
        </w:r>
        <w:r w:rsidR="00C03BA3">
          <w:rPr>
            <w:noProof/>
          </w:rPr>
        </w:r>
        <w:r w:rsidR="00C03BA3">
          <w:rPr>
            <w:noProof/>
          </w:rPr>
          <w:fldChar w:fldCharType="separate"/>
        </w:r>
        <w:r w:rsidR="00DE5656">
          <w:rPr>
            <w:noProof/>
          </w:rPr>
          <w:t>25</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2" w:history="1">
        <w:r w:rsidR="00C03BA3" w:rsidRPr="00850226">
          <w:rPr>
            <w:rStyle w:val="Hyperlink"/>
            <w:noProof/>
            <w:lang w:val="it-IT"/>
          </w:rPr>
          <w:t>SharePoint Online Piano 1</w:t>
        </w:r>
        <w:r w:rsidR="00C03BA3">
          <w:rPr>
            <w:noProof/>
          </w:rPr>
          <w:tab/>
        </w:r>
        <w:r w:rsidR="00C03BA3">
          <w:rPr>
            <w:noProof/>
          </w:rPr>
          <w:fldChar w:fldCharType="begin"/>
        </w:r>
        <w:r w:rsidR="00C03BA3">
          <w:rPr>
            <w:noProof/>
          </w:rPr>
          <w:instrText xml:space="preserve"> PAGEREF _Toc350611552 \h </w:instrText>
        </w:r>
        <w:r w:rsidR="00C03BA3">
          <w:rPr>
            <w:noProof/>
          </w:rPr>
        </w:r>
        <w:r w:rsidR="00C03BA3">
          <w:rPr>
            <w:noProof/>
          </w:rPr>
          <w:fldChar w:fldCharType="separate"/>
        </w:r>
        <w:r w:rsidR="00DE5656">
          <w:rPr>
            <w:noProof/>
          </w:rPr>
          <w:t>26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3" w:history="1">
        <w:r w:rsidR="00C03BA3" w:rsidRPr="00850226">
          <w:rPr>
            <w:rStyle w:val="Hyperlink"/>
            <w:noProof/>
            <w:lang w:val="it-IT"/>
          </w:rPr>
          <w:t>SharePoint Online Piano 2</w:t>
        </w:r>
        <w:r w:rsidR="00C03BA3">
          <w:rPr>
            <w:noProof/>
          </w:rPr>
          <w:tab/>
        </w:r>
        <w:r w:rsidR="00C03BA3">
          <w:rPr>
            <w:noProof/>
          </w:rPr>
          <w:fldChar w:fldCharType="begin"/>
        </w:r>
        <w:r w:rsidR="00C03BA3">
          <w:rPr>
            <w:noProof/>
          </w:rPr>
          <w:instrText xml:space="preserve"> PAGEREF _Toc350611553 \h </w:instrText>
        </w:r>
        <w:r w:rsidR="00C03BA3">
          <w:rPr>
            <w:noProof/>
          </w:rPr>
        </w:r>
        <w:r w:rsidR="00C03BA3">
          <w:rPr>
            <w:noProof/>
          </w:rPr>
          <w:fldChar w:fldCharType="separate"/>
        </w:r>
        <w:r w:rsidR="00DE5656">
          <w:rPr>
            <w:noProof/>
          </w:rPr>
          <w:t>26</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4" w:history="1">
        <w:r w:rsidR="00C03BA3" w:rsidRPr="00850226">
          <w:rPr>
            <w:rStyle w:val="Hyperlink"/>
            <w:noProof/>
            <w:lang w:val="it-IT"/>
          </w:rPr>
          <w:t>Visio Pro per Office 365</w:t>
        </w:r>
        <w:r w:rsidR="00C03BA3">
          <w:rPr>
            <w:noProof/>
          </w:rPr>
          <w:tab/>
        </w:r>
        <w:r w:rsidR="00C03BA3">
          <w:rPr>
            <w:noProof/>
          </w:rPr>
          <w:fldChar w:fldCharType="begin"/>
        </w:r>
        <w:r w:rsidR="00C03BA3">
          <w:rPr>
            <w:noProof/>
          </w:rPr>
          <w:instrText xml:space="preserve"> PAGEREF _Toc350611554 \h </w:instrText>
        </w:r>
        <w:r w:rsidR="00C03BA3">
          <w:rPr>
            <w:noProof/>
          </w:rPr>
        </w:r>
        <w:r w:rsidR="00C03BA3">
          <w:rPr>
            <w:noProof/>
          </w:rPr>
          <w:fldChar w:fldCharType="separate"/>
        </w:r>
        <w:r w:rsidR="00DE5656">
          <w:rPr>
            <w:noProof/>
          </w:rPr>
          <w:t>27</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5" w:history="1">
        <w:r w:rsidR="00C03BA3" w:rsidRPr="00850226">
          <w:rPr>
            <w:rStyle w:val="Hyperlink"/>
            <w:noProof/>
            <w:lang w:val="it-IT"/>
          </w:rPr>
          <w:t>Windows Azure Active Directory Rights Management</w:t>
        </w:r>
        <w:r w:rsidR="00C03BA3">
          <w:rPr>
            <w:noProof/>
          </w:rPr>
          <w:tab/>
        </w:r>
        <w:r w:rsidR="00C03BA3">
          <w:rPr>
            <w:noProof/>
          </w:rPr>
          <w:fldChar w:fldCharType="begin"/>
        </w:r>
        <w:r w:rsidR="00C03BA3">
          <w:rPr>
            <w:noProof/>
          </w:rPr>
          <w:instrText xml:space="preserve"> PAGEREF _Toc350611555 \h </w:instrText>
        </w:r>
        <w:r w:rsidR="00C03BA3">
          <w:rPr>
            <w:noProof/>
          </w:rPr>
        </w:r>
        <w:r w:rsidR="00C03BA3">
          <w:rPr>
            <w:noProof/>
          </w:rPr>
          <w:fldChar w:fldCharType="separate"/>
        </w:r>
        <w:r w:rsidR="00DE5656">
          <w:rPr>
            <w:noProof/>
          </w:rPr>
          <w:t>28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6" w:history="1">
        <w:r w:rsidR="00C03BA3" w:rsidRPr="00850226">
          <w:rPr>
            <w:rStyle w:val="Hyperlink"/>
            <w:noProof/>
            <w:lang w:val="it-IT"/>
          </w:rPr>
          <w:t>Servizi di Windows Azure</w:t>
        </w:r>
        <w:r w:rsidR="00C03BA3">
          <w:rPr>
            <w:noProof/>
          </w:rPr>
          <w:tab/>
        </w:r>
        <w:r w:rsidR="00C03BA3">
          <w:rPr>
            <w:noProof/>
          </w:rPr>
          <w:fldChar w:fldCharType="begin"/>
        </w:r>
        <w:r w:rsidR="00C03BA3">
          <w:rPr>
            <w:noProof/>
          </w:rPr>
          <w:instrText xml:space="preserve"> PAGEREF _Toc350611556 \h </w:instrText>
        </w:r>
        <w:r w:rsidR="00C03BA3">
          <w:rPr>
            <w:noProof/>
          </w:rPr>
        </w:r>
        <w:r w:rsidR="00C03BA3">
          <w:rPr>
            <w:noProof/>
          </w:rPr>
          <w:fldChar w:fldCharType="separate"/>
        </w:r>
        <w:r w:rsidR="00DE5656">
          <w:rPr>
            <w:noProof/>
          </w:rPr>
          <w:t>28</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7" w:history="1">
        <w:r w:rsidR="00C03BA3" w:rsidRPr="00850226">
          <w:rPr>
            <w:rStyle w:val="Hyperlink"/>
            <w:noProof/>
            <w:lang w:val="it-IT"/>
          </w:rPr>
          <w:t>Windows Intune (per utente)</w:t>
        </w:r>
        <w:r w:rsidR="00C03BA3">
          <w:rPr>
            <w:noProof/>
          </w:rPr>
          <w:tab/>
        </w:r>
        <w:r w:rsidR="00C03BA3">
          <w:rPr>
            <w:noProof/>
          </w:rPr>
          <w:fldChar w:fldCharType="begin"/>
        </w:r>
        <w:r w:rsidR="00C03BA3">
          <w:rPr>
            <w:noProof/>
          </w:rPr>
          <w:instrText xml:space="preserve"> PAGEREF _Toc350611557 \h </w:instrText>
        </w:r>
        <w:r w:rsidR="00C03BA3">
          <w:rPr>
            <w:noProof/>
          </w:rPr>
        </w:r>
        <w:r w:rsidR="00C03BA3">
          <w:rPr>
            <w:noProof/>
          </w:rPr>
          <w:fldChar w:fldCharType="separate"/>
        </w:r>
        <w:r w:rsidR="00DE5656">
          <w:rPr>
            <w:noProof/>
          </w:rPr>
          <w:t>32</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8" w:history="1">
        <w:r w:rsidR="00C03BA3" w:rsidRPr="00850226">
          <w:rPr>
            <w:rStyle w:val="Hyperlink"/>
            <w:noProof/>
            <w:lang w:val="it-IT"/>
          </w:rPr>
          <w:t xml:space="preserve">Windows Intune con Windows Desktop Operating System </w:t>
        </w:r>
        <w:r w:rsidR="00D81C6F">
          <w:rPr>
            <w:rStyle w:val="Hyperlink"/>
            <w:noProof/>
            <w:lang w:val="it-IT"/>
          </w:rPr>
          <w:br/>
        </w:r>
        <w:r w:rsidR="00C03BA3" w:rsidRPr="00850226">
          <w:rPr>
            <w:rStyle w:val="Hyperlink"/>
            <w:noProof/>
            <w:lang w:val="it-IT"/>
          </w:rPr>
          <w:t>(per utente)</w:t>
        </w:r>
        <w:r w:rsidR="00C03BA3">
          <w:rPr>
            <w:noProof/>
          </w:rPr>
          <w:tab/>
        </w:r>
        <w:r w:rsidR="00C03BA3">
          <w:rPr>
            <w:noProof/>
          </w:rPr>
          <w:fldChar w:fldCharType="begin"/>
        </w:r>
        <w:r w:rsidR="00C03BA3">
          <w:rPr>
            <w:noProof/>
          </w:rPr>
          <w:instrText xml:space="preserve"> PAGEREF _Toc350611558 \h </w:instrText>
        </w:r>
        <w:r w:rsidR="00C03BA3">
          <w:rPr>
            <w:noProof/>
          </w:rPr>
        </w:r>
        <w:r w:rsidR="00C03BA3">
          <w:rPr>
            <w:noProof/>
          </w:rPr>
          <w:fldChar w:fldCharType="separate"/>
        </w:r>
        <w:r w:rsidR="00DE5656">
          <w:rPr>
            <w:noProof/>
          </w:rPr>
          <w:t>33</w:t>
        </w:r>
        <w:r w:rsidR="00C03BA3">
          <w:rPr>
            <w:noProof/>
          </w:rPr>
          <w:fldChar w:fldCharType="end"/>
        </w:r>
      </w:hyperlink>
    </w:p>
    <w:p w:rsidR="00C03BA3" w:rsidRDefault="005B6CFC">
      <w:pPr>
        <w:pStyle w:val="TOC2"/>
        <w:rPr>
          <w:rFonts w:eastAsiaTheme="minorEastAsia"/>
          <w:noProof/>
          <w:color w:val="auto"/>
          <w:sz w:val="22"/>
          <w:lang w:eastAsia="ko-KR"/>
        </w:rPr>
      </w:pPr>
      <w:hyperlink w:anchor="_Toc350611559" w:history="1">
        <w:r w:rsidR="00C03BA3" w:rsidRPr="00850226">
          <w:rPr>
            <w:rStyle w:val="Hyperlink"/>
            <w:noProof/>
            <w:lang w:val="it-IT"/>
          </w:rPr>
          <w:t>Yammer Enterprise</w:t>
        </w:r>
        <w:r w:rsidR="00C03BA3">
          <w:rPr>
            <w:noProof/>
          </w:rPr>
          <w:tab/>
        </w:r>
        <w:r w:rsidR="00C03BA3">
          <w:rPr>
            <w:noProof/>
          </w:rPr>
          <w:fldChar w:fldCharType="begin"/>
        </w:r>
        <w:r w:rsidR="00C03BA3">
          <w:rPr>
            <w:noProof/>
          </w:rPr>
          <w:instrText xml:space="preserve"> PAGEREF _Toc350611559 \h </w:instrText>
        </w:r>
        <w:r w:rsidR="00C03BA3">
          <w:rPr>
            <w:noProof/>
          </w:rPr>
        </w:r>
        <w:r w:rsidR="00C03BA3">
          <w:rPr>
            <w:noProof/>
          </w:rPr>
          <w:fldChar w:fldCharType="separate"/>
        </w:r>
        <w:r w:rsidR="00DE5656">
          <w:rPr>
            <w:noProof/>
          </w:rPr>
          <w:t>38</w:t>
        </w:r>
        <w:r w:rsidR="00C03BA3">
          <w:rPr>
            <w:noProof/>
          </w:rPr>
          <w:fldChar w:fldCharType="end"/>
        </w:r>
      </w:hyperlink>
    </w:p>
    <w:p w:rsidR="00C03BA3" w:rsidRDefault="005B6CF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11560" w:history="1">
        <w:r w:rsidR="00C03BA3" w:rsidRPr="00850226">
          <w:rPr>
            <w:rStyle w:val="Hyperlink"/>
            <w:noProof/>
            <w:lang w:val="it-IT"/>
          </w:rPr>
          <w:t>Appendice 1: Comunicazioni</w:t>
        </w:r>
        <w:r w:rsidR="00C03BA3">
          <w:rPr>
            <w:noProof/>
          </w:rPr>
          <w:tab/>
        </w:r>
        <w:r w:rsidR="00C03BA3">
          <w:rPr>
            <w:noProof/>
          </w:rPr>
          <w:fldChar w:fldCharType="begin"/>
        </w:r>
        <w:r w:rsidR="00C03BA3">
          <w:rPr>
            <w:noProof/>
          </w:rPr>
          <w:instrText xml:space="preserve"> PAGEREF _Toc350611560 \h </w:instrText>
        </w:r>
        <w:r w:rsidR="00C03BA3">
          <w:rPr>
            <w:noProof/>
          </w:rPr>
        </w:r>
        <w:r w:rsidR="00C03BA3">
          <w:rPr>
            <w:noProof/>
          </w:rPr>
          <w:fldChar w:fldCharType="separate"/>
        </w:r>
        <w:r w:rsidR="00DE5656">
          <w:rPr>
            <w:noProof/>
          </w:rPr>
          <w:t>39</w:t>
        </w:r>
        <w:r w:rsidR="00C03BA3">
          <w:rPr>
            <w:noProof/>
          </w:rPr>
          <w:fldChar w:fldCharType="end"/>
        </w:r>
      </w:hyperlink>
    </w:p>
    <w:p w:rsidR="00C03BA3" w:rsidRDefault="005B6CFC">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11561" w:history="1">
        <w:r w:rsidR="00C03BA3" w:rsidRPr="00850226">
          <w:rPr>
            <w:rStyle w:val="Hyperlink"/>
            <w:noProof/>
            <w:lang w:val="it-IT"/>
          </w:rPr>
          <w:t>Indice dei Prodotti</w:t>
        </w:r>
        <w:r w:rsidR="00C03BA3">
          <w:rPr>
            <w:noProof/>
          </w:rPr>
          <w:tab/>
        </w:r>
        <w:r w:rsidR="00C03BA3">
          <w:rPr>
            <w:noProof/>
          </w:rPr>
          <w:fldChar w:fldCharType="begin"/>
        </w:r>
        <w:r w:rsidR="00C03BA3">
          <w:rPr>
            <w:noProof/>
          </w:rPr>
          <w:instrText xml:space="preserve"> PAGEREF _Toc350611561 \h </w:instrText>
        </w:r>
        <w:r w:rsidR="00C03BA3">
          <w:rPr>
            <w:noProof/>
          </w:rPr>
        </w:r>
        <w:r w:rsidR="00C03BA3">
          <w:rPr>
            <w:noProof/>
          </w:rPr>
          <w:fldChar w:fldCharType="separate"/>
        </w:r>
        <w:r w:rsidR="00DE5656">
          <w:rPr>
            <w:noProof/>
          </w:rPr>
          <w:t>42</w:t>
        </w:r>
        <w:r w:rsidR="00C03BA3">
          <w:rPr>
            <w:noProof/>
          </w:rPr>
          <w:fldChar w:fldCharType="end"/>
        </w:r>
      </w:hyperlink>
    </w:p>
    <w:p w:rsidR="0082133B" w:rsidRPr="00650A5E" w:rsidRDefault="001978CF">
      <w:pPr>
        <w:pStyle w:val="PURBody-Indented"/>
        <w:rPr>
          <w:lang w:val="it-IT"/>
        </w:rPr>
        <w:sectPr w:rsidR="0082133B" w:rsidRPr="00650A5E">
          <w:type w:val="continuous"/>
          <w:pgSz w:w="12240" w:h="15840" w:code="1"/>
          <w:pgMar w:top="1170" w:right="720" w:bottom="720" w:left="720" w:header="432" w:footer="288" w:gutter="0"/>
          <w:cols w:num="2" w:space="360"/>
        </w:sectPr>
      </w:pPr>
      <w:r w:rsidRPr="00650A5E">
        <w:rPr>
          <w:lang w:val="it-IT"/>
        </w:rPr>
        <w:fldChar w:fldCharType="end"/>
      </w:r>
    </w:p>
    <w:p w:rsidR="0082133B" w:rsidRPr="00650A5E" w:rsidRDefault="0082133B">
      <w:pPr>
        <w:pStyle w:val="PURBody-Indented"/>
        <w:rPr>
          <w:lang w:val="it-IT"/>
        </w:rPr>
      </w:pPr>
    </w:p>
    <w:p w:rsidR="0082133B" w:rsidRPr="00650A5E" w:rsidRDefault="00ED4593">
      <w:pPr>
        <w:pStyle w:val="PURSectionHeading"/>
        <w:pageBreakBefore/>
        <w:rPr>
          <w:lang w:val="it-IT"/>
        </w:rPr>
      </w:pPr>
      <w:bookmarkStart w:id="2" w:name="_Sec5"/>
      <w:bookmarkEnd w:id="1"/>
      <w:r w:rsidRPr="00650A5E">
        <w:rPr>
          <w:lang w:val="it-IT"/>
        </w:rPr>
        <w:lastRenderedPageBreak/>
        <w:t>Introduzione</w:t>
      </w:r>
      <w:r w:rsidR="001978CF" w:rsidRPr="00650A5E">
        <w:rPr>
          <w:lang w:val="it-IT"/>
        </w:rPr>
        <w:fldChar w:fldCharType="begin"/>
      </w:r>
      <w:r w:rsidRPr="00650A5E">
        <w:rPr>
          <w:lang w:val="it-IT"/>
        </w:rPr>
        <w:instrText xml:space="preserve">TC </w:instrText>
      </w:r>
      <w:bookmarkStart w:id="3" w:name="_Toc350611489"/>
      <w:r w:rsidRPr="00650A5E">
        <w:rPr>
          <w:lang w:val="it-IT"/>
        </w:rPr>
        <w:instrText>Introduzione</w:instrText>
      </w:r>
      <w:bookmarkEnd w:id="3"/>
      <w:r w:rsidRPr="00650A5E">
        <w:rPr>
          <w:lang w:val="it-IT"/>
        </w:rPr>
        <w:instrText xml:space="preserve"> \l 1 </w:instrText>
      </w:r>
      <w:r w:rsidR="001978CF" w:rsidRPr="00650A5E">
        <w:rPr>
          <w:lang w:val="it-IT"/>
        </w:rPr>
        <w:fldChar w:fldCharType="end"/>
      </w:r>
    </w:p>
    <w:p w:rsidR="0082133B" w:rsidRPr="00650A5E" w:rsidRDefault="0082133B">
      <w:pPr>
        <w:pStyle w:val="PURBody-Indented"/>
        <w:rPr>
          <w:lang w:val="it-IT"/>
        </w:rPr>
      </w:pPr>
    </w:p>
    <w:p w:rsidR="0082133B" w:rsidRPr="00650A5E" w:rsidRDefault="00ED4593">
      <w:pPr>
        <w:pStyle w:val="PURHeading1"/>
        <w:rPr>
          <w:lang w:val="it-IT"/>
        </w:rPr>
      </w:pPr>
      <w:r w:rsidRPr="00650A5E">
        <w:rPr>
          <w:lang w:val="it-IT"/>
        </w:rPr>
        <w:t>Identificazione delle Condizioni di Licenza applicabili a un Servizio Online</w:t>
      </w:r>
    </w:p>
    <w:p w:rsidR="0082133B" w:rsidRPr="00650A5E" w:rsidRDefault="00ED4593">
      <w:pPr>
        <w:pStyle w:val="PURBody-Indented"/>
        <w:rPr>
          <w:lang w:val="it-IT"/>
        </w:rPr>
      </w:pPr>
      <w:r w:rsidRPr="00650A5E">
        <w:rPr>
          <w:lang w:val="it-IT"/>
        </w:rPr>
        <w:t>Le condizioni di licenza che si applicano all</w:t>
      </w:r>
      <w:r w:rsidR="00F313CE">
        <w:rPr>
          <w:lang w:val="it-IT"/>
        </w:rPr>
        <w:t>’</w:t>
      </w:r>
      <w:r w:rsidRPr="00650A5E">
        <w:rPr>
          <w:lang w:val="it-IT"/>
        </w:rPr>
        <w:t>utilizzo da parte del licenziatario di un determinato servizio online con licenza includono le Condizioni Generali di Licenza e le eventuali Condizioni di Licenza Specifiche per il Servizio.</w:t>
      </w:r>
    </w:p>
    <w:p w:rsidR="0082133B" w:rsidRPr="00650A5E" w:rsidRDefault="0082133B">
      <w:pPr>
        <w:pStyle w:val="PURBody-Indented"/>
        <w:rPr>
          <w:lang w:val="it-IT"/>
        </w:rPr>
      </w:pPr>
    </w:p>
    <w:p w:rsidR="0082133B" w:rsidRPr="00650A5E" w:rsidRDefault="00ED4593">
      <w:pPr>
        <w:pStyle w:val="PURHeading2"/>
        <w:rPr>
          <w:lang w:val="it-IT"/>
        </w:rPr>
      </w:pPr>
      <w:r w:rsidRPr="00650A5E">
        <w:rPr>
          <w:lang w:val="it-IT"/>
        </w:rPr>
        <w:t>Comunicazioni</w:t>
      </w:r>
    </w:p>
    <w:p w:rsidR="0082133B" w:rsidRPr="00650A5E" w:rsidRDefault="001978CF">
      <w:pPr>
        <w:pStyle w:val="PURBody-Indented"/>
        <w:rPr>
          <w:lang w:val="it-IT"/>
        </w:rPr>
      </w:pP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 xml:space="preserve"> include comunicazioni relative ai vari servizi online come indicato nelle Condizioni Specifiche per il Servizio.</w:t>
      </w:r>
    </w:p>
    <w:p w:rsidR="0082133B" w:rsidRPr="00650A5E" w:rsidRDefault="00ED4593">
      <w:pPr>
        <w:pStyle w:val="PURHeading1"/>
        <w:rPr>
          <w:lang w:val="it-IT"/>
        </w:rPr>
      </w:pPr>
      <w:r w:rsidRPr="00650A5E">
        <w:rPr>
          <w:lang w:val="it-IT"/>
        </w:rPr>
        <w:t>Chiarimenti e Riepilogo delle Modifiche Apportate</w:t>
      </w:r>
    </w:p>
    <w:p w:rsidR="0082133B" w:rsidRPr="00650A5E" w:rsidRDefault="00ED4593">
      <w:pPr>
        <w:pStyle w:val="PURBody-Indented"/>
        <w:rPr>
          <w:lang w:val="it-IT"/>
        </w:rPr>
      </w:pPr>
      <w:r w:rsidRPr="00650A5E">
        <w:rPr>
          <w:lang w:val="it-IT"/>
        </w:rPr>
        <w:t>Microsoft ha progettato i presenti Diritti di Utilizzo dei Servizi Online per aiutare il licenziatario a ottenere in licenza e gestire l</w:t>
      </w:r>
      <w:r w:rsidR="00F313CE">
        <w:rPr>
          <w:lang w:val="it-IT"/>
        </w:rPr>
        <w:t>’</w:t>
      </w:r>
      <w:r w:rsidRPr="00650A5E">
        <w:rPr>
          <w:lang w:val="it-IT"/>
        </w:rPr>
        <w:t>utilizzo dei servizi online di Microsoft.</w:t>
      </w:r>
      <w:r w:rsidR="000D71DC" w:rsidRPr="00650A5E">
        <w:rPr>
          <w:lang w:val="it-IT"/>
        </w:rPr>
        <w:t xml:space="preserve"> </w:t>
      </w:r>
      <w:r w:rsidRPr="00650A5E">
        <w:rPr>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0D71DC" w:rsidRPr="00650A5E">
        <w:rPr>
          <w:lang w:val="it-IT"/>
        </w:rPr>
        <w:t xml:space="preserve"> </w:t>
      </w:r>
    </w:p>
    <w:tbl>
      <w:tblPr>
        <w:tblStyle w:val="PURTable"/>
        <w:tblW w:w="0" w:type="auto"/>
        <w:tblLook w:val="04A0" w:firstRow="1" w:lastRow="0" w:firstColumn="1" w:lastColumn="0" w:noHBand="0" w:noVBand="1"/>
      </w:tblPr>
      <w:tblGrid>
        <w:gridCol w:w="5193"/>
        <w:gridCol w:w="5333"/>
      </w:tblGrid>
      <w:tr w:rsidR="0082133B" w:rsidRPr="00650A5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50A5E" w:rsidRDefault="00ED4593">
            <w:pPr>
              <w:pStyle w:val="PURHeading2"/>
              <w:rPr>
                <w:lang w:val="it-IT"/>
              </w:rPr>
            </w:pPr>
            <w:r w:rsidRPr="00650A5E">
              <w:rPr>
                <w:lang w:val="it-IT"/>
              </w:rPr>
              <w:t>Prodotti Aggiunti</w:t>
            </w:r>
          </w:p>
        </w:tc>
        <w:tc>
          <w:tcPr>
            <w:tcW w:w="5393" w:type="dxa"/>
            <w:shd w:val="clear" w:color="auto" w:fill="E5EEF7"/>
          </w:tcPr>
          <w:p w:rsidR="0082133B" w:rsidRPr="00650A5E" w:rsidRDefault="00ED4593">
            <w:pPr>
              <w:pStyle w:val="PURHeading2"/>
              <w:rPr>
                <w:lang w:val="it-IT"/>
              </w:rPr>
            </w:pPr>
            <w:r w:rsidRPr="00650A5E">
              <w:rPr>
                <w:lang w:val="it-IT"/>
              </w:rPr>
              <w:t>Prodotti Eliminati</w:t>
            </w:r>
          </w:p>
        </w:tc>
      </w:tr>
      <w:tr w:rsidR="0082133B" w:rsidRPr="00DE5656" w:rsidTr="00E774B2">
        <w:tc>
          <w:tcPr>
            <w:tcW w:w="5249" w:type="dxa"/>
          </w:tcPr>
          <w:p w:rsidR="00903115" w:rsidRPr="00650A5E" w:rsidRDefault="00903115" w:rsidP="003C6E68">
            <w:pPr>
              <w:pStyle w:val="PURBody"/>
              <w:numPr>
                <w:ilvl w:val="0"/>
                <w:numId w:val="1"/>
              </w:numPr>
              <w:rPr>
                <w:lang w:val="it-IT"/>
              </w:rPr>
            </w:pPr>
            <w:r w:rsidRPr="00650A5E">
              <w:rPr>
                <w:lang w:val="it-IT"/>
              </w:rPr>
              <w:t>Archiviazione Exchange Online per Exchange Online</w:t>
            </w:r>
          </w:p>
          <w:p w:rsidR="007C472A" w:rsidRPr="00650A5E" w:rsidRDefault="003C6E68" w:rsidP="00990853">
            <w:pPr>
              <w:pStyle w:val="PURBody"/>
              <w:rPr>
                <w:lang w:val="it-IT"/>
              </w:rPr>
            </w:pPr>
            <w:r w:rsidRPr="00650A5E">
              <w:rPr>
                <w:lang w:val="it-IT"/>
              </w:rPr>
              <w:t xml:space="preserve">Yammer Enterprise </w:t>
            </w:r>
          </w:p>
        </w:tc>
        <w:tc>
          <w:tcPr>
            <w:tcW w:w="5393" w:type="dxa"/>
          </w:tcPr>
          <w:p w:rsidR="00A05C71" w:rsidRPr="00650A5E" w:rsidRDefault="00A05C71" w:rsidP="00D652E8">
            <w:pPr>
              <w:pStyle w:val="PURBody"/>
              <w:numPr>
                <w:ilvl w:val="0"/>
                <w:numId w:val="2"/>
              </w:numPr>
              <w:rPr>
                <w:lang w:val="it-IT"/>
              </w:rPr>
            </w:pPr>
            <w:r w:rsidRPr="00650A5E">
              <w:rPr>
                <w:lang w:val="it-IT"/>
              </w:rPr>
              <w:t>Windows Intune con Sistema Operativo Desktop Windows (per dispositivo)</w:t>
            </w:r>
          </w:p>
        </w:tc>
      </w:tr>
    </w:tbl>
    <w:p w:rsidR="0082133B" w:rsidRPr="00650A5E" w:rsidRDefault="0082133B">
      <w:pPr>
        <w:pStyle w:val="PURBody-Indented"/>
        <w:rPr>
          <w:lang w:val="it-IT"/>
        </w:rPr>
      </w:pPr>
    </w:p>
    <w:p w:rsidR="00737B2B" w:rsidRPr="00650A5E" w:rsidRDefault="003C6E68" w:rsidP="00737B2B">
      <w:pPr>
        <w:pStyle w:val="PURBody"/>
        <w:rPr>
          <w:lang w:val="it-IT"/>
        </w:rPr>
      </w:pPr>
      <w:r w:rsidRPr="00650A5E">
        <w:rPr>
          <w:rFonts w:ascii="Arial Black" w:hAnsi="Arial Black"/>
          <w:b/>
          <w:sz w:val="20"/>
          <w:u w:val="single"/>
          <w:lang w:val="it-IT"/>
        </w:rPr>
        <w:t>Prodotti il cui Nome è Cambiato</w:t>
      </w:r>
    </w:p>
    <w:p w:rsidR="001A7AB9" w:rsidRPr="00650A5E" w:rsidRDefault="001A7AB9" w:rsidP="001A7AB9">
      <w:pPr>
        <w:pStyle w:val="PURBody"/>
        <w:numPr>
          <w:ilvl w:val="0"/>
          <w:numId w:val="1"/>
        </w:numPr>
        <w:rPr>
          <w:lang w:val="it-IT"/>
        </w:rPr>
      </w:pPr>
      <w:r w:rsidRPr="00650A5E">
        <w:rPr>
          <w:lang w:val="it-IT"/>
        </w:rPr>
        <w:t>Office 365 Academic è stato ridenominato Office 365 Education</w:t>
      </w:r>
    </w:p>
    <w:p w:rsidR="001A7AB9" w:rsidRPr="00650A5E" w:rsidRDefault="001A7AB9" w:rsidP="001A7AB9">
      <w:pPr>
        <w:pStyle w:val="PURBody"/>
        <w:numPr>
          <w:ilvl w:val="0"/>
          <w:numId w:val="1"/>
        </w:numPr>
        <w:rPr>
          <w:lang w:val="it-IT"/>
        </w:rPr>
      </w:pPr>
      <w:r w:rsidRPr="00650A5E">
        <w:rPr>
          <w:lang w:val="it-IT"/>
        </w:rPr>
        <w:t>Office 365 Piano è stato ridenominato Office 365 Enterprise</w:t>
      </w:r>
    </w:p>
    <w:p w:rsidR="0020587F" w:rsidRPr="00650A5E" w:rsidRDefault="0020587F" w:rsidP="001A7AB9">
      <w:pPr>
        <w:pStyle w:val="PURBody"/>
        <w:numPr>
          <w:ilvl w:val="0"/>
          <w:numId w:val="1"/>
        </w:numPr>
        <w:rPr>
          <w:lang w:val="it-IT"/>
        </w:rPr>
      </w:pPr>
      <w:r w:rsidRPr="00650A5E">
        <w:rPr>
          <w:lang w:val="it-IT"/>
        </w:rPr>
        <w:t>Archiviazione Exchange Online è stato ridenominato Archiviazione Online per Exchange Server</w:t>
      </w:r>
    </w:p>
    <w:p w:rsidR="001A7AB9" w:rsidRPr="00650A5E" w:rsidRDefault="001A7AB9" w:rsidP="00737B2B">
      <w:pPr>
        <w:pStyle w:val="PURBody-Indented"/>
        <w:ind w:left="504"/>
        <w:rPr>
          <w:lang w:val="it-IT"/>
        </w:rPr>
      </w:pPr>
    </w:p>
    <w:p w:rsidR="003C6E68" w:rsidRPr="00650A5E" w:rsidRDefault="003C6E68" w:rsidP="003C6E68">
      <w:pPr>
        <w:pStyle w:val="PURHeading2"/>
        <w:rPr>
          <w:lang w:val="it-IT"/>
        </w:rPr>
      </w:pPr>
      <w:r w:rsidRPr="00650A5E">
        <w:rPr>
          <w:lang w:val="it-IT"/>
        </w:rPr>
        <w:t>Altre Modifiche</w:t>
      </w:r>
    </w:p>
    <w:p w:rsidR="003C6E68" w:rsidRPr="00650A5E" w:rsidRDefault="003C6E68" w:rsidP="003C6E68">
      <w:pPr>
        <w:pStyle w:val="PURBullet-Indented"/>
        <w:numPr>
          <w:ilvl w:val="0"/>
          <w:numId w:val="96"/>
        </w:numPr>
        <w:rPr>
          <w:lang w:val="it-IT"/>
        </w:rPr>
      </w:pPr>
      <w:r w:rsidRPr="00650A5E">
        <w:rPr>
          <w:lang w:val="it-IT"/>
        </w:rPr>
        <w:t>È stato chiarito che la sezione Funzionalità Aggiuntive delle Condizioni Generali di Licenza copre i servizi add-on facoltativi;</w:t>
      </w:r>
    </w:p>
    <w:p w:rsidR="003C6E68" w:rsidRPr="00650A5E" w:rsidRDefault="003C6E68" w:rsidP="003C6E68">
      <w:pPr>
        <w:pStyle w:val="PURBullet-Indented"/>
        <w:numPr>
          <w:ilvl w:val="0"/>
          <w:numId w:val="96"/>
        </w:numPr>
        <w:rPr>
          <w:lang w:val="it-IT"/>
        </w:rPr>
      </w:pPr>
      <w:r w:rsidRPr="00650A5E">
        <w:rPr>
          <w:lang w:val="it-IT"/>
        </w:rPr>
        <w:t>Nella sezione Convalida delle Condizioni di Licenza Specifiche del Servizio per Windows Intune con Sistema Operativo Desktop (per utente) è stato chiarito che Microsoft potrà utilizzare le informazioni relative alle società per impedire l</w:t>
      </w:r>
      <w:r w:rsidR="00F313CE">
        <w:rPr>
          <w:lang w:val="it-IT"/>
        </w:rPr>
        <w:t>’</w:t>
      </w:r>
      <w:r w:rsidRPr="00650A5E">
        <w:rPr>
          <w:lang w:val="it-IT"/>
        </w:rPr>
        <w:t>utilizzo del</w:t>
      </w:r>
      <w:r w:rsidR="00D81C6F">
        <w:rPr>
          <w:lang w:val="it-IT"/>
        </w:rPr>
        <w:t> </w:t>
      </w:r>
      <w:r w:rsidRPr="00650A5E">
        <w:rPr>
          <w:lang w:val="it-IT"/>
        </w:rPr>
        <w:t>software non concesso in licenza;</w:t>
      </w:r>
    </w:p>
    <w:p w:rsidR="003C6E68" w:rsidRPr="00650A5E" w:rsidRDefault="003C6E68" w:rsidP="003C6E68">
      <w:pPr>
        <w:pStyle w:val="PURBullet-Indented"/>
        <w:numPr>
          <w:ilvl w:val="0"/>
          <w:numId w:val="96"/>
        </w:numPr>
        <w:rPr>
          <w:lang w:val="it-IT"/>
        </w:rPr>
      </w:pPr>
      <w:r w:rsidRPr="00650A5E">
        <w:rPr>
          <w:lang w:val="it-IT"/>
        </w:rPr>
        <w:t>È stata aggiunta la Comunicazione Yammer all</w:t>
      </w:r>
      <w:r w:rsidR="00F313CE">
        <w:rPr>
          <w:lang w:val="it-IT"/>
        </w:rPr>
        <w:t>’</w:t>
      </w:r>
      <w:r w:rsidRPr="00650A5E">
        <w:rPr>
          <w:lang w:val="it-IT"/>
        </w:rPr>
        <w:t>Appendice 1; è stato sottolineato che la Comunicazione Yammer è applicabile a Microsoft Dynamics CRM 2011 Server e a Dynamics CRM Online;</w:t>
      </w:r>
    </w:p>
    <w:p w:rsidR="003C6E68" w:rsidRPr="00650A5E" w:rsidRDefault="003C6E68" w:rsidP="003C6E68">
      <w:pPr>
        <w:pStyle w:val="PURBullet-Indented"/>
        <w:numPr>
          <w:ilvl w:val="0"/>
          <w:numId w:val="96"/>
        </w:numPr>
        <w:rPr>
          <w:lang w:val="it-IT"/>
        </w:rPr>
      </w:pPr>
      <w:r w:rsidRPr="00650A5E">
        <w:rPr>
          <w:lang w:val="it-IT"/>
        </w:rPr>
        <w:t>È stata trasferita la sezione Codice e Script di Terzi nelle Condizioni Generali di Licenza allo scopo di chiarire che si applicava a tutti i servizi online, non solo a Windows Intune ed</w:t>
      </w:r>
    </w:p>
    <w:p w:rsidR="00AE1144" w:rsidRPr="00650A5E" w:rsidRDefault="00AE1144" w:rsidP="00AE1144">
      <w:pPr>
        <w:pStyle w:val="PURBullet-Indented"/>
        <w:numPr>
          <w:ilvl w:val="0"/>
          <w:numId w:val="96"/>
        </w:numPr>
        <w:rPr>
          <w:lang w:val="it-IT"/>
        </w:rPr>
      </w:pPr>
      <w:r w:rsidRPr="00650A5E">
        <w:rPr>
          <w:lang w:val="it-IT"/>
        </w:rPr>
        <w:t>È stato corretto l</w:t>
      </w:r>
      <w:r w:rsidR="00F313CE">
        <w:rPr>
          <w:lang w:val="it-IT"/>
        </w:rPr>
        <w:t>’</w:t>
      </w:r>
      <w:r w:rsidRPr="00650A5E">
        <w:rPr>
          <w:lang w:val="it-IT"/>
        </w:rPr>
        <w:t>elenco di SL necessarie per Office Web Applications;</w:t>
      </w:r>
    </w:p>
    <w:p w:rsidR="00AE1144" w:rsidRPr="00650A5E" w:rsidRDefault="00AE1144" w:rsidP="00367371">
      <w:pPr>
        <w:pStyle w:val="PURBullet-Indented"/>
        <w:ind w:left="720" w:firstLine="0"/>
        <w:rPr>
          <w:lang w:val="it-IT"/>
        </w:rPr>
      </w:pPr>
    </w:p>
    <w:p w:rsidR="003C6E68" w:rsidRPr="00650A5E" w:rsidRDefault="003C6E68" w:rsidP="003C6E68">
      <w:pPr>
        <w:pStyle w:val="PURBody-Indented"/>
        <w:ind w:left="0"/>
        <w:rPr>
          <w:lang w:val="it-IT"/>
        </w:rPr>
      </w:pPr>
    </w:p>
    <w:p w:rsidR="00B5244A" w:rsidRPr="00650A5E" w:rsidRDefault="00B5244A" w:rsidP="00B5244A">
      <w:pPr>
        <w:pStyle w:val="PURBody-Indented"/>
        <w:rPr>
          <w:lang w:val="it-IT"/>
        </w:rPr>
      </w:pPr>
    </w:p>
    <w:p w:rsidR="00B5244A" w:rsidRPr="00650A5E" w:rsidRDefault="00B5244A">
      <w:pPr>
        <w:pStyle w:val="PURBody-Indented"/>
        <w:rPr>
          <w:lang w:val="it-IT"/>
        </w:rPr>
      </w:pPr>
    </w:p>
    <w:p w:rsidR="0082133B" w:rsidRPr="00650A5E" w:rsidRDefault="005B6CFC">
      <w:pPr>
        <w:pStyle w:val="PURBreadcrumb"/>
        <w:rPr>
          <w:lang w:val="it-IT"/>
        </w:rPr>
      </w:pPr>
      <w:hyperlink w:anchor="_Sec4">
        <w:r w:rsidR="001978CF" w:rsidRPr="00650A5E">
          <w:rPr>
            <w:color w:val="00467F"/>
            <w:u w:val="single"/>
            <w:lang w:val="it-IT"/>
          </w:rPr>
          <w:t>Sommario</w:t>
        </w:r>
      </w:hyperlink>
      <w:r w:rsidR="001978CF" w:rsidRPr="00650A5E">
        <w:rPr>
          <w:lang w:val="it-IT"/>
        </w:rPr>
        <w:t xml:space="preserve"> / </w:t>
      </w:r>
      <w:hyperlink w:anchor="General_License_Terms">
        <w:r w:rsidR="001978CF" w:rsidRPr="00650A5E">
          <w:rPr>
            <w:color w:val="00467F"/>
            <w:u w:val="single"/>
            <w:lang w:val="it-IT"/>
          </w:rPr>
          <w:t>Condizioni Generali</w:t>
        </w:r>
      </w:hyperlink>
      <w:r w:rsidR="001978CF" w:rsidRPr="00650A5E">
        <w:rPr>
          <w:lang w:val="it-IT"/>
        </w:rPr>
        <w:t xml:space="preserve"> </w:t>
      </w:r>
    </w:p>
    <w:p w:rsidR="0082133B" w:rsidRPr="00650A5E" w:rsidRDefault="0082133B">
      <w:pPr>
        <w:rPr>
          <w:lang w:val="it-IT"/>
        </w:rPr>
        <w:sectPr w:rsidR="0082133B" w:rsidRPr="00650A5E">
          <w:headerReference w:type="default" r:id="rId15"/>
          <w:footerReference w:type="default" r:id="rId16"/>
          <w:type w:val="continuous"/>
          <w:pgSz w:w="12240" w:h="15840" w:code="1"/>
          <w:pgMar w:top="1170" w:right="720" w:bottom="720" w:left="720" w:header="432" w:footer="288" w:gutter="0"/>
          <w:cols w:space="360"/>
        </w:sectPr>
      </w:pPr>
    </w:p>
    <w:p w:rsidR="0082133B" w:rsidRPr="00650A5E" w:rsidRDefault="0082133B">
      <w:pPr>
        <w:pStyle w:val="PURBreadcrumb"/>
        <w:rPr>
          <w:lang w:val="it-IT"/>
        </w:rPr>
      </w:pPr>
      <w:bookmarkStart w:id="4" w:name="_Sec6"/>
      <w:bookmarkEnd w:id="2"/>
    </w:p>
    <w:p w:rsidR="0082133B" w:rsidRPr="00650A5E" w:rsidRDefault="0082133B">
      <w:pPr>
        <w:rPr>
          <w:lang w:val="it-IT"/>
        </w:rPr>
        <w:sectPr w:rsidR="0082133B" w:rsidRPr="00650A5E">
          <w:headerReference w:type="default" r:id="rId17"/>
          <w:footerReference w:type="default" r:id="rId18"/>
          <w:type w:val="continuous"/>
          <w:pgSz w:w="12240" w:h="15840" w:code="1"/>
          <w:pgMar w:top="1170" w:right="720" w:bottom="720" w:left="720" w:header="432" w:footer="288" w:gutter="0"/>
          <w:cols w:space="360"/>
        </w:sectPr>
      </w:pPr>
    </w:p>
    <w:p w:rsidR="0082133B" w:rsidRPr="00650A5E" w:rsidRDefault="00ED4593">
      <w:pPr>
        <w:pStyle w:val="PURSectionHeading"/>
        <w:pageBreakBefore/>
        <w:rPr>
          <w:lang w:val="it-IT"/>
        </w:rPr>
      </w:pPr>
      <w:bookmarkStart w:id="5" w:name="_Sec43"/>
      <w:bookmarkEnd w:id="4"/>
      <w:r w:rsidRPr="00650A5E">
        <w:rPr>
          <w:lang w:val="it-IT"/>
        </w:rPr>
        <w:lastRenderedPageBreak/>
        <w:t>Servizi Online (Licenza “Subscription” per Utente o per Dispositivo, Licenza “Subscription” per Servizi e/o Licenza “Subscription” Add-on)</w:t>
      </w:r>
      <w:r w:rsidR="001978CF" w:rsidRPr="00650A5E">
        <w:rPr>
          <w:lang w:val="it-IT"/>
        </w:rPr>
        <w:fldChar w:fldCharType="begin"/>
      </w:r>
      <w:r w:rsidRPr="00650A5E">
        <w:rPr>
          <w:lang w:val="it-IT"/>
        </w:rPr>
        <w:instrText>TC "</w:instrText>
      </w:r>
      <w:bookmarkStart w:id="6" w:name="_Toc350611490"/>
      <w:r w:rsidRPr="00650A5E">
        <w:rPr>
          <w:lang w:val="it-IT"/>
        </w:rPr>
        <w:instrText>Servizi Online (Licenza</w:instrText>
      </w:r>
      <w:bookmarkEnd w:id="6"/>
      <w:r w:rsidRPr="00650A5E">
        <w:rPr>
          <w:lang w:val="it-IT"/>
        </w:rPr>
        <w:instrText xml:space="preserve"> “Subscription” per Utente o per Dispositivo, Licenza “Subscription” per Servizi e/o Licenza “Subscription” Add-on)" \l 1 </w:instrText>
      </w:r>
      <w:r w:rsidR="001978CF" w:rsidRPr="00650A5E">
        <w:rPr>
          <w:lang w:val="it-IT"/>
        </w:rPr>
        <w:fldChar w:fldCharType="end"/>
      </w:r>
    </w:p>
    <w:p w:rsidR="0082133B" w:rsidRPr="00650A5E" w:rsidRDefault="0082133B">
      <w:pPr>
        <w:pStyle w:val="PURBody-Indented"/>
        <w:rPr>
          <w:lang w:val="it-IT"/>
        </w:rPr>
      </w:pPr>
    </w:p>
    <w:p w:rsidR="0082133B" w:rsidRPr="00650A5E" w:rsidRDefault="0082133B">
      <w:pPr>
        <w:rPr>
          <w:lang w:val="it-IT"/>
        </w:rPr>
        <w:sectPr w:rsidR="0082133B" w:rsidRPr="00650A5E">
          <w:headerReference w:type="default" r:id="rId19"/>
          <w:footerReference w:type="default" r:id="rId20"/>
          <w:type w:val="continuous"/>
          <w:pgSz w:w="12240" w:h="15840" w:code="1"/>
          <w:pgMar w:top="1170" w:right="720" w:bottom="720" w:left="720" w:header="432" w:footer="288" w:gutter="0"/>
          <w:cols w:space="360"/>
        </w:sectPr>
      </w:pPr>
    </w:p>
    <w:p w:rsidR="009D254F" w:rsidRDefault="001978CF">
      <w:pPr>
        <w:pStyle w:val="TOC2"/>
        <w:rPr>
          <w:rFonts w:eastAsiaTheme="minorEastAsia"/>
          <w:noProof/>
          <w:color w:val="auto"/>
          <w:sz w:val="22"/>
          <w:lang w:eastAsia="ko-KR"/>
        </w:rPr>
      </w:pPr>
      <w:r w:rsidRPr="00650A5E">
        <w:rPr>
          <w:lang w:val="it-IT"/>
        </w:rPr>
        <w:lastRenderedPageBreak/>
        <w:fldChar w:fldCharType="begin"/>
      </w:r>
      <w:r w:rsidR="00ED4593" w:rsidRPr="00650A5E">
        <w:rPr>
          <w:lang w:val="it-IT"/>
        </w:rPr>
        <w:instrText xml:space="preserve"> TOC \b _Sec43 \f \h \l 2-2 </w:instrText>
      </w:r>
      <w:r w:rsidRPr="00650A5E">
        <w:rPr>
          <w:lang w:val="it-IT"/>
        </w:rPr>
        <w:fldChar w:fldCharType="separate"/>
      </w:r>
      <w:hyperlink w:anchor="_Toc350611803" w:history="1">
        <w:r w:rsidR="009D254F" w:rsidRPr="00AF250A">
          <w:rPr>
            <w:rStyle w:val="Hyperlink"/>
            <w:noProof/>
            <w:lang w:val="it-IT"/>
          </w:rPr>
          <w:t>Dynamics CRM Online</w:t>
        </w:r>
        <w:r w:rsidR="009D254F">
          <w:rPr>
            <w:noProof/>
          </w:rPr>
          <w:tab/>
        </w:r>
        <w:r w:rsidR="009D254F">
          <w:rPr>
            <w:noProof/>
          </w:rPr>
          <w:fldChar w:fldCharType="begin"/>
        </w:r>
        <w:r w:rsidR="009D254F">
          <w:rPr>
            <w:noProof/>
          </w:rPr>
          <w:instrText xml:space="preserve"> PAGEREF _Toc350611803 \h </w:instrText>
        </w:r>
        <w:r w:rsidR="009D254F">
          <w:rPr>
            <w:noProof/>
          </w:rPr>
        </w:r>
        <w:r w:rsidR="009D254F">
          <w:rPr>
            <w:noProof/>
          </w:rPr>
          <w:fldChar w:fldCharType="separate"/>
        </w:r>
        <w:r w:rsidR="00DE5656">
          <w:rPr>
            <w:noProof/>
          </w:rPr>
          <w:t>13</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4" w:history="1">
        <w:r w:rsidR="009D254F" w:rsidRPr="00AF250A">
          <w:rPr>
            <w:rStyle w:val="Hyperlink"/>
            <w:noProof/>
            <w:lang w:val="it-IT"/>
          </w:rPr>
          <w:t>Archiviazione Exchange Online per Exchange Online</w:t>
        </w:r>
        <w:r w:rsidR="009D254F">
          <w:rPr>
            <w:noProof/>
          </w:rPr>
          <w:tab/>
        </w:r>
        <w:r w:rsidR="009D254F">
          <w:rPr>
            <w:noProof/>
          </w:rPr>
          <w:fldChar w:fldCharType="begin"/>
        </w:r>
        <w:r w:rsidR="009D254F">
          <w:rPr>
            <w:noProof/>
          </w:rPr>
          <w:instrText xml:space="preserve"> PAGEREF _Toc350611804 \h </w:instrText>
        </w:r>
        <w:r w:rsidR="009D254F">
          <w:rPr>
            <w:noProof/>
          </w:rPr>
        </w:r>
        <w:r w:rsidR="009D254F">
          <w:rPr>
            <w:noProof/>
          </w:rPr>
          <w:fldChar w:fldCharType="separate"/>
        </w:r>
        <w:r w:rsidR="00DE5656">
          <w:rPr>
            <w:noProof/>
          </w:rPr>
          <w:t>14</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5" w:history="1">
        <w:r w:rsidR="009D254F" w:rsidRPr="00AF250A">
          <w:rPr>
            <w:rStyle w:val="Hyperlink"/>
            <w:noProof/>
            <w:lang w:val="it-IT"/>
          </w:rPr>
          <w:t>Archiviazione Exchange Online</w:t>
        </w:r>
        <w:r w:rsidR="009D254F">
          <w:rPr>
            <w:noProof/>
          </w:rPr>
          <w:tab/>
        </w:r>
        <w:r w:rsidR="009D254F">
          <w:rPr>
            <w:noProof/>
          </w:rPr>
          <w:fldChar w:fldCharType="begin"/>
        </w:r>
        <w:r w:rsidR="009D254F">
          <w:rPr>
            <w:noProof/>
          </w:rPr>
          <w:instrText xml:space="preserve"> PAGEREF _Toc350611805 \h </w:instrText>
        </w:r>
        <w:r w:rsidR="009D254F">
          <w:rPr>
            <w:noProof/>
          </w:rPr>
        </w:r>
        <w:r w:rsidR="009D254F">
          <w:rPr>
            <w:noProof/>
          </w:rPr>
          <w:fldChar w:fldCharType="separate"/>
        </w:r>
        <w:r w:rsidR="00DE5656">
          <w:rPr>
            <w:noProof/>
          </w:rPr>
          <w:t>14</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6" w:history="1">
        <w:r w:rsidR="009D254F" w:rsidRPr="00AF250A">
          <w:rPr>
            <w:rStyle w:val="Hyperlink"/>
            <w:noProof/>
            <w:lang w:val="it-IT"/>
          </w:rPr>
          <w:t>Chiosco Exchange Online</w:t>
        </w:r>
        <w:r w:rsidR="009D254F">
          <w:rPr>
            <w:noProof/>
          </w:rPr>
          <w:tab/>
        </w:r>
        <w:r w:rsidR="009D254F">
          <w:rPr>
            <w:noProof/>
          </w:rPr>
          <w:fldChar w:fldCharType="begin"/>
        </w:r>
        <w:r w:rsidR="009D254F">
          <w:rPr>
            <w:noProof/>
          </w:rPr>
          <w:instrText xml:space="preserve"> PAGEREF _Toc350611806 \h </w:instrText>
        </w:r>
        <w:r w:rsidR="009D254F">
          <w:rPr>
            <w:noProof/>
          </w:rPr>
        </w:r>
        <w:r w:rsidR="009D254F">
          <w:rPr>
            <w:noProof/>
          </w:rPr>
          <w:fldChar w:fldCharType="separate"/>
        </w:r>
        <w:r w:rsidR="00DE5656">
          <w:rPr>
            <w:noProof/>
          </w:rPr>
          <w:t>15</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7" w:history="1">
        <w:r w:rsidR="009D254F" w:rsidRPr="00AF250A">
          <w:rPr>
            <w:rStyle w:val="Hyperlink"/>
            <w:noProof/>
            <w:lang w:val="it-IT"/>
          </w:rPr>
          <w:t>Exchange Online Piano 1</w:t>
        </w:r>
        <w:r w:rsidR="009D254F">
          <w:rPr>
            <w:noProof/>
          </w:rPr>
          <w:tab/>
        </w:r>
        <w:r w:rsidR="009D254F">
          <w:rPr>
            <w:noProof/>
          </w:rPr>
          <w:fldChar w:fldCharType="begin"/>
        </w:r>
        <w:r w:rsidR="009D254F">
          <w:rPr>
            <w:noProof/>
          </w:rPr>
          <w:instrText xml:space="preserve"> PAGEREF _Toc350611807 \h </w:instrText>
        </w:r>
        <w:r w:rsidR="009D254F">
          <w:rPr>
            <w:noProof/>
          </w:rPr>
        </w:r>
        <w:r w:rsidR="009D254F">
          <w:rPr>
            <w:noProof/>
          </w:rPr>
          <w:fldChar w:fldCharType="separate"/>
        </w:r>
        <w:r w:rsidR="00DE5656">
          <w:rPr>
            <w:noProof/>
          </w:rPr>
          <w:t>15</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8" w:history="1">
        <w:r w:rsidR="009D254F" w:rsidRPr="00AF250A">
          <w:rPr>
            <w:rStyle w:val="Hyperlink"/>
            <w:noProof/>
            <w:lang w:val="it-IT"/>
          </w:rPr>
          <w:t>Exchange Online Piano 2</w:t>
        </w:r>
        <w:r w:rsidR="009D254F">
          <w:rPr>
            <w:noProof/>
          </w:rPr>
          <w:tab/>
        </w:r>
        <w:r w:rsidR="009D254F">
          <w:rPr>
            <w:noProof/>
          </w:rPr>
          <w:fldChar w:fldCharType="begin"/>
        </w:r>
        <w:r w:rsidR="009D254F">
          <w:rPr>
            <w:noProof/>
          </w:rPr>
          <w:instrText xml:space="preserve"> PAGEREF _Toc350611808 \h </w:instrText>
        </w:r>
        <w:r w:rsidR="009D254F">
          <w:rPr>
            <w:noProof/>
          </w:rPr>
        </w:r>
        <w:r w:rsidR="009D254F">
          <w:rPr>
            <w:noProof/>
          </w:rPr>
          <w:fldChar w:fldCharType="separate"/>
        </w:r>
        <w:r w:rsidR="00DE5656">
          <w:rPr>
            <w:noProof/>
          </w:rPr>
          <w:t>15</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09" w:history="1">
        <w:r w:rsidR="009D254F" w:rsidRPr="00AF250A">
          <w:rPr>
            <w:rStyle w:val="Hyperlink"/>
            <w:noProof/>
            <w:lang w:val="it-IT"/>
          </w:rPr>
          <w:t>Exchange Online Protection</w:t>
        </w:r>
        <w:r w:rsidR="009D254F">
          <w:rPr>
            <w:noProof/>
          </w:rPr>
          <w:tab/>
        </w:r>
        <w:r w:rsidR="009D254F">
          <w:rPr>
            <w:noProof/>
          </w:rPr>
          <w:fldChar w:fldCharType="begin"/>
        </w:r>
        <w:r w:rsidR="009D254F">
          <w:rPr>
            <w:noProof/>
          </w:rPr>
          <w:instrText xml:space="preserve"> PAGEREF _Toc350611809 \h </w:instrText>
        </w:r>
        <w:r w:rsidR="009D254F">
          <w:rPr>
            <w:noProof/>
          </w:rPr>
        </w:r>
        <w:r w:rsidR="009D254F">
          <w:rPr>
            <w:noProof/>
          </w:rPr>
          <w:fldChar w:fldCharType="separate"/>
        </w:r>
        <w:r w:rsidR="00DE5656">
          <w:rPr>
            <w:noProof/>
          </w:rPr>
          <w:t>16</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0" w:history="1">
        <w:r w:rsidR="009D254F" w:rsidRPr="00AF250A">
          <w:rPr>
            <w:rStyle w:val="Hyperlink"/>
            <w:noProof/>
            <w:lang w:val="it-IT"/>
          </w:rPr>
          <w:t>Lync Online Piano 1</w:t>
        </w:r>
        <w:r w:rsidR="009D254F">
          <w:rPr>
            <w:noProof/>
          </w:rPr>
          <w:tab/>
        </w:r>
        <w:r w:rsidR="009D254F">
          <w:rPr>
            <w:noProof/>
          </w:rPr>
          <w:fldChar w:fldCharType="begin"/>
        </w:r>
        <w:r w:rsidR="009D254F">
          <w:rPr>
            <w:noProof/>
          </w:rPr>
          <w:instrText xml:space="preserve"> PAGEREF _Toc350611810 \h </w:instrText>
        </w:r>
        <w:r w:rsidR="009D254F">
          <w:rPr>
            <w:noProof/>
          </w:rPr>
        </w:r>
        <w:r w:rsidR="009D254F">
          <w:rPr>
            <w:noProof/>
          </w:rPr>
          <w:fldChar w:fldCharType="separate"/>
        </w:r>
        <w:r w:rsidR="00DE5656">
          <w:rPr>
            <w:noProof/>
          </w:rPr>
          <w:t>16</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1" w:history="1">
        <w:r w:rsidR="009D254F" w:rsidRPr="00AF250A">
          <w:rPr>
            <w:rStyle w:val="Hyperlink"/>
            <w:noProof/>
            <w:lang w:val="it-IT"/>
          </w:rPr>
          <w:t>Lync Online Piano 2</w:t>
        </w:r>
        <w:r w:rsidR="009D254F">
          <w:rPr>
            <w:noProof/>
          </w:rPr>
          <w:tab/>
        </w:r>
        <w:r w:rsidR="009D254F">
          <w:rPr>
            <w:noProof/>
          </w:rPr>
          <w:fldChar w:fldCharType="begin"/>
        </w:r>
        <w:r w:rsidR="009D254F">
          <w:rPr>
            <w:noProof/>
          </w:rPr>
          <w:instrText xml:space="preserve"> PAGEREF _Toc350611811 \h </w:instrText>
        </w:r>
        <w:r w:rsidR="009D254F">
          <w:rPr>
            <w:noProof/>
          </w:rPr>
        </w:r>
        <w:r w:rsidR="009D254F">
          <w:rPr>
            <w:noProof/>
          </w:rPr>
          <w:fldChar w:fldCharType="separate"/>
        </w:r>
        <w:r w:rsidR="00DE5656">
          <w:rPr>
            <w:noProof/>
          </w:rPr>
          <w:t>17</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2" w:history="1">
        <w:r w:rsidR="009D254F" w:rsidRPr="00AF250A">
          <w:rPr>
            <w:rStyle w:val="Hyperlink"/>
            <w:noProof/>
            <w:lang w:val="it-IT"/>
          </w:rPr>
          <w:t>Lync Online Piano 3</w:t>
        </w:r>
        <w:r w:rsidR="009D254F">
          <w:rPr>
            <w:noProof/>
          </w:rPr>
          <w:tab/>
        </w:r>
        <w:r w:rsidR="009D254F">
          <w:rPr>
            <w:noProof/>
          </w:rPr>
          <w:fldChar w:fldCharType="begin"/>
        </w:r>
        <w:r w:rsidR="009D254F">
          <w:rPr>
            <w:noProof/>
          </w:rPr>
          <w:instrText xml:space="preserve"> PAGEREF _Toc350611812 \h </w:instrText>
        </w:r>
        <w:r w:rsidR="009D254F">
          <w:rPr>
            <w:noProof/>
          </w:rPr>
        </w:r>
        <w:r w:rsidR="009D254F">
          <w:rPr>
            <w:noProof/>
          </w:rPr>
          <w:fldChar w:fldCharType="separate"/>
        </w:r>
        <w:r w:rsidR="00DE5656">
          <w:rPr>
            <w:noProof/>
          </w:rPr>
          <w:t>17</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3" w:history="1">
        <w:r w:rsidR="009D254F" w:rsidRPr="00AF250A">
          <w:rPr>
            <w:rStyle w:val="Hyperlink"/>
            <w:noProof/>
            <w:lang w:val="it-IT"/>
          </w:rPr>
          <w:t>Microsoft Desktop Optimization Pack (MDOP)</w:t>
        </w:r>
        <w:r w:rsidR="009D254F">
          <w:rPr>
            <w:noProof/>
          </w:rPr>
          <w:tab/>
        </w:r>
        <w:r w:rsidR="009D254F">
          <w:rPr>
            <w:noProof/>
          </w:rPr>
          <w:fldChar w:fldCharType="begin"/>
        </w:r>
        <w:r w:rsidR="009D254F">
          <w:rPr>
            <w:noProof/>
          </w:rPr>
          <w:instrText xml:space="preserve"> PAGEREF _Toc350611813 \h </w:instrText>
        </w:r>
        <w:r w:rsidR="009D254F">
          <w:rPr>
            <w:noProof/>
          </w:rPr>
        </w:r>
        <w:r w:rsidR="009D254F">
          <w:rPr>
            <w:noProof/>
          </w:rPr>
          <w:fldChar w:fldCharType="separate"/>
        </w:r>
        <w:r w:rsidR="00DE5656">
          <w:rPr>
            <w:noProof/>
          </w:rPr>
          <w:t>18</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4" w:history="1">
        <w:r w:rsidR="009D254F" w:rsidRPr="00AF250A">
          <w:rPr>
            <w:rStyle w:val="Hyperlink"/>
            <w:noProof/>
            <w:lang w:val="it-IT"/>
          </w:rPr>
          <w:t>Office 365 Developer</w:t>
        </w:r>
        <w:r w:rsidR="009D254F">
          <w:rPr>
            <w:noProof/>
          </w:rPr>
          <w:tab/>
        </w:r>
        <w:r w:rsidR="009D254F">
          <w:rPr>
            <w:noProof/>
          </w:rPr>
          <w:fldChar w:fldCharType="begin"/>
        </w:r>
        <w:r w:rsidR="009D254F">
          <w:rPr>
            <w:noProof/>
          </w:rPr>
          <w:instrText xml:space="preserve"> PAGEREF _Toc350611814 \h </w:instrText>
        </w:r>
        <w:r w:rsidR="009D254F">
          <w:rPr>
            <w:noProof/>
          </w:rPr>
        </w:r>
        <w:r w:rsidR="009D254F">
          <w:rPr>
            <w:noProof/>
          </w:rPr>
          <w:fldChar w:fldCharType="separate"/>
        </w:r>
        <w:r w:rsidR="00DE5656">
          <w:rPr>
            <w:noProof/>
          </w:rPr>
          <w:t>19</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5" w:history="1">
        <w:r w:rsidR="009D254F" w:rsidRPr="00AF250A">
          <w:rPr>
            <w:rStyle w:val="Hyperlink"/>
            <w:noProof/>
            <w:lang w:val="it-IT"/>
          </w:rPr>
          <w:t>Office 365 ProPlus</w:t>
        </w:r>
        <w:r w:rsidR="009D254F">
          <w:rPr>
            <w:noProof/>
          </w:rPr>
          <w:tab/>
        </w:r>
        <w:r w:rsidR="009D254F">
          <w:rPr>
            <w:noProof/>
          </w:rPr>
          <w:fldChar w:fldCharType="begin"/>
        </w:r>
        <w:r w:rsidR="009D254F">
          <w:rPr>
            <w:noProof/>
          </w:rPr>
          <w:instrText xml:space="preserve"> PAGEREF _Toc350611815 \h </w:instrText>
        </w:r>
        <w:r w:rsidR="009D254F">
          <w:rPr>
            <w:noProof/>
          </w:rPr>
        </w:r>
        <w:r w:rsidR="009D254F">
          <w:rPr>
            <w:noProof/>
          </w:rPr>
          <w:fldChar w:fldCharType="separate"/>
        </w:r>
        <w:r w:rsidR="00DE5656">
          <w:rPr>
            <w:noProof/>
          </w:rPr>
          <w:t>20</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6" w:history="1">
        <w:r w:rsidR="009D254F" w:rsidRPr="00AF250A">
          <w:rPr>
            <w:rStyle w:val="Hyperlink"/>
            <w:noProof/>
            <w:lang w:val="it-IT"/>
          </w:rPr>
          <w:t>Office 365 Small Business</w:t>
        </w:r>
        <w:r w:rsidR="009D254F">
          <w:rPr>
            <w:noProof/>
          </w:rPr>
          <w:tab/>
        </w:r>
        <w:r w:rsidR="009D254F">
          <w:rPr>
            <w:noProof/>
          </w:rPr>
          <w:fldChar w:fldCharType="begin"/>
        </w:r>
        <w:r w:rsidR="009D254F">
          <w:rPr>
            <w:noProof/>
          </w:rPr>
          <w:instrText xml:space="preserve"> PAGEREF _Toc350611816 \h </w:instrText>
        </w:r>
        <w:r w:rsidR="009D254F">
          <w:rPr>
            <w:noProof/>
          </w:rPr>
        </w:r>
        <w:r w:rsidR="009D254F">
          <w:rPr>
            <w:noProof/>
          </w:rPr>
          <w:fldChar w:fldCharType="separate"/>
        </w:r>
        <w:r w:rsidR="00DE5656">
          <w:rPr>
            <w:noProof/>
          </w:rPr>
          <w:t>21</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7" w:history="1">
        <w:r w:rsidR="009D254F" w:rsidRPr="00AF250A">
          <w:rPr>
            <w:rStyle w:val="Hyperlink"/>
            <w:noProof/>
            <w:lang w:val="it-IT"/>
          </w:rPr>
          <w:t>Office 365 Small Business Premium</w:t>
        </w:r>
        <w:r w:rsidR="009D254F">
          <w:rPr>
            <w:noProof/>
          </w:rPr>
          <w:tab/>
        </w:r>
        <w:r w:rsidR="009D254F">
          <w:rPr>
            <w:noProof/>
          </w:rPr>
          <w:fldChar w:fldCharType="begin"/>
        </w:r>
        <w:r w:rsidR="009D254F">
          <w:rPr>
            <w:noProof/>
          </w:rPr>
          <w:instrText xml:space="preserve"> PAGEREF _Toc350611817 \h </w:instrText>
        </w:r>
        <w:r w:rsidR="009D254F">
          <w:rPr>
            <w:noProof/>
          </w:rPr>
        </w:r>
        <w:r w:rsidR="009D254F">
          <w:rPr>
            <w:noProof/>
          </w:rPr>
          <w:fldChar w:fldCharType="separate"/>
        </w:r>
        <w:r w:rsidR="00DE5656">
          <w:rPr>
            <w:noProof/>
          </w:rPr>
          <w:t>21</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8" w:history="1">
        <w:r w:rsidR="009D254F" w:rsidRPr="00AF250A">
          <w:rPr>
            <w:rStyle w:val="Hyperlink"/>
            <w:noProof/>
            <w:lang w:val="it-IT"/>
          </w:rPr>
          <w:t>Office Web Applications</w:t>
        </w:r>
        <w:r w:rsidR="009D254F">
          <w:rPr>
            <w:noProof/>
          </w:rPr>
          <w:tab/>
        </w:r>
        <w:r w:rsidR="009D254F">
          <w:rPr>
            <w:noProof/>
          </w:rPr>
          <w:fldChar w:fldCharType="begin"/>
        </w:r>
        <w:r w:rsidR="009D254F">
          <w:rPr>
            <w:noProof/>
          </w:rPr>
          <w:instrText xml:space="preserve"> PAGEREF _Toc350611818 \h </w:instrText>
        </w:r>
        <w:r w:rsidR="009D254F">
          <w:rPr>
            <w:noProof/>
          </w:rPr>
        </w:r>
        <w:r w:rsidR="009D254F">
          <w:rPr>
            <w:noProof/>
          </w:rPr>
          <w:fldChar w:fldCharType="separate"/>
        </w:r>
        <w:r w:rsidR="00DE5656">
          <w:rPr>
            <w:noProof/>
          </w:rPr>
          <w:t>23</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19" w:history="1">
        <w:r w:rsidR="009D254F" w:rsidRPr="00AF250A">
          <w:rPr>
            <w:rStyle w:val="Hyperlink"/>
            <w:noProof/>
            <w:lang w:val="it-IT"/>
          </w:rPr>
          <w:t>Project Online</w:t>
        </w:r>
        <w:r w:rsidR="009D254F">
          <w:rPr>
            <w:noProof/>
          </w:rPr>
          <w:tab/>
        </w:r>
        <w:r w:rsidR="009D254F">
          <w:rPr>
            <w:noProof/>
          </w:rPr>
          <w:fldChar w:fldCharType="begin"/>
        </w:r>
        <w:r w:rsidR="009D254F">
          <w:rPr>
            <w:noProof/>
          </w:rPr>
          <w:instrText xml:space="preserve"> PAGEREF _Toc350611819 \h </w:instrText>
        </w:r>
        <w:r w:rsidR="009D254F">
          <w:rPr>
            <w:noProof/>
          </w:rPr>
        </w:r>
        <w:r w:rsidR="009D254F">
          <w:rPr>
            <w:noProof/>
          </w:rPr>
          <w:fldChar w:fldCharType="separate"/>
        </w:r>
        <w:r w:rsidR="00DE5656">
          <w:rPr>
            <w:noProof/>
          </w:rPr>
          <w:t>23</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0" w:history="1">
        <w:r w:rsidR="009D254F" w:rsidRPr="00AF250A">
          <w:rPr>
            <w:rStyle w:val="Hyperlink"/>
            <w:noProof/>
            <w:lang w:val="it-IT"/>
          </w:rPr>
          <w:t>Project Pro per Office 365</w:t>
        </w:r>
        <w:r w:rsidR="009D254F">
          <w:rPr>
            <w:noProof/>
          </w:rPr>
          <w:tab/>
        </w:r>
        <w:r w:rsidR="009D254F">
          <w:rPr>
            <w:noProof/>
          </w:rPr>
          <w:fldChar w:fldCharType="begin"/>
        </w:r>
        <w:r w:rsidR="009D254F">
          <w:rPr>
            <w:noProof/>
          </w:rPr>
          <w:instrText xml:space="preserve"> PAGEREF _Toc350611820 \h </w:instrText>
        </w:r>
        <w:r w:rsidR="009D254F">
          <w:rPr>
            <w:noProof/>
          </w:rPr>
        </w:r>
        <w:r w:rsidR="009D254F">
          <w:rPr>
            <w:noProof/>
          </w:rPr>
          <w:fldChar w:fldCharType="separate"/>
        </w:r>
        <w:r w:rsidR="00DE5656">
          <w:rPr>
            <w:noProof/>
          </w:rPr>
          <w:t>24</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1" w:history="1">
        <w:r w:rsidR="009D254F" w:rsidRPr="00AF250A">
          <w:rPr>
            <w:rStyle w:val="Hyperlink"/>
            <w:noProof/>
            <w:lang w:val="it-IT"/>
          </w:rPr>
          <w:t>Chiosco SharePoint</w:t>
        </w:r>
        <w:r w:rsidR="009D254F">
          <w:rPr>
            <w:noProof/>
          </w:rPr>
          <w:tab/>
        </w:r>
        <w:r w:rsidR="009D254F">
          <w:rPr>
            <w:noProof/>
          </w:rPr>
          <w:fldChar w:fldCharType="begin"/>
        </w:r>
        <w:r w:rsidR="009D254F">
          <w:rPr>
            <w:noProof/>
          </w:rPr>
          <w:instrText xml:space="preserve"> PAGEREF _Toc350611821 \h </w:instrText>
        </w:r>
        <w:r w:rsidR="009D254F">
          <w:rPr>
            <w:noProof/>
          </w:rPr>
        </w:r>
        <w:r w:rsidR="009D254F">
          <w:rPr>
            <w:noProof/>
          </w:rPr>
          <w:fldChar w:fldCharType="separate"/>
        </w:r>
        <w:r w:rsidR="00DE5656">
          <w:rPr>
            <w:noProof/>
          </w:rPr>
          <w:t>25</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2" w:history="1">
        <w:r w:rsidR="009D254F" w:rsidRPr="00AF250A">
          <w:rPr>
            <w:rStyle w:val="Hyperlink"/>
            <w:noProof/>
            <w:lang w:val="it-IT"/>
          </w:rPr>
          <w:t>SharePoint Online Piano 1</w:t>
        </w:r>
        <w:r w:rsidR="009D254F">
          <w:rPr>
            <w:noProof/>
          </w:rPr>
          <w:tab/>
        </w:r>
        <w:r w:rsidR="009D254F">
          <w:rPr>
            <w:noProof/>
          </w:rPr>
          <w:fldChar w:fldCharType="begin"/>
        </w:r>
        <w:r w:rsidR="009D254F">
          <w:rPr>
            <w:noProof/>
          </w:rPr>
          <w:instrText xml:space="preserve"> PAGEREF _Toc350611822 \h </w:instrText>
        </w:r>
        <w:r w:rsidR="009D254F">
          <w:rPr>
            <w:noProof/>
          </w:rPr>
        </w:r>
        <w:r w:rsidR="009D254F">
          <w:rPr>
            <w:noProof/>
          </w:rPr>
          <w:fldChar w:fldCharType="separate"/>
        </w:r>
        <w:r w:rsidR="00DE5656">
          <w:rPr>
            <w:noProof/>
          </w:rPr>
          <w:t>26</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3" w:history="1">
        <w:r w:rsidR="009D254F" w:rsidRPr="00AF250A">
          <w:rPr>
            <w:rStyle w:val="Hyperlink"/>
            <w:noProof/>
            <w:lang w:val="it-IT"/>
          </w:rPr>
          <w:t>SharePoint Online Piano 2</w:t>
        </w:r>
        <w:r w:rsidR="009D254F">
          <w:rPr>
            <w:noProof/>
          </w:rPr>
          <w:tab/>
        </w:r>
        <w:r w:rsidR="009D254F">
          <w:rPr>
            <w:noProof/>
          </w:rPr>
          <w:fldChar w:fldCharType="begin"/>
        </w:r>
        <w:r w:rsidR="009D254F">
          <w:rPr>
            <w:noProof/>
          </w:rPr>
          <w:instrText xml:space="preserve"> PAGEREF _Toc350611823 \h </w:instrText>
        </w:r>
        <w:r w:rsidR="009D254F">
          <w:rPr>
            <w:noProof/>
          </w:rPr>
        </w:r>
        <w:r w:rsidR="009D254F">
          <w:rPr>
            <w:noProof/>
          </w:rPr>
          <w:fldChar w:fldCharType="separate"/>
        </w:r>
        <w:r w:rsidR="00DE5656">
          <w:rPr>
            <w:noProof/>
          </w:rPr>
          <w:t>26</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4" w:history="1">
        <w:r w:rsidR="009D254F" w:rsidRPr="00AF250A">
          <w:rPr>
            <w:rStyle w:val="Hyperlink"/>
            <w:noProof/>
            <w:lang w:val="it-IT"/>
          </w:rPr>
          <w:t>Visio Pro per Office 365</w:t>
        </w:r>
        <w:r w:rsidR="009D254F">
          <w:rPr>
            <w:noProof/>
          </w:rPr>
          <w:tab/>
        </w:r>
        <w:r w:rsidR="009D254F">
          <w:rPr>
            <w:noProof/>
          </w:rPr>
          <w:fldChar w:fldCharType="begin"/>
        </w:r>
        <w:r w:rsidR="009D254F">
          <w:rPr>
            <w:noProof/>
          </w:rPr>
          <w:instrText xml:space="preserve"> PAGEREF _Toc350611824 \h </w:instrText>
        </w:r>
        <w:r w:rsidR="009D254F">
          <w:rPr>
            <w:noProof/>
          </w:rPr>
        </w:r>
        <w:r w:rsidR="009D254F">
          <w:rPr>
            <w:noProof/>
          </w:rPr>
          <w:fldChar w:fldCharType="separate"/>
        </w:r>
        <w:r w:rsidR="00DE5656">
          <w:rPr>
            <w:noProof/>
          </w:rPr>
          <w:t>27</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5" w:history="1">
        <w:r w:rsidR="009D254F" w:rsidRPr="00AF250A">
          <w:rPr>
            <w:rStyle w:val="Hyperlink"/>
            <w:noProof/>
            <w:lang w:val="it-IT"/>
          </w:rPr>
          <w:t>Windows Azure Active Directory Rights Management</w:t>
        </w:r>
        <w:r w:rsidR="009D254F">
          <w:rPr>
            <w:noProof/>
          </w:rPr>
          <w:tab/>
        </w:r>
        <w:r w:rsidR="009D254F">
          <w:rPr>
            <w:noProof/>
          </w:rPr>
          <w:fldChar w:fldCharType="begin"/>
        </w:r>
        <w:r w:rsidR="009D254F">
          <w:rPr>
            <w:noProof/>
          </w:rPr>
          <w:instrText xml:space="preserve"> PAGEREF _Toc350611825 \h </w:instrText>
        </w:r>
        <w:r w:rsidR="009D254F">
          <w:rPr>
            <w:noProof/>
          </w:rPr>
        </w:r>
        <w:r w:rsidR="009D254F">
          <w:rPr>
            <w:noProof/>
          </w:rPr>
          <w:fldChar w:fldCharType="separate"/>
        </w:r>
        <w:r w:rsidR="00DE5656">
          <w:rPr>
            <w:noProof/>
          </w:rPr>
          <w:t>28</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6" w:history="1">
        <w:r w:rsidR="009D254F" w:rsidRPr="00AF250A">
          <w:rPr>
            <w:rStyle w:val="Hyperlink"/>
            <w:noProof/>
            <w:lang w:val="it-IT"/>
          </w:rPr>
          <w:t>Servizi di Windows Azure</w:t>
        </w:r>
        <w:r w:rsidR="009D254F">
          <w:rPr>
            <w:noProof/>
          </w:rPr>
          <w:tab/>
        </w:r>
        <w:r w:rsidR="009D254F">
          <w:rPr>
            <w:noProof/>
          </w:rPr>
          <w:fldChar w:fldCharType="begin"/>
        </w:r>
        <w:r w:rsidR="009D254F">
          <w:rPr>
            <w:noProof/>
          </w:rPr>
          <w:instrText xml:space="preserve"> PAGEREF _Toc350611826 \h </w:instrText>
        </w:r>
        <w:r w:rsidR="009D254F">
          <w:rPr>
            <w:noProof/>
          </w:rPr>
        </w:r>
        <w:r w:rsidR="009D254F">
          <w:rPr>
            <w:noProof/>
          </w:rPr>
          <w:fldChar w:fldCharType="separate"/>
        </w:r>
        <w:r w:rsidR="00DE5656">
          <w:rPr>
            <w:noProof/>
          </w:rPr>
          <w:t>28</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7" w:history="1">
        <w:r w:rsidR="009D254F" w:rsidRPr="00AF250A">
          <w:rPr>
            <w:rStyle w:val="Hyperlink"/>
            <w:noProof/>
            <w:lang w:val="it-IT"/>
          </w:rPr>
          <w:t>Windows Intune (per utente)</w:t>
        </w:r>
        <w:r w:rsidR="009D254F">
          <w:rPr>
            <w:noProof/>
          </w:rPr>
          <w:tab/>
        </w:r>
        <w:r w:rsidR="009D254F">
          <w:rPr>
            <w:noProof/>
          </w:rPr>
          <w:fldChar w:fldCharType="begin"/>
        </w:r>
        <w:r w:rsidR="009D254F">
          <w:rPr>
            <w:noProof/>
          </w:rPr>
          <w:instrText xml:space="preserve"> PAGEREF _Toc350611827 \h </w:instrText>
        </w:r>
        <w:r w:rsidR="009D254F">
          <w:rPr>
            <w:noProof/>
          </w:rPr>
        </w:r>
        <w:r w:rsidR="009D254F">
          <w:rPr>
            <w:noProof/>
          </w:rPr>
          <w:fldChar w:fldCharType="separate"/>
        </w:r>
        <w:r w:rsidR="00DE5656">
          <w:rPr>
            <w:noProof/>
          </w:rPr>
          <w:t>32</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8" w:history="1">
        <w:r w:rsidR="009D254F" w:rsidRPr="00AF250A">
          <w:rPr>
            <w:rStyle w:val="Hyperlink"/>
            <w:noProof/>
            <w:lang w:val="it-IT"/>
          </w:rPr>
          <w:t xml:space="preserve">Windows Intune con Windows Desktop Operating System </w:t>
        </w:r>
        <w:r w:rsidR="009D254F">
          <w:rPr>
            <w:rStyle w:val="Hyperlink"/>
            <w:noProof/>
            <w:lang w:val="it-IT"/>
          </w:rPr>
          <w:br/>
        </w:r>
        <w:r w:rsidR="009D254F" w:rsidRPr="00AF250A">
          <w:rPr>
            <w:rStyle w:val="Hyperlink"/>
            <w:noProof/>
            <w:lang w:val="it-IT"/>
          </w:rPr>
          <w:t>(per utente)</w:t>
        </w:r>
        <w:r w:rsidR="009D254F">
          <w:rPr>
            <w:noProof/>
          </w:rPr>
          <w:tab/>
        </w:r>
        <w:r w:rsidR="009D254F">
          <w:rPr>
            <w:noProof/>
          </w:rPr>
          <w:fldChar w:fldCharType="begin"/>
        </w:r>
        <w:r w:rsidR="009D254F">
          <w:rPr>
            <w:noProof/>
          </w:rPr>
          <w:instrText xml:space="preserve"> PAGEREF _Toc350611828 \h </w:instrText>
        </w:r>
        <w:r w:rsidR="009D254F">
          <w:rPr>
            <w:noProof/>
          </w:rPr>
        </w:r>
        <w:r w:rsidR="009D254F">
          <w:rPr>
            <w:noProof/>
          </w:rPr>
          <w:fldChar w:fldCharType="separate"/>
        </w:r>
        <w:r w:rsidR="00DE5656">
          <w:rPr>
            <w:noProof/>
          </w:rPr>
          <w:t>33</w:t>
        </w:r>
        <w:r w:rsidR="009D254F">
          <w:rPr>
            <w:noProof/>
          </w:rPr>
          <w:fldChar w:fldCharType="end"/>
        </w:r>
      </w:hyperlink>
    </w:p>
    <w:p w:rsidR="009D254F" w:rsidRDefault="005B6CFC">
      <w:pPr>
        <w:pStyle w:val="TOC2"/>
        <w:rPr>
          <w:rFonts w:eastAsiaTheme="minorEastAsia"/>
          <w:noProof/>
          <w:color w:val="auto"/>
          <w:sz w:val="22"/>
          <w:lang w:eastAsia="ko-KR"/>
        </w:rPr>
      </w:pPr>
      <w:hyperlink w:anchor="_Toc350611829" w:history="1">
        <w:r w:rsidR="009D254F" w:rsidRPr="00AF250A">
          <w:rPr>
            <w:rStyle w:val="Hyperlink"/>
            <w:noProof/>
            <w:lang w:val="it-IT"/>
          </w:rPr>
          <w:t>Yammer Enterprise</w:t>
        </w:r>
        <w:r w:rsidR="009D254F">
          <w:rPr>
            <w:noProof/>
          </w:rPr>
          <w:tab/>
        </w:r>
        <w:r w:rsidR="009D254F">
          <w:rPr>
            <w:noProof/>
          </w:rPr>
          <w:fldChar w:fldCharType="begin"/>
        </w:r>
        <w:r w:rsidR="009D254F">
          <w:rPr>
            <w:noProof/>
          </w:rPr>
          <w:instrText xml:space="preserve"> PAGEREF _Toc350611829 \h </w:instrText>
        </w:r>
        <w:r w:rsidR="009D254F">
          <w:rPr>
            <w:noProof/>
          </w:rPr>
        </w:r>
        <w:r w:rsidR="009D254F">
          <w:rPr>
            <w:noProof/>
          </w:rPr>
          <w:fldChar w:fldCharType="separate"/>
        </w:r>
        <w:r w:rsidR="00DE5656">
          <w:rPr>
            <w:noProof/>
          </w:rPr>
          <w:t>38</w:t>
        </w:r>
        <w:r w:rsidR="009D254F">
          <w:rPr>
            <w:noProof/>
          </w:rPr>
          <w:fldChar w:fldCharType="end"/>
        </w:r>
      </w:hyperlink>
    </w:p>
    <w:p w:rsidR="0082133B" w:rsidRPr="00650A5E" w:rsidRDefault="001978CF">
      <w:pPr>
        <w:pStyle w:val="PURBody-Indented"/>
        <w:rPr>
          <w:lang w:val="it-IT"/>
        </w:rPr>
        <w:sectPr w:rsidR="0082133B" w:rsidRPr="00650A5E">
          <w:headerReference w:type="default" r:id="rId21"/>
          <w:footerReference w:type="default" r:id="rId22"/>
          <w:type w:val="continuous"/>
          <w:pgSz w:w="12240" w:h="15840" w:code="1"/>
          <w:pgMar w:top="1170" w:right="720" w:bottom="720" w:left="720" w:header="432" w:footer="288" w:gutter="0"/>
          <w:cols w:num="2" w:space="360"/>
        </w:sectPr>
      </w:pPr>
      <w:r w:rsidRPr="00650A5E">
        <w:rPr>
          <w:lang w:val="it-IT"/>
        </w:rPr>
        <w:fldChar w:fldCharType="end"/>
      </w:r>
    </w:p>
    <w:p w:rsidR="0082133B" w:rsidRPr="00650A5E" w:rsidRDefault="0082133B">
      <w:pPr>
        <w:pStyle w:val="PURBody-Indented"/>
        <w:rPr>
          <w:lang w:val="it-IT"/>
        </w:rPr>
      </w:pPr>
    </w:p>
    <w:p w:rsidR="0082133B" w:rsidRPr="00650A5E" w:rsidRDefault="0082133B">
      <w:pPr>
        <w:pStyle w:val="PURBreadcrumb"/>
        <w:rPr>
          <w:lang w:val="it-IT"/>
        </w:rPr>
      </w:pPr>
    </w:p>
    <w:p w:rsidR="0082133B" w:rsidRPr="00650A5E" w:rsidRDefault="00ED4593">
      <w:pPr>
        <w:pStyle w:val="PURHeading1"/>
        <w:rPr>
          <w:lang w:val="it-IT"/>
        </w:rPr>
      </w:pPr>
      <w:bookmarkStart w:id="7" w:name="_Sec53"/>
      <w:bookmarkStart w:id="8" w:name="General_License_Terms"/>
      <w:r w:rsidRPr="00650A5E">
        <w:rPr>
          <w:lang w:val="it-IT"/>
        </w:rPr>
        <w:t>Condizioni Generali di Licenza</w:t>
      </w:r>
      <w:bookmarkEnd w:id="7"/>
    </w:p>
    <w:bookmarkEnd w:id="8"/>
    <w:p w:rsidR="0082133B" w:rsidRPr="00650A5E" w:rsidRDefault="00ED4593">
      <w:pPr>
        <w:pStyle w:val="PURBody-Indented"/>
        <w:rPr>
          <w:lang w:val="it-IT"/>
        </w:rPr>
      </w:pPr>
      <w:r w:rsidRPr="00650A5E">
        <w:rPr>
          <w:lang w:val="it-IT"/>
        </w:rPr>
        <w:t>Prima di accedere e utilizzare un servizio online, il licenziatario dovrà acquistare e assegnare SL per Utente, per Dispositivo, per</w:t>
      </w:r>
      <w:r w:rsidR="009D254F">
        <w:rPr>
          <w:lang w:val="it-IT"/>
        </w:rPr>
        <w:t> </w:t>
      </w:r>
      <w:r w:rsidRPr="00650A5E">
        <w:rPr>
          <w:lang w:val="it-IT"/>
        </w:rPr>
        <w:t>Servizi o Add-on che corrispondano al servizio online in questione.</w:t>
      </w:r>
      <w:r w:rsidR="000D71DC" w:rsidRPr="00650A5E">
        <w:rPr>
          <w:lang w:val="it-IT"/>
        </w:rPr>
        <w:t xml:space="preserve"> </w:t>
      </w:r>
      <w:r w:rsidRPr="00650A5E">
        <w:rPr>
          <w:lang w:val="it-IT"/>
        </w:rPr>
        <w:t>Le SL appropriate per ogni servizio online sono elencate nell</w:t>
      </w:r>
      <w:r w:rsidR="00F313CE">
        <w:rPr>
          <w:lang w:val="it-IT"/>
        </w:rPr>
        <w:t>’</w:t>
      </w:r>
      <w:r w:rsidRPr="00650A5E">
        <w:rPr>
          <w:lang w:val="it-IT"/>
        </w:rPr>
        <w:t>Articolo Condizioni di Licenza Specifiche per il Servizio. Se per un servizio online sono elencate sia SL per Utente sia SL per</w:t>
      </w:r>
      <w:r w:rsidR="009D254F">
        <w:rPr>
          <w:lang w:val="it-IT"/>
        </w:rPr>
        <w:t> </w:t>
      </w:r>
      <w:r w:rsidRPr="00650A5E">
        <w:rPr>
          <w:lang w:val="it-IT"/>
        </w:rPr>
        <w:t xml:space="preserve">Dispositivo, il licenziatario potrà acquisire una delle due. </w:t>
      </w:r>
    </w:p>
    <w:p w:rsidR="003B1F78" w:rsidRPr="00650A5E" w:rsidRDefault="003B1F78" w:rsidP="003B1F78">
      <w:pPr>
        <w:pStyle w:val="PURHeading2"/>
        <w:rPr>
          <w:lang w:val="it-IT"/>
        </w:rPr>
      </w:pPr>
      <w:r w:rsidRPr="00650A5E">
        <w:rPr>
          <w:color w:val="auto"/>
          <w:lang w:val="it-IT"/>
        </w:rPr>
        <w:t>Definizioni</w:t>
      </w:r>
      <w:r w:rsidR="001978CF" w:rsidRPr="00650A5E">
        <w:rPr>
          <w:color w:val="auto"/>
          <w:lang w:val="it-IT"/>
        </w:rPr>
        <w:fldChar w:fldCharType="begin"/>
      </w:r>
      <w:r w:rsidR="006C6ED2" w:rsidRPr="00650A5E">
        <w:rPr>
          <w:color w:val="auto"/>
          <w:lang w:val="it-IT"/>
        </w:rPr>
        <w:instrText xml:space="preserve">TC </w:instrText>
      </w:r>
      <w:bookmarkStart w:id="9" w:name="_Toc350611491"/>
      <w:bookmarkStart w:id="10" w:name="_Toc350611762"/>
      <w:r w:rsidR="006C6ED2" w:rsidRPr="00650A5E">
        <w:rPr>
          <w:color w:val="auto"/>
          <w:lang w:val="it-IT"/>
        </w:rPr>
        <w:instrText>Definizioni</w:instrText>
      </w:r>
      <w:bookmarkEnd w:id="9"/>
      <w:bookmarkEnd w:id="10"/>
      <w:r w:rsidR="006C6ED2" w:rsidRPr="00650A5E">
        <w:rPr>
          <w:color w:val="auto"/>
          <w:lang w:val="it-IT"/>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650A5E">
        <w:rPr>
          <w:color w:val="auto"/>
          <w:lang w:val="it-IT"/>
        </w:rPr>
        <w:fldChar w:fldCharType="end"/>
      </w:r>
    </w:p>
    <w:p w:rsidR="003B1F78" w:rsidRPr="00650A5E" w:rsidRDefault="003B1F78" w:rsidP="00A8429C">
      <w:pPr>
        <w:pStyle w:val="PURBody-Indented"/>
        <w:rPr>
          <w:lang w:val="it-IT"/>
        </w:rPr>
      </w:pPr>
      <w:r w:rsidRPr="00650A5E">
        <w:rPr>
          <w:lang w:val="it-IT"/>
        </w:rPr>
        <w:t>I termini utilizzati, ma non definiti nei presenti Diritti di Utilizzo dei Servizi Online, avranno il significato assegnato loro nel Contratto</w:t>
      </w:r>
      <w:r w:rsidR="00A8429C">
        <w:rPr>
          <w:lang w:val="it-IT"/>
        </w:rPr>
        <w:t> </w:t>
      </w:r>
      <w:r w:rsidRPr="00650A5E">
        <w:rPr>
          <w:lang w:val="it-IT"/>
        </w:rPr>
        <w:t>di Sottoscrizione Microsoft Online del licenziatario.</w:t>
      </w:r>
      <w:r w:rsidR="000D71DC" w:rsidRPr="00650A5E">
        <w:rPr>
          <w:lang w:val="it-IT"/>
        </w:rPr>
        <w:t xml:space="preserve"> </w:t>
      </w:r>
      <w:r w:rsidRPr="00650A5E">
        <w:rPr>
          <w:lang w:val="it-IT"/>
        </w:rPr>
        <w:t>Si applicano inoltre le seguenti definizioni:</w:t>
      </w:r>
    </w:p>
    <w:p w:rsidR="003B1F78" w:rsidRPr="00650A5E" w:rsidRDefault="003B1F78" w:rsidP="003B1F78">
      <w:pPr>
        <w:pStyle w:val="PURBody-Indented"/>
        <w:rPr>
          <w:lang w:val="it-IT"/>
        </w:rPr>
      </w:pPr>
      <w:r w:rsidRPr="00650A5E">
        <w:rPr>
          <w:b/>
          <w:lang w:val="it-IT"/>
        </w:rPr>
        <w:t xml:space="preserve">CAL </w:t>
      </w:r>
      <w:r w:rsidRPr="00650A5E">
        <w:rPr>
          <w:lang w:val="it-IT"/>
        </w:rPr>
        <w:t>è l</w:t>
      </w:r>
      <w:r w:rsidR="00F313CE">
        <w:rPr>
          <w:lang w:val="it-IT"/>
        </w:rPr>
        <w:t>’</w:t>
      </w:r>
      <w:r w:rsidRPr="00650A5E">
        <w:rPr>
          <w:lang w:val="it-IT"/>
        </w:rPr>
        <w:t>acronimo di Client Access License.</w:t>
      </w:r>
    </w:p>
    <w:p w:rsidR="003B1F78" w:rsidRPr="00650A5E" w:rsidRDefault="003B1F78" w:rsidP="003B1F78">
      <w:pPr>
        <w:pStyle w:val="PURBody-Indented"/>
        <w:rPr>
          <w:lang w:val="it-IT"/>
        </w:rPr>
      </w:pPr>
      <w:r w:rsidRPr="00650A5E">
        <w:rPr>
          <w:b/>
          <w:lang w:val="it-IT"/>
        </w:rPr>
        <w:t>Dati del Cliente</w:t>
      </w:r>
      <w:r w:rsidRPr="00650A5E">
        <w:rPr>
          <w:lang w:val="it-IT"/>
        </w:rPr>
        <w:t xml:space="preserve"> indica tutti i dati, inclusi tutti i file di testo, audio o immagine e il software, che vengono forniti a Microsoft da o</w:t>
      </w:r>
      <w:r w:rsidR="009D254F">
        <w:rPr>
          <w:lang w:val="it-IT"/>
        </w:rPr>
        <w:t> </w:t>
      </w:r>
      <w:r w:rsidRPr="00650A5E">
        <w:rPr>
          <w:lang w:val="it-IT"/>
        </w:rPr>
        <w:t>per</w:t>
      </w:r>
      <w:r w:rsidR="009D254F">
        <w:rPr>
          <w:lang w:val="it-IT"/>
        </w:rPr>
        <w:t> </w:t>
      </w:r>
      <w:r w:rsidRPr="00650A5E">
        <w:rPr>
          <w:lang w:val="it-IT"/>
        </w:rPr>
        <w:t>conto dell</w:t>
      </w:r>
      <w:r w:rsidR="00F313CE">
        <w:rPr>
          <w:lang w:val="it-IT"/>
        </w:rPr>
        <w:t>’</w:t>
      </w:r>
      <w:r w:rsidRPr="00650A5E">
        <w:rPr>
          <w:lang w:val="it-IT"/>
        </w:rPr>
        <w:t>utente attraverso l</w:t>
      </w:r>
      <w:r w:rsidR="00F313CE">
        <w:rPr>
          <w:lang w:val="it-IT"/>
        </w:rPr>
        <w:t>’</w:t>
      </w:r>
      <w:r w:rsidRPr="00650A5E">
        <w:rPr>
          <w:lang w:val="it-IT"/>
        </w:rPr>
        <w:t>utilizzo del servizio online.</w:t>
      </w:r>
    </w:p>
    <w:p w:rsidR="001B161A" w:rsidRPr="00650A5E" w:rsidRDefault="001B161A" w:rsidP="001B161A">
      <w:pPr>
        <w:pStyle w:val="PURBody-Indented"/>
        <w:rPr>
          <w:lang w:val="it-IT"/>
        </w:rPr>
      </w:pPr>
      <w:r w:rsidRPr="00650A5E">
        <w:rPr>
          <w:b/>
          <w:lang w:val="it-IT"/>
        </w:rPr>
        <w:t>Supporto Tecnico</w:t>
      </w:r>
      <w:r w:rsidRPr="00650A5E">
        <w:rPr>
          <w:lang w:val="it-IT"/>
        </w:rPr>
        <w:t xml:space="preserve"> indica tutto il supporto o tutti i consigli forniti al licenziatario ai sensi del Contratto di Sottoscrizione Microsoft Online del licenziatario.</w:t>
      </w:r>
      <w:r w:rsidR="000D71DC" w:rsidRPr="00650A5E">
        <w:rPr>
          <w:lang w:val="it-IT"/>
        </w:rPr>
        <w:t xml:space="preserve"> </w:t>
      </w:r>
    </w:p>
    <w:p w:rsidR="003B1F78" w:rsidRPr="00650A5E" w:rsidRDefault="003B1F78" w:rsidP="003B1F78">
      <w:pPr>
        <w:pStyle w:val="PURBody-Indented"/>
        <w:rPr>
          <w:lang w:val="it-IT"/>
        </w:rPr>
      </w:pPr>
      <w:r w:rsidRPr="00650A5E">
        <w:rPr>
          <w:b/>
          <w:lang w:val="it-IT"/>
        </w:rPr>
        <w:t>Utenti esterni</w:t>
      </w:r>
      <w:r w:rsidRPr="00650A5E">
        <w:rPr>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923B98" w:rsidRPr="00650A5E" w:rsidRDefault="001B161A" w:rsidP="001B161A">
      <w:pPr>
        <w:pStyle w:val="PURBody-Indented"/>
        <w:rPr>
          <w:lang w:val="it-IT"/>
        </w:rPr>
      </w:pPr>
      <w:r w:rsidRPr="00650A5E">
        <w:rPr>
          <w:b/>
          <w:lang w:val="it-IT"/>
        </w:rPr>
        <w:t>“Fix”</w:t>
      </w:r>
      <w:r w:rsidRPr="00650A5E">
        <w:rPr>
          <w:lang w:val="it-IT"/>
        </w:rPr>
        <w:t xml:space="preserve"> indica i fix, le modifiche o i miglioramenti apportati ai Prodotti o i loro derivati che Microsoft rilascia a livello generale, ad</w:t>
      </w:r>
      <w:r w:rsidR="009D254F">
        <w:rPr>
          <w:lang w:val="it-IT"/>
        </w:rPr>
        <w:t> </w:t>
      </w:r>
      <w:r w:rsidRPr="00650A5E">
        <w:rPr>
          <w:lang w:val="it-IT"/>
        </w:rPr>
        <w:t>esempio i service pack, o che Microsoft fornisce al licenziatario durante l</w:t>
      </w:r>
      <w:r w:rsidR="00F313CE">
        <w:rPr>
          <w:lang w:val="it-IT"/>
        </w:rPr>
        <w:t>’</w:t>
      </w:r>
      <w:r w:rsidRPr="00650A5E">
        <w:rPr>
          <w:lang w:val="it-IT"/>
        </w:rPr>
        <w:t>erogazione dei servizi di Supporto Tecnico per risolvere</w:t>
      </w:r>
      <w:r w:rsidR="009D254F">
        <w:rPr>
          <w:lang w:val="it-IT"/>
        </w:rPr>
        <w:t> </w:t>
      </w:r>
      <w:r w:rsidRPr="00650A5E">
        <w:rPr>
          <w:lang w:val="it-IT"/>
        </w:rPr>
        <w:t>un problema specifico.</w:t>
      </w:r>
    </w:p>
    <w:p w:rsidR="003B1F78" w:rsidRPr="00650A5E" w:rsidRDefault="003B1F78" w:rsidP="001B161A">
      <w:pPr>
        <w:pStyle w:val="PURBody-Indented"/>
        <w:rPr>
          <w:lang w:val="it-IT"/>
        </w:rPr>
      </w:pPr>
      <w:r w:rsidRPr="00650A5E">
        <w:rPr>
          <w:lang w:val="it-IT"/>
        </w:rPr>
        <w:t xml:space="preserve">Per </w:t>
      </w:r>
      <w:r w:rsidRPr="00650A5E">
        <w:rPr>
          <w:b/>
          <w:lang w:val="it-IT"/>
        </w:rPr>
        <w:t xml:space="preserve">Istanza </w:t>
      </w:r>
      <w:r w:rsidRPr="00650A5E">
        <w:rPr>
          <w:lang w:val="it-IT"/>
        </w:rPr>
        <w:t>indica un</w:t>
      </w:r>
      <w:r w:rsidR="00F313CE">
        <w:rPr>
          <w:lang w:val="it-IT"/>
        </w:rPr>
        <w:t>’</w:t>
      </w:r>
      <w:r w:rsidRPr="00650A5E">
        <w:rPr>
          <w:lang w:val="it-IT"/>
        </w:rPr>
        <w:t>immagine del software creata eseguendo la procedura di configurazione o installazione del software o</w:t>
      </w:r>
      <w:r w:rsidR="009D254F">
        <w:rPr>
          <w:lang w:val="it-IT"/>
        </w:rPr>
        <w:t> </w:t>
      </w:r>
      <w:r w:rsidRPr="00650A5E">
        <w:rPr>
          <w:lang w:val="it-IT"/>
        </w:rPr>
        <w:t>duplicando un</w:t>
      </w:r>
      <w:r w:rsidR="00F313CE">
        <w:rPr>
          <w:lang w:val="it-IT"/>
        </w:rPr>
        <w:t>’</w:t>
      </w:r>
      <w:r w:rsidRPr="00650A5E">
        <w:rPr>
          <w:lang w:val="it-IT"/>
        </w:rPr>
        <w:t>Istanza esistente.</w:t>
      </w:r>
    </w:p>
    <w:p w:rsidR="005F3B1F" w:rsidRPr="00650A5E" w:rsidRDefault="005F3B1F" w:rsidP="005F3B1F">
      <w:pPr>
        <w:pStyle w:val="PURBody-Indented"/>
        <w:rPr>
          <w:lang w:val="it-IT"/>
        </w:rPr>
      </w:pPr>
      <w:r w:rsidRPr="00650A5E">
        <w:rPr>
          <w:b/>
          <w:lang w:val="it-IT"/>
        </w:rPr>
        <w:t>Prodotto Non Microsoft</w:t>
      </w:r>
      <w:r w:rsidRPr="00650A5E">
        <w:rPr>
          <w:lang w:val="it-IT"/>
        </w:rPr>
        <w:t xml:space="preserve"> indica qualsiasi software, dato, servizio, sito Web o altro prodotto concesso in licenza, venduto o in altro modo fornito al licenziatario da una persona giuridica che non sia Microsoft, ottenuto tramite i servizi online di Microsoft o altrove.</w:t>
      </w:r>
    </w:p>
    <w:p w:rsidR="003B1F78" w:rsidRPr="00650A5E" w:rsidRDefault="003B1F78" w:rsidP="007715A5">
      <w:pPr>
        <w:pStyle w:val="PURBody-Indented"/>
        <w:rPr>
          <w:lang w:val="it-IT"/>
        </w:rPr>
      </w:pPr>
      <w:r w:rsidRPr="00650A5E">
        <w:rPr>
          <w:b/>
          <w:lang w:val="it-IT"/>
        </w:rPr>
        <w:t>Ambiente del Sistema Operativo (OSE)</w:t>
      </w:r>
      <w:r w:rsidRPr="00650A5E">
        <w:rPr>
          <w:lang w:val="it-IT"/>
        </w:rPr>
        <w:t xml:space="preserve"> indica un</w:t>
      </w:r>
      <w:r w:rsidR="00F313CE">
        <w:rPr>
          <w:lang w:val="it-IT"/>
        </w:rPr>
        <w:t>’</w:t>
      </w:r>
      <w:r w:rsidRPr="00650A5E">
        <w:rPr>
          <w:lang w:val="it-IT"/>
        </w:rPr>
        <w:t>Istanza completa o parziale del sistema operativo oppure un</w:t>
      </w:r>
      <w:r w:rsidR="00F313CE">
        <w:rPr>
          <w:lang w:val="it-IT"/>
        </w:rPr>
        <w:t>’</w:t>
      </w:r>
      <w:r w:rsidRPr="00650A5E">
        <w:rPr>
          <w:lang w:val="it-IT"/>
        </w:rPr>
        <w:t>Istanza completa o</w:t>
      </w:r>
      <w:r w:rsidR="009D254F">
        <w:rPr>
          <w:lang w:val="it-IT"/>
        </w:rPr>
        <w:t> </w:t>
      </w:r>
      <w:r w:rsidRPr="00650A5E">
        <w:rPr>
          <w:lang w:val="it-IT"/>
        </w:rPr>
        <w:t>parziale del sistema operativo virtuale (o in altro modo emulato) che consente un</w:t>
      </w:r>
      <w:r w:rsidR="00F313CE">
        <w:rPr>
          <w:lang w:val="it-IT"/>
        </w:rPr>
        <w:t>’</w:t>
      </w:r>
      <w:r w:rsidRPr="00650A5E">
        <w:rPr>
          <w:lang w:val="it-IT"/>
        </w:rPr>
        <w:t>identità separata del computer (nome del computer primario o identificativo univoco analogo) o diritti amministrativi specifici e istanze di eventuali applicazioni, configurate per</w:t>
      </w:r>
      <w:r w:rsidR="007715A5">
        <w:rPr>
          <w:lang w:val="it-IT"/>
        </w:rPr>
        <w:t> </w:t>
      </w:r>
      <w:r w:rsidRPr="00650A5E">
        <w:rPr>
          <w:lang w:val="it-IT"/>
        </w:rPr>
        <w:t>essere eseguite sulle istanze complete o parziali del sistema operativo sopra identificate. Esistono due tipi di OSE, fisico e virtuale.</w:t>
      </w:r>
      <w:r w:rsidR="000D71DC" w:rsidRPr="00650A5E">
        <w:rPr>
          <w:lang w:val="it-IT"/>
        </w:rPr>
        <w:t xml:space="preserve"> </w:t>
      </w:r>
      <w:r w:rsidRPr="00650A5E">
        <w:rPr>
          <w:lang w:val="it-IT"/>
        </w:rPr>
        <w:t>Un sistema hardware fisico può avere un OSE Fisico e/o uno o più OSE Virtuali.</w:t>
      </w:r>
    </w:p>
    <w:p w:rsidR="003B1F78" w:rsidRPr="00650A5E" w:rsidRDefault="003B1F78" w:rsidP="003B1F78">
      <w:pPr>
        <w:pStyle w:val="PURBody-Indented"/>
        <w:rPr>
          <w:lang w:val="it-IT"/>
        </w:rPr>
      </w:pPr>
      <w:r w:rsidRPr="00650A5E">
        <w:rPr>
          <w:b/>
          <w:lang w:val="it-IT"/>
        </w:rPr>
        <w:t xml:space="preserve">OSE Fisico </w:t>
      </w:r>
      <w:r w:rsidRPr="00650A5E">
        <w:rPr>
          <w:lang w:val="it-IT"/>
        </w:rPr>
        <w:t>indica un OSE che è configurato per essere eseguito direttamente su un sistema hardware fisico.</w:t>
      </w:r>
      <w:r w:rsidR="000D71DC" w:rsidRPr="00650A5E">
        <w:rPr>
          <w:lang w:val="it-IT"/>
        </w:rPr>
        <w:t xml:space="preserve"> </w:t>
      </w:r>
      <w:r w:rsidRPr="00650A5E">
        <w:rPr>
          <w:lang w:val="it-IT"/>
        </w:rPr>
        <w:t>L</w:t>
      </w:r>
      <w:r w:rsidR="00F313CE">
        <w:rPr>
          <w:lang w:val="it-IT"/>
        </w:rPr>
        <w:t>’</w:t>
      </w:r>
      <w:r w:rsidRPr="00650A5E">
        <w:rPr>
          <w:lang w:val="it-IT"/>
        </w:rPr>
        <w:t>Istanza del sistema operativo utilizzata per eseguire il software di virtualizzazione dell</w:t>
      </w:r>
      <w:r w:rsidR="00F313CE">
        <w:rPr>
          <w:lang w:val="it-IT"/>
        </w:rPr>
        <w:t>’</w:t>
      </w:r>
      <w:r w:rsidRPr="00650A5E">
        <w:rPr>
          <w:lang w:val="it-IT"/>
        </w:rPr>
        <w:t xml:space="preserve">hardware (ad esempio, Microsoft Hyper-V Server o tecnologie </w:t>
      </w:r>
      <w:r w:rsidRPr="00650A5E">
        <w:rPr>
          <w:lang w:val="it-IT"/>
        </w:rPr>
        <w:lastRenderedPageBreak/>
        <w:t>simili) o per erogare servizi di virtualizzazione dell</w:t>
      </w:r>
      <w:r w:rsidR="00F313CE">
        <w:rPr>
          <w:lang w:val="it-IT"/>
        </w:rPr>
        <w:t>’</w:t>
      </w:r>
      <w:r w:rsidRPr="00650A5E">
        <w:rPr>
          <w:lang w:val="it-IT"/>
        </w:rPr>
        <w:t>hardware (ad esempio, la tecnologia di virtualizzazione Microsoft o tecnologie simili) è considerata parte dell</w:t>
      </w:r>
      <w:r w:rsidR="00F313CE">
        <w:rPr>
          <w:lang w:val="it-IT"/>
        </w:rPr>
        <w:t>’</w:t>
      </w:r>
      <w:r w:rsidRPr="00650A5E">
        <w:rPr>
          <w:lang w:val="it-IT"/>
        </w:rPr>
        <w:t>OSE Fisico.</w:t>
      </w:r>
    </w:p>
    <w:p w:rsidR="008B39C9" w:rsidRPr="00650A5E" w:rsidRDefault="008B39C9" w:rsidP="008B39C9">
      <w:pPr>
        <w:pStyle w:val="PURBody-Indented"/>
        <w:rPr>
          <w:lang w:val="it-IT"/>
        </w:rPr>
      </w:pPr>
      <w:r w:rsidRPr="00650A5E">
        <w:rPr>
          <w:b/>
          <w:lang w:val="it-IT"/>
        </w:rPr>
        <w:t xml:space="preserve">Utente principale </w:t>
      </w:r>
      <w:r w:rsidRPr="00650A5E">
        <w:rPr>
          <w:lang w:val="it-IT"/>
        </w:rPr>
        <w:t>è l</w:t>
      </w:r>
      <w:r w:rsidR="00F313CE">
        <w:rPr>
          <w:lang w:val="it-IT"/>
        </w:rPr>
        <w:t>’</w:t>
      </w:r>
      <w:r w:rsidRPr="00650A5E">
        <w:rPr>
          <w:lang w:val="it-IT"/>
        </w:rPr>
        <w:t xml:space="preserve">utente che utilizza il dispositivo per oltre il 50% del tempo in un periodo di 90 giorni. </w:t>
      </w:r>
    </w:p>
    <w:p w:rsidR="003B1F78" w:rsidRPr="00650A5E" w:rsidRDefault="003B1F78" w:rsidP="003B1F78">
      <w:pPr>
        <w:pStyle w:val="PURBody-Indented"/>
        <w:rPr>
          <w:lang w:val="it-IT"/>
        </w:rPr>
      </w:pPr>
      <w:r w:rsidRPr="00650A5E">
        <w:rPr>
          <w:b/>
          <w:lang w:val="it-IT"/>
        </w:rPr>
        <w:t>Dispositivo di terzi qualificante</w:t>
      </w:r>
      <w:r w:rsidRPr="00650A5E">
        <w:rPr>
          <w:lang w:val="it-IT"/>
        </w:rPr>
        <w:t xml:space="preserve"> indica un dispositivo non controllato, direttamente o indirettamente, dalla società o dalle rispettive consociate (ad esempio, un chiosco multimediale pubblico di terzi).</w:t>
      </w:r>
    </w:p>
    <w:p w:rsidR="00375EB3" w:rsidRPr="00650A5E" w:rsidRDefault="00375EB3" w:rsidP="00375EB3">
      <w:pPr>
        <w:pStyle w:val="PURBody-Indented"/>
        <w:rPr>
          <w:lang w:val="it-IT"/>
        </w:rPr>
      </w:pPr>
      <w:r w:rsidRPr="00650A5E">
        <w:rPr>
          <w:b/>
          <w:lang w:val="it-IT"/>
        </w:rPr>
        <w:t>Istanza in Esecuzione</w:t>
      </w:r>
      <w:r w:rsidRPr="00650A5E">
        <w:rPr>
          <w:lang w:val="it-IT"/>
        </w:rPr>
        <w:t xml:space="preserve"> indica un</w:t>
      </w:r>
      <w:r w:rsidR="00F313CE">
        <w:rPr>
          <w:lang w:val="it-IT"/>
        </w:rPr>
        <w:t>’</w:t>
      </w:r>
      <w:r w:rsidRPr="00650A5E">
        <w:rPr>
          <w:lang w:val="it-IT"/>
        </w:rPr>
        <w:t>Istanza di software caricata in memoria e per la quale è stata eseguita una o più istruzioni.</w:t>
      </w:r>
      <w:r w:rsidR="000D71DC" w:rsidRPr="00650A5E">
        <w:rPr>
          <w:lang w:val="it-IT"/>
        </w:rPr>
        <w:t xml:space="preserve"> </w:t>
      </w:r>
      <w:r w:rsidRPr="00650A5E">
        <w:rPr>
          <w:lang w:val="it-IT"/>
        </w:rPr>
        <w:t>(Il</w:t>
      </w:r>
      <w:r w:rsidR="009D254F">
        <w:rPr>
          <w:lang w:val="it-IT"/>
        </w:rPr>
        <w:t> </w:t>
      </w:r>
      <w:r w:rsidRPr="00650A5E">
        <w:rPr>
          <w:lang w:val="it-IT"/>
        </w:rPr>
        <w:t>licenziatario “Esegue un</w:t>
      </w:r>
      <w:r w:rsidR="00F313CE">
        <w:rPr>
          <w:lang w:val="it-IT"/>
        </w:rPr>
        <w:t>’</w:t>
      </w:r>
      <w:r w:rsidRPr="00650A5E">
        <w:rPr>
          <w:lang w:val="it-IT"/>
        </w:rPr>
        <w:t>Istanza” di software caricandola in memoria ed eseguendo una o più delle relative istruzioni).</w:t>
      </w:r>
      <w:r w:rsidR="000D71DC" w:rsidRPr="00650A5E">
        <w:rPr>
          <w:lang w:val="it-IT"/>
        </w:rPr>
        <w:t xml:space="preserve"> </w:t>
      </w:r>
      <w:r w:rsidRPr="00650A5E">
        <w:rPr>
          <w:lang w:val="it-IT"/>
        </w:rPr>
        <w:t>Una volta in esecuzione, un</w:t>
      </w:r>
      <w:r w:rsidR="00F313CE">
        <w:rPr>
          <w:lang w:val="it-IT"/>
        </w:rPr>
        <w:t>’</w:t>
      </w:r>
      <w:r w:rsidRPr="00650A5E">
        <w:rPr>
          <w:lang w:val="it-IT"/>
        </w:rPr>
        <w:t>Istanza viene considerata tale (anche se le relative istruzioni non sono più eseguite) fino a quando non viene rimossa dalla memoria.</w:t>
      </w:r>
    </w:p>
    <w:p w:rsidR="003B1F78" w:rsidRPr="00650A5E" w:rsidRDefault="003B1F78" w:rsidP="003B1F78">
      <w:pPr>
        <w:pStyle w:val="PURBody-Indented"/>
        <w:rPr>
          <w:lang w:val="it-IT"/>
        </w:rPr>
      </w:pPr>
      <w:r w:rsidRPr="00650A5E">
        <w:rPr>
          <w:b/>
          <w:lang w:val="it-IT"/>
        </w:rPr>
        <w:t xml:space="preserve">SL </w:t>
      </w:r>
      <w:r w:rsidRPr="00650A5E">
        <w:rPr>
          <w:lang w:val="it-IT"/>
        </w:rPr>
        <w:t>indica una licenza “subscription”.</w:t>
      </w:r>
    </w:p>
    <w:p w:rsidR="003B1F78" w:rsidRPr="00650A5E" w:rsidRDefault="003B1F78" w:rsidP="003B1F78">
      <w:pPr>
        <w:pStyle w:val="PURBody-Indented"/>
        <w:rPr>
          <w:lang w:val="it-IT"/>
        </w:rPr>
      </w:pPr>
      <w:r w:rsidRPr="00650A5E">
        <w:rPr>
          <w:b/>
          <w:lang w:val="it-IT"/>
        </w:rPr>
        <w:t>Server</w:t>
      </w:r>
      <w:r w:rsidRPr="00650A5E">
        <w:rPr>
          <w:lang w:val="it-IT"/>
        </w:rPr>
        <w:t xml:space="preserve"> indica un sistema hardware fisico in grado di eseguire un software server.</w:t>
      </w:r>
      <w:r w:rsidR="000D71DC" w:rsidRPr="00650A5E">
        <w:rPr>
          <w:lang w:val="it-IT"/>
        </w:rPr>
        <w:t xml:space="preserve"> </w:t>
      </w:r>
    </w:p>
    <w:p w:rsidR="003B1F78" w:rsidRPr="00650A5E" w:rsidRDefault="003B1F78" w:rsidP="003B1F78">
      <w:pPr>
        <w:pStyle w:val="PURBody-Indented"/>
        <w:rPr>
          <w:lang w:val="it-IT"/>
        </w:rPr>
      </w:pPr>
      <w:r w:rsidRPr="00650A5E">
        <w:rPr>
          <w:b/>
          <w:lang w:val="it-IT"/>
        </w:rPr>
        <w:t xml:space="preserve">OSE Virtuale </w:t>
      </w:r>
      <w:r w:rsidRPr="00650A5E">
        <w:rPr>
          <w:lang w:val="it-IT"/>
        </w:rPr>
        <w:t>indica un OSE che è configurato per essere eseguito su un sistema hardware virtuale.</w:t>
      </w:r>
      <w:r w:rsidR="000D71DC" w:rsidRPr="00650A5E">
        <w:rPr>
          <w:lang w:val="it-IT"/>
        </w:rPr>
        <w:t xml:space="preserve"> </w:t>
      </w:r>
    </w:p>
    <w:p w:rsidR="003B1F78" w:rsidRPr="00650A5E" w:rsidRDefault="003B1F78" w:rsidP="003B1F78">
      <w:pPr>
        <w:pStyle w:val="PURHeading2"/>
        <w:rPr>
          <w:lang w:val="it-IT"/>
        </w:rPr>
      </w:pPr>
      <w:r w:rsidRPr="00650A5E">
        <w:rPr>
          <w:lang w:val="it-IT"/>
        </w:rPr>
        <w:t>Diritti di Utilizzo del Licenziatario</w:t>
      </w:r>
      <w:r w:rsidR="001978CF" w:rsidRPr="00650A5E">
        <w:rPr>
          <w:lang w:val="it-IT"/>
        </w:rPr>
        <w:fldChar w:fldCharType="begin"/>
      </w:r>
      <w:r w:rsidRPr="00650A5E">
        <w:rPr>
          <w:lang w:val="it-IT"/>
        </w:rPr>
        <w:instrText>TC "</w:instrText>
      </w:r>
      <w:bookmarkStart w:id="15" w:name="_Toc350611492"/>
      <w:bookmarkStart w:id="16" w:name="_Toc350611763"/>
      <w:r w:rsidRPr="00650A5E">
        <w:rPr>
          <w:lang w:val="it-IT"/>
        </w:rPr>
        <w:instrText>Diritti di Utilizzo del Licenziatario</w:instrText>
      </w:r>
      <w:bookmarkEnd w:id="15"/>
      <w:bookmarkEnd w:id="16"/>
      <w:r w:rsidRPr="00650A5E">
        <w:rPr>
          <w:lang w:val="it-IT"/>
        </w:rPr>
        <w:instrText xml:space="preserve"> " \l 2 </w:instrText>
      </w:r>
      <w:bookmarkStart w:id="17" w:name="_Toc339624704"/>
      <w:bookmarkStart w:id="18" w:name="_Toc341260657"/>
      <w:bookmarkStart w:id="19" w:name="_Toc341260884"/>
      <w:bookmarkEnd w:id="17"/>
      <w:bookmarkEnd w:id="18"/>
      <w:bookmarkEnd w:id="19"/>
      <w:r w:rsidR="001978CF" w:rsidRPr="00650A5E">
        <w:rPr>
          <w:lang w:val="it-IT"/>
        </w:rPr>
        <w:fldChar w:fldCharType="end"/>
      </w:r>
    </w:p>
    <w:p w:rsidR="003B1F78" w:rsidRPr="00650A5E" w:rsidRDefault="008709AC" w:rsidP="003B1F78">
      <w:pPr>
        <w:pStyle w:val="PURBody-Indented"/>
        <w:rPr>
          <w:lang w:val="it-IT"/>
        </w:rPr>
      </w:pPr>
      <w:r w:rsidRPr="00650A5E">
        <w:rPr>
          <w:lang w:val="it-IT"/>
        </w:rPr>
        <w:t>Qualora il licenziatario si attenga alle condizioni del contratto multilicenza, potrà utilizzare il software e i servizi online secondo quanto indicato nei presenti Diritti di Utilizzo dei Servizi Online.</w:t>
      </w:r>
    </w:p>
    <w:p w:rsidR="0082133B" w:rsidRPr="00650A5E" w:rsidRDefault="00ED4593" w:rsidP="00F75AA5">
      <w:pPr>
        <w:pStyle w:val="PURHeading2"/>
        <w:rPr>
          <w:lang w:val="it-IT"/>
        </w:rPr>
      </w:pPr>
      <w:r w:rsidRPr="00650A5E">
        <w:rPr>
          <w:lang w:val="it-IT"/>
        </w:rPr>
        <w:t>Aggiornamenti delle Condizioni di Licenza</w:t>
      </w:r>
      <w:r w:rsidR="001978CF" w:rsidRPr="00650A5E">
        <w:rPr>
          <w:lang w:val="it-IT"/>
        </w:rPr>
        <w:fldChar w:fldCharType="begin"/>
      </w:r>
      <w:r w:rsidR="00986DA5" w:rsidRPr="00650A5E">
        <w:rPr>
          <w:lang w:val="it-IT"/>
        </w:rPr>
        <w:instrText>TC "</w:instrText>
      </w:r>
      <w:bookmarkStart w:id="20" w:name="_Toc350611493"/>
      <w:bookmarkStart w:id="21" w:name="_Toc350611764"/>
      <w:r w:rsidR="00986DA5" w:rsidRPr="00650A5E">
        <w:rPr>
          <w:lang w:val="it-IT"/>
        </w:rPr>
        <w:instrText>Aggiornamenti delle Condizioni di Licenza</w:instrText>
      </w:r>
      <w:bookmarkEnd w:id="20"/>
      <w:bookmarkEnd w:id="21"/>
      <w:r w:rsidR="00986DA5" w:rsidRPr="00650A5E">
        <w:rPr>
          <w:lang w:val="it-IT"/>
        </w:rPr>
        <w:instrText xml:space="preserve">" \l 2 </w:instrText>
      </w:r>
      <w:bookmarkStart w:id="22" w:name="_Toc339624705"/>
      <w:bookmarkStart w:id="23" w:name="_Toc341260658"/>
      <w:bookmarkStart w:id="24" w:name="_Toc341260885"/>
      <w:bookmarkEnd w:id="22"/>
      <w:bookmarkEnd w:id="23"/>
      <w:bookmarkEnd w:id="24"/>
      <w:r w:rsidR="001978CF" w:rsidRPr="00650A5E">
        <w:rPr>
          <w:lang w:val="it-IT"/>
        </w:rPr>
        <w:fldChar w:fldCharType="end"/>
      </w:r>
    </w:p>
    <w:p w:rsidR="0082133B" w:rsidRPr="00650A5E" w:rsidRDefault="00ED4593">
      <w:pPr>
        <w:pStyle w:val="PURBody-Indented"/>
        <w:rPr>
          <w:lang w:val="it-IT"/>
        </w:rPr>
      </w:pPr>
      <w:r w:rsidRPr="00650A5E">
        <w:rPr>
          <w:lang w:val="it-IT"/>
        </w:rPr>
        <w:t>Microsoft potrà, nel tempo, aggiornare le presenti condizioni di licenza.</w:t>
      </w:r>
      <w:r w:rsidR="000D71DC" w:rsidRPr="00650A5E">
        <w:rPr>
          <w:lang w:val="it-IT"/>
        </w:rPr>
        <w:t xml:space="preserve"> </w:t>
      </w:r>
      <w:r w:rsidRPr="00650A5E">
        <w:rPr>
          <w:lang w:val="it-IT"/>
        </w:rPr>
        <w:t>Le modifiche alle presenti condizioni di licenza, che Microsoft introdurrà mediante aggiornamenti o supplementi al servizio online o al software correlato, che sono obbligatorie in quanto richieste per legge o che non influiscono sostanzialmente sull</w:t>
      </w:r>
      <w:r w:rsidR="00F313CE">
        <w:rPr>
          <w:lang w:val="it-IT"/>
        </w:rPr>
        <w:t>’</w:t>
      </w:r>
      <w:r w:rsidRPr="00650A5E">
        <w:rPr>
          <w:lang w:val="it-IT"/>
        </w:rPr>
        <w:t>utilizzo dei servizi online da parte del licenziatario, verranno applicate immediatamente.</w:t>
      </w:r>
      <w:r w:rsidR="000D71DC" w:rsidRPr="00650A5E">
        <w:rPr>
          <w:lang w:val="it-IT"/>
        </w:rPr>
        <w:t xml:space="preserve"> </w:t>
      </w:r>
      <w:r w:rsidRPr="00650A5E">
        <w:rPr>
          <w:lang w:val="it-IT"/>
        </w:rPr>
        <w:t>Per qualsiasi altra modifica, l</w:t>
      </w:r>
      <w:r w:rsidR="00F313CE">
        <w:rPr>
          <w:lang w:val="it-IT"/>
        </w:rPr>
        <w:t>’</w:t>
      </w:r>
      <w:r w:rsidRPr="00650A5E">
        <w:rPr>
          <w:lang w:val="it-IT"/>
        </w:rPr>
        <w:t>utilizzo del servizio online da parte del licenziatario ai sensi di una licenza esistente sarà disciplinato dalle presenti condizioni di licenza senza gli aggiornamenti durante il periodo più lungo tra: 12 mesi dal primo utilizzo o la durata del periodo di validità stipulato.</w:t>
      </w:r>
      <w:r w:rsidR="000D71DC" w:rsidRPr="00650A5E">
        <w:rPr>
          <w:lang w:val="it-IT"/>
        </w:rPr>
        <w:t xml:space="preserve"> </w:t>
      </w:r>
      <w:r w:rsidRPr="00650A5E">
        <w:rPr>
          <w:lang w:val="it-IT"/>
        </w:rPr>
        <w:t>Microsoft farà ogni sforzo per comunicare al licenziatario gli aggiornamenti almeno 30 giorni prima che entrino in vigore.</w:t>
      </w:r>
      <w:r w:rsidR="000D71DC" w:rsidRPr="00650A5E">
        <w:rPr>
          <w:lang w:val="it-IT"/>
        </w:rPr>
        <w:t xml:space="preserve"> </w:t>
      </w:r>
      <w:r w:rsidRPr="00650A5E">
        <w:rPr>
          <w:lang w:val="it-IT"/>
        </w:rPr>
        <w:t>L</w:t>
      </w:r>
      <w:r w:rsidR="00F313CE">
        <w:rPr>
          <w:lang w:val="it-IT"/>
        </w:rPr>
        <w:t>’</w:t>
      </w:r>
      <w:r w:rsidRPr="00650A5E">
        <w:rPr>
          <w:lang w:val="it-IT"/>
        </w:rPr>
        <w:t>utilizzo del servizio online dopo che Microsoft avrà pubblicato gli aggiornamenti delle condizioni di licenza nei presenti Diritti di Utilizzo dei Servizi Online o la comunicazione di tali aggiornamenti al licenziatario tramite posta elettronica funge da accettazione degli stessi.</w:t>
      </w:r>
    </w:p>
    <w:p w:rsidR="0082133B" w:rsidRPr="00650A5E" w:rsidRDefault="00ED4593" w:rsidP="00986DA5">
      <w:pPr>
        <w:pStyle w:val="PURHeading2"/>
        <w:rPr>
          <w:lang w:val="it-IT"/>
        </w:rPr>
      </w:pPr>
      <w:r w:rsidRPr="00650A5E">
        <w:rPr>
          <w:lang w:val="it-IT"/>
        </w:rPr>
        <w:t>Aggiornamenti del Servizio Online</w:t>
      </w:r>
      <w:r w:rsidR="001978CF" w:rsidRPr="00650A5E">
        <w:rPr>
          <w:lang w:val="it-IT"/>
        </w:rPr>
        <w:fldChar w:fldCharType="begin"/>
      </w:r>
      <w:r w:rsidR="00986DA5" w:rsidRPr="00650A5E">
        <w:rPr>
          <w:lang w:val="it-IT"/>
        </w:rPr>
        <w:instrText>TC "</w:instrText>
      </w:r>
      <w:bookmarkStart w:id="25" w:name="_Toc350611494"/>
      <w:bookmarkStart w:id="26" w:name="_Toc350611765"/>
      <w:r w:rsidR="00986DA5" w:rsidRPr="00650A5E">
        <w:rPr>
          <w:lang w:val="it-IT"/>
        </w:rPr>
        <w:instrText>Aggiornamenti del Servizio Online</w:instrText>
      </w:r>
      <w:bookmarkEnd w:id="25"/>
      <w:bookmarkEnd w:id="26"/>
      <w:r w:rsidR="00986DA5" w:rsidRPr="00650A5E">
        <w:rPr>
          <w:lang w:val="it-IT"/>
        </w:rPr>
        <w:instrText xml:space="preserve">" \l 2 </w:instrText>
      </w:r>
      <w:bookmarkStart w:id="27" w:name="_Toc339624706"/>
      <w:bookmarkStart w:id="28" w:name="_Toc341260659"/>
      <w:bookmarkStart w:id="29" w:name="_Toc341260886"/>
      <w:bookmarkEnd w:id="27"/>
      <w:bookmarkEnd w:id="28"/>
      <w:bookmarkEnd w:id="29"/>
      <w:r w:rsidR="001978CF" w:rsidRPr="00650A5E">
        <w:rPr>
          <w:lang w:val="it-IT"/>
        </w:rPr>
        <w:fldChar w:fldCharType="end"/>
      </w:r>
    </w:p>
    <w:p w:rsidR="0082133B" w:rsidRPr="00650A5E" w:rsidRDefault="00ED4593">
      <w:pPr>
        <w:pStyle w:val="PURBody-Indented"/>
        <w:rPr>
          <w:lang w:val="it-IT"/>
        </w:rPr>
      </w:pPr>
      <w:r w:rsidRPr="00650A5E">
        <w:rPr>
          <w:lang w:val="it-IT"/>
        </w:rPr>
        <w:t>Periodicamente Microsoft potrà modificare la funzionalità o le caratteristiche oppure aggiornare il servizio online e il software.</w:t>
      </w:r>
      <w:r w:rsidR="000D71DC" w:rsidRPr="00650A5E">
        <w:rPr>
          <w:lang w:val="it-IT"/>
        </w:rPr>
        <w:t xml:space="preserve"> </w:t>
      </w:r>
      <w:r w:rsidRPr="00650A5E">
        <w:rPr>
          <w:lang w:val="it-IT"/>
        </w:rP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w:t>
      </w:r>
      <w:r w:rsidR="009C7E87">
        <w:rPr>
          <w:lang w:val="it-IT"/>
        </w:rPr>
        <w:t> </w:t>
      </w:r>
      <w:r w:rsidRPr="00650A5E">
        <w:rPr>
          <w:lang w:val="it-IT"/>
        </w:rPr>
        <w:t>delle funzionalità potrebbero non essere disponibili al licenziatario e l</w:t>
      </w:r>
      <w:r w:rsidR="00F313CE">
        <w:rPr>
          <w:lang w:val="it-IT"/>
        </w:rPr>
        <w:t>’</w:t>
      </w:r>
      <w:r w:rsidRPr="00650A5E">
        <w:rPr>
          <w:lang w:val="it-IT"/>
        </w:rPr>
        <w:t>utilizzo del software e del servizio online da parte del</w:t>
      </w:r>
      <w:r w:rsidR="009C7E87">
        <w:rPr>
          <w:lang w:val="it-IT"/>
        </w:rPr>
        <w:t> </w:t>
      </w:r>
      <w:r w:rsidRPr="00650A5E">
        <w:rPr>
          <w:lang w:val="it-IT"/>
        </w:rPr>
        <w:t>licenziatario potrebbe essere interrotto.</w:t>
      </w:r>
    </w:p>
    <w:p w:rsidR="0082133B" w:rsidRPr="00650A5E" w:rsidRDefault="00ED4593">
      <w:pPr>
        <w:pStyle w:val="PURHeading2"/>
        <w:rPr>
          <w:lang w:val="it-IT"/>
        </w:rPr>
      </w:pPr>
      <w:r w:rsidRPr="00650A5E">
        <w:rPr>
          <w:lang w:val="it-IT"/>
        </w:rPr>
        <w:t>Sospensione di un Servizio Online</w:t>
      </w:r>
      <w:r w:rsidR="001978CF" w:rsidRPr="00650A5E">
        <w:rPr>
          <w:lang w:val="it-IT"/>
        </w:rPr>
        <w:fldChar w:fldCharType="begin"/>
      </w:r>
      <w:r w:rsidR="00986DA5" w:rsidRPr="00650A5E">
        <w:rPr>
          <w:lang w:val="it-IT"/>
        </w:rPr>
        <w:instrText>TC "</w:instrText>
      </w:r>
      <w:bookmarkStart w:id="30" w:name="_Toc350611495"/>
      <w:bookmarkStart w:id="31" w:name="_Toc350611766"/>
      <w:r w:rsidR="00986DA5" w:rsidRPr="00650A5E">
        <w:rPr>
          <w:lang w:val="it-IT"/>
        </w:rPr>
        <w:instrText>Sospensione di un Servizio Online</w:instrText>
      </w:r>
      <w:bookmarkEnd w:id="30"/>
      <w:bookmarkEnd w:id="31"/>
      <w:r w:rsidR="00986DA5" w:rsidRPr="00650A5E">
        <w:rPr>
          <w:lang w:val="it-IT"/>
        </w:rPr>
        <w:instrText xml:space="preserve">" \l 2 </w:instrText>
      </w:r>
      <w:bookmarkStart w:id="32" w:name="_Toc339624707"/>
      <w:bookmarkStart w:id="33" w:name="_Toc341260660"/>
      <w:bookmarkStart w:id="34" w:name="_Toc341260887"/>
      <w:bookmarkEnd w:id="32"/>
      <w:bookmarkEnd w:id="33"/>
      <w:bookmarkEnd w:id="34"/>
      <w:r w:rsidR="001978CF" w:rsidRPr="00650A5E">
        <w:rPr>
          <w:lang w:val="it-IT"/>
        </w:rPr>
        <w:fldChar w:fldCharType="end"/>
      </w:r>
    </w:p>
    <w:p w:rsidR="0082133B" w:rsidRPr="00650A5E" w:rsidRDefault="00ED4593">
      <w:pPr>
        <w:pStyle w:val="PURBlueStrong-Indented"/>
        <w:rPr>
          <w:lang w:val="it-IT"/>
        </w:rPr>
      </w:pPr>
      <w:r w:rsidRPr="00650A5E">
        <w:rPr>
          <w:lang w:val="it-IT"/>
        </w:rPr>
        <w:t>Sospensione di Servizi Online</w:t>
      </w:r>
    </w:p>
    <w:p w:rsidR="0082133B" w:rsidRPr="00650A5E" w:rsidRDefault="00ED4593">
      <w:pPr>
        <w:pStyle w:val="PURBody-Indented"/>
        <w:rPr>
          <w:lang w:val="it-IT"/>
        </w:rPr>
      </w:pPr>
      <w:r w:rsidRPr="00650A5E">
        <w:rPr>
          <w:lang w:val="it-IT"/>
        </w:rPr>
        <w:t xml:space="preserve">Microsoft potrà sospendere un servizio online del tutto o in parte nelle seguenti circostanze: </w:t>
      </w:r>
    </w:p>
    <w:p w:rsidR="0082133B" w:rsidRPr="00650A5E" w:rsidRDefault="00B15C1B" w:rsidP="005D6562">
      <w:pPr>
        <w:pStyle w:val="PURBullet-Indented"/>
        <w:numPr>
          <w:ilvl w:val="1"/>
          <w:numId w:val="6"/>
        </w:numPr>
        <w:rPr>
          <w:lang w:val="it-IT"/>
        </w:rPr>
      </w:pPr>
      <w:r w:rsidRPr="00650A5E">
        <w:rPr>
          <w:lang w:val="it-IT"/>
        </w:rPr>
        <w:t>qualora ritenga che l</w:t>
      </w:r>
      <w:r w:rsidR="00F313CE">
        <w:rPr>
          <w:lang w:val="it-IT"/>
        </w:rPr>
        <w:t>’</w:t>
      </w:r>
      <w:r w:rsidRPr="00650A5E">
        <w:rPr>
          <w:lang w:val="it-IT"/>
        </w:rPr>
        <w:t>utilizzo del servizio online da parte del licenziatario rappresenti una minaccia diretta o indiretta alla propria integrità o funzionalità di rete o all</w:t>
      </w:r>
      <w:r w:rsidR="00F313CE">
        <w:rPr>
          <w:lang w:val="it-IT"/>
        </w:rPr>
        <w:t>’</w:t>
      </w:r>
      <w:r w:rsidRPr="00650A5E">
        <w:rPr>
          <w:lang w:val="it-IT"/>
        </w:rPr>
        <w:t xml:space="preserve">uso del servizio online da parte di altri; </w:t>
      </w:r>
    </w:p>
    <w:p w:rsidR="0082133B" w:rsidRPr="00650A5E" w:rsidRDefault="00ED4593" w:rsidP="005D6562">
      <w:pPr>
        <w:pStyle w:val="PURBullet-Indented"/>
        <w:numPr>
          <w:ilvl w:val="1"/>
          <w:numId w:val="6"/>
        </w:numPr>
        <w:rPr>
          <w:lang w:val="it-IT"/>
        </w:rPr>
      </w:pPr>
      <w:r w:rsidRPr="00650A5E">
        <w:rPr>
          <w:lang w:val="it-IT"/>
        </w:rPr>
        <w:t>se ragionevolmente necessario per prevenire l</w:t>
      </w:r>
      <w:r w:rsidR="00F313CE">
        <w:rPr>
          <w:lang w:val="it-IT"/>
        </w:rPr>
        <w:t>’</w:t>
      </w:r>
      <w:r w:rsidRPr="00650A5E">
        <w:rPr>
          <w:lang w:val="it-IT"/>
        </w:rPr>
        <w:t>accesso non autorizzato ai Dati del Cliente;</w:t>
      </w:r>
      <w:r w:rsidR="000D71DC" w:rsidRPr="00650A5E">
        <w:rPr>
          <w:lang w:val="it-IT"/>
        </w:rPr>
        <w:t xml:space="preserve"> </w:t>
      </w:r>
    </w:p>
    <w:p w:rsidR="0082133B" w:rsidRPr="00650A5E" w:rsidRDefault="00ED4593" w:rsidP="005D6562">
      <w:pPr>
        <w:pStyle w:val="PURBullet-Indented"/>
        <w:numPr>
          <w:ilvl w:val="1"/>
          <w:numId w:val="6"/>
        </w:numPr>
        <w:rPr>
          <w:lang w:val="it-IT"/>
        </w:rPr>
      </w:pPr>
      <w:r w:rsidRPr="00650A5E">
        <w:rPr>
          <w:lang w:val="it-IT"/>
        </w:rPr>
        <w:t>nella misura necessaria a garantire l</w:t>
      </w:r>
      <w:r w:rsidR="00F313CE">
        <w:rPr>
          <w:lang w:val="it-IT"/>
        </w:rPr>
        <w:t>’</w:t>
      </w:r>
      <w:r w:rsidRPr="00650A5E">
        <w:rPr>
          <w:lang w:val="it-IT"/>
        </w:rPr>
        <w:t>adempimento alle disposizioni o</w:t>
      </w:r>
    </w:p>
    <w:p w:rsidR="0082133B" w:rsidRPr="00650A5E" w:rsidRDefault="00ED4593" w:rsidP="005D6562">
      <w:pPr>
        <w:pStyle w:val="PURBullet-Indented"/>
        <w:numPr>
          <w:ilvl w:val="1"/>
          <w:numId w:val="6"/>
        </w:numPr>
        <w:rPr>
          <w:lang w:val="it-IT"/>
        </w:rPr>
      </w:pPr>
      <w:r w:rsidRPr="00650A5E">
        <w:rPr>
          <w:lang w:val="it-IT"/>
        </w:rPr>
        <w:t>qualora il licenziatario non si attenga all</w:t>
      </w:r>
      <w:r w:rsidR="00F313CE">
        <w:rPr>
          <w:lang w:val="it-IT"/>
        </w:rPr>
        <w:t>’</w:t>
      </w:r>
      <w:r w:rsidRPr="00650A5E">
        <w:rPr>
          <w:lang w:val="it-IT"/>
        </w:rPr>
        <w:t>Articolo Criteri per un Utilizzo Accettabile dei presenti Diritti di Utilizzo dei Servizi Online o violi altre condizioni del Contratto di Sottoscrizione Microsoft Online.</w:t>
      </w:r>
    </w:p>
    <w:p w:rsidR="0082133B" w:rsidRPr="00650A5E" w:rsidRDefault="00ED4593">
      <w:pPr>
        <w:pStyle w:val="PURBlueStrong-Indented"/>
        <w:rPr>
          <w:lang w:val="it-IT"/>
        </w:rPr>
      </w:pPr>
      <w:r w:rsidRPr="00650A5E">
        <w:rPr>
          <w:lang w:val="it-IT"/>
        </w:rPr>
        <w:t>Promessa di sospensione Microsoft</w:t>
      </w:r>
    </w:p>
    <w:p w:rsidR="0082133B" w:rsidRPr="00650A5E" w:rsidRDefault="00ED4593">
      <w:pPr>
        <w:pStyle w:val="PURBody-Indented"/>
        <w:rPr>
          <w:lang w:val="it-IT"/>
        </w:rPr>
      </w:pPr>
      <w:r w:rsidRPr="00650A5E">
        <w:rPr>
          <w:lang w:val="it-IT"/>
        </w:rPr>
        <w:t>L</w:t>
      </w:r>
      <w:r w:rsidR="00F313CE">
        <w:rPr>
          <w:lang w:val="it-IT"/>
        </w:rPr>
        <w:t>’</w:t>
      </w:r>
      <w:r w:rsidRPr="00650A5E">
        <w:rPr>
          <w:lang w:val="it-IT"/>
        </w:rPr>
        <w:t>eventuale sospensione di un servizio online in conformità al presente Articolo si applicherà alla parte strettamente necessaria del servizio online e rimarrà tale per tutto il tempo ragionevolmente necessario a risolvere i problemi che hanno causato la sospensione.</w:t>
      </w:r>
      <w:r w:rsidR="000D71DC" w:rsidRPr="00650A5E">
        <w:rPr>
          <w:lang w:val="it-IT"/>
        </w:rPr>
        <w:t xml:space="preserve"> </w:t>
      </w:r>
    </w:p>
    <w:p w:rsidR="0082133B" w:rsidRPr="00650A5E" w:rsidRDefault="00ED4593">
      <w:pPr>
        <w:pStyle w:val="PURBlueStrong-Indented"/>
        <w:rPr>
          <w:lang w:val="it-IT"/>
        </w:rPr>
      </w:pPr>
      <w:r w:rsidRPr="00650A5E">
        <w:rPr>
          <w:lang w:val="it-IT"/>
        </w:rPr>
        <w:t>Comunicazione di sospensione</w:t>
      </w:r>
    </w:p>
    <w:p w:rsidR="0082133B" w:rsidRPr="00650A5E" w:rsidRDefault="00ED4593">
      <w:pPr>
        <w:pStyle w:val="PURBody-Indented"/>
        <w:rPr>
          <w:lang w:val="it-IT"/>
        </w:rPr>
      </w:pPr>
      <w:r w:rsidRPr="00650A5E">
        <w:rPr>
          <w:lang w:val="it-IT"/>
        </w:rPr>
        <w:t>Microsoft fornirà al licenziatario un preavviso relativo alla sospensione di un servizio online, fatta eccezione per i casi in cui Microsoft ritenga a ragion veduta la necessità di una sospensione immediata.</w:t>
      </w:r>
      <w:r w:rsidR="000D71DC" w:rsidRPr="00650A5E">
        <w:rPr>
          <w:lang w:val="it-IT"/>
        </w:rPr>
        <w:t xml:space="preserve"> </w:t>
      </w:r>
      <w:r w:rsidRPr="00650A5E">
        <w:rPr>
          <w:lang w:val="it-IT"/>
        </w:rPr>
        <w:t>Prima di sospendere un servizio online per mancato</w:t>
      </w:r>
      <w:r w:rsidR="009C7E87">
        <w:rPr>
          <w:lang w:val="it-IT"/>
        </w:rPr>
        <w:t> </w:t>
      </w:r>
      <w:r w:rsidRPr="00650A5E">
        <w:rPr>
          <w:lang w:val="it-IT"/>
        </w:rPr>
        <w:t>pagamento, Microsoft fornirà un preavviso di almeno 30 giorni.</w:t>
      </w:r>
    </w:p>
    <w:p w:rsidR="0082133B" w:rsidRPr="00650A5E" w:rsidRDefault="00ED4593">
      <w:pPr>
        <w:pStyle w:val="PURBlueStrong-Indented"/>
        <w:rPr>
          <w:lang w:val="it-IT"/>
        </w:rPr>
      </w:pPr>
      <w:r w:rsidRPr="00650A5E">
        <w:rPr>
          <w:lang w:val="it-IT"/>
        </w:rPr>
        <w:t>Diritto di Microsoft di risolvere il Servizio Online</w:t>
      </w:r>
    </w:p>
    <w:p w:rsidR="0082133B" w:rsidRDefault="00ED4593">
      <w:pPr>
        <w:pStyle w:val="PURBody-Indented"/>
        <w:rPr>
          <w:lang w:val="it-IT"/>
        </w:rPr>
      </w:pPr>
      <w:r w:rsidRPr="00650A5E">
        <w:rPr>
          <w:lang w:val="it-IT"/>
        </w:rPr>
        <w:t xml:space="preserve"> Nel caso in cui i problemi alla base della sospensione non vengano completamente risolti entro i 60 giorni successivi alla sospensione del servizio online, Microsoft potrà risolvere la sottoscrizione del licenziatario e riservarsi il diritto di eliminare i</w:t>
      </w:r>
      <w:r w:rsidR="009C7E87">
        <w:rPr>
          <w:lang w:val="it-IT"/>
        </w:rPr>
        <w:t> </w:t>
      </w:r>
      <w:r w:rsidRPr="00650A5E">
        <w:rPr>
          <w:lang w:val="it-IT"/>
        </w:rPr>
        <w:t>Dati</w:t>
      </w:r>
      <w:r w:rsidR="009C7E87">
        <w:rPr>
          <w:lang w:val="it-IT"/>
        </w:rPr>
        <w:t> </w:t>
      </w:r>
      <w:r w:rsidRPr="00650A5E">
        <w:rPr>
          <w:lang w:val="it-IT"/>
        </w:rPr>
        <w:t>del</w:t>
      </w:r>
      <w:r w:rsidR="009C7E87">
        <w:rPr>
          <w:lang w:val="it-IT"/>
        </w:rPr>
        <w:t> </w:t>
      </w:r>
      <w:r w:rsidRPr="00650A5E">
        <w:rPr>
          <w:lang w:val="it-IT"/>
        </w:rPr>
        <w:t xml:space="preserve">Cliente senza alcun periodo di conservazione. </w:t>
      </w:r>
    </w:p>
    <w:p w:rsidR="009C7E87" w:rsidRDefault="009C7E87">
      <w:pPr>
        <w:pStyle w:val="PURBody-Indented"/>
        <w:rPr>
          <w:lang w:val="it-IT"/>
        </w:rPr>
      </w:pPr>
    </w:p>
    <w:p w:rsidR="009C7E87" w:rsidRPr="00650A5E" w:rsidRDefault="009C7E87">
      <w:pPr>
        <w:pStyle w:val="PURBody-Indented"/>
        <w:rPr>
          <w:lang w:val="it-IT"/>
        </w:rPr>
      </w:pPr>
    </w:p>
    <w:p w:rsidR="0082133B" w:rsidRPr="00650A5E" w:rsidRDefault="00ED4593">
      <w:pPr>
        <w:pStyle w:val="PURHeading2"/>
        <w:rPr>
          <w:lang w:val="it-IT"/>
        </w:rPr>
      </w:pPr>
      <w:r w:rsidRPr="00650A5E">
        <w:rPr>
          <w:lang w:val="it-IT"/>
        </w:rPr>
        <w:t>Scadenza o Risoluzione del Servizio Online</w:t>
      </w:r>
      <w:r w:rsidR="001978CF" w:rsidRPr="00650A5E">
        <w:rPr>
          <w:lang w:val="it-IT"/>
        </w:rPr>
        <w:fldChar w:fldCharType="begin"/>
      </w:r>
      <w:r w:rsidR="00986DA5" w:rsidRPr="00650A5E">
        <w:rPr>
          <w:lang w:val="it-IT"/>
        </w:rPr>
        <w:instrText>TC "</w:instrText>
      </w:r>
      <w:bookmarkStart w:id="35" w:name="_Toc350611496"/>
      <w:bookmarkStart w:id="36" w:name="_Toc350611767"/>
      <w:r w:rsidR="00986DA5" w:rsidRPr="00650A5E">
        <w:rPr>
          <w:lang w:val="it-IT"/>
        </w:rPr>
        <w:instrText>Scadenza o Risoluzione del Servizio Online</w:instrText>
      </w:r>
      <w:bookmarkEnd w:id="35"/>
      <w:bookmarkEnd w:id="36"/>
      <w:r w:rsidR="00986DA5" w:rsidRPr="00650A5E">
        <w:rPr>
          <w:lang w:val="it-IT"/>
        </w:rPr>
        <w:instrText xml:space="preserve">" \l 2 </w:instrText>
      </w:r>
      <w:bookmarkStart w:id="37" w:name="_Toc339624708"/>
      <w:bookmarkStart w:id="38" w:name="_Toc341260661"/>
      <w:bookmarkStart w:id="39" w:name="_Toc341260888"/>
      <w:bookmarkEnd w:id="37"/>
      <w:bookmarkEnd w:id="38"/>
      <w:bookmarkEnd w:id="39"/>
      <w:r w:rsidR="001978CF" w:rsidRPr="00650A5E">
        <w:rPr>
          <w:lang w:val="it-IT"/>
        </w:rPr>
        <w:fldChar w:fldCharType="end"/>
      </w:r>
    </w:p>
    <w:p w:rsidR="0082133B" w:rsidRPr="00650A5E" w:rsidRDefault="00ED4593">
      <w:pPr>
        <w:pStyle w:val="PURBody-Indented"/>
        <w:rPr>
          <w:lang w:val="it-IT"/>
        </w:rPr>
      </w:pPr>
      <w:r w:rsidRPr="00650A5E">
        <w:rPr>
          <w:lang w:val="it-IT"/>
        </w:rPr>
        <w:t>Alla scadenza o alla risoluzione della sottoscrizione del servizio online, il licenziatario potrà contattare Microsoft per richiedere:</w:t>
      </w:r>
    </w:p>
    <w:p w:rsidR="0082133B" w:rsidRPr="00650A5E" w:rsidRDefault="00ED4593" w:rsidP="005D6562">
      <w:pPr>
        <w:pStyle w:val="PURBullet-Indented"/>
        <w:numPr>
          <w:ilvl w:val="1"/>
          <w:numId w:val="7"/>
        </w:numPr>
        <w:rPr>
          <w:lang w:val="it-IT"/>
        </w:rPr>
      </w:pPr>
      <w:r w:rsidRPr="00650A5E">
        <w:rPr>
          <w:lang w:val="it-IT"/>
        </w:rPr>
        <w:t>la disattivazione permanente dell</w:t>
      </w:r>
      <w:r w:rsidR="00F313CE">
        <w:rPr>
          <w:lang w:val="it-IT"/>
        </w:rPr>
        <w:t>’</w:t>
      </w:r>
      <w:r w:rsidRPr="00650A5E">
        <w:rPr>
          <w:lang w:val="it-IT"/>
        </w:rPr>
        <w:t>account e l</w:t>
      </w:r>
      <w:r w:rsidR="00F313CE">
        <w:rPr>
          <w:lang w:val="it-IT"/>
        </w:rPr>
        <w:t>’</w:t>
      </w:r>
      <w:r w:rsidRPr="00650A5E">
        <w:rPr>
          <w:lang w:val="it-IT"/>
        </w:rPr>
        <w:t>eliminazione dei dati del cliente oppure</w:t>
      </w:r>
    </w:p>
    <w:p w:rsidR="0082133B" w:rsidRPr="00650A5E" w:rsidRDefault="00ED4593" w:rsidP="005D6562">
      <w:pPr>
        <w:pStyle w:val="PURBullet-Indented"/>
        <w:numPr>
          <w:ilvl w:val="1"/>
          <w:numId w:val="7"/>
        </w:numPr>
        <w:rPr>
          <w:lang w:val="it-IT"/>
        </w:rPr>
      </w:pPr>
      <w:r w:rsidRPr="00650A5E">
        <w:rPr>
          <w:lang w:val="it-IT"/>
        </w:rPr>
        <w:t>la conservazione dei dati del cliente memorizzati nel servizio online nell</w:t>
      </w:r>
      <w:r w:rsidR="00F313CE">
        <w:rPr>
          <w:lang w:val="it-IT"/>
        </w:rPr>
        <w:t>’</w:t>
      </w:r>
      <w:r w:rsidRPr="00650A5E">
        <w:rPr>
          <w:lang w:val="it-IT"/>
        </w:rPr>
        <w:t>ambito di un account a funzioni limitate, per almeno 90</w:t>
      </w:r>
      <w:r w:rsidR="009C7E87">
        <w:rPr>
          <w:lang w:val="it-IT"/>
        </w:rPr>
        <w:t> </w:t>
      </w:r>
      <w:r w:rsidRPr="00650A5E">
        <w:rPr>
          <w:lang w:val="it-IT"/>
        </w:rPr>
        <w:t>giorni successivi alla data di scadenza o di risoluzione della sottoscrizione (il “periodo di conservazione”), in modo tale che</w:t>
      </w:r>
      <w:r w:rsidR="009C7E87">
        <w:rPr>
          <w:lang w:val="it-IT"/>
        </w:rPr>
        <w:t> </w:t>
      </w:r>
      <w:r w:rsidRPr="00650A5E">
        <w:rPr>
          <w:lang w:val="it-IT"/>
        </w:rPr>
        <w:t>il licenziatario possa estrarli e averli a disposizione.</w:t>
      </w:r>
    </w:p>
    <w:p w:rsidR="0082133B" w:rsidRPr="00650A5E" w:rsidRDefault="00ED4593">
      <w:pPr>
        <w:pStyle w:val="PURBody-Indented"/>
        <w:rPr>
          <w:lang w:val="it-IT"/>
        </w:rPr>
      </w:pPr>
      <w:r w:rsidRPr="00650A5E">
        <w:rPr>
          <w:lang w:val="it-IT"/>
        </w:rPr>
        <w:t>Qualora il licenziatario scelga l</w:t>
      </w:r>
      <w:r w:rsidR="00F313CE">
        <w:rPr>
          <w:lang w:val="it-IT"/>
        </w:rPr>
        <w:t>’</w:t>
      </w:r>
      <w:r w:rsidRPr="00650A5E">
        <w:rPr>
          <w:lang w:val="it-IT"/>
        </w:rPr>
        <w:t>opzione (1), non sarà in grado di estrarre i dati del cliente dal proprio account.</w:t>
      </w:r>
      <w:r w:rsidR="000D71DC" w:rsidRPr="00650A5E">
        <w:rPr>
          <w:lang w:val="it-IT"/>
        </w:rPr>
        <w:t xml:space="preserve"> </w:t>
      </w:r>
      <w:r w:rsidRPr="00650A5E">
        <w:rPr>
          <w:lang w:val="it-IT"/>
        </w:rPr>
        <w:t>Qualora il licenziatario non scelga né l</w:t>
      </w:r>
      <w:r w:rsidR="00F313CE">
        <w:rPr>
          <w:lang w:val="it-IT"/>
        </w:rPr>
        <w:t>’</w:t>
      </w:r>
      <w:r w:rsidRPr="00650A5E">
        <w:rPr>
          <w:lang w:val="it-IT"/>
        </w:rPr>
        <w:t>opzione (1) né l</w:t>
      </w:r>
      <w:r w:rsidR="00F313CE">
        <w:rPr>
          <w:lang w:val="it-IT"/>
        </w:rPr>
        <w:t>’</w:t>
      </w:r>
      <w:r w:rsidRPr="00650A5E">
        <w:rPr>
          <w:lang w:val="it-IT"/>
        </w:rPr>
        <w:t>opzione (2), Microsoft conserverà i dati del cliente in conformità all</w:t>
      </w:r>
      <w:r w:rsidR="00F313CE">
        <w:rPr>
          <w:lang w:val="it-IT"/>
        </w:rPr>
        <w:t>’</w:t>
      </w:r>
      <w:r w:rsidRPr="00650A5E">
        <w:rPr>
          <w:lang w:val="it-IT"/>
        </w:rPr>
        <w:t>opzione (2).</w:t>
      </w:r>
      <w:r w:rsidR="000D71DC" w:rsidRPr="00650A5E">
        <w:rPr>
          <w:lang w:val="it-IT"/>
        </w:rPr>
        <w:t xml:space="preserve"> </w:t>
      </w:r>
    </w:p>
    <w:p w:rsidR="0082133B" w:rsidRPr="00650A5E" w:rsidRDefault="00ED4593">
      <w:pPr>
        <w:pStyle w:val="PURBody-Indented"/>
        <w:rPr>
          <w:lang w:val="it-IT"/>
        </w:rPr>
      </w:pPr>
      <w:r w:rsidRPr="00650A5E">
        <w:rPr>
          <w:lang w:val="it-IT"/>
        </w:rPr>
        <w:t>Dopo la scadenza del periodo di conservazione Microsoft disattiverà l</w:t>
      </w:r>
      <w:r w:rsidR="00F313CE">
        <w:rPr>
          <w:lang w:val="it-IT"/>
        </w:rPr>
        <w:t>’</w:t>
      </w:r>
      <w:r w:rsidRPr="00650A5E">
        <w:rPr>
          <w:lang w:val="it-IT"/>
        </w:rPr>
        <w:t>account ed eliminerà i dati del cliente. Le copie memorizzate nella cache o le copie di backup verranno eliminate entro 30 giorni dalla fine del periodo di conservazione.</w:t>
      </w:r>
    </w:p>
    <w:p w:rsidR="0082133B" w:rsidRPr="00650A5E" w:rsidRDefault="00ED4593">
      <w:pPr>
        <w:pStyle w:val="PURBody-Indented"/>
        <w:rPr>
          <w:lang w:val="it-IT"/>
        </w:rPr>
      </w:pPr>
      <w:r w:rsidRPr="00650A5E">
        <w:rPr>
          <w:lang w:val="it-IT"/>
        </w:rPr>
        <w:t>Il servizio online potrebbe non supportare la conservazione o l</w:t>
      </w:r>
      <w:r w:rsidR="00F313CE">
        <w:rPr>
          <w:lang w:val="it-IT"/>
        </w:rPr>
        <w:t>’</w:t>
      </w:r>
      <w:r w:rsidRPr="00650A5E">
        <w:rPr>
          <w:lang w:val="it-IT"/>
        </w:rPr>
        <w:t>estrazione di software fornito dal licenziatario per eseguire il</w:t>
      </w:r>
      <w:r w:rsidR="009C7E87">
        <w:rPr>
          <w:lang w:val="it-IT"/>
        </w:rPr>
        <w:t> </w:t>
      </w:r>
      <w:r w:rsidRPr="00650A5E">
        <w:rPr>
          <w:lang w:val="it-IT"/>
        </w:rPr>
        <w:t>servizio</w:t>
      </w:r>
      <w:r w:rsidR="009C7E87">
        <w:rPr>
          <w:lang w:val="it-IT"/>
        </w:rPr>
        <w:t> </w:t>
      </w:r>
      <w:r w:rsidRPr="00650A5E">
        <w:rPr>
          <w:lang w:val="it-IT"/>
        </w:rPr>
        <w:t>online.</w:t>
      </w:r>
    </w:p>
    <w:p w:rsidR="0082133B" w:rsidRPr="00650A5E" w:rsidRDefault="00ED4593">
      <w:pPr>
        <w:pStyle w:val="PURBlueStrong-Indented"/>
        <w:rPr>
          <w:lang w:val="it-IT"/>
        </w:rPr>
      </w:pPr>
      <w:r w:rsidRPr="00650A5E">
        <w:rPr>
          <w:lang w:val="it-IT"/>
        </w:rPr>
        <w:t>Esclusione di Responsabilità per l</w:t>
      </w:r>
      <w:r w:rsidR="00F313CE">
        <w:rPr>
          <w:lang w:val="it-IT"/>
        </w:rPr>
        <w:t>’</w:t>
      </w:r>
      <w:r w:rsidRPr="00650A5E">
        <w:rPr>
          <w:lang w:val="it-IT"/>
        </w:rPr>
        <w:t>Eliminazione dei Dati del Cliente</w:t>
      </w:r>
    </w:p>
    <w:p w:rsidR="0082133B" w:rsidRPr="00650A5E" w:rsidRDefault="00ED4593">
      <w:pPr>
        <w:pStyle w:val="PURBody-Indented"/>
        <w:rPr>
          <w:lang w:val="it-IT"/>
        </w:rPr>
      </w:pPr>
      <w:r w:rsidRPr="00650A5E">
        <w:rPr>
          <w:lang w:val="it-IT"/>
        </w:rPr>
        <w:t>Il licenziatario accetta che, diversamente da quanto descritto nelle presenti condizioni, Microsoft non sia tenuta a continuare a</w:t>
      </w:r>
      <w:r w:rsidR="009C7E87">
        <w:rPr>
          <w:lang w:val="it-IT"/>
        </w:rPr>
        <w:t> </w:t>
      </w:r>
      <w:r w:rsidRPr="00650A5E">
        <w:rPr>
          <w:lang w:val="it-IT"/>
        </w:rPr>
        <w:t>conservare, esportare o restituire i dati del cliente.</w:t>
      </w:r>
      <w:r w:rsidR="000D71DC" w:rsidRPr="00650A5E">
        <w:rPr>
          <w:lang w:val="it-IT"/>
        </w:rPr>
        <w:t xml:space="preserve"> </w:t>
      </w:r>
      <w:r w:rsidRPr="00650A5E">
        <w:rPr>
          <w:lang w:val="it-IT"/>
        </w:rPr>
        <w:t>Il licenziatario accetta che Microsoft non sia in alcun modo responsabile dell</w:t>
      </w:r>
      <w:r w:rsidR="00F313CE">
        <w:rPr>
          <w:lang w:val="it-IT"/>
        </w:rPr>
        <w:t>’</w:t>
      </w:r>
      <w:r w:rsidRPr="00650A5E">
        <w:rPr>
          <w:lang w:val="it-IT"/>
        </w:rPr>
        <w:t>eliminazione dei dati del cliente in conformità alle presenti condizioni.</w:t>
      </w:r>
    </w:p>
    <w:p w:rsidR="0082133B" w:rsidRPr="00650A5E" w:rsidRDefault="00ED4593">
      <w:pPr>
        <w:pStyle w:val="PURHeading2"/>
        <w:rPr>
          <w:lang w:val="it-IT"/>
        </w:rPr>
      </w:pPr>
      <w:r w:rsidRPr="00650A5E">
        <w:rPr>
          <w:lang w:val="it-IT"/>
        </w:rPr>
        <w:t>Disponibilità del Servizio Online</w:t>
      </w:r>
      <w:r w:rsidR="001978CF" w:rsidRPr="00650A5E">
        <w:rPr>
          <w:lang w:val="it-IT"/>
        </w:rPr>
        <w:fldChar w:fldCharType="begin"/>
      </w:r>
      <w:r w:rsidR="00986DA5" w:rsidRPr="00650A5E">
        <w:rPr>
          <w:lang w:val="it-IT"/>
        </w:rPr>
        <w:instrText>TC "</w:instrText>
      </w:r>
      <w:bookmarkStart w:id="40" w:name="_Toc350611497"/>
      <w:bookmarkStart w:id="41" w:name="_Toc350611768"/>
      <w:r w:rsidR="00986DA5" w:rsidRPr="00650A5E">
        <w:rPr>
          <w:lang w:val="it-IT"/>
        </w:rPr>
        <w:instrText>Disponibilità del Servizio Online</w:instrText>
      </w:r>
      <w:bookmarkEnd w:id="40"/>
      <w:bookmarkEnd w:id="41"/>
      <w:r w:rsidR="00986DA5" w:rsidRPr="00650A5E">
        <w:rPr>
          <w:lang w:val="it-IT"/>
        </w:rPr>
        <w:instrText xml:space="preserve">" \l 2 </w:instrText>
      </w:r>
      <w:bookmarkStart w:id="42" w:name="_Toc339624709"/>
      <w:bookmarkStart w:id="43" w:name="_Toc341260662"/>
      <w:bookmarkStart w:id="44" w:name="_Toc341260889"/>
      <w:bookmarkEnd w:id="42"/>
      <w:bookmarkEnd w:id="43"/>
      <w:bookmarkEnd w:id="44"/>
      <w:r w:rsidR="001978CF" w:rsidRPr="00650A5E">
        <w:rPr>
          <w:lang w:val="it-IT"/>
        </w:rPr>
        <w:fldChar w:fldCharType="end"/>
      </w:r>
    </w:p>
    <w:p w:rsidR="0082133B" w:rsidRPr="00650A5E" w:rsidRDefault="00ED4593">
      <w:pPr>
        <w:pStyle w:val="PURBody-Indented"/>
        <w:rPr>
          <w:lang w:val="it-IT"/>
        </w:rPr>
      </w:pPr>
      <w:r w:rsidRPr="00650A5E">
        <w:rPr>
          <w:lang w:val="it-IT"/>
        </w:rPr>
        <w:t>La disponibilità del servizio online, di alcune sue funzionalità e delle versioni in lingua varia da paese a paese.</w:t>
      </w:r>
      <w:r w:rsidR="000D71DC" w:rsidRPr="00650A5E">
        <w:rPr>
          <w:lang w:val="it-IT"/>
        </w:rPr>
        <w:t xml:space="preserve"> </w:t>
      </w:r>
      <w:r w:rsidRPr="00650A5E">
        <w:rPr>
          <w:lang w:val="it-IT"/>
        </w:rPr>
        <w:t>Gli utenti finali potranno utilizzare il servizio online o determinate funzionalità del servizio online non appena saranno disponibili nella sede principale dell</w:t>
      </w:r>
      <w:r w:rsidR="00F313CE">
        <w:rPr>
          <w:lang w:val="it-IT"/>
        </w:rPr>
        <w:t>’</w:t>
      </w:r>
      <w:r w:rsidRPr="00650A5E">
        <w:rPr>
          <w:lang w:val="it-IT"/>
        </w:rPr>
        <w:t>utente finale.</w:t>
      </w:r>
      <w:r w:rsidR="000D71DC" w:rsidRPr="00650A5E">
        <w:rPr>
          <w:lang w:val="it-IT"/>
        </w:rPr>
        <w:t xml:space="preserve"> </w:t>
      </w:r>
      <w:r w:rsidRPr="00650A5E">
        <w:rPr>
          <w:lang w:val="it-IT"/>
        </w:rPr>
        <w:t>Informazioni sulla disponibilità saranno reperibili all</w:t>
      </w:r>
      <w:r w:rsidR="00F313CE">
        <w:rPr>
          <w:lang w:val="it-IT"/>
        </w:rPr>
        <w:t>’</w:t>
      </w:r>
      <w:r w:rsidRPr="00650A5E">
        <w:rPr>
          <w:lang w:val="it-IT"/>
        </w:rPr>
        <w:t xml:space="preserve">indirizzo </w:t>
      </w:r>
      <w:r w:rsidRPr="00650A5E">
        <w:rPr>
          <w:color w:val="00467F"/>
          <w:u w:val="single"/>
          <w:lang w:val="it-IT"/>
        </w:rPr>
        <w:t>http://www.microsoft.com/online/international-availability.aspx</w:t>
      </w:r>
      <w:r w:rsidRPr="00650A5E">
        <w:rPr>
          <w:lang w:val="it-IT"/>
        </w:rPr>
        <w:t xml:space="preserve"> o su un altro sito appositamente indicato da Microsoft.</w:t>
      </w:r>
    </w:p>
    <w:p w:rsidR="0082133B" w:rsidRPr="00650A5E" w:rsidRDefault="00ED4593">
      <w:pPr>
        <w:pStyle w:val="PURHeading2"/>
        <w:rPr>
          <w:lang w:val="it-IT"/>
        </w:rPr>
      </w:pPr>
      <w:r w:rsidRPr="00650A5E">
        <w:rPr>
          <w:lang w:val="it-IT"/>
        </w:rPr>
        <w:t>Responsabilità per gli Account del Licenziatario</w:t>
      </w:r>
      <w:r w:rsidR="001978CF" w:rsidRPr="00650A5E">
        <w:rPr>
          <w:lang w:val="it-IT"/>
        </w:rPr>
        <w:fldChar w:fldCharType="begin"/>
      </w:r>
      <w:r w:rsidR="00986DA5" w:rsidRPr="00650A5E">
        <w:rPr>
          <w:lang w:val="it-IT"/>
        </w:rPr>
        <w:instrText>TC "</w:instrText>
      </w:r>
      <w:bookmarkStart w:id="45" w:name="_Toc350611498"/>
      <w:bookmarkStart w:id="46" w:name="_Toc350611769"/>
      <w:r w:rsidR="00986DA5" w:rsidRPr="00650A5E">
        <w:rPr>
          <w:lang w:val="it-IT"/>
        </w:rPr>
        <w:instrText>Responsabilità per gli Account del Licenziatario</w:instrText>
      </w:r>
      <w:bookmarkEnd w:id="45"/>
      <w:bookmarkEnd w:id="46"/>
      <w:r w:rsidR="00986DA5" w:rsidRPr="00650A5E">
        <w:rPr>
          <w:lang w:val="it-IT"/>
        </w:rPr>
        <w:instrText xml:space="preserve">" \l 2 </w:instrText>
      </w:r>
      <w:bookmarkStart w:id="47" w:name="_Toc339624710"/>
      <w:bookmarkStart w:id="48" w:name="_Toc341260663"/>
      <w:bookmarkStart w:id="49" w:name="_Toc341260890"/>
      <w:bookmarkEnd w:id="47"/>
      <w:bookmarkEnd w:id="48"/>
      <w:bookmarkEnd w:id="49"/>
      <w:r w:rsidR="001978CF" w:rsidRPr="00650A5E">
        <w:rPr>
          <w:lang w:val="it-IT"/>
        </w:rPr>
        <w:fldChar w:fldCharType="end"/>
      </w:r>
    </w:p>
    <w:p w:rsidR="00B5244A" w:rsidRPr="00650A5E" w:rsidRDefault="00B5244A" w:rsidP="00B5244A">
      <w:pPr>
        <w:pStyle w:val="PURBody-Indented"/>
        <w:rPr>
          <w:lang w:val="it-IT"/>
        </w:rPr>
      </w:pPr>
      <w:r w:rsidRPr="00650A5E">
        <w:rPr>
          <w:lang w:val="it-IT"/>
        </w:rPr>
        <w:t>Il licenziatario è responsabile di tutte le attività effettuate con gli account del servizio online, incluse, ove del caso, le attività degli</w:t>
      </w:r>
      <w:r w:rsidR="009C7E87">
        <w:rPr>
          <w:lang w:val="it-IT"/>
        </w:rPr>
        <w:t> </w:t>
      </w:r>
      <w:r w:rsidRPr="00650A5E">
        <w:rPr>
          <w:lang w:val="it-IT"/>
        </w:rPr>
        <w:t>utenti ai quali viene offerto il servizio e le transizioni che il licenziatario svolgerà con terzi utilizzando i propri account o account</w:t>
      </w:r>
      <w:r w:rsidR="009C7E87">
        <w:rPr>
          <w:lang w:val="it-IT"/>
        </w:rPr>
        <w:t> </w:t>
      </w:r>
      <w:r w:rsidRPr="00650A5E">
        <w:rPr>
          <w:lang w:val="it-IT"/>
        </w:rPr>
        <w:t>associati.</w:t>
      </w:r>
      <w:r w:rsidR="000D71DC" w:rsidRPr="00650A5E">
        <w:rPr>
          <w:lang w:val="it-IT"/>
        </w:rPr>
        <w:t xml:space="preserve"> </w:t>
      </w:r>
      <w:r w:rsidRPr="00650A5E">
        <w:rPr>
          <w:lang w:val="it-IT"/>
        </w:rPr>
        <w:t>Il licenziatario dovrà inoltre mantenere la riservatezza di qualsiasi credenziale di autenticazione non pubblica (ad</w:t>
      </w:r>
      <w:r w:rsidR="009C7E87">
        <w:rPr>
          <w:lang w:val="it-IT"/>
        </w:rPr>
        <w:t> </w:t>
      </w:r>
      <w:r w:rsidRPr="00650A5E">
        <w:rPr>
          <w:lang w:val="it-IT"/>
        </w:rPr>
        <w:t>esempio, password) associata ai propri account dei servizi online.</w:t>
      </w:r>
      <w:r w:rsidR="000D71DC" w:rsidRPr="00650A5E">
        <w:rPr>
          <w:lang w:val="it-IT"/>
        </w:rPr>
        <w:t xml:space="preserve"> </w:t>
      </w:r>
      <w:r w:rsidRPr="00650A5E">
        <w:rPr>
          <w:lang w:val="it-IT"/>
        </w:rPr>
        <w:t>Il licenziatario dovrà comunicare tempestivamente a</w:t>
      </w:r>
      <w:r w:rsidR="009C7E87">
        <w:rPr>
          <w:lang w:val="it-IT"/>
        </w:rPr>
        <w:t> </w:t>
      </w:r>
      <w:r w:rsidRPr="00650A5E">
        <w:rPr>
          <w:lang w:val="it-IT"/>
        </w:rPr>
        <w:t>Microsoft</w:t>
      </w:r>
      <w:r w:rsidR="009C7E87">
        <w:rPr>
          <w:lang w:val="it-IT"/>
        </w:rPr>
        <w:t> </w:t>
      </w:r>
      <w:r w:rsidRPr="00650A5E">
        <w:rPr>
          <w:lang w:val="it-IT"/>
        </w:rPr>
        <w:t xml:space="preserve">qualsiasi eventuale utilizzo improprio di account, credenziali di autenticazione o qualsiasi incidente riguardante la sicurezza del servizio online. </w:t>
      </w:r>
    </w:p>
    <w:p w:rsidR="0082133B" w:rsidRPr="00650A5E" w:rsidRDefault="00ED4593">
      <w:pPr>
        <w:pStyle w:val="PURHeading2"/>
        <w:rPr>
          <w:lang w:val="it-IT"/>
        </w:rPr>
      </w:pPr>
      <w:r w:rsidRPr="00650A5E">
        <w:rPr>
          <w:lang w:val="it-IT"/>
        </w:rPr>
        <w:t>Utilizzo di Software con il Servizio Online</w:t>
      </w:r>
      <w:r w:rsidR="001978CF" w:rsidRPr="00650A5E">
        <w:rPr>
          <w:lang w:val="it-IT"/>
        </w:rPr>
        <w:fldChar w:fldCharType="begin"/>
      </w:r>
      <w:r w:rsidR="00986DA5" w:rsidRPr="00650A5E">
        <w:rPr>
          <w:lang w:val="it-IT"/>
        </w:rPr>
        <w:instrText>TC "</w:instrText>
      </w:r>
      <w:bookmarkStart w:id="50" w:name="_Toc350611499"/>
      <w:bookmarkStart w:id="51" w:name="_Toc350611770"/>
      <w:r w:rsidR="00986DA5" w:rsidRPr="00650A5E">
        <w:rPr>
          <w:lang w:val="it-IT"/>
        </w:rPr>
        <w:instrText>Utilizzo di Software con il Servizio Online</w:instrText>
      </w:r>
      <w:bookmarkEnd w:id="50"/>
      <w:bookmarkEnd w:id="51"/>
      <w:r w:rsidR="00986DA5" w:rsidRPr="00650A5E">
        <w:rPr>
          <w:lang w:val="it-IT"/>
        </w:rPr>
        <w:instrText xml:space="preserve">" \l 2 </w:instrText>
      </w:r>
      <w:bookmarkStart w:id="52" w:name="_Toc339624711"/>
      <w:bookmarkStart w:id="53" w:name="_Toc341260664"/>
      <w:bookmarkStart w:id="54" w:name="_Toc341260891"/>
      <w:bookmarkEnd w:id="52"/>
      <w:bookmarkEnd w:id="53"/>
      <w:bookmarkEnd w:id="54"/>
      <w:r w:rsidR="001978CF" w:rsidRPr="00650A5E">
        <w:rPr>
          <w:lang w:val="it-IT"/>
        </w:rPr>
        <w:fldChar w:fldCharType="end"/>
      </w:r>
    </w:p>
    <w:p w:rsidR="0082133B" w:rsidRPr="00650A5E" w:rsidRDefault="00ED4593">
      <w:pPr>
        <w:pStyle w:val="PURBody-Indented"/>
        <w:rPr>
          <w:lang w:val="it-IT"/>
        </w:rPr>
      </w:pPr>
      <w:r w:rsidRPr="00650A5E">
        <w:rPr>
          <w:lang w:val="it-IT"/>
        </w:rPr>
        <w:t>Per il licenziatario potrebbe essere necessario installare determinati software Microsoft allo scopo di accedere e utilizzare il servizio online.</w:t>
      </w:r>
      <w:r w:rsidR="000D71DC" w:rsidRPr="00650A5E">
        <w:rPr>
          <w:lang w:val="it-IT"/>
        </w:rPr>
        <w:t xml:space="preserve"> </w:t>
      </w:r>
      <w:r w:rsidRPr="00650A5E">
        <w:rPr>
          <w:lang w:val="it-IT"/>
        </w:rPr>
        <w:t>In tal caso, si applicano le condizioni seguenti:</w:t>
      </w:r>
    </w:p>
    <w:p w:rsidR="0082133B" w:rsidRPr="00650A5E" w:rsidRDefault="00ED4593">
      <w:pPr>
        <w:pStyle w:val="PURBlueStrong-Indented"/>
        <w:rPr>
          <w:lang w:val="it-IT"/>
        </w:rPr>
      </w:pPr>
      <w:r w:rsidRPr="00650A5E">
        <w:rPr>
          <w:lang w:val="it-IT"/>
        </w:rPr>
        <w:t>Condizioni di Licenza per il Software Microsoft</w:t>
      </w:r>
    </w:p>
    <w:p w:rsidR="0082133B" w:rsidRPr="00650A5E" w:rsidRDefault="00ED4593">
      <w:pPr>
        <w:pStyle w:val="PURBody-Indented"/>
        <w:rPr>
          <w:lang w:val="it-IT"/>
        </w:rPr>
      </w:pPr>
      <w:r w:rsidRPr="00650A5E">
        <w:rPr>
          <w:lang w:val="it-IT"/>
        </w:rPr>
        <w:t xml:space="preserve">Il licenziatario potrà installare il software sui propri dispositivi e utilizzarlo unicamente con il </w:t>
      </w:r>
      <w:r w:rsidRPr="00650A5E">
        <w:rPr>
          <w:color w:val="000000" w:themeColor="text1"/>
          <w:lang w:val="it-IT"/>
        </w:rPr>
        <w:t>servizio online.</w:t>
      </w:r>
      <w:r w:rsidR="000D71DC" w:rsidRPr="00650A5E">
        <w:rPr>
          <w:color w:val="000000" w:themeColor="text1"/>
          <w:lang w:val="it-IT"/>
        </w:rPr>
        <w:t xml:space="preserve"> </w:t>
      </w:r>
      <w:r w:rsidRPr="00650A5E">
        <w:rPr>
          <w:color w:val="000000" w:themeColor="text1"/>
          <w:lang w:val="it-IT"/>
        </w:rPr>
        <w:t>In alcuni casi, il numero di copie del software che il licenziatario potrà utilizzare o il numero di dispositivi su cui sarà possibile utilizzare il software sarà limitato come descritto nelle condizioni di licenza specifiche del servizio online.</w:t>
      </w:r>
      <w:r w:rsidR="000D71DC" w:rsidRPr="00650A5E">
        <w:rPr>
          <w:color w:val="000000" w:themeColor="text1"/>
          <w:lang w:val="it-IT"/>
        </w:rPr>
        <w:t xml:space="preserve"> </w:t>
      </w:r>
      <w:r w:rsidRPr="00650A5E">
        <w:rPr>
          <w:color w:val="000000" w:themeColor="text1"/>
          <w:lang w:val="it-IT"/>
        </w:rPr>
        <w:t xml:space="preserve">Il diritto del licenziatario di utilizzare </w:t>
      </w:r>
      <w:r w:rsidRPr="00650A5E">
        <w:rPr>
          <w:lang w:val="it-IT"/>
        </w:rPr>
        <w:t>il software cessa quando termina o scade il diritto di usare il servizio online oppure quando Microsoft aggiorna il servizio online e quest</w:t>
      </w:r>
      <w:r w:rsidR="00F313CE">
        <w:rPr>
          <w:lang w:val="it-IT"/>
        </w:rPr>
        <w:t>’</w:t>
      </w:r>
      <w:r w:rsidRPr="00650A5E">
        <w:rPr>
          <w:lang w:val="it-IT"/>
        </w:rPr>
        <w:t>ultimo non supporta più il software, a seconda di quale dei due eventi si verificherà per primo.</w:t>
      </w:r>
      <w:r w:rsidR="000D71DC" w:rsidRPr="00650A5E">
        <w:rPr>
          <w:lang w:val="it-IT"/>
        </w:rPr>
        <w:t xml:space="preserve"> </w:t>
      </w:r>
      <w:r w:rsidRPr="00650A5E">
        <w:rPr>
          <w:lang w:val="it-IT"/>
        </w:rPr>
        <w:t>Il licenziatario dovrà disinstallare il software quando il diritto di utilizzo cesserà. In quell</w:t>
      </w:r>
      <w:r w:rsidR="00F313CE">
        <w:rPr>
          <w:lang w:val="it-IT"/>
        </w:rPr>
        <w:t>’</w:t>
      </w:r>
      <w:r w:rsidRPr="00650A5E">
        <w:rPr>
          <w:lang w:val="it-IT"/>
        </w:rPr>
        <w:t>occasione Microsoft potrà anche disattivarlo.</w:t>
      </w:r>
    </w:p>
    <w:p w:rsidR="0082133B" w:rsidRPr="00650A5E" w:rsidRDefault="00ED4593">
      <w:pPr>
        <w:pStyle w:val="PURBlueStrong-Indented"/>
        <w:rPr>
          <w:lang w:val="it-IT"/>
        </w:rPr>
      </w:pPr>
      <w:r w:rsidRPr="00650A5E">
        <w:rPr>
          <w:lang w:val="it-IT"/>
        </w:rPr>
        <w:t>Aggiornamenti Automatici per il Software Microsoft</w:t>
      </w:r>
    </w:p>
    <w:p w:rsidR="0082133B" w:rsidRPr="00650A5E" w:rsidRDefault="00ED4593">
      <w:pPr>
        <w:pStyle w:val="PURBody-Indented"/>
        <w:rPr>
          <w:lang w:val="it-IT"/>
        </w:rPr>
      </w:pPr>
      <w:r w:rsidRPr="00650A5E">
        <w:rPr>
          <w:lang w:val="it-IT"/>
        </w:rPr>
        <w:t>Microsoft potrà occasionalmente verificare la versione del software in uso e consigliare o scaricare aggiornamenti nei dispositivi del</w:t>
      </w:r>
      <w:r w:rsidR="009C7E87">
        <w:rPr>
          <w:lang w:val="it-IT"/>
        </w:rPr>
        <w:t> </w:t>
      </w:r>
      <w:r w:rsidRPr="00650A5E">
        <w:rPr>
          <w:lang w:val="it-IT"/>
        </w:rPr>
        <w:t>licenziatario.</w:t>
      </w:r>
      <w:r w:rsidR="000D71DC" w:rsidRPr="00650A5E">
        <w:rPr>
          <w:lang w:val="it-IT"/>
        </w:rPr>
        <w:t xml:space="preserve"> </w:t>
      </w:r>
      <w:r w:rsidRPr="00650A5E">
        <w:rPr>
          <w:lang w:val="it-IT"/>
        </w:rPr>
        <w:t>Il licenziatario potrebbe non ricevere alcuna comunicazione sul download dell</w:t>
      </w:r>
      <w:r w:rsidR="00F313CE">
        <w:rPr>
          <w:lang w:val="it-IT"/>
        </w:rPr>
        <w:t>’</w:t>
      </w:r>
      <w:r w:rsidRPr="00650A5E">
        <w:rPr>
          <w:lang w:val="it-IT"/>
        </w:rPr>
        <w:t>aggiornamento.</w:t>
      </w:r>
    </w:p>
    <w:p w:rsidR="00AC00E9" w:rsidRPr="00650A5E" w:rsidRDefault="00AC00E9" w:rsidP="00AC00E9">
      <w:pPr>
        <w:pStyle w:val="PURHeading2"/>
        <w:rPr>
          <w:lang w:val="it-IT"/>
        </w:rPr>
      </w:pPr>
      <w:r w:rsidRPr="00650A5E">
        <w:rPr>
          <w:lang w:val="it-IT"/>
        </w:rPr>
        <w:t>Programma prototipo</w:t>
      </w:r>
      <w:r w:rsidR="001978CF" w:rsidRPr="00650A5E">
        <w:rPr>
          <w:lang w:val="it-IT"/>
        </w:rPr>
        <w:fldChar w:fldCharType="begin"/>
      </w:r>
      <w:r w:rsidRPr="00650A5E">
        <w:rPr>
          <w:lang w:val="it-IT"/>
        </w:rPr>
        <w:instrText>TC "</w:instrText>
      </w:r>
      <w:bookmarkStart w:id="55" w:name="_Toc350611500"/>
      <w:bookmarkStart w:id="56" w:name="_Toc350611771"/>
      <w:r w:rsidRPr="00650A5E">
        <w:rPr>
          <w:lang w:val="it-IT"/>
        </w:rPr>
        <w:instrText>Programma prototipo</w:instrText>
      </w:r>
      <w:bookmarkEnd w:id="55"/>
      <w:bookmarkEnd w:id="56"/>
      <w:r w:rsidRPr="00650A5E">
        <w:rPr>
          <w:lang w:val="it-IT"/>
        </w:rPr>
        <w:instrText xml:space="preserve">" \l 2 </w:instrText>
      </w:r>
      <w:bookmarkStart w:id="57" w:name="_Toc339624712"/>
      <w:bookmarkStart w:id="58" w:name="_Toc341260665"/>
      <w:bookmarkStart w:id="59" w:name="_Toc341260892"/>
      <w:bookmarkEnd w:id="57"/>
      <w:bookmarkEnd w:id="58"/>
      <w:bookmarkEnd w:id="59"/>
      <w:r w:rsidR="001978CF" w:rsidRPr="00650A5E">
        <w:rPr>
          <w:lang w:val="it-IT"/>
        </w:rPr>
        <w:fldChar w:fldCharType="end"/>
      </w:r>
    </w:p>
    <w:p w:rsidR="00986DA5" w:rsidRPr="00650A5E" w:rsidRDefault="00B5244A" w:rsidP="00986DA5">
      <w:pPr>
        <w:pStyle w:val="PURHeading2"/>
        <w:ind w:left="270"/>
        <w:rPr>
          <w:lang w:val="it-IT"/>
        </w:rPr>
      </w:pPr>
      <w:r w:rsidRPr="00650A5E">
        <w:rPr>
          <w:rFonts w:asciiTheme="minorHAnsi" w:hAnsiTheme="minorHAnsi" w:cstheme="minorHAnsi"/>
          <w:sz w:val="18"/>
          <w:szCs w:val="18"/>
          <w:lang w:val="it-IT"/>
        </w:rPr>
        <w:t>Il programma prototipo è soggetto alle condizioni specifiche con cui viene fornito</w:t>
      </w:r>
      <w:r w:rsidRPr="00650A5E">
        <w:rPr>
          <w:rFonts w:asciiTheme="minorHAnsi" w:hAnsiTheme="minorHAnsi" w:cstheme="minorHAnsi"/>
          <w:b/>
          <w:sz w:val="18"/>
          <w:szCs w:val="18"/>
          <w:lang w:val="it-IT"/>
        </w:rPr>
        <w:t>.</w:t>
      </w:r>
    </w:p>
    <w:p w:rsidR="00AC00E9" w:rsidRPr="00650A5E" w:rsidRDefault="00AC00E9" w:rsidP="00AC00E9">
      <w:pPr>
        <w:pStyle w:val="PURHeading2"/>
        <w:rPr>
          <w:lang w:val="it-IT"/>
        </w:rPr>
      </w:pPr>
      <w:r w:rsidRPr="00650A5E">
        <w:rPr>
          <w:lang w:val="it-IT"/>
        </w:rPr>
        <w:t>Aggiornamenti e Supplementi</w:t>
      </w:r>
      <w:r w:rsidR="001978CF" w:rsidRPr="00650A5E">
        <w:rPr>
          <w:lang w:val="it-IT"/>
        </w:rPr>
        <w:fldChar w:fldCharType="begin"/>
      </w:r>
      <w:r w:rsidRPr="00650A5E">
        <w:rPr>
          <w:lang w:val="it-IT"/>
        </w:rPr>
        <w:instrText>TC "</w:instrText>
      </w:r>
      <w:bookmarkStart w:id="60" w:name="_Toc350611501"/>
      <w:bookmarkStart w:id="61" w:name="_Toc350611772"/>
      <w:r w:rsidRPr="00650A5E">
        <w:rPr>
          <w:lang w:val="it-IT"/>
        </w:rPr>
        <w:instrText>Aggiornamenti e Supplementi</w:instrText>
      </w:r>
      <w:bookmarkEnd w:id="60"/>
      <w:bookmarkEnd w:id="61"/>
      <w:r w:rsidRPr="00650A5E">
        <w:rPr>
          <w:lang w:val="it-IT"/>
        </w:rPr>
        <w:instrText xml:space="preserve">" \l 2 </w:instrText>
      </w:r>
      <w:bookmarkStart w:id="62" w:name="_Toc339624713"/>
      <w:bookmarkStart w:id="63" w:name="_Toc341260666"/>
      <w:bookmarkStart w:id="64" w:name="_Toc341260893"/>
      <w:bookmarkEnd w:id="62"/>
      <w:bookmarkEnd w:id="63"/>
      <w:bookmarkEnd w:id="64"/>
      <w:r w:rsidR="001978CF" w:rsidRPr="00650A5E">
        <w:rPr>
          <w:lang w:val="it-IT"/>
        </w:rPr>
        <w:fldChar w:fldCharType="end"/>
      </w:r>
    </w:p>
    <w:p w:rsidR="00AC00E9" w:rsidRPr="00650A5E" w:rsidRDefault="00AC00E9" w:rsidP="00AC00E9">
      <w:pPr>
        <w:pStyle w:val="PURBody-Indented"/>
        <w:rPr>
          <w:lang w:val="it-IT"/>
        </w:rPr>
      </w:pPr>
      <w:r w:rsidRPr="00650A5E">
        <w:rPr>
          <w:lang w:val="it-IT"/>
        </w:rPr>
        <w:t>Microsoft potrà aggiornare o aggiungere supplementi al software concesso in licenza. In tal caso, il licenziatario potrà utilizzare l</w:t>
      </w:r>
      <w:r w:rsidR="00F313CE">
        <w:rPr>
          <w:lang w:val="it-IT"/>
        </w:rPr>
        <w:t>’</w:t>
      </w:r>
      <w:r w:rsidRPr="00650A5E">
        <w:rPr>
          <w:lang w:val="it-IT"/>
        </w:rPr>
        <w:t>aggiornamento o il supplemento con il software, ferme restando eventuali condizioni aggiuntive specifiche.</w:t>
      </w:r>
    </w:p>
    <w:p w:rsidR="0082133B" w:rsidRPr="00650A5E" w:rsidRDefault="00ED4593">
      <w:pPr>
        <w:pStyle w:val="PURHeading2"/>
        <w:rPr>
          <w:lang w:val="it-IT"/>
        </w:rPr>
      </w:pPr>
      <w:r w:rsidRPr="00650A5E">
        <w:rPr>
          <w:lang w:val="it-IT"/>
        </w:rPr>
        <w:t>Utilizzo di Altri Siti Web, Applicazioni e Servizi</w:t>
      </w:r>
      <w:r w:rsidR="001978CF" w:rsidRPr="00650A5E">
        <w:rPr>
          <w:lang w:val="it-IT"/>
        </w:rPr>
        <w:fldChar w:fldCharType="begin"/>
      </w:r>
      <w:r w:rsidR="00986DA5" w:rsidRPr="00650A5E">
        <w:rPr>
          <w:lang w:val="it-IT"/>
        </w:rPr>
        <w:instrText>TC "</w:instrText>
      </w:r>
      <w:bookmarkStart w:id="65" w:name="_Toc350611502"/>
      <w:bookmarkStart w:id="66" w:name="_Toc350611773"/>
      <w:r w:rsidR="00986DA5" w:rsidRPr="00650A5E">
        <w:rPr>
          <w:lang w:val="it-IT"/>
        </w:rPr>
        <w:instrText>Utilizzo di Altri Siti Web, Applicazioni e Servizi</w:instrText>
      </w:r>
      <w:bookmarkEnd w:id="65"/>
      <w:bookmarkEnd w:id="66"/>
      <w:r w:rsidR="00986DA5" w:rsidRPr="00650A5E">
        <w:rPr>
          <w:lang w:val="it-IT"/>
        </w:rPr>
        <w:instrText xml:space="preserve">" \l 2 </w:instrText>
      </w:r>
      <w:bookmarkStart w:id="67" w:name="_Toc339624714"/>
      <w:bookmarkStart w:id="68" w:name="_Toc341260667"/>
      <w:bookmarkStart w:id="69" w:name="_Toc341260894"/>
      <w:bookmarkEnd w:id="67"/>
      <w:bookmarkEnd w:id="68"/>
      <w:bookmarkEnd w:id="69"/>
      <w:r w:rsidR="001978CF" w:rsidRPr="00650A5E">
        <w:rPr>
          <w:lang w:val="it-IT"/>
        </w:rPr>
        <w:fldChar w:fldCharType="end"/>
      </w:r>
    </w:p>
    <w:p w:rsidR="0082133B" w:rsidRPr="00650A5E" w:rsidRDefault="00ED4593">
      <w:pPr>
        <w:pStyle w:val="PURBody-Indented"/>
        <w:rPr>
          <w:lang w:val="it-IT"/>
        </w:rPr>
      </w:pPr>
      <w:r w:rsidRPr="00650A5E">
        <w:rPr>
          <w:lang w:val="it-IT"/>
        </w:rPr>
        <w:t xml:space="preserve">Il licenziatario potrebbe dovere utilizzare determinati servizi o siti Web di Microsoft per accedere e utilizzare i servizi online. Il licenziatario potrà inoltre scegliere di utilizzare determinate applicazioni Microsoft che trova sul Microsoft Office Store o su un altro </w:t>
      </w:r>
      <w:r w:rsidRPr="00650A5E">
        <w:rPr>
          <w:lang w:val="it-IT"/>
        </w:rPr>
        <w:lastRenderedPageBreak/>
        <w:t>marketplace di Microsoft.</w:t>
      </w:r>
      <w:r w:rsidR="000D71DC" w:rsidRPr="00650A5E">
        <w:rPr>
          <w:lang w:val="it-IT"/>
        </w:rPr>
        <w:t xml:space="preserve"> </w:t>
      </w:r>
      <w:r w:rsidRPr="00650A5E">
        <w:rPr>
          <w:lang w:val="it-IT"/>
        </w:rPr>
        <w:t>In tal caso, le condizioni per l</w:t>
      </w:r>
      <w:r w:rsidR="00F313CE">
        <w:rPr>
          <w:lang w:val="it-IT"/>
        </w:rPr>
        <w:t>’</w:t>
      </w:r>
      <w:r w:rsidRPr="00650A5E">
        <w:rPr>
          <w:lang w:val="it-IT"/>
        </w:rPr>
        <w:t>utilizzo associate a tali siti Web, applicazioni o servizi, a seconda dei casi, si</w:t>
      </w:r>
      <w:r w:rsidR="009C7E87">
        <w:rPr>
          <w:lang w:val="it-IT"/>
        </w:rPr>
        <w:t> </w:t>
      </w:r>
      <w:r w:rsidRPr="00650A5E">
        <w:rPr>
          <w:lang w:val="it-IT"/>
        </w:rPr>
        <w:t>applicano all</w:t>
      </w:r>
      <w:r w:rsidR="00F313CE">
        <w:rPr>
          <w:lang w:val="it-IT"/>
        </w:rPr>
        <w:t>’</w:t>
      </w:r>
      <w:r w:rsidRPr="00650A5E">
        <w:rPr>
          <w:lang w:val="it-IT"/>
        </w:rPr>
        <w:t>uso degli stessi da parte del licenziatario.</w:t>
      </w:r>
    </w:p>
    <w:p w:rsidR="0082133B" w:rsidRPr="00650A5E" w:rsidRDefault="00ED4593">
      <w:pPr>
        <w:pStyle w:val="PURHeading2"/>
        <w:rPr>
          <w:lang w:val="it-IT"/>
        </w:rPr>
      </w:pPr>
      <w:r w:rsidRPr="00650A5E">
        <w:rPr>
          <w:lang w:val="it-IT"/>
        </w:rPr>
        <w:t>Contenuto e Servizi di Terzi</w:t>
      </w:r>
      <w:r w:rsidR="001978CF" w:rsidRPr="00650A5E">
        <w:rPr>
          <w:lang w:val="it-IT"/>
        </w:rPr>
        <w:fldChar w:fldCharType="begin"/>
      </w:r>
      <w:r w:rsidR="00986DA5" w:rsidRPr="00650A5E">
        <w:rPr>
          <w:lang w:val="it-IT"/>
        </w:rPr>
        <w:instrText>TC "</w:instrText>
      </w:r>
      <w:bookmarkStart w:id="70" w:name="_Toc350611503"/>
      <w:bookmarkStart w:id="71" w:name="_Toc350611774"/>
      <w:r w:rsidR="00986DA5" w:rsidRPr="00650A5E">
        <w:rPr>
          <w:lang w:val="it-IT"/>
        </w:rPr>
        <w:instrText>Contenuto e Servizi di Terzi</w:instrText>
      </w:r>
      <w:bookmarkEnd w:id="70"/>
      <w:bookmarkEnd w:id="71"/>
      <w:r w:rsidR="00986DA5" w:rsidRPr="00650A5E">
        <w:rPr>
          <w:lang w:val="it-IT"/>
        </w:rPr>
        <w:instrText xml:space="preserve">" \l 2 </w:instrText>
      </w:r>
      <w:bookmarkStart w:id="72" w:name="_Toc339624715"/>
      <w:bookmarkStart w:id="73" w:name="_Toc341260668"/>
      <w:bookmarkStart w:id="74" w:name="_Toc341260895"/>
      <w:bookmarkEnd w:id="72"/>
      <w:bookmarkEnd w:id="73"/>
      <w:bookmarkEnd w:id="74"/>
      <w:r w:rsidR="001978CF" w:rsidRPr="00650A5E">
        <w:rPr>
          <w:lang w:val="it-IT"/>
        </w:rPr>
        <w:fldChar w:fldCharType="end"/>
      </w:r>
    </w:p>
    <w:p w:rsidR="0082133B" w:rsidRPr="00650A5E" w:rsidRDefault="00ED4593">
      <w:pPr>
        <w:pStyle w:val="PURBody-Indented"/>
        <w:rPr>
          <w:lang w:val="it-IT"/>
        </w:rPr>
      </w:pPr>
      <w:r w:rsidRPr="00650A5E">
        <w:rPr>
          <w:lang w:val="it-IT"/>
        </w:rPr>
        <w:t>Microsoft non è responsabile dell</w:t>
      </w:r>
      <w:r w:rsidR="00F313CE">
        <w:rPr>
          <w:lang w:val="it-IT"/>
        </w:rPr>
        <w:t>’</w:t>
      </w:r>
      <w:r w:rsidRPr="00650A5E">
        <w:rPr>
          <w:lang w:val="it-IT"/>
        </w:rPr>
        <w:t>eventuale contenuto di terzi al quale il licenziatario accede direttamente o indirettamente tramite</w:t>
      </w:r>
      <w:r w:rsidR="009C7E87">
        <w:rPr>
          <w:lang w:val="it-IT"/>
        </w:rPr>
        <w:t> </w:t>
      </w:r>
      <w:r w:rsidRPr="00650A5E">
        <w:rPr>
          <w:lang w:val="it-IT"/>
        </w:rPr>
        <w:t>il</w:t>
      </w:r>
      <w:r w:rsidR="009C7E87">
        <w:rPr>
          <w:lang w:val="it-IT"/>
        </w:rPr>
        <w:t> </w:t>
      </w:r>
      <w:r w:rsidRPr="00650A5E">
        <w:rPr>
          <w:lang w:val="it-IT"/>
        </w:rPr>
        <w:t>servizio online.</w:t>
      </w:r>
      <w:r w:rsidR="000D71DC" w:rsidRPr="00650A5E">
        <w:rPr>
          <w:lang w:val="it-IT"/>
        </w:rPr>
        <w:t xml:space="preserve"> </w:t>
      </w:r>
      <w:r w:rsidRPr="00650A5E">
        <w:rPr>
          <w:lang w:val="it-IT"/>
        </w:rPr>
        <w:t>Il licenziatario è responsabile delle transizioni che svolgerà con eventuali terzi, inclusi gli inserzionisti, relativamente al servizio online, tra cui la consegna e il pagamento di beni e servizi.</w:t>
      </w:r>
    </w:p>
    <w:p w:rsidR="00AC00E9" w:rsidRPr="00650A5E" w:rsidRDefault="00AC00E9" w:rsidP="00AC00E9">
      <w:pPr>
        <w:pStyle w:val="PURHeading2"/>
        <w:rPr>
          <w:lang w:val="it-IT"/>
        </w:rPr>
      </w:pPr>
      <w:r w:rsidRPr="00650A5E">
        <w:rPr>
          <w:lang w:val="it-IT"/>
        </w:rPr>
        <w:t>Software di Terzi</w:t>
      </w:r>
      <w:r w:rsidR="001978CF" w:rsidRPr="00650A5E">
        <w:rPr>
          <w:lang w:val="it-IT"/>
        </w:rPr>
        <w:fldChar w:fldCharType="begin"/>
      </w:r>
      <w:r w:rsidRPr="00650A5E">
        <w:rPr>
          <w:lang w:val="it-IT"/>
        </w:rPr>
        <w:instrText>TC "</w:instrText>
      </w:r>
      <w:bookmarkStart w:id="75" w:name="_Toc350611504"/>
      <w:bookmarkStart w:id="76" w:name="_Toc350611775"/>
      <w:r w:rsidRPr="00650A5E">
        <w:rPr>
          <w:lang w:val="it-IT"/>
        </w:rPr>
        <w:instrText>Software di Terzi</w:instrText>
      </w:r>
      <w:bookmarkEnd w:id="75"/>
      <w:bookmarkEnd w:id="76"/>
      <w:r w:rsidRPr="00650A5E">
        <w:rPr>
          <w:lang w:val="it-IT"/>
        </w:rPr>
        <w:instrText xml:space="preserve">" \l 2 </w:instrText>
      </w:r>
      <w:bookmarkStart w:id="77" w:name="_Toc339624716"/>
      <w:bookmarkStart w:id="78" w:name="_Toc341260669"/>
      <w:bookmarkStart w:id="79" w:name="_Toc341260896"/>
      <w:bookmarkEnd w:id="77"/>
      <w:bookmarkEnd w:id="78"/>
      <w:bookmarkEnd w:id="79"/>
      <w:r w:rsidR="001978CF" w:rsidRPr="00650A5E">
        <w:rPr>
          <w:lang w:val="it-IT"/>
        </w:rPr>
        <w:fldChar w:fldCharType="end"/>
      </w:r>
    </w:p>
    <w:p w:rsidR="00321AC6" w:rsidRPr="00650A5E" w:rsidRDefault="00B5244A" w:rsidP="00CB7FAF">
      <w:pPr>
        <w:pStyle w:val="PURHeading2"/>
        <w:ind w:left="270"/>
        <w:rPr>
          <w:lang w:val="it-IT"/>
        </w:rPr>
      </w:pPr>
      <w:r w:rsidRPr="00650A5E">
        <w:rPr>
          <w:rFonts w:ascii="Arial" w:hAnsi="Arial"/>
          <w:color w:val="auto"/>
          <w:sz w:val="18"/>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w:t>
      </w:r>
      <w:r w:rsidR="009C7E87">
        <w:rPr>
          <w:rFonts w:ascii="Arial" w:hAnsi="Arial"/>
          <w:color w:val="auto"/>
          <w:sz w:val="18"/>
          <w:lang w:val="it-IT"/>
        </w:rPr>
        <w:t> </w:t>
      </w:r>
      <w:r w:rsidRPr="00650A5E">
        <w:rPr>
          <w:rFonts w:ascii="Arial" w:hAnsi="Arial"/>
          <w:color w:val="auto"/>
          <w:sz w:val="18"/>
          <w:lang w:val="it-IT"/>
        </w:rPr>
        <w:t>source di terzi sono incluse a titolo meramente informativo.</w:t>
      </w:r>
    </w:p>
    <w:p w:rsidR="007D7C96" w:rsidRPr="00650A5E" w:rsidRDefault="007D7C96">
      <w:pPr>
        <w:pStyle w:val="PURHeading2"/>
        <w:rPr>
          <w:lang w:val="it-IT"/>
        </w:rPr>
      </w:pPr>
      <w:r w:rsidRPr="00650A5E">
        <w:rPr>
          <w:lang w:val="it-IT"/>
        </w:rPr>
        <w:t xml:space="preserve">Divieto di Utilizzo ad Alto Rischio </w:t>
      </w:r>
    </w:p>
    <w:p w:rsidR="007D7C96" w:rsidRPr="00650A5E" w:rsidRDefault="007D7C96" w:rsidP="007D7C96">
      <w:pPr>
        <w:pStyle w:val="PURBody-Indented"/>
        <w:rPr>
          <w:lang w:val="it-IT"/>
        </w:rPr>
      </w:pPr>
      <w:r w:rsidRPr="00650A5E">
        <w:rPr>
          <w:lang w:val="it-IT"/>
        </w:rPr>
        <w:t>Il servizio online non supporta la tolleranza d</w:t>
      </w:r>
      <w:r w:rsidR="00F313CE">
        <w:rPr>
          <w:lang w:val="it-IT"/>
        </w:rPr>
        <w:t>’</w:t>
      </w:r>
      <w:r w:rsidRPr="00650A5E">
        <w:rPr>
          <w:lang w:val="it-IT"/>
        </w:rPr>
        <w:t>errore e non è possibile garantire che sia esente da errori o che funzioni senza interruzioni.</w:t>
      </w:r>
      <w:r w:rsidR="000D71DC" w:rsidRPr="00650A5E">
        <w:rPr>
          <w:lang w:val="it-IT"/>
        </w:rPr>
        <w:t xml:space="preserve"> </w:t>
      </w:r>
      <w:r w:rsidRPr="00650A5E">
        <w:rPr>
          <w:lang w:val="it-IT"/>
        </w:rPr>
        <w:t>Il licenziatario e gli utenti finali del licenziatario non hanno il diritto di utilizzare il servizio online in applicazioni o situazioni nelle quali un guasto di tale servizio potrebbe causare la morte o gravi lesioni corporali a persone oppure seri danni fisici o</w:t>
      </w:r>
      <w:r w:rsidR="009C7E87">
        <w:rPr>
          <w:lang w:val="it-IT"/>
        </w:rPr>
        <w:t> </w:t>
      </w:r>
      <w:r w:rsidRPr="00650A5E">
        <w:rPr>
          <w:lang w:val="it-IT"/>
        </w:rPr>
        <w:t>ambientali (“Utilizzo ad Alto Rischio”).</w:t>
      </w:r>
      <w:r w:rsidR="000D71DC" w:rsidRPr="00650A5E">
        <w:rPr>
          <w:lang w:val="it-IT"/>
        </w:rPr>
        <w:t xml:space="preserve"> </w:t>
      </w:r>
      <w:r w:rsidRPr="00650A5E">
        <w:rPr>
          <w:lang w:val="it-IT"/>
        </w:rPr>
        <w:t>Esempi di Utilizzo ad Alto Rischio includono, a titolo esemplificativo: aerei o altri mezzi destinati al trasporto di massa di persone, impianti nucleari o chimici, sistemi di supporto alle funzioni vitali, apparecchiature mediche impiantabili, motoveicoli e sistemi di armamento.</w:t>
      </w:r>
      <w:r w:rsidR="000D71DC" w:rsidRPr="00650A5E">
        <w:rPr>
          <w:lang w:val="it-IT"/>
        </w:rPr>
        <w:t xml:space="preserve"> </w:t>
      </w:r>
      <w:r w:rsidRPr="00650A5E">
        <w:rPr>
          <w:lang w:val="it-IT"/>
        </w:rPr>
        <w:t>L</w:t>
      </w:r>
      <w:r w:rsidR="00F313CE">
        <w:rPr>
          <w:lang w:val="it-IT"/>
        </w:rPr>
        <w:t>’</w:t>
      </w:r>
      <w:r w:rsidRPr="00650A5E">
        <w:rPr>
          <w:lang w:val="it-IT"/>
        </w:rPr>
        <w:t>Utilizzo ad Alto Rischio non include l</w:t>
      </w:r>
      <w:r w:rsidR="00F313CE">
        <w:rPr>
          <w:lang w:val="it-IT"/>
        </w:rPr>
        <w:t>’</w:t>
      </w:r>
      <w:r w:rsidRPr="00650A5E">
        <w:rPr>
          <w:lang w:val="it-IT"/>
        </w:rPr>
        <w:t>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0D71DC" w:rsidRPr="00650A5E">
        <w:rPr>
          <w:lang w:val="it-IT"/>
        </w:rPr>
        <w:t xml:space="preserve"> </w:t>
      </w:r>
      <w:r w:rsidRPr="00650A5E">
        <w:rPr>
          <w:lang w:val="it-IT"/>
        </w:rPr>
        <w:t>Tali applicazioni prive di funzioni di controllo potranno comunicare con le applicazioni che eseguono il controllo ma non dovranno essere direttamente o indirettamente responsabili di tale funzione di controllo.</w:t>
      </w:r>
      <w:r w:rsidR="000D71DC" w:rsidRPr="00650A5E">
        <w:rPr>
          <w:lang w:val="it-IT"/>
        </w:rPr>
        <w:t xml:space="preserve"> </w:t>
      </w:r>
      <w:r w:rsidRPr="00650A5E">
        <w:rPr>
          <w:lang w:val="it-IT"/>
        </w:rPr>
        <w:t>Il licenziatario accetta di indennizzare e manlevare Microsoft da qualsiasi reclamo di terzi derivante dall</w:t>
      </w:r>
      <w:r w:rsidR="00F313CE">
        <w:rPr>
          <w:lang w:val="it-IT"/>
        </w:rPr>
        <w:t>’</w:t>
      </w:r>
      <w:r w:rsidRPr="00650A5E">
        <w:rPr>
          <w:lang w:val="it-IT"/>
        </w:rPr>
        <w:t>utilizzo del servizio online connesso a un eventuale Utilizzo ad Alto Rischio.</w:t>
      </w:r>
    </w:p>
    <w:p w:rsidR="0082133B" w:rsidRPr="00650A5E" w:rsidRDefault="00ED4593">
      <w:pPr>
        <w:pStyle w:val="PURHeading2"/>
        <w:rPr>
          <w:lang w:val="it-IT"/>
        </w:rPr>
      </w:pPr>
      <w:r w:rsidRPr="00650A5E">
        <w:rPr>
          <w:lang w:val="it-IT"/>
        </w:rPr>
        <w:t>Diritti Acquisiti</w:t>
      </w:r>
      <w:r w:rsidR="001978CF" w:rsidRPr="00650A5E">
        <w:rPr>
          <w:lang w:val="it-IT"/>
        </w:rPr>
        <w:fldChar w:fldCharType="begin"/>
      </w:r>
      <w:r w:rsidR="00986DA5" w:rsidRPr="00650A5E">
        <w:rPr>
          <w:lang w:val="it-IT"/>
        </w:rPr>
        <w:instrText>TC "</w:instrText>
      </w:r>
      <w:bookmarkStart w:id="80" w:name="_Toc350611505"/>
      <w:bookmarkStart w:id="81" w:name="_Toc350611776"/>
      <w:r w:rsidR="00986DA5" w:rsidRPr="00650A5E">
        <w:rPr>
          <w:lang w:val="it-IT"/>
        </w:rPr>
        <w:instrText>Diritti Acquisiti</w:instrText>
      </w:r>
      <w:bookmarkEnd w:id="80"/>
      <w:bookmarkEnd w:id="81"/>
      <w:r w:rsidR="00986DA5" w:rsidRPr="00650A5E">
        <w:rPr>
          <w:lang w:val="it-IT"/>
        </w:rPr>
        <w:instrText xml:space="preserve">" \l 2 </w:instrText>
      </w:r>
      <w:bookmarkStart w:id="82" w:name="_Toc339624717"/>
      <w:bookmarkStart w:id="83" w:name="_Toc341260670"/>
      <w:bookmarkStart w:id="84" w:name="_Toc341260897"/>
      <w:bookmarkEnd w:id="82"/>
      <w:bookmarkEnd w:id="83"/>
      <w:bookmarkEnd w:id="84"/>
      <w:r w:rsidR="001978CF" w:rsidRPr="00650A5E">
        <w:rPr>
          <w:lang w:val="it-IT"/>
        </w:rPr>
        <w:fldChar w:fldCharType="end"/>
      </w:r>
    </w:p>
    <w:p w:rsidR="0082133B" w:rsidRPr="00650A5E" w:rsidRDefault="00ED4593">
      <w:pPr>
        <w:pStyle w:val="PURBody-Indented"/>
        <w:rPr>
          <w:lang w:val="it-IT"/>
        </w:rPr>
      </w:pPr>
      <w:r w:rsidRPr="00650A5E">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w:t>
      </w:r>
      <w:r w:rsidR="00D61466">
        <w:rPr>
          <w:lang w:val="it-IT"/>
        </w:rPr>
        <w:t> </w:t>
      </w:r>
      <w:r w:rsidRPr="00650A5E">
        <w:rPr>
          <w:lang w:val="it-IT"/>
        </w:rPr>
        <w:t>rapporto di lavoro da parte di Microsoft in seguito al trasferimento della loro attività a Microsoft in conformità a tali leggi o</w:t>
      </w:r>
      <w:r w:rsidR="00D61466">
        <w:rPr>
          <w:lang w:val="it-IT"/>
        </w:rPr>
        <w:t> </w:t>
      </w:r>
      <w:r w:rsidRPr="00650A5E">
        <w:rPr>
          <w:lang w:val="it-IT"/>
        </w:rPr>
        <w:t>regolamenti).</w:t>
      </w:r>
    </w:p>
    <w:p w:rsidR="0082133B" w:rsidRPr="00650A5E" w:rsidRDefault="00ED4593">
      <w:pPr>
        <w:pStyle w:val="PURBody-Indented"/>
        <w:rPr>
          <w:lang w:val="it-IT"/>
        </w:rPr>
      </w:pPr>
      <w:r w:rsidRPr="00650A5E">
        <w:rPr>
          <w:lang w:val="it-IT"/>
        </w:rPr>
        <w:t>Il licenziatario dovrà pagare gli importi liquidati in una sentenza definitiva di condanna oppure in un accordo transattivo al quale il</w:t>
      </w:r>
      <w:r w:rsidR="009C7E87">
        <w:rPr>
          <w:lang w:val="it-IT"/>
        </w:rPr>
        <w:t> </w:t>
      </w:r>
      <w:r w:rsidRPr="00650A5E">
        <w:rPr>
          <w:lang w:val="it-IT"/>
        </w:rPr>
        <w:t>licenziatario abbia dato il proprio consenso.</w:t>
      </w:r>
      <w:r w:rsidR="000D71DC" w:rsidRPr="00650A5E">
        <w:rPr>
          <w:lang w:val="it-IT"/>
        </w:rPr>
        <w:t xml:space="preserve"> </w:t>
      </w:r>
      <w:r w:rsidRPr="00650A5E">
        <w:rPr>
          <w:lang w:val="it-IT"/>
        </w:rPr>
        <w:t>Nel presente Articolo viene riportato il rimedio esclusivo di Microsoft relativo a tali reclami.</w:t>
      </w:r>
      <w:r w:rsidR="000D71DC" w:rsidRPr="00650A5E">
        <w:rPr>
          <w:lang w:val="it-IT"/>
        </w:rPr>
        <w:t xml:space="preserve"> </w:t>
      </w:r>
      <w:r w:rsidRPr="00650A5E">
        <w:rPr>
          <w:lang w:val="it-IT"/>
        </w:rPr>
        <w:t>Microsoft dovrà comunicare immediatamente al licenziatario per iscritto l</w:t>
      </w:r>
      <w:r w:rsidR="00F313CE">
        <w:rPr>
          <w:lang w:val="it-IT"/>
        </w:rPr>
        <w:t>’</w:t>
      </w:r>
      <w:r w:rsidRPr="00650A5E">
        <w:rPr>
          <w:lang w:val="it-IT"/>
        </w:rPr>
        <w:t>esistenza di un reclamo in conformità a tale Articolo.</w:t>
      </w:r>
      <w:r w:rsidR="000D71DC" w:rsidRPr="00650A5E">
        <w:rPr>
          <w:lang w:val="it-IT"/>
        </w:rPr>
        <w:t xml:space="preserve"> </w:t>
      </w:r>
      <w:r w:rsidRPr="00650A5E">
        <w:rPr>
          <w:lang w:val="it-IT"/>
        </w:rPr>
        <w:t>Microsoft dovrà (1) concedere al licenziatario il controllo esclusivo della linea di difesa o della definizione di un eventuale accordo transattivo in merito a tale reclamo e (2) fornire ragionevole assistenza nella difesa.</w:t>
      </w:r>
      <w:r w:rsidR="000D71DC" w:rsidRPr="00650A5E">
        <w:rPr>
          <w:lang w:val="it-IT"/>
        </w:rPr>
        <w:t xml:space="preserve"> </w:t>
      </w:r>
      <w:r w:rsidRPr="00650A5E">
        <w:rPr>
          <w:lang w:val="it-IT"/>
        </w:rPr>
        <w:t>Il licenziatario rimborserà a Microsoft le</w:t>
      </w:r>
      <w:r w:rsidR="009C7E87">
        <w:rPr>
          <w:lang w:val="it-IT"/>
        </w:rPr>
        <w:t> </w:t>
      </w:r>
      <w:r w:rsidRPr="00650A5E">
        <w:rPr>
          <w:lang w:val="it-IT"/>
        </w:rPr>
        <w:t>spese esposte in misura ragionevole sostenute per fornire tale assistenza.</w:t>
      </w:r>
    </w:p>
    <w:p w:rsidR="0082133B" w:rsidRPr="00650A5E" w:rsidRDefault="00ED4593">
      <w:pPr>
        <w:pStyle w:val="PURHeading2"/>
        <w:rPr>
          <w:lang w:val="it-IT"/>
        </w:rPr>
      </w:pPr>
      <w:r w:rsidRPr="00650A5E">
        <w:rPr>
          <w:lang w:val="it-IT"/>
        </w:rPr>
        <w:t>Dati del Cliente del Licenziatario</w:t>
      </w:r>
      <w:r w:rsidR="001978CF" w:rsidRPr="00650A5E">
        <w:rPr>
          <w:lang w:val="it-IT"/>
        </w:rPr>
        <w:fldChar w:fldCharType="begin"/>
      </w:r>
      <w:r w:rsidR="00986DA5" w:rsidRPr="00650A5E">
        <w:rPr>
          <w:lang w:val="it-IT"/>
        </w:rPr>
        <w:instrText>TC "</w:instrText>
      </w:r>
      <w:bookmarkStart w:id="85" w:name="_Toc350611506"/>
      <w:bookmarkStart w:id="86" w:name="_Toc350611777"/>
      <w:r w:rsidR="00986DA5" w:rsidRPr="00650A5E">
        <w:rPr>
          <w:lang w:val="it-IT"/>
        </w:rPr>
        <w:instrText>Dati del Cliente del Licenziatario</w:instrText>
      </w:r>
      <w:bookmarkEnd w:id="85"/>
      <w:bookmarkEnd w:id="86"/>
      <w:r w:rsidR="00986DA5" w:rsidRPr="00650A5E">
        <w:rPr>
          <w:lang w:val="it-IT"/>
        </w:rPr>
        <w:instrText xml:space="preserve">" \l 2 </w:instrText>
      </w:r>
      <w:bookmarkStart w:id="87" w:name="_Toc339624718"/>
      <w:bookmarkStart w:id="88" w:name="_Toc341260671"/>
      <w:bookmarkStart w:id="89" w:name="_Toc341260898"/>
      <w:bookmarkEnd w:id="87"/>
      <w:bookmarkEnd w:id="88"/>
      <w:bookmarkEnd w:id="89"/>
      <w:r w:rsidR="001978CF" w:rsidRPr="00650A5E">
        <w:rPr>
          <w:lang w:val="it-IT"/>
        </w:rPr>
        <w:fldChar w:fldCharType="end"/>
      </w:r>
    </w:p>
    <w:p w:rsidR="0082133B" w:rsidRPr="00650A5E" w:rsidRDefault="00ED4593">
      <w:pPr>
        <w:pStyle w:val="PURBody-Indented"/>
        <w:rPr>
          <w:lang w:val="it-IT"/>
        </w:rPr>
      </w:pPr>
      <w:r w:rsidRPr="00650A5E">
        <w:rPr>
          <w:lang w:val="it-IT"/>
        </w:rPr>
        <w:t>Il licenziatario potrà inviare i dati del cliente da utilizzare in relazione al servizio online.</w:t>
      </w:r>
      <w:r w:rsidR="000D71DC" w:rsidRPr="00650A5E">
        <w:rPr>
          <w:lang w:val="it-IT"/>
        </w:rPr>
        <w:t xml:space="preserve"> </w:t>
      </w:r>
      <w:r w:rsidRPr="00650A5E">
        <w:rPr>
          <w:lang w:val="it-IT"/>
        </w:rPr>
        <w:t>Quando invia i dati del cliente per l</w:t>
      </w:r>
      <w:r w:rsidR="00F313CE">
        <w:rPr>
          <w:lang w:val="it-IT"/>
        </w:rPr>
        <w:t>’</w:t>
      </w:r>
      <w:r w:rsidRPr="00650A5E">
        <w:rPr>
          <w:lang w:val="it-IT"/>
        </w:rPr>
        <w:t>utilizzo con un servizio online che consente la comunicazione e la collaborazione con terzi, il licenziatario prende atto che tali terzi possano:</w:t>
      </w:r>
    </w:p>
    <w:p w:rsidR="0082133B" w:rsidRPr="00650A5E" w:rsidRDefault="00ED4593" w:rsidP="005D6562">
      <w:pPr>
        <w:pStyle w:val="PURBullet-Indented"/>
        <w:numPr>
          <w:ilvl w:val="1"/>
          <w:numId w:val="8"/>
        </w:numPr>
        <w:rPr>
          <w:lang w:val="it-IT"/>
        </w:rPr>
      </w:pPr>
      <w:r w:rsidRPr="00650A5E">
        <w:rPr>
          <w:lang w:val="it-IT"/>
        </w:rPr>
        <w:t xml:space="preserve">utilizzare, duplicare, distribuire, visualizzare, pubblicare e modificare i dati del cliente; </w:t>
      </w:r>
    </w:p>
    <w:p w:rsidR="0082133B" w:rsidRPr="00650A5E" w:rsidRDefault="00ED4593" w:rsidP="005D6562">
      <w:pPr>
        <w:pStyle w:val="PURBullet-Indented"/>
        <w:numPr>
          <w:ilvl w:val="1"/>
          <w:numId w:val="8"/>
        </w:numPr>
        <w:rPr>
          <w:lang w:val="it-IT"/>
        </w:rPr>
      </w:pPr>
      <w:r w:rsidRPr="00650A5E">
        <w:rPr>
          <w:lang w:val="it-IT"/>
        </w:rPr>
        <w:t>pubblicare il suo nome in relazione ai dati del cliente e</w:t>
      </w:r>
    </w:p>
    <w:p w:rsidR="0082133B" w:rsidRPr="00650A5E" w:rsidRDefault="00ED4593" w:rsidP="005D6562">
      <w:pPr>
        <w:pStyle w:val="PURBullet-Indented"/>
        <w:numPr>
          <w:ilvl w:val="1"/>
          <w:numId w:val="8"/>
        </w:numPr>
        <w:rPr>
          <w:lang w:val="it-IT"/>
        </w:rPr>
      </w:pPr>
      <w:r w:rsidRPr="00650A5E">
        <w:rPr>
          <w:lang w:val="it-IT"/>
        </w:rPr>
        <w:t>agevolare altri a fare lo stesso.</w:t>
      </w:r>
    </w:p>
    <w:p w:rsidR="0082133B" w:rsidRPr="00650A5E" w:rsidRDefault="00ED4593">
      <w:pPr>
        <w:pStyle w:val="PURBody-Indented"/>
        <w:rPr>
          <w:lang w:val="it-IT"/>
        </w:rPr>
      </w:pPr>
      <w:r w:rsidRPr="00650A5E">
        <w:rPr>
          <w:lang w:val="it-IT"/>
        </w:rPr>
        <w:t>Alcuni servizi online potranno offrire funzionalità che limitano tale possibilità.</w:t>
      </w:r>
      <w:r w:rsidR="000D71DC" w:rsidRPr="00650A5E">
        <w:rPr>
          <w:lang w:val="it-IT"/>
        </w:rPr>
        <w:t xml:space="preserve"> </w:t>
      </w:r>
      <w:r w:rsidRPr="00650A5E">
        <w:rPr>
          <w:lang w:val="it-IT"/>
        </w:rPr>
        <w:t>È responsabilità del licenziatario utilizzare tale funzionalità in modo adeguato in base all</w:t>
      </w:r>
      <w:r w:rsidR="00F313CE">
        <w:rPr>
          <w:lang w:val="it-IT"/>
        </w:rPr>
        <w:t>’</w:t>
      </w:r>
      <w:r w:rsidRPr="00650A5E">
        <w:rPr>
          <w:lang w:val="it-IT"/>
        </w:rPr>
        <w:t>uso che intende fare dei dati del cliente.</w:t>
      </w:r>
    </w:p>
    <w:p w:rsidR="0082133B" w:rsidRDefault="00ED4593">
      <w:pPr>
        <w:pStyle w:val="PURBody-Indented"/>
        <w:rPr>
          <w:lang w:val="it-IT"/>
        </w:rPr>
      </w:pPr>
      <w:r w:rsidRPr="00650A5E">
        <w:rPr>
          <w:lang w:val="it-IT"/>
        </w:rPr>
        <w:t>Il licenziatario accetta di garantire che Microsoft disponga dei diritti relativi ai dati del cliente necessari a Microsoft per fornire il</w:t>
      </w:r>
      <w:r w:rsidR="009C7E87">
        <w:rPr>
          <w:lang w:val="it-IT"/>
        </w:rPr>
        <w:t> </w:t>
      </w:r>
      <w:r w:rsidRPr="00650A5E">
        <w:rPr>
          <w:lang w:val="it-IT"/>
        </w:rPr>
        <w:t>servizio online al licenziatario senza violare i diritti di terzi o senza far nascere in altro modo obbligazioni da parte di Microsoft nei</w:t>
      </w:r>
      <w:r w:rsidR="009C7E87">
        <w:rPr>
          <w:lang w:val="it-IT"/>
        </w:rPr>
        <w:t> </w:t>
      </w:r>
      <w:r w:rsidRPr="00650A5E">
        <w:rPr>
          <w:lang w:val="it-IT"/>
        </w:rPr>
        <w:t>confronti del licenziatario o di terzi.</w:t>
      </w:r>
      <w:r w:rsidR="000D71DC" w:rsidRPr="00650A5E">
        <w:rPr>
          <w:lang w:val="it-IT"/>
        </w:rPr>
        <w:t xml:space="preserve"> </w:t>
      </w:r>
      <w:r w:rsidRPr="00650A5E">
        <w:rPr>
          <w:lang w:val="it-IT"/>
        </w:rPr>
        <w:t>Microsoft non accetterà alcuna obbligazione riportata in licenze distinte o in altri contratti applicabili ai dati del cliente o all</w:t>
      </w:r>
      <w:r w:rsidR="00F313CE">
        <w:rPr>
          <w:lang w:val="it-IT"/>
        </w:rPr>
        <w:t>’</w:t>
      </w:r>
      <w:r w:rsidRPr="00650A5E">
        <w:rPr>
          <w:lang w:val="it-IT"/>
        </w:rPr>
        <w:t>utilizzo del servizio online.</w:t>
      </w:r>
    </w:p>
    <w:p w:rsidR="009C7E87" w:rsidRDefault="009C7E87">
      <w:pPr>
        <w:pStyle w:val="PURBody-Indented"/>
        <w:rPr>
          <w:lang w:val="it-IT"/>
        </w:rPr>
      </w:pPr>
    </w:p>
    <w:p w:rsidR="009C7E87" w:rsidRDefault="009C7E87">
      <w:pPr>
        <w:pStyle w:val="PURBody-Indented"/>
        <w:rPr>
          <w:lang w:val="it-IT"/>
        </w:rPr>
      </w:pPr>
    </w:p>
    <w:p w:rsidR="009C7E87" w:rsidRPr="00650A5E" w:rsidRDefault="009C7E87">
      <w:pPr>
        <w:pStyle w:val="PURBody-Indented"/>
        <w:rPr>
          <w:lang w:val="it-IT"/>
        </w:rPr>
      </w:pPr>
    </w:p>
    <w:p w:rsidR="0079514B" w:rsidRPr="00650A5E" w:rsidRDefault="0079514B" w:rsidP="0079514B">
      <w:pPr>
        <w:pStyle w:val="PURHeading2"/>
        <w:rPr>
          <w:lang w:val="it-IT"/>
        </w:rPr>
      </w:pPr>
      <w:r w:rsidRPr="00650A5E">
        <w:rPr>
          <w:lang w:val="it-IT"/>
        </w:rPr>
        <w:t>Prodotti Non Microsoft</w:t>
      </w:r>
      <w:r w:rsidR="001978CF" w:rsidRPr="00650A5E">
        <w:rPr>
          <w:lang w:val="it-IT"/>
        </w:rPr>
        <w:fldChar w:fldCharType="begin"/>
      </w:r>
      <w:r w:rsidR="00986DA5" w:rsidRPr="00650A5E">
        <w:rPr>
          <w:lang w:val="it-IT"/>
        </w:rPr>
        <w:instrText>TC "</w:instrText>
      </w:r>
      <w:bookmarkStart w:id="90" w:name="_Toc350611507"/>
      <w:bookmarkStart w:id="91" w:name="_Toc350611778"/>
      <w:r w:rsidR="00986DA5" w:rsidRPr="00650A5E">
        <w:rPr>
          <w:lang w:val="it-IT"/>
        </w:rPr>
        <w:instrText>Servizi e Software non Microsoft</w:instrText>
      </w:r>
      <w:bookmarkEnd w:id="90"/>
      <w:bookmarkEnd w:id="91"/>
      <w:r w:rsidR="00986DA5" w:rsidRPr="00650A5E">
        <w:rPr>
          <w:lang w:val="it-IT"/>
        </w:rPr>
        <w:instrText xml:space="preserve">" \l 2 </w:instrText>
      </w:r>
      <w:bookmarkStart w:id="92" w:name="_Toc339624719"/>
      <w:bookmarkStart w:id="93" w:name="_Toc341260672"/>
      <w:bookmarkStart w:id="94" w:name="_Toc341260899"/>
      <w:bookmarkEnd w:id="92"/>
      <w:bookmarkEnd w:id="93"/>
      <w:bookmarkEnd w:id="94"/>
      <w:r w:rsidR="001978CF" w:rsidRPr="00650A5E">
        <w:rPr>
          <w:lang w:val="it-IT"/>
        </w:rPr>
        <w:fldChar w:fldCharType="end"/>
      </w:r>
    </w:p>
    <w:p w:rsidR="0079514B" w:rsidRPr="00650A5E" w:rsidRDefault="0079514B" w:rsidP="0079514B">
      <w:pPr>
        <w:pStyle w:val="PURBody-Indented"/>
        <w:rPr>
          <w:lang w:val="it-IT"/>
        </w:rPr>
      </w:pPr>
      <w:r w:rsidRPr="00650A5E">
        <w:rPr>
          <w:lang w:val="it-IT"/>
        </w:rPr>
        <w:t>Microsoft potrebbe rendere disponibili al licenziatario Prodotti Non Microsoft attraverso il Portale o altri strumenti. L</w:t>
      </w:r>
      <w:r w:rsidR="00F313CE">
        <w:rPr>
          <w:lang w:val="it-IT"/>
        </w:rPr>
        <w:t>’</w:t>
      </w:r>
      <w:r w:rsidRPr="00650A5E">
        <w:rPr>
          <w:lang w:val="it-IT"/>
        </w:rPr>
        <w:t>utilizzo di questi Prodotti Non Microsoft sarà disciplinato da condizioni specifiche tra il licenziatario e il terzo fornitore del Prodotto.</w:t>
      </w:r>
      <w:r w:rsidR="000D71DC" w:rsidRPr="00650A5E">
        <w:rPr>
          <w:lang w:val="it-IT"/>
        </w:rPr>
        <w:t xml:space="preserve"> </w:t>
      </w:r>
      <w:r w:rsidRPr="00650A5E">
        <w:rPr>
          <w:lang w:val="it-IT"/>
        </w:rPr>
        <w:t>Per comodità, Microsoft potrebbe includere le spese per il Prodotto Non Microsoft nella fattura dei Microsoft Online Services.</w:t>
      </w:r>
      <w:r w:rsidR="000D71DC" w:rsidRPr="00650A5E">
        <w:rPr>
          <w:lang w:val="it-IT"/>
        </w:rPr>
        <w:t xml:space="preserve"> </w:t>
      </w:r>
      <w:r w:rsidRPr="00650A5E">
        <w:rPr>
          <w:lang w:val="it-IT"/>
        </w:rPr>
        <w:t>Microsoft, tuttavia, non si assume alcuna responsabilità per il Prodotto Non Microsoft.</w:t>
      </w:r>
    </w:p>
    <w:p w:rsidR="0079514B" w:rsidRPr="00650A5E" w:rsidRDefault="0079514B" w:rsidP="0079514B">
      <w:pPr>
        <w:pStyle w:val="PURBody-Indented"/>
        <w:rPr>
          <w:lang w:val="it-IT"/>
        </w:rPr>
      </w:pPr>
      <w:r w:rsidRPr="00650A5E">
        <w:rPr>
          <w:lang w:val="it-IT"/>
        </w:rPr>
        <w:t>Il licenziatario ha la responsabilità esclusiva di eventuali Prodotti Non Microsoft installati o utilizzati con il servizio online.</w:t>
      </w:r>
      <w:r w:rsidR="000D71DC" w:rsidRPr="00650A5E">
        <w:rPr>
          <w:lang w:val="it-IT"/>
        </w:rPr>
        <w:t xml:space="preserve"> </w:t>
      </w:r>
      <w:r w:rsidRPr="00650A5E">
        <w:rPr>
          <w:lang w:val="it-IT"/>
        </w:rPr>
        <w:t>Microsoft non è una parte né è vincolata dalle condizioni che disciplinano l</w:t>
      </w:r>
      <w:r w:rsidR="00F313CE">
        <w:rPr>
          <w:lang w:val="it-IT"/>
        </w:rPr>
        <w:t>’</w:t>
      </w:r>
      <w:r w:rsidRPr="00650A5E">
        <w:rPr>
          <w:lang w:val="it-IT"/>
        </w:rPr>
        <w:t>utilizzo a opera del licenziatario dei Prodotti Non Microsoft.</w:t>
      </w:r>
      <w:r w:rsidR="000D71DC" w:rsidRPr="00650A5E">
        <w:rPr>
          <w:lang w:val="it-IT"/>
        </w:rPr>
        <w:t xml:space="preserve"> </w:t>
      </w:r>
    </w:p>
    <w:p w:rsidR="0079514B" w:rsidRPr="00650A5E" w:rsidRDefault="0079514B" w:rsidP="0079514B">
      <w:pPr>
        <w:pStyle w:val="PURBody-Indented"/>
        <w:rPr>
          <w:lang w:val="it-IT"/>
        </w:rPr>
      </w:pPr>
      <w:r w:rsidRPr="00650A5E">
        <w:rPr>
          <w:lang w:val="it-IT"/>
        </w:rPr>
        <w:t>Installando o utilizzando un Prodotto Non Microsoft insieme al servizio online, il licenziatario, non Microsoft, guiderà e controllerà l</w:t>
      </w:r>
      <w:r w:rsidR="00F313CE">
        <w:rPr>
          <w:lang w:val="it-IT"/>
        </w:rPr>
        <w:t>’</w:t>
      </w:r>
      <w:r w:rsidRPr="00650A5E">
        <w:rPr>
          <w:lang w:val="it-IT"/>
        </w:rPr>
        <w:t>installazione e l</w:t>
      </w:r>
      <w:r w:rsidR="00F313CE">
        <w:rPr>
          <w:lang w:val="it-IT"/>
        </w:rPr>
        <w:t>’</w:t>
      </w:r>
      <w:r w:rsidRPr="00650A5E">
        <w:rPr>
          <w:lang w:val="it-IT"/>
        </w:rPr>
        <w:t>utilizzo di tale prodotto nei servizi online attraverso l</w:t>
      </w:r>
      <w:r w:rsidR="00F313CE">
        <w:rPr>
          <w:lang w:val="it-IT"/>
        </w:rPr>
        <w:t>’</w:t>
      </w:r>
      <w:r w:rsidRPr="00650A5E">
        <w:rPr>
          <w:lang w:val="it-IT"/>
        </w:rPr>
        <w:t>impiego di API e di altri strumenti tecnici facenti parte del servizio online.</w:t>
      </w:r>
      <w:r w:rsidR="000D71DC" w:rsidRPr="00650A5E">
        <w:rPr>
          <w:lang w:val="it-IT"/>
        </w:rPr>
        <w:t xml:space="preserve"> </w:t>
      </w:r>
      <w:r w:rsidRPr="00650A5E">
        <w:rPr>
          <w:lang w:val="it-IT"/>
        </w:rPr>
        <w:t>Microsoft non eseguirà né effettuerà copie di tale Prodotto Non Microsoft fuori dell</w:t>
      </w:r>
      <w:r w:rsidR="00F313CE">
        <w:rPr>
          <w:lang w:val="it-IT"/>
        </w:rPr>
        <w:t>’</w:t>
      </w:r>
      <w:r w:rsidRPr="00650A5E">
        <w:rPr>
          <w:lang w:val="it-IT"/>
        </w:rPr>
        <w:t>ambito della relazione con il</w:t>
      </w:r>
      <w:r w:rsidR="009C7E87">
        <w:rPr>
          <w:lang w:val="it-IT"/>
        </w:rPr>
        <w:t> </w:t>
      </w:r>
      <w:r w:rsidRPr="00650A5E">
        <w:rPr>
          <w:lang w:val="it-IT"/>
        </w:rPr>
        <w:t>licenziatario.</w:t>
      </w:r>
    </w:p>
    <w:p w:rsidR="0079514B" w:rsidRPr="00650A5E" w:rsidRDefault="0079514B" w:rsidP="0079514B">
      <w:pPr>
        <w:pStyle w:val="PURBody-Indented"/>
        <w:rPr>
          <w:lang w:val="it-IT"/>
        </w:rPr>
      </w:pPr>
      <w:r w:rsidRPr="00650A5E">
        <w:rPr>
          <w:lang w:val="it-IT"/>
        </w:rPr>
        <w:t>Qualora il licenziatario installi o utilizzi un Prodotto non Microsoft con il servizio online, non potrà procedere in alcun modo che</w:t>
      </w:r>
      <w:r w:rsidR="002F409C">
        <w:rPr>
          <w:lang w:val="it-IT"/>
        </w:rPr>
        <w:t> </w:t>
      </w:r>
      <w:r w:rsidRPr="00650A5E">
        <w:rPr>
          <w:lang w:val="it-IT"/>
        </w:rPr>
        <w:t>sottoponga la tecnologia o la proprietà intellettuale di Microsoft ad altre obbligazioni oltre quelle previste dal Contratto di</w:t>
      </w:r>
      <w:r w:rsidR="002F409C">
        <w:rPr>
          <w:lang w:val="it-IT"/>
        </w:rPr>
        <w:t> </w:t>
      </w:r>
      <w:r w:rsidRPr="00650A5E">
        <w:rPr>
          <w:lang w:val="it-IT"/>
        </w:rPr>
        <w:t>Sottoscrizione Microsoft Online.</w:t>
      </w:r>
    </w:p>
    <w:p w:rsidR="0082133B" w:rsidRPr="00650A5E" w:rsidRDefault="00ED4593">
      <w:pPr>
        <w:pStyle w:val="PURHeading2"/>
        <w:rPr>
          <w:lang w:val="it-IT"/>
        </w:rPr>
      </w:pPr>
      <w:r w:rsidRPr="00650A5E">
        <w:rPr>
          <w:lang w:val="it-IT"/>
        </w:rPr>
        <w:t>Titolarità dei Dati del Cliente</w:t>
      </w:r>
      <w:r w:rsidR="001978CF" w:rsidRPr="00650A5E">
        <w:rPr>
          <w:lang w:val="it-IT"/>
        </w:rPr>
        <w:fldChar w:fldCharType="begin"/>
      </w:r>
      <w:r w:rsidR="00986DA5" w:rsidRPr="00650A5E">
        <w:rPr>
          <w:lang w:val="it-IT"/>
        </w:rPr>
        <w:instrText>TC "</w:instrText>
      </w:r>
      <w:bookmarkStart w:id="95" w:name="_Toc350611508"/>
      <w:bookmarkStart w:id="96" w:name="_Toc350611779"/>
      <w:r w:rsidR="00986DA5" w:rsidRPr="00650A5E">
        <w:rPr>
          <w:lang w:val="it-IT"/>
        </w:rPr>
        <w:instrText>Titolarità dei Dati del Cliente</w:instrText>
      </w:r>
      <w:bookmarkEnd w:id="95"/>
      <w:bookmarkEnd w:id="96"/>
      <w:r w:rsidR="00986DA5" w:rsidRPr="00650A5E">
        <w:rPr>
          <w:lang w:val="it-IT"/>
        </w:rPr>
        <w:instrText xml:space="preserve">" \l 2 </w:instrText>
      </w:r>
      <w:bookmarkStart w:id="97" w:name="_Toc339624720"/>
      <w:bookmarkStart w:id="98" w:name="_Toc341260673"/>
      <w:bookmarkStart w:id="99" w:name="_Toc341260900"/>
      <w:bookmarkEnd w:id="97"/>
      <w:bookmarkEnd w:id="98"/>
      <w:bookmarkEnd w:id="99"/>
      <w:r w:rsidR="001978CF" w:rsidRPr="00650A5E">
        <w:rPr>
          <w:lang w:val="it-IT"/>
        </w:rPr>
        <w:fldChar w:fldCharType="end"/>
      </w:r>
    </w:p>
    <w:p w:rsidR="0082133B" w:rsidRPr="00650A5E" w:rsidRDefault="00ED4593">
      <w:pPr>
        <w:pStyle w:val="PURBody-Indented"/>
        <w:rPr>
          <w:lang w:val="it-IT"/>
        </w:rPr>
      </w:pPr>
      <w:r w:rsidRPr="00650A5E">
        <w:rPr>
          <w:lang w:val="it-IT"/>
        </w:rPr>
        <w:t>Per ciò che concerne le parti, il licenziatario conserverà tutti i diritti, i titoli e gli interessi verso i dati del cliente.</w:t>
      </w:r>
      <w:r w:rsidR="000D71DC" w:rsidRPr="00650A5E">
        <w:rPr>
          <w:lang w:val="it-IT"/>
        </w:rPr>
        <w:t xml:space="preserve"> </w:t>
      </w:r>
      <w:r w:rsidRPr="00650A5E">
        <w:rPr>
          <w:lang w:val="it-IT"/>
        </w:rPr>
        <w:t>Microsoft non acquisirà diritti sui dati del cliente che non siano i diritti che il licenziatario concede a Microsoft per il servizio online applicabile.</w:t>
      </w:r>
      <w:r w:rsidR="000D71DC" w:rsidRPr="00650A5E">
        <w:rPr>
          <w:lang w:val="it-IT"/>
        </w:rPr>
        <w:t xml:space="preserve"> </w:t>
      </w:r>
      <w:r w:rsidRPr="00650A5E">
        <w:rPr>
          <w:lang w:val="it-IT"/>
        </w:rPr>
        <w:t>Ciò</w:t>
      </w:r>
      <w:r w:rsidR="009C7E87">
        <w:rPr>
          <w:lang w:val="it-IT"/>
        </w:rPr>
        <w:t> </w:t>
      </w:r>
      <w:r w:rsidRPr="00650A5E">
        <w:rPr>
          <w:lang w:val="it-IT"/>
        </w:rPr>
        <w:t>non si applica al software o ai servizi che Microsoft concede in licenza al licenziatario.</w:t>
      </w:r>
      <w:r w:rsidR="000D71DC" w:rsidRPr="00650A5E">
        <w:rPr>
          <w:lang w:val="it-IT"/>
        </w:rPr>
        <w:t xml:space="preserve"> </w:t>
      </w:r>
    </w:p>
    <w:p w:rsidR="0082133B" w:rsidRPr="00650A5E" w:rsidRDefault="00ED4593">
      <w:pPr>
        <w:pStyle w:val="PURHeading2"/>
        <w:rPr>
          <w:lang w:val="it-IT"/>
        </w:rPr>
      </w:pPr>
      <w:r w:rsidRPr="00650A5E">
        <w:rPr>
          <w:lang w:val="it-IT"/>
        </w:rPr>
        <w:t>Diritto alla protezione dei dati personali</w:t>
      </w:r>
      <w:r w:rsidR="001978CF" w:rsidRPr="00650A5E">
        <w:rPr>
          <w:lang w:val="it-IT"/>
        </w:rPr>
        <w:fldChar w:fldCharType="begin"/>
      </w:r>
      <w:r w:rsidR="00C33F92" w:rsidRPr="00650A5E">
        <w:rPr>
          <w:lang w:val="it-IT"/>
        </w:rPr>
        <w:instrText>TC "</w:instrText>
      </w:r>
      <w:bookmarkStart w:id="100" w:name="_Toc350611509"/>
      <w:bookmarkStart w:id="101" w:name="_Toc350611780"/>
      <w:r w:rsidR="00C33F92" w:rsidRPr="00650A5E">
        <w:rPr>
          <w:lang w:val="it-IT"/>
        </w:rPr>
        <w:instrText>Diritto alla protezione dei dati personali</w:instrText>
      </w:r>
      <w:bookmarkEnd w:id="100"/>
      <w:bookmarkEnd w:id="101"/>
      <w:r w:rsidR="00C33F92" w:rsidRPr="00650A5E">
        <w:rPr>
          <w:lang w:val="it-IT"/>
        </w:rPr>
        <w:instrText xml:space="preserve">" \l 2 </w:instrText>
      </w:r>
      <w:bookmarkStart w:id="102" w:name="_Toc339624721"/>
      <w:bookmarkStart w:id="103" w:name="_Toc341260674"/>
      <w:bookmarkStart w:id="104" w:name="_Toc341260901"/>
      <w:bookmarkEnd w:id="102"/>
      <w:bookmarkEnd w:id="103"/>
      <w:bookmarkEnd w:id="104"/>
      <w:r w:rsidR="001978CF" w:rsidRPr="00650A5E">
        <w:rPr>
          <w:lang w:val="it-IT"/>
        </w:rPr>
        <w:fldChar w:fldCharType="end"/>
      </w:r>
    </w:p>
    <w:p w:rsidR="0082133B" w:rsidRPr="00650A5E" w:rsidRDefault="00ED4593">
      <w:pPr>
        <w:pStyle w:val="PURBody-Indented"/>
        <w:rPr>
          <w:lang w:val="it-IT"/>
        </w:rPr>
      </w:pPr>
      <w:r w:rsidRPr="00650A5E">
        <w:rPr>
          <w:lang w:val="it-IT"/>
        </w:rPr>
        <w:t>I dati personali raccolti tramite il servizio online potranno essere trasferiti, archiviati ed elaborati negli Stati Uniti o in qualsiasi altro</w:t>
      </w:r>
      <w:r w:rsidR="009C7E87">
        <w:rPr>
          <w:lang w:val="it-IT"/>
        </w:rPr>
        <w:t> </w:t>
      </w:r>
      <w:r w:rsidRPr="00650A5E">
        <w:rPr>
          <w:lang w:val="it-IT"/>
        </w:rPr>
        <w:t>paese in cui è presente Microsoft o i suoi provider di servizi.</w:t>
      </w:r>
      <w:r w:rsidR="000D71DC" w:rsidRPr="00650A5E">
        <w:rPr>
          <w:lang w:val="it-IT"/>
        </w:rPr>
        <w:t xml:space="preserve"> </w:t>
      </w:r>
      <w:r w:rsidRPr="00650A5E">
        <w:rPr>
          <w:lang w:val="it-IT"/>
        </w:rPr>
        <w:t>Sono inclusi i dati personali raccolti durante l</w:t>
      </w:r>
      <w:r w:rsidR="00F313CE">
        <w:rPr>
          <w:lang w:val="it-IT"/>
        </w:rPr>
        <w:t>’</w:t>
      </w:r>
      <w:r w:rsidRPr="00650A5E">
        <w:rPr>
          <w:lang w:val="it-IT"/>
        </w:rPr>
        <w:t>utilizzo del servizio online.</w:t>
      </w:r>
      <w:r w:rsidR="000D71DC" w:rsidRPr="00650A5E">
        <w:rPr>
          <w:lang w:val="it-IT"/>
        </w:rPr>
        <w:t xml:space="preserve"> </w:t>
      </w:r>
      <w:r w:rsidRPr="00650A5E">
        <w:rPr>
          <w:lang w:val="it-IT"/>
        </w:rPr>
        <w:t>L</w:t>
      </w:r>
      <w:r w:rsidR="00F313CE">
        <w:rPr>
          <w:lang w:val="it-IT"/>
        </w:rPr>
        <w:t>’</w:t>
      </w:r>
      <w:r w:rsidRPr="00650A5E">
        <w:rPr>
          <w:lang w:val="it-IT"/>
        </w:rPr>
        <w:t>utilizzo del servizio online opera da consenso al trasferimento dei dati personali al di fuori del paese del licenziatario.</w:t>
      </w:r>
      <w:r w:rsidR="000D71DC" w:rsidRPr="00650A5E">
        <w:rPr>
          <w:lang w:val="it-IT"/>
        </w:rPr>
        <w:t xml:space="preserve"> </w:t>
      </w:r>
      <w:r w:rsidRPr="00650A5E">
        <w:rPr>
          <w:lang w:val="it-IT"/>
        </w:rPr>
        <w:t>Il</w:t>
      </w:r>
      <w:r w:rsidR="009C7E87">
        <w:rPr>
          <w:lang w:val="it-IT"/>
        </w:rPr>
        <w:t> </w:t>
      </w:r>
      <w:r w:rsidRPr="00650A5E">
        <w:rPr>
          <w:lang w:val="it-IT"/>
        </w:rPr>
        <w:t>licenziatario accetta inoltre di ottenere l</w:t>
      </w:r>
      <w:r w:rsidR="00F313CE">
        <w:rPr>
          <w:lang w:val="it-IT"/>
        </w:rPr>
        <w:t>’</w:t>
      </w:r>
      <w:r w:rsidRPr="00650A5E">
        <w:rPr>
          <w:lang w:val="it-IT"/>
        </w:rPr>
        <w:t>autorizzazione necessaria dalle persone che gli forniscono i propri dati personali per:</w:t>
      </w:r>
    </w:p>
    <w:p w:rsidR="0082133B" w:rsidRPr="00650A5E" w:rsidRDefault="00ED4593" w:rsidP="005D6562">
      <w:pPr>
        <w:pStyle w:val="PURBullet-Indented"/>
        <w:numPr>
          <w:ilvl w:val="1"/>
          <w:numId w:val="9"/>
        </w:numPr>
        <w:rPr>
          <w:lang w:val="it-IT"/>
        </w:rPr>
      </w:pPr>
      <w:r w:rsidRPr="00650A5E">
        <w:rPr>
          <w:lang w:val="it-IT"/>
        </w:rPr>
        <w:t xml:space="preserve">trasferire tali dati a Microsoft e a coloro che agiscono per suo conto e </w:t>
      </w:r>
    </w:p>
    <w:p w:rsidR="0082133B" w:rsidRPr="00650A5E" w:rsidRDefault="00ED4593" w:rsidP="005D6562">
      <w:pPr>
        <w:pStyle w:val="PURBullet-Indented"/>
        <w:numPr>
          <w:ilvl w:val="1"/>
          <w:numId w:val="9"/>
        </w:numPr>
        <w:rPr>
          <w:lang w:val="it-IT"/>
        </w:rPr>
      </w:pPr>
      <w:r w:rsidRPr="00650A5E">
        <w:rPr>
          <w:lang w:val="it-IT"/>
        </w:rPr>
        <w:t>permetterne il trasferimento, l</w:t>
      </w:r>
      <w:r w:rsidR="00F313CE">
        <w:rPr>
          <w:lang w:val="it-IT"/>
        </w:rPr>
        <w:t>’</w:t>
      </w:r>
      <w:r w:rsidRPr="00650A5E">
        <w:rPr>
          <w:lang w:val="it-IT"/>
        </w:rPr>
        <w:t>archiviazione e l</w:t>
      </w:r>
      <w:r w:rsidR="00F313CE">
        <w:rPr>
          <w:lang w:val="it-IT"/>
        </w:rPr>
        <w:t>’</w:t>
      </w:r>
      <w:r w:rsidRPr="00650A5E">
        <w:rPr>
          <w:lang w:val="it-IT"/>
        </w:rPr>
        <w:t>elaborazione.</w:t>
      </w:r>
      <w:r w:rsidR="000D71DC" w:rsidRPr="00650A5E">
        <w:rPr>
          <w:lang w:val="it-IT"/>
        </w:rPr>
        <w:t xml:space="preserve"> </w:t>
      </w:r>
    </w:p>
    <w:p w:rsidR="0082133B" w:rsidRPr="00650A5E" w:rsidRDefault="00ED4593">
      <w:pPr>
        <w:pStyle w:val="PURBody-Indented"/>
        <w:rPr>
          <w:lang w:val="it-IT"/>
        </w:rPr>
      </w:pPr>
      <w:r w:rsidRPr="00650A5E">
        <w:rPr>
          <w:lang w:val="it-IT"/>
        </w:rPr>
        <w:t>Qualora il licenziatario sia un istituto didattico, avrà la responsabilità di richiedere l</w:t>
      </w:r>
      <w:r w:rsidR="00F313CE">
        <w:rPr>
          <w:lang w:val="it-IT"/>
        </w:rPr>
        <w:t>’</w:t>
      </w:r>
      <w:r w:rsidRPr="00650A5E">
        <w:rPr>
          <w:lang w:val="it-IT"/>
        </w:rPr>
        <w:t>autorizzazione dei genitori per l</w:t>
      </w:r>
      <w:r w:rsidR="00F313CE">
        <w:rPr>
          <w:lang w:val="it-IT"/>
        </w:rPr>
        <w:t>’</w:t>
      </w:r>
      <w:r w:rsidRPr="00650A5E">
        <w:rPr>
          <w:lang w:val="it-IT"/>
        </w:rPr>
        <w:t>eventuale utilizzo del servizio online da parte degli utenti finali in conformità alla legge applicabile.</w:t>
      </w:r>
    </w:p>
    <w:p w:rsidR="0082133B" w:rsidRPr="00650A5E" w:rsidRDefault="00ED4593">
      <w:pPr>
        <w:pStyle w:val="PURBody-Indented"/>
        <w:rPr>
          <w:lang w:val="it-IT"/>
        </w:rPr>
      </w:pPr>
      <w:r w:rsidRPr="00650A5E">
        <w:rPr>
          <w:lang w:val="it-IT"/>
        </w:rPr>
        <w:t>Il licenziatario potrà leggere l</w:t>
      </w:r>
      <w:r w:rsidR="00F313CE">
        <w:rPr>
          <w:lang w:val="it-IT"/>
        </w:rPr>
        <w:t>’</w:t>
      </w:r>
      <w:r w:rsidRPr="00650A5E">
        <w:rPr>
          <w:lang w:val="it-IT"/>
        </w:rPr>
        <w:t>informativa sulla privacy relativa al servizio online per conoscere come Microsoft potrà raccogliere e</w:t>
      </w:r>
      <w:r w:rsidR="009C7E87">
        <w:rPr>
          <w:lang w:val="it-IT"/>
        </w:rPr>
        <w:t> </w:t>
      </w:r>
      <w:r w:rsidRPr="00650A5E">
        <w:rPr>
          <w:lang w:val="it-IT"/>
        </w:rPr>
        <w:t>utilizzare le informazioni fornite. L</w:t>
      </w:r>
      <w:r w:rsidR="00F313CE">
        <w:rPr>
          <w:lang w:val="it-IT"/>
        </w:rPr>
        <w:t>’</w:t>
      </w:r>
      <w:r w:rsidRPr="00650A5E">
        <w:rPr>
          <w:lang w:val="it-IT"/>
        </w:rPr>
        <w:t>Articolo o gli Articoli Condizioni di Licenza Specifiche per il Servizio che seguono relative ai</w:t>
      </w:r>
      <w:r w:rsidR="009C7E87">
        <w:rPr>
          <w:lang w:val="it-IT"/>
        </w:rPr>
        <w:t> </w:t>
      </w:r>
      <w:r w:rsidRPr="00650A5E">
        <w:rPr>
          <w:lang w:val="it-IT"/>
        </w:rPr>
        <w:t>prodotti applicabili includono un collegamento all</w:t>
      </w:r>
      <w:r w:rsidR="00F313CE">
        <w:rPr>
          <w:lang w:val="it-IT"/>
        </w:rPr>
        <w:t>’</w:t>
      </w:r>
      <w:r w:rsidRPr="00650A5E">
        <w:rPr>
          <w:lang w:val="it-IT"/>
        </w:rPr>
        <w:t>informativa sulla privacy.</w:t>
      </w:r>
    </w:p>
    <w:p w:rsidR="0082133B" w:rsidRPr="00650A5E" w:rsidRDefault="00ED4593">
      <w:pPr>
        <w:pStyle w:val="PURHeading2"/>
        <w:rPr>
          <w:lang w:val="it-IT"/>
        </w:rPr>
      </w:pPr>
      <w:r w:rsidRPr="00650A5E">
        <w:rPr>
          <w:lang w:val="it-IT"/>
        </w:rPr>
        <w:t>Utilizzo da Parte di Microsoft dei Dati del Cliente; Richieste di Terzi</w:t>
      </w:r>
      <w:r w:rsidR="001978CF" w:rsidRPr="00650A5E">
        <w:rPr>
          <w:lang w:val="it-IT"/>
        </w:rPr>
        <w:fldChar w:fldCharType="begin"/>
      </w:r>
      <w:r w:rsidR="00C33F92" w:rsidRPr="00650A5E">
        <w:rPr>
          <w:lang w:val="it-IT"/>
        </w:rPr>
        <w:instrText>TC "</w:instrText>
      </w:r>
      <w:bookmarkStart w:id="105" w:name="_Toc350611510"/>
      <w:bookmarkStart w:id="106" w:name="_Toc350611781"/>
      <w:r w:rsidR="00C33F92" w:rsidRPr="00650A5E">
        <w:rPr>
          <w:lang w:val="it-IT"/>
        </w:rPr>
        <w:instrText>Utilizzo da Parte di Microsoft dei Dati del Cliente; Richieste di Terzi</w:instrText>
      </w:r>
      <w:bookmarkEnd w:id="105"/>
      <w:bookmarkEnd w:id="106"/>
      <w:r w:rsidR="00C33F92" w:rsidRPr="00650A5E">
        <w:rPr>
          <w:lang w:val="it-IT"/>
        </w:rPr>
        <w:instrText xml:space="preserve">" \l 2 </w:instrText>
      </w:r>
      <w:bookmarkStart w:id="107" w:name="_Toc339624722"/>
      <w:bookmarkStart w:id="108" w:name="_Toc341260675"/>
      <w:bookmarkStart w:id="109" w:name="_Toc341260902"/>
      <w:bookmarkEnd w:id="107"/>
      <w:bookmarkEnd w:id="108"/>
      <w:bookmarkEnd w:id="109"/>
      <w:r w:rsidR="001978CF" w:rsidRPr="00650A5E">
        <w:rPr>
          <w:lang w:val="it-IT"/>
        </w:rPr>
        <w:fldChar w:fldCharType="end"/>
      </w:r>
    </w:p>
    <w:p w:rsidR="0082133B" w:rsidRPr="00650A5E" w:rsidRDefault="00ED4593">
      <w:pPr>
        <w:pStyle w:val="PURBody-Indented"/>
        <w:rPr>
          <w:lang w:val="it-IT"/>
        </w:rPr>
      </w:pPr>
      <w:r w:rsidRPr="00650A5E">
        <w:rPr>
          <w:lang w:val="it-IT"/>
        </w:rPr>
        <w:t>I dati del cliente verranno utilizzati solo per fornire il servizio online al licenziatario.</w:t>
      </w:r>
      <w:r w:rsidR="000D71DC" w:rsidRPr="00650A5E">
        <w:rPr>
          <w:lang w:val="it-IT"/>
        </w:rPr>
        <w:t xml:space="preserve"> </w:t>
      </w:r>
      <w:r w:rsidRPr="00650A5E">
        <w:rPr>
          <w:lang w:val="it-IT"/>
        </w:rPr>
        <w:t>La fornitura del servizio online può includere la</w:t>
      </w:r>
      <w:r w:rsidR="009C7E87">
        <w:rPr>
          <w:lang w:val="it-IT"/>
        </w:rPr>
        <w:t> </w:t>
      </w:r>
      <w:r w:rsidRPr="00650A5E">
        <w:rPr>
          <w:lang w:val="it-IT"/>
        </w:rPr>
        <w:t>prevenzione, la rilevazione e la risoluzione dei problemi correlati al funzionamento del servizio online e al miglioramento delle funzionalità che implicano il rilevamento di, e la protezione da, minacce emergenti e in evoluzione per l</w:t>
      </w:r>
      <w:r w:rsidR="00F313CE">
        <w:rPr>
          <w:lang w:val="it-IT"/>
        </w:rPr>
        <w:t>’</w:t>
      </w:r>
      <w:r w:rsidRPr="00650A5E">
        <w:rPr>
          <w:lang w:val="it-IT"/>
        </w:rPr>
        <w:t>utente (ad esempio malware</w:t>
      </w:r>
      <w:r w:rsidR="009C7E87">
        <w:rPr>
          <w:lang w:val="it-IT"/>
        </w:rPr>
        <w:t> </w:t>
      </w:r>
      <w:r w:rsidRPr="00650A5E">
        <w:rPr>
          <w:lang w:val="it-IT"/>
        </w:rPr>
        <w:t>o spam).</w:t>
      </w:r>
    </w:p>
    <w:p w:rsidR="0082133B" w:rsidRPr="00650A5E" w:rsidRDefault="00ED4593">
      <w:pPr>
        <w:pStyle w:val="PURBody-Indented"/>
        <w:rPr>
          <w:lang w:val="it-IT"/>
        </w:rPr>
      </w:pPr>
      <w:r w:rsidRPr="00650A5E">
        <w:rPr>
          <w:lang w:val="it-IT"/>
        </w:rPr>
        <w:t>Microsoft non divulgherà i dati del cliente a terzi (incluse le forze dell</w:t>
      </w:r>
      <w:r w:rsidR="00F313CE">
        <w:rPr>
          <w:lang w:val="it-IT"/>
        </w:rPr>
        <w:t>’</w:t>
      </w:r>
      <w:r w:rsidRPr="00650A5E">
        <w:rPr>
          <w:lang w:val="it-IT"/>
        </w:rPr>
        <w:t>ordine, altri enti pubblici o i contendenti di una causa civile, esclusi i subappaltatori di Microsoft) se non espressamente consentito dal licenziatario o richiesto dalla legge.</w:t>
      </w:r>
      <w:r w:rsidR="000D71DC" w:rsidRPr="00650A5E">
        <w:rPr>
          <w:lang w:val="it-IT"/>
        </w:rPr>
        <w:t xml:space="preserve"> </w:t>
      </w:r>
      <w:r w:rsidRPr="00650A5E">
        <w:rPr>
          <w:lang w:val="it-IT"/>
        </w:rPr>
        <w:t>Qualora eventuali terzi dovessero contattare Microsoft per richiedere i dati del cliente, Microsoft tenterà di convincerli a richiedere tali dati direttamente al licenziatario.</w:t>
      </w:r>
      <w:r w:rsidR="000D71DC" w:rsidRPr="00650A5E">
        <w:rPr>
          <w:lang w:val="it-IT"/>
        </w:rPr>
        <w:t xml:space="preserve"> </w:t>
      </w:r>
      <w:r w:rsidRPr="00650A5E">
        <w:rPr>
          <w:lang w:val="it-IT"/>
        </w:rPr>
        <w:t>A tale scopo, Microsoft potrà fornire a tali terzi le informazioni di contatto di base del licenziatario.</w:t>
      </w:r>
      <w:r w:rsidR="000D71DC" w:rsidRPr="00650A5E">
        <w:rPr>
          <w:lang w:val="it-IT"/>
        </w:rPr>
        <w:t xml:space="preserve"> </w:t>
      </w:r>
      <w:r w:rsidRPr="00650A5E">
        <w:rPr>
          <w:lang w:val="it-IT"/>
        </w:rPr>
        <w:t>Qualora venga obbligata a divulgare i dati del cliente a terzi, Microsoft porrà in essere ragionevoli sforzi sotto il profilo commerciale per avvisare il</w:t>
      </w:r>
      <w:r w:rsidR="009C7E87">
        <w:rPr>
          <w:lang w:val="it-IT"/>
        </w:rPr>
        <w:t> </w:t>
      </w:r>
      <w:r w:rsidRPr="00650A5E">
        <w:rPr>
          <w:lang w:val="it-IT"/>
        </w:rPr>
        <w:t>licenziatario prima che avvenga la divulgazione, a meno che ciò non sia vietato per legge.</w:t>
      </w:r>
      <w:r w:rsidR="000D71DC" w:rsidRPr="00650A5E">
        <w:rPr>
          <w:lang w:val="it-IT"/>
        </w:rPr>
        <w:t xml:space="preserve"> </w:t>
      </w:r>
      <w:r w:rsidRPr="00650A5E">
        <w:rPr>
          <w:lang w:val="it-IT"/>
        </w:rPr>
        <w:t>Il licenziatario avrà la responsabilità di rispondere alle richieste di terzi relativamente al suo utilizzo del servizio online, ad esempio una richiesta di rimozione del contenuto ai sensi della legislazione statunitense sul copyright digitale (Digital Millennium Copyright Act).</w:t>
      </w:r>
    </w:p>
    <w:p w:rsidR="0082133B" w:rsidRPr="00650A5E" w:rsidRDefault="00ED4593">
      <w:pPr>
        <w:pStyle w:val="PURHeading2"/>
        <w:rPr>
          <w:lang w:val="it-IT"/>
        </w:rPr>
      </w:pPr>
      <w:r w:rsidRPr="00650A5E">
        <w:rPr>
          <w:lang w:val="it-IT"/>
        </w:rPr>
        <w:t>Protezione dei Dati del Cliente</w:t>
      </w:r>
      <w:r w:rsidR="001978CF" w:rsidRPr="00650A5E">
        <w:rPr>
          <w:lang w:val="it-IT"/>
        </w:rPr>
        <w:fldChar w:fldCharType="begin"/>
      </w:r>
      <w:r w:rsidR="00C33F92" w:rsidRPr="00650A5E">
        <w:rPr>
          <w:lang w:val="it-IT"/>
        </w:rPr>
        <w:instrText>TC "</w:instrText>
      </w:r>
      <w:bookmarkStart w:id="110" w:name="_Toc350611511"/>
      <w:bookmarkStart w:id="111" w:name="_Toc350611782"/>
      <w:r w:rsidR="00C33F92" w:rsidRPr="00650A5E">
        <w:rPr>
          <w:lang w:val="it-IT"/>
        </w:rPr>
        <w:instrText>Protezione dei Dati del Cliente</w:instrText>
      </w:r>
      <w:bookmarkEnd w:id="110"/>
      <w:bookmarkEnd w:id="111"/>
      <w:r w:rsidR="00C33F92" w:rsidRPr="00650A5E">
        <w:rPr>
          <w:lang w:val="it-IT"/>
        </w:rPr>
        <w:instrText xml:space="preserve">" \l 2 </w:instrText>
      </w:r>
      <w:bookmarkStart w:id="112" w:name="_Toc339624723"/>
      <w:bookmarkStart w:id="113" w:name="_Toc341260676"/>
      <w:bookmarkStart w:id="114" w:name="_Toc341260903"/>
      <w:bookmarkEnd w:id="112"/>
      <w:bookmarkEnd w:id="113"/>
      <w:bookmarkEnd w:id="114"/>
      <w:r w:rsidR="001978CF" w:rsidRPr="00650A5E">
        <w:rPr>
          <w:lang w:val="it-IT"/>
        </w:rPr>
        <w:fldChar w:fldCharType="end"/>
      </w:r>
    </w:p>
    <w:p w:rsidR="0082133B" w:rsidRPr="00650A5E" w:rsidRDefault="00ED4593">
      <w:pPr>
        <w:pStyle w:val="PURBody-Indented"/>
        <w:rPr>
          <w:lang w:val="it-IT"/>
        </w:rPr>
      </w:pPr>
      <w:r w:rsidRPr="00650A5E">
        <w:rPr>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w:t>
      </w:r>
      <w:r w:rsidR="009C7E87">
        <w:rPr>
          <w:lang w:val="it-IT"/>
        </w:rPr>
        <w:t> </w:t>
      </w:r>
      <w:r w:rsidRPr="00650A5E">
        <w:rPr>
          <w:lang w:val="it-IT"/>
        </w:rPr>
        <w:t>dati del cliente elaborati dal servizio online o ai quali è possibile accedere tramite il servizio online.</w:t>
      </w:r>
      <w:r w:rsidR="000D71DC" w:rsidRPr="00650A5E">
        <w:rPr>
          <w:lang w:val="it-IT"/>
        </w:rPr>
        <w:t xml:space="preserve"> </w:t>
      </w:r>
      <w:r w:rsidRPr="00650A5E">
        <w:rPr>
          <w:lang w:val="it-IT"/>
        </w:rPr>
        <w:t>Il licenziatario accetta che tali</w:t>
      </w:r>
      <w:r w:rsidR="009C7E87">
        <w:rPr>
          <w:lang w:val="it-IT"/>
        </w:rPr>
        <w:t> </w:t>
      </w:r>
      <w:r w:rsidRPr="00650A5E">
        <w:rPr>
          <w:lang w:val="it-IT"/>
        </w:rPr>
        <w:t>precauzioni siano:</w:t>
      </w:r>
    </w:p>
    <w:p w:rsidR="0082133B" w:rsidRPr="00650A5E" w:rsidRDefault="00ED4593" w:rsidP="005D6562">
      <w:pPr>
        <w:pStyle w:val="PURBullet-Indented"/>
        <w:numPr>
          <w:ilvl w:val="1"/>
          <w:numId w:val="10"/>
        </w:numPr>
        <w:rPr>
          <w:lang w:val="it-IT"/>
        </w:rPr>
      </w:pPr>
      <w:r w:rsidRPr="00650A5E">
        <w:rPr>
          <w:lang w:val="it-IT"/>
        </w:rPr>
        <w:t>l</w:t>
      </w:r>
      <w:r w:rsidR="00F313CE">
        <w:rPr>
          <w:lang w:val="it-IT"/>
        </w:rPr>
        <w:t>’</w:t>
      </w:r>
      <w:r w:rsidRPr="00650A5E">
        <w:rPr>
          <w:lang w:val="it-IT"/>
        </w:rPr>
        <w:t>unica responsabilità di Microsoft relativamente alla protezione e alla gestione dei dati del cliente e</w:t>
      </w:r>
    </w:p>
    <w:p w:rsidR="0082133B" w:rsidRPr="00650A5E" w:rsidRDefault="00ED4593" w:rsidP="005D6562">
      <w:pPr>
        <w:pStyle w:val="PURBullet-Indented"/>
        <w:numPr>
          <w:ilvl w:val="1"/>
          <w:numId w:val="10"/>
        </w:numPr>
        <w:rPr>
          <w:lang w:val="it-IT"/>
        </w:rPr>
      </w:pPr>
      <w:r w:rsidRPr="00650A5E">
        <w:rPr>
          <w:lang w:val="it-IT"/>
        </w:rPr>
        <w:t>sostitutive di qualsiasi obbligazione di riservatezza contenuta nel Contratto Microsoft Online Subscription o in qualsiasi altro accordo di riservatezza.</w:t>
      </w:r>
    </w:p>
    <w:p w:rsidR="0082133B" w:rsidRPr="00650A5E" w:rsidRDefault="00ED4593">
      <w:pPr>
        <w:pStyle w:val="PURBody-Indented"/>
        <w:rPr>
          <w:lang w:val="it-IT"/>
        </w:rPr>
      </w:pPr>
      <w:r w:rsidRPr="00650A5E">
        <w:rPr>
          <w:lang w:val="it-IT"/>
        </w:rPr>
        <w:t>Per informazioni sulle pagine in cui è disponibile la panoramica della protezione per il servizio online applicabile, il licenziatario potrà consultare l</w:t>
      </w:r>
      <w:r w:rsidR="00F313CE">
        <w:rPr>
          <w:lang w:val="it-IT"/>
        </w:rPr>
        <w:t>’</w:t>
      </w:r>
      <w:r w:rsidRPr="00650A5E">
        <w:rPr>
          <w:lang w:val="it-IT"/>
        </w:rPr>
        <w:t>Articolo Condizioni di Licenza Specifiche per il Servizio riportato di seguito.</w:t>
      </w:r>
    </w:p>
    <w:p w:rsidR="0079514B" w:rsidRPr="00650A5E" w:rsidRDefault="0079514B" w:rsidP="0079514B">
      <w:pPr>
        <w:pStyle w:val="PURHeading2"/>
        <w:rPr>
          <w:lang w:val="it-IT"/>
        </w:rPr>
      </w:pPr>
      <w:r w:rsidRPr="00650A5E">
        <w:rPr>
          <w:lang w:val="it-IT"/>
        </w:rPr>
        <w:lastRenderedPageBreak/>
        <w:t>Criteri per un Utilizzo Accettabile</w:t>
      </w:r>
      <w:r w:rsidR="001978CF" w:rsidRPr="00650A5E">
        <w:rPr>
          <w:lang w:val="it-IT"/>
        </w:rPr>
        <w:fldChar w:fldCharType="begin"/>
      </w:r>
      <w:r w:rsidR="00386377" w:rsidRPr="00650A5E">
        <w:rPr>
          <w:lang w:val="it-IT"/>
        </w:rPr>
        <w:instrText>TC "</w:instrText>
      </w:r>
      <w:bookmarkStart w:id="115" w:name="_Toc350611512"/>
      <w:bookmarkStart w:id="116" w:name="_Toc350611783"/>
      <w:r w:rsidR="00386377" w:rsidRPr="00650A5E">
        <w:rPr>
          <w:lang w:val="it-IT"/>
        </w:rPr>
        <w:instrText>Criteri per un Utilizzo Accettabile</w:instrText>
      </w:r>
      <w:bookmarkEnd w:id="115"/>
      <w:bookmarkEnd w:id="116"/>
      <w:r w:rsidR="00386377" w:rsidRPr="00650A5E">
        <w:rPr>
          <w:lang w:val="it-IT"/>
        </w:rPr>
        <w:instrText xml:space="preserve">" \l 2 </w:instrText>
      </w:r>
      <w:bookmarkStart w:id="117" w:name="_Toc339624724"/>
      <w:bookmarkStart w:id="118" w:name="_Toc341260677"/>
      <w:bookmarkStart w:id="119" w:name="_Toc341260904"/>
      <w:bookmarkEnd w:id="117"/>
      <w:bookmarkEnd w:id="118"/>
      <w:bookmarkEnd w:id="119"/>
      <w:r w:rsidR="001978CF" w:rsidRPr="00650A5E">
        <w:rPr>
          <w:lang w:val="it-IT"/>
        </w:rPr>
        <w:fldChar w:fldCharType="end"/>
      </w:r>
    </w:p>
    <w:p w:rsidR="0079514B" w:rsidRPr="00650A5E" w:rsidRDefault="0079514B" w:rsidP="0079514B">
      <w:pPr>
        <w:pStyle w:val="PURBody-Indented"/>
        <w:rPr>
          <w:lang w:val="it-IT"/>
        </w:rPr>
      </w:pPr>
      <w:r w:rsidRPr="00650A5E">
        <w:rPr>
          <w:color w:val="404040" w:themeColor="text1" w:themeTint="BF"/>
          <w:lang w:val="it-IT"/>
        </w:rPr>
        <w:t>Né il licenziatario né coloro che accedono al servizio online attraverso il licenziatario possono utilizzare il servizio online:</w:t>
      </w:r>
    </w:p>
    <w:p w:rsidR="0079514B" w:rsidRPr="00650A5E" w:rsidRDefault="0079514B" w:rsidP="00E16F35">
      <w:pPr>
        <w:pStyle w:val="PURBullet-Indented"/>
        <w:numPr>
          <w:ilvl w:val="1"/>
          <w:numId w:val="60"/>
        </w:numPr>
        <w:rPr>
          <w:lang w:val="it-IT"/>
        </w:rPr>
      </w:pPr>
      <w:r w:rsidRPr="00650A5E">
        <w:rPr>
          <w:lang w:val="it-IT"/>
        </w:rPr>
        <w:t>violando leggi, regolamenti, provvedimenti o ordini governativi;</w:t>
      </w:r>
    </w:p>
    <w:p w:rsidR="0079514B" w:rsidRPr="00650A5E" w:rsidRDefault="0079514B" w:rsidP="00E16F35">
      <w:pPr>
        <w:pStyle w:val="PURBullet-Indented"/>
        <w:numPr>
          <w:ilvl w:val="1"/>
          <w:numId w:val="60"/>
        </w:numPr>
        <w:rPr>
          <w:lang w:val="it-IT"/>
        </w:rPr>
      </w:pPr>
      <w:r w:rsidRPr="00650A5E">
        <w:rPr>
          <w:lang w:val="it-IT"/>
        </w:rPr>
        <w:t xml:space="preserve">per violare i diritti altrui; </w:t>
      </w:r>
    </w:p>
    <w:p w:rsidR="0079514B" w:rsidRPr="00650A5E" w:rsidRDefault="0079514B" w:rsidP="00E16F35">
      <w:pPr>
        <w:pStyle w:val="PURBullet-Indented"/>
        <w:numPr>
          <w:ilvl w:val="1"/>
          <w:numId w:val="60"/>
        </w:numPr>
        <w:rPr>
          <w:lang w:val="it-IT"/>
        </w:rPr>
      </w:pPr>
      <w:r w:rsidRPr="00650A5E">
        <w:rPr>
          <w:lang w:val="it-IT"/>
        </w:rPr>
        <w:t>per utilizzare il servizio online per tentare di accedere in modo non autorizzato o interrompere servizi, dati, account o reti con</w:t>
      </w:r>
      <w:r w:rsidR="009C7E87">
        <w:rPr>
          <w:lang w:val="it-IT"/>
        </w:rPr>
        <w:t> </w:t>
      </w:r>
      <w:r w:rsidRPr="00650A5E">
        <w:rPr>
          <w:lang w:val="it-IT"/>
        </w:rPr>
        <w:t>qualsiasi mezzo;</w:t>
      </w:r>
      <w:r w:rsidR="000D71DC" w:rsidRPr="00650A5E">
        <w:rPr>
          <w:lang w:val="it-IT"/>
        </w:rPr>
        <w:t xml:space="preserve"> </w:t>
      </w:r>
    </w:p>
    <w:p w:rsidR="0079514B" w:rsidRPr="00650A5E" w:rsidRDefault="0079514B" w:rsidP="00E16F35">
      <w:pPr>
        <w:pStyle w:val="PURBullet-Indented"/>
        <w:numPr>
          <w:ilvl w:val="1"/>
          <w:numId w:val="60"/>
        </w:numPr>
        <w:rPr>
          <w:lang w:val="it-IT"/>
        </w:rPr>
      </w:pPr>
      <w:r w:rsidRPr="00650A5E">
        <w:rPr>
          <w:lang w:val="it-IT"/>
        </w:rPr>
        <w:t>per falsificare informazioni presenti nelle intestazioni dei messaggi di posta elettronica o dei protocolli, ad esempio lo “spoofing”;</w:t>
      </w:r>
      <w:r w:rsidR="000D71DC" w:rsidRPr="00650A5E">
        <w:rPr>
          <w:lang w:val="it-IT"/>
        </w:rPr>
        <w:t xml:space="preserve"> </w:t>
      </w:r>
    </w:p>
    <w:p w:rsidR="0079514B" w:rsidRPr="00650A5E" w:rsidRDefault="0079514B" w:rsidP="00E16F35">
      <w:pPr>
        <w:pStyle w:val="PURBullet-Indented"/>
        <w:numPr>
          <w:ilvl w:val="1"/>
          <w:numId w:val="60"/>
        </w:numPr>
        <w:rPr>
          <w:lang w:val="it-IT"/>
        </w:rPr>
      </w:pPr>
      <w:r w:rsidRPr="00650A5E">
        <w:rPr>
          <w:lang w:val="it-IT"/>
        </w:rPr>
        <w:t>per distribuire posta indesiderata o malware;</w:t>
      </w:r>
    </w:p>
    <w:p w:rsidR="0079514B" w:rsidRPr="00650A5E" w:rsidRDefault="0079514B" w:rsidP="00E16F35">
      <w:pPr>
        <w:pStyle w:val="PURBullet-Indented"/>
        <w:numPr>
          <w:ilvl w:val="1"/>
          <w:numId w:val="60"/>
        </w:numPr>
        <w:rPr>
          <w:lang w:val="it-IT"/>
        </w:rPr>
      </w:pPr>
      <w:r w:rsidRPr="00650A5E">
        <w:rPr>
          <w:lang w:val="it-IT"/>
        </w:rPr>
        <w:t>in modo da nuocere al servizio online o da pregiudicarne l</w:t>
      </w:r>
      <w:r w:rsidR="00F313CE">
        <w:rPr>
          <w:lang w:val="it-IT"/>
        </w:rPr>
        <w:t>’</w:t>
      </w:r>
      <w:r w:rsidRPr="00650A5E">
        <w:rPr>
          <w:lang w:val="it-IT"/>
        </w:rPr>
        <w:t>utilizzo da parte di altri o in situazioni ad alto rischio, nelle quali un</w:t>
      </w:r>
      <w:r w:rsidR="009C7E87">
        <w:rPr>
          <w:lang w:val="it-IT"/>
        </w:rPr>
        <w:t> </w:t>
      </w:r>
      <w:r w:rsidRPr="00650A5E">
        <w:rPr>
          <w:lang w:val="it-IT"/>
        </w:rPr>
        <w:t>errore o un guasto del servizio online potrebbe causare la morte o gravi lesioni corporali a persone oppure seri danni fisici</w:t>
      </w:r>
      <w:r w:rsidR="009C7E87">
        <w:rPr>
          <w:lang w:val="it-IT"/>
        </w:rPr>
        <w:t> </w:t>
      </w:r>
      <w:r w:rsidRPr="00650A5E">
        <w:rPr>
          <w:lang w:val="it-IT"/>
        </w:rPr>
        <w:t xml:space="preserve">o </w:t>
      </w:r>
      <w:r w:rsidRPr="00650A5E">
        <w:rPr>
          <w:color w:val="0D0D0D" w:themeColor="text1" w:themeTint="F2"/>
          <w:lang w:val="it-IT"/>
        </w:rPr>
        <w:t>ambientali.</w:t>
      </w:r>
    </w:p>
    <w:p w:rsidR="0082133B" w:rsidRPr="00650A5E" w:rsidRDefault="00ED4593">
      <w:pPr>
        <w:pStyle w:val="PURHeading2"/>
        <w:rPr>
          <w:lang w:val="it-IT"/>
        </w:rPr>
      </w:pPr>
      <w:r w:rsidRPr="00650A5E">
        <w:rPr>
          <w:lang w:val="it-IT"/>
        </w:rPr>
        <w:t>Disposizioni di Legge</w:t>
      </w:r>
      <w:r w:rsidR="001978CF" w:rsidRPr="00650A5E">
        <w:rPr>
          <w:lang w:val="it-IT"/>
        </w:rPr>
        <w:fldChar w:fldCharType="begin"/>
      </w:r>
      <w:r w:rsidR="00C33F92" w:rsidRPr="00650A5E">
        <w:rPr>
          <w:lang w:val="it-IT"/>
        </w:rPr>
        <w:instrText>TC "</w:instrText>
      </w:r>
      <w:bookmarkStart w:id="120" w:name="_Toc350611513"/>
      <w:bookmarkStart w:id="121" w:name="_Toc350611784"/>
      <w:r w:rsidR="00C33F92" w:rsidRPr="00650A5E">
        <w:rPr>
          <w:lang w:val="it-IT"/>
        </w:rPr>
        <w:instrText>Disposizioni di Legge</w:instrText>
      </w:r>
      <w:bookmarkEnd w:id="120"/>
      <w:bookmarkEnd w:id="121"/>
      <w:r w:rsidR="00C33F92" w:rsidRPr="00650A5E">
        <w:rPr>
          <w:lang w:val="it-IT"/>
        </w:rPr>
        <w:instrText xml:space="preserve">" \l 2 </w:instrText>
      </w:r>
      <w:bookmarkStart w:id="122" w:name="_Toc339624725"/>
      <w:bookmarkStart w:id="123" w:name="_Toc341260678"/>
      <w:bookmarkStart w:id="124" w:name="_Toc341260905"/>
      <w:bookmarkEnd w:id="122"/>
      <w:bookmarkEnd w:id="123"/>
      <w:bookmarkEnd w:id="124"/>
      <w:r w:rsidR="001978CF" w:rsidRPr="00650A5E">
        <w:rPr>
          <w:lang w:val="it-IT"/>
        </w:rPr>
        <w:fldChar w:fldCharType="end"/>
      </w:r>
    </w:p>
    <w:p w:rsidR="0082133B" w:rsidRPr="00650A5E" w:rsidRDefault="00ED4593">
      <w:pPr>
        <w:pStyle w:val="PURBody-Indented"/>
        <w:rPr>
          <w:lang w:val="it-IT"/>
        </w:rPr>
      </w:pPr>
      <w:r w:rsidRPr="00650A5E">
        <w:rPr>
          <w:lang w:val="it-IT"/>
        </w:rPr>
        <w:t>Microsoft potrà modificare il, o porre fine al, servizio online in qualsiasi paese in cui esistono o verranno emanati provvedimenti dell</w:t>
      </w:r>
      <w:r w:rsidR="00F313CE">
        <w:rPr>
          <w:lang w:val="it-IT"/>
        </w:rPr>
        <w:t>’</w:t>
      </w:r>
      <w:r w:rsidRPr="00650A5E">
        <w:rPr>
          <w:lang w:val="it-IT"/>
        </w:rPr>
        <w:t>autorità competente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w:t>
      </w:r>
      <w:r w:rsidR="000D71DC" w:rsidRPr="00650A5E">
        <w:rPr>
          <w:lang w:val="it-IT"/>
        </w:rPr>
        <w:t xml:space="preserve"> </w:t>
      </w:r>
      <w:r w:rsidRPr="00650A5E">
        <w:rPr>
          <w:lang w:val="it-IT"/>
        </w:rPr>
        <w:t>Ad esempio, Microsoft potrà modificare il, o porre termine al, servizio online nel caso in cui esista una disposizione di legge per cui Microsoft dovrebbe assoggettarsi alla disciplina dettata per i fornitori di servizi di telecomunicazione.</w:t>
      </w:r>
    </w:p>
    <w:p w:rsidR="0082133B" w:rsidRPr="00650A5E" w:rsidRDefault="00ED4593">
      <w:pPr>
        <w:pStyle w:val="PURHeading2"/>
        <w:rPr>
          <w:lang w:val="it-IT"/>
        </w:rPr>
      </w:pPr>
      <w:r w:rsidRPr="00650A5E">
        <w:rPr>
          <w:lang w:val="it-IT"/>
        </w:rPr>
        <w:t>Comunicazioni in Formato Elettronico</w:t>
      </w:r>
      <w:r w:rsidR="001978CF" w:rsidRPr="00650A5E">
        <w:rPr>
          <w:lang w:val="it-IT"/>
        </w:rPr>
        <w:fldChar w:fldCharType="begin"/>
      </w:r>
      <w:r w:rsidR="00C33F92" w:rsidRPr="00650A5E">
        <w:rPr>
          <w:lang w:val="it-IT"/>
        </w:rPr>
        <w:instrText>TC "</w:instrText>
      </w:r>
      <w:bookmarkStart w:id="125" w:name="_Toc350611514"/>
      <w:bookmarkStart w:id="126" w:name="_Toc350611785"/>
      <w:r w:rsidR="00C33F92" w:rsidRPr="00650A5E">
        <w:rPr>
          <w:lang w:val="it-IT"/>
        </w:rPr>
        <w:instrText>Comunicazioni in Formato Elettronico</w:instrText>
      </w:r>
      <w:bookmarkEnd w:id="125"/>
      <w:bookmarkEnd w:id="126"/>
      <w:r w:rsidR="00C33F92" w:rsidRPr="00650A5E">
        <w:rPr>
          <w:lang w:val="it-IT"/>
        </w:rPr>
        <w:instrText xml:space="preserve">" \l 2 </w:instrText>
      </w:r>
      <w:bookmarkStart w:id="127" w:name="_Toc339624726"/>
      <w:bookmarkStart w:id="128" w:name="_Toc341260679"/>
      <w:bookmarkStart w:id="129" w:name="_Toc341260906"/>
      <w:bookmarkEnd w:id="127"/>
      <w:bookmarkEnd w:id="128"/>
      <w:bookmarkEnd w:id="129"/>
      <w:r w:rsidR="001978CF" w:rsidRPr="00650A5E">
        <w:rPr>
          <w:lang w:val="it-IT"/>
        </w:rPr>
        <w:fldChar w:fldCharType="end"/>
      </w:r>
    </w:p>
    <w:p w:rsidR="0082133B" w:rsidRPr="00650A5E" w:rsidRDefault="00ED4593">
      <w:pPr>
        <w:pStyle w:val="PURBody-Indented"/>
        <w:rPr>
          <w:lang w:val="it-IT"/>
        </w:rPr>
      </w:pPr>
      <w:r w:rsidRPr="00650A5E">
        <w:rPr>
          <w:lang w:val="it-IT"/>
        </w:rPr>
        <w:t>Microsoft potrà fornire all</w:t>
      </w:r>
      <w:r w:rsidR="00F313CE">
        <w:rPr>
          <w:lang w:val="it-IT"/>
        </w:rPr>
        <w:t>’</w:t>
      </w:r>
      <w:r w:rsidRPr="00650A5E">
        <w:rPr>
          <w:lang w:val="it-IT"/>
        </w:rPr>
        <w:t>Utente informazioni sul servizio online in formato elettronico. Tali comunicazioni potranno essere effettuate</w:t>
      </w:r>
      <w:r w:rsidR="004C2C0A">
        <w:rPr>
          <w:lang w:val="it-IT"/>
        </w:rPr>
        <w:t> </w:t>
      </w:r>
      <w:r w:rsidRPr="00650A5E">
        <w:rPr>
          <w:lang w:val="it-IT"/>
        </w:rPr>
        <w:t>tramite l</w:t>
      </w:r>
      <w:r w:rsidR="00F313CE">
        <w:rPr>
          <w:lang w:val="it-IT"/>
        </w:rPr>
        <w:t>’</w:t>
      </w:r>
      <w:r w:rsidRPr="00650A5E">
        <w:rPr>
          <w:lang w:val="it-IT"/>
        </w:rPr>
        <w:t>invio di un messaggio di posta elettronica all</w:t>
      </w:r>
      <w:r w:rsidR="00F313CE">
        <w:rPr>
          <w:lang w:val="it-IT"/>
        </w:rPr>
        <w:t>’</w:t>
      </w:r>
      <w:r w:rsidRPr="00650A5E">
        <w:rPr>
          <w:lang w:val="it-IT"/>
        </w:rPr>
        <w:t>indirizzo fornito dal licenziatario al momento della registrazione al</w:t>
      </w:r>
      <w:r w:rsidR="004C2C0A">
        <w:rPr>
          <w:lang w:val="it-IT"/>
        </w:rPr>
        <w:t> </w:t>
      </w:r>
      <w:r w:rsidRPr="00650A5E">
        <w:rPr>
          <w:lang w:val="it-IT"/>
        </w:rPr>
        <w:t>servizio online o attraverso un sito Web identificato da Microsoft.</w:t>
      </w:r>
      <w:r w:rsidR="000D71DC" w:rsidRPr="00650A5E">
        <w:rPr>
          <w:lang w:val="it-IT"/>
        </w:rPr>
        <w:t xml:space="preserve"> </w:t>
      </w:r>
      <w:r w:rsidRPr="00650A5E">
        <w:rPr>
          <w:lang w:val="it-IT"/>
        </w:rPr>
        <w:t>Per le comunicazioni tramite messaggio di posta elettronica fa</w:t>
      </w:r>
      <w:r w:rsidR="004C2C0A">
        <w:rPr>
          <w:lang w:val="it-IT"/>
        </w:rPr>
        <w:t> </w:t>
      </w:r>
      <w:r w:rsidRPr="00650A5E">
        <w:rPr>
          <w:lang w:val="it-IT"/>
        </w:rPr>
        <w:t>fede la data</w:t>
      </w:r>
      <w:r w:rsidR="009C7E87">
        <w:rPr>
          <w:lang w:val="it-IT"/>
        </w:rPr>
        <w:t> </w:t>
      </w:r>
      <w:r w:rsidRPr="00650A5E">
        <w:rPr>
          <w:lang w:val="it-IT"/>
        </w:rPr>
        <w:t>di trasmissione. Fintantoché l</w:t>
      </w:r>
      <w:r w:rsidR="00F313CE">
        <w:rPr>
          <w:lang w:val="it-IT"/>
        </w:rPr>
        <w:t>’</w:t>
      </w:r>
      <w:r w:rsidRPr="00650A5E">
        <w:rPr>
          <w:lang w:val="it-IT"/>
        </w:rPr>
        <w:t>Utente utilizzerà il servizio online, avrà il software e l</w:t>
      </w:r>
      <w:r w:rsidR="00F313CE">
        <w:rPr>
          <w:lang w:val="it-IT"/>
        </w:rPr>
        <w:t>’</w:t>
      </w:r>
      <w:r w:rsidRPr="00650A5E">
        <w:rPr>
          <w:lang w:val="it-IT"/>
        </w:rPr>
        <w:t>hardware necessari per ricevere queste comunicazioni. Il licenziatario non potrà utilizzare il servizio online qualora non accetti di ricevere tali comunicazioni in formato elettronico.</w:t>
      </w:r>
    </w:p>
    <w:p w:rsidR="0082133B" w:rsidRPr="00650A5E" w:rsidRDefault="00ED4593">
      <w:pPr>
        <w:pStyle w:val="PURHeading2"/>
        <w:rPr>
          <w:lang w:val="it-IT"/>
        </w:rPr>
      </w:pPr>
      <w:r w:rsidRPr="00650A5E">
        <w:rPr>
          <w:lang w:val="it-IT"/>
        </w:rPr>
        <w:t>Garanzia limitata</w:t>
      </w:r>
      <w:r w:rsidR="001978CF" w:rsidRPr="00650A5E">
        <w:rPr>
          <w:lang w:val="it-IT"/>
        </w:rPr>
        <w:fldChar w:fldCharType="begin"/>
      </w:r>
      <w:r w:rsidR="00C33F92" w:rsidRPr="00650A5E">
        <w:rPr>
          <w:lang w:val="it-IT"/>
        </w:rPr>
        <w:instrText>TC "</w:instrText>
      </w:r>
      <w:bookmarkStart w:id="130" w:name="_Toc350611515"/>
      <w:bookmarkStart w:id="131" w:name="_Toc350611786"/>
      <w:r w:rsidR="00C33F92" w:rsidRPr="00650A5E">
        <w:rPr>
          <w:lang w:val="it-IT"/>
        </w:rPr>
        <w:instrText>Garanzia limitata</w:instrText>
      </w:r>
      <w:bookmarkEnd w:id="130"/>
      <w:bookmarkEnd w:id="131"/>
      <w:r w:rsidR="00C33F92" w:rsidRPr="00650A5E">
        <w:rPr>
          <w:lang w:val="it-IT"/>
        </w:rPr>
        <w:instrText xml:space="preserve">" \l 2 </w:instrText>
      </w:r>
      <w:bookmarkStart w:id="132" w:name="_Toc339624727"/>
      <w:bookmarkStart w:id="133" w:name="_Toc341260680"/>
      <w:bookmarkStart w:id="134" w:name="_Toc341260907"/>
      <w:bookmarkEnd w:id="132"/>
      <w:bookmarkEnd w:id="133"/>
      <w:bookmarkEnd w:id="134"/>
      <w:r w:rsidR="001978CF" w:rsidRPr="00650A5E">
        <w:rPr>
          <w:lang w:val="it-IT"/>
        </w:rPr>
        <w:fldChar w:fldCharType="end"/>
      </w:r>
    </w:p>
    <w:p w:rsidR="0082133B" w:rsidRPr="00650A5E" w:rsidRDefault="00ED4593">
      <w:pPr>
        <w:pStyle w:val="PURBody-Indented"/>
        <w:rPr>
          <w:lang w:val="it-IT"/>
        </w:rPr>
      </w:pPr>
      <w:r w:rsidRPr="00650A5E">
        <w:rPr>
          <w:lang w:val="it-IT"/>
        </w:rPr>
        <w:t>Nonostante eventuali disposizioni contrarie del Contratto di Sottoscrizione Microsoft Online, la garanzia limitata non si applica a</w:t>
      </w:r>
      <w:r w:rsidR="009C7E87">
        <w:rPr>
          <w:lang w:val="it-IT"/>
        </w:rPr>
        <w:t> </w:t>
      </w:r>
      <w:r w:rsidRPr="00650A5E">
        <w:rPr>
          <w:lang w:val="it-IT"/>
        </w:rPr>
        <w:t>tempi di inattività o ad altre interruzioni dell</w:t>
      </w:r>
      <w:r w:rsidR="00F313CE">
        <w:rPr>
          <w:lang w:val="it-IT"/>
        </w:rPr>
        <w:t>’</w:t>
      </w:r>
      <w:r w:rsidRPr="00650A5E">
        <w:rPr>
          <w:lang w:val="it-IT"/>
        </w:rPr>
        <w:t>accesso al servizio online o a qualsiasi altra misurazione delle prestazioni citata nel Contratto di Servizio per il servizio online.</w:t>
      </w:r>
      <w:r w:rsidR="000D71DC" w:rsidRPr="00650A5E">
        <w:rPr>
          <w:lang w:val="it-IT"/>
        </w:rPr>
        <w:t xml:space="preserve"> </w:t>
      </w:r>
    </w:p>
    <w:p w:rsidR="0079514B" w:rsidRPr="00650A5E" w:rsidRDefault="0079514B" w:rsidP="0079514B">
      <w:pPr>
        <w:pStyle w:val="PURHeading2"/>
        <w:rPr>
          <w:lang w:val="it-IT"/>
        </w:rPr>
      </w:pPr>
      <w:r w:rsidRPr="00650A5E">
        <w:rPr>
          <w:lang w:val="it-IT"/>
        </w:rPr>
        <w:t>Conformità alle Leggi e ai Regolamenti</w:t>
      </w:r>
      <w:r w:rsidR="001978CF" w:rsidRPr="00650A5E">
        <w:rPr>
          <w:lang w:val="it-IT"/>
        </w:rPr>
        <w:fldChar w:fldCharType="begin"/>
      </w:r>
      <w:r w:rsidR="00C33F92" w:rsidRPr="00650A5E">
        <w:rPr>
          <w:lang w:val="it-IT"/>
        </w:rPr>
        <w:instrText>TC "</w:instrText>
      </w:r>
      <w:bookmarkStart w:id="135" w:name="_Toc350611516"/>
      <w:bookmarkStart w:id="136" w:name="_Toc350611787"/>
      <w:r w:rsidR="00C33F92" w:rsidRPr="00650A5E">
        <w:rPr>
          <w:lang w:val="it-IT"/>
        </w:rPr>
        <w:instrText>Conformità alle Leggi e ai Regolamenti</w:instrText>
      </w:r>
      <w:bookmarkEnd w:id="135"/>
      <w:bookmarkEnd w:id="136"/>
      <w:r w:rsidR="00C33F92" w:rsidRPr="00650A5E">
        <w:rPr>
          <w:lang w:val="it-IT"/>
        </w:rPr>
        <w:instrText xml:space="preserve">" \l 2 </w:instrText>
      </w:r>
      <w:bookmarkStart w:id="137" w:name="_Toc339624728"/>
      <w:bookmarkStart w:id="138" w:name="_Toc341260681"/>
      <w:bookmarkStart w:id="139" w:name="_Toc341260908"/>
      <w:bookmarkEnd w:id="137"/>
      <w:bookmarkEnd w:id="138"/>
      <w:bookmarkEnd w:id="139"/>
      <w:r w:rsidR="001978CF" w:rsidRPr="00650A5E">
        <w:rPr>
          <w:lang w:val="it-IT"/>
        </w:rPr>
        <w:fldChar w:fldCharType="end"/>
      </w:r>
    </w:p>
    <w:p w:rsidR="0079514B" w:rsidRPr="00650A5E" w:rsidRDefault="0079514B" w:rsidP="0079514B">
      <w:pPr>
        <w:pStyle w:val="PURBody-Indented"/>
        <w:rPr>
          <w:lang w:val="it-IT"/>
        </w:rPr>
      </w:pPr>
      <w:r w:rsidRPr="00650A5E">
        <w:rPr>
          <w:lang w:val="it-IT"/>
        </w:rPr>
        <w:t>Microsoft si conformerà a tutte le leggi e a tutti i regolamenti riferibili all</w:t>
      </w:r>
      <w:r w:rsidR="00F313CE">
        <w:rPr>
          <w:lang w:val="it-IT"/>
        </w:rPr>
        <w:t>’</w:t>
      </w:r>
      <w:r w:rsidRPr="00650A5E">
        <w:rPr>
          <w:lang w:val="it-IT"/>
        </w:rPr>
        <w:t>erogazione dei servizi online, inclusa la legge che prevede la</w:t>
      </w:r>
      <w:r w:rsidR="009C7E87">
        <w:rPr>
          <w:lang w:val="it-IT"/>
        </w:rPr>
        <w:t> </w:t>
      </w:r>
      <w:r w:rsidRPr="00650A5E">
        <w:rPr>
          <w:lang w:val="it-IT"/>
        </w:rPr>
        <w:t>notifica di violazioni della protezione, ad esclusione tuttavia delle leggi o dei regolamenti applicabili al licenziatario o al settore in</w:t>
      </w:r>
      <w:r w:rsidR="009C7E87">
        <w:rPr>
          <w:lang w:val="it-IT"/>
        </w:rPr>
        <w:t> </w:t>
      </w:r>
      <w:r w:rsidRPr="00650A5E">
        <w:rPr>
          <w:lang w:val="it-IT"/>
        </w:rPr>
        <w:t>cui opera che non siano a livello generale validi per i provider di servizi informatici.</w:t>
      </w:r>
    </w:p>
    <w:p w:rsidR="002B7DDB" w:rsidRPr="00650A5E" w:rsidRDefault="003C5633" w:rsidP="00C30D1A">
      <w:pPr>
        <w:pStyle w:val="PURBody-Indented"/>
        <w:rPr>
          <w:lang w:val="it-IT"/>
        </w:rPr>
      </w:pPr>
      <w:r w:rsidRPr="00650A5E">
        <w:rPr>
          <w:lang w:val="it-IT"/>
        </w:rPr>
        <w:t>Il licenziatario si atterrà a tutte le leggi e a tutti i regolamenti applicabili ai Dati del Cliente e all</w:t>
      </w:r>
      <w:r w:rsidR="00F313CE">
        <w:rPr>
          <w:lang w:val="it-IT"/>
        </w:rPr>
        <w:t>’</w:t>
      </w:r>
      <w:r w:rsidRPr="00650A5E">
        <w:rPr>
          <w:lang w:val="it-IT"/>
        </w:rPr>
        <w:t>utilizzo dei servizi online, incluse eventuali leggi o regolamenti applicabili a se stesso o al settore in cui opera.</w:t>
      </w:r>
    </w:p>
    <w:p w:rsidR="00707698" w:rsidRPr="00596557" w:rsidRDefault="00707698" w:rsidP="00707698">
      <w:pPr>
        <w:pStyle w:val="PURHeading2"/>
        <w:rPr>
          <w:lang w:val="it-IT"/>
        </w:rPr>
      </w:pPr>
      <w:r w:rsidRPr="00596557">
        <w:rPr>
          <w:lang w:val="it-IT"/>
        </w:rPr>
        <w:t>Limitazioni tecniche</w:t>
      </w:r>
      <w:r>
        <w:fldChar w:fldCharType="begin"/>
      </w:r>
      <w:r w:rsidRPr="00596557">
        <w:rPr>
          <w:lang w:val="it-IT"/>
        </w:rPr>
        <w:instrText>TC "</w:instrText>
      </w:r>
      <w:bookmarkStart w:id="140" w:name="_Toc345589112"/>
      <w:bookmarkStart w:id="141" w:name="_Toc345589182"/>
      <w:r w:rsidRPr="00596557">
        <w:rPr>
          <w:lang w:val="it-IT"/>
        </w:rPr>
        <w:instrText>Limitazioni Tecniche</w:instrText>
      </w:r>
      <w:bookmarkEnd w:id="140"/>
      <w:bookmarkEnd w:id="141"/>
      <w:r w:rsidRPr="00596557">
        <w:rPr>
          <w:lang w:val="it-IT"/>
        </w:rPr>
        <w:instrText xml:space="preserve">" \l 2 </w:instrText>
      </w:r>
      <w:bookmarkStart w:id="142" w:name="_Toc339624729"/>
      <w:bookmarkStart w:id="143" w:name="_Toc341260682"/>
      <w:bookmarkStart w:id="144" w:name="_Toc341260909"/>
      <w:bookmarkEnd w:id="142"/>
      <w:bookmarkEnd w:id="143"/>
      <w:bookmarkEnd w:id="144"/>
      <w:r>
        <w:fldChar w:fldCharType="end"/>
      </w:r>
    </w:p>
    <w:p w:rsidR="003B1F78" w:rsidRPr="00650A5E" w:rsidRDefault="003B1F78" w:rsidP="003B1F78">
      <w:pPr>
        <w:pStyle w:val="PURBody-Indented"/>
        <w:rPr>
          <w:lang w:val="it-IT"/>
        </w:rPr>
      </w:pPr>
      <w:r w:rsidRPr="00650A5E">
        <w:rPr>
          <w:lang w:val="it-IT"/>
        </w:rPr>
        <w:t>Il licenziatario dovrà attenersi a qualsiasi limitazione tecnica presente nei prodotti che gli consenta di utilizzarli solo in determinati modi.</w:t>
      </w:r>
      <w:r w:rsidR="000D71DC" w:rsidRPr="00650A5E">
        <w:rPr>
          <w:lang w:val="it-IT"/>
        </w:rPr>
        <w:t xml:space="preserve"> </w:t>
      </w:r>
      <w:r w:rsidRPr="00650A5E">
        <w:rPr>
          <w:lang w:val="it-IT"/>
        </w:rPr>
        <w:t>Il licenziatario non potrà aggirare tali limitazioni tecniche.</w:t>
      </w:r>
      <w:r w:rsidR="000D71DC" w:rsidRPr="00650A5E">
        <w:rPr>
          <w:lang w:val="it-IT"/>
        </w:rPr>
        <w:t xml:space="preserve"> </w:t>
      </w:r>
    </w:p>
    <w:p w:rsidR="003B1F78" w:rsidRPr="00650A5E" w:rsidRDefault="003B1F78" w:rsidP="003B1F78">
      <w:pPr>
        <w:pStyle w:val="PURHeading2"/>
        <w:rPr>
          <w:lang w:val="it-IT"/>
        </w:rPr>
      </w:pPr>
      <w:r w:rsidRPr="00650A5E">
        <w:rPr>
          <w:lang w:val="it-IT"/>
        </w:rPr>
        <w:t>Altri diritti</w:t>
      </w:r>
      <w:r w:rsidR="001978CF" w:rsidRPr="00650A5E">
        <w:rPr>
          <w:lang w:val="it-IT"/>
        </w:rPr>
        <w:fldChar w:fldCharType="begin"/>
      </w:r>
      <w:r w:rsidRPr="00650A5E">
        <w:rPr>
          <w:lang w:val="it-IT"/>
        </w:rPr>
        <w:instrText>TC "</w:instrText>
      </w:r>
      <w:bookmarkStart w:id="145" w:name="_Toc350611518"/>
      <w:bookmarkStart w:id="146" w:name="_Toc350611789"/>
      <w:r w:rsidRPr="00650A5E">
        <w:rPr>
          <w:lang w:val="it-IT"/>
        </w:rPr>
        <w:instrText>Altri Diritti</w:instrText>
      </w:r>
      <w:bookmarkEnd w:id="145"/>
      <w:bookmarkEnd w:id="146"/>
      <w:r w:rsidRPr="00650A5E">
        <w:rPr>
          <w:lang w:val="it-IT"/>
        </w:rPr>
        <w:instrText xml:space="preserve">" \l 2 </w:instrText>
      </w:r>
      <w:bookmarkStart w:id="147" w:name="_Toc339624730"/>
      <w:bookmarkStart w:id="148" w:name="_Toc341260683"/>
      <w:bookmarkStart w:id="149" w:name="_Toc341260910"/>
      <w:bookmarkEnd w:id="147"/>
      <w:bookmarkEnd w:id="148"/>
      <w:bookmarkEnd w:id="149"/>
      <w:r w:rsidR="001978CF" w:rsidRPr="00650A5E">
        <w:rPr>
          <w:lang w:val="it-IT"/>
        </w:rPr>
        <w:fldChar w:fldCharType="end"/>
      </w:r>
    </w:p>
    <w:p w:rsidR="003B1F78" w:rsidRPr="00650A5E" w:rsidRDefault="003B1F78" w:rsidP="003B1F78">
      <w:pPr>
        <w:pStyle w:val="PURBody-Indented"/>
        <w:rPr>
          <w:lang w:val="it-IT"/>
        </w:rPr>
      </w:pPr>
      <w:r w:rsidRPr="00650A5E">
        <w:rPr>
          <w:lang w:val="it-IT"/>
        </w:rPr>
        <w:t>I diritti per accedere al software su un dispositivo qualsiasi non autorizzano il licenziatario a implementare alcun brevetto Microsoft o</w:t>
      </w:r>
      <w:r w:rsidR="009C7E87">
        <w:rPr>
          <w:lang w:val="it-IT"/>
        </w:rPr>
        <w:t> </w:t>
      </w:r>
      <w:r w:rsidRPr="00650A5E">
        <w:rPr>
          <w:lang w:val="it-IT"/>
        </w:rPr>
        <w:t>altra proprietà intellettuale Microsoft nel software o nei dispositivi che accedono a tale dispositivo.</w:t>
      </w:r>
    </w:p>
    <w:p w:rsidR="003B1F78" w:rsidRPr="00650A5E" w:rsidRDefault="003B1F78" w:rsidP="003B1F78">
      <w:pPr>
        <w:pStyle w:val="PURHeading2"/>
        <w:rPr>
          <w:lang w:val="it-IT"/>
        </w:rPr>
      </w:pPr>
      <w:r w:rsidRPr="00650A5E">
        <w:rPr>
          <w:lang w:val="it-IT"/>
        </w:rPr>
        <w:t>Documentazione</w:t>
      </w:r>
      <w:r w:rsidR="001978CF" w:rsidRPr="00650A5E">
        <w:rPr>
          <w:lang w:val="it-IT"/>
        </w:rPr>
        <w:fldChar w:fldCharType="begin"/>
      </w:r>
      <w:r w:rsidRPr="00650A5E">
        <w:rPr>
          <w:lang w:val="it-IT"/>
        </w:rPr>
        <w:instrText xml:space="preserve">TC </w:instrText>
      </w:r>
      <w:bookmarkStart w:id="150" w:name="_Toc350611519"/>
      <w:bookmarkStart w:id="151" w:name="_Toc350611790"/>
      <w:r w:rsidRPr="00650A5E">
        <w:rPr>
          <w:lang w:val="it-IT"/>
        </w:rPr>
        <w:instrText>Documentazione</w:instrText>
      </w:r>
      <w:bookmarkEnd w:id="150"/>
      <w:bookmarkEnd w:id="151"/>
      <w:r w:rsidRPr="00650A5E">
        <w:rPr>
          <w:lang w:val="it-IT"/>
        </w:rPr>
        <w:instrText xml:space="preserve"> \l 2 </w:instrText>
      </w:r>
      <w:bookmarkStart w:id="152" w:name="_Toc339624731"/>
      <w:bookmarkStart w:id="153" w:name="_Toc341260684"/>
      <w:bookmarkStart w:id="154" w:name="_Toc341260911"/>
      <w:bookmarkEnd w:id="152"/>
      <w:bookmarkEnd w:id="153"/>
      <w:bookmarkEnd w:id="154"/>
      <w:r w:rsidR="001978CF" w:rsidRPr="00650A5E">
        <w:rPr>
          <w:lang w:val="it-IT"/>
        </w:rPr>
        <w:fldChar w:fldCharType="end"/>
      </w:r>
    </w:p>
    <w:p w:rsidR="003B1F78" w:rsidRDefault="003B1F78" w:rsidP="003B1F78">
      <w:pPr>
        <w:pStyle w:val="PURBody-Indented"/>
        <w:rPr>
          <w:lang w:val="it-IT"/>
        </w:rPr>
      </w:pPr>
      <w:r w:rsidRPr="00650A5E">
        <w:rPr>
          <w:lang w:val="it-IT"/>
        </w:rPr>
        <w:t>Qualsiasi persona che ha un accesso valido al computer o alla rete interna potrà duplicare e utilizzare la documentazione per fini di</w:t>
      </w:r>
      <w:r w:rsidR="009C7E87">
        <w:rPr>
          <w:lang w:val="it-IT"/>
        </w:rPr>
        <w:t> </w:t>
      </w:r>
      <w:r w:rsidRPr="00650A5E">
        <w:rPr>
          <w:lang w:val="it-IT"/>
        </w:rPr>
        <w:t>riferimento interno.</w:t>
      </w:r>
      <w:r w:rsidR="000D71DC" w:rsidRPr="00650A5E">
        <w:rPr>
          <w:lang w:val="it-IT"/>
        </w:rPr>
        <w:t xml:space="preserve"> </w:t>
      </w:r>
      <w:r w:rsidRPr="00650A5E">
        <w:rPr>
          <w:lang w:val="it-IT"/>
        </w:rPr>
        <w:t>La documentazione non include i libri elettronici.</w:t>
      </w:r>
    </w:p>
    <w:p w:rsidR="009C7E87" w:rsidRDefault="009C7E87" w:rsidP="003B1F78">
      <w:pPr>
        <w:pStyle w:val="PURBody-Indented"/>
        <w:rPr>
          <w:lang w:val="it-IT"/>
        </w:rPr>
      </w:pPr>
    </w:p>
    <w:p w:rsidR="009C7E87" w:rsidRDefault="009C7E87" w:rsidP="003B1F78">
      <w:pPr>
        <w:pStyle w:val="PURBody-Indented"/>
        <w:rPr>
          <w:lang w:val="it-IT"/>
        </w:rPr>
      </w:pPr>
    </w:p>
    <w:p w:rsidR="009C7E87" w:rsidRDefault="009C7E87" w:rsidP="003B1F78">
      <w:pPr>
        <w:pStyle w:val="PURBody-Indented"/>
        <w:rPr>
          <w:lang w:val="it-IT"/>
        </w:rPr>
      </w:pPr>
    </w:p>
    <w:p w:rsidR="009C7E87" w:rsidRPr="00650A5E" w:rsidRDefault="009C7E87" w:rsidP="003B1F78">
      <w:pPr>
        <w:pStyle w:val="PURBody-Indented"/>
        <w:rPr>
          <w:lang w:val="it-IT"/>
        </w:rPr>
      </w:pPr>
    </w:p>
    <w:p w:rsidR="003B1F78" w:rsidRPr="00650A5E" w:rsidRDefault="003B1F78" w:rsidP="003B1F78">
      <w:pPr>
        <w:pStyle w:val="PURHeading2"/>
        <w:rPr>
          <w:lang w:val="it-IT"/>
        </w:rPr>
      </w:pPr>
      <w:r w:rsidRPr="00650A5E">
        <w:rPr>
          <w:lang w:val="it-IT"/>
        </w:rPr>
        <w:lastRenderedPageBreak/>
        <w:t>Riassegnazione delle Licenze</w:t>
      </w:r>
      <w:r w:rsidR="001978CF" w:rsidRPr="00650A5E">
        <w:rPr>
          <w:lang w:val="it-IT"/>
        </w:rPr>
        <w:fldChar w:fldCharType="begin"/>
      </w:r>
      <w:r w:rsidRPr="00650A5E">
        <w:rPr>
          <w:lang w:val="it-IT"/>
        </w:rPr>
        <w:instrText>TC "</w:instrText>
      </w:r>
      <w:bookmarkStart w:id="155" w:name="_Toc350611520"/>
      <w:bookmarkStart w:id="156" w:name="_Toc350611791"/>
      <w:r w:rsidRPr="00650A5E">
        <w:rPr>
          <w:lang w:val="it-IT"/>
        </w:rPr>
        <w:instrText>Riassegnazione delle Licenze</w:instrText>
      </w:r>
      <w:bookmarkEnd w:id="155"/>
      <w:bookmarkEnd w:id="156"/>
      <w:r w:rsidRPr="00650A5E">
        <w:rPr>
          <w:lang w:val="it-IT"/>
        </w:rPr>
        <w:instrText xml:space="preserve">" \l 2 </w:instrText>
      </w:r>
      <w:bookmarkStart w:id="157" w:name="_Toc339624732"/>
      <w:bookmarkStart w:id="158" w:name="_Toc341260685"/>
      <w:bookmarkStart w:id="159" w:name="_Toc341260912"/>
      <w:bookmarkEnd w:id="157"/>
      <w:bookmarkEnd w:id="158"/>
      <w:bookmarkEnd w:id="159"/>
      <w:r w:rsidR="001978CF" w:rsidRPr="00650A5E">
        <w:rPr>
          <w:lang w:val="it-IT"/>
        </w:rPr>
        <w:fldChar w:fldCharType="end"/>
      </w:r>
    </w:p>
    <w:p w:rsidR="003B1F78" w:rsidRPr="00650A5E" w:rsidRDefault="003B1F78" w:rsidP="003B1F78">
      <w:pPr>
        <w:pStyle w:val="PURBody-Indented"/>
        <w:rPr>
          <w:lang w:val="it-IT"/>
        </w:rPr>
      </w:pPr>
      <w:r w:rsidRPr="00650A5E">
        <w:rPr>
          <w:lang w:val="it-IT"/>
        </w:rPr>
        <w:t>Molte licenze, ma non tutte, possono essere riassegnate da un dispositivo o da un utente a un altro.</w:t>
      </w:r>
      <w:r w:rsidR="000D71DC" w:rsidRPr="00650A5E">
        <w:rPr>
          <w:lang w:val="it-IT"/>
        </w:rPr>
        <w:t xml:space="preserve"> </w:t>
      </w:r>
      <w:r w:rsidRPr="00650A5E">
        <w:rPr>
          <w:lang w:val="it-IT"/>
        </w:rPr>
        <w:t>Le norme generali che disciplinano la riassegnazione delle licenze sono illustrate di seguito, unitamente ad alcune norme specifiche per determinati prodotti e tipi di licenza.</w:t>
      </w:r>
    </w:p>
    <w:p w:rsidR="003B1F78" w:rsidRPr="00650A5E" w:rsidRDefault="003B1F78" w:rsidP="003B1F78">
      <w:pPr>
        <w:pStyle w:val="PURBlueStrong-Indented"/>
        <w:rPr>
          <w:lang w:val="it-IT"/>
        </w:rPr>
      </w:pPr>
      <w:r w:rsidRPr="00650A5E">
        <w:rPr>
          <w:lang w:val="it-IT"/>
        </w:rPr>
        <w:t>Limitazioni alla Riassegnazione di Licenze</w:t>
      </w:r>
    </w:p>
    <w:p w:rsidR="003B1F78" w:rsidRPr="00650A5E" w:rsidRDefault="00B5244A" w:rsidP="003B1F78">
      <w:pPr>
        <w:pStyle w:val="PURBody-Indented"/>
        <w:rPr>
          <w:lang w:val="it-IT"/>
        </w:rPr>
      </w:pPr>
      <w:r w:rsidRPr="00650A5E">
        <w:rPr>
          <w:lang w:val="it-IT"/>
        </w:rPr>
        <w:t>Salvo quanto consentito di seguito, il licenziatario non potrà riassegnare le licenze a breve termine (entro 90 giorni dall</w:t>
      </w:r>
      <w:r w:rsidR="00F313CE">
        <w:rPr>
          <w:lang w:val="it-IT"/>
        </w:rPr>
        <w:t>’</w:t>
      </w:r>
      <w:r w:rsidRPr="00650A5E">
        <w:rPr>
          <w:lang w:val="it-IT"/>
        </w:rPr>
        <w:t>ultima</w:t>
      </w:r>
      <w:r w:rsidR="009C7E87">
        <w:rPr>
          <w:lang w:val="it-IT"/>
        </w:rPr>
        <w:t> </w:t>
      </w:r>
      <w:r w:rsidRPr="00650A5E">
        <w:rPr>
          <w:lang w:val="it-IT"/>
        </w:rPr>
        <w:t xml:space="preserve">cessione). </w:t>
      </w:r>
    </w:p>
    <w:p w:rsidR="003B1F78" w:rsidRPr="00650A5E" w:rsidRDefault="003B1F78" w:rsidP="003B1F78">
      <w:pPr>
        <w:pStyle w:val="PURBlueStrong-Indented"/>
        <w:rPr>
          <w:lang w:val="it-IT"/>
        </w:rPr>
      </w:pPr>
      <w:r w:rsidRPr="00650A5E">
        <w:rPr>
          <w:lang w:val="it-IT"/>
        </w:rPr>
        <w:t>Condizioni per la Riassegnazione di Licenze</w:t>
      </w:r>
    </w:p>
    <w:p w:rsidR="003B1F78" w:rsidRPr="00650A5E" w:rsidRDefault="00B5244A" w:rsidP="003B1F78">
      <w:pPr>
        <w:pStyle w:val="PURBody-Indented"/>
        <w:rPr>
          <w:lang w:val="it-IT"/>
        </w:rPr>
      </w:pPr>
      <w:r w:rsidRPr="00650A5E">
        <w:rPr>
          <w:lang w:val="it-IT"/>
        </w:rPr>
        <w:t>Quando il licenziatario riassegna una licenza da un dispositivo o un utente a un altro, dovrà rimuovere il software o bloccare l</w:t>
      </w:r>
      <w:r w:rsidR="00F313CE">
        <w:rPr>
          <w:lang w:val="it-IT"/>
        </w:rPr>
        <w:t>’</w:t>
      </w:r>
      <w:r w:rsidRPr="00650A5E">
        <w:rPr>
          <w:lang w:val="it-IT"/>
        </w:rPr>
        <w:t>accesso dal dispositivo precedente o dal dispositivo dell</w:t>
      </w:r>
      <w:r w:rsidR="00F313CE">
        <w:rPr>
          <w:lang w:val="it-IT"/>
        </w:rPr>
        <w:t>’</w:t>
      </w:r>
      <w:r w:rsidRPr="00650A5E">
        <w:rPr>
          <w:lang w:val="it-IT"/>
        </w:rPr>
        <w:t xml:space="preserve">utente precedente. </w:t>
      </w:r>
    </w:p>
    <w:p w:rsidR="003B1F78" w:rsidRPr="00650A5E" w:rsidRDefault="003B1F78" w:rsidP="003B1F78">
      <w:pPr>
        <w:pStyle w:val="PURBlueStrong-Indented"/>
        <w:rPr>
          <w:lang w:val="it-IT"/>
        </w:rPr>
      </w:pPr>
      <w:r w:rsidRPr="00650A5E">
        <w:rPr>
          <w:lang w:val="it-IT"/>
        </w:rPr>
        <w:t>Considerazioni specifiche per determinati prodotti e tipi di licenza</w:t>
      </w:r>
    </w:p>
    <w:p w:rsidR="003B1F78" w:rsidRPr="00650A5E" w:rsidRDefault="003B1F78" w:rsidP="005D6562">
      <w:pPr>
        <w:pStyle w:val="PURBullet-Indented"/>
        <w:numPr>
          <w:ilvl w:val="0"/>
          <w:numId w:val="3"/>
        </w:numPr>
        <w:rPr>
          <w:lang w:val="it-IT"/>
        </w:rPr>
      </w:pPr>
      <w:r w:rsidRPr="00650A5E">
        <w:rPr>
          <w:b/>
          <w:lang w:val="it-IT"/>
        </w:rPr>
        <w:t>Licenze “Subscription” per Utente/Dispositivo (SL)</w:t>
      </w:r>
      <w:r w:rsidR="009C7E87">
        <w:rPr>
          <w:b/>
          <w:lang w:val="it-IT"/>
        </w:rPr>
        <w:t>.</w:t>
      </w:r>
      <w:r w:rsidR="000D71DC" w:rsidRPr="00650A5E">
        <w:rPr>
          <w:lang w:val="it-IT"/>
        </w:rPr>
        <w:t xml:space="preserve"> </w:t>
      </w:r>
      <w:r w:rsidRPr="00650A5E">
        <w:rPr>
          <w:lang w:val="it-IT"/>
        </w:rPr>
        <w:t>Il licenziatario potrà riassegnare SL per utente o dispositivo, a breve termine, per coprire l</w:t>
      </w:r>
      <w:r w:rsidR="00F313CE">
        <w:rPr>
          <w:lang w:val="it-IT"/>
        </w:rPr>
        <w:t>’</w:t>
      </w:r>
      <w:r w:rsidRPr="00650A5E">
        <w:rPr>
          <w:lang w:val="it-IT"/>
        </w:rPr>
        <w:t>assenza di un utente o l</w:t>
      </w:r>
      <w:r w:rsidR="00F313CE">
        <w:rPr>
          <w:lang w:val="it-IT"/>
        </w:rPr>
        <w:t>’</w:t>
      </w:r>
      <w:r w:rsidRPr="00650A5E">
        <w:rPr>
          <w:lang w:val="it-IT"/>
        </w:rPr>
        <w:t>indisponibilità di un dispositivo guasto.</w:t>
      </w:r>
      <w:r w:rsidR="000D71DC" w:rsidRPr="00650A5E">
        <w:rPr>
          <w:lang w:val="it-IT"/>
        </w:rPr>
        <w:t xml:space="preserve"> </w:t>
      </w:r>
      <w:r w:rsidRPr="00650A5E">
        <w:rPr>
          <w:lang w:val="it-IT"/>
        </w:rPr>
        <w:t>La riassegnazione di tali licenze da parte del</w:t>
      </w:r>
      <w:r w:rsidR="009C7E87">
        <w:rPr>
          <w:lang w:val="it-IT"/>
        </w:rPr>
        <w:t> </w:t>
      </w:r>
      <w:r w:rsidRPr="00650A5E">
        <w:rPr>
          <w:lang w:val="it-IT"/>
        </w:rPr>
        <w:t>licenziatario per qualsiasi altro scopo o periodo di tempo dovrà essere definitiva.</w:t>
      </w:r>
      <w:r w:rsidR="000D71DC" w:rsidRPr="00650A5E">
        <w:rPr>
          <w:lang w:val="it-IT"/>
        </w:rPr>
        <w:t xml:space="preserve"> </w:t>
      </w:r>
      <w:r w:rsidRPr="00650A5E">
        <w:rPr>
          <w:lang w:val="it-IT"/>
        </w:rPr>
        <w:t>Tale diritto non si applica a SL per Windows</w:t>
      </w:r>
      <w:r w:rsidR="009C7E87">
        <w:rPr>
          <w:lang w:val="it-IT"/>
        </w:rPr>
        <w:t> </w:t>
      </w:r>
      <w:r w:rsidRPr="00650A5E">
        <w:rPr>
          <w:lang w:val="it-IT"/>
        </w:rPr>
        <w:t xml:space="preserve">Intune con Sistema Operativo Desktop Windows. </w:t>
      </w:r>
    </w:p>
    <w:p w:rsidR="003B1F78" w:rsidRPr="00650A5E" w:rsidRDefault="003B1F78" w:rsidP="007715A5">
      <w:pPr>
        <w:pStyle w:val="PURBullet-Indented"/>
        <w:numPr>
          <w:ilvl w:val="0"/>
          <w:numId w:val="3"/>
        </w:numPr>
        <w:rPr>
          <w:lang w:val="it-IT"/>
        </w:rPr>
      </w:pPr>
      <w:r w:rsidRPr="00650A5E">
        <w:rPr>
          <w:rFonts w:asciiTheme="minorHAnsi" w:hAnsiTheme="minorHAnsi" w:cstheme="minorHAnsi"/>
          <w:b/>
          <w:szCs w:val="18"/>
          <w:lang w:val="it-IT"/>
        </w:rPr>
        <w:t>SL per Windows Intune con Sistema Operativo Desktop Windows.</w:t>
      </w:r>
      <w:r w:rsidRPr="00650A5E">
        <w:rPr>
          <w:rFonts w:asciiTheme="minorHAnsi" w:hAnsiTheme="minorHAnsi" w:cstheme="minorHAnsi"/>
          <w:szCs w:val="18"/>
          <w:lang w:val="it-IT"/>
        </w:rPr>
        <w:t xml:space="preserve"> In conformità </w:t>
      </w:r>
      <w:r w:rsidRPr="00650A5E">
        <w:rPr>
          <w:rFonts w:asciiTheme="minorHAnsi" w:hAnsiTheme="minorHAnsi" w:cstheme="minorHAnsi"/>
          <w:lang w:val="it-IT"/>
        </w:rPr>
        <w:t>alla norma generale che vieta la riassegnazione di licenze a breve termine</w:t>
      </w:r>
      <w:r w:rsidRPr="00650A5E">
        <w:rPr>
          <w:rFonts w:asciiTheme="minorHAnsi" w:hAnsiTheme="minorHAnsi" w:cstheme="minorHAnsi"/>
          <w:szCs w:val="18"/>
          <w:lang w:val="it-IT"/>
        </w:rPr>
        <w:t>, il licenziatario potrà riassegnare la propria licenza a un dispositivo sostitutivo qualificante.</w:t>
      </w:r>
      <w:r w:rsidR="000D71DC" w:rsidRPr="00650A5E">
        <w:rPr>
          <w:rFonts w:asciiTheme="minorHAnsi" w:hAnsiTheme="minorHAnsi" w:cstheme="minorHAnsi"/>
          <w:szCs w:val="18"/>
          <w:lang w:val="it-IT"/>
        </w:rPr>
        <w:t xml:space="preserve"> </w:t>
      </w:r>
      <w:r w:rsidRPr="00650A5E">
        <w:rPr>
          <w:rFonts w:asciiTheme="minorHAnsi" w:hAnsiTheme="minorHAnsi" w:cstheme="minorHAnsi"/>
          <w:szCs w:val="18"/>
          <w:lang w:val="it-IT"/>
        </w:rPr>
        <w:t>Un dispositivo sostitutivo qualificante è un dispositivo al quale il licenziatario ha ceduto una licenza e sul quale ha</w:t>
      </w:r>
      <w:r w:rsidR="009C7E87">
        <w:rPr>
          <w:rFonts w:asciiTheme="minorHAnsi" w:hAnsiTheme="minorHAnsi" w:cstheme="minorHAnsi"/>
          <w:szCs w:val="18"/>
          <w:lang w:val="it-IT"/>
        </w:rPr>
        <w:t> </w:t>
      </w:r>
      <w:r w:rsidRPr="00650A5E">
        <w:rPr>
          <w:rFonts w:asciiTheme="minorHAnsi" w:hAnsiTheme="minorHAnsi" w:cstheme="minorHAnsi"/>
          <w:szCs w:val="18"/>
          <w:lang w:val="it-IT"/>
        </w:rPr>
        <w:t>installato l</w:t>
      </w:r>
      <w:r w:rsidR="00F313CE">
        <w:rPr>
          <w:rFonts w:asciiTheme="minorHAnsi" w:hAnsiTheme="minorHAnsi" w:cstheme="minorHAnsi"/>
          <w:szCs w:val="18"/>
          <w:lang w:val="it-IT"/>
        </w:rPr>
        <w:t>’</w:t>
      </w:r>
      <w:r w:rsidRPr="00650A5E">
        <w:rPr>
          <w:rFonts w:asciiTheme="minorHAnsi" w:hAnsiTheme="minorHAnsi" w:cstheme="minorHAnsi"/>
          <w:szCs w:val="18"/>
          <w:lang w:val="it-IT"/>
        </w:rPr>
        <w:t>ultima versione del sistema operativo desktop Windows.</w:t>
      </w:r>
      <w:r w:rsidR="000D71DC" w:rsidRPr="00650A5E">
        <w:rPr>
          <w:rFonts w:asciiTheme="minorHAnsi" w:hAnsiTheme="minorHAnsi" w:cstheme="minorHAnsi"/>
          <w:szCs w:val="18"/>
          <w:lang w:val="it-IT"/>
        </w:rPr>
        <w:t xml:space="preserve"> </w:t>
      </w:r>
      <w:r w:rsidRPr="00650A5E">
        <w:rPr>
          <w:rFonts w:asciiTheme="minorHAnsi" w:hAnsiTheme="minorHAnsi" w:cstheme="minorHAnsi"/>
          <w:bCs/>
          <w:color w:val="000000"/>
          <w:szCs w:val="18"/>
          <w:lang w:val="it-IT"/>
        </w:rPr>
        <w:t>Il licenziatario potrà riassegnare la propria licenza prima</w:t>
      </w:r>
      <w:r w:rsidR="007715A5">
        <w:rPr>
          <w:rFonts w:asciiTheme="minorHAnsi" w:hAnsiTheme="minorHAnsi" w:cstheme="minorHAnsi"/>
          <w:bCs/>
          <w:color w:val="000000"/>
          <w:szCs w:val="18"/>
          <w:lang w:val="it-IT"/>
        </w:rPr>
        <w:t> </w:t>
      </w:r>
      <w:r w:rsidRPr="00650A5E">
        <w:rPr>
          <w:rFonts w:asciiTheme="minorHAnsi" w:hAnsiTheme="minorHAnsi" w:cstheme="minorHAnsi"/>
          <w:bCs/>
          <w:color w:val="000000"/>
          <w:szCs w:val="18"/>
          <w:lang w:val="it-IT"/>
        </w:rPr>
        <w:t>di</w:t>
      </w:r>
      <w:r w:rsidR="009C7E87">
        <w:rPr>
          <w:rFonts w:asciiTheme="minorHAnsi" w:hAnsiTheme="minorHAnsi" w:cstheme="minorHAnsi"/>
          <w:bCs/>
          <w:color w:val="000000"/>
          <w:szCs w:val="18"/>
          <w:lang w:val="it-IT"/>
        </w:rPr>
        <w:t> </w:t>
      </w:r>
      <w:r w:rsidRPr="00650A5E">
        <w:rPr>
          <w:rFonts w:asciiTheme="minorHAnsi" w:hAnsiTheme="minorHAnsi" w:cstheme="minorHAnsi"/>
          <w:bCs/>
          <w:color w:val="000000"/>
          <w:szCs w:val="18"/>
          <w:lang w:val="it-IT"/>
        </w:rPr>
        <w:t>tale termine nel caso in cui cessi di utilizzare il dispositivo con licenza a causa di un guasto hardware permanente.</w:t>
      </w:r>
      <w:r w:rsidRPr="00650A5E">
        <w:rPr>
          <w:rFonts w:asciiTheme="minorHAnsi" w:hAnsiTheme="minorHAnsi" w:cstheme="minorHAnsi"/>
          <w:color w:val="FF0000"/>
          <w:sz w:val="20"/>
          <w:lang w:val="it-IT"/>
        </w:rPr>
        <w:t xml:space="preserve"> </w:t>
      </w:r>
    </w:p>
    <w:p w:rsidR="003B1F78" w:rsidRPr="00650A5E" w:rsidRDefault="003B1F78" w:rsidP="005D6562">
      <w:pPr>
        <w:pStyle w:val="PURBullet-Indented"/>
        <w:numPr>
          <w:ilvl w:val="0"/>
          <w:numId w:val="3"/>
        </w:numPr>
        <w:rPr>
          <w:lang w:val="it-IT"/>
        </w:rPr>
      </w:pPr>
      <w:r w:rsidRPr="00650A5E">
        <w:rPr>
          <w:rFonts w:asciiTheme="minorHAnsi" w:hAnsiTheme="minorHAnsi" w:cstheme="minorHAnsi"/>
          <w:b/>
          <w:szCs w:val="18"/>
          <w:lang w:val="it-IT"/>
        </w:rPr>
        <w:t>Buy-Out per Windows Intune con Sistema Operativo Desktop Windows.</w:t>
      </w:r>
      <w:r w:rsidR="000D71DC" w:rsidRPr="00650A5E">
        <w:rPr>
          <w:rFonts w:asciiTheme="minorHAnsi" w:hAnsiTheme="minorHAnsi" w:cstheme="minorHAnsi"/>
          <w:b/>
          <w:szCs w:val="18"/>
          <w:lang w:val="it-IT"/>
        </w:rPr>
        <w:t xml:space="preserve"> </w:t>
      </w:r>
      <w:r w:rsidRPr="00650A5E">
        <w:rPr>
          <w:rFonts w:asciiTheme="minorHAnsi" w:hAnsiTheme="minorHAnsi" w:cstheme="minorHAnsi"/>
          <w:bCs/>
          <w:color w:val="000000"/>
          <w:szCs w:val="18"/>
          <w:lang w:val="it-IT"/>
        </w:rPr>
        <w:t>Nonostante quanto diversamente previsto nel Contratto di Sottoscrizione Microsoft Online, il licenziatario non potrà riassegnare le licenze perpetue per il sistema operativo desktop Windows acquistate ai sensi dell</w:t>
      </w:r>
      <w:r w:rsidR="00F313CE">
        <w:rPr>
          <w:rFonts w:asciiTheme="minorHAnsi" w:hAnsiTheme="minorHAnsi" w:cstheme="minorHAnsi"/>
          <w:bCs/>
          <w:color w:val="000000"/>
          <w:szCs w:val="18"/>
          <w:lang w:val="it-IT"/>
        </w:rPr>
        <w:t>’</w:t>
      </w:r>
      <w:r w:rsidRPr="00650A5E">
        <w:rPr>
          <w:rFonts w:asciiTheme="minorHAnsi" w:hAnsiTheme="minorHAnsi" w:cstheme="minorHAnsi"/>
          <w:bCs/>
          <w:color w:val="000000"/>
          <w:szCs w:val="18"/>
          <w:lang w:val="it-IT"/>
        </w:rPr>
        <w:t>opzione buy-out</w:t>
      </w:r>
      <w:r w:rsidRPr="00650A5E">
        <w:rPr>
          <w:rFonts w:asciiTheme="minorHAnsi" w:hAnsiTheme="minorHAnsi" w:cstheme="minorHAnsi"/>
          <w:b/>
          <w:bCs/>
          <w:color w:val="000000"/>
          <w:szCs w:val="18"/>
          <w:lang w:val="it-IT"/>
        </w:rPr>
        <w:t xml:space="preserve"> </w:t>
      </w:r>
      <w:r w:rsidRPr="00650A5E">
        <w:rPr>
          <w:rFonts w:asciiTheme="minorHAnsi" w:hAnsiTheme="minorHAnsi" w:cstheme="minorHAnsi"/>
          <w:bCs/>
          <w:color w:val="000000"/>
          <w:szCs w:val="18"/>
          <w:lang w:val="it-IT"/>
        </w:rPr>
        <w:t>per Windows Intune con Sistema Operativo Desktop Windows per i</w:t>
      </w:r>
      <w:r w:rsidR="009C7E87">
        <w:rPr>
          <w:rFonts w:asciiTheme="minorHAnsi" w:hAnsiTheme="minorHAnsi" w:cstheme="minorHAnsi"/>
          <w:bCs/>
          <w:color w:val="000000"/>
          <w:szCs w:val="18"/>
          <w:lang w:val="it-IT"/>
        </w:rPr>
        <w:t> </w:t>
      </w:r>
      <w:r w:rsidRPr="00650A5E">
        <w:rPr>
          <w:rFonts w:asciiTheme="minorHAnsi" w:hAnsiTheme="minorHAnsi" w:cstheme="minorHAnsi"/>
          <w:bCs/>
          <w:color w:val="000000"/>
          <w:szCs w:val="18"/>
          <w:lang w:val="it-IT"/>
        </w:rPr>
        <w:t>dispositivi sostitutivi</w:t>
      </w:r>
      <w:r w:rsidRPr="00650A5E">
        <w:rPr>
          <w:rFonts w:asciiTheme="minorHAnsi" w:hAnsiTheme="minorHAnsi" w:cstheme="minorHAnsi"/>
          <w:szCs w:val="18"/>
          <w:lang w:val="it-IT"/>
        </w:rPr>
        <w:t>.</w:t>
      </w:r>
      <w:r w:rsidR="000D71DC" w:rsidRPr="00650A5E">
        <w:rPr>
          <w:rFonts w:asciiTheme="minorHAnsi" w:hAnsiTheme="minorHAnsi" w:cstheme="minorHAnsi"/>
          <w:szCs w:val="18"/>
          <w:lang w:val="it-IT"/>
        </w:rPr>
        <w:t xml:space="preserve"> </w:t>
      </w:r>
    </w:p>
    <w:p w:rsidR="003B1F78" w:rsidRPr="00650A5E" w:rsidRDefault="003B1F78" w:rsidP="005D6562">
      <w:pPr>
        <w:pStyle w:val="PURBullet-Indented"/>
        <w:numPr>
          <w:ilvl w:val="0"/>
          <w:numId w:val="3"/>
        </w:numPr>
        <w:rPr>
          <w:lang w:val="it-IT"/>
        </w:rPr>
      </w:pPr>
      <w:r w:rsidRPr="00650A5E">
        <w:rPr>
          <w:rFonts w:asciiTheme="minorHAnsi" w:hAnsiTheme="minorHAnsi" w:cstheme="minorHAnsi"/>
          <w:b/>
          <w:lang w:val="it-IT"/>
        </w:rPr>
        <w:t>Riassegnazione di Licenze Add-on.</w:t>
      </w:r>
      <w:r w:rsidR="000D71DC" w:rsidRPr="00650A5E">
        <w:rPr>
          <w:rFonts w:asciiTheme="minorHAnsi" w:hAnsiTheme="minorHAnsi" w:cstheme="minorHAnsi"/>
          <w:lang w:val="it-IT"/>
        </w:rPr>
        <w:t xml:space="preserve"> </w:t>
      </w:r>
      <w:r w:rsidRPr="00650A5E">
        <w:rPr>
          <w:rFonts w:asciiTheme="minorHAnsi" w:hAnsiTheme="minorHAnsi" w:cstheme="minorHAnsi"/>
          <w:lang w:val="it-IT"/>
        </w:rPr>
        <w:t>Le licenze concesse o acquistate in relazione ad altre licenze qualificanti, ad esempio MDOP, dovranno a livello generale essere riassegnate secondo le modalità e i tempi di riassegnazione della licenza qualificante.</w:t>
      </w:r>
      <w:r w:rsidR="000D71DC" w:rsidRPr="00650A5E">
        <w:rPr>
          <w:rFonts w:asciiTheme="minorHAnsi" w:hAnsiTheme="minorHAnsi" w:cstheme="minorHAnsi"/>
          <w:lang w:val="it-IT"/>
        </w:rPr>
        <w:t xml:space="preserve"> </w:t>
      </w:r>
      <w:r w:rsidRPr="00650A5E">
        <w:rPr>
          <w:rFonts w:asciiTheme="minorHAnsi" w:hAnsiTheme="minorHAnsi" w:cstheme="minorHAnsi"/>
          <w:lang w:val="it-IT"/>
        </w:rPr>
        <w:t>Per dettagli, il licenziatario potrà consultare i diritti di utilizzo specifici per il servizio relativi a tali offerte.</w:t>
      </w:r>
    </w:p>
    <w:p w:rsidR="003B1F78" w:rsidRPr="00650A5E" w:rsidRDefault="003B1F78" w:rsidP="003B1F78">
      <w:pPr>
        <w:pStyle w:val="PURHeading2"/>
        <w:rPr>
          <w:lang w:val="it-IT"/>
        </w:rPr>
      </w:pPr>
      <w:r w:rsidRPr="00650A5E">
        <w:rPr>
          <w:lang w:val="it-IT"/>
        </w:rPr>
        <w:t>Attivazione Prodotti</w:t>
      </w:r>
      <w:r w:rsidR="001978CF" w:rsidRPr="00650A5E">
        <w:rPr>
          <w:lang w:val="it-IT"/>
        </w:rPr>
        <w:fldChar w:fldCharType="begin"/>
      </w:r>
      <w:r w:rsidRPr="00650A5E">
        <w:rPr>
          <w:lang w:val="it-IT"/>
        </w:rPr>
        <w:instrText>TC "</w:instrText>
      </w:r>
      <w:bookmarkStart w:id="160" w:name="_Toc350611521"/>
      <w:bookmarkStart w:id="161" w:name="_Toc350611792"/>
      <w:r w:rsidRPr="00650A5E">
        <w:rPr>
          <w:lang w:val="it-IT"/>
        </w:rPr>
        <w:instrText>Attivazione Prodotti</w:instrText>
      </w:r>
      <w:bookmarkEnd w:id="160"/>
      <w:bookmarkEnd w:id="161"/>
      <w:r w:rsidRPr="00650A5E">
        <w:rPr>
          <w:lang w:val="it-IT"/>
        </w:rPr>
        <w:instrText xml:space="preserve"> " \l 2 </w:instrText>
      </w:r>
      <w:bookmarkStart w:id="162" w:name="_Toc339624733"/>
      <w:bookmarkStart w:id="163" w:name="_Toc341260686"/>
      <w:bookmarkStart w:id="164" w:name="_Toc341260913"/>
      <w:bookmarkEnd w:id="162"/>
      <w:bookmarkEnd w:id="163"/>
      <w:bookmarkEnd w:id="164"/>
      <w:r w:rsidR="001978CF" w:rsidRPr="00650A5E">
        <w:rPr>
          <w:lang w:val="it-IT"/>
        </w:rPr>
        <w:fldChar w:fldCharType="end"/>
      </w:r>
    </w:p>
    <w:p w:rsidR="003B1F78" w:rsidRPr="00650A5E" w:rsidRDefault="003B1F78" w:rsidP="003B1F78">
      <w:pPr>
        <w:pStyle w:val="PURBody-Indented"/>
        <w:rPr>
          <w:lang w:val="it-IT"/>
        </w:rPr>
      </w:pPr>
      <w:r w:rsidRPr="00650A5E">
        <w:rPr>
          <w:lang w:val="it-IT"/>
        </w:rPr>
        <w:t>Alcuni prodotti e servizi online sono tutelati da tecnologie di protezione e per installarli o accedervi richiedono l</w:t>
      </w:r>
      <w:r w:rsidR="00F313CE">
        <w:rPr>
          <w:lang w:val="it-IT"/>
        </w:rPr>
        <w:t>’</w:t>
      </w:r>
      <w:r w:rsidRPr="00650A5E">
        <w:rPr>
          <w:lang w:val="it-IT"/>
        </w:rPr>
        <w:t>attivazione e un codice Product Key per contratti multilicenza.</w:t>
      </w:r>
      <w:r w:rsidR="000D71DC" w:rsidRPr="00650A5E">
        <w:rPr>
          <w:lang w:val="it-IT"/>
        </w:rPr>
        <w:t xml:space="preserve"> </w:t>
      </w:r>
      <w:r w:rsidRPr="00650A5E">
        <w:rPr>
          <w:lang w:val="it-IT"/>
        </w:rPr>
        <w:t>L</w:t>
      </w:r>
      <w:r w:rsidR="00F313CE">
        <w:rPr>
          <w:lang w:val="it-IT"/>
        </w:rPr>
        <w:t>’</w:t>
      </w:r>
      <w:r w:rsidRPr="00650A5E">
        <w:rPr>
          <w:lang w:val="it-IT"/>
        </w:rPr>
        <w:t>attivazione associa l</w:t>
      </w:r>
      <w:r w:rsidR="00F313CE">
        <w:rPr>
          <w:lang w:val="it-IT"/>
        </w:rPr>
        <w:t>’</w:t>
      </w:r>
      <w:r w:rsidRPr="00650A5E">
        <w:rPr>
          <w:lang w:val="it-IT"/>
        </w:rPr>
        <w:t>utilizzo del software a un dispositivo specifico.</w:t>
      </w:r>
      <w:r w:rsidR="000D71DC" w:rsidRPr="00650A5E">
        <w:rPr>
          <w:lang w:val="it-IT"/>
        </w:rPr>
        <w:t xml:space="preserve"> </w:t>
      </w:r>
      <w:r w:rsidRPr="00650A5E">
        <w:rPr>
          <w:lang w:val="it-IT"/>
        </w:rPr>
        <w:t>Per informazioni sulla necessità di attivazione o di utilizzo di un codice, il licenziatario potrà visitare la sezione Attivazione Prodotti all</w:t>
      </w:r>
      <w:r w:rsidR="00F313CE">
        <w:rPr>
          <w:lang w:val="it-IT"/>
        </w:rPr>
        <w:t>’</w:t>
      </w:r>
      <w:r w:rsidRPr="00650A5E">
        <w:rPr>
          <w:lang w:val="it-IT"/>
        </w:rPr>
        <w:t xml:space="preserve">indirizzo </w:t>
      </w:r>
      <w:hyperlink r:id="rId23">
        <w:r w:rsidRPr="00650A5E">
          <w:rPr>
            <w:color w:val="00467F"/>
            <w:u w:val="single"/>
            <w:lang w:val="it-IT"/>
          </w:rPr>
          <w:t>http://www.microsoft.com/licensing</w:t>
        </w:r>
      </w:hyperlink>
      <w:r w:rsidRPr="00650A5E">
        <w:rPr>
          <w:lang w:val="it-IT"/>
        </w:rPr>
        <w:t>.</w:t>
      </w:r>
      <w:r w:rsidR="000D71DC" w:rsidRPr="00650A5E">
        <w:rPr>
          <w:lang w:val="it-IT"/>
        </w:rPr>
        <w:t xml:space="preserve"> </w:t>
      </w:r>
      <w:r w:rsidRPr="00650A5E">
        <w:rPr>
          <w:lang w:val="it-IT"/>
        </w:rPr>
        <w:t>Il licenziatario è responsabile sia dell</w:t>
      </w:r>
      <w:r w:rsidR="00F313CE">
        <w:rPr>
          <w:lang w:val="it-IT"/>
        </w:rPr>
        <w:t>’</w:t>
      </w:r>
      <w:r w:rsidRPr="00650A5E">
        <w:rPr>
          <w:lang w:val="it-IT"/>
        </w:rPr>
        <w:t>utilizzo dei codici che gli vengono assegnati che dell</w:t>
      </w:r>
      <w:r w:rsidR="00F313CE">
        <w:rPr>
          <w:lang w:val="it-IT"/>
        </w:rPr>
        <w:t>’</w:t>
      </w:r>
      <w:r w:rsidRPr="00650A5E">
        <w:rPr>
          <w:lang w:val="it-IT"/>
        </w:rPr>
        <w:t xml:space="preserve">attivazione dei prodotti tramite i computer KMS (Key Management Service). </w:t>
      </w:r>
      <w:r w:rsidRPr="00650A5E">
        <w:rPr>
          <w:rFonts w:eastAsia="Arial" w:cs="Times New Roman"/>
          <w:lang w:val="it-IT"/>
        </w:rPr>
        <w:t xml:space="preserve">I codici Product Key per contratti multilicenza sono riservati e soggetti alla disposizione relativa alla riservatezza presente nel contratto di licenza stipulato tra il licenziatario e Microsoft. </w:t>
      </w:r>
      <w:r w:rsidRPr="00650A5E">
        <w:rPr>
          <w:lang w:val="it-IT"/>
        </w:rPr>
        <w:t>Il licenziatario non potrà mai divulgare i codici a terzi,</w:t>
      </w:r>
      <w:r w:rsidRPr="00650A5E">
        <w:rPr>
          <w:rFonts w:eastAsia="Arial" w:cs="Times New Roman"/>
          <w:lang w:val="it-IT"/>
        </w:rPr>
        <w:t xml:space="preserve"> nemmeno dopo la risoluzione o la scadenza del contratto di licenza stipulato con Microsoft e nonostante eventuali limitazioni temporali contrarie.</w:t>
      </w:r>
    </w:p>
    <w:p w:rsidR="003B1F78" w:rsidRPr="002F1483" w:rsidRDefault="003B1F78" w:rsidP="003B1F78">
      <w:pPr>
        <w:pStyle w:val="PURBlueStrong-Indented"/>
      </w:pPr>
      <w:r w:rsidRPr="002F1483">
        <w:t>Attivazione KMS e MAK (Multiple Activation Key)</w:t>
      </w:r>
    </w:p>
    <w:p w:rsidR="003B1F78" w:rsidRPr="00650A5E" w:rsidRDefault="003B1F78" w:rsidP="003B1F78">
      <w:pPr>
        <w:pStyle w:val="PURBody-Indented"/>
        <w:rPr>
          <w:lang w:val="it-IT"/>
        </w:rPr>
      </w:pPr>
      <w:r w:rsidRPr="00650A5E">
        <w:rPr>
          <w:lang w:val="it-IT"/>
        </w:rPr>
        <w:t>Durante l</w:t>
      </w:r>
      <w:r w:rsidR="00F313CE">
        <w:rPr>
          <w:lang w:val="it-IT"/>
        </w:rPr>
        <w:t>’</w:t>
      </w:r>
      <w:r w:rsidRPr="00650A5E">
        <w:rPr>
          <w:lang w:val="it-IT"/>
        </w:rPr>
        <w:t>attivazione MAK (Multiple Activation Key) il software invierà le informazioni sul software e il dispositivo a Microsoft.</w:t>
      </w:r>
      <w:r w:rsidR="000D71DC" w:rsidRPr="00650A5E">
        <w:rPr>
          <w:lang w:val="it-IT"/>
        </w:rPr>
        <w:t xml:space="preserve"> </w:t>
      </w:r>
      <w:r w:rsidRPr="00650A5E">
        <w:rPr>
          <w:lang w:val="it-IT"/>
        </w:rPr>
        <w:t>Durante l</w:t>
      </w:r>
      <w:r w:rsidR="00F313CE">
        <w:rPr>
          <w:lang w:val="it-IT"/>
        </w:rPr>
        <w:t>’</w:t>
      </w:r>
      <w:r w:rsidRPr="00650A5E">
        <w:rPr>
          <w:lang w:val="it-IT"/>
        </w:rPr>
        <w:t>attivazione host KMS (Key Management Service) il software invierà le informazioni sul software host KMS e il dispositivo host a Microsoft.</w:t>
      </w:r>
      <w:r w:rsidR="000D71DC" w:rsidRPr="00650A5E">
        <w:rPr>
          <w:lang w:val="it-IT"/>
        </w:rPr>
        <w:t xml:space="preserve"> </w:t>
      </w:r>
      <w:r w:rsidRPr="00650A5E">
        <w:rPr>
          <w:lang w:val="it-IT"/>
        </w:rPr>
        <w:t>I dispositivi client KMS attivati tramite KMS non inviano informazioni a Microsoft. Tuttavia, richiedono una riattivazione periodica con l</w:t>
      </w:r>
      <w:r w:rsidR="00F313CE">
        <w:rPr>
          <w:lang w:val="it-IT"/>
        </w:rPr>
        <w:t>’</w:t>
      </w:r>
      <w:r w:rsidRPr="00650A5E">
        <w:rPr>
          <w:lang w:val="it-IT"/>
        </w:rPr>
        <w:t>host KMS.</w:t>
      </w:r>
      <w:r w:rsidR="000D71DC" w:rsidRPr="00650A5E">
        <w:rPr>
          <w:lang w:val="it-IT"/>
        </w:rPr>
        <w:t xml:space="preserve"> </w:t>
      </w:r>
      <w:r w:rsidRPr="00650A5E">
        <w:rPr>
          <w:lang w:val="it-IT"/>
        </w:rPr>
        <w:t>Le informazioni inviate a Microsoft durante l</w:t>
      </w:r>
      <w:r w:rsidR="00F313CE">
        <w:rPr>
          <w:lang w:val="it-IT"/>
        </w:rPr>
        <w:t>’</w:t>
      </w:r>
      <w:r w:rsidRPr="00650A5E">
        <w:rPr>
          <w:lang w:val="it-IT"/>
        </w:rPr>
        <w:t xml:space="preserve">attivazione host MAK o KMS includono: </w:t>
      </w:r>
    </w:p>
    <w:p w:rsidR="003B1F78" w:rsidRPr="00650A5E" w:rsidRDefault="003B1F78" w:rsidP="005D6562">
      <w:pPr>
        <w:pStyle w:val="PURBullet-Indented"/>
        <w:numPr>
          <w:ilvl w:val="1"/>
          <w:numId w:val="4"/>
        </w:numPr>
        <w:rPr>
          <w:lang w:val="it-IT"/>
        </w:rPr>
      </w:pPr>
      <w:r w:rsidRPr="00650A5E">
        <w:rPr>
          <w:lang w:val="it-IT"/>
        </w:rPr>
        <w:t>la versione, la lingua e il codice “Product Key” del software</w:t>
      </w:r>
    </w:p>
    <w:p w:rsidR="003B1F78" w:rsidRPr="00650A5E" w:rsidRDefault="003B1F78" w:rsidP="005D6562">
      <w:pPr>
        <w:pStyle w:val="PURBullet-Indented"/>
        <w:numPr>
          <w:ilvl w:val="1"/>
          <w:numId w:val="4"/>
        </w:numPr>
        <w:rPr>
          <w:lang w:val="it-IT"/>
        </w:rPr>
      </w:pPr>
      <w:r w:rsidRPr="00650A5E">
        <w:rPr>
          <w:lang w:val="it-IT"/>
        </w:rPr>
        <w:t>l</w:t>
      </w:r>
      <w:r w:rsidR="00F313CE">
        <w:rPr>
          <w:lang w:val="it-IT"/>
        </w:rPr>
        <w:t>’</w:t>
      </w:r>
      <w:r w:rsidRPr="00650A5E">
        <w:rPr>
          <w:lang w:val="it-IT"/>
        </w:rPr>
        <w:t>indirizzo del protocollo Internet del dispositivo</w:t>
      </w:r>
    </w:p>
    <w:p w:rsidR="003B1F78" w:rsidRPr="00650A5E" w:rsidRDefault="003B1F78" w:rsidP="005D6562">
      <w:pPr>
        <w:pStyle w:val="PURBullet-Indented"/>
        <w:numPr>
          <w:ilvl w:val="1"/>
          <w:numId w:val="4"/>
        </w:numPr>
        <w:rPr>
          <w:lang w:val="it-IT"/>
        </w:rPr>
      </w:pPr>
      <w:r w:rsidRPr="00650A5E">
        <w:rPr>
          <w:lang w:val="it-IT"/>
        </w:rPr>
        <w:t xml:space="preserve">le informazioni risultanti dalla configurazione hardware del dispositivo. </w:t>
      </w:r>
    </w:p>
    <w:p w:rsidR="003B1F78" w:rsidRPr="00650A5E" w:rsidRDefault="003B1F78" w:rsidP="003B1F78">
      <w:pPr>
        <w:pStyle w:val="PURBody-Indented"/>
        <w:rPr>
          <w:lang w:val="it-IT"/>
        </w:rPr>
      </w:pPr>
      <w:r w:rsidRPr="00650A5E">
        <w:rPr>
          <w:lang w:val="it-IT"/>
        </w:rPr>
        <w:t>Per ulteriori informazioni, il licenziatario potrà visitare il sito Web all</w:t>
      </w:r>
      <w:r w:rsidR="00F313CE">
        <w:rPr>
          <w:lang w:val="it-IT"/>
        </w:rPr>
        <w:t>’</w:t>
      </w:r>
      <w:r w:rsidRPr="00650A5E">
        <w:rPr>
          <w:lang w:val="it-IT"/>
        </w:rPr>
        <w:t xml:space="preserve">indirizzo </w:t>
      </w:r>
      <w:hyperlink r:id="rId24">
        <w:r w:rsidRPr="00650A5E">
          <w:rPr>
            <w:color w:val="00467F"/>
            <w:u w:val="single"/>
            <w:lang w:val="it-IT"/>
          </w:rPr>
          <w:t>http://www.microsoft.com/licensing/existing-customers/product-activation.aspx</w:t>
        </w:r>
      </w:hyperlink>
      <w:r w:rsidRPr="00650A5E">
        <w:rPr>
          <w:lang w:val="it-IT"/>
        </w:rPr>
        <w:t>.</w:t>
      </w:r>
      <w:r w:rsidR="000D71DC" w:rsidRPr="00650A5E">
        <w:rPr>
          <w:lang w:val="it-IT"/>
        </w:rPr>
        <w:t xml:space="preserve"> </w:t>
      </w:r>
      <w:r w:rsidRPr="00650A5E">
        <w:rPr>
          <w:lang w:val="it-IT"/>
        </w:rPr>
        <w:t>L</w:t>
      </w:r>
      <w:r w:rsidR="00F313CE">
        <w:rPr>
          <w:lang w:val="it-IT"/>
        </w:rPr>
        <w:t>’</w:t>
      </w:r>
      <w:r w:rsidRPr="00650A5E">
        <w:rPr>
          <w:lang w:val="it-IT"/>
        </w:rPr>
        <w:t>utilizzo del software opera da consenso alla trasmissione di queste informazioni.</w:t>
      </w:r>
      <w:r w:rsidR="000D71DC" w:rsidRPr="00650A5E">
        <w:rPr>
          <w:lang w:val="it-IT"/>
        </w:rPr>
        <w:t xml:space="preserve"> </w:t>
      </w:r>
      <w:r w:rsidRPr="00650A5E">
        <w:rPr>
          <w:lang w:val="it-IT"/>
        </w:rPr>
        <w:t>Prima di</w:t>
      </w:r>
      <w:r w:rsidR="009C7E87">
        <w:rPr>
          <w:lang w:val="it-IT"/>
        </w:rPr>
        <w:t> </w:t>
      </w:r>
      <w:r w:rsidRPr="00650A5E">
        <w:rPr>
          <w:lang w:val="it-IT"/>
        </w:rPr>
        <w:t>attivarlo, il licenziatario è autorizzato a utilizzare la versione del software installata durante il processo di installazione.</w:t>
      </w:r>
      <w:r w:rsidR="000D71DC" w:rsidRPr="00650A5E">
        <w:rPr>
          <w:lang w:val="it-IT"/>
        </w:rPr>
        <w:t xml:space="preserve"> </w:t>
      </w:r>
      <w:r w:rsidRPr="00650A5E">
        <w:rPr>
          <w:lang w:val="it-IT"/>
        </w:rPr>
        <w:t>Il diritto di</w:t>
      </w:r>
      <w:r w:rsidR="009C7E87">
        <w:rPr>
          <w:lang w:val="it-IT"/>
        </w:rPr>
        <w:t> </w:t>
      </w:r>
      <w:r w:rsidRPr="00650A5E">
        <w:rPr>
          <w:lang w:val="it-IT"/>
        </w:rPr>
        <w:t>utilizzare il software dopo il tempo specificato nel processo di installazione è limitato, a meno che non venga attivato.</w:t>
      </w:r>
      <w:r w:rsidR="000D71DC" w:rsidRPr="00650A5E">
        <w:rPr>
          <w:lang w:val="it-IT"/>
        </w:rPr>
        <w:t xml:space="preserve"> </w:t>
      </w:r>
      <w:r w:rsidRPr="00650A5E">
        <w:rPr>
          <w:lang w:val="it-IT"/>
        </w:rPr>
        <w:t>Questa operazione è necessaria per evitare l</w:t>
      </w:r>
      <w:r w:rsidR="00F313CE">
        <w:rPr>
          <w:lang w:val="it-IT"/>
        </w:rPr>
        <w:t>’</w:t>
      </w:r>
      <w:r w:rsidRPr="00650A5E">
        <w:rPr>
          <w:lang w:val="it-IT"/>
        </w:rPr>
        <w:t>utilizzo di SOFTWARE non concesso in licenza.</w:t>
      </w:r>
      <w:r w:rsidR="000D71DC" w:rsidRPr="00650A5E">
        <w:rPr>
          <w:lang w:val="it-IT"/>
        </w:rPr>
        <w:t xml:space="preserve"> </w:t>
      </w:r>
      <w:r w:rsidRPr="00650A5E">
        <w:rPr>
          <w:lang w:val="it-IT"/>
        </w:rPr>
        <w:t>Il licenziatario non è autorizzato continuare a</w:t>
      </w:r>
      <w:r w:rsidR="009C7E87">
        <w:rPr>
          <w:lang w:val="it-IT"/>
        </w:rPr>
        <w:t> </w:t>
      </w:r>
      <w:r w:rsidRPr="00650A5E">
        <w:rPr>
          <w:lang w:val="it-IT"/>
        </w:rPr>
        <w:t>utilizzare il software dopo il tempo specificato se non lo ha attivato.</w:t>
      </w:r>
      <w:r w:rsidR="000D71DC" w:rsidRPr="00650A5E">
        <w:rPr>
          <w:lang w:val="it-IT"/>
        </w:rPr>
        <w:t xml:space="preserve"> </w:t>
      </w:r>
      <w:r w:rsidRPr="00650A5E">
        <w:rPr>
          <w:lang w:val="it-IT"/>
        </w:rPr>
        <w:t>Qualora il dispositivo sia connesso a Internet, il software potrà connettersi automaticamente a Microsoft per l</w:t>
      </w:r>
      <w:r w:rsidR="00F313CE">
        <w:rPr>
          <w:lang w:val="it-IT"/>
        </w:rPr>
        <w:t>’</w:t>
      </w:r>
      <w:r w:rsidRPr="00650A5E">
        <w:rPr>
          <w:lang w:val="it-IT"/>
        </w:rPr>
        <w:t>attivazione.</w:t>
      </w:r>
      <w:r w:rsidR="000D71DC" w:rsidRPr="00650A5E">
        <w:rPr>
          <w:lang w:val="it-IT"/>
        </w:rPr>
        <w:t xml:space="preserve"> </w:t>
      </w:r>
      <w:r w:rsidRPr="00650A5E">
        <w:rPr>
          <w:lang w:val="it-IT"/>
        </w:rPr>
        <w:t>Il licenziatario può anche attivare il software manualmente tramite Internet o per telefono.</w:t>
      </w:r>
      <w:r w:rsidR="000D71DC" w:rsidRPr="00650A5E">
        <w:rPr>
          <w:lang w:val="it-IT"/>
        </w:rPr>
        <w:t xml:space="preserve"> </w:t>
      </w:r>
      <w:r w:rsidRPr="00650A5E">
        <w:rPr>
          <w:lang w:val="it-IT"/>
        </w:rPr>
        <w:t>In tal caso, potrebbero essere addebitati i costi della connessione a Internet e della telefonata.</w:t>
      </w:r>
      <w:r w:rsidR="000D71DC" w:rsidRPr="00650A5E">
        <w:rPr>
          <w:lang w:val="it-IT"/>
        </w:rPr>
        <w:t xml:space="preserve"> </w:t>
      </w:r>
      <w:r w:rsidRPr="00650A5E">
        <w:rPr>
          <w:lang w:val="it-IT"/>
        </w:rPr>
        <w:t>Alcune modifiche apportate ai componenti del computer del licenziatario o al software stesso potrebbero richiedere una nuova attivazione del software.</w:t>
      </w:r>
      <w:r w:rsidR="000D71DC" w:rsidRPr="00650A5E">
        <w:rPr>
          <w:lang w:val="it-IT"/>
        </w:rPr>
        <w:t xml:space="preserve"> </w:t>
      </w:r>
      <w:r w:rsidRPr="00650A5E">
        <w:rPr>
          <w:lang w:val="it-IT"/>
        </w:rPr>
        <w:t>Il software continuerà a visualizzare promemoria relativi all</w:t>
      </w:r>
      <w:r w:rsidR="00F313CE">
        <w:rPr>
          <w:lang w:val="it-IT"/>
        </w:rPr>
        <w:t>’</w:t>
      </w:r>
      <w:r w:rsidRPr="00650A5E">
        <w:rPr>
          <w:lang w:val="it-IT"/>
        </w:rPr>
        <w:t>attivazione finché il licenziatario non eseguirà l</w:t>
      </w:r>
      <w:r w:rsidR="00F313CE">
        <w:rPr>
          <w:lang w:val="it-IT"/>
        </w:rPr>
        <w:t>’</w:t>
      </w:r>
      <w:r w:rsidRPr="00650A5E">
        <w:rPr>
          <w:lang w:val="it-IT"/>
        </w:rPr>
        <w:t>operazione.</w:t>
      </w:r>
    </w:p>
    <w:p w:rsidR="003B1F78" w:rsidRPr="00650A5E" w:rsidRDefault="003B1F78" w:rsidP="003B1F78">
      <w:pPr>
        <w:pStyle w:val="PURBlueStrong-Indented"/>
        <w:rPr>
          <w:lang w:val="it-IT"/>
        </w:rPr>
      </w:pPr>
      <w:r w:rsidRPr="00650A5E">
        <w:rPr>
          <w:lang w:val="it-IT"/>
        </w:rPr>
        <w:lastRenderedPageBreak/>
        <w:t>Corretto Utilizzo di KMS.</w:t>
      </w:r>
    </w:p>
    <w:p w:rsidR="003B1F78" w:rsidRPr="00650A5E" w:rsidRDefault="003B1F78" w:rsidP="003B1F78">
      <w:pPr>
        <w:pStyle w:val="PURBody-Indented"/>
        <w:rPr>
          <w:lang w:val="it-IT"/>
        </w:rPr>
      </w:pPr>
      <w:r w:rsidRPr="00650A5E">
        <w:rPr>
          <w:lang w:val="it-IT"/>
        </w:rPr>
        <w:t>Il licenziatario non potrà fornire accesso non protetto ai propri computer KMS su una rete non controllata, quale è Internet.</w:t>
      </w:r>
    </w:p>
    <w:p w:rsidR="003B1F78" w:rsidRPr="00650A5E" w:rsidRDefault="003B1F78" w:rsidP="003B1F78">
      <w:pPr>
        <w:pStyle w:val="PURBlueStrong-Indented"/>
        <w:rPr>
          <w:lang w:val="it-IT"/>
        </w:rPr>
      </w:pPr>
      <w:r w:rsidRPr="00650A5E">
        <w:rPr>
          <w:lang w:val="it-IT"/>
        </w:rPr>
        <w:t>Utilizzo Non Autorizzato della Chiave MAK o KMS</w:t>
      </w:r>
    </w:p>
    <w:p w:rsidR="003B1F78" w:rsidRPr="00650A5E" w:rsidRDefault="003B1F78" w:rsidP="003B1F78">
      <w:pPr>
        <w:pStyle w:val="PURBody-Indented"/>
        <w:rPr>
          <w:lang w:val="it-IT"/>
        </w:rPr>
      </w:pPr>
      <w:r w:rsidRPr="00650A5E">
        <w:rPr>
          <w:lang w:val="it-IT"/>
        </w:rPr>
        <w:t>In relazione alla divulgazione o all</w:t>
      </w:r>
      <w:r w:rsidR="00F313CE">
        <w:rPr>
          <w:lang w:val="it-IT"/>
        </w:rPr>
        <w:t>’</w:t>
      </w:r>
      <w:r w:rsidRPr="00650A5E">
        <w:rPr>
          <w:lang w:val="it-IT"/>
        </w:rPr>
        <w:t>utilizzo non autorizzato della chiave MAK o KMS, Microsoft potrà intraprendere una qualsiasi delle seguenti azioni: impedire ulteriori attivazioni, disattivare o bloccare la chiave in altro modo evitandone l</w:t>
      </w:r>
      <w:r w:rsidR="00F313CE">
        <w:rPr>
          <w:lang w:val="it-IT"/>
        </w:rPr>
        <w:t>’</w:t>
      </w:r>
      <w:r w:rsidRPr="00650A5E">
        <w:rPr>
          <w:lang w:val="it-IT"/>
        </w:rPr>
        <w:t>attivazione o la</w:t>
      </w:r>
      <w:r w:rsidR="009C7E87">
        <w:rPr>
          <w:lang w:val="it-IT"/>
        </w:rPr>
        <w:t> </w:t>
      </w:r>
      <w:r w:rsidRPr="00650A5E">
        <w:rPr>
          <w:lang w:val="it-IT"/>
        </w:rPr>
        <w:t xml:space="preserve">convalida. </w:t>
      </w:r>
    </w:p>
    <w:p w:rsidR="003B1F78" w:rsidRPr="00650A5E" w:rsidRDefault="003B1F78" w:rsidP="003B1F78">
      <w:pPr>
        <w:pStyle w:val="PURBody-Indented"/>
        <w:rPr>
          <w:lang w:val="it-IT"/>
        </w:rPr>
      </w:pPr>
      <w:r w:rsidRPr="00650A5E">
        <w:rPr>
          <w:lang w:val="it-IT"/>
        </w:rPr>
        <w:t>La disattivazione della chiave potrà comportare per la società l</w:t>
      </w:r>
      <w:r w:rsidR="00F313CE">
        <w:rPr>
          <w:lang w:val="it-IT"/>
        </w:rPr>
        <w:t>’</w:t>
      </w:r>
      <w:r w:rsidRPr="00650A5E">
        <w:rPr>
          <w:lang w:val="it-IT"/>
        </w:rPr>
        <w:t>acquisto di una nuova chiave da Microsoft.</w:t>
      </w:r>
    </w:p>
    <w:p w:rsidR="003B1F78" w:rsidRPr="00650A5E" w:rsidRDefault="003B1F78" w:rsidP="003B1F78">
      <w:pPr>
        <w:pStyle w:val="PURHeading2"/>
        <w:rPr>
          <w:lang w:val="it-IT"/>
        </w:rPr>
      </w:pPr>
      <w:r w:rsidRPr="00650A5E">
        <w:rPr>
          <w:lang w:val="it-IT"/>
        </w:rPr>
        <w:t>Funzionalità Aggiuntive/Servizio Facoltativo</w:t>
      </w:r>
      <w:r w:rsidR="001978CF" w:rsidRPr="00650A5E">
        <w:rPr>
          <w:lang w:val="it-IT"/>
        </w:rPr>
        <w:fldChar w:fldCharType="begin"/>
      </w:r>
      <w:r w:rsidRPr="00650A5E">
        <w:rPr>
          <w:lang w:val="it-IT"/>
        </w:rPr>
        <w:instrText>TC "</w:instrText>
      </w:r>
      <w:bookmarkStart w:id="165" w:name="_Toc350611522"/>
      <w:bookmarkStart w:id="166" w:name="_Toc350611793"/>
      <w:r w:rsidRPr="00650A5E">
        <w:rPr>
          <w:lang w:val="it-IT"/>
        </w:rPr>
        <w:instrText>Funzionalità Aggiuntive</w:instrText>
      </w:r>
      <w:bookmarkEnd w:id="165"/>
      <w:bookmarkEnd w:id="166"/>
      <w:r w:rsidRPr="00650A5E">
        <w:rPr>
          <w:lang w:val="it-IT"/>
        </w:rPr>
        <w:instrText xml:space="preserve"> " \l 2 </w:instrText>
      </w:r>
      <w:bookmarkStart w:id="167" w:name="_Toc339624734"/>
      <w:bookmarkStart w:id="168" w:name="_Toc341260687"/>
      <w:bookmarkStart w:id="169" w:name="_Toc341260914"/>
      <w:bookmarkEnd w:id="167"/>
      <w:bookmarkEnd w:id="168"/>
      <w:bookmarkEnd w:id="169"/>
      <w:r w:rsidR="001978CF" w:rsidRPr="00650A5E">
        <w:rPr>
          <w:lang w:val="it-IT"/>
        </w:rPr>
        <w:fldChar w:fldCharType="end"/>
      </w:r>
    </w:p>
    <w:p w:rsidR="003B1F78" w:rsidRPr="00650A5E" w:rsidRDefault="003B1F78" w:rsidP="003B1F78">
      <w:pPr>
        <w:pStyle w:val="PURBody-Indented"/>
        <w:rPr>
          <w:lang w:val="it-IT"/>
        </w:rPr>
      </w:pPr>
      <w:r w:rsidRPr="00650A5E">
        <w:rPr>
          <w:lang w:val="it-IT"/>
        </w:rPr>
        <w:t>Microsoft potrà fornire altre funzionalità o un servizio aggiuntivo facoltativo per i prodotti. Altre condizioni di licenza o diritti sull</w:t>
      </w:r>
      <w:r w:rsidR="00F313CE">
        <w:rPr>
          <w:lang w:val="it-IT"/>
        </w:rPr>
        <w:t>’</w:t>
      </w:r>
      <w:r w:rsidRPr="00650A5E">
        <w:rPr>
          <w:lang w:val="it-IT"/>
        </w:rPr>
        <w:t xml:space="preserve">utilizzo e corrispettivi potrebbero essere applicabili. </w:t>
      </w:r>
    </w:p>
    <w:p w:rsidR="003B1F78" w:rsidRPr="00650A5E" w:rsidRDefault="003B1F78" w:rsidP="003B1F78">
      <w:pPr>
        <w:pStyle w:val="PURHeading2"/>
        <w:rPr>
          <w:lang w:val="it-IT"/>
        </w:rPr>
      </w:pPr>
      <w:r w:rsidRPr="00650A5E">
        <w:rPr>
          <w:lang w:val="it-IT"/>
        </w:rPr>
        <w:t>Componenti dei tipi di carattere</w:t>
      </w:r>
      <w:r w:rsidR="001978CF" w:rsidRPr="00650A5E">
        <w:rPr>
          <w:lang w:val="it-IT"/>
        </w:rPr>
        <w:fldChar w:fldCharType="begin"/>
      </w:r>
      <w:r w:rsidRPr="00650A5E">
        <w:rPr>
          <w:lang w:val="it-IT"/>
        </w:rPr>
        <w:instrText>TC "</w:instrText>
      </w:r>
      <w:bookmarkStart w:id="170" w:name="_Toc350611523"/>
      <w:bookmarkStart w:id="171" w:name="_Toc350611794"/>
      <w:r w:rsidRPr="00650A5E">
        <w:rPr>
          <w:lang w:val="it-IT"/>
        </w:rPr>
        <w:instrText>Componenti dei tipi di carattere</w:instrText>
      </w:r>
      <w:bookmarkEnd w:id="170"/>
      <w:bookmarkEnd w:id="171"/>
      <w:r w:rsidRPr="00650A5E">
        <w:rPr>
          <w:lang w:val="it-IT"/>
        </w:rPr>
        <w:instrText xml:space="preserve"> " \l 2 </w:instrText>
      </w:r>
      <w:bookmarkStart w:id="172" w:name="_Toc339624735"/>
      <w:bookmarkStart w:id="173" w:name="_Toc341260688"/>
      <w:bookmarkStart w:id="174" w:name="_Toc341260915"/>
      <w:bookmarkEnd w:id="172"/>
      <w:bookmarkEnd w:id="173"/>
      <w:bookmarkEnd w:id="174"/>
      <w:r w:rsidR="001978CF" w:rsidRPr="00650A5E">
        <w:rPr>
          <w:lang w:val="it-IT"/>
        </w:rPr>
        <w:fldChar w:fldCharType="end"/>
      </w:r>
    </w:p>
    <w:p w:rsidR="003B1F78" w:rsidRPr="00650A5E" w:rsidRDefault="003B1F78" w:rsidP="007715A5">
      <w:pPr>
        <w:pStyle w:val="PURBody-Indented"/>
        <w:rPr>
          <w:lang w:val="it-IT"/>
        </w:rPr>
      </w:pPr>
      <w:r w:rsidRPr="00650A5E">
        <w:rPr>
          <w:lang w:val="it-IT"/>
        </w:rPr>
        <w:t>Mentre il software è in esecuzione, il licenziatario potrà utilizzare i relativi tipi di carattere per visualizzare e stampare il contenuto.</w:t>
      </w:r>
      <w:r w:rsidR="000D71DC" w:rsidRPr="00650A5E">
        <w:rPr>
          <w:lang w:val="it-IT"/>
        </w:rPr>
        <w:t xml:space="preserve"> </w:t>
      </w:r>
      <w:r w:rsidRPr="00650A5E">
        <w:rPr>
          <w:lang w:val="it-IT"/>
        </w:rPr>
        <w:t>Il</w:t>
      </w:r>
      <w:r w:rsidR="009C7E87">
        <w:rPr>
          <w:lang w:val="it-IT"/>
        </w:rPr>
        <w:t> </w:t>
      </w:r>
      <w:r w:rsidRPr="00650A5E">
        <w:rPr>
          <w:lang w:val="it-IT"/>
        </w:rPr>
        <w:t>licenziatario potrà, altresì, incorporare i tipi di carattere nel contenuto solo nella modalità consentita dalle restrizioni relative all</w:t>
      </w:r>
      <w:r w:rsidR="00F313CE">
        <w:rPr>
          <w:lang w:val="it-IT"/>
        </w:rPr>
        <w:t>’</w:t>
      </w:r>
      <w:r w:rsidRPr="00650A5E">
        <w:rPr>
          <w:lang w:val="it-IT"/>
        </w:rPr>
        <w:t>incorporamento dei tipi di carattere e potrà scaricarli temporaneamente in una stampante o in un altro dispositivo di output per</w:t>
      </w:r>
      <w:r w:rsidR="007715A5">
        <w:rPr>
          <w:lang w:val="it-IT"/>
        </w:rPr>
        <w:t> </w:t>
      </w:r>
      <w:r w:rsidRPr="00650A5E">
        <w:rPr>
          <w:lang w:val="it-IT"/>
        </w:rPr>
        <w:t>la</w:t>
      </w:r>
      <w:r w:rsidR="009C7E87">
        <w:rPr>
          <w:lang w:val="it-IT"/>
        </w:rPr>
        <w:t> </w:t>
      </w:r>
      <w:r w:rsidRPr="00650A5E">
        <w:rPr>
          <w:lang w:val="it-IT"/>
        </w:rPr>
        <w:t>stampa.</w:t>
      </w:r>
    </w:p>
    <w:p w:rsidR="00B5244A" w:rsidRPr="00650A5E" w:rsidRDefault="00B5244A" w:rsidP="00B5244A">
      <w:pPr>
        <w:pStyle w:val="PURHeading2"/>
        <w:rPr>
          <w:lang w:val="it-IT"/>
        </w:rPr>
      </w:pPr>
      <w:r w:rsidRPr="00650A5E">
        <w:rPr>
          <w:lang w:val="it-IT"/>
        </w:rPr>
        <w:t>Componenti Software di Windows</w:t>
      </w:r>
      <w:r w:rsidR="001978CF" w:rsidRPr="00650A5E">
        <w:rPr>
          <w:lang w:val="it-IT"/>
        </w:rPr>
        <w:fldChar w:fldCharType="begin"/>
      </w:r>
      <w:r w:rsidRPr="00650A5E">
        <w:rPr>
          <w:lang w:val="it-IT"/>
        </w:rPr>
        <w:instrText>TC "</w:instrText>
      </w:r>
      <w:bookmarkStart w:id="175" w:name="_Toc350611524"/>
      <w:bookmarkStart w:id="176" w:name="_Toc350611795"/>
      <w:r w:rsidRPr="00650A5E">
        <w:rPr>
          <w:lang w:val="it-IT"/>
        </w:rPr>
        <w:instrText>Componenti Software di Windows</w:instrText>
      </w:r>
      <w:bookmarkEnd w:id="175"/>
      <w:bookmarkEnd w:id="176"/>
      <w:r w:rsidRPr="00650A5E">
        <w:rPr>
          <w:lang w:val="it-IT"/>
        </w:rPr>
        <w:instrText xml:space="preserve">" \l 2 </w:instrText>
      </w:r>
      <w:bookmarkStart w:id="177" w:name="_Toc339624736"/>
      <w:bookmarkStart w:id="178" w:name="_Toc341260689"/>
      <w:bookmarkStart w:id="179" w:name="_Toc341260916"/>
      <w:bookmarkEnd w:id="177"/>
      <w:bookmarkEnd w:id="178"/>
      <w:bookmarkEnd w:id="179"/>
      <w:r w:rsidR="001978CF" w:rsidRPr="00650A5E">
        <w:rPr>
          <w:lang w:val="it-IT"/>
        </w:rPr>
        <w:fldChar w:fldCharType="end"/>
      </w:r>
    </w:p>
    <w:p w:rsidR="00C44E34" w:rsidRPr="00650A5E" w:rsidRDefault="00B5244A" w:rsidP="00C44E34">
      <w:pPr>
        <w:pStyle w:val="PURBody-Indented"/>
        <w:rPr>
          <w:lang w:val="it-IT"/>
        </w:rPr>
      </w:pPr>
      <w:r w:rsidRPr="00650A5E">
        <w:rPr>
          <w:lang w:val="it-IT"/>
        </w:rPr>
        <w:t>Il software include uno o più dei seguenti Componenti Software di Windows:</w:t>
      </w:r>
      <w:r w:rsidR="000D71DC" w:rsidRPr="00650A5E">
        <w:rPr>
          <w:lang w:val="it-IT"/>
        </w:rPr>
        <w:t xml:space="preserve"> </w:t>
      </w:r>
      <w:r w:rsidRPr="00650A5E">
        <w:rPr>
          <w:lang w:val="it-IT"/>
        </w:rPr>
        <w:t>Microsoft .NET Framework, Microsoft Data Access Components, software Powershell e alcuni file.ddl correlati alle tecnologie Microsoft Build e Distribuzione Web.</w:t>
      </w:r>
      <w:r w:rsidR="000D71DC" w:rsidRPr="00650A5E">
        <w:rPr>
          <w:lang w:val="it-IT"/>
        </w:rPr>
        <w:t xml:space="preserve"> </w:t>
      </w:r>
      <w:r w:rsidRPr="00650A5E">
        <w:rPr>
          <w:lang w:val="it-IT"/>
        </w:rPr>
        <w:t>Tutti questi file sono componenti del software Windows.</w:t>
      </w:r>
      <w:r w:rsidR="000D71DC" w:rsidRPr="00650A5E">
        <w:rPr>
          <w:lang w:val="it-IT"/>
        </w:rPr>
        <w:t xml:space="preserve"> </w:t>
      </w:r>
      <w:r w:rsidRPr="00650A5E">
        <w:rPr>
          <w:lang w:val="it-IT"/>
        </w:rPr>
        <w:t>Salvo quanto previsto nelle Prove Comparative (Benchmarking) che seguono, le condizioni di</w:t>
      </w:r>
      <w:r w:rsidR="009C7E87">
        <w:rPr>
          <w:lang w:val="it-IT"/>
        </w:rPr>
        <w:t> </w:t>
      </w:r>
      <w:r w:rsidRPr="00650A5E">
        <w:rPr>
          <w:lang w:val="it-IT"/>
        </w:rPr>
        <w:t>licenza per Microsoft Windows si applicano all</w:t>
      </w:r>
      <w:r w:rsidR="00F313CE">
        <w:rPr>
          <w:lang w:val="it-IT"/>
        </w:rPr>
        <w:t>’</w:t>
      </w:r>
      <w:r w:rsidRPr="00650A5E">
        <w:rPr>
          <w:lang w:val="it-IT"/>
        </w:rPr>
        <w:t>utilizzo da parte del licenziatario di tali componenti.</w:t>
      </w:r>
      <w:r w:rsidR="000D71DC" w:rsidRPr="00650A5E">
        <w:rPr>
          <w:lang w:val="it-IT"/>
        </w:rPr>
        <w:t xml:space="preserve"> </w:t>
      </w:r>
    </w:p>
    <w:p w:rsidR="003B1F78" w:rsidRPr="00650A5E" w:rsidRDefault="003B1F78" w:rsidP="003B1F78">
      <w:pPr>
        <w:pStyle w:val="PURHeading2"/>
        <w:rPr>
          <w:lang w:val="it-IT"/>
        </w:rPr>
      </w:pPr>
      <w:r w:rsidRPr="00650A5E">
        <w:rPr>
          <w:lang w:val="it-IT"/>
        </w:rPr>
        <w:t>Test di benchmark</w:t>
      </w:r>
      <w:r w:rsidR="001978CF" w:rsidRPr="00650A5E">
        <w:rPr>
          <w:lang w:val="it-IT"/>
        </w:rPr>
        <w:fldChar w:fldCharType="begin"/>
      </w:r>
      <w:r w:rsidRPr="00650A5E">
        <w:rPr>
          <w:lang w:val="it-IT"/>
        </w:rPr>
        <w:instrText>TC "</w:instrText>
      </w:r>
      <w:bookmarkStart w:id="180" w:name="_Toc350611525"/>
      <w:bookmarkStart w:id="181" w:name="_Toc350611796"/>
      <w:r w:rsidRPr="00650A5E">
        <w:rPr>
          <w:lang w:val="it-IT"/>
        </w:rPr>
        <w:instrText>Test di benchmark</w:instrText>
      </w:r>
      <w:bookmarkEnd w:id="180"/>
      <w:bookmarkEnd w:id="181"/>
      <w:r w:rsidRPr="00650A5E">
        <w:rPr>
          <w:lang w:val="it-IT"/>
        </w:rPr>
        <w:instrText xml:space="preserve">" \l 2 </w:instrText>
      </w:r>
      <w:bookmarkStart w:id="182" w:name="_Toc339624737"/>
      <w:bookmarkStart w:id="183" w:name="_Toc341260690"/>
      <w:bookmarkStart w:id="184" w:name="_Toc341260917"/>
      <w:bookmarkEnd w:id="182"/>
      <w:bookmarkEnd w:id="183"/>
      <w:bookmarkEnd w:id="184"/>
      <w:r w:rsidR="001978CF" w:rsidRPr="00650A5E">
        <w:rPr>
          <w:lang w:val="it-IT"/>
        </w:rPr>
        <w:fldChar w:fldCharType="end"/>
      </w:r>
    </w:p>
    <w:p w:rsidR="003B1F78" w:rsidRPr="00650A5E" w:rsidRDefault="003B1F78" w:rsidP="003B1F78">
      <w:pPr>
        <w:pStyle w:val="PURBlueStrong-Indented"/>
        <w:rPr>
          <w:lang w:val="it-IT"/>
        </w:rPr>
      </w:pPr>
      <w:r w:rsidRPr="00650A5E">
        <w:rPr>
          <w:lang w:val="it-IT"/>
        </w:rPr>
        <w:t>Software</w:t>
      </w:r>
    </w:p>
    <w:p w:rsidR="003B1F78" w:rsidRPr="00650A5E" w:rsidRDefault="003B1F78" w:rsidP="003B1F78">
      <w:pPr>
        <w:pStyle w:val="PURBody-Indented"/>
        <w:rPr>
          <w:lang w:val="it-IT"/>
        </w:rPr>
      </w:pPr>
      <w:r w:rsidRPr="00650A5E">
        <w:rPr>
          <w:lang w:val="it-IT"/>
        </w:rPr>
        <w:t>Il licenziatario dovrà ottenere la preventiva approvazione scritta di Microsoft, al fine di poter comunicare a terzi gli esiti delle prove comparative del software.</w:t>
      </w:r>
      <w:r w:rsidR="000D71DC" w:rsidRPr="00650A5E">
        <w:rPr>
          <w:lang w:val="it-IT"/>
        </w:rPr>
        <w:t xml:space="preserve"> </w:t>
      </w:r>
      <w:r w:rsidRPr="00650A5E">
        <w:rPr>
          <w:lang w:val="it-IT"/>
        </w:rPr>
        <w:t>Non si applica invece a Windows Server o .NET Framework (cfr. sotto).</w:t>
      </w:r>
    </w:p>
    <w:p w:rsidR="003B1F78" w:rsidRPr="00650A5E" w:rsidRDefault="003B1F78" w:rsidP="003B1F78">
      <w:pPr>
        <w:pStyle w:val="PURBlueStrong-Indented"/>
        <w:rPr>
          <w:lang w:val="it-IT"/>
        </w:rPr>
      </w:pPr>
      <w:r w:rsidRPr="00650A5E">
        <w:rPr>
          <w:lang w:val="it-IT"/>
        </w:rPr>
        <w:t>Microsoft .NET Framework</w:t>
      </w:r>
    </w:p>
    <w:p w:rsidR="003B1F78" w:rsidRPr="00650A5E" w:rsidRDefault="00F9140B" w:rsidP="003B1F78">
      <w:pPr>
        <w:pStyle w:val="PURBody-Indented"/>
        <w:rPr>
          <w:lang w:val="it-IT"/>
        </w:rPr>
      </w:pPr>
      <w:r w:rsidRPr="00650A5E">
        <w:rPr>
          <w:lang w:val="it-IT"/>
        </w:rPr>
        <w:t>Il software può includere uno o più componenti di .NET Framework (“Componenti .NET”).</w:t>
      </w:r>
      <w:r w:rsidR="000D71DC" w:rsidRPr="00650A5E">
        <w:rPr>
          <w:lang w:val="it-IT"/>
        </w:rPr>
        <w:t xml:space="preserve"> </w:t>
      </w:r>
      <w:r w:rsidRPr="00650A5E">
        <w:rPr>
          <w:lang w:val="it-IT"/>
        </w:rPr>
        <w:t>Il licenziatario potrà eseguire prove comparative interne di tali componenti.</w:t>
      </w:r>
      <w:r w:rsidR="000D71DC" w:rsidRPr="00650A5E">
        <w:rPr>
          <w:lang w:val="it-IT"/>
        </w:rPr>
        <w:t xml:space="preserve"> </w:t>
      </w:r>
      <w:r w:rsidRPr="00650A5E">
        <w:rPr>
          <w:lang w:val="it-IT"/>
        </w:rPr>
        <w:t>Il licenziatario può divulgare gli esiti delle prove comparative di tali componenti, purché si</w:t>
      </w:r>
      <w:r w:rsidR="009C7E87">
        <w:rPr>
          <w:lang w:val="it-IT"/>
        </w:rPr>
        <w:t> </w:t>
      </w:r>
      <w:r w:rsidRPr="00650A5E">
        <w:rPr>
          <w:lang w:val="it-IT"/>
        </w:rPr>
        <w:t xml:space="preserve">attenga alle condizioni stabilite alla pagina </w:t>
      </w:r>
      <w:r w:rsidRPr="00650A5E">
        <w:rPr>
          <w:u w:val="single"/>
          <w:lang w:val="it-IT"/>
        </w:rPr>
        <w:t>http://go.microsoft.com/fwlink/?LinkID=66406</w:t>
      </w:r>
      <w:r w:rsidRPr="00650A5E">
        <w:rPr>
          <w:lang w:val="it-IT"/>
        </w:rPr>
        <w:t>.</w:t>
      </w:r>
      <w:r w:rsidR="000D71DC" w:rsidRPr="00650A5E">
        <w:rPr>
          <w:lang w:val="it-IT"/>
        </w:rPr>
        <w:t xml:space="preserve"> </w:t>
      </w:r>
      <w:r w:rsidRPr="00650A5E">
        <w:rPr>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650A5E">
        <w:rPr>
          <w:u w:val="single"/>
          <w:lang w:val="it-IT"/>
        </w:rPr>
        <w:t>http://go.microsoft.com/fwlink/?LinkID=66406</w:t>
      </w:r>
      <w:r w:rsidRPr="009C7E87">
        <w:rPr>
          <w:lang w:val="it-IT"/>
        </w:rPr>
        <w:t>.</w:t>
      </w:r>
    </w:p>
    <w:p w:rsidR="00DE4809" w:rsidRPr="00650A5E" w:rsidRDefault="00DE4809" w:rsidP="00DE4809">
      <w:pPr>
        <w:pStyle w:val="PURHeading2"/>
        <w:rPr>
          <w:lang w:val="it-IT"/>
        </w:rPr>
      </w:pPr>
      <w:r w:rsidRPr="00650A5E">
        <w:rPr>
          <w:lang w:val="it-IT"/>
        </w:rPr>
        <w:t>Tecnologia SQL Server</w:t>
      </w:r>
      <w:r w:rsidR="001978CF" w:rsidRPr="00650A5E">
        <w:rPr>
          <w:lang w:val="it-IT"/>
        </w:rPr>
        <w:fldChar w:fldCharType="begin"/>
      </w:r>
      <w:r w:rsidRPr="00650A5E">
        <w:rPr>
          <w:lang w:val="it-IT"/>
        </w:rPr>
        <w:instrText>TC "</w:instrText>
      </w:r>
      <w:bookmarkStart w:id="185" w:name="_Toc350611526"/>
      <w:bookmarkStart w:id="186" w:name="_Toc350611797"/>
      <w:r w:rsidRPr="00650A5E">
        <w:rPr>
          <w:lang w:val="it-IT"/>
        </w:rPr>
        <w:instrText>Tecnologia SQL Server</w:instrText>
      </w:r>
      <w:bookmarkEnd w:id="185"/>
      <w:bookmarkEnd w:id="186"/>
      <w:r w:rsidRPr="00650A5E">
        <w:rPr>
          <w:lang w:val="it-IT"/>
        </w:rPr>
        <w:instrText xml:space="preserve">" \l 2 </w:instrText>
      </w:r>
      <w:bookmarkStart w:id="187" w:name="_Toc339624738"/>
      <w:bookmarkStart w:id="188" w:name="_Toc341260691"/>
      <w:bookmarkStart w:id="189" w:name="_Toc341260918"/>
      <w:bookmarkEnd w:id="187"/>
      <w:bookmarkEnd w:id="188"/>
      <w:bookmarkEnd w:id="189"/>
      <w:r w:rsidR="001978CF" w:rsidRPr="00650A5E">
        <w:rPr>
          <w:lang w:val="it-IT"/>
        </w:rPr>
        <w:fldChar w:fldCharType="end"/>
      </w:r>
    </w:p>
    <w:p w:rsidR="00DE4809" w:rsidRPr="00650A5E" w:rsidRDefault="00DE4809" w:rsidP="00DE4809">
      <w:pPr>
        <w:pStyle w:val="PURBody-Indented"/>
        <w:rPr>
          <w:lang w:val="it-IT"/>
        </w:rPr>
      </w:pPr>
      <w:r w:rsidRPr="00650A5E">
        <w:rPr>
          <w:lang w:val="it-IT"/>
        </w:rPr>
        <w:t>Qualora l</w:t>
      </w:r>
      <w:r w:rsidR="00F313CE">
        <w:rPr>
          <w:lang w:val="it-IT"/>
        </w:rPr>
        <w:t>’</w:t>
      </w:r>
      <w:r w:rsidRPr="00650A5E">
        <w:rPr>
          <w:lang w:val="it-IT"/>
        </w:rPr>
        <w:t>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w:t>
      </w:r>
      <w:r w:rsidR="000D71DC" w:rsidRPr="00650A5E">
        <w:rPr>
          <w:lang w:val="it-IT"/>
        </w:rPr>
        <w:t xml:space="preserve"> </w:t>
      </w:r>
      <w:r w:rsidRPr="00650A5E">
        <w:rPr>
          <w:lang w:val="it-IT"/>
        </w:rPr>
        <w:t>Il licenziatario potrà inoltre utilizzare tale Istanza del Database SQL Server per supportare altri prodotti che includono qualsiasi versione del Database SQL Server.</w:t>
      </w:r>
      <w:r w:rsidR="000D71DC" w:rsidRPr="00650A5E">
        <w:rPr>
          <w:lang w:val="it-IT"/>
        </w:rPr>
        <w:t xml:space="preserve"> </w:t>
      </w:r>
      <w:r w:rsidRPr="00650A5E">
        <w:rPr>
          <w:lang w:val="it-IT"/>
        </w:rPr>
        <w:t>Il licenziatario non dovrà disporre di</w:t>
      </w:r>
      <w:r w:rsidR="009C7E87">
        <w:rPr>
          <w:lang w:val="it-IT"/>
        </w:rPr>
        <w:t> </w:t>
      </w:r>
      <w:r w:rsidRPr="00650A5E">
        <w:rPr>
          <w:lang w:val="it-IT"/>
        </w:rPr>
        <w:t>CAL per SQL Server ai fini di tale utilizzo.</w:t>
      </w:r>
      <w:r w:rsidR="000D71DC" w:rsidRPr="00650A5E">
        <w:rPr>
          <w:lang w:val="it-IT"/>
        </w:rPr>
        <w:t xml:space="preserve"> </w:t>
      </w:r>
    </w:p>
    <w:p w:rsidR="00DE4809" w:rsidRPr="00650A5E" w:rsidRDefault="00DE4809" w:rsidP="00DE4809">
      <w:pPr>
        <w:pStyle w:val="PURBody-Indented"/>
        <w:rPr>
          <w:lang w:val="it-IT"/>
        </w:rPr>
      </w:pPr>
      <w:r w:rsidRPr="00650A5E">
        <w:rPr>
          <w:lang w:val="it-IT"/>
        </w:rPr>
        <w:t>Il licenziatario non potrà condividere tale Istanza per supportare prodotti che non siano concessi in licenza con il Database SQL</w:t>
      </w:r>
      <w:r w:rsidR="009C7E87">
        <w:rPr>
          <w:lang w:val="it-IT"/>
        </w:rPr>
        <w:t> </w:t>
      </w:r>
      <w:r w:rsidRPr="00650A5E">
        <w:rPr>
          <w:lang w:val="it-IT"/>
        </w:rPr>
        <w:t>Server.</w:t>
      </w:r>
    </w:p>
    <w:p w:rsidR="00DE4809" w:rsidRPr="00650A5E" w:rsidRDefault="00DE4809" w:rsidP="00DE4809">
      <w:pPr>
        <w:pStyle w:val="PURBody-Indented"/>
        <w:rPr>
          <w:lang w:val="it-IT"/>
        </w:rPr>
      </w:pPr>
      <w:r w:rsidRPr="00650A5E">
        <w:rPr>
          <w:lang w:val="it-IT"/>
        </w:rPr>
        <w:t>Qualora l</w:t>
      </w:r>
      <w:r w:rsidR="00F313CE">
        <w:rPr>
          <w:lang w:val="it-IT"/>
        </w:rPr>
        <w:t>’</w:t>
      </w:r>
      <w:r w:rsidRPr="00650A5E">
        <w:rPr>
          <w:lang w:val="it-IT"/>
        </w:rPr>
        <w:t>edizione del software del licenziatario includa componenti con marchio SQL Server che non siano un Database SQL Server, tali componenti verranno concessi in licenza al licenziatario ai sensi delle condizioni delle rispettive licenze. Tali licenze si</w:t>
      </w:r>
      <w:r w:rsidR="009C7E87">
        <w:rPr>
          <w:lang w:val="it-IT"/>
        </w:rPr>
        <w:t> </w:t>
      </w:r>
      <w:r w:rsidRPr="00650A5E">
        <w:rPr>
          <w:lang w:val="it-IT"/>
        </w:rPr>
        <w:t xml:space="preserve">trovano: </w:t>
      </w:r>
    </w:p>
    <w:p w:rsidR="00DE4809" w:rsidRPr="00650A5E" w:rsidRDefault="00DE4809" w:rsidP="00E16F35">
      <w:pPr>
        <w:pStyle w:val="PURBody-Indented"/>
        <w:numPr>
          <w:ilvl w:val="0"/>
          <w:numId w:val="71"/>
        </w:numPr>
        <w:rPr>
          <w:lang w:val="it-IT"/>
        </w:rPr>
      </w:pPr>
      <w:r w:rsidRPr="00650A5E">
        <w:rPr>
          <w:lang w:val="it-IT"/>
        </w:rPr>
        <w:t>nella cartella “legale”, “licenze” o simile nella directory di installazione del software e potranno essere contenute in contratti di licenza autonomi o aggiunte al contratto di licenza software oppure</w:t>
      </w:r>
    </w:p>
    <w:p w:rsidR="00DE4809" w:rsidRPr="00650A5E" w:rsidRDefault="00DE4809" w:rsidP="00E16F35">
      <w:pPr>
        <w:pStyle w:val="PURBody-Indented"/>
        <w:numPr>
          <w:ilvl w:val="0"/>
          <w:numId w:val="71"/>
        </w:numPr>
        <w:rPr>
          <w:lang w:val="it-IT"/>
        </w:rPr>
      </w:pPr>
      <w:r w:rsidRPr="00650A5E">
        <w:rPr>
          <w:lang w:val="it-IT"/>
        </w:rPr>
        <w:t xml:space="preserve">utilizzando il programma di installazione unificato del software. </w:t>
      </w:r>
    </w:p>
    <w:p w:rsidR="00DE4809" w:rsidRPr="00650A5E" w:rsidRDefault="00DE4809" w:rsidP="00DE4809">
      <w:pPr>
        <w:pStyle w:val="PURBody-Indented"/>
        <w:rPr>
          <w:lang w:val="it-IT"/>
        </w:rPr>
      </w:pPr>
      <w:r w:rsidRPr="00650A5E">
        <w:rPr>
          <w:lang w:val="it-IT"/>
        </w:rPr>
        <w:t>Qualora non accetti le condizioni di licenza relative a tali componenti con marchio SQL Server, il licenziatario non potrà utilizzarli.</w:t>
      </w:r>
    </w:p>
    <w:p w:rsidR="00DE27DA" w:rsidRPr="00650A5E" w:rsidRDefault="00DE27DA" w:rsidP="00DE27DA">
      <w:pPr>
        <w:pStyle w:val="PURBlueStrong-Indented"/>
        <w:rPr>
          <w:lang w:val="it-IT"/>
        </w:rPr>
      </w:pPr>
      <w:r w:rsidRPr="00650A5E">
        <w:rPr>
          <w:lang w:val="it-IT"/>
        </w:rPr>
        <w:t>Creazione e memorizzazione di Istanze.</w:t>
      </w:r>
      <w:r w:rsidR="001978CF" w:rsidRPr="00650A5E">
        <w:rPr>
          <w:lang w:val="it-IT"/>
        </w:rPr>
        <w:fldChar w:fldCharType="begin"/>
      </w:r>
      <w:r w:rsidRPr="00650A5E">
        <w:rPr>
          <w:lang w:val="it-IT"/>
        </w:rPr>
        <w:instrText>TC "</w:instrText>
      </w:r>
      <w:bookmarkStart w:id="190" w:name="_Toc350611527"/>
      <w:bookmarkStart w:id="191" w:name="_Toc350611798"/>
      <w:r w:rsidRPr="00650A5E">
        <w:rPr>
          <w:lang w:val="it-IT"/>
        </w:rPr>
        <w:instrText>Creazione e memorizzazione di Istanze.</w:instrText>
      </w:r>
      <w:bookmarkEnd w:id="190"/>
      <w:bookmarkEnd w:id="191"/>
      <w:r w:rsidRPr="00650A5E">
        <w:rPr>
          <w:lang w:val="it-IT"/>
        </w:rPr>
        <w:instrText xml:space="preserve">" \l 2 </w:instrText>
      </w:r>
      <w:bookmarkStart w:id="192" w:name="_Toc332416621"/>
      <w:bookmarkStart w:id="193" w:name="_Toc341260692"/>
      <w:bookmarkStart w:id="194" w:name="_Toc341260919"/>
      <w:bookmarkEnd w:id="192"/>
      <w:bookmarkEnd w:id="193"/>
      <w:bookmarkEnd w:id="194"/>
      <w:r w:rsidR="001978CF" w:rsidRPr="00650A5E">
        <w:rPr>
          <w:lang w:val="it-IT"/>
        </w:rPr>
        <w:fldChar w:fldCharType="end"/>
      </w:r>
    </w:p>
    <w:p w:rsidR="00DE27DA" w:rsidRPr="00650A5E" w:rsidRDefault="00DE27DA" w:rsidP="00DE27DA">
      <w:pPr>
        <w:pStyle w:val="PURBody-Indented"/>
        <w:rPr>
          <w:lang w:val="it-IT"/>
        </w:rPr>
      </w:pPr>
      <w:r w:rsidRPr="00650A5E">
        <w:rPr>
          <w:lang w:val="it-IT"/>
        </w:rPr>
        <w:t>Il licenziatario potrà creare e archiviare un numero illimitato di Istanze del software in qualsiasi server o supporto di memorizzazione al solo scopo di esercitare il diritto di eseguire le Istanze del software.</w:t>
      </w:r>
    </w:p>
    <w:p w:rsidR="003B1F78" w:rsidRPr="00650A5E" w:rsidRDefault="003B1F78" w:rsidP="003B1F78">
      <w:pPr>
        <w:pStyle w:val="PURHeading2"/>
        <w:rPr>
          <w:lang w:val="it-IT"/>
        </w:rPr>
      </w:pPr>
      <w:r w:rsidRPr="00650A5E">
        <w:rPr>
          <w:lang w:val="it-IT"/>
        </w:rPr>
        <w:lastRenderedPageBreak/>
        <w:t>Elemento di Report Mappa di SQL Server Reporting Services</w:t>
      </w:r>
      <w:r w:rsidR="001978CF" w:rsidRPr="00650A5E">
        <w:rPr>
          <w:lang w:val="it-IT"/>
        </w:rPr>
        <w:fldChar w:fldCharType="begin"/>
      </w:r>
      <w:r w:rsidRPr="00650A5E">
        <w:rPr>
          <w:lang w:val="it-IT"/>
        </w:rPr>
        <w:instrText>TC "</w:instrText>
      </w:r>
      <w:bookmarkStart w:id="195" w:name="_Toc350611528"/>
      <w:bookmarkStart w:id="196" w:name="_Toc350611799"/>
      <w:r w:rsidRPr="00650A5E">
        <w:rPr>
          <w:lang w:val="it-IT"/>
        </w:rPr>
        <w:instrText>Elemento di Report Mappa di SQL Server Reporting Services</w:instrText>
      </w:r>
      <w:bookmarkEnd w:id="195"/>
      <w:bookmarkEnd w:id="196"/>
      <w:r w:rsidRPr="00650A5E">
        <w:rPr>
          <w:lang w:val="it-IT"/>
        </w:rPr>
        <w:instrText xml:space="preserve">" \l 2 </w:instrText>
      </w:r>
      <w:bookmarkStart w:id="197" w:name="_Toc339624739"/>
      <w:bookmarkStart w:id="198" w:name="_Toc341260693"/>
      <w:bookmarkStart w:id="199" w:name="_Toc341260920"/>
      <w:bookmarkEnd w:id="197"/>
      <w:bookmarkEnd w:id="198"/>
      <w:bookmarkEnd w:id="199"/>
      <w:r w:rsidR="001978CF" w:rsidRPr="00650A5E">
        <w:rPr>
          <w:lang w:val="it-IT"/>
        </w:rPr>
        <w:fldChar w:fldCharType="end"/>
      </w:r>
    </w:p>
    <w:p w:rsidR="003B1F78" w:rsidRPr="00650A5E" w:rsidRDefault="003B1F78" w:rsidP="003B1F78">
      <w:pPr>
        <w:pStyle w:val="PURBody-Indented"/>
        <w:rPr>
          <w:lang w:val="it-IT"/>
        </w:rPr>
      </w:pPr>
      <w:r w:rsidRPr="00650A5E">
        <w:rPr>
          <w:lang w:val="it-IT"/>
        </w:rPr>
        <w:t>Il software potrà includere funzionalità in grado di recuperare contenuti quali mappe, immagini e altri dati attraverso l</w:t>
      </w:r>
      <w:r w:rsidR="00F313CE">
        <w:rPr>
          <w:lang w:val="it-IT"/>
        </w:rPr>
        <w:t>’</w:t>
      </w:r>
      <w:r w:rsidRPr="00650A5E">
        <w:rPr>
          <w:lang w:val="it-IT"/>
        </w:rPr>
        <w:t>Application Programming Interface di Bing Maps (o marchi successivi) (“API di Bing Maps”) per creare report contenenti dati, oltre a mappe e</w:t>
      </w:r>
      <w:r w:rsidR="009C7E87">
        <w:rPr>
          <w:lang w:val="it-IT"/>
        </w:rPr>
        <w:t> </w:t>
      </w:r>
      <w:r w:rsidRPr="00650A5E">
        <w:rPr>
          <w:lang w:val="it-IT"/>
        </w:rPr>
        <w:t>immagini aeree e ibride. Qualora queste funzionalità siano incluse, il licenziatario potrà utilizzarle per creare e visualizzare documenti dinamici o statici solo in combinazione con, e attraverso metodi e modalità di accesso integrati nel software. Il licenziatario non potrà diversamente copiare, memorizzare, archiviare o creare un database del contenuto disponibile attraverso l</w:t>
      </w:r>
      <w:r w:rsidR="00F313CE">
        <w:rPr>
          <w:lang w:val="it-IT"/>
        </w:rPr>
        <w:t>’</w:t>
      </w:r>
      <w:r w:rsidRPr="00650A5E">
        <w:rPr>
          <w:lang w:val="it-IT"/>
        </w:rPr>
        <w:t>API di Bing Maps. Il licenziatario non potrà utilizzare l</w:t>
      </w:r>
      <w:r w:rsidR="00F313CE">
        <w:rPr>
          <w:lang w:val="it-IT"/>
        </w:rPr>
        <w:t>’</w:t>
      </w:r>
      <w:r w:rsidRPr="00650A5E">
        <w:rPr>
          <w:lang w:val="it-IT"/>
        </w:rPr>
        <w:t>API di Bing Maps per fornire indicazioni basate sulla posizione o l</w:t>
      </w:r>
      <w:r w:rsidR="00F313CE">
        <w:rPr>
          <w:lang w:val="it-IT"/>
        </w:rPr>
        <w:t>’</w:t>
      </w:r>
      <w:r w:rsidRPr="00650A5E">
        <w:rPr>
          <w:lang w:val="it-IT"/>
        </w:rPr>
        <w:t>instradamento tramite sensori, né utilizzare per alcuno scopo dati sul traffico stradale o immagini panoramiche (o i metadati associati), anche se disponibili attraverso l</w:t>
      </w:r>
      <w:r w:rsidR="00F313CE">
        <w:rPr>
          <w:lang w:val="it-IT"/>
        </w:rPr>
        <w:t>’</w:t>
      </w:r>
      <w:r w:rsidRPr="00650A5E">
        <w:rPr>
          <w:lang w:val="it-IT"/>
        </w:rPr>
        <w:t>API di Bing Maps. L</w:t>
      </w:r>
      <w:r w:rsidR="00F313CE">
        <w:rPr>
          <w:lang w:val="it-IT"/>
        </w:rPr>
        <w:t>’</w:t>
      </w:r>
      <w:r w:rsidRPr="00650A5E">
        <w:rPr>
          <w:lang w:val="it-IT"/>
        </w:rPr>
        <w:t>utilizzo dell</w:t>
      </w:r>
      <w:r w:rsidR="00F313CE">
        <w:rPr>
          <w:lang w:val="it-IT"/>
        </w:rPr>
        <w:t>’</w:t>
      </w:r>
      <w:r w:rsidRPr="00650A5E">
        <w:rPr>
          <w:lang w:val="it-IT"/>
        </w:rPr>
        <w:t>API di Bing Maps e del contenuto associato da parte del</w:t>
      </w:r>
      <w:r w:rsidR="009C7E87">
        <w:rPr>
          <w:lang w:val="it-IT"/>
        </w:rPr>
        <w:t> </w:t>
      </w:r>
      <w:r w:rsidRPr="00650A5E">
        <w:rPr>
          <w:lang w:val="it-IT"/>
        </w:rPr>
        <w:t>licenziatario è soggetto anche alle condizioni aggiuntive disponibili all</w:t>
      </w:r>
      <w:r w:rsidR="00F313CE">
        <w:rPr>
          <w:lang w:val="it-IT"/>
        </w:rPr>
        <w:t>’</w:t>
      </w:r>
      <w:r w:rsidRPr="00650A5E">
        <w:rPr>
          <w:lang w:val="it-IT"/>
        </w:rPr>
        <w:t xml:space="preserve">indirizzo </w:t>
      </w:r>
      <w:hyperlink r:id="rId25">
        <w:r w:rsidRPr="00650A5E">
          <w:rPr>
            <w:color w:val="00467F"/>
            <w:u w:val="single"/>
            <w:lang w:val="it-IT"/>
          </w:rPr>
          <w:t>http://go.microsoft.com/fwlink/?LinkId=21969</w:t>
        </w:r>
      </w:hyperlink>
      <w:r w:rsidRPr="00650A5E">
        <w:rPr>
          <w:lang w:val="it-IT"/>
        </w:rPr>
        <w:t>.</w:t>
      </w:r>
    </w:p>
    <w:p w:rsidR="003B1F78" w:rsidRPr="00650A5E" w:rsidRDefault="003B1F78" w:rsidP="003B1F78">
      <w:pPr>
        <w:pStyle w:val="PURBody-Indented"/>
        <w:rPr>
          <w:lang w:val="it-IT"/>
        </w:rPr>
      </w:pPr>
      <w:r w:rsidRPr="00650A5E">
        <w:rPr>
          <w:lang w:val="it-IT"/>
        </w:rPr>
        <w:t>Il partecipante non potrà:</w:t>
      </w:r>
    </w:p>
    <w:p w:rsidR="003B1F78" w:rsidRPr="00650A5E" w:rsidRDefault="003B1F78" w:rsidP="005D6562">
      <w:pPr>
        <w:pStyle w:val="PURBullet-Indented"/>
        <w:numPr>
          <w:ilvl w:val="1"/>
          <w:numId w:val="5"/>
        </w:numPr>
        <w:rPr>
          <w:lang w:val="it-IT"/>
        </w:rPr>
      </w:pPr>
      <w:r w:rsidRPr="00650A5E">
        <w:rPr>
          <w:lang w:val="it-IT"/>
        </w:rPr>
        <w:t>rimuovere, ridurre, bloccare o modificare alcun logo, marchio, copyright, filigrana digitale o altre comunicazioni di Microsoft o</w:t>
      </w:r>
      <w:r w:rsidR="009C7E87">
        <w:rPr>
          <w:lang w:val="it-IT"/>
        </w:rPr>
        <w:t> </w:t>
      </w:r>
      <w:r w:rsidRPr="00650A5E">
        <w:rPr>
          <w:lang w:val="it-IT"/>
        </w:rPr>
        <w:t xml:space="preserve">dei suoi fornitori presenti nel software, incluso il contenuto messo a sua disposizione tramite il software, né </w:t>
      </w:r>
    </w:p>
    <w:p w:rsidR="003B1F78" w:rsidRPr="00650A5E" w:rsidRDefault="003B1F78" w:rsidP="005D6562">
      <w:pPr>
        <w:pStyle w:val="PURBullet-Indented"/>
        <w:numPr>
          <w:ilvl w:val="1"/>
          <w:numId w:val="5"/>
        </w:numPr>
        <w:rPr>
          <w:lang w:val="it-IT"/>
        </w:rPr>
      </w:pPr>
      <w:r w:rsidRPr="00650A5E">
        <w:rPr>
          <w:lang w:val="it-IT"/>
        </w:rPr>
        <w:t xml:space="preserve">pubblicare il software, incluse eventuali interfacce di programmazione delle applicazioni presenti nel software, per consentirne ad altri la duplicazione, né </w:t>
      </w:r>
    </w:p>
    <w:p w:rsidR="003B1F78" w:rsidRPr="00650A5E" w:rsidRDefault="003B1F78" w:rsidP="005D6562">
      <w:pPr>
        <w:pStyle w:val="PURBullet-Indented"/>
        <w:numPr>
          <w:ilvl w:val="1"/>
          <w:numId w:val="5"/>
        </w:numPr>
        <w:rPr>
          <w:lang w:val="it-IT"/>
        </w:rPr>
      </w:pPr>
      <w:r w:rsidRPr="00650A5E">
        <w:rPr>
          <w:lang w:val="it-IT"/>
        </w:rPr>
        <w:t>condividere o in altro modo distribuire documenti, testo o immagini create utilizzando le funzionalità Data Mapping Services del software.</w:t>
      </w:r>
    </w:p>
    <w:p w:rsidR="003B1F78" w:rsidRPr="00650A5E" w:rsidRDefault="003B1F78" w:rsidP="003B1F78">
      <w:pPr>
        <w:pStyle w:val="PURHeading2"/>
        <w:rPr>
          <w:lang w:val="it-IT"/>
        </w:rPr>
      </w:pPr>
      <w:r w:rsidRPr="00650A5E">
        <w:rPr>
          <w:lang w:val="it-IT"/>
        </w:rPr>
        <w:t>Multiplexing</w:t>
      </w:r>
      <w:r w:rsidR="001978CF" w:rsidRPr="00650A5E">
        <w:rPr>
          <w:lang w:val="it-IT"/>
        </w:rPr>
        <w:fldChar w:fldCharType="begin"/>
      </w:r>
      <w:r w:rsidRPr="00650A5E">
        <w:rPr>
          <w:lang w:val="it-IT"/>
        </w:rPr>
        <w:instrText xml:space="preserve"> TC "</w:instrText>
      </w:r>
      <w:bookmarkStart w:id="200" w:name="_Toc339624740"/>
      <w:bookmarkStart w:id="201" w:name="_Toc341260694"/>
      <w:bookmarkStart w:id="202" w:name="_Toc341260921"/>
      <w:bookmarkStart w:id="203" w:name="_Toc350611529"/>
      <w:bookmarkStart w:id="204" w:name="_Toc350611800"/>
      <w:r w:rsidRPr="00650A5E">
        <w:rPr>
          <w:lang w:val="it-IT"/>
        </w:rPr>
        <w:instrText>Multiplexing</w:instrText>
      </w:r>
      <w:bookmarkEnd w:id="200"/>
      <w:bookmarkEnd w:id="201"/>
      <w:bookmarkEnd w:id="202"/>
      <w:bookmarkEnd w:id="203"/>
      <w:bookmarkEnd w:id="204"/>
      <w:r w:rsidR="0091467F" w:rsidRPr="00650A5E">
        <w:rPr>
          <w:lang w:val="it-IT"/>
        </w:rPr>
        <w:instrText>" \l 2</w:instrText>
      </w:r>
      <w:r w:rsidR="001978CF" w:rsidRPr="00650A5E">
        <w:rPr>
          <w:lang w:val="it-IT"/>
        </w:rPr>
        <w:fldChar w:fldCharType="end"/>
      </w:r>
    </w:p>
    <w:p w:rsidR="003B1F78" w:rsidRPr="00650A5E" w:rsidRDefault="003B1F78" w:rsidP="003B1F78">
      <w:pPr>
        <w:pStyle w:val="PURBody-Indented"/>
        <w:rPr>
          <w:lang w:val="it-IT"/>
        </w:rPr>
      </w:pPr>
      <w:r w:rsidRPr="00650A5E">
        <w:rPr>
          <w:lang w:val="it-IT"/>
        </w:rPr>
        <w:t>Hardware o software utilizzato dal licenziatario per raggruppare le connessioni, reindirizzare le informazioni, ridurre il numero dei</w:t>
      </w:r>
      <w:r w:rsidR="009C7E87">
        <w:rPr>
          <w:lang w:val="it-IT"/>
        </w:rPr>
        <w:t> </w:t>
      </w:r>
      <w:r w:rsidRPr="00650A5E">
        <w:rPr>
          <w:lang w:val="it-IT"/>
        </w:rPr>
        <w:t>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913323" w:rsidRPr="00650A5E" w:rsidRDefault="00913323" w:rsidP="00913323">
      <w:pPr>
        <w:pStyle w:val="PURHeading2"/>
        <w:rPr>
          <w:lang w:val="it-IT"/>
        </w:rPr>
      </w:pPr>
      <w:r w:rsidRPr="00650A5E">
        <w:rPr>
          <w:lang w:val="it-IT"/>
        </w:rPr>
        <w:t>System Center Pack</w:t>
      </w:r>
      <w:r w:rsidR="001978CF" w:rsidRPr="00650A5E">
        <w:rPr>
          <w:lang w:val="it-IT"/>
        </w:rPr>
        <w:fldChar w:fldCharType="begin"/>
      </w:r>
      <w:r w:rsidRPr="00650A5E">
        <w:rPr>
          <w:lang w:val="it-IT"/>
        </w:rPr>
        <w:instrText>TC "</w:instrText>
      </w:r>
      <w:bookmarkStart w:id="205" w:name="_Toc350611530"/>
      <w:bookmarkStart w:id="206" w:name="_Toc350611801"/>
      <w:r w:rsidRPr="00650A5E">
        <w:rPr>
          <w:lang w:val="it-IT"/>
        </w:rPr>
        <w:instrText>System Center Pack</w:instrText>
      </w:r>
      <w:bookmarkEnd w:id="205"/>
      <w:bookmarkEnd w:id="206"/>
      <w:r w:rsidRPr="00650A5E">
        <w:rPr>
          <w:lang w:val="it-IT"/>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978CF" w:rsidRPr="00650A5E">
        <w:rPr>
          <w:lang w:val="it-IT"/>
        </w:rPr>
        <w:fldChar w:fldCharType="end"/>
      </w:r>
    </w:p>
    <w:p w:rsidR="00913323" w:rsidRPr="00650A5E" w:rsidRDefault="00913323" w:rsidP="00913323">
      <w:pPr>
        <w:pStyle w:val="PURBody-Indented"/>
        <w:rPr>
          <w:lang w:val="it-IT"/>
        </w:rPr>
      </w:pPr>
      <w:r w:rsidRPr="00650A5E">
        <w:rPr>
          <w:lang w:val="it-IT"/>
        </w:rPr>
        <w:t>Le condizioni di licenza per i prodotti System Center si applicano all</w:t>
      </w:r>
      <w:r w:rsidR="00F313CE">
        <w:rPr>
          <w:lang w:val="it-IT"/>
        </w:rPr>
        <w:t>’</w:t>
      </w:r>
      <w:r w:rsidRPr="00650A5E">
        <w:rPr>
          <w:lang w:val="it-IT"/>
        </w:rPr>
        <w:t>utilizzo da parte del licenziatario di Management Pack, Configuration Pack, Process Pack e Integration Pack inclusi nel software.</w:t>
      </w:r>
    </w:p>
    <w:p w:rsidR="003B1F78" w:rsidRPr="00650A5E" w:rsidRDefault="003B1F78" w:rsidP="003B1F78">
      <w:pPr>
        <w:pStyle w:val="PURHeading2"/>
        <w:rPr>
          <w:lang w:val="it-IT"/>
        </w:rPr>
      </w:pPr>
      <w:r w:rsidRPr="00650A5E">
        <w:rPr>
          <w:lang w:val="it-IT"/>
        </w:rPr>
        <w:t>Software e Servizi</w:t>
      </w:r>
      <w:r w:rsidR="001978CF" w:rsidRPr="00650A5E">
        <w:rPr>
          <w:lang w:val="it-IT"/>
        </w:rPr>
        <w:fldChar w:fldCharType="begin"/>
      </w:r>
      <w:r w:rsidRPr="00650A5E">
        <w:rPr>
          <w:lang w:val="it-IT"/>
        </w:rPr>
        <w:instrText>TC "</w:instrText>
      </w:r>
      <w:bookmarkStart w:id="212" w:name="_Toc350611531"/>
      <w:bookmarkStart w:id="213" w:name="_Toc350611802"/>
      <w:r w:rsidRPr="00650A5E">
        <w:rPr>
          <w:lang w:val="it-IT"/>
        </w:rPr>
        <w:instrText>Software e Servizi</w:instrText>
      </w:r>
      <w:bookmarkEnd w:id="212"/>
      <w:bookmarkEnd w:id="213"/>
      <w:r w:rsidRPr="00650A5E">
        <w:rPr>
          <w:lang w:val="it-IT"/>
        </w:rPr>
        <w:instrText xml:space="preserve">" \l 2 </w:instrText>
      </w:r>
      <w:bookmarkStart w:id="214" w:name="_Toc339624742"/>
      <w:bookmarkStart w:id="215" w:name="_Toc341260696"/>
      <w:bookmarkStart w:id="216" w:name="_Toc341260923"/>
      <w:bookmarkEnd w:id="214"/>
      <w:bookmarkEnd w:id="215"/>
      <w:bookmarkEnd w:id="216"/>
      <w:r w:rsidR="001978CF" w:rsidRPr="00650A5E">
        <w:rPr>
          <w:lang w:val="it-IT"/>
        </w:rPr>
        <w:fldChar w:fldCharType="end"/>
      </w:r>
    </w:p>
    <w:p w:rsidR="00C30D1A" w:rsidRPr="00650A5E" w:rsidRDefault="003B1F78" w:rsidP="00C30D1A">
      <w:pPr>
        <w:pStyle w:val="PURBody-Indented"/>
        <w:rPr>
          <w:lang w:val="it-IT"/>
        </w:rPr>
      </w:pPr>
      <w:r w:rsidRPr="00650A5E">
        <w:rPr>
          <w:lang w:val="it-IT"/>
        </w:rPr>
        <w:t>Microsoft potrà fornire servizi mediante funzionalità software che si connettono a Microsoft o ai sistemi informatici del provider di servizi tramite Internet.</w:t>
      </w:r>
      <w:r w:rsidR="000D71DC" w:rsidRPr="00650A5E">
        <w:rPr>
          <w:lang w:val="it-IT"/>
        </w:rPr>
        <w:t xml:space="preserve"> </w:t>
      </w:r>
      <w:r w:rsidRPr="00650A5E">
        <w:rPr>
          <w:lang w:val="it-IT"/>
        </w:rPr>
        <w:t>Microsoft potrà cambiare o annullare i servizi in qualsiasi momento.</w:t>
      </w:r>
      <w:r w:rsidR="000D71DC" w:rsidRPr="00650A5E">
        <w:rPr>
          <w:lang w:val="it-IT"/>
        </w:rPr>
        <w:t xml:space="preserve"> </w:t>
      </w:r>
      <w:r w:rsidRPr="00650A5E">
        <w:rPr>
          <w:lang w:val="it-IT"/>
        </w:rPr>
        <w:t>Il licenziatario non potrà utilizzare tali servizi in alcun modo che possa danneggiarli o pregiudicarne l</w:t>
      </w:r>
      <w:r w:rsidR="00F313CE">
        <w:rPr>
          <w:lang w:val="it-IT"/>
        </w:rPr>
        <w:t>’</w:t>
      </w:r>
      <w:r w:rsidRPr="00650A5E">
        <w:rPr>
          <w:lang w:val="it-IT"/>
        </w:rPr>
        <w:t>utilizzo da parte di altri utenti.</w:t>
      </w:r>
      <w:r w:rsidR="000D71DC" w:rsidRPr="00650A5E">
        <w:rPr>
          <w:lang w:val="it-IT"/>
        </w:rPr>
        <w:t xml:space="preserve"> </w:t>
      </w:r>
      <w:r w:rsidRPr="00650A5E">
        <w:rPr>
          <w:lang w:val="it-IT"/>
        </w:rPr>
        <w:t>Il licenziatario non potrà utilizzare i</w:t>
      </w:r>
      <w:r w:rsidR="009C7E87">
        <w:rPr>
          <w:lang w:val="it-IT"/>
        </w:rPr>
        <w:t> </w:t>
      </w:r>
      <w:r w:rsidRPr="00650A5E">
        <w:rPr>
          <w:lang w:val="it-IT"/>
        </w:rPr>
        <w:t>servizi per tentare di accedere in modo non autorizzato a servizi, dati, account o reti con qualsiasi mezzo.</w:t>
      </w:r>
    </w:p>
    <w:p w:rsidR="00C30D1A" w:rsidRPr="00650A5E" w:rsidRDefault="00C30D1A" w:rsidP="00C30D1A">
      <w:pPr>
        <w:pStyle w:val="PURHeading2"/>
        <w:rPr>
          <w:lang w:val="it-IT"/>
        </w:rPr>
      </w:pPr>
      <w:r w:rsidRPr="00650A5E">
        <w:rPr>
          <w:lang w:val="it-IT"/>
        </w:rPr>
        <w:t>Codice e Script di Terzi</w:t>
      </w:r>
    </w:p>
    <w:p w:rsidR="00C30D1A" w:rsidRPr="00650A5E" w:rsidRDefault="00C30D1A" w:rsidP="00C30D1A">
      <w:pPr>
        <w:pStyle w:val="PURBody-Indented"/>
        <w:rPr>
          <w:lang w:val="it-IT"/>
        </w:rPr>
      </w:pPr>
      <w:r w:rsidRPr="00650A5E">
        <w:rPr>
          <w:color w:val="1F497D"/>
          <w:lang w:val="it-IT"/>
        </w:rPr>
        <w:t>Un servizio online potrà collegarsi o fare riferimento a script o codice di terzi.</w:t>
      </w:r>
      <w:r w:rsidR="000D71DC" w:rsidRPr="00650A5E">
        <w:rPr>
          <w:color w:val="1F497D"/>
          <w:lang w:val="it-IT"/>
        </w:rPr>
        <w:t xml:space="preserve"> </w:t>
      </w:r>
      <w:r w:rsidRPr="00650A5E">
        <w:rPr>
          <w:color w:val="1F497D"/>
          <w:lang w:val="it-IT"/>
        </w:rPr>
        <w:t>Tale codice o script di terzi sono concessi in licenza al</w:t>
      </w:r>
      <w:r w:rsidR="009C7E87">
        <w:rPr>
          <w:color w:val="1F497D"/>
          <w:lang w:val="it-IT"/>
        </w:rPr>
        <w:t> </w:t>
      </w:r>
      <w:r w:rsidRPr="00650A5E">
        <w:rPr>
          <w:color w:val="1F497D"/>
          <w:lang w:val="it-IT"/>
        </w:rPr>
        <w:t>licenziatario dai terzi proprietari del codice e non da Microsoft.</w:t>
      </w:r>
    </w:p>
    <w:p w:rsidR="00C30D1A" w:rsidRPr="00650A5E" w:rsidRDefault="00C30D1A" w:rsidP="00C30D1A">
      <w:pPr>
        <w:pStyle w:val="PURBody-Indented"/>
        <w:ind w:left="0"/>
        <w:rPr>
          <w:lang w:val="it-IT"/>
        </w:rPr>
      </w:pPr>
    </w:p>
    <w:p w:rsidR="003B1F78" w:rsidRPr="00650A5E" w:rsidRDefault="003B1F78" w:rsidP="00F4530D">
      <w:pPr>
        <w:pStyle w:val="PURBody-Indented"/>
        <w:rPr>
          <w:lang w:val="it-IT"/>
        </w:rPr>
      </w:pPr>
    </w:p>
    <w:p w:rsidR="003B1F78" w:rsidRPr="00650A5E" w:rsidRDefault="003B1F78">
      <w:pPr>
        <w:pStyle w:val="PURBody-Indented"/>
        <w:rPr>
          <w:lang w:val="it-IT"/>
        </w:rPr>
      </w:pP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DC5352" w:rsidRPr="00650A5E" w:rsidRDefault="00DC5352">
      <w:pPr>
        <w:pStyle w:val="PURBreadcrumb"/>
        <w:rPr>
          <w:lang w:val="it-IT"/>
        </w:rPr>
      </w:pPr>
    </w:p>
    <w:p w:rsidR="00DC5352" w:rsidRPr="00650A5E" w:rsidRDefault="00DC5352">
      <w:pPr>
        <w:pStyle w:val="PURBreadcrumb"/>
        <w:rPr>
          <w:lang w:val="it-IT"/>
        </w:rPr>
      </w:pPr>
    </w:p>
    <w:p w:rsidR="00DC5352" w:rsidRPr="00650A5E" w:rsidRDefault="00DC5352">
      <w:pPr>
        <w:spacing w:line="240" w:lineRule="exact"/>
        <w:rPr>
          <w:lang w:val="it-IT"/>
        </w:rPr>
        <w:sectPr w:rsidR="00DC5352" w:rsidRPr="00650A5E">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650A5E" w:rsidRDefault="00073E6B" w:rsidP="00B45CF6">
      <w:pPr>
        <w:pStyle w:val="PURSectionHeading"/>
        <w:rPr>
          <w:lang w:val="it-IT"/>
        </w:rPr>
      </w:pPr>
      <w:r w:rsidRPr="00650A5E">
        <w:rPr>
          <w:lang w:val="it-IT"/>
        </w:rPr>
        <w:lastRenderedPageBreak/>
        <w:t>Condizioni di Licenza Specifiche per il Servizio</w:t>
      </w:r>
      <w:bookmarkEnd w:id="217"/>
      <w:r w:rsidR="001978CF" w:rsidRPr="00650A5E">
        <w:rPr>
          <w:lang w:val="it-IT"/>
        </w:rPr>
        <w:fldChar w:fldCharType="begin"/>
      </w:r>
      <w:r w:rsidR="00B45CF6" w:rsidRPr="00650A5E">
        <w:rPr>
          <w:lang w:val="it-IT"/>
        </w:rPr>
        <w:instrText xml:space="preserve">TC " </w:instrText>
      </w:r>
      <w:bookmarkStart w:id="218" w:name="_Toc350611532"/>
      <w:r w:rsidR="00B45CF6" w:rsidRPr="00650A5E">
        <w:rPr>
          <w:lang w:val="it-IT"/>
        </w:rPr>
        <w:instrText>Condizioni di Licenza Specifiche per il Servizio</w:instrText>
      </w:r>
      <w:bookmarkEnd w:id="218"/>
      <w:r w:rsidR="00B45CF6" w:rsidRPr="00650A5E">
        <w:rPr>
          <w:lang w:val="it-IT"/>
        </w:rPr>
        <w:instrText xml:space="preserve">" \l 1 </w:instrText>
      </w:r>
      <w:r w:rsidR="001978CF" w:rsidRPr="00650A5E">
        <w:rPr>
          <w:lang w:val="it-IT"/>
        </w:rPr>
        <w:fldChar w:fldCharType="end"/>
      </w:r>
    </w:p>
    <w:p w:rsidR="0082133B" w:rsidRPr="00650A5E" w:rsidRDefault="00ED4593">
      <w:pPr>
        <w:pStyle w:val="PURBreadcrumb"/>
        <w:rPr>
          <w:lang w:val="it-IT"/>
        </w:rPr>
      </w:pPr>
      <w:r w:rsidRPr="00650A5E">
        <w:rPr>
          <w:lang w:val="it-IT"/>
        </w:rPr>
        <w:t xml:space="preserve"> </w:t>
      </w:r>
    </w:p>
    <w:p w:rsidR="0082133B" w:rsidRPr="00650A5E" w:rsidRDefault="003327CB">
      <w:pPr>
        <w:pStyle w:val="PURProductName"/>
        <w:rPr>
          <w:lang w:val="it-IT"/>
        </w:rPr>
      </w:pPr>
      <w:bookmarkStart w:id="219" w:name="_Sec362"/>
      <w:r w:rsidRPr="00650A5E">
        <w:rPr>
          <w:lang w:val="it-IT"/>
        </w:rPr>
        <w:t>Microsoft Dynamics CRM Online</w:t>
      </w:r>
      <w:bookmarkEnd w:id="219"/>
      <w:r w:rsidRPr="00650A5E">
        <w:rPr>
          <w:lang w:val="it-IT"/>
        </w:rPr>
        <w:fldChar w:fldCharType="begin"/>
      </w:r>
      <w:r w:rsidRPr="00650A5E">
        <w:rPr>
          <w:lang w:val="it-IT"/>
        </w:rPr>
        <w:instrText>XE "Dynamics CRM Online"</w:instrText>
      </w:r>
      <w:r w:rsidRPr="00650A5E">
        <w:rPr>
          <w:lang w:val="it-IT"/>
        </w:rPr>
        <w:fldChar w:fldCharType="end"/>
      </w:r>
      <w:r w:rsidR="001978CF" w:rsidRPr="00650A5E">
        <w:rPr>
          <w:lang w:val="it-IT"/>
        </w:rPr>
        <w:fldChar w:fldCharType="begin"/>
      </w:r>
      <w:r w:rsidR="00ED4593" w:rsidRPr="00650A5E">
        <w:rPr>
          <w:lang w:val="it-IT"/>
        </w:rPr>
        <w:instrText xml:space="preserve"> TC "</w:instrText>
      </w:r>
      <w:bookmarkStart w:id="220" w:name="_Toc350611533"/>
      <w:bookmarkStart w:id="221" w:name="_Toc350611803"/>
      <w:r w:rsidR="00ED4593" w:rsidRPr="00650A5E">
        <w:rPr>
          <w:lang w:val="it-IT"/>
        </w:rPr>
        <w:instrText>Dynamics CRM Online</w:instrText>
      </w:r>
      <w:bookmarkEnd w:id="220"/>
      <w:bookmarkEnd w:id="221"/>
      <w:r w:rsidR="00ED4593" w:rsidRPr="00650A5E">
        <w:rPr>
          <w:lang w:val="it-IT"/>
        </w:rPr>
        <w:instrText>" \l 2</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241"/>
        <w:gridCol w:w="5559"/>
      </w:tblGrid>
      <w:tr w:rsidR="0082133B" w:rsidRPr="00DE5656">
        <w:tc>
          <w:tcPr>
            <w:tcW w:w="6120" w:type="dxa"/>
          </w:tcPr>
          <w:p w:rsidR="0082133B" w:rsidRPr="00650A5E" w:rsidRDefault="00ED4593">
            <w:pPr>
              <w:pStyle w:val="PURBody"/>
              <w:rPr>
                <w:lang w:val="it-IT"/>
              </w:rPr>
            </w:pPr>
            <w:r w:rsidRPr="00650A5E">
              <w:rPr>
                <w:lang w:val="it-IT"/>
              </w:rPr>
              <w:t xml:space="preserve">Informativa sulla Privacy: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28" w:history="1">
              <w:r w:rsidRPr="009C7E87">
                <w:rPr>
                  <w:rStyle w:val="Hyperlink"/>
                  <w:lang w:val="it-IT"/>
                </w:rPr>
                <w:t>http://go.microsoft.com/fwlink/?LinkID=101172</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Panoramica della Protezione: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29" w:history="1">
              <w:r w:rsidRPr="009C7E87">
                <w:rPr>
                  <w:rStyle w:val="Hyperlink"/>
                  <w:lang w:val="it-IT"/>
                </w:rPr>
                <w:t>http://www.microsoft.com/download/en/details.aspx?id=15543</w:t>
              </w:r>
            </w:hyperlink>
            <w:r w:rsidRPr="00650A5E">
              <w:rPr>
                <w:lang w:val="it-IT"/>
              </w:rPr>
              <w:t>)</w:t>
            </w:r>
          </w:p>
        </w:tc>
      </w:tr>
      <w:tr w:rsidR="0082133B" w:rsidRPr="00DE5656">
        <w:tc>
          <w:tcPr>
            <w:tcW w:w="6120" w:type="dxa"/>
          </w:tcPr>
          <w:p w:rsidR="0082133B" w:rsidRPr="00650A5E" w:rsidRDefault="000E7BA6" w:rsidP="009C7E87">
            <w:pPr>
              <w:pStyle w:val="PURBody"/>
              <w:rPr>
                <w:lang w:val="it-IT"/>
              </w:rPr>
            </w:pPr>
            <w:r w:rsidRPr="00650A5E">
              <w:rPr>
                <w:lang w:val="it-IT"/>
              </w:rPr>
              <w:t xml:space="preserve">Consultare le Comunicazioni Applicabili: </w:t>
            </w:r>
            <w:r w:rsidRPr="00650A5E">
              <w:rPr>
                <w:b/>
                <w:lang w:val="it-IT"/>
              </w:rPr>
              <w:t xml:space="preserve">Bing Maps, Yammer </w:t>
            </w:r>
            <w:r w:rsidRPr="00650A5E">
              <w:rPr>
                <w:lang w:val="it-IT"/>
              </w:rPr>
              <w:t>(Consultare</w:t>
            </w:r>
            <w:r w:rsidR="009C7E87">
              <w:rPr>
                <w:lang w:val="it-IT"/>
              </w:rPr>
              <w:t> </w:t>
            </w:r>
            <w:r w:rsidRPr="00650A5E">
              <w:rPr>
                <w:lang w:val="it-IT"/>
              </w:rPr>
              <w:t>l</w:t>
            </w:r>
            <w:r w:rsidR="00F313CE">
              <w:rPr>
                <w:lang w:val="it-IT"/>
              </w:rPr>
              <w:t>’</w:t>
            </w:r>
            <w:hyperlink w:anchor="Appendix_1" w:history="1">
              <w:r w:rsidRPr="009C7E87">
                <w:rPr>
                  <w:rStyle w:val="Hyperlink"/>
                  <w:lang w:val="it-IT"/>
                </w:rPr>
                <w:t>Appendice 1</w:t>
              </w:r>
            </w:hyperlink>
            <w:r w:rsidRPr="009C7E87">
              <w:rPr>
                <w:color w:val="00467F"/>
                <w:lang w:val="it-IT"/>
              </w:rPr>
              <w:t>)</w:t>
            </w:r>
          </w:p>
        </w:tc>
        <w:tc>
          <w:tcPr>
            <w:tcW w:w="6120" w:type="dxa"/>
          </w:tcPr>
          <w:p w:rsidR="0082133B" w:rsidRPr="00650A5E" w:rsidRDefault="00ED4593" w:rsidP="00E558BF">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30" w:history="1">
              <w:r w:rsidRPr="009C7E87">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51"/>
        <w:gridCol w:w="5275"/>
      </w:tblGrid>
      <w:tr w:rsidR="0082133B" w:rsidRPr="00DE5656">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50A5E" w:rsidRDefault="00ED4593">
            <w:pPr>
              <w:pStyle w:val="PURBody"/>
              <w:rPr>
                <w:lang w:val="it-IT"/>
              </w:rPr>
            </w:pPr>
            <w:r w:rsidRPr="00650A5E">
              <w:rPr>
                <w:b/>
                <w:i/>
                <w:lang w:val="it-IT"/>
              </w:rPr>
              <w:t>Necessaria per ogni:</w:t>
            </w:r>
          </w:p>
          <w:p w:rsidR="0082133B" w:rsidRPr="00650A5E" w:rsidRDefault="00ED4593" w:rsidP="005D6562">
            <w:pPr>
              <w:pStyle w:val="PURBullet"/>
              <w:numPr>
                <w:ilvl w:val="0"/>
                <w:numId w:val="14"/>
              </w:numPr>
              <w:rPr>
                <w:lang w:val="it-IT"/>
              </w:rPr>
            </w:pPr>
            <w:r w:rsidRPr="00650A5E">
              <w:rPr>
                <w:lang w:val="it-IT"/>
              </w:rPr>
              <w:t xml:space="preserve">Utente che accede al servizio online </w:t>
            </w:r>
            <w:r w:rsidR="009C7E87">
              <w:rPr>
                <w:lang w:val="it-IT"/>
              </w:rPr>
              <w:br/>
            </w:r>
            <w:r w:rsidRPr="00650A5E">
              <w:rPr>
                <w:lang w:val="it-IT"/>
              </w:rPr>
              <w:t>o al software correlato.</w:t>
            </w:r>
          </w:p>
        </w:tc>
        <w:tc>
          <w:tcPr>
            <w:tcW w:w="6020" w:type="dxa"/>
          </w:tcPr>
          <w:p w:rsidR="0082133B" w:rsidRPr="00650A5E" w:rsidRDefault="00ED4593">
            <w:pPr>
              <w:pStyle w:val="PURBody"/>
              <w:rPr>
                <w:lang w:val="it-IT"/>
              </w:rPr>
            </w:pPr>
            <w:r w:rsidRPr="00650A5E">
              <w:rPr>
                <w:b/>
                <w:i/>
                <w:lang w:val="it-IT"/>
              </w:rPr>
              <w:t>SL necessaria:</w:t>
            </w:r>
          </w:p>
          <w:p w:rsidR="0082133B" w:rsidRPr="00650A5E" w:rsidRDefault="003327CB" w:rsidP="005D6562">
            <w:pPr>
              <w:pStyle w:val="PURBullet"/>
              <w:numPr>
                <w:ilvl w:val="0"/>
                <w:numId w:val="15"/>
              </w:numPr>
              <w:rPr>
                <w:lang w:val="it-IT"/>
              </w:rPr>
            </w:pPr>
            <w:r w:rsidRPr="00650A5E">
              <w:rPr>
                <w:lang w:val="it-IT"/>
              </w:rPr>
              <w:t>SL per Utente per Microsoft Dynamics CRM</w:t>
            </w:r>
          </w:p>
          <w:p w:rsidR="0082133B" w:rsidRPr="00650A5E" w:rsidRDefault="0082133B" w:rsidP="0037117E">
            <w:pPr>
              <w:pStyle w:val="PURBullet"/>
              <w:ind w:left="504" w:firstLine="0"/>
              <w:rPr>
                <w:lang w:val="it-IT"/>
              </w:rPr>
            </w:pPr>
          </w:p>
        </w:tc>
      </w:tr>
    </w:tbl>
    <w:p w:rsidR="0082133B" w:rsidRPr="00650A5E" w:rsidRDefault="00ED4593">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306"/>
        <w:gridCol w:w="5220"/>
      </w:tblGrid>
      <w:tr w:rsidR="0082133B" w:rsidRPr="00650A5E">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50A5E" w:rsidRDefault="00ED4593">
            <w:pPr>
              <w:pStyle w:val="PURBody"/>
              <w:rPr>
                <w:lang w:val="it-IT"/>
              </w:rPr>
            </w:pPr>
            <w:r w:rsidRPr="00650A5E">
              <w:rPr>
                <w:b/>
                <w:i/>
                <w:lang w:val="it-IT"/>
              </w:rPr>
              <w:t>Casi in cui è Necessaria:</w:t>
            </w:r>
          </w:p>
          <w:p w:rsidR="0082133B" w:rsidRPr="00650A5E" w:rsidRDefault="00ED4593" w:rsidP="005D6562">
            <w:pPr>
              <w:pStyle w:val="PURBullet"/>
              <w:numPr>
                <w:ilvl w:val="0"/>
                <w:numId w:val="16"/>
              </w:numPr>
              <w:rPr>
                <w:lang w:val="it-IT"/>
              </w:rPr>
            </w:pPr>
            <w:r w:rsidRPr="00650A5E">
              <w:rPr>
                <w:lang w:val="it-IT"/>
              </w:rPr>
              <w:t>Per ogni GB di memorizzazione oltre alla memorizzazione fornita con SL per utente.</w:t>
            </w:r>
          </w:p>
        </w:tc>
        <w:tc>
          <w:tcPr>
            <w:tcW w:w="6160" w:type="dxa"/>
          </w:tcPr>
          <w:p w:rsidR="0082133B" w:rsidRPr="00650A5E" w:rsidRDefault="00ED4593">
            <w:pPr>
              <w:pStyle w:val="PURBody"/>
              <w:rPr>
                <w:lang w:val="it-IT"/>
              </w:rPr>
            </w:pPr>
            <w:r w:rsidRPr="00650A5E">
              <w:rPr>
                <w:b/>
                <w:i/>
                <w:lang w:val="it-IT"/>
              </w:rPr>
              <w:t>SL necessaria:</w:t>
            </w:r>
          </w:p>
          <w:p w:rsidR="0082133B" w:rsidRPr="002F1483" w:rsidRDefault="003327CB" w:rsidP="005D6562">
            <w:pPr>
              <w:pStyle w:val="PURBullet"/>
              <w:numPr>
                <w:ilvl w:val="0"/>
                <w:numId w:val="17"/>
              </w:numPr>
            </w:pPr>
            <w:r w:rsidRPr="002F1483">
              <w:t>Microsoft Dynamics CRM Online Add-on Extra Storage</w:t>
            </w:r>
          </w:p>
        </w:tc>
      </w:tr>
      <w:tr w:rsidR="0082133B" w:rsidRPr="00650A5E">
        <w:tc>
          <w:tcPr>
            <w:tcW w:w="6140" w:type="dxa"/>
          </w:tcPr>
          <w:p w:rsidR="0082133B" w:rsidRPr="00650A5E" w:rsidRDefault="00ED4593">
            <w:pPr>
              <w:pStyle w:val="PURBody"/>
              <w:rPr>
                <w:lang w:val="it-IT"/>
              </w:rPr>
            </w:pPr>
            <w:r w:rsidRPr="00650A5E">
              <w:rPr>
                <w:b/>
                <w:i/>
                <w:lang w:val="it-IT"/>
              </w:rPr>
              <w:t>Casi in cui è necessaria:</w:t>
            </w:r>
          </w:p>
          <w:p w:rsidR="0082133B" w:rsidRPr="00650A5E" w:rsidRDefault="0082133B" w:rsidP="005D6562">
            <w:pPr>
              <w:pStyle w:val="PURBullet"/>
              <w:numPr>
                <w:ilvl w:val="0"/>
                <w:numId w:val="18"/>
              </w:numPr>
              <w:rPr>
                <w:lang w:val="it-IT"/>
              </w:rPr>
            </w:pPr>
          </w:p>
          <w:p w:rsidR="0082133B" w:rsidRPr="00650A5E" w:rsidRDefault="00ED4593" w:rsidP="005D6562">
            <w:pPr>
              <w:pStyle w:val="PURBullet"/>
              <w:numPr>
                <w:ilvl w:val="0"/>
                <w:numId w:val="18"/>
              </w:numPr>
              <w:rPr>
                <w:lang w:val="it-IT"/>
              </w:rPr>
            </w:pPr>
            <w:r w:rsidRPr="00650A5E">
              <w:rPr>
                <w:lang w:val="it-IT"/>
              </w:rPr>
              <w:t>Per ogni istanza</w:t>
            </w:r>
            <w:r w:rsidRPr="00650A5E">
              <w:rPr>
                <w:vertAlign w:val="superscript"/>
                <w:lang w:val="it-IT"/>
              </w:rPr>
              <w:t>1</w:t>
            </w:r>
            <w:r w:rsidRPr="00650A5E">
              <w:rPr>
                <w:lang w:val="it-IT"/>
              </w:rPr>
              <w:t xml:space="preserve"> di Microsoft Dynamics CRM Online in eccesso rispetto a quella fornita con la SL per Utente </w:t>
            </w:r>
          </w:p>
          <w:p w:rsidR="0082133B" w:rsidRPr="00650A5E" w:rsidRDefault="00ED4593" w:rsidP="005B0E08">
            <w:pPr>
              <w:pStyle w:val="PURBody"/>
              <w:rPr>
                <w:lang w:val="it-IT"/>
              </w:rPr>
            </w:pPr>
            <w:r w:rsidRPr="00650A5E">
              <w:rPr>
                <w:vertAlign w:val="superscript"/>
                <w:lang w:val="it-IT"/>
              </w:rPr>
              <w:t>1</w:t>
            </w:r>
            <w:r w:rsidRPr="00650A5E">
              <w:rPr>
                <w:lang w:val="it-IT"/>
              </w:rPr>
              <w:t xml:space="preserve">Per informazioni, il licenziatario potrà prendere visione delle </w:t>
            </w:r>
            <w:hyperlink w:anchor="General_License_Terms">
              <w:r w:rsidRPr="00650A5E">
                <w:rPr>
                  <w:color w:val="00467F"/>
                  <w:u w:val="single"/>
                  <w:lang w:val="it-IT"/>
                </w:rPr>
                <w:t>Condizioni Generali di Licenza, Definizioni</w:t>
              </w:r>
            </w:hyperlink>
          </w:p>
        </w:tc>
        <w:tc>
          <w:tcPr>
            <w:tcW w:w="6160" w:type="dxa"/>
          </w:tcPr>
          <w:p w:rsidR="0082133B" w:rsidRPr="00650A5E" w:rsidRDefault="00ED4593">
            <w:pPr>
              <w:pStyle w:val="PURBody"/>
              <w:rPr>
                <w:lang w:val="it-IT"/>
              </w:rPr>
            </w:pPr>
            <w:r w:rsidRPr="00650A5E">
              <w:rPr>
                <w:b/>
                <w:i/>
                <w:lang w:val="it-IT"/>
              </w:rPr>
              <w:t>SL necessaria:</w:t>
            </w:r>
          </w:p>
          <w:p w:rsidR="0082133B" w:rsidRPr="002F1483" w:rsidRDefault="003327CB" w:rsidP="005D6562">
            <w:pPr>
              <w:pStyle w:val="PURBullet"/>
              <w:numPr>
                <w:ilvl w:val="0"/>
                <w:numId w:val="19"/>
              </w:numPr>
            </w:pPr>
            <w:r w:rsidRPr="002F1483">
              <w:t>Microsoft Dynamics CRM Online Add-on Extra Instance</w:t>
            </w:r>
          </w:p>
        </w:tc>
      </w:tr>
    </w:tbl>
    <w:p w:rsidR="0082133B" w:rsidRPr="00650A5E" w:rsidRDefault="00ED4593">
      <w:pPr>
        <w:pStyle w:val="PURBlueBGHeader"/>
        <w:rPr>
          <w:lang w:val="it-IT"/>
        </w:rPr>
      </w:pPr>
      <w:r w:rsidRPr="00650A5E">
        <w:rPr>
          <w:lang w:val="it-IT"/>
        </w:rPr>
        <w:t>Condizioni Aggiuntive:</w:t>
      </w:r>
    </w:p>
    <w:p w:rsidR="0082133B" w:rsidRPr="00650A5E" w:rsidRDefault="00ED4593">
      <w:pPr>
        <w:pStyle w:val="PURBlueStrong-Indented"/>
        <w:rPr>
          <w:lang w:val="it-IT"/>
        </w:rPr>
      </w:pPr>
      <w:r w:rsidRPr="00650A5E">
        <w:rPr>
          <w:lang w:val="it-IT"/>
        </w:rPr>
        <w:t>Dati</w:t>
      </w:r>
    </w:p>
    <w:p w:rsidR="0082133B" w:rsidRPr="00650A5E" w:rsidRDefault="00ED4593">
      <w:pPr>
        <w:pStyle w:val="PURBody-Indented"/>
        <w:rPr>
          <w:lang w:val="it-IT"/>
        </w:rPr>
      </w:pPr>
      <w:r w:rsidRPr="00650A5E">
        <w:rPr>
          <w:lang w:val="it-IT"/>
        </w:rPr>
        <w:t>Il licenziatario è responsabile della conservazione e del backup dei dati che utilizza con il servizio online.</w:t>
      </w:r>
      <w:r w:rsidR="000D71DC" w:rsidRPr="00650A5E">
        <w:rPr>
          <w:lang w:val="it-IT"/>
        </w:rPr>
        <w:t xml:space="preserve"> </w:t>
      </w:r>
      <w:r w:rsidRPr="00650A5E">
        <w:rPr>
          <w:lang w:val="it-IT"/>
        </w:rPr>
        <w:t>Microsoft non è</w:t>
      </w:r>
      <w:r w:rsidR="009C7E87">
        <w:rPr>
          <w:lang w:val="it-IT"/>
        </w:rPr>
        <w:t> </w:t>
      </w:r>
      <w:r w:rsidRPr="00650A5E">
        <w:rPr>
          <w:lang w:val="it-IT"/>
        </w:rPr>
        <w:t>responsabile dell</w:t>
      </w:r>
      <w:r w:rsidR="00F313CE">
        <w:rPr>
          <w:lang w:val="it-IT"/>
        </w:rPr>
        <w:t>’</w:t>
      </w:r>
      <w:r w:rsidRPr="00650A5E">
        <w:rPr>
          <w:lang w:val="it-IT"/>
        </w:rPr>
        <w:t>eliminazione, della correzione, della distruzione, del danneggiamento, della perdita o della mancata memorizzazione di qualsiasi dato usato dal licenziatario con il servizio online. Alla risoluzione o all</w:t>
      </w:r>
      <w:r w:rsidR="00F313CE">
        <w:rPr>
          <w:lang w:val="it-IT"/>
        </w:rPr>
        <w:t>’</w:t>
      </w:r>
      <w:r w:rsidRPr="00650A5E">
        <w:rPr>
          <w:lang w:val="it-IT"/>
        </w:rPr>
        <w:t>annullamento del servizio online</w:t>
      </w:r>
      <w:r w:rsidR="009C7E87">
        <w:rPr>
          <w:lang w:val="it-IT"/>
        </w:rPr>
        <w:t> </w:t>
      </w:r>
      <w:r w:rsidRPr="00650A5E">
        <w:rPr>
          <w:lang w:val="it-IT"/>
        </w:rPr>
        <w:t xml:space="preserve">da parte del licenziatario o di Microsoft, per qualsiasi motivo, Microsoft potrà eliminare i dati del licenziatario in modo permanente dai propri server. </w:t>
      </w:r>
    </w:p>
    <w:p w:rsidR="0082133B" w:rsidRPr="00650A5E" w:rsidRDefault="00ED4593">
      <w:pPr>
        <w:pStyle w:val="PURBlueStrong-Indented"/>
        <w:rPr>
          <w:lang w:val="it-IT"/>
        </w:rPr>
      </w:pPr>
      <w:r w:rsidRPr="00650A5E">
        <w:rPr>
          <w:lang w:val="it-IT"/>
        </w:rPr>
        <w:t>Account Associati</w:t>
      </w:r>
    </w:p>
    <w:p w:rsidR="0082133B" w:rsidRPr="00650A5E" w:rsidRDefault="00ED4593">
      <w:pPr>
        <w:pStyle w:val="PURBody-Indented"/>
        <w:rPr>
          <w:lang w:val="it-IT"/>
        </w:rPr>
      </w:pPr>
      <w:r w:rsidRPr="00650A5E">
        <w:rPr>
          <w:lang w:val="it-IT"/>
        </w:rPr>
        <w:t>L</w:t>
      </w:r>
      <w:r w:rsidR="00F313CE">
        <w:rPr>
          <w:lang w:val="it-IT"/>
        </w:rPr>
        <w:t>’</w:t>
      </w:r>
      <w:r w:rsidRPr="00650A5E">
        <w:rPr>
          <w:lang w:val="it-IT"/>
        </w:rPr>
        <w:t>account di Microsoft Dynamics CRM Online potrà essere utilizzato esclusivamente dal licenziatario. Tuttavia, Microsoft potrà consentire al licenziatario la configurazione di account per membri aggiuntivi dipendenti dall</w:t>
      </w:r>
      <w:r w:rsidR="00F313CE">
        <w:rPr>
          <w:lang w:val="it-IT"/>
        </w:rPr>
        <w:t>’</w:t>
      </w:r>
      <w:r w:rsidRPr="00650A5E">
        <w:rPr>
          <w:lang w:val="it-IT"/>
        </w:rPr>
        <w:t>account del licenziatario (“account associato”).</w:t>
      </w:r>
      <w:r w:rsidR="000D71DC" w:rsidRPr="00650A5E">
        <w:rPr>
          <w:lang w:val="it-IT"/>
        </w:rPr>
        <w:t xml:space="preserve"> </w:t>
      </w:r>
      <w:r w:rsidRPr="00650A5E">
        <w:rPr>
          <w:lang w:val="it-IT"/>
        </w:rPr>
        <w:t>Microsoft potrà limitare gli account associati.</w:t>
      </w:r>
      <w:r w:rsidR="000D71DC" w:rsidRPr="00650A5E">
        <w:rPr>
          <w:lang w:val="it-IT"/>
        </w:rPr>
        <w:t xml:space="preserve"> </w:t>
      </w:r>
      <w:r w:rsidRPr="00650A5E">
        <w:rPr>
          <w:lang w:val="it-IT"/>
        </w:rPr>
        <w:t>Il licenziatario è responsabile di tutte le attività eseguite tramite il proprio account di CRM Online, gli account associati e le password.</w:t>
      </w:r>
      <w:r w:rsidR="000D71DC" w:rsidRPr="00650A5E">
        <w:rPr>
          <w:lang w:val="it-IT"/>
        </w:rPr>
        <w:t xml:space="preserve"> </w:t>
      </w:r>
      <w:r w:rsidRPr="00650A5E">
        <w:rPr>
          <w:lang w:val="it-IT"/>
        </w:rPr>
        <w:t>Il licenziatario ha la responsabilità esclusiva di monitorare l</w:t>
      </w:r>
      <w:r w:rsidR="00F313CE">
        <w:rPr>
          <w:lang w:val="it-IT"/>
        </w:rPr>
        <w:t>’</w:t>
      </w:r>
      <w:r w:rsidRPr="00650A5E">
        <w:rPr>
          <w:lang w:val="it-IT"/>
        </w:rPr>
        <w:t>utilizzo del proprio account di CRM Online e di qualsiasi utilizzo o uso improprio del proprio account di CRM Online derivante dall</w:t>
      </w:r>
      <w:r w:rsidR="00F313CE">
        <w:rPr>
          <w:lang w:val="it-IT"/>
        </w:rPr>
        <w:t>’</w:t>
      </w:r>
      <w:r w:rsidRPr="00650A5E">
        <w:rPr>
          <w:lang w:val="it-IT"/>
        </w:rPr>
        <w:t>utilizzo da parte di account associati o di terzi di password o nomi utente scelti dal licenziatario o attribuiti allo stesso. Nel caso di un utente autorizzato di un account associato, la persona o l</w:t>
      </w:r>
      <w:r w:rsidR="00F313CE">
        <w:rPr>
          <w:lang w:val="it-IT"/>
        </w:rPr>
        <w:t>’</w:t>
      </w:r>
      <w:r w:rsidRPr="00650A5E">
        <w:rPr>
          <w:lang w:val="it-IT"/>
        </w:rPr>
        <w:t>entità giuridica che ha fornito l</w:t>
      </w:r>
      <w:r w:rsidR="00F313CE">
        <w:rPr>
          <w:lang w:val="it-IT"/>
        </w:rPr>
        <w:t>’</w:t>
      </w:r>
      <w:r w:rsidRPr="00650A5E">
        <w:rPr>
          <w:lang w:val="it-IT"/>
        </w:rPr>
        <w:t>accesso a Microsoft Dynamics CRM Online (il</w:t>
      </w:r>
      <w:r w:rsidR="009C7E87">
        <w:rPr>
          <w:lang w:val="it-IT"/>
        </w:rPr>
        <w:t> </w:t>
      </w:r>
      <w:r w:rsidRPr="00650A5E">
        <w:rPr>
          <w:lang w:val="it-IT"/>
        </w:rPr>
        <w:t>titolare dell</w:t>
      </w:r>
      <w:r w:rsidR="00F313CE">
        <w:rPr>
          <w:lang w:val="it-IT"/>
        </w:rPr>
        <w:t>’</w:t>
      </w:r>
      <w:r w:rsidRPr="00650A5E">
        <w:rPr>
          <w:lang w:val="it-IT"/>
        </w:rPr>
        <w:t>account) dispone del pieno controllo sull</w:t>
      </w:r>
      <w:r w:rsidR="00F313CE">
        <w:rPr>
          <w:lang w:val="it-IT"/>
        </w:rPr>
        <w:t>’</w:t>
      </w:r>
      <w:r w:rsidRPr="00650A5E">
        <w:rPr>
          <w:lang w:val="it-IT"/>
        </w:rPr>
        <w:t>account associato di tale utente.</w:t>
      </w:r>
      <w:r w:rsidR="000D71DC" w:rsidRPr="00650A5E">
        <w:rPr>
          <w:lang w:val="it-IT"/>
        </w:rPr>
        <w:t xml:space="preserve"> </w:t>
      </w:r>
      <w:r w:rsidRPr="00650A5E">
        <w:rPr>
          <w:lang w:val="it-IT"/>
        </w:rPr>
        <w:t>Tale controllo include il diritto di annullare la Sottoscrizione per Microsoft Dynamics CRM Online, di chiudere o modificare in qualsiasi momento l</w:t>
      </w:r>
      <w:r w:rsidR="00F313CE">
        <w:rPr>
          <w:lang w:val="it-IT"/>
        </w:rPr>
        <w:t>’</w:t>
      </w:r>
      <w:r w:rsidRPr="00650A5E">
        <w:rPr>
          <w:lang w:val="it-IT"/>
        </w:rPr>
        <w:t>account associato e, in alcuni casi, di richiedere e ricevere informazioni sull</w:t>
      </w:r>
      <w:r w:rsidR="00F313CE">
        <w:rPr>
          <w:lang w:val="it-IT"/>
        </w:rPr>
        <w:t>’</w:t>
      </w:r>
      <w:r w:rsidRPr="00650A5E">
        <w:rPr>
          <w:lang w:val="it-IT"/>
        </w:rPr>
        <w:t>utilizzo del computer e di Microsoft Dynamics CRM Online correlato all</w:t>
      </w:r>
      <w:r w:rsidR="00F313CE">
        <w:rPr>
          <w:lang w:val="it-IT"/>
        </w:rPr>
        <w:t>’</w:t>
      </w:r>
      <w:r w:rsidRPr="00650A5E">
        <w:rPr>
          <w:lang w:val="it-IT"/>
        </w:rPr>
        <w:t>account associato. È comunque necessario che ogni singolo utente disponga di una licenza “subscription”.</w:t>
      </w:r>
    </w:p>
    <w:p w:rsidR="0082133B" w:rsidRPr="00650A5E" w:rsidRDefault="00ED4593">
      <w:pPr>
        <w:pStyle w:val="PURBlueStrong-Indented"/>
        <w:rPr>
          <w:lang w:val="it-IT"/>
        </w:rPr>
      </w:pPr>
      <w:r w:rsidRPr="00650A5E">
        <w:rPr>
          <w:lang w:val="it-IT"/>
        </w:rPr>
        <w:t>Costi accessori</w:t>
      </w:r>
    </w:p>
    <w:p w:rsidR="0082133B" w:rsidRPr="00650A5E" w:rsidRDefault="00ED4593">
      <w:pPr>
        <w:pStyle w:val="PURBody-Indented"/>
        <w:rPr>
          <w:lang w:val="it-IT"/>
        </w:rPr>
      </w:pPr>
      <w:r w:rsidRPr="00650A5E">
        <w:rPr>
          <w:lang w:val="it-IT"/>
        </w:rPr>
        <w:t>Salvo quanto diversamente stabilito, i prezzi e i piani tariffari per Microsoft Dynamics CRM Online non includono i costi della</w:t>
      </w:r>
      <w:r w:rsidR="009C7E87">
        <w:rPr>
          <w:lang w:val="it-IT"/>
        </w:rPr>
        <w:t> </w:t>
      </w:r>
      <w:r w:rsidRPr="00650A5E">
        <w:rPr>
          <w:lang w:val="it-IT"/>
        </w:rPr>
        <w:t>connessione a Internet e delle telefonate, i messaggi di testo da telefono cellulare, il servizio wireless e altri strumenti di</w:t>
      </w:r>
      <w:r w:rsidR="009C7E87">
        <w:rPr>
          <w:lang w:val="it-IT"/>
        </w:rPr>
        <w:t> </w:t>
      </w:r>
      <w:r w:rsidRPr="00650A5E">
        <w:rPr>
          <w:lang w:val="it-IT"/>
        </w:rPr>
        <w:t>trasmissione dati.</w:t>
      </w:r>
      <w:r w:rsidR="000D71DC" w:rsidRPr="00650A5E">
        <w:rPr>
          <w:lang w:val="it-IT"/>
        </w:rPr>
        <w:t xml:space="preserve"> </w:t>
      </w:r>
      <w:r w:rsidRPr="00650A5E">
        <w:rPr>
          <w:lang w:val="it-IT"/>
        </w:rPr>
        <w:t>Il licenziatario è responsabile di tutti i suddetti costi accessori.</w:t>
      </w:r>
    </w:p>
    <w:p w:rsidR="0082133B" w:rsidRPr="00650A5E" w:rsidRDefault="00ED4593">
      <w:pPr>
        <w:pStyle w:val="PURBlueStrong-Indented"/>
        <w:rPr>
          <w:lang w:val="it-IT"/>
        </w:rPr>
      </w:pPr>
      <w:r w:rsidRPr="00650A5E">
        <w:rPr>
          <w:lang w:val="it-IT"/>
        </w:rPr>
        <w:t>Limiti ai Servizi</w:t>
      </w:r>
    </w:p>
    <w:p w:rsidR="0082133B" w:rsidRPr="00650A5E" w:rsidRDefault="00ED4593">
      <w:pPr>
        <w:pStyle w:val="PURBody-Indented"/>
        <w:rPr>
          <w:lang w:val="it-IT"/>
        </w:rPr>
      </w:pPr>
      <w:r w:rsidRPr="00650A5E">
        <w:rPr>
          <w:lang w:val="it-IT"/>
        </w:rPr>
        <w:t>Microsoft potrà fissare limiti all</w:t>
      </w:r>
      <w:r w:rsidR="00F313CE">
        <w:rPr>
          <w:lang w:val="it-IT"/>
        </w:rPr>
        <w:t>’</w:t>
      </w:r>
      <w:r w:rsidRPr="00650A5E">
        <w:rPr>
          <w:lang w:val="it-IT"/>
        </w:rPr>
        <w:t>utilizzo di Microsoft Dynamics CRM Online da parte del licenziatario.</w:t>
      </w:r>
      <w:r w:rsidR="000D71DC" w:rsidRPr="00650A5E">
        <w:rPr>
          <w:lang w:val="it-IT"/>
        </w:rPr>
        <w:t xml:space="preserve"> </w:t>
      </w:r>
      <w:r w:rsidRPr="00650A5E">
        <w:rPr>
          <w:lang w:val="it-IT"/>
        </w:rPr>
        <w:t xml:space="preserve">Ad esempio, Microsoft potrà limitare il numero e la dimensione dei messaggi di posta elettronica che il licenziatario potrà inviare o ricevere tramite Microsoft Dynamics CRM Online, il numero di account di Microsoft Dynamics CRM Online dei quali il licenziatario potrà disporre, il numero </w:t>
      </w:r>
      <w:r w:rsidRPr="00650A5E">
        <w:rPr>
          <w:lang w:val="it-IT"/>
        </w:rPr>
        <w:lastRenderedPageBreak/>
        <w:t>di</w:t>
      </w:r>
      <w:r w:rsidR="009C7E87">
        <w:rPr>
          <w:lang w:val="it-IT"/>
        </w:rPr>
        <w:t> </w:t>
      </w:r>
      <w:r w:rsidRPr="00650A5E">
        <w:rPr>
          <w:lang w:val="it-IT"/>
        </w:rPr>
        <w:t>transazioni che il licenziatario potrà eseguire tramite Dynamics CRM Online e il numero di transazioni asincrone che potranno essere eseguite con un</w:t>
      </w:r>
      <w:r w:rsidR="00F313CE">
        <w:rPr>
          <w:lang w:val="it-IT"/>
        </w:rPr>
        <w:t>’</w:t>
      </w:r>
      <w:r w:rsidRPr="00650A5E">
        <w:rPr>
          <w:lang w:val="it-IT"/>
        </w:rPr>
        <w:t xml:space="preserve">organizzazione. </w:t>
      </w:r>
    </w:p>
    <w:p w:rsidR="0082133B" w:rsidRPr="00650A5E" w:rsidRDefault="00ED4593">
      <w:pPr>
        <w:pStyle w:val="PURBlueStrong-Indented"/>
        <w:rPr>
          <w:lang w:val="it-IT"/>
        </w:rPr>
      </w:pPr>
      <w:r w:rsidRPr="00650A5E">
        <w:rPr>
          <w:lang w:val="it-IT"/>
        </w:rPr>
        <w:t>Utilizzo ai Fini di Valutazione</w:t>
      </w:r>
    </w:p>
    <w:p w:rsidR="0082133B" w:rsidRPr="00650A5E" w:rsidRDefault="00ED4593">
      <w:pPr>
        <w:pStyle w:val="PURBody-Indented"/>
        <w:rPr>
          <w:lang w:val="it-IT"/>
        </w:rPr>
      </w:pPr>
      <w:r w:rsidRPr="00650A5E">
        <w:rPr>
          <w:lang w:val="it-IT"/>
        </w:rPr>
        <w:t>Il licenziatario potrà utilizzare il servizio online per un periodo di valutazione di 30 giorni.</w:t>
      </w:r>
      <w:r w:rsidR="000D71DC" w:rsidRPr="00650A5E">
        <w:rPr>
          <w:lang w:val="it-IT"/>
        </w:rPr>
        <w:t xml:space="preserve"> </w:t>
      </w:r>
      <w:r w:rsidRPr="00650A5E">
        <w:rPr>
          <w:lang w:val="it-IT"/>
        </w:rPr>
        <w:t>Il licenziatario accetta che Microsoft non</w:t>
      </w:r>
      <w:r w:rsidR="009C7E87">
        <w:rPr>
          <w:lang w:val="it-IT"/>
        </w:rPr>
        <w:t> </w:t>
      </w:r>
      <w:r w:rsidRPr="00650A5E">
        <w:rPr>
          <w:lang w:val="it-IT"/>
        </w:rPr>
        <w:t>abbia alcun obbligo di conservare, esportare o restituire i dati del cliente qualora il licenziatario stesso non acquisti le licenze necessarie per l</w:t>
      </w:r>
      <w:r w:rsidR="00F313CE">
        <w:rPr>
          <w:lang w:val="it-IT"/>
        </w:rPr>
        <w:t>’</w:t>
      </w:r>
      <w:r w:rsidRPr="00650A5E">
        <w:rPr>
          <w:lang w:val="it-IT"/>
        </w:rPr>
        <w:t>utilizzo del servizio online alla scadenza del periodo di valutazione.</w:t>
      </w:r>
      <w:r w:rsidR="000D71DC" w:rsidRPr="00650A5E">
        <w:rPr>
          <w:lang w:val="it-IT"/>
        </w:rPr>
        <w:t xml:space="preserve"> </w:t>
      </w:r>
      <w:r w:rsidRPr="00650A5E">
        <w:rPr>
          <w:lang w:val="it-IT"/>
        </w:rPr>
        <w:t>Il licenziatario accetta che Microsoft non sia</w:t>
      </w:r>
      <w:r w:rsidR="009C7E87">
        <w:rPr>
          <w:lang w:val="it-IT"/>
        </w:rPr>
        <w:t> </w:t>
      </w:r>
      <w:r w:rsidRPr="00650A5E">
        <w:rPr>
          <w:lang w:val="it-IT"/>
        </w:rPr>
        <w:t>in</w:t>
      </w:r>
      <w:r w:rsidR="009C7E87">
        <w:rPr>
          <w:lang w:val="it-IT"/>
        </w:rPr>
        <w:t> </w:t>
      </w:r>
      <w:r w:rsidRPr="00650A5E">
        <w:rPr>
          <w:lang w:val="it-IT"/>
        </w:rPr>
        <w:t>alcun modo responsabile dell</w:t>
      </w:r>
      <w:r w:rsidR="00F313CE">
        <w:rPr>
          <w:lang w:val="it-IT"/>
        </w:rPr>
        <w:t>’</w:t>
      </w:r>
      <w:r w:rsidRPr="00650A5E">
        <w:rPr>
          <w:lang w:val="it-IT"/>
        </w:rPr>
        <w:t>eliminazione dei dati del cliente in conformità alle precedenti condizioni.</w:t>
      </w:r>
    </w:p>
    <w:p w:rsidR="00930811" w:rsidRPr="00650A5E" w:rsidRDefault="00930811" w:rsidP="00930811">
      <w:pPr>
        <w:pStyle w:val="PURBlueStrong-Indented"/>
        <w:rPr>
          <w:lang w:val="it-IT"/>
        </w:rPr>
      </w:pPr>
      <w:r w:rsidRPr="00650A5E">
        <w:rPr>
          <w:lang w:val="it-IT"/>
        </w:rPr>
        <w:t>Commissioni di Annullamento.</w:t>
      </w:r>
    </w:p>
    <w:p w:rsidR="00930811" w:rsidRPr="00650A5E" w:rsidRDefault="00930811" w:rsidP="00930811">
      <w:pPr>
        <w:pStyle w:val="PURBody-Indented"/>
        <w:rPr>
          <w:lang w:val="it-IT"/>
        </w:rPr>
      </w:pPr>
      <w:r w:rsidRPr="00650A5E">
        <w:rPr>
          <w:rFonts w:asciiTheme="minorHAnsi" w:hAnsiTheme="minorHAnsi" w:cstheme="minorHAnsi"/>
          <w:szCs w:val="18"/>
          <w:lang w:val="it-IT"/>
        </w:rPr>
        <w:t>Qualora il licenziatario annulli la Sottoscrizione ed effettui la migrazione a un</w:t>
      </w:r>
      <w:r w:rsidR="00F313CE">
        <w:rPr>
          <w:rFonts w:asciiTheme="minorHAnsi" w:hAnsiTheme="minorHAnsi" w:cstheme="minorHAnsi"/>
          <w:szCs w:val="18"/>
          <w:lang w:val="it-IT"/>
        </w:rPr>
        <w:t>’</w:t>
      </w:r>
      <w:r w:rsidRPr="00650A5E">
        <w:rPr>
          <w:rFonts w:asciiTheme="minorHAnsi" w:hAnsiTheme="minorHAnsi" w:cstheme="minorHAnsi"/>
          <w:szCs w:val="18"/>
          <w:lang w:val="it-IT"/>
        </w:rPr>
        <w:t>offerta di Dynamics CRM on-premise o di Dynamics CRM partner-hosted, sarà esonerato dal pagamento della commissione di annullamento; tale esonero, tuttavia, è disponibile solo in</w:t>
      </w:r>
      <w:r w:rsidR="009C7E87">
        <w:rPr>
          <w:rFonts w:asciiTheme="minorHAnsi" w:hAnsiTheme="minorHAnsi" w:cstheme="minorHAnsi"/>
          <w:szCs w:val="18"/>
          <w:lang w:val="it-IT"/>
        </w:rPr>
        <w:t> </w:t>
      </w:r>
      <w:r w:rsidRPr="00650A5E">
        <w:rPr>
          <w:rFonts w:asciiTheme="minorHAnsi" w:hAnsiTheme="minorHAnsi" w:cstheme="minorHAnsi"/>
          <w:szCs w:val="18"/>
          <w:lang w:val="it-IT"/>
        </w:rPr>
        <w:t>relazione a Sottoscrizioni attive per le quali il licenziatario abbia corrisposto almeno tre mesi di commissione di Sottoscrizione.</w:t>
      </w:r>
      <w:r w:rsidR="000D71DC" w:rsidRPr="00650A5E">
        <w:rPr>
          <w:rFonts w:asciiTheme="minorHAnsi" w:hAnsiTheme="minorHAnsi" w:cstheme="minorHAnsi"/>
          <w:szCs w:val="18"/>
          <w:lang w:val="it-IT"/>
        </w:rPr>
        <w:t xml:space="preserve"> </w:t>
      </w:r>
      <w:r w:rsidRPr="00650A5E">
        <w:rPr>
          <w:rFonts w:asciiTheme="minorHAnsi" w:hAnsiTheme="minorHAnsi" w:cstheme="minorHAnsi"/>
          <w:szCs w:val="18"/>
          <w:lang w:val="it-IT"/>
        </w:rPr>
        <w:t>Per</w:t>
      </w:r>
      <w:r w:rsidR="009C7E87">
        <w:rPr>
          <w:rFonts w:asciiTheme="minorHAnsi" w:hAnsiTheme="minorHAnsi" w:cstheme="minorHAnsi"/>
          <w:szCs w:val="18"/>
          <w:lang w:val="it-IT"/>
        </w:rPr>
        <w:t> </w:t>
      </w:r>
      <w:r w:rsidRPr="00650A5E">
        <w:rPr>
          <w:rFonts w:asciiTheme="minorHAnsi" w:hAnsiTheme="minorHAnsi" w:cstheme="minorHAnsi"/>
          <w:szCs w:val="18"/>
          <w:lang w:val="it-IT"/>
        </w:rPr>
        <w:t>essere esonerato dal pagamento della commissione di annullamento, il licenziatario dovrà fornire prova dell</w:t>
      </w:r>
      <w:r w:rsidR="00F313CE">
        <w:rPr>
          <w:rFonts w:asciiTheme="minorHAnsi" w:hAnsiTheme="minorHAnsi" w:cstheme="minorHAnsi"/>
          <w:szCs w:val="18"/>
          <w:lang w:val="it-IT"/>
        </w:rPr>
        <w:t>’</w:t>
      </w:r>
      <w:r w:rsidRPr="00650A5E">
        <w:rPr>
          <w:rFonts w:asciiTheme="minorHAnsi" w:hAnsiTheme="minorHAnsi" w:cstheme="minorHAnsi"/>
          <w:szCs w:val="18"/>
          <w:lang w:val="it-IT"/>
        </w:rPr>
        <w:t>acquisto dell</w:t>
      </w:r>
      <w:r w:rsidR="00F313CE">
        <w:rPr>
          <w:rFonts w:asciiTheme="minorHAnsi" w:hAnsiTheme="minorHAnsi" w:cstheme="minorHAnsi"/>
          <w:szCs w:val="18"/>
          <w:lang w:val="it-IT"/>
        </w:rPr>
        <w:t>’</w:t>
      </w:r>
      <w:r w:rsidRPr="00650A5E">
        <w:rPr>
          <w:rFonts w:asciiTheme="minorHAnsi" w:hAnsiTheme="minorHAnsi" w:cstheme="minorHAnsi"/>
          <w:szCs w:val="18"/>
          <w:lang w:val="it-IT"/>
        </w:rPr>
        <w:t>offerta di Dynamics CRM on-premise o di Dynamics CRM partner-hosted. Per avviare la procedura di migrazione, il licenziatario dovrà contattare il servizio supporto tecnico di Microsoft Dynamics CRM Online. Le informazioni di contatto relative al servizio di supporto tecnico locale sono reperibili all</w:t>
      </w:r>
      <w:r w:rsidR="00F313CE">
        <w:rPr>
          <w:rFonts w:asciiTheme="minorHAnsi" w:hAnsiTheme="minorHAnsi" w:cstheme="minorHAnsi"/>
          <w:szCs w:val="18"/>
          <w:lang w:val="it-IT"/>
        </w:rPr>
        <w:t>’</w:t>
      </w:r>
      <w:r w:rsidRPr="00650A5E">
        <w:rPr>
          <w:rFonts w:asciiTheme="minorHAnsi" w:hAnsiTheme="minorHAnsi" w:cstheme="minorHAnsi"/>
          <w:szCs w:val="18"/>
          <w:lang w:val="it-IT"/>
        </w:rPr>
        <w:t xml:space="preserve">indirizzo </w:t>
      </w:r>
      <w:hyperlink r:id="rId31" w:tooltip="blocked::http://go.microsoft.com/fwlink/?LinkID=76092" w:history="1">
        <w:r w:rsidRPr="00650A5E">
          <w:rPr>
            <w:rStyle w:val="Hyperlink"/>
            <w:rFonts w:asciiTheme="minorHAnsi" w:hAnsiTheme="minorHAnsi" w:cstheme="minorHAnsi"/>
            <w:szCs w:val="18"/>
            <w:lang w:val="it-IT"/>
          </w:rPr>
          <w:t>http://go.microsoft.com/fwlink/?LinkID=76092</w:t>
        </w:r>
      </w:hyperlink>
      <w:r w:rsidRPr="00650A5E">
        <w:rPr>
          <w:rFonts w:asciiTheme="minorHAnsi" w:hAnsiTheme="minorHAnsi" w:cstheme="minorHAnsi"/>
          <w:szCs w:val="18"/>
          <w:lang w:val="it-IT"/>
        </w:rPr>
        <w:t>.</w:t>
      </w:r>
    </w:p>
    <w:p w:rsidR="00930811" w:rsidRPr="00650A5E" w:rsidRDefault="00930811">
      <w:pPr>
        <w:pStyle w:val="PURBody-Indented"/>
        <w:rPr>
          <w:lang w:val="it-IT"/>
        </w:rPr>
      </w:pPr>
      <w:r w:rsidRPr="00650A5E">
        <w:rPr>
          <w:rFonts w:asciiTheme="minorHAnsi" w:hAnsiTheme="minorHAnsi" w:cstheme="minorHAnsi"/>
          <w:szCs w:val="18"/>
          <w:lang w:val="it-IT"/>
        </w:rPr>
        <w:t>Qualora il licenziatario ordini la propria Sottoscrizione tramite un</w:t>
      </w:r>
      <w:r w:rsidR="00F313CE">
        <w:rPr>
          <w:rFonts w:asciiTheme="minorHAnsi" w:hAnsiTheme="minorHAnsi" w:cstheme="minorHAnsi"/>
          <w:szCs w:val="18"/>
          <w:lang w:val="it-IT"/>
        </w:rPr>
        <w:t>’</w:t>
      </w:r>
      <w:r w:rsidRPr="00650A5E">
        <w:rPr>
          <w:rFonts w:asciiTheme="minorHAnsi" w:hAnsiTheme="minorHAnsi" w:cstheme="minorHAnsi"/>
          <w:szCs w:val="18"/>
          <w:lang w:val="it-IT"/>
        </w:rPr>
        <w:t>offerta promozionale che prevede per ciascuna postazione ordinata</w:t>
      </w:r>
      <w:r w:rsidR="009C7E87">
        <w:rPr>
          <w:rFonts w:asciiTheme="minorHAnsi" w:hAnsiTheme="minorHAnsi" w:cstheme="minorHAnsi"/>
          <w:szCs w:val="18"/>
          <w:lang w:val="it-IT"/>
        </w:rPr>
        <w:t> </w:t>
      </w:r>
      <w:r w:rsidRPr="00650A5E">
        <w:rPr>
          <w:rFonts w:asciiTheme="minorHAnsi" w:hAnsiTheme="minorHAnsi" w:cstheme="minorHAnsi"/>
          <w:szCs w:val="18"/>
          <w:lang w:val="it-IT"/>
        </w:rPr>
        <w:t>uno sconto e successivamente annulli la Sottoscrizione (per alcune o per tutte le postazioni) prima della scadenza stabilita</w:t>
      </w:r>
      <w:r w:rsidR="009C7E87">
        <w:rPr>
          <w:rFonts w:asciiTheme="minorHAnsi" w:hAnsiTheme="minorHAnsi" w:cstheme="minorHAnsi"/>
          <w:szCs w:val="18"/>
          <w:lang w:val="it-IT"/>
        </w:rPr>
        <w:t> </w:t>
      </w:r>
      <w:r w:rsidRPr="00650A5E">
        <w:rPr>
          <w:rFonts w:asciiTheme="minorHAnsi" w:hAnsiTheme="minorHAnsi" w:cstheme="minorHAnsi"/>
          <w:szCs w:val="18"/>
          <w:lang w:val="it-IT"/>
        </w:rPr>
        <w:t>nell</w:t>
      </w:r>
      <w:r w:rsidR="00F313CE">
        <w:rPr>
          <w:rFonts w:asciiTheme="minorHAnsi" w:hAnsiTheme="minorHAnsi" w:cstheme="minorHAnsi"/>
          <w:szCs w:val="18"/>
          <w:lang w:val="it-IT"/>
        </w:rPr>
        <w:t>’</w:t>
      </w:r>
      <w:r w:rsidRPr="00650A5E">
        <w:rPr>
          <w:rFonts w:asciiTheme="minorHAnsi" w:hAnsiTheme="minorHAnsi" w:cstheme="minorHAnsi"/>
          <w:szCs w:val="18"/>
          <w:lang w:val="it-IT"/>
        </w:rPr>
        <w:t>offerta, dovrà rimborsare l</w:t>
      </w:r>
      <w:r w:rsidR="00F313CE">
        <w:rPr>
          <w:rFonts w:asciiTheme="minorHAnsi" w:hAnsiTheme="minorHAnsi" w:cstheme="minorHAnsi"/>
          <w:szCs w:val="18"/>
          <w:lang w:val="it-IT"/>
        </w:rPr>
        <w:t>’</w:t>
      </w:r>
      <w:r w:rsidRPr="00650A5E">
        <w:rPr>
          <w:rFonts w:asciiTheme="minorHAnsi" w:hAnsiTheme="minorHAnsi" w:cstheme="minorHAnsi"/>
          <w:szCs w:val="18"/>
          <w:lang w:val="it-IT"/>
        </w:rPr>
        <w:t>intero ammontare dello sconto ricevuto per ciascuna postazione annullata ai sensi della</w:t>
      </w:r>
      <w:r w:rsidR="009C7E87">
        <w:rPr>
          <w:rFonts w:asciiTheme="minorHAnsi" w:hAnsiTheme="minorHAnsi" w:cstheme="minorHAnsi"/>
          <w:szCs w:val="18"/>
          <w:lang w:val="it-IT"/>
        </w:rPr>
        <w:t> </w:t>
      </w:r>
      <w:r w:rsidRPr="00650A5E">
        <w:rPr>
          <w:rFonts w:asciiTheme="minorHAnsi" w:hAnsiTheme="minorHAnsi" w:cstheme="minorHAnsi"/>
          <w:szCs w:val="18"/>
          <w:lang w:val="it-IT"/>
        </w:rPr>
        <w:t>Sottoscrizione effettuata.</w:t>
      </w: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903115" w:rsidRPr="00650A5E" w:rsidRDefault="00903115" w:rsidP="00903115">
      <w:pPr>
        <w:pStyle w:val="PURProductName"/>
        <w:rPr>
          <w:lang w:val="it-IT"/>
        </w:rPr>
      </w:pPr>
      <w:bookmarkStart w:id="222" w:name="_Sec460"/>
      <w:bookmarkStart w:id="223" w:name="_Sec361"/>
      <w:r w:rsidRPr="00650A5E">
        <w:rPr>
          <w:lang w:val="it-IT"/>
        </w:rPr>
        <w:t>Archiviazione Exchange Online</w:t>
      </w:r>
      <w:bookmarkEnd w:id="222"/>
      <w:r w:rsidRPr="00650A5E">
        <w:rPr>
          <w:lang w:val="it-IT"/>
        </w:rPr>
        <w:t xml:space="preserve"> per Exchange Online</w:t>
      </w:r>
      <w:r w:rsidRPr="00650A5E">
        <w:rPr>
          <w:lang w:val="it-IT"/>
        </w:rPr>
        <w:fldChar w:fldCharType="begin"/>
      </w:r>
      <w:r w:rsidRPr="00650A5E">
        <w:rPr>
          <w:lang w:val="it-IT"/>
        </w:rPr>
        <w:instrText>XE "Archiviazione Exchange Online per Exchange Online"</w:instrText>
      </w:r>
      <w:r w:rsidRPr="00650A5E">
        <w:rPr>
          <w:lang w:val="it-IT"/>
        </w:rPr>
        <w:fldChar w:fldCharType="end"/>
      </w:r>
      <w:r w:rsidR="001978CF" w:rsidRPr="00650A5E">
        <w:rPr>
          <w:lang w:val="it-IT"/>
        </w:rPr>
        <w:fldChar w:fldCharType="begin"/>
      </w:r>
      <w:r w:rsidRPr="00650A5E">
        <w:rPr>
          <w:lang w:val="it-IT"/>
        </w:rPr>
        <w:instrText>TC "</w:instrText>
      </w:r>
      <w:bookmarkStart w:id="224" w:name="_Toc350611534"/>
      <w:bookmarkStart w:id="225" w:name="_Toc350611804"/>
      <w:r w:rsidRPr="00650A5E">
        <w:rPr>
          <w:lang w:val="it-IT"/>
        </w:rPr>
        <w:instrText>Archiviazione Exchange Online per Exchange Online</w:instrText>
      </w:r>
      <w:bookmarkEnd w:id="224"/>
      <w:bookmarkEnd w:id="225"/>
      <w:r w:rsidRPr="00650A5E">
        <w:rPr>
          <w:lang w:val="it-IT"/>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1978CF" w:rsidRPr="00650A5E">
        <w:rPr>
          <w:lang w:val="it-IT"/>
        </w:rPr>
        <w:fldChar w:fldCharType="end"/>
      </w:r>
    </w:p>
    <w:p w:rsidR="00903115" w:rsidRPr="00650A5E" w:rsidRDefault="00903115" w:rsidP="00903115">
      <w:pPr>
        <w:pStyle w:val="PURLicenseTerm"/>
        <w:rPr>
          <w:lang w:val="it-IT"/>
        </w:rPr>
      </w:pPr>
      <w:r w:rsidRPr="00650A5E">
        <w:rPr>
          <w:lang w:val="it-IT"/>
        </w:rPr>
        <w:t xml:space="preserve"> Le condizioni di licenza che si applicano all</w:t>
      </w:r>
      <w:r w:rsidR="00F313CE">
        <w:rPr>
          <w:lang w:val="it-IT"/>
        </w:rPr>
        <w:t>’</w:t>
      </w:r>
      <w:r w:rsidRPr="00650A5E">
        <w:rPr>
          <w:lang w:val="it-IT"/>
        </w:rPr>
        <w:t>utilizzo da parte del licenziatario del servizio online sono le Condizioni Generali di Licenza e le seguenti:</w:t>
      </w:r>
      <w:r w:rsidR="000D71DC" w:rsidRPr="00650A5E">
        <w:rPr>
          <w:lang w:val="it-IT"/>
        </w:rPr>
        <w:t xml:space="preserve"> </w:t>
      </w:r>
    </w:p>
    <w:tbl>
      <w:tblPr>
        <w:tblStyle w:val="ProductAttributesTable"/>
        <w:tblW w:w="0" w:type="auto"/>
        <w:tblLook w:val="04A0" w:firstRow="1" w:lastRow="0" w:firstColumn="1" w:lastColumn="0" w:noHBand="0" w:noVBand="1"/>
      </w:tblPr>
      <w:tblGrid>
        <w:gridCol w:w="5579"/>
        <w:gridCol w:w="5221"/>
      </w:tblGrid>
      <w:tr w:rsidR="00903115" w:rsidRPr="00DE5656" w:rsidTr="00641BE9">
        <w:tc>
          <w:tcPr>
            <w:tcW w:w="6120" w:type="dxa"/>
          </w:tcPr>
          <w:p w:rsidR="00903115" w:rsidRPr="00650A5E" w:rsidRDefault="00903115" w:rsidP="00641BE9">
            <w:pPr>
              <w:pStyle w:val="PURBody"/>
              <w:rPr>
                <w:lang w:val="it-IT"/>
              </w:rPr>
            </w:pPr>
            <w:r w:rsidRPr="00650A5E">
              <w:rPr>
                <w:lang w:val="it-IT"/>
              </w:rPr>
              <w:t>Consultare il Supplemento sulla Privacy e la Protezione per Office 365 all</w:t>
            </w:r>
            <w:r w:rsidR="00F313CE">
              <w:rPr>
                <w:lang w:val="it-IT"/>
              </w:rPr>
              <w:t>’</w:t>
            </w:r>
            <w:r w:rsidRPr="00650A5E">
              <w:rPr>
                <w:lang w:val="it-IT"/>
              </w:rPr>
              <w:t xml:space="preserve">indirizzo: </w:t>
            </w:r>
            <w:hyperlink r:id="rId32">
              <w:r w:rsidRPr="00650A5E">
                <w:rPr>
                  <w:color w:val="00467F"/>
                  <w:u w:val="single"/>
                  <w:lang w:val="it-IT"/>
                </w:rPr>
                <w:t>http://go.microsoft.com/fwlink/?LinkID=212058&amp;clcid=0x409</w:t>
              </w:r>
            </w:hyperlink>
          </w:p>
        </w:tc>
        <w:tc>
          <w:tcPr>
            <w:tcW w:w="6120" w:type="dxa"/>
          </w:tcPr>
          <w:p w:rsidR="00903115" w:rsidRPr="00650A5E" w:rsidRDefault="00903115" w:rsidP="00641BE9">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33">
              <w:r w:rsidRPr="00650A5E">
                <w:rPr>
                  <w:color w:val="00467F"/>
                  <w:u w:val="single"/>
                  <w:lang w:val="it-IT"/>
                </w:rPr>
                <w:t>http://microsoft.com/licensing/contracts</w:t>
              </w:r>
            </w:hyperlink>
            <w:r w:rsidRPr="00650A5E">
              <w:rPr>
                <w:lang w:val="it-IT"/>
              </w:rPr>
              <w:t>)</w:t>
            </w:r>
          </w:p>
        </w:tc>
      </w:tr>
    </w:tbl>
    <w:p w:rsidR="00903115" w:rsidRPr="00650A5E" w:rsidRDefault="00903115" w:rsidP="00903115">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24"/>
        <w:gridCol w:w="5302"/>
      </w:tblGrid>
      <w:tr w:rsidR="00903115" w:rsidRPr="00650A5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50A5E" w:rsidRDefault="00903115" w:rsidP="00641BE9">
            <w:pPr>
              <w:pStyle w:val="PURBody"/>
              <w:rPr>
                <w:lang w:val="it-IT"/>
              </w:rPr>
            </w:pPr>
            <w:r w:rsidRPr="00650A5E">
              <w:rPr>
                <w:b/>
                <w:i/>
                <w:lang w:val="it-IT"/>
              </w:rPr>
              <w:t>Necessaria per ogni:</w:t>
            </w:r>
          </w:p>
          <w:p w:rsidR="00903115" w:rsidRPr="00650A5E" w:rsidRDefault="00903115" w:rsidP="00903115">
            <w:pPr>
              <w:pStyle w:val="PURBullet"/>
              <w:numPr>
                <w:ilvl w:val="0"/>
                <w:numId w:val="98"/>
              </w:numPr>
              <w:rPr>
                <w:lang w:val="it-IT"/>
              </w:rPr>
            </w:pPr>
            <w:r w:rsidRPr="00650A5E">
              <w:rPr>
                <w:lang w:val="it-IT"/>
              </w:rPr>
              <w:t>Utenti i cui Dati Cliente</w:t>
            </w:r>
            <w:r w:rsidRPr="00650A5E">
              <w:rPr>
                <w:vertAlign w:val="superscript"/>
                <w:lang w:val="it-IT"/>
              </w:rPr>
              <w:t>1</w:t>
            </w:r>
            <w:r w:rsidRPr="00650A5E">
              <w:rPr>
                <w:lang w:val="it-IT"/>
              </w:rPr>
              <w:t xml:space="preserve"> sono elaborati e memorizzati dal servizio online o dal software correlato</w:t>
            </w:r>
          </w:p>
          <w:p w:rsidR="00903115" w:rsidRPr="00650A5E" w:rsidRDefault="00903115" w:rsidP="00641BE9">
            <w:pPr>
              <w:pStyle w:val="PURBody"/>
              <w:rPr>
                <w:lang w:val="it-IT"/>
              </w:rPr>
            </w:pPr>
            <w:r w:rsidRPr="00650A5E">
              <w:rPr>
                <w:vertAlign w:val="superscript"/>
                <w:lang w:val="it-IT"/>
              </w:rPr>
              <w:t>1</w:t>
            </w:r>
            <w:r w:rsidRPr="00650A5E">
              <w:rPr>
                <w:lang w:val="it-IT"/>
              </w:rPr>
              <w:t xml:space="preserve">Per informazioni, il licenziatario potrà prendere visione delle </w:t>
            </w:r>
            <w:hyperlink w:anchor="General_License_Terms">
              <w:r w:rsidRPr="00650A5E">
                <w:rPr>
                  <w:color w:val="00467F"/>
                  <w:u w:val="single"/>
                  <w:lang w:val="it-IT"/>
                </w:rPr>
                <w:t>Condizioni Generali di Licenza, Definizioni</w:t>
              </w:r>
            </w:hyperlink>
          </w:p>
        </w:tc>
        <w:tc>
          <w:tcPr>
            <w:tcW w:w="5359" w:type="dxa"/>
          </w:tcPr>
          <w:p w:rsidR="00903115" w:rsidRPr="00650A5E" w:rsidRDefault="00903115" w:rsidP="00641BE9">
            <w:pPr>
              <w:pStyle w:val="PURBody"/>
              <w:rPr>
                <w:lang w:val="it-IT"/>
              </w:rPr>
            </w:pPr>
            <w:r w:rsidRPr="00650A5E">
              <w:rPr>
                <w:b/>
                <w:i/>
                <w:lang w:val="it-IT"/>
              </w:rPr>
              <w:t>SL necessaria:</w:t>
            </w:r>
          </w:p>
          <w:p w:rsidR="00903115" w:rsidRPr="00650A5E" w:rsidRDefault="00903115" w:rsidP="00903115">
            <w:pPr>
              <w:pStyle w:val="PURBullet"/>
              <w:numPr>
                <w:ilvl w:val="0"/>
                <w:numId w:val="99"/>
              </w:numPr>
              <w:rPr>
                <w:lang w:val="it-IT"/>
              </w:rPr>
            </w:pPr>
            <w:r w:rsidRPr="00650A5E">
              <w:rPr>
                <w:lang w:val="it-IT"/>
              </w:rPr>
              <w:t>SL per Utente per Archiviazione Exchange Online (per</w:t>
            </w:r>
            <w:r w:rsidR="009C7E87">
              <w:rPr>
                <w:lang w:val="it-IT"/>
              </w:rPr>
              <w:t> </w:t>
            </w:r>
            <w:r w:rsidRPr="00650A5E">
              <w:rPr>
                <w:lang w:val="it-IT"/>
              </w:rPr>
              <w:t xml:space="preserve">Exchange Online) </w:t>
            </w:r>
            <w:r w:rsidRPr="00650A5E">
              <w:rPr>
                <w:b/>
                <w:lang w:val="it-IT"/>
              </w:rPr>
              <w:t>o</w:t>
            </w:r>
          </w:p>
          <w:p w:rsidR="00903115" w:rsidRPr="00650A5E" w:rsidRDefault="00903115" w:rsidP="00903115">
            <w:pPr>
              <w:pStyle w:val="PURBullet"/>
              <w:numPr>
                <w:ilvl w:val="0"/>
                <w:numId w:val="99"/>
              </w:numPr>
              <w:rPr>
                <w:lang w:val="it-IT"/>
              </w:rPr>
            </w:pPr>
            <w:r w:rsidRPr="00650A5E">
              <w:rPr>
                <w:lang w:val="it-IT"/>
              </w:rPr>
              <w:t>SL per Utente per Archiviazione Exchange Online A (per</w:t>
            </w:r>
            <w:r w:rsidR="009C7E87">
              <w:rPr>
                <w:lang w:val="it-IT"/>
              </w:rPr>
              <w:t> </w:t>
            </w:r>
            <w:r w:rsidRPr="00650A5E">
              <w:rPr>
                <w:lang w:val="it-IT"/>
              </w:rPr>
              <w:t>Exchange Online)</w:t>
            </w:r>
          </w:p>
          <w:p w:rsidR="00903115" w:rsidRPr="00650A5E" w:rsidRDefault="00903115" w:rsidP="00903115">
            <w:pPr>
              <w:pStyle w:val="PURBody"/>
              <w:rPr>
                <w:lang w:val="it-IT"/>
              </w:rPr>
            </w:pPr>
          </w:p>
          <w:p w:rsidR="00903115" w:rsidRPr="00650A5E" w:rsidRDefault="005B6CFC" w:rsidP="00903115">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0D71DC" w:rsidRPr="00650A5E">
              <w:rPr>
                <w:lang w:val="it-IT"/>
              </w:rPr>
              <w:t xml:space="preserve"> </w:t>
            </w:r>
          </w:p>
        </w:tc>
      </w:tr>
    </w:tbl>
    <w:p w:rsidR="0082133B" w:rsidRPr="00650A5E" w:rsidRDefault="00ED4593">
      <w:pPr>
        <w:pStyle w:val="PURProductName"/>
        <w:rPr>
          <w:lang w:val="it-IT"/>
        </w:rPr>
      </w:pPr>
      <w:r w:rsidRPr="00650A5E">
        <w:rPr>
          <w:lang w:val="it-IT"/>
        </w:rPr>
        <w:t>Archiviazione Exchange Online</w:t>
      </w:r>
      <w:bookmarkEnd w:id="223"/>
      <w:r w:rsidRPr="00650A5E">
        <w:rPr>
          <w:lang w:val="it-IT"/>
        </w:rPr>
        <w:t xml:space="preserve"> per Exchange Server</w:t>
      </w:r>
      <w:r w:rsidRPr="00650A5E">
        <w:rPr>
          <w:lang w:val="it-IT"/>
        </w:rPr>
        <w:fldChar w:fldCharType="begin"/>
      </w:r>
      <w:r w:rsidRPr="00650A5E">
        <w:rPr>
          <w:lang w:val="it-IT"/>
        </w:rPr>
        <w:instrText>XE "Archiviazione Exchange Online"</w:instrText>
      </w:r>
      <w:r w:rsidRPr="00650A5E">
        <w:rPr>
          <w:lang w:val="it-IT"/>
        </w:rPr>
        <w:fldChar w:fldCharType="end"/>
      </w:r>
      <w:r w:rsidR="001978CF" w:rsidRPr="00650A5E">
        <w:rPr>
          <w:lang w:val="it-IT"/>
        </w:rPr>
        <w:fldChar w:fldCharType="begin"/>
      </w:r>
      <w:r w:rsidRPr="00650A5E">
        <w:rPr>
          <w:lang w:val="it-IT"/>
        </w:rPr>
        <w:instrText>TC "</w:instrText>
      </w:r>
      <w:bookmarkStart w:id="230" w:name="_Toc350611535"/>
      <w:bookmarkStart w:id="231" w:name="_Toc350611805"/>
      <w:r w:rsidRPr="00650A5E">
        <w:rPr>
          <w:lang w:val="it-IT"/>
        </w:rPr>
        <w:instrText>Archiviazione Exchange Online</w:instrText>
      </w:r>
      <w:bookmarkEnd w:id="230"/>
      <w:bookmarkEnd w:id="231"/>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9C7E87">
            <w:pPr>
              <w:pStyle w:val="PURBody"/>
              <w:rPr>
                <w:lang w:val="it-IT"/>
              </w:rPr>
            </w:pPr>
            <w:r w:rsidRPr="00650A5E">
              <w:rPr>
                <w:lang w:val="it-IT"/>
              </w:rPr>
              <w:t xml:space="preserve">Supplemento sulla Privacy e sulla Protezione per Office 365: </w:t>
            </w:r>
            <w:r w:rsidRPr="00650A5E">
              <w:rPr>
                <w:b/>
                <w:lang w:val="it-IT"/>
              </w:rPr>
              <w:t xml:space="preserve">Sì </w:t>
            </w:r>
            <w:r w:rsidRPr="00650A5E">
              <w:rPr>
                <w:lang w:val="it-IT"/>
              </w:rPr>
              <w:t>(ulteriori</w:t>
            </w:r>
            <w:r w:rsidR="009C7E87">
              <w:rPr>
                <w:lang w:val="it-IT"/>
              </w:rPr>
              <w:t> </w:t>
            </w:r>
            <w:r w:rsidRPr="00650A5E">
              <w:rPr>
                <w:lang w:val="it-IT"/>
              </w:rPr>
              <w:t>informazioni sono disponibili all</w:t>
            </w:r>
            <w:r w:rsidR="00F313CE">
              <w:rPr>
                <w:lang w:val="it-IT"/>
              </w:rPr>
              <w:t>’</w:t>
            </w:r>
            <w:r w:rsidRPr="00650A5E">
              <w:rPr>
                <w:lang w:val="it-IT"/>
              </w:rPr>
              <w:t xml:space="preserve">indirizzo </w:t>
            </w:r>
            <w:hyperlink r:id="rId34">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35" w:history="1">
              <w:r w:rsidRPr="009C7E87">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2"/>
        <w:gridCol w:w="5264"/>
      </w:tblGrid>
      <w:tr w:rsidR="0082133B" w:rsidRPr="00DE5656" w:rsidTr="009D254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50A5E" w:rsidRDefault="00ED4593">
            <w:pPr>
              <w:pStyle w:val="PURBody"/>
              <w:rPr>
                <w:lang w:val="it-IT"/>
              </w:rPr>
            </w:pPr>
            <w:r w:rsidRPr="00650A5E">
              <w:rPr>
                <w:b/>
                <w:i/>
                <w:lang w:val="it-IT"/>
              </w:rPr>
              <w:t>Necessaria per ogni:</w:t>
            </w:r>
          </w:p>
          <w:p w:rsidR="0082133B" w:rsidRPr="00650A5E" w:rsidRDefault="00ED4593" w:rsidP="005D6562">
            <w:pPr>
              <w:pStyle w:val="PURBullet"/>
              <w:numPr>
                <w:ilvl w:val="0"/>
                <w:numId w:val="20"/>
              </w:numPr>
              <w:rPr>
                <w:lang w:val="it-IT"/>
              </w:rPr>
            </w:pPr>
            <w:r w:rsidRPr="00650A5E">
              <w:rPr>
                <w:lang w:val="it-IT"/>
              </w:rPr>
              <w:t>Utenti i cui Dati Cliente</w:t>
            </w:r>
            <w:r w:rsidRPr="00650A5E">
              <w:rPr>
                <w:vertAlign w:val="superscript"/>
                <w:lang w:val="it-IT"/>
              </w:rPr>
              <w:t>1</w:t>
            </w:r>
            <w:r w:rsidRPr="00650A5E">
              <w:rPr>
                <w:lang w:val="it-IT"/>
              </w:rPr>
              <w:t xml:space="preserve"> sono elaborati e memorizzati dal servizio online o dal software correlato</w:t>
            </w:r>
          </w:p>
          <w:p w:rsidR="0082133B" w:rsidRPr="00650A5E" w:rsidRDefault="00ED4593" w:rsidP="005B0E08">
            <w:pPr>
              <w:pStyle w:val="PURBody"/>
              <w:rPr>
                <w:lang w:val="it-IT"/>
              </w:rPr>
            </w:pPr>
            <w:r w:rsidRPr="00650A5E">
              <w:rPr>
                <w:vertAlign w:val="superscript"/>
                <w:lang w:val="it-IT"/>
              </w:rPr>
              <w:t>1</w:t>
            </w:r>
            <w:r w:rsidRPr="00650A5E">
              <w:rPr>
                <w:lang w:val="it-IT"/>
              </w:rPr>
              <w:t xml:space="preserve">Per informazioni, il licenziatario potrà prendere visione delle </w:t>
            </w:r>
            <w:hyperlink w:anchor="General_License_Terms">
              <w:r w:rsidRPr="00650A5E">
                <w:rPr>
                  <w:color w:val="00467F"/>
                  <w:u w:val="single"/>
                  <w:lang w:val="it-IT"/>
                </w:rPr>
                <w:t>Condizioni Generali di Licenza, Definizioni</w:t>
              </w:r>
            </w:hyperlink>
          </w:p>
        </w:tc>
        <w:tc>
          <w:tcPr>
            <w:tcW w:w="5321" w:type="dxa"/>
          </w:tcPr>
          <w:p w:rsidR="0082133B" w:rsidRPr="00650A5E" w:rsidRDefault="00ED4593">
            <w:pPr>
              <w:pStyle w:val="PURBody"/>
              <w:rPr>
                <w:lang w:val="it-IT"/>
              </w:rPr>
            </w:pPr>
            <w:r w:rsidRPr="00650A5E">
              <w:rPr>
                <w:b/>
                <w:i/>
                <w:lang w:val="it-IT"/>
              </w:rPr>
              <w:t>SL necessaria:</w:t>
            </w:r>
          </w:p>
          <w:p w:rsidR="00903115" w:rsidRPr="00650A5E" w:rsidRDefault="00ED4593" w:rsidP="00903115">
            <w:pPr>
              <w:pStyle w:val="PURBullet"/>
              <w:numPr>
                <w:ilvl w:val="0"/>
                <w:numId w:val="21"/>
              </w:numPr>
              <w:rPr>
                <w:lang w:val="it-IT"/>
              </w:rPr>
            </w:pPr>
            <w:r w:rsidRPr="00650A5E">
              <w:rPr>
                <w:lang w:val="it-IT"/>
              </w:rPr>
              <w:t>SL per Utente per Archiviazione Exchange Online o</w:t>
            </w:r>
          </w:p>
          <w:p w:rsidR="00903115" w:rsidRPr="00650A5E" w:rsidRDefault="00903115" w:rsidP="00903115">
            <w:pPr>
              <w:pStyle w:val="PURBullet"/>
              <w:numPr>
                <w:ilvl w:val="0"/>
                <w:numId w:val="21"/>
              </w:numPr>
              <w:rPr>
                <w:lang w:val="it-IT"/>
              </w:rPr>
            </w:pPr>
            <w:r w:rsidRPr="00650A5E">
              <w:rPr>
                <w:lang w:val="it-IT"/>
              </w:rPr>
              <w:t>SL per Utente per Archiviazione Exchange Online A</w:t>
            </w:r>
          </w:p>
        </w:tc>
      </w:tr>
    </w:tbl>
    <w:bookmarkStart w:id="232" w:name="_Sec363"/>
    <w:p w:rsidR="00FD5971" w:rsidRPr="00650A5E" w:rsidRDefault="009D254F" w:rsidP="00FD5971">
      <w:pPr>
        <w:pStyle w:val="PURBreadcrumb"/>
        <w:rPr>
          <w:lang w:val="it-IT"/>
        </w:rPr>
      </w:pPr>
      <w:r w:rsidRPr="00650A5E">
        <w:rPr>
          <w:lang w:val="it-IT"/>
        </w:rPr>
        <w:fldChar w:fldCharType="begin"/>
      </w:r>
      <w:r w:rsidRPr="00650A5E">
        <w:rPr>
          <w:lang w:val="it-IT"/>
        </w:rPr>
        <w:instrText xml:space="preserve"> HYPERLINK \l "_Sec4" \h </w:instrText>
      </w:r>
      <w:r w:rsidRPr="00650A5E">
        <w:rPr>
          <w:lang w:val="it-IT"/>
        </w:rPr>
        <w:fldChar w:fldCharType="separate"/>
      </w:r>
      <w:r w:rsidRPr="00650A5E">
        <w:rPr>
          <w:color w:val="00467F"/>
          <w:u w:val="single"/>
          <w:lang w:val="it-IT"/>
        </w:rPr>
        <w:t>Sommario</w:t>
      </w:r>
      <w:r w:rsidRPr="00650A5E">
        <w:rPr>
          <w:color w:val="00467F"/>
          <w:u w:val="single"/>
          <w:lang w:val="it-IT"/>
        </w:rPr>
        <w:fldChar w:fldCharType="end"/>
      </w:r>
      <w:r w:rsidRPr="00650A5E">
        <w:rPr>
          <w:lang w:val="it-IT"/>
        </w:rPr>
        <w:t xml:space="preserve"> / </w:t>
      </w:r>
      <w:hyperlink w:anchor="General_License_Terms">
        <w:r w:rsidRPr="00650A5E">
          <w:rPr>
            <w:color w:val="00467F"/>
            <w:u w:val="single"/>
            <w:lang w:val="it-IT"/>
          </w:rPr>
          <w:t>Condizioni Generali</w:t>
        </w:r>
      </w:hyperlink>
      <w:r w:rsidR="001978CF" w:rsidRPr="00650A5E">
        <w:rPr>
          <w:lang w:val="it-IT"/>
        </w:rPr>
        <w:t xml:space="preserve"> </w:t>
      </w:r>
    </w:p>
    <w:p w:rsidR="009C7E87" w:rsidRDefault="009C7E87" w:rsidP="009C7E87">
      <w:pPr>
        <w:pStyle w:val="PURProductName"/>
        <w:keepNext w:val="0"/>
        <w:keepLines w:val="0"/>
        <w:pBdr>
          <w:bottom w:val="none" w:sz="0" w:space="0" w:color="auto"/>
        </w:pBdr>
        <w:rPr>
          <w:lang w:val="it-IT"/>
        </w:rPr>
      </w:pPr>
    </w:p>
    <w:p w:rsidR="009C7E87" w:rsidRDefault="009C7E87" w:rsidP="009C7E87">
      <w:pPr>
        <w:pStyle w:val="PURProductName"/>
        <w:keepNext w:val="0"/>
        <w:keepLines w:val="0"/>
        <w:pBdr>
          <w:bottom w:val="none" w:sz="0" w:space="0" w:color="auto"/>
        </w:pBdr>
        <w:rPr>
          <w:lang w:val="it-IT"/>
        </w:rPr>
      </w:pPr>
    </w:p>
    <w:p w:rsidR="0082133B" w:rsidRPr="00650A5E" w:rsidRDefault="00ED4593">
      <w:pPr>
        <w:pStyle w:val="PURProductName"/>
        <w:rPr>
          <w:lang w:val="it-IT"/>
        </w:rPr>
      </w:pPr>
      <w:r w:rsidRPr="00650A5E">
        <w:rPr>
          <w:lang w:val="it-IT"/>
        </w:rPr>
        <w:t>Chiosco Exchange Online</w:t>
      </w:r>
      <w:bookmarkEnd w:id="232"/>
      <w:r w:rsidRPr="00650A5E">
        <w:rPr>
          <w:lang w:val="it-IT"/>
        </w:rPr>
        <w:fldChar w:fldCharType="begin"/>
      </w:r>
      <w:r w:rsidRPr="00650A5E">
        <w:rPr>
          <w:lang w:val="it-IT"/>
        </w:rPr>
        <w:instrText>XE "Chiosco Exchange Online"</w:instrText>
      </w:r>
      <w:r w:rsidRPr="00650A5E">
        <w:rPr>
          <w:lang w:val="it-IT"/>
        </w:rPr>
        <w:fldChar w:fldCharType="end"/>
      </w:r>
      <w:r w:rsidR="001978CF" w:rsidRPr="00650A5E">
        <w:rPr>
          <w:lang w:val="it-IT"/>
        </w:rPr>
        <w:fldChar w:fldCharType="begin"/>
      </w:r>
      <w:r w:rsidRPr="00650A5E">
        <w:rPr>
          <w:lang w:val="it-IT"/>
        </w:rPr>
        <w:instrText>TC "</w:instrText>
      </w:r>
      <w:bookmarkStart w:id="233" w:name="_Toc350611536"/>
      <w:bookmarkStart w:id="234" w:name="_Toc350611806"/>
      <w:r w:rsidRPr="00650A5E">
        <w:rPr>
          <w:lang w:val="it-IT"/>
        </w:rPr>
        <w:instrText>Chiosco Exchange Online</w:instrText>
      </w:r>
      <w:bookmarkEnd w:id="233"/>
      <w:bookmarkEnd w:id="234"/>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9C7E87">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9C7E87">
              <w:rPr>
                <w:lang w:val="it-IT"/>
              </w:rPr>
              <w:t> </w:t>
            </w:r>
            <w:r w:rsidRPr="00650A5E">
              <w:rPr>
                <w:lang w:val="it-IT"/>
              </w:rPr>
              <w:t>informazioni sono disponibili all</w:t>
            </w:r>
            <w:r w:rsidR="00F313CE">
              <w:rPr>
                <w:lang w:val="it-IT"/>
              </w:rPr>
              <w:t>’</w:t>
            </w:r>
            <w:r w:rsidRPr="00650A5E">
              <w:rPr>
                <w:lang w:val="it-IT"/>
              </w:rPr>
              <w:t xml:space="preserve">indirizzo </w:t>
            </w:r>
            <w:hyperlink r:id="rId36">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37" w:history="1">
              <w:r w:rsidRPr="009C7E87">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1"/>
        <w:gridCol w:w="5265"/>
      </w:tblGrid>
      <w:tr w:rsidR="0082133B" w:rsidRPr="00DE5656" w:rsidTr="009D254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50A5E" w:rsidRDefault="00ED4593">
            <w:pPr>
              <w:pStyle w:val="PURBody"/>
              <w:rPr>
                <w:lang w:val="it-IT"/>
              </w:rPr>
            </w:pPr>
            <w:r w:rsidRPr="00650A5E">
              <w:rPr>
                <w:b/>
                <w:i/>
                <w:lang w:val="it-IT"/>
              </w:rPr>
              <w:t>Necessaria per ogni:</w:t>
            </w:r>
          </w:p>
          <w:p w:rsidR="0082133B" w:rsidRPr="00650A5E" w:rsidRDefault="00ED4593" w:rsidP="005D6562">
            <w:pPr>
              <w:pStyle w:val="PURBullet"/>
              <w:numPr>
                <w:ilvl w:val="0"/>
                <w:numId w:val="22"/>
              </w:numPr>
              <w:rPr>
                <w:lang w:val="it-IT"/>
              </w:rPr>
            </w:pPr>
            <w:r w:rsidRPr="00650A5E">
              <w:rPr>
                <w:lang w:val="it-IT"/>
              </w:rPr>
              <w:t xml:space="preserve">Utente che accede al servizio online </w:t>
            </w:r>
            <w:r w:rsidR="009C7E87">
              <w:rPr>
                <w:lang w:val="it-IT"/>
              </w:rPr>
              <w:br/>
            </w:r>
            <w:r w:rsidRPr="00650A5E">
              <w:rPr>
                <w:lang w:val="it-IT"/>
              </w:rPr>
              <w:t>o al software correlato.</w:t>
            </w:r>
          </w:p>
        </w:tc>
        <w:tc>
          <w:tcPr>
            <w:tcW w:w="5321"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1"/>
                <w:numId w:val="23"/>
              </w:numPr>
              <w:rPr>
                <w:lang w:val="it-IT"/>
              </w:rPr>
            </w:pPr>
            <w:r w:rsidRPr="00650A5E">
              <w:rPr>
                <w:lang w:val="it-IT"/>
              </w:rPr>
              <w:t xml:space="preserve">SL per Utente per Chiosco Exchange Online </w:t>
            </w:r>
            <w:r w:rsidRPr="00650A5E">
              <w:rPr>
                <w:b/>
                <w:lang w:val="it-IT"/>
              </w:rPr>
              <w:t>o</w:t>
            </w:r>
          </w:p>
          <w:p w:rsidR="0082133B" w:rsidRPr="00650A5E" w:rsidRDefault="00ED4593" w:rsidP="005D6562">
            <w:pPr>
              <w:pStyle w:val="PURBullet"/>
              <w:numPr>
                <w:ilvl w:val="1"/>
                <w:numId w:val="23"/>
              </w:numPr>
              <w:rPr>
                <w:lang w:val="it-IT"/>
              </w:rPr>
            </w:pPr>
            <w:r w:rsidRPr="00650A5E">
              <w:rPr>
                <w:lang w:val="it-IT"/>
              </w:rPr>
              <w:t xml:space="preserve">SL per Utente per Office 365 Enterprise K1 </w:t>
            </w:r>
            <w:r w:rsidRPr="00650A5E">
              <w:rPr>
                <w:b/>
                <w:lang w:val="it-IT"/>
              </w:rPr>
              <w:t>o</w:t>
            </w:r>
          </w:p>
          <w:p w:rsidR="0082133B" w:rsidRPr="00650A5E" w:rsidRDefault="00ED4593" w:rsidP="005D6562">
            <w:pPr>
              <w:pStyle w:val="PURBullet"/>
              <w:numPr>
                <w:ilvl w:val="1"/>
                <w:numId w:val="23"/>
              </w:numPr>
              <w:rPr>
                <w:lang w:val="it-IT"/>
              </w:rPr>
            </w:pPr>
            <w:r w:rsidRPr="00650A5E">
              <w:rPr>
                <w:lang w:val="it-IT"/>
              </w:rPr>
              <w:t>SL per Utente per Office 365 Enterprise K2</w:t>
            </w: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35" w:name="_Sec364"/>
      <w:r w:rsidRPr="00650A5E">
        <w:rPr>
          <w:lang w:val="it-IT"/>
        </w:rPr>
        <w:t>Exchange Online Piano 1</w:t>
      </w:r>
      <w:bookmarkEnd w:id="235"/>
      <w:r w:rsidRPr="00650A5E">
        <w:rPr>
          <w:lang w:val="it-IT"/>
        </w:rPr>
        <w:fldChar w:fldCharType="begin"/>
      </w:r>
      <w:r w:rsidRPr="00650A5E">
        <w:rPr>
          <w:lang w:val="it-IT"/>
        </w:rPr>
        <w:instrText>XE "Exchange Online Piano 1"</w:instrText>
      </w:r>
      <w:r w:rsidRPr="00650A5E">
        <w:rPr>
          <w:lang w:val="it-IT"/>
        </w:rPr>
        <w:fldChar w:fldCharType="end"/>
      </w:r>
      <w:r w:rsidR="001978CF" w:rsidRPr="00650A5E">
        <w:rPr>
          <w:lang w:val="it-IT"/>
        </w:rPr>
        <w:fldChar w:fldCharType="begin"/>
      </w:r>
      <w:r w:rsidRPr="00650A5E">
        <w:rPr>
          <w:lang w:val="it-IT"/>
        </w:rPr>
        <w:instrText>TC "</w:instrText>
      </w:r>
      <w:bookmarkStart w:id="236" w:name="_Toc350611537"/>
      <w:bookmarkStart w:id="237" w:name="_Toc350611807"/>
      <w:r w:rsidRPr="00650A5E">
        <w:rPr>
          <w:lang w:val="it-IT"/>
        </w:rPr>
        <w:instrText>Exchange Online Piano 1</w:instrText>
      </w:r>
      <w:bookmarkEnd w:id="236"/>
      <w:bookmarkEnd w:id="237"/>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38">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39" w:history="1">
              <w:r w:rsidRPr="00AE6CB6">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70"/>
        <w:gridCol w:w="5256"/>
      </w:tblGrid>
      <w:tr w:rsidR="0082133B" w:rsidRPr="00650A5E" w:rsidTr="009D254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50A5E" w:rsidRDefault="00ED4593">
            <w:pPr>
              <w:pStyle w:val="PURBody"/>
              <w:rPr>
                <w:lang w:val="it-IT"/>
              </w:rPr>
            </w:pPr>
            <w:r w:rsidRPr="00650A5E">
              <w:rPr>
                <w:b/>
                <w:i/>
                <w:lang w:val="it-IT"/>
              </w:rPr>
              <w:t>Necessaria per ogni:</w:t>
            </w:r>
          </w:p>
          <w:p w:rsidR="0082133B" w:rsidRPr="00650A5E" w:rsidRDefault="00ED4593" w:rsidP="005D6562">
            <w:pPr>
              <w:pStyle w:val="PURBullet"/>
              <w:numPr>
                <w:ilvl w:val="0"/>
                <w:numId w:val="24"/>
              </w:numPr>
              <w:rPr>
                <w:lang w:val="it-IT"/>
              </w:rPr>
            </w:pPr>
            <w:r w:rsidRPr="00650A5E">
              <w:rPr>
                <w:lang w:val="it-IT"/>
              </w:rPr>
              <w:t>Utente che accede al servizio online o al software</w:t>
            </w:r>
            <w:r w:rsidR="00AE6CB6">
              <w:rPr>
                <w:lang w:val="it-IT"/>
              </w:rPr>
              <w:t> </w:t>
            </w:r>
            <w:r w:rsidRPr="00650A5E">
              <w:rPr>
                <w:lang w:val="it-IT"/>
              </w:rPr>
              <w:t>correlato.</w:t>
            </w:r>
            <w:r w:rsidRPr="00650A5E">
              <w:rPr>
                <w:lang w:val="it-IT"/>
              </w:rPr>
              <w:br/>
              <w:t>L</w:t>
            </w:r>
            <w:r w:rsidR="00F313CE">
              <w:rPr>
                <w:lang w:val="it-IT"/>
              </w:rPr>
              <w:t>’</w:t>
            </w:r>
            <w:r w:rsidRPr="00650A5E">
              <w:rPr>
                <w:lang w:val="it-IT"/>
              </w:rPr>
              <w:t>archiviazione può essere utilizzata solo per la</w:t>
            </w:r>
            <w:r w:rsidR="00AE6CB6">
              <w:rPr>
                <w:lang w:val="it-IT"/>
              </w:rPr>
              <w:t> </w:t>
            </w:r>
            <w:r w:rsidRPr="00650A5E">
              <w:rPr>
                <w:lang w:val="it-IT"/>
              </w:rPr>
              <w:t>memorizzazione dei messaggi.</w:t>
            </w:r>
          </w:p>
          <w:p w:rsidR="0079514B" w:rsidRPr="00650A5E" w:rsidRDefault="0079514B" w:rsidP="0079514B">
            <w:pPr>
              <w:pStyle w:val="PURBody"/>
              <w:rPr>
                <w:lang w:val="it-IT"/>
              </w:rPr>
            </w:pPr>
          </w:p>
        </w:tc>
        <w:tc>
          <w:tcPr>
            <w:tcW w:w="5320"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0"/>
                <w:numId w:val="25"/>
              </w:numPr>
              <w:rPr>
                <w:lang w:val="it-IT"/>
              </w:rPr>
            </w:pPr>
            <w:r w:rsidRPr="00650A5E">
              <w:rPr>
                <w:lang w:val="it-IT"/>
              </w:rPr>
              <w:t xml:space="preserve">SL per Utente per Exchange Online Piano 1 </w:t>
            </w:r>
            <w:r w:rsidRPr="00650A5E">
              <w:rPr>
                <w:b/>
                <w:lang w:val="it-IT"/>
              </w:rPr>
              <w:t>o</w:t>
            </w:r>
          </w:p>
          <w:p w:rsidR="0082133B" w:rsidRPr="00650A5E" w:rsidRDefault="00ED4593" w:rsidP="005D6562">
            <w:pPr>
              <w:pStyle w:val="PURBullet"/>
              <w:numPr>
                <w:ilvl w:val="0"/>
                <w:numId w:val="25"/>
              </w:numPr>
              <w:rPr>
                <w:lang w:val="it-IT"/>
              </w:rPr>
            </w:pPr>
            <w:r w:rsidRPr="00650A5E">
              <w:rPr>
                <w:lang w:val="it-IT"/>
              </w:rPr>
              <w:t xml:space="preserve">SL per Utente per Exchange Online Piano 2 </w:t>
            </w:r>
            <w:r w:rsidRPr="00650A5E">
              <w:rPr>
                <w:b/>
                <w:lang w:val="it-IT"/>
              </w:rPr>
              <w:t>o</w:t>
            </w:r>
          </w:p>
          <w:p w:rsidR="007C7028" w:rsidRPr="00650A5E" w:rsidRDefault="007C7028" w:rsidP="005D6562">
            <w:pPr>
              <w:pStyle w:val="LetterShorty"/>
              <w:numPr>
                <w:ilvl w:val="0"/>
                <w:numId w:val="25"/>
              </w:numPr>
              <w:spacing w:line="180" w:lineRule="atLeast"/>
              <w:rPr>
                <w:lang w:val="it-IT"/>
              </w:rPr>
            </w:pPr>
            <w:r w:rsidRPr="00650A5E">
              <w:rPr>
                <w:rFonts w:ascii="Tahoma" w:hAnsi="Tahoma"/>
                <w:lang w:val="it-IT"/>
              </w:rPr>
              <w:t xml:space="preserve">SL per Utente per Office 365 Education A1 </w:t>
            </w:r>
            <w:r w:rsidRPr="00650A5E">
              <w:rPr>
                <w:rFonts w:ascii="Tahoma" w:hAnsi="Tahoma"/>
                <w:b/>
                <w:lang w:val="it-IT"/>
              </w:rPr>
              <w:t>o</w:t>
            </w:r>
            <w:r w:rsidRPr="00650A5E">
              <w:rPr>
                <w:rFonts w:ascii="Tahoma" w:hAnsi="Tahoma"/>
                <w:lang w:val="it-IT"/>
              </w:rPr>
              <w:t xml:space="preserve"> </w:t>
            </w:r>
          </w:p>
          <w:p w:rsidR="007C7028" w:rsidRPr="00650A5E" w:rsidRDefault="007C7028" w:rsidP="005D6562">
            <w:pPr>
              <w:pStyle w:val="LetterShorty"/>
              <w:numPr>
                <w:ilvl w:val="0"/>
                <w:numId w:val="25"/>
              </w:numPr>
              <w:spacing w:line="180" w:lineRule="atLeast"/>
              <w:rPr>
                <w:lang w:val="it-IT"/>
              </w:rPr>
            </w:pPr>
            <w:r w:rsidRPr="00650A5E">
              <w:rPr>
                <w:rFonts w:ascii="Tahoma" w:hAnsi="Tahoma"/>
                <w:lang w:val="it-IT"/>
              </w:rPr>
              <w:t xml:space="preserve">SL per Utente per Office 365 Education A2 </w:t>
            </w:r>
            <w:r w:rsidRPr="00650A5E">
              <w:rPr>
                <w:rFonts w:ascii="Tahoma" w:hAnsi="Tahoma"/>
                <w:b/>
                <w:lang w:val="it-IT"/>
              </w:rPr>
              <w:t>o</w:t>
            </w:r>
          </w:p>
          <w:p w:rsidR="007C7028" w:rsidRPr="00650A5E" w:rsidRDefault="007C7028" w:rsidP="005D6562">
            <w:pPr>
              <w:pStyle w:val="LetterShorty"/>
              <w:numPr>
                <w:ilvl w:val="0"/>
                <w:numId w:val="25"/>
              </w:numPr>
              <w:spacing w:line="180" w:lineRule="atLeast"/>
              <w:rPr>
                <w:lang w:val="it-IT"/>
              </w:rPr>
            </w:pPr>
            <w:r w:rsidRPr="00650A5E">
              <w:rPr>
                <w:rFonts w:ascii="Tahoma" w:hAnsi="Tahoma"/>
                <w:lang w:val="it-IT"/>
              </w:rPr>
              <w:t xml:space="preserve">SL per Utente per Office 365 Education A3 </w:t>
            </w:r>
            <w:r w:rsidRPr="00650A5E">
              <w:rPr>
                <w:rFonts w:ascii="Tahoma" w:hAnsi="Tahoma"/>
                <w:b/>
                <w:lang w:val="it-IT"/>
              </w:rPr>
              <w:t>o</w:t>
            </w:r>
          </w:p>
          <w:p w:rsidR="007C7028" w:rsidRPr="00650A5E" w:rsidRDefault="007C7028" w:rsidP="005D6562">
            <w:pPr>
              <w:pStyle w:val="LetterShorty"/>
              <w:numPr>
                <w:ilvl w:val="0"/>
                <w:numId w:val="25"/>
              </w:numPr>
              <w:spacing w:line="180" w:lineRule="atLeast"/>
              <w:rPr>
                <w:lang w:val="it-IT"/>
              </w:rPr>
            </w:pPr>
            <w:r w:rsidRPr="00650A5E">
              <w:rPr>
                <w:rFonts w:ascii="Tahoma" w:hAnsi="Tahoma"/>
                <w:lang w:val="it-IT"/>
              </w:rPr>
              <w:t xml:space="preserve">SL per Utente per Office 365 Education A4 </w:t>
            </w:r>
            <w:r w:rsidRPr="00650A5E">
              <w:rPr>
                <w:rFonts w:ascii="Tahoma" w:hAnsi="Tahoma"/>
                <w:b/>
                <w:lang w:val="it-IT"/>
              </w:rPr>
              <w:t>o</w:t>
            </w:r>
          </w:p>
          <w:p w:rsidR="0082133B" w:rsidRPr="00650A5E" w:rsidRDefault="00ED4593" w:rsidP="005D6562">
            <w:pPr>
              <w:pStyle w:val="PURBullet"/>
              <w:numPr>
                <w:ilvl w:val="0"/>
                <w:numId w:val="25"/>
              </w:numPr>
              <w:rPr>
                <w:lang w:val="it-IT"/>
              </w:rPr>
            </w:pPr>
            <w:r w:rsidRPr="00650A5E">
              <w:rPr>
                <w:lang w:val="it-IT"/>
              </w:rPr>
              <w:t xml:space="preserve">SL per Utente per Office 365 Enterprise E1 </w:t>
            </w:r>
            <w:r w:rsidRPr="00650A5E">
              <w:rPr>
                <w:b/>
                <w:lang w:val="it-IT"/>
              </w:rPr>
              <w:t xml:space="preserve">o </w:t>
            </w:r>
          </w:p>
          <w:p w:rsidR="0082133B" w:rsidRPr="00650A5E" w:rsidRDefault="00ED4593" w:rsidP="005D6562">
            <w:pPr>
              <w:pStyle w:val="PURBullet"/>
              <w:numPr>
                <w:ilvl w:val="0"/>
                <w:numId w:val="25"/>
              </w:numPr>
              <w:rPr>
                <w:lang w:val="it-IT"/>
              </w:rPr>
            </w:pPr>
            <w:r w:rsidRPr="00650A5E">
              <w:rPr>
                <w:lang w:val="it-IT"/>
              </w:rPr>
              <w:t xml:space="preserve">SL per Utente per Office 365 Enterprise E2 </w:t>
            </w:r>
            <w:r w:rsidRPr="00650A5E">
              <w:rPr>
                <w:b/>
                <w:lang w:val="it-IT"/>
              </w:rPr>
              <w:t>o</w:t>
            </w:r>
          </w:p>
          <w:p w:rsidR="0082133B" w:rsidRPr="00650A5E" w:rsidRDefault="00ED4593" w:rsidP="005D6562">
            <w:pPr>
              <w:pStyle w:val="PURBullet"/>
              <w:numPr>
                <w:ilvl w:val="0"/>
                <w:numId w:val="25"/>
              </w:numPr>
              <w:rPr>
                <w:lang w:val="it-IT"/>
              </w:rPr>
            </w:pPr>
            <w:r w:rsidRPr="00650A5E">
              <w:rPr>
                <w:lang w:val="it-IT"/>
              </w:rPr>
              <w:t xml:space="preserve">SL per Utente per Office 365 Enterprise E3 </w:t>
            </w:r>
            <w:r w:rsidRPr="00650A5E">
              <w:rPr>
                <w:b/>
                <w:lang w:val="it-IT"/>
              </w:rPr>
              <w:t>o</w:t>
            </w:r>
          </w:p>
          <w:p w:rsidR="00C30D1A" w:rsidRPr="00650A5E" w:rsidRDefault="00ED4593" w:rsidP="00C30D1A">
            <w:pPr>
              <w:pStyle w:val="PURBullet"/>
              <w:numPr>
                <w:ilvl w:val="0"/>
                <w:numId w:val="25"/>
              </w:numPr>
              <w:rPr>
                <w:lang w:val="it-IT"/>
              </w:rPr>
            </w:pPr>
            <w:r w:rsidRPr="00650A5E">
              <w:rPr>
                <w:lang w:val="it-IT"/>
              </w:rPr>
              <w:t xml:space="preserve">SL per Utente per Office 365 Enterprise E4 o </w:t>
            </w:r>
          </w:p>
          <w:p w:rsidR="0082133B" w:rsidRPr="00650A5E" w:rsidRDefault="00C30D1A" w:rsidP="00641BE9">
            <w:pPr>
              <w:pStyle w:val="Heading4nobold"/>
              <w:numPr>
                <w:ilvl w:val="0"/>
                <w:numId w:val="25"/>
              </w:numPr>
              <w:spacing w:line="180" w:lineRule="atLeast"/>
              <w:jc w:val="left"/>
              <w:rPr>
                <w:lang w:val="it-IT"/>
              </w:rPr>
            </w:pPr>
            <w:r w:rsidRPr="00650A5E">
              <w:rPr>
                <w:rFonts w:ascii="Tahoma" w:hAnsi="Tahoma"/>
                <w:color w:val="000000"/>
                <w:lang w:val="it-IT"/>
              </w:rPr>
              <w:t>SL per Utente per Office 365 Midsize Business</w:t>
            </w:r>
          </w:p>
          <w:p w:rsidR="00C30D1A" w:rsidRPr="00650A5E" w:rsidRDefault="00C30D1A" w:rsidP="00C30D1A">
            <w:pPr>
              <w:pStyle w:val="PURBody"/>
              <w:rPr>
                <w:lang w:val="it-IT"/>
              </w:rPr>
            </w:pP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38" w:name="_Sec365"/>
      <w:r w:rsidRPr="00650A5E">
        <w:rPr>
          <w:lang w:val="it-IT"/>
        </w:rPr>
        <w:t>Exchange Online Piano 2</w:t>
      </w:r>
      <w:bookmarkEnd w:id="238"/>
      <w:r w:rsidRPr="00650A5E">
        <w:rPr>
          <w:lang w:val="it-IT"/>
        </w:rPr>
        <w:fldChar w:fldCharType="begin"/>
      </w:r>
      <w:r w:rsidRPr="00650A5E">
        <w:rPr>
          <w:lang w:val="it-IT"/>
        </w:rPr>
        <w:instrText>XE "Exchange Online Piano 2"</w:instrText>
      </w:r>
      <w:r w:rsidRPr="00650A5E">
        <w:rPr>
          <w:lang w:val="it-IT"/>
        </w:rPr>
        <w:fldChar w:fldCharType="end"/>
      </w:r>
      <w:r w:rsidR="001978CF" w:rsidRPr="00650A5E">
        <w:rPr>
          <w:lang w:val="it-IT"/>
        </w:rPr>
        <w:fldChar w:fldCharType="begin"/>
      </w:r>
      <w:r w:rsidRPr="00650A5E">
        <w:rPr>
          <w:lang w:val="it-IT"/>
        </w:rPr>
        <w:instrText>TC "</w:instrText>
      </w:r>
      <w:bookmarkStart w:id="239" w:name="_Toc350611538"/>
      <w:bookmarkStart w:id="240" w:name="_Toc350611808"/>
      <w:r w:rsidRPr="00650A5E">
        <w:rPr>
          <w:lang w:val="it-IT"/>
        </w:rPr>
        <w:instrText>Exchange Online Piano 2</w:instrText>
      </w:r>
      <w:bookmarkEnd w:id="239"/>
      <w:bookmarkEnd w:id="240"/>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40">
              <w:r w:rsidRPr="00650A5E">
                <w:rPr>
                  <w:color w:val="00467F"/>
                  <w:u w:val="single"/>
                  <w:lang w:val="it-IT"/>
                </w:rPr>
                <w:t>http://go.microsoft.com/fwlink/?LinkID=212058&amp;clcid=0x409</w:t>
              </w:r>
            </w:hyperlink>
            <w:r w:rsidRPr="00650A5E">
              <w:rPr>
                <w:color w:val="00467F"/>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41" w:history="1">
              <w:r w:rsidRPr="00AE6CB6">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71"/>
        <w:gridCol w:w="5255"/>
      </w:tblGrid>
      <w:tr w:rsidR="0082133B" w:rsidRPr="00DE5656"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50A5E" w:rsidRDefault="00ED4593">
            <w:pPr>
              <w:pStyle w:val="PURBody"/>
              <w:rPr>
                <w:lang w:val="it-IT"/>
              </w:rPr>
            </w:pPr>
            <w:r w:rsidRPr="00650A5E">
              <w:rPr>
                <w:b/>
                <w:i/>
                <w:lang w:val="it-IT"/>
              </w:rPr>
              <w:t>Necessaria per ogni:</w:t>
            </w:r>
          </w:p>
          <w:p w:rsidR="0082133B" w:rsidRPr="00650A5E" w:rsidRDefault="00ED4593" w:rsidP="000317D6">
            <w:pPr>
              <w:pStyle w:val="PURBullet"/>
              <w:numPr>
                <w:ilvl w:val="0"/>
                <w:numId w:val="26"/>
              </w:numPr>
              <w:rPr>
                <w:lang w:val="it-IT"/>
              </w:rPr>
            </w:pPr>
            <w:r w:rsidRPr="00650A5E">
              <w:rPr>
                <w:lang w:val="it-IT"/>
              </w:rPr>
              <w:t>Utente finale che accede al servizio online o</w:t>
            </w:r>
            <w:r w:rsidR="00D63B78">
              <w:rPr>
                <w:lang w:val="it-IT"/>
              </w:rPr>
              <w:t> </w:t>
            </w:r>
            <w:r w:rsidRPr="00650A5E">
              <w:rPr>
                <w:lang w:val="it-IT"/>
              </w:rPr>
              <w:t>al</w:t>
            </w:r>
            <w:r w:rsidR="00D63B78">
              <w:rPr>
                <w:lang w:val="it-IT"/>
              </w:rPr>
              <w:t> </w:t>
            </w:r>
            <w:r w:rsidRPr="00650A5E">
              <w:rPr>
                <w:lang w:val="it-IT"/>
              </w:rPr>
              <w:t>software</w:t>
            </w:r>
            <w:r w:rsidR="00AE6CB6">
              <w:rPr>
                <w:lang w:val="it-IT"/>
              </w:rPr>
              <w:t> </w:t>
            </w:r>
            <w:r w:rsidRPr="00650A5E">
              <w:rPr>
                <w:lang w:val="it-IT"/>
              </w:rPr>
              <w:t xml:space="preserve">correlato. </w:t>
            </w:r>
            <w:r w:rsidRPr="00650A5E">
              <w:rPr>
                <w:lang w:val="it-IT"/>
              </w:rPr>
              <w:br/>
              <w:t>L</w:t>
            </w:r>
            <w:r w:rsidR="00F313CE">
              <w:rPr>
                <w:lang w:val="it-IT"/>
              </w:rPr>
              <w:t>’</w:t>
            </w:r>
            <w:r w:rsidRPr="00650A5E">
              <w:rPr>
                <w:lang w:val="it-IT"/>
              </w:rPr>
              <w:t>archiviazione può essere utilizzata solo per</w:t>
            </w:r>
            <w:r w:rsidR="000317D6">
              <w:rPr>
                <w:lang w:val="it-IT"/>
              </w:rPr>
              <w:t> </w:t>
            </w:r>
            <w:r w:rsidRPr="00650A5E">
              <w:rPr>
                <w:lang w:val="it-IT"/>
              </w:rPr>
              <w:t>la</w:t>
            </w:r>
            <w:r w:rsidR="00D63B78">
              <w:rPr>
                <w:lang w:val="it-IT"/>
              </w:rPr>
              <w:t> </w:t>
            </w:r>
            <w:r w:rsidRPr="00650A5E">
              <w:rPr>
                <w:lang w:val="it-IT"/>
              </w:rPr>
              <w:t>memorizzazione dei messaggi.</w:t>
            </w:r>
          </w:p>
        </w:tc>
        <w:tc>
          <w:tcPr>
            <w:tcW w:w="5322"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0"/>
                <w:numId w:val="27"/>
              </w:numPr>
              <w:rPr>
                <w:lang w:val="it-IT"/>
              </w:rPr>
            </w:pPr>
            <w:r w:rsidRPr="00650A5E">
              <w:rPr>
                <w:lang w:val="it-IT"/>
              </w:rPr>
              <w:t xml:space="preserve">SL per Utente per Exchange Online Piano 2 </w:t>
            </w:r>
            <w:r w:rsidRPr="00650A5E">
              <w:rPr>
                <w:b/>
                <w:lang w:val="it-IT"/>
              </w:rPr>
              <w:t>o</w:t>
            </w:r>
          </w:p>
          <w:p w:rsidR="007C7028" w:rsidRPr="00650A5E" w:rsidRDefault="007C7028" w:rsidP="005D6562">
            <w:pPr>
              <w:pStyle w:val="LetterShorty"/>
              <w:numPr>
                <w:ilvl w:val="0"/>
                <w:numId w:val="27"/>
              </w:numPr>
              <w:spacing w:line="180" w:lineRule="atLeast"/>
              <w:rPr>
                <w:lang w:val="it-IT"/>
              </w:rPr>
            </w:pPr>
            <w:r w:rsidRPr="00650A5E">
              <w:rPr>
                <w:rFonts w:ascii="Tahoma" w:hAnsi="Tahoma"/>
                <w:lang w:val="it-IT"/>
              </w:rPr>
              <w:t xml:space="preserve">SL per Utente per Office 365 Education A3 </w:t>
            </w:r>
            <w:r w:rsidRPr="00650A5E">
              <w:rPr>
                <w:rFonts w:ascii="Tahoma" w:hAnsi="Tahoma"/>
                <w:b/>
                <w:lang w:val="it-IT"/>
              </w:rPr>
              <w:t>o</w:t>
            </w:r>
          </w:p>
          <w:p w:rsidR="007C7028" w:rsidRPr="00650A5E" w:rsidRDefault="007C7028" w:rsidP="005D6562">
            <w:pPr>
              <w:pStyle w:val="LetterShorty"/>
              <w:numPr>
                <w:ilvl w:val="0"/>
                <w:numId w:val="27"/>
              </w:numPr>
              <w:spacing w:line="180" w:lineRule="atLeast"/>
              <w:rPr>
                <w:lang w:val="it-IT"/>
              </w:rPr>
            </w:pPr>
            <w:r w:rsidRPr="00650A5E">
              <w:rPr>
                <w:rFonts w:ascii="Tahoma" w:hAnsi="Tahoma"/>
                <w:lang w:val="it-IT"/>
              </w:rPr>
              <w:t xml:space="preserve">SL per Utente per Office 365 Education A4 </w:t>
            </w:r>
            <w:r w:rsidRPr="00650A5E">
              <w:rPr>
                <w:rFonts w:ascii="Tahoma" w:hAnsi="Tahoma"/>
                <w:b/>
                <w:lang w:val="it-IT"/>
              </w:rPr>
              <w:t>o</w:t>
            </w:r>
          </w:p>
          <w:p w:rsidR="0082133B" w:rsidRPr="00650A5E" w:rsidRDefault="00ED4593" w:rsidP="005D6562">
            <w:pPr>
              <w:pStyle w:val="PURBullet"/>
              <w:numPr>
                <w:ilvl w:val="0"/>
                <w:numId w:val="27"/>
              </w:numPr>
              <w:rPr>
                <w:lang w:val="it-IT"/>
              </w:rPr>
            </w:pPr>
            <w:r w:rsidRPr="00650A5E">
              <w:rPr>
                <w:lang w:val="it-IT"/>
              </w:rPr>
              <w:t xml:space="preserve">SL per Utente per Office 365 Enterprise E3 </w:t>
            </w:r>
            <w:r w:rsidRPr="00650A5E">
              <w:rPr>
                <w:b/>
                <w:lang w:val="it-IT"/>
              </w:rPr>
              <w:t>o</w:t>
            </w:r>
          </w:p>
          <w:p w:rsidR="0082133B" w:rsidRPr="00650A5E" w:rsidRDefault="00ED4593" w:rsidP="00725893">
            <w:pPr>
              <w:pStyle w:val="PURBullet"/>
              <w:numPr>
                <w:ilvl w:val="0"/>
                <w:numId w:val="27"/>
              </w:numPr>
              <w:rPr>
                <w:lang w:val="it-IT"/>
              </w:rPr>
            </w:pPr>
            <w:r w:rsidRPr="00650A5E">
              <w:rPr>
                <w:lang w:val="it-IT"/>
              </w:rPr>
              <w:t>SL per Utente per Office 365 Enterprise E4</w:t>
            </w:r>
          </w:p>
        </w:tc>
      </w:tr>
    </w:tbl>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0A254F" w:rsidRPr="00650A5E" w:rsidRDefault="000A254F" w:rsidP="000A254F">
      <w:pPr>
        <w:pStyle w:val="PURBlueBGHeader"/>
        <w:rPr>
          <w:lang w:val="it-IT"/>
        </w:rPr>
      </w:pPr>
      <w:r w:rsidRPr="00650A5E">
        <w:rPr>
          <w:lang w:val="it-IT"/>
        </w:rPr>
        <w:t>Condizioni Aggiuntive:</w:t>
      </w:r>
    </w:p>
    <w:p w:rsidR="000A254F" w:rsidRPr="00650A5E" w:rsidRDefault="000A254F" w:rsidP="000A254F">
      <w:pPr>
        <w:pStyle w:val="ListParagraph"/>
        <w:ind w:left="0"/>
        <w:rPr>
          <w:lang w:val="it-IT"/>
        </w:rPr>
      </w:pPr>
      <w:r w:rsidRPr="00650A5E">
        <w:rPr>
          <w:rFonts w:ascii="Arial" w:hAnsi="Arial" w:cs="Arial"/>
          <w:sz w:val="18"/>
          <w:szCs w:val="18"/>
          <w:lang w:val="it-IT"/>
        </w:rPr>
        <w:t>Exchange Online Piano 2 è un servizio online che succede a Exchange Hosted Archive.</w:t>
      </w:r>
    </w:p>
    <w:p w:rsidR="000A254F" w:rsidRPr="00650A5E" w:rsidRDefault="000A254F" w:rsidP="000A254F">
      <w:pPr>
        <w:pStyle w:val="ListParagraph"/>
        <w:rPr>
          <w:lang w:val="it-IT"/>
        </w:rPr>
      </w:pPr>
    </w:p>
    <w:p w:rsidR="000A254F" w:rsidRPr="00650A5E" w:rsidRDefault="000A254F" w:rsidP="000A254F">
      <w:pPr>
        <w:pStyle w:val="exceptionbody"/>
        <w:spacing w:after="120" w:line="240" w:lineRule="auto"/>
        <w:ind w:left="0"/>
        <w:rPr>
          <w:lang w:val="it-IT"/>
        </w:rPr>
      </w:pPr>
      <w:r w:rsidRPr="00650A5E">
        <w:rPr>
          <w:rFonts w:ascii="Arial" w:hAnsi="Arial" w:cs="Arial"/>
          <w:color w:val="auto"/>
          <w:lang w:val="it-IT"/>
        </w:rPr>
        <w:t>Qualora il licenziatario effettui il rinnovo passando da Exchange Hosted Archive ad Exchange Online Piano 2 e non abbia ancora eseguito la migrazione a Exchange Online Piano 2, gli utenti del licenziatario in possesso di licenza potranno continuare a utilizzare il</w:t>
      </w:r>
      <w:r w:rsidR="00AE6CB6">
        <w:rPr>
          <w:rFonts w:ascii="Arial" w:hAnsi="Arial" w:cs="Arial"/>
          <w:color w:val="auto"/>
          <w:lang w:val="it-IT"/>
        </w:rPr>
        <w:t> </w:t>
      </w:r>
      <w:r w:rsidRPr="00650A5E">
        <w:rPr>
          <w:rFonts w:ascii="Arial" w:hAnsi="Arial" w:cs="Arial"/>
          <w:color w:val="auto"/>
          <w:lang w:val="it-IT"/>
        </w:rPr>
        <w:t>servizio Exchange Hosted Archive in conformità alle condizioni dell</w:t>
      </w:r>
      <w:r w:rsidR="00F313CE">
        <w:rPr>
          <w:rFonts w:ascii="Arial" w:hAnsi="Arial" w:cs="Arial"/>
          <w:color w:val="auto"/>
          <w:lang w:val="it-IT"/>
        </w:rPr>
        <w:t>’</w:t>
      </w:r>
      <w:r w:rsidRPr="00650A5E">
        <w:rPr>
          <w:rFonts w:ascii="Arial" w:hAnsi="Arial" w:cs="Arial"/>
          <w:color w:val="auto"/>
          <w:lang w:val="it-IT"/>
        </w:rPr>
        <w:t>edizione di marzo 2011 dei Diritti di Utilizzo del Prodotto fino alla migrazione a Exchange Online Piano 2 oppure alla scadenza delle SL per Utente per Exchange Online Piano 2, a seconda di quale dei</w:t>
      </w:r>
      <w:r w:rsidR="00AE6CB6">
        <w:rPr>
          <w:rFonts w:ascii="Arial" w:hAnsi="Arial" w:cs="Arial"/>
          <w:color w:val="auto"/>
          <w:lang w:val="it-IT"/>
        </w:rPr>
        <w:t> </w:t>
      </w:r>
      <w:r w:rsidRPr="00650A5E">
        <w:rPr>
          <w:rFonts w:ascii="Arial" w:hAnsi="Arial" w:cs="Arial"/>
          <w:color w:val="auto"/>
          <w:lang w:val="it-IT"/>
        </w:rPr>
        <w:t>due eventi si verificherà per primo.</w:t>
      </w:r>
    </w:p>
    <w:p w:rsidR="00652CDE" w:rsidRPr="00650A5E" w:rsidRDefault="005B6CFC" w:rsidP="00652CDE">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0D71DC" w:rsidRPr="00650A5E">
        <w:rPr>
          <w:lang w:val="it-IT"/>
        </w:rPr>
        <w:t xml:space="preserve"> </w:t>
      </w:r>
    </w:p>
    <w:p w:rsidR="00652CDE" w:rsidRPr="00650A5E" w:rsidRDefault="00652CDE" w:rsidP="00652CDE">
      <w:pPr>
        <w:pStyle w:val="PURProductName"/>
        <w:rPr>
          <w:lang w:val="it-IT"/>
        </w:rPr>
      </w:pPr>
      <w:r w:rsidRPr="00650A5E">
        <w:rPr>
          <w:lang w:val="it-IT"/>
        </w:rPr>
        <w:t>Exchange Online Protection</w:t>
      </w:r>
      <w:r w:rsidRPr="00650A5E">
        <w:rPr>
          <w:lang w:val="it-IT"/>
        </w:rPr>
        <w:fldChar w:fldCharType="begin"/>
      </w:r>
      <w:r w:rsidRPr="00650A5E">
        <w:rPr>
          <w:lang w:val="it-IT"/>
        </w:rPr>
        <w:instrText>XE "Exchange Online Protection"</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41" w:name="_Toc337640786"/>
      <w:bookmarkStart w:id="242" w:name="_Toc350611539"/>
      <w:bookmarkStart w:id="243" w:name="_Toc350611809"/>
      <w:r w:rsidRPr="00650A5E">
        <w:rPr>
          <w:lang w:val="it-IT"/>
        </w:rPr>
        <w:instrText xml:space="preserve">Exchange Online </w:instrText>
      </w:r>
      <w:bookmarkEnd w:id="241"/>
      <w:r w:rsidR="00256119" w:rsidRPr="00650A5E">
        <w:rPr>
          <w:lang w:val="it-IT"/>
        </w:rPr>
        <w:instrText>Protection</w:instrText>
      </w:r>
      <w:bookmarkEnd w:id="242"/>
      <w:bookmarkEnd w:id="243"/>
      <w:r w:rsidRPr="00650A5E">
        <w:rPr>
          <w:lang w:val="it-IT"/>
        </w:rPr>
        <w:instrText>" \l 2</w:instrText>
      </w:r>
      <w:r w:rsidR="001978CF" w:rsidRPr="00650A5E">
        <w:rPr>
          <w:lang w:val="it-IT"/>
        </w:rPr>
        <w:fldChar w:fldCharType="end"/>
      </w:r>
    </w:p>
    <w:p w:rsidR="00652CDE" w:rsidRPr="00650A5E" w:rsidRDefault="000D71DC" w:rsidP="00652CDE">
      <w:pPr>
        <w:pStyle w:val="PURLicenseTerm"/>
        <w:rPr>
          <w:lang w:val="it-IT"/>
        </w:rPr>
      </w:pPr>
      <w:r w:rsidRPr="00650A5E">
        <w:rPr>
          <w:lang w:val="it-IT"/>
        </w:rPr>
        <w:t xml:space="preserve"> </w:t>
      </w:r>
      <w:r w:rsidR="00652CDE" w:rsidRPr="00650A5E">
        <w:rPr>
          <w:lang w:val="it-IT"/>
        </w:rPr>
        <w:t>Le condizioni di licenza che si applicano all</w:t>
      </w:r>
      <w:r w:rsidR="00F313CE">
        <w:rPr>
          <w:lang w:val="it-IT"/>
        </w:rPr>
        <w:t>’</w:t>
      </w:r>
      <w:r w:rsidR="00652CDE" w:rsidRPr="00650A5E">
        <w:rPr>
          <w:lang w:val="it-IT"/>
        </w:rPr>
        <w:t>utilizzo da parte del licenziatario del servizio online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587"/>
        <w:gridCol w:w="5213"/>
      </w:tblGrid>
      <w:tr w:rsidR="00652CDE" w:rsidRPr="00DE5656" w:rsidTr="00517CC7">
        <w:tc>
          <w:tcPr>
            <w:tcW w:w="6120" w:type="dxa"/>
          </w:tcPr>
          <w:p w:rsidR="00652CDE" w:rsidRPr="00650A5E" w:rsidRDefault="00BE6CD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42">
              <w:r w:rsidRPr="00650A5E">
                <w:rPr>
                  <w:color w:val="00467F"/>
                  <w:u w:val="single"/>
                  <w:lang w:val="it-IT"/>
                </w:rPr>
                <w:t>http://go.microsoft.com/fwlink/?LinkID=212058&amp;clcid=0x409</w:t>
              </w:r>
            </w:hyperlink>
            <w:r w:rsidRPr="00650A5E">
              <w:rPr>
                <w:color w:val="00467F"/>
                <w:lang w:val="it-IT"/>
              </w:rPr>
              <w:t>)</w:t>
            </w:r>
          </w:p>
        </w:tc>
        <w:tc>
          <w:tcPr>
            <w:tcW w:w="6120" w:type="dxa"/>
          </w:tcPr>
          <w:p w:rsidR="00652CDE" w:rsidRPr="00650A5E" w:rsidRDefault="00652CDE" w:rsidP="00517CC7">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43">
              <w:r w:rsidRPr="00650A5E">
                <w:rPr>
                  <w:color w:val="00467F"/>
                  <w:u w:val="single"/>
                  <w:lang w:val="it-IT"/>
                </w:rPr>
                <w:t>http://microsoft.com/licensing/contracts</w:t>
              </w:r>
            </w:hyperlink>
            <w:r w:rsidRPr="00650A5E">
              <w:rPr>
                <w:lang w:val="it-IT"/>
              </w:rPr>
              <w:t>)</w:t>
            </w:r>
          </w:p>
        </w:tc>
      </w:tr>
    </w:tbl>
    <w:p w:rsidR="00652CDE" w:rsidRPr="00650A5E" w:rsidRDefault="00652CDE" w:rsidP="00652CDE">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5"/>
        <w:gridCol w:w="5261"/>
      </w:tblGrid>
      <w:tr w:rsidR="00652CDE" w:rsidRPr="00650A5E" w:rsidTr="009D254F">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650A5E" w:rsidRDefault="00652CDE" w:rsidP="00517CC7">
            <w:pPr>
              <w:pStyle w:val="PURBody"/>
              <w:rPr>
                <w:lang w:val="it-IT"/>
              </w:rPr>
            </w:pPr>
            <w:r w:rsidRPr="00650A5E">
              <w:rPr>
                <w:b/>
                <w:i/>
                <w:lang w:val="it-IT"/>
              </w:rPr>
              <w:t>Necessaria per ogni:</w:t>
            </w:r>
          </w:p>
          <w:p w:rsidR="00652CDE" w:rsidRPr="00650A5E" w:rsidRDefault="00652CDE" w:rsidP="005C69E9">
            <w:pPr>
              <w:pStyle w:val="PURBullet"/>
              <w:numPr>
                <w:ilvl w:val="0"/>
                <w:numId w:val="79"/>
              </w:numPr>
              <w:rPr>
                <w:lang w:val="it-IT"/>
              </w:rPr>
            </w:pPr>
            <w:r w:rsidRPr="00650A5E">
              <w:rPr>
                <w:lang w:val="it-IT"/>
              </w:rPr>
              <w:t>Utente finale i cui Dati Cliente</w:t>
            </w:r>
            <w:r w:rsidRPr="00650A5E">
              <w:rPr>
                <w:vertAlign w:val="superscript"/>
                <w:lang w:val="it-IT"/>
              </w:rPr>
              <w:t>1</w:t>
            </w:r>
            <w:r w:rsidRPr="00650A5E">
              <w:rPr>
                <w:lang w:val="it-IT"/>
              </w:rPr>
              <w:t xml:space="preserve"> vengono elaborati dal</w:t>
            </w:r>
            <w:r w:rsidR="00AE6CB6">
              <w:rPr>
                <w:lang w:val="it-IT"/>
              </w:rPr>
              <w:t> </w:t>
            </w:r>
            <w:r w:rsidRPr="00650A5E">
              <w:rPr>
                <w:lang w:val="it-IT"/>
              </w:rPr>
              <w:t>servizio online o dal software correlato.</w:t>
            </w:r>
          </w:p>
          <w:p w:rsidR="00652CDE" w:rsidRPr="00650A5E" w:rsidRDefault="00652CDE" w:rsidP="00517CC7">
            <w:pPr>
              <w:pStyle w:val="PURBody"/>
              <w:rPr>
                <w:lang w:val="it-IT"/>
              </w:rPr>
            </w:pPr>
          </w:p>
          <w:p w:rsidR="00652CDE" w:rsidRPr="00650A5E" w:rsidRDefault="00652CDE" w:rsidP="00552ED3">
            <w:pPr>
              <w:pStyle w:val="PURBody"/>
              <w:rPr>
                <w:lang w:val="it-IT"/>
              </w:rPr>
            </w:pPr>
            <w:r w:rsidRPr="00650A5E">
              <w:rPr>
                <w:vertAlign w:val="superscript"/>
                <w:lang w:val="it-IT"/>
              </w:rPr>
              <w:t xml:space="preserve">1 </w:t>
            </w:r>
            <w:r w:rsidRPr="00650A5E">
              <w:rPr>
                <w:lang w:val="it-IT"/>
              </w:rPr>
              <w:t>Per informazioni, il licenziatario potrà prendere visione delle</w:t>
            </w:r>
            <w:r w:rsidR="00552ED3">
              <w:rPr>
                <w:lang w:val="it-IT"/>
              </w:rPr>
              <w:t> </w:t>
            </w:r>
            <w:hyperlink w:anchor="General_License_Terms">
              <w:r w:rsidRPr="00650A5E">
                <w:rPr>
                  <w:color w:val="00467F"/>
                  <w:u w:val="single"/>
                  <w:lang w:val="it-IT"/>
                </w:rPr>
                <w:t>Condizioni Generali di Licenza, Definizioni</w:t>
              </w:r>
            </w:hyperlink>
          </w:p>
        </w:tc>
        <w:tc>
          <w:tcPr>
            <w:tcW w:w="5320" w:type="dxa"/>
          </w:tcPr>
          <w:p w:rsidR="00652CDE" w:rsidRPr="00650A5E" w:rsidRDefault="00652CDE" w:rsidP="00517CC7">
            <w:pPr>
              <w:pStyle w:val="PURBody"/>
              <w:rPr>
                <w:lang w:val="it-IT"/>
              </w:rPr>
            </w:pPr>
            <w:r w:rsidRPr="00650A5E">
              <w:rPr>
                <w:b/>
                <w:i/>
                <w:lang w:val="it-IT"/>
              </w:rPr>
              <w:t>SL necessaria:</w:t>
            </w:r>
          </w:p>
          <w:p w:rsidR="00652CDE" w:rsidRPr="00650A5E" w:rsidRDefault="00652CDE" w:rsidP="005C69E9">
            <w:pPr>
              <w:pStyle w:val="PURBullet"/>
              <w:numPr>
                <w:ilvl w:val="0"/>
                <w:numId w:val="80"/>
              </w:numPr>
              <w:rPr>
                <w:lang w:val="it-IT"/>
              </w:rPr>
            </w:pPr>
            <w:r w:rsidRPr="00650A5E">
              <w:rPr>
                <w:lang w:val="it-IT"/>
              </w:rPr>
              <w:t xml:space="preserve">SL per Utente per Exchange Online Protection </w:t>
            </w:r>
            <w:r w:rsidRPr="00650A5E">
              <w:rPr>
                <w:b/>
                <w:lang w:val="it-IT"/>
              </w:rPr>
              <w:t>o</w:t>
            </w:r>
          </w:p>
          <w:p w:rsidR="00652CDE" w:rsidRPr="00650A5E" w:rsidRDefault="00652CDE" w:rsidP="00D9497A">
            <w:pPr>
              <w:pStyle w:val="PURBullet"/>
              <w:numPr>
                <w:ilvl w:val="0"/>
                <w:numId w:val="80"/>
              </w:numPr>
              <w:rPr>
                <w:lang w:val="it-IT"/>
              </w:rPr>
            </w:pPr>
            <w:r w:rsidRPr="00650A5E">
              <w:rPr>
                <w:lang w:val="it-IT"/>
              </w:rPr>
              <w:t>SL per Utente per Exchange Online Protection A</w:t>
            </w: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44" w:name="_Sec378"/>
      <w:r w:rsidRPr="00650A5E">
        <w:rPr>
          <w:lang w:val="it-IT"/>
        </w:rPr>
        <w:t>Lync Online Piano 1</w:t>
      </w:r>
      <w:bookmarkEnd w:id="244"/>
      <w:r w:rsidRPr="00650A5E">
        <w:rPr>
          <w:lang w:val="it-IT"/>
        </w:rPr>
        <w:fldChar w:fldCharType="begin"/>
      </w:r>
      <w:r w:rsidRPr="00650A5E">
        <w:rPr>
          <w:lang w:val="it-IT"/>
        </w:rPr>
        <w:instrText>XE "Lync Online Piano 1"</w:instrText>
      </w:r>
      <w:r w:rsidRPr="00650A5E">
        <w:rPr>
          <w:lang w:val="it-IT"/>
        </w:rPr>
        <w:fldChar w:fldCharType="end"/>
      </w:r>
      <w:r w:rsidR="001978CF" w:rsidRPr="00650A5E">
        <w:rPr>
          <w:lang w:val="it-IT"/>
        </w:rPr>
        <w:fldChar w:fldCharType="begin"/>
      </w:r>
      <w:r w:rsidRPr="00650A5E">
        <w:rPr>
          <w:lang w:val="it-IT"/>
        </w:rPr>
        <w:instrText>TC "</w:instrText>
      </w:r>
      <w:bookmarkStart w:id="245" w:name="_Toc350611540"/>
      <w:bookmarkStart w:id="246" w:name="_Toc350611810"/>
      <w:r w:rsidRPr="00650A5E">
        <w:rPr>
          <w:lang w:val="it-IT"/>
        </w:rPr>
        <w:instrText>Lync Online Piano 1</w:instrText>
      </w:r>
      <w:bookmarkEnd w:id="245"/>
      <w:bookmarkEnd w:id="246"/>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AE6CB6">
            <w:pPr>
              <w:pStyle w:val="PURBody"/>
              <w:rPr>
                <w:lang w:val="it-IT"/>
              </w:rPr>
            </w:pPr>
            <w:r w:rsidRPr="00650A5E">
              <w:rPr>
                <w:lang w:val="it-IT"/>
              </w:rPr>
              <w:t xml:space="preserve">Consultare le Comunicazioni Applicabili: </w:t>
            </w:r>
            <w:r w:rsidRPr="00650A5E">
              <w:rPr>
                <w:b/>
                <w:lang w:val="it-IT"/>
              </w:rPr>
              <w:t xml:space="preserve">Comunicazione relativa alla Registrazione, Standard Video H.264/AVC, VC-1, MPEG-4 e MPEG-2 </w:t>
            </w:r>
            <w:r w:rsidRPr="00650A5E">
              <w:rPr>
                <w:lang w:val="it-IT"/>
              </w:rPr>
              <w:t>(per</w:t>
            </w:r>
            <w:r w:rsidR="00AE6CB6">
              <w:rPr>
                <w:lang w:val="it-IT"/>
              </w:rPr>
              <w:t> </w:t>
            </w:r>
            <w:r w:rsidRPr="00650A5E">
              <w:rPr>
                <w:lang w:val="it-IT"/>
              </w:rPr>
              <w:t>informazioni, il licenziatario potrà prendere visione dell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82133B" w:rsidRPr="00650A5E" w:rsidRDefault="000D624D">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44" w:history="1">
              <w:r w:rsidRPr="00AE6CB6">
                <w:rPr>
                  <w:rStyle w:val="Hyperlink"/>
                  <w:lang w:val="it-IT"/>
                </w:rPr>
                <w:t>http://microsoft.com/licensing/contracts</w:t>
              </w:r>
            </w:hyperlink>
            <w:r w:rsidRPr="00650A5E">
              <w:rPr>
                <w:lang w:val="it-IT"/>
              </w:rPr>
              <w:t>)</w:t>
            </w:r>
          </w:p>
        </w:tc>
      </w:tr>
      <w:tr w:rsidR="0082133B" w:rsidRPr="00DE5656">
        <w:tc>
          <w:tcPr>
            <w:tcW w:w="6120" w:type="dxa"/>
          </w:tcPr>
          <w:p w:rsidR="0082133B" w:rsidRPr="00650A5E" w:rsidRDefault="00ED459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45">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82133B">
            <w:pPr>
              <w:pStyle w:val="PURBody"/>
              <w:rPr>
                <w:lang w:val="it-IT"/>
              </w:rPr>
            </w:pP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1"/>
        <w:gridCol w:w="5265"/>
      </w:tblGrid>
      <w:tr w:rsidR="0082133B" w:rsidRPr="00650A5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50A5E" w:rsidRDefault="00ED4593">
            <w:pPr>
              <w:pStyle w:val="PURBody"/>
              <w:rPr>
                <w:lang w:val="it-IT"/>
              </w:rPr>
            </w:pPr>
            <w:r w:rsidRPr="00650A5E">
              <w:rPr>
                <w:b/>
                <w:i/>
                <w:lang w:val="it-IT"/>
              </w:rPr>
              <w:t>Necessaria per ogni:</w:t>
            </w:r>
          </w:p>
          <w:p w:rsidR="0082133B" w:rsidRPr="00650A5E" w:rsidRDefault="00ED4593" w:rsidP="005D6562">
            <w:pPr>
              <w:pStyle w:val="PURBullet"/>
              <w:numPr>
                <w:ilvl w:val="0"/>
                <w:numId w:val="28"/>
              </w:numPr>
              <w:rPr>
                <w:lang w:val="it-IT"/>
              </w:rPr>
            </w:pPr>
            <w:r w:rsidRPr="00650A5E">
              <w:rPr>
                <w:lang w:val="it-IT"/>
              </w:rPr>
              <w:t xml:space="preserve">Utente finale che accede al servizio online </w:t>
            </w:r>
            <w:r w:rsidR="00AE6CB6">
              <w:rPr>
                <w:lang w:val="it-IT"/>
              </w:rPr>
              <w:br/>
            </w:r>
            <w:r w:rsidRPr="00650A5E">
              <w:rPr>
                <w:lang w:val="it-IT"/>
              </w:rPr>
              <w:t xml:space="preserve">o al software correlato. </w:t>
            </w:r>
          </w:p>
        </w:tc>
        <w:tc>
          <w:tcPr>
            <w:tcW w:w="5340"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0"/>
                <w:numId w:val="29"/>
              </w:numPr>
              <w:rPr>
                <w:lang w:val="it-IT"/>
              </w:rPr>
            </w:pPr>
            <w:r w:rsidRPr="00650A5E">
              <w:rPr>
                <w:lang w:val="it-IT"/>
              </w:rPr>
              <w:t xml:space="preserve">SL per Utente per Lync Online Piano 1 </w:t>
            </w:r>
            <w:r w:rsidRPr="00650A5E">
              <w:rPr>
                <w:b/>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Lync Online Piano 2 </w:t>
            </w:r>
            <w:r w:rsidRPr="00650A5E">
              <w:rPr>
                <w:b/>
                <w:lang w:val="it-IT"/>
              </w:rPr>
              <w:t>o</w:t>
            </w:r>
          </w:p>
          <w:p w:rsidR="007C7028" w:rsidRPr="00650A5E" w:rsidRDefault="007C7028" w:rsidP="005D6562">
            <w:pPr>
              <w:pStyle w:val="Heading4nobold"/>
              <w:numPr>
                <w:ilvl w:val="0"/>
                <w:numId w:val="29"/>
              </w:numPr>
              <w:spacing w:line="180" w:lineRule="atLeast"/>
              <w:jc w:val="left"/>
              <w:rPr>
                <w:lang w:val="it-IT"/>
              </w:rPr>
            </w:pPr>
            <w:r w:rsidRPr="00650A5E">
              <w:rPr>
                <w:rFonts w:ascii="Tahoma" w:hAnsi="Tahoma"/>
                <w:color w:val="000000"/>
                <w:lang w:val="it-IT"/>
              </w:rPr>
              <w:t xml:space="preserve">SL per Utente per Office 365 Education A1 </w:t>
            </w:r>
            <w:r w:rsidRPr="00650A5E">
              <w:rPr>
                <w:rFonts w:ascii="Tahoma" w:hAnsi="Tahoma" w:cs="Arial"/>
                <w:b/>
                <w:color w:val="000000"/>
                <w:szCs w:val="18"/>
                <w:lang w:val="it-IT"/>
              </w:rPr>
              <w:t>o</w:t>
            </w:r>
          </w:p>
          <w:p w:rsidR="007C7028" w:rsidRPr="00650A5E" w:rsidRDefault="007C7028" w:rsidP="005D6562">
            <w:pPr>
              <w:pStyle w:val="Heading4nobold"/>
              <w:numPr>
                <w:ilvl w:val="0"/>
                <w:numId w:val="29"/>
              </w:numPr>
              <w:spacing w:line="180" w:lineRule="atLeast"/>
              <w:jc w:val="left"/>
              <w:rPr>
                <w:lang w:val="it-IT"/>
              </w:rPr>
            </w:pPr>
            <w:r w:rsidRPr="00650A5E">
              <w:rPr>
                <w:rFonts w:ascii="Tahoma" w:hAnsi="Tahoma"/>
                <w:color w:val="000000"/>
                <w:lang w:val="it-IT"/>
              </w:rPr>
              <w:t>SL per Utente per Office 365 Education A2</w:t>
            </w:r>
            <w:r w:rsidR="000D71DC" w:rsidRPr="00650A5E">
              <w:rPr>
                <w:rFonts w:ascii="Tahoma" w:hAnsi="Tahoma"/>
                <w:color w:val="000000"/>
                <w:lang w:val="it-IT"/>
              </w:rPr>
              <w:t xml:space="preserve"> </w:t>
            </w:r>
            <w:r w:rsidRPr="00650A5E">
              <w:rPr>
                <w:rFonts w:ascii="Tahoma" w:hAnsi="Tahoma" w:cs="Arial"/>
                <w:b/>
                <w:color w:val="000000"/>
                <w:szCs w:val="18"/>
                <w:lang w:val="it-IT"/>
              </w:rPr>
              <w:t>o</w:t>
            </w:r>
          </w:p>
          <w:p w:rsidR="007C7028" w:rsidRPr="00650A5E" w:rsidRDefault="007C7028" w:rsidP="005D6562">
            <w:pPr>
              <w:pStyle w:val="Heading4nobold"/>
              <w:numPr>
                <w:ilvl w:val="0"/>
                <w:numId w:val="29"/>
              </w:numPr>
              <w:spacing w:line="180" w:lineRule="atLeast"/>
              <w:jc w:val="left"/>
              <w:rPr>
                <w:lang w:val="it-IT"/>
              </w:rPr>
            </w:pPr>
            <w:r w:rsidRPr="00650A5E">
              <w:rPr>
                <w:rFonts w:ascii="Tahoma" w:hAnsi="Tahoma"/>
                <w:color w:val="000000"/>
                <w:lang w:val="it-IT"/>
              </w:rPr>
              <w:t xml:space="preserve">SL per Utente per Office 365 Education A3 </w:t>
            </w:r>
            <w:r w:rsidRPr="00650A5E">
              <w:rPr>
                <w:rFonts w:ascii="Tahoma" w:hAnsi="Tahoma" w:cs="Arial"/>
                <w:b/>
                <w:color w:val="000000"/>
                <w:szCs w:val="18"/>
                <w:lang w:val="it-IT"/>
              </w:rPr>
              <w:t>o</w:t>
            </w:r>
          </w:p>
          <w:p w:rsidR="007C7028" w:rsidRPr="00650A5E" w:rsidRDefault="007C7028" w:rsidP="005D6562">
            <w:pPr>
              <w:pStyle w:val="Heading4nobold"/>
              <w:numPr>
                <w:ilvl w:val="0"/>
                <w:numId w:val="29"/>
              </w:numPr>
              <w:spacing w:line="180" w:lineRule="atLeast"/>
              <w:jc w:val="left"/>
              <w:rPr>
                <w:lang w:val="it-IT"/>
              </w:rPr>
            </w:pPr>
            <w:r w:rsidRPr="00650A5E">
              <w:rPr>
                <w:rFonts w:ascii="Tahoma" w:hAnsi="Tahoma"/>
                <w:color w:val="000000"/>
                <w:lang w:val="it-IT"/>
              </w:rPr>
              <w:t>SL per Utente per Office 365 Education A4</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Office 365 Enterprise E1 </w:t>
            </w:r>
            <w:r w:rsidRPr="00650A5E">
              <w:rPr>
                <w:b/>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Office 365 Enterprise E2 </w:t>
            </w:r>
            <w:r w:rsidRPr="00650A5E">
              <w:rPr>
                <w:b/>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Office 365 Enterprise E3 </w:t>
            </w:r>
            <w:r w:rsidRPr="00650A5E">
              <w:rPr>
                <w:b/>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Office 365 Enterprise E4 </w:t>
            </w:r>
            <w:r w:rsidRPr="00650A5E">
              <w:rPr>
                <w:b/>
                <w:lang w:val="it-IT"/>
              </w:rPr>
              <w:t>o</w:t>
            </w:r>
          </w:p>
          <w:p w:rsidR="0082133B" w:rsidRPr="00650A5E" w:rsidRDefault="00ED4593" w:rsidP="005D6562">
            <w:pPr>
              <w:pStyle w:val="PURBullet"/>
              <w:numPr>
                <w:ilvl w:val="0"/>
                <w:numId w:val="29"/>
              </w:numPr>
              <w:rPr>
                <w:lang w:val="it-IT"/>
              </w:rPr>
            </w:pPr>
            <w:r w:rsidRPr="00650A5E">
              <w:rPr>
                <w:lang w:val="it-IT"/>
              </w:rPr>
              <w:t xml:space="preserve">SL per Utente per Live Meeting Professional </w:t>
            </w:r>
            <w:r w:rsidRPr="00650A5E">
              <w:rPr>
                <w:b/>
                <w:lang w:val="it-IT"/>
              </w:rPr>
              <w:t>o</w:t>
            </w:r>
          </w:p>
          <w:p w:rsidR="0082133B" w:rsidRPr="002F1483" w:rsidRDefault="00ED4593" w:rsidP="005D6562">
            <w:pPr>
              <w:pStyle w:val="PURBullet"/>
              <w:numPr>
                <w:ilvl w:val="0"/>
                <w:numId w:val="29"/>
              </w:numPr>
            </w:pPr>
            <w:r w:rsidRPr="002F1483">
              <w:t>SL per Utente per Live Meeting Standard</w:t>
            </w:r>
          </w:p>
        </w:tc>
      </w:tr>
    </w:tbl>
    <w:p w:rsidR="00630CAA" w:rsidRPr="002F1483" w:rsidRDefault="00630CAA">
      <w:pPr>
        <w:pStyle w:val="PURBody"/>
        <w:rPr>
          <w:b/>
          <w:i/>
        </w:rPr>
      </w:pPr>
    </w:p>
    <w:p w:rsidR="00630CAA" w:rsidRPr="002F1483" w:rsidRDefault="00630CAA">
      <w:pPr>
        <w:pStyle w:val="PURBody"/>
        <w:rPr>
          <w:b/>
          <w:i/>
        </w:rPr>
      </w:pPr>
    </w:p>
    <w:p w:rsidR="00630CAA" w:rsidRPr="002F1483" w:rsidRDefault="00630CAA">
      <w:pPr>
        <w:pStyle w:val="PURBody"/>
        <w:rPr>
          <w:b/>
          <w:i/>
        </w:rPr>
      </w:pPr>
    </w:p>
    <w:p w:rsidR="00630CAA" w:rsidRPr="002F1483" w:rsidRDefault="00630CAA">
      <w:pPr>
        <w:pStyle w:val="PURBody"/>
        <w:rPr>
          <w:b/>
          <w:i/>
        </w:rPr>
      </w:pPr>
    </w:p>
    <w:p w:rsidR="0082133B" w:rsidRPr="00650A5E" w:rsidRDefault="00ED4593">
      <w:pPr>
        <w:pStyle w:val="PURBlueBGHeader"/>
        <w:rPr>
          <w:lang w:val="it-IT"/>
        </w:rPr>
      </w:pPr>
      <w:r w:rsidRPr="00650A5E">
        <w:rPr>
          <w:lang w:val="it-IT"/>
        </w:rPr>
        <w:t>Condizioni Aggiuntive:</w:t>
      </w:r>
    </w:p>
    <w:p w:rsidR="0082133B" w:rsidRPr="00650A5E" w:rsidRDefault="00ED4593">
      <w:pPr>
        <w:pStyle w:val="PURBlueStrong-Indented"/>
        <w:rPr>
          <w:lang w:val="it-IT"/>
        </w:rPr>
      </w:pPr>
      <w:r w:rsidRPr="00650A5E">
        <w:rPr>
          <w:lang w:val="it-IT"/>
        </w:rPr>
        <w:t>Software Microsoft Silverlight</w:t>
      </w:r>
    </w:p>
    <w:p w:rsidR="0082133B" w:rsidRPr="00650A5E" w:rsidRDefault="00ED4593">
      <w:pPr>
        <w:pStyle w:val="PURBody-Indented"/>
        <w:rPr>
          <w:lang w:val="it-IT"/>
        </w:rPr>
      </w:pPr>
      <w:r w:rsidRPr="00650A5E">
        <w:rPr>
          <w:lang w:val="it-IT"/>
        </w:rPr>
        <w:t>Lync 2010 include Silverlight.</w:t>
      </w:r>
      <w:r w:rsidR="000D71DC" w:rsidRPr="00650A5E">
        <w:rPr>
          <w:lang w:val="it-IT"/>
        </w:rPr>
        <w:t xml:space="preserve"> </w:t>
      </w:r>
      <w:r w:rsidRPr="00650A5E">
        <w:rPr>
          <w:lang w:val="it-IT"/>
        </w:rPr>
        <w:t xml:space="preserve">Silverlight potrà includere la tecnologia di decodifica H.264/MPEG-4 AVC e/o VC-1. </w:t>
      </w:r>
    </w:p>
    <w:p w:rsidR="0082133B" w:rsidRPr="00650A5E" w:rsidRDefault="005B6CFC" w:rsidP="00AE6CB6">
      <w:pPr>
        <w:pStyle w:val="PURBreadcrumb"/>
        <w:keepNext w:val="0"/>
        <w:keepLines w:val="0"/>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47" w:name="_Sec373"/>
      <w:r w:rsidRPr="00650A5E">
        <w:rPr>
          <w:lang w:val="it-IT"/>
        </w:rPr>
        <w:t>Lync Online Piano 2</w:t>
      </w:r>
      <w:bookmarkEnd w:id="247"/>
      <w:r w:rsidRPr="00650A5E">
        <w:rPr>
          <w:lang w:val="it-IT"/>
        </w:rPr>
        <w:fldChar w:fldCharType="begin"/>
      </w:r>
      <w:r w:rsidRPr="00650A5E">
        <w:rPr>
          <w:lang w:val="it-IT"/>
        </w:rPr>
        <w:instrText>XE "Lync Online Piano 2"</w:instrText>
      </w:r>
      <w:r w:rsidRPr="00650A5E">
        <w:rPr>
          <w:lang w:val="it-IT"/>
        </w:rPr>
        <w:fldChar w:fldCharType="end"/>
      </w:r>
      <w:r w:rsidR="001978CF" w:rsidRPr="00650A5E">
        <w:rPr>
          <w:lang w:val="it-IT"/>
        </w:rPr>
        <w:fldChar w:fldCharType="begin"/>
      </w:r>
      <w:r w:rsidRPr="00650A5E">
        <w:rPr>
          <w:lang w:val="it-IT"/>
        </w:rPr>
        <w:instrText>TC "</w:instrText>
      </w:r>
      <w:bookmarkStart w:id="248" w:name="_Toc350611541"/>
      <w:bookmarkStart w:id="249" w:name="_Toc350611811"/>
      <w:r w:rsidRPr="00650A5E">
        <w:rPr>
          <w:lang w:val="it-IT"/>
        </w:rPr>
        <w:instrText>Lync Online Piano 2</w:instrText>
      </w:r>
      <w:bookmarkEnd w:id="248"/>
      <w:bookmarkEnd w:id="249"/>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AE6CB6">
            <w:pPr>
              <w:pStyle w:val="PURBody"/>
              <w:rPr>
                <w:lang w:val="it-IT"/>
              </w:rPr>
            </w:pPr>
            <w:r w:rsidRPr="00650A5E">
              <w:rPr>
                <w:lang w:val="it-IT"/>
              </w:rPr>
              <w:t xml:space="preserve">Consultare le Comunicazioni Applicabili: </w:t>
            </w:r>
            <w:r w:rsidRPr="00650A5E">
              <w:rPr>
                <w:b/>
                <w:lang w:val="it-IT"/>
              </w:rPr>
              <w:t>Comunicazione relativa alla Registrazione, Standard Video H.264/AVC, VC-1, MPEG-4 e MPEG-2</w:t>
            </w:r>
            <w:r w:rsidRPr="00650A5E">
              <w:rPr>
                <w:lang w:val="it-IT"/>
              </w:rPr>
              <w:t xml:space="preserve"> (per</w:t>
            </w:r>
            <w:r w:rsidR="00AE6CB6">
              <w:rPr>
                <w:lang w:val="it-IT"/>
              </w:rPr>
              <w:t> </w:t>
            </w:r>
            <w:r w:rsidRPr="00650A5E">
              <w:rPr>
                <w:lang w:val="it-IT"/>
              </w:rPr>
              <w:t>informazioni, il licenziatario potrà prendere visione dell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82133B" w:rsidRPr="00650A5E" w:rsidRDefault="000D624D">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46" w:history="1">
              <w:r w:rsidRPr="00AE6CB6">
                <w:rPr>
                  <w:rStyle w:val="Hyperlink"/>
                  <w:lang w:val="it-IT"/>
                </w:rPr>
                <w:t>http://microsoft.com/licensing/contracts</w:t>
              </w:r>
            </w:hyperlink>
            <w:r w:rsidRPr="00650A5E">
              <w:rPr>
                <w:lang w:val="it-IT"/>
              </w:rPr>
              <w:t>)</w:t>
            </w:r>
          </w:p>
        </w:tc>
      </w:tr>
      <w:tr w:rsidR="0082133B" w:rsidRPr="00DE5656">
        <w:tc>
          <w:tcPr>
            <w:tcW w:w="6120" w:type="dxa"/>
          </w:tcPr>
          <w:p w:rsidR="0082133B" w:rsidRPr="00650A5E" w:rsidRDefault="00ED459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47">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82133B">
            <w:pPr>
              <w:pStyle w:val="PURBody"/>
              <w:rPr>
                <w:lang w:val="it-IT"/>
              </w:rPr>
            </w:pP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70"/>
        <w:gridCol w:w="5256"/>
      </w:tblGrid>
      <w:tr w:rsidR="0082133B" w:rsidRPr="00DE5656" w:rsidTr="009D254F">
        <w:trPr>
          <w:cnfStyle w:val="100000000000" w:firstRow="1" w:lastRow="0" w:firstColumn="0" w:lastColumn="0" w:oddVBand="0" w:evenVBand="0" w:oddHBand="0" w:evenHBand="0" w:firstRowFirstColumn="0" w:firstRowLastColumn="0" w:lastRowFirstColumn="0" w:lastRowLastColumn="0"/>
        </w:trPr>
        <w:tc>
          <w:tcPr>
            <w:tcW w:w="5332" w:type="dxa"/>
          </w:tcPr>
          <w:p w:rsidR="0082133B" w:rsidRPr="00650A5E" w:rsidRDefault="00ED4593">
            <w:pPr>
              <w:pStyle w:val="PURBody"/>
              <w:rPr>
                <w:lang w:val="it-IT"/>
              </w:rPr>
            </w:pPr>
            <w:r w:rsidRPr="00650A5E">
              <w:rPr>
                <w:b/>
                <w:i/>
                <w:lang w:val="it-IT"/>
              </w:rPr>
              <w:t>Necessaria per ogni:</w:t>
            </w:r>
          </w:p>
          <w:p w:rsidR="0082133B" w:rsidRPr="00650A5E" w:rsidRDefault="00ED4593">
            <w:pPr>
              <w:pStyle w:val="PURBody"/>
              <w:rPr>
                <w:lang w:val="it-IT"/>
              </w:rPr>
            </w:pPr>
            <w:r w:rsidRPr="00650A5E">
              <w:rPr>
                <w:lang w:val="it-IT"/>
              </w:rPr>
              <w:t>Utente autenticato che accede al servizio online o al software correlato. Tuttavia,</w:t>
            </w:r>
            <w:r w:rsidR="000D71DC" w:rsidRPr="00650A5E">
              <w:rPr>
                <w:lang w:val="it-IT"/>
              </w:rPr>
              <w:t xml:space="preserve"> </w:t>
            </w:r>
          </w:p>
          <w:p w:rsidR="0082133B" w:rsidRPr="00650A5E" w:rsidRDefault="00ED4593" w:rsidP="005D6562">
            <w:pPr>
              <w:pStyle w:val="PURBullet"/>
              <w:numPr>
                <w:ilvl w:val="0"/>
                <w:numId w:val="30"/>
              </w:numPr>
              <w:rPr>
                <w:lang w:val="it-IT"/>
              </w:rPr>
            </w:pPr>
            <w:r w:rsidRPr="00650A5E">
              <w:rPr>
                <w:lang w:val="it-IT"/>
              </w:rPr>
              <w:t>gli utenti titolari di licenza per Lync Online Piano 1</w:t>
            </w:r>
          </w:p>
          <w:p w:rsidR="0082133B" w:rsidRPr="00650A5E" w:rsidRDefault="00ED4593" w:rsidP="005D6562">
            <w:pPr>
              <w:pStyle w:val="PURBullet"/>
              <w:numPr>
                <w:ilvl w:val="0"/>
                <w:numId w:val="30"/>
              </w:numPr>
              <w:rPr>
                <w:lang w:val="it-IT"/>
              </w:rPr>
            </w:pPr>
            <w:r w:rsidRPr="00650A5E">
              <w:rPr>
                <w:lang w:val="it-IT"/>
              </w:rPr>
              <w:t>gli Utenti titolari di licenza Standard CAL per Lync Server</w:t>
            </w:r>
          </w:p>
          <w:p w:rsidR="0082133B" w:rsidRPr="00650A5E" w:rsidRDefault="00ED4593" w:rsidP="005D6562">
            <w:pPr>
              <w:pStyle w:val="PURBullet"/>
              <w:numPr>
                <w:ilvl w:val="0"/>
                <w:numId w:val="30"/>
              </w:numPr>
              <w:rPr>
                <w:lang w:val="it-IT"/>
              </w:rPr>
            </w:pPr>
            <w:r w:rsidRPr="00650A5E">
              <w:rPr>
                <w:lang w:val="it-IT"/>
              </w:rPr>
              <w:t>gli Utenti titolari di licenza Enterprise CAL per Lync Server</w:t>
            </w:r>
          </w:p>
          <w:p w:rsidR="0082133B" w:rsidRPr="00650A5E" w:rsidRDefault="00ED4593">
            <w:pPr>
              <w:pStyle w:val="PURBody"/>
              <w:rPr>
                <w:lang w:val="it-IT"/>
              </w:rPr>
            </w:pPr>
            <w:r w:rsidRPr="00650A5E">
              <w:rPr>
                <w:lang w:val="it-IT"/>
              </w:rPr>
              <w:t>non necessitano delle SL richieste per accedere al servizio online per scopi diversi dalla programmazione o dalla conduzione di una conferenza Web.</w:t>
            </w:r>
          </w:p>
        </w:tc>
        <w:tc>
          <w:tcPr>
            <w:tcW w:w="5310"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0"/>
                <w:numId w:val="31"/>
              </w:numPr>
              <w:rPr>
                <w:lang w:val="it-IT"/>
              </w:rPr>
            </w:pPr>
            <w:r w:rsidRPr="00650A5E">
              <w:rPr>
                <w:lang w:val="it-IT"/>
              </w:rPr>
              <w:t xml:space="preserve">SL per Utente per Lync Online Piano 2 </w:t>
            </w:r>
            <w:r w:rsidRPr="00650A5E">
              <w:rPr>
                <w:b/>
                <w:lang w:val="it-IT"/>
              </w:rPr>
              <w:t>o</w:t>
            </w:r>
          </w:p>
          <w:p w:rsidR="007C7028" w:rsidRPr="00650A5E" w:rsidRDefault="007C7028" w:rsidP="005D6562">
            <w:pPr>
              <w:pStyle w:val="Heading4nobold"/>
              <w:numPr>
                <w:ilvl w:val="0"/>
                <w:numId w:val="31"/>
              </w:numPr>
              <w:spacing w:line="180" w:lineRule="atLeast"/>
              <w:jc w:val="left"/>
              <w:rPr>
                <w:lang w:val="it-IT"/>
              </w:rPr>
            </w:pPr>
            <w:r w:rsidRPr="00650A5E">
              <w:rPr>
                <w:rFonts w:ascii="Tahoma" w:hAnsi="Tahoma"/>
                <w:color w:val="000000"/>
                <w:lang w:val="it-IT"/>
              </w:rPr>
              <w:t>SL per Utente per Office 365 Education A1</w:t>
            </w:r>
            <w:r w:rsidRPr="00650A5E">
              <w:rPr>
                <w:rFonts w:ascii="Tahoma" w:hAnsi="Tahoma" w:cs="Arial"/>
                <w:color w:val="000000"/>
                <w:szCs w:val="18"/>
                <w:vertAlign w:val="superscript"/>
                <w:lang w:val="it-IT"/>
              </w:rPr>
              <w:t>1</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7C7028" w:rsidRPr="00650A5E" w:rsidRDefault="007C7028" w:rsidP="005D6562">
            <w:pPr>
              <w:pStyle w:val="Heading4nobold"/>
              <w:numPr>
                <w:ilvl w:val="0"/>
                <w:numId w:val="31"/>
              </w:numPr>
              <w:spacing w:line="180" w:lineRule="atLeast"/>
              <w:jc w:val="left"/>
              <w:rPr>
                <w:lang w:val="it-IT"/>
              </w:rPr>
            </w:pPr>
            <w:r w:rsidRPr="00650A5E">
              <w:rPr>
                <w:rFonts w:ascii="Tahoma" w:hAnsi="Tahoma"/>
                <w:color w:val="000000"/>
                <w:lang w:val="it-IT"/>
              </w:rPr>
              <w:t>SL per Utente per Office 365 Education A2</w:t>
            </w:r>
            <w:r w:rsidR="000D71DC" w:rsidRPr="00650A5E">
              <w:rPr>
                <w:rFonts w:ascii="Tahoma" w:hAnsi="Tahoma"/>
                <w:color w:val="000000"/>
                <w:lang w:val="it-IT"/>
              </w:rPr>
              <w:t xml:space="preserve"> </w:t>
            </w:r>
            <w:r w:rsidRPr="00650A5E">
              <w:rPr>
                <w:rFonts w:ascii="Tahoma" w:hAnsi="Tahoma" w:cs="Arial"/>
                <w:b/>
                <w:color w:val="000000"/>
                <w:szCs w:val="18"/>
                <w:lang w:val="it-IT"/>
              </w:rPr>
              <w:t>o</w:t>
            </w:r>
          </w:p>
          <w:p w:rsidR="007C7028" w:rsidRPr="00650A5E" w:rsidRDefault="007C7028" w:rsidP="005D6562">
            <w:pPr>
              <w:pStyle w:val="Heading4nobold"/>
              <w:numPr>
                <w:ilvl w:val="0"/>
                <w:numId w:val="31"/>
              </w:numPr>
              <w:spacing w:line="180" w:lineRule="atLeast"/>
              <w:jc w:val="left"/>
              <w:rPr>
                <w:lang w:val="it-IT"/>
              </w:rPr>
            </w:pPr>
            <w:r w:rsidRPr="00650A5E">
              <w:rPr>
                <w:rFonts w:ascii="Tahoma" w:hAnsi="Tahoma"/>
                <w:color w:val="000000"/>
                <w:lang w:val="it-IT"/>
              </w:rPr>
              <w:t xml:space="preserve">SL per Utente per Office 365 Education A3 </w:t>
            </w:r>
            <w:r w:rsidRPr="00650A5E">
              <w:rPr>
                <w:rFonts w:ascii="Tahoma" w:hAnsi="Tahoma" w:cs="Arial"/>
                <w:b/>
                <w:color w:val="000000"/>
                <w:szCs w:val="18"/>
                <w:lang w:val="it-IT"/>
              </w:rPr>
              <w:t>o</w:t>
            </w:r>
          </w:p>
          <w:p w:rsidR="007C7028" w:rsidRPr="00650A5E" w:rsidRDefault="007C7028" w:rsidP="005D6562">
            <w:pPr>
              <w:pStyle w:val="Heading4nobold"/>
              <w:numPr>
                <w:ilvl w:val="0"/>
                <w:numId w:val="31"/>
              </w:numPr>
              <w:spacing w:line="180" w:lineRule="atLeast"/>
              <w:jc w:val="left"/>
              <w:rPr>
                <w:lang w:val="it-IT"/>
              </w:rPr>
            </w:pPr>
            <w:r w:rsidRPr="00650A5E">
              <w:rPr>
                <w:rFonts w:ascii="Tahoma" w:hAnsi="Tahoma"/>
                <w:color w:val="000000"/>
                <w:lang w:val="it-IT"/>
              </w:rPr>
              <w:t>SL per Utente per Office 365 Education A4</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82133B" w:rsidRPr="00650A5E" w:rsidRDefault="00ED4593" w:rsidP="005D6562">
            <w:pPr>
              <w:pStyle w:val="PURBullet"/>
              <w:numPr>
                <w:ilvl w:val="0"/>
                <w:numId w:val="31"/>
              </w:numPr>
              <w:rPr>
                <w:lang w:val="it-IT"/>
              </w:rPr>
            </w:pPr>
            <w:r w:rsidRPr="00650A5E">
              <w:rPr>
                <w:lang w:val="it-IT"/>
              </w:rPr>
              <w:t>SL per Utente per Office 365 Enterprise E1</w:t>
            </w:r>
            <w:r w:rsidRPr="00650A5E">
              <w:rPr>
                <w:rFonts w:ascii="Tahoma" w:hAnsi="Tahoma"/>
                <w:vertAlign w:val="superscript"/>
                <w:lang w:val="it-IT"/>
              </w:rPr>
              <w:t>1</w:t>
            </w:r>
            <w:r w:rsidRPr="00650A5E">
              <w:rPr>
                <w:lang w:val="it-IT"/>
              </w:rPr>
              <w:t xml:space="preserve"> </w:t>
            </w:r>
            <w:r w:rsidRPr="00650A5E">
              <w:rPr>
                <w:b/>
                <w:lang w:val="it-IT"/>
              </w:rPr>
              <w:t>o</w:t>
            </w:r>
          </w:p>
          <w:p w:rsidR="0082133B" w:rsidRPr="00650A5E" w:rsidRDefault="00ED4593" w:rsidP="005D6562">
            <w:pPr>
              <w:pStyle w:val="PURBullet"/>
              <w:numPr>
                <w:ilvl w:val="0"/>
                <w:numId w:val="31"/>
              </w:numPr>
              <w:rPr>
                <w:lang w:val="it-IT"/>
              </w:rPr>
            </w:pPr>
            <w:r w:rsidRPr="00650A5E">
              <w:rPr>
                <w:lang w:val="it-IT"/>
              </w:rPr>
              <w:t xml:space="preserve">SL per Utente per Office 365 Enterprise E2 </w:t>
            </w:r>
            <w:r w:rsidRPr="00650A5E">
              <w:rPr>
                <w:b/>
                <w:lang w:val="it-IT"/>
              </w:rPr>
              <w:t>o</w:t>
            </w:r>
          </w:p>
          <w:p w:rsidR="0082133B" w:rsidRPr="00650A5E" w:rsidRDefault="00ED4593" w:rsidP="005D6562">
            <w:pPr>
              <w:pStyle w:val="PURBullet"/>
              <w:numPr>
                <w:ilvl w:val="0"/>
                <w:numId w:val="31"/>
              </w:numPr>
              <w:rPr>
                <w:lang w:val="it-IT"/>
              </w:rPr>
            </w:pPr>
            <w:r w:rsidRPr="00650A5E">
              <w:rPr>
                <w:lang w:val="it-IT"/>
              </w:rPr>
              <w:t xml:space="preserve">SL per Utente per Office 365 Enterprise E3 </w:t>
            </w:r>
            <w:r w:rsidRPr="00650A5E">
              <w:rPr>
                <w:b/>
                <w:lang w:val="it-IT"/>
              </w:rPr>
              <w:t>o</w:t>
            </w:r>
          </w:p>
          <w:p w:rsidR="009F57D1" w:rsidRPr="00650A5E" w:rsidRDefault="009F57D1" w:rsidP="005D6562">
            <w:pPr>
              <w:pStyle w:val="Heading4nobold"/>
              <w:numPr>
                <w:ilvl w:val="0"/>
                <w:numId w:val="31"/>
              </w:numPr>
              <w:spacing w:line="180" w:lineRule="atLeast"/>
              <w:jc w:val="left"/>
              <w:rPr>
                <w:lang w:val="it-IT"/>
              </w:rPr>
            </w:pPr>
            <w:r w:rsidRPr="00650A5E">
              <w:rPr>
                <w:rFonts w:ascii="Tahoma" w:hAnsi="Tahoma"/>
                <w:color w:val="000000"/>
                <w:lang w:val="it-IT"/>
              </w:rPr>
              <w:t xml:space="preserve">SL per Utente </w:t>
            </w:r>
            <w:r w:rsidRPr="00650A5E">
              <w:rPr>
                <w:rFonts w:ascii="Tahoma" w:hAnsi="Tahoma" w:cs="Arial"/>
                <w:color w:val="000000"/>
                <w:szCs w:val="18"/>
                <w:lang w:val="it-IT"/>
              </w:rPr>
              <w:t xml:space="preserve">per Office 365 Enterprise E4 </w:t>
            </w:r>
            <w:r w:rsidRPr="00650A5E">
              <w:rPr>
                <w:rFonts w:ascii="Tahoma" w:hAnsi="Tahoma" w:cs="Arial"/>
                <w:b/>
                <w:color w:val="000000"/>
                <w:szCs w:val="18"/>
                <w:lang w:val="it-IT"/>
              </w:rPr>
              <w:t>o</w:t>
            </w:r>
          </w:p>
          <w:p w:rsidR="00C30D1A" w:rsidRPr="00650A5E" w:rsidRDefault="00C30D1A" w:rsidP="00C30D1A">
            <w:pPr>
              <w:pStyle w:val="Heading4nobold"/>
              <w:numPr>
                <w:ilvl w:val="0"/>
                <w:numId w:val="31"/>
              </w:numPr>
              <w:spacing w:line="180" w:lineRule="atLeast"/>
              <w:jc w:val="left"/>
              <w:rPr>
                <w:lang w:val="it-IT"/>
              </w:rPr>
            </w:pPr>
            <w:r w:rsidRPr="00650A5E">
              <w:rPr>
                <w:rFonts w:ascii="Tahoma" w:hAnsi="Tahoma"/>
                <w:color w:val="000000"/>
                <w:lang w:val="it-IT"/>
              </w:rPr>
              <w:t>SL per Utente per Office 365 Midsize Business</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82133B" w:rsidRPr="00650A5E" w:rsidRDefault="00ED4593" w:rsidP="005D6562">
            <w:pPr>
              <w:pStyle w:val="PURBullet"/>
              <w:numPr>
                <w:ilvl w:val="0"/>
                <w:numId w:val="31"/>
              </w:numPr>
              <w:rPr>
                <w:lang w:val="it-IT"/>
              </w:rPr>
            </w:pPr>
            <w:r w:rsidRPr="00650A5E">
              <w:rPr>
                <w:lang w:val="it-IT"/>
              </w:rPr>
              <w:t xml:space="preserve">SL per Utente per Live Meeting Professional </w:t>
            </w:r>
            <w:r w:rsidRPr="00650A5E">
              <w:rPr>
                <w:b/>
                <w:lang w:val="it-IT"/>
              </w:rPr>
              <w:t>o</w:t>
            </w:r>
          </w:p>
          <w:p w:rsidR="0082133B" w:rsidRPr="002F1483" w:rsidRDefault="00ED4593" w:rsidP="005D6562">
            <w:pPr>
              <w:pStyle w:val="PURBullet"/>
              <w:numPr>
                <w:ilvl w:val="0"/>
                <w:numId w:val="31"/>
              </w:numPr>
            </w:pPr>
            <w:r w:rsidRPr="002F1483">
              <w:t>SL per Utente per Live Meeting Standard</w:t>
            </w:r>
          </w:p>
          <w:p w:rsidR="009F57D1" w:rsidRPr="002F1483" w:rsidRDefault="009F57D1" w:rsidP="009F57D1">
            <w:pPr>
              <w:pStyle w:val="PURBody"/>
            </w:pPr>
          </w:p>
          <w:p w:rsidR="009F57D1" w:rsidRPr="00650A5E" w:rsidRDefault="009F57D1" w:rsidP="00657E81">
            <w:pPr>
              <w:ind w:left="720"/>
              <w:rPr>
                <w:lang w:val="it-IT"/>
              </w:rPr>
            </w:pPr>
            <w:r w:rsidRPr="00650A5E">
              <w:rPr>
                <w:rFonts w:ascii="Tahoma" w:hAnsi="Tahoma" w:cs="Tahoma"/>
                <w:sz w:val="16"/>
                <w:szCs w:val="16"/>
                <w:vertAlign w:val="superscript"/>
                <w:lang w:val="it-IT"/>
              </w:rPr>
              <w:t>1</w:t>
            </w:r>
            <w:r w:rsidR="000D71DC" w:rsidRPr="00650A5E">
              <w:rPr>
                <w:rFonts w:ascii="Tahoma" w:hAnsi="Tahoma" w:cs="Tahoma"/>
                <w:sz w:val="16"/>
                <w:szCs w:val="16"/>
                <w:vertAlign w:val="superscript"/>
                <w:lang w:val="it-IT"/>
              </w:rPr>
              <w:t xml:space="preserve"> </w:t>
            </w:r>
            <w:r w:rsidRPr="00650A5E">
              <w:rPr>
                <w:rFonts w:ascii="Tahoma" w:hAnsi="Tahoma" w:cs="Tahoma"/>
                <w:sz w:val="16"/>
                <w:szCs w:val="16"/>
                <w:lang w:val="it-IT"/>
              </w:rPr>
              <w:t>Le società che hanno o che rinnovano licenze per Lync Online Piano 2 e che sono in possesso di SL per Utente attive per Business Productivity Online Suite al 27 giugno 2011 potranno continuare ad accedere e a utilizzare il servizio Live Meeting ai</w:t>
            </w:r>
            <w:r w:rsidR="00657E81">
              <w:rPr>
                <w:rFonts w:ascii="Tahoma" w:hAnsi="Tahoma" w:cs="Tahoma"/>
                <w:sz w:val="16"/>
                <w:szCs w:val="16"/>
                <w:lang w:val="it-IT"/>
              </w:rPr>
              <w:t> </w:t>
            </w:r>
            <w:r w:rsidRPr="00650A5E">
              <w:rPr>
                <w:rFonts w:ascii="Tahoma" w:hAnsi="Tahoma" w:cs="Tahoma"/>
                <w:sz w:val="16"/>
                <w:szCs w:val="16"/>
                <w:lang w:val="it-IT"/>
              </w:rPr>
              <w:t>sensi delle condizioni di licenza contenute nell</w:t>
            </w:r>
            <w:r w:rsidR="00F313CE">
              <w:rPr>
                <w:rFonts w:ascii="Tahoma" w:hAnsi="Tahoma" w:cs="Tahoma"/>
                <w:sz w:val="16"/>
                <w:szCs w:val="16"/>
                <w:lang w:val="it-IT"/>
              </w:rPr>
              <w:t>’</w:t>
            </w:r>
            <w:r w:rsidRPr="00650A5E">
              <w:rPr>
                <w:rFonts w:ascii="Tahoma" w:hAnsi="Tahoma" w:cs="Tahoma"/>
                <w:sz w:val="16"/>
                <w:szCs w:val="16"/>
                <w:lang w:val="it-IT"/>
              </w:rPr>
              <w:t>edizione di aprile</w:t>
            </w:r>
            <w:r w:rsidR="009A2A4E">
              <w:rPr>
                <w:rFonts w:ascii="Tahoma" w:hAnsi="Tahoma" w:cs="Tahoma"/>
                <w:sz w:val="16"/>
                <w:szCs w:val="16"/>
                <w:lang w:val="it-IT"/>
              </w:rPr>
              <w:t> </w:t>
            </w:r>
            <w:r w:rsidRPr="00650A5E">
              <w:rPr>
                <w:rFonts w:ascii="Tahoma" w:hAnsi="Tahoma" w:cs="Tahoma"/>
                <w:sz w:val="16"/>
                <w:szCs w:val="16"/>
                <w:lang w:val="it-IT"/>
              </w:rPr>
              <w:t>2011 dei Diritti di Utilizzo dei Microsoft Online Services dopo avere effettuato la migrazione da Business Productivity Online Suite a Office 365 Enterprise E1 e fino al 1 aprile 2013 oppure alla scadenza delle SL per Utente per Office 365 Enterprise E1 corrispondenti, a seconda di quale dei due eventi si verificherà per primo.</w:t>
            </w:r>
            <w:r w:rsidR="000D71DC" w:rsidRPr="00650A5E">
              <w:rPr>
                <w:rFonts w:ascii="Tahoma" w:hAnsi="Tahoma" w:cs="Tahoma"/>
                <w:sz w:val="16"/>
                <w:szCs w:val="16"/>
                <w:lang w:val="it-IT"/>
              </w:rPr>
              <w:t xml:space="preserve"> </w:t>
            </w:r>
            <w:r w:rsidRPr="00650A5E">
              <w:rPr>
                <w:rFonts w:ascii="Tahoma" w:hAnsi="Tahoma" w:cs="Tahoma"/>
                <w:sz w:val="16"/>
                <w:szCs w:val="16"/>
                <w:lang w:val="it-IT"/>
              </w:rPr>
              <w:t>Le società le cui condizioni delle SL per Utente si estendono oltre il 1 aprile 2013 potranno, dopo tale data, accedere solo ai componenti del servizio Office 365.</w:t>
            </w:r>
            <w:r w:rsidR="000D71DC" w:rsidRPr="00650A5E">
              <w:rPr>
                <w:rFonts w:ascii="Tahoma" w:hAnsi="Tahoma" w:cs="Tahoma"/>
                <w:sz w:val="16"/>
                <w:szCs w:val="16"/>
                <w:lang w:val="it-IT"/>
              </w:rPr>
              <w:t xml:space="preserve"> </w:t>
            </w:r>
            <w:r w:rsidRPr="00650A5E">
              <w:rPr>
                <w:rFonts w:ascii="Tahoma" w:hAnsi="Tahoma" w:cs="Tahoma"/>
                <w:sz w:val="16"/>
                <w:szCs w:val="16"/>
                <w:lang w:val="it-IT"/>
              </w:rPr>
              <w:t>Le società in possesso di nuove SL per Utente per Office 365 Enterprise E1 con inizio di validità successivo al 27 giugno 2011 non potranno accedere a Live Meeting.</w:t>
            </w:r>
          </w:p>
          <w:p w:rsidR="009F57D1" w:rsidRPr="00650A5E" w:rsidRDefault="009F57D1" w:rsidP="009F57D1">
            <w:pPr>
              <w:pStyle w:val="PURBody"/>
              <w:rPr>
                <w:lang w:val="it-IT"/>
              </w:rPr>
            </w:pP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50" w:name="_Sec430"/>
      <w:r w:rsidRPr="00650A5E">
        <w:rPr>
          <w:lang w:val="it-IT"/>
        </w:rPr>
        <w:t>Lync Online Piano 3</w:t>
      </w:r>
      <w:bookmarkEnd w:id="250"/>
      <w:r w:rsidRPr="00650A5E">
        <w:rPr>
          <w:lang w:val="it-IT"/>
        </w:rPr>
        <w:fldChar w:fldCharType="begin"/>
      </w:r>
      <w:r w:rsidRPr="00650A5E">
        <w:rPr>
          <w:lang w:val="it-IT"/>
        </w:rPr>
        <w:instrText>XE "Lync Online Piano 3"</w:instrText>
      </w:r>
      <w:r w:rsidRPr="00650A5E">
        <w:rPr>
          <w:lang w:val="it-IT"/>
        </w:rPr>
        <w:fldChar w:fldCharType="end"/>
      </w:r>
      <w:r w:rsidR="001978CF" w:rsidRPr="00650A5E">
        <w:rPr>
          <w:lang w:val="it-IT"/>
        </w:rPr>
        <w:fldChar w:fldCharType="begin"/>
      </w:r>
      <w:r w:rsidRPr="00650A5E">
        <w:rPr>
          <w:lang w:val="it-IT"/>
        </w:rPr>
        <w:instrText>TC "</w:instrText>
      </w:r>
      <w:bookmarkStart w:id="251" w:name="_Toc350611542"/>
      <w:bookmarkStart w:id="252" w:name="_Toc350611812"/>
      <w:r w:rsidRPr="00650A5E">
        <w:rPr>
          <w:lang w:val="it-IT"/>
        </w:rPr>
        <w:instrText>Lync Online Piano 3</w:instrText>
      </w:r>
      <w:bookmarkEnd w:id="251"/>
      <w:bookmarkEnd w:id="252"/>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AE6CB6">
            <w:pPr>
              <w:pStyle w:val="PURBody"/>
              <w:rPr>
                <w:lang w:val="it-IT"/>
              </w:rPr>
            </w:pPr>
            <w:r w:rsidRPr="00650A5E">
              <w:rPr>
                <w:lang w:val="it-IT"/>
              </w:rPr>
              <w:lastRenderedPageBreak/>
              <w:t xml:space="preserve">Consultare le Comunicazioni Applicabili: </w:t>
            </w:r>
            <w:r w:rsidRPr="00650A5E">
              <w:rPr>
                <w:b/>
                <w:lang w:val="it-IT"/>
              </w:rPr>
              <w:t xml:space="preserve">Comunicazione relativa alla Registrazione, Standard Video H.264/AVC, VC-1, MPEG-4 e MPEG-2 </w:t>
            </w:r>
            <w:r w:rsidRPr="00650A5E">
              <w:rPr>
                <w:lang w:val="it-IT"/>
              </w:rPr>
              <w:t>(per</w:t>
            </w:r>
            <w:r w:rsidR="00AE6CB6">
              <w:rPr>
                <w:lang w:val="it-IT"/>
              </w:rPr>
              <w:t> </w:t>
            </w:r>
            <w:r w:rsidRPr="00650A5E">
              <w:rPr>
                <w:lang w:val="it-IT"/>
              </w:rPr>
              <w:t>informazioni, il licenziatario potrà prendere visione dell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82133B" w:rsidRPr="00650A5E" w:rsidRDefault="000D624D">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48" w:history="1">
              <w:r w:rsidRPr="00AE6CB6">
                <w:rPr>
                  <w:rStyle w:val="Hyperlink"/>
                  <w:lang w:val="it-IT"/>
                </w:rPr>
                <w:t>http://microsoft.com/licensing/contracts</w:t>
              </w:r>
            </w:hyperlink>
            <w:r w:rsidRPr="00650A5E">
              <w:rPr>
                <w:lang w:val="it-IT"/>
              </w:rPr>
              <w:t>)</w:t>
            </w:r>
          </w:p>
        </w:tc>
      </w:tr>
      <w:tr w:rsidR="0082133B" w:rsidRPr="00DE5656">
        <w:tc>
          <w:tcPr>
            <w:tcW w:w="6120" w:type="dxa"/>
          </w:tcPr>
          <w:p w:rsidR="0082133B" w:rsidRPr="00650A5E" w:rsidRDefault="00ED4593"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49">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82133B">
            <w:pPr>
              <w:pStyle w:val="PURBody"/>
              <w:rPr>
                <w:lang w:val="it-IT"/>
              </w:rPr>
            </w:pP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6"/>
        <w:gridCol w:w="5260"/>
      </w:tblGrid>
      <w:tr w:rsidR="0082133B" w:rsidRPr="00DE5656" w:rsidTr="009D254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50A5E" w:rsidRDefault="00ED4593">
            <w:pPr>
              <w:pStyle w:val="PURBody"/>
              <w:rPr>
                <w:lang w:val="it-IT"/>
              </w:rPr>
            </w:pPr>
            <w:r w:rsidRPr="00650A5E">
              <w:rPr>
                <w:b/>
                <w:i/>
                <w:lang w:val="it-IT"/>
              </w:rPr>
              <w:t>Necessaria per ogni:</w:t>
            </w:r>
          </w:p>
          <w:p w:rsidR="0082133B" w:rsidRPr="00650A5E" w:rsidRDefault="00ED4593">
            <w:pPr>
              <w:pStyle w:val="PURBody"/>
              <w:rPr>
                <w:lang w:val="it-IT"/>
              </w:rPr>
            </w:pPr>
            <w:r w:rsidRPr="00650A5E">
              <w:rPr>
                <w:lang w:val="it-IT"/>
              </w:rPr>
              <w:t>Utente autenticato che accede al servizio online o al software correlato. Tuttavia,</w:t>
            </w:r>
            <w:r w:rsidR="000D71DC" w:rsidRPr="00650A5E">
              <w:rPr>
                <w:lang w:val="it-IT"/>
              </w:rPr>
              <w:t xml:space="preserve"> </w:t>
            </w:r>
          </w:p>
          <w:p w:rsidR="0082133B" w:rsidRPr="00650A5E" w:rsidRDefault="00ED4593" w:rsidP="005D6562">
            <w:pPr>
              <w:pStyle w:val="PURBullet"/>
              <w:numPr>
                <w:ilvl w:val="0"/>
                <w:numId w:val="32"/>
              </w:numPr>
              <w:rPr>
                <w:lang w:val="it-IT"/>
              </w:rPr>
            </w:pPr>
            <w:r w:rsidRPr="00650A5E">
              <w:rPr>
                <w:lang w:val="it-IT"/>
              </w:rPr>
              <w:t>gli utenti titolari di licenza per Lync Online Piano 1</w:t>
            </w:r>
          </w:p>
          <w:p w:rsidR="0082133B" w:rsidRPr="00650A5E" w:rsidRDefault="00ED4593" w:rsidP="005D6562">
            <w:pPr>
              <w:pStyle w:val="PURBullet"/>
              <w:numPr>
                <w:ilvl w:val="0"/>
                <w:numId w:val="32"/>
              </w:numPr>
              <w:rPr>
                <w:lang w:val="it-IT"/>
              </w:rPr>
            </w:pPr>
            <w:r w:rsidRPr="00650A5E">
              <w:rPr>
                <w:lang w:val="it-IT"/>
              </w:rPr>
              <w:t>gli Utenti titolari di licenza Standard CAL per Lync Server</w:t>
            </w:r>
          </w:p>
          <w:p w:rsidR="0082133B" w:rsidRPr="00650A5E" w:rsidRDefault="00ED4593" w:rsidP="005D6562">
            <w:pPr>
              <w:pStyle w:val="PURBullet"/>
              <w:numPr>
                <w:ilvl w:val="0"/>
                <w:numId w:val="32"/>
              </w:numPr>
              <w:rPr>
                <w:lang w:val="it-IT"/>
              </w:rPr>
            </w:pPr>
            <w:r w:rsidRPr="00650A5E">
              <w:rPr>
                <w:lang w:val="it-IT"/>
              </w:rPr>
              <w:t>gli Utenti titolari di licenza Enterprise CAL per Lync Server</w:t>
            </w:r>
          </w:p>
          <w:p w:rsidR="00FA5E3E" w:rsidRPr="00650A5E" w:rsidRDefault="00ED4593" w:rsidP="00FA5E3E">
            <w:pPr>
              <w:pStyle w:val="PURBody"/>
              <w:ind w:left="288"/>
              <w:rPr>
                <w:lang w:val="it-IT"/>
              </w:rPr>
            </w:pPr>
            <w:r w:rsidRPr="00650A5E">
              <w:rPr>
                <w:lang w:val="it-IT"/>
              </w:rPr>
              <w:t>non necessitano delle SL richieste per accedere al servizio online per scopi diversi (i) dalla programmazione o conduzione di una conferenza Web o (ii) dall</w:t>
            </w:r>
            <w:r w:rsidR="00F313CE">
              <w:rPr>
                <w:lang w:val="it-IT"/>
              </w:rPr>
              <w:t>’</w:t>
            </w:r>
            <w:r w:rsidRPr="00650A5E">
              <w:rPr>
                <w:lang w:val="it-IT"/>
              </w:rPr>
              <w:t>avvio di una chiamata vocale attraverso la rete telefonica tradizionale (Public Switched Telephone Network, PSTN).</w:t>
            </w:r>
          </w:p>
          <w:p w:rsidR="00FA5E3E" w:rsidRPr="00650A5E" w:rsidRDefault="00FA5E3E" w:rsidP="00FA5E3E">
            <w:pPr>
              <w:pStyle w:val="PURBody"/>
              <w:ind w:left="288"/>
              <w:rPr>
                <w:lang w:val="it-IT"/>
              </w:rPr>
            </w:pPr>
          </w:p>
          <w:p w:rsidR="00FA5E3E" w:rsidRPr="00650A5E" w:rsidRDefault="00FA5E3E" w:rsidP="00FA5E3E">
            <w:pPr>
              <w:pStyle w:val="PURBody"/>
              <w:ind w:left="288"/>
              <w:rPr>
                <w:lang w:val="it-IT"/>
              </w:rPr>
            </w:pPr>
            <w:r w:rsidRPr="00650A5E">
              <w:rPr>
                <w:vertAlign w:val="superscript"/>
                <w:lang w:val="it-IT"/>
              </w:rPr>
              <w:t>1</w:t>
            </w:r>
            <w:r w:rsidRPr="00650A5E">
              <w:rPr>
                <w:lang w:val="it-IT"/>
              </w:rPr>
              <w:t xml:space="preserve"> I clienti che acquistano da paesi che non siano il Regno Unito e gli Stati Uniti ricevono Lync Online Piano 2 anziché Lync Online Piano 3</w:t>
            </w:r>
            <w:r w:rsidR="000D71DC" w:rsidRPr="00650A5E">
              <w:rPr>
                <w:lang w:val="it-IT"/>
              </w:rPr>
              <w:t xml:space="preserve"> </w:t>
            </w:r>
          </w:p>
          <w:p w:rsidR="00FA5E3E" w:rsidRPr="00650A5E" w:rsidRDefault="00FA5E3E">
            <w:pPr>
              <w:pStyle w:val="PURBody"/>
              <w:rPr>
                <w:lang w:val="it-IT"/>
              </w:rPr>
            </w:pPr>
          </w:p>
        </w:tc>
        <w:tc>
          <w:tcPr>
            <w:tcW w:w="5320" w:type="dxa"/>
          </w:tcPr>
          <w:p w:rsidR="0082133B" w:rsidRPr="00650A5E" w:rsidRDefault="00ED4593">
            <w:pPr>
              <w:pStyle w:val="PURBody"/>
              <w:rPr>
                <w:lang w:val="it-IT"/>
              </w:rPr>
            </w:pPr>
            <w:r w:rsidRPr="00650A5E">
              <w:rPr>
                <w:b/>
                <w:i/>
                <w:lang w:val="it-IT"/>
              </w:rPr>
              <w:t>SL necessaria:</w:t>
            </w:r>
          </w:p>
          <w:p w:rsidR="0082133B" w:rsidRPr="00650A5E" w:rsidRDefault="00ED4593" w:rsidP="005D6562">
            <w:pPr>
              <w:pStyle w:val="PURBullet"/>
              <w:numPr>
                <w:ilvl w:val="0"/>
                <w:numId w:val="33"/>
              </w:numPr>
              <w:rPr>
                <w:lang w:val="it-IT"/>
              </w:rPr>
            </w:pPr>
            <w:r w:rsidRPr="00650A5E">
              <w:rPr>
                <w:lang w:val="it-IT"/>
              </w:rPr>
              <w:t xml:space="preserve">SL per Utente per Lync Online Piano 3 </w:t>
            </w:r>
            <w:r w:rsidRPr="00650A5E">
              <w:rPr>
                <w:b/>
                <w:lang w:val="it-IT"/>
              </w:rPr>
              <w:t>o</w:t>
            </w:r>
          </w:p>
          <w:p w:rsidR="007C7028" w:rsidRPr="00657E81" w:rsidRDefault="007C7028" w:rsidP="005D6562">
            <w:pPr>
              <w:pStyle w:val="Heading4nobold"/>
              <w:numPr>
                <w:ilvl w:val="0"/>
                <w:numId w:val="33"/>
              </w:numPr>
              <w:spacing w:line="180" w:lineRule="atLeast"/>
              <w:jc w:val="left"/>
              <w:rPr>
                <w:rFonts w:ascii="Tahoma" w:hAnsi="Tahoma"/>
                <w:lang w:val="it-IT"/>
              </w:rPr>
            </w:pPr>
            <w:r w:rsidRPr="00657E81">
              <w:rPr>
                <w:rFonts w:ascii="Tahoma" w:hAnsi="Tahoma"/>
                <w:color w:val="000000"/>
                <w:lang w:val="it-IT"/>
              </w:rPr>
              <w:t>SL per Utente per Office 365 Education A4</w:t>
            </w:r>
            <w:r w:rsidRPr="00657E81">
              <w:rPr>
                <w:rFonts w:ascii="Tahoma" w:hAnsi="Tahoma"/>
                <w:vertAlign w:val="superscript"/>
                <w:lang w:val="it-IT"/>
              </w:rPr>
              <w:t>1</w:t>
            </w:r>
            <w:r w:rsidRPr="00657E81">
              <w:rPr>
                <w:rFonts w:ascii="Tahoma" w:hAnsi="Tahoma"/>
                <w:color w:val="000000"/>
                <w:szCs w:val="18"/>
                <w:lang w:val="it-IT"/>
              </w:rPr>
              <w:t xml:space="preserve"> </w:t>
            </w:r>
            <w:r w:rsidRPr="00657E81">
              <w:rPr>
                <w:rFonts w:ascii="Tahoma" w:hAnsi="Tahoma"/>
                <w:b/>
                <w:color w:val="000000"/>
                <w:szCs w:val="18"/>
                <w:lang w:val="it-IT"/>
              </w:rPr>
              <w:t>o</w:t>
            </w:r>
          </w:p>
          <w:p w:rsidR="0082133B" w:rsidRPr="00650A5E" w:rsidRDefault="00ED4593" w:rsidP="009F1DC7">
            <w:pPr>
              <w:pStyle w:val="PURBullet"/>
              <w:numPr>
                <w:ilvl w:val="0"/>
                <w:numId w:val="33"/>
              </w:numPr>
              <w:rPr>
                <w:lang w:val="it-IT"/>
              </w:rPr>
            </w:pPr>
            <w:r w:rsidRPr="00650A5E">
              <w:rPr>
                <w:lang w:val="it-IT"/>
              </w:rPr>
              <w:t>SL per Utente per Office 365 Enterprise E4</w:t>
            </w:r>
            <w:r w:rsidRPr="00650A5E">
              <w:rPr>
                <w:vertAlign w:val="superscript"/>
                <w:lang w:val="it-IT"/>
              </w:rPr>
              <w:t>1</w:t>
            </w: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9E3AE0" w:rsidRPr="00650A5E" w:rsidRDefault="009E3AE0" w:rsidP="009E3AE0">
      <w:pPr>
        <w:pStyle w:val="PURProductName"/>
        <w:rPr>
          <w:lang w:val="it-IT"/>
        </w:rPr>
      </w:pPr>
      <w:bookmarkStart w:id="253" w:name="_Sec401"/>
      <w:r w:rsidRPr="00650A5E">
        <w:rPr>
          <w:lang w:val="it-IT"/>
        </w:rPr>
        <w:t xml:space="preserve">Microsoft Desktop Optimization Pack (MDOP) </w:t>
      </w:r>
      <w:r w:rsidRPr="00650A5E">
        <w:rPr>
          <w:lang w:val="it-IT"/>
        </w:rPr>
        <w:fldChar w:fldCharType="begin"/>
      </w:r>
      <w:r w:rsidRPr="00650A5E">
        <w:rPr>
          <w:lang w:val="it-IT"/>
        </w:rPr>
        <w:instrText>XE "Microsoft Desktop Optimization Pack (MDOP)"</w:instrText>
      </w:r>
      <w:r w:rsidRPr="00650A5E">
        <w:rPr>
          <w:lang w:val="it-IT"/>
        </w:rPr>
        <w:fldChar w:fldCharType="end"/>
      </w:r>
      <w:r w:rsidR="001978CF" w:rsidRPr="00650A5E">
        <w:rPr>
          <w:lang w:val="it-IT"/>
        </w:rPr>
        <w:fldChar w:fldCharType="begin"/>
      </w:r>
      <w:r w:rsidR="00C05AED" w:rsidRPr="00650A5E">
        <w:rPr>
          <w:lang w:val="it-IT"/>
        </w:rPr>
        <w:instrText xml:space="preserve"> TC "</w:instrText>
      </w:r>
      <w:bookmarkStart w:id="254" w:name="_Toc350611543"/>
      <w:bookmarkStart w:id="255" w:name="_Toc350611813"/>
      <w:r w:rsidR="00C05AED" w:rsidRPr="00650A5E">
        <w:rPr>
          <w:lang w:val="it-IT"/>
        </w:rPr>
        <w:instrText>Microsoft Desktop Optimization Pack (MDOP)</w:instrText>
      </w:r>
      <w:bookmarkEnd w:id="254"/>
      <w:bookmarkEnd w:id="255"/>
      <w:r w:rsidR="00C05AED" w:rsidRPr="00650A5E">
        <w:rPr>
          <w:lang w:val="it-IT"/>
        </w:rPr>
        <w:instrText>" \l 2</w:instrText>
      </w:r>
      <w:r w:rsidR="001978CF" w:rsidRPr="00650A5E">
        <w:rPr>
          <w:lang w:val="it-IT"/>
        </w:rPr>
        <w:fldChar w:fldCharType="end"/>
      </w:r>
    </w:p>
    <w:p w:rsidR="009E3AE0" w:rsidRPr="00650A5E" w:rsidRDefault="009E3AE0" w:rsidP="009E3AE0">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50"/>
        <w:gridCol w:w="5350"/>
      </w:tblGrid>
      <w:tr w:rsidR="009E3AE0" w:rsidRPr="00DE5656" w:rsidTr="00604709">
        <w:tc>
          <w:tcPr>
            <w:tcW w:w="5552" w:type="dxa"/>
          </w:tcPr>
          <w:p w:rsidR="009E3AE0" w:rsidRPr="00650A5E" w:rsidRDefault="009E3AE0" w:rsidP="00414747">
            <w:pPr>
              <w:pStyle w:val="PURBody"/>
              <w:rPr>
                <w:lang w:val="it-IT"/>
              </w:rPr>
            </w:pPr>
            <w:r w:rsidRPr="00650A5E">
              <w:rPr>
                <w:lang w:val="it-IT"/>
              </w:rPr>
              <w:t xml:space="preserve">Consultare le Comunicazioni Applicabili: </w:t>
            </w:r>
            <w:r w:rsidRPr="00650A5E">
              <w:rPr>
                <w:b/>
                <w:lang w:val="it-IT"/>
              </w:rPr>
              <w:t>Trasferimento dei Dati, Software Potenzialmente Indesiderato (Comunicazione II)</w:t>
            </w:r>
            <w:r w:rsidRPr="00650A5E">
              <w:rPr>
                <w:lang w:val="it-IT"/>
              </w:rPr>
              <w:t xml:space="preserve"> (il licenziatario potrà fare riferimento all</w:t>
            </w:r>
            <w:r w:rsidR="00F313CE">
              <w:rPr>
                <w:lang w:val="it-IT"/>
              </w:rPr>
              <w:t>’</w:t>
            </w:r>
            <w:hyperlink w:anchor="Appendix_1">
              <w:r w:rsidRPr="00650A5E">
                <w:rPr>
                  <w:color w:val="00467F"/>
                  <w:u w:val="single"/>
                  <w:lang w:val="it-IT"/>
                </w:rPr>
                <w:t>Appendice 1</w:t>
              </w:r>
            </w:hyperlink>
            <w:r w:rsidRPr="00650A5E">
              <w:rPr>
                <w:lang w:val="it-IT"/>
              </w:rPr>
              <w:t>)</w:t>
            </w:r>
          </w:p>
        </w:tc>
        <w:tc>
          <w:tcPr>
            <w:tcW w:w="5478" w:type="dxa"/>
          </w:tcPr>
          <w:p w:rsidR="009E3AE0" w:rsidRPr="00650A5E" w:rsidRDefault="009E3AE0" w:rsidP="00414747">
            <w:pPr>
              <w:pStyle w:val="PURBody"/>
              <w:rPr>
                <w:lang w:val="it-IT"/>
              </w:rPr>
            </w:pPr>
          </w:p>
        </w:tc>
      </w:tr>
    </w:tbl>
    <w:p w:rsidR="00604709" w:rsidRPr="00650A5E" w:rsidRDefault="00604709" w:rsidP="00604709">
      <w:pPr>
        <w:pStyle w:val="PURBlueBGHeader"/>
        <w:rPr>
          <w:lang w:val="it-IT"/>
        </w:rPr>
      </w:pPr>
      <w:r w:rsidRPr="00650A5E">
        <w:rPr>
          <w:lang w:val="it-IT"/>
        </w:rPr>
        <w:t>SL per DISPOSITIVO</w:t>
      </w:r>
    </w:p>
    <w:tbl>
      <w:tblPr>
        <w:tblStyle w:val="PURTableNoVertical"/>
        <w:tblW w:w="0" w:type="auto"/>
        <w:tblLook w:val="04A0" w:firstRow="1" w:lastRow="0" w:firstColumn="1" w:lastColumn="0" w:noHBand="0" w:noVBand="1"/>
      </w:tblPr>
      <w:tblGrid>
        <w:gridCol w:w="5256"/>
        <w:gridCol w:w="5270"/>
      </w:tblGrid>
      <w:tr w:rsidR="00604709" w:rsidRPr="00DE5656"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50A5E" w:rsidRDefault="00604709" w:rsidP="00414747">
            <w:pPr>
              <w:pStyle w:val="PURBody"/>
              <w:rPr>
                <w:lang w:val="it-IT"/>
              </w:rPr>
            </w:pPr>
            <w:r w:rsidRPr="00650A5E">
              <w:rPr>
                <w:b/>
                <w:i/>
                <w:lang w:val="it-IT"/>
              </w:rPr>
              <w:t>Necessaria per ogni:</w:t>
            </w:r>
          </w:p>
          <w:p w:rsidR="00604709" w:rsidRPr="00650A5E" w:rsidRDefault="00604709" w:rsidP="00E16F35">
            <w:pPr>
              <w:pStyle w:val="PURBullet"/>
              <w:numPr>
                <w:ilvl w:val="0"/>
                <w:numId w:val="34"/>
              </w:numPr>
              <w:rPr>
                <w:lang w:val="it-IT"/>
              </w:rPr>
            </w:pPr>
            <w:r w:rsidRPr="00650A5E">
              <w:rPr>
                <w:lang w:val="it-IT"/>
              </w:rPr>
              <w:t>Dispositivi che accedono e utilizzano il software</w:t>
            </w:r>
          </w:p>
        </w:tc>
        <w:tc>
          <w:tcPr>
            <w:tcW w:w="5340" w:type="dxa"/>
          </w:tcPr>
          <w:p w:rsidR="00604709" w:rsidRPr="00650A5E" w:rsidRDefault="00604709" w:rsidP="00414747">
            <w:pPr>
              <w:pStyle w:val="PURBody"/>
              <w:rPr>
                <w:lang w:val="it-IT"/>
              </w:rPr>
            </w:pPr>
            <w:r w:rsidRPr="00650A5E">
              <w:rPr>
                <w:b/>
                <w:i/>
                <w:lang w:val="it-IT"/>
              </w:rPr>
              <w:t>SL necessaria:</w:t>
            </w:r>
          </w:p>
          <w:p w:rsidR="00604709" w:rsidRPr="00650A5E" w:rsidRDefault="00604709" w:rsidP="00AE6CB6">
            <w:pPr>
              <w:pStyle w:val="PURBullet"/>
              <w:numPr>
                <w:ilvl w:val="0"/>
                <w:numId w:val="35"/>
              </w:numPr>
              <w:rPr>
                <w:lang w:val="it-IT"/>
              </w:rPr>
            </w:pPr>
            <w:r w:rsidRPr="00650A5E">
              <w:rPr>
                <w:lang w:val="it-IT"/>
              </w:rPr>
              <w:t>SL per Dispositivo per Microsoft Desktop Optimization</w:t>
            </w:r>
            <w:r w:rsidR="00AE6CB6">
              <w:rPr>
                <w:lang w:val="it-IT"/>
              </w:rPr>
              <w:t> </w:t>
            </w:r>
            <w:r w:rsidRPr="00650A5E">
              <w:rPr>
                <w:lang w:val="it-IT"/>
              </w:rPr>
              <w:t>Pack</w:t>
            </w:r>
          </w:p>
        </w:tc>
      </w:tr>
    </w:tbl>
    <w:p w:rsidR="009E3AE0" w:rsidRPr="00650A5E" w:rsidRDefault="009E3AE0" w:rsidP="009E3AE0">
      <w:pPr>
        <w:pStyle w:val="PURBlueBGHeader"/>
        <w:rPr>
          <w:lang w:val="it-IT"/>
        </w:rPr>
      </w:pPr>
      <w:r w:rsidRPr="00650A5E">
        <w:rPr>
          <w:lang w:val="it-IT"/>
        </w:rPr>
        <w:t>Condizioni Aggiuntive:</w:t>
      </w:r>
    </w:p>
    <w:p w:rsidR="009E3AE0" w:rsidRPr="00650A5E" w:rsidRDefault="005808BA" w:rsidP="009E3AE0">
      <w:pPr>
        <w:pStyle w:val="PURBody-Indented"/>
        <w:rPr>
          <w:lang w:val="it-IT"/>
        </w:rPr>
      </w:pPr>
      <w:r w:rsidRPr="00650A5E">
        <w:rPr>
          <w:lang w:val="it-IT"/>
        </w:rPr>
        <w:t>Ciascuna SL attiva per Windows Intune con Sistema Operativo Desktop Windows consente al licenziatario di acquistare una SL per</w:t>
      </w:r>
      <w:r w:rsidR="00AE6CB6">
        <w:rPr>
          <w:lang w:val="it-IT"/>
        </w:rPr>
        <w:t> </w:t>
      </w:r>
      <w:r w:rsidRPr="00650A5E">
        <w:rPr>
          <w:lang w:val="it-IT"/>
        </w:rPr>
        <w:t>Dispositivo per MDOP per il Dispositivo Windows dell</w:t>
      </w:r>
      <w:r w:rsidR="00F313CE">
        <w:rPr>
          <w:lang w:val="it-IT"/>
        </w:rPr>
        <w:t>’</w:t>
      </w:r>
      <w:r w:rsidRPr="00650A5E">
        <w:rPr>
          <w:lang w:val="it-IT"/>
        </w:rPr>
        <w:t>Utente Principale (per la definizione di “Dispositivo Windows” consultare le</w:t>
      </w:r>
      <w:r w:rsidR="00AE6CB6">
        <w:rPr>
          <w:lang w:val="it-IT"/>
        </w:rPr>
        <w:t> </w:t>
      </w:r>
      <w:r w:rsidRPr="00650A5E">
        <w:rPr>
          <w:lang w:val="it-IT"/>
        </w:rPr>
        <w:t xml:space="preserve">Condizioni Aggiuntive per Windows Intune con Sistema Operativo Desktop Windows). Le SL per Dispositivo MDOP sono un acquisto facoltativo e separato da Windows Intune con Sistema Operativo Desktop Windows. MDOP include i seguenti prodotti: </w:t>
      </w:r>
    </w:p>
    <w:p w:rsidR="009E3AE0" w:rsidRPr="002F1483" w:rsidRDefault="009E3AE0" w:rsidP="00E16F35">
      <w:pPr>
        <w:pStyle w:val="PURBullet-Indented"/>
        <w:numPr>
          <w:ilvl w:val="0"/>
          <w:numId w:val="57"/>
        </w:numPr>
      </w:pPr>
      <w:r w:rsidRPr="002F1483">
        <w:t xml:space="preserve">Microsoft Application Virtualization for Windows Desktops (App-V) </w:t>
      </w:r>
    </w:p>
    <w:p w:rsidR="009E3AE0" w:rsidRPr="002F1483" w:rsidRDefault="009E3AE0" w:rsidP="00E16F35">
      <w:pPr>
        <w:pStyle w:val="PURBullet-Indented"/>
        <w:numPr>
          <w:ilvl w:val="0"/>
          <w:numId w:val="57"/>
        </w:numPr>
      </w:pPr>
      <w:r w:rsidRPr="002F1483">
        <w:t xml:space="preserve">Microsoft Advanced Group Policy Management (AGPM) </w:t>
      </w:r>
    </w:p>
    <w:p w:rsidR="009E3AE0" w:rsidRPr="002F1483" w:rsidRDefault="009E3AE0" w:rsidP="00E16F35">
      <w:pPr>
        <w:pStyle w:val="PURBullet-Indented"/>
        <w:numPr>
          <w:ilvl w:val="0"/>
          <w:numId w:val="57"/>
        </w:numPr>
      </w:pPr>
      <w:r w:rsidRPr="002F1483">
        <w:t xml:space="preserve">Microsoft Diagnostics and Recovery Toolset (DaRT) </w:t>
      </w:r>
    </w:p>
    <w:p w:rsidR="009E3AE0" w:rsidRPr="00DE5656" w:rsidRDefault="009E3AE0" w:rsidP="00E16F35">
      <w:pPr>
        <w:pStyle w:val="PURBullet-Indented"/>
        <w:numPr>
          <w:ilvl w:val="0"/>
          <w:numId w:val="57"/>
        </w:numPr>
        <w:rPr>
          <w:lang w:val="da-DK"/>
        </w:rPr>
      </w:pPr>
      <w:r w:rsidRPr="00DE5656">
        <w:rPr>
          <w:lang w:val="da-DK"/>
        </w:rPr>
        <w:t xml:space="preserve">Microsoft System Center Desktop Error Monitoring (DEM) </w:t>
      </w:r>
    </w:p>
    <w:p w:rsidR="009E3AE0" w:rsidRPr="002F1483" w:rsidRDefault="009E3AE0" w:rsidP="00E16F35">
      <w:pPr>
        <w:pStyle w:val="PURBullet-Indented"/>
        <w:numPr>
          <w:ilvl w:val="0"/>
          <w:numId w:val="57"/>
        </w:numPr>
      </w:pPr>
      <w:r w:rsidRPr="002F1483">
        <w:t xml:space="preserve">Microsoft Enterprise Desktop Virtualization (MED-V) </w:t>
      </w:r>
    </w:p>
    <w:p w:rsidR="009E3AE0" w:rsidRPr="002F1483" w:rsidRDefault="009E3AE0" w:rsidP="00E16F35">
      <w:pPr>
        <w:pStyle w:val="PURBullet-Indented"/>
        <w:numPr>
          <w:ilvl w:val="0"/>
          <w:numId w:val="57"/>
        </w:numPr>
      </w:pPr>
      <w:r w:rsidRPr="002F1483">
        <w:t>Microsoft BitLocker Administration and Monitoring (MBAM)</w:t>
      </w:r>
    </w:p>
    <w:p w:rsidR="00A527B6" w:rsidRPr="00650A5E" w:rsidRDefault="00A527B6" w:rsidP="00E16F35">
      <w:pPr>
        <w:pStyle w:val="PURBullet-Indented"/>
        <w:numPr>
          <w:ilvl w:val="0"/>
          <w:numId w:val="57"/>
        </w:numPr>
        <w:rPr>
          <w:lang w:val="it-IT"/>
        </w:rPr>
      </w:pPr>
      <w:r w:rsidRPr="00650A5E">
        <w:rPr>
          <w:lang w:val="it-IT"/>
        </w:rPr>
        <w:t>Microsoft User Experience Virtualization (UE-V)</w:t>
      </w:r>
    </w:p>
    <w:p w:rsidR="009E3AE0" w:rsidRPr="00650A5E" w:rsidRDefault="005B0E08" w:rsidP="009E3AE0">
      <w:pPr>
        <w:pStyle w:val="PURBody-Indented"/>
        <w:rPr>
          <w:lang w:val="it-IT"/>
        </w:rPr>
      </w:pPr>
      <w:r w:rsidRPr="00650A5E">
        <w:rPr>
          <w:lang w:val="it-IT"/>
        </w:rPr>
        <w:t>Per ogni licenza MDOP acquistata il licenziatario disporrà dei diritti che seguono.</w:t>
      </w:r>
    </w:p>
    <w:p w:rsidR="009E3AE0" w:rsidRPr="00650A5E" w:rsidRDefault="009E3AE0" w:rsidP="009E3AE0">
      <w:pPr>
        <w:pStyle w:val="PURBlueStrong-Indented"/>
        <w:rPr>
          <w:lang w:val="it-IT"/>
        </w:rPr>
      </w:pPr>
      <w:r w:rsidRPr="00650A5E">
        <w:rPr>
          <w:lang w:val="it-IT"/>
        </w:rPr>
        <w:t>Installazione e Diritti sull</w:t>
      </w:r>
      <w:r w:rsidR="00F313CE">
        <w:rPr>
          <w:lang w:val="it-IT"/>
        </w:rPr>
        <w:t>’</w:t>
      </w:r>
      <w:r w:rsidRPr="00650A5E">
        <w:rPr>
          <w:lang w:val="it-IT"/>
        </w:rPr>
        <w:t>Utilizzo</w:t>
      </w:r>
    </w:p>
    <w:p w:rsidR="009E3AE0" w:rsidRPr="00650A5E" w:rsidRDefault="009E3AE0" w:rsidP="009E3AE0">
      <w:pPr>
        <w:pStyle w:val="PURBody-Indented"/>
        <w:rPr>
          <w:lang w:val="it-IT"/>
        </w:rPr>
      </w:pPr>
      <w:r w:rsidRPr="00650A5E">
        <w:rPr>
          <w:lang w:val="it-IT"/>
        </w:rPr>
        <w:t>Il licenziatario potrà installare e utilizzare il software sul Dispositivo Windows dell</w:t>
      </w:r>
      <w:r w:rsidR="00F313CE">
        <w:rPr>
          <w:lang w:val="it-IT"/>
        </w:rPr>
        <w:t>’</w:t>
      </w:r>
      <w:r w:rsidRPr="00650A5E">
        <w:rPr>
          <w:lang w:val="it-IT"/>
        </w:rPr>
        <w:t xml:space="preserve">Utente Principale. Alcune funzionalità del software sono state progettate per gestire il software sul Dispositivo Windows. Il licenziatario potrà utilizzare tali funzionalità su altri dispositivi esclusivamente per gestire il software in esecuzione sul Dispositivo Windows. Il licenziatario potrà inoltre utilizzare i componenti </w:t>
      </w:r>
      <w:r w:rsidRPr="00650A5E">
        <w:rPr>
          <w:lang w:val="it-IT"/>
        </w:rPr>
        <w:lastRenderedPageBreak/>
        <w:t>che</w:t>
      </w:r>
      <w:r w:rsidR="00AE6CB6">
        <w:rPr>
          <w:lang w:val="it-IT"/>
        </w:rPr>
        <w:t> </w:t>
      </w:r>
      <w:r w:rsidRPr="00650A5E">
        <w:rPr>
          <w:lang w:val="it-IT"/>
        </w:rPr>
        <w:t>seguono per gestire il software sui server all</w:t>
      </w:r>
      <w:r w:rsidR="00F313CE">
        <w:rPr>
          <w:lang w:val="it-IT"/>
        </w:rPr>
        <w:t>’</w:t>
      </w:r>
      <w:r w:rsidRPr="00650A5E">
        <w:rPr>
          <w:lang w:val="it-IT"/>
        </w:rPr>
        <w:t>interno del proprio dominio, a condizione che i desktop all</w:t>
      </w:r>
      <w:r w:rsidR="00F313CE">
        <w:rPr>
          <w:lang w:val="it-IT"/>
        </w:rPr>
        <w:t>’</w:t>
      </w:r>
      <w:r w:rsidRPr="00650A5E">
        <w:rPr>
          <w:lang w:val="it-IT"/>
        </w:rPr>
        <w:t xml:space="preserve">interno di tale dominio dispongano di una licenza per MDOP: </w:t>
      </w:r>
    </w:p>
    <w:p w:rsidR="009E3AE0" w:rsidRPr="00650A5E" w:rsidRDefault="009E3AE0" w:rsidP="00E16F35">
      <w:pPr>
        <w:pStyle w:val="PURBullet-Indented"/>
        <w:numPr>
          <w:ilvl w:val="0"/>
          <w:numId w:val="57"/>
        </w:numPr>
        <w:rPr>
          <w:lang w:val="it-IT"/>
        </w:rPr>
      </w:pPr>
      <w:r w:rsidRPr="00650A5E">
        <w:rPr>
          <w:lang w:val="it-IT"/>
        </w:rPr>
        <w:t>AGPM</w:t>
      </w:r>
    </w:p>
    <w:p w:rsidR="009E3AE0" w:rsidRPr="00650A5E" w:rsidRDefault="009E3AE0" w:rsidP="00E16F35">
      <w:pPr>
        <w:pStyle w:val="PURBullet-Indented"/>
        <w:numPr>
          <w:ilvl w:val="0"/>
          <w:numId w:val="57"/>
        </w:numPr>
        <w:rPr>
          <w:lang w:val="it-IT"/>
        </w:rPr>
      </w:pPr>
      <w:r w:rsidRPr="00650A5E">
        <w:rPr>
          <w:lang w:val="it-IT"/>
        </w:rPr>
        <w:t xml:space="preserve">DaRT </w:t>
      </w:r>
    </w:p>
    <w:p w:rsidR="00A527B6" w:rsidRPr="00650A5E" w:rsidRDefault="00A527B6" w:rsidP="00E16F35">
      <w:pPr>
        <w:pStyle w:val="PURBullet-Indented"/>
        <w:numPr>
          <w:ilvl w:val="0"/>
          <w:numId w:val="57"/>
        </w:numPr>
        <w:rPr>
          <w:lang w:val="it-IT"/>
        </w:rPr>
      </w:pPr>
      <w:r w:rsidRPr="00650A5E">
        <w:rPr>
          <w:lang w:val="it-IT"/>
        </w:rPr>
        <w:t>UE-V</w:t>
      </w:r>
    </w:p>
    <w:p w:rsidR="009E3AE0" w:rsidRPr="00650A5E" w:rsidRDefault="009E3AE0" w:rsidP="009E3AE0">
      <w:pPr>
        <w:pStyle w:val="PURBlueStrong-Indented"/>
        <w:rPr>
          <w:lang w:val="it-IT"/>
        </w:rPr>
      </w:pPr>
      <w:r w:rsidRPr="00650A5E">
        <w:rPr>
          <w:lang w:val="it-IT"/>
        </w:rPr>
        <w:t>Accesso Remoto</w:t>
      </w:r>
    </w:p>
    <w:p w:rsidR="009E3AE0" w:rsidRPr="00650A5E" w:rsidRDefault="009E3AE0" w:rsidP="009E3AE0">
      <w:pPr>
        <w:pStyle w:val="PURBody-Indented"/>
        <w:rPr>
          <w:lang w:val="it-IT"/>
        </w:rPr>
      </w:pPr>
      <w:r w:rsidRPr="00650A5E">
        <w:rPr>
          <w:lang w:val="it-IT"/>
        </w:rPr>
        <w:t>Il licenziatario potrà accedere e utilizzare in remoto il software MDOP in esecuzione sul Dispositivo Windows da un altro dispositivo in base a quanto indicato di seguito.</w:t>
      </w:r>
    </w:p>
    <w:p w:rsidR="009E3AE0" w:rsidRPr="00650A5E" w:rsidRDefault="009E3AE0" w:rsidP="00E16F35">
      <w:pPr>
        <w:pStyle w:val="PURBullet-Indented"/>
        <w:numPr>
          <w:ilvl w:val="0"/>
          <w:numId w:val="58"/>
        </w:numPr>
        <w:rPr>
          <w:lang w:val="it-IT"/>
        </w:rPr>
      </w:pPr>
      <w:r w:rsidRPr="00650A5E">
        <w:rPr>
          <w:b/>
          <w:lang w:val="it-IT"/>
        </w:rPr>
        <w:t>Utente principale:</w:t>
      </w:r>
      <w:r w:rsidRPr="00650A5E">
        <w:rPr>
          <w:lang w:val="it-IT"/>
        </w:rPr>
        <w:t xml:space="preserve"> L</w:t>
      </w:r>
      <w:r w:rsidR="00F313CE">
        <w:rPr>
          <w:lang w:val="it-IT"/>
        </w:rPr>
        <w:t>’</w:t>
      </w:r>
      <w:r w:rsidRPr="00650A5E">
        <w:rPr>
          <w:lang w:val="it-IT"/>
        </w:rPr>
        <w:t>Utente Principale di tale dispositivo potrà accedere e utilizzare il software in modo remoto da qualsiasi altro dispositivo. Nessun</w:t>
      </w:r>
      <w:r w:rsidR="00F313CE">
        <w:rPr>
          <w:lang w:val="it-IT"/>
        </w:rPr>
        <w:t>’</w:t>
      </w:r>
      <w:r w:rsidRPr="00650A5E">
        <w:rPr>
          <w:lang w:val="it-IT"/>
        </w:rPr>
        <w:t xml:space="preserve">altra persona potrà utilizzare contemporaneamente il software in base alla stessa licenza, tranne che per fornire servizi di supporto. </w:t>
      </w:r>
    </w:p>
    <w:p w:rsidR="009E3AE0" w:rsidRPr="00650A5E" w:rsidRDefault="009E3AE0" w:rsidP="00E16F35">
      <w:pPr>
        <w:pStyle w:val="PURBullet-Indented"/>
        <w:numPr>
          <w:ilvl w:val="0"/>
          <w:numId w:val="58"/>
        </w:numPr>
        <w:rPr>
          <w:lang w:val="it-IT"/>
        </w:rPr>
      </w:pPr>
      <w:r w:rsidRPr="00650A5E">
        <w:rPr>
          <w:b/>
          <w:lang w:val="it-IT"/>
        </w:rPr>
        <w:t>Utenti non principali:</w:t>
      </w:r>
      <w:r w:rsidRPr="00650A5E">
        <w:rPr>
          <w:lang w:val="it-IT"/>
        </w:rPr>
        <w:t xml:space="preserve"> Qualsiasi utente potrà accedere e utilizzare il software in modo remoto da un dispositivo con licenza separata. </w:t>
      </w:r>
    </w:p>
    <w:p w:rsidR="009E3AE0" w:rsidRPr="00650A5E" w:rsidRDefault="009E3AE0" w:rsidP="00E16F35">
      <w:pPr>
        <w:pStyle w:val="PURBullet-Indented"/>
        <w:numPr>
          <w:ilvl w:val="0"/>
          <w:numId w:val="58"/>
        </w:numPr>
        <w:rPr>
          <w:lang w:val="it-IT"/>
        </w:rPr>
      </w:pPr>
      <w:r w:rsidRPr="00650A5E">
        <w:rPr>
          <w:b/>
          <w:lang w:val="it-IT"/>
        </w:rPr>
        <w:t>Assistenza remota:</w:t>
      </w:r>
      <w:r w:rsidRPr="00650A5E">
        <w:rPr>
          <w:lang w:val="it-IT"/>
        </w:rPr>
        <w:t xml:space="preserve"> Il licenziatario potrà consentire ad altri dispositivi di accedere al software per fornire servizi di supporto. Il</w:t>
      </w:r>
      <w:r w:rsidR="00AE6CB6">
        <w:rPr>
          <w:lang w:val="it-IT"/>
        </w:rPr>
        <w:t> </w:t>
      </w:r>
      <w:r w:rsidRPr="00650A5E">
        <w:rPr>
          <w:lang w:val="it-IT"/>
        </w:rPr>
        <w:t>licenziatario non necessita di licenze aggiuntive per questo accesso.</w:t>
      </w:r>
    </w:p>
    <w:p w:rsidR="009E3AE0" w:rsidRPr="00650A5E" w:rsidRDefault="009E3AE0" w:rsidP="009E3AE0">
      <w:pPr>
        <w:pStyle w:val="PURBlueStrong-Indented"/>
        <w:rPr>
          <w:lang w:val="it-IT"/>
        </w:rPr>
      </w:pPr>
      <w:r w:rsidRPr="00650A5E">
        <w:rPr>
          <w:lang w:val="it-IT"/>
        </w:rPr>
        <w:t>Diritti di Utilizzo del Roaming.</w:t>
      </w:r>
    </w:p>
    <w:p w:rsidR="009E3AE0" w:rsidRPr="00650A5E" w:rsidRDefault="009E3AE0" w:rsidP="00306EFA">
      <w:pPr>
        <w:pStyle w:val="PURBody-Indented"/>
        <w:rPr>
          <w:lang w:val="it-IT"/>
        </w:rPr>
      </w:pPr>
      <w:r w:rsidRPr="00650A5E">
        <w:rPr>
          <w:lang w:val="it-IT"/>
        </w:rPr>
        <w:t>Salvo quanto previsto di seguito, l</w:t>
      </w:r>
      <w:r w:rsidR="00F313CE">
        <w:rPr>
          <w:lang w:val="it-IT"/>
        </w:rPr>
        <w:t>’</w:t>
      </w:r>
      <w:r w:rsidRPr="00650A5E">
        <w:rPr>
          <w:lang w:val="it-IT"/>
        </w:rPr>
        <w:t xml:space="preserve">Utente Principale (consultare le Condizioni Generali di Licenza, Definizioni) del Dispositivo Windows (per la definizione consultare Windows Intune con Sistema Operativo Desktop Windows) potrà utilizzare il software MDOP su un Dispositivo di Terzi Qualificante (consultare le </w:t>
      </w:r>
      <w:hyperlink w:anchor="General_License_Terms" w:history="1">
        <w:r w:rsidRPr="00650A5E">
          <w:rPr>
            <w:rStyle w:val="Hyperlink"/>
            <w:color w:val="000000"/>
            <w:lang w:val="it-IT"/>
          </w:rPr>
          <w:t>Condizioni Generali di Licenza, Definizioni</w:t>
        </w:r>
      </w:hyperlink>
      <w:r w:rsidRPr="00650A5E">
        <w:rPr>
          <w:lang w:val="it-IT"/>
        </w:rPr>
        <w:t>) per scopi lavorativi per supportare l</w:t>
      </w:r>
      <w:r w:rsidR="00F313CE">
        <w:rPr>
          <w:lang w:val="it-IT"/>
        </w:rPr>
        <w:t>’</w:t>
      </w:r>
      <w:r w:rsidRPr="00650A5E">
        <w:rPr>
          <w:lang w:val="it-IT"/>
        </w:rPr>
        <w:t>utilizzo consentito o l</w:t>
      </w:r>
      <w:r w:rsidR="00F313CE">
        <w:rPr>
          <w:lang w:val="it-IT"/>
        </w:rPr>
        <w:t>’</w:t>
      </w:r>
      <w:r w:rsidRPr="00650A5E">
        <w:rPr>
          <w:lang w:val="it-IT"/>
        </w:rPr>
        <w:t xml:space="preserve">accesso remoto del software con licenza su tale Dispositivo di Terzi Qualificante. </w:t>
      </w:r>
    </w:p>
    <w:p w:rsidR="009E3AE0" w:rsidRPr="00650A5E" w:rsidRDefault="009E3AE0" w:rsidP="009E3AE0">
      <w:pPr>
        <w:pStyle w:val="PURBody-Indented"/>
        <w:rPr>
          <w:lang w:val="it-IT"/>
        </w:rPr>
      </w:pPr>
      <w:r w:rsidRPr="00650A5E">
        <w:rPr>
          <w:lang w:val="it-IT"/>
        </w:rPr>
        <w:t>Quando l</w:t>
      </w:r>
      <w:r w:rsidR="00F313CE">
        <w:rPr>
          <w:lang w:val="it-IT"/>
        </w:rPr>
        <w:t>’</w:t>
      </w:r>
      <w:r w:rsidRPr="00650A5E">
        <w:rPr>
          <w:lang w:val="it-IT"/>
        </w:rPr>
        <w:t>Utente Principale si trova presso la sede del licenziatario o delle consociate di quest</w:t>
      </w:r>
      <w:r w:rsidR="00F313CE">
        <w:rPr>
          <w:lang w:val="it-IT"/>
        </w:rPr>
        <w:t>’</w:t>
      </w:r>
      <w:r w:rsidRPr="00650A5E">
        <w:rPr>
          <w:lang w:val="it-IT"/>
        </w:rPr>
        <w:t xml:space="preserve">ultimo, i Diritti di Utilizzo del Roaming non trovano applicazione. </w:t>
      </w:r>
    </w:p>
    <w:p w:rsidR="009E3AE0" w:rsidRPr="00650A5E" w:rsidRDefault="009E3AE0" w:rsidP="009E3AE0">
      <w:pPr>
        <w:pStyle w:val="PURBody-Indented"/>
        <w:rPr>
          <w:lang w:val="it-IT"/>
        </w:rPr>
      </w:pPr>
      <w:r w:rsidRPr="00650A5E">
        <w:rPr>
          <w:lang w:val="it-IT"/>
        </w:rPr>
        <w:t>Il diritto dell</w:t>
      </w:r>
      <w:r w:rsidR="00F313CE">
        <w:rPr>
          <w:lang w:val="it-IT"/>
        </w:rPr>
        <w:t>’</w:t>
      </w:r>
      <w:r w:rsidRPr="00650A5E">
        <w:rPr>
          <w:lang w:val="it-IT"/>
        </w:rPr>
        <w:t>Utente Principale di utilizzare il software MDOP ai sensi dei presenti Diritti di Utilizzo del Roaming cessa allo scadere dei diritti corrispondenti sul Dispositivo Windows oppure in caso di modifica dello status dell</w:t>
      </w:r>
      <w:r w:rsidR="00F313CE">
        <w:rPr>
          <w:lang w:val="it-IT"/>
        </w:rPr>
        <w:t>’</w:t>
      </w:r>
      <w:r w:rsidRPr="00650A5E">
        <w:rPr>
          <w:lang w:val="it-IT"/>
        </w:rPr>
        <w:t>Utente Principale. In quel momento, il</w:t>
      </w:r>
      <w:r w:rsidR="00AE6CB6">
        <w:rPr>
          <w:lang w:val="it-IT"/>
        </w:rPr>
        <w:t> </w:t>
      </w:r>
      <w:r w:rsidRPr="00650A5E">
        <w:rPr>
          <w:lang w:val="it-IT"/>
        </w:rPr>
        <w:t>licenziatario dovrà assicurarsi che l</w:t>
      </w:r>
      <w:r w:rsidR="00F313CE">
        <w:rPr>
          <w:lang w:val="it-IT"/>
        </w:rPr>
        <w:t>’</w:t>
      </w:r>
      <w:r w:rsidRPr="00650A5E">
        <w:rPr>
          <w:lang w:val="it-IT"/>
        </w:rPr>
        <w:t>utente non utilizzi più il software MDOP ai sensi dei Diritti di Utilizzo del Roaming.</w:t>
      </w:r>
    </w:p>
    <w:p w:rsidR="009E3AE0" w:rsidRPr="00650A5E" w:rsidRDefault="009E3AE0" w:rsidP="009E3AE0">
      <w:pPr>
        <w:pStyle w:val="PURBlueStrong-Indented"/>
        <w:rPr>
          <w:lang w:val="it-IT"/>
        </w:rPr>
      </w:pPr>
      <w:r w:rsidRPr="00650A5E">
        <w:rPr>
          <w:lang w:val="it-IT"/>
        </w:rPr>
        <w:t>Periodo di Validità della Licenza</w:t>
      </w:r>
    </w:p>
    <w:p w:rsidR="009E3AE0" w:rsidRPr="00650A5E" w:rsidRDefault="009E3AE0" w:rsidP="009E3AE0">
      <w:pPr>
        <w:pStyle w:val="PURBody-Indented"/>
        <w:rPr>
          <w:lang w:val="it-IT"/>
        </w:rPr>
      </w:pPr>
      <w:r w:rsidRPr="00650A5E">
        <w:rPr>
          <w:lang w:val="it-IT"/>
        </w:rPr>
        <w:t>Il licenziatario non potrà accedere né utilizzare il software dopo che la SL per Windows Intune con Sistema Operativo Desktop Windows o la licenza per MDOP corrispondente sarà scaduta.</w:t>
      </w:r>
    </w:p>
    <w:bookmarkEnd w:id="253"/>
    <w:p w:rsidR="00604709" w:rsidRPr="00650A5E" w:rsidRDefault="009D254F" w:rsidP="00604709">
      <w:pPr>
        <w:pStyle w:val="PURBreadcrumb"/>
        <w:rPr>
          <w:lang w:val="it-IT"/>
        </w:rPr>
      </w:pPr>
      <w:r w:rsidRPr="00650A5E">
        <w:rPr>
          <w:lang w:val="it-IT"/>
        </w:rPr>
        <w:fldChar w:fldCharType="begin"/>
      </w:r>
      <w:r w:rsidRPr="00650A5E">
        <w:rPr>
          <w:lang w:val="it-IT"/>
        </w:rPr>
        <w:instrText xml:space="preserve"> HYPERLINK \l "_Sec4" \h </w:instrText>
      </w:r>
      <w:r w:rsidRPr="00650A5E">
        <w:rPr>
          <w:lang w:val="it-IT"/>
        </w:rPr>
        <w:fldChar w:fldCharType="separate"/>
      </w:r>
      <w:r w:rsidRPr="00650A5E">
        <w:rPr>
          <w:color w:val="00467F"/>
          <w:u w:val="single"/>
          <w:lang w:val="it-IT"/>
        </w:rPr>
        <w:t>Sommario</w:t>
      </w:r>
      <w:r w:rsidRPr="00650A5E">
        <w:rPr>
          <w:color w:val="00467F"/>
          <w:u w:val="single"/>
          <w:lang w:val="it-IT"/>
        </w:rPr>
        <w:fldChar w:fldCharType="end"/>
      </w:r>
      <w:r w:rsidRPr="00650A5E">
        <w:rPr>
          <w:lang w:val="it-IT"/>
        </w:rPr>
        <w:t xml:space="preserve"> / </w:t>
      </w:r>
      <w:hyperlink w:anchor="General_License_Terms">
        <w:r w:rsidRPr="00650A5E">
          <w:rPr>
            <w:color w:val="00467F"/>
            <w:u w:val="single"/>
            <w:lang w:val="it-IT"/>
          </w:rPr>
          <w:t>Condizioni Generali</w:t>
        </w:r>
      </w:hyperlink>
      <w:r w:rsidR="001978CF" w:rsidRPr="00650A5E">
        <w:rPr>
          <w:lang w:val="it-IT"/>
        </w:rPr>
        <w:t xml:space="preserve"> </w:t>
      </w:r>
    </w:p>
    <w:p w:rsidR="00E52C83" w:rsidRPr="00650A5E" w:rsidRDefault="00E52C83" w:rsidP="00E52C83">
      <w:pPr>
        <w:pStyle w:val="PURProductName"/>
        <w:rPr>
          <w:lang w:val="it-IT"/>
        </w:rPr>
      </w:pPr>
      <w:r w:rsidRPr="00650A5E">
        <w:rPr>
          <w:lang w:val="it-IT"/>
        </w:rPr>
        <w:t>Office 365 Developer</w:t>
      </w:r>
      <w:r w:rsidRPr="00650A5E">
        <w:rPr>
          <w:lang w:val="it-IT"/>
        </w:rPr>
        <w:fldChar w:fldCharType="begin"/>
      </w:r>
      <w:r w:rsidRPr="00650A5E">
        <w:rPr>
          <w:lang w:val="it-IT"/>
        </w:rPr>
        <w:instrText>XE "Office 365 Developer"</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56" w:name="_Toc350611544"/>
      <w:bookmarkStart w:id="257" w:name="_Toc350611814"/>
      <w:r w:rsidRPr="00650A5E">
        <w:rPr>
          <w:lang w:val="it-IT"/>
        </w:rPr>
        <w:instrText xml:space="preserve">Office 365 </w:instrText>
      </w:r>
      <w:r w:rsidR="00256119" w:rsidRPr="00650A5E">
        <w:rPr>
          <w:lang w:val="it-IT"/>
        </w:rPr>
        <w:instrText>Developer</w:instrText>
      </w:r>
      <w:bookmarkEnd w:id="256"/>
      <w:bookmarkEnd w:id="257"/>
      <w:r w:rsidRPr="00650A5E">
        <w:rPr>
          <w:lang w:val="it-IT"/>
        </w:rPr>
        <w:instrText>" \l 2</w:instrText>
      </w:r>
      <w:r w:rsidR="001978CF" w:rsidRPr="00650A5E">
        <w:rPr>
          <w:lang w:val="it-IT"/>
        </w:rPr>
        <w:fldChar w:fldCharType="end"/>
      </w:r>
    </w:p>
    <w:p w:rsidR="00E52C83" w:rsidRPr="00650A5E" w:rsidRDefault="00E52C83" w:rsidP="00E52C8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764"/>
        <w:gridCol w:w="5036"/>
      </w:tblGrid>
      <w:tr w:rsidR="00E52C83" w:rsidRPr="00DE5656" w:rsidTr="00E50C5B">
        <w:tc>
          <w:tcPr>
            <w:tcW w:w="6120" w:type="dxa"/>
          </w:tcPr>
          <w:p w:rsidR="00E52C83" w:rsidRPr="00650A5E" w:rsidRDefault="00E52C83" w:rsidP="00AE6CB6">
            <w:pPr>
              <w:pStyle w:val="PURBody"/>
              <w:rPr>
                <w:lang w:val="it-IT"/>
              </w:rPr>
            </w:pPr>
            <w:r w:rsidRPr="00650A5E">
              <w:rPr>
                <w:lang w:val="it-IT"/>
              </w:rPr>
              <w:t xml:space="preserve">Consultare le Comunicazioni Applicabili: </w:t>
            </w:r>
            <w:r w:rsidRPr="00650A5E">
              <w:rPr>
                <w:b/>
                <w:lang w:val="it-IT"/>
              </w:rPr>
              <w:t xml:space="preserve">Trasferimento dei Dati </w:t>
            </w:r>
            <w:r w:rsidRPr="00650A5E">
              <w:rPr>
                <w:lang w:val="it-IT"/>
              </w:rPr>
              <w:t>(consultare</w:t>
            </w:r>
            <w:r w:rsidR="00AE6CB6">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E52C83" w:rsidRPr="00650A5E" w:rsidRDefault="00E52C83" w:rsidP="00E50C5B">
            <w:pPr>
              <w:pStyle w:val="PURBody"/>
              <w:rPr>
                <w:lang w:val="it-IT"/>
              </w:rPr>
            </w:pPr>
          </w:p>
        </w:tc>
      </w:tr>
      <w:tr w:rsidR="00E52C83" w:rsidRPr="00DE5656" w:rsidTr="00E50C5B">
        <w:tc>
          <w:tcPr>
            <w:tcW w:w="6120" w:type="dxa"/>
          </w:tcPr>
          <w:p w:rsidR="00E52C83" w:rsidRPr="00650A5E" w:rsidRDefault="00E52C83" w:rsidP="00E50C5B">
            <w:pPr>
              <w:pStyle w:val="PURBody"/>
              <w:rPr>
                <w:lang w:val="it-IT"/>
              </w:rPr>
            </w:pPr>
            <w:r w:rsidRPr="00650A5E">
              <w:rPr>
                <w:lang w:val="it-IT"/>
              </w:rPr>
              <w:t xml:space="preserve">Supplemento sulla Privacy e sulla Protezione: </w:t>
            </w:r>
            <w:r w:rsidRPr="00650A5E">
              <w:rPr>
                <w:b/>
                <w:lang w:val="it-IT"/>
              </w:rPr>
              <w:t>Sì</w:t>
            </w:r>
            <w:r w:rsidRPr="00650A5E">
              <w:rPr>
                <w:lang w:val="it-IT"/>
              </w:rPr>
              <w:t xml:space="preserve"> (ulteriori informazioni sono disponibili all</w:t>
            </w:r>
            <w:r w:rsidR="00F313CE">
              <w:rPr>
                <w:lang w:val="it-IT"/>
              </w:rPr>
              <w:t>’</w:t>
            </w:r>
            <w:r w:rsidRPr="00650A5E">
              <w:rPr>
                <w:lang w:val="it-IT"/>
              </w:rPr>
              <w:t xml:space="preserve">indirizzo </w:t>
            </w:r>
            <w:hyperlink r:id="rId50">
              <w:r w:rsidRPr="00650A5E">
                <w:rPr>
                  <w:color w:val="00467F"/>
                  <w:u w:val="single"/>
                  <w:lang w:val="it-IT"/>
                </w:rPr>
                <w:t>http://go.microsoft.com/fwlink/?LinkID=212058&amp;clcid=0x409</w:t>
              </w:r>
            </w:hyperlink>
            <w:r w:rsidRPr="00650A5E">
              <w:rPr>
                <w:lang w:val="it-IT"/>
              </w:rPr>
              <w:t>)</w:t>
            </w:r>
          </w:p>
        </w:tc>
        <w:tc>
          <w:tcPr>
            <w:tcW w:w="6120" w:type="dxa"/>
          </w:tcPr>
          <w:p w:rsidR="00E52C83" w:rsidRPr="00650A5E" w:rsidRDefault="00E52C83" w:rsidP="00E50C5B">
            <w:pPr>
              <w:pStyle w:val="PURBody"/>
              <w:rPr>
                <w:lang w:val="it-IT"/>
              </w:rPr>
            </w:pPr>
          </w:p>
        </w:tc>
      </w:tr>
      <w:tr w:rsidR="00E52C83" w:rsidRPr="00650A5E" w:rsidTr="00E50C5B">
        <w:tc>
          <w:tcPr>
            <w:tcW w:w="6120" w:type="dxa"/>
          </w:tcPr>
          <w:p w:rsidR="00E52C83" w:rsidRPr="00650A5E" w:rsidRDefault="00E52C83" w:rsidP="00E50C5B">
            <w:pPr>
              <w:pStyle w:val="PURBody"/>
              <w:rPr>
                <w:lang w:val="it-IT"/>
              </w:rPr>
            </w:pPr>
            <w:r w:rsidRPr="00650A5E">
              <w:rPr>
                <w:lang w:val="it-IT"/>
              </w:rPr>
              <w:t xml:space="preserve">Contratto di Servizio: </w:t>
            </w:r>
            <w:r w:rsidRPr="00650A5E">
              <w:rPr>
                <w:b/>
                <w:lang w:val="it-IT"/>
              </w:rPr>
              <w:t>No</w:t>
            </w:r>
          </w:p>
        </w:tc>
        <w:tc>
          <w:tcPr>
            <w:tcW w:w="6120" w:type="dxa"/>
          </w:tcPr>
          <w:p w:rsidR="00E52C83" w:rsidRPr="00650A5E" w:rsidRDefault="00E52C83" w:rsidP="00E50C5B">
            <w:pPr>
              <w:pStyle w:val="PURBody"/>
              <w:rPr>
                <w:lang w:val="it-IT"/>
              </w:rPr>
            </w:pPr>
          </w:p>
        </w:tc>
      </w:tr>
    </w:tbl>
    <w:p w:rsidR="00E52C83" w:rsidRPr="00650A5E" w:rsidRDefault="00E52C83" w:rsidP="00E52C8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8"/>
        <w:gridCol w:w="5258"/>
      </w:tblGrid>
      <w:tr w:rsidR="00E52C83" w:rsidRPr="00650A5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650A5E" w:rsidRDefault="00E52C83" w:rsidP="00E50C5B">
            <w:pPr>
              <w:pStyle w:val="PURBody"/>
              <w:rPr>
                <w:lang w:val="it-IT"/>
              </w:rPr>
            </w:pPr>
            <w:r w:rsidRPr="00650A5E">
              <w:rPr>
                <w:b/>
                <w:i/>
                <w:lang w:val="it-IT"/>
              </w:rPr>
              <w:t>Necessaria per ogni:</w:t>
            </w:r>
          </w:p>
        </w:tc>
        <w:tc>
          <w:tcPr>
            <w:tcW w:w="5319" w:type="dxa"/>
          </w:tcPr>
          <w:p w:rsidR="00E52C83" w:rsidRPr="00650A5E" w:rsidRDefault="00E52C83" w:rsidP="00E50C5B">
            <w:pPr>
              <w:pStyle w:val="PURBody"/>
              <w:rPr>
                <w:lang w:val="it-IT"/>
              </w:rPr>
            </w:pPr>
            <w:r w:rsidRPr="00650A5E">
              <w:rPr>
                <w:b/>
                <w:i/>
                <w:lang w:val="it-IT"/>
              </w:rPr>
              <w:t>SL necessaria:</w:t>
            </w:r>
          </w:p>
        </w:tc>
      </w:tr>
      <w:tr w:rsidR="00E52C83" w:rsidRPr="00DE5656" w:rsidTr="00F0038C">
        <w:tc>
          <w:tcPr>
            <w:tcW w:w="5323" w:type="dxa"/>
          </w:tcPr>
          <w:p w:rsidR="00E52C83" w:rsidRPr="00650A5E" w:rsidRDefault="0038547E" w:rsidP="00E16F35">
            <w:pPr>
              <w:pStyle w:val="PURBullet"/>
              <w:numPr>
                <w:ilvl w:val="0"/>
                <w:numId w:val="36"/>
              </w:numPr>
              <w:rPr>
                <w:lang w:val="it-IT"/>
              </w:rPr>
            </w:pPr>
            <w:r w:rsidRPr="00650A5E">
              <w:rPr>
                <w:rFonts w:asciiTheme="minorHAnsi" w:hAnsiTheme="minorHAnsi" w:cstheme="minorHAnsi"/>
                <w:szCs w:val="18"/>
                <w:lang w:val="it-IT"/>
              </w:rPr>
              <w:t>Utente finale che accede al servizio online o al software correlato.</w:t>
            </w:r>
          </w:p>
          <w:p w:rsidR="00F0038C" w:rsidRPr="00650A5E" w:rsidRDefault="00F0038C" w:rsidP="00E16F35">
            <w:pPr>
              <w:pStyle w:val="PURBody"/>
              <w:numPr>
                <w:ilvl w:val="0"/>
                <w:numId w:val="36"/>
              </w:numPr>
              <w:rPr>
                <w:lang w:val="it-IT"/>
              </w:rPr>
            </w:pPr>
            <w:r w:rsidRPr="00650A5E">
              <w:rPr>
                <w:rFonts w:asciiTheme="minorHAnsi" w:hAnsiTheme="minorHAnsi" w:cstheme="minorHAnsi"/>
                <w:lang w:val="it-IT"/>
              </w:rPr>
              <w:t>Gli utenti finali del licenziatario non necessitano della SL richiesta per accedere ai servizi online ed eseguire le prove di accettazione o fornire commenti sui programmi.</w:t>
            </w:r>
          </w:p>
          <w:p w:rsidR="00E52C83" w:rsidRPr="00650A5E" w:rsidRDefault="00E52C83" w:rsidP="00E50C5B">
            <w:pPr>
              <w:pStyle w:val="PURBody"/>
              <w:ind w:left="288"/>
              <w:rPr>
                <w:rFonts w:asciiTheme="minorHAnsi" w:hAnsiTheme="minorHAnsi" w:cstheme="minorHAnsi"/>
                <w:lang w:val="it-IT"/>
              </w:rPr>
            </w:pPr>
          </w:p>
        </w:tc>
        <w:tc>
          <w:tcPr>
            <w:tcW w:w="5319" w:type="dxa"/>
          </w:tcPr>
          <w:p w:rsidR="00E52C83" w:rsidRPr="00650A5E" w:rsidRDefault="00E52C83" w:rsidP="00E16F35">
            <w:pPr>
              <w:pStyle w:val="PURBullet"/>
              <w:numPr>
                <w:ilvl w:val="0"/>
                <w:numId w:val="37"/>
              </w:numPr>
              <w:rPr>
                <w:rFonts w:asciiTheme="minorHAnsi" w:hAnsiTheme="minorHAnsi" w:cstheme="minorHAnsi"/>
                <w:lang w:val="it-IT"/>
              </w:rPr>
            </w:pPr>
            <w:r w:rsidRPr="00650A5E">
              <w:rPr>
                <w:rFonts w:asciiTheme="minorHAnsi" w:hAnsiTheme="minorHAnsi" w:cstheme="minorHAnsi"/>
                <w:lang w:val="it-IT"/>
              </w:rPr>
              <w:t>SL per Utente per Office 365 Developer</w:t>
            </w:r>
          </w:p>
        </w:tc>
      </w:tr>
    </w:tbl>
    <w:p w:rsidR="00F0038C" w:rsidRPr="00650A5E" w:rsidRDefault="00F0038C" w:rsidP="00F0038C">
      <w:pPr>
        <w:pStyle w:val="PURBlueBGHeader"/>
        <w:rPr>
          <w:lang w:val="it-IT"/>
        </w:rPr>
      </w:pPr>
      <w:r w:rsidRPr="00650A5E">
        <w:rPr>
          <w:lang w:val="it-IT"/>
        </w:rPr>
        <w:t>Condizioni Aggiuntive:</w:t>
      </w:r>
    </w:p>
    <w:p w:rsidR="00E52C83" w:rsidRPr="00650A5E" w:rsidRDefault="00F0038C" w:rsidP="00DC5352">
      <w:pPr>
        <w:pStyle w:val="PURProductName"/>
        <w:pBdr>
          <w:bottom w:val="none" w:sz="0" w:space="0" w:color="auto"/>
        </w:pBdr>
        <w:rPr>
          <w:lang w:val="it-IT"/>
        </w:rPr>
      </w:pPr>
      <w:r w:rsidRPr="00650A5E">
        <w:rPr>
          <w:rFonts w:asciiTheme="minorHAnsi" w:hAnsiTheme="minorHAnsi" w:cstheme="minorHAnsi"/>
          <w:sz w:val="18"/>
          <w:szCs w:val="18"/>
          <w:lang w:val="it-IT"/>
        </w:rPr>
        <w:lastRenderedPageBreak/>
        <w:t>Ciascun utente al quale il licenziatario cede una SL per Utente potrà utilizzare il servizio online per progettare, sviluppare e testare le proprie applicazioni al fine di renderle disponibili per i servizi online Office 365, le implementazioni on-premise oppure per il Microsoft Office Store. Il servizio online non è concesso in licenza per essere utilizzato in un ambiente di produzione.</w:t>
      </w:r>
    </w:p>
    <w:p w:rsidR="00F0038C" w:rsidRPr="00650A5E" w:rsidRDefault="005B6CFC" w:rsidP="00F0038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DC5352" w:rsidRPr="00650A5E" w:rsidRDefault="00DC5352">
      <w:pPr>
        <w:spacing w:line="240" w:lineRule="exact"/>
        <w:rPr>
          <w:lang w:val="it-IT"/>
        </w:rPr>
      </w:pPr>
    </w:p>
    <w:p w:rsidR="00AE6CB6" w:rsidRDefault="00AE6CB6" w:rsidP="00AE6CB6">
      <w:pPr>
        <w:pStyle w:val="PURProductName"/>
        <w:keepNext w:val="0"/>
        <w:keepLines w:val="0"/>
        <w:pBdr>
          <w:bottom w:val="none" w:sz="0" w:space="0" w:color="auto"/>
        </w:pBdr>
        <w:rPr>
          <w:lang w:val="it-IT"/>
        </w:rPr>
      </w:pPr>
    </w:p>
    <w:p w:rsidR="000C4F81" w:rsidRPr="00650A5E" w:rsidRDefault="00264C20" w:rsidP="000C4F81">
      <w:pPr>
        <w:pStyle w:val="PURProductName"/>
        <w:rPr>
          <w:lang w:val="it-IT"/>
        </w:rPr>
      </w:pPr>
      <w:r w:rsidRPr="00650A5E">
        <w:rPr>
          <w:lang w:val="it-IT"/>
        </w:rPr>
        <w:t>Office 365 ProPlus</w:t>
      </w:r>
      <w:r w:rsidRPr="00650A5E">
        <w:rPr>
          <w:lang w:val="it-IT"/>
        </w:rPr>
        <w:fldChar w:fldCharType="begin"/>
      </w:r>
      <w:r w:rsidRPr="00650A5E">
        <w:rPr>
          <w:lang w:val="it-IT"/>
        </w:rPr>
        <w:instrText>XE "Office 365 ProPlus"</w:instrText>
      </w:r>
      <w:r w:rsidRPr="00650A5E">
        <w:rPr>
          <w:lang w:val="it-IT"/>
        </w:rPr>
        <w:fldChar w:fldCharType="end"/>
      </w:r>
      <w:r w:rsidR="001978CF" w:rsidRPr="00650A5E">
        <w:rPr>
          <w:lang w:val="it-IT"/>
        </w:rPr>
        <w:fldChar w:fldCharType="begin"/>
      </w:r>
      <w:r w:rsidR="000C4F81" w:rsidRPr="00650A5E">
        <w:rPr>
          <w:lang w:val="it-IT"/>
        </w:rPr>
        <w:instrText xml:space="preserve"> TC "</w:instrText>
      </w:r>
      <w:bookmarkStart w:id="258" w:name="_Toc350611545"/>
      <w:bookmarkStart w:id="259" w:name="_Toc350611815"/>
      <w:r w:rsidR="000C4F81" w:rsidRPr="00650A5E">
        <w:rPr>
          <w:lang w:val="it-IT"/>
        </w:rPr>
        <w:instrText>Office 365 ProPlus</w:instrText>
      </w:r>
      <w:bookmarkEnd w:id="258"/>
      <w:bookmarkEnd w:id="259"/>
      <w:r w:rsidR="000C4F81" w:rsidRPr="00650A5E">
        <w:rPr>
          <w:lang w:val="it-IT"/>
        </w:rPr>
        <w:instrText>" \l 2</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17"/>
        <w:gridCol w:w="5383"/>
      </w:tblGrid>
      <w:tr w:rsidR="0082133B" w:rsidRPr="00DE5656" w:rsidTr="00F04EBB">
        <w:tc>
          <w:tcPr>
            <w:tcW w:w="5512" w:type="dxa"/>
          </w:tcPr>
          <w:p w:rsidR="0082133B" w:rsidRPr="00650A5E" w:rsidRDefault="00ED4593" w:rsidP="00AE6CB6">
            <w:pPr>
              <w:pStyle w:val="PURBody"/>
              <w:rPr>
                <w:lang w:val="it-IT"/>
              </w:rPr>
            </w:pPr>
            <w:r w:rsidRPr="00650A5E">
              <w:rPr>
                <w:lang w:val="it-IT"/>
              </w:rPr>
              <w:t xml:space="preserve">Consultare le Comunicazioni Applicabili: </w:t>
            </w:r>
            <w:r w:rsidRPr="00650A5E">
              <w:rPr>
                <w:b/>
                <w:lang w:val="it-IT"/>
              </w:rPr>
              <w:t xml:space="preserve">Trasferimento Dati </w:t>
            </w:r>
            <w:r w:rsidRPr="00650A5E">
              <w:rPr>
                <w:lang w:val="it-IT"/>
              </w:rPr>
              <w:t>(Consultare</w:t>
            </w:r>
            <w:r w:rsidR="00AE6CB6">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 xml:space="preserve">); </w:t>
            </w:r>
            <w:r w:rsidRPr="00650A5E">
              <w:rPr>
                <w:b/>
                <w:lang w:val="it-IT"/>
              </w:rPr>
              <w:t xml:space="preserve">Bing Maps </w:t>
            </w:r>
            <w:r w:rsidRPr="00650A5E">
              <w:rPr>
                <w:lang w:val="it-IT"/>
              </w:rPr>
              <w:t>(Consultare l</w:t>
            </w:r>
            <w:r w:rsidR="00F313CE">
              <w:rPr>
                <w:lang w:val="it-IT"/>
              </w:rPr>
              <w:t>’</w:t>
            </w:r>
            <w:hyperlink w:anchor="Appendix_1">
              <w:r w:rsidRPr="00650A5E">
                <w:rPr>
                  <w:color w:val="00467F"/>
                  <w:u w:val="single"/>
                  <w:lang w:val="it-IT"/>
                </w:rPr>
                <w:t>Appendice 1</w:t>
              </w:r>
            </w:hyperlink>
            <w:r w:rsidRPr="00650A5E">
              <w:rPr>
                <w:lang w:val="it-IT"/>
              </w:rPr>
              <w:t>)</w:t>
            </w:r>
          </w:p>
        </w:tc>
        <w:tc>
          <w:tcPr>
            <w:tcW w:w="5518" w:type="dxa"/>
          </w:tcPr>
          <w:p w:rsidR="0082133B" w:rsidRPr="00650A5E" w:rsidRDefault="0082133B">
            <w:pPr>
              <w:pStyle w:val="PURBody"/>
              <w:rPr>
                <w:lang w:val="it-IT"/>
              </w:rPr>
            </w:pPr>
          </w:p>
        </w:tc>
      </w:tr>
      <w:tr w:rsidR="0082133B" w:rsidRPr="00650A5E" w:rsidTr="00F04EBB">
        <w:tc>
          <w:tcPr>
            <w:tcW w:w="5512" w:type="dxa"/>
          </w:tcPr>
          <w:p w:rsidR="0082133B" w:rsidRPr="00650A5E" w:rsidRDefault="00775A00">
            <w:pPr>
              <w:pStyle w:val="PURBody"/>
              <w:rPr>
                <w:lang w:val="it-IT"/>
              </w:rPr>
            </w:pPr>
            <w:r w:rsidRPr="00650A5E">
              <w:rPr>
                <w:lang w:val="it-IT"/>
              </w:rPr>
              <w:t xml:space="preserve">Contratto di Servizio: </w:t>
            </w:r>
            <w:r w:rsidRPr="00650A5E">
              <w:rPr>
                <w:b/>
                <w:lang w:val="it-IT"/>
              </w:rPr>
              <w:t>No</w:t>
            </w:r>
          </w:p>
        </w:tc>
        <w:tc>
          <w:tcPr>
            <w:tcW w:w="5518" w:type="dxa"/>
          </w:tcPr>
          <w:p w:rsidR="0082133B" w:rsidRPr="00650A5E" w:rsidRDefault="0082133B">
            <w:pPr>
              <w:pStyle w:val="PURBody"/>
              <w:rPr>
                <w:lang w:val="it-IT"/>
              </w:rPr>
            </w:pPr>
          </w:p>
        </w:tc>
      </w:tr>
    </w:tbl>
    <w:p w:rsidR="0082133B" w:rsidRPr="00650A5E" w:rsidRDefault="00F04EBB">
      <w:pPr>
        <w:pStyle w:val="PURBlueBGHeader"/>
        <w:rPr>
          <w:lang w:val="it-IT"/>
        </w:rPr>
      </w:pPr>
      <w:r w:rsidRPr="00650A5E">
        <w:rPr>
          <w:lang w:val="it-IT"/>
        </w:rPr>
        <w:t xml:space="preserve">SL PER UTENTE per </w:t>
      </w:r>
      <w:r w:rsidRPr="00650A5E">
        <w:rPr>
          <w:caps/>
          <w:lang w:val="it-IT"/>
        </w:rPr>
        <w:t xml:space="preserve">Applicazioni Desktop </w:t>
      </w:r>
    </w:p>
    <w:tbl>
      <w:tblPr>
        <w:tblStyle w:val="PURTableNoVertical"/>
        <w:tblW w:w="0" w:type="auto"/>
        <w:tblLook w:val="04A0" w:firstRow="1" w:lastRow="0" w:firstColumn="1" w:lastColumn="0" w:noHBand="0" w:noVBand="1"/>
      </w:tblPr>
      <w:tblGrid>
        <w:gridCol w:w="5261"/>
        <w:gridCol w:w="5265"/>
      </w:tblGrid>
      <w:tr w:rsidR="0082133B" w:rsidRPr="00650A5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50A5E" w:rsidRDefault="00ED4593">
            <w:pPr>
              <w:pStyle w:val="PURBody"/>
              <w:rPr>
                <w:lang w:val="it-IT"/>
              </w:rPr>
            </w:pPr>
            <w:r w:rsidRPr="00650A5E">
              <w:rPr>
                <w:b/>
                <w:i/>
                <w:lang w:val="it-IT"/>
              </w:rPr>
              <w:t>Necessaria per ogni:</w:t>
            </w:r>
          </w:p>
        </w:tc>
        <w:tc>
          <w:tcPr>
            <w:tcW w:w="5340" w:type="dxa"/>
          </w:tcPr>
          <w:p w:rsidR="0082133B" w:rsidRPr="00650A5E" w:rsidRDefault="00ED4593">
            <w:pPr>
              <w:pStyle w:val="PURBody"/>
              <w:rPr>
                <w:lang w:val="it-IT"/>
              </w:rPr>
            </w:pPr>
            <w:r w:rsidRPr="00650A5E">
              <w:rPr>
                <w:b/>
                <w:i/>
                <w:lang w:val="it-IT"/>
              </w:rPr>
              <w:t>SL necessaria:</w:t>
            </w:r>
          </w:p>
        </w:tc>
      </w:tr>
      <w:tr w:rsidR="0082133B" w:rsidRPr="00650A5E">
        <w:tc>
          <w:tcPr>
            <w:tcW w:w="5340" w:type="dxa"/>
          </w:tcPr>
          <w:p w:rsidR="0082133B" w:rsidRPr="00650A5E" w:rsidRDefault="00ED4593" w:rsidP="00E16F35">
            <w:pPr>
              <w:pStyle w:val="PURBullet"/>
              <w:numPr>
                <w:ilvl w:val="0"/>
                <w:numId w:val="36"/>
              </w:numPr>
              <w:rPr>
                <w:lang w:val="it-IT"/>
              </w:rPr>
            </w:pPr>
            <w:r w:rsidRPr="00650A5E">
              <w:rPr>
                <w:lang w:val="it-IT"/>
              </w:rPr>
              <w:t xml:space="preserve">Utente che accede al servizio online </w:t>
            </w:r>
            <w:r w:rsidR="00AE6CB6">
              <w:rPr>
                <w:lang w:val="it-IT"/>
              </w:rPr>
              <w:br/>
            </w:r>
            <w:r w:rsidRPr="00650A5E">
              <w:rPr>
                <w:lang w:val="it-IT"/>
              </w:rPr>
              <w:t>o al software correlato.</w:t>
            </w:r>
          </w:p>
        </w:tc>
        <w:tc>
          <w:tcPr>
            <w:tcW w:w="5340" w:type="dxa"/>
          </w:tcPr>
          <w:p w:rsidR="00E16F35" w:rsidRPr="00650A5E" w:rsidRDefault="00E16F35" w:rsidP="00E16F35">
            <w:pPr>
              <w:pStyle w:val="PURBody"/>
              <w:rPr>
                <w:lang w:val="it-IT"/>
              </w:rPr>
            </w:pPr>
          </w:p>
          <w:p w:rsidR="00E16F35" w:rsidRPr="00650A5E" w:rsidRDefault="00E16F35" w:rsidP="00E16F35">
            <w:pPr>
              <w:pStyle w:val="PURBullet"/>
              <w:numPr>
                <w:ilvl w:val="0"/>
                <w:numId w:val="37"/>
              </w:numPr>
              <w:rPr>
                <w:lang w:val="it-IT"/>
              </w:rPr>
            </w:pPr>
            <w:r w:rsidRPr="00650A5E">
              <w:rPr>
                <w:lang w:val="it-IT"/>
              </w:rPr>
              <w:t xml:space="preserve">SL per Utente per Office 365 ProPlus </w:t>
            </w:r>
            <w:r w:rsidRPr="00650A5E">
              <w:rPr>
                <w:b/>
                <w:lang w:val="it-IT"/>
              </w:rPr>
              <w:t>o</w:t>
            </w:r>
          </w:p>
          <w:p w:rsidR="00E16F35" w:rsidRPr="00650A5E" w:rsidRDefault="00E16F35" w:rsidP="00E16F35">
            <w:pPr>
              <w:pStyle w:val="PURBullet"/>
              <w:numPr>
                <w:ilvl w:val="0"/>
                <w:numId w:val="37"/>
              </w:numPr>
              <w:rPr>
                <w:lang w:val="it-IT"/>
              </w:rPr>
            </w:pPr>
            <w:r w:rsidRPr="00650A5E">
              <w:rPr>
                <w:lang w:val="it-IT"/>
              </w:rPr>
              <w:t xml:space="preserve">SL per Utente per Office 365 Enterprise E3-E4 </w:t>
            </w:r>
            <w:r w:rsidRPr="00650A5E">
              <w:rPr>
                <w:b/>
                <w:lang w:val="it-IT"/>
              </w:rPr>
              <w:t xml:space="preserve">o </w:t>
            </w:r>
          </w:p>
          <w:p w:rsidR="00E16F35" w:rsidRPr="00650A5E" w:rsidRDefault="00E16F35" w:rsidP="00E16F35">
            <w:pPr>
              <w:pStyle w:val="PURBullet"/>
              <w:numPr>
                <w:ilvl w:val="0"/>
                <w:numId w:val="37"/>
              </w:numPr>
              <w:rPr>
                <w:lang w:val="it-IT"/>
              </w:rPr>
            </w:pPr>
            <w:r w:rsidRPr="00650A5E">
              <w:rPr>
                <w:lang w:val="it-IT"/>
              </w:rPr>
              <w:t xml:space="preserve">SL per Utente per Office Professional Plus A </w:t>
            </w:r>
            <w:r w:rsidRPr="00650A5E">
              <w:rPr>
                <w:b/>
                <w:lang w:val="it-IT"/>
              </w:rPr>
              <w:t>o</w:t>
            </w:r>
          </w:p>
          <w:p w:rsidR="00E16F35" w:rsidRPr="00650A5E" w:rsidRDefault="00E16F35" w:rsidP="00E16F35">
            <w:pPr>
              <w:pStyle w:val="PURBullet"/>
              <w:numPr>
                <w:ilvl w:val="0"/>
                <w:numId w:val="37"/>
              </w:numPr>
              <w:rPr>
                <w:lang w:val="it-IT"/>
              </w:rPr>
            </w:pPr>
            <w:r w:rsidRPr="00650A5E">
              <w:rPr>
                <w:lang w:val="it-IT"/>
              </w:rPr>
              <w:t xml:space="preserve">SL per Utente per Office 365 Education A3-A4 </w:t>
            </w:r>
            <w:r w:rsidRPr="00650A5E">
              <w:rPr>
                <w:b/>
                <w:lang w:val="it-IT"/>
              </w:rPr>
              <w:t>o</w:t>
            </w:r>
          </w:p>
          <w:p w:rsidR="00E16F35" w:rsidRPr="00650A5E" w:rsidRDefault="00E16F35" w:rsidP="00E16F35">
            <w:pPr>
              <w:pStyle w:val="PURBullet"/>
              <w:numPr>
                <w:ilvl w:val="0"/>
                <w:numId w:val="37"/>
              </w:numPr>
              <w:rPr>
                <w:lang w:val="it-IT"/>
              </w:rPr>
            </w:pPr>
            <w:r w:rsidRPr="00650A5E">
              <w:rPr>
                <w:lang w:val="it-IT"/>
              </w:rPr>
              <w:t xml:space="preserve">Office Pro Plus con SL Add-on per Utente per Office 365 Education A3 (A4) </w:t>
            </w:r>
            <w:r w:rsidRPr="00650A5E">
              <w:rPr>
                <w:b/>
                <w:lang w:val="it-IT"/>
              </w:rPr>
              <w:t>o</w:t>
            </w:r>
          </w:p>
          <w:p w:rsidR="0082133B" w:rsidRPr="00650A5E" w:rsidRDefault="00E16F35" w:rsidP="00A84EB3">
            <w:pPr>
              <w:pStyle w:val="PURBullet"/>
              <w:numPr>
                <w:ilvl w:val="0"/>
                <w:numId w:val="37"/>
              </w:numPr>
              <w:rPr>
                <w:lang w:val="it-IT"/>
              </w:rPr>
            </w:pPr>
            <w:r w:rsidRPr="00650A5E">
              <w:rPr>
                <w:lang w:val="it-IT"/>
              </w:rPr>
              <w:t xml:space="preserve">SL per Utente per Office 365 Midsize Business </w:t>
            </w:r>
          </w:p>
        </w:tc>
      </w:tr>
    </w:tbl>
    <w:p w:rsidR="0082133B" w:rsidRPr="00650A5E" w:rsidRDefault="00ED4593">
      <w:pPr>
        <w:pStyle w:val="PURBlueBGHeader"/>
        <w:rPr>
          <w:lang w:val="it-IT"/>
        </w:rPr>
      </w:pPr>
      <w:r w:rsidRPr="00650A5E">
        <w:rPr>
          <w:lang w:val="it-IT"/>
        </w:rPr>
        <w:t>Condizioni Aggiuntive:</w:t>
      </w:r>
    </w:p>
    <w:p w:rsidR="00E16F35" w:rsidRPr="00650A5E" w:rsidRDefault="00E16F35" w:rsidP="00E16F35">
      <w:pPr>
        <w:pStyle w:val="PURBlueStrong-Indented"/>
        <w:rPr>
          <w:lang w:val="it-IT"/>
        </w:rPr>
      </w:pPr>
      <w:r w:rsidRPr="00650A5E">
        <w:rPr>
          <w:lang w:val="it-IT"/>
        </w:rPr>
        <w:t>Installazione e Diritti sull</w:t>
      </w:r>
      <w:r w:rsidR="00F313CE">
        <w:rPr>
          <w:lang w:val="it-IT"/>
        </w:rPr>
        <w:t>’</w:t>
      </w:r>
      <w:r w:rsidRPr="00650A5E">
        <w:rPr>
          <w:lang w:val="it-IT"/>
        </w:rPr>
        <w:t>Utilizzo</w:t>
      </w:r>
    </w:p>
    <w:p w:rsidR="00E16F35" w:rsidRPr="00650A5E" w:rsidRDefault="00E16F35" w:rsidP="005C69E9">
      <w:pPr>
        <w:pStyle w:val="ListParagraph"/>
        <w:numPr>
          <w:ilvl w:val="0"/>
          <w:numId w:val="75"/>
        </w:numPr>
        <w:ind w:left="540" w:hanging="270"/>
        <w:rPr>
          <w:lang w:val="it-IT"/>
        </w:rPr>
      </w:pPr>
      <w:r w:rsidRPr="00650A5E">
        <w:rPr>
          <w:rFonts w:ascii="Arial" w:hAnsi="Arial" w:cs="Arial"/>
          <w:sz w:val="18"/>
          <w:szCs w:val="18"/>
          <w:lang w:val="it-IT"/>
        </w:rPr>
        <w:t>Ogni utente al quale il licenziatario cede una SL per Utente potrà attivare il software per un utilizzo da remoto o in locale su</w:t>
      </w:r>
      <w:r w:rsidR="00AE6CB6">
        <w:rPr>
          <w:rFonts w:ascii="Arial" w:hAnsi="Arial" w:cs="Arial"/>
          <w:sz w:val="18"/>
          <w:szCs w:val="18"/>
          <w:lang w:val="it-IT"/>
        </w:rPr>
        <w:t> </w:t>
      </w:r>
      <w:r w:rsidRPr="00650A5E">
        <w:rPr>
          <w:rFonts w:ascii="Arial" w:hAnsi="Arial" w:cs="Arial"/>
          <w:sz w:val="18"/>
          <w:szCs w:val="18"/>
          <w:lang w:val="it-IT"/>
        </w:rPr>
        <w:t>un</w:t>
      </w:r>
      <w:r w:rsidR="00AE6CB6">
        <w:rPr>
          <w:rFonts w:ascii="Arial" w:hAnsi="Arial" w:cs="Arial"/>
          <w:sz w:val="18"/>
          <w:szCs w:val="18"/>
          <w:lang w:val="it-IT"/>
        </w:rPr>
        <w:t> </w:t>
      </w:r>
      <w:r w:rsidRPr="00650A5E">
        <w:rPr>
          <w:rFonts w:ascii="Arial" w:hAnsi="Arial" w:cs="Arial"/>
          <w:sz w:val="18"/>
          <w:szCs w:val="18"/>
          <w:lang w:val="it-IT"/>
        </w:rPr>
        <w:t>massimo di cinque OSE simultanei.</w:t>
      </w:r>
    </w:p>
    <w:p w:rsidR="00E16F35" w:rsidRPr="00650A5E" w:rsidRDefault="00E16F35" w:rsidP="005C69E9">
      <w:pPr>
        <w:pStyle w:val="ListParagraph"/>
        <w:numPr>
          <w:ilvl w:val="0"/>
          <w:numId w:val="75"/>
        </w:numPr>
        <w:ind w:left="540" w:hanging="270"/>
        <w:rPr>
          <w:lang w:val="it-IT"/>
        </w:rPr>
      </w:pPr>
      <w:r w:rsidRPr="00650A5E">
        <w:rPr>
          <w:rFonts w:ascii="Arial" w:hAnsi="Arial" w:cs="Arial"/>
          <w:sz w:val="18"/>
          <w:szCs w:val="18"/>
          <w:lang w:val="it-IT"/>
        </w:rPr>
        <w:t>L</w:t>
      </w:r>
      <w:r w:rsidR="00F313CE">
        <w:rPr>
          <w:rFonts w:ascii="Arial" w:hAnsi="Arial" w:cs="Arial"/>
          <w:sz w:val="18"/>
          <w:szCs w:val="18"/>
          <w:lang w:val="it-IT"/>
        </w:rPr>
        <w:t>’</w:t>
      </w:r>
      <w:r w:rsidRPr="00650A5E">
        <w:rPr>
          <w:rFonts w:ascii="Arial" w:hAnsi="Arial" w:cs="Arial"/>
          <w:sz w:val="18"/>
          <w:szCs w:val="18"/>
          <w:lang w:val="it-IT"/>
        </w:rPr>
        <w:t xml:space="preserve">utente con licenza potrà inoltre utilizzare il software attivato da un altro utente ai sensi di una SL per Utente differente. </w:t>
      </w:r>
    </w:p>
    <w:p w:rsidR="00E16F35" w:rsidRPr="00650A5E" w:rsidRDefault="00E16F35" w:rsidP="005C69E9">
      <w:pPr>
        <w:pStyle w:val="ListParagraph"/>
        <w:numPr>
          <w:ilvl w:val="0"/>
          <w:numId w:val="75"/>
        </w:numPr>
        <w:ind w:left="540" w:hanging="270"/>
        <w:rPr>
          <w:lang w:val="it-IT"/>
        </w:rPr>
      </w:pPr>
      <w:r w:rsidRPr="00650A5E">
        <w:rPr>
          <w:rFonts w:ascii="Arial" w:hAnsi="Arial" w:cs="Arial"/>
          <w:sz w:val="18"/>
          <w:szCs w:val="18"/>
          <w:lang w:val="it-IT"/>
        </w:rPr>
        <w:t>Il licenziatario potrà consentire ad altri utenti di accedere in modalità remota al software esclusivamente per fornire servizi di</w:t>
      </w:r>
      <w:r w:rsidR="00AE6CB6">
        <w:rPr>
          <w:rFonts w:ascii="Arial" w:hAnsi="Arial" w:cs="Arial"/>
          <w:sz w:val="18"/>
          <w:szCs w:val="18"/>
          <w:lang w:val="it-IT"/>
        </w:rPr>
        <w:t> </w:t>
      </w:r>
      <w:r w:rsidRPr="00650A5E">
        <w:rPr>
          <w:rFonts w:ascii="Arial" w:hAnsi="Arial" w:cs="Arial"/>
          <w:sz w:val="18"/>
          <w:szCs w:val="18"/>
          <w:lang w:val="it-IT"/>
        </w:rPr>
        <w:t xml:space="preserve">supporto. </w:t>
      </w:r>
    </w:p>
    <w:p w:rsidR="003130A3" w:rsidRPr="00650A5E" w:rsidRDefault="003130A3" w:rsidP="003130A3">
      <w:pPr>
        <w:pStyle w:val="PURBlueStrong-Indented"/>
        <w:rPr>
          <w:lang w:val="it-IT"/>
        </w:rPr>
      </w:pPr>
    </w:p>
    <w:p w:rsidR="00E16F35" w:rsidRPr="00650A5E" w:rsidRDefault="00E16F35" w:rsidP="00E16F35">
      <w:pPr>
        <w:pStyle w:val="PURBlueStrong-Indented"/>
        <w:rPr>
          <w:lang w:val="it-IT"/>
        </w:rPr>
      </w:pPr>
      <w:r w:rsidRPr="00650A5E">
        <w:rPr>
          <w:lang w:val="it-IT"/>
        </w:rPr>
        <w:t>Servizio Online e Aggiornamento Software</w:t>
      </w:r>
    </w:p>
    <w:p w:rsidR="00E16F35" w:rsidRPr="00650A5E" w:rsidRDefault="00E16F35" w:rsidP="00E16F35">
      <w:pPr>
        <w:pStyle w:val="PURBody-Indented"/>
        <w:rPr>
          <w:lang w:val="it-IT"/>
        </w:rPr>
      </w:pPr>
      <w:r w:rsidRPr="00650A5E">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E16F35" w:rsidRPr="00650A5E" w:rsidRDefault="00E16F35" w:rsidP="00E16F35">
      <w:pPr>
        <w:pStyle w:val="PURBlueStrong-Indented"/>
        <w:rPr>
          <w:lang w:val="it-IT"/>
        </w:rPr>
      </w:pPr>
      <w:r w:rsidRPr="00650A5E">
        <w:rPr>
          <w:lang w:val="it-IT"/>
        </w:rPr>
        <w:t>Connessione richiesta</w:t>
      </w:r>
    </w:p>
    <w:p w:rsidR="00E16F35" w:rsidRPr="00650A5E" w:rsidRDefault="00E16F35" w:rsidP="00E16F35">
      <w:pPr>
        <w:pStyle w:val="PURBody-Indented"/>
        <w:rPr>
          <w:lang w:val="it-IT"/>
        </w:rPr>
      </w:pPr>
      <w:r w:rsidRPr="00650A5E">
        <w:rPr>
          <w:lang w:val="it-IT"/>
        </w:rPr>
        <w:t>Ogni utente a cui il licenziatario cederà una SL per Utente dovrà connettere a Internet ciascun dispositivo su cui è stato installato</w:t>
      </w:r>
      <w:r w:rsidR="00AE6CB6">
        <w:rPr>
          <w:lang w:val="it-IT"/>
        </w:rPr>
        <w:t> </w:t>
      </w:r>
      <w:r w:rsidRPr="00650A5E">
        <w:rPr>
          <w:lang w:val="it-IT"/>
        </w:rPr>
        <w:t>il</w:t>
      </w:r>
      <w:r w:rsidR="00AE6CB6">
        <w:rPr>
          <w:lang w:val="it-IT"/>
        </w:rPr>
        <w:t> </w:t>
      </w:r>
      <w:r w:rsidRPr="00650A5E">
        <w:rPr>
          <w:lang w:val="it-IT"/>
        </w:rPr>
        <w:t>software, almeno una volta ogni 30 giorni.</w:t>
      </w:r>
      <w:r w:rsidR="000D71DC" w:rsidRPr="00650A5E">
        <w:rPr>
          <w:lang w:val="it-IT"/>
        </w:rPr>
        <w:t xml:space="preserve"> </w:t>
      </w:r>
      <w:r w:rsidRPr="00650A5E">
        <w:rPr>
          <w:lang w:val="it-IT"/>
        </w:rPr>
        <w:t>Qualora un utente non rispettasse tale requisito, la funzionalità del</w:t>
      </w:r>
      <w:r w:rsidR="00AE6CB6">
        <w:rPr>
          <w:lang w:val="it-IT"/>
        </w:rPr>
        <w:t> </w:t>
      </w:r>
      <w:r w:rsidRPr="00650A5E">
        <w:rPr>
          <w:lang w:val="it-IT"/>
        </w:rPr>
        <w:t>software</w:t>
      </w:r>
      <w:r w:rsidR="00AE6CB6">
        <w:rPr>
          <w:lang w:val="it-IT"/>
        </w:rPr>
        <w:t> </w:t>
      </w:r>
      <w:r w:rsidRPr="00650A5E">
        <w:rPr>
          <w:lang w:val="it-IT"/>
        </w:rPr>
        <w:t>potrebbe risentirne.</w:t>
      </w:r>
    </w:p>
    <w:p w:rsidR="00E16F35" w:rsidRPr="00650A5E" w:rsidRDefault="00E16F35" w:rsidP="00E16F35">
      <w:pPr>
        <w:pStyle w:val="PURBlueStrong-Indented"/>
        <w:rPr>
          <w:lang w:val="it-IT"/>
        </w:rPr>
      </w:pPr>
      <w:r w:rsidRPr="00650A5E">
        <w:rPr>
          <w:lang w:val="it-IT"/>
        </w:rPr>
        <w:t>Convalida della sottoscrizione</w:t>
      </w:r>
    </w:p>
    <w:p w:rsidR="00E16F35" w:rsidRPr="00650A5E" w:rsidRDefault="00E16F35" w:rsidP="00E16F35">
      <w:pPr>
        <w:pStyle w:val="PURBody-Indented"/>
        <w:rPr>
          <w:lang w:val="it-IT"/>
        </w:rPr>
      </w:pPr>
      <w:r w:rsidRPr="00650A5E">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0D71DC" w:rsidRPr="00650A5E">
        <w:rPr>
          <w:lang w:val="it-IT"/>
        </w:rPr>
        <w:t xml:space="preserve"> </w:t>
      </w:r>
      <w:r w:rsidRPr="00650A5E">
        <w:rPr>
          <w:lang w:val="it-IT"/>
        </w:rPr>
        <w:t>Tali informazioni includono la versione del software, il Windows Live ID dell</w:t>
      </w:r>
      <w:r w:rsidR="00F313CE">
        <w:rPr>
          <w:lang w:val="it-IT"/>
        </w:rPr>
        <w:t>’</w:t>
      </w:r>
      <w:r w:rsidRPr="00650A5E">
        <w:rPr>
          <w:lang w:val="it-IT"/>
        </w:rPr>
        <w:t>utente, informazioni sull</w:t>
      </w:r>
      <w:r w:rsidR="00F313CE">
        <w:rPr>
          <w:lang w:val="it-IT"/>
        </w:rPr>
        <w:t>’</w:t>
      </w:r>
      <w:r w:rsidRPr="00650A5E">
        <w:rPr>
          <w:lang w:val="it-IT"/>
        </w:rPr>
        <w:t>identificativo del prodotto, un ID computer, nonché l</w:t>
      </w:r>
      <w:r w:rsidR="00F313CE">
        <w:rPr>
          <w:lang w:val="it-IT"/>
        </w:rPr>
        <w:t>’</w:t>
      </w:r>
      <w:r w:rsidRPr="00650A5E">
        <w:rPr>
          <w:lang w:val="it-IT"/>
        </w:rPr>
        <w:t>indirizzo del protocollo Internet del dispositivo. Qualora il software non disponga di una regolare licenza, la sua funzionalità ne risentirà.</w:t>
      </w:r>
      <w:r w:rsidR="000D71DC" w:rsidRPr="00650A5E">
        <w:rPr>
          <w:lang w:val="it-IT"/>
        </w:rPr>
        <w:t xml:space="preserve"> </w:t>
      </w:r>
      <w:r w:rsidRPr="00650A5E">
        <w:rPr>
          <w:lang w:val="it-IT"/>
        </w:rPr>
        <w:t>Il licenziatario potrà ottenere aggiornamenti solo per il software ricevuto da Microsoft o da fonti autorizzate.</w:t>
      </w:r>
      <w:r w:rsidR="000D71DC" w:rsidRPr="00650A5E">
        <w:rPr>
          <w:lang w:val="it-IT"/>
        </w:rPr>
        <w:t xml:space="preserve"> </w:t>
      </w:r>
      <w:r w:rsidRPr="00650A5E">
        <w:rPr>
          <w:lang w:val="it-IT"/>
        </w:rPr>
        <w:t>Per ulteriori informazioni su come ottenere aggiornamenti da fonti autorizzate, il licenziatario potrà visitare il sito Web all</w:t>
      </w:r>
      <w:r w:rsidR="00F313CE">
        <w:rPr>
          <w:lang w:val="it-IT"/>
        </w:rPr>
        <w:t>’</w:t>
      </w:r>
      <w:r w:rsidRPr="00650A5E">
        <w:rPr>
          <w:lang w:val="it-IT"/>
        </w:rPr>
        <w:t xml:space="preserve">indirizzo </w:t>
      </w:r>
      <w:r w:rsidRPr="00650A5E">
        <w:rPr>
          <w:color w:val="00467F"/>
          <w:u w:val="single"/>
          <w:lang w:val="it-IT"/>
        </w:rPr>
        <w:t>http://windows.microsoft.com</w:t>
      </w:r>
      <w:r w:rsidR="00AE6CB6">
        <w:rPr>
          <w:color w:val="00467F"/>
          <w:u w:val="single"/>
          <w:lang w:val="it-IT"/>
        </w:rPr>
        <w:t>/en-US/windows/help/genuine/faq</w:t>
      </w:r>
      <w:r w:rsidRPr="00650A5E">
        <w:rPr>
          <w:lang w:val="it-IT"/>
        </w:rPr>
        <w:t>. Utilizzando il software, il licenziatario acconsente alla trasmissione delle informazioni descritte nella presente sezione.</w:t>
      </w:r>
    </w:p>
    <w:p w:rsidR="00E16F35" w:rsidRPr="00650A5E" w:rsidRDefault="00E16F35" w:rsidP="00E16F35">
      <w:pPr>
        <w:pStyle w:val="PURBlueStrong-Indented"/>
        <w:rPr>
          <w:lang w:val="it-IT"/>
        </w:rPr>
      </w:pPr>
      <w:r w:rsidRPr="00650A5E">
        <w:rPr>
          <w:lang w:val="it-IT"/>
        </w:rPr>
        <w:lastRenderedPageBreak/>
        <w:t>Elementi Multimediali e Modelli</w:t>
      </w:r>
    </w:p>
    <w:p w:rsidR="00E16F35" w:rsidRDefault="00E16F35" w:rsidP="00E16F35">
      <w:pPr>
        <w:pStyle w:val="PURBody-Indented"/>
        <w:rPr>
          <w:lang w:val="it-IT"/>
        </w:rPr>
      </w:pPr>
      <w:r w:rsidRPr="00650A5E">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F313CE">
        <w:rPr>
          <w:lang w:val="it-IT"/>
        </w:rPr>
        <w:t>’</w:t>
      </w:r>
      <w:r w:rsidRPr="00650A5E">
        <w:rPr>
          <w:lang w:val="it-IT"/>
        </w:rPr>
        <w:t>associazione con il prodotto, la</w:t>
      </w:r>
      <w:r w:rsidR="00AE6CB6">
        <w:rPr>
          <w:lang w:val="it-IT"/>
        </w:rPr>
        <w:t> </w:t>
      </w:r>
      <w:r w:rsidRPr="00650A5E">
        <w:rPr>
          <w:lang w:val="it-IT"/>
        </w:rPr>
        <w:t>persona giuridica o l</w:t>
      </w:r>
      <w:r w:rsidR="00F313CE">
        <w:rPr>
          <w:lang w:val="it-IT"/>
        </w:rPr>
        <w:t>’</w:t>
      </w:r>
      <w:r w:rsidRPr="00650A5E">
        <w:rPr>
          <w:lang w:val="it-IT"/>
        </w:rPr>
        <w:t>attività del licenziatario oppure (iv) creare materiale osceno o denigratorio con l</w:t>
      </w:r>
      <w:r w:rsidR="00F313CE">
        <w:rPr>
          <w:lang w:val="it-IT"/>
        </w:rPr>
        <w:t>’</w:t>
      </w:r>
      <w:r w:rsidRPr="00650A5E">
        <w:rPr>
          <w:lang w:val="it-IT"/>
        </w:rPr>
        <w:t>ausilio degli elementi multimediali. Altri elementi multimediali, che sono accessibili su Office.com o su altri siti web tramite le funzionalità Office, sono</w:t>
      </w:r>
      <w:r w:rsidR="00AE6CB6">
        <w:rPr>
          <w:lang w:val="it-IT"/>
        </w:rPr>
        <w:t> </w:t>
      </w:r>
      <w:r w:rsidRPr="00650A5E">
        <w:rPr>
          <w:lang w:val="it-IT"/>
        </w:rPr>
        <w:t>disciplinati dalle condizioni riportate su detti siti web.</w:t>
      </w:r>
    </w:p>
    <w:p w:rsidR="00AE6CB6" w:rsidRDefault="00AE6CB6" w:rsidP="00E16F35">
      <w:pPr>
        <w:pStyle w:val="PURBody-Indented"/>
        <w:rPr>
          <w:lang w:val="it-IT"/>
        </w:rPr>
      </w:pPr>
    </w:p>
    <w:p w:rsidR="00AE6CB6" w:rsidRPr="00650A5E" w:rsidRDefault="00AE6CB6" w:rsidP="00E16F35">
      <w:pPr>
        <w:pStyle w:val="PURBody-Indented"/>
        <w:rPr>
          <w:lang w:val="it-IT"/>
        </w:rPr>
      </w:pPr>
    </w:p>
    <w:p w:rsidR="00E16F35" w:rsidRPr="00650A5E" w:rsidRDefault="00E16F35" w:rsidP="00E16F35">
      <w:pPr>
        <w:pStyle w:val="PURBlueStrong-Indented"/>
        <w:rPr>
          <w:lang w:val="it-IT"/>
        </w:rPr>
      </w:pPr>
      <w:r w:rsidRPr="00650A5E">
        <w:rPr>
          <w:lang w:val="it-IT"/>
        </w:rPr>
        <w:t>Componenti dei tipi di carattere</w:t>
      </w:r>
    </w:p>
    <w:p w:rsidR="00E16F35" w:rsidRPr="00650A5E" w:rsidRDefault="00E16F35" w:rsidP="00E16F35">
      <w:pPr>
        <w:pStyle w:val="PURBody-Indented"/>
        <w:rPr>
          <w:lang w:val="it-IT"/>
        </w:rPr>
      </w:pPr>
      <w:r w:rsidRPr="00650A5E">
        <w:rPr>
          <w:lang w:val="it-IT"/>
        </w:rPr>
        <w:t>Il licenziatario potrà utilizzare i tipi di carattere installati dal software o nell</w:t>
      </w:r>
      <w:r w:rsidR="00F313CE">
        <w:rPr>
          <w:lang w:val="it-IT"/>
        </w:rPr>
        <w:t>’</w:t>
      </w:r>
      <w:r w:rsidRPr="00650A5E">
        <w:rPr>
          <w:lang w:val="it-IT"/>
        </w:rPr>
        <w:t>ambito di un servizio correlato per visualizzare e stampare il contenuto.</w:t>
      </w:r>
      <w:r w:rsidR="000D71DC" w:rsidRPr="00650A5E">
        <w:rPr>
          <w:lang w:val="it-IT"/>
        </w:rPr>
        <w:t xml:space="preserve"> </w:t>
      </w:r>
      <w:r w:rsidRPr="00650A5E">
        <w:rPr>
          <w:lang w:val="it-IT"/>
        </w:rPr>
        <w:t>Il licenziatario potrà, altresì, incorporare i tipi di carattere nel contenuto solo nella modalità consentita dalle restrizioni relative all</w:t>
      </w:r>
      <w:r w:rsidR="00F313CE">
        <w:rPr>
          <w:lang w:val="it-IT"/>
        </w:rPr>
        <w:t>’</w:t>
      </w:r>
      <w:r w:rsidRPr="00650A5E">
        <w:rPr>
          <w:lang w:val="it-IT"/>
        </w:rPr>
        <w:t>incorporamento dei tipi di carattere e potrà scaricarli temporaneamente in una stampante o in un altro dispositivo di output per la stampa.</w:t>
      </w:r>
    </w:p>
    <w:p w:rsidR="00E16F35" w:rsidRPr="00650A5E" w:rsidRDefault="00E16F35" w:rsidP="00E16F35">
      <w:pPr>
        <w:pStyle w:val="PURBlueStrong-Indented"/>
        <w:rPr>
          <w:lang w:val="it-IT"/>
        </w:rPr>
      </w:pPr>
      <w:r w:rsidRPr="00650A5E">
        <w:rPr>
          <w:lang w:val="it-IT"/>
        </w:rPr>
        <w:t>Uso commerciale di Office Home and Student 2013 RT</w:t>
      </w:r>
    </w:p>
    <w:p w:rsidR="00E16F35" w:rsidRPr="00650A5E" w:rsidRDefault="00E16F35" w:rsidP="005C69E9">
      <w:pPr>
        <w:pStyle w:val="PURBullet-Indented"/>
        <w:numPr>
          <w:ilvl w:val="0"/>
          <w:numId w:val="74"/>
        </w:numPr>
        <w:spacing w:line="240" w:lineRule="auto"/>
        <w:rPr>
          <w:lang w:val="it-IT"/>
        </w:rPr>
      </w:pPr>
      <w:r w:rsidRPr="00650A5E">
        <w:rPr>
          <w:lang w:val="it-IT"/>
        </w:rPr>
        <w:t>La SL per utente del licenziatario modifica il diritto di utilizzo del software ai sensi di una licenza Office Home and Student</w:t>
      </w:r>
      <w:r w:rsidR="00BF15B1">
        <w:rPr>
          <w:lang w:val="it-IT"/>
        </w:rPr>
        <w:t> </w:t>
      </w:r>
      <w:r w:rsidRPr="00650A5E">
        <w:rPr>
          <w:lang w:val="it-IT"/>
        </w:rPr>
        <w:t>2013</w:t>
      </w:r>
      <w:r w:rsidR="00BF15B1">
        <w:rPr>
          <w:lang w:val="it-IT"/>
        </w:rPr>
        <w:t> </w:t>
      </w:r>
      <w:r w:rsidRPr="00650A5E">
        <w:rPr>
          <w:lang w:val="it-IT"/>
        </w:rPr>
        <w:t>RT acquistata separatamente, in deroga al divieto d</w:t>
      </w:r>
      <w:r w:rsidR="00F313CE">
        <w:rPr>
          <w:lang w:val="it-IT"/>
        </w:rPr>
        <w:t>’</w:t>
      </w:r>
      <w:r w:rsidRPr="00650A5E">
        <w:rPr>
          <w:lang w:val="it-IT"/>
        </w:rPr>
        <w:t xml:space="preserve">uso commerciale del software. </w:t>
      </w:r>
    </w:p>
    <w:p w:rsidR="00E16F35" w:rsidRPr="00650A5E" w:rsidRDefault="00E16F35" w:rsidP="005C69E9">
      <w:pPr>
        <w:pStyle w:val="PURBullet-Indented"/>
        <w:numPr>
          <w:ilvl w:val="0"/>
          <w:numId w:val="74"/>
        </w:numPr>
        <w:rPr>
          <w:lang w:val="it-IT"/>
        </w:rPr>
      </w:pPr>
      <w:r w:rsidRPr="00650A5E">
        <w:rPr>
          <w:lang w:val="it-IT"/>
        </w:rPr>
        <w:t>Il licenziatario potrà consentire all</w:t>
      </w:r>
      <w:r w:rsidR="00F313CE">
        <w:rPr>
          <w:lang w:val="it-IT"/>
        </w:rPr>
        <w:t>’</w:t>
      </w:r>
      <w:r w:rsidRPr="00650A5E">
        <w:rPr>
          <w:lang w:val="it-IT"/>
        </w:rPr>
        <w:t>utente a cui cede la SL per utente di utilizzare Office Home and Student 2013 RT nella modalità indicata nel presente documento durante il periodo di validità della propria Sottoscrizione di Office 365 ProPlus.</w:t>
      </w:r>
    </w:p>
    <w:p w:rsidR="00E16F35" w:rsidRPr="00650A5E" w:rsidRDefault="00E16F35" w:rsidP="005C69E9">
      <w:pPr>
        <w:pStyle w:val="PURBullet-Indented"/>
        <w:numPr>
          <w:ilvl w:val="0"/>
          <w:numId w:val="74"/>
        </w:numPr>
        <w:rPr>
          <w:lang w:val="it-IT"/>
        </w:rPr>
      </w:pPr>
      <w:r w:rsidRPr="00650A5E">
        <w:rPr>
          <w:lang w:val="it-IT"/>
        </w:rPr>
        <w:t>Ad eccezione della concessione per uso commerciale del software, tutti gli altri utilizzi restano soggetti alle condizioni e ai diritti sull</w:t>
      </w:r>
      <w:r w:rsidR="00F313CE">
        <w:rPr>
          <w:lang w:val="it-IT"/>
        </w:rPr>
        <w:t>’</w:t>
      </w:r>
      <w:r w:rsidRPr="00650A5E">
        <w:rPr>
          <w:lang w:val="it-IT"/>
        </w:rPr>
        <w:t xml:space="preserve">utilizzo previsti dalla Licenza per Office Home and Student 2013 RT. </w:t>
      </w:r>
    </w:p>
    <w:p w:rsidR="00E16F35" w:rsidRPr="00650A5E" w:rsidRDefault="00E16F35" w:rsidP="005C69E9">
      <w:pPr>
        <w:pStyle w:val="PURBullet-Indented"/>
        <w:numPr>
          <w:ilvl w:val="0"/>
          <w:numId w:val="74"/>
        </w:numPr>
        <w:rPr>
          <w:lang w:val="it-IT"/>
        </w:rPr>
      </w:pPr>
      <w:r w:rsidRPr="00650A5E">
        <w:rPr>
          <w:lang w:val="it-IT"/>
        </w:rPr>
        <w:t>L</w:t>
      </w:r>
      <w:r w:rsidR="00F313CE">
        <w:rPr>
          <w:lang w:val="it-IT"/>
        </w:rPr>
        <w:t>’</w:t>
      </w:r>
      <w:r w:rsidRPr="00650A5E">
        <w:rPr>
          <w:lang w:val="it-IT"/>
        </w:rPr>
        <w:t>acquisto della licenza “Subscription” per Office 365 ProPlus non crea né proroga alcuna garanzia o obbligazione di supporto ai</w:t>
      </w:r>
      <w:r w:rsidR="00AE6CB6">
        <w:rPr>
          <w:lang w:val="it-IT"/>
        </w:rPr>
        <w:t> </w:t>
      </w:r>
      <w:r w:rsidRPr="00650A5E">
        <w:rPr>
          <w:lang w:val="it-IT"/>
        </w:rPr>
        <w:t>sensi della licenza per Office Home and Student 2013 RT.</w:t>
      </w: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E16F35" w:rsidRPr="00650A5E" w:rsidRDefault="00E16F35">
      <w:pPr>
        <w:pStyle w:val="PURBreadcrumb"/>
        <w:rPr>
          <w:lang w:val="it-IT"/>
        </w:rPr>
      </w:pPr>
    </w:p>
    <w:p w:rsidR="004D12DB" w:rsidRPr="00650A5E" w:rsidRDefault="004D12DB" w:rsidP="004D12DB">
      <w:pPr>
        <w:pStyle w:val="PURProductName"/>
        <w:rPr>
          <w:lang w:val="it-IT"/>
        </w:rPr>
      </w:pPr>
      <w:bookmarkStart w:id="260" w:name="_Sec386"/>
      <w:r w:rsidRPr="00650A5E">
        <w:rPr>
          <w:lang w:val="it-IT"/>
        </w:rPr>
        <w:t>Office 365 Small Business</w:t>
      </w:r>
      <w:r w:rsidRPr="00650A5E">
        <w:rPr>
          <w:lang w:val="it-IT"/>
        </w:rPr>
        <w:fldChar w:fldCharType="begin"/>
      </w:r>
      <w:r w:rsidRPr="00650A5E">
        <w:rPr>
          <w:lang w:val="it-IT"/>
        </w:rPr>
        <w:instrText>XE "Office 365 Small Business"</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61" w:name="_Toc350611546"/>
      <w:bookmarkStart w:id="262" w:name="_Toc350611816"/>
      <w:r w:rsidRPr="00650A5E">
        <w:rPr>
          <w:lang w:val="it-IT"/>
        </w:rPr>
        <w:instrText xml:space="preserve">Office 365 </w:instrText>
      </w:r>
      <w:r w:rsidR="00256119" w:rsidRPr="00650A5E">
        <w:rPr>
          <w:lang w:val="it-IT"/>
        </w:rPr>
        <w:instrText>Small Business</w:instrText>
      </w:r>
      <w:bookmarkEnd w:id="261"/>
      <w:bookmarkEnd w:id="262"/>
      <w:r w:rsidRPr="00650A5E">
        <w:rPr>
          <w:lang w:val="it-IT"/>
        </w:rPr>
        <w:instrText>" \l 2</w:instrText>
      </w:r>
      <w:r w:rsidR="001978CF" w:rsidRPr="00650A5E">
        <w:rPr>
          <w:lang w:val="it-IT"/>
        </w:rPr>
        <w:fldChar w:fldCharType="end"/>
      </w:r>
    </w:p>
    <w:p w:rsidR="004D12DB" w:rsidRPr="00650A5E" w:rsidRDefault="004D12DB" w:rsidP="004D12DB">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764"/>
        <w:gridCol w:w="5036"/>
      </w:tblGrid>
      <w:tr w:rsidR="004D12DB" w:rsidRPr="00DE5656" w:rsidTr="00E50C5B">
        <w:tc>
          <w:tcPr>
            <w:tcW w:w="6120" w:type="dxa"/>
          </w:tcPr>
          <w:p w:rsidR="004D12DB" w:rsidRPr="00650A5E" w:rsidRDefault="004D12DB" w:rsidP="00AE6CB6">
            <w:pPr>
              <w:pStyle w:val="PURBody"/>
              <w:rPr>
                <w:lang w:val="it-IT"/>
              </w:rPr>
            </w:pPr>
            <w:r w:rsidRPr="00650A5E">
              <w:rPr>
                <w:lang w:val="it-IT"/>
              </w:rPr>
              <w:t xml:space="preserve">Consultare le Comunicazioni Applicabili: </w:t>
            </w:r>
            <w:r w:rsidRPr="00650A5E">
              <w:rPr>
                <w:b/>
                <w:lang w:val="it-IT"/>
              </w:rPr>
              <w:t xml:space="preserve">Trasferimento dei Dati </w:t>
            </w:r>
            <w:r w:rsidRPr="00650A5E">
              <w:rPr>
                <w:lang w:val="it-IT"/>
              </w:rPr>
              <w:t>(consultare</w:t>
            </w:r>
            <w:r w:rsidR="00AE6CB6">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4D12DB" w:rsidRPr="00650A5E" w:rsidRDefault="004D12DB" w:rsidP="00E50C5B">
            <w:pPr>
              <w:pStyle w:val="PURBody"/>
              <w:rPr>
                <w:lang w:val="it-IT"/>
              </w:rPr>
            </w:pPr>
          </w:p>
        </w:tc>
      </w:tr>
      <w:tr w:rsidR="004D12DB" w:rsidRPr="00650A5E" w:rsidTr="00E50C5B">
        <w:tc>
          <w:tcPr>
            <w:tcW w:w="6120" w:type="dxa"/>
          </w:tcPr>
          <w:p w:rsidR="004D12DB" w:rsidRPr="00650A5E" w:rsidRDefault="004D12DB" w:rsidP="00E50C5B">
            <w:pPr>
              <w:pStyle w:val="PURBody"/>
              <w:rPr>
                <w:lang w:val="it-IT"/>
              </w:rPr>
            </w:pPr>
            <w:r w:rsidRPr="00650A5E">
              <w:rPr>
                <w:lang w:val="it-IT"/>
              </w:rPr>
              <w:t xml:space="preserve">Supplemento sulla Privacy e sulla Protezione: </w:t>
            </w:r>
            <w:r w:rsidRPr="00650A5E">
              <w:rPr>
                <w:b/>
                <w:lang w:val="it-IT"/>
              </w:rPr>
              <w:t>Sì</w:t>
            </w:r>
            <w:r w:rsidRPr="00650A5E">
              <w:rPr>
                <w:lang w:val="it-IT"/>
              </w:rPr>
              <w:t xml:space="preserve"> (ulteriori informazioni sono disponibili all</w:t>
            </w:r>
            <w:r w:rsidR="00F313CE">
              <w:rPr>
                <w:lang w:val="it-IT"/>
              </w:rPr>
              <w:t>’</w:t>
            </w:r>
            <w:r w:rsidRPr="00650A5E">
              <w:rPr>
                <w:lang w:val="it-IT"/>
              </w:rPr>
              <w:t xml:space="preserve">indirizzo </w:t>
            </w:r>
            <w:hyperlink r:id="rId51">
              <w:r w:rsidRPr="00650A5E">
                <w:rPr>
                  <w:color w:val="00467F"/>
                  <w:u w:val="single"/>
                  <w:lang w:val="it-IT"/>
                </w:rPr>
                <w:t>http://go.microsoft.com/fwlink/?LinkID=212058&amp;clcid=0x409</w:t>
              </w:r>
            </w:hyperlink>
            <w:r w:rsidRPr="00650A5E">
              <w:rPr>
                <w:lang w:val="it-IT"/>
              </w:rPr>
              <w:t>)</w:t>
            </w:r>
          </w:p>
          <w:p w:rsidR="00775A00" w:rsidRPr="00650A5E" w:rsidRDefault="00775A00" w:rsidP="00E50C5B">
            <w:pPr>
              <w:pStyle w:val="PURBody"/>
              <w:rPr>
                <w:lang w:val="it-IT"/>
              </w:rPr>
            </w:pPr>
          </w:p>
          <w:p w:rsidR="00775A00" w:rsidRPr="00650A5E" w:rsidRDefault="00775A00" w:rsidP="00E50C5B">
            <w:pPr>
              <w:pStyle w:val="PURBody"/>
              <w:rPr>
                <w:lang w:val="it-IT"/>
              </w:rPr>
            </w:pPr>
            <w:r w:rsidRPr="00650A5E">
              <w:rPr>
                <w:lang w:val="it-IT"/>
              </w:rPr>
              <w:t xml:space="preserve">Contratto di Servizio: </w:t>
            </w:r>
            <w:r w:rsidRPr="00650A5E">
              <w:rPr>
                <w:b/>
                <w:lang w:val="it-IT"/>
              </w:rPr>
              <w:t>No</w:t>
            </w:r>
          </w:p>
        </w:tc>
        <w:tc>
          <w:tcPr>
            <w:tcW w:w="6120" w:type="dxa"/>
          </w:tcPr>
          <w:p w:rsidR="004D12DB" w:rsidRPr="00650A5E" w:rsidRDefault="004D12DB" w:rsidP="00E50C5B">
            <w:pPr>
              <w:pStyle w:val="PURBody"/>
              <w:rPr>
                <w:lang w:val="it-IT"/>
              </w:rPr>
            </w:pPr>
          </w:p>
        </w:tc>
      </w:tr>
    </w:tbl>
    <w:p w:rsidR="004D12DB" w:rsidRPr="00650A5E" w:rsidRDefault="004D12DB" w:rsidP="004D12DB">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6"/>
        <w:gridCol w:w="5260"/>
      </w:tblGrid>
      <w:tr w:rsidR="004D12DB" w:rsidRPr="00650A5E"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650A5E" w:rsidRDefault="004D12DB" w:rsidP="00E50C5B">
            <w:pPr>
              <w:pStyle w:val="PURBody"/>
              <w:rPr>
                <w:lang w:val="it-IT"/>
              </w:rPr>
            </w:pPr>
            <w:r w:rsidRPr="00650A5E">
              <w:rPr>
                <w:b/>
                <w:i/>
                <w:lang w:val="it-IT"/>
              </w:rPr>
              <w:t>Necessaria per ogni:</w:t>
            </w:r>
          </w:p>
        </w:tc>
        <w:tc>
          <w:tcPr>
            <w:tcW w:w="5340" w:type="dxa"/>
          </w:tcPr>
          <w:p w:rsidR="004D12DB" w:rsidRPr="00650A5E" w:rsidRDefault="004D12DB" w:rsidP="00E50C5B">
            <w:pPr>
              <w:pStyle w:val="PURBody"/>
              <w:rPr>
                <w:lang w:val="it-IT"/>
              </w:rPr>
            </w:pPr>
            <w:r w:rsidRPr="00650A5E">
              <w:rPr>
                <w:b/>
                <w:i/>
                <w:lang w:val="it-IT"/>
              </w:rPr>
              <w:t>SL necessaria:</w:t>
            </w:r>
          </w:p>
        </w:tc>
      </w:tr>
      <w:tr w:rsidR="004D12DB" w:rsidRPr="00650A5E" w:rsidTr="00E50C5B">
        <w:tc>
          <w:tcPr>
            <w:tcW w:w="5340" w:type="dxa"/>
          </w:tcPr>
          <w:p w:rsidR="004D12DB" w:rsidRPr="00650A5E" w:rsidRDefault="00D72FF8" w:rsidP="00E16F35">
            <w:pPr>
              <w:pStyle w:val="PURBullet"/>
              <w:numPr>
                <w:ilvl w:val="0"/>
                <w:numId w:val="36"/>
              </w:numPr>
              <w:rPr>
                <w:lang w:val="it-IT"/>
              </w:rPr>
            </w:pPr>
            <w:r w:rsidRPr="00650A5E">
              <w:rPr>
                <w:rFonts w:ascii="Tahoma" w:hAnsi="Tahoma"/>
                <w:szCs w:val="18"/>
                <w:lang w:val="it-IT"/>
              </w:rPr>
              <w:t xml:space="preserve">Utente che accede al servizio online o al software correlato. </w:t>
            </w:r>
          </w:p>
          <w:p w:rsidR="000B40D0" w:rsidRPr="00650A5E" w:rsidRDefault="000B40D0" w:rsidP="000B40D0">
            <w:pPr>
              <w:pStyle w:val="PURBullet"/>
              <w:numPr>
                <w:ilvl w:val="0"/>
                <w:numId w:val="36"/>
              </w:numPr>
              <w:rPr>
                <w:lang w:val="it-IT"/>
              </w:rPr>
            </w:pPr>
            <w:r w:rsidRPr="00650A5E">
              <w:rPr>
                <w:lang w:val="it-IT"/>
              </w:rPr>
              <w:t>Gli Utenti Esterni</w:t>
            </w:r>
            <w:r w:rsidRPr="00650A5E">
              <w:rPr>
                <w:vertAlign w:val="superscript"/>
                <w:lang w:val="it-IT"/>
              </w:rPr>
              <w:t>1</w:t>
            </w:r>
            <w:r w:rsidRPr="00650A5E">
              <w:rPr>
                <w:lang w:val="it-IT"/>
              </w:rPr>
              <w:t xml:space="preserve"> invitati alle raccolte siti attraverso la funzionalità di condivisione via posta elettronica, fino a un massimo di 500 utenti esterni per tenant, non richiedono SL per Utente a tale scopo. </w:t>
            </w:r>
          </w:p>
          <w:p w:rsidR="004D12DB" w:rsidRPr="00650A5E" w:rsidRDefault="000B40D0" w:rsidP="000B40D0">
            <w:pPr>
              <w:pStyle w:val="PURBody"/>
              <w:ind w:left="288"/>
              <w:rPr>
                <w:lang w:val="it-IT"/>
              </w:rPr>
            </w:pPr>
            <w:r w:rsidRPr="00650A5E">
              <w:rPr>
                <w:vertAlign w:val="superscript"/>
                <w:lang w:val="it-IT"/>
              </w:rPr>
              <w:t xml:space="preserve">1 </w:t>
            </w:r>
            <w:r w:rsidRPr="00650A5E">
              <w:rPr>
                <w:lang w:val="it-IT"/>
              </w:rPr>
              <w:t xml:space="preserve">Per informazioni, il licenziatario potrà prendere visione delle </w:t>
            </w:r>
            <w:hyperlink w:anchor="General_License_Terms">
              <w:r w:rsidRPr="00650A5E">
                <w:rPr>
                  <w:color w:val="00467F"/>
                  <w:u w:val="single"/>
                  <w:lang w:val="it-IT"/>
                </w:rPr>
                <w:t>Condizioni Generali di Licenza, Definizioni</w:t>
              </w:r>
            </w:hyperlink>
          </w:p>
        </w:tc>
        <w:tc>
          <w:tcPr>
            <w:tcW w:w="5340" w:type="dxa"/>
          </w:tcPr>
          <w:p w:rsidR="004D12DB" w:rsidRPr="00650A5E" w:rsidRDefault="004D12DB" w:rsidP="00E16F35">
            <w:pPr>
              <w:pStyle w:val="PURBullet"/>
              <w:numPr>
                <w:ilvl w:val="0"/>
                <w:numId w:val="37"/>
              </w:numPr>
              <w:rPr>
                <w:lang w:val="it-IT"/>
              </w:rPr>
            </w:pPr>
            <w:r w:rsidRPr="00650A5E">
              <w:rPr>
                <w:rFonts w:ascii="Tahoma" w:hAnsi="Tahoma"/>
                <w:lang w:val="it-IT"/>
              </w:rPr>
              <w:t>SL per Utente per Office 365 Small Business</w:t>
            </w:r>
          </w:p>
        </w:tc>
      </w:tr>
    </w:tbl>
    <w:p w:rsidR="004D12DB" w:rsidRPr="00650A5E" w:rsidRDefault="004D12DB" w:rsidP="004D12DB">
      <w:pPr>
        <w:pStyle w:val="PURBlueStrong-Indented"/>
        <w:rPr>
          <w:lang w:val="it-IT"/>
        </w:rPr>
      </w:pPr>
    </w:p>
    <w:p w:rsidR="004D12DB" w:rsidRPr="00650A5E" w:rsidRDefault="005B6CFC" w:rsidP="004D12DB">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A079D1" w:rsidRPr="00650A5E" w:rsidRDefault="00A079D1" w:rsidP="00A079D1">
      <w:pPr>
        <w:pStyle w:val="PURProductName"/>
        <w:rPr>
          <w:lang w:val="it-IT"/>
        </w:rPr>
      </w:pPr>
      <w:r w:rsidRPr="00650A5E">
        <w:rPr>
          <w:lang w:val="it-IT"/>
        </w:rPr>
        <w:t>Office 365 Small Business Premium</w:t>
      </w:r>
      <w:r w:rsidRPr="00650A5E">
        <w:rPr>
          <w:lang w:val="it-IT"/>
        </w:rPr>
        <w:fldChar w:fldCharType="begin"/>
      </w:r>
      <w:r w:rsidRPr="00650A5E">
        <w:rPr>
          <w:lang w:val="it-IT"/>
        </w:rPr>
        <w:instrText>XE "Office 365 Small Business Premium"</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63" w:name="_Toc350611547"/>
      <w:bookmarkStart w:id="264" w:name="_Toc350611817"/>
      <w:r w:rsidRPr="00650A5E">
        <w:rPr>
          <w:lang w:val="it-IT"/>
        </w:rPr>
        <w:instrText xml:space="preserve">Office 365 </w:instrText>
      </w:r>
      <w:r w:rsidR="00256119" w:rsidRPr="00650A5E">
        <w:rPr>
          <w:lang w:val="it-IT"/>
        </w:rPr>
        <w:instrText>Small Business Premium</w:instrText>
      </w:r>
      <w:bookmarkEnd w:id="263"/>
      <w:bookmarkEnd w:id="264"/>
      <w:r w:rsidRPr="00650A5E">
        <w:rPr>
          <w:lang w:val="it-IT"/>
        </w:rPr>
        <w:instrText>" \l 2</w:instrText>
      </w:r>
      <w:r w:rsidR="001978CF" w:rsidRPr="00650A5E">
        <w:rPr>
          <w:lang w:val="it-IT"/>
        </w:rPr>
        <w:fldChar w:fldCharType="end"/>
      </w:r>
    </w:p>
    <w:p w:rsidR="00A079D1" w:rsidRPr="00650A5E" w:rsidRDefault="00A079D1" w:rsidP="00A079D1">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764"/>
        <w:gridCol w:w="5036"/>
      </w:tblGrid>
      <w:tr w:rsidR="00A079D1" w:rsidRPr="00DE5656" w:rsidTr="00C04261">
        <w:tc>
          <w:tcPr>
            <w:tcW w:w="6120" w:type="dxa"/>
          </w:tcPr>
          <w:p w:rsidR="00A079D1" w:rsidRPr="00650A5E" w:rsidRDefault="00A079D1" w:rsidP="00AE6CB6">
            <w:pPr>
              <w:pStyle w:val="PURBody"/>
              <w:rPr>
                <w:lang w:val="it-IT"/>
              </w:rPr>
            </w:pPr>
            <w:r w:rsidRPr="00650A5E">
              <w:rPr>
                <w:lang w:val="it-IT"/>
              </w:rPr>
              <w:t xml:space="preserve">Consultare le Comunicazioni Applicabili: </w:t>
            </w:r>
            <w:r w:rsidRPr="00650A5E">
              <w:rPr>
                <w:b/>
                <w:lang w:val="it-IT"/>
              </w:rPr>
              <w:t xml:space="preserve">Trasferimento dei Dati </w:t>
            </w:r>
            <w:r w:rsidRPr="00650A5E">
              <w:rPr>
                <w:lang w:val="it-IT"/>
              </w:rPr>
              <w:t>(consultare</w:t>
            </w:r>
            <w:r w:rsidR="00AE6CB6">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A079D1" w:rsidRPr="00650A5E" w:rsidRDefault="00A079D1" w:rsidP="00C04261">
            <w:pPr>
              <w:pStyle w:val="PURBody"/>
              <w:rPr>
                <w:lang w:val="it-IT"/>
              </w:rPr>
            </w:pPr>
          </w:p>
        </w:tc>
      </w:tr>
      <w:tr w:rsidR="00A079D1" w:rsidRPr="00650A5E" w:rsidTr="00C04261">
        <w:tc>
          <w:tcPr>
            <w:tcW w:w="6120" w:type="dxa"/>
          </w:tcPr>
          <w:p w:rsidR="00A079D1" w:rsidRPr="00650A5E" w:rsidRDefault="00A079D1" w:rsidP="00C04261">
            <w:pPr>
              <w:pStyle w:val="PURBody"/>
              <w:rPr>
                <w:lang w:val="it-IT"/>
              </w:rPr>
            </w:pPr>
            <w:r w:rsidRPr="00650A5E">
              <w:rPr>
                <w:lang w:val="it-IT"/>
              </w:rPr>
              <w:t xml:space="preserve">Supplemento sulla Privacy e sulla Protezione: </w:t>
            </w:r>
            <w:r w:rsidRPr="00650A5E">
              <w:rPr>
                <w:b/>
                <w:lang w:val="it-IT"/>
              </w:rPr>
              <w:t>Sì</w:t>
            </w:r>
            <w:r w:rsidRPr="00650A5E">
              <w:rPr>
                <w:lang w:val="it-IT"/>
              </w:rPr>
              <w:t xml:space="preserve"> (ulteriori informazioni sono disponibili all</w:t>
            </w:r>
            <w:r w:rsidR="00F313CE">
              <w:rPr>
                <w:lang w:val="it-IT"/>
              </w:rPr>
              <w:t>’</w:t>
            </w:r>
            <w:r w:rsidRPr="00650A5E">
              <w:rPr>
                <w:lang w:val="it-IT"/>
              </w:rPr>
              <w:t xml:space="preserve">indirizzo </w:t>
            </w:r>
            <w:hyperlink r:id="rId52">
              <w:r w:rsidRPr="00650A5E">
                <w:rPr>
                  <w:color w:val="00467F"/>
                  <w:u w:val="single"/>
                  <w:lang w:val="it-IT"/>
                </w:rPr>
                <w:t>http://go.microsoft.com/fwlink/?LinkID=212058&amp;clcid=0x409</w:t>
              </w:r>
            </w:hyperlink>
            <w:r w:rsidRPr="00650A5E">
              <w:rPr>
                <w:lang w:val="it-IT"/>
              </w:rPr>
              <w:t>)</w:t>
            </w:r>
          </w:p>
          <w:p w:rsidR="00775A00" w:rsidRPr="00650A5E" w:rsidRDefault="00775A00" w:rsidP="00C04261">
            <w:pPr>
              <w:pStyle w:val="PURBody"/>
              <w:rPr>
                <w:lang w:val="it-IT"/>
              </w:rPr>
            </w:pPr>
          </w:p>
          <w:p w:rsidR="00775A00" w:rsidRPr="00650A5E" w:rsidRDefault="00775A00" w:rsidP="00C04261">
            <w:pPr>
              <w:pStyle w:val="PURBody"/>
              <w:rPr>
                <w:lang w:val="it-IT"/>
              </w:rPr>
            </w:pPr>
            <w:r w:rsidRPr="00650A5E">
              <w:rPr>
                <w:lang w:val="it-IT"/>
              </w:rPr>
              <w:t xml:space="preserve">Contratto di Servizio: </w:t>
            </w:r>
            <w:r w:rsidRPr="00650A5E">
              <w:rPr>
                <w:b/>
                <w:lang w:val="it-IT"/>
              </w:rPr>
              <w:t>No</w:t>
            </w:r>
          </w:p>
        </w:tc>
        <w:tc>
          <w:tcPr>
            <w:tcW w:w="6120" w:type="dxa"/>
          </w:tcPr>
          <w:p w:rsidR="00A079D1" w:rsidRPr="00650A5E" w:rsidRDefault="00A079D1" w:rsidP="00C04261">
            <w:pPr>
              <w:pStyle w:val="PURBody"/>
              <w:rPr>
                <w:lang w:val="it-IT"/>
              </w:rPr>
            </w:pPr>
          </w:p>
        </w:tc>
      </w:tr>
    </w:tbl>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AE6CB6" w:rsidRDefault="00AE6CB6" w:rsidP="00AE6CB6">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A079D1" w:rsidRPr="00650A5E" w:rsidRDefault="00A079D1" w:rsidP="00A079D1">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7"/>
        <w:gridCol w:w="5259"/>
      </w:tblGrid>
      <w:tr w:rsidR="00A079D1" w:rsidRPr="00650A5E"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650A5E" w:rsidRDefault="00A079D1" w:rsidP="00C04261">
            <w:pPr>
              <w:pStyle w:val="PURBody"/>
              <w:rPr>
                <w:lang w:val="it-IT"/>
              </w:rPr>
            </w:pPr>
            <w:r w:rsidRPr="00650A5E">
              <w:rPr>
                <w:b/>
                <w:i/>
                <w:lang w:val="it-IT"/>
              </w:rPr>
              <w:t>Necessaria per ogni:</w:t>
            </w:r>
          </w:p>
        </w:tc>
        <w:tc>
          <w:tcPr>
            <w:tcW w:w="5319" w:type="dxa"/>
          </w:tcPr>
          <w:p w:rsidR="00A079D1" w:rsidRPr="00650A5E" w:rsidRDefault="00A079D1" w:rsidP="00C04261">
            <w:pPr>
              <w:pStyle w:val="PURBody"/>
              <w:rPr>
                <w:lang w:val="it-IT"/>
              </w:rPr>
            </w:pPr>
            <w:r w:rsidRPr="00650A5E">
              <w:rPr>
                <w:b/>
                <w:i/>
                <w:lang w:val="it-IT"/>
              </w:rPr>
              <w:t>SL necessaria:</w:t>
            </w:r>
          </w:p>
        </w:tc>
      </w:tr>
      <w:tr w:rsidR="00A079D1" w:rsidRPr="00650A5E" w:rsidTr="00A079D1">
        <w:tc>
          <w:tcPr>
            <w:tcW w:w="5323" w:type="dxa"/>
          </w:tcPr>
          <w:p w:rsidR="00A079D1" w:rsidRPr="00650A5E" w:rsidRDefault="00D72FF8" w:rsidP="00E16F35">
            <w:pPr>
              <w:pStyle w:val="PURBullet"/>
              <w:numPr>
                <w:ilvl w:val="0"/>
                <w:numId w:val="36"/>
              </w:numPr>
              <w:rPr>
                <w:lang w:val="it-IT"/>
              </w:rPr>
            </w:pPr>
            <w:r w:rsidRPr="00650A5E">
              <w:rPr>
                <w:rFonts w:ascii="Tahoma" w:hAnsi="Tahoma"/>
                <w:szCs w:val="18"/>
                <w:lang w:val="it-IT"/>
              </w:rPr>
              <w:t xml:space="preserve">Utente che accede al servizio online o al software correlato. </w:t>
            </w:r>
          </w:p>
          <w:p w:rsidR="00A079D1" w:rsidRPr="00650A5E" w:rsidRDefault="00A079D1" w:rsidP="00E16F35">
            <w:pPr>
              <w:pStyle w:val="PURBullet"/>
              <w:numPr>
                <w:ilvl w:val="0"/>
                <w:numId w:val="36"/>
              </w:numPr>
              <w:rPr>
                <w:lang w:val="it-IT"/>
              </w:rPr>
            </w:pPr>
            <w:r w:rsidRPr="00650A5E">
              <w:rPr>
                <w:lang w:val="it-IT"/>
              </w:rPr>
              <w:t>Gli Utenti Esterni</w:t>
            </w:r>
            <w:r w:rsidRPr="00650A5E">
              <w:rPr>
                <w:vertAlign w:val="superscript"/>
                <w:lang w:val="it-IT"/>
              </w:rPr>
              <w:t>1</w:t>
            </w:r>
            <w:r w:rsidRPr="00650A5E">
              <w:rPr>
                <w:lang w:val="it-IT"/>
              </w:rPr>
              <w:t xml:space="preserve"> invitati alle raccolte siti attraverso la funzionalità di condivisione via posta elettronica, fino a un massimo di 500 utenti esterni per tenant, non richiedono SL per Utente a tale scopo. </w:t>
            </w:r>
          </w:p>
          <w:p w:rsidR="00A079D1" w:rsidRPr="00650A5E" w:rsidRDefault="00A079D1" w:rsidP="00A079D1">
            <w:pPr>
              <w:pStyle w:val="PURBody"/>
              <w:ind w:left="288"/>
              <w:rPr>
                <w:lang w:val="it-IT"/>
              </w:rPr>
            </w:pPr>
            <w:r w:rsidRPr="00650A5E">
              <w:rPr>
                <w:vertAlign w:val="superscript"/>
                <w:lang w:val="it-IT"/>
              </w:rPr>
              <w:t xml:space="preserve">1 </w:t>
            </w:r>
            <w:r w:rsidRPr="00650A5E">
              <w:rPr>
                <w:lang w:val="it-IT"/>
              </w:rPr>
              <w:t xml:space="preserve">Per informazioni, il licenziatario potrà prendere visione delle </w:t>
            </w:r>
            <w:hyperlink w:anchor="General_License_Terms">
              <w:r w:rsidRPr="00650A5E">
                <w:rPr>
                  <w:color w:val="00467F"/>
                  <w:u w:val="single"/>
                  <w:lang w:val="it-IT"/>
                </w:rPr>
                <w:t>Condizioni Generali di Licenza, Definizioni</w:t>
              </w:r>
            </w:hyperlink>
          </w:p>
        </w:tc>
        <w:tc>
          <w:tcPr>
            <w:tcW w:w="5319" w:type="dxa"/>
          </w:tcPr>
          <w:p w:rsidR="00A079D1" w:rsidRPr="002F1483" w:rsidRDefault="00A079D1" w:rsidP="00E16F35">
            <w:pPr>
              <w:pStyle w:val="PURBullet"/>
              <w:numPr>
                <w:ilvl w:val="0"/>
                <w:numId w:val="37"/>
              </w:numPr>
            </w:pPr>
            <w:r w:rsidRPr="002F1483">
              <w:rPr>
                <w:rFonts w:ascii="Tahoma" w:hAnsi="Tahoma"/>
              </w:rPr>
              <w:t>SL per Utente per 365 Small Business Premium</w:t>
            </w:r>
          </w:p>
        </w:tc>
      </w:tr>
    </w:tbl>
    <w:p w:rsidR="00A079D1" w:rsidRPr="00650A5E" w:rsidRDefault="00A079D1" w:rsidP="00A079D1">
      <w:pPr>
        <w:pStyle w:val="PURBlueBGHeader"/>
        <w:rPr>
          <w:lang w:val="it-IT"/>
        </w:rPr>
      </w:pPr>
      <w:r w:rsidRPr="00650A5E">
        <w:rPr>
          <w:lang w:val="it-IT"/>
        </w:rPr>
        <w:t>Condizioni Aggiuntive:</w:t>
      </w:r>
    </w:p>
    <w:p w:rsidR="00A079D1" w:rsidRPr="00650A5E" w:rsidRDefault="00D5631B" w:rsidP="00A079D1">
      <w:pPr>
        <w:pStyle w:val="PURBlueStrong-Indented"/>
        <w:rPr>
          <w:lang w:val="it-IT"/>
        </w:rPr>
      </w:pPr>
      <w:r w:rsidRPr="00650A5E">
        <w:rPr>
          <w:lang w:val="it-IT"/>
        </w:rPr>
        <w:t>condizioni di utilizzo delle Applicazioni Office:</w:t>
      </w:r>
    </w:p>
    <w:p w:rsidR="00A079D1" w:rsidRPr="00650A5E" w:rsidRDefault="00A079D1" w:rsidP="00A079D1">
      <w:pPr>
        <w:pStyle w:val="PURBlueStrong-Indented"/>
        <w:rPr>
          <w:lang w:val="it-IT"/>
        </w:rPr>
      </w:pPr>
      <w:r w:rsidRPr="00650A5E">
        <w:rPr>
          <w:lang w:val="it-IT"/>
        </w:rPr>
        <w:t>Installazione e Diritti sull</w:t>
      </w:r>
      <w:r w:rsidR="00F313CE">
        <w:rPr>
          <w:lang w:val="it-IT"/>
        </w:rPr>
        <w:t>’</w:t>
      </w:r>
      <w:r w:rsidRPr="00650A5E">
        <w:rPr>
          <w:lang w:val="it-IT"/>
        </w:rPr>
        <w:t>Utilizzo</w:t>
      </w:r>
    </w:p>
    <w:p w:rsidR="00A079D1" w:rsidRPr="00650A5E" w:rsidRDefault="00A079D1" w:rsidP="005C69E9">
      <w:pPr>
        <w:pStyle w:val="ListParagraph"/>
        <w:numPr>
          <w:ilvl w:val="0"/>
          <w:numId w:val="82"/>
        </w:numPr>
        <w:ind w:left="540" w:hanging="270"/>
        <w:rPr>
          <w:lang w:val="it-IT"/>
        </w:rPr>
      </w:pPr>
      <w:r w:rsidRPr="00650A5E">
        <w:rPr>
          <w:rFonts w:ascii="Arial" w:hAnsi="Arial" w:cs="Arial"/>
          <w:sz w:val="18"/>
          <w:szCs w:val="18"/>
          <w:lang w:val="it-IT"/>
        </w:rPr>
        <w:t>Ogni utente al quale il licenziatario cede una SL per Utente potrà attivare il software per un utilizzo da remoto o in locale su</w:t>
      </w:r>
      <w:r w:rsidR="00AE6CB6">
        <w:rPr>
          <w:rFonts w:ascii="Arial" w:hAnsi="Arial" w:cs="Arial"/>
          <w:sz w:val="18"/>
          <w:szCs w:val="18"/>
          <w:lang w:val="it-IT"/>
        </w:rPr>
        <w:t> </w:t>
      </w:r>
      <w:r w:rsidRPr="00650A5E">
        <w:rPr>
          <w:rFonts w:ascii="Arial" w:hAnsi="Arial" w:cs="Arial"/>
          <w:sz w:val="18"/>
          <w:szCs w:val="18"/>
          <w:lang w:val="it-IT"/>
        </w:rPr>
        <w:t>un</w:t>
      </w:r>
      <w:r w:rsidR="00AE6CB6">
        <w:rPr>
          <w:rFonts w:ascii="Arial" w:hAnsi="Arial" w:cs="Arial"/>
          <w:sz w:val="18"/>
          <w:szCs w:val="18"/>
          <w:lang w:val="it-IT"/>
        </w:rPr>
        <w:t> </w:t>
      </w:r>
      <w:r w:rsidRPr="00650A5E">
        <w:rPr>
          <w:rFonts w:ascii="Arial" w:hAnsi="Arial" w:cs="Arial"/>
          <w:sz w:val="18"/>
          <w:szCs w:val="18"/>
          <w:lang w:val="it-IT"/>
        </w:rPr>
        <w:t>massimo di cinque OSE simultanei.</w:t>
      </w:r>
    </w:p>
    <w:p w:rsidR="00A079D1" w:rsidRPr="00650A5E" w:rsidRDefault="00A079D1" w:rsidP="005C69E9">
      <w:pPr>
        <w:pStyle w:val="ListParagraph"/>
        <w:numPr>
          <w:ilvl w:val="0"/>
          <w:numId w:val="82"/>
        </w:numPr>
        <w:ind w:left="540" w:hanging="270"/>
        <w:rPr>
          <w:lang w:val="it-IT"/>
        </w:rPr>
      </w:pPr>
      <w:r w:rsidRPr="00650A5E">
        <w:rPr>
          <w:rFonts w:ascii="Arial" w:hAnsi="Arial" w:cs="Arial"/>
          <w:sz w:val="18"/>
          <w:szCs w:val="18"/>
          <w:lang w:val="it-IT"/>
        </w:rPr>
        <w:t>L</w:t>
      </w:r>
      <w:r w:rsidR="00F313CE">
        <w:rPr>
          <w:rFonts w:ascii="Arial" w:hAnsi="Arial" w:cs="Arial"/>
          <w:sz w:val="18"/>
          <w:szCs w:val="18"/>
          <w:lang w:val="it-IT"/>
        </w:rPr>
        <w:t>’</w:t>
      </w:r>
      <w:r w:rsidRPr="00650A5E">
        <w:rPr>
          <w:rFonts w:ascii="Arial" w:hAnsi="Arial" w:cs="Arial"/>
          <w:sz w:val="18"/>
          <w:szCs w:val="18"/>
          <w:lang w:val="it-IT"/>
        </w:rPr>
        <w:t xml:space="preserve">utente con licenza potrà inoltre utilizzare il software attivato da un altro utente ai sensi di una SL per Utente differente. </w:t>
      </w:r>
    </w:p>
    <w:p w:rsidR="00A079D1" w:rsidRPr="00650A5E" w:rsidRDefault="00A079D1" w:rsidP="000D1799">
      <w:pPr>
        <w:pStyle w:val="ListParagraph"/>
        <w:numPr>
          <w:ilvl w:val="0"/>
          <w:numId w:val="82"/>
        </w:numPr>
        <w:tabs>
          <w:tab w:val="right" w:pos="5490"/>
        </w:tabs>
        <w:ind w:left="540" w:hanging="270"/>
        <w:rPr>
          <w:lang w:val="it-IT"/>
        </w:rPr>
      </w:pPr>
      <w:r w:rsidRPr="00650A5E">
        <w:rPr>
          <w:rFonts w:ascii="Arial" w:hAnsi="Arial" w:cs="Arial"/>
          <w:sz w:val="18"/>
          <w:szCs w:val="18"/>
          <w:lang w:val="it-IT"/>
        </w:rPr>
        <w:t xml:space="preserve">Il licenziatario potrà consentire ad altri utenti </w:t>
      </w:r>
      <w:r w:rsidR="00AE6CB6">
        <w:rPr>
          <w:rFonts w:ascii="Arial" w:hAnsi="Arial" w:cs="Arial"/>
          <w:sz w:val="18"/>
          <w:szCs w:val="18"/>
          <w:lang w:val="it-IT"/>
        </w:rPr>
        <w:t xml:space="preserve">di accedere in modalità remota </w:t>
      </w:r>
      <w:r w:rsidRPr="00650A5E">
        <w:rPr>
          <w:rFonts w:ascii="Arial" w:hAnsi="Arial" w:cs="Arial"/>
          <w:sz w:val="18"/>
          <w:szCs w:val="18"/>
          <w:lang w:val="it-IT"/>
        </w:rPr>
        <w:t>al software esclusivamente per fornire servizi di</w:t>
      </w:r>
      <w:r w:rsidR="00AE6CB6">
        <w:rPr>
          <w:rFonts w:ascii="Arial" w:hAnsi="Arial" w:cs="Arial"/>
          <w:sz w:val="18"/>
          <w:szCs w:val="18"/>
          <w:lang w:val="it-IT"/>
        </w:rPr>
        <w:t> </w:t>
      </w:r>
      <w:r w:rsidRPr="00650A5E">
        <w:rPr>
          <w:rFonts w:ascii="Arial" w:hAnsi="Arial" w:cs="Arial"/>
          <w:sz w:val="18"/>
          <w:szCs w:val="18"/>
          <w:lang w:val="it-IT"/>
        </w:rPr>
        <w:t xml:space="preserve">supporto. </w:t>
      </w:r>
    </w:p>
    <w:p w:rsidR="00A079D1" w:rsidRPr="00650A5E" w:rsidRDefault="00A079D1" w:rsidP="00A079D1">
      <w:pPr>
        <w:pStyle w:val="PURBlueStrong-Indented"/>
        <w:rPr>
          <w:lang w:val="it-IT"/>
        </w:rPr>
      </w:pPr>
    </w:p>
    <w:p w:rsidR="00A079D1" w:rsidRPr="00650A5E" w:rsidRDefault="00A079D1" w:rsidP="00A079D1">
      <w:pPr>
        <w:pStyle w:val="PURBlueStrong-Indented"/>
        <w:rPr>
          <w:lang w:val="it-IT"/>
        </w:rPr>
      </w:pPr>
      <w:r w:rsidRPr="00650A5E">
        <w:rPr>
          <w:lang w:val="it-IT"/>
        </w:rPr>
        <w:t>Servizio Online e Aggiornamento Software</w:t>
      </w:r>
    </w:p>
    <w:p w:rsidR="00A079D1" w:rsidRPr="00650A5E" w:rsidRDefault="00A079D1" w:rsidP="00AE6CB6">
      <w:pPr>
        <w:pStyle w:val="PURBody-Indented"/>
        <w:rPr>
          <w:lang w:val="it-IT"/>
        </w:rPr>
      </w:pPr>
      <w:r w:rsidRPr="00650A5E">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A079D1" w:rsidRPr="00650A5E" w:rsidRDefault="00A079D1" w:rsidP="00A079D1">
      <w:pPr>
        <w:pStyle w:val="PURBlueStrong-Indented"/>
        <w:rPr>
          <w:lang w:val="it-IT"/>
        </w:rPr>
      </w:pPr>
      <w:r w:rsidRPr="00650A5E">
        <w:rPr>
          <w:lang w:val="it-IT"/>
        </w:rPr>
        <w:t>Connessione richiesta</w:t>
      </w:r>
    </w:p>
    <w:p w:rsidR="00A079D1" w:rsidRPr="00650A5E" w:rsidRDefault="00A079D1" w:rsidP="00A079D1">
      <w:pPr>
        <w:pStyle w:val="PURBody-Indented"/>
        <w:rPr>
          <w:lang w:val="it-IT"/>
        </w:rPr>
      </w:pPr>
      <w:r w:rsidRPr="00650A5E">
        <w:rPr>
          <w:lang w:val="it-IT"/>
        </w:rPr>
        <w:t>Ogni utente a cui il licenziatario cederà una SL per Utente dovrà connettere a Internet ciascun dispositivo su cui è stato installato</w:t>
      </w:r>
      <w:r w:rsidR="00AE6CB6">
        <w:rPr>
          <w:lang w:val="it-IT"/>
        </w:rPr>
        <w:t> </w:t>
      </w:r>
      <w:r w:rsidRPr="00650A5E">
        <w:rPr>
          <w:lang w:val="it-IT"/>
        </w:rPr>
        <w:t>il</w:t>
      </w:r>
      <w:r w:rsidR="00AE6CB6">
        <w:rPr>
          <w:lang w:val="it-IT"/>
        </w:rPr>
        <w:t> </w:t>
      </w:r>
      <w:r w:rsidRPr="00650A5E">
        <w:rPr>
          <w:lang w:val="it-IT"/>
        </w:rPr>
        <w:t>software, almeno una volta ogni 30 giorni.</w:t>
      </w:r>
      <w:r w:rsidR="000D71DC" w:rsidRPr="00650A5E">
        <w:rPr>
          <w:lang w:val="it-IT"/>
        </w:rPr>
        <w:t xml:space="preserve"> </w:t>
      </w:r>
      <w:r w:rsidRPr="00650A5E">
        <w:rPr>
          <w:lang w:val="it-IT"/>
        </w:rPr>
        <w:t>Qualora un utente non rispettasse tale requisito, la funzionalità del software</w:t>
      </w:r>
      <w:r w:rsidR="00AE6CB6">
        <w:rPr>
          <w:lang w:val="it-IT"/>
        </w:rPr>
        <w:t> </w:t>
      </w:r>
      <w:r w:rsidRPr="00650A5E">
        <w:rPr>
          <w:lang w:val="it-IT"/>
        </w:rPr>
        <w:t>potrebbe</w:t>
      </w:r>
      <w:r w:rsidR="00AE6CB6">
        <w:rPr>
          <w:lang w:val="it-IT"/>
        </w:rPr>
        <w:t> </w:t>
      </w:r>
      <w:r w:rsidRPr="00650A5E">
        <w:rPr>
          <w:lang w:val="it-IT"/>
        </w:rPr>
        <w:t>risentirne.</w:t>
      </w:r>
    </w:p>
    <w:p w:rsidR="00A079D1" w:rsidRPr="00650A5E" w:rsidRDefault="00A079D1" w:rsidP="00A079D1">
      <w:pPr>
        <w:pStyle w:val="PURBlueStrong-Indented"/>
        <w:rPr>
          <w:lang w:val="it-IT"/>
        </w:rPr>
      </w:pPr>
      <w:r w:rsidRPr="00650A5E">
        <w:rPr>
          <w:lang w:val="it-IT"/>
        </w:rPr>
        <w:t>Convalida della sottoscrizione</w:t>
      </w:r>
    </w:p>
    <w:p w:rsidR="00A079D1" w:rsidRPr="00650A5E" w:rsidRDefault="00A079D1" w:rsidP="00657E81">
      <w:pPr>
        <w:pStyle w:val="PURBody-Indented"/>
        <w:rPr>
          <w:lang w:val="it-IT"/>
        </w:rPr>
      </w:pPr>
      <w:r w:rsidRPr="00650A5E">
        <w:rPr>
          <w:lang w:val="it-IT"/>
        </w:rPr>
        <w:t>Microsoft potrà controllare automaticamente la versione del software installato dagli utenti su qualsiasi dispositivo. I dispositivi su</w:t>
      </w:r>
      <w:r w:rsidR="00AE6CB6">
        <w:rPr>
          <w:lang w:val="it-IT"/>
        </w:rPr>
        <w:t> </w:t>
      </w:r>
      <w:r w:rsidRPr="00650A5E">
        <w:rPr>
          <w:lang w:val="it-IT"/>
        </w:rPr>
        <w:t>cui</w:t>
      </w:r>
      <w:r w:rsidR="00AE6CB6">
        <w:rPr>
          <w:lang w:val="it-IT"/>
        </w:rPr>
        <w:t> </w:t>
      </w:r>
      <w:r w:rsidRPr="00650A5E">
        <w:rPr>
          <w:lang w:val="it-IT"/>
        </w:rPr>
        <w:t>è installato il software potranno fornire occasionalmente le informazioni necessarie per verificare che il software sia stato regolarmente ottenuto in licenza e che il periodo di validità non sia scaduto.</w:t>
      </w:r>
      <w:r w:rsidR="000D71DC" w:rsidRPr="00650A5E">
        <w:rPr>
          <w:lang w:val="it-IT"/>
        </w:rPr>
        <w:t xml:space="preserve"> </w:t>
      </w:r>
      <w:r w:rsidRPr="00650A5E">
        <w:rPr>
          <w:lang w:val="it-IT"/>
        </w:rPr>
        <w:t>Tali informazioni includono la versione del software, il</w:t>
      </w:r>
      <w:r w:rsidR="00AE6CB6">
        <w:rPr>
          <w:lang w:val="it-IT"/>
        </w:rPr>
        <w:t> </w:t>
      </w:r>
      <w:r w:rsidRPr="00650A5E">
        <w:rPr>
          <w:lang w:val="it-IT"/>
        </w:rPr>
        <w:t>Windows Live ID dell</w:t>
      </w:r>
      <w:r w:rsidR="00F313CE">
        <w:rPr>
          <w:lang w:val="it-IT"/>
        </w:rPr>
        <w:t>’</w:t>
      </w:r>
      <w:r w:rsidRPr="00650A5E">
        <w:rPr>
          <w:lang w:val="it-IT"/>
        </w:rPr>
        <w:t>utente, informazioni sull</w:t>
      </w:r>
      <w:r w:rsidR="00F313CE">
        <w:rPr>
          <w:lang w:val="it-IT"/>
        </w:rPr>
        <w:t>’</w:t>
      </w:r>
      <w:r w:rsidRPr="00650A5E">
        <w:rPr>
          <w:lang w:val="it-IT"/>
        </w:rPr>
        <w:t>identificativo del prodotto, un ID computer, nonché l</w:t>
      </w:r>
      <w:r w:rsidR="00F313CE">
        <w:rPr>
          <w:lang w:val="it-IT"/>
        </w:rPr>
        <w:t>’</w:t>
      </w:r>
      <w:r w:rsidRPr="00650A5E">
        <w:rPr>
          <w:lang w:val="it-IT"/>
        </w:rPr>
        <w:t>indirizzo del protocollo Internet del dispositivo. Qualora il software non disponga di una regolare licenza, la sua funzionalità ne risentirà.</w:t>
      </w:r>
      <w:r w:rsidR="000D71DC" w:rsidRPr="00650A5E">
        <w:rPr>
          <w:lang w:val="it-IT"/>
        </w:rPr>
        <w:t xml:space="preserve"> </w:t>
      </w:r>
      <w:r w:rsidRPr="00650A5E">
        <w:rPr>
          <w:lang w:val="it-IT"/>
        </w:rPr>
        <w:t>Il licenziatario potrà ottenere aggiornamenti solo per il software ricevuto da Microsoft o da fonti autorizzate.</w:t>
      </w:r>
      <w:r w:rsidR="000D71DC" w:rsidRPr="00650A5E">
        <w:rPr>
          <w:lang w:val="it-IT"/>
        </w:rPr>
        <w:t xml:space="preserve"> </w:t>
      </w:r>
      <w:r w:rsidRPr="00650A5E">
        <w:rPr>
          <w:lang w:val="it-IT"/>
        </w:rPr>
        <w:t>Per ulteriori informazioni su come ottenere</w:t>
      </w:r>
      <w:r w:rsidR="00657E81">
        <w:rPr>
          <w:lang w:val="it-IT"/>
        </w:rPr>
        <w:t> </w:t>
      </w:r>
      <w:r w:rsidRPr="00650A5E">
        <w:rPr>
          <w:lang w:val="it-IT"/>
        </w:rPr>
        <w:t>aggiornamenti da fonti autorizzate, il licenziatario potrà visitare il sito Web all</w:t>
      </w:r>
      <w:r w:rsidR="00F313CE">
        <w:rPr>
          <w:lang w:val="it-IT"/>
        </w:rPr>
        <w:t>’</w:t>
      </w:r>
      <w:r w:rsidRPr="00650A5E">
        <w:rPr>
          <w:lang w:val="it-IT"/>
        </w:rPr>
        <w:t xml:space="preserve">indirizzo </w:t>
      </w:r>
      <w:r w:rsidRPr="00650A5E">
        <w:rPr>
          <w:color w:val="00467F"/>
          <w:u w:val="single"/>
          <w:lang w:val="it-IT"/>
        </w:rPr>
        <w:t>http://windows.microsoft.com</w:t>
      </w:r>
      <w:r w:rsidR="00AE6CB6">
        <w:rPr>
          <w:color w:val="00467F"/>
          <w:u w:val="single"/>
          <w:lang w:val="it-IT"/>
        </w:rPr>
        <w:t>/en-US/windows/help/genuine/faq</w:t>
      </w:r>
      <w:r w:rsidRPr="00650A5E">
        <w:rPr>
          <w:lang w:val="it-IT"/>
        </w:rPr>
        <w:t>. Utilizzando il software, il licenziatario acconsente alla trasmissione delle informazioni descritte nella</w:t>
      </w:r>
      <w:r w:rsidR="00AE6CB6">
        <w:rPr>
          <w:lang w:val="it-IT"/>
        </w:rPr>
        <w:t> </w:t>
      </w:r>
      <w:r w:rsidRPr="00650A5E">
        <w:rPr>
          <w:lang w:val="it-IT"/>
        </w:rPr>
        <w:t>presente sezione.</w:t>
      </w:r>
    </w:p>
    <w:p w:rsidR="00A079D1" w:rsidRPr="00650A5E" w:rsidRDefault="00A079D1" w:rsidP="00A079D1">
      <w:pPr>
        <w:pStyle w:val="PURBlueStrong-Indented"/>
        <w:rPr>
          <w:lang w:val="it-IT"/>
        </w:rPr>
      </w:pPr>
      <w:r w:rsidRPr="00650A5E">
        <w:rPr>
          <w:lang w:val="it-IT"/>
        </w:rPr>
        <w:lastRenderedPageBreak/>
        <w:t>Elementi Multimediali e Modelli</w:t>
      </w:r>
    </w:p>
    <w:p w:rsidR="00A079D1" w:rsidRPr="00650A5E" w:rsidRDefault="00A079D1" w:rsidP="007715A5">
      <w:pPr>
        <w:pStyle w:val="PURBody-Indented"/>
        <w:rPr>
          <w:lang w:val="it-IT"/>
        </w:rPr>
      </w:pPr>
      <w:r w:rsidRPr="00650A5E">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7715A5">
        <w:rPr>
          <w:lang w:val="it-IT"/>
        </w:rPr>
        <w:t> </w:t>
      </w:r>
      <w:r w:rsidRPr="00650A5E">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F313CE">
        <w:rPr>
          <w:lang w:val="it-IT"/>
        </w:rPr>
        <w:t>’</w:t>
      </w:r>
      <w:r w:rsidRPr="00650A5E">
        <w:rPr>
          <w:lang w:val="it-IT"/>
        </w:rPr>
        <w:t>associazione con il prodotto, la</w:t>
      </w:r>
      <w:r w:rsidR="00AE6CB6">
        <w:rPr>
          <w:lang w:val="it-IT"/>
        </w:rPr>
        <w:t> </w:t>
      </w:r>
      <w:r w:rsidRPr="00650A5E">
        <w:rPr>
          <w:lang w:val="it-IT"/>
        </w:rPr>
        <w:t>persona giuridica o l</w:t>
      </w:r>
      <w:r w:rsidR="00F313CE">
        <w:rPr>
          <w:lang w:val="it-IT"/>
        </w:rPr>
        <w:t>’</w:t>
      </w:r>
      <w:r w:rsidRPr="00650A5E">
        <w:rPr>
          <w:lang w:val="it-IT"/>
        </w:rPr>
        <w:t>attività del licenziatario oppure (iv) creare materiale osceno o denigratorio con l</w:t>
      </w:r>
      <w:r w:rsidR="00F313CE">
        <w:rPr>
          <w:lang w:val="it-IT"/>
        </w:rPr>
        <w:t>’</w:t>
      </w:r>
      <w:r w:rsidRPr="00650A5E">
        <w:rPr>
          <w:lang w:val="it-IT"/>
        </w:rPr>
        <w:t>ausilio degli elementi multimediali. Altri elementi multimediali, che sono accessibili su Office.com o su altri siti web tramite le funzionalità Office, sono disciplinati dalle condizioni riportate su detti siti web.</w:t>
      </w:r>
    </w:p>
    <w:p w:rsidR="00A079D1" w:rsidRPr="00650A5E" w:rsidRDefault="00A079D1" w:rsidP="00A079D1">
      <w:pPr>
        <w:pStyle w:val="PURBlueStrong-Indented"/>
        <w:rPr>
          <w:lang w:val="it-IT"/>
        </w:rPr>
      </w:pPr>
      <w:r w:rsidRPr="00650A5E">
        <w:rPr>
          <w:lang w:val="it-IT"/>
        </w:rPr>
        <w:t>Componenti dei tipi di carattere</w:t>
      </w:r>
    </w:p>
    <w:p w:rsidR="00A079D1" w:rsidRPr="00650A5E" w:rsidRDefault="00A079D1" w:rsidP="00A079D1">
      <w:pPr>
        <w:pStyle w:val="PURBody-Indented"/>
        <w:rPr>
          <w:lang w:val="it-IT"/>
        </w:rPr>
      </w:pPr>
      <w:r w:rsidRPr="00650A5E">
        <w:rPr>
          <w:lang w:val="it-IT"/>
        </w:rPr>
        <w:t>Il licenziatario potrà utilizzare i tipi di carattere installati dal software o nell</w:t>
      </w:r>
      <w:r w:rsidR="00F313CE">
        <w:rPr>
          <w:lang w:val="it-IT"/>
        </w:rPr>
        <w:t>’</w:t>
      </w:r>
      <w:r w:rsidRPr="00650A5E">
        <w:rPr>
          <w:lang w:val="it-IT"/>
        </w:rPr>
        <w:t>ambito di un servizio correlato per visualizzare e stampare il contenuto.</w:t>
      </w:r>
      <w:r w:rsidR="000D71DC" w:rsidRPr="00650A5E">
        <w:rPr>
          <w:lang w:val="it-IT"/>
        </w:rPr>
        <w:t xml:space="preserve"> </w:t>
      </w:r>
      <w:r w:rsidRPr="00650A5E">
        <w:rPr>
          <w:lang w:val="it-IT"/>
        </w:rPr>
        <w:t>Il licenziatario potrà, altresì, incorporare i tipi di carattere nel contenuto solo nella modalità consentita dalle restrizioni relative all</w:t>
      </w:r>
      <w:r w:rsidR="00F313CE">
        <w:rPr>
          <w:lang w:val="it-IT"/>
        </w:rPr>
        <w:t>’</w:t>
      </w:r>
      <w:r w:rsidRPr="00650A5E">
        <w:rPr>
          <w:lang w:val="it-IT"/>
        </w:rPr>
        <w:t>incorporamento dei tipi di carattere e potrà scaricarli temporaneamente in una stampante o in un altro dispositivo di output per la stampa.</w:t>
      </w:r>
    </w:p>
    <w:p w:rsidR="00A079D1" w:rsidRPr="00650A5E" w:rsidRDefault="00A079D1" w:rsidP="00A079D1">
      <w:pPr>
        <w:pStyle w:val="PURBlueStrong-Indented"/>
        <w:rPr>
          <w:lang w:val="it-IT"/>
        </w:rPr>
      </w:pPr>
      <w:r w:rsidRPr="00650A5E">
        <w:rPr>
          <w:lang w:val="it-IT"/>
        </w:rPr>
        <w:t>Uso commerciale di Office Home and Student 2013 RT</w:t>
      </w:r>
    </w:p>
    <w:p w:rsidR="00A079D1" w:rsidRPr="00650A5E" w:rsidRDefault="00A079D1" w:rsidP="005C69E9">
      <w:pPr>
        <w:pStyle w:val="PURBullet-Indented"/>
        <w:numPr>
          <w:ilvl w:val="0"/>
          <w:numId w:val="81"/>
        </w:numPr>
        <w:spacing w:line="240" w:lineRule="auto"/>
        <w:rPr>
          <w:lang w:val="it-IT"/>
        </w:rPr>
      </w:pPr>
      <w:r w:rsidRPr="00650A5E">
        <w:rPr>
          <w:lang w:val="it-IT"/>
        </w:rPr>
        <w:t>La SL per utente del licenziatario modifica il diritto di utilizzo del software ai sensi di una licenza Office Home and Student 2013 RT acquistata separatamente, in deroga al divieto d</w:t>
      </w:r>
      <w:r w:rsidR="00F313CE">
        <w:rPr>
          <w:lang w:val="it-IT"/>
        </w:rPr>
        <w:t>’</w:t>
      </w:r>
      <w:r w:rsidRPr="00650A5E">
        <w:rPr>
          <w:lang w:val="it-IT"/>
        </w:rPr>
        <w:t xml:space="preserve">uso commerciale del software. </w:t>
      </w:r>
    </w:p>
    <w:p w:rsidR="00A079D1" w:rsidRPr="00650A5E" w:rsidRDefault="00A079D1" w:rsidP="005C69E9">
      <w:pPr>
        <w:pStyle w:val="PURBullet-Indented"/>
        <w:numPr>
          <w:ilvl w:val="0"/>
          <w:numId w:val="81"/>
        </w:numPr>
        <w:rPr>
          <w:lang w:val="it-IT"/>
        </w:rPr>
      </w:pPr>
      <w:r w:rsidRPr="00650A5E">
        <w:rPr>
          <w:lang w:val="it-IT"/>
        </w:rPr>
        <w:t>Il licenziatario potrà consentire all</w:t>
      </w:r>
      <w:r w:rsidR="00F313CE">
        <w:rPr>
          <w:lang w:val="it-IT"/>
        </w:rPr>
        <w:t>’</w:t>
      </w:r>
      <w:r w:rsidRPr="00650A5E">
        <w:rPr>
          <w:lang w:val="it-IT"/>
        </w:rPr>
        <w:t>utente a cui cede la SL per Utente di utilizzare Office Home and Student 2013 RT nella</w:t>
      </w:r>
      <w:r w:rsidR="00AE6CB6">
        <w:rPr>
          <w:lang w:val="it-IT"/>
        </w:rPr>
        <w:t> </w:t>
      </w:r>
      <w:r w:rsidRPr="00650A5E">
        <w:rPr>
          <w:lang w:val="it-IT"/>
        </w:rPr>
        <w:t>modalità indicata nel presente documento durante il periodo di validità della propria Sottoscrizione di Office 365 Small</w:t>
      </w:r>
      <w:r w:rsidR="00AE6CB6">
        <w:rPr>
          <w:lang w:val="it-IT"/>
        </w:rPr>
        <w:t> </w:t>
      </w:r>
      <w:r w:rsidRPr="00650A5E">
        <w:rPr>
          <w:lang w:val="it-IT"/>
        </w:rPr>
        <w:t>Business Premium.</w:t>
      </w:r>
    </w:p>
    <w:p w:rsidR="00A079D1" w:rsidRPr="00650A5E" w:rsidRDefault="00A079D1" w:rsidP="005C69E9">
      <w:pPr>
        <w:pStyle w:val="PURBullet-Indented"/>
        <w:numPr>
          <w:ilvl w:val="0"/>
          <w:numId w:val="81"/>
        </w:numPr>
        <w:rPr>
          <w:lang w:val="it-IT"/>
        </w:rPr>
      </w:pPr>
      <w:r w:rsidRPr="00650A5E">
        <w:rPr>
          <w:lang w:val="it-IT"/>
        </w:rPr>
        <w:t>Ad eccezione della concessione per uso commerciale del software, tutti gli altri utilizzi restano soggetti alle condizioni e ai diritti sull</w:t>
      </w:r>
      <w:r w:rsidR="00F313CE">
        <w:rPr>
          <w:lang w:val="it-IT"/>
        </w:rPr>
        <w:t>’</w:t>
      </w:r>
      <w:r w:rsidRPr="00650A5E">
        <w:rPr>
          <w:lang w:val="it-IT"/>
        </w:rPr>
        <w:t xml:space="preserve">utilizzo previsti dalla Licenza per Office Home and Student 2013 RT. </w:t>
      </w:r>
    </w:p>
    <w:p w:rsidR="00A079D1" w:rsidRPr="00650A5E" w:rsidRDefault="00A079D1" w:rsidP="005C69E9">
      <w:pPr>
        <w:pStyle w:val="PURBullet-Indented"/>
        <w:numPr>
          <w:ilvl w:val="0"/>
          <w:numId w:val="81"/>
        </w:numPr>
        <w:rPr>
          <w:lang w:val="it-IT"/>
        </w:rPr>
      </w:pPr>
      <w:r w:rsidRPr="00650A5E">
        <w:rPr>
          <w:lang w:val="it-IT"/>
        </w:rPr>
        <w:t>L</w:t>
      </w:r>
      <w:r w:rsidR="00F313CE">
        <w:rPr>
          <w:lang w:val="it-IT"/>
        </w:rPr>
        <w:t>’</w:t>
      </w:r>
      <w:r w:rsidRPr="00650A5E">
        <w:rPr>
          <w:lang w:val="it-IT"/>
        </w:rPr>
        <w:t>acquisto della licenza per Office 365 Small Business Premium non crea né proroga alcuna garanzia o obbligazione di supporto ai sensi della licenza per Office Home and Student 2013 RT.</w:t>
      </w:r>
    </w:p>
    <w:p w:rsidR="00A079D1" w:rsidRPr="00650A5E" w:rsidRDefault="00A079D1" w:rsidP="00A079D1">
      <w:pPr>
        <w:pStyle w:val="PURBlueStrong-Indented"/>
        <w:rPr>
          <w:lang w:val="it-IT"/>
        </w:rPr>
      </w:pPr>
    </w:p>
    <w:p w:rsidR="00A079D1" w:rsidRPr="00650A5E" w:rsidRDefault="005B6CFC" w:rsidP="00A079D1">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r w:rsidRPr="00650A5E">
        <w:rPr>
          <w:lang w:val="it-IT"/>
        </w:rPr>
        <w:t>Office Web Applications</w:t>
      </w:r>
      <w:bookmarkEnd w:id="260"/>
      <w:r w:rsidRPr="00650A5E">
        <w:rPr>
          <w:lang w:val="it-IT"/>
        </w:rPr>
        <w:fldChar w:fldCharType="begin"/>
      </w:r>
      <w:r w:rsidRPr="00650A5E">
        <w:rPr>
          <w:lang w:val="it-IT"/>
        </w:rPr>
        <w:instrText>XE "Office Web Applications"</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65" w:name="_Toc350611548"/>
      <w:bookmarkStart w:id="266" w:name="_Toc350611818"/>
      <w:r w:rsidRPr="00650A5E">
        <w:rPr>
          <w:lang w:val="it-IT"/>
        </w:rPr>
        <w:instrText>Office Web Applications</w:instrText>
      </w:r>
      <w:bookmarkEnd w:id="265"/>
      <w:bookmarkEnd w:id="266"/>
      <w:r w:rsidRPr="00650A5E">
        <w:rPr>
          <w:lang w:val="it-IT"/>
        </w:rPr>
        <w:instrText>" \l 2</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197"/>
        <w:gridCol w:w="5603"/>
      </w:tblGrid>
      <w:tr w:rsidR="0082133B" w:rsidRPr="00DE5656">
        <w:tc>
          <w:tcPr>
            <w:tcW w:w="6120" w:type="dxa"/>
          </w:tcPr>
          <w:p w:rsidR="0082133B" w:rsidRPr="00650A5E" w:rsidRDefault="0082133B">
            <w:pPr>
              <w:pStyle w:val="PURBody"/>
              <w:rPr>
                <w:lang w:val="it-IT"/>
              </w:rPr>
            </w:pP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53" w:history="1">
              <w:r w:rsidRPr="00AE6CB6">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2"/>
        <w:gridCol w:w="5264"/>
      </w:tblGrid>
      <w:tr w:rsidR="0082133B" w:rsidRPr="00650A5E" w:rsidTr="009D254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50A5E" w:rsidRDefault="00ED4593">
            <w:pPr>
              <w:pStyle w:val="PURBody"/>
              <w:rPr>
                <w:lang w:val="it-IT"/>
              </w:rPr>
            </w:pPr>
            <w:r w:rsidRPr="00650A5E">
              <w:rPr>
                <w:b/>
                <w:i/>
                <w:lang w:val="it-IT"/>
              </w:rPr>
              <w:t>Necessaria per ogni:</w:t>
            </w:r>
          </w:p>
          <w:p w:rsidR="0082133B" w:rsidRPr="00650A5E" w:rsidRDefault="00ED4593" w:rsidP="00E16F35">
            <w:pPr>
              <w:pStyle w:val="PURBullet"/>
              <w:numPr>
                <w:ilvl w:val="0"/>
                <w:numId w:val="38"/>
              </w:numPr>
              <w:rPr>
                <w:lang w:val="it-IT"/>
              </w:rPr>
            </w:pPr>
            <w:r w:rsidRPr="00650A5E">
              <w:rPr>
                <w:lang w:val="it-IT"/>
              </w:rPr>
              <w:t xml:space="preserve">Utente che accede al servizio online </w:t>
            </w:r>
            <w:r w:rsidR="00AE6CB6">
              <w:rPr>
                <w:lang w:val="it-IT"/>
              </w:rPr>
              <w:br/>
            </w:r>
            <w:r w:rsidRPr="00650A5E">
              <w:rPr>
                <w:lang w:val="it-IT"/>
              </w:rPr>
              <w:t>o al software correlato.</w:t>
            </w:r>
          </w:p>
        </w:tc>
        <w:tc>
          <w:tcPr>
            <w:tcW w:w="5321" w:type="dxa"/>
          </w:tcPr>
          <w:p w:rsidR="0082133B" w:rsidRPr="00650A5E" w:rsidRDefault="00ED4593">
            <w:pPr>
              <w:pStyle w:val="PURBody"/>
              <w:rPr>
                <w:lang w:val="it-IT"/>
              </w:rPr>
            </w:pPr>
            <w:r w:rsidRPr="00650A5E">
              <w:rPr>
                <w:b/>
                <w:i/>
                <w:lang w:val="it-IT"/>
              </w:rPr>
              <w:t>SL necessaria:</w:t>
            </w:r>
          </w:p>
          <w:p w:rsidR="00EC153F" w:rsidRPr="00650A5E" w:rsidRDefault="00EC153F" w:rsidP="00E16F35">
            <w:pPr>
              <w:pStyle w:val="PURBullet"/>
              <w:numPr>
                <w:ilvl w:val="0"/>
                <w:numId w:val="39"/>
              </w:numPr>
              <w:rPr>
                <w:lang w:val="it-IT"/>
              </w:rPr>
            </w:pPr>
            <w:r w:rsidRPr="00650A5E">
              <w:rPr>
                <w:rFonts w:ascii="Tahoma" w:hAnsi="Tahoma" w:cs="Arial"/>
                <w:color w:val="000000"/>
                <w:szCs w:val="18"/>
                <w:lang w:val="it-IT"/>
              </w:rPr>
              <w:t xml:space="preserve">SL per Utente per Office Web Applications </w:t>
            </w:r>
            <w:r w:rsidRPr="00650A5E">
              <w:rPr>
                <w:b/>
                <w:lang w:val="it-IT"/>
              </w:rPr>
              <w:t>o</w:t>
            </w:r>
          </w:p>
          <w:p w:rsidR="00892E16" w:rsidRPr="00650A5E" w:rsidRDefault="00892E16" w:rsidP="00E16F35">
            <w:pPr>
              <w:pStyle w:val="PURBullet"/>
              <w:numPr>
                <w:ilvl w:val="0"/>
                <w:numId w:val="39"/>
              </w:numPr>
              <w:rPr>
                <w:lang w:val="it-IT"/>
              </w:rPr>
            </w:pPr>
            <w:r w:rsidRPr="00650A5E">
              <w:rPr>
                <w:lang w:val="it-IT"/>
              </w:rPr>
              <w:t>SL per Utente per Office 365 Enterprise K1 o</w:t>
            </w:r>
          </w:p>
          <w:p w:rsidR="0082133B" w:rsidRPr="00650A5E" w:rsidRDefault="00ED4593" w:rsidP="00E16F35">
            <w:pPr>
              <w:pStyle w:val="PURBullet"/>
              <w:numPr>
                <w:ilvl w:val="0"/>
                <w:numId w:val="39"/>
              </w:numPr>
              <w:rPr>
                <w:lang w:val="it-IT"/>
              </w:rPr>
            </w:pPr>
            <w:r w:rsidRPr="00650A5E">
              <w:rPr>
                <w:lang w:val="it-IT"/>
              </w:rPr>
              <w:t xml:space="preserve">SL per Utente per Office 365 Enterprise K2 </w:t>
            </w:r>
            <w:r w:rsidRPr="00650A5E">
              <w:rPr>
                <w:b/>
                <w:lang w:val="it-IT"/>
              </w:rPr>
              <w:t>o</w:t>
            </w:r>
          </w:p>
          <w:p w:rsidR="00C30D1A" w:rsidRPr="00650A5E" w:rsidRDefault="00C30D1A" w:rsidP="00E16F35">
            <w:pPr>
              <w:pStyle w:val="Heading4nobold"/>
              <w:numPr>
                <w:ilvl w:val="0"/>
                <w:numId w:val="39"/>
              </w:numPr>
              <w:spacing w:line="180" w:lineRule="atLeast"/>
              <w:jc w:val="left"/>
              <w:rPr>
                <w:lang w:val="it-IT"/>
              </w:rPr>
            </w:pPr>
            <w:r w:rsidRPr="00650A5E">
              <w:rPr>
                <w:rFonts w:ascii="Tahoma" w:hAnsi="Tahoma" w:cs="Arial"/>
                <w:color w:val="000000"/>
                <w:szCs w:val="18"/>
                <w:lang w:val="it-IT"/>
              </w:rPr>
              <w:t xml:space="preserve">SL per Utente per Office 365 Education A1 </w:t>
            </w:r>
            <w:r w:rsidRPr="00650A5E">
              <w:rPr>
                <w:rFonts w:ascii="Tahoma" w:hAnsi="Tahoma" w:cs="Arial"/>
                <w:b/>
                <w:color w:val="000000"/>
                <w:szCs w:val="18"/>
                <w:lang w:val="it-IT"/>
              </w:rPr>
              <w:t>o</w:t>
            </w:r>
          </w:p>
          <w:p w:rsidR="007C7028" w:rsidRPr="00650A5E" w:rsidRDefault="007C7028" w:rsidP="00E16F35">
            <w:pPr>
              <w:pStyle w:val="Heading4nobold"/>
              <w:numPr>
                <w:ilvl w:val="0"/>
                <w:numId w:val="39"/>
              </w:numPr>
              <w:spacing w:line="180" w:lineRule="atLeast"/>
              <w:jc w:val="left"/>
              <w:rPr>
                <w:lang w:val="it-IT"/>
              </w:rPr>
            </w:pPr>
            <w:r w:rsidRPr="00650A5E">
              <w:rPr>
                <w:rFonts w:ascii="Tahoma" w:hAnsi="Tahoma"/>
                <w:color w:val="000000"/>
                <w:lang w:val="it-IT"/>
              </w:rPr>
              <w:t>SL per Utente per Office 365 Education A2</w:t>
            </w:r>
            <w:r w:rsidR="000D71DC" w:rsidRPr="00650A5E">
              <w:rPr>
                <w:rFonts w:ascii="Tahoma" w:hAnsi="Tahoma"/>
                <w:color w:val="000000"/>
                <w:lang w:val="it-IT"/>
              </w:rPr>
              <w:t xml:space="preserve"> </w:t>
            </w:r>
            <w:r w:rsidRPr="00650A5E">
              <w:rPr>
                <w:rFonts w:ascii="Tahoma" w:hAnsi="Tahoma" w:cs="Arial"/>
                <w:b/>
                <w:color w:val="000000"/>
                <w:szCs w:val="18"/>
                <w:lang w:val="it-IT"/>
              </w:rPr>
              <w:t>o</w:t>
            </w:r>
          </w:p>
          <w:p w:rsidR="007C7028" w:rsidRPr="00650A5E" w:rsidRDefault="007C7028" w:rsidP="00E16F35">
            <w:pPr>
              <w:pStyle w:val="Heading4nobold"/>
              <w:numPr>
                <w:ilvl w:val="0"/>
                <w:numId w:val="39"/>
              </w:numPr>
              <w:spacing w:line="180" w:lineRule="atLeast"/>
              <w:jc w:val="left"/>
              <w:rPr>
                <w:lang w:val="it-IT"/>
              </w:rPr>
            </w:pPr>
            <w:r w:rsidRPr="00650A5E">
              <w:rPr>
                <w:rFonts w:ascii="Tahoma" w:hAnsi="Tahoma"/>
                <w:color w:val="000000"/>
                <w:lang w:val="it-IT"/>
              </w:rPr>
              <w:t xml:space="preserve">SL per Utente per Office 365 Education A3 </w:t>
            </w:r>
            <w:r w:rsidRPr="00650A5E">
              <w:rPr>
                <w:rFonts w:ascii="Tahoma" w:hAnsi="Tahoma" w:cs="Arial"/>
                <w:b/>
                <w:color w:val="000000"/>
                <w:szCs w:val="18"/>
                <w:lang w:val="it-IT"/>
              </w:rPr>
              <w:t>o</w:t>
            </w:r>
          </w:p>
          <w:p w:rsidR="007C7028" w:rsidRPr="00650A5E" w:rsidRDefault="007C7028" w:rsidP="00E16F35">
            <w:pPr>
              <w:pStyle w:val="Heading4nobold"/>
              <w:numPr>
                <w:ilvl w:val="0"/>
                <w:numId w:val="39"/>
              </w:numPr>
              <w:spacing w:line="180" w:lineRule="atLeast"/>
              <w:jc w:val="left"/>
              <w:rPr>
                <w:lang w:val="it-IT"/>
              </w:rPr>
            </w:pPr>
            <w:r w:rsidRPr="00650A5E">
              <w:rPr>
                <w:rFonts w:ascii="Tahoma" w:hAnsi="Tahoma"/>
                <w:color w:val="000000"/>
                <w:lang w:val="it-IT"/>
              </w:rPr>
              <w:t>SL per Utente per Office 365 Education A4</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C30D1A" w:rsidRPr="00650A5E" w:rsidRDefault="00C30D1A" w:rsidP="00E16F35">
            <w:pPr>
              <w:pStyle w:val="PURBullet"/>
              <w:numPr>
                <w:ilvl w:val="0"/>
                <w:numId w:val="39"/>
              </w:numPr>
              <w:rPr>
                <w:lang w:val="it-IT"/>
              </w:rPr>
            </w:pPr>
            <w:r w:rsidRPr="00650A5E">
              <w:rPr>
                <w:lang w:val="it-IT"/>
              </w:rPr>
              <w:t xml:space="preserve">SL per Utente per Office 365 Enterprise E1 </w:t>
            </w:r>
            <w:r w:rsidRPr="00650A5E">
              <w:rPr>
                <w:b/>
                <w:lang w:val="it-IT"/>
              </w:rPr>
              <w:t>o</w:t>
            </w:r>
          </w:p>
          <w:p w:rsidR="0082133B" w:rsidRPr="00650A5E" w:rsidRDefault="00ED4593" w:rsidP="00E16F35">
            <w:pPr>
              <w:pStyle w:val="PURBullet"/>
              <w:numPr>
                <w:ilvl w:val="0"/>
                <w:numId w:val="39"/>
              </w:numPr>
              <w:rPr>
                <w:lang w:val="it-IT"/>
              </w:rPr>
            </w:pPr>
            <w:r w:rsidRPr="00650A5E">
              <w:rPr>
                <w:lang w:val="it-IT"/>
              </w:rPr>
              <w:t xml:space="preserve">SL per Utente per Office 365 Enterprise E2 </w:t>
            </w:r>
            <w:r w:rsidRPr="00650A5E">
              <w:rPr>
                <w:b/>
                <w:lang w:val="it-IT"/>
              </w:rPr>
              <w:t>o</w:t>
            </w:r>
          </w:p>
          <w:p w:rsidR="0082133B" w:rsidRPr="00650A5E" w:rsidRDefault="00ED4593" w:rsidP="00E16F35">
            <w:pPr>
              <w:pStyle w:val="PURBullet"/>
              <w:numPr>
                <w:ilvl w:val="0"/>
                <w:numId w:val="39"/>
              </w:numPr>
              <w:rPr>
                <w:lang w:val="it-IT"/>
              </w:rPr>
            </w:pPr>
            <w:r w:rsidRPr="00650A5E">
              <w:rPr>
                <w:lang w:val="it-IT"/>
              </w:rPr>
              <w:t xml:space="preserve">SL per Utente per Office 365 Enterprise E3 </w:t>
            </w:r>
            <w:r w:rsidRPr="00650A5E">
              <w:rPr>
                <w:b/>
                <w:lang w:val="it-IT"/>
              </w:rPr>
              <w:t>o</w:t>
            </w:r>
          </w:p>
          <w:p w:rsidR="00C30D1A" w:rsidRPr="00650A5E" w:rsidRDefault="00ED4593" w:rsidP="00C30D1A">
            <w:pPr>
              <w:pStyle w:val="PURBullet"/>
              <w:numPr>
                <w:ilvl w:val="0"/>
                <w:numId w:val="39"/>
              </w:numPr>
              <w:rPr>
                <w:lang w:val="it-IT"/>
              </w:rPr>
            </w:pPr>
            <w:r w:rsidRPr="00650A5E">
              <w:rPr>
                <w:lang w:val="it-IT"/>
              </w:rPr>
              <w:t xml:space="preserve">SL per Utente per Office 365 Enterprise E4 </w:t>
            </w:r>
            <w:r w:rsidRPr="00650A5E">
              <w:rPr>
                <w:b/>
                <w:lang w:val="it-IT"/>
              </w:rPr>
              <w:t>o</w:t>
            </w:r>
          </w:p>
          <w:p w:rsidR="0082133B" w:rsidRPr="00650A5E" w:rsidRDefault="00C30D1A" w:rsidP="00C30D1A">
            <w:pPr>
              <w:pStyle w:val="PURBullet"/>
              <w:numPr>
                <w:ilvl w:val="0"/>
                <w:numId w:val="39"/>
              </w:numPr>
              <w:rPr>
                <w:lang w:val="it-IT"/>
              </w:rPr>
            </w:pPr>
            <w:r w:rsidRPr="00650A5E">
              <w:rPr>
                <w:lang w:val="it-IT"/>
              </w:rPr>
              <w:t>SL per Utente per Office 365 Midsize Business</w:t>
            </w:r>
          </w:p>
        </w:tc>
      </w:tr>
    </w:tbl>
    <w:p w:rsidR="003B1D52" w:rsidRPr="00650A5E" w:rsidRDefault="005B6CFC" w:rsidP="003B1D52">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0D71DC" w:rsidRPr="00650A5E">
        <w:rPr>
          <w:lang w:val="it-IT"/>
        </w:rPr>
        <w:t xml:space="preserve"> </w:t>
      </w:r>
    </w:p>
    <w:p w:rsidR="00DC5352" w:rsidRPr="00650A5E" w:rsidRDefault="00DC5352">
      <w:pPr>
        <w:spacing w:line="240" w:lineRule="exact"/>
        <w:rPr>
          <w:lang w:val="it-IT"/>
        </w:rPr>
      </w:pPr>
    </w:p>
    <w:p w:rsidR="003B1D52" w:rsidRPr="00650A5E" w:rsidRDefault="003B1D52" w:rsidP="003B1D52">
      <w:pPr>
        <w:pStyle w:val="PURProductName"/>
        <w:rPr>
          <w:lang w:val="it-IT"/>
        </w:rPr>
      </w:pPr>
      <w:r w:rsidRPr="00650A5E">
        <w:rPr>
          <w:lang w:val="it-IT"/>
        </w:rPr>
        <w:lastRenderedPageBreak/>
        <w:t>Project Online</w:t>
      </w:r>
      <w:r w:rsidRPr="00650A5E">
        <w:rPr>
          <w:lang w:val="it-IT"/>
        </w:rPr>
        <w:fldChar w:fldCharType="begin"/>
      </w:r>
      <w:r w:rsidRPr="00650A5E">
        <w:rPr>
          <w:lang w:val="it-IT"/>
        </w:rPr>
        <w:instrText>XE "Project Online"</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67" w:name="_Toc350611549"/>
      <w:bookmarkStart w:id="268" w:name="_Toc350611819"/>
      <w:r w:rsidR="00256119" w:rsidRPr="00650A5E">
        <w:rPr>
          <w:lang w:val="it-IT"/>
        </w:rPr>
        <w:instrText>Project Online</w:instrText>
      </w:r>
      <w:bookmarkEnd w:id="267"/>
      <w:bookmarkEnd w:id="268"/>
      <w:r w:rsidRPr="00650A5E">
        <w:rPr>
          <w:lang w:val="it-IT"/>
        </w:rPr>
        <w:instrText>" \l 2</w:instrText>
      </w:r>
      <w:r w:rsidR="001978CF" w:rsidRPr="00650A5E">
        <w:rPr>
          <w:lang w:val="it-IT"/>
        </w:rPr>
        <w:fldChar w:fldCharType="end"/>
      </w:r>
    </w:p>
    <w:p w:rsidR="003B1D52" w:rsidRPr="00650A5E" w:rsidRDefault="000D71DC" w:rsidP="003B1D52">
      <w:pPr>
        <w:pStyle w:val="PURLicenseTerm"/>
        <w:rPr>
          <w:lang w:val="it-IT"/>
        </w:rPr>
      </w:pPr>
      <w:r w:rsidRPr="00650A5E">
        <w:rPr>
          <w:lang w:val="it-IT"/>
        </w:rPr>
        <w:t xml:space="preserve"> </w:t>
      </w:r>
      <w:r w:rsidR="003B1D52" w:rsidRPr="00650A5E">
        <w:rPr>
          <w:lang w:val="it-IT"/>
        </w:rPr>
        <w:t>Le condizioni di licenza che si applicano all</w:t>
      </w:r>
      <w:r w:rsidR="00F313CE">
        <w:rPr>
          <w:lang w:val="it-IT"/>
        </w:rPr>
        <w:t>’</w:t>
      </w:r>
      <w:r w:rsidR="003B1D52" w:rsidRPr="00650A5E">
        <w:rPr>
          <w:lang w:val="it-IT"/>
        </w:rPr>
        <w:t>utilizzo da parte del licenziatario del prodotto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587"/>
        <w:gridCol w:w="5213"/>
      </w:tblGrid>
      <w:tr w:rsidR="003B1D52" w:rsidRPr="00DE5656" w:rsidTr="00517CC7">
        <w:tc>
          <w:tcPr>
            <w:tcW w:w="6120" w:type="dxa"/>
          </w:tcPr>
          <w:p w:rsidR="003B1D52" w:rsidRPr="00650A5E" w:rsidRDefault="003B1D52" w:rsidP="00AE6CB6">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AE6CB6">
              <w:rPr>
                <w:lang w:val="it-IT"/>
              </w:rPr>
              <w:t> </w:t>
            </w:r>
            <w:r w:rsidRPr="00650A5E">
              <w:rPr>
                <w:lang w:val="it-IT"/>
              </w:rPr>
              <w:t>informazioni sono disponibili all</w:t>
            </w:r>
            <w:r w:rsidR="00F313CE">
              <w:rPr>
                <w:lang w:val="it-IT"/>
              </w:rPr>
              <w:t>’</w:t>
            </w:r>
            <w:r w:rsidRPr="00650A5E">
              <w:rPr>
                <w:lang w:val="it-IT"/>
              </w:rPr>
              <w:t xml:space="preserve">indirizzo </w:t>
            </w:r>
            <w:hyperlink r:id="rId54">
              <w:r w:rsidRPr="00650A5E">
                <w:rPr>
                  <w:color w:val="00467F"/>
                  <w:u w:val="single"/>
                  <w:lang w:val="it-IT"/>
                </w:rPr>
                <w:t>http://go.microsoft.com/fwlink/?LinkID=212058&amp;clcid=0x409</w:t>
              </w:r>
            </w:hyperlink>
            <w:r w:rsidRPr="00650A5E">
              <w:rPr>
                <w:lang w:val="it-IT"/>
              </w:rPr>
              <w:t>)</w:t>
            </w:r>
          </w:p>
        </w:tc>
        <w:tc>
          <w:tcPr>
            <w:tcW w:w="6120" w:type="dxa"/>
          </w:tcPr>
          <w:p w:rsidR="003B1D52" w:rsidRPr="00650A5E" w:rsidRDefault="003B1D52" w:rsidP="00517CC7">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55">
              <w:r w:rsidRPr="00650A5E">
                <w:rPr>
                  <w:color w:val="00467F"/>
                  <w:u w:val="single"/>
                  <w:lang w:val="it-IT"/>
                </w:rPr>
                <w:t>http://microsoft.com/licensing/contracts</w:t>
              </w:r>
            </w:hyperlink>
            <w:r w:rsidRPr="00650A5E">
              <w:rPr>
                <w:lang w:val="it-IT"/>
              </w:rPr>
              <w:t>)</w:t>
            </w:r>
          </w:p>
        </w:tc>
      </w:tr>
    </w:tbl>
    <w:p w:rsidR="003B1D52" w:rsidRPr="00650A5E" w:rsidRDefault="003B1D52" w:rsidP="003B1D52">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4"/>
        <w:gridCol w:w="5262"/>
      </w:tblGrid>
      <w:tr w:rsidR="003B1D52" w:rsidRPr="00DE5656"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50A5E" w:rsidRDefault="003B1D52" w:rsidP="00517CC7">
            <w:pPr>
              <w:pStyle w:val="PURBody"/>
              <w:rPr>
                <w:lang w:val="it-IT"/>
              </w:rPr>
            </w:pPr>
            <w:r w:rsidRPr="00650A5E">
              <w:rPr>
                <w:b/>
                <w:i/>
                <w:lang w:val="it-IT"/>
              </w:rPr>
              <w:t>Necessaria per ogni:</w:t>
            </w:r>
          </w:p>
          <w:p w:rsidR="003B1D52" w:rsidRPr="00650A5E" w:rsidRDefault="003B1D52" w:rsidP="005C69E9">
            <w:pPr>
              <w:pStyle w:val="PURBullet"/>
              <w:numPr>
                <w:ilvl w:val="0"/>
                <w:numId w:val="83"/>
              </w:numPr>
              <w:rPr>
                <w:lang w:val="it-IT"/>
              </w:rPr>
            </w:pPr>
            <w:r w:rsidRPr="00650A5E">
              <w:rPr>
                <w:lang w:val="it-IT"/>
              </w:rPr>
              <w:t>Utente che accede al servizio o al software correlato</w:t>
            </w:r>
          </w:p>
        </w:tc>
        <w:tc>
          <w:tcPr>
            <w:tcW w:w="5321" w:type="dxa"/>
          </w:tcPr>
          <w:p w:rsidR="003B1D52" w:rsidRPr="00650A5E" w:rsidRDefault="003B1D52" w:rsidP="00517CC7">
            <w:pPr>
              <w:pStyle w:val="PURBody"/>
              <w:rPr>
                <w:lang w:val="it-IT"/>
              </w:rPr>
            </w:pPr>
            <w:r w:rsidRPr="00650A5E">
              <w:rPr>
                <w:b/>
                <w:i/>
                <w:lang w:val="it-IT"/>
              </w:rPr>
              <w:t>SL necessaria:</w:t>
            </w:r>
          </w:p>
          <w:p w:rsidR="003B1D52" w:rsidRPr="00650A5E" w:rsidRDefault="003B1D52" w:rsidP="005C69E9">
            <w:pPr>
              <w:pStyle w:val="PURBullet"/>
              <w:numPr>
                <w:ilvl w:val="0"/>
                <w:numId w:val="84"/>
              </w:numPr>
              <w:rPr>
                <w:lang w:val="it-IT"/>
              </w:rPr>
            </w:pPr>
            <w:r w:rsidRPr="00650A5E">
              <w:rPr>
                <w:lang w:val="it-IT"/>
              </w:rPr>
              <w:t>SL per Utente per Project Online</w:t>
            </w:r>
          </w:p>
        </w:tc>
      </w:tr>
    </w:tbl>
    <w:p w:rsidR="003B1D52" w:rsidRDefault="003B1D52" w:rsidP="003B1D52">
      <w:pPr>
        <w:rPr>
          <w:lang w:val="it-IT"/>
        </w:rPr>
      </w:pPr>
    </w:p>
    <w:p w:rsidR="00AE6CB6" w:rsidRDefault="00AE6CB6" w:rsidP="003B1D52">
      <w:pPr>
        <w:rPr>
          <w:lang w:val="it-IT"/>
        </w:rPr>
      </w:pPr>
    </w:p>
    <w:p w:rsidR="00AE6CB6" w:rsidRDefault="00AE6CB6" w:rsidP="003B1D52">
      <w:pPr>
        <w:rPr>
          <w:lang w:val="it-IT"/>
        </w:rPr>
      </w:pPr>
    </w:p>
    <w:p w:rsidR="00AE6CB6" w:rsidRDefault="00AE6CB6" w:rsidP="003B1D52">
      <w:pPr>
        <w:rPr>
          <w:lang w:val="it-IT"/>
        </w:rPr>
      </w:pPr>
    </w:p>
    <w:p w:rsidR="00AE6CB6" w:rsidRPr="00650A5E" w:rsidRDefault="00AE6CB6" w:rsidP="003B1D52">
      <w:pPr>
        <w:rPr>
          <w:lang w:val="it-IT"/>
        </w:rPr>
      </w:pPr>
    </w:p>
    <w:p w:rsidR="003B1D52" w:rsidRPr="00650A5E" w:rsidRDefault="003B1D52" w:rsidP="003B1D52">
      <w:pPr>
        <w:pStyle w:val="PURBlueBGHeader"/>
        <w:rPr>
          <w:lang w:val="it-IT"/>
        </w:rPr>
      </w:pPr>
      <w:r w:rsidRPr="00650A5E">
        <w:rPr>
          <w:lang w:val="it-IT"/>
        </w:rPr>
        <w:t>Condizioni Aggiuntive:</w:t>
      </w:r>
    </w:p>
    <w:p w:rsidR="003B1D52" w:rsidRPr="00650A5E" w:rsidRDefault="003B1D52" w:rsidP="003B1D52">
      <w:pPr>
        <w:pStyle w:val="PURBlueStrong-Indented"/>
        <w:rPr>
          <w:lang w:val="it-IT"/>
        </w:rPr>
      </w:pPr>
      <w:r w:rsidRPr="00650A5E">
        <w:rPr>
          <w:lang w:val="it-IT"/>
        </w:rPr>
        <w:t xml:space="preserve">SharePoint Online </w:t>
      </w:r>
    </w:p>
    <w:p w:rsidR="003B1D52" w:rsidRPr="00650A5E" w:rsidRDefault="003B1D52" w:rsidP="003B1D52">
      <w:pPr>
        <w:pStyle w:val="PURProductName"/>
        <w:rPr>
          <w:lang w:val="it-IT"/>
        </w:rPr>
      </w:pPr>
      <w:r w:rsidRPr="00650A5E">
        <w:rPr>
          <w:rFonts w:cs="Arial"/>
          <w:sz w:val="18"/>
          <w:szCs w:val="18"/>
          <w:lang w:val="it-IT"/>
        </w:rPr>
        <w:t>Il servizio Project Online del licenziatario richiede l</w:t>
      </w:r>
      <w:r w:rsidR="00F313CE">
        <w:rPr>
          <w:rFonts w:cs="Arial"/>
          <w:sz w:val="18"/>
          <w:szCs w:val="18"/>
          <w:lang w:val="it-IT"/>
        </w:rPr>
        <w:t>’</w:t>
      </w:r>
      <w:r w:rsidRPr="00650A5E">
        <w:rPr>
          <w:rFonts w:cs="Arial"/>
          <w:sz w:val="18"/>
          <w:szCs w:val="18"/>
          <w:lang w:val="it-IT"/>
        </w:rPr>
        <w:t>utilizzo di SharePoint Online Piano 2, che verrà fornito nell</w:t>
      </w:r>
      <w:r w:rsidR="00F313CE">
        <w:rPr>
          <w:rFonts w:cs="Arial"/>
          <w:sz w:val="18"/>
          <w:szCs w:val="18"/>
          <w:lang w:val="it-IT"/>
        </w:rPr>
        <w:t>’</w:t>
      </w:r>
      <w:r w:rsidRPr="00650A5E">
        <w:rPr>
          <w:rFonts w:cs="Arial"/>
          <w:sz w:val="18"/>
          <w:szCs w:val="18"/>
          <w:lang w:val="it-IT"/>
        </w:rPr>
        <w:t>ambito del servizio Project Online. Il licenziatario potrà utilizzare tale servizio SharePoint Online Piano 2 solo in relazione all</w:t>
      </w:r>
      <w:r w:rsidR="00F313CE">
        <w:rPr>
          <w:rFonts w:cs="Arial"/>
          <w:sz w:val="18"/>
          <w:szCs w:val="18"/>
          <w:lang w:val="it-IT"/>
        </w:rPr>
        <w:t>’</w:t>
      </w:r>
      <w:r w:rsidRPr="00650A5E">
        <w:rPr>
          <w:rFonts w:cs="Arial"/>
          <w:sz w:val="18"/>
          <w:szCs w:val="18"/>
          <w:lang w:val="it-IT"/>
        </w:rPr>
        <w:t>uso consentito di Project Online ed esclusivamente allo scopo di supportare la funzionalità per la quale Project Online viene usato.</w:t>
      </w:r>
      <w:r w:rsidR="000D71DC" w:rsidRPr="00650A5E">
        <w:rPr>
          <w:rFonts w:cs="Arial"/>
          <w:sz w:val="18"/>
          <w:szCs w:val="18"/>
          <w:lang w:val="it-IT"/>
        </w:rPr>
        <w:t xml:space="preserve"> </w:t>
      </w:r>
      <w:r w:rsidRPr="00650A5E">
        <w:rPr>
          <w:rFonts w:cs="Arial"/>
          <w:sz w:val="18"/>
          <w:szCs w:val="18"/>
          <w:lang w:val="it-IT"/>
        </w:rPr>
        <w:t>Il licenziatario non dispone di</w:t>
      </w:r>
      <w:r w:rsidR="00AE6CB6">
        <w:rPr>
          <w:rFonts w:cs="Arial"/>
          <w:sz w:val="18"/>
          <w:szCs w:val="18"/>
          <w:lang w:val="it-IT"/>
        </w:rPr>
        <w:t> </w:t>
      </w:r>
      <w:r w:rsidRPr="00650A5E">
        <w:rPr>
          <w:rFonts w:cs="Arial"/>
          <w:sz w:val="18"/>
          <w:szCs w:val="18"/>
          <w:lang w:val="it-IT"/>
        </w:rPr>
        <w:t>altri diritti in merito all</w:t>
      </w:r>
      <w:r w:rsidR="00F313CE">
        <w:rPr>
          <w:rFonts w:cs="Arial"/>
          <w:sz w:val="18"/>
          <w:szCs w:val="18"/>
          <w:lang w:val="it-IT"/>
        </w:rPr>
        <w:t>’</w:t>
      </w:r>
      <w:r w:rsidRPr="00650A5E">
        <w:rPr>
          <w:rFonts w:cs="Arial"/>
          <w:sz w:val="18"/>
          <w:szCs w:val="18"/>
          <w:lang w:val="it-IT"/>
        </w:rPr>
        <w:t>utilizzo di SharePoint Online Piano 2 ai sensi delle presenti condizioni di licenza.</w:t>
      </w:r>
    </w:p>
    <w:p w:rsidR="003B1D52" w:rsidRPr="00650A5E" w:rsidRDefault="003B1D52">
      <w:pPr>
        <w:pStyle w:val="PURBreadcrumb"/>
        <w:rPr>
          <w:lang w:val="it-IT"/>
        </w:rPr>
      </w:pP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256119" w:rsidRPr="00650A5E" w:rsidRDefault="006B67CD" w:rsidP="00256119">
      <w:pPr>
        <w:pStyle w:val="PURProductName"/>
        <w:rPr>
          <w:lang w:val="it-IT"/>
        </w:rPr>
      </w:pPr>
      <w:r w:rsidRPr="00650A5E">
        <w:rPr>
          <w:lang w:val="it-IT"/>
        </w:rPr>
        <w:t>Project Pro per Office 365</w:t>
      </w:r>
      <w:r w:rsidRPr="00650A5E">
        <w:rPr>
          <w:lang w:val="it-IT"/>
        </w:rPr>
        <w:fldChar w:fldCharType="begin"/>
      </w:r>
      <w:r w:rsidRPr="00650A5E">
        <w:rPr>
          <w:lang w:val="it-IT"/>
        </w:rPr>
        <w:instrText>XE "Project Pro per Office 365"</w:instrText>
      </w:r>
      <w:r w:rsidRPr="00650A5E">
        <w:rPr>
          <w:lang w:val="it-IT"/>
        </w:rPr>
        <w:fldChar w:fldCharType="end"/>
      </w:r>
      <w:r w:rsidR="001978CF" w:rsidRPr="00650A5E">
        <w:rPr>
          <w:lang w:val="it-IT"/>
        </w:rPr>
        <w:fldChar w:fldCharType="begin"/>
      </w:r>
      <w:r w:rsidR="00256119" w:rsidRPr="00650A5E">
        <w:rPr>
          <w:lang w:val="it-IT"/>
        </w:rPr>
        <w:instrText>TC "</w:instrText>
      </w:r>
      <w:bookmarkStart w:id="269" w:name="_Toc350611550"/>
      <w:bookmarkStart w:id="270" w:name="_Toc350611820"/>
      <w:r w:rsidR="00256119" w:rsidRPr="00650A5E">
        <w:rPr>
          <w:lang w:val="it-IT"/>
        </w:rPr>
        <w:instrText>Project Pro per Office 365</w:instrText>
      </w:r>
      <w:bookmarkEnd w:id="269"/>
      <w:bookmarkEnd w:id="270"/>
      <w:r w:rsidR="00256119" w:rsidRPr="00650A5E">
        <w:rPr>
          <w:lang w:val="it-IT"/>
        </w:rPr>
        <w:instrText xml:space="preserve">" \l 2 </w:instrText>
      </w:r>
      <w:r w:rsidR="001978CF" w:rsidRPr="00650A5E">
        <w:rPr>
          <w:lang w:val="it-IT"/>
        </w:rPr>
        <w:fldChar w:fldCharType="end"/>
      </w:r>
    </w:p>
    <w:p w:rsidR="006B67CD" w:rsidRPr="00650A5E" w:rsidRDefault="000D71DC" w:rsidP="006B67CD">
      <w:pPr>
        <w:pStyle w:val="PURLicenseTerm"/>
        <w:rPr>
          <w:lang w:val="it-IT"/>
        </w:rPr>
      </w:pPr>
      <w:r w:rsidRPr="00650A5E">
        <w:rPr>
          <w:lang w:val="it-IT"/>
        </w:rPr>
        <w:t xml:space="preserve"> </w:t>
      </w:r>
      <w:r w:rsidR="006B67CD" w:rsidRPr="00650A5E">
        <w:rPr>
          <w:lang w:val="it-IT"/>
        </w:rPr>
        <w:t>Le condizioni di licenza che si applicano all</w:t>
      </w:r>
      <w:r w:rsidR="00F313CE">
        <w:rPr>
          <w:lang w:val="it-IT"/>
        </w:rPr>
        <w:t>’</w:t>
      </w:r>
      <w:r w:rsidR="006B67CD" w:rsidRPr="00650A5E">
        <w:rPr>
          <w:lang w:val="it-IT"/>
        </w:rPr>
        <w:t>utilizzo da parte del licenziatario del prodotto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457"/>
        <w:gridCol w:w="5343"/>
      </w:tblGrid>
      <w:tr w:rsidR="006B67CD" w:rsidRPr="00650A5E" w:rsidTr="00036438">
        <w:tc>
          <w:tcPr>
            <w:tcW w:w="6120" w:type="dxa"/>
          </w:tcPr>
          <w:p w:rsidR="006B67CD" w:rsidRPr="00650A5E" w:rsidRDefault="006B67CD" w:rsidP="00AE6CB6">
            <w:pPr>
              <w:pStyle w:val="PURBody"/>
              <w:rPr>
                <w:lang w:val="it-IT"/>
              </w:rPr>
            </w:pPr>
            <w:r w:rsidRPr="00650A5E">
              <w:rPr>
                <w:lang w:val="it-IT"/>
              </w:rPr>
              <w:t xml:space="preserve">Consultare le Comunicazioni Applicabili: </w:t>
            </w:r>
            <w:r w:rsidRPr="00650A5E">
              <w:rPr>
                <w:b/>
                <w:lang w:val="it-IT"/>
              </w:rPr>
              <w:t xml:space="preserve">Trasferimento dei Dati </w:t>
            </w:r>
            <w:r w:rsidRPr="00650A5E">
              <w:rPr>
                <w:lang w:val="it-IT"/>
              </w:rPr>
              <w:t>(consultare</w:t>
            </w:r>
            <w:r w:rsidR="00AE6CB6">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6B67CD" w:rsidRPr="00650A5E" w:rsidRDefault="006B67CD" w:rsidP="00036438">
            <w:pPr>
              <w:pStyle w:val="PURBody"/>
              <w:rPr>
                <w:lang w:val="it-IT"/>
              </w:rPr>
            </w:pPr>
            <w:r w:rsidRPr="00650A5E">
              <w:rPr>
                <w:lang w:val="it-IT"/>
              </w:rPr>
              <w:t xml:space="preserve">Panoramica della Protezione: </w:t>
            </w:r>
            <w:r w:rsidRPr="00650A5E">
              <w:rPr>
                <w:b/>
                <w:lang w:val="it-IT"/>
              </w:rPr>
              <w:t>No</w:t>
            </w:r>
          </w:p>
        </w:tc>
      </w:tr>
      <w:tr w:rsidR="006B67CD" w:rsidRPr="00650A5E" w:rsidTr="00036438">
        <w:tc>
          <w:tcPr>
            <w:tcW w:w="6120" w:type="dxa"/>
          </w:tcPr>
          <w:p w:rsidR="006B67CD" w:rsidRPr="00650A5E" w:rsidRDefault="006B67CD" w:rsidP="00036438">
            <w:pPr>
              <w:pStyle w:val="PURBody"/>
              <w:rPr>
                <w:lang w:val="it-IT"/>
              </w:rPr>
            </w:pPr>
            <w:r w:rsidRPr="00650A5E">
              <w:rPr>
                <w:lang w:val="it-IT"/>
              </w:rPr>
              <w:t xml:space="preserve">Informativa sulla Privacy: </w:t>
            </w:r>
            <w:r w:rsidRPr="00650A5E">
              <w:rPr>
                <w:b/>
                <w:lang w:val="it-IT"/>
              </w:rPr>
              <w:t>No</w:t>
            </w:r>
          </w:p>
        </w:tc>
        <w:tc>
          <w:tcPr>
            <w:tcW w:w="6120" w:type="dxa"/>
          </w:tcPr>
          <w:p w:rsidR="006B67CD" w:rsidRPr="00650A5E" w:rsidRDefault="006B67CD" w:rsidP="00036438">
            <w:pPr>
              <w:pStyle w:val="PURBody"/>
              <w:rPr>
                <w:lang w:val="it-IT"/>
              </w:rPr>
            </w:pPr>
            <w:r w:rsidRPr="00650A5E">
              <w:rPr>
                <w:lang w:val="it-IT"/>
              </w:rPr>
              <w:t xml:space="preserve">Contratto di Servizio: </w:t>
            </w:r>
            <w:r w:rsidRPr="00650A5E">
              <w:rPr>
                <w:b/>
                <w:lang w:val="it-IT"/>
              </w:rPr>
              <w:t>No</w:t>
            </w:r>
          </w:p>
        </w:tc>
      </w:tr>
    </w:tbl>
    <w:p w:rsidR="006B67CD" w:rsidRPr="00650A5E" w:rsidRDefault="006B67CD" w:rsidP="006B67CD">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3"/>
        <w:gridCol w:w="5263"/>
      </w:tblGrid>
      <w:tr w:rsidR="006B67CD" w:rsidRPr="00650A5E"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650A5E" w:rsidRDefault="006B67CD" w:rsidP="00036438">
            <w:pPr>
              <w:pStyle w:val="PURBody"/>
              <w:rPr>
                <w:lang w:val="it-IT"/>
              </w:rPr>
            </w:pPr>
            <w:r w:rsidRPr="00650A5E">
              <w:rPr>
                <w:b/>
                <w:i/>
                <w:lang w:val="it-IT"/>
              </w:rPr>
              <w:t>Necessaria per ogni:</w:t>
            </w:r>
          </w:p>
        </w:tc>
        <w:tc>
          <w:tcPr>
            <w:tcW w:w="5340" w:type="dxa"/>
          </w:tcPr>
          <w:p w:rsidR="006B67CD" w:rsidRPr="00650A5E" w:rsidRDefault="006B67CD" w:rsidP="00036438">
            <w:pPr>
              <w:pStyle w:val="PURBody"/>
              <w:rPr>
                <w:lang w:val="it-IT"/>
              </w:rPr>
            </w:pPr>
            <w:r w:rsidRPr="00650A5E">
              <w:rPr>
                <w:b/>
                <w:i/>
                <w:lang w:val="it-IT"/>
              </w:rPr>
              <w:t>SL necessaria:</w:t>
            </w:r>
          </w:p>
        </w:tc>
      </w:tr>
      <w:tr w:rsidR="006B67CD" w:rsidRPr="00DE5656" w:rsidTr="00036438">
        <w:tc>
          <w:tcPr>
            <w:tcW w:w="5340" w:type="dxa"/>
          </w:tcPr>
          <w:p w:rsidR="006B67CD" w:rsidRPr="00650A5E" w:rsidRDefault="006B67CD" w:rsidP="005C69E9">
            <w:pPr>
              <w:pStyle w:val="PURBullet"/>
              <w:numPr>
                <w:ilvl w:val="0"/>
                <w:numId w:val="76"/>
              </w:numPr>
              <w:rPr>
                <w:lang w:val="it-IT"/>
              </w:rPr>
            </w:pPr>
            <w:r w:rsidRPr="00650A5E">
              <w:rPr>
                <w:lang w:val="it-IT"/>
              </w:rPr>
              <w:t xml:space="preserve">Utente che accede al servizio online </w:t>
            </w:r>
            <w:r w:rsidR="00AE6CB6">
              <w:rPr>
                <w:lang w:val="it-IT"/>
              </w:rPr>
              <w:br/>
            </w:r>
            <w:r w:rsidRPr="00650A5E">
              <w:rPr>
                <w:lang w:val="it-IT"/>
              </w:rPr>
              <w:t>o al software correlato.</w:t>
            </w:r>
          </w:p>
        </w:tc>
        <w:tc>
          <w:tcPr>
            <w:tcW w:w="5340" w:type="dxa"/>
          </w:tcPr>
          <w:p w:rsidR="006B67CD" w:rsidRPr="00650A5E" w:rsidRDefault="006B67CD" w:rsidP="00036438">
            <w:pPr>
              <w:pStyle w:val="PURBody"/>
              <w:rPr>
                <w:lang w:val="it-IT"/>
              </w:rPr>
            </w:pPr>
            <w:r w:rsidRPr="00650A5E">
              <w:rPr>
                <w:lang w:val="it-IT"/>
              </w:rPr>
              <w:t xml:space="preserve"> </w:t>
            </w:r>
          </w:p>
          <w:p w:rsidR="006B67CD" w:rsidRPr="00650A5E" w:rsidRDefault="006B67CD" w:rsidP="005C69E9">
            <w:pPr>
              <w:pStyle w:val="PURBullet"/>
              <w:numPr>
                <w:ilvl w:val="0"/>
                <w:numId w:val="77"/>
              </w:numPr>
              <w:rPr>
                <w:lang w:val="it-IT"/>
              </w:rPr>
            </w:pPr>
            <w:r w:rsidRPr="00650A5E">
              <w:rPr>
                <w:lang w:val="it-IT"/>
              </w:rPr>
              <w:t xml:space="preserve">SL per Utente per Project Pro per Office 365 </w:t>
            </w:r>
            <w:r w:rsidRPr="00650A5E">
              <w:rPr>
                <w:b/>
                <w:lang w:val="it-IT"/>
              </w:rPr>
              <w:t>o</w:t>
            </w:r>
          </w:p>
          <w:p w:rsidR="006B67CD" w:rsidRPr="00650A5E" w:rsidRDefault="006B67CD" w:rsidP="00AE6CB6">
            <w:pPr>
              <w:pStyle w:val="PURBody"/>
              <w:numPr>
                <w:ilvl w:val="0"/>
                <w:numId w:val="77"/>
              </w:numPr>
              <w:rPr>
                <w:lang w:val="it-IT"/>
              </w:rPr>
            </w:pPr>
            <w:r w:rsidRPr="00650A5E">
              <w:rPr>
                <w:lang w:val="it-IT"/>
              </w:rPr>
              <w:t>SL per Utente per Project Online con Project Pro per</w:t>
            </w:r>
            <w:r w:rsidR="00AE6CB6">
              <w:rPr>
                <w:lang w:val="it-IT"/>
              </w:rPr>
              <w:t> </w:t>
            </w:r>
            <w:r w:rsidRPr="00650A5E">
              <w:rPr>
                <w:lang w:val="it-IT"/>
              </w:rPr>
              <w:t xml:space="preserve">Office 365 </w:t>
            </w:r>
          </w:p>
        </w:tc>
      </w:tr>
    </w:tbl>
    <w:p w:rsidR="006B67CD" w:rsidRPr="00650A5E" w:rsidRDefault="006B67CD" w:rsidP="006B67CD">
      <w:pPr>
        <w:pStyle w:val="PURBlueBGHeader"/>
        <w:rPr>
          <w:lang w:val="it-IT"/>
        </w:rPr>
      </w:pPr>
      <w:r w:rsidRPr="00650A5E">
        <w:rPr>
          <w:lang w:val="it-IT"/>
        </w:rPr>
        <w:t>Condizioni Aggiuntive:</w:t>
      </w:r>
    </w:p>
    <w:p w:rsidR="006B67CD" w:rsidRPr="00650A5E" w:rsidRDefault="006B67CD" w:rsidP="006B67CD">
      <w:pPr>
        <w:pStyle w:val="PURBlueStrong-Indented"/>
        <w:rPr>
          <w:lang w:val="it-IT"/>
        </w:rPr>
      </w:pPr>
      <w:r w:rsidRPr="00650A5E">
        <w:rPr>
          <w:lang w:val="it-IT"/>
        </w:rPr>
        <w:t>Installazione e Diritti sull</w:t>
      </w:r>
      <w:r w:rsidR="00F313CE">
        <w:rPr>
          <w:lang w:val="it-IT"/>
        </w:rPr>
        <w:t>’</w:t>
      </w:r>
      <w:r w:rsidRPr="00650A5E">
        <w:rPr>
          <w:lang w:val="it-IT"/>
        </w:rPr>
        <w:t>Utilizzo</w:t>
      </w:r>
    </w:p>
    <w:p w:rsidR="006B67CD" w:rsidRPr="00650A5E" w:rsidRDefault="006B67CD" w:rsidP="005C69E9">
      <w:pPr>
        <w:pStyle w:val="ListParagraph"/>
        <w:numPr>
          <w:ilvl w:val="0"/>
          <w:numId w:val="78"/>
        </w:numPr>
        <w:ind w:left="540" w:hanging="270"/>
        <w:rPr>
          <w:lang w:val="it-IT"/>
        </w:rPr>
      </w:pPr>
      <w:r w:rsidRPr="00650A5E">
        <w:rPr>
          <w:rFonts w:ascii="Arial" w:hAnsi="Arial" w:cs="Arial"/>
          <w:sz w:val="18"/>
          <w:szCs w:val="18"/>
          <w:lang w:val="it-IT"/>
        </w:rPr>
        <w:t>Ogni utente al quale il licenziatario cede una SL per Utente potrà attivare il software per un utilizzo da remoto o in locale su</w:t>
      </w:r>
      <w:r w:rsidR="00AE6CB6">
        <w:rPr>
          <w:rFonts w:ascii="Arial" w:hAnsi="Arial" w:cs="Arial"/>
          <w:sz w:val="18"/>
          <w:szCs w:val="18"/>
          <w:lang w:val="it-IT"/>
        </w:rPr>
        <w:t> </w:t>
      </w:r>
      <w:r w:rsidRPr="00650A5E">
        <w:rPr>
          <w:rFonts w:ascii="Arial" w:hAnsi="Arial" w:cs="Arial"/>
          <w:sz w:val="18"/>
          <w:szCs w:val="18"/>
          <w:lang w:val="it-IT"/>
        </w:rPr>
        <w:t>un</w:t>
      </w:r>
      <w:r w:rsidR="00AE6CB6">
        <w:rPr>
          <w:rFonts w:ascii="Arial" w:hAnsi="Arial" w:cs="Arial"/>
          <w:sz w:val="18"/>
          <w:szCs w:val="18"/>
          <w:lang w:val="it-IT"/>
        </w:rPr>
        <w:t> </w:t>
      </w:r>
      <w:r w:rsidRPr="00650A5E">
        <w:rPr>
          <w:rFonts w:ascii="Arial" w:hAnsi="Arial" w:cs="Arial"/>
          <w:sz w:val="18"/>
          <w:szCs w:val="18"/>
          <w:lang w:val="it-IT"/>
        </w:rPr>
        <w:t>massimo di cinque OSE simultanei.</w:t>
      </w:r>
    </w:p>
    <w:p w:rsidR="006B67CD" w:rsidRPr="00650A5E" w:rsidRDefault="006B67CD" w:rsidP="005C69E9">
      <w:pPr>
        <w:pStyle w:val="ListParagraph"/>
        <w:numPr>
          <w:ilvl w:val="0"/>
          <w:numId w:val="78"/>
        </w:numPr>
        <w:ind w:left="540" w:hanging="270"/>
        <w:rPr>
          <w:lang w:val="it-IT"/>
        </w:rPr>
      </w:pPr>
      <w:r w:rsidRPr="00650A5E">
        <w:rPr>
          <w:rFonts w:ascii="Arial" w:hAnsi="Arial" w:cs="Arial"/>
          <w:sz w:val="18"/>
          <w:szCs w:val="18"/>
          <w:lang w:val="it-IT"/>
        </w:rPr>
        <w:t>L</w:t>
      </w:r>
      <w:r w:rsidR="00F313CE">
        <w:rPr>
          <w:rFonts w:ascii="Arial" w:hAnsi="Arial" w:cs="Arial"/>
          <w:sz w:val="18"/>
          <w:szCs w:val="18"/>
          <w:lang w:val="it-IT"/>
        </w:rPr>
        <w:t>’</w:t>
      </w:r>
      <w:r w:rsidRPr="00650A5E">
        <w:rPr>
          <w:rFonts w:ascii="Arial" w:hAnsi="Arial" w:cs="Arial"/>
          <w:sz w:val="18"/>
          <w:szCs w:val="18"/>
          <w:lang w:val="it-IT"/>
        </w:rPr>
        <w:t xml:space="preserve">utente con licenza potrà inoltre utilizzare il software attivato da un altro utente ai sensi di una SL per Utente differente. </w:t>
      </w:r>
    </w:p>
    <w:p w:rsidR="006B67CD" w:rsidRPr="00650A5E" w:rsidRDefault="006B67CD" w:rsidP="007715A5">
      <w:pPr>
        <w:pStyle w:val="ListParagraph"/>
        <w:numPr>
          <w:ilvl w:val="0"/>
          <w:numId w:val="78"/>
        </w:numPr>
        <w:ind w:left="540" w:hanging="270"/>
        <w:rPr>
          <w:lang w:val="it-IT"/>
        </w:rPr>
      </w:pPr>
      <w:r w:rsidRPr="00650A5E">
        <w:rPr>
          <w:rFonts w:ascii="Arial" w:hAnsi="Arial" w:cs="Arial"/>
          <w:sz w:val="18"/>
          <w:szCs w:val="18"/>
          <w:lang w:val="it-IT"/>
        </w:rPr>
        <w:t>Il licenziatario potrà consentire ad altri utenti di accedere in modalità remota al software esclusivamente per fornire servizi</w:t>
      </w:r>
      <w:r w:rsidR="007715A5">
        <w:rPr>
          <w:rFonts w:ascii="Arial" w:hAnsi="Arial" w:cs="Arial"/>
          <w:sz w:val="18"/>
          <w:szCs w:val="18"/>
          <w:lang w:val="it-IT"/>
        </w:rPr>
        <w:t> </w:t>
      </w:r>
      <w:r w:rsidRPr="00650A5E">
        <w:rPr>
          <w:rFonts w:ascii="Arial" w:hAnsi="Arial" w:cs="Arial"/>
          <w:sz w:val="18"/>
          <w:szCs w:val="18"/>
          <w:lang w:val="it-IT"/>
        </w:rPr>
        <w:t>di</w:t>
      </w:r>
      <w:r w:rsidR="00AE6CB6">
        <w:rPr>
          <w:rFonts w:ascii="Arial" w:hAnsi="Arial" w:cs="Arial"/>
          <w:sz w:val="18"/>
          <w:szCs w:val="18"/>
          <w:lang w:val="it-IT"/>
        </w:rPr>
        <w:t> </w:t>
      </w:r>
      <w:r w:rsidRPr="00650A5E">
        <w:rPr>
          <w:rFonts w:ascii="Arial" w:hAnsi="Arial" w:cs="Arial"/>
          <w:sz w:val="18"/>
          <w:szCs w:val="18"/>
          <w:lang w:val="it-IT"/>
        </w:rPr>
        <w:t xml:space="preserve">supporto. </w:t>
      </w:r>
    </w:p>
    <w:p w:rsidR="006B67CD" w:rsidRPr="00650A5E" w:rsidRDefault="006B67CD" w:rsidP="003A7CB7">
      <w:pPr>
        <w:pStyle w:val="PURBody-Indented"/>
        <w:ind w:left="0"/>
        <w:rPr>
          <w:lang w:val="it-IT"/>
        </w:rPr>
      </w:pPr>
    </w:p>
    <w:p w:rsidR="006B67CD" w:rsidRPr="00650A5E" w:rsidRDefault="006B67CD" w:rsidP="006B67CD">
      <w:pPr>
        <w:pStyle w:val="PURBlueStrong-Indented"/>
        <w:rPr>
          <w:lang w:val="it-IT"/>
        </w:rPr>
      </w:pPr>
      <w:r w:rsidRPr="00650A5E">
        <w:rPr>
          <w:lang w:val="it-IT"/>
        </w:rPr>
        <w:t>Servizio Online e Aggiornamento Software</w:t>
      </w:r>
    </w:p>
    <w:p w:rsidR="006B67CD" w:rsidRPr="00650A5E" w:rsidRDefault="006B67CD" w:rsidP="006B67CD">
      <w:pPr>
        <w:pStyle w:val="PURBody-Indented"/>
        <w:rPr>
          <w:lang w:val="it-IT"/>
        </w:rPr>
      </w:pPr>
      <w:r w:rsidRPr="00650A5E">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6B67CD" w:rsidRPr="00650A5E" w:rsidRDefault="006B67CD" w:rsidP="006B67CD">
      <w:pPr>
        <w:pStyle w:val="PURBlueStrong-Indented"/>
        <w:rPr>
          <w:lang w:val="it-IT"/>
        </w:rPr>
      </w:pPr>
      <w:r w:rsidRPr="00650A5E">
        <w:rPr>
          <w:lang w:val="it-IT"/>
        </w:rPr>
        <w:lastRenderedPageBreak/>
        <w:t>Connessione richiesta</w:t>
      </w:r>
    </w:p>
    <w:p w:rsidR="006B67CD" w:rsidRPr="00650A5E" w:rsidRDefault="006B67CD" w:rsidP="006B67CD">
      <w:pPr>
        <w:pStyle w:val="PURBody-Indented"/>
        <w:rPr>
          <w:lang w:val="it-IT"/>
        </w:rPr>
      </w:pPr>
      <w:r w:rsidRPr="00650A5E">
        <w:rPr>
          <w:lang w:val="it-IT"/>
        </w:rPr>
        <w:t>Ogni utente a cui il licenziatario cederà una SL per Utente dovrà connettere a Internet ciascun dispositivo su cui è stato installato</w:t>
      </w:r>
      <w:r w:rsidR="00AE6CB6">
        <w:rPr>
          <w:lang w:val="it-IT"/>
        </w:rPr>
        <w:t> </w:t>
      </w:r>
      <w:r w:rsidRPr="00650A5E">
        <w:rPr>
          <w:lang w:val="it-IT"/>
        </w:rPr>
        <w:t>il</w:t>
      </w:r>
      <w:r w:rsidR="00AE6CB6">
        <w:rPr>
          <w:lang w:val="it-IT"/>
        </w:rPr>
        <w:t> </w:t>
      </w:r>
      <w:r w:rsidRPr="00650A5E">
        <w:rPr>
          <w:lang w:val="it-IT"/>
        </w:rPr>
        <w:t>software, almeno una volta ogni 30 giorni.</w:t>
      </w:r>
      <w:r w:rsidR="000D71DC" w:rsidRPr="00650A5E">
        <w:rPr>
          <w:lang w:val="it-IT"/>
        </w:rPr>
        <w:t xml:space="preserve"> </w:t>
      </w:r>
      <w:r w:rsidRPr="00650A5E">
        <w:rPr>
          <w:lang w:val="it-IT"/>
        </w:rPr>
        <w:t>Qualora un utente non rispettasse tale requisito, la funzionalità del</w:t>
      </w:r>
      <w:r w:rsidR="00AE6CB6">
        <w:rPr>
          <w:lang w:val="it-IT"/>
        </w:rPr>
        <w:t> </w:t>
      </w:r>
      <w:r w:rsidRPr="00650A5E">
        <w:rPr>
          <w:lang w:val="it-IT"/>
        </w:rPr>
        <w:t>software</w:t>
      </w:r>
      <w:r w:rsidR="00AE6CB6">
        <w:rPr>
          <w:lang w:val="it-IT"/>
        </w:rPr>
        <w:t> </w:t>
      </w:r>
      <w:r w:rsidRPr="00650A5E">
        <w:rPr>
          <w:lang w:val="it-IT"/>
        </w:rPr>
        <w:t>potrebbe risentirne.</w:t>
      </w:r>
    </w:p>
    <w:p w:rsidR="006B67CD" w:rsidRPr="00650A5E" w:rsidRDefault="006B67CD" w:rsidP="006B67CD">
      <w:pPr>
        <w:pStyle w:val="PURBlueStrong-Indented"/>
        <w:rPr>
          <w:lang w:val="it-IT"/>
        </w:rPr>
      </w:pPr>
      <w:r w:rsidRPr="00650A5E">
        <w:rPr>
          <w:lang w:val="it-IT"/>
        </w:rPr>
        <w:t>Convalida della sottoscrizione</w:t>
      </w:r>
    </w:p>
    <w:p w:rsidR="006B67CD" w:rsidRDefault="006B67CD" w:rsidP="006B67CD">
      <w:pPr>
        <w:pStyle w:val="PURBody-Indented"/>
        <w:rPr>
          <w:lang w:val="it-IT"/>
        </w:rPr>
      </w:pPr>
      <w:r w:rsidRPr="00650A5E">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0D71DC" w:rsidRPr="00650A5E">
        <w:rPr>
          <w:lang w:val="it-IT"/>
        </w:rPr>
        <w:t xml:space="preserve"> </w:t>
      </w:r>
      <w:r w:rsidRPr="00650A5E">
        <w:rPr>
          <w:lang w:val="it-IT"/>
        </w:rPr>
        <w:t>Tali informazioni includono la versione del software, il Windows Live ID dell</w:t>
      </w:r>
      <w:r w:rsidR="00F313CE">
        <w:rPr>
          <w:lang w:val="it-IT"/>
        </w:rPr>
        <w:t>’</w:t>
      </w:r>
      <w:r w:rsidRPr="00650A5E">
        <w:rPr>
          <w:lang w:val="it-IT"/>
        </w:rPr>
        <w:t>utente, informazioni sull</w:t>
      </w:r>
      <w:r w:rsidR="00F313CE">
        <w:rPr>
          <w:lang w:val="it-IT"/>
        </w:rPr>
        <w:t>’</w:t>
      </w:r>
      <w:r w:rsidRPr="00650A5E">
        <w:rPr>
          <w:lang w:val="it-IT"/>
        </w:rPr>
        <w:t>identificativo del prodotto, un ID computer, nonché l</w:t>
      </w:r>
      <w:r w:rsidR="00F313CE">
        <w:rPr>
          <w:lang w:val="it-IT"/>
        </w:rPr>
        <w:t>’</w:t>
      </w:r>
      <w:r w:rsidRPr="00650A5E">
        <w:rPr>
          <w:lang w:val="it-IT"/>
        </w:rPr>
        <w:t>indirizzo del protocollo Internet del dispositivo. Qualora il software non disponga di una regolare licenza, la sua funzionalità ne risentirà.</w:t>
      </w:r>
      <w:r w:rsidR="000D71DC" w:rsidRPr="00650A5E">
        <w:rPr>
          <w:lang w:val="it-IT"/>
        </w:rPr>
        <w:t xml:space="preserve"> </w:t>
      </w:r>
      <w:r w:rsidRPr="00650A5E">
        <w:rPr>
          <w:lang w:val="it-IT"/>
        </w:rPr>
        <w:t>Il licenziatario potrà ottenere aggiornamenti solo per il software ricevuto da Microsoft o da fonti autorizzate.</w:t>
      </w:r>
      <w:r w:rsidR="000D71DC" w:rsidRPr="00650A5E">
        <w:rPr>
          <w:lang w:val="it-IT"/>
        </w:rPr>
        <w:t xml:space="preserve"> </w:t>
      </w:r>
      <w:r w:rsidRPr="00650A5E">
        <w:rPr>
          <w:lang w:val="it-IT"/>
        </w:rPr>
        <w:t>Per ulteriori informazioni su come ottenere aggiornamenti da fonti autorizzate, il licenziatario potrà visitare il sito Web all</w:t>
      </w:r>
      <w:r w:rsidR="00F313CE">
        <w:rPr>
          <w:lang w:val="it-IT"/>
        </w:rPr>
        <w:t>’</w:t>
      </w:r>
      <w:r w:rsidRPr="00650A5E">
        <w:rPr>
          <w:lang w:val="it-IT"/>
        </w:rPr>
        <w:t xml:space="preserve">indirizzo </w:t>
      </w:r>
      <w:r w:rsidRPr="00650A5E">
        <w:rPr>
          <w:color w:val="00467F"/>
          <w:u w:val="single"/>
          <w:lang w:val="it-IT"/>
        </w:rPr>
        <w:t>http://windows.microsoft.com/en-US/windows/help/genuine/fa</w:t>
      </w:r>
      <w:r w:rsidR="00923D07">
        <w:rPr>
          <w:color w:val="00467F"/>
          <w:u w:val="single"/>
          <w:lang w:val="it-IT"/>
        </w:rPr>
        <w:t>q</w:t>
      </w:r>
      <w:r w:rsidRPr="00650A5E">
        <w:rPr>
          <w:lang w:val="it-IT"/>
        </w:rPr>
        <w:t>. Utilizzando il software, il licenziatario acconsente alla trasmissione delle informazioni descritte nella presente sezione.</w:t>
      </w:r>
    </w:p>
    <w:p w:rsidR="00923D07" w:rsidRDefault="00923D07" w:rsidP="006B67CD">
      <w:pPr>
        <w:pStyle w:val="PURBody-Indented"/>
        <w:rPr>
          <w:lang w:val="it-IT"/>
        </w:rPr>
      </w:pPr>
    </w:p>
    <w:p w:rsidR="00923D07" w:rsidRDefault="00923D07" w:rsidP="006B67CD">
      <w:pPr>
        <w:pStyle w:val="PURBody-Indented"/>
        <w:rPr>
          <w:lang w:val="it-IT"/>
        </w:rPr>
      </w:pPr>
    </w:p>
    <w:p w:rsidR="00923D07" w:rsidRDefault="00923D07" w:rsidP="006B67CD">
      <w:pPr>
        <w:pStyle w:val="PURBody-Indented"/>
        <w:rPr>
          <w:lang w:val="it-IT"/>
        </w:rPr>
      </w:pPr>
    </w:p>
    <w:p w:rsidR="00923D07" w:rsidRPr="00650A5E" w:rsidRDefault="00923D07" w:rsidP="006B67CD">
      <w:pPr>
        <w:pStyle w:val="PURBody-Indented"/>
        <w:rPr>
          <w:lang w:val="it-IT"/>
        </w:rPr>
      </w:pPr>
    </w:p>
    <w:p w:rsidR="006B67CD" w:rsidRPr="00650A5E" w:rsidRDefault="006B67CD" w:rsidP="006B67CD">
      <w:pPr>
        <w:pStyle w:val="PURBlueStrong-Indented"/>
        <w:rPr>
          <w:lang w:val="it-IT"/>
        </w:rPr>
      </w:pPr>
      <w:r w:rsidRPr="00650A5E">
        <w:rPr>
          <w:lang w:val="it-IT"/>
        </w:rPr>
        <w:t>Elementi Multimediali e Modelli</w:t>
      </w:r>
    </w:p>
    <w:p w:rsidR="006B67CD" w:rsidRPr="00650A5E" w:rsidRDefault="006B67CD" w:rsidP="00657E81">
      <w:pPr>
        <w:pStyle w:val="PURBody-Indented"/>
        <w:rPr>
          <w:lang w:val="it-IT"/>
        </w:rPr>
      </w:pPr>
      <w:r w:rsidRPr="00650A5E">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w:t>
      </w:r>
      <w:r w:rsidR="00657E81">
        <w:rPr>
          <w:lang w:val="it-IT"/>
        </w:rPr>
        <w:t> </w:t>
      </w:r>
      <w:r w:rsidRPr="00650A5E">
        <w:rPr>
          <w:lang w:val="it-IT"/>
        </w:rPr>
        <w:t>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F313CE">
        <w:rPr>
          <w:lang w:val="it-IT"/>
        </w:rPr>
        <w:t>’</w:t>
      </w:r>
      <w:r w:rsidRPr="00650A5E">
        <w:rPr>
          <w:lang w:val="it-IT"/>
        </w:rPr>
        <w:t>associazione con il prodotto, la</w:t>
      </w:r>
      <w:r w:rsidR="00923D07">
        <w:rPr>
          <w:lang w:val="it-IT"/>
        </w:rPr>
        <w:t> </w:t>
      </w:r>
      <w:r w:rsidRPr="00650A5E">
        <w:rPr>
          <w:lang w:val="it-IT"/>
        </w:rPr>
        <w:t>persona giuridica o l</w:t>
      </w:r>
      <w:r w:rsidR="00F313CE">
        <w:rPr>
          <w:lang w:val="it-IT"/>
        </w:rPr>
        <w:t>’</w:t>
      </w:r>
      <w:r w:rsidRPr="00650A5E">
        <w:rPr>
          <w:lang w:val="it-IT"/>
        </w:rPr>
        <w:t>attività del licenziatario oppure (iv) creare materiale osceno o denigratorio con l</w:t>
      </w:r>
      <w:r w:rsidR="00F313CE">
        <w:rPr>
          <w:lang w:val="it-IT"/>
        </w:rPr>
        <w:t>’</w:t>
      </w:r>
      <w:r w:rsidRPr="00650A5E">
        <w:rPr>
          <w:lang w:val="it-IT"/>
        </w:rPr>
        <w:t>ausilio degli elementi multimediali. Altri elementi multimediali, che sono accessibili su Office.com o su altri siti web tramite le funzionalità Office, sono disciplinati dalle condizioni riportate su detti siti web.</w:t>
      </w:r>
    </w:p>
    <w:p w:rsidR="006B67CD" w:rsidRPr="00650A5E" w:rsidRDefault="006B67CD" w:rsidP="006B67CD">
      <w:pPr>
        <w:pStyle w:val="PURBlueStrong-Indented"/>
        <w:rPr>
          <w:lang w:val="it-IT"/>
        </w:rPr>
      </w:pPr>
      <w:r w:rsidRPr="00650A5E">
        <w:rPr>
          <w:lang w:val="it-IT"/>
        </w:rPr>
        <w:t>Componenti dei tipi di carattere</w:t>
      </w:r>
    </w:p>
    <w:p w:rsidR="006B67CD" w:rsidRPr="007715A5" w:rsidRDefault="006B67CD" w:rsidP="006B67CD">
      <w:pPr>
        <w:pStyle w:val="PURBlueStrong-Indented"/>
        <w:spacing w:after="120"/>
        <w:ind w:left="274"/>
        <w:rPr>
          <w:spacing w:val="0"/>
          <w:lang w:val="it-IT"/>
        </w:rPr>
      </w:pPr>
      <w:r w:rsidRPr="007715A5">
        <w:rPr>
          <w:smallCaps w:val="0"/>
          <w:color w:val="auto"/>
          <w:spacing w:val="0"/>
          <w:lang w:val="it-IT"/>
        </w:rPr>
        <w:t>Il licenziatario potrà utilizzare i tipi di carattere installati dal software o nell</w:t>
      </w:r>
      <w:r w:rsidR="00F313CE" w:rsidRPr="007715A5">
        <w:rPr>
          <w:smallCaps w:val="0"/>
          <w:color w:val="auto"/>
          <w:spacing w:val="0"/>
          <w:lang w:val="it-IT"/>
        </w:rPr>
        <w:t>’</w:t>
      </w:r>
      <w:r w:rsidRPr="007715A5">
        <w:rPr>
          <w:smallCaps w:val="0"/>
          <w:color w:val="auto"/>
          <w:spacing w:val="0"/>
          <w:lang w:val="it-IT"/>
        </w:rPr>
        <w:t>ambito di un servizio correlato per visualizzare e stampare il</w:t>
      </w:r>
      <w:r w:rsidR="00923D07" w:rsidRPr="007715A5">
        <w:rPr>
          <w:smallCaps w:val="0"/>
          <w:color w:val="auto"/>
          <w:spacing w:val="0"/>
          <w:lang w:val="it-IT"/>
        </w:rPr>
        <w:t> </w:t>
      </w:r>
      <w:r w:rsidRPr="007715A5">
        <w:rPr>
          <w:smallCaps w:val="0"/>
          <w:color w:val="auto"/>
          <w:spacing w:val="0"/>
          <w:lang w:val="it-IT"/>
        </w:rPr>
        <w:t>contenuto.</w:t>
      </w:r>
      <w:r w:rsidR="000D71DC" w:rsidRPr="007715A5">
        <w:rPr>
          <w:smallCaps w:val="0"/>
          <w:color w:val="auto"/>
          <w:spacing w:val="0"/>
          <w:lang w:val="it-IT"/>
        </w:rPr>
        <w:t xml:space="preserve"> </w:t>
      </w:r>
      <w:r w:rsidRPr="007715A5">
        <w:rPr>
          <w:smallCaps w:val="0"/>
          <w:color w:val="auto"/>
          <w:spacing w:val="0"/>
          <w:lang w:val="it-IT"/>
        </w:rPr>
        <w:t>Il licenziatario potrà, altresì, incorporare i tipi di carattere nel contenuto solo nella modalità consentita dalle restrizioni relative</w:t>
      </w:r>
      <w:r w:rsidR="00923D07" w:rsidRPr="007715A5">
        <w:rPr>
          <w:smallCaps w:val="0"/>
          <w:color w:val="auto"/>
          <w:spacing w:val="0"/>
          <w:lang w:val="it-IT"/>
        </w:rPr>
        <w:t> </w:t>
      </w:r>
      <w:r w:rsidRPr="007715A5">
        <w:rPr>
          <w:smallCaps w:val="0"/>
          <w:color w:val="auto"/>
          <w:spacing w:val="0"/>
          <w:lang w:val="it-IT"/>
        </w:rPr>
        <w:t>all</w:t>
      </w:r>
      <w:r w:rsidR="00F313CE" w:rsidRPr="007715A5">
        <w:rPr>
          <w:smallCaps w:val="0"/>
          <w:color w:val="auto"/>
          <w:spacing w:val="0"/>
          <w:lang w:val="it-IT"/>
        </w:rPr>
        <w:t>’</w:t>
      </w:r>
      <w:r w:rsidRPr="007715A5">
        <w:rPr>
          <w:smallCaps w:val="0"/>
          <w:color w:val="auto"/>
          <w:spacing w:val="0"/>
          <w:lang w:val="it-IT"/>
        </w:rPr>
        <w:t>incorporamento dei tipi di carattere e potrà scaricarli temporaneamente in una stampante o in un altro dispositivo di output per</w:t>
      </w:r>
      <w:r w:rsidR="00923D07" w:rsidRPr="007715A5">
        <w:rPr>
          <w:smallCaps w:val="0"/>
          <w:color w:val="auto"/>
          <w:spacing w:val="0"/>
          <w:lang w:val="it-IT"/>
        </w:rPr>
        <w:t> </w:t>
      </w:r>
      <w:r w:rsidRPr="007715A5">
        <w:rPr>
          <w:smallCaps w:val="0"/>
          <w:color w:val="auto"/>
          <w:spacing w:val="0"/>
          <w:lang w:val="it-IT"/>
        </w:rPr>
        <w:t>la</w:t>
      </w:r>
      <w:r w:rsidR="00923D07" w:rsidRPr="007715A5">
        <w:rPr>
          <w:smallCaps w:val="0"/>
          <w:color w:val="auto"/>
          <w:spacing w:val="0"/>
          <w:lang w:val="it-IT"/>
        </w:rPr>
        <w:t> </w:t>
      </w:r>
      <w:r w:rsidRPr="007715A5">
        <w:rPr>
          <w:smallCaps w:val="0"/>
          <w:color w:val="auto"/>
          <w:spacing w:val="0"/>
          <w:lang w:val="it-IT"/>
        </w:rPr>
        <w:t>stampa.</w:t>
      </w:r>
    </w:p>
    <w:p w:rsidR="006B67CD"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p>
    <w:p w:rsidR="0082133B" w:rsidRPr="00650A5E" w:rsidRDefault="00ED4593">
      <w:pPr>
        <w:pStyle w:val="PURProductName"/>
        <w:rPr>
          <w:lang w:val="it-IT"/>
        </w:rPr>
      </w:pPr>
      <w:bookmarkStart w:id="271" w:name="_Sec387"/>
      <w:r w:rsidRPr="00650A5E">
        <w:rPr>
          <w:lang w:val="it-IT"/>
        </w:rPr>
        <w:t>Chiosco SharePoint</w:t>
      </w:r>
      <w:bookmarkEnd w:id="271"/>
      <w:r w:rsidRPr="00650A5E">
        <w:rPr>
          <w:lang w:val="it-IT"/>
        </w:rPr>
        <w:fldChar w:fldCharType="begin"/>
      </w:r>
      <w:r w:rsidRPr="00650A5E">
        <w:rPr>
          <w:lang w:val="it-IT"/>
        </w:rPr>
        <w:instrText>XE "Chiosco SharePoint"</w:instrText>
      </w:r>
      <w:r w:rsidRPr="00650A5E">
        <w:rPr>
          <w:lang w:val="it-IT"/>
        </w:rPr>
        <w:fldChar w:fldCharType="end"/>
      </w:r>
      <w:r w:rsidR="001978CF" w:rsidRPr="00650A5E">
        <w:rPr>
          <w:lang w:val="it-IT"/>
        </w:rPr>
        <w:fldChar w:fldCharType="begin"/>
      </w:r>
      <w:r w:rsidRPr="00650A5E">
        <w:rPr>
          <w:lang w:val="it-IT"/>
        </w:rPr>
        <w:instrText>TC "</w:instrText>
      </w:r>
      <w:bookmarkStart w:id="272" w:name="_Toc350611551"/>
      <w:bookmarkStart w:id="273" w:name="_Toc350611821"/>
      <w:r w:rsidRPr="00650A5E">
        <w:rPr>
          <w:lang w:val="it-IT"/>
        </w:rPr>
        <w:instrText>Chiosco SharePoint</w:instrText>
      </w:r>
      <w:bookmarkEnd w:id="272"/>
      <w:bookmarkEnd w:id="273"/>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923D07">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923D07">
              <w:rPr>
                <w:lang w:val="it-IT"/>
              </w:rPr>
              <w:t> </w:t>
            </w:r>
            <w:r w:rsidRPr="00650A5E">
              <w:rPr>
                <w:lang w:val="it-IT"/>
              </w:rPr>
              <w:t>informazioni sono disponibili all</w:t>
            </w:r>
            <w:r w:rsidR="00F313CE">
              <w:rPr>
                <w:lang w:val="it-IT"/>
              </w:rPr>
              <w:t>’</w:t>
            </w:r>
            <w:r w:rsidRPr="00650A5E">
              <w:rPr>
                <w:lang w:val="it-IT"/>
              </w:rPr>
              <w:t xml:space="preserve">indirizzo </w:t>
            </w:r>
            <w:hyperlink r:id="rId56">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57" w:history="1">
              <w:r w:rsidRPr="00923D07">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7"/>
        <w:gridCol w:w="5259"/>
      </w:tblGrid>
      <w:tr w:rsidR="0082133B" w:rsidRPr="00DE5656" w:rsidTr="009D254F">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50A5E" w:rsidRDefault="00ED4593">
            <w:pPr>
              <w:pStyle w:val="PURBody"/>
              <w:rPr>
                <w:lang w:val="it-IT"/>
              </w:rPr>
            </w:pPr>
            <w:r w:rsidRPr="00650A5E">
              <w:rPr>
                <w:b/>
                <w:i/>
                <w:lang w:val="it-IT"/>
              </w:rPr>
              <w:t>Necessaria per ogni:</w:t>
            </w:r>
          </w:p>
          <w:p w:rsidR="0082133B" w:rsidRPr="00650A5E" w:rsidRDefault="00ED4593" w:rsidP="00E51B43">
            <w:pPr>
              <w:pStyle w:val="PURBullet"/>
              <w:numPr>
                <w:ilvl w:val="0"/>
                <w:numId w:val="40"/>
              </w:numPr>
              <w:spacing w:after="120" w:line="240" w:lineRule="auto"/>
              <w:rPr>
                <w:lang w:val="it-IT"/>
              </w:rPr>
            </w:pPr>
            <w:r w:rsidRPr="00650A5E">
              <w:rPr>
                <w:lang w:val="it-IT"/>
              </w:rPr>
              <w:t>Utente autenticato</w:t>
            </w:r>
            <w:r w:rsidRPr="00650A5E">
              <w:rPr>
                <w:vertAlign w:val="superscript"/>
                <w:lang w:val="it-IT"/>
              </w:rPr>
              <w:t>1</w:t>
            </w:r>
            <w:r w:rsidRPr="00650A5E">
              <w:rPr>
                <w:lang w:val="it-IT"/>
              </w:rPr>
              <w:t xml:space="preserve"> che accede al servizio online o al software correlato per la visualizzazione “in sola lettura” del contenuto del sito e per “modificare privilegi” per i moduli basati su browser o di InfoPath e per gli Utenti di Office 365 Enterprise K2 che utilizzano il servizio online per creare e modificare documenti di Office. Non è consentito alcun altro tipo di accesso o utilizzo del servizio.</w:t>
            </w:r>
          </w:p>
          <w:p w:rsidR="00EC153F" w:rsidRPr="00650A5E" w:rsidRDefault="00035228" w:rsidP="007715A5">
            <w:pPr>
              <w:spacing w:after="120"/>
              <w:ind w:left="288"/>
              <w:rPr>
                <w:rFonts w:cs="Arial"/>
                <w:szCs w:val="18"/>
                <w:lang w:val="it-IT" w:eastAsia="zh-CN"/>
              </w:rPr>
            </w:pPr>
            <w:r w:rsidRPr="00650A5E">
              <w:rPr>
                <w:rFonts w:ascii="Tahoma" w:hAnsi="Tahoma"/>
                <w:szCs w:val="18"/>
                <w:vertAlign w:val="superscript"/>
                <w:lang w:val="it-IT"/>
              </w:rPr>
              <w:t>1</w:t>
            </w:r>
            <w:r w:rsidRPr="00650A5E">
              <w:rPr>
                <w:rFonts w:cs="Arial"/>
                <w:szCs w:val="18"/>
                <w:lang w:val="it-IT"/>
              </w:rPr>
              <w:t>Anteprima delle Funzionalità per Utenti Esterni.</w:t>
            </w:r>
            <w:r w:rsidR="000D71DC" w:rsidRPr="00650A5E">
              <w:rPr>
                <w:rFonts w:cs="Arial"/>
                <w:szCs w:val="18"/>
                <w:lang w:val="it-IT"/>
              </w:rPr>
              <w:t xml:space="preserve"> </w:t>
            </w:r>
            <w:r w:rsidRPr="00650A5E">
              <w:rPr>
                <w:rFonts w:cs="Arial"/>
                <w:szCs w:val="18"/>
                <w:lang w:val="it-IT"/>
              </w:rPr>
              <w:t>È disponibile un</w:t>
            </w:r>
            <w:r w:rsidR="00F313CE">
              <w:rPr>
                <w:rFonts w:cs="Arial"/>
                <w:szCs w:val="18"/>
                <w:lang w:val="it-IT"/>
              </w:rPr>
              <w:t>’</w:t>
            </w:r>
            <w:r w:rsidRPr="00650A5E">
              <w:rPr>
                <w:rFonts w:cs="Arial"/>
                <w:szCs w:val="18"/>
                <w:lang w:val="it-IT"/>
              </w:rPr>
              <w:t>Anteprima Tecnica per utenti esterni autenticati.</w:t>
            </w:r>
            <w:r w:rsidR="000D71DC" w:rsidRPr="00650A5E">
              <w:rPr>
                <w:rFonts w:cs="Arial"/>
                <w:szCs w:val="18"/>
                <w:lang w:val="it-IT"/>
              </w:rPr>
              <w:t xml:space="preserve"> </w:t>
            </w:r>
            <w:r w:rsidRPr="00650A5E">
              <w:rPr>
                <w:rFonts w:cs="Arial"/>
                <w:szCs w:val="18"/>
                <w:lang w:val="it-IT"/>
              </w:rPr>
              <w:t>In base all</w:t>
            </w:r>
            <w:r w:rsidR="00F313CE">
              <w:rPr>
                <w:rFonts w:cs="Arial"/>
                <w:szCs w:val="18"/>
                <w:lang w:val="it-IT"/>
              </w:rPr>
              <w:t>’</w:t>
            </w:r>
            <w:r w:rsidRPr="00650A5E">
              <w:rPr>
                <w:rFonts w:cs="Arial"/>
                <w:szCs w:val="18"/>
                <w:lang w:val="it-IT"/>
              </w:rPr>
              <w:t xml:space="preserve">Anteprima Tecnica, il licenziatario </w:t>
            </w:r>
            <w:r w:rsidRPr="00650A5E">
              <w:rPr>
                <w:rFonts w:cs="Arial"/>
                <w:szCs w:val="18"/>
                <w:lang w:val="it-IT"/>
              </w:rPr>
              <w:lastRenderedPageBreak/>
              <w:t>potrà invitare utenti esterni autenticati ad accedere a siti SharePoint visibili all</w:t>
            </w:r>
            <w:r w:rsidR="00F313CE">
              <w:rPr>
                <w:rFonts w:cs="Arial"/>
                <w:szCs w:val="18"/>
                <w:lang w:val="it-IT"/>
              </w:rPr>
              <w:t>’</w:t>
            </w:r>
            <w:r w:rsidRPr="00650A5E">
              <w:rPr>
                <w:rFonts w:cs="Arial"/>
                <w:szCs w:val="18"/>
                <w:lang w:val="it-IT"/>
              </w:rPr>
              <w:t>esterno tramite la funzionalità di condivisione tramite posta</w:t>
            </w:r>
            <w:r w:rsidR="007715A5">
              <w:rPr>
                <w:rFonts w:cs="Arial"/>
                <w:szCs w:val="18"/>
                <w:lang w:val="it-IT"/>
              </w:rPr>
              <w:t> </w:t>
            </w:r>
            <w:r w:rsidRPr="00650A5E">
              <w:rPr>
                <w:rFonts w:cs="Arial"/>
                <w:szCs w:val="18"/>
                <w:lang w:val="it-IT"/>
              </w:rPr>
              <w:t>elettronica di SharePoint Online senza acquisire SL per Utente e cederle a tali utenti.</w:t>
            </w:r>
            <w:r w:rsidR="000D71DC" w:rsidRPr="00650A5E">
              <w:rPr>
                <w:rFonts w:cs="Arial"/>
                <w:szCs w:val="18"/>
                <w:lang w:val="it-IT"/>
              </w:rPr>
              <w:t xml:space="preserve"> </w:t>
            </w:r>
            <w:r w:rsidRPr="00650A5E">
              <w:rPr>
                <w:rFonts w:cs="Arial"/>
                <w:szCs w:val="18"/>
                <w:lang w:val="it-IT"/>
              </w:rPr>
              <w:t>L</w:t>
            </w:r>
            <w:r w:rsidR="00F313CE">
              <w:rPr>
                <w:rFonts w:cs="Arial"/>
                <w:szCs w:val="18"/>
                <w:lang w:val="it-IT"/>
              </w:rPr>
              <w:t>’</w:t>
            </w:r>
            <w:r w:rsidRPr="00650A5E">
              <w:rPr>
                <w:rFonts w:cs="Arial"/>
                <w:szCs w:val="18"/>
                <w:lang w:val="it-IT"/>
              </w:rPr>
              <w:t>Anteprima Tecnica terminerà con il successivo aggiornamento principale del servizio, in</w:t>
            </w:r>
            <w:r w:rsidR="00923D07">
              <w:rPr>
                <w:rFonts w:cs="Arial"/>
                <w:szCs w:val="18"/>
                <w:lang w:val="it-IT"/>
              </w:rPr>
              <w:t> </w:t>
            </w:r>
            <w:r w:rsidRPr="00650A5E">
              <w:rPr>
                <w:rFonts w:cs="Arial"/>
                <w:szCs w:val="18"/>
                <w:lang w:val="it-IT"/>
              </w:rPr>
              <w:t>occasione del quale Microsoft potrà decidere di rendere lo</w:t>
            </w:r>
            <w:r w:rsidR="00923D07">
              <w:rPr>
                <w:rFonts w:cs="Arial"/>
                <w:szCs w:val="18"/>
                <w:lang w:val="it-IT"/>
              </w:rPr>
              <w:t> </w:t>
            </w:r>
            <w:r w:rsidRPr="00650A5E">
              <w:rPr>
                <w:rFonts w:cs="Arial"/>
                <w:szCs w:val="18"/>
                <w:lang w:val="it-IT"/>
              </w:rPr>
              <w:t>stesso accesso disponibile ai sensi di una licenza "subscription" separata.</w:t>
            </w:r>
            <w:r w:rsidR="000D71DC" w:rsidRPr="00650A5E">
              <w:rPr>
                <w:rFonts w:cs="Arial"/>
                <w:szCs w:val="18"/>
                <w:lang w:val="it-IT"/>
              </w:rPr>
              <w:t xml:space="preserve"> </w:t>
            </w:r>
            <w:r w:rsidRPr="00650A5E">
              <w:rPr>
                <w:rFonts w:cs="Arial"/>
                <w:szCs w:val="18"/>
                <w:lang w:val="it-IT"/>
              </w:rPr>
              <w:t>L</w:t>
            </w:r>
            <w:r w:rsidR="00F313CE">
              <w:rPr>
                <w:rFonts w:cs="Arial"/>
                <w:szCs w:val="18"/>
                <w:lang w:val="it-IT"/>
              </w:rPr>
              <w:t>’</w:t>
            </w:r>
            <w:r w:rsidRPr="00650A5E">
              <w:rPr>
                <w:rFonts w:cs="Arial"/>
                <w:szCs w:val="18"/>
                <w:lang w:val="it-IT"/>
              </w:rPr>
              <w:t>utilizzo del servizio online e del software correlato ai sensi dell</w:t>
            </w:r>
            <w:r w:rsidR="00F313CE">
              <w:rPr>
                <w:rFonts w:cs="Arial"/>
                <w:szCs w:val="18"/>
                <w:lang w:val="it-IT"/>
              </w:rPr>
              <w:t>’</w:t>
            </w:r>
            <w:r w:rsidRPr="00650A5E">
              <w:rPr>
                <w:rFonts w:cs="Arial"/>
                <w:szCs w:val="18"/>
                <w:lang w:val="it-IT"/>
              </w:rPr>
              <w:t>Anteprima Tecnica è soggetto alle condizioni del Contratto di Sottoscrizione Microsoft Online e dei presenti Diritti di Utilizzo dei Servizi Online.</w:t>
            </w:r>
          </w:p>
        </w:tc>
        <w:tc>
          <w:tcPr>
            <w:tcW w:w="5320" w:type="dxa"/>
          </w:tcPr>
          <w:p w:rsidR="0082133B" w:rsidRPr="00650A5E" w:rsidRDefault="00ED4593">
            <w:pPr>
              <w:pStyle w:val="PURBody"/>
              <w:rPr>
                <w:lang w:val="it-IT"/>
              </w:rPr>
            </w:pPr>
            <w:r w:rsidRPr="00650A5E">
              <w:rPr>
                <w:b/>
                <w:i/>
                <w:lang w:val="it-IT"/>
              </w:rPr>
              <w:lastRenderedPageBreak/>
              <w:t>SL necessaria:</w:t>
            </w:r>
          </w:p>
          <w:p w:rsidR="0082133B" w:rsidRPr="00650A5E" w:rsidRDefault="00ED4593" w:rsidP="00E16F35">
            <w:pPr>
              <w:pStyle w:val="PURBullet"/>
              <w:numPr>
                <w:ilvl w:val="0"/>
                <w:numId w:val="41"/>
              </w:numPr>
              <w:rPr>
                <w:lang w:val="it-IT"/>
              </w:rPr>
            </w:pPr>
            <w:r w:rsidRPr="00650A5E">
              <w:rPr>
                <w:lang w:val="it-IT"/>
              </w:rPr>
              <w:t xml:space="preserve">SL per Utente per Office 365 Enterprise K1 </w:t>
            </w:r>
            <w:r w:rsidRPr="00650A5E">
              <w:rPr>
                <w:b/>
                <w:lang w:val="it-IT"/>
              </w:rPr>
              <w:t>o</w:t>
            </w:r>
          </w:p>
          <w:p w:rsidR="0082133B" w:rsidRPr="00650A5E" w:rsidRDefault="00E6216B" w:rsidP="00E16F35">
            <w:pPr>
              <w:pStyle w:val="PURBullet"/>
              <w:numPr>
                <w:ilvl w:val="0"/>
                <w:numId w:val="41"/>
              </w:numPr>
              <w:rPr>
                <w:lang w:val="it-IT"/>
              </w:rPr>
            </w:pPr>
            <w:r w:rsidRPr="00650A5E">
              <w:rPr>
                <w:lang w:val="it-IT"/>
              </w:rPr>
              <w:t>SL per Utente per Office 365 Enterprise K2</w:t>
            </w:r>
          </w:p>
        </w:tc>
      </w:tr>
    </w:tbl>
    <w:p w:rsidR="0082133B" w:rsidRDefault="005B6CFC" w:rsidP="00DD685B">
      <w:pPr>
        <w:pStyle w:val="PURBreadcrumb"/>
        <w:keepNext w:val="0"/>
        <w:keepLines w:val="0"/>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DD685B" w:rsidRDefault="00DD685B">
      <w:pPr>
        <w:pStyle w:val="PURBreadcrumb"/>
        <w:rPr>
          <w:lang w:val="it-IT"/>
        </w:rPr>
      </w:pPr>
    </w:p>
    <w:p w:rsidR="00DD685B" w:rsidRDefault="00DD685B" w:rsidP="00DD685B">
      <w:pPr>
        <w:pStyle w:val="PURBreadcrumb"/>
        <w:keepNext w:val="0"/>
        <w:keepLines w:val="0"/>
        <w:rPr>
          <w:lang w:val="it-IT"/>
        </w:rPr>
      </w:pPr>
    </w:p>
    <w:p w:rsidR="00DD685B" w:rsidRDefault="00DD685B">
      <w:pPr>
        <w:pStyle w:val="PURBreadcrumb"/>
        <w:rPr>
          <w:lang w:val="it-IT"/>
        </w:rPr>
      </w:pPr>
    </w:p>
    <w:p w:rsidR="00DD685B" w:rsidRPr="00650A5E" w:rsidRDefault="00DD685B" w:rsidP="00DD685B">
      <w:pPr>
        <w:pStyle w:val="PURBreadcrumb"/>
        <w:keepNext w:val="0"/>
        <w:keepLines w:val="0"/>
        <w:rPr>
          <w:lang w:val="it-IT"/>
        </w:rPr>
      </w:pPr>
    </w:p>
    <w:p w:rsidR="0082133B" w:rsidRPr="00650A5E" w:rsidRDefault="00ED4593">
      <w:pPr>
        <w:pStyle w:val="PURProductName"/>
        <w:rPr>
          <w:lang w:val="it-IT"/>
        </w:rPr>
      </w:pPr>
      <w:bookmarkStart w:id="274" w:name="_Sec436"/>
      <w:r w:rsidRPr="00650A5E">
        <w:rPr>
          <w:lang w:val="it-IT"/>
        </w:rPr>
        <w:t>SharePoint Online Piano 1</w:t>
      </w:r>
      <w:bookmarkEnd w:id="274"/>
      <w:r w:rsidRPr="00650A5E">
        <w:rPr>
          <w:lang w:val="it-IT"/>
        </w:rPr>
        <w:fldChar w:fldCharType="begin"/>
      </w:r>
      <w:r w:rsidRPr="00650A5E">
        <w:rPr>
          <w:lang w:val="it-IT"/>
        </w:rPr>
        <w:instrText>XE "SharePoint Online Piano 1"</w:instrText>
      </w:r>
      <w:r w:rsidRPr="00650A5E">
        <w:rPr>
          <w:lang w:val="it-IT"/>
        </w:rPr>
        <w:fldChar w:fldCharType="end"/>
      </w:r>
      <w:r w:rsidR="001978CF" w:rsidRPr="00650A5E">
        <w:rPr>
          <w:lang w:val="it-IT"/>
        </w:rPr>
        <w:fldChar w:fldCharType="begin"/>
      </w:r>
      <w:r w:rsidRPr="00650A5E">
        <w:rPr>
          <w:lang w:val="it-IT"/>
        </w:rPr>
        <w:instrText>TC "</w:instrText>
      </w:r>
      <w:bookmarkStart w:id="275" w:name="_Toc350611552"/>
      <w:bookmarkStart w:id="276" w:name="_Toc350611822"/>
      <w:r w:rsidRPr="00650A5E">
        <w:rPr>
          <w:lang w:val="it-IT"/>
        </w:rPr>
        <w:instrText>SharePoint Online Piano 1</w:instrText>
      </w:r>
      <w:bookmarkEnd w:id="275"/>
      <w:bookmarkEnd w:id="276"/>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2F091C" w:rsidP="00923D07">
            <w:pPr>
              <w:pStyle w:val="PURBody"/>
              <w:rPr>
                <w:lang w:val="it-IT"/>
              </w:rPr>
            </w:pPr>
            <w:r w:rsidRPr="00650A5E">
              <w:rPr>
                <w:lang w:val="it-IT"/>
              </w:rPr>
              <w:t xml:space="preserve">Supplemento sulla Privacy e sulla Protezione per Office 365: </w:t>
            </w:r>
            <w:r w:rsidRPr="00650A5E">
              <w:rPr>
                <w:b/>
                <w:lang w:val="it-IT"/>
              </w:rPr>
              <w:t>Sì</w:t>
            </w:r>
            <w:r w:rsidRPr="00650A5E">
              <w:rPr>
                <w:lang w:val="it-IT"/>
              </w:rPr>
              <w:t xml:space="preserve"> (ulteriori</w:t>
            </w:r>
            <w:r w:rsidR="00923D07">
              <w:rPr>
                <w:lang w:val="it-IT"/>
              </w:rPr>
              <w:t> </w:t>
            </w:r>
            <w:r w:rsidRPr="00650A5E">
              <w:rPr>
                <w:lang w:val="it-IT"/>
              </w:rPr>
              <w:t>informazioni sono disponibili all</w:t>
            </w:r>
            <w:r w:rsidR="00F313CE">
              <w:rPr>
                <w:lang w:val="it-IT"/>
              </w:rPr>
              <w:t>’</w:t>
            </w:r>
            <w:r w:rsidRPr="00650A5E">
              <w:rPr>
                <w:lang w:val="it-IT"/>
              </w:rPr>
              <w:t xml:space="preserve">indirizzo </w:t>
            </w:r>
            <w:hyperlink r:id="rId58">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59" w:history="1">
              <w:r w:rsidRPr="00923D07">
                <w:rPr>
                  <w:rStyle w:val="Hyperlink"/>
                  <w:lang w:val="it-IT"/>
                </w:rPr>
                <w:t>http://microsoft.com/licensing/contracts</w:t>
              </w:r>
            </w:hyperlink>
            <w:r w:rsidRPr="00650A5E">
              <w:rPr>
                <w:lang w:val="it-IT"/>
              </w:rPr>
              <w:t>)</w:t>
            </w:r>
          </w:p>
        </w:tc>
      </w:tr>
    </w:tbl>
    <w:p w:rsidR="00923D07" w:rsidRDefault="00923D07" w:rsidP="00923D07">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5"/>
        <w:gridCol w:w="5261"/>
      </w:tblGrid>
      <w:tr w:rsidR="0082133B" w:rsidRPr="00650A5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50A5E" w:rsidRDefault="00ED4593">
            <w:pPr>
              <w:pStyle w:val="PURBody"/>
              <w:rPr>
                <w:lang w:val="it-IT"/>
              </w:rPr>
            </w:pPr>
            <w:r w:rsidRPr="00650A5E">
              <w:rPr>
                <w:b/>
                <w:i/>
                <w:lang w:val="it-IT"/>
              </w:rPr>
              <w:t>Necessaria per ogni:</w:t>
            </w:r>
          </w:p>
          <w:p w:rsidR="001D3D2C" w:rsidRPr="00650A5E" w:rsidRDefault="00ED4593" w:rsidP="001D3D2C">
            <w:pPr>
              <w:pStyle w:val="PURBullet"/>
              <w:numPr>
                <w:ilvl w:val="0"/>
                <w:numId w:val="95"/>
              </w:numPr>
              <w:rPr>
                <w:lang w:val="it-IT"/>
              </w:rPr>
            </w:pPr>
            <w:r w:rsidRPr="00650A5E">
              <w:rPr>
                <w:lang w:val="it-IT"/>
              </w:rPr>
              <w:t>Utente autenticato</w:t>
            </w:r>
            <w:r w:rsidRPr="00650A5E">
              <w:rPr>
                <w:vertAlign w:val="superscript"/>
                <w:lang w:val="it-IT"/>
              </w:rPr>
              <w:t>1</w:t>
            </w:r>
            <w:r w:rsidRPr="00650A5E">
              <w:rPr>
                <w:lang w:val="it-IT"/>
              </w:rPr>
              <w:t xml:space="preserve"> che accede al servizio online o al software correlato. Tuttavia, il licenziatario non potrà accedere ai servizi Infopath, Excel, Access e Visio. Gli</w:t>
            </w:r>
            <w:r w:rsidR="00923D07">
              <w:rPr>
                <w:lang w:val="it-IT"/>
              </w:rPr>
              <w:t> </w:t>
            </w:r>
            <w:r w:rsidRPr="00650A5E">
              <w:rPr>
                <w:lang w:val="it-IT"/>
              </w:rPr>
              <w:t>Utenti Esterni</w:t>
            </w:r>
            <w:r w:rsidRPr="00650A5E">
              <w:rPr>
                <w:vertAlign w:val="superscript"/>
                <w:lang w:val="it-IT"/>
              </w:rPr>
              <w:t>1</w:t>
            </w:r>
            <w:r w:rsidRPr="00650A5E">
              <w:rPr>
                <w:lang w:val="it-IT"/>
              </w:rPr>
              <w:t xml:space="preserve"> invitati alle raccolte siti attraverso la</w:t>
            </w:r>
            <w:r w:rsidR="00923D07">
              <w:rPr>
                <w:lang w:val="it-IT"/>
              </w:rPr>
              <w:t> </w:t>
            </w:r>
            <w:r w:rsidRPr="00650A5E">
              <w:rPr>
                <w:lang w:val="it-IT"/>
              </w:rPr>
              <w:t>funzionalità di condivisione via posta elettronica non richiedono SL per Utente.</w:t>
            </w:r>
          </w:p>
          <w:p w:rsidR="00035228" w:rsidRPr="00650A5E" w:rsidRDefault="001D3D2C" w:rsidP="001D3D2C">
            <w:pPr>
              <w:pStyle w:val="PURBullet"/>
              <w:numPr>
                <w:ilvl w:val="0"/>
                <w:numId w:val="42"/>
              </w:numPr>
              <w:spacing w:line="240" w:lineRule="auto"/>
              <w:rPr>
                <w:lang w:val="it-IT"/>
              </w:rPr>
            </w:pPr>
            <w:r w:rsidRPr="00650A5E">
              <w:rPr>
                <w:vertAlign w:val="superscript"/>
                <w:lang w:val="it-IT"/>
              </w:rPr>
              <w:t xml:space="preserve">1 </w:t>
            </w:r>
            <w:r w:rsidRPr="00650A5E">
              <w:rPr>
                <w:lang w:val="it-IT"/>
              </w:rPr>
              <w:t xml:space="preserve">Per informazioni, il licenziatario potrà prendere visione delle </w:t>
            </w:r>
            <w:hyperlink w:anchor="General_License_Terms" w:history="1">
              <w:r w:rsidRPr="00650A5E">
                <w:rPr>
                  <w:rStyle w:val="Hyperlink"/>
                  <w:lang w:val="it-IT"/>
                </w:rPr>
                <w:t>Condizioni Generali di Licenza, Definizioni</w:t>
              </w:r>
            </w:hyperlink>
          </w:p>
        </w:tc>
        <w:tc>
          <w:tcPr>
            <w:tcW w:w="5340" w:type="dxa"/>
          </w:tcPr>
          <w:p w:rsidR="0082133B" w:rsidRPr="00650A5E" w:rsidRDefault="00ED4593">
            <w:pPr>
              <w:pStyle w:val="PURBody"/>
              <w:rPr>
                <w:lang w:val="it-IT"/>
              </w:rPr>
            </w:pPr>
            <w:r w:rsidRPr="00650A5E">
              <w:rPr>
                <w:b/>
                <w:i/>
                <w:lang w:val="it-IT"/>
              </w:rPr>
              <w:t>SL necessaria:</w:t>
            </w:r>
          </w:p>
          <w:p w:rsidR="0082133B" w:rsidRPr="00650A5E" w:rsidRDefault="00ED4593" w:rsidP="00E16F35">
            <w:pPr>
              <w:pStyle w:val="PURBullet"/>
              <w:numPr>
                <w:ilvl w:val="0"/>
                <w:numId w:val="43"/>
              </w:numPr>
              <w:rPr>
                <w:lang w:val="it-IT"/>
              </w:rPr>
            </w:pPr>
            <w:r w:rsidRPr="00650A5E">
              <w:rPr>
                <w:lang w:val="it-IT"/>
              </w:rPr>
              <w:t xml:space="preserve">SL per Utente per SharePoint Online Piano 1 </w:t>
            </w:r>
            <w:r w:rsidRPr="00650A5E">
              <w:rPr>
                <w:b/>
                <w:lang w:val="it-IT"/>
              </w:rPr>
              <w:t>o</w:t>
            </w:r>
          </w:p>
          <w:p w:rsidR="0082133B" w:rsidRPr="00650A5E" w:rsidRDefault="00ED4593" w:rsidP="00E16F35">
            <w:pPr>
              <w:pStyle w:val="PURBullet"/>
              <w:numPr>
                <w:ilvl w:val="0"/>
                <w:numId w:val="43"/>
              </w:numPr>
              <w:rPr>
                <w:lang w:val="it-IT"/>
              </w:rPr>
            </w:pPr>
            <w:r w:rsidRPr="00650A5E">
              <w:rPr>
                <w:lang w:val="it-IT"/>
              </w:rPr>
              <w:t xml:space="preserve">SL per Utente per SharePoint Online Piano 2 </w:t>
            </w:r>
            <w:r w:rsidRPr="00650A5E">
              <w:rPr>
                <w:b/>
                <w:lang w:val="it-IT"/>
              </w:rPr>
              <w:t>o</w:t>
            </w:r>
          </w:p>
          <w:p w:rsidR="007C7028" w:rsidRPr="00650A5E" w:rsidRDefault="007C7028" w:rsidP="00E16F35">
            <w:pPr>
              <w:pStyle w:val="Heading4nobold"/>
              <w:numPr>
                <w:ilvl w:val="0"/>
                <w:numId w:val="43"/>
              </w:numPr>
              <w:spacing w:line="180" w:lineRule="atLeast"/>
              <w:jc w:val="left"/>
              <w:rPr>
                <w:lang w:val="it-IT"/>
              </w:rPr>
            </w:pPr>
            <w:r w:rsidRPr="00650A5E">
              <w:rPr>
                <w:rFonts w:ascii="Tahoma" w:hAnsi="Tahoma"/>
                <w:color w:val="000000"/>
                <w:lang w:val="it-IT"/>
              </w:rPr>
              <w:t xml:space="preserve">SL per Utente per Office 365 Education A1 </w:t>
            </w:r>
            <w:r w:rsidRPr="00650A5E">
              <w:rPr>
                <w:rFonts w:ascii="Tahoma" w:hAnsi="Tahoma" w:cs="Arial"/>
                <w:b/>
                <w:color w:val="000000"/>
                <w:szCs w:val="18"/>
                <w:lang w:val="it-IT"/>
              </w:rPr>
              <w:t>o</w:t>
            </w:r>
          </w:p>
          <w:p w:rsidR="007C7028" w:rsidRPr="00650A5E" w:rsidRDefault="007C7028" w:rsidP="00E16F35">
            <w:pPr>
              <w:pStyle w:val="Heading4nobold"/>
              <w:numPr>
                <w:ilvl w:val="0"/>
                <w:numId w:val="43"/>
              </w:numPr>
              <w:spacing w:line="180" w:lineRule="atLeast"/>
              <w:jc w:val="left"/>
              <w:rPr>
                <w:lang w:val="it-IT"/>
              </w:rPr>
            </w:pPr>
            <w:r w:rsidRPr="00650A5E">
              <w:rPr>
                <w:rFonts w:ascii="Tahoma" w:hAnsi="Tahoma"/>
                <w:color w:val="000000"/>
                <w:lang w:val="it-IT"/>
              </w:rPr>
              <w:t>SL per Utente per Office 365 Education A2</w:t>
            </w:r>
            <w:r w:rsidR="000D71DC" w:rsidRPr="00650A5E">
              <w:rPr>
                <w:rFonts w:ascii="Tahoma" w:hAnsi="Tahoma"/>
                <w:color w:val="000000"/>
                <w:lang w:val="it-IT"/>
              </w:rPr>
              <w:t xml:space="preserve"> </w:t>
            </w:r>
            <w:r w:rsidRPr="00650A5E">
              <w:rPr>
                <w:rFonts w:ascii="Tahoma" w:hAnsi="Tahoma" w:cs="Arial"/>
                <w:b/>
                <w:color w:val="000000"/>
                <w:szCs w:val="18"/>
                <w:lang w:val="it-IT"/>
              </w:rPr>
              <w:t>o</w:t>
            </w:r>
          </w:p>
          <w:p w:rsidR="007C7028" w:rsidRPr="00650A5E" w:rsidRDefault="007C7028" w:rsidP="00E16F35">
            <w:pPr>
              <w:pStyle w:val="Heading4nobold"/>
              <w:numPr>
                <w:ilvl w:val="0"/>
                <w:numId w:val="43"/>
              </w:numPr>
              <w:spacing w:line="180" w:lineRule="atLeast"/>
              <w:jc w:val="left"/>
              <w:rPr>
                <w:lang w:val="it-IT"/>
              </w:rPr>
            </w:pPr>
            <w:r w:rsidRPr="00650A5E">
              <w:rPr>
                <w:rFonts w:ascii="Tahoma" w:hAnsi="Tahoma"/>
                <w:color w:val="000000"/>
                <w:lang w:val="it-IT"/>
              </w:rPr>
              <w:t xml:space="preserve">SL per Utente per Office 365 Education A3 </w:t>
            </w:r>
            <w:r w:rsidRPr="00650A5E">
              <w:rPr>
                <w:rFonts w:ascii="Tahoma" w:hAnsi="Tahoma" w:cs="Arial"/>
                <w:b/>
                <w:color w:val="000000"/>
                <w:szCs w:val="18"/>
                <w:lang w:val="it-IT"/>
              </w:rPr>
              <w:t>o</w:t>
            </w:r>
          </w:p>
          <w:p w:rsidR="007C7028" w:rsidRPr="00650A5E" w:rsidRDefault="007C7028" w:rsidP="00E16F35">
            <w:pPr>
              <w:pStyle w:val="Heading4nobold"/>
              <w:numPr>
                <w:ilvl w:val="0"/>
                <w:numId w:val="43"/>
              </w:numPr>
              <w:spacing w:line="180" w:lineRule="atLeast"/>
              <w:jc w:val="left"/>
              <w:rPr>
                <w:lang w:val="it-IT"/>
              </w:rPr>
            </w:pPr>
            <w:r w:rsidRPr="00650A5E">
              <w:rPr>
                <w:rFonts w:ascii="Tahoma" w:hAnsi="Tahoma"/>
                <w:color w:val="000000"/>
                <w:lang w:val="it-IT"/>
              </w:rPr>
              <w:t>SL per Utente per Office 365 Education A4</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p>
          <w:p w:rsidR="0082133B" w:rsidRPr="00650A5E" w:rsidRDefault="00ED4593" w:rsidP="00E16F35">
            <w:pPr>
              <w:pStyle w:val="PURBullet"/>
              <w:numPr>
                <w:ilvl w:val="0"/>
                <w:numId w:val="43"/>
              </w:numPr>
              <w:rPr>
                <w:lang w:val="it-IT"/>
              </w:rPr>
            </w:pPr>
            <w:r w:rsidRPr="00650A5E">
              <w:rPr>
                <w:lang w:val="it-IT"/>
              </w:rPr>
              <w:t xml:space="preserve">SL per Utente per Office 365 Enterprise E1 </w:t>
            </w:r>
            <w:r w:rsidRPr="00650A5E">
              <w:rPr>
                <w:b/>
                <w:lang w:val="it-IT"/>
              </w:rPr>
              <w:t>o</w:t>
            </w:r>
          </w:p>
          <w:p w:rsidR="0082133B" w:rsidRPr="00650A5E" w:rsidRDefault="00ED4593" w:rsidP="00E16F35">
            <w:pPr>
              <w:pStyle w:val="PURBullet"/>
              <w:numPr>
                <w:ilvl w:val="0"/>
                <w:numId w:val="43"/>
              </w:numPr>
              <w:rPr>
                <w:lang w:val="it-IT"/>
              </w:rPr>
            </w:pPr>
            <w:r w:rsidRPr="00650A5E">
              <w:rPr>
                <w:lang w:val="it-IT"/>
              </w:rPr>
              <w:t xml:space="preserve">SL per Utente per Office 365 Enterprise E2 </w:t>
            </w:r>
            <w:r w:rsidRPr="00650A5E">
              <w:rPr>
                <w:b/>
                <w:lang w:val="it-IT"/>
              </w:rPr>
              <w:t>o</w:t>
            </w:r>
          </w:p>
          <w:p w:rsidR="0082133B" w:rsidRPr="00650A5E" w:rsidRDefault="00ED4593" w:rsidP="00E16F35">
            <w:pPr>
              <w:pStyle w:val="PURBullet"/>
              <w:numPr>
                <w:ilvl w:val="0"/>
                <w:numId w:val="43"/>
              </w:numPr>
              <w:rPr>
                <w:lang w:val="it-IT"/>
              </w:rPr>
            </w:pPr>
            <w:r w:rsidRPr="00650A5E">
              <w:rPr>
                <w:lang w:val="it-IT"/>
              </w:rPr>
              <w:t xml:space="preserve">SL per Utente per Office 365 Enterprise E3 </w:t>
            </w:r>
            <w:r w:rsidRPr="00650A5E">
              <w:rPr>
                <w:b/>
                <w:lang w:val="it-IT"/>
              </w:rPr>
              <w:t>o</w:t>
            </w:r>
          </w:p>
          <w:p w:rsidR="007A6DE3" w:rsidRPr="00650A5E" w:rsidRDefault="00ED4593" w:rsidP="007A6DE3">
            <w:pPr>
              <w:pStyle w:val="PURBullet"/>
              <w:numPr>
                <w:ilvl w:val="0"/>
                <w:numId w:val="43"/>
              </w:numPr>
              <w:rPr>
                <w:lang w:val="it-IT"/>
              </w:rPr>
            </w:pPr>
            <w:r w:rsidRPr="00650A5E">
              <w:rPr>
                <w:lang w:val="it-IT"/>
              </w:rPr>
              <w:t xml:space="preserve">SL per Utente per Office 365 Enterprise E4 </w:t>
            </w:r>
            <w:r w:rsidRPr="00650A5E">
              <w:rPr>
                <w:b/>
                <w:lang w:val="it-IT"/>
              </w:rPr>
              <w:t>o</w:t>
            </w:r>
          </w:p>
          <w:p w:rsidR="0082133B" w:rsidRPr="00650A5E" w:rsidRDefault="007A6DE3" w:rsidP="007A6DE3">
            <w:pPr>
              <w:pStyle w:val="Heading4nobold"/>
              <w:numPr>
                <w:ilvl w:val="0"/>
                <w:numId w:val="43"/>
              </w:numPr>
              <w:spacing w:line="180" w:lineRule="atLeast"/>
              <w:jc w:val="left"/>
              <w:rPr>
                <w:lang w:val="it-IT"/>
              </w:rPr>
            </w:pPr>
            <w:r w:rsidRPr="00650A5E">
              <w:rPr>
                <w:rFonts w:ascii="Tahoma" w:hAnsi="Tahoma"/>
                <w:color w:val="000000"/>
                <w:lang w:val="it-IT"/>
              </w:rPr>
              <w:t>SL per Utente per Office 365 Midsize Business</w:t>
            </w:r>
          </w:p>
          <w:p w:rsidR="007A6DE3" w:rsidRPr="00650A5E" w:rsidRDefault="007A6DE3" w:rsidP="007A6DE3">
            <w:pPr>
              <w:pStyle w:val="Heading4nobold"/>
              <w:spacing w:line="180" w:lineRule="atLeast"/>
              <w:ind w:left="504" w:firstLine="0"/>
              <w:jc w:val="left"/>
              <w:rPr>
                <w:lang w:val="it-IT"/>
              </w:rPr>
            </w:pPr>
          </w:p>
        </w:tc>
      </w:tr>
    </w:tbl>
    <w:p w:rsidR="0082133B" w:rsidRPr="00650A5E" w:rsidRDefault="00ED4593">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278"/>
        <w:gridCol w:w="5248"/>
      </w:tblGrid>
      <w:tr w:rsidR="0082133B" w:rsidRPr="00650A5E" w:rsidTr="009D254F">
        <w:trPr>
          <w:cnfStyle w:val="100000000000" w:firstRow="1" w:lastRow="0" w:firstColumn="0" w:lastColumn="0" w:oddVBand="0" w:evenVBand="0" w:oddHBand="0" w:evenHBand="0" w:firstRowFirstColumn="0" w:firstRowLastColumn="0" w:lastRowFirstColumn="0" w:lastRowLastColumn="0"/>
        </w:trPr>
        <w:tc>
          <w:tcPr>
            <w:tcW w:w="5333" w:type="dxa"/>
            <w:tcBorders>
              <w:top w:val="nil"/>
              <w:bottom w:val="nil"/>
            </w:tcBorders>
          </w:tcPr>
          <w:p w:rsidR="0082133B" w:rsidRPr="00650A5E" w:rsidRDefault="00ED4593">
            <w:pPr>
              <w:pStyle w:val="PURBody"/>
              <w:rPr>
                <w:lang w:val="it-IT"/>
              </w:rPr>
            </w:pPr>
            <w:r w:rsidRPr="00650A5E">
              <w:rPr>
                <w:b/>
                <w:i/>
                <w:lang w:val="it-IT"/>
              </w:rPr>
              <w:t>Casi in cui è Necessaria:</w:t>
            </w:r>
          </w:p>
          <w:p w:rsidR="0082133B" w:rsidRPr="00650A5E" w:rsidRDefault="003626EB" w:rsidP="00E16F35">
            <w:pPr>
              <w:pStyle w:val="PURBullet"/>
              <w:numPr>
                <w:ilvl w:val="0"/>
                <w:numId w:val="44"/>
              </w:numPr>
              <w:rPr>
                <w:lang w:val="it-IT"/>
              </w:rPr>
            </w:pPr>
            <w:r w:rsidRPr="00650A5E">
              <w:rPr>
                <w:lang w:val="it-IT"/>
              </w:rPr>
              <w:t>Per ogni GB di memorizzazione oltre alla memorizzazione fornita con SL per utente.</w:t>
            </w:r>
          </w:p>
        </w:tc>
        <w:tc>
          <w:tcPr>
            <w:tcW w:w="5309" w:type="dxa"/>
            <w:tcBorders>
              <w:top w:val="nil"/>
              <w:bottom w:val="nil"/>
            </w:tcBorders>
          </w:tcPr>
          <w:p w:rsidR="0082133B" w:rsidRPr="00650A5E" w:rsidRDefault="00ED4593">
            <w:pPr>
              <w:pStyle w:val="PURBody"/>
              <w:rPr>
                <w:lang w:val="it-IT"/>
              </w:rPr>
            </w:pPr>
            <w:r w:rsidRPr="00650A5E">
              <w:rPr>
                <w:b/>
                <w:i/>
                <w:lang w:val="it-IT"/>
              </w:rPr>
              <w:t>SL necessaria:</w:t>
            </w:r>
          </w:p>
          <w:p w:rsidR="0082133B" w:rsidRPr="002F1483" w:rsidRDefault="00ED4593" w:rsidP="00E16F35">
            <w:pPr>
              <w:pStyle w:val="PURBullet"/>
              <w:numPr>
                <w:ilvl w:val="0"/>
                <w:numId w:val="45"/>
              </w:numPr>
            </w:pPr>
            <w:r w:rsidRPr="002F1483">
              <w:t>SL Add-on per SharePoint Online Extra Storage</w:t>
            </w:r>
          </w:p>
        </w:tc>
      </w:tr>
      <w:tr w:rsidR="0082133B" w:rsidRPr="00650A5E" w:rsidTr="009D254F">
        <w:tc>
          <w:tcPr>
            <w:tcW w:w="5333" w:type="dxa"/>
            <w:tcBorders>
              <w:top w:val="nil"/>
            </w:tcBorders>
          </w:tcPr>
          <w:p w:rsidR="0082133B" w:rsidRPr="002F1483" w:rsidRDefault="0082133B" w:rsidP="005B0E08">
            <w:pPr>
              <w:pStyle w:val="PURBody"/>
            </w:pPr>
          </w:p>
        </w:tc>
        <w:tc>
          <w:tcPr>
            <w:tcW w:w="5309" w:type="dxa"/>
            <w:tcBorders>
              <w:top w:val="nil"/>
            </w:tcBorders>
          </w:tcPr>
          <w:p w:rsidR="0082133B" w:rsidRPr="002F1483" w:rsidRDefault="0082133B">
            <w:pPr>
              <w:pStyle w:val="PURBody"/>
            </w:pPr>
          </w:p>
        </w:tc>
      </w:tr>
    </w:tbl>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82133B" w:rsidRPr="00650A5E" w:rsidRDefault="00ED4593">
      <w:pPr>
        <w:pStyle w:val="PURProductName"/>
        <w:rPr>
          <w:lang w:val="it-IT"/>
        </w:rPr>
      </w:pPr>
      <w:bookmarkStart w:id="277" w:name="_Sec385"/>
      <w:r w:rsidRPr="00650A5E">
        <w:rPr>
          <w:lang w:val="it-IT"/>
        </w:rPr>
        <w:t>SharePoint Online Piano 2</w:t>
      </w:r>
      <w:bookmarkEnd w:id="277"/>
      <w:r w:rsidRPr="00650A5E">
        <w:rPr>
          <w:lang w:val="it-IT"/>
        </w:rPr>
        <w:fldChar w:fldCharType="begin"/>
      </w:r>
      <w:r w:rsidRPr="00650A5E">
        <w:rPr>
          <w:lang w:val="it-IT"/>
        </w:rPr>
        <w:instrText>XE "SharePoint Online Piano 2"</w:instrText>
      </w:r>
      <w:r w:rsidRPr="00650A5E">
        <w:rPr>
          <w:lang w:val="it-IT"/>
        </w:rPr>
        <w:fldChar w:fldCharType="end"/>
      </w:r>
      <w:r w:rsidR="001978CF" w:rsidRPr="00650A5E">
        <w:rPr>
          <w:lang w:val="it-IT"/>
        </w:rPr>
        <w:fldChar w:fldCharType="begin"/>
      </w:r>
      <w:r w:rsidRPr="00650A5E">
        <w:rPr>
          <w:lang w:val="it-IT"/>
        </w:rPr>
        <w:instrText>TC "</w:instrText>
      </w:r>
      <w:bookmarkStart w:id="278" w:name="_Toc350611553"/>
      <w:bookmarkStart w:id="279" w:name="_Toc350611823"/>
      <w:r w:rsidRPr="00650A5E">
        <w:rPr>
          <w:lang w:val="it-IT"/>
        </w:rPr>
        <w:instrText>SharePoint Online Piano 2</w:instrText>
      </w:r>
      <w:bookmarkEnd w:id="278"/>
      <w:bookmarkEnd w:id="279"/>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87"/>
        <w:gridCol w:w="5213"/>
      </w:tblGrid>
      <w:tr w:rsidR="0082133B" w:rsidRPr="00DE5656">
        <w:tc>
          <w:tcPr>
            <w:tcW w:w="6120" w:type="dxa"/>
          </w:tcPr>
          <w:p w:rsidR="0082133B" w:rsidRPr="00650A5E" w:rsidRDefault="00ED4593" w:rsidP="00923D07">
            <w:pPr>
              <w:pStyle w:val="PURBody"/>
              <w:rPr>
                <w:lang w:val="it-IT"/>
              </w:rPr>
            </w:pPr>
            <w:r w:rsidRPr="00650A5E">
              <w:rPr>
                <w:lang w:val="it-IT"/>
              </w:rPr>
              <w:lastRenderedPageBreak/>
              <w:t xml:space="preserve">Supplemento sulla Privacy e sulla Protezione per Office 365: </w:t>
            </w:r>
            <w:r w:rsidRPr="00650A5E">
              <w:rPr>
                <w:b/>
                <w:lang w:val="it-IT"/>
              </w:rPr>
              <w:t>Sì</w:t>
            </w:r>
            <w:r w:rsidRPr="00650A5E">
              <w:rPr>
                <w:lang w:val="it-IT"/>
              </w:rPr>
              <w:t xml:space="preserve"> (ulteriori</w:t>
            </w:r>
            <w:r w:rsidR="00923D07">
              <w:rPr>
                <w:lang w:val="it-IT"/>
              </w:rPr>
              <w:t> </w:t>
            </w:r>
            <w:r w:rsidRPr="00650A5E">
              <w:rPr>
                <w:lang w:val="it-IT"/>
              </w:rPr>
              <w:t>informazioni sono disponibili all</w:t>
            </w:r>
            <w:r w:rsidR="00F313CE">
              <w:rPr>
                <w:lang w:val="it-IT"/>
              </w:rPr>
              <w:t>’</w:t>
            </w:r>
            <w:r w:rsidRPr="00650A5E">
              <w:rPr>
                <w:lang w:val="it-IT"/>
              </w:rPr>
              <w:t xml:space="preserve">indirizzo </w:t>
            </w:r>
            <w:hyperlink r:id="rId60">
              <w:r w:rsidRPr="00650A5E">
                <w:rPr>
                  <w:color w:val="00467F"/>
                  <w:u w:val="single"/>
                  <w:lang w:val="it-IT"/>
                </w:rPr>
                <w:t>http://go.microsoft.com/fwlink/?LinkID=212058&amp;clcid=0x409</w:t>
              </w:r>
            </w:hyperlink>
            <w:r w:rsidRPr="00650A5E">
              <w:rPr>
                <w:lang w:val="it-IT"/>
              </w:rPr>
              <w:t>)</w:t>
            </w: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61" w:history="1">
              <w:r w:rsidRPr="00923D07">
                <w:rPr>
                  <w:rStyle w:val="Hyperlink"/>
                  <w:lang w:val="it-IT"/>
                </w:rPr>
                <w:t>http://microsoft.com/licensing/contracts</w:t>
              </w:r>
            </w:hyperlink>
            <w:r w:rsidRPr="00650A5E">
              <w:rPr>
                <w:lang w:val="it-IT"/>
              </w:rPr>
              <w:t>)</w:t>
            </w:r>
          </w:p>
        </w:tc>
      </w:tr>
    </w:tbl>
    <w:p w:rsidR="0082133B" w:rsidRPr="00650A5E" w:rsidRDefault="00ED459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3"/>
        <w:gridCol w:w="5263"/>
      </w:tblGrid>
      <w:tr w:rsidR="0082133B" w:rsidRPr="00DE5656">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50A5E" w:rsidRDefault="00ED4593">
            <w:pPr>
              <w:pStyle w:val="PURBody"/>
              <w:rPr>
                <w:lang w:val="it-IT"/>
              </w:rPr>
            </w:pPr>
            <w:r w:rsidRPr="00650A5E">
              <w:rPr>
                <w:b/>
                <w:i/>
                <w:lang w:val="it-IT"/>
              </w:rPr>
              <w:t>Necessaria per ogni:</w:t>
            </w:r>
          </w:p>
          <w:p w:rsidR="00E47D3A" w:rsidRPr="00650A5E" w:rsidRDefault="00ED4593" w:rsidP="00E47D3A">
            <w:pPr>
              <w:pStyle w:val="PURBullet"/>
              <w:numPr>
                <w:ilvl w:val="0"/>
                <w:numId w:val="95"/>
              </w:numPr>
              <w:rPr>
                <w:lang w:val="it-IT"/>
              </w:rPr>
            </w:pPr>
            <w:r w:rsidRPr="00650A5E">
              <w:rPr>
                <w:lang w:val="it-IT"/>
              </w:rPr>
              <w:t>Utente autenticato che accede al servizio online o al software correlato. Gli Utenti Esterni</w:t>
            </w:r>
            <w:r w:rsidRPr="00650A5E">
              <w:rPr>
                <w:vertAlign w:val="superscript"/>
                <w:lang w:val="it-IT"/>
              </w:rPr>
              <w:t>1</w:t>
            </w:r>
            <w:r w:rsidRPr="00650A5E">
              <w:rPr>
                <w:lang w:val="it-IT"/>
              </w:rPr>
              <w:t xml:space="preserve"> invitati alle raccolte siti attraverso la funzionalità di condivisione via posta elettronica non richiedono SL per Utente.</w:t>
            </w:r>
          </w:p>
          <w:p w:rsidR="0082133B" w:rsidRPr="00650A5E" w:rsidRDefault="00E47D3A" w:rsidP="00E47D3A">
            <w:pPr>
              <w:pStyle w:val="PURBullet"/>
              <w:numPr>
                <w:ilvl w:val="0"/>
                <w:numId w:val="46"/>
              </w:numPr>
              <w:rPr>
                <w:lang w:val="it-IT"/>
              </w:rPr>
            </w:pPr>
            <w:r w:rsidRPr="00650A5E">
              <w:rPr>
                <w:vertAlign w:val="superscript"/>
                <w:lang w:val="it-IT"/>
              </w:rPr>
              <w:t xml:space="preserve">1 </w:t>
            </w:r>
            <w:r w:rsidRPr="00650A5E">
              <w:rPr>
                <w:lang w:val="it-IT"/>
              </w:rPr>
              <w:t xml:space="preserve">Per informazioni, il licenziatario potrà prendere visione delle </w:t>
            </w:r>
            <w:hyperlink w:anchor="General_License_Terms" w:history="1">
              <w:r w:rsidRPr="00650A5E">
                <w:rPr>
                  <w:rStyle w:val="Hyperlink"/>
                  <w:lang w:val="it-IT"/>
                </w:rPr>
                <w:t>Condizioni Generali di Licenza, Definizioni</w:t>
              </w:r>
            </w:hyperlink>
          </w:p>
        </w:tc>
        <w:tc>
          <w:tcPr>
            <w:tcW w:w="7000" w:type="dxa"/>
          </w:tcPr>
          <w:p w:rsidR="0082133B" w:rsidRPr="00650A5E" w:rsidRDefault="00ED4593">
            <w:pPr>
              <w:pStyle w:val="PURBody"/>
              <w:rPr>
                <w:lang w:val="it-IT"/>
              </w:rPr>
            </w:pPr>
            <w:r w:rsidRPr="00650A5E">
              <w:rPr>
                <w:b/>
                <w:i/>
                <w:lang w:val="it-IT"/>
              </w:rPr>
              <w:t>SL necessaria:</w:t>
            </w:r>
          </w:p>
          <w:p w:rsidR="0082133B" w:rsidRPr="00650A5E" w:rsidRDefault="00ED4593" w:rsidP="00E16F35">
            <w:pPr>
              <w:pStyle w:val="PURBullet"/>
              <w:numPr>
                <w:ilvl w:val="0"/>
                <w:numId w:val="47"/>
              </w:numPr>
              <w:rPr>
                <w:lang w:val="it-IT"/>
              </w:rPr>
            </w:pPr>
            <w:r w:rsidRPr="00650A5E">
              <w:rPr>
                <w:lang w:val="it-IT"/>
              </w:rPr>
              <w:t xml:space="preserve">SL per Utente per SharePoint Online Piano 2 </w:t>
            </w:r>
            <w:r w:rsidRPr="00650A5E">
              <w:rPr>
                <w:b/>
                <w:lang w:val="it-IT"/>
              </w:rPr>
              <w:t>o</w:t>
            </w:r>
          </w:p>
          <w:p w:rsidR="007C7028" w:rsidRPr="00650A5E" w:rsidRDefault="007C7028" w:rsidP="00E16F35">
            <w:pPr>
              <w:pStyle w:val="Heading4nobold"/>
              <w:numPr>
                <w:ilvl w:val="0"/>
                <w:numId w:val="47"/>
              </w:numPr>
              <w:spacing w:line="180" w:lineRule="atLeast"/>
              <w:jc w:val="left"/>
              <w:rPr>
                <w:lang w:val="it-IT"/>
              </w:rPr>
            </w:pPr>
            <w:r w:rsidRPr="00650A5E">
              <w:rPr>
                <w:rFonts w:ascii="Tahoma" w:hAnsi="Tahoma"/>
                <w:color w:val="000000"/>
                <w:lang w:val="it-IT"/>
              </w:rPr>
              <w:t xml:space="preserve">SL per Utente per Office 365 Education A3 </w:t>
            </w:r>
            <w:r w:rsidRPr="00650A5E">
              <w:rPr>
                <w:rFonts w:ascii="Tahoma" w:hAnsi="Tahoma" w:cs="Arial"/>
                <w:b/>
                <w:color w:val="000000"/>
                <w:szCs w:val="18"/>
                <w:lang w:val="it-IT"/>
              </w:rPr>
              <w:t>o</w:t>
            </w:r>
          </w:p>
          <w:p w:rsidR="007C7028" w:rsidRPr="00650A5E" w:rsidRDefault="007C7028" w:rsidP="00E16F35">
            <w:pPr>
              <w:pStyle w:val="PURBullet"/>
              <w:numPr>
                <w:ilvl w:val="0"/>
                <w:numId w:val="47"/>
              </w:numPr>
              <w:rPr>
                <w:lang w:val="it-IT"/>
              </w:rPr>
            </w:pPr>
            <w:r w:rsidRPr="00650A5E">
              <w:rPr>
                <w:rFonts w:ascii="Tahoma" w:hAnsi="Tahoma"/>
                <w:color w:val="000000"/>
                <w:lang w:val="it-IT"/>
              </w:rPr>
              <w:t>SL per Utente per Office 365 Education A4</w:t>
            </w:r>
            <w:r w:rsidRPr="00650A5E">
              <w:rPr>
                <w:rFonts w:ascii="Tahoma" w:hAnsi="Tahoma" w:cs="Arial"/>
                <w:color w:val="000000"/>
                <w:szCs w:val="18"/>
                <w:lang w:val="it-IT"/>
              </w:rPr>
              <w:t xml:space="preserve"> </w:t>
            </w:r>
            <w:r w:rsidRPr="00650A5E">
              <w:rPr>
                <w:rFonts w:ascii="Tahoma" w:hAnsi="Tahoma" w:cs="Arial"/>
                <w:b/>
                <w:color w:val="000000"/>
                <w:szCs w:val="18"/>
                <w:lang w:val="it-IT"/>
              </w:rPr>
              <w:t>o</w:t>
            </w:r>
            <w:r w:rsidRPr="00650A5E">
              <w:rPr>
                <w:lang w:val="it-IT"/>
              </w:rPr>
              <w:t xml:space="preserve"> </w:t>
            </w:r>
          </w:p>
          <w:p w:rsidR="0082133B" w:rsidRPr="00650A5E" w:rsidRDefault="00ED4593" w:rsidP="00E16F35">
            <w:pPr>
              <w:pStyle w:val="PURBullet"/>
              <w:numPr>
                <w:ilvl w:val="0"/>
                <w:numId w:val="47"/>
              </w:numPr>
              <w:rPr>
                <w:lang w:val="it-IT"/>
              </w:rPr>
            </w:pPr>
            <w:r w:rsidRPr="00650A5E">
              <w:rPr>
                <w:lang w:val="it-IT"/>
              </w:rPr>
              <w:t xml:space="preserve">SL per Utente per Office 365 Enterprise E3 </w:t>
            </w:r>
            <w:r w:rsidRPr="00650A5E">
              <w:rPr>
                <w:b/>
                <w:lang w:val="it-IT"/>
              </w:rPr>
              <w:t>o</w:t>
            </w:r>
          </w:p>
          <w:p w:rsidR="0082133B" w:rsidRPr="00650A5E" w:rsidRDefault="00ED4593" w:rsidP="0069757C">
            <w:pPr>
              <w:pStyle w:val="PURBullet"/>
              <w:numPr>
                <w:ilvl w:val="0"/>
                <w:numId w:val="47"/>
              </w:numPr>
              <w:rPr>
                <w:lang w:val="it-IT"/>
              </w:rPr>
            </w:pPr>
            <w:r w:rsidRPr="00650A5E">
              <w:rPr>
                <w:lang w:val="it-IT"/>
              </w:rPr>
              <w:t>SL per Utente per Office 365 Enterprise E4</w:t>
            </w:r>
          </w:p>
        </w:tc>
      </w:tr>
    </w:tbl>
    <w:p w:rsidR="0082133B" w:rsidRPr="00650A5E" w:rsidRDefault="00ED4593">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218"/>
        <w:gridCol w:w="5308"/>
      </w:tblGrid>
      <w:tr w:rsidR="0082133B" w:rsidRPr="00650A5E"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50A5E" w:rsidRDefault="00ED4593">
            <w:pPr>
              <w:pStyle w:val="PURBody"/>
              <w:rPr>
                <w:lang w:val="it-IT"/>
              </w:rPr>
            </w:pPr>
            <w:r w:rsidRPr="00650A5E">
              <w:rPr>
                <w:b/>
                <w:i/>
                <w:lang w:val="it-IT"/>
              </w:rPr>
              <w:t>Casi in cui è necessaria:</w:t>
            </w:r>
          </w:p>
          <w:p w:rsidR="0082133B" w:rsidRPr="00650A5E" w:rsidRDefault="00ED4593" w:rsidP="00E16F35">
            <w:pPr>
              <w:pStyle w:val="PURBullet"/>
              <w:numPr>
                <w:ilvl w:val="0"/>
                <w:numId w:val="48"/>
              </w:numPr>
              <w:rPr>
                <w:lang w:val="it-IT"/>
              </w:rPr>
            </w:pPr>
            <w:r w:rsidRPr="00650A5E">
              <w:rPr>
                <w:lang w:val="it-IT"/>
              </w:rPr>
              <w:t>Per ogni GB di memorizzazione oltre alla memorizzazione fornita con SL per utente.</w:t>
            </w:r>
          </w:p>
        </w:tc>
        <w:tc>
          <w:tcPr>
            <w:tcW w:w="5308" w:type="dxa"/>
            <w:tcBorders>
              <w:top w:val="nil"/>
              <w:bottom w:val="nil"/>
            </w:tcBorders>
          </w:tcPr>
          <w:p w:rsidR="0082133B" w:rsidRPr="00650A5E" w:rsidRDefault="00ED4593">
            <w:pPr>
              <w:pStyle w:val="PURBody"/>
              <w:rPr>
                <w:lang w:val="it-IT"/>
              </w:rPr>
            </w:pPr>
            <w:r w:rsidRPr="00650A5E">
              <w:rPr>
                <w:b/>
                <w:i/>
                <w:lang w:val="it-IT"/>
              </w:rPr>
              <w:t>SL necessaria:</w:t>
            </w:r>
          </w:p>
          <w:p w:rsidR="0082133B" w:rsidRPr="002F1483" w:rsidRDefault="00ED4593" w:rsidP="00E16F35">
            <w:pPr>
              <w:pStyle w:val="PURBullet"/>
              <w:numPr>
                <w:ilvl w:val="0"/>
                <w:numId w:val="49"/>
              </w:numPr>
            </w:pPr>
            <w:r w:rsidRPr="002F1483">
              <w:t>SL Add-on per SharePoint Online Extra Storage</w:t>
            </w:r>
          </w:p>
        </w:tc>
      </w:tr>
    </w:tbl>
    <w:bookmarkStart w:id="280" w:name="_Sec404"/>
    <w:p w:rsidR="003C5633" w:rsidRDefault="009D254F" w:rsidP="00F30B9E">
      <w:pPr>
        <w:pStyle w:val="PURBreadcrumb"/>
        <w:keepNext w:val="0"/>
        <w:keepLines w:val="0"/>
        <w:rPr>
          <w:lang w:val="it-IT"/>
        </w:rPr>
      </w:pPr>
      <w:r w:rsidRPr="00650A5E">
        <w:rPr>
          <w:lang w:val="it-IT"/>
        </w:rPr>
        <w:fldChar w:fldCharType="begin"/>
      </w:r>
      <w:r w:rsidRPr="00650A5E">
        <w:rPr>
          <w:lang w:val="it-IT"/>
        </w:rPr>
        <w:instrText xml:space="preserve"> HYPERLINK \l "_Sec4" \h </w:instrText>
      </w:r>
      <w:r w:rsidRPr="00650A5E">
        <w:rPr>
          <w:lang w:val="it-IT"/>
        </w:rPr>
        <w:fldChar w:fldCharType="separate"/>
      </w:r>
      <w:r w:rsidRPr="00650A5E">
        <w:rPr>
          <w:color w:val="00467F"/>
          <w:u w:val="single"/>
          <w:lang w:val="it-IT"/>
        </w:rPr>
        <w:t>Sommario</w:t>
      </w:r>
      <w:r w:rsidRPr="00650A5E">
        <w:rPr>
          <w:color w:val="00467F"/>
          <w:u w:val="single"/>
          <w:lang w:val="it-IT"/>
        </w:rPr>
        <w:fldChar w:fldCharType="end"/>
      </w:r>
      <w:r w:rsidRPr="00650A5E">
        <w:rPr>
          <w:lang w:val="it-IT"/>
        </w:rPr>
        <w:t xml:space="preserve"> / </w:t>
      </w:r>
      <w:hyperlink w:anchor="General_License_Terms">
        <w:r w:rsidRPr="00650A5E">
          <w:rPr>
            <w:color w:val="00467F"/>
            <w:u w:val="single"/>
            <w:lang w:val="it-IT"/>
          </w:rPr>
          <w:t>Condizioni Generali</w:t>
        </w:r>
      </w:hyperlink>
      <w:r w:rsidR="001978CF" w:rsidRPr="00650A5E">
        <w:rPr>
          <w:lang w:val="it-IT"/>
        </w:rPr>
        <w:t xml:space="preserve"> </w:t>
      </w:r>
    </w:p>
    <w:p w:rsidR="00F30B9E" w:rsidRPr="00650A5E" w:rsidRDefault="00F30B9E" w:rsidP="00F30B9E">
      <w:pPr>
        <w:pStyle w:val="PURBreadcrumb"/>
        <w:keepNext w:val="0"/>
        <w:keepLines w:val="0"/>
        <w:rPr>
          <w:lang w:val="it-IT"/>
        </w:rPr>
      </w:pPr>
    </w:p>
    <w:p w:rsidR="00517866" w:rsidRPr="00650A5E" w:rsidRDefault="00517866" w:rsidP="00517866">
      <w:pPr>
        <w:pStyle w:val="PURProductName"/>
        <w:rPr>
          <w:lang w:val="it-IT"/>
        </w:rPr>
      </w:pPr>
      <w:r w:rsidRPr="00650A5E">
        <w:rPr>
          <w:lang w:val="it-IT"/>
        </w:rPr>
        <w:t>Visio Pro per Office 365</w:t>
      </w:r>
      <w:r w:rsidRPr="00650A5E">
        <w:rPr>
          <w:lang w:val="it-IT"/>
        </w:rPr>
        <w:fldChar w:fldCharType="begin"/>
      </w:r>
      <w:r w:rsidRPr="00650A5E">
        <w:rPr>
          <w:lang w:val="it-IT"/>
        </w:rPr>
        <w:instrText>XE "Visio Pro per Office 365"</w:instrText>
      </w:r>
      <w:r w:rsidRPr="00650A5E">
        <w:rPr>
          <w:lang w:val="it-IT"/>
        </w:rPr>
        <w:fldChar w:fldCharType="end"/>
      </w:r>
      <w:r w:rsidR="001978CF" w:rsidRPr="00650A5E">
        <w:rPr>
          <w:lang w:val="it-IT"/>
        </w:rPr>
        <w:fldChar w:fldCharType="begin"/>
      </w:r>
      <w:r w:rsidR="00256119" w:rsidRPr="00650A5E">
        <w:rPr>
          <w:lang w:val="it-IT"/>
        </w:rPr>
        <w:instrText>TC "</w:instrText>
      </w:r>
      <w:bookmarkStart w:id="281" w:name="_Toc350611554"/>
      <w:bookmarkStart w:id="282" w:name="_Toc350611824"/>
      <w:r w:rsidR="00256119" w:rsidRPr="00650A5E">
        <w:rPr>
          <w:lang w:val="it-IT"/>
        </w:rPr>
        <w:instrText>Visio Pro per Office 365</w:instrText>
      </w:r>
      <w:bookmarkEnd w:id="281"/>
      <w:bookmarkEnd w:id="282"/>
      <w:r w:rsidR="00256119" w:rsidRPr="00650A5E">
        <w:rPr>
          <w:lang w:val="it-IT"/>
        </w:rPr>
        <w:instrText xml:space="preserve">" \l 2 </w:instrText>
      </w:r>
      <w:r w:rsidR="001978CF" w:rsidRPr="00650A5E">
        <w:rPr>
          <w:lang w:val="it-IT"/>
        </w:rPr>
        <w:fldChar w:fldCharType="end"/>
      </w:r>
    </w:p>
    <w:p w:rsidR="00517866" w:rsidRPr="00650A5E" w:rsidRDefault="000D71DC" w:rsidP="00517866">
      <w:pPr>
        <w:pStyle w:val="PURLicenseTerm"/>
        <w:rPr>
          <w:lang w:val="it-IT"/>
        </w:rPr>
      </w:pPr>
      <w:r w:rsidRPr="00650A5E">
        <w:rPr>
          <w:lang w:val="it-IT"/>
        </w:rPr>
        <w:t xml:space="preserve"> </w:t>
      </w:r>
      <w:r w:rsidR="00517866" w:rsidRPr="00650A5E">
        <w:rPr>
          <w:lang w:val="it-IT"/>
        </w:rPr>
        <w:t>Le condizioni di licenza che si applicano all</w:t>
      </w:r>
      <w:r w:rsidR="00F313CE">
        <w:rPr>
          <w:lang w:val="it-IT"/>
        </w:rPr>
        <w:t>’</w:t>
      </w:r>
      <w:r w:rsidR="00517866" w:rsidRPr="00650A5E">
        <w:rPr>
          <w:lang w:val="it-IT"/>
        </w:rPr>
        <w:t>utilizzo da parte del licenziatario del prodotto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457"/>
        <w:gridCol w:w="5343"/>
      </w:tblGrid>
      <w:tr w:rsidR="00517866" w:rsidRPr="00650A5E" w:rsidTr="00517866">
        <w:tc>
          <w:tcPr>
            <w:tcW w:w="6120" w:type="dxa"/>
          </w:tcPr>
          <w:p w:rsidR="00517866" w:rsidRPr="00650A5E" w:rsidRDefault="00517866" w:rsidP="00923D07">
            <w:pPr>
              <w:pStyle w:val="PURBody"/>
              <w:rPr>
                <w:lang w:val="it-IT"/>
              </w:rPr>
            </w:pPr>
            <w:r w:rsidRPr="00650A5E">
              <w:rPr>
                <w:lang w:val="it-IT"/>
              </w:rPr>
              <w:t xml:space="preserve">Consultare le Comunicazioni Applicabili: </w:t>
            </w:r>
            <w:r w:rsidRPr="00650A5E">
              <w:rPr>
                <w:b/>
                <w:lang w:val="it-IT"/>
              </w:rPr>
              <w:t xml:space="preserve">Trasferimento dei Dati </w:t>
            </w:r>
            <w:r w:rsidRPr="00650A5E">
              <w:rPr>
                <w:lang w:val="it-IT"/>
              </w:rPr>
              <w:t>(consultare</w:t>
            </w:r>
            <w:r w:rsidR="00923D07">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517866" w:rsidRPr="00650A5E" w:rsidRDefault="00517866" w:rsidP="00517866">
            <w:pPr>
              <w:pStyle w:val="PURBody"/>
              <w:rPr>
                <w:lang w:val="it-IT"/>
              </w:rPr>
            </w:pPr>
            <w:r w:rsidRPr="00650A5E">
              <w:rPr>
                <w:lang w:val="it-IT"/>
              </w:rPr>
              <w:t xml:space="preserve">Panoramica della Protezione: </w:t>
            </w:r>
            <w:r w:rsidRPr="00650A5E">
              <w:rPr>
                <w:b/>
                <w:lang w:val="it-IT"/>
              </w:rPr>
              <w:t>No</w:t>
            </w:r>
          </w:p>
        </w:tc>
      </w:tr>
      <w:tr w:rsidR="00517866" w:rsidRPr="00650A5E" w:rsidTr="00517866">
        <w:tc>
          <w:tcPr>
            <w:tcW w:w="6120" w:type="dxa"/>
          </w:tcPr>
          <w:p w:rsidR="00517866" w:rsidRPr="00650A5E" w:rsidRDefault="00517866" w:rsidP="00517866">
            <w:pPr>
              <w:pStyle w:val="PURBody"/>
              <w:rPr>
                <w:lang w:val="it-IT"/>
              </w:rPr>
            </w:pPr>
            <w:r w:rsidRPr="00650A5E">
              <w:rPr>
                <w:lang w:val="it-IT"/>
              </w:rPr>
              <w:t xml:space="preserve">Informativa sulla Privacy: </w:t>
            </w:r>
            <w:r w:rsidRPr="00650A5E">
              <w:rPr>
                <w:b/>
                <w:lang w:val="it-IT"/>
              </w:rPr>
              <w:t>No</w:t>
            </w:r>
          </w:p>
        </w:tc>
        <w:tc>
          <w:tcPr>
            <w:tcW w:w="6120" w:type="dxa"/>
          </w:tcPr>
          <w:p w:rsidR="00517866" w:rsidRPr="00650A5E" w:rsidRDefault="00517866" w:rsidP="00517866">
            <w:pPr>
              <w:pStyle w:val="PURBody"/>
              <w:rPr>
                <w:lang w:val="it-IT"/>
              </w:rPr>
            </w:pPr>
            <w:r w:rsidRPr="00650A5E">
              <w:rPr>
                <w:lang w:val="it-IT"/>
              </w:rPr>
              <w:t xml:space="preserve">Contratto di Servizio: </w:t>
            </w:r>
            <w:r w:rsidRPr="00650A5E">
              <w:rPr>
                <w:b/>
                <w:lang w:val="it-IT"/>
              </w:rPr>
              <w:t>No</w:t>
            </w:r>
          </w:p>
        </w:tc>
      </w:tr>
    </w:tbl>
    <w:p w:rsidR="00517866" w:rsidRPr="00650A5E" w:rsidRDefault="00517866" w:rsidP="00517866">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5265"/>
        <w:gridCol w:w="5261"/>
      </w:tblGrid>
      <w:tr w:rsidR="00517866" w:rsidRPr="00650A5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650A5E" w:rsidRDefault="00517866" w:rsidP="00517866">
            <w:pPr>
              <w:pStyle w:val="PURBody"/>
              <w:rPr>
                <w:lang w:val="it-IT"/>
              </w:rPr>
            </w:pPr>
            <w:r w:rsidRPr="00650A5E">
              <w:rPr>
                <w:b/>
                <w:i/>
                <w:lang w:val="it-IT"/>
              </w:rPr>
              <w:t>Necessaria per ogni:</w:t>
            </w:r>
          </w:p>
        </w:tc>
        <w:tc>
          <w:tcPr>
            <w:tcW w:w="5340" w:type="dxa"/>
          </w:tcPr>
          <w:p w:rsidR="00517866" w:rsidRPr="00650A5E" w:rsidRDefault="00517866" w:rsidP="00517866">
            <w:pPr>
              <w:pStyle w:val="PURBody"/>
              <w:rPr>
                <w:lang w:val="it-IT"/>
              </w:rPr>
            </w:pPr>
            <w:r w:rsidRPr="00650A5E">
              <w:rPr>
                <w:b/>
                <w:i/>
                <w:lang w:val="it-IT"/>
              </w:rPr>
              <w:t>SL necessaria:</w:t>
            </w:r>
          </w:p>
        </w:tc>
      </w:tr>
      <w:tr w:rsidR="00517866" w:rsidRPr="00DE5656" w:rsidTr="00517866">
        <w:tc>
          <w:tcPr>
            <w:tcW w:w="5340" w:type="dxa"/>
          </w:tcPr>
          <w:p w:rsidR="00517866" w:rsidRPr="00650A5E" w:rsidRDefault="00517866" w:rsidP="005C69E9">
            <w:pPr>
              <w:pStyle w:val="PURBullet"/>
              <w:numPr>
                <w:ilvl w:val="0"/>
                <w:numId w:val="76"/>
              </w:numPr>
              <w:rPr>
                <w:lang w:val="it-IT"/>
              </w:rPr>
            </w:pPr>
            <w:r w:rsidRPr="00650A5E">
              <w:rPr>
                <w:lang w:val="it-IT"/>
              </w:rPr>
              <w:t xml:space="preserve">Utente che accede al servizio online </w:t>
            </w:r>
            <w:r w:rsidR="00923D07">
              <w:rPr>
                <w:lang w:val="it-IT"/>
              </w:rPr>
              <w:br/>
            </w:r>
            <w:r w:rsidRPr="00650A5E">
              <w:rPr>
                <w:lang w:val="it-IT"/>
              </w:rPr>
              <w:t>o al software correlato.</w:t>
            </w:r>
          </w:p>
        </w:tc>
        <w:tc>
          <w:tcPr>
            <w:tcW w:w="5340" w:type="dxa"/>
          </w:tcPr>
          <w:p w:rsidR="00517866" w:rsidRPr="00650A5E" w:rsidRDefault="00517866" w:rsidP="00517866">
            <w:pPr>
              <w:pStyle w:val="PURBody"/>
              <w:rPr>
                <w:lang w:val="it-IT"/>
              </w:rPr>
            </w:pPr>
            <w:r w:rsidRPr="00650A5E">
              <w:rPr>
                <w:lang w:val="it-IT"/>
              </w:rPr>
              <w:t xml:space="preserve"> </w:t>
            </w:r>
          </w:p>
          <w:p w:rsidR="00517866" w:rsidRPr="00650A5E" w:rsidRDefault="00517866" w:rsidP="005C69E9">
            <w:pPr>
              <w:pStyle w:val="PURBullet"/>
              <w:numPr>
                <w:ilvl w:val="0"/>
                <w:numId w:val="77"/>
              </w:numPr>
              <w:rPr>
                <w:lang w:val="it-IT"/>
              </w:rPr>
            </w:pPr>
            <w:r w:rsidRPr="00650A5E">
              <w:rPr>
                <w:lang w:val="it-IT"/>
              </w:rPr>
              <w:t xml:space="preserve">SL per Utente per Visio Pro per Office 365 </w:t>
            </w:r>
          </w:p>
        </w:tc>
      </w:tr>
    </w:tbl>
    <w:p w:rsidR="00517866" w:rsidRPr="00650A5E" w:rsidRDefault="00517866" w:rsidP="00517866">
      <w:pPr>
        <w:pStyle w:val="PURBlueBGHeader"/>
        <w:rPr>
          <w:lang w:val="it-IT"/>
        </w:rPr>
      </w:pPr>
      <w:r w:rsidRPr="00650A5E">
        <w:rPr>
          <w:lang w:val="it-IT"/>
        </w:rPr>
        <w:t>Condizioni Aggiuntive:</w:t>
      </w:r>
    </w:p>
    <w:p w:rsidR="00517866" w:rsidRPr="00650A5E" w:rsidRDefault="00517866" w:rsidP="00517866">
      <w:pPr>
        <w:pStyle w:val="PURBlueStrong-Indented"/>
        <w:rPr>
          <w:lang w:val="it-IT"/>
        </w:rPr>
      </w:pPr>
      <w:r w:rsidRPr="00650A5E">
        <w:rPr>
          <w:lang w:val="it-IT"/>
        </w:rPr>
        <w:t>Installazione e Diritti sull</w:t>
      </w:r>
      <w:r w:rsidR="00F313CE">
        <w:rPr>
          <w:lang w:val="it-IT"/>
        </w:rPr>
        <w:t>’</w:t>
      </w:r>
      <w:r w:rsidRPr="00650A5E">
        <w:rPr>
          <w:lang w:val="it-IT"/>
        </w:rPr>
        <w:t>Utilizzo</w:t>
      </w:r>
    </w:p>
    <w:p w:rsidR="00517866" w:rsidRPr="00650A5E" w:rsidRDefault="00517866" w:rsidP="00931CC9">
      <w:pPr>
        <w:pStyle w:val="PURBody-Indented"/>
        <w:ind w:left="0"/>
        <w:rPr>
          <w:lang w:val="it-IT"/>
        </w:rPr>
      </w:pPr>
    </w:p>
    <w:p w:rsidR="00517866" w:rsidRPr="00650A5E" w:rsidRDefault="00517866" w:rsidP="005C69E9">
      <w:pPr>
        <w:pStyle w:val="ListParagraph"/>
        <w:numPr>
          <w:ilvl w:val="0"/>
          <w:numId w:val="85"/>
        </w:numPr>
        <w:ind w:left="540" w:hanging="270"/>
        <w:jc w:val="left"/>
        <w:rPr>
          <w:lang w:val="it-IT"/>
        </w:rPr>
      </w:pPr>
      <w:r w:rsidRPr="00650A5E">
        <w:rPr>
          <w:rFonts w:ascii="Arial" w:hAnsi="Arial" w:cs="Arial"/>
          <w:sz w:val="18"/>
          <w:szCs w:val="18"/>
          <w:lang w:val="it-IT"/>
        </w:rPr>
        <w:t>Ogni utente al quale il licenziatario cede una SL per Utente potrà attivare il software per un utilizzo da remoto o in locale su</w:t>
      </w:r>
      <w:r w:rsidR="00923D07">
        <w:rPr>
          <w:rFonts w:ascii="Arial" w:hAnsi="Arial" w:cs="Arial"/>
          <w:sz w:val="18"/>
          <w:szCs w:val="18"/>
          <w:lang w:val="it-IT"/>
        </w:rPr>
        <w:t> </w:t>
      </w:r>
      <w:r w:rsidRPr="00650A5E">
        <w:rPr>
          <w:rFonts w:ascii="Arial" w:hAnsi="Arial" w:cs="Arial"/>
          <w:sz w:val="18"/>
          <w:szCs w:val="18"/>
          <w:lang w:val="it-IT"/>
        </w:rPr>
        <w:t>un</w:t>
      </w:r>
      <w:r w:rsidR="00923D07">
        <w:rPr>
          <w:rFonts w:ascii="Arial" w:hAnsi="Arial" w:cs="Arial"/>
          <w:sz w:val="18"/>
          <w:szCs w:val="18"/>
          <w:lang w:val="it-IT"/>
        </w:rPr>
        <w:t> </w:t>
      </w:r>
      <w:r w:rsidRPr="00650A5E">
        <w:rPr>
          <w:rFonts w:ascii="Arial" w:hAnsi="Arial" w:cs="Arial"/>
          <w:sz w:val="18"/>
          <w:szCs w:val="18"/>
          <w:lang w:val="it-IT"/>
        </w:rPr>
        <w:t xml:space="preserve">massimo di cinque OSE simultanei. </w:t>
      </w:r>
    </w:p>
    <w:p w:rsidR="00517866" w:rsidRPr="00650A5E" w:rsidRDefault="00517866" w:rsidP="005C69E9">
      <w:pPr>
        <w:pStyle w:val="ListParagraph"/>
        <w:numPr>
          <w:ilvl w:val="0"/>
          <w:numId w:val="85"/>
        </w:numPr>
        <w:ind w:left="540" w:hanging="270"/>
        <w:jc w:val="left"/>
        <w:rPr>
          <w:lang w:val="it-IT"/>
        </w:rPr>
      </w:pPr>
      <w:r w:rsidRPr="00650A5E">
        <w:rPr>
          <w:rFonts w:ascii="Arial" w:hAnsi="Arial" w:cs="Arial"/>
          <w:sz w:val="18"/>
          <w:szCs w:val="18"/>
          <w:lang w:val="it-IT"/>
        </w:rPr>
        <w:t>L</w:t>
      </w:r>
      <w:r w:rsidR="00F313CE">
        <w:rPr>
          <w:rFonts w:ascii="Arial" w:hAnsi="Arial" w:cs="Arial"/>
          <w:sz w:val="18"/>
          <w:szCs w:val="18"/>
          <w:lang w:val="it-IT"/>
        </w:rPr>
        <w:t>’</w:t>
      </w:r>
      <w:r w:rsidRPr="00650A5E">
        <w:rPr>
          <w:rFonts w:ascii="Arial" w:hAnsi="Arial" w:cs="Arial"/>
          <w:sz w:val="18"/>
          <w:szCs w:val="18"/>
          <w:lang w:val="it-IT"/>
        </w:rPr>
        <w:t xml:space="preserve">utente con licenza potrà inoltre utilizzare il software attivato da un altro utente ai sensi di una SL per Utente differente. </w:t>
      </w:r>
    </w:p>
    <w:p w:rsidR="00517866" w:rsidRPr="00650A5E" w:rsidRDefault="00517866" w:rsidP="005C69E9">
      <w:pPr>
        <w:pStyle w:val="ListParagraph"/>
        <w:numPr>
          <w:ilvl w:val="0"/>
          <w:numId w:val="85"/>
        </w:numPr>
        <w:ind w:left="540" w:hanging="270"/>
        <w:jc w:val="left"/>
        <w:rPr>
          <w:lang w:val="it-IT"/>
        </w:rPr>
      </w:pPr>
      <w:r w:rsidRPr="00650A5E">
        <w:rPr>
          <w:rFonts w:ascii="Arial" w:hAnsi="Arial" w:cs="Arial"/>
          <w:sz w:val="18"/>
          <w:szCs w:val="18"/>
          <w:lang w:val="it-IT"/>
        </w:rPr>
        <w:t>Il licenziatario potrà consentire ad altri utenti di accedere in modalità remota al software esclusivamente per fornire servizi di</w:t>
      </w:r>
      <w:r w:rsidR="00923D07">
        <w:rPr>
          <w:rFonts w:ascii="Arial" w:hAnsi="Arial" w:cs="Arial"/>
          <w:sz w:val="18"/>
          <w:szCs w:val="18"/>
          <w:lang w:val="it-IT"/>
        </w:rPr>
        <w:t> </w:t>
      </w:r>
      <w:r w:rsidRPr="00650A5E">
        <w:rPr>
          <w:rFonts w:ascii="Arial" w:hAnsi="Arial" w:cs="Arial"/>
          <w:sz w:val="18"/>
          <w:szCs w:val="18"/>
          <w:lang w:val="it-IT"/>
        </w:rPr>
        <w:t xml:space="preserve">supporto. </w:t>
      </w:r>
    </w:p>
    <w:p w:rsidR="00517866" w:rsidRPr="00650A5E" w:rsidRDefault="00517866" w:rsidP="00517866">
      <w:pPr>
        <w:pStyle w:val="PURBody-Indented"/>
        <w:rPr>
          <w:lang w:val="it-IT"/>
        </w:rPr>
      </w:pPr>
    </w:p>
    <w:p w:rsidR="00517866" w:rsidRPr="00650A5E" w:rsidRDefault="00517866" w:rsidP="00517866">
      <w:pPr>
        <w:pStyle w:val="PURBlueStrong-Indented"/>
        <w:rPr>
          <w:lang w:val="it-IT"/>
        </w:rPr>
      </w:pPr>
      <w:r w:rsidRPr="00650A5E">
        <w:rPr>
          <w:lang w:val="it-IT"/>
        </w:rPr>
        <w:t>Servizio Online e Aggiornamento Software</w:t>
      </w:r>
    </w:p>
    <w:p w:rsidR="00517866" w:rsidRPr="00650A5E" w:rsidRDefault="00517866" w:rsidP="00517866">
      <w:pPr>
        <w:pStyle w:val="PURBody-Indented"/>
        <w:rPr>
          <w:lang w:val="it-IT"/>
        </w:rPr>
      </w:pPr>
      <w:r w:rsidRPr="00650A5E">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517866" w:rsidRPr="00650A5E" w:rsidRDefault="00517866" w:rsidP="00517866">
      <w:pPr>
        <w:pStyle w:val="PURBlueStrong-Indented"/>
        <w:rPr>
          <w:lang w:val="it-IT"/>
        </w:rPr>
      </w:pPr>
      <w:r w:rsidRPr="00650A5E">
        <w:rPr>
          <w:lang w:val="it-IT"/>
        </w:rPr>
        <w:t>Connessione richiesta</w:t>
      </w:r>
    </w:p>
    <w:p w:rsidR="00517866" w:rsidRPr="00650A5E" w:rsidRDefault="00517866" w:rsidP="00517866">
      <w:pPr>
        <w:pStyle w:val="PURBody-Indented"/>
        <w:rPr>
          <w:lang w:val="it-IT"/>
        </w:rPr>
      </w:pPr>
      <w:r w:rsidRPr="00650A5E">
        <w:rPr>
          <w:lang w:val="it-IT"/>
        </w:rPr>
        <w:t>Ogni utente a cui il licenziatario cederà una SL per Utente dovrà connettere a Internet ciascun dispositivo su cui è stato installato</w:t>
      </w:r>
      <w:r w:rsidR="00923D07">
        <w:rPr>
          <w:lang w:val="it-IT"/>
        </w:rPr>
        <w:t> </w:t>
      </w:r>
      <w:r w:rsidRPr="00650A5E">
        <w:rPr>
          <w:lang w:val="it-IT"/>
        </w:rPr>
        <w:t>il</w:t>
      </w:r>
      <w:r w:rsidR="00923D07">
        <w:rPr>
          <w:lang w:val="it-IT"/>
        </w:rPr>
        <w:t> </w:t>
      </w:r>
      <w:r w:rsidRPr="00650A5E">
        <w:rPr>
          <w:lang w:val="it-IT"/>
        </w:rPr>
        <w:t>software, almeno una volta ogni 30 giorni.</w:t>
      </w:r>
      <w:r w:rsidR="000D71DC" w:rsidRPr="00650A5E">
        <w:rPr>
          <w:lang w:val="it-IT"/>
        </w:rPr>
        <w:t xml:space="preserve"> </w:t>
      </w:r>
      <w:r w:rsidRPr="00650A5E">
        <w:rPr>
          <w:lang w:val="it-IT"/>
        </w:rPr>
        <w:t>Qualora un utente non rispettasse tale requisito, la funzionalità del software</w:t>
      </w:r>
      <w:r w:rsidR="00923D07">
        <w:rPr>
          <w:lang w:val="it-IT"/>
        </w:rPr>
        <w:t> </w:t>
      </w:r>
      <w:r w:rsidRPr="00650A5E">
        <w:rPr>
          <w:lang w:val="it-IT"/>
        </w:rPr>
        <w:t>potrebbe risentirne.</w:t>
      </w:r>
    </w:p>
    <w:p w:rsidR="00517866" w:rsidRPr="00650A5E" w:rsidRDefault="00517866" w:rsidP="00517866">
      <w:pPr>
        <w:pStyle w:val="PURBlueStrong-Indented"/>
        <w:rPr>
          <w:lang w:val="it-IT"/>
        </w:rPr>
      </w:pPr>
      <w:r w:rsidRPr="00650A5E">
        <w:rPr>
          <w:lang w:val="it-IT"/>
        </w:rPr>
        <w:t>Convalida della sottoscrizione</w:t>
      </w:r>
    </w:p>
    <w:p w:rsidR="00517866" w:rsidRPr="00650A5E" w:rsidRDefault="00517866" w:rsidP="00517866">
      <w:pPr>
        <w:pStyle w:val="PURBody-Indented"/>
        <w:rPr>
          <w:lang w:val="it-IT"/>
        </w:rPr>
      </w:pPr>
      <w:r w:rsidRPr="00650A5E">
        <w:rPr>
          <w:lang w:val="it-IT"/>
        </w:rPr>
        <w:t xml:space="preserve">Microsoft potrà controllare automaticamente la versione del software installato dagli utenti su qualsiasi dispositivo. I dispositivi su cui è installato il software possono fornire occasionalmente informazioni necessarie per verificare che il software sia stato regolarmente </w:t>
      </w:r>
      <w:r w:rsidRPr="00650A5E">
        <w:rPr>
          <w:lang w:val="it-IT"/>
        </w:rPr>
        <w:lastRenderedPageBreak/>
        <w:t>concesso in licenza e che il Periodo di Validità non sia scaduto.</w:t>
      </w:r>
      <w:r w:rsidR="000D71DC" w:rsidRPr="00650A5E">
        <w:rPr>
          <w:lang w:val="it-IT"/>
        </w:rPr>
        <w:t xml:space="preserve"> </w:t>
      </w:r>
      <w:r w:rsidRPr="00650A5E">
        <w:rPr>
          <w:lang w:val="it-IT"/>
        </w:rPr>
        <w:t>Tali informazioni includono la versione del software, il Windows Live ID dell</w:t>
      </w:r>
      <w:r w:rsidR="00F313CE">
        <w:rPr>
          <w:lang w:val="it-IT"/>
        </w:rPr>
        <w:t>’</w:t>
      </w:r>
      <w:r w:rsidRPr="00650A5E">
        <w:rPr>
          <w:lang w:val="it-IT"/>
        </w:rPr>
        <w:t>utente, informazioni sull</w:t>
      </w:r>
      <w:r w:rsidR="00F313CE">
        <w:rPr>
          <w:lang w:val="it-IT"/>
        </w:rPr>
        <w:t>’</w:t>
      </w:r>
      <w:r w:rsidRPr="00650A5E">
        <w:rPr>
          <w:lang w:val="it-IT"/>
        </w:rPr>
        <w:t>identificativo del prodotto, un ID computer, nonché l</w:t>
      </w:r>
      <w:r w:rsidR="00F313CE">
        <w:rPr>
          <w:lang w:val="it-IT"/>
        </w:rPr>
        <w:t>’</w:t>
      </w:r>
      <w:r w:rsidRPr="00650A5E">
        <w:rPr>
          <w:lang w:val="it-IT"/>
        </w:rPr>
        <w:t>indirizzo del protocollo Internet del dispositivo. Qualora il software non disponga di una regolare licenza, la sua funzionalità ne risentirà.</w:t>
      </w:r>
      <w:r w:rsidR="000D71DC" w:rsidRPr="00650A5E">
        <w:rPr>
          <w:lang w:val="it-IT"/>
        </w:rPr>
        <w:t xml:space="preserve"> </w:t>
      </w:r>
      <w:r w:rsidRPr="00650A5E">
        <w:rPr>
          <w:lang w:val="it-IT"/>
        </w:rPr>
        <w:t>Il licenziatario potrà ottenere aggiornamenti solo per il software ricevuto da Microsoft o da fonti autorizzate.</w:t>
      </w:r>
      <w:r w:rsidR="000D71DC" w:rsidRPr="00650A5E">
        <w:rPr>
          <w:lang w:val="it-IT"/>
        </w:rPr>
        <w:t xml:space="preserve"> </w:t>
      </w:r>
      <w:r w:rsidRPr="00650A5E">
        <w:rPr>
          <w:lang w:val="it-IT"/>
        </w:rPr>
        <w:t>Per ulteriori informazioni su come ottenere aggiornamenti da fonti autorizzate, il licenziatario potrà visitare il sito Web all</w:t>
      </w:r>
      <w:r w:rsidR="00F313CE">
        <w:rPr>
          <w:lang w:val="it-IT"/>
        </w:rPr>
        <w:t>’</w:t>
      </w:r>
      <w:r w:rsidRPr="00650A5E">
        <w:rPr>
          <w:lang w:val="it-IT"/>
        </w:rPr>
        <w:t xml:space="preserve">indirizzo </w:t>
      </w:r>
      <w:r w:rsidRPr="00650A5E">
        <w:rPr>
          <w:color w:val="00467F"/>
          <w:u w:val="single"/>
          <w:lang w:val="it-IT"/>
        </w:rPr>
        <w:t>http://windows.microsoft.com</w:t>
      </w:r>
      <w:r w:rsidR="00923D07">
        <w:rPr>
          <w:color w:val="00467F"/>
          <w:u w:val="single"/>
          <w:lang w:val="it-IT"/>
        </w:rPr>
        <w:t>/en-US/windows/help/genuine/faq</w:t>
      </w:r>
      <w:r w:rsidRPr="00650A5E">
        <w:rPr>
          <w:lang w:val="it-IT"/>
        </w:rPr>
        <w:t>. Utilizzando il software, il licenziatario acconsente alla trasmissione delle informazioni descritte nella presente sezione.</w:t>
      </w:r>
    </w:p>
    <w:p w:rsidR="00517866" w:rsidRPr="00650A5E" w:rsidRDefault="00517866" w:rsidP="00517866">
      <w:pPr>
        <w:pStyle w:val="PURBlueStrong-Indented"/>
        <w:rPr>
          <w:lang w:val="it-IT"/>
        </w:rPr>
      </w:pPr>
      <w:r w:rsidRPr="00650A5E">
        <w:rPr>
          <w:lang w:val="it-IT"/>
        </w:rPr>
        <w:t>Elementi Multimediali e Modelli</w:t>
      </w:r>
    </w:p>
    <w:p w:rsidR="00517866" w:rsidRPr="00650A5E" w:rsidRDefault="00517866" w:rsidP="00657E81">
      <w:pPr>
        <w:pStyle w:val="PURBody-Indented"/>
        <w:rPr>
          <w:lang w:val="it-IT"/>
        </w:rPr>
      </w:pPr>
      <w:r w:rsidRPr="00650A5E">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F313CE">
        <w:rPr>
          <w:lang w:val="it-IT"/>
        </w:rPr>
        <w:t>’</w:t>
      </w:r>
      <w:r w:rsidRPr="00650A5E">
        <w:rPr>
          <w:lang w:val="it-IT"/>
        </w:rPr>
        <w:t>associazione con il prodotto, la</w:t>
      </w:r>
      <w:r w:rsidR="00923D07">
        <w:rPr>
          <w:lang w:val="it-IT"/>
        </w:rPr>
        <w:t> </w:t>
      </w:r>
      <w:r w:rsidRPr="00650A5E">
        <w:rPr>
          <w:lang w:val="it-IT"/>
        </w:rPr>
        <w:t>persona giuridica o l</w:t>
      </w:r>
      <w:r w:rsidR="00F313CE">
        <w:rPr>
          <w:lang w:val="it-IT"/>
        </w:rPr>
        <w:t>’</w:t>
      </w:r>
      <w:r w:rsidRPr="00650A5E">
        <w:rPr>
          <w:lang w:val="it-IT"/>
        </w:rPr>
        <w:t>attività del licenziatario oppure (iv) creare materiale osceno o denigratorio con l</w:t>
      </w:r>
      <w:r w:rsidR="00F313CE">
        <w:rPr>
          <w:lang w:val="it-IT"/>
        </w:rPr>
        <w:t>’</w:t>
      </w:r>
      <w:r w:rsidRPr="00650A5E">
        <w:rPr>
          <w:lang w:val="it-IT"/>
        </w:rPr>
        <w:t>ausilio degli elementi multimediali. Altri elementi multimediali, che sono accessibili su Office.com o su altri siti web tramite le funzionalità Office, sono</w:t>
      </w:r>
      <w:r w:rsidR="00657E81">
        <w:rPr>
          <w:lang w:val="it-IT"/>
        </w:rPr>
        <w:t> </w:t>
      </w:r>
      <w:r w:rsidRPr="00650A5E">
        <w:rPr>
          <w:lang w:val="it-IT"/>
        </w:rPr>
        <w:t>disciplinati dalle condizioni riportate su detti siti web.</w:t>
      </w:r>
    </w:p>
    <w:p w:rsidR="006B67CD" w:rsidRPr="00650A5E" w:rsidRDefault="006B67CD" w:rsidP="006B67CD">
      <w:pPr>
        <w:pStyle w:val="PURBlueStrong-Indented"/>
        <w:rPr>
          <w:lang w:val="it-IT"/>
        </w:rPr>
      </w:pPr>
      <w:r w:rsidRPr="00650A5E">
        <w:rPr>
          <w:lang w:val="it-IT"/>
        </w:rPr>
        <w:t>Componenti dei tipi di carattere</w:t>
      </w:r>
    </w:p>
    <w:p w:rsidR="006B67CD" w:rsidRPr="007715A5" w:rsidRDefault="006B67CD" w:rsidP="006B67CD">
      <w:pPr>
        <w:pStyle w:val="PURBlueStrong-Indented"/>
        <w:spacing w:after="120"/>
        <w:ind w:left="274"/>
        <w:rPr>
          <w:spacing w:val="0"/>
          <w:lang w:val="it-IT"/>
        </w:rPr>
      </w:pPr>
      <w:r w:rsidRPr="007715A5">
        <w:rPr>
          <w:smallCaps w:val="0"/>
          <w:color w:val="auto"/>
          <w:spacing w:val="0"/>
          <w:lang w:val="it-IT"/>
        </w:rPr>
        <w:t>Il licenziatario potrà utilizzare i tipi di carattere installati dal software o nell</w:t>
      </w:r>
      <w:r w:rsidR="00F313CE" w:rsidRPr="007715A5">
        <w:rPr>
          <w:smallCaps w:val="0"/>
          <w:color w:val="auto"/>
          <w:spacing w:val="0"/>
          <w:lang w:val="it-IT"/>
        </w:rPr>
        <w:t>’</w:t>
      </w:r>
      <w:r w:rsidRPr="007715A5">
        <w:rPr>
          <w:smallCaps w:val="0"/>
          <w:color w:val="auto"/>
          <w:spacing w:val="0"/>
          <w:lang w:val="it-IT"/>
        </w:rPr>
        <w:t>ambito di un servizio correlato per visualizzare e stampare il contenuto.</w:t>
      </w:r>
      <w:r w:rsidR="000D71DC" w:rsidRPr="007715A5">
        <w:rPr>
          <w:smallCaps w:val="0"/>
          <w:color w:val="auto"/>
          <w:spacing w:val="0"/>
          <w:lang w:val="it-IT"/>
        </w:rPr>
        <w:t xml:space="preserve"> </w:t>
      </w:r>
      <w:r w:rsidRPr="007715A5">
        <w:rPr>
          <w:smallCaps w:val="0"/>
          <w:color w:val="auto"/>
          <w:spacing w:val="0"/>
          <w:lang w:val="it-IT"/>
        </w:rPr>
        <w:t>Il licenziatario potrà, altresì, incorporare i tipi di carattere nel contenuto solo nella modalità consentita dalle restrizioni relative all</w:t>
      </w:r>
      <w:r w:rsidR="00F313CE" w:rsidRPr="007715A5">
        <w:rPr>
          <w:smallCaps w:val="0"/>
          <w:color w:val="auto"/>
          <w:spacing w:val="0"/>
          <w:lang w:val="it-IT"/>
        </w:rPr>
        <w:t>’</w:t>
      </w:r>
      <w:r w:rsidRPr="007715A5">
        <w:rPr>
          <w:smallCaps w:val="0"/>
          <w:color w:val="auto"/>
          <w:spacing w:val="0"/>
          <w:lang w:val="it-IT"/>
        </w:rPr>
        <w:t>incorporamento dei tipi di carattere e potrà scaricarli temporaneamente in una stampante o in un altro dispositivo di output per la</w:t>
      </w:r>
      <w:r w:rsidR="00923D07" w:rsidRPr="007715A5">
        <w:rPr>
          <w:smallCaps w:val="0"/>
          <w:color w:val="auto"/>
          <w:spacing w:val="0"/>
          <w:lang w:val="it-IT"/>
        </w:rPr>
        <w:t> </w:t>
      </w:r>
      <w:r w:rsidRPr="007715A5">
        <w:rPr>
          <w:smallCaps w:val="0"/>
          <w:color w:val="auto"/>
          <w:spacing w:val="0"/>
          <w:lang w:val="it-IT"/>
        </w:rPr>
        <w:t>stampa.</w:t>
      </w:r>
    </w:p>
    <w:p w:rsidR="004810D6" w:rsidRPr="00DE5656" w:rsidRDefault="005B6CFC" w:rsidP="004810D6">
      <w:pPr>
        <w:pStyle w:val="PURBreadcrumb"/>
      </w:pPr>
      <w:hyperlink w:anchor="_Sec4">
        <w:r w:rsidR="009D254F" w:rsidRPr="00DE5656">
          <w:rPr>
            <w:color w:val="00467F"/>
            <w:u w:val="single"/>
          </w:rPr>
          <w:t>Sommario</w:t>
        </w:r>
      </w:hyperlink>
      <w:r w:rsidR="009D254F" w:rsidRPr="00DE5656">
        <w:t xml:space="preserve"> / </w:t>
      </w:r>
      <w:hyperlink w:anchor="General_License_Terms">
        <w:r w:rsidR="009D254F" w:rsidRPr="00DE5656">
          <w:rPr>
            <w:color w:val="00467F"/>
            <w:u w:val="single"/>
          </w:rPr>
          <w:t>Condizioni Generali</w:t>
        </w:r>
      </w:hyperlink>
      <w:r w:rsidR="001978CF" w:rsidRPr="00DE5656">
        <w:rPr>
          <w:szCs w:val="16"/>
        </w:rPr>
        <w:t xml:space="preserve"> </w:t>
      </w:r>
    </w:p>
    <w:p w:rsidR="004810D6" w:rsidRPr="00DE5656" w:rsidRDefault="004810D6" w:rsidP="004810D6">
      <w:pPr>
        <w:pStyle w:val="PURProductName"/>
      </w:pPr>
      <w:r w:rsidRPr="00DE5656">
        <w:t xml:space="preserve">Windows Azure Active Directory Rights Management </w:t>
      </w:r>
      <w:r w:rsidRPr="00650A5E">
        <w:rPr>
          <w:lang w:val="it-IT"/>
        </w:rPr>
        <w:fldChar w:fldCharType="begin"/>
      </w:r>
      <w:r w:rsidRPr="00DE5656">
        <w:instrText>XE "Windows Azure Active Directory Rights Management"</w:instrText>
      </w:r>
      <w:r w:rsidRPr="00650A5E">
        <w:rPr>
          <w:lang w:val="it-IT"/>
        </w:rPr>
        <w:fldChar w:fldCharType="end"/>
      </w:r>
      <w:r w:rsidR="001978CF" w:rsidRPr="00650A5E">
        <w:rPr>
          <w:lang w:val="it-IT"/>
        </w:rPr>
        <w:fldChar w:fldCharType="begin"/>
      </w:r>
      <w:r w:rsidRPr="00DE5656">
        <w:instrText xml:space="preserve"> TC "</w:instrText>
      </w:r>
      <w:bookmarkStart w:id="283" w:name="_Toc350611555"/>
      <w:bookmarkStart w:id="284" w:name="_Toc350611825"/>
      <w:r w:rsidR="00256119" w:rsidRPr="00DE5656">
        <w:instrText>Windows Azure Active Directory Rights Management</w:instrText>
      </w:r>
      <w:bookmarkEnd w:id="283"/>
      <w:bookmarkEnd w:id="284"/>
      <w:r w:rsidRPr="00DE5656">
        <w:instrText>" \l 2</w:instrText>
      </w:r>
      <w:r w:rsidR="001978CF" w:rsidRPr="00650A5E">
        <w:rPr>
          <w:lang w:val="it-IT"/>
        </w:rPr>
        <w:fldChar w:fldCharType="end"/>
      </w:r>
    </w:p>
    <w:p w:rsidR="004810D6" w:rsidRPr="00650A5E" w:rsidRDefault="000D71DC" w:rsidP="004810D6">
      <w:pPr>
        <w:pStyle w:val="PURLicenseTerm"/>
        <w:rPr>
          <w:lang w:val="it-IT"/>
        </w:rPr>
      </w:pPr>
      <w:r w:rsidRPr="00DE5656">
        <w:t xml:space="preserve"> </w:t>
      </w:r>
      <w:r w:rsidR="004810D6" w:rsidRPr="00650A5E">
        <w:rPr>
          <w:lang w:val="it-IT"/>
        </w:rPr>
        <w:t>Le condizioni di licenza che si applicano all</w:t>
      </w:r>
      <w:r w:rsidR="00F313CE">
        <w:rPr>
          <w:lang w:val="it-IT"/>
        </w:rPr>
        <w:t>’</w:t>
      </w:r>
      <w:r w:rsidR="004810D6" w:rsidRPr="00650A5E">
        <w:rPr>
          <w:lang w:val="it-IT"/>
        </w:rPr>
        <w:t>utilizzo da parte del licenziatario del prodotto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480"/>
        <w:gridCol w:w="5320"/>
      </w:tblGrid>
      <w:tr w:rsidR="004810D6" w:rsidRPr="00DE5656" w:rsidTr="00517CC7">
        <w:tc>
          <w:tcPr>
            <w:tcW w:w="6120" w:type="dxa"/>
          </w:tcPr>
          <w:p w:rsidR="004810D6" w:rsidRPr="00650A5E" w:rsidRDefault="004810D6" w:rsidP="00517CC7">
            <w:pPr>
              <w:pStyle w:val="PURBody"/>
              <w:rPr>
                <w:lang w:val="it-IT"/>
              </w:rPr>
            </w:pPr>
            <w:r w:rsidRPr="00650A5E">
              <w:rPr>
                <w:lang w:val="it-IT"/>
              </w:rPr>
              <w:t>Informativa sulla Privacy:</w:t>
            </w:r>
            <w:r w:rsidR="000D71DC" w:rsidRPr="00650A5E">
              <w:rPr>
                <w:lang w:val="it-IT"/>
              </w:rPr>
              <w:t xml:space="preserve"> </w:t>
            </w:r>
            <w:r w:rsidRPr="00650A5E">
              <w:rPr>
                <w:lang w:val="it-IT"/>
              </w:rPr>
              <w:t xml:space="preserve">(consultare la pagina </w:t>
            </w:r>
            <w:hyperlink r:id="rId62" w:history="1">
              <w:r w:rsidRPr="00650A5E">
                <w:rPr>
                  <w:lang w:val="it-IT"/>
                </w:rPr>
                <w:t>http://www.microsoft.com/online/legal/?langid=en-us&amp;docid=5</w:t>
              </w:r>
            </w:hyperlink>
            <w:r w:rsidRPr="00650A5E">
              <w:rPr>
                <w:lang w:val="it-IT"/>
              </w:rPr>
              <w:t>)</w:t>
            </w:r>
          </w:p>
          <w:p w:rsidR="004810D6" w:rsidRPr="00650A5E" w:rsidRDefault="004810D6" w:rsidP="00517CC7">
            <w:pPr>
              <w:pStyle w:val="PURBody"/>
              <w:rPr>
                <w:lang w:val="it-IT"/>
              </w:rPr>
            </w:pPr>
          </w:p>
        </w:tc>
        <w:tc>
          <w:tcPr>
            <w:tcW w:w="6120" w:type="dxa"/>
          </w:tcPr>
          <w:p w:rsidR="004810D6" w:rsidRPr="00650A5E" w:rsidRDefault="004810D6" w:rsidP="00517CC7">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63">
              <w:r w:rsidRPr="00650A5E">
                <w:rPr>
                  <w:color w:val="00467F"/>
                  <w:u w:val="single"/>
                  <w:lang w:val="it-IT"/>
                </w:rPr>
                <w:t>http://microsoft.com/licensing/contracts</w:t>
              </w:r>
            </w:hyperlink>
            <w:r w:rsidRPr="00650A5E">
              <w:rPr>
                <w:lang w:val="it-IT"/>
              </w:rPr>
              <w:t>)</w:t>
            </w:r>
          </w:p>
        </w:tc>
      </w:tr>
    </w:tbl>
    <w:p w:rsidR="004810D6" w:rsidRPr="00650A5E" w:rsidRDefault="004810D6" w:rsidP="004810D6">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4600"/>
        <w:gridCol w:w="4602"/>
      </w:tblGrid>
      <w:tr w:rsidR="004810D6" w:rsidRPr="00DE5656"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650A5E" w:rsidRDefault="004810D6" w:rsidP="00517CC7">
            <w:pPr>
              <w:pStyle w:val="PURBody"/>
              <w:rPr>
                <w:lang w:val="it-IT"/>
              </w:rPr>
            </w:pPr>
            <w:r w:rsidRPr="00650A5E">
              <w:rPr>
                <w:b/>
                <w:i/>
                <w:lang w:val="it-IT"/>
              </w:rPr>
              <w:t>Necessaria per ogni:</w:t>
            </w:r>
          </w:p>
          <w:p w:rsidR="004810D6" w:rsidRPr="00650A5E" w:rsidRDefault="004810D6" w:rsidP="00923D07">
            <w:pPr>
              <w:pStyle w:val="PURBullet"/>
              <w:numPr>
                <w:ilvl w:val="0"/>
                <w:numId w:val="79"/>
              </w:numPr>
              <w:rPr>
                <w:lang w:val="it-IT"/>
              </w:rPr>
            </w:pPr>
            <w:r w:rsidRPr="00650A5E">
              <w:rPr>
                <w:lang w:val="it-IT"/>
              </w:rPr>
              <w:t>Utente che accede al servizio online o al software correlato per applicare la gestione dei diritti al</w:t>
            </w:r>
            <w:r w:rsidR="00923D07">
              <w:rPr>
                <w:lang w:val="it-IT"/>
              </w:rPr>
              <w:t> </w:t>
            </w:r>
            <w:r w:rsidRPr="00650A5E">
              <w:rPr>
                <w:lang w:val="it-IT"/>
              </w:rPr>
              <w:t>contenuto</w:t>
            </w:r>
          </w:p>
        </w:tc>
        <w:tc>
          <w:tcPr>
            <w:tcW w:w="4602" w:type="dxa"/>
          </w:tcPr>
          <w:p w:rsidR="004810D6" w:rsidRPr="00650A5E" w:rsidRDefault="004810D6" w:rsidP="00517CC7">
            <w:pPr>
              <w:pStyle w:val="PURBody"/>
              <w:rPr>
                <w:lang w:val="it-IT"/>
              </w:rPr>
            </w:pPr>
            <w:r w:rsidRPr="00650A5E">
              <w:rPr>
                <w:b/>
                <w:i/>
                <w:lang w:val="it-IT"/>
              </w:rPr>
              <w:t>SL necessaria:</w:t>
            </w:r>
          </w:p>
          <w:p w:rsidR="00A37821" w:rsidRPr="002F1483" w:rsidRDefault="00A37821" w:rsidP="005C69E9">
            <w:pPr>
              <w:pStyle w:val="PURBullet"/>
              <w:numPr>
                <w:ilvl w:val="0"/>
                <w:numId w:val="80"/>
              </w:numPr>
            </w:pPr>
            <w:r w:rsidRPr="002F1483">
              <w:t xml:space="preserve">SL per Utente per Windows Azure Active Directory Rights Management </w:t>
            </w:r>
            <w:r w:rsidRPr="002F1483">
              <w:rPr>
                <w:b/>
              </w:rPr>
              <w:t>o</w:t>
            </w:r>
          </w:p>
          <w:p w:rsidR="004810D6" w:rsidRPr="00650A5E" w:rsidRDefault="004810D6" w:rsidP="005C69E9">
            <w:pPr>
              <w:pStyle w:val="PURBullet"/>
              <w:numPr>
                <w:ilvl w:val="0"/>
                <w:numId w:val="80"/>
              </w:numPr>
              <w:rPr>
                <w:lang w:val="it-IT"/>
              </w:rPr>
            </w:pPr>
            <w:r w:rsidRPr="00650A5E">
              <w:rPr>
                <w:lang w:val="it-IT"/>
              </w:rPr>
              <w:t xml:space="preserve">SL per Utente per Office 365 Enterprise E3-E4 </w:t>
            </w:r>
            <w:r w:rsidRPr="00650A5E">
              <w:rPr>
                <w:b/>
                <w:lang w:val="it-IT"/>
              </w:rPr>
              <w:t>o</w:t>
            </w:r>
            <w:r w:rsidRPr="00650A5E">
              <w:rPr>
                <w:lang w:val="it-IT"/>
              </w:rPr>
              <w:t xml:space="preserve"> </w:t>
            </w:r>
          </w:p>
          <w:p w:rsidR="004810D6" w:rsidRPr="00650A5E" w:rsidRDefault="004810D6" w:rsidP="00E6216B">
            <w:pPr>
              <w:pStyle w:val="PURBullet"/>
              <w:numPr>
                <w:ilvl w:val="0"/>
                <w:numId w:val="80"/>
              </w:numPr>
              <w:rPr>
                <w:lang w:val="it-IT"/>
              </w:rPr>
            </w:pPr>
            <w:r w:rsidRPr="00650A5E">
              <w:rPr>
                <w:lang w:val="it-IT"/>
              </w:rPr>
              <w:t>SL per Utente per Office 365 Education A3-A4</w:t>
            </w:r>
          </w:p>
        </w:tc>
      </w:tr>
    </w:tbl>
    <w:p w:rsidR="006B67CD" w:rsidRPr="00650A5E" w:rsidRDefault="005B6CFC" w:rsidP="006B67CD">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0D71DC" w:rsidRPr="00650A5E">
        <w:rPr>
          <w:lang w:val="it-IT"/>
        </w:rPr>
        <w:t xml:space="preserve"> </w:t>
      </w:r>
    </w:p>
    <w:p w:rsidR="0082133B" w:rsidRPr="00650A5E" w:rsidRDefault="00ED4593">
      <w:pPr>
        <w:pStyle w:val="PURProductName"/>
        <w:rPr>
          <w:lang w:val="it-IT"/>
        </w:rPr>
      </w:pPr>
      <w:r w:rsidRPr="00650A5E">
        <w:rPr>
          <w:lang w:val="it-IT"/>
        </w:rPr>
        <w:t>Servizi di Windows Azure</w:t>
      </w:r>
      <w:bookmarkEnd w:id="280"/>
      <w:r w:rsidRPr="00650A5E">
        <w:rPr>
          <w:lang w:val="it-IT"/>
        </w:rPr>
        <w:fldChar w:fldCharType="begin"/>
      </w:r>
      <w:r w:rsidRPr="00650A5E">
        <w:rPr>
          <w:lang w:val="it-IT"/>
        </w:rPr>
        <w:instrText>XE "Servizi di Windows Azure"</w:instrText>
      </w:r>
      <w:r w:rsidRPr="00650A5E">
        <w:rPr>
          <w:lang w:val="it-IT"/>
        </w:rPr>
        <w:fldChar w:fldCharType="end"/>
      </w:r>
      <w:r w:rsidR="001978CF" w:rsidRPr="00650A5E">
        <w:rPr>
          <w:lang w:val="it-IT"/>
        </w:rPr>
        <w:fldChar w:fldCharType="begin"/>
      </w:r>
      <w:r w:rsidRPr="00650A5E">
        <w:rPr>
          <w:lang w:val="it-IT"/>
        </w:rPr>
        <w:instrText>TC "</w:instrText>
      </w:r>
      <w:bookmarkStart w:id="285" w:name="_Toc350611556"/>
      <w:bookmarkStart w:id="286" w:name="_Toc350611826"/>
      <w:r w:rsidRPr="00650A5E">
        <w:rPr>
          <w:lang w:val="it-IT"/>
        </w:rPr>
        <w:instrText>Servizi di Windows Azure</w:instrText>
      </w:r>
      <w:bookmarkEnd w:id="285"/>
      <w:bookmarkEnd w:id="286"/>
      <w:r w:rsidRPr="00650A5E">
        <w:rPr>
          <w:lang w:val="it-IT"/>
        </w:rPr>
        <w:instrText xml:space="preserve">" \l 2 </w:instrText>
      </w:r>
      <w:r w:rsidR="001978CF" w:rsidRPr="00650A5E">
        <w:rPr>
          <w:lang w:val="it-IT"/>
        </w:rPr>
        <w:fldChar w:fldCharType="end"/>
      </w:r>
    </w:p>
    <w:p w:rsidR="0082133B" w:rsidRPr="00650A5E" w:rsidRDefault="00ED459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59"/>
        <w:gridCol w:w="5241"/>
      </w:tblGrid>
      <w:tr w:rsidR="0082133B" w:rsidRPr="00DE5656">
        <w:tc>
          <w:tcPr>
            <w:tcW w:w="6120" w:type="dxa"/>
          </w:tcPr>
          <w:p w:rsidR="0082133B" w:rsidRPr="00650A5E" w:rsidRDefault="00ED4593">
            <w:pPr>
              <w:pStyle w:val="PURBody"/>
              <w:rPr>
                <w:lang w:val="it-IT"/>
              </w:rPr>
            </w:pPr>
            <w:r w:rsidRPr="00650A5E">
              <w:rPr>
                <w:lang w:val="it-IT"/>
              </w:rPr>
              <w:t xml:space="preserve">Informativa sulla Privacy: </w:t>
            </w:r>
            <w:r w:rsidRPr="00650A5E">
              <w:rPr>
                <w:b/>
                <w:lang w:val="it-IT"/>
              </w:rPr>
              <w:t xml:space="preserve">Sì </w:t>
            </w:r>
            <w:r w:rsidRPr="00650A5E">
              <w:rPr>
                <w:lang w:val="it-IT"/>
              </w:rPr>
              <w:t>(ulteriori informazioni sono disponibili all</w:t>
            </w:r>
            <w:r w:rsidR="00F313CE">
              <w:rPr>
                <w:lang w:val="it-IT"/>
              </w:rPr>
              <w:t>’</w:t>
            </w:r>
            <w:r w:rsidRPr="00650A5E">
              <w:rPr>
                <w:lang w:val="it-IT"/>
              </w:rPr>
              <w:t>indirizzo</w:t>
            </w:r>
            <w:r w:rsidR="000D71DC" w:rsidRPr="00650A5E">
              <w:rPr>
                <w:b/>
                <w:lang w:val="it-IT"/>
              </w:rPr>
              <w:t xml:space="preserve"> </w:t>
            </w:r>
            <w:hyperlink r:id="rId64" w:history="1">
              <w:r w:rsidRPr="00650A5E">
                <w:rPr>
                  <w:rStyle w:val="Hyperlink"/>
                  <w:lang w:val="it-IT"/>
                </w:rPr>
                <w:t>http://go.microsoft.com/fwlink/p/?LinkID=131004&amp;clcid=0x409</w:t>
              </w:r>
            </w:hyperlink>
            <w:r w:rsidRPr="00650A5E">
              <w:rPr>
                <w:color w:val="00467F"/>
                <w:lang w:val="it-IT"/>
              </w:rPr>
              <w:t>)</w:t>
            </w:r>
          </w:p>
        </w:tc>
        <w:tc>
          <w:tcPr>
            <w:tcW w:w="6120" w:type="dxa"/>
          </w:tcPr>
          <w:p w:rsidR="0082133B" w:rsidRPr="00650A5E" w:rsidRDefault="0082133B">
            <w:pPr>
              <w:pStyle w:val="PURBody"/>
              <w:rPr>
                <w:lang w:val="it-IT"/>
              </w:rPr>
            </w:pPr>
          </w:p>
        </w:tc>
      </w:tr>
      <w:tr w:rsidR="0082133B" w:rsidRPr="00DE5656">
        <w:tc>
          <w:tcPr>
            <w:tcW w:w="6120" w:type="dxa"/>
          </w:tcPr>
          <w:p w:rsidR="0082133B" w:rsidRPr="00650A5E" w:rsidRDefault="00A336F7" w:rsidP="00923D07">
            <w:pPr>
              <w:pStyle w:val="PURBody"/>
              <w:rPr>
                <w:lang w:val="it-IT"/>
              </w:rPr>
            </w:pPr>
            <w:r w:rsidRPr="00650A5E">
              <w:rPr>
                <w:lang w:val="it-IT"/>
              </w:rPr>
              <w:t xml:space="preserve">Consultare le Comunicazioni Applicabili: </w:t>
            </w:r>
            <w:r w:rsidRPr="00650A5E">
              <w:rPr>
                <w:b/>
                <w:lang w:val="it-IT"/>
              </w:rPr>
              <w:t>Trasferimento dei Dati, Standard Video</w:t>
            </w:r>
            <w:r w:rsidR="00923D07">
              <w:rPr>
                <w:b/>
                <w:lang w:val="it-IT"/>
              </w:rPr>
              <w:t> </w:t>
            </w:r>
            <w:r w:rsidRPr="00650A5E">
              <w:rPr>
                <w:b/>
                <w:lang w:val="it-IT"/>
              </w:rPr>
              <w:t xml:space="preserve">H.264/AVC, VC-1, MPEG-4, Video MPEG-2 </w:t>
            </w:r>
            <w:r w:rsidRPr="00650A5E">
              <w:rPr>
                <w:lang w:val="it-IT"/>
              </w:rPr>
              <w:t>e</w:t>
            </w:r>
            <w:r w:rsidRPr="00650A5E">
              <w:rPr>
                <w:b/>
                <w:lang w:val="it-IT"/>
              </w:rPr>
              <w:t xml:space="preserve"> Software Potenzialmente Indesiderato (Comunicazione I) </w:t>
            </w:r>
            <w:r w:rsidRPr="00650A5E">
              <w:rPr>
                <w:lang w:val="it-IT"/>
              </w:rPr>
              <w:t>(relativa al software Windows Server)</w:t>
            </w:r>
            <w:r w:rsidRPr="00650A5E">
              <w:rPr>
                <w:b/>
                <w:lang w:val="it-IT"/>
              </w:rPr>
              <w:t xml:space="preserve"> </w:t>
            </w:r>
            <w:r w:rsidRPr="00650A5E">
              <w:rPr>
                <w:lang w:val="it-IT"/>
              </w:rPr>
              <w:t>(per</w:t>
            </w:r>
            <w:r w:rsidR="00923D07">
              <w:rPr>
                <w:lang w:val="it-IT"/>
              </w:rPr>
              <w:t> </w:t>
            </w:r>
            <w:r w:rsidRPr="00650A5E">
              <w:rPr>
                <w:lang w:val="it-IT"/>
              </w:rPr>
              <w:t>informazioni, consultare 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82133B" w:rsidRPr="00650A5E" w:rsidRDefault="00ED4593" w:rsidP="00923D07">
            <w:pPr>
              <w:pStyle w:val="PURBody"/>
              <w:rPr>
                <w:lang w:val="it-IT"/>
              </w:rPr>
            </w:pPr>
            <w:r w:rsidRPr="00650A5E">
              <w:rPr>
                <w:lang w:val="it-IT"/>
              </w:rPr>
              <w:t xml:space="preserve">Panoramica della Protezione: </w:t>
            </w:r>
            <w:r w:rsidRPr="00650A5E">
              <w:rPr>
                <w:b/>
                <w:lang w:val="it-IT"/>
              </w:rPr>
              <w:t xml:space="preserve">Sì </w:t>
            </w:r>
            <w:r w:rsidRPr="00650A5E">
              <w:rPr>
                <w:lang w:val="it-IT"/>
              </w:rPr>
              <w:t>(Per ulteriori informazioni, consultare la</w:t>
            </w:r>
            <w:r w:rsidR="00923D07">
              <w:rPr>
                <w:lang w:val="it-IT"/>
              </w:rPr>
              <w:t> </w:t>
            </w:r>
            <w:r w:rsidRPr="00650A5E">
              <w:rPr>
                <w:lang w:val="it-IT"/>
              </w:rPr>
              <w:t xml:space="preserve">pagina </w:t>
            </w:r>
            <w:hyperlink r:id="rId65">
              <w:r w:rsidRPr="00650A5E">
                <w:rPr>
                  <w:color w:val="00467F"/>
                  <w:u w:val="single"/>
                  <w:lang w:val="it-IT"/>
                </w:rPr>
                <w:t>http://go.microsoft.com/fwlink/?LinkId=160079</w:t>
              </w:r>
            </w:hyperlink>
            <w:r w:rsidRPr="00650A5E">
              <w:rPr>
                <w:lang w:val="it-IT"/>
              </w:rPr>
              <w:t>)</w:t>
            </w:r>
          </w:p>
        </w:tc>
      </w:tr>
      <w:tr w:rsidR="0082133B" w:rsidRPr="00DE5656">
        <w:tc>
          <w:tcPr>
            <w:tcW w:w="6120" w:type="dxa"/>
          </w:tcPr>
          <w:p w:rsidR="0082133B" w:rsidRPr="00650A5E" w:rsidRDefault="0082133B">
            <w:pPr>
              <w:pStyle w:val="PURBody"/>
              <w:rPr>
                <w:lang w:val="it-IT"/>
              </w:rPr>
            </w:pPr>
          </w:p>
        </w:tc>
        <w:tc>
          <w:tcPr>
            <w:tcW w:w="6120" w:type="dxa"/>
          </w:tcPr>
          <w:p w:rsidR="0082133B" w:rsidRPr="00650A5E" w:rsidRDefault="00ED4593">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66" w:history="1">
              <w:r w:rsidRPr="00923D07">
                <w:rPr>
                  <w:rStyle w:val="Hyperlink"/>
                  <w:lang w:val="it-IT"/>
                </w:rPr>
                <w:t>http://www.microsoft.com/windowsazure/sla/</w:t>
              </w:r>
            </w:hyperlink>
            <w:r w:rsidRPr="00650A5E">
              <w:rPr>
                <w:lang w:val="it-IT"/>
              </w:rPr>
              <w:t>)</w:t>
            </w:r>
          </w:p>
        </w:tc>
      </w:tr>
    </w:tbl>
    <w:p w:rsidR="0082133B" w:rsidRPr="00650A5E" w:rsidRDefault="00ED4593">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473"/>
        <w:gridCol w:w="5053"/>
      </w:tblGrid>
      <w:tr w:rsidR="0082133B" w:rsidRPr="00DE5656">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50A5E" w:rsidRDefault="00ED4593">
            <w:pPr>
              <w:pStyle w:val="PURBody"/>
              <w:rPr>
                <w:lang w:val="it-IT"/>
              </w:rPr>
            </w:pPr>
            <w:r w:rsidRPr="00650A5E">
              <w:rPr>
                <w:b/>
                <w:i/>
                <w:lang w:val="it-IT"/>
              </w:rPr>
              <w:t>Casi in cui è Necessaria:</w:t>
            </w:r>
          </w:p>
          <w:p w:rsidR="0082133B" w:rsidRPr="00650A5E" w:rsidRDefault="00ED4593" w:rsidP="00923D07">
            <w:pPr>
              <w:pStyle w:val="PURBullet"/>
              <w:numPr>
                <w:ilvl w:val="0"/>
                <w:numId w:val="50"/>
              </w:numPr>
              <w:rPr>
                <w:lang w:val="it-IT"/>
              </w:rPr>
            </w:pPr>
            <w:r w:rsidRPr="00650A5E">
              <w:rPr>
                <w:lang w:val="it-IT"/>
              </w:rPr>
              <w:lastRenderedPageBreak/>
              <w:t>Il diritto del licenziatario di utilizzare il servizio online è</w:t>
            </w:r>
            <w:r w:rsidR="00923D07">
              <w:rPr>
                <w:lang w:val="it-IT"/>
              </w:rPr>
              <w:t> </w:t>
            </w:r>
            <w:r w:rsidRPr="00650A5E">
              <w:rPr>
                <w:lang w:val="it-IT"/>
              </w:rPr>
              <w:t>soggetto al pagamento a Microsoft o al rivenditore, se</w:t>
            </w:r>
            <w:r w:rsidR="00923D07">
              <w:rPr>
                <w:lang w:val="it-IT"/>
              </w:rPr>
              <w:t> </w:t>
            </w:r>
            <w:r w:rsidRPr="00650A5E">
              <w:rPr>
                <w:lang w:val="it-IT"/>
              </w:rPr>
              <w:t>applicabile, di corrispettivi per l</w:t>
            </w:r>
            <w:r w:rsidR="00F313CE">
              <w:rPr>
                <w:lang w:val="it-IT"/>
              </w:rPr>
              <w:t>’</w:t>
            </w:r>
            <w:r w:rsidRPr="00650A5E">
              <w:rPr>
                <w:lang w:val="it-IT"/>
              </w:rPr>
              <w:t>utilizzo mensili basati sul numero di unità consumate dal licenziatario.</w:t>
            </w:r>
            <w:r w:rsidR="000D71DC" w:rsidRPr="00650A5E">
              <w:rPr>
                <w:lang w:val="it-IT"/>
              </w:rPr>
              <w:t xml:space="preserve"> </w:t>
            </w:r>
            <w:r w:rsidRPr="00650A5E">
              <w:rPr>
                <w:lang w:val="it-IT"/>
              </w:rPr>
              <w:t>Ai sensi della sottoscrizione effettuata, licenziatario potrà avere diritto a</w:t>
            </w:r>
            <w:r w:rsidR="00923D07">
              <w:rPr>
                <w:lang w:val="it-IT"/>
              </w:rPr>
              <w:t> </w:t>
            </w:r>
            <w:r w:rsidRPr="00650A5E">
              <w:rPr>
                <w:lang w:val="it-IT"/>
              </w:rPr>
              <w:t>un</w:t>
            </w:r>
            <w:r w:rsidR="00923D07">
              <w:rPr>
                <w:lang w:val="it-IT"/>
              </w:rPr>
              <w:t> </w:t>
            </w:r>
            <w:r w:rsidRPr="00650A5E">
              <w:rPr>
                <w:lang w:val="it-IT"/>
              </w:rPr>
              <w:t>numero mensile di unità di base.</w:t>
            </w:r>
            <w:r w:rsidR="000D71DC" w:rsidRPr="00650A5E">
              <w:rPr>
                <w:lang w:val="it-IT"/>
              </w:rPr>
              <w:t xml:space="preserve"> </w:t>
            </w:r>
            <w:r w:rsidRPr="00650A5E">
              <w:rPr>
                <w:lang w:val="it-IT"/>
              </w:rPr>
              <w:t>In tal caso, le unità consumate in più rispetto al numero di unità di base a cui il</w:t>
            </w:r>
            <w:r w:rsidR="00923D07">
              <w:rPr>
                <w:lang w:val="it-IT"/>
              </w:rPr>
              <w:t> </w:t>
            </w:r>
            <w:r w:rsidRPr="00650A5E">
              <w:rPr>
                <w:lang w:val="it-IT"/>
              </w:rPr>
              <w:t>licenziatario ha diritto ai sensi della licenza SL Add-on sono "unità in eccedenza". Il licenziatario dovrà pagare a</w:t>
            </w:r>
            <w:r w:rsidR="00923D07">
              <w:rPr>
                <w:lang w:val="it-IT"/>
              </w:rPr>
              <w:t> </w:t>
            </w:r>
            <w:r w:rsidRPr="00650A5E">
              <w:rPr>
                <w:lang w:val="it-IT"/>
              </w:rPr>
              <w:t>Microsoft o al rivenditore, se applicabile, i corrispettivi mensili per l</w:t>
            </w:r>
            <w:r w:rsidR="00F313CE">
              <w:rPr>
                <w:lang w:val="it-IT"/>
              </w:rPr>
              <w:t>’</w:t>
            </w:r>
            <w:r w:rsidRPr="00650A5E">
              <w:rPr>
                <w:lang w:val="it-IT"/>
              </w:rPr>
              <w:t>utilizzo basati sul numero di unità in eccesso consumate dal licenziatario.</w:t>
            </w:r>
            <w:r w:rsidR="000D71DC" w:rsidRPr="00650A5E">
              <w:rPr>
                <w:lang w:val="it-IT"/>
              </w:rPr>
              <w:t xml:space="preserve"> </w:t>
            </w:r>
            <w:r w:rsidRPr="00650A5E">
              <w:rPr>
                <w:lang w:val="it-IT"/>
              </w:rPr>
              <w:t>Le unità di consumo variano in base al servizio online e sono soggette a modifica.</w:t>
            </w:r>
            <w:r w:rsidR="000D71DC" w:rsidRPr="00650A5E">
              <w:rPr>
                <w:lang w:val="it-IT"/>
              </w:rPr>
              <w:t xml:space="preserve"> </w:t>
            </w:r>
            <w:r w:rsidRPr="00650A5E">
              <w:rPr>
                <w:lang w:val="it-IT"/>
              </w:rPr>
              <w:t>Le unità comprendono, ad esempio, le attività di messaggistica, le</w:t>
            </w:r>
            <w:r w:rsidR="00923D07">
              <w:rPr>
                <w:lang w:val="it-IT"/>
              </w:rPr>
              <w:t> </w:t>
            </w:r>
            <w:r w:rsidRPr="00650A5E">
              <w:rPr>
                <w:lang w:val="it-IT"/>
              </w:rPr>
              <w:t>ore di assistenza per le attività di calcolo, le connessioni, i</w:t>
            </w:r>
            <w:r w:rsidR="00923D07">
              <w:rPr>
                <w:lang w:val="it-IT"/>
              </w:rPr>
              <w:t> </w:t>
            </w:r>
            <w:r w:rsidRPr="00650A5E">
              <w:rPr>
                <w:lang w:val="it-IT"/>
              </w:rPr>
              <w:t>trasferimenti di dati per gigabyte, i database e i gigabyte di</w:t>
            </w:r>
            <w:r w:rsidR="00923D07">
              <w:rPr>
                <w:lang w:val="it-IT"/>
              </w:rPr>
              <w:t> </w:t>
            </w:r>
            <w:r w:rsidRPr="00650A5E">
              <w:rPr>
                <w:lang w:val="it-IT"/>
              </w:rPr>
              <w:t>archiviazione.</w:t>
            </w:r>
          </w:p>
        </w:tc>
        <w:tc>
          <w:tcPr>
            <w:tcW w:w="6740" w:type="dxa"/>
          </w:tcPr>
          <w:p w:rsidR="0082133B" w:rsidRPr="00650A5E" w:rsidRDefault="00ED4593">
            <w:pPr>
              <w:pStyle w:val="PURBody"/>
              <w:rPr>
                <w:lang w:val="it-IT"/>
              </w:rPr>
            </w:pPr>
            <w:r w:rsidRPr="00650A5E">
              <w:rPr>
                <w:b/>
                <w:i/>
                <w:lang w:val="it-IT"/>
              </w:rPr>
              <w:lastRenderedPageBreak/>
              <w:t>SL necessaria:</w:t>
            </w:r>
          </w:p>
          <w:p w:rsidR="0082133B" w:rsidRPr="00650A5E" w:rsidRDefault="00035228" w:rsidP="00923D07">
            <w:pPr>
              <w:pStyle w:val="PURBullet"/>
              <w:numPr>
                <w:ilvl w:val="0"/>
                <w:numId w:val="51"/>
              </w:numPr>
              <w:rPr>
                <w:lang w:val="it-IT"/>
              </w:rPr>
            </w:pPr>
            <w:r w:rsidRPr="00650A5E">
              <w:rPr>
                <w:lang w:val="it-IT"/>
              </w:rPr>
              <w:lastRenderedPageBreak/>
              <w:t>Scegliendo di ricevere il servizio online, il licenziatario è</w:t>
            </w:r>
            <w:r w:rsidR="00923D07">
              <w:rPr>
                <w:lang w:val="it-IT"/>
              </w:rPr>
              <w:t> </w:t>
            </w:r>
            <w:r w:rsidRPr="00650A5E">
              <w:rPr>
                <w:lang w:val="it-IT"/>
              </w:rPr>
              <w:t>autorizzato a utilizzare il servizio.</w:t>
            </w:r>
            <w:r w:rsidR="000D71DC" w:rsidRPr="00650A5E">
              <w:rPr>
                <w:lang w:val="it-IT"/>
              </w:rPr>
              <w:t xml:space="preserve"> </w:t>
            </w:r>
          </w:p>
        </w:tc>
      </w:tr>
    </w:tbl>
    <w:p w:rsidR="002F1483" w:rsidRDefault="002F1483" w:rsidP="002F1483">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82133B" w:rsidRPr="00650A5E" w:rsidRDefault="00ED4593">
      <w:pPr>
        <w:pStyle w:val="PURBlueBGHeader"/>
        <w:rPr>
          <w:lang w:val="it-IT"/>
        </w:rPr>
      </w:pPr>
      <w:r w:rsidRPr="00650A5E">
        <w:rPr>
          <w:lang w:val="it-IT"/>
        </w:rPr>
        <w:t>Condizioni Aggiuntive:</w:t>
      </w:r>
    </w:p>
    <w:p w:rsidR="0082133B" w:rsidRPr="00650A5E" w:rsidRDefault="00ED4593">
      <w:pPr>
        <w:pStyle w:val="PURBlueStrong-Indented"/>
        <w:rPr>
          <w:lang w:val="it-IT"/>
        </w:rPr>
      </w:pPr>
      <w:r w:rsidRPr="00650A5E">
        <w:rPr>
          <w:lang w:val="it-IT"/>
        </w:rPr>
        <w:t>Conservazione dei Dati dopo la Scadenza o Risoluzione</w:t>
      </w:r>
    </w:p>
    <w:p w:rsidR="0082133B" w:rsidRDefault="00ED4593">
      <w:pPr>
        <w:pStyle w:val="PURBody-Indented"/>
        <w:rPr>
          <w:lang w:val="it-IT"/>
        </w:rPr>
      </w:pPr>
      <w:r w:rsidRPr="00650A5E">
        <w:rPr>
          <w:lang w:val="it-IT"/>
        </w:rPr>
        <w:t>La scadenza o la risoluzione della sottoscrizione del servizio online non esenterà il licenziatario dal corrispondere quanto dovuto per</w:t>
      </w:r>
      <w:r w:rsidR="00923D07">
        <w:rPr>
          <w:lang w:val="it-IT"/>
        </w:rPr>
        <w:t> </w:t>
      </w:r>
      <w:r w:rsidRPr="00650A5E">
        <w:rPr>
          <w:lang w:val="it-IT"/>
        </w:rPr>
        <w:t>l</w:t>
      </w:r>
      <w:r w:rsidR="00F313CE">
        <w:rPr>
          <w:lang w:val="it-IT"/>
        </w:rPr>
        <w:t>’</w:t>
      </w:r>
      <w:r w:rsidRPr="00650A5E">
        <w:rPr>
          <w:lang w:val="it-IT"/>
        </w:rPr>
        <w:t>hosting dei propri Dati del Cliente durante qualsiasi periodo di conservazione.</w:t>
      </w:r>
    </w:p>
    <w:p w:rsidR="00982EB8" w:rsidRPr="00650A5E" w:rsidRDefault="00982EB8" w:rsidP="00982EB8">
      <w:pPr>
        <w:pStyle w:val="PURBlueStrong-Indented"/>
        <w:rPr>
          <w:lang w:val="it-IT"/>
        </w:rPr>
      </w:pPr>
      <w:r w:rsidRPr="00650A5E">
        <w:rPr>
          <w:lang w:val="it-IT"/>
        </w:rPr>
        <w:t>Eccezione di Hosting</w:t>
      </w:r>
    </w:p>
    <w:p w:rsidR="00982EB8" w:rsidRPr="00650A5E" w:rsidRDefault="00982EB8" w:rsidP="00982EB8">
      <w:pPr>
        <w:tabs>
          <w:tab w:val="left" w:pos="1080"/>
        </w:tabs>
        <w:ind w:left="270"/>
        <w:rPr>
          <w:lang w:val="it-IT"/>
        </w:rPr>
      </w:pPr>
      <w:r w:rsidRPr="00650A5E">
        <w:rPr>
          <w:color w:val="auto"/>
          <w:sz w:val="18"/>
          <w:lang w:val="it-IT"/>
        </w:rPr>
        <w:t>Nonostante quanto diversamente previsto nel Contratto Microsoft Online Subscription del licenziatario, quest</w:t>
      </w:r>
      <w:r w:rsidR="00F313CE">
        <w:rPr>
          <w:color w:val="auto"/>
          <w:sz w:val="18"/>
          <w:lang w:val="it-IT"/>
        </w:rPr>
        <w:t>’</w:t>
      </w:r>
      <w:r w:rsidRPr="00650A5E">
        <w:rPr>
          <w:color w:val="auto"/>
          <w:sz w:val="18"/>
          <w:lang w:val="it-IT"/>
        </w:rPr>
        <w:t>ultimo potrà associare il servizio online ai dati del cliente, di proprietà del licenziatario o di terzi oppure ottenuti in licenza dagli stessi, per creare una soluzione che utilizzi insieme il servizio online e i dati del cliente.</w:t>
      </w:r>
      <w:r w:rsidR="000D71DC" w:rsidRPr="00650A5E">
        <w:rPr>
          <w:color w:val="auto"/>
          <w:sz w:val="18"/>
          <w:lang w:val="it-IT"/>
        </w:rPr>
        <w:t xml:space="preserve"> </w:t>
      </w:r>
      <w:r w:rsidRPr="00650A5E">
        <w:rPr>
          <w:color w:val="auto"/>
          <w:sz w:val="18"/>
          <w:lang w:val="it-IT"/>
        </w:rPr>
        <w:t>Tale soluzione dovrà aggiungere funzionalità sostanziali ai servizi di Windows Azure in modo che non costituisca essenzialmente una sostituzione dei servizi di Windows Azure.</w:t>
      </w:r>
      <w:r w:rsidR="000D71DC" w:rsidRPr="00650A5E">
        <w:rPr>
          <w:color w:val="auto"/>
          <w:sz w:val="18"/>
          <w:lang w:val="it-IT"/>
        </w:rPr>
        <w:t xml:space="preserve"> </w:t>
      </w:r>
      <w:r w:rsidRPr="00650A5E">
        <w:rPr>
          <w:color w:val="auto"/>
          <w:sz w:val="18"/>
          <w:lang w:val="it-IT"/>
        </w:rPr>
        <w:t>Il licenziatario potrà consentire a terzi di accedere a e di utilizzare il servizio online relativamente all</w:t>
      </w:r>
      <w:r w:rsidR="00F313CE">
        <w:rPr>
          <w:color w:val="auto"/>
          <w:sz w:val="18"/>
          <w:lang w:val="it-IT"/>
        </w:rPr>
        <w:t>’</w:t>
      </w:r>
      <w:r w:rsidRPr="00650A5E">
        <w:rPr>
          <w:color w:val="auto"/>
          <w:sz w:val="18"/>
          <w:lang w:val="it-IT"/>
        </w:rPr>
        <w:t>impiego di tale soluzione.</w:t>
      </w:r>
      <w:r w:rsidR="000D71DC" w:rsidRPr="00650A5E">
        <w:rPr>
          <w:color w:val="auto"/>
          <w:sz w:val="18"/>
          <w:lang w:val="it-IT"/>
        </w:rPr>
        <w:t xml:space="preserve"> </w:t>
      </w:r>
      <w:r w:rsidRPr="00650A5E">
        <w:rPr>
          <w:color w:val="auto"/>
          <w:sz w:val="18"/>
          <w:lang w:val="it-IT"/>
        </w:rPr>
        <w:t>Tuttavia, il licenziatario sarà responsabile di tale utilizzo e dovrà garantire il rispetto delle presenti condizioni e delle condizioni del Contratto Microsoft Online Subscription.</w:t>
      </w:r>
      <w:r w:rsidR="000D71DC" w:rsidRPr="00650A5E">
        <w:rPr>
          <w:color w:val="auto"/>
          <w:sz w:val="18"/>
          <w:lang w:val="it-IT"/>
        </w:rPr>
        <w:t xml:space="preserve"> </w:t>
      </w:r>
    </w:p>
    <w:p w:rsidR="0072599A" w:rsidRPr="00650A5E" w:rsidRDefault="0072599A" w:rsidP="0072599A">
      <w:pPr>
        <w:pStyle w:val="PURBlueStrong-Indented"/>
        <w:rPr>
          <w:lang w:val="it-IT"/>
        </w:rPr>
      </w:pPr>
      <w:r w:rsidRPr="00650A5E">
        <w:rPr>
          <w:lang w:val="it-IT"/>
        </w:rPr>
        <w:t xml:space="preserve">Anteprime </w:t>
      </w:r>
    </w:p>
    <w:p w:rsidR="0072599A" w:rsidRPr="00650A5E" w:rsidRDefault="0072599A" w:rsidP="0072599A">
      <w:pPr>
        <w:pStyle w:val="PURBody-Indented"/>
        <w:rPr>
          <w:lang w:val="it-IT"/>
        </w:rPr>
      </w:pPr>
      <w:r w:rsidRPr="00650A5E">
        <w:rPr>
          <w:lang w:val="it-IT"/>
        </w:rPr>
        <w:t>“</w:t>
      </w:r>
      <w:r w:rsidRPr="00650A5E">
        <w:rPr>
          <w:bCs/>
          <w:lang w:val="it-IT"/>
        </w:rPr>
        <w:t>Anteprime</w:t>
      </w:r>
      <w:r w:rsidRPr="00650A5E">
        <w:rPr>
          <w:lang w:val="it-IT"/>
        </w:rPr>
        <w:t>” indica le versioni in anteprima, beta o altre versioni provvisorie dei Servizi Online offerti da Microsoft per ottenere i</w:t>
      </w:r>
      <w:r w:rsidR="00923D07">
        <w:rPr>
          <w:lang w:val="it-IT"/>
        </w:rPr>
        <w:t> </w:t>
      </w:r>
      <w:r w:rsidRPr="00650A5E">
        <w:rPr>
          <w:lang w:val="it-IT"/>
        </w:rPr>
        <w:t>commenti della società.</w:t>
      </w:r>
    </w:p>
    <w:p w:rsidR="0072599A" w:rsidRPr="00CD66EE" w:rsidRDefault="0072599A" w:rsidP="00CD66EE">
      <w:pPr>
        <w:pStyle w:val="PURBlueStrong-Indented"/>
        <w:rPr>
          <w:spacing w:val="0"/>
          <w:lang w:val="it-IT"/>
        </w:rPr>
      </w:pPr>
      <w:r w:rsidRPr="00CD66EE">
        <w:rPr>
          <w:smallCaps w:val="0"/>
          <w:color w:val="auto"/>
          <w:spacing w:val="0"/>
          <w:lang w:val="it-IT"/>
        </w:rPr>
        <w:t>Microsoft potrà rendere disponibili Anteprime.</w:t>
      </w:r>
      <w:r w:rsidR="000D71DC" w:rsidRPr="00CD66EE">
        <w:rPr>
          <w:smallCaps w:val="0"/>
          <w:color w:val="auto"/>
          <w:spacing w:val="0"/>
          <w:lang w:val="it-IT"/>
        </w:rPr>
        <w:t xml:space="preserve"> </w:t>
      </w:r>
      <w:r w:rsidRPr="00CD66EE">
        <w:rPr>
          <w:b/>
          <w:smallCaps w:val="0"/>
          <w:color w:val="auto"/>
          <w:spacing w:val="0"/>
          <w:lang w:val="it-IT"/>
        </w:rPr>
        <w:t>LE ANTEPRIME VENGONO FORNITE “COME SONO”, “CON TUTTI I DIFETTI” E</w:t>
      </w:r>
      <w:r w:rsidR="00CD66EE">
        <w:rPr>
          <w:b/>
          <w:smallCaps w:val="0"/>
          <w:color w:val="auto"/>
          <w:spacing w:val="0"/>
          <w:lang w:val="it-IT"/>
        </w:rPr>
        <w:t> </w:t>
      </w:r>
      <w:r w:rsidRPr="00CD66EE">
        <w:rPr>
          <w:b/>
          <w:smallCaps w:val="0"/>
          <w:color w:val="auto"/>
          <w:spacing w:val="0"/>
          <w:lang w:val="it-IT"/>
        </w:rPr>
        <w:t>“COME DISPONIBILI” E SONO ESCLUSE DAI CONTRATTI DI SERVIZIO E DALLA GARANZIA LIMITATA</w:t>
      </w:r>
      <w:r w:rsidRPr="00CD66EE">
        <w:rPr>
          <w:smallCaps w:val="0"/>
          <w:color w:val="auto"/>
          <w:spacing w:val="0"/>
          <w:lang w:val="it-IT"/>
        </w:rPr>
        <w:t>.</w:t>
      </w:r>
      <w:r w:rsidR="000D71DC" w:rsidRPr="00CD66EE">
        <w:rPr>
          <w:smallCaps w:val="0"/>
          <w:color w:val="auto"/>
          <w:spacing w:val="0"/>
          <w:lang w:val="it-IT"/>
        </w:rPr>
        <w:t xml:space="preserve"> </w:t>
      </w:r>
      <w:r w:rsidRPr="00CD66EE">
        <w:rPr>
          <w:smallCaps w:val="0"/>
          <w:color w:val="auto"/>
          <w:spacing w:val="0"/>
          <w:lang w:val="it-IT"/>
        </w:rPr>
        <w:t>Le Anteprime potranno essere soggette a impegni minori o differenti per garantire il diritto alla protezione dei dati personali e alla sicurezza, come spiegato in modo dettagliato nell</w:t>
      </w:r>
      <w:r w:rsidR="00F313CE" w:rsidRPr="00CD66EE">
        <w:rPr>
          <w:smallCaps w:val="0"/>
          <w:color w:val="auto"/>
          <w:spacing w:val="0"/>
          <w:lang w:val="it-IT"/>
        </w:rPr>
        <w:t>’</w:t>
      </w:r>
      <w:r w:rsidRPr="00CD66EE">
        <w:rPr>
          <w:smallCaps w:val="0"/>
          <w:color w:val="auto"/>
          <w:spacing w:val="0"/>
          <w:lang w:val="it-IT"/>
        </w:rPr>
        <w:t>Informativa sulla Privacy e in eventuali comunicazioni aggiuntive fornite con l</w:t>
      </w:r>
      <w:r w:rsidR="00F313CE" w:rsidRPr="00CD66EE">
        <w:rPr>
          <w:smallCaps w:val="0"/>
          <w:color w:val="auto"/>
          <w:spacing w:val="0"/>
          <w:lang w:val="it-IT"/>
        </w:rPr>
        <w:t>’</w:t>
      </w:r>
      <w:r w:rsidRPr="00CD66EE">
        <w:rPr>
          <w:smallCaps w:val="0"/>
          <w:color w:val="auto"/>
          <w:spacing w:val="0"/>
          <w:lang w:val="it-IT"/>
        </w:rPr>
        <w:t>Anteprima.</w:t>
      </w:r>
      <w:r w:rsidR="000D71DC" w:rsidRPr="00CD66EE">
        <w:rPr>
          <w:smallCaps w:val="0"/>
          <w:color w:val="auto"/>
          <w:spacing w:val="0"/>
          <w:lang w:val="it-IT"/>
        </w:rPr>
        <w:t xml:space="preserve"> </w:t>
      </w:r>
      <w:r w:rsidRPr="00CD66EE">
        <w:rPr>
          <w:smallCaps w:val="0"/>
          <w:color w:val="auto"/>
          <w:spacing w:val="0"/>
          <w:lang w:val="it-IT"/>
        </w:rPr>
        <w:t>Microsoft potrà apportare modifiche o interrompere le Anteprime in qualsiasi momento senza preavviso</w:t>
      </w:r>
      <w:r w:rsidR="000D71DC" w:rsidRPr="00CD66EE">
        <w:rPr>
          <w:smallCaps w:val="0"/>
          <w:color w:val="auto"/>
          <w:spacing w:val="0"/>
          <w:lang w:val="it-IT"/>
        </w:rPr>
        <w:t xml:space="preserve"> </w:t>
      </w:r>
      <w:r w:rsidRPr="00CD66EE">
        <w:rPr>
          <w:smallCaps w:val="0"/>
          <w:color w:val="auto"/>
          <w:spacing w:val="0"/>
          <w:lang w:val="it-IT"/>
        </w:rPr>
        <w:t>e potrà inoltre decidere di non dichiarare la “Disponibilità Generale” di un</w:t>
      </w:r>
      <w:r w:rsidR="00F313CE" w:rsidRPr="00CD66EE">
        <w:rPr>
          <w:smallCaps w:val="0"/>
          <w:color w:val="auto"/>
          <w:spacing w:val="0"/>
          <w:lang w:val="it-IT"/>
        </w:rPr>
        <w:t>’</w:t>
      </w:r>
      <w:r w:rsidRPr="00CD66EE">
        <w:rPr>
          <w:smallCaps w:val="0"/>
          <w:color w:val="auto"/>
          <w:spacing w:val="0"/>
          <w:lang w:val="it-IT"/>
        </w:rPr>
        <w:t>Anteprima.</w:t>
      </w:r>
    </w:p>
    <w:p w:rsidR="00EE7922" w:rsidRPr="00650A5E" w:rsidRDefault="00EE7922" w:rsidP="0072599A">
      <w:pPr>
        <w:pStyle w:val="PURBlueStrong-Indented"/>
        <w:rPr>
          <w:lang w:val="it-IT"/>
        </w:rPr>
      </w:pPr>
      <w:r w:rsidRPr="00650A5E">
        <w:rPr>
          <w:lang w:val="it-IT"/>
        </w:rPr>
        <w:t xml:space="preserve">Macchine Virtuali </w:t>
      </w:r>
    </w:p>
    <w:p w:rsidR="00EE7922" w:rsidRPr="00650A5E" w:rsidRDefault="00EE7922" w:rsidP="00EE7922">
      <w:pPr>
        <w:pStyle w:val="PURBody-Indented"/>
        <w:rPr>
          <w:lang w:val="it-IT"/>
        </w:rPr>
      </w:pPr>
      <w:r w:rsidRPr="00650A5E">
        <w:rPr>
          <w:lang w:val="it-IT"/>
        </w:rPr>
        <w:t>La funzionalità Macchina Virtuale consente di eseguire un server virtuale con uno dei sistemi operativi scelti.</w:t>
      </w:r>
      <w:r w:rsidR="000D71DC" w:rsidRPr="00650A5E">
        <w:rPr>
          <w:lang w:val="it-IT"/>
        </w:rPr>
        <w:t xml:space="preserve"> </w:t>
      </w:r>
      <w:r w:rsidRPr="00650A5E">
        <w:rPr>
          <w:lang w:val="it-IT"/>
        </w:rPr>
        <w:t>Il licenziatario potrà caricare un</w:t>
      </w:r>
      <w:r w:rsidR="00F313CE">
        <w:rPr>
          <w:lang w:val="it-IT"/>
        </w:rPr>
        <w:t>’</w:t>
      </w:r>
      <w:r w:rsidRPr="00650A5E">
        <w:rPr>
          <w:lang w:val="it-IT"/>
        </w:rPr>
        <w:t>immagine Macchina Virtuale propria o scegliere tra le immagini configurate rese disponibili da Microsoft o terzi.</w:t>
      </w:r>
      <w:r w:rsidR="000D71DC" w:rsidRPr="00650A5E">
        <w:rPr>
          <w:lang w:val="it-IT"/>
        </w:rPr>
        <w:t xml:space="preserve"> </w:t>
      </w:r>
    </w:p>
    <w:p w:rsidR="00EE7922" w:rsidRPr="00CD66EE" w:rsidRDefault="00EE7922" w:rsidP="00EE7922">
      <w:pPr>
        <w:pStyle w:val="PURBlueStrong-Indented"/>
        <w:rPr>
          <w:spacing w:val="0"/>
          <w:lang w:val="it-IT"/>
        </w:rPr>
      </w:pPr>
      <w:r w:rsidRPr="00CD66EE">
        <w:rPr>
          <w:smallCaps w:val="0"/>
          <w:color w:val="auto"/>
          <w:spacing w:val="0"/>
          <w:lang w:val="it-IT"/>
        </w:rPr>
        <w:t>Il licenziatario accetta di tutelare i diritti necessari per eseguire tutto il software (incluso il sistema operativo) nella propria Macchina Virtuale.</w:t>
      </w:r>
      <w:r w:rsidR="000D71DC" w:rsidRPr="00CD66EE">
        <w:rPr>
          <w:smallCaps w:val="0"/>
          <w:color w:val="auto"/>
          <w:spacing w:val="0"/>
          <w:lang w:val="it-IT"/>
        </w:rPr>
        <w:t xml:space="preserve"> </w:t>
      </w:r>
      <w:r w:rsidRPr="00CD66EE">
        <w:rPr>
          <w:smallCaps w:val="0"/>
          <w:color w:val="auto"/>
          <w:spacing w:val="0"/>
          <w:lang w:val="it-IT"/>
        </w:rPr>
        <w:t>Il licenziatario è responsabile della configurazione, manutenzione e applicazione di patch al sistema operativo e ad altro software nella propria Macchina Virtuale.</w:t>
      </w:r>
      <w:r w:rsidR="000D71DC" w:rsidRPr="00CD66EE">
        <w:rPr>
          <w:smallCaps w:val="0"/>
          <w:color w:val="auto"/>
          <w:spacing w:val="0"/>
          <w:lang w:val="it-IT"/>
        </w:rPr>
        <w:t xml:space="preserve"> </w:t>
      </w:r>
      <w:r w:rsidRPr="00CD66EE">
        <w:rPr>
          <w:smallCaps w:val="0"/>
          <w:color w:val="auto"/>
          <w:spacing w:val="0"/>
          <w:lang w:val="it-IT"/>
        </w:rPr>
        <w:t>Il licenziatario non potrà disattivare, alterare né tentare in qualsiasi altro modo di eludere qualsiasi meccanismo contabile che registri l</w:t>
      </w:r>
      <w:r w:rsidR="00F313CE" w:rsidRPr="00CD66EE">
        <w:rPr>
          <w:smallCaps w:val="0"/>
          <w:color w:val="auto"/>
          <w:spacing w:val="0"/>
          <w:lang w:val="it-IT"/>
        </w:rPr>
        <w:t>’</w:t>
      </w:r>
      <w:r w:rsidRPr="00CD66EE">
        <w:rPr>
          <w:smallCaps w:val="0"/>
          <w:color w:val="auto"/>
          <w:spacing w:val="0"/>
          <w:lang w:val="it-IT"/>
        </w:rPr>
        <w:t>utilizzo orario della Macchina Virtuale e del software in essa contenuto.</w:t>
      </w:r>
    </w:p>
    <w:p w:rsidR="00EE7922" w:rsidRPr="00650A5E" w:rsidRDefault="00EE7922">
      <w:pPr>
        <w:pStyle w:val="PURBody-Indented"/>
        <w:rPr>
          <w:lang w:val="it-IT"/>
        </w:rPr>
      </w:pPr>
      <w:r w:rsidRPr="00650A5E">
        <w:rPr>
          <w:rFonts w:ascii="Tahoma" w:hAnsi="Tahoma" w:cs="Tahoma"/>
          <w:szCs w:val="18"/>
          <w:lang w:val="it-IT"/>
        </w:rPr>
        <w:t>Windows Azure offre la possibilità di eseguire Windows Server e altro software Microsoft in una Macchina Virtuale.</w:t>
      </w:r>
      <w:r w:rsidR="000D71DC" w:rsidRPr="00650A5E">
        <w:rPr>
          <w:rFonts w:ascii="Tahoma" w:hAnsi="Tahoma" w:cs="Tahoma"/>
          <w:szCs w:val="18"/>
          <w:lang w:val="it-IT"/>
        </w:rPr>
        <w:t xml:space="preserve"> </w:t>
      </w:r>
      <w:r w:rsidRPr="00650A5E">
        <w:rPr>
          <w:lang w:val="it-IT"/>
        </w:rPr>
        <w:t xml:space="preserve">Il licenziatario potrà utilizzare tale software </w:t>
      </w:r>
      <w:r w:rsidRPr="00650A5E">
        <w:rPr>
          <w:rFonts w:ascii="Tahoma" w:hAnsi="Tahoma" w:cs="Tahoma"/>
          <w:szCs w:val="18"/>
          <w:lang w:val="it-IT"/>
        </w:rPr>
        <w:t xml:space="preserve">esclusivamente nel servizio online Windows Azure e </w:t>
      </w:r>
      <w:r w:rsidRPr="00650A5E">
        <w:rPr>
          <w:lang w:val="it-IT"/>
        </w:rPr>
        <w:t>in relazione all</w:t>
      </w:r>
      <w:r w:rsidR="00F313CE">
        <w:rPr>
          <w:lang w:val="it-IT"/>
        </w:rPr>
        <w:t>’</w:t>
      </w:r>
      <w:r w:rsidRPr="00650A5E">
        <w:rPr>
          <w:lang w:val="it-IT"/>
        </w:rPr>
        <w:t>uso consentito di qualsiasi ruolo Windows Azure applicabile.</w:t>
      </w:r>
      <w:r w:rsidR="000D71DC" w:rsidRPr="00650A5E">
        <w:rPr>
          <w:lang w:val="it-IT"/>
        </w:rPr>
        <w:t xml:space="preserve"> </w:t>
      </w:r>
      <w:r w:rsidRPr="00650A5E">
        <w:rPr>
          <w:lang w:val="it-IT"/>
        </w:rPr>
        <w:t>Il licenziatario non dispone di ulteriori diritti di esecuzione del software ai sensi delle presenti condizioni di licenza (ad esempio, non potrà eseguire copie nei propri server locali</w:t>
      </w:r>
      <w:r w:rsidRPr="00650A5E">
        <w:rPr>
          <w:rFonts w:ascii="Tahoma" w:hAnsi="Tahoma" w:cs="Tahoma"/>
          <w:szCs w:val="18"/>
          <w:lang w:val="it-IT"/>
        </w:rPr>
        <w:t xml:space="preserve"> a meno che non abbia ottenuto una licenza specifica che autorizzi tali operazioni</w:t>
      </w:r>
      <w:r w:rsidRPr="00650A5E">
        <w:rPr>
          <w:lang w:val="it-IT"/>
        </w:rPr>
        <w:t>).</w:t>
      </w:r>
      <w:r w:rsidR="000D71DC" w:rsidRPr="00650A5E">
        <w:rPr>
          <w:lang w:val="it-IT"/>
        </w:rPr>
        <w:t xml:space="preserve"> </w:t>
      </w:r>
    </w:p>
    <w:p w:rsidR="00EE7922" w:rsidRPr="00650A5E" w:rsidRDefault="00F50D89" w:rsidP="00EE7922">
      <w:pPr>
        <w:pStyle w:val="PURBlueStrong-Indented"/>
        <w:rPr>
          <w:lang w:val="it-IT"/>
        </w:rPr>
      </w:pPr>
      <w:r w:rsidRPr="00650A5E">
        <w:rPr>
          <w:lang w:val="it-IT"/>
        </w:rPr>
        <w:lastRenderedPageBreak/>
        <w:t>Istanze del sistema operativo</w:t>
      </w:r>
      <w:r w:rsidR="000D71DC" w:rsidRPr="00650A5E">
        <w:rPr>
          <w:lang w:val="it-IT"/>
        </w:rPr>
        <w:t xml:space="preserve"> </w:t>
      </w:r>
    </w:p>
    <w:p w:rsidR="001C4617" w:rsidRPr="00650A5E" w:rsidRDefault="001C4617" w:rsidP="001C4617">
      <w:pPr>
        <w:pStyle w:val="PURBody-Indented"/>
        <w:rPr>
          <w:lang w:val="it-IT"/>
        </w:rPr>
      </w:pPr>
      <w:r w:rsidRPr="00650A5E">
        <w:rPr>
          <w:rFonts w:ascii="Tahoma" w:hAnsi="Tahoma" w:cs="Tahoma"/>
          <w:szCs w:val="18"/>
          <w:lang w:val="it-IT"/>
        </w:rPr>
        <w:t>L</w:t>
      </w:r>
      <w:r w:rsidR="00F313CE">
        <w:rPr>
          <w:rFonts w:ascii="Tahoma" w:hAnsi="Tahoma" w:cs="Tahoma"/>
          <w:szCs w:val="18"/>
          <w:lang w:val="it-IT"/>
        </w:rPr>
        <w:t>’</w:t>
      </w:r>
      <w:r w:rsidRPr="00650A5E">
        <w:rPr>
          <w:rFonts w:ascii="Tahoma" w:hAnsi="Tahoma" w:cs="Tahoma"/>
          <w:szCs w:val="18"/>
          <w:lang w:val="it-IT"/>
        </w:rPr>
        <w:t>uso di qualsiasi Macchina Virtuale contenente qualsiasi versione di Windows Server è soggetto alle condizioni aggiuntive seguenti:</w:t>
      </w:r>
    </w:p>
    <w:p w:rsidR="0082133B" w:rsidRPr="00650A5E" w:rsidRDefault="00ED4593">
      <w:pPr>
        <w:pStyle w:val="PURBody-Indented"/>
        <w:rPr>
          <w:lang w:val="it-IT"/>
        </w:rPr>
      </w:pPr>
      <w:r w:rsidRPr="00650A5E">
        <w:rPr>
          <w:b/>
          <w:lang w:val="it-IT"/>
        </w:rPr>
        <w:t>Limitazioni all</w:t>
      </w:r>
      <w:r w:rsidR="00F313CE">
        <w:rPr>
          <w:b/>
          <w:lang w:val="it-IT"/>
        </w:rPr>
        <w:t>’</w:t>
      </w:r>
      <w:r w:rsidRPr="00650A5E">
        <w:rPr>
          <w:b/>
          <w:lang w:val="it-IT"/>
        </w:rPr>
        <w:t>Utilizzo</w:t>
      </w:r>
      <w:r w:rsidR="00923D07">
        <w:rPr>
          <w:b/>
          <w:lang w:val="it-IT"/>
        </w:rPr>
        <w:t>.</w:t>
      </w:r>
      <w:r w:rsidR="000D71DC" w:rsidRPr="00650A5E">
        <w:rPr>
          <w:lang w:val="it-IT"/>
        </w:rPr>
        <w:t xml:space="preserve"> </w:t>
      </w:r>
      <w:r w:rsidRPr="00650A5E">
        <w:rPr>
          <w:lang w:val="it-IT"/>
        </w:rPr>
        <w:t>Il licenziatario non potrà utilizzare le seguenti funzionalità nel software:</w:t>
      </w:r>
    </w:p>
    <w:p w:rsidR="0082133B" w:rsidRPr="00650A5E" w:rsidRDefault="00ED4593" w:rsidP="00E16F35">
      <w:pPr>
        <w:pStyle w:val="PURBullet-Indented"/>
        <w:numPr>
          <w:ilvl w:val="0"/>
          <w:numId w:val="52"/>
        </w:numPr>
        <w:rPr>
          <w:lang w:val="it-IT"/>
        </w:rPr>
      </w:pPr>
      <w:r w:rsidRPr="00650A5E">
        <w:rPr>
          <w:lang w:val="it-IT"/>
        </w:rPr>
        <w:t>Servizi Desktop Remoto</w:t>
      </w:r>
    </w:p>
    <w:p w:rsidR="0082133B" w:rsidRPr="00650A5E" w:rsidRDefault="00ED4593" w:rsidP="00E16F35">
      <w:pPr>
        <w:pStyle w:val="PURBullet-Indented"/>
        <w:numPr>
          <w:ilvl w:val="0"/>
          <w:numId w:val="52"/>
        </w:numPr>
        <w:rPr>
          <w:lang w:val="it-IT"/>
        </w:rPr>
      </w:pPr>
      <w:r w:rsidRPr="00650A5E">
        <w:rPr>
          <w:lang w:val="it-IT"/>
        </w:rPr>
        <w:t xml:space="preserve">Rights Management Services </w:t>
      </w:r>
    </w:p>
    <w:p w:rsidR="0082133B" w:rsidRPr="00650A5E" w:rsidRDefault="00035228">
      <w:pPr>
        <w:pStyle w:val="PURBody-Indented"/>
        <w:rPr>
          <w:lang w:val="it-IT"/>
        </w:rPr>
      </w:pPr>
      <w:r w:rsidRPr="00650A5E">
        <w:rPr>
          <w:b/>
          <w:lang w:val="it-IT"/>
        </w:rPr>
        <w:t>Hosting.</w:t>
      </w:r>
      <w:r w:rsidR="000D71DC" w:rsidRPr="00650A5E">
        <w:rPr>
          <w:rFonts w:ascii="Tahoma" w:hAnsi="Tahoma" w:cs="Tahoma"/>
          <w:lang w:val="it-IT"/>
        </w:rPr>
        <w:t xml:space="preserve"> </w:t>
      </w:r>
      <w:r w:rsidRPr="00650A5E">
        <w:rPr>
          <w:lang w:val="it-IT"/>
        </w:rPr>
        <w:t>Qualora il licenziatario utilizzi il software per effettuare l</w:t>
      </w:r>
      <w:r w:rsidR="00F313CE">
        <w:rPr>
          <w:lang w:val="it-IT"/>
        </w:rPr>
        <w:t>’</w:t>
      </w:r>
      <w:r w:rsidRPr="00650A5E">
        <w:rPr>
          <w:lang w:val="it-IT"/>
        </w:rPr>
        <w:t>hosting di una soluzione alla quale accedano terzi o che venga</w:t>
      </w:r>
      <w:r w:rsidR="00923D07">
        <w:rPr>
          <w:lang w:val="it-IT"/>
        </w:rPr>
        <w:t> </w:t>
      </w:r>
      <w:r w:rsidRPr="00650A5E">
        <w:rPr>
          <w:lang w:val="it-IT"/>
        </w:rPr>
        <w:t>utilizzata da terzi, tale soluzione dovrà essere costituita da un</w:t>
      </w:r>
      <w:r w:rsidR="00F313CE">
        <w:rPr>
          <w:lang w:val="it-IT"/>
        </w:rPr>
        <w:t>’</w:t>
      </w:r>
      <w:r w:rsidRPr="00650A5E">
        <w:rPr>
          <w:lang w:val="it-IT"/>
        </w:rPr>
        <w:t>applicazione o servizio che siano di proprietà del licenziatario o</w:t>
      </w:r>
      <w:r w:rsidR="00923D07">
        <w:rPr>
          <w:lang w:val="it-IT"/>
        </w:rPr>
        <w:t> </w:t>
      </w:r>
      <w:r w:rsidRPr="00650A5E">
        <w:rPr>
          <w:lang w:val="it-IT"/>
        </w:rPr>
        <w:t>di terzi oppure concessi in licenza dagli stessi.</w:t>
      </w:r>
    </w:p>
    <w:p w:rsidR="0082133B" w:rsidRPr="00650A5E" w:rsidRDefault="00ED4593">
      <w:pPr>
        <w:pStyle w:val="PURBody-Indented"/>
        <w:rPr>
          <w:lang w:val="it-IT"/>
        </w:rPr>
      </w:pPr>
      <w:r w:rsidRPr="00650A5E">
        <w:rPr>
          <w:b/>
          <w:lang w:val="it-IT"/>
        </w:rPr>
        <w:t>Tecnologia di Memorizzazione dei Dati.</w:t>
      </w:r>
      <w:r w:rsidR="000D71DC" w:rsidRPr="00650A5E">
        <w:rPr>
          <w:lang w:val="it-IT"/>
        </w:rPr>
        <w:t xml:space="preserve"> </w:t>
      </w:r>
      <w:r w:rsidRPr="00650A5E">
        <w:rPr>
          <w:lang w:val="it-IT"/>
        </w:rPr>
        <w:t>Il software server include la tecnologia di memorizzazione dei dati denominata Windows Internal Database o Microsoft SQL Server Desktop Engine per Windows.</w:t>
      </w:r>
      <w:r w:rsidR="000D71DC" w:rsidRPr="00650A5E">
        <w:rPr>
          <w:lang w:val="it-IT"/>
        </w:rPr>
        <w:t xml:space="preserve"> </w:t>
      </w:r>
      <w:r w:rsidRPr="00650A5E">
        <w:rPr>
          <w:lang w:val="it-IT"/>
        </w:rPr>
        <w:t>I componenti del software server utilizzano queste tecnologie per memorizzare i dati.</w:t>
      </w:r>
      <w:r w:rsidR="000D71DC" w:rsidRPr="00650A5E">
        <w:rPr>
          <w:lang w:val="it-IT"/>
        </w:rPr>
        <w:t xml:space="preserve"> </w:t>
      </w:r>
      <w:r w:rsidRPr="00650A5E">
        <w:rPr>
          <w:lang w:val="it-IT"/>
        </w:rPr>
        <w:t>Il licenziatario non potrà utilizzare o accedere in altro modo a queste tecnologie ai sensi delle presenti condizioni di licenza.</w:t>
      </w:r>
    </w:p>
    <w:p w:rsidR="0082133B" w:rsidRPr="00650A5E" w:rsidRDefault="00ED4593">
      <w:pPr>
        <w:pStyle w:val="PURBody-Indented"/>
        <w:rPr>
          <w:lang w:val="it-IT"/>
        </w:rPr>
      </w:pPr>
      <w:r w:rsidRPr="00650A5E">
        <w:rPr>
          <w:b/>
          <w:lang w:val="it-IT"/>
        </w:rPr>
        <w:t>Icone, immagini, suoni.</w:t>
      </w:r>
      <w:r w:rsidR="000D71DC" w:rsidRPr="00650A5E">
        <w:rPr>
          <w:b/>
          <w:lang w:val="it-IT"/>
        </w:rPr>
        <w:t xml:space="preserve"> </w:t>
      </w:r>
      <w:r w:rsidRPr="00650A5E">
        <w:rPr>
          <w:lang w:val="it-IT"/>
        </w:rPr>
        <w:t>Mentre il software è in esecuzione, il licenziatario potrà utilizzare, ma non condividere le icone, le immagini, i suoni e i supporti. Le immagini campione, i suoni e i supporti multimediali forniti con il software sono esclusivamente per</w:t>
      </w:r>
      <w:r w:rsidR="00923D07">
        <w:rPr>
          <w:lang w:val="it-IT"/>
        </w:rPr>
        <w:t> </w:t>
      </w:r>
      <w:r w:rsidRPr="00650A5E">
        <w:rPr>
          <w:lang w:val="it-IT"/>
        </w:rPr>
        <w:t>un uso non commerciale da parte del licenziatario.</w:t>
      </w:r>
    </w:p>
    <w:p w:rsidR="001C4617" w:rsidRPr="00650A5E" w:rsidRDefault="001C4617" w:rsidP="001C4617">
      <w:pPr>
        <w:pStyle w:val="PURBody-Indented"/>
        <w:rPr>
          <w:lang w:val="it-IT"/>
        </w:rPr>
      </w:pPr>
      <w:r w:rsidRPr="00650A5E">
        <w:rPr>
          <w:b/>
          <w:lang w:val="it-IT"/>
        </w:rPr>
        <w:t>Comunicazioni relative al Trasferimento dei Dati.</w:t>
      </w:r>
      <w:r w:rsidR="000D71DC" w:rsidRPr="00650A5E">
        <w:rPr>
          <w:lang w:val="it-IT"/>
        </w:rPr>
        <w:t xml:space="preserve"> </w:t>
      </w:r>
      <w:r w:rsidRPr="00650A5E">
        <w:rPr>
          <w:lang w:val="it-IT"/>
        </w:rPr>
        <w:t xml:space="preserve">Le comunicazioni applicabili a Windows Server, </w:t>
      </w:r>
      <w:r w:rsidRPr="00650A5E">
        <w:rPr>
          <w:rFonts w:ascii="Tahoma" w:hAnsi="Tahoma" w:cs="Tahoma"/>
          <w:szCs w:val="18"/>
          <w:lang w:val="it-IT"/>
        </w:rPr>
        <w:t xml:space="preserve">indicate nel </w:t>
      </w:r>
      <w:r w:rsidRPr="00650A5E">
        <w:rPr>
          <w:rFonts w:cs="Arial"/>
          <w:szCs w:val="18"/>
          <w:lang w:val="it-IT"/>
        </w:rPr>
        <w:t>documento Comunicazioni relative al Trasferimento dei Dati all</w:t>
      </w:r>
      <w:r w:rsidR="00F313CE">
        <w:rPr>
          <w:rFonts w:cs="Arial"/>
          <w:szCs w:val="18"/>
          <w:lang w:val="it-IT"/>
        </w:rPr>
        <w:t>’</w:t>
      </w:r>
      <w:r w:rsidRPr="00650A5E">
        <w:rPr>
          <w:rFonts w:cs="Arial"/>
          <w:szCs w:val="18"/>
          <w:lang w:val="it-IT"/>
        </w:rPr>
        <w:t>indirizzo</w:t>
      </w:r>
      <w:r w:rsidRPr="00650A5E">
        <w:rPr>
          <w:rFonts w:ascii="Tahoma" w:hAnsi="Tahoma" w:cs="Tahoma"/>
          <w:b/>
          <w:szCs w:val="16"/>
          <w:lang w:val="it-IT"/>
        </w:rPr>
        <w:t xml:space="preserve"> </w:t>
      </w:r>
      <w:hyperlink r:id="rId67" w:history="1">
        <w:r w:rsidRPr="00650A5E">
          <w:rPr>
            <w:color w:val="0000FF"/>
            <w:szCs w:val="18"/>
            <w:u w:val="single"/>
            <w:lang w:val="it-IT"/>
          </w:rPr>
          <w:t>http://microsoft.com/licensing/contract</w:t>
        </w:r>
        <w:r w:rsidRPr="00650A5E">
          <w:rPr>
            <w:rStyle w:val="Hyperlink"/>
            <w:rFonts w:ascii="Tahoma" w:hAnsi="Tahoma" w:cs="Tahoma"/>
            <w:szCs w:val="16"/>
            <w:lang w:val="it-IT"/>
          </w:rPr>
          <w:t>s</w:t>
        </w:r>
      </w:hyperlink>
      <w:r w:rsidRPr="00923D07">
        <w:rPr>
          <w:rFonts w:ascii="Tahoma" w:hAnsi="Tahoma" w:cs="Tahoma"/>
          <w:szCs w:val="16"/>
          <w:lang w:val="it-IT"/>
        </w:rPr>
        <w:t xml:space="preserve"> </w:t>
      </w:r>
      <w:r w:rsidRPr="00650A5E">
        <w:rPr>
          <w:lang w:val="it-IT"/>
        </w:rPr>
        <w:t>si applicano all</w:t>
      </w:r>
      <w:r w:rsidR="00F313CE">
        <w:rPr>
          <w:lang w:val="it-IT"/>
        </w:rPr>
        <w:t>’</w:t>
      </w:r>
      <w:r w:rsidRPr="00650A5E">
        <w:rPr>
          <w:lang w:val="it-IT"/>
        </w:rPr>
        <w:t>utilizzo del</w:t>
      </w:r>
      <w:r w:rsidR="00923D07">
        <w:rPr>
          <w:lang w:val="it-IT"/>
        </w:rPr>
        <w:t> </w:t>
      </w:r>
      <w:r w:rsidRPr="00650A5E">
        <w:rPr>
          <w:lang w:val="it-IT"/>
        </w:rPr>
        <w:t>software Windows Server ai sensi delle licenze per Windows Azure.</w:t>
      </w:r>
    </w:p>
    <w:p w:rsidR="001C4617" w:rsidRPr="00650A5E" w:rsidRDefault="001C4617" w:rsidP="00492254">
      <w:pPr>
        <w:pStyle w:val="PURBlueStrong-Indented"/>
        <w:rPr>
          <w:lang w:val="it-IT"/>
        </w:rPr>
      </w:pPr>
      <w:r w:rsidRPr="00650A5E">
        <w:rPr>
          <w:lang w:val="it-IT"/>
        </w:rPr>
        <w:t>SQLServer</w:t>
      </w:r>
    </w:p>
    <w:p w:rsidR="00033CE9" w:rsidRDefault="001C4617" w:rsidP="001C4617">
      <w:pPr>
        <w:pStyle w:val="PURBody-Indented"/>
        <w:rPr>
          <w:lang w:val="it-IT"/>
        </w:rPr>
      </w:pPr>
      <w:r w:rsidRPr="00650A5E">
        <w:rPr>
          <w:lang w:val="it-IT"/>
        </w:rPr>
        <w:t>L</w:t>
      </w:r>
      <w:r w:rsidR="00F313CE">
        <w:rPr>
          <w:lang w:val="it-IT"/>
        </w:rPr>
        <w:t>’</w:t>
      </w:r>
      <w:r w:rsidRPr="00650A5E">
        <w:rPr>
          <w:lang w:val="it-IT"/>
        </w:rPr>
        <w:t>utilizzo di SQL Server in una Macchina Virtuale è soggetto alle disposizioni “Componenti Software di Windows”, “Prove Comparative (Benchmarking)” ed “Elemento di Report Mappa di SQL Server Reporting Services” nelle Condizioni Generali di</w:t>
      </w:r>
      <w:r w:rsidR="00923D07">
        <w:rPr>
          <w:lang w:val="it-IT"/>
        </w:rPr>
        <w:t> </w:t>
      </w:r>
      <w:r w:rsidRPr="00650A5E">
        <w:rPr>
          <w:lang w:val="it-IT"/>
        </w:rPr>
        <w:t>Licenza.</w:t>
      </w:r>
    </w:p>
    <w:p w:rsidR="00D862D8" w:rsidRPr="00650A5E" w:rsidRDefault="00D862D8" w:rsidP="00D862D8">
      <w:pPr>
        <w:pStyle w:val="PURBlueStrong-Indented"/>
        <w:rPr>
          <w:lang w:val="it-IT"/>
        </w:rPr>
      </w:pPr>
      <w:r w:rsidRPr="00650A5E">
        <w:rPr>
          <w:lang w:val="it-IT"/>
        </w:rPr>
        <w:t xml:space="preserve">Store </w:t>
      </w:r>
    </w:p>
    <w:p w:rsidR="00D862D8" w:rsidRPr="00650A5E" w:rsidRDefault="00D862D8" w:rsidP="00CD66EE">
      <w:pPr>
        <w:ind w:left="270"/>
        <w:rPr>
          <w:lang w:val="it-IT"/>
        </w:rPr>
      </w:pPr>
      <w:r w:rsidRPr="00650A5E">
        <w:rPr>
          <w:rFonts w:asciiTheme="minorHAnsi" w:eastAsia="Times New Roman" w:hAnsiTheme="minorHAnsi" w:cstheme="minorHAnsi"/>
          <w:color w:val="auto"/>
          <w:sz w:val="18"/>
          <w:szCs w:val="18"/>
          <w:lang w:val="it-IT"/>
        </w:rPr>
        <w:t>Windows Azure consente al licenziatario di accedere o acquistare Prodotti Non Microsoft da terzi in una struttura di fornitura e</w:t>
      </w:r>
      <w:r w:rsidR="00CD66EE">
        <w:rPr>
          <w:rFonts w:asciiTheme="minorHAnsi" w:eastAsia="Times New Roman" w:hAnsiTheme="minorHAnsi" w:cstheme="minorHAnsi"/>
          <w:color w:val="auto"/>
          <w:sz w:val="18"/>
          <w:szCs w:val="18"/>
          <w:lang w:val="it-IT"/>
        </w:rPr>
        <w:t> </w:t>
      </w:r>
      <w:r w:rsidRPr="00650A5E">
        <w:rPr>
          <w:rFonts w:asciiTheme="minorHAnsi" w:eastAsia="Times New Roman" w:hAnsiTheme="minorHAnsi" w:cstheme="minorHAnsi"/>
          <w:color w:val="auto"/>
          <w:sz w:val="18"/>
          <w:szCs w:val="18"/>
          <w:lang w:val="it-IT"/>
        </w:rPr>
        <w:t>fatturazione unificata tramite funzionalità, quali Windows Azure Store e la galleria Virtual Machine (“Servizio Store”).</w:t>
      </w:r>
      <w:r w:rsidR="000D71DC" w:rsidRPr="00650A5E">
        <w:rPr>
          <w:rFonts w:asciiTheme="minorHAnsi" w:eastAsia="Times New Roman" w:hAnsiTheme="minorHAnsi" w:cstheme="minorHAnsi"/>
          <w:color w:val="auto"/>
          <w:sz w:val="18"/>
          <w:szCs w:val="18"/>
          <w:lang w:val="it-IT"/>
        </w:rPr>
        <w:t xml:space="preserve"> </w:t>
      </w:r>
    </w:p>
    <w:p w:rsidR="00D862D8" w:rsidRPr="00650A5E" w:rsidRDefault="00D862D8" w:rsidP="005C69E9">
      <w:pPr>
        <w:pStyle w:val="ListParagraph"/>
        <w:numPr>
          <w:ilvl w:val="0"/>
          <w:numId w:val="86"/>
        </w:numPr>
        <w:spacing w:before="120" w:after="120"/>
        <w:jc w:val="left"/>
        <w:rPr>
          <w:lang w:val="it-IT"/>
        </w:rPr>
      </w:pPr>
      <w:r w:rsidRPr="00650A5E">
        <w:rPr>
          <w:rFonts w:asciiTheme="minorHAnsi" w:eastAsia="Times New Roman" w:hAnsiTheme="minorHAnsi" w:cstheme="minorHAnsi"/>
          <w:b/>
          <w:sz w:val="18"/>
          <w:szCs w:val="18"/>
          <w:lang w:val="it-IT"/>
        </w:rPr>
        <w:t>Dati Finanziari.</w:t>
      </w:r>
      <w:r w:rsidR="000D71DC" w:rsidRPr="00650A5E">
        <w:rPr>
          <w:rFonts w:asciiTheme="minorHAnsi" w:eastAsia="Times New Roman" w:hAnsiTheme="minorHAnsi" w:cstheme="minorHAnsi"/>
          <w:sz w:val="18"/>
          <w:szCs w:val="18"/>
          <w:lang w:val="it-IT"/>
        </w:rPr>
        <w:t xml:space="preserve"> </w:t>
      </w:r>
      <w:r w:rsidRPr="00650A5E">
        <w:rPr>
          <w:rFonts w:asciiTheme="minorHAnsi" w:eastAsia="Times New Roman" w:hAnsiTheme="minorHAnsi" w:cstheme="minorHAnsi"/>
          <w:sz w:val="18"/>
          <w:szCs w:val="18"/>
          <w:lang w:val="it-IT"/>
        </w:rPr>
        <w:t>I Prodotti Non Microsoft resi disponibili tramite il Servizio Store potrà contenere dati finanziari. Microsoft non è un broker/operatore né un consulente finanziario registrato ai sensi della legge federale in materia di valori mobiliari degli Stati Uniti o delle leggi in materia di valori mobiliari di altre giurisdizioni e non consiglia ai singoli utenti di investire in valori mobiliari o altri prodotti o servizi finanziari né di acquistarli o venderli. Nessuna informazione contenuta nel Servizio Store costituisce un</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 xml:space="preserve">offerta o un invito ad acquistare o vendere valori mobiliari. Microsoft e i suoi licenzianti di quotazioni o dati degli indici non approvano né consigliano particolari prodotti o servizi finanziari. Nessuna informazione contenuta nel Servizio Store, inclusi set di dati o applicazioni finanziarie, sono da intendersi come una consulenza professionale, incluse, a titolo esemplificativo, consulenze fiscali o in merito a investimenti. </w:t>
      </w:r>
    </w:p>
    <w:p w:rsidR="00D862D8" w:rsidRPr="00650A5E" w:rsidRDefault="00D862D8" w:rsidP="005C69E9">
      <w:pPr>
        <w:pStyle w:val="ListParagraph"/>
        <w:numPr>
          <w:ilvl w:val="0"/>
          <w:numId w:val="86"/>
        </w:numPr>
        <w:spacing w:before="120" w:after="120"/>
        <w:jc w:val="left"/>
        <w:rPr>
          <w:lang w:val="it-IT"/>
        </w:rPr>
      </w:pPr>
      <w:r w:rsidRPr="00650A5E">
        <w:rPr>
          <w:rFonts w:asciiTheme="minorHAnsi" w:eastAsia="Times New Roman" w:hAnsiTheme="minorHAnsi" w:cstheme="minorHAnsi"/>
          <w:b/>
          <w:sz w:val="18"/>
          <w:szCs w:val="18"/>
          <w:lang w:val="it-IT"/>
        </w:rPr>
        <w:t>Interfacce API (Application Programming Interfaces).</w:t>
      </w:r>
      <w:r w:rsidR="000D71DC" w:rsidRPr="00650A5E">
        <w:rPr>
          <w:rFonts w:asciiTheme="minorHAnsi" w:eastAsia="Times New Roman" w:hAnsiTheme="minorHAnsi" w:cstheme="minorHAnsi"/>
          <w:sz w:val="18"/>
          <w:szCs w:val="18"/>
          <w:lang w:val="it-IT"/>
        </w:rPr>
        <w:t xml:space="preserve"> </w:t>
      </w:r>
      <w:r w:rsidRPr="00650A5E">
        <w:rPr>
          <w:rFonts w:asciiTheme="minorHAnsi" w:eastAsia="Times New Roman" w:hAnsiTheme="minorHAnsi" w:cstheme="minorHAnsi"/>
          <w:sz w:val="18"/>
          <w:szCs w:val="18"/>
          <w:lang w:val="it-IT"/>
        </w:rPr>
        <w:t>Microsoft potrà rendere disponibili le API (“API del Servizio Store”) da utilizzare con il Servizio Store.</w:t>
      </w:r>
      <w:r w:rsidR="000D71DC" w:rsidRPr="00650A5E">
        <w:rPr>
          <w:rFonts w:asciiTheme="minorHAnsi" w:eastAsia="Times New Roman" w:hAnsiTheme="minorHAnsi" w:cstheme="minorHAnsi"/>
          <w:sz w:val="18"/>
          <w:szCs w:val="18"/>
          <w:lang w:val="it-IT"/>
        </w:rPr>
        <w:t xml:space="preserve"> </w:t>
      </w:r>
      <w:r w:rsidRPr="00650A5E">
        <w:rPr>
          <w:rFonts w:asciiTheme="minorHAnsi" w:eastAsia="Times New Roman" w:hAnsiTheme="minorHAnsi" w:cstheme="minorHAnsi"/>
          <w:sz w:val="18"/>
          <w:szCs w:val="18"/>
          <w:lang w:val="it-IT"/>
        </w:rPr>
        <w:t>Qualora il licenziatario utilizzi API del Servizio Store per acquistare o accedere a Prodotti Non Microsoft, (a) accetta di fare ciò esclusivamente a nome proprio ed (b) è responsabile della revisione delle condizioni per l</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utilizzo dell</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editore applicabili e della conformità alle stesse. Tali condizioni per l</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utilizzo potranno periodicamente cambiare.</w:t>
      </w:r>
      <w:r w:rsidR="000D71DC" w:rsidRPr="00650A5E">
        <w:rPr>
          <w:rFonts w:asciiTheme="minorHAnsi" w:eastAsia="Times New Roman" w:hAnsiTheme="minorHAnsi" w:cstheme="minorHAnsi"/>
          <w:sz w:val="18"/>
          <w:szCs w:val="18"/>
          <w:lang w:val="it-IT"/>
        </w:rPr>
        <w:t xml:space="preserve"> </w:t>
      </w:r>
    </w:p>
    <w:p w:rsidR="00D862D8" w:rsidRPr="00650A5E" w:rsidRDefault="00D862D8" w:rsidP="005C69E9">
      <w:pPr>
        <w:pStyle w:val="ListParagraph"/>
        <w:numPr>
          <w:ilvl w:val="0"/>
          <w:numId w:val="86"/>
        </w:numPr>
        <w:spacing w:before="120" w:after="120"/>
        <w:jc w:val="left"/>
        <w:rPr>
          <w:lang w:val="it-IT"/>
        </w:rPr>
      </w:pPr>
      <w:r w:rsidRPr="00650A5E">
        <w:rPr>
          <w:rFonts w:asciiTheme="minorHAnsi" w:eastAsia="Times New Roman" w:hAnsiTheme="minorHAnsi" w:cstheme="minorHAnsi"/>
          <w:b/>
          <w:sz w:val="18"/>
          <w:szCs w:val="18"/>
          <w:lang w:val="it-IT"/>
        </w:rPr>
        <w:t>Limitazione delle Richieste.</w:t>
      </w:r>
      <w:r w:rsidR="000D71DC" w:rsidRPr="00650A5E">
        <w:rPr>
          <w:rFonts w:asciiTheme="minorHAnsi" w:eastAsia="Times New Roman" w:hAnsiTheme="minorHAnsi" w:cstheme="minorHAnsi"/>
          <w:b/>
          <w:sz w:val="18"/>
          <w:szCs w:val="18"/>
          <w:lang w:val="it-IT"/>
        </w:rPr>
        <w:t xml:space="preserve"> </w:t>
      </w:r>
      <w:r w:rsidRPr="00650A5E">
        <w:rPr>
          <w:rFonts w:asciiTheme="minorHAnsi" w:eastAsia="Times New Roman" w:hAnsiTheme="minorHAnsi" w:cstheme="minorHAnsi"/>
          <w:sz w:val="18"/>
          <w:szCs w:val="18"/>
          <w:lang w:val="it-IT"/>
        </w:rPr>
        <w:t>Microsoft potrà limitare il numero di richieste che il licenziatario può effettuare nel Servizio Store</w:t>
      </w:r>
      <w:r w:rsidR="00923D07">
        <w:rPr>
          <w:rFonts w:asciiTheme="minorHAnsi" w:eastAsia="Times New Roman" w:hAnsiTheme="minorHAnsi" w:cstheme="minorHAnsi"/>
          <w:sz w:val="18"/>
          <w:szCs w:val="18"/>
          <w:lang w:val="it-IT"/>
        </w:rPr>
        <w:t> </w:t>
      </w:r>
      <w:r w:rsidRPr="00650A5E">
        <w:rPr>
          <w:rFonts w:asciiTheme="minorHAnsi" w:eastAsia="Times New Roman" w:hAnsiTheme="minorHAnsi" w:cstheme="minorHAnsi"/>
          <w:sz w:val="18"/>
          <w:szCs w:val="18"/>
          <w:lang w:val="it-IT"/>
        </w:rPr>
        <w:t>al fine di proteggere il sistema Microsoft o applicare limiti ragionevoli in materia di utilizzo del Servizio Store. Gli editori potranno inoltre applicare restrizioni al numero di richieste che il licenziatario può effettuare sul relativo contenuto. Microsoft è</w:t>
      </w:r>
      <w:r w:rsidR="00923D07">
        <w:rPr>
          <w:rFonts w:asciiTheme="minorHAnsi" w:eastAsia="Times New Roman" w:hAnsiTheme="minorHAnsi" w:cstheme="minorHAnsi"/>
          <w:sz w:val="18"/>
          <w:szCs w:val="18"/>
          <w:lang w:val="it-IT"/>
        </w:rPr>
        <w:t> </w:t>
      </w:r>
      <w:r w:rsidRPr="00650A5E">
        <w:rPr>
          <w:rFonts w:asciiTheme="minorHAnsi" w:eastAsia="Times New Roman" w:hAnsiTheme="minorHAnsi" w:cstheme="minorHAnsi"/>
          <w:sz w:val="18"/>
          <w:szCs w:val="18"/>
          <w:lang w:val="it-IT"/>
        </w:rPr>
        <w:t>responsabile dell</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applicazione di tali restrizioni (“Limitazioni delle Richieste Specifiche”). Le Limitazioni delle Richieste Specifiche potranno essere visualizzate nella pagina relativa ai dettagli del contenuto dell</w:t>
      </w:r>
      <w:r w:rsidR="00F313CE">
        <w:rPr>
          <w:rFonts w:asciiTheme="minorHAnsi" w:eastAsia="Times New Roman" w:hAnsiTheme="minorHAnsi" w:cstheme="minorHAnsi"/>
          <w:sz w:val="18"/>
          <w:szCs w:val="18"/>
          <w:lang w:val="it-IT"/>
        </w:rPr>
        <w:t>’</w:t>
      </w:r>
      <w:r w:rsidRPr="00650A5E">
        <w:rPr>
          <w:rFonts w:asciiTheme="minorHAnsi" w:eastAsia="Times New Roman" w:hAnsiTheme="minorHAnsi" w:cstheme="minorHAnsi"/>
          <w:sz w:val="18"/>
          <w:szCs w:val="18"/>
          <w:lang w:val="it-IT"/>
        </w:rPr>
        <w:t>editore a cui sono applicabili. Le</w:t>
      </w:r>
      <w:r w:rsidR="00923D07">
        <w:rPr>
          <w:rFonts w:asciiTheme="minorHAnsi" w:eastAsia="Times New Roman" w:hAnsiTheme="minorHAnsi" w:cstheme="minorHAnsi"/>
          <w:sz w:val="18"/>
          <w:szCs w:val="18"/>
          <w:lang w:val="it-IT"/>
        </w:rPr>
        <w:t> </w:t>
      </w:r>
      <w:r w:rsidRPr="00650A5E">
        <w:rPr>
          <w:rFonts w:asciiTheme="minorHAnsi" w:eastAsia="Times New Roman" w:hAnsiTheme="minorHAnsi" w:cstheme="minorHAnsi"/>
          <w:sz w:val="18"/>
          <w:szCs w:val="18"/>
          <w:lang w:val="it-IT"/>
        </w:rPr>
        <w:t xml:space="preserve">Limitazioni delle Richieste Specifiche potranno essere modificate in qualsiasi momento, con o senza preavviso. </w:t>
      </w:r>
    </w:p>
    <w:p w:rsidR="00D862D8" w:rsidRPr="00650A5E" w:rsidRDefault="00D862D8" w:rsidP="005C69E9">
      <w:pPr>
        <w:pStyle w:val="ListParagraph"/>
        <w:numPr>
          <w:ilvl w:val="0"/>
          <w:numId w:val="86"/>
        </w:numPr>
        <w:spacing w:before="120" w:after="120"/>
        <w:jc w:val="left"/>
        <w:rPr>
          <w:lang w:val="it-IT"/>
        </w:rPr>
      </w:pPr>
      <w:r w:rsidRPr="00650A5E">
        <w:rPr>
          <w:rFonts w:asciiTheme="minorHAnsi" w:eastAsia="Times New Roman" w:hAnsiTheme="minorHAnsi" w:cstheme="minorHAnsi"/>
          <w:b/>
          <w:bCs/>
          <w:sz w:val="18"/>
          <w:szCs w:val="18"/>
          <w:lang w:val="it-IT"/>
        </w:rPr>
        <w:t xml:space="preserve">Acquisto di Prodotti Non Microsoft. </w:t>
      </w:r>
      <w:r w:rsidRPr="00650A5E">
        <w:rPr>
          <w:rFonts w:asciiTheme="minorHAnsi" w:hAnsiTheme="minorHAnsi" w:cstheme="minorHAnsi"/>
          <w:sz w:val="18"/>
          <w:szCs w:val="18"/>
          <w:lang w:val="it-IT"/>
        </w:rPr>
        <w:t>Quando il licenziatario acquista Prodotti Non Microsoft resi disponibili da Microsoft tramite il Portale o altri mezzi, accetta le seguenti condizioni:</w:t>
      </w:r>
    </w:p>
    <w:p w:rsidR="00D862D8" w:rsidRPr="00CD66EE" w:rsidRDefault="00D862D8" w:rsidP="005C69E9">
      <w:pPr>
        <w:pStyle w:val="ListParagraph"/>
        <w:numPr>
          <w:ilvl w:val="1"/>
          <w:numId w:val="87"/>
        </w:numPr>
        <w:spacing w:before="120" w:after="120"/>
        <w:jc w:val="left"/>
        <w:rPr>
          <w:sz w:val="18"/>
          <w:szCs w:val="18"/>
          <w:lang w:val="it-IT"/>
        </w:rPr>
      </w:pPr>
      <w:r w:rsidRPr="00650A5E">
        <w:rPr>
          <w:rFonts w:asciiTheme="minorHAnsi" w:hAnsiTheme="minorHAnsi" w:cstheme="minorHAnsi"/>
          <w:sz w:val="18"/>
          <w:szCs w:val="18"/>
          <w:lang w:val="it-IT"/>
        </w:rPr>
        <w:t xml:space="preserve">Il </w:t>
      </w:r>
      <w:r w:rsidRPr="00CD66EE">
        <w:rPr>
          <w:rFonts w:asciiTheme="minorHAnsi" w:hAnsiTheme="minorHAnsi" w:cstheme="minorHAnsi"/>
          <w:sz w:val="18"/>
          <w:szCs w:val="18"/>
          <w:lang w:val="it-IT"/>
        </w:rPr>
        <w:t>licenziatario accetta di pagare i corrispettivi e gli importi applicabili relativi all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acquisto di Prodotti Non Microsoft e acquistando tali prodotti il licenziatario autorizza Microsoft a utilizzare il metodo di pagamento indicato per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addebito.</w:t>
      </w:r>
      <w:r w:rsidR="000D71DC" w:rsidRPr="00CD66EE">
        <w:rPr>
          <w:rFonts w:asciiTheme="minorHAnsi" w:hAnsiTheme="minorHAnsi" w:cstheme="minorHAnsi"/>
          <w:sz w:val="18"/>
          <w:szCs w:val="18"/>
          <w:lang w:val="it-IT"/>
        </w:rPr>
        <w:t xml:space="preserve"> </w:t>
      </w:r>
    </w:p>
    <w:p w:rsidR="00D862D8" w:rsidRPr="00CD66EE" w:rsidRDefault="00D862D8" w:rsidP="005C69E9">
      <w:pPr>
        <w:pStyle w:val="ListParagraph"/>
        <w:numPr>
          <w:ilvl w:val="1"/>
          <w:numId w:val="87"/>
        </w:numPr>
        <w:spacing w:before="120" w:after="120"/>
        <w:jc w:val="left"/>
        <w:rPr>
          <w:sz w:val="18"/>
          <w:szCs w:val="18"/>
          <w:lang w:val="it-IT"/>
        </w:rPr>
      </w:pPr>
      <w:r w:rsidRPr="00CD66EE">
        <w:rPr>
          <w:rFonts w:asciiTheme="minorHAnsi" w:hAnsiTheme="minorHAnsi" w:cstheme="minorHAnsi"/>
          <w:sz w:val="18"/>
          <w:szCs w:val="18"/>
          <w:lang w:val="it-IT"/>
        </w:rPr>
        <w:t>Microsoft potrà emettere fattura per i Prodotti Non Microsoft (a) in anticipo, (b) al momento dell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acquisto, (c)</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immediatamente dopo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acquisto oppure (d) su base ricorrente per i Prodotti basati sulla sottoscrizione, a</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seconda del metodo di pagamento indicato dal licenziatario. Microsoft potrà inoltre addebitare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importo approvato dal licenziatario e comunicherà in anticipo al licenziatario eventuali variazioni dell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importo da corrispondere per i Prodotti ricorrenti basati sulla sottoscrizione. Contemporaneamente Microsoft potrà emettere</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fattura per più periodi di fatturazione precedenti relativamente a importi che non sono stati elaborati in</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 xml:space="preserve">precedenza. </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lastRenderedPageBreak/>
        <w:t>Il prezzo stabilito per i Prodotti Non Microsoft esclude tutte le imposte applicabili e gli accordi relativi ai cambi di</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valuta, salvo diversamente specificato. Il licenziatario è responsabile solamente del pagamento di tali imposte o di altri costi.</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Qualora il licenziatario non rispetti tutte le scadenze di pagamento, Microsoft potrà sospendere o annullare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accesso ai Prodotti Non Microsoft acquistati tramite il Portale o altri mezzi. Qualora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accesso venga sospeso o</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annullato per mancato pagamento, non sarà più possibile utilizzare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e il contenuto.</w:t>
      </w:r>
      <w:r w:rsidR="000D71DC" w:rsidRPr="00CD66EE">
        <w:rPr>
          <w:rFonts w:asciiTheme="minorHAnsi" w:hAnsiTheme="minorHAnsi" w:cstheme="minorHAnsi"/>
          <w:sz w:val="18"/>
          <w:szCs w:val="18"/>
          <w:lang w:val="it-IT"/>
        </w:rPr>
        <w:t xml:space="preserve"> </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Il licenziatario può accedere e cambiare le informazioni sull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di fatturazione e sul metodo di pagamento tramite il Portale.</w:t>
      </w:r>
      <w:r w:rsidR="000D71DC" w:rsidRPr="00CD66EE">
        <w:rPr>
          <w:rFonts w:asciiTheme="minorHAnsi" w:hAnsiTheme="minorHAnsi" w:cstheme="minorHAnsi"/>
          <w:sz w:val="18"/>
          <w:szCs w:val="18"/>
          <w:lang w:val="it-IT"/>
        </w:rPr>
        <w:t xml:space="preserve"> </w:t>
      </w:r>
      <w:r w:rsidRPr="00CD66EE">
        <w:rPr>
          <w:rFonts w:asciiTheme="minorHAnsi" w:hAnsiTheme="minorHAnsi" w:cstheme="minorHAnsi"/>
          <w:sz w:val="18"/>
          <w:szCs w:val="18"/>
          <w:lang w:val="it-IT"/>
        </w:rPr>
        <w:t>Il licenziatario accetta inoltre di consentire a Microsoft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utilizzo delle informazioni dell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aggiornate relativamente al metodo di pagamento fornito dalla banca di appoggio o dalla rete di pagamento applicabile (qualora paghi con carta o altro metodo di pagamento online). Il licenziatario accetta di mantenere sempre aggiornate le informazioni del proprio account di fatturazione. Le modifiche apportate all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di fatturazione non avranno effetto sui costi addebitati sull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di fatturazione del licenziatario prima che Microsoft possa ragionevolmente dar corso alla richiesta di modifica delle informazioni sull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account di fatturazione.</w:t>
      </w:r>
      <w:r w:rsidR="000D71DC" w:rsidRPr="00CD66EE">
        <w:rPr>
          <w:rFonts w:asciiTheme="minorHAnsi" w:hAnsiTheme="minorHAnsi" w:cstheme="minorHAnsi"/>
          <w:sz w:val="18"/>
          <w:szCs w:val="18"/>
          <w:lang w:val="it-IT"/>
        </w:rPr>
        <w:t xml:space="preserve"> </w:t>
      </w:r>
      <w:r w:rsidRPr="00CD66EE">
        <w:rPr>
          <w:rFonts w:asciiTheme="minorHAnsi" w:hAnsiTheme="minorHAnsi" w:cstheme="minorHAnsi"/>
          <w:sz w:val="18"/>
          <w:szCs w:val="18"/>
          <w:lang w:val="it-IT"/>
        </w:rPr>
        <w:t>Qualora il metodo principale designato per un servizio particolare non sia disponibile o valido, il</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licenziatario autorizza Microsoft a utilizzare qualsiasi altro metodo di pagamento che potrebbero avere</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concordato.</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Qualora il licenziatario partecipi a un</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offerta per un periodo di valutazione gratuito relativo a un Prodotto Non Microsoft, dovrà annullare la sottoscrizione entro la fine di tale periodo per evitare di dover sostenere nuovi costi, se non diversamente comunicato. Qualora il licenziatario non annulli la sottoscrizione dei Prodotti Non Microsoft entro la fine del periodo di valutazione gratuito, Microsoft potrà addebitargli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utilizzo dei Prodotti ai prezzi in</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vigore in quel momento.</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Qualora il Prodotto Non Microsoft acquistato dal licenziatario non venga più offerto al medesimo prezzo, il terzo, fornitore del prodotto, potrà scegliere di continuare a rendere disponibile il prodotto allo stesso prezzo o</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di</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interrompere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offerta applicabile per quel Prodotto Non Microsoft.</w:t>
      </w:r>
      <w:r w:rsidR="000D71DC" w:rsidRPr="00CD66EE">
        <w:rPr>
          <w:rFonts w:asciiTheme="minorHAnsi" w:hAnsiTheme="minorHAnsi" w:cstheme="minorHAnsi"/>
          <w:sz w:val="18"/>
          <w:szCs w:val="18"/>
          <w:lang w:val="it-IT"/>
        </w:rPr>
        <w:t xml:space="preserve"> </w:t>
      </w:r>
      <w:r w:rsidRPr="00CD66EE">
        <w:rPr>
          <w:rFonts w:asciiTheme="minorHAnsi" w:hAnsiTheme="minorHAnsi" w:cstheme="minorHAnsi"/>
          <w:sz w:val="18"/>
          <w:szCs w:val="18"/>
          <w:lang w:val="it-IT"/>
        </w:rPr>
        <w:t>Al licenziatario verrà comunicato in</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anticipo la riduzione dell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 xml:space="preserve">offerta di un Prodotto Non Microsoft. </w:t>
      </w:r>
    </w:p>
    <w:p w:rsidR="00D862D8" w:rsidRPr="00CD66EE" w:rsidRDefault="00D862D8" w:rsidP="00C33A32">
      <w:pPr>
        <w:pStyle w:val="ListParagraph"/>
        <w:numPr>
          <w:ilvl w:val="1"/>
          <w:numId w:val="87"/>
        </w:numPr>
        <w:tabs>
          <w:tab w:val="left" w:pos="1818"/>
        </w:tabs>
        <w:spacing w:before="120" w:after="120"/>
        <w:rPr>
          <w:sz w:val="18"/>
          <w:szCs w:val="18"/>
          <w:lang w:val="it-IT"/>
        </w:rPr>
      </w:pPr>
      <w:r w:rsidRPr="00CD66EE">
        <w:rPr>
          <w:rFonts w:asciiTheme="minorHAnsi" w:hAnsiTheme="minorHAnsi" w:cstheme="minorHAnsi"/>
          <w:sz w:val="18"/>
          <w:szCs w:val="18"/>
          <w:lang w:val="it-IT"/>
        </w:rPr>
        <w:t>Qualora il Prodotto Non Microsoft acquistato dal licenziatario sia una sottoscrizione con un</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opzione di rinnovo automatico, dietro comunicazione Microsoft potrà rinnovare automaticamente tale sottoscrizione e addebitare al licenziatario il costo di ciascun periodo di rinnovo, a meno che il licenziatario non effettui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 xml:space="preserve">annullamento prima della data di rinnovo. </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Microsoft fornirà al licenziatario un elenco dei costi sul sito Web https://account.windowsazure.com. Il</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licenziatario potrà prendere visione di tali costi e stamparli. È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unico estratto conto che Microsoft fornisce. È</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responsabilità del licenziatario stampare o salvare una copia e conservare tale copia per documentazione.</w:t>
      </w:r>
    </w:p>
    <w:p w:rsidR="00D862D8" w:rsidRPr="00CD66EE" w:rsidRDefault="00D862D8" w:rsidP="00CD66EE">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eventuale segnalazione di un errore sulla fattura dovrà essere effettuata dal licenziatario a Microsoft entro 120</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giorni dalla comparsa iniziale dell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errore sulla fattura. Microsoft controllerà immediatamente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importo. Nel</w:t>
      </w:r>
      <w:r w:rsid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caso in cui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errore non venga segnalato a Microsoft nei tempi previsti, Microsoft non potrà essere ritenuta responsabile delle eventuali perdite risultanti dall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errore né sarà tenuta a correggere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errore o a fornire un rimborso. Nel caso in cui Microsoft abbia rilevato un errore di fatturazione, provvederà a correggerlo entro 90</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giorni.</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Se non diversamente specificato dalla legge applicabile, tutti i costi non sono rimborsabili salvo disposizioni differenti e i costi di eventuali resi sono a carico del licenziatario.</w:t>
      </w:r>
    </w:p>
    <w:p w:rsidR="00D862D8" w:rsidRPr="00CD66EE" w:rsidRDefault="00D862D8" w:rsidP="005C69E9">
      <w:pPr>
        <w:pStyle w:val="ListParagraph"/>
        <w:numPr>
          <w:ilvl w:val="1"/>
          <w:numId w:val="87"/>
        </w:numPr>
        <w:spacing w:before="120" w:after="120"/>
        <w:rPr>
          <w:sz w:val="18"/>
          <w:szCs w:val="18"/>
          <w:lang w:val="it-IT"/>
        </w:rPr>
      </w:pPr>
      <w:r w:rsidRPr="00CD66EE">
        <w:rPr>
          <w:rFonts w:asciiTheme="minorHAnsi" w:hAnsiTheme="minorHAnsi" w:cstheme="minorHAnsi"/>
          <w:sz w:val="18"/>
          <w:szCs w:val="18"/>
          <w:lang w:val="it-IT"/>
        </w:rPr>
        <w:t>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annullamento della sottoscrizione di un Prodotto Non Microsoft è soggetto alle condizioni che intercorrono tra il licenziatario e il terzo, fornitore del prodotto.</w:t>
      </w:r>
      <w:r w:rsidR="000D71DC" w:rsidRPr="00CD66EE">
        <w:rPr>
          <w:rFonts w:asciiTheme="minorHAnsi" w:hAnsiTheme="minorHAnsi" w:cstheme="minorHAnsi"/>
          <w:sz w:val="18"/>
          <w:szCs w:val="18"/>
          <w:lang w:val="it-IT"/>
        </w:rPr>
        <w:t xml:space="preserve"> </w:t>
      </w:r>
      <w:r w:rsidRPr="00CD66EE">
        <w:rPr>
          <w:rFonts w:asciiTheme="minorHAnsi" w:hAnsiTheme="minorHAnsi" w:cstheme="minorHAnsi"/>
          <w:sz w:val="18"/>
          <w:szCs w:val="18"/>
          <w:lang w:val="it-IT"/>
        </w:rPr>
        <w:t>Qualora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annullamento sia consentito, il licenziatario potrà continuare ad accedere alla sottoscrizione annullata fino alla scadenza del periodo di fatturazione in essere al momento in cui è stato effettuato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annullamento, ma non dovrà sostenere più alcun costo per tale sottoscrizione.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annullamento della sottoscrizione da parte del licenziatario non solleverà il licenziatario dall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obbligazione di</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 xml:space="preserve">pagare tutti i costi o gli eventuali importi in altro modo dovuti. </w:t>
      </w:r>
    </w:p>
    <w:p w:rsidR="00D862D8" w:rsidRPr="00CD66EE" w:rsidRDefault="00D862D8" w:rsidP="002F1483">
      <w:pPr>
        <w:pStyle w:val="ListParagraph"/>
        <w:numPr>
          <w:ilvl w:val="1"/>
          <w:numId w:val="87"/>
        </w:numPr>
        <w:tabs>
          <w:tab w:val="left" w:pos="1818"/>
        </w:tabs>
        <w:spacing w:before="120" w:after="120"/>
        <w:rPr>
          <w:sz w:val="18"/>
          <w:szCs w:val="18"/>
          <w:lang w:val="it-IT"/>
        </w:rPr>
      </w:pPr>
      <w:r w:rsidRPr="00CD66EE">
        <w:rPr>
          <w:rFonts w:asciiTheme="minorHAnsi" w:hAnsiTheme="minorHAnsi" w:cstheme="minorHAnsi"/>
          <w:sz w:val="18"/>
          <w:szCs w:val="18"/>
          <w:lang w:val="it-IT"/>
        </w:rPr>
        <w:t>Tutti i costi sostenuti da Microsoft per la riscossione degli importi scaduti sono a carico del licenziatario e</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 xml:space="preserve">possono includere spese legali esposte in misura ragionevole e altri corrispettivi e costi legali. </w:t>
      </w:r>
    </w:p>
    <w:p w:rsidR="00D862D8" w:rsidRPr="00650A5E" w:rsidRDefault="00D862D8" w:rsidP="002F1483">
      <w:pPr>
        <w:pStyle w:val="ListParagraph"/>
        <w:numPr>
          <w:ilvl w:val="1"/>
          <w:numId w:val="87"/>
        </w:numPr>
        <w:tabs>
          <w:tab w:val="left" w:pos="1818"/>
        </w:tabs>
        <w:spacing w:before="120" w:after="120"/>
        <w:jc w:val="left"/>
        <w:rPr>
          <w:lang w:val="it-IT"/>
        </w:rPr>
      </w:pPr>
      <w:r w:rsidRPr="00CD66EE">
        <w:rPr>
          <w:rFonts w:asciiTheme="minorHAnsi" w:hAnsiTheme="minorHAnsi" w:cstheme="minorHAnsi"/>
          <w:sz w:val="18"/>
          <w:szCs w:val="18"/>
          <w:lang w:val="it-IT"/>
        </w:rPr>
        <w:t>In caso di debito di Microsoft nei confronti del licenziatario, il licenziatario accetta di fornire a Microsoft in modo</w:t>
      </w:r>
      <w:r w:rsidR="00923D07" w:rsidRPr="00CD66EE">
        <w:rPr>
          <w:rFonts w:asciiTheme="minorHAnsi" w:hAnsiTheme="minorHAnsi" w:cstheme="minorHAnsi"/>
          <w:sz w:val="18"/>
          <w:szCs w:val="18"/>
          <w:lang w:val="it-IT"/>
        </w:rPr>
        <w:t> </w:t>
      </w:r>
      <w:r w:rsidRPr="00CD66EE">
        <w:rPr>
          <w:rFonts w:asciiTheme="minorHAnsi" w:hAnsiTheme="minorHAnsi" w:cstheme="minorHAnsi"/>
          <w:sz w:val="18"/>
          <w:szCs w:val="18"/>
          <w:lang w:val="it-IT"/>
        </w:rPr>
        <w:t>puntuale e accurato tutte le informazioni necessarie per l</w:t>
      </w:r>
      <w:r w:rsidR="00F313CE" w:rsidRPr="00CD66EE">
        <w:rPr>
          <w:rFonts w:asciiTheme="minorHAnsi" w:hAnsiTheme="minorHAnsi" w:cstheme="minorHAnsi"/>
          <w:sz w:val="18"/>
          <w:szCs w:val="18"/>
          <w:lang w:val="it-IT"/>
        </w:rPr>
        <w:t>’</w:t>
      </w:r>
      <w:r w:rsidRPr="00CD66EE">
        <w:rPr>
          <w:rFonts w:asciiTheme="minorHAnsi" w:hAnsiTheme="minorHAnsi" w:cstheme="minorHAnsi"/>
          <w:sz w:val="18"/>
          <w:szCs w:val="18"/>
          <w:lang w:val="it-IT"/>
        </w:rPr>
        <w:t>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w:t>
      </w:r>
      <w:r w:rsidRPr="00650A5E">
        <w:rPr>
          <w:rFonts w:asciiTheme="minorHAnsi" w:hAnsiTheme="minorHAnsi" w:cstheme="minorHAnsi"/>
          <w:sz w:val="18"/>
          <w:szCs w:val="18"/>
          <w:lang w:val="it-IT"/>
        </w:rPr>
        <w:t xml:space="preserve"> preavviso, il pagamento corrisposto al licenziatario al fine di compensare un eventuale precedente pagamento in eccesso.</w:t>
      </w:r>
    </w:p>
    <w:p w:rsidR="00FB0BBA" w:rsidRPr="00650A5E" w:rsidRDefault="00FB0BBA" w:rsidP="00FB0BBA">
      <w:pPr>
        <w:pStyle w:val="PURBlueStrong-Indented"/>
        <w:rPr>
          <w:lang w:val="it-IT"/>
        </w:rPr>
      </w:pPr>
      <w:r w:rsidRPr="00650A5E">
        <w:rPr>
          <w:lang w:val="it-IT"/>
        </w:rPr>
        <w:t>Supporto Tecnico</w:t>
      </w:r>
    </w:p>
    <w:p w:rsidR="00FB0BBA" w:rsidRPr="00650A5E" w:rsidRDefault="00FB0BBA" w:rsidP="00FB0BBA">
      <w:pPr>
        <w:pStyle w:val="PURBody-Indented"/>
        <w:rPr>
          <w:lang w:val="it-IT"/>
        </w:rPr>
      </w:pPr>
      <w:r w:rsidRPr="00650A5E">
        <w:rPr>
          <w:b/>
          <w:lang w:val="it-IT"/>
        </w:rPr>
        <w:t>Fix.</w:t>
      </w:r>
      <w:r w:rsidR="000D71DC" w:rsidRPr="00650A5E">
        <w:rPr>
          <w:b/>
          <w:bCs/>
          <w:color w:val="000000"/>
          <w:lang w:val="it-IT"/>
        </w:rPr>
        <w:t xml:space="preserve"> </w:t>
      </w:r>
      <w:r w:rsidRPr="00650A5E">
        <w:rPr>
          <w:lang w:val="it-IT"/>
        </w:rP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w:t>
      </w:r>
      <w:r w:rsidR="000D71DC" w:rsidRPr="00650A5E">
        <w:rPr>
          <w:lang w:val="it-IT"/>
        </w:rPr>
        <w:t xml:space="preserve"> </w:t>
      </w:r>
      <w:r w:rsidRPr="00650A5E">
        <w:rPr>
          <w:lang w:val="it-IT"/>
        </w:rPr>
        <w:t xml:space="preserve">Qualora i Fix non siano relativi ai Servizi Windows Azure, si applicheranno </w:t>
      </w:r>
      <w:r w:rsidRPr="00650A5E">
        <w:rPr>
          <w:lang w:val="it-IT"/>
        </w:rPr>
        <w:lastRenderedPageBreak/>
        <w:t>le condizioni per l</w:t>
      </w:r>
      <w:r w:rsidR="00F313CE">
        <w:rPr>
          <w:lang w:val="it-IT"/>
        </w:rPr>
        <w:t>’</w:t>
      </w:r>
      <w:r w:rsidRPr="00650A5E">
        <w:rPr>
          <w:lang w:val="it-IT"/>
        </w:rPr>
        <w:t>utilizzo fornite da Microsoft con i Fix. Nel caso non siano fornite condizioni per l</w:t>
      </w:r>
      <w:r w:rsidR="00F313CE">
        <w:rPr>
          <w:lang w:val="it-IT"/>
        </w:rPr>
        <w:t>’</w:t>
      </w:r>
      <w:r w:rsidRPr="00650A5E">
        <w:rPr>
          <w:lang w:val="it-IT"/>
        </w:rPr>
        <w:t>utilizzo, il licenziatario avrà una licenza non esclusiva, perpetua e gratuita di utilizzare e riprodurre i Fix esclusivamente per uso interno.</w:t>
      </w:r>
      <w:r w:rsidR="000D71DC" w:rsidRPr="00650A5E">
        <w:rPr>
          <w:lang w:val="it-IT"/>
        </w:rPr>
        <w:t xml:space="preserve"> </w:t>
      </w:r>
      <w:r w:rsidRPr="00650A5E">
        <w:rPr>
          <w:lang w:val="it-IT"/>
        </w:rPr>
        <w:t>Il licenziatario non potrà modificare, cambiare il nome del file né combinare i Fix con altro codice per computer che non sia di Microsoft.</w:t>
      </w:r>
    </w:p>
    <w:p w:rsidR="00FB0BBA" w:rsidRPr="00650A5E" w:rsidRDefault="00FB0BBA" w:rsidP="00FB0BBA">
      <w:pPr>
        <w:pStyle w:val="PURBody-Indented"/>
        <w:rPr>
          <w:lang w:val="it-IT"/>
        </w:rPr>
      </w:pPr>
      <w:r w:rsidRPr="00650A5E">
        <w:rPr>
          <w:b/>
          <w:bCs/>
          <w:color w:val="000000"/>
          <w:lang w:val="it-IT"/>
        </w:rPr>
        <w:t>Lavoro Pre-esistente.</w:t>
      </w:r>
      <w:r w:rsidR="000D71DC" w:rsidRPr="00650A5E">
        <w:rPr>
          <w:color w:val="000000"/>
          <w:lang w:val="it-IT"/>
        </w:rPr>
        <w:t xml:space="preserve"> </w:t>
      </w:r>
      <w:r w:rsidRPr="00650A5E">
        <w:rPr>
          <w:lang w:val="it-IT"/>
        </w:rPr>
        <w:t>Tutti i diritti riguardanti il codice per computer o qualsiasi altro materiale scritto non basato su codice sviluppato o altrimenti ottenuto da o per le parti o le relative Consociate e indipendente dal Contratto di Sottoscrizione Online ("Lavoro Pre-esistente") resteranno di esclusiva proprietà della parte che lo fornisce.</w:t>
      </w:r>
      <w:r w:rsidR="000D71DC" w:rsidRPr="00650A5E">
        <w:rPr>
          <w:lang w:val="it-IT"/>
        </w:rPr>
        <w:t xml:space="preserve"> </w:t>
      </w:r>
      <w:r w:rsidRPr="00650A5E">
        <w:rPr>
          <w:lang w:val="it-IT"/>
        </w:rPr>
        <w:t>Durante la fornitura del Supporto Tecnico ciascuna parte concederà all</w:t>
      </w:r>
      <w:r w:rsidR="00F313CE">
        <w:rPr>
          <w:lang w:val="it-IT"/>
        </w:rPr>
        <w:t>’</w:t>
      </w:r>
      <w:r w:rsidRPr="00650A5E">
        <w:rPr>
          <w:lang w:val="it-IT"/>
        </w:rPr>
        <w:t>altra, e se necessario agli appaltatori di Microsoft, una licenza temporanea e non esclusiva di utilizzare, riprodurre e modificare qualsiasi Lavoro Pre-esistente fornito all</w:t>
      </w:r>
      <w:r w:rsidR="00F313CE">
        <w:rPr>
          <w:lang w:val="it-IT"/>
        </w:rPr>
        <w:t>’</w:t>
      </w:r>
      <w:r w:rsidRPr="00650A5E">
        <w:rPr>
          <w:lang w:val="it-IT"/>
        </w:rPr>
        <w:t>altra parte, al solo fine di assolvere alle obbligazioni relative al Supporto Tecnico.</w:t>
      </w:r>
      <w:r w:rsidR="000D71DC" w:rsidRPr="00650A5E">
        <w:rPr>
          <w:lang w:val="it-IT"/>
        </w:rPr>
        <w:t xml:space="preserve"> </w:t>
      </w:r>
      <w:r w:rsidRPr="00650A5E">
        <w:rPr>
          <w:lang w:val="it-IT"/>
        </w:rPr>
        <w:t>Fatto salvo quanto diversamente concordato per iscritto tra le parti, Microsoft, ricevuto l</w:t>
      </w:r>
      <w:r w:rsidR="00F313CE">
        <w:rPr>
          <w:lang w:val="it-IT"/>
        </w:rPr>
        <w:t>’</w:t>
      </w:r>
      <w:r w:rsidRPr="00650A5E">
        <w:rPr>
          <w:lang w:val="it-IT"/>
        </w:rPr>
        <w:t>intero corrispettivo, concede al licenziatario una licenza non esclusiva, perpetua e gratuita di utilizzare, riprodurre e modificare (se applicabile) il Lavoro Pre-esistente di Microsoft esclusivamente nella forma consegnata al licenziatario nell</w:t>
      </w:r>
      <w:r w:rsidR="00F313CE">
        <w:rPr>
          <w:lang w:val="it-IT"/>
        </w:rPr>
        <w:t>’</w:t>
      </w:r>
      <w:r w:rsidRPr="00650A5E">
        <w:rPr>
          <w:lang w:val="it-IT"/>
        </w:rPr>
        <w:t>ambito del Materiale Fornito con il Supporto Tecnico ed esclusivamente per l</w:t>
      </w:r>
      <w:r w:rsidR="00F313CE">
        <w:rPr>
          <w:lang w:val="it-IT"/>
        </w:rPr>
        <w:t>’</w:t>
      </w:r>
      <w:r w:rsidRPr="00650A5E">
        <w:rPr>
          <w:lang w:val="it-IT"/>
        </w:rPr>
        <w:t>attività interna del licenziatario. La licenza riguardante il Lavoro Pre-esistente di Microsoft è subordinata alla conformità da parte del licenziatario alle condizioni del Contratto di Sottoscrizione Microsoft Online.</w:t>
      </w:r>
      <w:r w:rsidRPr="00650A5E">
        <w:rPr>
          <w:color w:val="FF0000"/>
          <w:u w:val="single"/>
          <w:lang w:val="it-IT"/>
        </w:rPr>
        <w:t xml:space="preserve"> </w:t>
      </w:r>
      <w:r w:rsidRPr="00650A5E">
        <w:rPr>
          <w:lang w:val="it-IT"/>
        </w:rPr>
        <w:t>Qualora il licenziatario risieda nella Repubblica Ceca, dichiara di avere ricevuto dall</w:t>
      </w:r>
      <w:r w:rsidR="00F313CE">
        <w:rPr>
          <w:lang w:val="it-IT"/>
        </w:rPr>
        <w:t>’</w:t>
      </w:r>
      <w:r w:rsidRPr="00650A5E">
        <w:rPr>
          <w:lang w:val="it-IT"/>
        </w:rPr>
        <w:t>autore le approvazioni specifiche necessarie alla modifica del proprio lavoro pre-esistente.</w:t>
      </w:r>
      <w:r w:rsidR="000D71DC" w:rsidRPr="00650A5E">
        <w:rPr>
          <w:lang w:val="it-IT"/>
        </w:rPr>
        <w:t xml:space="preserve"> </w:t>
      </w:r>
      <w:r w:rsidRPr="00650A5E">
        <w:rPr>
          <w:lang w:val="it-IT"/>
        </w:rPr>
        <w:t>La licenza perpetua relativa al Lavoro Pre-esistente di Microsoft che Microsoft rilascia al licenziatario alla conclusione dell</w:t>
      </w:r>
      <w:r w:rsidR="00F313CE">
        <w:rPr>
          <w:lang w:val="it-IT"/>
        </w:rPr>
        <w:t>’</w:t>
      </w:r>
      <w:r w:rsidRPr="00650A5E">
        <w:rPr>
          <w:lang w:val="it-IT"/>
        </w:rPr>
        <w:t>erogazione del Supporto Tecnico è subordinata al rispetto da parte del licenziatario delle condizioni del Contratto di Sottoscrizione Online Microsoft o di eventuali altre attestazioni riguardanti il supporto tecnico ai sensi di tale contratto.</w:t>
      </w:r>
    </w:p>
    <w:p w:rsidR="00FB0BBA" w:rsidRDefault="00FB0BBA" w:rsidP="00FB0BBA">
      <w:pPr>
        <w:pStyle w:val="PURBody-Indented"/>
        <w:rPr>
          <w:lang w:val="it-IT"/>
        </w:rPr>
      </w:pPr>
      <w:r w:rsidRPr="00650A5E">
        <w:rPr>
          <w:b/>
          <w:bCs/>
          <w:color w:val="000000"/>
          <w:lang w:val="it-IT"/>
        </w:rPr>
        <w:t>Materiale.</w:t>
      </w:r>
      <w:r w:rsidR="000D71DC" w:rsidRPr="00650A5E">
        <w:rPr>
          <w:b/>
          <w:bCs/>
          <w:color w:val="000000"/>
          <w:lang w:val="it-IT"/>
        </w:rPr>
        <w:t xml:space="preserve"> </w:t>
      </w:r>
      <w:r w:rsidRPr="00650A5E">
        <w:rPr>
          <w:lang w:val="it-IT"/>
        </w:rPr>
        <w:t>Tutti i diritti relativi a qualsiasi materiale sviluppato da Microsoft, diverso dal codice di software, e fornito al licenziatario al</w:t>
      </w:r>
      <w:r w:rsidR="00923D07">
        <w:rPr>
          <w:lang w:val="it-IT"/>
        </w:rPr>
        <w:t> </w:t>
      </w:r>
      <w:r w:rsidRPr="00650A5E">
        <w:rPr>
          <w:lang w:val="it-IT"/>
        </w:rPr>
        <w:t>fine di erogare il Supporto Tecnico ("Materiale") sono di proprietà esclusiva di Microsoft, fatta eccezione per i casi in cui il suddetto Materiale costituisca il Lavoro Pre-esistente del licenziatario.</w:t>
      </w:r>
      <w:r w:rsidR="000D71DC" w:rsidRPr="00650A5E">
        <w:rPr>
          <w:lang w:val="it-IT"/>
        </w:rPr>
        <w:t xml:space="preserve"> </w:t>
      </w:r>
      <w:r w:rsidRPr="00650A5E">
        <w:rPr>
          <w:lang w:val="it-IT"/>
        </w:rPr>
        <w:t>Microsoft concede al licenziatario una licenza non esclusiva, perpetua, gratuita di utilizzo, riproduzione e modifica del Materiale esclusivamente per le attività interne e senza alcuna obbligazione di contabilizzazione o pagamento di royalty.</w:t>
      </w:r>
    </w:p>
    <w:p w:rsidR="00FB0BBA" w:rsidRPr="00650A5E" w:rsidRDefault="00FB0BBA" w:rsidP="00657E81">
      <w:pPr>
        <w:pStyle w:val="PURBody-Indented"/>
        <w:rPr>
          <w:lang w:val="it-IT"/>
        </w:rPr>
      </w:pPr>
      <w:r w:rsidRPr="00650A5E">
        <w:rPr>
          <w:b/>
          <w:bCs/>
          <w:color w:val="000000"/>
          <w:lang w:val="it-IT"/>
        </w:rPr>
        <w:t>Codice Campione.</w:t>
      </w:r>
      <w:r w:rsidR="000D71DC" w:rsidRPr="00650A5E">
        <w:rPr>
          <w:b/>
          <w:bCs/>
          <w:color w:val="000000"/>
          <w:lang w:val="it-IT"/>
        </w:rPr>
        <w:t xml:space="preserve"> </w:t>
      </w:r>
      <w:r w:rsidRPr="00650A5E">
        <w:rPr>
          <w:lang w:val="it-IT"/>
        </w:rPr>
        <w:t>Microsoft concede al licenziatario il diritto non esclusivo, perpetuo e gratuito di utilizzare e modificare qualsiasi codice di software fornito da Microsoft allo scopo di illustrare ("Codice Campione") e di riprodurre e distribuire il formato in codice oggetto del Codice Campione, a condizione che il licenziatario accetti di: (i) astenersi dall</w:t>
      </w:r>
      <w:r w:rsidR="00F313CE">
        <w:rPr>
          <w:lang w:val="it-IT"/>
        </w:rPr>
        <w:t>’</w:t>
      </w:r>
      <w:r w:rsidRPr="00650A5E">
        <w:rPr>
          <w:lang w:val="it-IT"/>
        </w:rPr>
        <w:t>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w:t>
      </w:r>
      <w:r w:rsidR="00923D07">
        <w:rPr>
          <w:lang w:val="it-IT"/>
        </w:rPr>
        <w:t> </w:t>
      </w:r>
      <w:r w:rsidRPr="00650A5E">
        <w:rPr>
          <w:lang w:val="it-IT"/>
        </w:rPr>
        <w:t>difendere Microsoft e i suoi fornitori da ogni e qualsiasi reclamo o azione giudiziaria, ivi incluse le spese legali che derivino o</w:t>
      </w:r>
      <w:r w:rsidR="00923D07">
        <w:rPr>
          <w:lang w:val="it-IT"/>
        </w:rPr>
        <w:t> </w:t>
      </w:r>
      <w:r w:rsidRPr="00650A5E">
        <w:rPr>
          <w:lang w:val="it-IT"/>
        </w:rPr>
        <w:t>risultino dall</w:t>
      </w:r>
      <w:r w:rsidR="00F313CE">
        <w:rPr>
          <w:lang w:val="it-IT"/>
        </w:rPr>
        <w:t>’</w:t>
      </w:r>
      <w:r w:rsidRPr="00650A5E">
        <w:rPr>
          <w:lang w:val="it-IT"/>
        </w:rPr>
        <w:t>utilizzo o dalla distribuzione del Codice Campione</w:t>
      </w:r>
      <w:r w:rsidRPr="00650A5E">
        <w:rPr>
          <w:bCs/>
          <w:color w:val="000000"/>
          <w:lang w:val="it-IT"/>
        </w:rPr>
        <w:t xml:space="preserve">. </w:t>
      </w:r>
    </w:p>
    <w:p w:rsidR="00FB0BBA" w:rsidRPr="00650A5E" w:rsidRDefault="00FB0BBA" w:rsidP="00FB0BBA">
      <w:pPr>
        <w:pStyle w:val="PURBody-Indented"/>
        <w:rPr>
          <w:lang w:val="it-IT"/>
        </w:rPr>
      </w:pPr>
      <w:r w:rsidRPr="00650A5E">
        <w:rPr>
          <w:b/>
          <w:bCs/>
          <w:color w:val="000000"/>
          <w:lang w:val="it-IT"/>
        </w:rPr>
        <w:t>Diritti delle Consociate.</w:t>
      </w:r>
      <w:r w:rsidR="000D71DC" w:rsidRPr="00650A5E">
        <w:rPr>
          <w:color w:val="000000"/>
          <w:lang w:val="it-IT"/>
        </w:rPr>
        <w:t xml:space="preserve"> </w:t>
      </w:r>
      <w:r w:rsidRPr="00650A5E">
        <w:rPr>
          <w:lang w:val="it-IT"/>
        </w:rPr>
        <w:t>Il licenziatario potrà concedere in sublicenza alle proprie Consociate i diritti contenuti nel presente Articolo, ma le Consociate non potranno a loro volta concedere ulteriormente in sublicenza tali diritti e l</w:t>
      </w:r>
      <w:r w:rsidR="00F313CE">
        <w:rPr>
          <w:lang w:val="it-IT"/>
        </w:rPr>
        <w:t>’</w:t>
      </w:r>
      <w:r w:rsidRPr="00650A5E">
        <w:rPr>
          <w:lang w:val="it-IT"/>
        </w:rPr>
        <w:t>utilizzo da parte delle Consociate dovrà avvenire in conformità alle condizioni di licenza del Contratto di Sottoscrizione Online.</w:t>
      </w:r>
    </w:p>
    <w:p w:rsidR="00FB0BBA" w:rsidRPr="00650A5E" w:rsidRDefault="00FB0BBA" w:rsidP="00FB0BBA">
      <w:pPr>
        <w:pStyle w:val="PURBody-Indented"/>
        <w:rPr>
          <w:lang w:val="it-IT"/>
        </w:rPr>
      </w:pPr>
      <w:r w:rsidRPr="00650A5E">
        <w:rPr>
          <w:b/>
          <w:lang w:val="it-IT"/>
        </w:rPr>
        <w:t>Garanzie e Dichiarazioni di non Responsabilità</w:t>
      </w:r>
    </w:p>
    <w:p w:rsidR="00FB0BBA" w:rsidRPr="00650A5E" w:rsidRDefault="00FB0BBA" w:rsidP="0072599A">
      <w:pPr>
        <w:pStyle w:val="ListParagraph"/>
        <w:tabs>
          <w:tab w:val="left" w:pos="1080"/>
        </w:tabs>
        <w:spacing w:after="120"/>
        <w:contextualSpacing/>
        <w:rPr>
          <w:lang w:val="it-IT"/>
        </w:rPr>
      </w:pPr>
      <w:r w:rsidRPr="00650A5E">
        <w:rPr>
          <w:rFonts w:ascii="Arial" w:eastAsiaTheme="minorHAnsi" w:hAnsi="Arial" w:cstheme="minorBidi"/>
          <w:b/>
          <w:bCs/>
          <w:color w:val="000000"/>
          <w:sz w:val="18"/>
          <w:szCs w:val="20"/>
          <w:lang w:val="it-IT"/>
        </w:rPr>
        <w:t>Garanzia per il Supporto Tecnico.</w:t>
      </w:r>
      <w:r w:rsidR="000D71DC" w:rsidRPr="00650A5E">
        <w:rPr>
          <w:color w:val="000000"/>
          <w:lang w:val="it-IT"/>
        </w:rPr>
        <w:t xml:space="preserve"> </w:t>
      </w:r>
      <w:r w:rsidRPr="00650A5E">
        <w:rPr>
          <w:rFonts w:ascii="Arial" w:eastAsiaTheme="minorHAnsi" w:hAnsi="Arial" w:cstheme="minorBidi"/>
          <w:sz w:val="18"/>
          <w:szCs w:val="20"/>
          <w:lang w:val="it-IT"/>
        </w:rPr>
        <w:t>Microsoft garantisce che tutto il Supporto Tecnico verrà fornito con cura e competenza professionali.</w:t>
      </w:r>
    </w:p>
    <w:p w:rsidR="00FB0BBA" w:rsidRPr="00650A5E" w:rsidRDefault="00FB0BBA" w:rsidP="00AF235B">
      <w:pPr>
        <w:pStyle w:val="PURBody-Indented"/>
        <w:tabs>
          <w:tab w:val="left" w:pos="1080"/>
        </w:tabs>
        <w:ind w:left="720"/>
        <w:rPr>
          <w:lang w:val="it-IT"/>
        </w:rPr>
      </w:pPr>
      <w:r w:rsidRPr="00650A5E">
        <w:rPr>
          <w:b/>
          <w:lang w:val="it-IT"/>
        </w:rPr>
        <w:t>ESCLUSIONE DI ALTRE GARANZIE</w:t>
      </w:r>
      <w:r w:rsidRPr="00650A5E">
        <w:rPr>
          <w:b/>
          <w:i/>
          <w:lang w:val="it-IT"/>
        </w:rPr>
        <w:t>.</w:t>
      </w:r>
      <w:r w:rsidR="000D71DC" w:rsidRPr="00650A5E">
        <w:rPr>
          <w:lang w:val="it-IT"/>
        </w:rPr>
        <w:t xml:space="preserve"> </w:t>
      </w:r>
      <w:r w:rsidRPr="00650A5E">
        <w:rPr>
          <w:lang w:val="it-IT"/>
        </w:rPr>
        <w:t>NELLA MISURA MASSIMA CONSENTITA DALLA LEGGE APPLICABILE, MICROSOFT NON RICONOSCE ED ESCLUDE TUTTE LE DICHIARAZIONI, LE GARANZIE E LE CONDIZIONI ESPRESSE, IMPLICITE O DI LEGGE DIVERSE DA QUELLE SPECIFICATAMENTE INDICATE NEL CONTRATTO DI SOTTOSCRIZIONE MICROSOFT ONLINE.</w:t>
      </w:r>
      <w:r w:rsidR="000D71DC" w:rsidRPr="00650A5E">
        <w:rPr>
          <w:lang w:val="it-IT"/>
        </w:rPr>
        <w:t xml:space="preserve"> </w:t>
      </w:r>
      <w:r w:rsidRPr="00650A5E">
        <w:rPr>
          <w:lang w:val="it-IT"/>
        </w:rPr>
        <w:t>LA PRESENTE DICHIARAZIONE DI NON RESPONSABILITÀ INCLUDE QUALSIASI GARANZIA O</w:t>
      </w:r>
      <w:r w:rsidR="00923D07">
        <w:rPr>
          <w:lang w:val="it-IT"/>
        </w:rPr>
        <w:t> </w:t>
      </w:r>
      <w:r w:rsidRPr="00650A5E">
        <w:rPr>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923D07">
        <w:rPr>
          <w:lang w:val="it-IT"/>
        </w:rPr>
        <w:t> </w:t>
      </w:r>
      <w:r w:rsidRPr="00650A5E">
        <w:rPr>
          <w:lang w:val="it-IT"/>
        </w:rPr>
        <w:t>MATERIALE CORRELATO FORNITO DA MICROSOFT E DAI SUOI FORNITORI E APPALTATORI DURANTE L</w:t>
      </w:r>
      <w:r w:rsidR="00F313CE">
        <w:rPr>
          <w:lang w:val="it-IT"/>
        </w:rPr>
        <w:t>’</w:t>
      </w:r>
      <w:r w:rsidRPr="00650A5E">
        <w:rPr>
          <w:lang w:val="it-IT"/>
        </w:rPr>
        <w:t>EROGAZIONE DEL SUPPORTO TECNICO.</w:t>
      </w:r>
      <w:r w:rsidR="000D71DC" w:rsidRPr="00650A5E">
        <w:rPr>
          <w:lang w:val="it-IT"/>
        </w:rPr>
        <w:t xml:space="preserve"> </w:t>
      </w: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D60016" w:rsidRPr="00650A5E" w:rsidRDefault="00D60016" w:rsidP="00D60016">
      <w:pPr>
        <w:pStyle w:val="PURProductName"/>
        <w:rPr>
          <w:lang w:val="it-IT"/>
        </w:rPr>
      </w:pPr>
      <w:bookmarkStart w:id="287" w:name="_Sec496"/>
      <w:r w:rsidRPr="00650A5E">
        <w:rPr>
          <w:lang w:val="it-IT"/>
        </w:rPr>
        <w:t>Windows Intune (per utente)</w:t>
      </w:r>
      <w:bookmarkEnd w:id="287"/>
      <w:r w:rsidRPr="00650A5E">
        <w:rPr>
          <w:lang w:val="it-IT"/>
        </w:rPr>
        <w:fldChar w:fldCharType="begin"/>
      </w:r>
      <w:r w:rsidRPr="00650A5E">
        <w:rPr>
          <w:lang w:val="it-IT"/>
        </w:rPr>
        <w:instrText>XE "Windows Intune (per utente)"</w:instrText>
      </w:r>
      <w:r w:rsidRPr="00650A5E">
        <w:rPr>
          <w:lang w:val="it-IT"/>
        </w:rPr>
        <w:fldChar w:fldCharType="end"/>
      </w:r>
      <w:r w:rsidR="001978CF" w:rsidRPr="00650A5E">
        <w:rPr>
          <w:lang w:val="it-IT"/>
        </w:rPr>
        <w:fldChar w:fldCharType="begin"/>
      </w:r>
      <w:r w:rsidRPr="00650A5E">
        <w:rPr>
          <w:lang w:val="it-IT"/>
        </w:rPr>
        <w:instrText>TC "</w:instrText>
      </w:r>
      <w:bookmarkStart w:id="288" w:name="_Toc350611557"/>
      <w:bookmarkStart w:id="289" w:name="_Toc350611827"/>
      <w:r w:rsidRPr="00650A5E">
        <w:rPr>
          <w:lang w:val="it-IT"/>
        </w:rPr>
        <w:instrText>Windows Intune (per utente)</w:instrText>
      </w:r>
      <w:bookmarkEnd w:id="288"/>
      <w:bookmarkEnd w:id="289"/>
      <w:r w:rsidRPr="00650A5E">
        <w:rPr>
          <w:lang w:val="it-IT"/>
        </w:rPr>
        <w:instrText xml:space="preserve">" \l 2 </w:instrText>
      </w:r>
      <w:bookmarkStart w:id="290" w:name="_Toc332416499"/>
      <w:bookmarkStart w:id="291" w:name="_Toc332416759"/>
      <w:bookmarkEnd w:id="290"/>
      <w:bookmarkEnd w:id="291"/>
      <w:r w:rsidR="001978CF" w:rsidRPr="00650A5E">
        <w:rPr>
          <w:lang w:val="it-IT"/>
        </w:rPr>
        <w:fldChar w:fldCharType="end"/>
      </w:r>
    </w:p>
    <w:p w:rsidR="00D60016" w:rsidRPr="00650A5E" w:rsidRDefault="00D60016" w:rsidP="00D60016">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prodotto sono le Condizioni Generali di Licenza e le seguenti:</w:t>
      </w:r>
    </w:p>
    <w:tbl>
      <w:tblPr>
        <w:tblStyle w:val="ProductAttributesTable"/>
        <w:tblW w:w="0" w:type="auto"/>
        <w:tblLook w:val="04A0" w:firstRow="1" w:lastRow="0" w:firstColumn="1" w:lastColumn="0" w:noHBand="0" w:noVBand="1"/>
      </w:tblPr>
      <w:tblGrid>
        <w:gridCol w:w="5569"/>
        <w:gridCol w:w="5231"/>
      </w:tblGrid>
      <w:tr w:rsidR="00D60016" w:rsidRPr="00DE5656" w:rsidTr="006B2CCF">
        <w:tc>
          <w:tcPr>
            <w:tcW w:w="6120" w:type="dxa"/>
          </w:tcPr>
          <w:p w:rsidR="00D60016" w:rsidRPr="00650A5E" w:rsidRDefault="00D60016" w:rsidP="00923D07">
            <w:pPr>
              <w:pStyle w:val="PURBody"/>
              <w:rPr>
                <w:lang w:val="it-IT"/>
              </w:rPr>
            </w:pPr>
            <w:r w:rsidRPr="00650A5E">
              <w:rPr>
                <w:lang w:val="it-IT"/>
              </w:rPr>
              <w:t xml:space="preserve">Consultare le Comunicazioni Applicabili: </w:t>
            </w:r>
            <w:r w:rsidRPr="00650A5E">
              <w:rPr>
                <w:b/>
                <w:lang w:val="it-IT"/>
              </w:rPr>
              <w:t>Trasferimento dei Dati</w:t>
            </w:r>
            <w:r w:rsidR="000D71DC" w:rsidRPr="00650A5E">
              <w:rPr>
                <w:b/>
                <w:lang w:val="it-IT"/>
              </w:rPr>
              <w:t xml:space="preserve"> </w:t>
            </w:r>
            <w:r w:rsidRPr="00650A5E">
              <w:rPr>
                <w:lang w:val="it-IT"/>
              </w:rPr>
              <w:t>(Consultare</w:t>
            </w:r>
            <w:r w:rsidR="00923D07">
              <w:rPr>
                <w:lang w:val="it-IT"/>
              </w:rPr>
              <w:t> </w:t>
            </w:r>
            <w:r w:rsidRPr="00650A5E">
              <w:rPr>
                <w:lang w:val="it-IT"/>
              </w:rPr>
              <w:t>l</w:t>
            </w:r>
            <w:r w:rsidR="00F313CE">
              <w:rPr>
                <w:lang w:val="it-IT"/>
              </w:rPr>
              <w:t>’</w:t>
            </w:r>
            <w:hyperlink w:anchor="Appendix_1">
              <w:r w:rsidRPr="00650A5E">
                <w:rPr>
                  <w:color w:val="00467F"/>
                  <w:u w:val="single"/>
                  <w:lang w:val="it-IT"/>
                </w:rPr>
                <w:t>Appendice 1</w:t>
              </w:r>
            </w:hyperlink>
            <w:r w:rsidRPr="00650A5E">
              <w:rPr>
                <w:lang w:val="it-IT"/>
              </w:rPr>
              <w:t>)</w:t>
            </w:r>
          </w:p>
        </w:tc>
        <w:tc>
          <w:tcPr>
            <w:tcW w:w="6120" w:type="dxa"/>
          </w:tcPr>
          <w:p w:rsidR="00D60016" w:rsidRPr="00650A5E" w:rsidRDefault="00D60016" w:rsidP="006B2CCF">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68">
              <w:r w:rsidRPr="00650A5E">
                <w:rPr>
                  <w:color w:val="00467F"/>
                  <w:u w:val="single"/>
                  <w:lang w:val="it-IT"/>
                </w:rPr>
                <w:t>http://microsoft.com/licensing/contracts</w:t>
              </w:r>
            </w:hyperlink>
            <w:r w:rsidRPr="00650A5E">
              <w:rPr>
                <w:lang w:val="it-IT"/>
              </w:rPr>
              <w:t>)</w:t>
            </w:r>
          </w:p>
        </w:tc>
      </w:tr>
      <w:tr w:rsidR="00D60016" w:rsidRPr="00DE5656" w:rsidTr="006B2CCF">
        <w:tc>
          <w:tcPr>
            <w:tcW w:w="6120" w:type="dxa"/>
          </w:tcPr>
          <w:p w:rsidR="00D60016" w:rsidRPr="00650A5E" w:rsidRDefault="00D60016" w:rsidP="006B2CCF">
            <w:pPr>
              <w:pStyle w:val="PURBody"/>
              <w:rPr>
                <w:lang w:val="it-IT"/>
              </w:rPr>
            </w:pPr>
            <w:r w:rsidRPr="00650A5E">
              <w:rPr>
                <w:rFonts w:cstheme="minorHAnsi"/>
                <w:szCs w:val="18"/>
                <w:lang w:val="it-IT"/>
              </w:rPr>
              <w:t xml:space="preserve">Informativa sulla Privacy di Windows Intune: Sì (consultare la pagina </w:t>
            </w:r>
            <w:hyperlink r:id="rId69" w:history="1">
              <w:r w:rsidRPr="00650A5E">
                <w:rPr>
                  <w:rStyle w:val="Hyperlink"/>
                  <w:b/>
                  <w:bCs/>
                  <w:iCs/>
                  <w:lang w:val="it-IT"/>
                </w:rPr>
                <w:t>http://go.microsoft.com/fwlink/?LinkId=262214</w:t>
              </w:r>
            </w:hyperlink>
          </w:p>
          <w:p w:rsidR="00D60016" w:rsidRPr="00650A5E" w:rsidRDefault="00D60016" w:rsidP="006B2CCF">
            <w:pPr>
              <w:pStyle w:val="PURBody"/>
              <w:rPr>
                <w:lang w:val="it-IT"/>
              </w:rPr>
            </w:pPr>
          </w:p>
          <w:p w:rsidR="00D60016" w:rsidRPr="00650A5E" w:rsidRDefault="00D60016" w:rsidP="006B2CCF">
            <w:pPr>
              <w:pStyle w:val="PURBody"/>
              <w:rPr>
                <w:lang w:val="it-IT"/>
              </w:rPr>
            </w:pPr>
            <w:r w:rsidRPr="00650A5E">
              <w:rPr>
                <w:rFonts w:cs="Arial"/>
                <w:szCs w:val="18"/>
                <w:lang w:val="it-IT"/>
              </w:rPr>
              <w:t>Panoramica di Windows Intune Security: Sì (consultare</w:t>
            </w:r>
          </w:p>
          <w:p w:rsidR="00D60016" w:rsidRPr="00650A5E" w:rsidRDefault="005B6CFC" w:rsidP="006B2CCF">
            <w:pPr>
              <w:pStyle w:val="PURBody"/>
              <w:rPr>
                <w:lang w:val="it-IT"/>
              </w:rPr>
            </w:pPr>
            <w:hyperlink r:id="rId70" w:history="1">
              <w:r w:rsidR="001978CF" w:rsidRPr="00650A5E">
                <w:rPr>
                  <w:rStyle w:val="Hyperlink"/>
                  <w:rFonts w:cs="Arial"/>
                  <w:szCs w:val="18"/>
                  <w:lang w:val="it-IT"/>
                </w:rPr>
                <w:t>http://download.microsoft.com/download/7/6/9/769E6AC2-0F41-4B46-9C48-F7DBBAD3FA20/Security in Windows Intune.pdf</w:t>
              </w:r>
            </w:hyperlink>
          </w:p>
          <w:p w:rsidR="00D60016" w:rsidRPr="00650A5E" w:rsidRDefault="00D60016" w:rsidP="006B2CCF">
            <w:pPr>
              <w:pStyle w:val="PURBody"/>
              <w:rPr>
                <w:lang w:val="it-IT"/>
              </w:rPr>
            </w:pPr>
          </w:p>
          <w:p w:rsidR="00D60016" w:rsidRPr="00650A5E" w:rsidRDefault="00D60016" w:rsidP="006B2CCF">
            <w:pPr>
              <w:pStyle w:val="PURBody"/>
              <w:rPr>
                <w:lang w:val="it-IT"/>
              </w:rPr>
            </w:pPr>
            <w:r w:rsidRPr="00650A5E">
              <w:rPr>
                <w:rFonts w:cstheme="minorHAnsi"/>
                <w:szCs w:val="18"/>
                <w:lang w:val="it-IT"/>
              </w:rPr>
              <w:t xml:space="preserve">Informativa sulla Privacy di System Center: Sì (consultare </w:t>
            </w:r>
            <w:r w:rsidRPr="00650A5E">
              <w:rPr>
                <w:b/>
                <w:lang w:val="it-IT"/>
              </w:rPr>
              <w:t>http://go.microsoft.com/fwlink/?LinkID=244334)</w:t>
            </w:r>
          </w:p>
          <w:p w:rsidR="00D60016" w:rsidRPr="00650A5E" w:rsidRDefault="00D60016" w:rsidP="006B2CCF">
            <w:pPr>
              <w:pStyle w:val="PURBody"/>
              <w:rPr>
                <w:lang w:val="it-IT"/>
              </w:rPr>
            </w:pPr>
          </w:p>
          <w:p w:rsidR="00D60016" w:rsidRPr="00650A5E" w:rsidRDefault="00D60016" w:rsidP="006B2CCF">
            <w:pPr>
              <w:rPr>
                <w:lang w:val="it-IT"/>
              </w:rPr>
            </w:pPr>
            <w:r w:rsidRPr="00650A5E">
              <w:rPr>
                <w:rFonts w:cstheme="minorHAnsi"/>
                <w:szCs w:val="18"/>
                <w:lang w:val="it-IT"/>
              </w:rPr>
              <w:t>Informativa sulla Privacy di System Center Endpoint Protection: Sì (consultare</w:t>
            </w:r>
            <w:r w:rsidR="00923D07">
              <w:rPr>
                <w:rFonts w:cstheme="minorHAnsi"/>
                <w:szCs w:val="18"/>
                <w:lang w:val="it-IT"/>
              </w:rPr>
              <w:t> </w:t>
            </w:r>
            <w:hyperlink r:id="rId71" w:history="1">
              <w:r w:rsidRPr="00650A5E">
                <w:rPr>
                  <w:rStyle w:val="Hyperlink"/>
                  <w:rFonts w:eastAsia="SimSun" w:cstheme="minorHAnsi"/>
                  <w:bCs/>
                  <w:szCs w:val="18"/>
                  <w:lang w:val="it-IT"/>
                </w:rPr>
                <w:t>http://go.microsoft.com/fwlink/?LinkID=223678</w:t>
              </w:r>
            </w:hyperlink>
            <w:r w:rsidRPr="00650A5E">
              <w:rPr>
                <w:rFonts w:eastAsiaTheme="minorEastAsia" w:cstheme="minorHAnsi"/>
                <w:bCs/>
                <w:szCs w:val="18"/>
                <w:lang w:val="it-IT"/>
              </w:rPr>
              <w:t>)</w:t>
            </w:r>
          </w:p>
          <w:p w:rsidR="00D60016" w:rsidRPr="00650A5E" w:rsidRDefault="00D60016" w:rsidP="006B2CCF">
            <w:pPr>
              <w:pStyle w:val="PURBody"/>
              <w:rPr>
                <w:lang w:val="it-IT"/>
              </w:rPr>
            </w:pPr>
          </w:p>
        </w:tc>
        <w:tc>
          <w:tcPr>
            <w:tcW w:w="6120" w:type="dxa"/>
          </w:tcPr>
          <w:p w:rsidR="00D60016" w:rsidRPr="00650A5E" w:rsidRDefault="00D60016" w:rsidP="00923D07">
            <w:pPr>
              <w:pStyle w:val="PURBody"/>
              <w:rPr>
                <w:lang w:val="it-IT"/>
              </w:rPr>
            </w:pPr>
            <w:r w:rsidRPr="00650A5E">
              <w:rPr>
                <w:lang w:val="it-IT"/>
              </w:rPr>
              <w:lastRenderedPageBreak/>
              <w:t xml:space="preserve">Tecnologie incluse: </w:t>
            </w:r>
            <w:r w:rsidRPr="00650A5E">
              <w:rPr>
                <w:b/>
                <w:lang w:val="it-IT"/>
              </w:rPr>
              <w:t xml:space="preserve">Componenti Software di Windows, Elemento di Report Mappa di SQL Server Reporting Services, Tecnologia SQL Server </w:t>
            </w:r>
            <w:r w:rsidRPr="00650A5E">
              <w:rPr>
                <w:lang w:val="it-IT"/>
              </w:rPr>
              <w:t>(Per</w:t>
            </w:r>
            <w:r w:rsidR="00923D07">
              <w:rPr>
                <w:lang w:val="it-IT"/>
              </w:rPr>
              <w:t> </w:t>
            </w:r>
            <w:r w:rsidRPr="00650A5E">
              <w:rPr>
                <w:lang w:val="it-IT"/>
              </w:rPr>
              <w:t xml:space="preserve">ulteriori informazioni, consultare le </w:t>
            </w:r>
            <w:hyperlink w:anchor="General_License_Terms">
              <w:r w:rsidRPr="00650A5E">
                <w:rPr>
                  <w:color w:val="00467F"/>
                  <w:u w:val="single"/>
                  <w:lang w:val="it-IT"/>
                </w:rPr>
                <w:t>Condizioni Generali di Licenza</w:t>
              </w:r>
            </w:hyperlink>
            <w:r w:rsidRPr="00650A5E">
              <w:rPr>
                <w:lang w:val="it-IT"/>
              </w:rPr>
              <w:t>) (relative al software System Center Configuration Manager)</w:t>
            </w:r>
          </w:p>
        </w:tc>
      </w:tr>
    </w:tbl>
    <w:p w:rsidR="00D60016" w:rsidRPr="00650A5E" w:rsidRDefault="00D60016" w:rsidP="00D60016">
      <w:pPr>
        <w:pStyle w:val="PURBlueBGHeader"/>
        <w:rPr>
          <w:lang w:val="it-IT"/>
        </w:rPr>
      </w:pPr>
      <w:r w:rsidRPr="00650A5E">
        <w:rPr>
          <w:lang w:val="it-IT"/>
        </w:rPr>
        <w:lastRenderedPageBreak/>
        <w:t>SL per Utente</w:t>
      </w:r>
    </w:p>
    <w:tbl>
      <w:tblPr>
        <w:tblStyle w:val="PURTableNoVertical"/>
        <w:tblW w:w="0" w:type="auto"/>
        <w:tblLook w:val="04A0" w:firstRow="1" w:lastRow="0" w:firstColumn="1" w:lastColumn="0" w:noHBand="0" w:noVBand="1"/>
      </w:tblPr>
      <w:tblGrid>
        <w:gridCol w:w="5263"/>
        <w:gridCol w:w="5263"/>
      </w:tblGrid>
      <w:tr w:rsidR="00D60016" w:rsidRPr="00DE565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50A5E" w:rsidRDefault="00D60016" w:rsidP="006B2CCF">
            <w:pPr>
              <w:pStyle w:val="PURBody"/>
              <w:rPr>
                <w:lang w:val="it-IT"/>
              </w:rPr>
            </w:pPr>
            <w:r w:rsidRPr="00650A5E">
              <w:rPr>
                <w:b/>
                <w:i/>
                <w:lang w:val="it-IT"/>
              </w:rPr>
              <w:t>Necessaria per ogni:</w:t>
            </w:r>
          </w:p>
          <w:p w:rsidR="00D60016" w:rsidRPr="00650A5E" w:rsidRDefault="00D60016" w:rsidP="005C69E9">
            <w:pPr>
              <w:pStyle w:val="PURBullet"/>
              <w:numPr>
                <w:ilvl w:val="0"/>
                <w:numId w:val="88"/>
              </w:numPr>
              <w:rPr>
                <w:lang w:val="it-IT"/>
              </w:rPr>
            </w:pPr>
            <w:r w:rsidRPr="00650A5E">
              <w:rPr>
                <w:lang w:val="it-IT"/>
              </w:rPr>
              <w:t xml:space="preserve">Utente che accede al servizio online </w:t>
            </w:r>
            <w:r w:rsidR="00923D07">
              <w:rPr>
                <w:lang w:val="it-IT"/>
              </w:rPr>
              <w:br/>
            </w:r>
            <w:r w:rsidRPr="00650A5E">
              <w:rPr>
                <w:lang w:val="it-IT"/>
              </w:rPr>
              <w:t>o al software correlato</w:t>
            </w:r>
          </w:p>
        </w:tc>
        <w:tc>
          <w:tcPr>
            <w:tcW w:w="5340" w:type="dxa"/>
          </w:tcPr>
          <w:p w:rsidR="00D60016" w:rsidRPr="00650A5E" w:rsidRDefault="00D60016" w:rsidP="006B2CCF">
            <w:pPr>
              <w:pStyle w:val="PURBody"/>
              <w:rPr>
                <w:lang w:val="it-IT"/>
              </w:rPr>
            </w:pPr>
            <w:r w:rsidRPr="00650A5E">
              <w:rPr>
                <w:b/>
                <w:i/>
                <w:lang w:val="it-IT"/>
              </w:rPr>
              <w:t>SL necessaria:</w:t>
            </w:r>
          </w:p>
          <w:p w:rsidR="00D60016" w:rsidRPr="00650A5E" w:rsidRDefault="00D60016" w:rsidP="005C69E9">
            <w:pPr>
              <w:pStyle w:val="PURBullet"/>
              <w:numPr>
                <w:ilvl w:val="0"/>
                <w:numId w:val="89"/>
              </w:numPr>
              <w:rPr>
                <w:lang w:val="it-IT"/>
              </w:rPr>
            </w:pPr>
            <w:r w:rsidRPr="00650A5E">
              <w:rPr>
                <w:lang w:val="it-IT"/>
              </w:rPr>
              <w:t>SL per utente per Windows Intune</w:t>
            </w:r>
          </w:p>
        </w:tc>
      </w:tr>
    </w:tbl>
    <w:p w:rsidR="00D60016" w:rsidRPr="00650A5E" w:rsidRDefault="00D60016" w:rsidP="00D60016">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269"/>
        <w:gridCol w:w="5257"/>
      </w:tblGrid>
      <w:tr w:rsidR="00D60016" w:rsidRPr="00650A5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50A5E" w:rsidRDefault="00D60016" w:rsidP="006B2CCF">
            <w:pPr>
              <w:pStyle w:val="PURBody"/>
              <w:rPr>
                <w:lang w:val="it-IT"/>
              </w:rPr>
            </w:pPr>
            <w:r w:rsidRPr="00650A5E">
              <w:rPr>
                <w:b/>
                <w:i/>
                <w:lang w:val="it-IT"/>
              </w:rPr>
              <w:t>Casi in cui è Necessaria:</w:t>
            </w:r>
          </w:p>
          <w:p w:rsidR="00D60016" w:rsidRPr="00650A5E" w:rsidRDefault="00D60016" w:rsidP="005C69E9">
            <w:pPr>
              <w:pStyle w:val="PURBullet"/>
              <w:numPr>
                <w:ilvl w:val="0"/>
                <w:numId w:val="90"/>
              </w:numPr>
              <w:rPr>
                <w:lang w:val="it-IT"/>
              </w:rPr>
            </w:pPr>
            <w:r w:rsidRPr="00650A5E">
              <w:rPr>
                <w:lang w:val="it-IT"/>
              </w:rPr>
              <w:t>Per ogni GB di memorizzazione oltre alla memorizzazione fornita con la sottoscrizione di base</w:t>
            </w:r>
          </w:p>
        </w:tc>
        <w:tc>
          <w:tcPr>
            <w:tcW w:w="5340" w:type="dxa"/>
          </w:tcPr>
          <w:p w:rsidR="00D60016" w:rsidRPr="00650A5E" w:rsidRDefault="00D60016" w:rsidP="006B2CCF">
            <w:pPr>
              <w:pStyle w:val="PURBody"/>
              <w:rPr>
                <w:lang w:val="it-IT"/>
              </w:rPr>
            </w:pPr>
            <w:r w:rsidRPr="00650A5E">
              <w:rPr>
                <w:b/>
                <w:i/>
                <w:lang w:val="it-IT"/>
              </w:rPr>
              <w:t>SL necessaria:</w:t>
            </w:r>
          </w:p>
          <w:p w:rsidR="00D60016" w:rsidRPr="002F1483" w:rsidRDefault="00D60016" w:rsidP="005C69E9">
            <w:pPr>
              <w:pStyle w:val="PURBullet"/>
              <w:numPr>
                <w:ilvl w:val="0"/>
                <w:numId w:val="91"/>
              </w:numPr>
            </w:pPr>
            <w:r w:rsidRPr="002F1483">
              <w:t>SL Add-on per Extra Storage per Windows Intune</w:t>
            </w:r>
          </w:p>
        </w:tc>
      </w:tr>
    </w:tbl>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D60016" w:rsidRPr="00650A5E" w:rsidRDefault="00D60016" w:rsidP="00D60016">
      <w:pPr>
        <w:pStyle w:val="PURBlueBGHeader"/>
        <w:rPr>
          <w:lang w:val="it-IT"/>
        </w:rPr>
      </w:pPr>
      <w:r w:rsidRPr="00650A5E">
        <w:rPr>
          <w:lang w:val="it-IT"/>
        </w:rPr>
        <w:t>Condizioni Aggiuntive:</w:t>
      </w:r>
    </w:p>
    <w:p w:rsidR="00D60016" w:rsidRPr="00650A5E" w:rsidRDefault="00D60016" w:rsidP="00D60016">
      <w:pPr>
        <w:pStyle w:val="PURBody-Indented"/>
        <w:rPr>
          <w:lang w:val="it-IT"/>
        </w:rPr>
      </w:pPr>
      <w:r w:rsidRPr="00650A5E">
        <w:rPr>
          <w:lang w:val="it-IT"/>
        </w:rPr>
        <w:t xml:space="preserve">Ogni utente al quale il licenziatario cede una SL per Utente potrà accedere al servizio online e al relativo software (incluso il software System Center) e utilizzarli per gestire un massimo di cinque dispositivi contemporaneamente. </w:t>
      </w:r>
    </w:p>
    <w:p w:rsidR="00D60016" w:rsidRPr="00650A5E" w:rsidRDefault="00D60016" w:rsidP="00D60016">
      <w:pPr>
        <w:keepNext/>
        <w:keepLines/>
        <w:spacing w:before="200" w:after="0" w:line="276" w:lineRule="auto"/>
        <w:ind w:left="630" w:hanging="360"/>
        <w:outlineLvl w:val="1"/>
        <w:rPr>
          <w:lang w:val="it-IT"/>
        </w:rPr>
      </w:pPr>
      <w:r w:rsidRPr="00650A5E">
        <w:rPr>
          <w:smallCaps/>
          <w:color w:val="00467F" w:themeColor="text2"/>
          <w:sz w:val="18"/>
          <w:lang w:val="it-IT"/>
        </w:rPr>
        <w:t>Software System Center</w:t>
      </w:r>
    </w:p>
    <w:p w:rsidR="00D60016" w:rsidRPr="00650A5E" w:rsidRDefault="00D60016" w:rsidP="00D60016">
      <w:pPr>
        <w:pStyle w:val="PURBody-Indented"/>
        <w:rPr>
          <w:lang w:val="it-IT"/>
        </w:rPr>
      </w:pPr>
      <w:r w:rsidRPr="00650A5E">
        <w:rPr>
          <w:lang w:val="it-IT"/>
        </w:rPr>
        <w:t>Le presenti condizioni aggiuntive si applicano all</w:t>
      </w:r>
      <w:r w:rsidR="00F313CE">
        <w:rPr>
          <w:lang w:val="it-IT"/>
        </w:rPr>
        <w:t>’</w:t>
      </w:r>
      <w:r w:rsidRPr="00650A5E">
        <w:rPr>
          <w:lang w:val="it-IT"/>
        </w:rPr>
        <w:t>utilizzo del software System Center incluso in una SL per Utente.</w:t>
      </w:r>
    </w:p>
    <w:p w:rsidR="00D60016" w:rsidRPr="00650A5E" w:rsidRDefault="00D60016" w:rsidP="005C69E9">
      <w:pPr>
        <w:pStyle w:val="ListParagraph"/>
        <w:numPr>
          <w:ilvl w:val="0"/>
          <w:numId w:val="92"/>
        </w:numPr>
        <w:spacing w:after="120"/>
        <w:rPr>
          <w:lang w:val="it-IT"/>
        </w:rPr>
      </w:pPr>
      <w:r w:rsidRPr="00650A5E">
        <w:rPr>
          <w:rFonts w:ascii="Arial" w:eastAsiaTheme="minorHAnsi" w:hAnsi="Arial" w:cstheme="minorBidi"/>
          <w:sz w:val="18"/>
          <w:szCs w:val="20"/>
          <w:lang w:val="it-IT"/>
        </w:rPr>
        <w:t xml:space="preserve">Il licenziatario non potrà duplicare o distribuire alcun insieme di dati o alcuna parte di un insieme di dati inclusa nel software. </w:t>
      </w:r>
    </w:p>
    <w:p w:rsidR="00D60016" w:rsidRPr="00650A5E" w:rsidRDefault="00D60016" w:rsidP="005C69E9">
      <w:pPr>
        <w:pStyle w:val="PURBody-Indented"/>
        <w:numPr>
          <w:ilvl w:val="0"/>
          <w:numId w:val="92"/>
        </w:numPr>
        <w:rPr>
          <w:lang w:val="it-IT"/>
        </w:rPr>
      </w:pPr>
      <w:r w:rsidRPr="00650A5E">
        <w:rPr>
          <w:lang w:val="it-IT"/>
        </w:rPr>
        <w:t>Per impedirne l</w:t>
      </w:r>
      <w:r w:rsidR="00F313CE">
        <w:rPr>
          <w:lang w:val="it-IT"/>
        </w:rPr>
        <w:t>’</w:t>
      </w:r>
      <w:r w:rsidRPr="00650A5E">
        <w:rPr>
          <w:lang w:val="it-IT"/>
        </w:rPr>
        <w:t>utilizzo non autorizzato, alcune funzionalità del componente System Center Endpoint Protection del servizio online potranno essere disattivate in occasione della scadenza o della risoluzione della sottoscrizione del licenziatario.</w:t>
      </w:r>
      <w:r w:rsidR="000D71DC" w:rsidRPr="00650A5E">
        <w:rPr>
          <w:lang w:val="it-IT"/>
        </w:rPr>
        <w:t xml:space="preserve"> </w:t>
      </w:r>
      <w:r w:rsidRPr="00650A5E">
        <w:rPr>
          <w:lang w:val="it-IT"/>
        </w:rPr>
        <w:t>Qualora il licenziatario rinnovi il diritto a utilizzare il servizio online, Microsoft gli fornirà i mezzi per estendere la data.</w:t>
      </w:r>
    </w:p>
    <w:p w:rsidR="00D60016" w:rsidRPr="00650A5E" w:rsidRDefault="00D60016" w:rsidP="005C69E9">
      <w:pPr>
        <w:pStyle w:val="PURBody-Indented"/>
        <w:numPr>
          <w:ilvl w:val="0"/>
          <w:numId w:val="92"/>
        </w:numPr>
        <w:rPr>
          <w:lang w:val="it-IT"/>
        </w:rPr>
      </w:pPr>
      <w:r w:rsidRPr="00650A5E">
        <w:rPr>
          <w:lang w:val="it-IT"/>
        </w:rPr>
        <w:t>Microsoft potrà fornire software e file di pari funzionalità e prestazioni per sostituire i software antivirus e anti-spam e i file di</w:t>
      </w:r>
      <w:r w:rsidR="00923D07">
        <w:rPr>
          <w:lang w:val="it-IT"/>
        </w:rPr>
        <w:t> </w:t>
      </w:r>
      <w:r w:rsidRPr="00650A5E">
        <w:rPr>
          <w:lang w:val="it-IT"/>
        </w:rPr>
        <w:t>dati per il filtro del contenuto e i file della firma di System Center Endpoint Protection.</w:t>
      </w:r>
    </w:p>
    <w:p w:rsidR="00D60016" w:rsidRPr="00650A5E" w:rsidRDefault="00D60016" w:rsidP="005C69E9">
      <w:pPr>
        <w:pStyle w:val="PURBody-Indented"/>
        <w:numPr>
          <w:ilvl w:val="0"/>
          <w:numId w:val="92"/>
        </w:numPr>
        <w:rPr>
          <w:lang w:val="it-IT"/>
        </w:rPr>
      </w:pPr>
      <w:r w:rsidRPr="00650A5E">
        <w:rPr>
          <w:lang w:val="it-IT"/>
        </w:rPr>
        <w:t>Nella misura consentita dalla legge Microsoft potrà monitorare l</w:t>
      </w:r>
      <w:r w:rsidR="00F313CE">
        <w:rPr>
          <w:lang w:val="it-IT"/>
        </w:rPr>
        <w:t>’</w:t>
      </w:r>
      <w:r w:rsidRPr="00650A5E">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w:t>
      </w:r>
      <w:r w:rsidR="00923D07">
        <w:rPr>
          <w:lang w:val="it-IT"/>
        </w:rPr>
        <w:t> </w:t>
      </w:r>
      <w:r w:rsidRPr="00650A5E">
        <w:rPr>
          <w:lang w:val="it-IT"/>
        </w:rPr>
        <w:t>di terzi.</w:t>
      </w:r>
    </w:p>
    <w:p w:rsidR="00D60016" w:rsidRPr="00650A5E" w:rsidRDefault="00D60016" w:rsidP="005C69E9">
      <w:pPr>
        <w:pStyle w:val="PURBody-Indented"/>
        <w:numPr>
          <w:ilvl w:val="0"/>
          <w:numId w:val="92"/>
        </w:numPr>
        <w:rPr>
          <w:lang w:val="it-IT"/>
        </w:rPr>
      </w:pPr>
      <w:r w:rsidRPr="00650A5E">
        <w:rPr>
          <w:rFonts w:cs="Arial"/>
          <w:lang w:val="it-IT"/>
        </w:rPr>
        <w:t xml:space="preserve">Il software System Center potrà includere software aggiuntivo identificato </w:t>
      </w:r>
      <w:r w:rsidRPr="00650A5E">
        <w:rPr>
          <w:rFonts w:cs="Arial"/>
          <w:color w:val="00467F"/>
          <w:u w:val="single"/>
          <w:lang w:val="it-IT"/>
        </w:rPr>
        <w:t>da una comunicazione allegata</w:t>
      </w:r>
      <w:r w:rsidRPr="00923D07">
        <w:rPr>
          <w:rFonts w:cs="Arial"/>
          <w:color w:val="00467F"/>
          <w:lang w:val="it-IT"/>
        </w:rPr>
        <w:t xml:space="preserve">. </w:t>
      </w:r>
      <w:r w:rsidRPr="00650A5E">
        <w:rPr>
          <w:rFonts w:cs="Arial"/>
          <w:lang w:val="it-IT"/>
        </w:rPr>
        <w:t>Il licenziatario potrà eseguire o in altro modo utilizzare un numero qualsiasi di Istanze del software aggiuntivo in OSE Fisici o Virtuali su un numero qualsiasi di dispositivi.</w:t>
      </w:r>
      <w:r w:rsidR="000D71DC" w:rsidRPr="00650A5E">
        <w:rPr>
          <w:rFonts w:cs="Arial"/>
          <w:lang w:val="it-IT"/>
        </w:rPr>
        <w:t xml:space="preserve"> </w:t>
      </w:r>
      <w:r w:rsidRPr="00650A5E">
        <w:rPr>
          <w:rFonts w:cs="Arial"/>
          <w:lang w:val="it-IT"/>
        </w:rPr>
        <w:t>Il licenziatario potrà utilizzare tali Istanze solo con il software.</w:t>
      </w:r>
      <w:r w:rsidR="000D71DC" w:rsidRPr="00650A5E">
        <w:rPr>
          <w:rFonts w:cs="Arial"/>
          <w:lang w:val="it-IT"/>
        </w:rPr>
        <w:t xml:space="preserve"> </w:t>
      </w:r>
      <w:r w:rsidRPr="00650A5E">
        <w:rPr>
          <w:rFonts w:cs="Arial"/>
          <w:lang w:val="it-IT"/>
        </w:rPr>
        <w:t>L</w:t>
      </w:r>
      <w:r w:rsidR="00F313CE">
        <w:rPr>
          <w:rFonts w:cs="Arial"/>
          <w:lang w:val="it-IT"/>
        </w:rPr>
        <w:t>’</w:t>
      </w:r>
      <w:r w:rsidRPr="00650A5E">
        <w:rPr>
          <w:rFonts w:cs="Arial"/>
          <w:lang w:val="it-IT"/>
        </w:rPr>
        <w:t xml:space="preserve">utilizzo di qualsiasi Istanza con il software potrà essere indiretto, tramite altro software aggiuntivo oppure diretto. </w:t>
      </w: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p w:rsidR="00BD1E23" w:rsidRPr="00650A5E" w:rsidRDefault="00BD1E23" w:rsidP="00BD1E23">
      <w:pPr>
        <w:pStyle w:val="PURProductName"/>
        <w:rPr>
          <w:lang w:val="it-IT"/>
        </w:rPr>
      </w:pPr>
      <w:r w:rsidRPr="00650A5E">
        <w:rPr>
          <w:lang w:val="it-IT"/>
        </w:rPr>
        <w:t>Windows Intune con Windows Desktop Operating System (per utente)</w:t>
      </w:r>
      <w:r w:rsidRPr="00650A5E">
        <w:rPr>
          <w:lang w:val="it-IT"/>
        </w:rPr>
        <w:fldChar w:fldCharType="begin"/>
      </w:r>
      <w:r w:rsidRPr="00650A5E">
        <w:rPr>
          <w:lang w:val="it-IT"/>
        </w:rPr>
        <w:instrText>XE "Windows Intune con Windows Desktop Operating System (per utente)"</w:instrText>
      </w:r>
      <w:r w:rsidRPr="00650A5E">
        <w:rPr>
          <w:lang w:val="it-IT"/>
        </w:rPr>
        <w:fldChar w:fldCharType="end"/>
      </w:r>
      <w:r w:rsidR="001978CF" w:rsidRPr="00650A5E">
        <w:rPr>
          <w:lang w:val="it-IT"/>
        </w:rPr>
        <w:fldChar w:fldCharType="begin"/>
      </w:r>
      <w:r w:rsidRPr="00650A5E">
        <w:rPr>
          <w:lang w:val="it-IT"/>
        </w:rPr>
        <w:instrText>TC "</w:instrText>
      </w:r>
      <w:bookmarkStart w:id="292" w:name="_Toc350611558"/>
      <w:bookmarkStart w:id="293" w:name="_Toc350611828"/>
      <w:r w:rsidRPr="00650A5E">
        <w:rPr>
          <w:lang w:val="it-IT"/>
        </w:rPr>
        <w:instrText>Windows Intune con Windows Desktop Operating System (per utente)</w:instrText>
      </w:r>
      <w:bookmarkEnd w:id="292"/>
      <w:bookmarkEnd w:id="293"/>
      <w:r w:rsidRPr="00650A5E">
        <w:rPr>
          <w:lang w:val="it-IT"/>
        </w:rPr>
        <w:instrText xml:space="preserve">" \l 2 </w:instrText>
      </w:r>
      <w:r w:rsidR="001978CF" w:rsidRPr="00650A5E">
        <w:rPr>
          <w:lang w:val="it-IT"/>
        </w:rPr>
        <w:fldChar w:fldCharType="end"/>
      </w:r>
    </w:p>
    <w:p w:rsidR="00BD1E23" w:rsidRPr="00650A5E" w:rsidRDefault="00BD1E23" w:rsidP="00BD1E23">
      <w:pPr>
        <w:pStyle w:val="PURLicenseTerm"/>
        <w:rPr>
          <w:lang w:val="it-IT"/>
        </w:rPr>
      </w:pPr>
      <w:r w:rsidRPr="00650A5E">
        <w:rPr>
          <w:lang w:val="it-IT"/>
        </w:rPr>
        <w:t>Le condizioni di licenza che si applicano all</w:t>
      </w:r>
      <w:r w:rsidR="00F313CE">
        <w:rPr>
          <w:lang w:val="it-IT"/>
        </w:rPr>
        <w:t>’</w:t>
      </w:r>
      <w:r w:rsidRPr="00650A5E">
        <w:rPr>
          <w:lang w:val="it-IT"/>
        </w:rPr>
        <w:t>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111"/>
        <w:gridCol w:w="5689"/>
      </w:tblGrid>
      <w:tr w:rsidR="00BD1E23" w:rsidRPr="00DE5656" w:rsidTr="006A274F">
        <w:tc>
          <w:tcPr>
            <w:tcW w:w="6120" w:type="dxa"/>
          </w:tcPr>
          <w:p w:rsidR="00BD1E23" w:rsidRPr="00650A5E" w:rsidRDefault="00BD1E23" w:rsidP="006A274F">
            <w:pPr>
              <w:pStyle w:val="PURBody"/>
              <w:rPr>
                <w:lang w:val="it-IT"/>
              </w:rPr>
            </w:pPr>
            <w:r w:rsidRPr="00650A5E">
              <w:rPr>
                <w:lang w:val="it-IT"/>
              </w:rPr>
              <w:t xml:space="preserve">Consultare le Comunicazioni Applicabili: </w:t>
            </w:r>
            <w:r w:rsidRPr="00650A5E">
              <w:rPr>
                <w:b/>
                <w:lang w:val="it-IT"/>
              </w:rPr>
              <w:t xml:space="preserve">Trasferimento dei Dati, Standard Video H.264/AVC, MPEG-2, MPEG-4, VC-1, Software Potenzialmente Indesiderato (Comunicazioni I e II), Windows 8 </w:t>
            </w:r>
            <w:r w:rsidRPr="00650A5E">
              <w:rPr>
                <w:lang w:val="it-IT"/>
              </w:rPr>
              <w:t>(Consultare l</w:t>
            </w:r>
            <w:r w:rsidR="00F313CE">
              <w:rPr>
                <w:lang w:val="it-IT"/>
              </w:rPr>
              <w:t>’</w:t>
            </w:r>
            <w:hyperlink w:anchor="Appendix_1">
              <w:r w:rsidRPr="00650A5E">
                <w:rPr>
                  <w:color w:val="00467F"/>
                  <w:u w:val="single"/>
                  <w:lang w:val="it-IT"/>
                </w:rPr>
                <w:t>Appendice 1</w:t>
              </w:r>
            </w:hyperlink>
            <w:r w:rsidRPr="00650A5E">
              <w:rPr>
                <w:lang w:val="it-IT"/>
              </w:rPr>
              <w:t>) (relativa al software del Sistema Operativo Desktop Windows)</w:t>
            </w:r>
          </w:p>
          <w:p w:rsidR="00BD1E23" w:rsidRPr="00650A5E" w:rsidRDefault="00BD1E23" w:rsidP="006A274F">
            <w:pPr>
              <w:pStyle w:val="PURBody"/>
              <w:rPr>
                <w:lang w:val="it-IT"/>
              </w:rPr>
            </w:pPr>
          </w:p>
          <w:p w:rsidR="00BD1E23" w:rsidRPr="00650A5E" w:rsidRDefault="00BD1E23" w:rsidP="004C4ADC">
            <w:pPr>
              <w:pStyle w:val="PURBody"/>
              <w:rPr>
                <w:lang w:val="it-IT"/>
              </w:rPr>
            </w:pPr>
            <w:r w:rsidRPr="00650A5E">
              <w:rPr>
                <w:lang w:val="it-IT"/>
              </w:rPr>
              <w:t xml:space="preserve">Tecnologie incluse: </w:t>
            </w:r>
            <w:r w:rsidRPr="00650A5E">
              <w:rPr>
                <w:b/>
                <w:lang w:val="it-IT"/>
              </w:rPr>
              <w:t xml:space="preserve">Componenti Software di Windows </w:t>
            </w:r>
            <w:r w:rsidRPr="00650A5E">
              <w:rPr>
                <w:lang w:val="it-IT"/>
              </w:rPr>
              <w:t xml:space="preserve">(Consultare le </w:t>
            </w:r>
            <w:hyperlink w:anchor="Appendix_1" w:history="1">
              <w:r w:rsidRPr="00650A5E">
                <w:rPr>
                  <w:rStyle w:val="Hyperlink"/>
                  <w:lang w:val="it-IT"/>
                </w:rPr>
                <w:t>Condizioni Generali di Licenza</w:t>
              </w:r>
            </w:hyperlink>
            <w:r w:rsidRPr="00650A5E">
              <w:rPr>
                <w:lang w:val="it-IT"/>
              </w:rPr>
              <w:t>) (relative ai prodotti software Systems Center Configuration Manager e Windows)</w:t>
            </w:r>
            <w:r w:rsidRPr="00650A5E">
              <w:rPr>
                <w:b/>
                <w:lang w:val="it-IT"/>
              </w:rPr>
              <w:t xml:space="preserve">, Tecnologia SQL Server ed </w:t>
            </w:r>
            <w:r w:rsidRPr="00650A5E">
              <w:rPr>
                <w:b/>
                <w:lang w:val="it-IT"/>
              </w:rPr>
              <w:lastRenderedPageBreak/>
              <w:t xml:space="preserve">Elemento di Report Mappa di SQL Server Reporting Services </w:t>
            </w:r>
            <w:r w:rsidRPr="00650A5E">
              <w:rPr>
                <w:lang w:val="it-IT"/>
              </w:rPr>
              <w:t>(Consultare le Condizioni Generali di Licenza) (relative al software System Center Configuration Manager)</w:t>
            </w:r>
          </w:p>
        </w:tc>
        <w:tc>
          <w:tcPr>
            <w:tcW w:w="6120" w:type="dxa"/>
          </w:tcPr>
          <w:p w:rsidR="004C4ADC" w:rsidRPr="00650A5E" w:rsidRDefault="004C4ADC" w:rsidP="004C4ADC">
            <w:pPr>
              <w:pStyle w:val="PURBody"/>
              <w:rPr>
                <w:lang w:val="it-IT"/>
              </w:rPr>
            </w:pPr>
            <w:r w:rsidRPr="00650A5E">
              <w:rPr>
                <w:rFonts w:cstheme="minorHAnsi"/>
                <w:szCs w:val="18"/>
                <w:lang w:val="it-IT"/>
              </w:rPr>
              <w:lastRenderedPageBreak/>
              <w:t xml:space="preserve">Informativa sulla Privacy di Windows Intune: Sì (consultare la pagina </w:t>
            </w:r>
            <w:hyperlink r:id="rId72" w:history="1">
              <w:r w:rsidRPr="00650A5E">
                <w:rPr>
                  <w:rStyle w:val="Hyperlink"/>
                  <w:b/>
                  <w:bCs/>
                  <w:iCs/>
                  <w:lang w:val="it-IT"/>
                </w:rPr>
                <w:t>http://go.microsoft.com/fwlink/?LinkId=262214</w:t>
              </w:r>
            </w:hyperlink>
          </w:p>
          <w:p w:rsidR="004C4ADC" w:rsidRPr="00650A5E" w:rsidRDefault="004C4ADC" w:rsidP="004C4ADC">
            <w:pPr>
              <w:pStyle w:val="PURBody"/>
              <w:rPr>
                <w:lang w:val="it-IT"/>
              </w:rPr>
            </w:pPr>
          </w:p>
          <w:p w:rsidR="004C4ADC" w:rsidRPr="00650A5E" w:rsidRDefault="004C4ADC" w:rsidP="004C4ADC">
            <w:pPr>
              <w:pStyle w:val="PURBody"/>
              <w:rPr>
                <w:lang w:val="it-IT"/>
              </w:rPr>
            </w:pPr>
            <w:r w:rsidRPr="00650A5E">
              <w:rPr>
                <w:rFonts w:cs="Arial"/>
                <w:szCs w:val="18"/>
                <w:lang w:val="it-IT"/>
              </w:rPr>
              <w:t>Panoramica di Windows Intune Security: Sì (consultare</w:t>
            </w:r>
          </w:p>
          <w:p w:rsidR="004C4ADC" w:rsidRPr="00650A5E" w:rsidRDefault="005B6CFC" w:rsidP="004C4ADC">
            <w:pPr>
              <w:pStyle w:val="PURBody"/>
              <w:rPr>
                <w:lang w:val="it-IT"/>
              </w:rPr>
            </w:pPr>
            <w:hyperlink r:id="rId73" w:history="1">
              <w:r w:rsidR="001978CF" w:rsidRPr="00650A5E">
                <w:rPr>
                  <w:rStyle w:val="Hyperlink"/>
                  <w:rFonts w:cs="Arial"/>
                  <w:szCs w:val="18"/>
                  <w:lang w:val="it-IT"/>
                </w:rPr>
                <w:t>http://download.microsoft.com/download/7/6/9/769E6AC2-0F41-4B46-9C48-F7DBBAD3FA20/Security in Windows Intune.pdf</w:t>
              </w:r>
            </w:hyperlink>
          </w:p>
          <w:p w:rsidR="004C4ADC" w:rsidRPr="00650A5E" w:rsidRDefault="004C4ADC" w:rsidP="004C4ADC">
            <w:pPr>
              <w:pStyle w:val="PURBody"/>
              <w:rPr>
                <w:lang w:val="it-IT"/>
              </w:rPr>
            </w:pPr>
          </w:p>
          <w:p w:rsidR="004C4ADC" w:rsidRPr="00650A5E" w:rsidRDefault="004C4ADC" w:rsidP="004C4ADC">
            <w:pPr>
              <w:pStyle w:val="PURBody"/>
              <w:rPr>
                <w:lang w:val="it-IT"/>
              </w:rPr>
            </w:pPr>
            <w:r w:rsidRPr="00650A5E">
              <w:rPr>
                <w:rFonts w:cstheme="minorHAnsi"/>
                <w:szCs w:val="18"/>
                <w:lang w:val="it-IT"/>
              </w:rPr>
              <w:t xml:space="preserve">Informativa sulla Privacy di System Center: Sì (consultare </w:t>
            </w:r>
            <w:r w:rsidRPr="00650A5E">
              <w:rPr>
                <w:b/>
                <w:lang w:val="it-IT"/>
              </w:rPr>
              <w:t>http://go.microsoft.com/fwlink/?LinkID=244334)</w:t>
            </w:r>
          </w:p>
          <w:p w:rsidR="004C4ADC" w:rsidRPr="00650A5E" w:rsidRDefault="004C4ADC" w:rsidP="004C4ADC">
            <w:pPr>
              <w:pStyle w:val="PURBody"/>
              <w:rPr>
                <w:lang w:val="it-IT"/>
              </w:rPr>
            </w:pPr>
          </w:p>
          <w:p w:rsidR="00D15633" w:rsidRPr="00650A5E" w:rsidRDefault="004C4ADC" w:rsidP="004C4ADC">
            <w:pPr>
              <w:rPr>
                <w:lang w:val="it-IT"/>
              </w:rPr>
            </w:pPr>
            <w:r w:rsidRPr="00650A5E">
              <w:rPr>
                <w:rFonts w:cstheme="minorHAnsi"/>
                <w:szCs w:val="18"/>
                <w:lang w:val="it-IT"/>
              </w:rPr>
              <w:t>Informativa sulla Privacy di System Center Endpoint Protection: Sì (consultare</w:t>
            </w:r>
            <w:r w:rsidR="00923D07">
              <w:rPr>
                <w:rFonts w:cstheme="minorHAnsi"/>
                <w:szCs w:val="18"/>
                <w:lang w:val="it-IT"/>
              </w:rPr>
              <w:t> </w:t>
            </w:r>
            <w:hyperlink r:id="rId74" w:history="1">
              <w:r w:rsidRPr="00650A5E">
                <w:rPr>
                  <w:rStyle w:val="Hyperlink"/>
                  <w:rFonts w:eastAsia="SimSun" w:cstheme="minorHAnsi"/>
                  <w:bCs/>
                  <w:szCs w:val="18"/>
                  <w:lang w:val="it-IT"/>
                </w:rPr>
                <w:t>http://go.microsoft.com/fwlink/?LinkID=223678</w:t>
              </w:r>
            </w:hyperlink>
            <w:r w:rsidRPr="00650A5E">
              <w:rPr>
                <w:rFonts w:eastAsiaTheme="minorEastAsia" w:cstheme="minorHAnsi"/>
                <w:bCs/>
                <w:szCs w:val="18"/>
                <w:lang w:val="it-IT"/>
              </w:rPr>
              <w:t>)</w:t>
            </w:r>
          </w:p>
          <w:p w:rsidR="00D15633" w:rsidRPr="00650A5E" w:rsidRDefault="00D15633" w:rsidP="004C4ADC">
            <w:pPr>
              <w:rPr>
                <w:lang w:val="it-IT"/>
              </w:rPr>
            </w:pPr>
          </w:p>
          <w:p w:rsidR="004C4ADC" w:rsidRPr="00650A5E" w:rsidRDefault="004C4ADC" w:rsidP="004C4ADC">
            <w:pPr>
              <w:rPr>
                <w:lang w:val="it-IT"/>
              </w:rPr>
            </w:pPr>
            <w:r w:rsidRPr="00650A5E">
              <w:rPr>
                <w:lang w:val="it-IT"/>
              </w:rPr>
              <w:t xml:space="preserve">Informativa sulla Privacy di Windows: </w:t>
            </w:r>
            <w:r w:rsidRPr="00650A5E">
              <w:rPr>
                <w:rFonts w:cs="Tahoma"/>
                <w:lang w:val="it-IT"/>
              </w:rPr>
              <w:t>go.microsoft.com/fwlink/?linkid=190175</w:t>
            </w:r>
          </w:p>
          <w:p w:rsidR="004C4ADC" w:rsidRPr="00650A5E" w:rsidRDefault="004C4ADC" w:rsidP="004C4ADC">
            <w:pPr>
              <w:rPr>
                <w:lang w:val="it-IT"/>
              </w:rPr>
            </w:pPr>
          </w:p>
          <w:p w:rsidR="00BD1E23" w:rsidRPr="00650A5E" w:rsidRDefault="00BD1E23" w:rsidP="006A274F">
            <w:pPr>
              <w:pStyle w:val="PURBody"/>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75" w:history="1">
              <w:r w:rsidRPr="00923D07">
                <w:rPr>
                  <w:rStyle w:val="Hyperlink"/>
                  <w:lang w:val="it-IT"/>
                </w:rPr>
                <w:t>http://microsoft.com/licensing/contracts</w:t>
              </w:r>
            </w:hyperlink>
            <w:r w:rsidRPr="00650A5E">
              <w:rPr>
                <w:lang w:val="it-IT"/>
              </w:rPr>
              <w:t>)</w:t>
            </w:r>
          </w:p>
          <w:p w:rsidR="00BD1E23" w:rsidRPr="00650A5E" w:rsidRDefault="00BD1E23" w:rsidP="006A274F">
            <w:pPr>
              <w:pStyle w:val="PURBody"/>
              <w:rPr>
                <w:lang w:val="it-IT"/>
              </w:rPr>
            </w:pPr>
          </w:p>
        </w:tc>
      </w:tr>
    </w:tbl>
    <w:p w:rsidR="00BD1E23" w:rsidRPr="00650A5E" w:rsidRDefault="00BD1E23" w:rsidP="00BD1E23">
      <w:pPr>
        <w:pStyle w:val="PURBlueBGHeader"/>
        <w:rPr>
          <w:lang w:val="it-IT"/>
        </w:rPr>
      </w:pPr>
      <w:r w:rsidRPr="00650A5E">
        <w:rPr>
          <w:lang w:val="it-IT"/>
        </w:rPr>
        <w:lastRenderedPageBreak/>
        <w:t>SL per Utente</w:t>
      </w:r>
    </w:p>
    <w:tbl>
      <w:tblPr>
        <w:tblStyle w:val="PURTableNoVertical"/>
        <w:tblW w:w="0" w:type="auto"/>
        <w:tblLook w:val="04A0" w:firstRow="1" w:lastRow="0" w:firstColumn="1" w:lastColumn="0" w:noHBand="0" w:noVBand="1"/>
      </w:tblPr>
      <w:tblGrid>
        <w:gridCol w:w="5262"/>
        <w:gridCol w:w="5264"/>
      </w:tblGrid>
      <w:tr w:rsidR="00BD1E23" w:rsidRPr="00DE5656"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50A5E" w:rsidRDefault="00BD1E23" w:rsidP="006A274F">
            <w:pPr>
              <w:pStyle w:val="PURBody"/>
              <w:rPr>
                <w:lang w:val="it-IT"/>
              </w:rPr>
            </w:pPr>
            <w:r w:rsidRPr="00650A5E">
              <w:rPr>
                <w:b/>
                <w:i/>
                <w:lang w:val="it-IT"/>
              </w:rPr>
              <w:t>Necessaria per ogni:</w:t>
            </w:r>
          </w:p>
          <w:p w:rsidR="00BD1E23" w:rsidRPr="00650A5E" w:rsidRDefault="00BD1E23" w:rsidP="00E16F35">
            <w:pPr>
              <w:pStyle w:val="PURBullet"/>
              <w:numPr>
                <w:ilvl w:val="0"/>
                <w:numId w:val="53"/>
              </w:numPr>
              <w:rPr>
                <w:lang w:val="it-IT"/>
              </w:rPr>
            </w:pPr>
            <w:r w:rsidRPr="00650A5E">
              <w:rPr>
                <w:lang w:val="it-IT"/>
              </w:rPr>
              <w:t xml:space="preserve">Utente che accede al servizio online </w:t>
            </w:r>
            <w:r w:rsidR="00923D07">
              <w:rPr>
                <w:lang w:val="it-IT"/>
              </w:rPr>
              <w:br/>
            </w:r>
            <w:r w:rsidRPr="00650A5E">
              <w:rPr>
                <w:lang w:val="it-IT"/>
              </w:rPr>
              <w:t>o al software correlato</w:t>
            </w:r>
          </w:p>
        </w:tc>
        <w:tc>
          <w:tcPr>
            <w:tcW w:w="5340" w:type="dxa"/>
          </w:tcPr>
          <w:p w:rsidR="00BD1E23" w:rsidRPr="00650A5E" w:rsidRDefault="00BD1E23" w:rsidP="006A274F">
            <w:pPr>
              <w:pStyle w:val="PURBody"/>
              <w:rPr>
                <w:lang w:val="it-IT"/>
              </w:rPr>
            </w:pPr>
            <w:r w:rsidRPr="00650A5E">
              <w:rPr>
                <w:b/>
                <w:i/>
                <w:lang w:val="it-IT"/>
              </w:rPr>
              <w:t>SL necessaria:</w:t>
            </w:r>
          </w:p>
          <w:p w:rsidR="00BD1E23" w:rsidRPr="00650A5E" w:rsidRDefault="00BD1E23" w:rsidP="00E16F35">
            <w:pPr>
              <w:pStyle w:val="PURBullet"/>
              <w:numPr>
                <w:ilvl w:val="0"/>
                <w:numId w:val="54"/>
              </w:numPr>
              <w:rPr>
                <w:lang w:val="it-IT"/>
              </w:rPr>
            </w:pPr>
            <w:r w:rsidRPr="00650A5E">
              <w:rPr>
                <w:lang w:val="it-IT"/>
              </w:rPr>
              <w:t>SL per Utente per Windows Intune con Windows Desktop Operating System (per utente)</w:t>
            </w:r>
          </w:p>
        </w:tc>
      </w:tr>
    </w:tbl>
    <w:p w:rsidR="00BD1E23" w:rsidRPr="00650A5E" w:rsidRDefault="00BD1E23" w:rsidP="00BD1E23">
      <w:pPr>
        <w:pStyle w:val="PURBlueBGHeader"/>
        <w:rPr>
          <w:lang w:val="it-IT"/>
        </w:rPr>
      </w:pPr>
      <w:r w:rsidRPr="00650A5E">
        <w:rPr>
          <w:lang w:val="it-IT"/>
        </w:rPr>
        <w:t>SL ADD-ON</w:t>
      </w:r>
    </w:p>
    <w:tbl>
      <w:tblPr>
        <w:tblStyle w:val="PURTableNoVertical"/>
        <w:tblW w:w="0" w:type="auto"/>
        <w:tblLook w:val="04A0" w:firstRow="1" w:lastRow="0" w:firstColumn="1" w:lastColumn="0" w:noHBand="0" w:noVBand="1"/>
      </w:tblPr>
      <w:tblGrid>
        <w:gridCol w:w="5269"/>
        <w:gridCol w:w="5257"/>
      </w:tblGrid>
      <w:tr w:rsidR="00BD1E23" w:rsidRPr="00650A5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50A5E" w:rsidRDefault="00BD1E23" w:rsidP="006A274F">
            <w:pPr>
              <w:pStyle w:val="PURBody"/>
              <w:rPr>
                <w:lang w:val="it-IT"/>
              </w:rPr>
            </w:pPr>
            <w:r w:rsidRPr="00650A5E">
              <w:rPr>
                <w:b/>
                <w:i/>
                <w:lang w:val="it-IT"/>
              </w:rPr>
              <w:t>Casi in cui è Necessaria:</w:t>
            </w:r>
          </w:p>
          <w:p w:rsidR="00BD1E23" w:rsidRPr="00650A5E" w:rsidRDefault="00BD1E23" w:rsidP="00E16F35">
            <w:pPr>
              <w:pStyle w:val="PURBullet"/>
              <w:numPr>
                <w:ilvl w:val="0"/>
                <w:numId w:val="55"/>
              </w:numPr>
              <w:rPr>
                <w:lang w:val="it-IT"/>
              </w:rPr>
            </w:pPr>
            <w:r w:rsidRPr="00650A5E">
              <w:rPr>
                <w:lang w:val="it-IT"/>
              </w:rPr>
              <w:t>Per ogni GB di memorizzazione oltre alla memorizzazione fornita con la sottoscrizione di base</w:t>
            </w:r>
          </w:p>
        </w:tc>
        <w:tc>
          <w:tcPr>
            <w:tcW w:w="5340" w:type="dxa"/>
          </w:tcPr>
          <w:p w:rsidR="00BD1E23" w:rsidRPr="00650A5E" w:rsidRDefault="00BD1E23" w:rsidP="006A274F">
            <w:pPr>
              <w:pStyle w:val="PURBody"/>
              <w:rPr>
                <w:lang w:val="it-IT"/>
              </w:rPr>
            </w:pPr>
            <w:r w:rsidRPr="00650A5E">
              <w:rPr>
                <w:b/>
                <w:i/>
                <w:lang w:val="it-IT"/>
              </w:rPr>
              <w:t>SL necessaria:</w:t>
            </w:r>
          </w:p>
          <w:p w:rsidR="00BD1E23" w:rsidRPr="002F1483" w:rsidRDefault="00BD1E23" w:rsidP="00E16F35">
            <w:pPr>
              <w:pStyle w:val="PURBullet"/>
              <w:numPr>
                <w:ilvl w:val="0"/>
                <w:numId w:val="56"/>
              </w:numPr>
            </w:pPr>
            <w:r w:rsidRPr="002F1483">
              <w:t>SL Add-on per Extra Storage per Windows Intune</w:t>
            </w:r>
          </w:p>
        </w:tc>
      </w:tr>
    </w:tbl>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923D07" w:rsidRPr="002F1483" w:rsidRDefault="00923D07" w:rsidP="00923D07">
      <w:pPr>
        <w:pStyle w:val="PURBlueBGHeader"/>
        <w:pBdr>
          <w:top w:val="none" w:sz="0" w:space="0" w:color="auto"/>
          <w:left w:val="none" w:sz="0" w:space="0" w:color="auto"/>
          <w:bottom w:val="none" w:sz="0" w:space="0" w:color="auto"/>
          <w:right w:val="none" w:sz="0" w:space="0" w:color="auto"/>
        </w:pBdr>
        <w:shd w:val="clear" w:color="auto" w:fill="auto"/>
      </w:pPr>
    </w:p>
    <w:p w:rsidR="00BD1E23" w:rsidRPr="00650A5E" w:rsidRDefault="00BD1E23" w:rsidP="00BD1E23">
      <w:pPr>
        <w:pStyle w:val="PURBlueBGHeader"/>
        <w:rPr>
          <w:lang w:val="it-IT"/>
        </w:rPr>
      </w:pPr>
      <w:r w:rsidRPr="00650A5E">
        <w:rPr>
          <w:lang w:val="it-IT"/>
        </w:rPr>
        <w:t>Condizioni Aggiuntive:</w:t>
      </w:r>
    </w:p>
    <w:p w:rsidR="00930B7A" w:rsidRPr="00650A5E" w:rsidRDefault="00930B7A" w:rsidP="00930B7A">
      <w:pPr>
        <w:pStyle w:val="PURBody-Indented"/>
        <w:rPr>
          <w:lang w:val="it-IT"/>
        </w:rPr>
      </w:pPr>
      <w:r w:rsidRPr="00650A5E">
        <w:rPr>
          <w:smallCaps/>
          <w:color w:val="00467F" w:themeColor="text2"/>
          <w:lang w:val="it-IT"/>
        </w:rPr>
        <w:t>Accesso al Servizio Online</w:t>
      </w:r>
    </w:p>
    <w:p w:rsidR="00DD193E" w:rsidRPr="00650A5E" w:rsidRDefault="00930B7A" w:rsidP="00DD193E">
      <w:pPr>
        <w:pStyle w:val="PURBody-Indented"/>
        <w:rPr>
          <w:lang w:val="it-IT"/>
        </w:rPr>
      </w:pPr>
      <w:r w:rsidRPr="00650A5E">
        <w:rPr>
          <w:lang w:val="it-IT"/>
        </w:rPr>
        <w:t xml:space="preserve">Ogni utente al quale il licenziatario cede una SL per Utente potrà accedere al servizio online e ad altro software correlato (incluso il software System Center) e utilizzarli per gestire il proprio Dispositivo Windows e fino a un massimo di quattro dispositivi aggiuntivi. </w:t>
      </w:r>
    </w:p>
    <w:p w:rsidR="00BD1E23" w:rsidRPr="00650A5E" w:rsidRDefault="00BD1E23" w:rsidP="00BD1E23">
      <w:pPr>
        <w:pStyle w:val="PURBody-Indented"/>
        <w:rPr>
          <w:lang w:val="it-IT"/>
        </w:rPr>
      </w:pPr>
      <w:r w:rsidRPr="00650A5E">
        <w:rPr>
          <w:smallCaps/>
          <w:color w:val="00467F" w:themeColor="text2"/>
          <w:lang w:val="it-IT"/>
        </w:rPr>
        <w:t>Cessione della Licenza</w:t>
      </w:r>
      <w:r w:rsidR="000D71DC" w:rsidRPr="00650A5E">
        <w:rPr>
          <w:rFonts w:ascii="Tahoma" w:hAnsi="Tahoma" w:cs="Tahoma"/>
          <w:szCs w:val="18"/>
          <w:lang w:val="it-IT"/>
        </w:rPr>
        <w:t xml:space="preserve"> </w:t>
      </w:r>
    </w:p>
    <w:p w:rsidR="00671496" w:rsidRPr="00650A5E" w:rsidRDefault="002348C1" w:rsidP="002348C1">
      <w:pPr>
        <w:pStyle w:val="PURBody-Indented"/>
        <w:rPr>
          <w:lang w:val="it-IT"/>
        </w:rPr>
      </w:pPr>
      <w:r w:rsidRPr="00650A5E">
        <w:rPr>
          <w:lang w:val="it-IT"/>
        </w:rPr>
        <w:t>L</w:t>
      </w:r>
      <w:r w:rsidR="00F313CE">
        <w:rPr>
          <w:lang w:val="it-IT"/>
        </w:rPr>
        <w:t>’</w:t>
      </w:r>
      <w:r w:rsidRPr="00650A5E">
        <w:rPr>
          <w:lang w:val="it-IT"/>
        </w:rPr>
        <w:t>utente al quale è stata ceduta la SL per Utente potrà utilizzare il software Windows nella modalità descritta nell</w:t>
      </w:r>
      <w:r w:rsidR="00F313CE">
        <w:rPr>
          <w:lang w:val="it-IT"/>
        </w:rPr>
        <w:t>’</w:t>
      </w:r>
      <w:r w:rsidRPr="00650A5E">
        <w:rPr>
          <w:lang w:val="it-IT"/>
        </w:rPr>
        <w:t xml:space="preserve">Articolo “Windows Desktop Operating System” che segue su un singolo dispositivo e tale dispositivo dovrà disporre di una licenza per il sistema operativo qualificante installato. </w:t>
      </w:r>
    </w:p>
    <w:p w:rsidR="002348C1" w:rsidRPr="00650A5E" w:rsidRDefault="002348C1" w:rsidP="002348C1">
      <w:pPr>
        <w:pStyle w:val="PURBody-Indented"/>
        <w:rPr>
          <w:lang w:val="it-IT"/>
        </w:rPr>
      </w:pPr>
      <w:r w:rsidRPr="00650A5E">
        <w:rPr>
          <w:lang w:val="it-IT"/>
        </w:rPr>
        <w:t>L</w:t>
      </w:r>
      <w:r w:rsidR="00F313CE">
        <w:rPr>
          <w:lang w:val="it-IT"/>
        </w:rPr>
        <w:t>’</w:t>
      </w:r>
      <w:r w:rsidRPr="00650A5E">
        <w:rPr>
          <w:lang w:val="it-IT"/>
        </w:rPr>
        <w:t>utente al quale il licenziatario cederà la SL per Utente è l</w:t>
      </w:r>
      <w:r w:rsidR="00F313CE">
        <w:rPr>
          <w:lang w:val="it-IT"/>
        </w:rPr>
        <w:t>’</w:t>
      </w:r>
      <w:r w:rsidRPr="00650A5E">
        <w:rPr>
          <w:lang w:val="it-IT"/>
        </w:rPr>
        <w:t>Utente Principale del dispositivo su cui è installato il software Windows.</w:t>
      </w:r>
    </w:p>
    <w:p w:rsidR="00C31A6C" w:rsidRPr="00650A5E" w:rsidRDefault="00BD1E23" w:rsidP="00BD1E23">
      <w:pPr>
        <w:pStyle w:val="PURBody-Indented"/>
        <w:rPr>
          <w:lang w:val="it-IT"/>
        </w:rPr>
      </w:pPr>
      <w:r w:rsidRPr="00650A5E">
        <w:rPr>
          <w:lang w:val="it-IT"/>
        </w:rPr>
        <w:t>Tale dispositivo è il "Dispositivo Windows" dell</w:t>
      </w:r>
      <w:r w:rsidR="00F313CE">
        <w:rPr>
          <w:lang w:val="it-IT"/>
        </w:rPr>
        <w:t>’</w:t>
      </w:r>
      <w:r w:rsidRPr="00650A5E">
        <w:rPr>
          <w:lang w:val="it-IT"/>
        </w:rPr>
        <w:t>Utente con Licenza ai fini dell</w:t>
      </w:r>
      <w:r w:rsidR="00F313CE">
        <w:rPr>
          <w:lang w:val="it-IT"/>
        </w:rPr>
        <w:t>’</w:t>
      </w:r>
      <w:r w:rsidRPr="00650A5E">
        <w:rPr>
          <w:lang w:val="it-IT"/>
        </w:rPr>
        <w:t>interpretazione delle presenti condizioni di licenza per Windows Intune con Windows Desktop Operating System (per utente) e delle condizioni di licenza per Microsoft Desktop Optimization Pack (MDOP).</w:t>
      </w:r>
      <w:r w:rsidR="000D71DC" w:rsidRPr="00650A5E">
        <w:rPr>
          <w:lang w:val="it-IT"/>
        </w:rPr>
        <w:t xml:space="preserve"> </w:t>
      </w:r>
    </w:p>
    <w:p w:rsidR="00C31A6C" w:rsidRPr="00650A5E" w:rsidRDefault="00BD1E23" w:rsidP="00BD1E23">
      <w:pPr>
        <w:pStyle w:val="PURBody-Indented"/>
        <w:rPr>
          <w:lang w:val="it-IT"/>
        </w:rPr>
      </w:pPr>
      <w:r w:rsidRPr="00650A5E">
        <w:rPr>
          <w:lang w:val="it-IT"/>
        </w:rPr>
        <w:t xml:space="preserve">Le licenze per il sistema operativo qualificante includono le licenze per i seguenti sistemi: </w:t>
      </w:r>
    </w:p>
    <w:p w:rsidR="00C31A6C" w:rsidRPr="00650A5E" w:rsidRDefault="00BD1E23" w:rsidP="005C69E9">
      <w:pPr>
        <w:pStyle w:val="PURBody-Indented"/>
        <w:numPr>
          <w:ilvl w:val="0"/>
          <w:numId w:val="93"/>
        </w:numPr>
        <w:rPr>
          <w:lang w:val="it-IT"/>
        </w:rPr>
      </w:pPr>
      <w:r w:rsidRPr="00650A5E">
        <w:rPr>
          <w:lang w:val="it-IT"/>
        </w:rPr>
        <w:t>Windows 8 Enterprise o Pro, (edizioni N, K e KN)</w:t>
      </w:r>
    </w:p>
    <w:p w:rsidR="00C31A6C" w:rsidRPr="00650A5E" w:rsidRDefault="00BD1E23" w:rsidP="005C69E9">
      <w:pPr>
        <w:pStyle w:val="PURBody-Indented"/>
        <w:numPr>
          <w:ilvl w:val="0"/>
          <w:numId w:val="93"/>
        </w:numPr>
        <w:rPr>
          <w:lang w:val="it-IT"/>
        </w:rPr>
      </w:pPr>
      <w:r w:rsidRPr="00650A5E">
        <w:rPr>
          <w:lang w:val="it-IT"/>
        </w:rPr>
        <w:t xml:space="preserve">Windows 7 Enterprise o Professional (senza disco) (incluse le edizioni N, K e KN) o Ultimate </w:t>
      </w:r>
    </w:p>
    <w:p w:rsidR="00C31A6C" w:rsidRPr="00650A5E" w:rsidRDefault="00BD1E23" w:rsidP="005C69E9">
      <w:pPr>
        <w:pStyle w:val="PURBody-Indented"/>
        <w:numPr>
          <w:ilvl w:val="0"/>
          <w:numId w:val="93"/>
        </w:numPr>
        <w:rPr>
          <w:lang w:val="it-IT"/>
        </w:rPr>
      </w:pPr>
      <w:r w:rsidRPr="00650A5E">
        <w:rPr>
          <w:lang w:val="it-IT"/>
        </w:rPr>
        <w:t xml:space="preserve">Windows Vista Enterprise (edizioni N, K, KN), Business (edizioni N, K, KN, Blade) o Ultimate </w:t>
      </w:r>
    </w:p>
    <w:p w:rsidR="00C31A6C" w:rsidRPr="00650A5E" w:rsidRDefault="00BD1E23" w:rsidP="005C69E9">
      <w:pPr>
        <w:pStyle w:val="PURBody-Indented"/>
        <w:numPr>
          <w:ilvl w:val="0"/>
          <w:numId w:val="93"/>
        </w:numPr>
        <w:rPr>
          <w:lang w:val="it-IT"/>
        </w:rPr>
      </w:pPr>
      <w:r w:rsidRPr="00650A5E">
        <w:rPr>
          <w:lang w:val="it-IT"/>
        </w:rPr>
        <w:t xml:space="preserve">Windows XP Professional o Tablet Edition (incluse le edizioni N, K, KN e Blade), Windows XP Pro N o Windows XP Pro Blade PC </w:t>
      </w:r>
    </w:p>
    <w:p w:rsidR="00C31A6C" w:rsidRPr="00650A5E" w:rsidRDefault="00C31A6C" w:rsidP="005C69E9">
      <w:pPr>
        <w:pStyle w:val="PURBody-Indented"/>
        <w:numPr>
          <w:ilvl w:val="0"/>
          <w:numId w:val="93"/>
        </w:numPr>
        <w:rPr>
          <w:lang w:val="it-IT"/>
        </w:rPr>
      </w:pPr>
      <w:r w:rsidRPr="00650A5E">
        <w:rPr>
          <w:lang w:val="it-IT"/>
        </w:rPr>
        <w:t xml:space="preserve">Windows 2000 Professional </w:t>
      </w:r>
    </w:p>
    <w:p w:rsidR="00C31A6C" w:rsidRPr="00650A5E" w:rsidRDefault="00C31A6C" w:rsidP="005C69E9">
      <w:pPr>
        <w:pStyle w:val="PURBody-Indented"/>
        <w:numPr>
          <w:ilvl w:val="0"/>
          <w:numId w:val="93"/>
        </w:numPr>
        <w:rPr>
          <w:lang w:val="it-IT"/>
        </w:rPr>
      </w:pPr>
      <w:r w:rsidRPr="00650A5E">
        <w:rPr>
          <w:lang w:val="it-IT"/>
        </w:rPr>
        <w:t>Windows NT Workstation 4.0</w:t>
      </w:r>
    </w:p>
    <w:p w:rsidR="00C31A6C" w:rsidRPr="00650A5E" w:rsidRDefault="00C31A6C" w:rsidP="005C69E9">
      <w:pPr>
        <w:pStyle w:val="PURBody-Indented"/>
        <w:numPr>
          <w:ilvl w:val="0"/>
          <w:numId w:val="93"/>
        </w:numPr>
        <w:rPr>
          <w:lang w:val="it-IT"/>
        </w:rPr>
      </w:pPr>
      <w:r w:rsidRPr="00650A5E">
        <w:rPr>
          <w:lang w:val="it-IT"/>
        </w:rPr>
        <w:t>Windows 98 (inclusa la seconda edizione)</w:t>
      </w:r>
    </w:p>
    <w:p w:rsidR="00C31A6C" w:rsidRPr="00650A5E" w:rsidRDefault="00A82F10" w:rsidP="005C69E9">
      <w:pPr>
        <w:pStyle w:val="PURBody-Indented"/>
        <w:numPr>
          <w:ilvl w:val="0"/>
          <w:numId w:val="93"/>
        </w:numPr>
        <w:rPr>
          <w:lang w:val="it-IT"/>
        </w:rPr>
      </w:pPr>
      <w:r w:rsidRPr="00650A5E">
        <w:rPr>
          <w:lang w:val="it-IT"/>
        </w:rPr>
        <w:t xml:space="preserve">Apple Macintosh </w:t>
      </w:r>
    </w:p>
    <w:p w:rsidR="00C31A6C" w:rsidRPr="00650A5E" w:rsidRDefault="00BD1E23" w:rsidP="00C31A6C">
      <w:pPr>
        <w:pStyle w:val="PURBody-Indented"/>
        <w:ind w:left="630"/>
        <w:rPr>
          <w:lang w:val="it-IT"/>
        </w:rPr>
      </w:pPr>
      <w:r w:rsidRPr="00650A5E">
        <w:rPr>
          <w:lang w:val="it-IT"/>
        </w:rPr>
        <w:t>Le licenze per i sistemi operativi qualificanti Windows includono sia le versioni a 32 e a 64 bit.</w:t>
      </w:r>
      <w:r w:rsidR="000D71DC" w:rsidRPr="00650A5E">
        <w:rPr>
          <w:lang w:val="it-IT"/>
        </w:rPr>
        <w:t xml:space="preserve"> </w:t>
      </w:r>
    </w:p>
    <w:p w:rsidR="00BD1E23" w:rsidRPr="00650A5E" w:rsidRDefault="00DD5CC2" w:rsidP="00C31A6C">
      <w:pPr>
        <w:pStyle w:val="PURBody-Indented"/>
        <w:ind w:left="630"/>
        <w:rPr>
          <w:lang w:val="it-IT"/>
        </w:rPr>
      </w:pPr>
      <w:r w:rsidRPr="00650A5E">
        <w:rPr>
          <w:lang w:val="it-IT"/>
        </w:rPr>
        <w:t>Il licenziatario potrà sostituire un Dispositivo Windows con un altro dispositivo, ma non a breve termine (90 giorni o meno) e</w:t>
      </w:r>
      <w:r w:rsidR="00923D07">
        <w:rPr>
          <w:lang w:val="it-IT"/>
        </w:rPr>
        <w:t> </w:t>
      </w:r>
      <w:r w:rsidRPr="00650A5E">
        <w:rPr>
          <w:lang w:val="it-IT"/>
        </w:rPr>
        <w:t>solo nel caso in cui tale dispositivo sostitutivo disponga della licenza per l</w:t>
      </w:r>
      <w:r w:rsidR="00F313CE">
        <w:rPr>
          <w:lang w:val="it-IT"/>
        </w:rPr>
        <w:t>’</w:t>
      </w:r>
      <w:r w:rsidRPr="00650A5E">
        <w:rPr>
          <w:lang w:val="it-IT"/>
        </w:rPr>
        <w:t>ultima versione del sistema operativo desktop Windows. Il licenziatario dovrà rimuovere il software dal dispositivo precedente.</w:t>
      </w:r>
    </w:p>
    <w:p w:rsidR="006B2CCF" w:rsidRPr="00650A5E" w:rsidRDefault="006B2CCF" w:rsidP="006B2CCF">
      <w:pPr>
        <w:pStyle w:val="PURBlueStrong-Indented"/>
        <w:rPr>
          <w:lang w:val="it-IT"/>
        </w:rPr>
      </w:pPr>
      <w:r w:rsidRPr="00650A5E">
        <w:rPr>
          <w:lang w:val="it-IT"/>
        </w:rPr>
        <w:lastRenderedPageBreak/>
        <w:t>Periodo di Validità della Licenza</w:t>
      </w:r>
    </w:p>
    <w:p w:rsidR="006B2CCF" w:rsidRPr="00650A5E" w:rsidRDefault="006B2CCF" w:rsidP="00E6216B">
      <w:pPr>
        <w:pStyle w:val="PURBody-Indented"/>
        <w:rPr>
          <w:lang w:val="it-IT"/>
        </w:rPr>
      </w:pPr>
      <w:r w:rsidRPr="00650A5E">
        <w:rPr>
          <w:lang w:val="it-IT"/>
        </w:rPr>
        <w:t>Il diritto del licenziatario di utilizzo del software previsto nel presente Articolo ai sensi di una SL per Utente non è perpetuo; il</w:t>
      </w:r>
      <w:r w:rsidR="00923D07">
        <w:rPr>
          <w:lang w:val="it-IT"/>
        </w:rPr>
        <w:t> </w:t>
      </w:r>
      <w:r w:rsidRPr="00650A5E">
        <w:rPr>
          <w:lang w:val="it-IT"/>
        </w:rPr>
        <w:t>licenziatario non potrà accedere né utilizzare il software alla scadenza della sottoscrizione di Windows Intune con Sistema Operativo Desktop Windows.</w:t>
      </w:r>
      <w:r w:rsidR="000D71DC" w:rsidRPr="00650A5E">
        <w:rPr>
          <w:lang w:val="it-IT"/>
        </w:rPr>
        <w:t xml:space="preserve"> </w:t>
      </w:r>
    </w:p>
    <w:p w:rsidR="006B2CCF" w:rsidRPr="00650A5E" w:rsidRDefault="006B2CCF" w:rsidP="006B2CCF">
      <w:pPr>
        <w:pStyle w:val="PURBlueStrong-Indented"/>
        <w:rPr>
          <w:lang w:val="it-IT"/>
        </w:rPr>
      </w:pPr>
      <w:r w:rsidRPr="00650A5E">
        <w:rPr>
          <w:lang w:val="it-IT"/>
        </w:rPr>
        <w:t>Software System Center</w:t>
      </w:r>
    </w:p>
    <w:p w:rsidR="006B2CCF" w:rsidRPr="00650A5E" w:rsidRDefault="006B2CCF" w:rsidP="006B2CCF">
      <w:pPr>
        <w:pStyle w:val="PURBody-Indented"/>
        <w:ind w:left="630"/>
        <w:rPr>
          <w:lang w:val="it-IT"/>
        </w:rPr>
      </w:pPr>
      <w:r w:rsidRPr="00650A5E">
        <w:rPr>
          <w:lang w:val="it-IT"/>
        </w:rPr>
        <w:t>Le presenti condizioni aggiuntive si applicano all</w:t>
      </w:r>
      <w:r w:rsidR="00F313CE">
        <w:rPr>
          <w:lang w:val="it-IT"/>
        </w:rPr>
        <w:t>’</w:t>
      </w:r>
      <w:r w:rsidRPr="00650A5E">
        <w:rPr>
          <w:lang w:val="it-IT"/>
        </w:rPr>
        <w:t>utilizzo del software System Center incluso in una SL per Utente.</w:t>
      </w:r>
    </w:p>
    <w:p w:rsidR="006B2CCF" w:rsidRPr="00650A5E" w:rsidRDefault="006B2CCF" w:rsidP="005C69E9">
      <w:pPr>
        <w:pStyle w:val="PURBody-Indented"/>
        <w:numPr>
          <w:ilvl w:val="0"/>
          <w:numId w:val="94"/>
        </w:numPr>
        <w:rPr>
          <w:lang w:val="it-IT"/>
        </w:rPr>
      </w:pPr>
      <w:r w:rsidRPr="00650A5E">
        <w:rPr>
          <w:lang w:val="it-IT"/>
        </w:rPr>
        <w:t xml:space="preserve">Il licenziatario non potrà duplicare o distribuire alcun insieme di dati o alcun componente di un insieme di dati incluso nel software. </w:t>
      </w:r>
    </w:p>
    <w:p w:rsidR="006B2CCF" w:rsidRPr="00650A5E" w:rsidRDefault="006B2CCF" w:rsidP="005C69E9">
      <w:pPr>
        <w:pStyle w:val="PURBody-Indented"/>
        <w:numPr>
          <w:ilvl w:val="0"/>
          <w:numId w:val="94"/>
        </w:numPr>
        <w:rPr>
          <w:lang w:val="it-IT"/>
        </w:rPr>
      </w:pPr>
      <w:r w:rsidRPr="00650A5E">
        <w:rPr>
          <w:lang w:val="it-IT"/>
        </w:rPr>
        <w:t>Per impedirne l</w:t>
      </w:r>
      <w:r w:rsidR="00F313CE">
        <w:rPr>
          <w:lang w:val="it-IT"/>
        </w:rPr>
        <w:t>’</w:t>
      </w:r>
      <w:r w:rsidRPr="00650A5E">
        <w:rPr>
          <w:lang w:val="it-IT"/>
        </w:rPr>
        <w:t>utilizzo non autorizzato, alcune funzionalità del componente System Center Endpoint Protection del servizio online potranno essere disattivate in occasione della scadenza o della risoluzione della sottoscrizione del licenziatario.</w:t>
      </w:r>
      <w:r w:rsidR="000D71DC" w:rsidRPr="00650A5E">
        <w:rPr>
          <w:lang w:val="it-IT"/>
        </w:rPr>
        <w:t xml:space="preserve"> </w:t>
      </w:r>
      <w:r w:rsidRPr="00650A5E">
        <w:rPr>
          <w:lang w:val="it-IT"/>
        </w:rPr>
        <w:t>Qualora il licenziatario rinnovi il diritto a utilizzare il servizio online, Microsoft gli fornirà i mezzi per estendere la data.</w:t>
      </w:r>
    </w:p>
    <w:p w:rsidR="006B2CCF" w:rsidRPr="00650A5E" w:rsidRDefault="006B2CCF" w:rsidP="005C69E9">
      <w:pPr>
        <w:pStyle w:val="PURBody-Indented"/>
        <w:numPr>
          <w:ilvl w:val="0"/>
          <w:numId w:val="94"/>
        </w:numPr>
        <w:rPr>
          <w:lang w:val="it-IT"/>
        </w:rPr>
      </w:pPr>
      <w:r w:rsidRPr="00650A5E">
        <w:rPr>
          <w:lang w:val="it-IT"/>
        </w:rPr>
        <w:t>Microsoft potrà fornire software e file di pari funzionalità e prestazioni per sostituire i software antivirus e anti-spam e i file di</w:t>
      </w:r>
      <w:r w:rsidR="00923D07">
        <w:rPr>
          <w:lang w:val="it-IT"/>
        </w:rPr>
        <w:t> </w:t>
      </w:r>
      <w:r w:rsidRPr="00650A5E">
        <w:rPr>
          <w:lang w:val="it-IT"/>
        </w:rPr>
        <w:t>dati per il filtro del contenuto e i file della firma di System Center Endpoint Protection.</w:t>
      </w:r>
    </w:p>
    <w:p w:rsidR="006B2CCF" w:rsidRPr="00650A5E" w:rsidRDefault="006B2CCF" w:rsidP="005C69E9">
      <w:pPr>
        <w:pStyle w:val="PURBody-Indented"/>
        <w:numPr>
          <w:ilvl w:val="0"/>
          <w:numId w:val="94"/>
        </w:numPr>
        <w:rPr>
          <w:lang w:val="it-IT"/>
        </w:rPr>
      </w:pPr>
      <w:r w:rsidRPr="00650A5E">
        <w:rPr>
          <w:lang w:val="it-IT"/>
        </w:rPr>
        <w:t>Nella misura consentita dalla legge Microsoft potrà monitorare l</w:t>
      </w:r>
      <w:r w:rsidR="00F313CE">
        <w:rPr>
          <w:lang w:val="it-IT"/>
        </w:rPr>
        <w:t>’</w:t>
      </w:r>
      <w:r w:rsidRPr="00650A5E">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w:t>
      </w:r>
      <w:r w:rsidR="00923D07">
        <w:rPr>
          <w:lang w:val="it-IT"/>
        </w:rPr>
        <w:t> </w:t>
      </w:r>
      <w:r w:rsidRPr="00650A5E">
        <w:rPr>
          <w:lang w:val="it-IT"/>
        </w:rPr>
        <w:t>di terzi.</w:t>
      </w:r>
    </w:p>
    <w:p w:rsidR="006B2CCF" w:rsidRPr="00650A5E" w:rsidRDefault="006B2CCF" w:rsidP="00657E81">
      <w:pPr>
        <w:pStyle w:val="PURBody-Indented"/>
        <w:numPr>
          <w:ilvl w:val="0"/>
          <w:numId w:val="94"/>
        </w:numPr>
        <w:rPr>
          <w:lang w:val="it-IT"/>
        </w:rPr>
      </w:pPr>
      <w:r w:rsidRPr="00650A5E">
        <w:rPr>
          <w:lang w:val="it-IT"/>
        </w:rPr>
        <w:t xml:space="preserve">Il software System Center potrà includere software aggiuntivo identificato </w:t>
      </w:r>
      <w:r w:rsidRPr="00650A5E">
        <w:rPr>
          <w:u w:val="single"/>
          <w:lang w:val="it-IT"/>
        </w:rPr>
        <w:t>da una comunicazione allegata</w:t>
      </w:r>
      <w:r w:rsidRPr="00923D07">
        <w:rPr>
          <w:lang w:val="it-IT"/>
        </w:rPr>
        <w:t xml:space="preserve">. </w:t>
      </w:r>
      <w:r w:rsidRPr="00650A5E">
        <w:rPr>
          <w:lang w:val="it-IT"/>
        </w:rPr>
        <w:t>Il licenziatario potrà</w:t>
      </w:r>
      <w:r w:rsidR="00657E81">
        <w:rPr>
          <w:lang w:val="it-IT"/>
        </w:rPr>
        <w:t> </w:t>
      </w:r>
      <w:r w:rsidRPr="00650A5E">
        <w:rPr>
          <w:lang w:val="it-IT"/>
        </w:rPr>
        <w:t>eseguire o in altro modo utilizzare un numero qualsiasi di Istanze del software aggiuntivo in OSE Fisici o Virtuali, su un numero qualsiasi di dispositivi.</w:t>
      </w:r>
      <w:r w:rsidR="000D71DC" w:rsidRPr="00650A5E">
        <w:rPr>
          <w:lang w:val="it-IT"/>
        </w:rPr>
        <w:t xml:space="preserve"> </w:t>
      </w:r>
      <w:r w:rsidRPr="00650A5E">
        <w:rPr>
          <w:lang w:val="it-IT"/>
        </w:rPr>
        <w:t>Il licenziatario potrà utilizzare tali Istanze solo con il software.</w:t>
      </w:r>
      <w:r w:rsidR="000D71DC" w:rsidRPr="00650A5E">
        <w:rPr>
          <w:lang w:val="it-IT"/>
        </w:rPr>
        <w:t xml:space="preserve"> </w:t>
      </w:r>
      <w:r w:rsidRPr="00650A5E">
        <w:rPr>
          <w:lang w:val="it-IT"/>
        </w:rPr>
        <w:t>L</w:t>
      </w:r>
      <w:r w:rsidR="00F313CE">
        <w:rPr>
          <w:lang w:val="it-IT"/>
        </w:rPr>
        <w:t>’</w:t>
      </w:r>
      <w:r w:rsidRPr="00650A5E">
        <w:rPr>
          <w:lang w:val="it-IT"/>
        </w:rPr>
        <w:t xml:space="preserve">utilizzo di qualsiasi Istanza con il software potrà essere indiretto, tramite altro software aggiuntivo oppure diretto. </w:t>
      </w:r>
    </w:p>
    <w:p w:rsidR="00BD1E23" w:rsidRPr="00650A5E" w:rsidRDefault="00BD1E23" w:rsidP="006B2CCF">
      <w:pPr>
        <w:pStyle w:val="PURBlueStrong-Indented"/>
        <w:rPr>
          <w:lang w:val="it-IT"/>
        </w:rPr>
      </w:pPr>
      <w:r w:rsidRPr="00650A5E">
        <w:rPr>
          <w:lang w:val="it-IT"/>
        </w:rPr>
        <w:t>Windows Desktop Operating System</w:t>
      </w:r>
    </w:p>
    <w:p w:rsidR="00BD1E23" w:rsidRPr="00650A5E" w:rsidRDefault="00BD1E23" w:rsidP="00BD1E23">
      <w:pPr>
        <w:pStyle w:val="PURBody-Indented"/>
        <w:rPr>
          <w:lang w:val="it-IT"/>
        </w:rPr>
      </w:pPr>
      <w:r w:rsidRPr="00650A5E">
        <w:rPr>
          <w:lang w:val="it-IT"/>
        </w:rPr>
        <w:t>Le presenti condizioni di licenza si applicano al software del sistema operativo desktop Windows incluso nella SL per Utente per Windows Intune con Windows Desktop Operating System (per utente). Nel presente Articolo “Software” si riferisce a Windows Enterprise. Vedere le Condizioni Generali di Licenza, Definizioni per i significati delle espressioni Istanza, OSE, OSE Fisico, Utente</w:t>
      </w:r>
      <w:r w:rsidR="00923D07">
        <w:rPr>
          <w:lang w:val="it-IT"/>
        </w:rPr>
        <w:t> </w:t>
      </w:r>
      <w:r w:rsidRPr="00650A5E">
        <w:rPr>
          <w:lang w:val="it-IT"/>
        </w:rPr>
        <w:t xml:space="preserve">Principale, Dispositivo di Terzi Qualificante, Istanza in Esecuzione, Server e OSE Virtuale. </w:t>
      </w:r>
    </w:p>
    <w:p w:rsidR="00BD1E23" w:rsidRPr="00650A5E" w:rsidRDefault="00BD1E23" w:rsidP="00BD1E23">
      <w:pPr>
        <w:autoSpaceDN w:val="0"/>
        <w:spacing w:before="120"/>
        <w:ind w:left="720"/>
        <w:rPr>
          <w:lang w:val="it-IT"/>
        </w:rPr>
      </w:pPr>
      <w:r w:rsidRPr="00650A5E">
        <w:rPr>
          <w:b/>
          <w:color w:val="auto"/>
          <w:sz w:val="18"/>
          <w:lang w:val="it-IT"/>
        </w:rPr>
        <w:t>Installazione e Utilizzo</w:t>
      </w:r>
    </w:p>
    <w:p w:rsidR="00BD1E23" w:rsidRPr="00650A5E" w:rsidRDefault="00BD1E23" w:rsidP="00E16F35">
      <w:pPr>
        <w:numPr>
          <w:ilvl w:val="2"/>
          <w:numId w:val="67"/>
        </w:numPr>
        <w:autoSpaceDN w:val="0"/>
        <w:rPr>
          <w:lang w:val="it-IT"/>
        </w:rPr>
      </w:pPr>
      <w:r w:rsidRPr="00650A5E">
        <w:rPr>
          <w:rFonts w:cs="Arial"/>
          <w:color w:val="auto"/>
          <w:sz w:val="18"/>
          <w:szCs w:val="18"/>
          <w:lang w:val="it-IT"/>
        </w:rPr>
        <w:t>Il licenziatario potrà installare una copia del software sul Dispositivo Windows.</w:t>
      </w:r>
    </w:p>
    <w:p w:rsidR="00BD1E23" w:rsidRPr="00650A5E" w:rsidRDefault="00BD1E23" w:rsidP="00E16F35">
      <w:pPr>
        <w:numPr>
          <w:ilvl w:val="2"/>
          <w:numId w:val="67"/>
        </w:numPr>
        <w:autoSpaceDN w:val="0"/>
        <w:rPr>
          <w:lang w:val="it-IT"/>
        </w:rPr>
      </w:pPr>
      <w:r w:rsidRPr="00650A5E">
        <w:rPr>
          <w:rFonts w:cs="Arial"/>
          <w:color w:val="auto"/>
          <w:sz w:val="18"/>
          <w:szCs w:val="18"/>
          <w:lang w:val="it-IT"/>
        </w:rPr>
        <w:t>Il licenziatario potrà utilizzare il software su un massimo di due processori.</w:t>
      </w:r>
      <w:r w:rsidR="000D71DC" w:rsidRPr="00650A5E">
        <w:rPr>
          <w:rFonts w:cs="Arial"/>
          <w:color w:val="auto"/>
          <w:sz w:val="18"/>
          <w:szCs w:val="18"/>
          <w:lang w:val="it-IT"/>
        </w:rPr>
        <w:t xml:space="preserve"> </w:t>
      </w:r>
    </w:p>
    <w:p w:rsidR="00BD1E23" w:rsidRPr="00650A5E" w:rsidRDefault="00BD1E23" w:rsidP="00E16F35">
      <w:pPr>
        <w:numPr>
          <w:ilvl w:val="2"/>
          <w:numId w:val="67"/>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utilizzo locale sul Dispositivo Windows è consentito all</w:t>
      </w:r>
      <w:r w:rsidR="00F313CE">
        <w:rPr>
          <w:rFonts w:cs="Arial"/>
          <w:color w:val="auto"/>
          <w:sz w:val="18"/>
          <w:szCs w:val="18"/>
          <w:lang w:val="it-IT"/>
        </w:rPr>
        <w:t>’</w:t>
      </w:r>
      <w:r w:rsidRPr="00650A5E">
        <w:rPr>
          <w:rFonts w:cs="Arial"/>
          <w:color w:val="auto"/>
          <w:sz w:val="18"/>
          <w:szCs w:val="18"/>
          <w:lang w:val="it-IT"/>
        </w:rPr>
        <w:t>Utente Principale.</w:t>
      </w:r>
    </w:p>
    <w:p w:rsidR="00BD1E23" w:rsidRPr="00650A5E" w:rsidRDefault="00BD1E23" w:rsidP="00E16F35">
      <w:pPr>
        <w:numPr>
          <w:ilvl w:val="2"/>
          <w:numId w:val="67"/>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utilizzo remoto sul Dispositivo Windows è consentito all</w:t>
      </w:r>
      <w:r w:rsidR="00F313CE">
        <w:rPr>
          <w:rFonts w:cs="Arial"/>
          <w:color w:val="auto"/>
          <w:sz w:val="18"/>
          <w:szCs w:val="18"/>
          <w:lang w:val="it-IT"/>
        </w:rPr>
        <w:t>’</w:t>
      </w:r>
      <w:r w:rsidRPr="00650A5E">
        <w:rPr>
          <w:rFonts w:cs="Arial"/>
          <w:color w:val="auto"/>
          <w:sz w:val="18"/>
          <w:szCs w:val="18"/>
          <w:lang w:val="it-IT"/>
        </w:rPr>
        <w:t>Utente Principale da un altro dispositivo.</w:t>
      </w:r>
    </w:p>
    <w:p w:rsidR="00BD1E23" w:rsidRPr="00650A5E" w:rsidRDefault="00BD1E23" w:rsidP="00E16F35">
      <w:pPr>
        <w:numPr>
          <w:ilvl w:val="2"/>
          <w:numId w:val="67"/>
        </w:numPr>
        <w:autoSpaceDN w:val="0"/>
        <w:rPr>
          <w:lang w:val="it-IT"/>
        </w:rPr>
      </w:pPr>
      <w:r w:rsidRPr="00650A5E">
        <w:rPr>
          <w:rFonts w:cs="Arial"/>
          <w:color w:val="auto"/>
          <w:sz w:val="18"/>
          <w:szCs w:val="18"/>
          <w:lang w:val="it-IT"/>
        </w:rPr>
        <w:t xml:space="preserve">Un altro utente può accedere al software, utilizzando Assistenza Remota o tecnologie simili, esclusivamente per fornire servizi di supporto tecnico. </w:t>
      </w:r>
    </w:p>
    <w:p w:rsidR="00BD1E23" w:rsidRPr="00650A5E" w:rsidRDefault="00BD1E23" w:rsidP="00E16F35">
      <w:pPr>
        <w:numPr>
          <w:ilvl w:val="2"/>
          <w:numId w:val="67"/>
        </w:numPr>
        <w:autoSpaceDN w:val="0"/>
        <w:rPr>
          <w:lang w:val="it-IT"/>
        </w:rPr>
      </w:pPr>
      <w:r w:rsidRPr="00650A5E">
        <w:rPr>
          <w:rFonts w:cs="Arial"/>
          <w:color w:val="auto"/>
          <w:sz w:val="18"/>
          <w:szCs w:val="18"/>
          <w:lang w:val="it-IT"/>
        </w:rPr>
        <w:t>Il licenziatario potrà connettere fino a un massimo di 20 dispositivi al Dispositivo Windows per condividere file, stampare, utilizzare Internet Information Services, Condivisione Connessione Internet o i servizi di telefonia.</w:t>
      </w:r>
    </w:p>
    <w:p w:rsidR="00BD1E23" w:rsidRPr="00650A5E" w:rsidRDefault="00BD1E23" w:rsidP="00E16F35">
      <w:pPr>
        <w:numPr>
          <w:ilvl w:val="2"/>
          <w:numId w:val="67"/>
        </w:numPr>
        <w:autoSpaceDN w:val="0"/>
        <w:rPr>
          <w:lang w:val="it-IT"/>
        </w:rPr>
      </w:pPr>
      <w:r w:rsidRPr="00650A5E">
        <w:rPr>
          <w:rFonts w:cs="Arial"/>
          <w:color w:val="auto"/>
          <w:sz w:val="18"/>
          <w:szCs w:val="18"/>
          <w:lang w:val="it-IT"/>
        </w:rPr>
        <w:t>Per l</w:t>
      </w:r>
      <w:r w:rsidR="00F313CE">
        <w:rPr>
          <w:rFonts w:cs="Arial"/>
          <w:color w:val="auto"/>
          <w:sz w:val="18"/>
          <w:szCs w:val="18"/>
          <w:lang w:val="it-IT"/>
        </w:rPr>
        <w:t>’</w:t>
      </w:r>
      <w:r w:rsidRPr="00650A5E">
        <w:rPr>
          <w:rFonts w:cs="Arial"/>
          <w:color w:val="auto"/>
          <w:sz w:val="18"/>
          <w:szCs w:val="18"/>
          <w:lang w:val="it-IT"/>
        </w:rPr>
        <w:t>attivazione dei Servizi di Gestione delle Chiavi o di tecnologia analoga è consentito effettuare un numero illimitato di</w:t>
      </w:r>
      <w:r w:rsidR="00923D07">
        <w:rPr>
          <w:rFonts w:cs="Arial"/>
          <w:color w:val="auto"/>
          <w:sz w:val="18"/>
          <w:szCs w:val="18"/>
          <w:lang w:val="it-IT"/>
        </w:rPr>
        <w:t> </w:t>
      </w:r>
      <w:r w:rsidRPr="00650A5E">
        <w:rPr>
          <w:rFonts w:cs="Arial"/>
          <w:color w:val="auto"/>
          <w:sz w:val="18"/>
          <w:szCs w:val="18"/>
          <w:lang w:val="it-IT"/>
        </w:rPr>
        <w:t>connessioni.</w:t>
      </w:r>
    </w:p>
    <w:p w:rsidR="00BD1E23" w:rsidRPr="00650A5E" w:rsidRDefault="00BD1E23" w:rsidP="00E16F35">
      <w:pPr>
        <w:numPr>
          <w:ilvl w:val="2"/>
          <w:numId w:val="67"/>
        </w:numPr>
        <w:autoSpaceDN w:val="0"/>
        <w:rPr>
          <w:lang w:val="it-IT"/>
        </w:rPr>
      </w:pPr>
      <w:r w:rsidRPr="00650A5E">
        <w:rPr>
          <w:rFonts w:cs="Arial"/>
          <w:color w:val="auto"/>
          <w:sz w:val="18"/>
          <w:szCs w:val="18"/>
          <w:lang w:val="it-IT"/>
        </w:rPr>
        <w:t>Mentre il software è in esecuzione, il licenziatario potrà utilizzare, ma non condividere le icone, le immagini, i suoni e</w:t>
      </w:r>
      <w:r w:rsidR="00923D07">
        <w:rPr>
          <w:rFonts w:cs="Arial"/>
          <w:color w:val="auto"/>
          <w:sz w:val="18"/>
          <w:szCs w:val="18"/>
          <w:lang w:val="it-IT"/>
        </w:rPr>
        <w:t> </w:t>
      </w:r>
      <w:r w:rsidRPr="00650A5E">
        <w:rPr>
          <w:rFonts w:cs="Arial"/>
          <w:color w:val="auto"/>
          <w:sz w:val="18"/>
          <w:szCs w:val="18"/>
          <w:lang w:val="it-IT"/>
        </w:rPr>
        <w:t>i</w:t>
      </w:r>
      <w:r w:rsidR="00923D07">
        <w:rPr>
          <w:rFonts w:cs="Arial"/>
          <w:color w:val="auto"/>
          <w:sz w:val="18"/>
          <w:szCs w:val="18"/>
          <w:lang w:val="it-IT"/>
        </w:rPr>
        <w:t> </w:t>
      </w:r>
      <w:r w:rsidRPr="00650A5E">
        <w:rPr>
          <w:rFonts w:cs="Arial"/>
          <w:color w:val="auto"/>
          <w:sz w:val="18"/>
          <w:szCs w:val="18"/>
          <w:lang w:val="it-IT"/>
        </w:rPr>
        <w:t>supporti. Le immagini campione, i suoni e i supporti multimediali forniti con il software sono esclusivamente per un</w:t>
      </w:r>
      <w:r w:rsidR="00923D07">
        <w:rPr>
          <w:rFonts w:cs="Arial"/>
          <w:color w:val="auto"/>
          <w:sz w:val="18"/>
          <w:szCs w:val="18"/>
          <w:lang w:val="it-IT"/>
        </w:rPr>
        <w:t> </w:t>
      </w:r>
      <w:r w:rsidRPr="00650A5E">
        <w:rPr>
          <w:rFonts w:cs="Arial"/>
          <w:color w:val="auto"/>
          <w:sz w:val="18"/>
          <w:szCs w:val="18"/>
          <w:lang w:val="it-IT"/>
        </w:rPr>
        <w:t>uso</w:t>
      </w:r>
      <w:r w:rsidR="00923D07">
        <w:rPr>
          <w:rFonts w:cs="Arial"/>
          <w:color w:val="auto"/>
          <w:sz w:val="18"/>
          <w:szCs w:val="18"/>
          <w:lang w:val="it-IT"/>
        </w:rPr>
        <w:t> </w:t>
      </w:r>
      <w:r w:rsidRPr="00650A5E">
        <w:rPr>
          <w:rFonts w:cs="Arial"/>
          <w:color w:val="auto"/>
          <w:sz w:val="18"/>
          <w:szCs w:val="18"/>
          <w:lang w:val="it-IT"/>
        </w:rPr>
        <w:t>non commerciale da parte del licenziatario.</w:t>
      </w:r>
    </w:p>
    <w:p w:rsidR="00BD1E23" w:rsidRPr="00650A5E" w:rsidRDefault="00BD1E23" w:rsidP="00BD1E23">
      <w:pPr>
        <w:autoSpaceDN w:val="0"/>
        <w:spacing w:before="120"/>
        <w:ind w:left="720"/>
        <w:rPr>
          <w:lang w:val="it-IT"/>
        </w:rPr>
      </w:pPr>
      <w:r w:rsidRPr="00650A5E">
        <w:rPr>
          <w:b/>
          <w:color w:val="auto"/>
          <w:sz w:val="18"/>
          <w:lang w:val="it-IT"/>
        </w:rPr>
        <w:t>Diritti di Virtualizzazione</w:t>
      </w:r>
    </w:p>
    <w:p w:rsidR="00BD1E23" w:rsidRPr="00650A5E" w:rsidRDefault="00BD1E23" w:rsidP="00BD1E23">
      <w:pPr>
        <w:pStyle w:val="PURBody-Indented"/>
        <w:ind w:left="720"/>
        <w:rPr>
          <w:lang w:val="it-IT"/>
        </w:rPr>
      </w:pPr>
      <w:r w:rsidRPr="00650A5E">
        <w:rPr>
          <w:lang w:val="it-IT"/>
        </w:rPr>
        <w:t>Nell</w:t>
      </w:r>
      <w:r w:rsidR="00F313CE">
        <w:rPr>
          <w:lang w:val="it-IT"/>
        </w:rPr>
        <w:t>’</w:t>
      </w:r>
      <w:r w:rsidRPr="00650A5E">
        <w:rPr>
          <w:lang w:val="it-IT"/>
        </w:rPr>
        <w:t>eventualità di una discrepanza tra le condizioni del presente Articolo che disciplinano l</w:t>
      </w:r>
      <w:r w:rsidR="00F313CE">
        <w:rPr>
          <w:lang w:val="it-IT"/>
        </w:rPr>
        <w:t>’</w:t>
      </w:r>
      <w:r w:rsidRPr="00650A5E">
        <w:rPr>
          <w:lang w:val="it-IT"/>
        </w:rPr>
        <w:t>utilizzo ai sensi dei Diritti di</w:t>
      </w:r>
      <w:r w:rsidR="00923D07">
        <w:rPr>
          <w:lang w:val="it-IT"/>
        </w:rPr>
        <w:t> </w:t>
      </w:r>
      <w:r w:rsidRPr="00650A5E">
        <w:rPr>
          <w:lang w:val="it-IT"/>
        </w:rPr>
        <w:t>Virtualizzazione e quelle dell</w:t>
      </w:r>
      <w:r w:rsidR="00F313CE">
        <w:rPr>
          <w:lang w:val="it-IT"/>
        </w:rPr>
        <w:t>’</w:t>
      </w:r>
      <w:r w:rsidRPr="00650A5E">
        <w:rPr>
          <w:lang w:val="it-IT"/>
        </w:rPr>
        <w:t xml:space="preserve">Articolo Installazione e Utilizzo, le prime avranno prevalenza. </w:t>
      </w:r>
    </w:p>
    <w:p w:rsidR="00BD1E23" w:rsidRPr="00650A5E" w:rsidRDefault="00BD1E23" w:rsidP="00E16F35">
      <w:pPr>
        <w:numPr>
          <w:ilvl w:val="2"/>
          <w:numId w:val="68"/>
        </w:numPr>
        <w:autoSpaceDN w:val="0"/>
        <w:rPr>
          <w:lang w:val="it-IT"/>
        </w:rPr>
      </w:pPr>
      <w:r w:rsidRPr="00650A5E">
        <w:rPr>
          <w:rFonts w:cs="Arial"/>
          <w:color w:val="auto"/>
          <w:sz w:val="18"/>
          <w:szCs w:val="18"/>
          <w:lang w:val="it-IT"/>
        </w:rPr>
        <w:t>Utilizzando il Dispositivo Windows l</w:t>
      </w:r>
      <w:r w:rsidR="00F313CE">
        <w:rPr>
          <w:rFonts w:cs="Arial"/>
          <w:color w:val="auto"/>
          <w:sz w:val="18"/>
          <w:szCs w:val="18"/>
          <w:lang w:val="it-IT"/>
        </w:rPr>
        <w:t>’</w:t>
      </w:r>
      <w:r w:rsidRPr="00650A5E">
        <w:rPr>
          <w:rFonts w:cs="Arial"/>
          <w:color w:val="auto"/>
          <w:sz w:val="18"/>
          <w:szCs w:val="18"/>
          <w:lang w:val="it-IT"/>
        </w:rPr>
        <w:t>Utente Principale potrà accedere a un massimo di quattro Istanze del software in</w:t>
      </w:r>
      <w:r w:rsidR="00923D07">
        <w:rPr>
          <w:rFonts w:cs="Arial"/>
          <w:color w:val="auto"/>
          <w:sz w:val="18"/>
          <w:szCs w:val="18"/>
          <w:lang w:val="it-IT"/>
        </w:rPr>
        <w:t> </w:t>
      </w:r>
      <w:r w:rsidRPr="00650A5E">
        <w:rPr>
          <w:rFonts w:cs="Arial"/>
          <w:color w:val="auto"/>
          <w:sz w:val="18"/>
          <w:szCs w:val="18"/>
          <w:lang w:val="it-IT"/>
        </w:rPr>
        <w:t>esecuzione da remoto in OSE Virtuali su Server del centro dati del licenziatario.</w:t>
      </w:r>
    </w:p>
    <w:p w:rsidR="00BD1E23" w:rsidRPr="00650A5E" w:rsidRDefault="00BD1E23" w:rsidP="00E16F35">
      <w:pPr>
        <w:numPr>
          <w:ilvl w:val="2"/>
          <w:numId w:val="68"/>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inoltre Eseguire fino a un massimo di quattro Istanze in OSE Virtuali e un</w:t>
      </w:r>
      <w:r w:rsidR="00F313CE">
        <w:rPr>
          <w:rFonts w:cs="Arial"/>
          <w:color w:val="auto"/>
          <w:sz w:val="18"/>
          <w:szCs w:val="18"/>
          <w:lang w:val="it-IT"/>
        </w:rPr>
        <w:t>’</w:t>
      </w:r>
      <w:r w:rsidRPr="00650A5E">
        <w:rPr>
          <w:rFonts w:cs="Arial"/>
          <w:color w:val="auto"/>
          <w:sz w:val="18"/>
          <w:szCs w:val="18"/>
          <w:lang w:val="it-IT"/>
        </w:rPr>
        <w:t>Istanza nell</w:t>
      </w:r>
      <w:r w:rsidR="00F313CE">
        <w:rPr>
          <w:rFonts w:cs="Arial"/>
          <w:color w:val="auto"/>
          <w:sz w:val="18"/>
          <w:szCs w:val="18"/>
          <w:lang w:val="it-IT"/>
        </w:rPr>
        <w:t>’</w:t>
      </w:r>
      <w:r w:rsidRPr="00650A5E">
        <w:rPr>
          <w:rFonts w:cs="Arial"/>
          <w:color w:val="auto"/>
          <w:sz w:val="18"/>
          <w:szCs w:val="18"/>
          <w:lang w:val="it-IT"/>
        </w:rPr>
        <w:t xml:space="preserve">OSE Fisico in locale sul Dispositivo Windows. </w:t>
      </w:r>
    </w:p>
    <w:p w:rsidR="00BD1E23" w:rsidRPr="00650A5E" w:rsidRDefault="00BD1E23" w:rsidP="00E16F35">
      <w:pPr>
        <w:numPr>
          <w:ilvl w:val="2"/>
          <w:numId w:val="68"/>
        </w:numPr>
        <w:autoSpaceDN w:val="0"/>
        <w:rPr>
          <w:lang w:val="it-IT"/>
        </w:rPr>
      </w:pPr>
      <w:r w:rsidRPr="00650A5E">
        <w:rPr>
          <w:rFonts w:cs="Arial"/>
          <w:color w:val="auto"/>
          <w:sz w:val="18"/>
          <w:szCs w:val="18"/>
          <w:lang w:val="it-IT"/>
        </w:rPr>
        <w:t>Nel caso in cui vengano utilizzate tutte le Istanze autorizzate all</w:t>
      </w:r>
      <w:r w:rsidR="00F313CE">
        <w:rPr>
          <w:rFonts w:cs="Arial"/>
          <w:color w:val="auto"/>
          <w:sz w:val="18"/>
          <w:szCs w:val="18"/>
          <w:lang w:val="it-IT"/>
        </w:rPr>
        <w:t>’</w:t>
      </w:r>
      <w:r w:rsidRPr="00650A5E">
        <w:rPr>
          <w:rFonts w:cs="Arial"/>
          <w:color w:val="auto"/>
          <w:sz w:val="18"/>
          <w:szCs w:val="18"/>
          <w:lang w:val="it-IT"/>
        </w:rPr>
        <w:t>esecuzione in locale in OSE Virtuali, il licenziatario potrà usare l</w:t>
      </w:r>
      <w:r w:rsidR="00F313CE">
        <w:rPr>
          <w:rFonts w:cs="Arial"/>
          <w:color w:val="auto"/>
          <w:sz w:val="18"/>
          <w:szCs w:val="18"/>
          <w:lang w:val="it-IT"/>
        </w:rPr>
        <w:t>’</w:t>
      </w:r>
      <w:r w:rsidRPr="00650A5E">
        <w:rPr>
          <w:rFonts w:cs="Arial"/>
          <w:color w:val="auto"/>
          <w:sz w:val="18"/>
          <w:szCs w:val="18"/>
          <w:lang w:val="it-IT"/>
        </w:rPr>
        <w:t>Istanza nell</w:t>
      </w:r>
      <w:r w:rsidR="00F313CE">
        <w:rPr>
          <w:rFonts w:cs="Arial"/>
          <w:color w:val="auto"/>
          <w:sz w:val="18"/>
          <w:szCs w:val="18"/>
          <w:lang w:val="it-IT"/>
        </w:rPr>
        <w:t>’</w:t>
      </w:r>
      <w:r w:rsidRPr="00650A5E">
        <w:rPr>
          <w:rFonts w:cs="Arial"/>
          <w:color w:val="auto"/>
          <w:sz w:val="18"/>
          <w:szCs w:val="18"/>
          <w:lang w:val="it-IT"/>
        </w:rPr>
        <w:t>OSE Fisico solo per ospitare e gestire gli OSE Virtuali.</w:t>
      </w:r>
    </w:p>
    <w:p w:rsidR="00BD1E23" w:rsidRPr="00650A5E" w:rsidRDefault="00BD1E23" w:rsidP="00E16F35">
      <w:pPr>
        <w:numPr>
          <w:ilvl w:val="2"/>
          <w:numId w:val="68"/>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eseguire due Istanze del software nell</w:t>
      </w:r>
      <w:r w:rsidR="00F313CE">
        <w:rPr>
          <w:rFonts w:cs="Arial"/>
          <w:color w:val="auto"/>
          <w:sz w:val="18"/>
          <w:szCs w:val="18"/>
          <w:lang w:val="it-IT"/>
        </w:rPr>
        <w:t>’</w:t>
      </w:r>
      <w:r w:rsidRPr="00650A5E">
        <w:rPr>
          <w:rFonts w:cs="Arial"/>
          <w:color w:val="auto"/>
          <w:sz w:val="18"/>
          <w:szCs w:val="18"/>
          <w:lang w:val="it-IT"/>
        </w:rPr>
        <w:t>OSE Fisico in alternativa all</w:t>
      </w:r>
      <w:r w:rsidR="00F313CE">
        <w:rPr>
          <w:rFonts w:cs="Arial"/>
          <w:color w:val="auto"/>
          <w:sz w:val="18"/>
          <w:szCs w:val="18"/>
          <w:lang w:val="it-IT"/>
        </w:rPr>
        <w:t>’</w:t>
      </w:r>
      <w:r w:rsidRPr="00650A5E">
        <w:rPr>
          <w:rFonts w:cs="Arial"/>
          <w:color w:val="auto"/>
          <w:sz w:val="18"/>
          <w:szCs w:val="18"/>
          <w:lang w:val="it-IT"/>
        </w:rPr>
        <w:t>esecuzione da remoto del</w:t>
      </w:r>
      <w:r w:rsidR="00923D07">
        <w:rPr>
          <w:rFonts w:cs="Arial"/>
          <w:color w:val="auto"/>
          <w:sz w:val="18"/>
          <w:szCs w:val="18"/>
          <w:lang w:val="it-IT"/>
        </w:rPr>
        <w:t> </w:t>
      </w:r>
      <w:r w:rsidRPr="00650A5E">
        <w:rPr>
          <w:rFonts w:cs="Arial"/>
          <w:color w:val="auto"/>
          <w:sz w:val="18"/>
          <w:szCs w:val="18"/>
          <w:lang w:val="it-IT"/>
        </w:rPr>
        <w:t>software nel centro dati del licenziatario o in locale in OSE Virtuali.</w:t>
      </w:r>
    </w:p>
    <w:p w:rsidR="00BD1E23" w:rsidRPr="00650A5E" w:rsidRDefault="00BD1E23" w:rsidP="00E16F35">
      <w:pPr>
        <w:numPr>
          <w:ilvl w:val="2"/>
          <w:numId w:val="68"/>
        </w:numPr>
        <w:autoSpaceDN w:val="0"/>
        <w:rPr>
          <w:lang w:val="it-IT"/>
        </w:rPr>
      </w:pPr>
      <w:r w:rsidRPr="00650A5E">
        <w:rPr>
          <w:rFonts w:cs="Arial"/>
          <w:color w:val="auto"/>
          <w:sz w:val="18"/>
          <w:szCs w:val="18"/>
          <w:lang w:val="it-IT"/>
        </w:rPr>
        <w:lastRenderedPageBreak/>
        <w:t>Il licenziatario potrà eseguire Windows 8 Professional o una versione precedente del software o di Windows 8 Professional, anziché l</w:t>
      </w:r>
      <w:r w:rsidR="00F313CE">
        <w:rPr>
          <w:rFonts w:cs="Arial"/>
          <w:color w:val="auto"/>
          <w:sz w:val="18"/>
          <w:szCs w:val="18"/>
          <w:lang w:val="it-IT"/>
        </w:rPr>
        <w:t>’</w:t>
      </w:r>
      <w:r w:rsidRPr="00650A5E">
        <w:rPr>
          <w:rFonts w:cs="Arial"/>
          <w:color w:val="auto"/>
          <w:sz w:val="18"/>
          <w:szCs w:val="18"/>
          <w:lang w:val="it-IT"/>
        </w:rPr>
        <w:t>Istanza autorizzata.</w:t>
      </w:r>
    </w:p>
    <w:p w:rsidR="00BD1E23" w:rsidRPr="00650A5E" w:rsidRDefault="00BD1E23" w:rsidP="00E16F35">
      <w:pPr>
        <w:numPr>
          <w:ilvl w:val="2"/>
          <w:numId w:val="68"/>
        </w:numPr>
        <w:autoSpaceDN w:val="0"/>
        <w:rPr>
          <w:lang w:val="it-IT"/>
        </w:rPr>
      </w:pPr>
      <w:r w:rsidRPr="00650A5E">
        <w:rPr>
          <w:rFonts w:cs="Arial"/>
          <w:color w:val="auto"/>
          <w:sz w:val="18"/>
          <w:szCs w:val="18"/>
          <w:lang w:val="it-IT"/>
        </w:rPr>
        <w:t>Il licenziatario non dovrà disporre di alcuna licenza per accedere alle proprie Istanze al solo fine di gestire il software.</w:t>
      </w:r>
    </w:p>
    <w:p w:rsidR="00BD1E23" w:rsidRPr="00650A5E" w:rsidRDefault="00BD1E23" w:rsidP="00E16F35">
      <w:pPr>
        <w:numPr>
          <w:ilvl w:val="2"/>
          <w:numId w:val="68"/>
        </w:numPr>
        <w:autoSpaceDN w:val="0"/>
        <w:rPr>
          <w:lang w:val="it-IT"/>
        </w:rPr>
      </w:pPr>
      <w:r w:rsidRPr="00650A5E">
        <w:rPr>
          <w:rFonts w:cs="Arial"/>
          <w:color w:val="auto"/>
          <w:sz w:val="18"/>
          <w:szCs w:val="18"/>
          <w:lang w:val="it-IT"/>
        </w:rPr>
        <w:t>Il licenziatario potrà creare un numero qualsiasi di Istanze del software e archiviarle su uno dei propri server o supporti di</w:t>
      </w:r>
      <w:r w:rsidR="00923D07">
        <w:rPr>
          <w:rFonts w:cs="Arial"/>
          <w:color w:val="auto"/>
          <w:sz w:val="18"/>
          <w:szCs w:val="18"/>
          <w:lang w:val="it-IT"/>
        </w:rPr>
        <w:t> </w:t>
      </w:r>
      <w:r w:rsidRPr="00650A5E">
        <w:rPr>
          <w:rFonts w:cs="Arial"/>
          <w:color w:val="auto"/>
          <w:sz w:val="18"/>
          <w:szCs w:val="18"/>
          <w:lang w:val="it-IT"/>
        </w:rPr>
        <w:t>memorizzazione esclusivamente per esercitare il diritto di eseguire le Istanze del software ai sensi di una delle licenze per Windows Intune con Windows Desktop Operating System (per utente) (il licenziatario non potrà distribuire le Istanze a</w:t>
      </w:r>
      <w:r w:rsidR="00923D07">
        <w:rPr>
          <w:rFonts w:cs="Arial"/>
          <w:color w:val="auto"/>
          <w:sz w:val="18"/>
          <w:szCs w:val="18"/>
          <w:lang w:val="it-IT"/>
        </w:rPr>
        <w:t> </w:t>
      </w:r>
      <w:r w:rsidRPr="00650A5E">
        <w:rPr>
          <w:rFonts w:cs="Arial"/>
          <w:color w:val="auto"/>
          <w:sz w:val="18"/>
          <w:szCs w:val="18"/>
          <w:lang w:val="it-IT"/>
        </w:rPr>
        <w:t>terzi).</w:t>
      </w:r>
    </w:p>
    <w:p w:rsidR="00BD1E23" w:rsidRPr="00650A5E" w:rsidRDefault="00BD1E23" w:rsidP="00BD1E23">
      <w:pPr>
        <w:autoSpaceDN w:val="0"/>
        <w:spacing w:before="120"/>
        <w:ind w:left="720"/>
        <w:rPr>
          <w:lang w:val="it-IT"/>
        </w:rPr>
      </w:pPr>
      <w:r w:rsidRPr="00650A5E">
        <w:rPr>
          <w:b/>
          <w:color w:val="auto"/>
          <w:sz w:val="18"/>
          <w:lang w:val="it-IT"/>
        </w:rPr>
        <w:t xml:space="preserve">Diritti di Utilizzo del Roaming. </w:t>
      </w:r>
    </w:p>
    <w:p w:rsidR="00BD1E23" w:rsidRPr="00650A5E" w:rsidRDefault="00BD1E23" w:rsidP="00BD1E23">
      <w:pPr>
        <w:pStyle w:val="PURBody-Indented"/>
        <w:ind w:left="720"/>
        <w:rPr>
          <w:lang w:val="it-IT"/>
        </w:rPr>
      </w:pPr>
      <w:r w:rsidRPr="00650A5E">
        <w:rPr>
          <w:lang w:val="it-IT"/>
        </w:rPr>
        <w:t>Nell</w:t>
      </w:r>
      <w:r w:rsidR="00F313CE">
        <w:rPr>
          <w:lang w:val="it-IT"/>
        </w:rPr>
        <w:t>’</w:t>
      </w:r>
      <w:r w:rsidRPr="00650A5E">
        <w:rPr>
          <w:lang w:val="it-IT"/>
        </w:rPr>
        <w:t>eventualità di una discrepanza tra le condizioni del presente Articolo che disciplinano l</w:t>
      </w:r>
      <w:r w:rsidR="00F313CE">
        <w:rPr>
          <w:lang w:val="it-IT"/>
        </w:rPr>
        <w:t>’</w:t>
      </w:r>
      <w:r w:rsidRPr="00650A5E">
        <w:rPr>
          <w:lang w:val="it-IT"/>
        </w:rPr>
        <w:t>utilizzo ai sensi dei Diritti di Utilizzo del Roaming e quelle dell</w:t>
      </w:r>
      <w:r w:rsidR="00F313CE">
        <w:rPr>
          <w:lang w:val="it-IT"/>
        </w:rPr>
        <w:t>’</w:t>
      </w:r>
      <w:r w:rsidRPr="00650A5E">
        <w:rPr>
          <w:lang w:val="it-IT"/>
        </w:rPr>
        <w:t xml:space="preserve">Articolo Installazione e Utilizzo, le prime avranno prevalenza. </w:t>
      </w:r>
    </w:p>
    <w:p w:rsidR="00BD1E23" w:rsidRPr="00650A5E" w:rsidRDefault="00BD1E23" w:rsidP="00E16F35">
      <w:pPr>
        <w:numPr>
          <w:ilvl w:val="2"/>
          <w:numId w:val="69"/>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accedere in modalità remota alle Istanze autorizzate in esecuzione sui server del centro dati del</w:t>
      </w:r>
      <w:r w:rsidR="000E4564">
        <w:rPr>
          <w:rFonts w:cs="Arial"/>
          <w:color w:val="auto"/>
          <w:sz w:val="18"/>
          <w:szCs w:val="18"/>
          <w:lang w:val="it-IT"/>
        </w:rPr>
        <w:t> </w:t>
      </w:r>
      <w:r w:rsidRPr="00650A5E">
        <w:rPr>
          <w:rFonts w:cs="Arial"/>
          <w:color w:val="auto"/>
          <w:sz w:val="18"/>
          <w:szCs w:val="18"/>
          <w:lang w:val="it-IT"/>
        </w:rPr>
        <w:t>licenziatario tramite un Dispositivo di Terzi Qualificante da qualunque postazione lontana dalla sede del licenziatario o</w:t>
      </w:r>
      <w:r w:rsidR="000E4564">
        <w:rPr>
          <w:rFonts w:cs="Arial"/>
          <w:color w:val="auto"/>
          <w:sz w:val="18"/>
          <w:szCs w:val="18"/>
          <w:lang w:val="it-IT"/>
        </w:rPr>
        <w:t> </w:t>
      </w:r>
      <w:r w:rsidRPr="00650A5E">
        <w:rPr>
          <w:rFonts w:cs="Arial"/>
          <w:color w:val="auto"/>
          <w:sz w:val="18"/>
          <w:szCs w:val="18"/>
          <w:lang w:val="it-IT"/>
        </w:rPr>
        <w:t xml:space="preserve">delle relative consociate. </w:t>
      </w:r>
    </w:p>
    <w:p w:rsidR="00BD1E23" w:rsidRPr="00650A5E" w:rsidRDefault="00BD1E23" w:rsidP="00E16F35">
      <w:pPr>
        <w:numPr>
          <w:ilvl w:val="2"/>
          <w:numId w:val="69"/>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anche eseguire un</w:t>
      </w:r>
      <w:r w:rsidR="00F313CE">
        <w:rPr>
          <w:rFonts w:cs="Arial"/>
          <w:color w:val="auto"/>
          <w:sz w:val="18"/>
          <w:szCs w:val="18"/>
          <w:lang w:val="it-IT"/>
        </w:rPr>
        <w:t>’</w:t>
      </w:r>
      <w:r w:rsidRPr="00650A5E">
        <w:rPr>
          <w:rFonts w:cs="Arial"/>
          <w:color w:val="auto"/>
          <w:sz w:val="18"/>
          <w:szCs w:val="18"/>
          <w:lang w:val="it-IT"/>
        </w:rPr>
        <w:t>Istanza del software in un OSE Virtuale su un Dispositivo di Terzi Qualificante mentre si trova lontano dalla sede del licenziatario e delle relative consociate.</w:t>
      </w:r>
    </w:p>
    <w:p w:rsidR="00BD1E23" w:rsidRPr="00650A5E" w:rsidRDefault="00BD1E23" w:rsidP="00E16F35">
      <w:pPr>
        <w:numPr>
          <w:ilvl w:val="2"/>
          <w:numId w:val="69"/>
        </w:numPr>
        <w:autoSpaceDN w:val="0"/>
        <w:rPr>
          <w:lang w:val="it-IT"/>
        </w:rPr>
      </w:pPr>
      <w:r w:rsidRPr="00650A5E">
        <w:rPr>
          <w:rFonts w:cs="Arial"/>
          <w:color w:val="auto"/>
          <w:sz w:val="18"/>
          <w:szCs w:val="18"/>
          <w:lang w:val="it-IT"/>
        </w:rPr>
        <w:t>Qualsiasi forma di utilizzo dei Diritti di Roaming dovrà essere esclusivamente per scopi lavorativi.</w:t>
      </w:r>
    </w:p>
    <w:p w:rsidR="00BD1E23" w:rsidRPr="000E4564" w:rsidRDefault="00BD1E23" w:rsidP="00E16F35">
      <w:pPr>
        <w:numPr>
          <w:ilvl w:val="2"/>
          <w:numId w:val="69"/>
        </w:numPr>
        <w:autoSpaceDN w:val="0"/>
        <w:rPr>
          <w:lang w:val="it-IT"/>
        </w:rPr>
      </w:pPr>
      <w:r w:rsidRPr="00650A5E">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0E4564" w:rsidRDefault="000E4564" w:rsidP="000E4564">
      <w:pPr>
        <w:autoSpaceDN w:val="0"/>
        <w:rPr>
          <w:rFonts w:cs="Arial"/>
          <w:color w:val="auto"/>
          <w:sz w:val="18"/>
          <w:szCs w:val="18"/>
          <w:lang w:val="it-IT"/>
        </w:rPr>
      </w:pPr>
    </w:p>
    <w:p w:rsidR="000E4564" w:rsidRPr="00650A5E" w:rsidRDefault="000E4564" w:rsidP="000E4564">
      <w:pPr>
        <w:autoSpaceDN w:val="0"/>
        <w:rPr>
          <w:lang w:val="it-IT"/>
        </w:rPr>
      </w:pPr>
    </w:p>
    <w:p w:rsidR="00BD1E23" w:rsidRPr="00650A5E" w:rsidRDefault="00BD1E23" w:rsidP="00BD1E23">
      <w:pPr>
        <w:autoSpaceDN w:val="0"/>
        <w:spacing w:before="120"/>
        <w:ind w:left="720"/>
        <w:rPr>
          <w:lang w:val="it-IT"/>
        </w:rPr>
      </w:pPr>
      <w:r w:rsidRPr="00650A5E">
        <w:rPr>
          <w:b/>
          <w:color w:val="auto"/>
          <w:sz w:val="18"/>
          <w:lang w:val="it-IT"/>
        </w:rPr>
        <w:t>Diritti per Windows To Go</w:t>
      </w:r>
    </w:p>
    <w:p w:rsidR="00BD1E23" w:rsidRPr="00650A5E" w:rsidRDefault="00BD1E23" w:rsidP="00BD1E23">
      <w:pPr>
        <w:pStyle w:val="PURBody-Indented"/>
        <w:ind w:left="720"/>
        <w:rPr>
          <w:lang w:val="it-IT"/>
        </w:rPr>
      </w:pPr>
      <w:r w:rsidRPr="00650A5E">
        <w:rPr>
          <w:lang w:val="it-IT"/>
        </w:rPr>
        <w:t>Nell</w:t>
      </w:r>
      <w:r w:rsidR="00F313CE">
        <w:rPr>
          <w:lang w:val="it-IT"/>
        </w:rPr>
        <w:t>’</w:t>
      </w:r>
      <w:r w:rsidRPr="00650A5E">
        <w:rPr>
          <w:lang w:val="it-IT"/>
        </w:rPr>
        <w:t>eventualità di una discrepanza tra le condizioni del presente Articolo che disciplinano l</w:t>
      </w:r>
      <w:r w:rsidR="00F313CE">
        <w:rPr>
          <w:lang w:val="it-IT"/>
        </w:rPr>
        <w:t>’</w:t>
      </w:r>
      <w:r w:rsidRPr="00650A5E">
        <w:rPr>
          <w:lang w:val="it-IT"/>
        </w:rPr>
        <w:t>utilizzo ai sensi dei Diritti per Windows To Go e quelle dell</w:t>
      </w:r>
      <w:r w:rsidR="00F313CE">
        <w:rPr>
          <w:lang w:val="it-IT"/>
        </w:rPr>
        <w:t>’</w:t>
      </w:r>
      <w:r w:rsidRPr="00650A5E">
        <w:rPr>
          <w:lang w:val="it-IT"/>
        </w:rPr>
        <w:t xml:space="preserve">Articolo Installazione e Utilizzo, le prime avranno prevalenza. </w:t>
      </w:r>
    </w:p>
    <w:p w:rsidR="00BD1E23" w:rsidRPr="00650A5E" w:rsidRDefault="00BD1E23" w:rsidP="00E16F35">
      <w:pPr>
        <w:numPr>
          <w:ilvl w:val="2"/>
          <w:numId w:val="70"/>
        </w:numPr>
        <w:autoSpaceDN w:val="0"/>
        <w:rPr>
          <w:lang w:val="it-IT"/>
        </w:rPr>
      </w:pPr>
      <w:r w:rsidRPr="00650A5E">
        <w:rPr>
          <w:rFonts w:cs="Arial"/>
          <w:color w:val="auto"/>
          <w:sz w:val="18"/>
          <w:szCs w:val="18"/>
          <w:lang w:val="it-IT"/>
        </w:rPr>
        <w:t>Il licenziatario potrà creare e archiviare un</w:t>
      </w:r>
      <w:r w:rsidR="00F313CE">
        <w:rPr>
          <w:rFonts w:cs="Arial"/>
          <w:color w:val="auto"/>
          <w:sz w:val="18"/>
          <w:szCs w:val="18"/>
          <w:lang w:val="it-IT"/>
        </w:rPr>
        <w:t>’</w:t>
      </w:r>
      <w:r w:rsidRPr="00650A5E">
        <w:rPr>
          <w:rFonts w:cs="Arial"/>
          <w:color w:val="auto"/>
          <w:sz w:val="18"/>
          <w:szCs w:val="18"/>
          <w:lang w:val="it-IT"/>
        </w:rPr>
        <w:t>Istanza del software su un massimo di due unità USB.</w:t>
      </w:r>
    </w:p>
    <w:p w:rsidR="00BD1E23" w:rsidRPr="00650A5E" w:rsidRDefault="00BD1E23" w:rsidP="00E16F35">
      <w:pPr>
        <w:numPr>
          <w:ilvl w:val="2"/>
          <w:numId w:val="70"/>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eseguire l</w:t>
      </w:r>
      <w:r w:rsidR="00F313CE">
        <w:rPr>
          <w:rFonts w:cs="Arial"/>
          <w:color w:val="auto"/>
          <w:sz w:val="18"/>
          <w:szCs w:val="18"/>
          <w:lang w:val="it-IT"/>
        </w:rPr>
        <w:t>’</w:t>
      </w:r>
      <w:r w:rsidRPr="00650A5E">
        <w:rPr>
          <w:rFonts w:cs="Arial"/>
          <w:color w:val="auto"/>
          <w:sz w:val="18"/>
          <w:szCs w:val="18"/>
          <w:lang w:val="it-IT"/>
        </w:rPr>
        <w:t>Istanza archiviata sull</w:t>
      </w:r>
      <w:r w:rsidR="00F313CE">
        <w:rPr>
          <w:rFonts w:cs="Arial"/>
          <w:color w:val="auto"/>
          <w:sz w:val="18"/>
          <w:szCs w:val="18"/>
          <w:lang w:val="it-IT"/>
        </w:rPr>
        <w:t>’</w:t>
      </w:r>
      <w:r w:rsidRPr="00650A5E">
        <w:rPr>
          <w:rFonts w:cs="Arial"/>
          <w:color w:val="auto"/>
          <w:sz w:val="18"/>
          <w:szCs w:val="18"/>
          <w:lang w:val="it-IT"/>
        </w:rPr>
        <w:t>unità USB di qualsiasi Dispositivo Windows.</w:t>
      </w:r>
    </w:p>
    <w:p w:rsidR="00BD1E23" w:rsidRPr="00650A5E" w:rsidRDefault="00BD1E23" w:rsidP="00CD66EE">
      <w:pPr>
        <w:numPr>
          <w:ilvl w:val="2"/>
          <w:numId w:val="70"/>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del Dispositivo Windows potrà inoltre eseguire l</w:t>
      </w:r>
      <w:r w:rsidR="00F313CE">
        <w:rPr>
          <w:rFonts w:cs="Arial"/>
          <w:color w:val="auto"/>
          <w:sz w:val="18"/>
          <w:szCs w:val="18"/>
          <w:lang w:val="it-IT"/>
        </w:rPr>
        <w:t>’</w:t>
      </w:r>
      <w:r w:rsidRPr="00650A5E">
        <w:rPr>
          <w:rFonts w:cs="Arial"/>
          <w:color w:val="auto"/>
          <w:sz w:val="18"/>
          <w:szCs w:val="18"/>
          <w:lang w:val="it-IT"/>
        </w:rPr>
        <w:t>Istanza sull</w:t>
      </w:r>
      <w:r w:rsidR="00F313CE">
        <w:rPr>
          <w:rFonts w:cs="Arial"/>
          <w:color w:val="auto"/>
          <w:sz w:val="18"/>
          <w:szCs w:val="18"/>
          <w:lang w:val="it-IT"/>
        </w:rPr>
        <w:t>’</w:t>
      </w:r>
      <w:r w:rsidRPr="00650A5E">
        <w:rPr>
          <w:rFonts w:cs="Arial"/>
          <w:color w:val="auto"/>
          <w:sz w:val="18"/>
          <w:szCs w:val="18"/>
          <w:lang w:val="it-IT"/>
        </w:rPr>
        <w:t>unità USB di un Dispositivo di Terzi</w:t>
      </w:r>
      <w:r w:rsidR="00CD66EE">
        <w:rPr>
          <w:rFonts w:cs="Arial"/>
          <w:color w:val="auto"/>
          <w:sz w:val="18"/>
          <w:szCs w:val="18"/>
          <w:lang w:val="it-IT"/>
        </w:rPr>
        <w:t> </w:t>
      </w:r>
      <w:r w:rsidRPr="00650A5E">
        <w:rPr>
          <w:rFonts w:cs="Arial"/>
          <w:color w:val="auto"/>
          <w:sz w:val="18"/>
          <w:szCs w:val="18"/>
          <w:lang w:val="it-IT"/>
        </w:rPr>
        <w:t>Qualificante da qualunque postazione lontana dalla sede del licenziatario o delle relative consociate.</w:t>
      </w:r>
    </w:p>
    <w:p w:rsidR="00BD1E23" w:rsidRPr="00650A5E" w:rsidRDefault="00BD1E23" w:rsidP="00E16F35">
      <w:pPr>
        <w:numPr>
          <w:ilvl w:val="2"/>
          <w:numId w:val="70"/>
        </w:numPr>
        <w:autoSpaceDN w:val="0"/>
        <w:rPr>
          <w:lang w:val="it-IT"/>
        </w:rPr>
      </w:pPr>
      <w:r w:rsidRPr="00650A5E">
        <w:rPr>
          <w:rFonts w:cs="Arial"/>
          <w:color w:val="auto"/>
          <w:sz w:val="18"/>
          <w:szCs w:val="18"/>
          <w:lang w:val="it-IT"/>
        </w:rPr>
        <w:t>Qualsiasi forma di utilizzo di Windows To Go dovrà essere esclusivamente per scopi lavorativi.</w:t>
      </w:r>
    </w:p>
    <w:p w:rsidR="00BD1E23" w:rsidRPr="00650A5E" w:rsidRDefault="00BD1E23" w:rsidP="00E16F35">
      <w:pPr>
        <w:numPr>
          <w:ilvl w:val="2"/>
          <w:numId w:val="70"/>
        </w:numPr>
        <w:autoSpaceDN w:val="0"/>
        <w:rPr>
          <w:lang w:val="it-IT"/>
        </w:rPr>
      </w:pPr>
      <w:r w:rsidRPr="00650A5E">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7D63E7" w:rsidRPr="00650A5E" w:rsidRDefault="007D63E7" w:rsidP="007D63E7">
      <w:pPr>
        <w:autoSpaceDN w:val="0"/>
        <w:spacing w:before="120"/>
        <w:ind w:left="720"/>
        <w:rPr>
          <w:lang w:val="it-IT"/>
        </w:rPr>
      </w:pPr>
      <w:r w:rsidRPr="00650A5E">
        <w:rPr>
          <w:b/>
          <w:color w:val="auto"/>
          <w:sz w:val="18"/>
          <w:lang w:val="it-IT"/>
        </w:rPr>
        <w:t>Dispositivi Companion</w:t>
      </w:r>
    </w:p>
    <w:p w:rsidR="007D63E7" w:rsidRPr="00650A5E" w:rsidRDefault="007D63E7" w:rsidP="007D63E7">
      <w:pPr>
        <w:pStyle w:val="PURBody-Indented"/>
        <w:ind w:left="720"/>
        <w:rPr>
          <w:lang w:val="it-IT"/>
        </w:rPr>
      </w:pPr>
      <w:r w:rsidRPr="00650A5E">
        <w:rPr>
          <w:lang w:val="it-IT"/>
        </w:rPr>
        <w:t>Ai fini dell</w:t>
      </w:r>
      <w:r w:rsidR="00F313CE">
        <w:rPr>
          <w:lang w:val="it-IT"/>
        </w:rPr>
        <w:t>’</w:t>
      </w:r>
      <w:r w:rsidRPr="00650A5E">
        <w:rPr>
          <w:lang w:val="it-IT"/>
        </w:rPr>
        <w:t>interpretazione del presente Articolo:</w:t>
      </w:r>
    </w:p>
    <w:p w:rsidR="007D63E7" w:rsidRPr="00650A5E" w:rsidRDefault="002A52DF" w:rsidP="002A52DF">
      <w:pPr>
        <w:pStyle w:val="PURBody-Indented"/>
        <w:ind w:left="720"/>
        <w:rPr>
          <w:lang w:val="it-IT"/>
        </w:rPr>
      </w:pPr>
      <w:r w:rsidRPr="00650A5E">
        <w:rPr>
          <w:lang w:val="it-IT"/>
        </w:rPr>
        <w:t>“Dispositivo Window RT Companion” indica un dispositivo aggiuntivo utilizzato dall</w:t>
      </w:r>
      <w:r w:rsidR="00F313CE">
        <w:rPr>
          <w:lang w:val="it-IT"/>
        </w:rPr>
        <w:t>’</w:t>
      </w:r>
      <w:r w:rsidRPr="00650A5E">
        <w:rPr>
          <w:lang w:val="it-IT"/>
        </w:rPr>
        <w:t xml:space="preserve">Utente </w:t>
      </w:r>
      <w:r w:rsidRPr="00650A5E">
        <w:rPr>
          <w:rFonts w:cs="Arial"/>
          <w:szCs w:val="18"/>
          <w:lang w:val="it-IT"/>
        </w:rPr>
        <w:t>Principale</w:t>
      </w:r>
      <w:r w:rsidRPr="00650A5E">
        <w:rPr>
          <w:lang w:val="it-IT"/>
        </w:rPr>
        <w:t xml:space="preserve"> e che il licenziatario (non</w:t>
      </w:r>
      <w:r w:rsidR="000E4564">
        <w:rPr>
          <w:lang w:val="it-IT"/>
        </w:rPr>
        <w:t> </w:t>
      </w:r>
      <w:r w:rsidRPr="00650A5E">
        <w:rPr>
          <w:lang w:val="it-IT"/>
        </w:rPr>
        <w:t>un terzo) ha ottenuto in licenza per Windows RT.</w:t>
      </w:r>
      <w:r w:rsidR="000D71DC" w:rsidRPr="00650A5E">
        <w:rPr>
          <w:lang w:val="it-IT"/>
        </w:rPr>
        <w:t xml:space="preserve"> </w:t>
      </w:r>
    </w:p>
    <w:p w:rsidR="007D63E7" w:rsidRPr="00650A5E" w:rsidRDefault="007D63E7" w:rsidP="007D63E7">
      <w:pPr>
        <w:pStyle w:val="PURBody-Indented"/>
        <w:ind w:left="720"/>
        <w:rPr>
          <w:lang w:val="it-IT"/>
        </w:rPr>
      </w:pPr>
      <w:r w:rsidRPr="00650A5E">
        <w:rPr>
          <w:lang w:val="it-IT"/>
        </w:rPr>
        <w:t>Nell</w:t>
      </w:r>
      <w:r w:rsidR="00F313CE">
        <w:rPr>
          <w:lang w:val="it-IT"/>
        </w:rPr>
        <w:t>’</w:t>
      </w:r>
      <w:r w:rsidRPr="00650A5E">
        <w:rPr>
          <w:lang w:val="it-IT"/>
        </w:rPr>
        <w:t>eventualità di una discrepanza tra le condizioni del presente Articolo che disciplinano l</w:t>
      </w:r>
      <w:r w:rsidR="00F313CE">
        <w:rPr>
          <w:lang w:val="it-IT"/>
        </w:rPr>
        <w:t>’</w:t>
      </w:r>
      <w:r w:rsidRPr="00650A5E">
        <w:rPr>
          <w:lang w:val="it-IT"/>
        </w:rPr>
        <w:t>utilizzo dei Dispositivi Windows RT Companion e quelle dell</w:t>
      </w:r>
      <w:r w:rsidR="00F313CE">
        <w:rPr>
          <w:lang w:val="it-IT"/>
        </w:rPr>
        <w:t>’</w:t>
      </w:r>
      <w:r w:rsidRPr="00650A5E">
        <w:rPr>
          <w:lang w:val="it-IT"/>
        </w:rPr>
        <w:t>Articolo Installazione e Utilizzo, le prime avranno prevalenza.</w:t>
      </w:r>
    </w:p>
    <w:p w:rsidR="007D63E7" w:rsidRPr="00650A5E" w:rsidRDefault="007D63E7" w:rsidP="00E16F35">
      <w:pPr>
        <w:numPr>
          <w:ilvl w:val="2"/>
          <w:numId w:val="72"/>
        </w:numPr>
        <w:autoSpaceDN w:val="0"/>
        <w:rPr>
          <w:lang w:val="it-IT"/>
        </w:rPr>
      </w:pP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Utente Principale potrà accedere da remoto a qualsiasi Istanza autorizzata del software in Esecuzione sui server del centro dati del licenziatario come previsto nell</w:t>
      </w:r>
      <w:r w:rsidR="00F313CE">
        <w:rPr>
          <w:rFonts w:cs="Arial"/>
          <w:color w:val="auto"/>
          <w:sz w:val="18"/>
          <w:szCs w:val="18"/>
          <w:lang w:val="it-IT"/>
        </w:rPr>
        <w:t>’</w:t>
      </w:r>
      <w:r w:rsidRPr="00650A5E">
        <w:rPr>
          <w:rFonts w:cs="Arial"/>
          <w:color w:val="auto"/>
          <w:sz w:val="18"/>
          <w:szCs w:val="18"/>
          <w:lang w:val="it-IT"/>
        </w:rPr>
        <w:t>Articolo Diritti di Virtualizzazione di un Dispositivo Windows RT Companion.</w:t>
      </w:r>
    </w:p>
    <w:p w:rsidR="007D63E7" w:rsidRPr="00650A5E" w:rsidRDefault="007D63E7" w:rsidP="00E16F35">
      <w:pPr>
        <w:numPr>
          <w:ilvl w:val="2"/>
          <w:numId w:val="72"/>
        </w:numPr>
        <w:autoSpaceDN w:val="0"/>
        <w:rPr>
          <w:lang w:val="it-IT"/>
        </w:rPr>
      </w:pPr>
      <w:r w:rsidRPr="00650A5E">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r w:rsidR="000D71DC" w:rsidRPr="00650A5E">
        <w:rPr>
          <w:rFonts w:cs="Arial"/>
          <w:color w:val="auto"/>
          <w:sz w:val="18"/>
          <w:szCs w:val="18"/>
          <w:lang w:val="it-IT"/>
        </w:rPr>
        <w:t xml:space="preserve"> </w:t>
      </w:r>
    </w:p>
    <w:p w:rsidR="007D63E7" w:rsidRPr="00650A5E" w:rsidRDefault="007D63E7" w:rsidP="00E16F35">
      <w:pPr>
        <w:numPr>
          <w:ilvl w:val="2"/>
          <w:numId w:val="72"/>
        </w:numPr>
        <w:autoSpaceDN w:val="0"/>
        <w:rPr>
          <w:lang w:val="it-IT"/>
        </w:rPr>
      </w:pPr>
      <w:r w:rsidRPr="00650A5E">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BD1E23" w:rsidRPr="00650A5E" w:rsidRDefault="00BD1E23" w:rsidP="00BD1E23">
      <w:pPr>
        <w:autoSpaceDN w:val="0"/>
        <w:spacing w:before="120"/>
        <w:ind w:left="720"/>
        <w:rPr>
          <w:lang w:val="it-IT"/>
        </w:rPr>
      </w:pPr>
      <w:r w:rsidRPr="00650A5E">
        <w:rPr>
          <w:b/>
          <w:color w:val="auto"/>
          <w:sz w:val="18"/>
          <w:lang w:val="it-IT"/>
        </w:rPr>
        <w:t>Convalida</w:t>
      </w:r>
    </w:p>
    <w:p w:rsidR="00BD1E23" w:rsidRPr="00650A5E" w:rsidRDefault="00BD1E23" w:rsidP="00CD66EE">
      <w:pPr>
        <w:ind w:left="720"/>
        <w:rPr>
          <w:lang w:val="it-IT"/>
        </w:rPr>
      </w:pPr>
      <w:r w:rsidRPr="00650A5E">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w:t>
      </w:r>
      <w:r w:rsidR="00CD66EE">
        <w:rPr>
          <w:rFonts w:cs="Arial"/>
          <w:bCs/>
          <w:color w:val="auto"/>
          <w:sz w:val="18"/>
          <w:szCs w:val="18"/>
          <w:lang w:val="it-IT"/>
        </w:rPr>
        <w:t> </w:t>
      </w:r>
      <w:r w:rsidRPr="00650A5E">
        <w:rPr>
          <w:rFonts w:cs="Arial"/>
          <w:bCs/>
          <w:color w:val="auto"/>
          <w:sz w:val="18"/>
          <w:szCs w:val="18"/>
          <w:lang w:val="it-IT"/>
        </w:rPr>
        <w:t>convalida che conferma che il licenziatario dispone di regolare licenza consente a quest</w:t>
      </w:r>
      <w:r w:rsidR="00F313CE">
        <w:rPr>
          <w:rFonts w:cs="Arial"/>
          <w:bCs/>
          <w:color w:val="auto"/>
          <w:sz w:val="18"/>
          <w:szCs w:val="18"/>
          <w:lang w:val="it-IT"/>
        </w:rPr>
        <w:t>’</w:t>
      </w:r>
      <w:r w:rsidRPr="00650A5E">
        <w:rPr>
          <w:rFonts w:cs="Arial"/>
          <w:bCs/>
          <w:color w:val="auto"/>
          <w:sz w:val="18"/>
          <w:szCs w:val="18"/>
          <w:lang w:val="it-IT"/>
        </w:rPr>
        <w:t xml:space="preserve">ultimo di continuare a utilizzare il software, alcune funzionalità del software, oppure di ottenere vantaggi aggiuntivi. Il licenziatario non può eludere la convalida. </w:t>
      </w:r>
      <w:r w:rsidRPr="00650A5E">
        <w:rPr>
          <w:rFonts w:cs="Arial"/>
          <w:bCs/>
          <w:color w:val="auto"/>
          <w:sz w:val="18"/>
          <w:szCs w:val="18"/>
          <w:lang w:val="it-IT"/>
        </w:rPr>
        <w:lastRenderedPageBreak/>
        <w:t>Ciò è necessario per evitare l</w:t>
      </w:r>
      <w:r w:rsidR="00F313CE">
        <w:rPr>
          <w:rFonts w:cs="Arial"/>
          <w:bCs/>
          <w:color w:val="auto"/>
          <w:sz w:val="18"/>
          <w:szCs w:val="18"/>
          <w:lang w:val="it-IT"/>
        </w:rPr>
        <w:t>’</w:t>
      </w:r>
      <w:r w:rsidRPr="00650A5E">
        <w:rPr>
          <w:rFonts w:cs="Arial"/>
          <w:bCs/>
          <w:color w:val="auto"/>
          <w:sz w:val="18"/>
          <w:szCs w:val="18"/>
          <w:lang w:val="it-IT"/>
        </w:rPr>
        <w:t>utilizzo di software non concesso in licenza. Per ulteriori informazioni, il licenziatario potrà visitare il sito Web all</w:t>
      </w:r>
      <w:r w:rsidR="00F313CE">
        <w:rPr>
          <w:rFonts w:cs="Arial"/>
          <w:bCs/>
          <w:color w:val="auto"/>
          <w:sz w:val="18"/>
          <w:szCs w:val="18"/>
          <w:lang w:val="it-IT"/>
        </w:rPr>
        <w:t>’</w:t>
      </w:r>
      <w:r w:rsidRPr="00650A5E">
        <w:rPr>
          <w:rFonts w:cs="Arial"/>
          <w:bCs/>
          <w:color w:val="auto"/>
          <w:sz w:val="18"/>
          <w:szCs w:val="18"/>
          <w:lang w:val="it-IT"/>
        </w:rPr>
        <w:t xml:space="preserve">indirizzo </w:t>
      </w:r>
      <w:hyperlink r:id="rId76" w:history="1">
        <w:r w:rsidRPr="00650A5E">
          <w:rPr>
            <w:rFonts w:cs="Arial"/>
            <w:bCs/>
            <w:color w:val="auto"/>
            <w:sz w:val="18"/>
            <w:szCs w:val="18"/>
            <w:lang w:val="it-IT"/>
          </w:rPr>
          <w:t>http://go.microsoft.com/fwlink/?Linkid=104610</w:t>
        </w:r>
      </w:hyperlink>
      <w:r w:rsidRPr="00650A5E">
        <w:rPr>
          <w:rFonts w:cs="Arial"/>
          <w:bCs/>
          <w:color w:val="auto"/>
          <w:sz w:val="18"/>
          <w:szCs w:val="18"/>
          <w:lang w:val="it-IT"/>
        </w:rPr>
        <w:t>.</w:t>
      </w:r>
    </w:p>
    <w:p w:rsidR="00BD1E23" w:rsidRPr="00650A5E" w:rsidRDefault="00BD1E23" w:rsidP="00CD66EE">
      <w:pPr>
        <w:ind w:left="720"/>
        <w:rPr>
          <w:lang w:val="it-IT"/>
        </w:rPr>
      </w:pPr>
      <w:r w:rsidRPr="00650A5E">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0E4564">
        <w:rPr>
          <w:rFonts w:cs="Arial"/>
          <w:bCs/>
          <w:color w:val="auto"/>
          <w:sz w:val="18"/>
          <w:szCs w:val="18"/>
          <w:lang w:val="it-IT"/>
        </w:rPr>
        <w:t> </w:t>
      </w:r>
      <w:r w:rsidRPr="00650A5E">
        <w:rPr>
          <w:rFonts w:cs="Arial"/>
          <w:bCs/>
          <w:color w:val="auto"/>
          <w:sz w:val="18"/>
          <w:szCs w:val="18"/>
          <w:lang w:val="it-IT"/>
        </w:rPr>
        <w:t>di attivazione del software. Gli aggiornamenti o i download sono necessari ai fini del corretto funzionamento del software e</w:t>
      </w:r>
      <w:r w:rsidR="00CD66EE">
        <w:rPr>
          <w:rFonts w:cs="Arial"/>
          <w:bCs/>
          <w:color w:val="auto"/>
          <w:sz w:val="18"/>
          <w:szCs w:val="18"/>
          <w:lang w:val="it-IT"/>
        </w:rPr>
        <w:t> </w:t>
      </w:r>
      <w:r w:rsidRPr="00650A5E">
        <w:rPr>
          <w:rFonts w:cs="Arial"/>
          <w:bCs/>
          <w:color w:val="auto"/>
          <w:sz w:val="18"/>
          <w:szCs w:val="18"/>
          <w:lang w:val="it-IT"/>
        </w:rPr>
        <w:t>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w:t>
      </w:r>
      <w:r w:rsidR="00F313CE">
        <w:rPr>
          <w:rFonts w:cs="Arial"/>
          <w:bCs/>
          <w:color w:val="auto"/>
          <w:sz w:val="18"/>
          <w:szCs w:val="18"/>
          <w:lang w:val="it-IT"/>
        </w:rPr>
        <w:t>’</w:t>
      </w:r>
      <w:r w:rsidRPr="00650A5E">
        <w:rPr>
          <w:rFonts w:cs="Arial"/>
          <w:bCs/>
          <w:color w:val="auto"/>
          <w:sz w:val="18"/>
          <w:szCs w:val="18"/>
          <w:lang w:val="it-IT"/>
        </w:rPr>
        <w:t>indirizzo del protocollo Internet del computer. Microsoft non utilizza le informazioni per identificare o contattare il licenziatario, ma potrebbe usarle e condividerle per impedire l</w:t>
      </w:r>
      <w:r w:rsidR="00F313CE">
        <w:rPr>
          <w:rFonts w:cs="Arial"/>
          <w:bCs/>
          <w:color w:val="auto"/>
          <w:sz w:val="18"/>
          <w:szCs w:val="18"/>
          <w:lang w:val="it-IT"/>
        </w:rPr>
        <w:t>’</w:t>
      </w:r>
      <w:r w:rsidRPr="00650A5E">
        <w:rPr>
          <w:rFonts w:cs="Arial"/>
          <w:bCs/>
          <w:color w:val="auto"/>
          <w:sz w:val="18"/>
          <w:szCs w:val="18"/>
          <w:lang w:val="it-IT"/>
        </w:rPr>
        <w:t>utilizzo del software non concesso in licenza. L</w:t>
      </w:r>
      <w:r w:rsidR="00F313CE">
        <w:rPr>
          <w:rFonts w:cs="Arial"/>
          <w:bCs/>
          <w:color w:val="auto"/>
          <w:sz w:val="18"/>
          <w:szCs w:val="18"/>
          <w:lang w:val="it-IT"/>
        </w:rPr>
        <w:t>’</w:t>
      </w:r>
      <w:r w:rsidRPr="00650A5E">
        <w:rPr>
          <w:rFonts w:cs="Arial"/>
          <w:bCs/>
          <w:color w:val="auto"/>
          <w:sz w:val="18"/>
          <w:szCs w:val="18"/>
          <w:lang w:val="it-IT"/>
        </w:rPr>
        <w:t xml:space="preserve">utilizzo del software opera da consenso alla trasmissione di queste informazioni. Per ulteriori informazioni sulla convalida e su quanto viene inviato durante o dopo una verifica di convalida, il licenziatario potrà visitare la pagina </w:t>
      </w:r>
      <w:hyperlink r:id="rId77" w:history="1">
        <w:r w:rsidRPr="00650A5E">
          <w:rPr>
            <w:rFonts w:cs="Arial"/>
            <w:bCs/>
            <w:color w:val="auto"/>
            <w:sz w:val="18"/>
            <w:szCs w:val="18"/>
            <w:lang w:val="it-IT"/>
          </w:rPr>
          <w:t>http://go.microsoft.com/fwlink/?Linkid=104611</w:t>
        </w:r>
      </w:hyperlink>
      <w:r w:rsidRPr="00650A5E">
        <w:rPr>
          <w:rFonts w:cs="Arial"/>
          <w:bCs/>
          <w:color w:val="auto"/>
          <w:sz w:val="18"/>
          <w:szCs w:val="18"/>
          <w:lang w:val="it-IT"/>
        </w:rPr>
        <w:t>.</w:t>
      </w:r>
    </w:p>
    <w:p w:rsidR="00BD1E23" w:rsidRPr="00650A5E" w:rsidRDefault="00BD1E23" w:rsidP="00CD66EE">
      <w:pPr>
        <w:ind w:left="720"/>
        <w:rPr>
          <w:lang w:val="it-IT"/>
        </w:rPr>
      </w:pPr>
      <w:r w:rsidRPr="00650A5E">
        <w:rPr>
          <w:rFonts w:cs="Arial"/>
          <w:bCs/>
          <w:color w:val="auto"/>
          <w:sz w:val="18"/>
          <w:szCs w:val="18"/>
          <w:lang w:val="it-IT"/>
        </w:rPr>
        <w:t>Qualora dopo una verifica della convalida venga rilevato che il software è contraffatto, non è un prodotto originale Windows, oppure include modifiche non autorizzate, la funzionalità e l</w:t>
      </w:r>
      <w:r w:rsidR="00F313CE">
        <w:rPr>
          <w:rFonts w:cs="Arial"/>
          <w:bCs/>
          <w:color w:val="auto"/>
          <w:sz w:val="18"/>
          <w:szCs w:val="18"/>
          <w:lang w:val="it-IT"/>
        </w:rPr>
        <w:t>’</w:t>
      </w:r>
      <w:r w:rsidRPr="00650A5E">
        <w:rPr>
          <w:rFonts w:cs="Arial"/>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w:t>
      </w:r>
      <w:r w:rsidR="00F313CE">
        <w:rPr>
          <w:rFonts w:cs="Arial"/>
          <w:bCs/>
          <w:color w:val="auto"/>
          <w:sz w:val="18"/>
          <w:szCs w:val="18"/>
          <w:lang w:val="it-IT"/>
        </w:rPr>
        <w:t>’</w:t>
      </w:r>
      <w:r w:rsidRPr="00650A5E">
        <w:rPr>
          <w:rFonts w:cs="Arial"/>
          <w:bCs/>
          <w:color w:val="auto"/>
          <w:sz w:val="18"/>
          <w:szCs w:val="18"/>
          <w:lang w:val="it-IT"/>
        </w:rPr>
        <w:t>elusione dell</w:t>
      </w:r>
      <w:r w:rsidR="00F313CE">
        <w:rPr>
          <w:rFonts w:cs="Arial"/>
          <w:bCs/>
          <w:color w:val="auto"/>
          <w:sz w:val="18"/>
          <w:szCs w:val="18"/>
          <w:lang w:val="it-IT"/>
        </w:rPr>
        <w:t>’</w:t>
      </w:r>
      <w:r w:rsidRPr="00650A5E">
        <w:rPr>
          <w:rFonts w:cs="Arial"/>
          <w:bCs/>
          <w:color w:val="auto"/>
          <w:sz w:val="18"/>
          <w:szCs w:val="18"/>
          <w:lang w:val="it-IT"/>
        </w:rPr>
        <w:t>attivazione o delle funzioni di convalida del software o</w:t>
      </w:r>
      <w:r w:rsidR="00CD66EE">
        <w:rPr>
          <w:rFonts w:cs="Arial"/>
          <w:bCs/>
          <w:color w:val="auto"/>
          <w:sz w:val="18"/>
          <w:szCs w:val="18"/>
          <w:lang w:val="it-IT"/>
        </w:rPr>
        <w:t> </w:t>
      </w:r>
      <w:r w:rsidRPr="00650A5E">
        <w:rPr>
          <w:rFonts w:cs="Arial"/>
          <w:bCs/>
          <w:color w:val="auto"/>
          <w:sz w:val="18"/>
          <w:szCs w:val="18"/>
          <w:lang w:val="it-IT"/>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0E4564">
        <w:rPr>
          <w:rFonts w:cs="Arial"/>
          <w:bCs/>
          <w:color w:val="auto"/>
          <w:sz w:val="18"/>
          <w:szCs w:val="18"/>
          <w:lang w:val="it-IT"/>
        </w:rPr>
        <w:t> </w:t>
      </w:r>
      <w:r w:rsidRPr="00650A5E">
        <w:rPr>
          <w:rFonts w:cs="Arial"/>
          <w:bCs/>
          <w:color w:val="auto"/>
          <w:sz w:val="18"/>
          <w:szCs w:val="18"/>
          <w:lang w:val="it-IT"/>
        </w:rPr>
        <w:t>ottenere alcuni aggiornamenti da Microsoft.</w:t>
      </w:r>
    </w:p>
    <w:p w:rsidR="00BD1E23" w:rsidRPr="00650A5E" w:rsidRDefault="00BD1E23" w:rsidP="00BD1E23">
      <w:pPr>
        <w:ind w:left="720"/>
        <w:rPr>
          <w:lang w:val="it-IT"/>
        </w:rPr>
      </w:pPr>
      <w:r w:rsidRPr="00650A5E">
        <w:rPr>
          <w:rFonts w:cs="Arial"/>
          <w:bCs/>
          <w:color w:val="auto"/>
          <w:sz w:val="18"/>
          <w:szCs w:val="18"/>
          <w:lang w:val="it-IT"/>
        </w:rPr>
        <w:t>Il licenziatario potrà ottenere aggiornamenti solo per il software ricevuto da Microsoft o da fonti autorizzate.</w:t>
      </w:r>
      <w:r w:rsidR="000D71DC" w:rsidRPr="00650A5E">
        <w:rPr>
          <w:rFonts w:cs="Arial"/>
          <w:bCs/>
          <w:color w:val="auto"/>
          <w:sz w:val="18"/>
          <w:szCs w:val="18"/>
          <w:lang w:val="it-IT"/>
        </w:rPr>
        <w:t xml:space="preserve"> </w:t>
      </w:r>
      <w:r w:rsidRPr="00650A5E">
        <w:rPr>
          <w:rFonts w:cs="Arial"/>
          <w:bCs/>
          <w:color w:val="auto"/>
          <w:sz w:val="18"/>
          <w:szCs w:val="18"/>
          <w:lang w:val="it-IT"/>
        </w:rPr>
        <w:t>Per ulteriori informazioni su come ottenere aggiornamenti da fonti autorizzate, il licenziatario potrà visitare l</w:t>
      </w:r>
      <w:r w:rsidR="00F313CE">
        <w:rPr>
          <w:rFonts w:cs="Arial"/>
          <w:bCs/>
          <w:color w:val="auto"/>
          <w:sz w:val="18"/>
          <w:szCs w:val="18"/>
          <w:lang w:val="it-IT"/>
        </w:rPr>
        <w:t>’</w:t>
      </w:r>
      <w:r w:rsidRPr="00650A5E">
        <w:rPr>
          <w:rFonts w:cs="Arial"/>
          <w:bCs/>
          <w:color w:val="auto"/>
          <w:sz w:val="18"/>
          <w:szCs w:val="18"/>
          <w:lang w:val="it-IT"/>
        </w:rPr>
        <w:t xml:space="preserve">indirizzo </w:t>
      </w:r>
      <w:hyperlink r:id="rId78" w:history="1">
        <w:r w:rsidRPr="00650A5E">
          <w:rPr>
            <w:rFonts w:cs="Arial"/>
            <w:bCs/>
            <w:color w:val="auto"/>
            <w:sz w:val="18"/>
            <w:szCs w:val="18"/>
            <w:lang w:val="it-IT"/>
          </w:rPr>
          <w:t>http://go.microsoft.com/fwlink/?Linkid=104612</w:t>
        </w:r>
      </w:hyperlink>
      <w:r w:rsidRPr="00650A5E">
        <w:rPr>
          <w:rFonts w:cs="Arial"/>
          <w:bCs/>
          <w:color w:val="auto"/>
          <w:sz w:val="18"/>
          <w:szCs w:val="18"/>
          <w:lang w:val="it-IT"/>
        </w:rPr>
        <w:t xml:space="preserve">. </w:t>
      </w:r>
    </w:p>
    <w:p w:rsidR="00EA2097" w:rsidRPr="00650A5E" w:rsidRDefault="00EA2097" w:rsidP="00EA2097">
      <w:pPr>
        <w:autoSpaceDN w:val="0"/>
        <w:spacing w:before="120"/>
        <w:ind w:left="720"/>
        <w:rPr>
          <w:lang w:val="it-IT"/>
        </w:rPr>
      </w:pPr>
      <w:r w:rsidRPr="00650A5E">
        <w:rPr>
          <w:b/>
          <w:color w:val="auto"/>
          <w:sz w:val="18"/>
          <w:lang w:val="it-IT"/>
        </w:rPr>
        <w:t>Applicazioni per Windows</w:t>
      </w:r>
    </w:p>
    <w:p w:rsidR="00EA2097" w:rsidRPr="00650A5E" w:rsidRDefault="00EA2097" w:rsidP="00CD66EE">
      <w:pPr>
        <w:autoSpaceDN w:val="0"/>
        <w:spacing w:before="120"/>
        <w:ind w:left="720"/>
        <w:rPr>
          <w:lang w:val="it-IT"/>
        </w:rPr>
      </w:pPr>
      <w:r w:rsidRPr="00650A5E">
        <w:rPr>
          <w:rFonts w:cs="Arial"/>
          <w:color w:val="auto"/>
          <w:sz w:val="18"/>
          <w:szCs w:val="18"/>
          <w:lang w:val="it-IT"/>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w:t>
      </w:r>
      <w:r w:rsidR="00F313CE">
        <w:rPr>
          <w:rFonts w:cs="Arial"/>
          <w:color w:val="auto"/>
          <w:sz w:val="18"/>
          <w:szCs w:val="18"/>
          <w:lang w:val="it-IT"/>
        </w:rPr>
        <w:t>’</w:t>
      </w:r>
      <w:r w:rsidRPr="00650A5E">
        <w:rPr>
          <w:rFonts w:cs="Arial"/>
          <w:color w:val="auto"/>
          <w:sz w:val="18"/>
          <w:szCs w:val="18"/>
          <w:lang w:val="it-IT"/>
        </w:rPr>
        <w:t>utilizzo di</w:t>
      </w:r>
      <w:r w:rsidR="00CD66EE">
        <w:rPr>
          <w:rFonts w:cs="Arial"/>
          <w:color w:val="auto"/>
          <w:sz w:val="18"/>
          <w:szCs w:val="18"/>
          <w:lang w:val="it-IT"/>
        </w:rPr>
        <w:t> </w:t>
      </w:r>
      <w:r w:rsidRPr="00650A5E">
        <w:rPr>
          <w:rFonts w:cs="Arial"/>
          <w:color w:val="auto"/>
          <w:sz w:val="18"/>
          <w:szCs w:val="18"/>
          <w:lang w:val="it-IT"/>
        </w:rPr>
        <w:t>tali servizi è talvolta disciplinato da condizioni e informative sulla privacy specifiche. Il licenziatario può prendere visione di tali condizioni e informative nelle impostazioni dell</w:t>
      </w:r>
      <w:r w:rsidR="00F313CE">
        <w:rPr>
          <w:rFonts w:cs="Arial"/>
          <w:color w:val="auto"/>
          <w:sz w:val="18"/>
          <w:szCs w:val="18"/>
          <w:lang w:val="it-IT"/>
        </w:rPr>
        <w:t>’</w:t>
      </w:r>
      <w:r w:rsidRPr="00650A5E">
        <w:rPr>
          <w:rFonts w:cs="Arial"/>
          <w:color w:val="auto"/>
          <w:sz w:val="18"/>
          <w:szCs w:val="18"/>
          <w:lang w:val="it-IT"/>
        </w:rPr>
        <w:t>applicazione. A meno che le condizioni presentate al licenziatario o nelle impostazioni dell</w:t>
      </w:r>
      <w:r w:rsidR="00F313CE">
        <w:rPr>
          <w:rFonts w:cs="Arial"/>
          <w:color w:val="auto"/>
          <w:sz w:val="18"/>
          <w:szCs w:val="18"/>
          <w:lang w:val="it-IT"/>
        </w:rPr>
        <w:t>’</w:t>
      </w:r>
      <w:r w:rsidRPr="00650A5E">
        <w:rPr>
          <w:rFonts w:cs="Arial"/>
          <w:color w:val="auto"/>
          <w:sz w:val="18"/>
          <w:szCs w:val="18"/>
          <w:lang w:val="it-IT"/>
        </w:rPr>
        <w:t>applicazione non siano diverse, il licenziatario accetta che i servizi accessibili dalle applicazioni per Windows siano disciplinati dal Contratto per i Servizi Microsoft disponibile all</w:t>
      </w:r>
      <w:r w:rsidR="00F313CE">
        <w:rPr>
          <w:rFonts w:cs="Arial"/>
          <w:color w:val="auto"/>
          <w:sz w:val="18"/>
          <w:szCs w:val="18"/>
          <w:lang w:val="it-IT"/>
        </w:rPr>
        <w:t>’</w:t>
      </w:r>
      <w:r w:rsidRPr="00650A5E">
        <w:rPr>
          <w:rFonts w:cs="Arial"/>
          <w:color w:val="auto"/>
          <w:sz w:val="18"/>
          <w:szCs w:val="18"/>
          <w:lang w:val="it-IT"/>
        </w:rPr>
        <w:t xml:space="preserve">indirizzo </w:t>
      </w:r>
      <w:hyperlink r:id="rId79">
        <w:r w:rsidRPr="00650A5E">
          <w:rPr>
            <w:rFonts w:cs="Arial"/>
            <w:color w:val="auto"/>
            <w:sz w:val="18"/>
            <w:szCs w:val="18"/>
            <w:lang w:val="it-IT"/>
          </w:rPr>
          <w:t>http://go.microsoft.com/fwlink/?linkid=248238</w:t>
        </w:r>
      </w:hyperlink>
      <w:r w:rsidRPr="00650A5E">
        <w:rPr>
          <w:rFonts w:cs="Arial"/>
          <w:color w:val="auto"/>
          <w:sz w:val="18"/>
          <w:szCs w:val="18"/>
          <w:lang w:val="it-IT"/>
        </w:rPr>
        <w:t xml:space="preserve"> o, per le applicazioni per Windows che accedono ai servizi Xbox, all</w:t>
      </w:r>
      <w:r w:rsidR="00F313CE">
        <w:rPr>
          <w:rFonts w:cs="Arial"/>
          <w:color w:val="auto"/>
          <w:sz w:val="18"/>
          <w:szCs w:val="18"/>
          <w:lang w:val="it-IT"/>
        </w:rPr>
        <w:t>’</w:t>
      </w:r>
      <w:r w:rsidRPr="00650A5E">
        <w:rPr>
          <w:rFonts w:cs="Arial"/>
          <w:color w:val="auto"/>
          <w:sz w:val="18"/>
          <w:szCs w:val="18"/>
          <w:lang w:val="it-IT"/>
        </w:rPr>
        <w:t xml:space="preserve">indirizzo </w:t>
      </w:r>
      <w:hyperlink r:id="rId80">
        <w:r w:rsidRPr="00650A5E">
          <w:rPr>
            <w:rFonts w:cs="Arial"/>
            <w:color w:val="auto"/>
            <w:sz w:val="18"/>
            <w:szCs w:val="18"/>
            <w:lang w:val="it-IT"/>
          </w:rPr>
          <w:t>http://xbox.com/legal/livetou</w:t>
        </w:r>
      </w:hyperlink>
      <w:r w:rsidRPr="00650A5E">
        <w:rPr>
          <w:rFonts w:cs="Arial"/>
          <w:color w:val="auto"/>
          <w:sz w:val="18"/>
          <w:szCs w:val="18"/>
          <w:lang w:val="it-IT"/>
        </w:rPr>
        <w:t>.</w:t>
      </w:r>
      <w:r w:rsidR="000D71DC" w:rsidRPr="00650A5E">
        <w:rPr>
          <w:rFonts w:cs="Arial"/>
          <w:color w:val="auto"/>
          <w:sz w:val="18"/>
          <w:szCs w:val="18"/>
          <w:lang w:val="it-IT"/>
        </w:rPr>
        <w:t xml:space="preserve"> </w:t>
      </w:r>
      <w:r w:rsidRPr="00650A5E">
        <w:rPr>
          <w:rFonts w:cs="Arial"/>
          <w:color w:val="auto"/>
          <w:sz w:val="18"/>
          <w:szCs w:val="18"/>
          <w:lang w:val="it-IT"/>
        </w:rPr>
        <w:t>Microsoft è costantemente impegnata a migliorare i servizi offerti, che potrà cambiare in qualsiasi momento. I servizi potranno non essere disponibili in alcuni paesi. Il licenziatario potrà scegliere di disinstallare un</w:t>
      </w:r>
      <w:r w:rsidR="00F313CE">
        <w:rPr>
          <w:rFonts w:cs="Arial"/>
          <w:color w:val="auto"/>
          <w:sz w:val="18"/>
          <w:szCs w:val="18"/>
          <w:lang w:val="it-IT"/>
        </w:rPr>
        <w:t>’</w:t>
      </w:r>
      <w:r w:rsidRPr="00650A5E">
        <w:rPr>
          <w:rFonts w:cs="Arial"/>
          <w:color w:val="auto"/>
          <w:sz w:val="18"/>
          <w:szCs w:val="18"/>
          <w:lang w:val="it-IT"/>
        </w:rPr>
        <w:t xml:space="preserve">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81">
        <w:r w:rsidRPr="00650A5E">
          <w:rPr>
            <w:rFonts w:cs="Arial"/>
            <w:color w:val="auto"/>
            <w:sz w:val="18"/>
            <w:szCs w:val="18"/>
            <w:lang w:val="it-IT"/>
          </w:rPr>
          <w:t>http://choice.live.com</w:t>
        </w:r>
      </w:hyperlink>
      <w:r w:rsidRPr="00650A5E">
        <w:rPr>
          <w:rFonts w:cs="Arial"/>
          <w:color w:val="auto"/>
          <w:sz w:val="18"/>
          <w:szCs w:val="18"/>
          <w:lang w:val="it-IT"/>
        </w:rPr>
        <w:t>.</w:t>
      </w:r>
    </w:p>
    <w:p w:rsidR="00EA2097" w:rsidRPr="00650A5E" w:rsidRDefault="00EA2097" w:rsidP="00EA2097">
      <w:pPr>
        <w:autoSpaceDN w:val="0"/>
        <w:spacing w:before="120"/>
        <w:ind w:left="720"/>
        <w:rPr>
          <w:lang w:val="it-IT"/>
        </w:rPr>
      </w:pPr>
      <w:r w:rsidRPr="00650A5E">
        <w:rPr>
          <w:b/>
          <w:color w:val="auto"/>
          <w:sz w:val="18"/>
          <w:lang w:val="it-IT"/>
        </w:rPr>
        <w:t>Adobe Flash Player</w:t>
      </w:r>
    </w:p>
    <w:p w:rsidR="00EA2097" w:rsidRPr="00650A5E" w:rsidRDefault="00EA2097" w:rsidP="00EA2097">
      <w:pPr>
        <w:autoSpaceDN w:val="0"/>
        <w:spacing w:before="120"/>
        <w:ind w:left="720"/>
        <w:rPr>
          <w:lang w:val="it-IT"/>
        </w:rPr>
      </w:pPr>
      <w:r w:rsidRPr="00650A5E">
        <w:rPr>
          <w:rFonts w:cs="Arial"/>
          <w:color w:val="auto"/>
          <w:sz w:val="18"/>
          <w:szCs w:val="18"/>
          <w:lang w:val="it-IT"/>
        </w:rPr>
        <w:t>Il software potrà includere una versione di Adobe Flash Player. Il licenziatario accetta che l</w:t>
      </w:r>
      <w:r w:rsidR="00F313CE">
        <w:rPr>
          <w:rFonts w:cs="Arial"/>
          <w:color w:val="auto"/>
          <w:sz w:val="18"/>
          <w:szCs w:val="18"/>
          <w:lang w:val="it-IT"/>
        </w:rPr>
        <w:t>’</w:t>
      </w:r>
      <w:r w:rsidRPr="00650A5E">
        <w:rPr>
          <w:rFonts w:cs="Arial"/>
          <w:color w:val="auto"/>
          <w:sz w:val="18"/>
          <w:szCs w:val="18"/>
          <w:lang w:val="it-IT"/>
        </w:rPr>
        <w:t>utilizzo di Adobe Flash Player sia</w:t>
      </w:r>
      <w:r w:rsidR="000E4564">
        <w:rPr>
          <w:rFonts w:cs="Arial"/>
          <w:color w:val="auto"/>
          <w:sz w:val="18"/>
          <w:szCs w:val="18"/>
          <w:lang w:val="it-IT"/>
        </w:rPr>
        <w:t> </w:t>
      </w:r>
      <w:r w:rsidRPr="00650A5E">
        <w:rPr>
          <w:rFonts w:cs="Arial"/>
          <w:color w:val="auto"/>
          <w:sz w:val="18"/>
          <w:szCs w:val="18"/>
          <w:lang w:val="it-IT"/>
        </w:rPr>
        <w:t>disciplinato dalle condizioni di licenza per Adobe Systems Incorporated, disponibili all</w:t>
      </w:r>
      <w:r w:rsidR="00F313CE">
        <w:rPr>
          <w:rFonts w:cs="Arial"/>
          <w:color w:val="auto"/>
          <w:sz w:val="18"/>
          <w:szCs w:val="18"/>
          <w:lang w:val="it-IT"/>
        </w:rPr>
        <w:t>’</w:t>
      </w:r>
      <w:r w:rsidRPr="00650A5E">
        <w:rPr>
          <w:rFonts w:cs="Arial"/>
          <w:color w:val="auto"/>
          <w:sz w:val="18"/>
          <w:szCs w:val="18"/>
          <w:lang w:val="it-IT"/>
        </w:rPr>
        <w:t xml:space="preserve">indirizzo </w:t>
      </w:r>
      <w:hyperlink r:id="rId82">
        <w:r w:rsidRPr="00650A5E">
          <w:rPr>
            <w:rFonts w:cs="Arial"/>
            <w:color w:val="auto"/>
            <w:sz w:val="18"/>
            <w:szCs w:val="18"/>
            <w:lang w:val="it-IT"/>
          </w:rPr>
          <w:t>http://go.microsoft.com/fwlink/?linkid=248532</w:t>
        </w:r>
      </w:hyperlink>
      <w:r w:rsidRPr="00650A5E">
        <w:rPr>
          <w:rFonts w:cs="Arial"/>
          <w:color w:val="auto"/>
          <w:sz w:val="18"/>
          <w:szCs w:val="18"/>
          <w:lang w:val="it-IT"/>
        </w:rPr>
        <w:t>. Adobe e Flash sono marchi registrati o marchi di Adobe Systems Incorporated negli Stati Uniti e/o negli altri paesi.</w:t>
      </w:r>
    </w:p>
    <w:p w:rsidR="00BD1E23" w:rsidRPr="00650A5E" w:rsidRDefault="00BD1E23" w:rsidP="00CD66EE">
      <w:pPr>
        <w:autoSpaceDN w:val="0"/>
        <w:spacing w:before="120"/>
        <w:ind w:left="720"/>
        <w:rPr>
          <w:lang w:val="it-IT"/>
        </w:rPr>
      </w:pPr>
      <w:r w:rsidRPr="00650A5E">
        <w:rPr>
          <w:b/>
          <w:color w:val="auto"/>
          <w:sz w:val="18"/>
          <w:lang w:val="it-IT"/>
        </w:rPr>
        <w:t>Opzione buy-out per il sistema operativo Windows.</w:t>
      </w:r>
      <w:r w:rsidRPr="00650A5E">
        <w:rPr>
          <w:rFonts w:ascii="Tahoma" w:hAnsi="Tahoma" w:cs="Tahoma"/>
          <w:b/>
          <w:color w:val="auto"/>
          <w:sz w:val="18"/>
          <w:szCs w:val="18"/>
          <w:lang w:val="it-IT"/>
        </w:rPr>
        <w:t xml:space="preserve"> </w:t>
      </w:r>
      <w:r w:rsidRPr="00650A5E">
        <w:rPr>
          <w:rFonts w:cs="Arial"/>
          <w:color w:val="auto"/>
          <w:sz w:val="18"/>
          <w:szCs w:val="18"/>
          <w:lang w:val="it-IT"/>
        </w:rPr>
        <w:t>È disponibile un</w:t>
      </w:r>
      <w:r w:rsidR="00F313CE">
        <w:rPr>
          <w:rFonts w:cs="Arial"/>
          <w:color w:val="auto"/>
          <w:sz w:val="18"/>
          <w:szCs w:val="18"/>
          <w:lang w:val="it-IT"/>
        </w:rPr>
        <w:t>’</w:t>
      </w:r>
      <w:r w:rsidRPr="00650A5E">
        <w:rPr>
          <w:rFonts w:cs="Arial"/>
          <w:color w:val="auto"/>
          <w:sz w:val="18"/>
          <w:szCs w:val="18"/>
          <w:lang w:val="it-IT"/>
        </w:rPr>
        <w:t>opzione buy-out per ottenere Licenze perpetue per la</w:t>
      </w:r>
      <w:r w:rsidR="00CD66EE">
        <w:rPr>
          <w:rFonts w:cs="Arial"/>
          <w:color w:val="auto"/>
          <w:sz w:val="18"/>
          <w:szCs w:val="18"/>
          <w:lang w:val="it-IT"/>
        </w:rPr>
        <w:t> </w:t>
      </w:r>
      <w:r w:rsidRPr="00650A5E">
        <w:rPr>
          <w:rFonts w:cs="Arial"/>
          <w:color w:val="auto"/>
          <w:sz w:val="18"/>
          <w:szCs w:val="18"/>
          <w:lang w:val="it-IT"/>
        </w:rPr>
        <w:t>versione più recente di Windows Enterprise resa disponibile al licenziatario ai sensi della sottoscrizione di Windows Intune con Sistema Operativo Desktop Windows entro la data in cui il licenziatario esercita il diritto all</w:t>
      </w:r>
      <w:r w:rsidR="00F313CE">
        <w:rPr>
          <w:rFonts w:cs="Arial"/>
          <w:color w:val="auto"/>
          <w:sz w:val="18"/>
          <w:szCs w:val="18"/>
          <w:lang w:val="it-IT"/>
        </w:rPr>
        <w:t>’</w:t>
      </w:r>
      <w:r w:rsidRPr="00650A5E">
        <w:rPr>
          <w:rFonts w:cs="Arial"/>
          <w:color w:val="auto"/>
          <w:sz w:val="18"/>
          <w:szCs w:val="18"/>
          <w:lang w:val="it-IT"/>
        </w:rPr>
        <w:t>opzione buy-out (il “Software Windows Enterprise”).</w:t>
      </w:r>
      <w:r w:rsidR="000D71DC" w:rsidRPr="00650A5E">
        <w:rPr>
          <w:rFonts w:cs="Arial"/>
          <w:color w:val="auto"/>
          <w:sz w:val="18"/>
          <w:szCs w:val="18"/>
          <w:lang w:val="it-IT"/>
        </w:rPr>
        <w:t xml:space="preserve"> </w:t>
      </w:r>
      <w:r w:rsidRPr="00650A5E">
        <w:rPr>
          <w:rFonts w:cs="Arial"/>
          <w:color w:val="auto"/>
          <w:sz w:val="18"/>
          <w:szCs w:val="18"/>
          <w:lang w:val="it-IT"/>
        </w:rPr>
        <w:t>Un ordine buy-out potrà essere presentato durante o dopo il 12° mese solare di una sottoscrizione attiva di Windows Intune con Sistema Operativo Desktop Windows o fino a 90 giorni dopo la scadenza o l</w:t>
      </w:r>
      <w:r w:rsidR="00F313CE">
        <w:rPr>
          <w:rFonts w:cs="Arial"/>
          <w:color w:val="auto"/>
          <w:sz w:val="18"/>
          <w:szCs w:val="18"/>
          <w:lang w:val="it-IT"/>
        </w:rPr>
        <w:t>’</w:t>
      </w:r>
      <w:r w:rsidRPr="00650A5E">
        <w:rPr>
          <w:rFonts w:cs="Arial"/>
          <w:color w:val="auto"/>
          <w:sz w:val="18"/>
          <w:szCs w:val="18"/>
          <w:lang w:val="it-IT"/>
        </w:rPr>
        <w:t>annullamento della sottoscrizione del licenziatario.</w:t>
      </w:r>
      <w:r w:rsidR="000D71DC" w:rsidRPr="00650A5E">
        <w:rPr>
          <w:rFonts w:cs="Arial"/>
          <w:color w:val="auto"/>
          <w:sz w:val="18"/>
          <w:szCs w:val="18"/>
          <w:lang w:val="it-IT"/>
        </w:rPr>
        <w:t xml:space="preserve"> </w:t>
      </w:r>
      <w:r w:rsidRPr="00650A5E">
        <w:rPr>
          <w:rFonts w:cs="Arial"/>
          <w:color w:val="auto"/>
          <w:sz w:val="18"/>
          <w:szCs w:val="18"/>
          <w:lang w:val="it-IT"/>
        </w:rPr>
        <w:t>Il licenziatario sarà tenuto al pagamento delle commissioni di sottoscrizione e/o annullamento dovute prima o al momento dell</w:t>
      </w:r>
      <w:r w:rsidR="00F313CE">
        <w:rPr>
          <w:rFonts w:cs="Arial"/>
          <w:color w:val="auto"/>
          <w:sz w:val="18"/>
          <w:szCs w:val="18"/>
          <w:lang w:val="it-IT"/>
        </w:rPr>
        <w:t>’</w:t>
      </w:r>
      <w:r w:rsidRPr="00650A5E">
        <w:rPr>
          <w:rFonts w:cs="Arial"/>
          <w:color w:val="auto"/>
          <w:sz w:val="18"/>
          <w:szCs w:val="18"/>
          <w:lang w:val="it-IT"/>
        </w:rPr>
        <w:t>esercizio del diritto dell</w:t>
      </w:r>
      <w:r w:rsidR="00F313CE">
        <w:rPr>
          <w:rFonts w:cs="Arial"/>
          <w:color w:val="auto"/>
          <w:sz w:val="18"/>
          <w:szCs w:val="18"/>
          <w:lang w:val="it-IT"/>
        </w:rPr>
        <w:t>’</w:t>
      </w:r>
      <w:r w:rsidRPr="00650A5E">
        <w:rPr>
          <w:rFonts w:cs="Arial"/>
          <w:color w:val="auto"/>
          <w:sz w:val="18"/>
          <w:szCs w:val="18"/>
          <w:lang w:val="it-IT"/>
        </w:rPr>
        <w:t>opzione buy-out.</w:t>
      </w:r>
      <w:r w:rsidR="000D71DC" w:rsidRPr="00650A5E">
        <w:rPr>
          <w:rFonts w:cs="Arial"/>
          <w:color w:val="auto"/>
          <w:sz w:val="18"/>
          <w:szCs w:val="18"/>
          <w:lang w:val="it-IT"/>
        </w:rPr>
        <w:t xml:space="preserve"> </w:t>
      </w:r>
      <w:r w:rsidRPr="00650A5E">
        <w:rPr>
          <w:rFonts w:cs="Arial"/>
          <w:color w:val="auto"/>
          <w:sz w:val="18"/>
          <w:szCs w:val="18"/>
          <w:lang w:val="it-IT"/>
        </w:rPr>
        <w:t>L</w:t>
      </w:r>
      <w:r w:rsidR="00F313CE">
        <w:rPr>
          <w:rFonts w:cs="Arial"/>
          <w:color w:val="auto"/>
          <w:sz w:val="18"/>
          <w:szCs w:val="18"/>
          <w:lang w:val="it-IT"/>
        </w:rPr>
        <w:t>’</w:t>
      </w:r>
      <w:r w:rsidRPr="00650A5E">
        <w:rPr>
          <w:rFonts w:cs="Arial"/>
          <w:color w:val="auto"/>
          <w:sz w:val="18"/>
          <w:szCs w:val="18"/>
          <w:lang w:val="it-IT"/>
        </w:rPr>
        <w:t>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 di utilizzo dell</w:t>
      </w:r>
      <w:r w:rsidR="00F313CE">
        <w:rPr>
          <w:rFonts w:cs="Arial"/>
          <w:color w:val="auto"/>
          <w:sz w:val="18"/>
          <w:szCs w:val="18"/>
          <w:lang w:val="it-IT"/>
        </w:rPr>
        <w:t>’</w:t>
      </w:r>
      <w:r w:rsidRPr="00650A5E">
        <w:rPr>
          <w:rFonts w:cs="Arial"/>
          <w:color w:val="auto"/>
          <w:sz w:val="18"/>
          <w:szCs w:val="18"/>
          <w:lang w:val="it-IT"/>
        </w:rPr>
        <w:t>opzione buy-out, il licenziatario potrà contattare il proprio supporto tecnico locale: http://www.microsoft.com/online/help/en-us/helphowto/0d8eb4c2-77c5-4dd8-b66c-9f1de7451e24.htm.</w:t>
      </w:r>
    </w:p>
    <w:p w:rsidR="00BD1E23" w:rsidRPr="00650A5E" w:rsidRDefault="00BD1E23" w:rsidP="00BD1E23">
      <w:pPr>
        <w:autoSpaceDN w:val="0"/>
        <w:spacing w:before="120"/>
        <w:ind w:left="720"/>
        <w:rPr>
          <w:lang w:val="it-IT"/>
        </w:rPr>
      </w:pPr>
      <w:r w:rsidRPr="00650A5E">
        <w:rPr>
          <w:b/>
          <w:color w:val="auto"/>
          <w:sz w:val="18"/>
          <w:lang w:val="it-IT"/>
        </w:rPr>
        <w:t>Licenze Perpetue</w:t>
      </w:r>
    </w:p>
    <w:p w:rsidR="00BD1E23" w:rsidRPr="00650A5E" w:rsidRDefault="00BD1E23" w:rsidP="00BD1E23">
      <w:pPr>
        <w:autoSpaceDN w:val="0"/>
        <w:spacing w:before="120"/>
        <w:ind w:left="720"/>
        <w:rPr>
          <w:lang w:val="it-IT"/>
        </w:rPr>
      </w:pPr>
      <w:r w:rsidRPr="00650A5E">
        <w:rPr>
          <w:rFonts w:cs="Arial"/>
          <w:color w:val="auto"/>
          <w:sz w:val="18"/>
          <w:szCs w:val="18"/>
          <w:lang w:val="it-IT"/>
        </w:rPr>
        <w:lastRenderedPageBreak/>
        <w:t>All</w:t>
      </w:r>
      <w:r w:rsidR="00F313CE">
        <w:rPr>
          <w:rFonts w:cs="Arial"/>
          <w:color w:val="auto"/>
          <w:sz w:val="18"/>
          <w:szCs w:val="18"/>
          <w:lang w:val="it-IT"/>
        </w:rPr>
        <w:t>’</w:t>
      </w:r>
      <w:r w:rsidRPr="00650A5E">
        <w:rPr>
          <w:rFonts w:cs="Arial"/>
          <w:color w:val="auto"/>
          <w:sz w:val="18"/>
          <w:szCs w:val="18"/>
          <w:lang w:val="it-IT"/>
        </w:rPr>
        <w:t>accettazione di Microsoft dell</w:t>
      </w:r>
      <w:r w:rsidR="00F313CE">
        <w:rPr>
          <w:rFonts w:cs="Arial"/>
          <w:color w:val="auto"/>
          <w:sz w:val="18"/>
          <w:szCs w:val="18"/>
          <w:lang w:val="it-IT"/>
        </w:rPr>
        <w:t>’</w:t>
      </w:r>
      <w:r w:rsidRPr="00650A5E">
        <w:rPr>
          <w:rFonts w:cs="Arial"/>
          <w:color w:val="auto"/>
          <w:sz w:val="18"/>
          <w:szCs w:val="18"/>
          <w:lang w:val="it-IT"/>
        </w:rPr>
        <w:t>ordine buy-out del licenziatario e alla ricezione da parte di Microsoft dell</w:t>
      </w:r>
      <w:r w:rsidR="00F313CE">
        <w:rPr>
          <w:rFonts w:cs="Arial"/>
          <w:color w:val="auto"/>
          <w:sz w:val="18"/>
          <w:szCs w:val="18"/>
          <w:lang w:val="it-IT"/>
        </w:rPr>
        <w:t>’</w:t>
      </w:r>
      <w:r w:rsidRPr="00650A5E">
        <w:rPr>
          <w:rFonts w:cs="Arial"/>
          <w:color w:val="auto"/>
          <w:sz w:val="18"/>
          <w:szCs w:val="18"/>
          <w:lang w:val="it-IT"/>
        </w:rPr>
        <w:t>intero pagamento dovuto, il licenziatario disporrà di Licenze perpetue per il Software Windows Enterprise per il numero di Licenze specificato nell</w:t>
      </w:r>
      <w:r w:rsidR="00F313CE">
        <w:rPr>
          <w:rFonts w:cs="Arial"/>
          <w:color w:val="auto"/>
          <w:sz w:val="18"/>
          <w:szCs w:val="18"/>
          <w:lang w:val="it-IT"/>
        </w:rPr>
        <w:t>’</w:t>
      </w:r>
      <w:r w:rsidRPr="00650A5E">
        <w:rPr>
          <w:rFonts w:cs="Arial"/>
          <w:color w:val="auto"/>
          <w:sz w:val="18"/>
          <w:szCs w:val="18"/>
          <w:lang w:val="it-IT"/>
        </w:rPr>
        <w:t>ordine buy-out.</w:t>
      </w:r>
    </w:p>
    <w:p w:rsidR="00BD1E23" w:rsidRPr="00650A5E" w:rsidRDefault="00BD1E23" w:rsidP="00BD1E23">
      <w:pPr>
        <w:autoSpaceDN w:val="0"/>
        <w:spacing w:before="120"/>
        <w:ind w:left="720"/>
        <w:rPr>
          <w:lang w:val="it-IT"/>
        </w:rPr>
      </w:pPr>
      <w:r w:rsidRPr="00650A5E">
        <w:rPr>
          <w:rFonts w:cs="Arial"/>
          <w:color w:val="auto"/>
          <w:sz w:val="18"/>
          <w:szCs w:val="18"/>
          <w:lang w:val="it-IT"/>
        </w:rPr>
        <w:t>Le Licenze perpetue ricevute in base all</w:t>
      </w:r>
      <w:r w:rsidR="00F313CE">
        <w:rPr>
          <w:rFonts w:cs="Arial"/>
          <w:color w:val="auto"/>
          <w:sz w:val="18"/>
          <w:szCs w:val="18"/>
          <w:lang w:val="it-IT"/>
        </w:rPr>
        <w:t>’</w:t>
      </w:r>
      <w:r w:rsidRPr="00650A5E">
        <w:rPr>
          <w:rFonts w:cs="Arial"/>
          <w:color w:val="auto"/>
          <w:sz w:val="18"/>
          <w:szCs w:val="18"/>
          <w:lang w:val="it-IT"/>
        </w:rPr>
        <w:t>opzione buy-out rimangono soggette alle condizioni del Contratto Microsoft Online Subscription del licenziatario (inclusi i presenti Diritti di Utilizzo dei Servizi Online, come ulteriormente specificato di seguito, e</w:t>
      </w:r>
      <w:r w:rsidR="000E4564">
        <w:rPr>
          <w:rFonts w:cs="Arial"/>
          <w:color w:val="auto"/>
          <w:sz w:val="18"/>
          <w:szCs w:val="18"/>
          <w:lang w:val="it-IT"/>
        </w:rPr>
        <w:t> </w:t>
      </w:r>
      <w:r w:rsidRPr="00650A5E">
        <w:rPr>
          <w:rFonts w:cs="Arial"/>
          <w:color w:val="auto"/>
          <w:sz w:val="18"/>
          <w:szCs w:val="18"/>
          <w:lang w:val="it-IT"/>
        </w:rPr>
        <w:t>le limitazioni di licenza) prevalgono e sostituiscono le Licenze perpetue sottostanti del licenziatario per un sistema operativo desktop Microsoft qualificante. Le condizioni che disciplinano l</w:t>
      </w:r>
      <w:r w:rsidR="00F313CE">
        <w:rPr>
          <w:rFonts w:cs="Arial"/>
          <w:color w:val="auto"/>
          <w:sz w:val="18"/>
          <w:szCs w:val="18"/>
          <w:lang w:val="it-IT"/>
        </w:rPr>
        <w:t>’</w:t>
      </w:r>
      <w:r w:rsidRPr="00650A5E">
        <w:rPr>
          <w:rFonts w:cs="Arial"/>
          <w:color w:val="auto"/>
          <w:sz w:val="18"/>
          <w:szCs w:val="18"/>
          <w:lang w:val="it-IT"/>
        </w:rPr>
        <w:t>utilizzo continuativo del Software Windows Enterprise da parte del licenziatario rimangono valide dopo la scadenza o la risoluzione del Contratto Microsoft Online Subscription del licenziatario.</w:t>
      </w:r>
    </w:p>
    <w:p w:rsidR="00BD1E23" w:rsidRPr="00650A5E" w:rsidRDefault="00BD1E23" w:rsidP="00CD66EE">
      <w:pPr>
        <w:autoSpaceDN w:val="0"/>
        <w:ind w:left="720"/>
        <w:rPr>
          <w:lang w:val="it-IT"/>
        </w:rPr>
      </w:pPr>
      <w:r w:rsidRPr="00650A5E">
        <w:rPr>
          <w:b/>
          <w:color w:val="auto"/>
          <w:sz w:val="18"/>
          <w:lang w:val="it-IT"/>
        </w:rPr>
        <w:t>Limitazione di Responsabilità.</w:t>
      </w:r>
      <w:r w:rsidR="000D71DC" w:rsidRPr="00650A5E">
        <w:rPr>
          <w:color w:val="auto"/>
          <w:lang w:val="it-IT"/>
        </w:rPr>
        <w:t xml:space="preserve"> </w:t>
      </w:r>
      <w:r w:rsidRPr="00650A5E">
        <w:rPr>
          <w:rFonts w:cs="Arial"/>
          <w:color w:val="auto"/>
          <w:sz w:val="18"/>
          <w:szCs w:val="18"/>
          <w:lang w:val="it-IT"/>
        </w:rPr>
        <w:t>Nonostante quanto diversamente disposto nel Contratto Microsoft Online Subscription del licenziatario, nella misura massima consentita dalla legge applicabile, la responsabilità di Microsoft, delle sue Consociate e dei</w:t>
      </w:r>
      <w:r w:rsidR="00CD66EE">
        <w:rPr>
          <w:rFonts w:cs="Arial"/>
          <w:color w:val="auto"/>
          <w:sz w:val="18"/>
          <w:szCs w:val="18"/>
          <w:lang w:val="it-IT"/>
        </w:rPr>
        <w:t> </w:t>
      </w:r>
      <w:r w:rsidRPr="00650A5E">
        <w:rPr>
          <w:rFonts w:cs="Arial"/>
          <w:color w:val="auto"/>
          <w:sz w:val="18"/>
          <w:szCs w:val="18"/>
          <w:lang w:val="it-IT"/>
        </w:rPr>
        <w:t>suoi collaboratori derivante da tale contratto in relazione al Software Windows Enterprise è limitata ai danni diretti per un importo non superiore a quello corrisposto dal licenziatario in base all</w:t>
      </w:r>
      <w:r w:rsidR="00F313CE">
        <w:rPr>
          <w:rFonts w:cs="Arial"/>
          <w:color w:val="auto"/>
          <w:sz w:val="18"/>
          <w:szCs w:val="18"/>
          <w:lang w:val="it-IT"/>
        </w:rPr>
        <w:t>’</w:t>
      </w:r>
      <w:r w:rsidRPr="00650A5E">
        <w:rPr>
          <w:rFonts w:cs="Arial"/>
          <w:color w:val="auto"/>
          <w:sz w:val="18"/>
          <w:szCs w:val="18"/>
          <w:lang w:val="it-IT"/>
        </w:rPr>
        <w:t>opzione buy-out.</w:t>
      </w:r>
      <w:r w:rsidR="000D71DC" w:rsidRPr="00650A5E">
        <w:rPr>
          <w:rFonts w:cs="Arial"/>
          <w:color w:val="auto"/>
          <w:sz w:val="18"/>
          <w:szCs w:val="18"/>
          <w:lang w:val="it-IT"/>
        </w:rPr>
        <w:t xml:space="preserve"> </w:t>
      </w:r>
    </w:p>
    <w:p w:rsidR="00BD1E23" w:rsidRPr="00650A5E" w:rsidRDefault="00BD1E23" w:rsidP="00BD1E23">
      <w:pPr>
        <w:autoSpaceDN w:val="0"/>
        <w:ind w:left="720"/>
        <w:rPr>
          <w:lang w:val="it-IT"/>
        </w:rPr>
      </w:pPr>
      <w:r w:rsidRPr="00650A5E">
        <w:rPr>
          <w:b/>
          <w:color w:val="auto"/>
          <w:sz w:val="18"/>
          <w:lang w:val="it-IT"/>
        </w:rPr>
        <w:t>Cessione di Licenze.</w:t>
      </w:r>
      <w:r w:rsidR="000D71DC" w:rsidRPr="00650A5E">
        <w:rPr>
          <w:color w:val="auto"/>
          <w:lang w:val="it-IT"/>
        </w:rPr>
        <w:t xml:space="preserve"> </w:t>
      </w:r>
      <w:r w:rsidRPr="00650A5E">
        <w:rPr>
          <w:rFonts w:cs="Arial"/>
          <w:bCs/>
          <w:color w:val="auto"/>
          <w:sz w:val="18"/>
          <w:szCs w:val="18"/>
          <w:lang w:val="it-IT"/>
        </w:rPr>
        <w:t>Il licenziatario dovrà cedere le Licenze perpetue acquistate tramite l</w:t>
      </w:r>
      <w:r w:rsidR="00F313CE">
        <w:rPr>
          <w:rFonts w:cs="Arial"/>
          <w:bCs/>
          <w:color w:val="auto"/>
          <w:sz w:val="18"/>
          <w:szCs w:val="18"/>
          <w:lang w:val="it-IT"/>
        </w:rPr>
        <w:t>’</w:t>
      </w:r>
      <w:r w:rsidRPr="00650A5E">
        <w:rPr>
          <w:rFonts w:cs="Arial"/>
          <w:bCs/>
          <w:color w:val="auto"/>
          <w:sz w:val="18"/>
          <w:szCs w:val="18"/>
          <w:lang w:val="it-IT"/>
        </w:rPr>
        <w:t>opzione buy-out ai Dispositivi Windows sui quali ha utilizzato il software ai sensi delle corrispondenti Licenze "subscription" per Windows Intune con Sistema</w:t>
      </w:r>
      <w:r w:rsidR="000E4564">
        <w:rPr>
          <w:rFonts w:cs="Arial"/>
          <w:bCs/>
          <w:color w:val="auto"/>
          <w:sz w:val="18"/>
          <w:szCs w:val="18"/>
          <w:lang w:val="it-IT"/>
        </w:rPr>
        <w:t> </w:t>
      </w:r>
      <w:r w:rsidRPr="00650A5E">
        <w:rPr>
          <w:rFonts w:cs="Arial"/>
          <w:bCs/>
          <w:color w:val="auto"/>
          <w:sz w:val="18"/>
          <w:szCs w:val="18"/>
          <w:lang w:val="it-IT"/>
        </w:rPr>
        <w:t>Operativo Desktop Windows (per utente)</w:t>
      </w:r>
      <w:r w:rsidRPr="00CD66EE">
        <w:rPr>
          <w:rFonts w:cs="Arial"/>
          <w:bCs/>
          <w:color w:val="auto"/>
          <w:sz w:val="18"/>
          <w:szCs w:val="18"/>
          <w:lang w:val="it-IT"/>
        </w:rPr>
        <w:t>.</w:t>
      </w:r>
    </w:p>
    <w:p w:rsidR="00BD1E23" w:rsidRPr="00650A5E" w:rsidRDefault="00BD1E23" w:rsidP="00BD1E23">
      <w:pPr>
        <w:autoSpaceDN w:val="0"/>
        <w:ind w:left="720"/>
        <w:rPr>
          <w:lang w:val="it-IT"/>
        </w:rPr>
      </w:pPr>
      <w:r w:rsidRPr="00650A5E">
        <w:rPr>
          <w:b/>
          <w:color w:val="auto"/>
          <w:sz w:val="18"/>
          <w:lang w:val="it-IT"/>
        </w:rPr>
        <w:t>Diritti di Utilizzo del Prodotto.</w:t>
      </w:r>
      <w:r w:rsidR="000D71DC" w:rsidRPr="00650A5E">
        <w:rPr>
          <w:color w:val="auto"/>
          <w:lang w:val="it-IT"/>
        </w:rPr>
        <w:t xml:space="preserve"> </w:t>
      </w:r>
      <w:r w:rsidRPr="00650A5E">
        <w:rPr>
          <w:rFonts w:cs="Arial"/>
          <w:bCs/>
          <w:color w:val="auto"/>
          <w:sz w:val="18"/>
          <w:szCs w:val="18"/>
          <w:lang w:val="it-IT"/>
        </w:rPr>
        <w:t>All</w:t>
      </w:r>
      <w:r w:rsidR="00F313CE">
        <w:rPr>
          <w:rFonts w:cs="Arial"/>
          <w:bCs/>
          <w:color w:val="auto"/>
          <w:sz w:val="18"/>
          <w:szCs w:val="18"/>
          <w:lang w:val="it-IT"/>
        </w:rPr>
        <w:t>’</w:t>
      </w:r>
      <w:r w:rsidRPr="00650A5E">
        <w:rPr>
          <w:rFonts w:cs="Arial"/>
          <w:bCs/>
          <w:color w:val="auto"/>
          <w:sz w:val="18"/>
          <w:szCs w:val="18"/>
          <w:lang w:val="it-IT"/>
        </w:rPr>
        <w:t>utilizzo da parte del licenziatario del Software Windows Enterprise ai sensi delle Licenze perpetue acquistate in base all</w:t>
      </w:r>
      <w:r w:rsidR="00F313CE">
        <w:rPr>
          <w:rFonts w:cs="Arial"/>
          <w:bCs/>
          <w:color w:val="auto"/>
          <w:sz w:val="18"/>
          <w:szCs w:val="18"/>
          <w:lang w:val="it-IT"/>
        </w:rPr>
        <w:t>’</w:t>
      </w:r>
      <w:r w:rsidRPr="00650A5E">
        <w:rPr>
          <w:rFonts w:cs="Arial"/>
          <w:bCs/>
          <w:color w:val="auto"/>
          <w:sz w:val="18"/>
          <w:szCs w:val="18"/>
          <w:lang w:val="it-IT"/>
        </w:rPr>
        <w:t>opzione buy-out si applicano le Condizioni Generali di Licenza e gli Articoli Installazione e Utilizzo, Altre Comunicazioni, Convalida, Applicazioni per Windows e Adobe Flash Player delle condizioni di licenza per Windows Intune con Sistema Operativo Desktop Windows.</w:t>
      </w:r>
      <w:r w:rsidR="000D71DC" w:rsidRPr="00650A5E">
        <w:rPr>
          <w:rFonts w:cs="Arial"/>
          <w:bCs/>
          <w:color w:val="auto"/>
          <w:sz w:val="18"/>
          <w:szCs w:val="18"/>
          <w:lang w:val="it-IT"/>
        </w:rPr>
        <w:t xml:space="preserve"> </w:t>
      </w:r>
      <w:r w:rsidRPr="00650A5E">
        <w:rPr>
          <w:rFonts w:cs="Arial"/>
          <w:bCs/>
          <w:color w:val="auto"/>
          <w:sz w:val="18"/>
          <w:szCs w:val="18"/>
          <w:lang w:val="it-IT"/>
        </w:rPr>
        <w:t>Non si applicano gli Articoli Diritti di Virtualizzazione, Diritti di Utilizzo del Roaming, Diritti per Windows To Go e Dispositivi Companion.</w:t>
      </w:r>
    </w:p>
    <w:p w:rsidR="00F04E4D" w:rsidRPr="00650A5E" w:rsidRDefault="005B6CFC" w:rsidP="00F04E4D">
      <w:pPr>
        <w:pStyle w:val="PURBreadcrumb"/>
        <w:rPr>
          <w:lang w:val="it-IT"/>
        </w:rPr>
      </w:pPr>
      <w:hyperlink w:anchor="_Sec4">
        <w:r w:rsidR="001978CF" w:rsidRPr="00650A5E">
          <w:rPr>
            <w:color w:val="00467F"/>
            <w:u w:val="single"/>
            <w:lang w:val="it-IT"/>
          </w:rPr>
          <w:t>Sommario</w:t>
        </w:r>
      </w:hyperlink>
      <w:r w:rsidR="001978CF" w:rsidRPr="00650A5E">
        <w:rPr>
          <w:lang w:val="it-IT"/>
        </w:rPr>
        <w:t xml:space="preserve"> / </w:t>
      </w:r>
      <w:hyperlink w:anchor="_Sec6">
        <w:r w:rsidR="001978CF" w:rsidRPr="00650A5E">
          <w:rPr>
            <w:color w:val="00467F"/>
            <w:u w:val="single"/>
            <w:lang w:val="it-IT"/>
          </w:rPr>
          <w:t>Condizioni Generali</w:t>
        </w:r>
      </w:hyperlink>
      <w:r w:rsidR="001978CF" w:rsidRPr="00650A5E">
        <w:rPr>
          <w:lang w:val="it-IT"/>
        </w:rPr>
        <w:t xml:space="preserve"> </w:t>
      </w:r>
    </w:p>
    <w:p w:rsidR="000E4564" w:rsidRDefault="000E4564" w:rsidP="000E4564">
      <w:pPr>
        <w:pStyle w:val="PURProductName"/>
        <w:keepNext w:val="0"/>
        <w:keepLines w:val="0"/>
        <w:pBdr>
          <w:bottom w:val="none" w:sz="0" w:space="0" w:color="auto"/>
        </w:pBdr>
        <w:rPr>
          <w:lang w:val="it-IT"/>
        </w:rPr>
      </w:pPr>
    </w:p>
    <w:p w:rsidR="000E4564" w:rsidRDefault="000E4564" w:rsidP="000E4564">
      <w:pPr>
        <w:pStyle w:val="PURProductName"/>
        <w:keepNext w:val="0"/>
        <w:keepLines w:val="0"/>
        <w:pBdr>
          <w:bottom w:val="none" w:sz="0" w:space="0" w:color="auto"/>
        </w:pBdr>
        <w:rPr>
          <w:lang w:val="it-IT"/>
        </w:rPr>
      </w:pPr>
    </w:p>
    <w:p w:rsidR="007A6DE3" w:rsidRPr="00650A5E" w:rsidRDefault="007A6DE3" w:rsidP="007A6DE3">
      <w:pPr>
        <w:pStyle w:val="PURProductName"/>
        <w:rPr>
          <w:lang w:val="it-IT"/>
        </w:rPr>
      </w:pPr>
      <w:r w:rsidRPr="00650A5E">
        <w:rPr>
          <w:lang w:val="it-IT"/>
        </w:rPr>
        <w:t xml:space="preserve">Yammer Enterprise </w:t>
      </w:r>
      <w:r w:rsidRPr="00650A5E">
        <w:rPr>
          <w:lang w:val="it-IT"/>
        </w:rPr>
        <w:fldChar w:fldCharType="begin"/>
      </w:r>
      <w:r w:rsidRPr="00650A5E">
        <w:rPr>
          <w:lang w:val="it-IT"/>
        </w:rPr>
        <w:instrText>XE "Yammer Enterprise"</w:instrText>
      </w:r>
      <w:r w:rsidRPr="00650A5E">
        <w:rPr>
          <w:lang w:val="it-IT"/>
        </w:rPr>
        <w:fldChar w:fldCharType="end"/>
      </w:r>
      <w:r w:rsidR="001978CF" w:rsidRPr="00650A5E">
        <w:rPr>
          <w:lang w:val="it-IT"/>
        </w:rPr>
        <w:fldChar w:fldCharType="begin"/>
      </w:r>
      <w:r w:rsidRPr="00650A5E">
        <w:rPr>
          <w:lang w:val="it-IT"/>
        </w:rPr>
        <w:instrText xml:space="preserve"> TC "</w:instrText>
      </w:r>
      <w:bookmarkStart w:id="294" w:name="_Toc346832469"/>
      <w:bookmarkStart w:id="295" w:name="_Toc346832541"/>
      <w:bookmarkStart w:id="296" w:name="_Toc350611559"/>
      <w:bookmarkStart w:id="297" w:name="_Toc350611829"/>
      <w:r w:rsidRPr="00650A5E">
        <w:rPr>
          <w:lang w:val="it-IT"/>
        </w:rPr>
        <w:instrText>Yammer Enterprise</w:instrText>
      </w:r>
      <w:bookmarkEnd w:id="294"/>
      <w:bookmarkEnd w:id="295"/>
      <w:bookmarkEnd w:id="296"/>
      <w:bookmarkEnd w:id="297"/>
      <w:r w:rsidRPr="00650A5E">
        <w:rPr>
          <w:lang w:val="it-IT"/>
        </w:rPr>
        <w:instrText>" \l 2</w:instrText>
      </w:r>
      <w:r w:rsidR="001978CF" w:rsidRPr="00650A5E">
        <w:rPr>
          <w:lang w:val="it-IT"/>
        </w:rPr>
        <w:fldChar w:fldCharType="end"/>
      </w:r>
    </w:p>
    <w:p w:rsidR="007A6DE3" w:rsidRPr="00650A5E" w:rsidRDefault="000D71DC" w:rsidP="007A6DE3">
      <w:pPr>
        <w:pStyle w:val="PURLicenseTerm"/>
        <w:spacing w:line="360" w:lineRule="auto"/>
        <w:rPr>
          <w:lang w:val="it-IT"/>
        </w:rPr>
      </w:pPr>
      <w:r w:rsidRPr="00650A5E">
        <w:rPr>
          <w:lang w:val="it-IT"/>
        </w:rPr>
        <w:t xml:space="preserve"> </w:t>
      </w:r>
      <w:r w:rsidR="007A6DE3" w:rsidRPr="00650A5E">
        <w:rPr>
          <w:lang w:val="it-IT"/>
        </w:rPr>
        <w:t>Le condizioni di licenza che si applicano all</w:t>
      </w:r>
      <w:r w:rsidR="00F313CE">
        <w:rPr>
          <w:lang w:val="it-IT"/>
        </w:rPr>
        <w:t>’</w:t>
      </w:r>
      <w:r w:rsidR="007A6DE3" w:rsidRPr="00650A5E">
        <w:rPr>
          <w:lang w:val="it-IT"/>
        </w:rPr>
        <w:t>utilizzo da parte del licenziatario del prodotto sono le Condizioni Generali di Licenza e le seguenti:</w:t>
      </w:r>
      <w:r w:rsidRPr="00650A5E">
        <w:rPr>
          <w:lang w:val="it-IT"/>
        </w:rPr>
        <w:t xml:space="preserve"> </w:t>
      </w:r>
    </w:p>
    <w:tbl>
      <w:tblPr>
        <w:tblStyle w:val="ProductAttributesTable"/>
        <w:tblW w:w="0" w:type="auto"/>
        <w:tblLook w:val="04A0" w:firstRow="1" w:lastRow="0" w:firstColumn="1" w:lastColumn="0" w:noHBand="0" w:noVBand="1"/>
      </w:tblPr>
      <w:tblGrid>
        <w:gridCol w:w="5404"/>
        <w:gridCol w:w="5396"/>
      </w:tblGrid>
      <w:tr w:rsidR="007A6DE3" w:rsidRPr="00DE5656" w:rsidTr="00641BE9">
        <w:tc>
          <w:tcPr>
            <w:tcW w:w="6120" w:type="dxa"/>
          </w:tcPr>
          <w:p w:rsidR="007A6DE3" w:rsidRPr="00650A5E" w:rsidRDefault="007A6DE3" w:rsidP="00641BE9">
            <w:pPr>
              <w:pStyle w:val="PURBody"/>
              <w:spacing w:line="360" w:lineRule="auto"/>
              <w:rPr>
                <w:lang w:val="it-IT"/>
              </w:rPr>
            </w:pPr>
            <w:r w:rsidRPr="00650A5E">
              <w:rPr>
                <w:lang w:val="it-IT"/>
              </w:rPr>
              <w:t xml:space="preserve">Informativa sulla Privacy di Yammer: </w:t>
            </w:r>
            <w:r w:rsidRPr="00650A5E">
              <w:rPr>
                <w:b/>
                <w:lang w:val="it-IT"/>
              </w:rPr>
              <w:t>Sì</w:t>
            </w:r>
            <w:r w:rsidRPr="00650A5E">
              <w:rPr>
                <w:lang w:val="it-IT"/>
              </w:rPr>
              <w:t xml:space="preserve"> (ulteriori informazioni sono disponibili all</w:t>
            </w:r>
            <w:r w:rsidR="00F313CE">
              <w:rPr>
                <w:lang w:val="it-IT"/>
              </w:rPr>
              <w:t>’</w:t>
            </w:r>
            <w:r w:rsidRPr="00650A5E">
              <w:rPr>
                <w:lang w:val="it-IT"/>
              </w:rPr>
              <w:t xml:space="preserve">indirizzo </w:t>
            </w:r>
            <w:hyperlink r:id="rId83">
              <w:r w:rsidRPr="00650A5E">
                <w:rPr>
                  <w:color w:val="00467F"/>
                  <w:u w:val="single"/>
                  <w:lang w:val="it-IT"/>
                </w:rPr>
                <w:t>https://www.yammer.com/about/privacy</w:t>
              </w:r>
            </w:hyperlink>
            <w:r w:rsidRPr="00650A5E">
              <w:rPr>
                <w:lang w:val="it-IT"/>
              </w:rPr>
              <w:t>)</w:t>
            </w:r>
          </w:p>
          <w:p w:rsidR="007A6DE3" w:rsidRPr="00650A5E" w:rsidRDefault="007A6DE3" w:rsidP="00641BE9">
            <w:pPr>
              <w:pStyle w:val="PURBody"/>
              <w:spacing w:line="360" w:lineRule="auto"/>
              <w:rPr>
                <w:lang w:val="it-IT"/>
              </w:rPr>
            </w:pPr>
          </w:p>
        </w:tc>
        <w:tc>
          <w:tcPr>
            <w:tcW w:w="6120" w:type="dxa"/>
          </w:tcPr>
          <w:p w:rsidR="007A6DE3" w:rsidRPr="00650A5E" w:rsidRDefault="007A6DE3" w:rsidP="00641BE9">
            <w:pPr>
              <w:pStyle w:val="PURBody"/>
              <w:spacing w:line="360" w:lineRule="auto"/>
              <w:rPr>
                <w:lang w:val="it-IT"/>
              </w:rPr>
            </w:pPr>
            <w:r w:rsidRPr="00650A5E">
              <w:rPr>
                <w:lang w:val="it-IT"/>
              </w:rPr>
              <w:t xml:space="preserve">Panoramica della Protezione: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84">
              <w:r w:rsidRPr="00650A5E">
                <w:rPr>
                  <w:color w:val="00467F"/>
                  <w:u w:val="single"/>
                  <w:lang w:val="it-IT"/>
                </w:rPr>
                <w:t>https://www.yammer.com/it/security/</w:t>
              </w:r>
            </w:hyperlink>
            <w:r w:rsidRPr="00650A5E">
              <w:rPr>
                <w:lang w:val="it-IT"/>
              </w:rPr>
              <w:t>)</w:t>
            </w:r>
          </w:p>
          <w:p w:rsidR="007A6DE3" w:rsidRPr="00650A5E" w:rsidRDefault="007A6DE3" w:rsidP="00641BE9">
            <w:pPr>
              <w:pStyle w:val="PURBody"/>
              <w:spacing w:line="360" w:lineRule="auto"/>
              <w:rPr>
                <w:lang w:val="it-IT"/>
              </w:rPr>
            </w:pPr>
            <w:r w:rsidRPr="00650A5E">
              <w:rPr>
                <w:lang w:val="it-IT"/>
              </w:rPr>
              <w:t xml:space="preserve">Contratto di Servizio: </w:t>
            </w:r>
            <w:r w:rsidRPr="00650A5E">
              <w:rPr>
                <w:b/>
                <w:lang w:val="it-IT"/>
              </w:rPr>
              <w:t xml:space="preserve">Sì </w:t>
            </w:r>
            <w:r w:rsidRPr="00650A5E">
              <w:rPr>
                <w:lang w:val="it-IT"/>
              </w:rPr>
              <w:t>(ulteriori informazioni sono disponibili all</w:t>
            </w:r>
            <w:r w:rsidR="00F313CE">
              <w:rPr>
                <w:lang w:val="it-IT"/>
              </w:rPr>
              <w:t>’</w:t>
            </w:r>
            <w:r w:rsidRPr="00650A5E">
              <w:rPr>
                <w:lang w:val="it-IT"/>
              </w:rPr>
              <w:t xml:space="preserve">indirizzo </w:t>
            </w:r>
            <w:hyperlink r:id="rId85">
              <w:r w:rsidRPr="00650A5E">
                <w:rPr>
                  <w:color w:val="00467F"/>
                  <w:u w:val="single"/>
                  <w:lang w:val="it-IT"/>
                </w:rPr>
                <w:t>http://microsoft.com/licensing/contracts</w:t>
              </w:r>
            </w:hyperlink>
            <w:r w:rsidRPr="00650A5E">
              <w:rPr>
                <w:lang w:val="it-IT"/>
              </w:rPr>
              <w:t>)</w:t>
            </w:r>
          </w:p>
        </w:tc>
      </w:tr>
    </w:tbl>
    <w:p w:rsidR="007A6DE3" w:rsidRPr="00650A5E" w:rsidRDefault="007A6DE3" w:rsidP="007A6DE3">
      <w:pPr>
        <w:pStyle w:val="PURBlueBGHeader"/>
        <w:rPr>
          <w:lang w:val="it-IT"/>
        </w:rPr>
      </w:pPr>
      <w:r w:rsidRPr="00650A5E">
        <w:rPr>
          <w:lang w:val="it-IT"/>
        </w:rPr>
        <w:t>SL per Utente</w:t>
      </w:r>
    </w:p>
    <w:tbl>
      <w:tblPr>
        <w:tblStyle w:val="PURTableNoVertical"/>
        <w:tblW w:w="0" w:type="auto"/>
        <w:tblLook w:val="04A0" w:firstRow="1" w:lastRow="0" w:firstColumn="1" w:lastColumn="0" w:noHBand="0" w:noVBand="1"/>
      </w:tblPr>
      <w:tblGrid>
        <w:gridCol w:w="4600"/>
        <w:gridCol w:w="4602"/>
      </w:tblGrid>
      <w:tr w:rsidR="007A6DE3" w:rsidRPr="00DE5656"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650A5E" w:rsidRDefault="007A6DE3" w:rsidP="00641BE9">
            <w:pPr>
              <w:pStyle w:val="PURBody"/>
              <w:rPr>
                <w:lang w:val="it-IT"/>
              </w:rPr>
            </w:pPr>
            <w:r w:rsidRPr="00650A5E">
              <w:rPr>
                <w:b/>
                <w:i/>
                <w:lang w:val="it-IT"/>
              </w:rPr>
              <w:t>Necessaria per ogni:</w:t>
            </w:r>
          </w:p>
          <w:p w:rsidR="007A6DE3" w:rsidRPr="00650A5E" w:rsidRDefault="007A6DE3" w:rsidP="00641BE9">
            <w:pPr>
              <w:pStyle w:val="PURBullet"/>
              <w:numPr>
                <w:ilvl w:val="0"/>
                <w:numId w:val="79"/>
              </w:numPr>
              <w:rPr>
                <w:lang w:val="it-IT"/>
              </w:rPr>
            </w:pPr>
            <w:r w:rsidRPr="00650A5E">
              <w:rPr>
                <w:lang w:val="it-IT"/>
              </w:rPr>
              <w:t>Utente finale che accede al servizio online</w:t>
            </w:r>
          </w:p>
        </w:tc>
        <w:tc>
          <w:tcPr>
            <w:tcW w:w="4602" w:type="dxa"/>
          </w:tcPr>
          <w:p w:rsidR="007A6DE3" w:rsidRPr="00650A5E" w:rsidRDefault="007A6DE3" w:rsidP="00641BE9">
            <w:pPr>
              <w:pStyle w:val="PURBody"/>
              <w:rPr>
                <w:lang w:val="it-IT"/>
              </w:rPr>
            </w:pPr>
            <w:r w:rsidRPr="00650A5E">
              <w:rPr>
                <w:b/>
                <w:i/>
                <w:lang w:val="it-IT"/>
              </w:rPr>
              <w:t>SL necessaria:</w:t>
            </w:r>
          </w:p>
          <w:p w:rsidR="007A6DE3" w:rsidRPr="00650A5E" w:rsidRDefault="007A6DE3" w:rsidP="00641BE9">
            <w:pPr>
              <w:pStyle w:val="PURBullet"/>
              <w:numPr>
                <w:ilvl w:val="0"/>
                <w:numId w:val="80"/>
              </w:numPr>
              <w:rPr>
                <w:lang w:val="it-IT"/>
              </w:rPr>
            </w:pPr>
            <w:r w:rsidRPr="00650A5E">
              <w:rPr>
                <w:lang w:val="it-IT"/>
              </w:rPr>
              <w:t xml:space="preserve">SL per Utente per Yammer Enterprise </w:t>
            </w:r>
            <w:r w:rsidRPr="00650A5E">
              <w:rPr>
                <w:b/>
                <w:lang w:val="it-IT"/>
              </w:rPr>
              <w:t>o</w:t>
            </w:r>
          </w:p>
          <w:p w:rsidR="007A6DE3" w:rsidRPr="00650A5E" w:rsidRDefault="007A6DE3" w:rsidP="00641BE9">
            <w:pPr>
              <w:pStyle w:val="PURBullet"/>
              <w:numPr>
                <w:ilvl w:val="0"/>
                <w:numId w:val="80"/>
              </w:numPr>
              <w:rPr>
                <w:lang w:val="it-IT"/>
              </w:rPr>
            </w:pPr>
            <w:r w:rsidRPr="00650A5E">
              <w:rPr>
                <w:lang w:val="it-IT"/>
              </w:rPr>
              <w:t>SL per Utente per Office 365 Enterprise E1-E4</w:t>
            </w:r>
          </w:p>
        </w:tc>
      </w:tr>
    </w:tbl>
    <w:p w:rsidR="007A6DE3" w:rsidRPr="00650A5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it-IT"/>
        </w:rPr>
      </w:pPr>
      <w:r w:rsidRPr="00650A5E">
        <w:rPr>
          <w:b/>
          <w:color w:val="auto"/>
          <w:sz w:val="18"/>
          <w:lang w:val="it-IT"/>
        </w:rPr>
        <w:t>Condizioni Aggiuntive:</w:t>
      </w:r>
    </w:p>
    <w:p w:rsidR="007A6DE3" w:rsidRPr="00650A5E" w:rsidRDefault="007A6DE3" w:rsidP="007A6DE3">
      <w:pPr>
        <w:keepNext/>
        <w:keepLines/>
        <w:spacing w:after="60" w:line="240" w:lineRule="exact"/>
        <w:ind w:left="270"/>
        <w:rPr>
          <w:lang w:val="it-IT"/>
        </w:rPr>
      </w:pPr>
      <w:r w:rsidRPr="00650A5E">
        <w:rPr>
          <w:smallCaps/>
          <w:color w:val="00467F" w:themeColor="text2"/>
          <w:sz w:val="18"/>
          <w:lang w:val="it-IT"/>
        </w:rPr>
        <w:t>Utilizzo da parte di Microsoft dei Dati del Cliente</w:t>
      </w:r>
    </w:p>
    <w:p w:rsidR="007A6DE3" w:rsidRPr="00650A5E" w:rsidRDefault="007A6DE3" w:rsidP="007A6DE3">
      <w:pPr>
        <w:ind w:left="270"/>
        <w:rPr>
          <w:lang w:val="it-IT"/>
        </w:rPr>
      </w:pPr>
      <w:r w:rsidRPr="00650A5E">
        <w:rPr>
          <w:color w:val="auto"/>
          <w:sz w:val="18"/>
          <w:lang w:val="it-IT"/>
        </w:rPr>
        <w:t>L</w:t>
      </w:r>
      <w:r w:rsidR="00F313CE">
        <w:rPr>
          <w:color w:val="auto"/>
          <w:sz w:val="18"/>
          <w:lang w:val="it-IT"/>
        </w:rPr>
        <w:t>’</w:t>
      </w:r>
      <w:r w:rsidRPr="00650A5E">
        <w:rPr>
          <w:color w:val="auto"/>
          <w:sz w:val="18"/>
          <w:lang w:val="it-IT"/>
        </w:rPr>
        <w:t>utilizzo da parte di Microsoft dei Dati del Cliente nel servizio online Yammer Enterprise sarà disciplinato dall</w:t>
      </w:r>
      <w:r w:rsidR="00F313CE">
        <w:rPr>
          <w:color w:val="auto"/>
          <w:sz w:val="18"/>
          <w:lang w:val="it-IT"/>
        </w:rPr>
        <w:t>’</w:t>
      </w:r>
      <w:r w:rsidRPr="00650A5E">
        <w:rPr>
          <w:color w:val="auto"/>
          <w:sz w:val="18"/>
          <w:lang w:val="it-IT"/>
        </w:rPr>
        <w:t>Informativa sulla Privacy di Yammer disponibile all</w:t>
      </w:r>
      <w:r w:rsidR="00F313CE">
        <w:rPr>
          <w:color w:val="auto"/>
          <w:sz w:val="18"/>
          <w:lang w:val="it-IT"/>
        </w:rPr>
        <w:t>’</w:t>
      </w:r>
      <w:r w:rsidRPr="00650A5E">
        <w:rPr>
          <w:color w:val="auto"/>
          <w:sz w:val="18"/>
          <w:lang w:val="it-IT"/>
        </w:rPr>
        <w:t xml:space="preserve">indirizzo </w:t>
      </w:r>
      <w:hyperlink r:id="rId86">
        <w:r w:rsidRPr="00650A5E">
          <w:rPr>
            <w:color w:val="00467F"/>
            <w:sz w:val="18"/>
            <w:u w:val="single"/>
            <w:lang w:val="it-IT"/>
          </w:rPr>
          <w:t>https://www.yammer.com/about/privacy</w:t>
        </w:r>
      </w:hyperlink>
      <w:r w:rsidRPr="00650A5E">
        <w:rPr>
          <w:color w:val="auto"/>
          <w:sz w:val="18"/>
          <w:lang w:val="it-IT"/>
        </w:rPr>
        <w:t>.</w:t>
      </w:r>
    </w:p>
    <w:p w:rsidR="007A6DE3" w:rsidRPr="00650A5E" w:rsidRDefault="007A6DE3" w:rsidP="007A6DE3">
      <w:pPr>
        <w:keepNext/>
        <w:keepLines/>
        <w:spacing w:after="60" w:line="240" w:lineRule="exact"/>
        <w:ind w:left="270"/>
        <w:rPr>
          <w:lang w:val="it-IT"/>
        </w:rPr>
      </w:pPr>
      <w:r w:rsidRPr="00650A5E">
        <w:rPr>
          <w:smallCaps/>
          <w:color w:val="00467F" w:themeColor="text2"/>
          <w:sz w:val="18"/>
          <w:lang w:val="it-IT"/>
        </w:rPr>
        <w:t>Gestori del Successo dei Clienti</w:t>
      </w:r>
    </w:p>
    <w:p w:rsidR="00F04E4D" w:rsidRPr="00650A5E" w:rsidRDefault="007A6DE3" w:rsidP="00F9338B">
      <w:pPr>
        <w:ind w:left="270"/>
        <w:rPr>
          <w:lang w:val="it-IT"/>
        </w:rPr>
      </w:pPr>
      <w:r w:rsidRPr="00650A5E">
        <w:rPr>
          <w:color w:val="auto"/>
          <w:sz w:val="18"/>
          <w:szCs w:val="18"/>
          <w:lang w:val="it-IT"/>
        </w:rPr>
        <w:t>Qualsiasi servizio erogato al licenziatario da un gestore del successo dei clienti non avrà come conseguenza il trasferimento o la</w:t>
      </w:r>
      <w:r w:rsidR="000E4564">
        <w:rPr>
          <w:color w:val="auto"/>
          <w:sz w:val="18"/>
          <w:szCs w:val="18"/>
          <w:lang w:val="it-IT"/>
        </w:rPr>
        <w:t> </w:t>
      </w:r>
      <w:r w:rsidRPr="00650A5E">
        <w:rPr>
          <w:color w:val="auto"/>
          <w:sz w:val="18"/>
          <w:szCs w:val="18"/>
          <w:lang w:val="it-IT"/>
        </w:rPr>
        <w:t>cessione dei diritti di proprietà intellettuale tra le parti. Il prodotto del lavoro dei gestori del successo dei clienti sarà di proprietà di</w:t>
      </w:r>
      <w:r w:rsidR="000E4564">
        <w:rPr>
          <w:color w:val="auto"/>
          <w:sz w:val="18"/>
          <w:szCs w:val="18"/>
          <w:lang w:val="it-IT"/>
        </w:rPr>
        <w:t> </w:t>
      </w:r>
      <w:r w:rsidRPr="00650A5E">
        <w:rPr>
          <w:color w:val="auto"/>
          <w:sz w:val="18"/>
          <w:szCs w:val="18"/>
          <w:lang w:val="it-IT"/>
        </w:rPr>
        <w:t>Microsoft e quando verrà fornito al licenziatario, sarà considerato come un componente dei servizi online, che potrà essere utilizzato dal licenziatario in conformità alle presenti condizioni.</w:t>
      </w:r>
    </w:p>
    <w:p w:rsidR="00F04E4D" w:rsidRPr="00650A5E" w:rsidRDefault="00F04E4D" w:rsidP="00BD1E23">
      <w:pPr>
        <w:autoSpaceDN w:val="0"/>
        <w:ind w:left="720"/>
        <w:rPr>
          <w:lang w:val="it-IT"/>
        </w:rPr>
      </w:pPr>
    </w:p>
    <w:p w:rsidR="00BD1E23" w:rsidRPr="00650A5E" w:rsidRDefault="00BD1E23">
      <w:pPr>
        <w:rPr>
          <w:lang w:val="it-IT"/>
        </w:rPr>
        <w:sectPr w:rsidR="00BD1E23" w:rsidRPr="00650A5E" w:rsidSect="00DC5352">
          <w:footerReference w:type="default" r:id="rId87"/>
          <w:pgSz w:w="12240" w:h="15840" w:code="1"/>
          <w:pgMar w:top="1170" w:right="720" w:bottom="720" w:left="720" w:header="432" w:footer="288" w:gutter="0"/>
          <w:cols w:space="360"/>
        </w:sectPr>
      </w:pPr>
    </w:p>
    <w:p w:rsidR="0082133B" w:rsidRPr="00650A5E" w:rsidRDefault="00ED4593">
      <w:pPr>
        <w:pStyle w:val="PURSectionHeading"/>
        <w:pageBreakBefore/>
        <w:rPr>
          <w:lang w:val="it-IT"/>
        </w:rPr>
      </w:pPr>
      <w:bookmarkStart w:id="298" w:name="Appendix_1"/>
      <w:bookmarkStart w:id="299" w:name="_Sec10"/>
      <w:bookmarkEnd w:id="5"/>
      <w:r w:rsidRPr="00650A5E">
        <w:rPr>
          <w:lang w:val="it-IT"/>
        </w:rPr>
        <w:lastRenderedPageBreak/>
        <w:t xml:space="preserve">Appendice </w:t>
      </w:r>
      <w:bookmarkEnd w:id="298"/>
      <w:r w:rsidRPr="00650A5E">
        <w:rPr>
          <w:lang w:val="it-IT"/>
        </w:rPr>
        <w:t>1: Comunicazioni</w:t>
      </w:r>
      <w:r w:rsidR="001978CF" w:rsidRPr="00650A5E">
        <w:rPr>
          <w:lang w:val="it-IT"/>
        </w:rPr>
        <w:fldChar w:fldCharType="begin"/>
      </w:r>
      <w:r w:rsidRPr="00650A5E">
        <w:rPr>
          <w:lang w:val="it-IT"/>
        </w:rPr>
        <w:instrText>TC "</w:instrText>
      </w:r>
      <w:bookmarkStart w:id="300" w:name="_Toc350611560"/>
      <w:r w:rsidRPr="00650A5E">
        <w:rPr>
          <w:lang w:val="it-IT"/>
        </w:rPr>
        <w:instrText>Appendice 1: Comunicazioni</w:instrText>
      </w:r>
      <w:bookmarkEnd w:id="300"/>
      <w:r w:rsidRPr="00650A5E">
        <w:rPr>
          <w:lang w:val="it-IT"/>
        </w:rPr>
        <w:instrText xml:space="preserve">" \l 1 </w:instrText>
      </w:r>
      <w:r w:rsidR="001978CF" w:rsidRPr="00650A5E">
        <w:rPr>
          <w:lang w:val="it-IT"/>
        </w:rPr>
        <w:fldChar w:fldCharType="end"/>
      </w:r>
    </w:p>
    <w:p w:rsidR="00732D21" w:rsidRPr="00650A5E" w:rsidRDefault="00732D21" w:rsidP="00732D21">
      <w:pPr>
        <w:pStyle w:val="PURHeading1"/>
        <w:rPr>
          <w:lang w:val="it-IT"/>
        </w:rPr>
      </w:pPr>
      <w:r w:rsidRPr="00650A5E">
        <w:rPr>
          <w:lang w:val="it-IT"/>
        </w:rPr>
        <w:t xml:space="preserve">Bing Maps </w:t>
      </w:r>
    </w:p>
    <w:p w:rsidR="00732D21" w:rsidRPr="00650A5E" w:rsidRDefault="00732D21" w:rsidP="00147E30">
      <w:pPr>
        <w:pStyle w:val="PURHeading1"/>
        <w:spacing w:line="240" w:lineRule="auto"/>
        <w:ind w:left="270"/>
        <w:rPr>
          <w:lang w:val="it-IT"/>
        </w:rPr>
      </w:pPr>
      <w:r w:rsidRPr="00650A5E">
        <w:rPr>
          <w:smallCaps w:val="0"/>
          <w:color w:val="auto"/>
          <w:sz w:val="18"/>
          <w:szCs w:val="20"/>
          <w:lang w:val="it-IT"/>
        </w:rPr>
        <w:t>Il software include l</w:t>
      </w:r>
      <w:r w:rsidR="00F313CE">
        <w:rPr>
          <w:smallCaps w:val="0"/>
          <w:color w:val="auto"/>
          <w:sz w:val="18"/>
          <w:szCs w:val="20"/>
          <w:lang w:val="it-IT"/>
        </w:rPr>
        <w:t>’</w:t>
      </w:r>
      <w:r w:rsidRPr="00650A5E">
        <w:rPr>
          <w:smallCaps w:val="0"/>
          <w:color w:val="auto"/>
          <w:sz w:val="18"/>
          <w:szCs w:val="20"/>
          <w:lang w:val="it-IT"/>
        </w:rPr>
        <w:t>utilizzo di Bing Maps. Qualsiasi contenuto fornito tramite Bing Maps, inclusi i geocode, può essere utilizzato solo all</w:t>
      </w:r>
      <w:r w:rsidR="00F313CE">
        <w:rPr>
          <w:smallCaps w:val="0"/>
          <w:color w:val="auto"/>
          <w:sz w:val="18"/>
          <w:szCs w:val="20"/>
          <w:lang w:val="it-IT"/>
        </w:rPr>
        <w:t>’</w:t>
      </w:r>
      <w:r w:rsidRPr="00650A5E">
        <w:rPr>
          <w:smallCaps w:val="0"/>
          <w:color w:val="auto"/>
          <w:sz w:val="18"/>
          <w:szCs w:val="20"/>
          <w:lang w:val="it-IT"/>
        </w:rPr>
        <w:t>interno del prodotto attraverso il quale il contenuto viene erogato. L</w:t>
      </w:r>
      <w:r w:rsidR="00F313CE">
        <w:rPr>
          <w:smallCaps w:val="0"/>
          <w:color w:val="auto"/>
          <w:sz w:val="18"/>
          <w:szCs w:val="20"/>
          <w:lang w:val="it-IT"/>
        </w:rPr>
        <w:t>’</w:t>
      </w:r>
      <w:r w:rsidRPr="00650A5E">
        <w:rPr>
          <w:smallCaps w:val="0"/>
          <w:color w:val="auto"/>
          <w:sz w:val="18"/>
          <w:szCs w:val="20"/>
          <w:lang w:val="it-IT"/>
        </w:rPr>
        <w:t>utilizzo di Bing Maps da parte del licenziatario è disciplinato dalle Condizioni per l</w:t>
      </w:r>
      <w:r w:rsidR="00F313CE">
        <w:rPr>
          <w:smallCaps w:val="0"/>
          <w:color w:val="auto"/>
          <w:sz w:val="18"/>
          <w:szCs w:val="20"/>
          <w:lang w:val="it-IT"/>
        </w:rPr>
        <w:t>’</w:t>
      </w:r>
      <w:r w:rsidRPr="00650A5E">
        <w:rPr>
          <w:smallCaps w:val="0"/>
          <w:color w:val="auto"/>
          <w:sz w:val="18"/>
          <w:szCs w:val="20"/>
          <w:lang w:val="it-IT"/>
        </w:rPr>
        <w:t>Utilizzo per l</w:t>
      </w:r>
      <w:r w:rsidR="00F313CE">
        <w:rPr>
          <w:smallCaps w:val="0"/>
          <w:color w:val="auto"/>
          <w:sz w:val="18"/>
          <w:szCs w:val="20"/>
          <w:lang w:val="it-IT"/>
        </w:rPr>
        <w:t>’</w:t>
      </w:r>
      <w:r w:rsidRPr="00650A5E">
        <w:rPr>
          <w:smallCaps w:val="0"/>
          <w:color w:val="auto"/>
          <w:sz w:val="18"/>
          <w:szCs w:val="20"/>
          <w:lang w:val="it-IT"/>
        </w:rPr>
        <w:t>Utente Finale di Bing Maps disponibili all</w:t>
      </w:r>
      <w:r w:rsidR="00F313CE">
        <w:rPr>
          <w:smallCaps w:val="0"/>
          <w:color w:val="auto"/>
          <w:sz w:val="18"/>
          <w:szCs w:val="20"/>
          <w:lang w:val="it-IT"/>
        </w:rPr>
        <w:t>’</w:t>
      </w:r>
      <w:r w:rsidRPr="00650A5E">
        <w:rPr>
          <w:smallCaps w:val="0"/>
          <w:color w:val="auto"/>
          <w:sz w:val="18"/>
          <w:szCs w:val="20"/>
          <w:lang w:val="it-IT"/>
        </w:rPr>
        <w:t xml:space="preserve">indirizzo </w:t>
      </w:r>
      <w:hyperlink r:id="rId88" w:history="1">
        <w:r w:rsidRPr="00650A5E">
          <w:rPr>
            <w:smallCaps w:val="0"/>
            <w:color w:val="00467F"/>
            <w:sz w:val="18"/>
            <w:szCs w:val="20"/>
            <w:u w:val="single"/>
            <w:lang w:val="it-IT"/>
          </w:rPr>
          <w:t>http://go.microsoft.com/?linkid=9710837</w:t>
        </w:r>
      </w:hyperlink>
      <w:r w:rsidRPr="00650A5E">
        <w:rPr>
          <w:smallCaps w:val="0"/>
          <w:color w:val="auto"/>
          <w:sz w:val="18"/>
          <w:szCs w:val="20"/>
          <w:lang w:val="it-IT"/>
        </w:rPr>
        <w:t xml:space="preserve"> e</w:t>
      </w:r>
      <w:r w:rsidR="000E4564">
        <w:rPr>
          <w:smallCaps w:val="0"/>
          <w:color w:val="auto"/>
          <w:sz w:val="18"/>
          <w:szCs w:val="20"/>
          <w:lang w:val="it-IT"/>
        </w:rPr>
        <w:t> </w:t>
      </w:r>
      <w:r w:rsidRPr="00650A5E">
        <w:rPr>
          <w:smallCaps w:val="0"/>
          <w:color w:val="auto"/>
          <w:sz w:val="18"/>
          <w:szCs w:val="20"/>
          <w:lang w:val="it-IT"/>
        </w:rPr>
        <w:t>dall</w:t>
      </w:r>
      <w:r w:rsidR="00F313CE">
        <w:rPr>
          <w:smallCaps w:val="0"/>
          <w:color w:val="auto"/>
          <w:sz w:val="18"/>
          <w:szCs w:val="20"/>
          <w:lang w:val="it-IT"/>
        </w:rPr>
        <w:t>’</w:t>
      </w:r>
      <w:r w:rsidRPr="00650A5E">
        <w:rPr>
          <w:smallCaps w:val="0"/>
          <w:color w:val="auto"/>
          <w:sz w:val="18"/>
          <w:szCs w:val="20"/>
          <w:lang w:val="it-IT"/>
        </w:rPr>
        <w:t>Informativa sulla Privacy di Bing Maps disponibile all</w:t>
      </w:r>
      <w:r w:rsidR="00F313CE">
        <w:rPr>
          <w:smallCaps w:val="0"/>
          <w:color w:val="auto"/>
          <w:sz w:val="18"/>
          <w:szCs w:val="20"/>
          <w:lang w:val="it-IT"/>
        </w:rPr>
        <w:t>’</w:t>
      </w:r>
      <w:r w:rsidRPr="00650A5E">
        <w:rPr>
          <w:smallCaps w:val="0"/>
          <w:color w:val="auto"/>
          <w:sz w:val="18"/>
          <w:szCs w:val="20"/>
          <w:lang w:val="it-IT"/>
        </w:rPr>
        <w:t xml:space="preserve">indirizzo </w:t>
      </w:r>
      <w:hyperlink r:id="rId89" w:history="1">
        <w:r w:rsidRPr="00650A5E">
          <w:rPr>
            <w:smallCaps w:val="0"/>
            <w:color w:val="auto"/>
            <w:sz w:val="18"/>
            <w:szCs w:val="20"/>
            <w:lang w:val="it-IT"/>
          </w:rPr>
          <w:t>http://go.microsoft.com/fwlink/?LinkID=248686</w:t>
        </w:r>
      </w:hyperlink>
      <w:r w:rsidRPr="00650A5E">
        <w:rPr>
          <w:smallCaps w:val="0"/>
          <w:color w:val="auto"/>
          <w:sz w:val="18"/>
          <w:szCs w:val="20"/>
          <w:lang w:val="it-IT"/>
        </w:rPr>
        <w:t>.</w:t>
      </w:r>
      <w:r w:rsidRPr="00650A5E">
        <w:rPr>
          <w:lang w:val="it-IT"/>
        </w:rPr>
        <w:t xml:space="preserve"> </w:t>
      </w:r>
    </w:p>
    <w:p w:rsidR="0082133B" w:rsidRPr="00650A5E" w:rsidRDefault="00ED4593">
      <w:pPr>
        <w:pStyle w:val="PURHeading1"/>
        <w:rPr>
          <w:lang w:val="it-IT"/>
        </w:rPr>
      </w:pPr>
      <w:r w:rsidRPr="00650A5E">
        <w:rPr>
          <w:lang w:val="it-IT"/>
        </w:rPr>
        <w:t>Comunicazione di Aggiornamenti Automatici a Versioni Precedenti di SQL Server</w:t>
      </w:r>
    </w:p>
    <w:p w:rsidR="0082133B" w:rsidRPr="00650A5E" w:rsidRDefault="00ED4593">
      <w:pPr>
        <w:pStyle w:val="PURBody-Indented"/>
        <w:rPr>
          <w:lang w:val="it-IT"/>
        </w:rPr>
      </w:pPr>
      <w:r w:rsidRPr="00650A5E">
        <w:rPr>
          <w:lang w:val="it-IT"/>
        </w:rPr>
        <w:t>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w:t>
      </w:r>
      <w:r w:rsidR="000D71DC" w:rsidRPr="00650A5E">
        <w:rPr>
          <w:lang w:val="it-IT"/>
        </w:rPr>
        <w:t xml:space="preserve"> </w:t>
      </w:r>
      <w:r w:rsidRPr="00650A5E">
        <w:rPr>
          <w:lang w:val="it-IT"/>
        </w:rPr>
        <w:t>Questa funzionalità non può essere disattivata.</w:t>
      </w:r>
      <w:r w:rsidR="000D71DC" w:rsidRPr="00650A5E">
        <w:rPr>
          <w:lang w:val="it-IT"/>
        </w:rPr>
        <w:t xml:space="preserve"> </w:t>
      </w:r>
      <w:r w:rsidRPr="00650A5E">
        <w:rPr>
          <w:lang w:val="it-IT"/>
        </w:rPr>
        <w:t>La rimozione di questi file potrebbe causare errori nel software e il recupero dei file originali potrebbe non essere possibile.</w:t>
      </w:r>
      <w:r w:rsidR="000D71DC" w:rsidRPr="00650A5E">
        <w:rPr>
          <w:lang w:val="it-IT"/>
        </w:rPr>
        <w:t xml:space="preserve"> </w:t>
      </w:r>
      <w:r w:rsidRPr="00650A5E">
        <w:rPr>
          <w:lang w:val="it-IT"/>
        </w:rPr>
        <w:t>L</w:t>
      </w:r>
      <w:r w:rsidR="00F313CE">
        <w:rPr>
          <w:lang w:val="it-IT"/>
        </w:rPr>
        <w:t>’</w:t>
      </w:r>
      <w:r w:rsidRPr="00650A5E">
        <w:rPr>
          <w:lang w:val="it-IT"/>
        </w:rPr>
        <w:t>installazione di questo software su un server o su un dispositivo che esegue una qualunque di tali versioni costituisce accettazione implicita di tali aggiornamenti per</w:t>
      </w:r>
      <w:r w:rsidR="000E4564">
        <w:rPr>
          <w:lang w:val="it-IT"/>
        </w:rPr>
        <w:t> </w:t>
      </w:r>
      <w:r w:rsidRPr="00650A5E">
        <w:rPr>
          <w:lang w:val="it-IT"/>
        </w:rPr>
        <w:t xml:space="preserve">tutte le versioni e le copie di SQL Server (inclusi i relativi componenti) eseguite su tale server o dispositivo. </w:t>
      </w:r>
    </w:p>
    <w:p w:rsidR="0082133B" w:rsidRPr="00650A5E" w:rsidRDefault="00ED4593">
      <w:pPr>
        <w:pStyle w:val="PURHeading1"/>
        <w:rPr>
          <w:lang w:val="it-IT"/>
        </w:rPr>
      </w:pPr>
      <w:r w:rsidRPr="00650A5E">
        <w:rPr>
          <w:lang w:val="it-IT"/>
        </w:rPr>
        <w:t>Comunicazioni relative al Trasferimento dei Dati</w:t>
      </w:r>
    </w:p>
    <w:p w:rsidR="0082133B" w:rsidRPr="00650A5E" w:rsidRDefault="00ED4593">
      <w:pPr>
        <w:pStyle w:val="PURBody-Indented"/>
        <w:rPr>
          <w:lang w:val="it-IT"/>
        </w:rPr>
      </w:pPr>
      <w:r w:rsidRPr="00650A5E">
        <w:rPr>
          <w:lang w:val="it-IT"/>
        </w:rPr>
        <w:t>Il prodotto contiene una o più funzionalità software che si connettono a Microsoft o ai sistemi informatici del provider di servizi tramite Internet.</w:t>
      </w:r>
      <w:r w:rsidR="000D71DC" w:rsidRPr="00650A5E">
        <w:rPr>
          <w:lang w:val="it-IT"/>
        </w:rPr>
        <w:t xml:space="preserve"> </w:t>
      </w:r>
      <w:r w:rsidRPr="00650A5E">
        <w:rPr>
          <w:lang w:val="it-IT"/>
        </w:rPr>
        <w:t>Tali funzionalità sono identificate nel documento Comunicazioni relative al Trasferimento dei Dati disponibile all</w:t>
      </w:r>
      <w:r w:rsidR="00F313CE">
        <w:rPr>
          <w:lang w:val="it-IT"/>
        </w:rPr>
        <w:t>’</w:t>
      </w:r>
      <w:r w:rsidRPr="00650A5E">
        <w:rPr>
          <w:lang w:val="it-IT"/>
        </w:rPr>
        <w:t xml:space="preserve">indirizzo </w:t>
      </w:r>
      <w:hyperlink r:id="rId90">
        <w:r w:rsidRPr="00650A5E">
          <w:rPr>
            <w:color w:val="00467F"/>
            <w:u w:val="single"/>
            <w:lang w:val="it-IT"/>
          </w:rPr>
          <w:t>http://microsoft.com/licensing/contracts</w:t>
        </w:r>
      </w:hyperlink>
      <w:r w:rsidRPr="00650A5E">
        <w:rPr>
          <w:lang w:val="it-IT"/>
        </w:rPr>
        <w:t>. Microsoft fornisce servizi insieme ai prodotti mediante tali funzionalità.</w:t>
      </w:r>
      <w:r w:rsidR="000D71DC" w:rsidRPr="00650A5E">
        <w:rPr>
          <w:lang w:val="it-IT"/>
        </w:rPr>
        <w:t xml:space="preserve"> </w:t>
      </w:r>
      <w:r w:rsidRPr="00650A5E">
        <w:rPr>
          <w:lang w:val="it-IT"/>
        </w:rPr>
        <w:t>Il</w:t>
      </w:r>
      <w:r w:rsidR="000E4564">
        <w:rPr>
          <w:lang w:val="it-IT"/>
        </w:rPr>
        <w:t> </w:t>
      </w:r>
      <w:r w:rsidRPr="00650A5E">
        <w:rPr>
          <w:lang w:val="it-IT"/>
        </w:rPr>
        <w:t>licenziatario non riceverà sempre una comunicazione separata al momento della connessione di una funzionalità.</w:t>
      </w:r>
      <w:r w:rsidR="000D71DC" w:rsidRPr="00650A5E">
        <w:rPr>
          <w:lang w:val="it-IT"/>
        </w:rPr>
        <w:t xml:space="preserve"> </w:t>
      </w:r>
      <w:r w:rsidRPr="00650A5E">
        <w:rPr>
          <w:lang w:val="it-IT"/>
        </w:rPr>
        <w:t>In alcuni casi,</w:t>
      </w:r>
      <w:r w:rsidR="000E4564">
        <w:rPr>
          <w:lang w:val="it-IT"/>
        </w:rPr>
        <w:t> </w:t>
      </w:r>
      <w:r w:rsidRPr="00650A5E">
        <w:rPr>
          <w:lang w:val="it-IT"/>
        </w:rPr>
        <w:t>il</w:t>
      </w:r>
      <w:r w:rsidR="000E4564">
        <w:rPr>
          <w:lang w:val="it-IT"/>
        </w:rPr>
        <w:t> </w:t>
      </w:r>
      <w:r w:rsidRPr="00650A5E">
        <w:rPr>
          <w:lang w:val="it-IT"/>
        </w:rPr>
        <w:t>licenziatario potrà disattivare una funzionalità o non utilizzarla.</w:t>
      </w:r>
    </w:p>
    <w:p w:rsidR="0082133B" w:rsidRPr="00650A5E" w:rsidRDefault="00ED4593">
      <w:pPr>
        <w:pStyle w:val="PURHeading2"/>
        <w:rPr>
          <w:lang w:val="it-IT"/>
        </w:rPr>
      </w:pPr>
      <w:r w:rsidRPr="00650A5E">
        <w:rPr>
          <w:lang w:val="it-IT"/>
        </w:rPr>
        <w:t>Informazioni Relative al Computer</w:t>
      </w:r>
    </w:p>
    <w:p w:rsidR="0082133B" w:rsidRPr="00650A5E" w:rsidRDefault="00ED4593">
      <w:pPr>
        <w:pStyle w:val="PURBody-Indented"/>
        <w:rPr>
          <w:lang w:val="it-IT"/>
        </w:rPr>
      </w:pPr>
      <w:r w:rsidRPr="00650A5E">
        <w:rPr>
          <w:lang w:val="it-IT"/>
        </w:rPr>
        <w:t>Le funzionalità utilizzano protocolli Internet standard, che comunicano agli appropriati sistemi informatici informazioni relative al computer, quali l</w:t>
      </w:r>
      <w:r w:rsidR="00F313CE">
        <w:rPr>
          <w:lang w:val="it-IT"/>
        </w:rPr>
        <w:t>’</w:t>
      </w:r>
      <w:r w:rsidRPr="00650A5E">
        <w:rPr>
          <w:lang w:val="it-IT"/>
        </w:rPr>
        <w:t>indirizzo del protocollo Internet, il tipo di sistema operativo, il browser, il nome e la versione del software in uso, nonché il codice di lingua del dispositivo su cui è installato il software.</w:t>
      </w:r>
      <w:r w:rsidR="000D71DC" w:rsidRPr="00650A5E">
        <w:rPr>
          <w:lang w:val="it-IT"/>
        </w:rPr>
        <w:t xml:space="preserve"> </w:t>
      </w:r>
    </w:p>
    <w:p w:rsidR="0082133B" w:rsidRPr="00650A5E" w:rsidRDefault="00ED4593">
      <w:pPr>
        <w:pStyle w:val="PURHeading2"/>
        <w:rPr>
          <w:lang w:val="it-IT"/>
        </w:rPr>
      </w:pPr>
      <w:r w:rsidRPr="00650A5E">
        <w:rPr>
          <w:lang w:val="it-IT"/>
        </w:rPr>
        <w:t>Utilizzo delle Informazioni</w:t>
      </w:r>
    </w:p>
    <w:p w:rsidR="0082133B" w:rsidRPr="00650A5E" w:rsidRDefault="00ED4593">
      <w:pPr>
        <w:pStyle w:val="PURBody-Indented"/>
        <w:rPr>
          <w:lang w:val="it-IT"/>
        </w:rPr>
      </w:pPr>
      <w:r w:rsidRPr="00650A5E">
        <w:rPr>
          <w:lang w:val="it-IT"/>
        </w:rPr>
        <w:t>Microsoft non utilizza tali informazioni per individuare o contattare il licenziatario. Microsoft utilizza queste informazioni per rendere disponibili al licenziatario i servizi durante l</w:t>
      </w:r>
      <w:r w:rsidR="00F313CE">
        <w:rPr>
          <w:lang w:val="it-IT"/>
        </w:rPr>
        <w:t>’</w:t>
      </w:r>
      <w:r w:rsidRPr="00650A5E">
        <w:rPr>
          <w:lang w:val="it-IT"/>
        </w:rPr>
        <w:t>utilizzo del software. Microsoft potrà utilizzare le informazioni relative al computer, all</w:t>
      </w:r>
      <w:r w:rsidR="00F313CE">
        <w:rPr>
          <w:lang w:val="it-IT"/>
        </w:rPr>
        <w:t>’</w:t>
      </w:r>
      <w:r w:rsidRPr="00650A5E">
        <w:rPr>
          <w:lang w:val="it-IT"/>
        </w:rPr>
        <w:t>acceleratore (“accelerator”), ai suggerimenti per la ricerca, le segnalazioni di errori, i rapporti Malware e i rapporti sul filtro URL per migliorare il software e i servizi offerti.</w:t>
      </w:r>
      <w:r w:rsidR="000D71DC" w:rsidRPr="00650A5E">
        <w:rPr>
          <w:lang w:val="it-IT"/>
        </w:rPr>
        <w:t xml:space="preserve"> </w:t>
      </w:r>
      <w:r w:rsidRPr="00650A5E">
        <w:rPr>
          <w:lang w:val="it-IT"/>
        </w:rPr>
        <w:t>Microsoft potrà inoltre condividere quanto sopra indicato con altri soggetti, ad esempio con i fornitori di hardware e software,</w:t>
      </w:r>
      <w:r w:rsidR="000D71DC" w:rsidRPr="00650A5E">
        <w:rPr>
          <w:lang w:val="it-IT"/>
        </w:rPr>
        <w:t xml:space="preserve"> </w:t>
      </w:r>
      <w:r w:rsidRPr="00650A5E">
        <w:rPr>
          <w:lang w:val="it-IT"/>
        </w:rPr>
        <w:t>che potranno utilizzare tali informazioni per migliorare il funzionamento dei loro prodotti con il</w:t>
      </w:r>
      <w:r w:rsidR="000E4564">
        <w:rPr>
          <w:lang w:val="it-IT"/>
        </w:rPr>
        <w:t> </w:t>
      </w:r>
      <w:r w:rsidRPr="00650A5E">
        <w:rPr>
          <w:lang w:val="it-IT"/>
        </w:rPr>
        <w:t>software Microsoft.</w:t>
      </w:r>
    </w:p>
    <w:p w:rsidR="0082133B" w:rsidRPr="00650A5E" w:rsidRDefault="00ED4593">
      <w:pPr>
        <w:pStyle w:val="PURHeading2"/>
        <w:rPr>
          <w:lang w:val="it-IT"/>
        </w:rPr>
      </w:pPr>
      <w:r w:rsidRPr="00650A5E">
        <w:rPr>
          <w:lang w:val="it-IT"/>
        </w:rPr>
        <w:t>Consenso al Trasferimento dei Dati</w:t>
      </w:r>
    </w:p>
    <w:p w:rsidR="0082133B" w:rsidRPr="00650A5E" w:rsidRDefault="00ED4593">
      <w:pPr>
        <w:pStyle w:val="PURBody-Indented"/>
        <w:rPr>
          <w:lang w:val="it-IT"/>
        </w:rPr>
      </w:pPr>
      <w:r w:rsidRPr="00650A5E">
        <w:rPr>
          <w:lang w:val="it-IT"/>
        </w:rPr>
        <w:t>Utilizzando tali funzionalità software, il licenziatario acconsente alla trasmissione informazioni relative al computer, quali l</w:t>
      </w:r>
      <w:r w:rsidR="00F313CE">
        <w:rPr>
          <w:lang w:val="it-IT"/>
        </w:rPr>
        <w:t>’</w:t>
      </w:r>
      <w:r w:rsidRPr="00650A5E">
        <w:rPr>
          <w:lang w:val="it-IT"/>
        </w:rPr>
        <w:t>indirizzo del protocollo Internet, il tipo di sistema operativo, il browser, il nome e la versione del software in uso, nonché il codice di lingua del</w:t>
      </w:r>
      <w:r w:rsidR="000E4564">
        <w:rPr>
          <w:lang w:val="it-IT"/>
        </w:rPr>
        <w:t> </w:t>
      </w:r>
      <w:r w:rsidRPr="00650A5E">
        <w:rPr>
          <w:lang w:val="it-IT"/>
        </w:rPr>
        <w:t xml:space="preserve">dispositivo su cui è in esecuzione il software. </w:t>
      </w:r>
    </w:p>
    <w:p w:rsidR="0082133B" w:rsidRPr="00650A5E" w:rsidRDefault="00ED4593">
      <w:pPr>
        <w:pStyle w:val="PURHeading1"/>
        <w:rPr>
          <w:lang w:val="it-IT"/>
        </w:rPr>
      </w:pPr>
      <w:r w:rsidRPr="00650A5E">
        <w:rPr>
          <w:lang w:val="it-IT"/>
        </w:rPr>
        <w:t>Comunicazione relativa agli standard video H.264/AVC, VC-1, MPEG-4 e MPEG-2.</w:t>
      </w:r>
    </w:p>
    <w:p w:rsidR="0082133B" w:rsidRPr="00650A5E" w:rsidRDefault="00ED4593">
      <w:pPr>
        <w:pStyle w:val="PURBody-Indented"/>
        <w:rPr>
          <w:lang w:val="it-IT"/>
        </w:rPr>
      </w:pPr>
      <w:r w:rsidRPr="00650A5E">
        <w:rPr>
          <w:lang w:val="it-IT"/>
        </w:rPr>
        <w:t>Il software potrà includere una tecnologia per la compressione video H.264/AVC, VC-1, MPEG-4 Part 2 e MPEG-2. MPEG LA, L.L.C. richiede la seguente comunicazione:</w:t>
      </w:r>
    </w:p>
    <w:p w:rsidR="0082133B" w:rsidRPr="00650A5E" w:rsidRDefault="00ED4593">
      <w:pPr>
        <w:pStyle w:val="PURBody-Indented"/>
        <w:rPr>
          <w:lang w:val="it-IT"/>
        </w:rPr>
      </w:pPr>
      <w:r w:rsidRPr="00650A5E">
        <w:rPr>
          <w:lang w:val="it-IT"/>
        </w:rPr>
        <w:t>IL PRESENTE PRODOTTO È CONCESSO IN LICENZA AI SENSI DELLE LICENZE PER IL PORTAFOGLIO DI BREVETTI VIDEO</w:t>
      </w:r>
      <w:r w:rsidR="009F65CF">
        <w:rPr>
          <w:lang w:val="it-IT"/>
        </w:rPr>
        <w:t> </w:t>
      </w:r>
      <w:r w:rsidRPr="00650A5E">
        <w:rPr>
          <w:lang w:val="it-IT"/>
        </w:rPr>
        <w:t>AVC, VC-1, MPEG-4 PART 2 VISUAL E MPEG-2 PER L</w:t>
      </w:r>
      <w:r w:rsidR="00F313CE">
        <w:rPr>
          <w:lang w:val="it-IT"/>
        </w:rPr>
        <w:t>’</w:t>
      </w:r>
      <w:r w:rsidRPr="00650A5E">
        <w:rPr>
          <w:lang w:val="it-IT"/>
        </w:rPr>
        <w:t>UTILIZZO PERSONALE E NON COMMERCIALE DA PARTE DI UN CONSUMATORE AL FINE DI (A) CODIFICARE VIDEO IN CONFORMITÀ AGLI STANDARD INDICATI SOPRA (“STANDARD VIDEO”) E/O (B) DECODIFICARE IL VIDEO AVC, VC-1, MPEG-4 PART 2 O MPEG 2 CODIFICATO DA UN CONSUMATORE IMPEGNATO IN UN</w:t>
      </w:r>
      <w:r w:rsidR="00F313CE">
        <w:rPr>
          <w:lang w:val="it-IT"/>
        </w:rPr>
        <w:t>’</w:t>
      </w:r>
      <w:r w:rsidRPr="00650A5E">
        <w:rPr>
          <w:lang w:val="it-IT"/>
        </w:rPr>
        <w:t>ATTIVITÀ PERSONALE E NON COMMERCIALE E/O RICEVUTO DA UN FORNITORE DI VIDEO AUTORIZZATO A FORNIRE TALE VIDEO.</w:t>
      </w:r>
      <w:r w:rsidR="000D71DC" w:rsidRPr="00650A5E">
        <w:rPr>
          <w:lang w:val="it-IT"/>
        </w:rPr>
        <w:t xml:space="preserve"> </w:t>
      </w:r>
      <w:r w:rsidRPr="00650A5E">
        <w:rPr>
          <w:lang w:val="it-IT"/>
        </w:rPr>
        <w:t>NESSUNA LICENZA VIENE CONCESSA O SARÀ IMPLICITA PER QUALSIASI ALTRO UTILIZZO. QUALSIASI UTILIZZO DEL PRODOTTO DIVERSO DALL</w:t>
      </w:r>
      <w:r w:rsidR="00F313CE">
        <w:rPr>
          <w:lang w:val="it-IT"/>
        </w:rPr>
        <w:t>’</w:t>
      </w:r>
      <w:r w:rsidRPr="00650A5E">
        <w:rPr>
          <w:lang w:val="it-IT"/>
        </w:rPr>
        <w:t>USO PERSONALE CHE SIA CONFORME ALLO</w:t>
      </w:r>
      <w:r w:rsidR="009F65CF">
        <w:rPr>
          <w:lang w:val="it-IT"/>
        </w:rPr>
        <w:t> </w:t>
      </w:r>
      <w:r w:rsidRPr="00650A5E">
        <w:rPr>
          <w:lang w:val="it-IT"/>
        </w:rPr>
        <w:t>STANDARD MPEG-2 PER LA CODIFICA DELLE INFORMAZIONI VIDEO PER I FILE MULTIMEDIALI CRITTOGRAFATI È</w:t>
      </w:r>
      <w:r w:rsidR="009F65CF">
        <w:rPr>
          <w:lang w:val="it-IT"/>
        </w:rPr>
        <w:t> </w:t>
      </w:r>
      <w:r w:rsidRPr="00650A5E">
        <w:rPr>
          <w:lang w:val="it-IT"/>
        </w:rPr>
        <w:t>VIETATO IN ASSENZA DI UNA LICENZA CONCESSA DA MPEG LA.</w:t>
      </w:r>
      <w:r w:rsidRPr="00650A5E">
        <w:rPr>
          <w:sz w:val="24"/>
          <w:szCs w:val="24"/>
          <w:lang w:val="it-IT"/>
        </w:rPr>
        <w:t xml:space="preserve"> </w:t>
      </w:r>
      <w:r w:rsidRPr="00650A5E">
        <w:rPr>
          <w:lang w:val="it-IT"/>
        </w:rPr>
        <w:t>PER ULTERIORI INFORMAZIONI RIVOLGERSI A</w:t>
      </w:r>
      <w:r w:rsidR="009F65CF">
        <w:rPr>
          <w:lang w:val="it-IT"/>
        </w:rPr>
        <w:t> </w:t>
      </w:r>
      <w:r w:rsidRPr="00650A5E">
        <w:rPr>
          <w:lang w:val="it-IT"/>
        </w:rPr>
        <w:t>MPEG</w:t>
      </w:r>
      <w:r w:rsidR="009F65CF">
        <w:rPr>
          <w:lang w:val="it-IT"/>
        </w:rPr>
        <w:t> </w:t>
      </w:r>
      <w:r w:rsidRPr="00650A5E">
        <w:rPr>
          <w:lang w:val="it-IT"/>
        </w:rPr>
        <w:t xml:space="preserve">LA, L.L.C. VISITARE LA PAGINA </w:t>
      </w:r>
      <w:hyperlink r:id="rId91">
        <w:r w:rsidRPr="00650A5E">
          <w:rPr>
            <w:color w:val="00467F"/>
            <w:u w:val="single"/>
            <w:lang w:val="it-IT"/>
          </w:rPr>
          <w:t>http://www.mpegla.com/index1.cfm</w:t>
        </w:r>
      </w:hyperlink>
      <w:r w:rsidRPr="00650A5E">
        <w:rPr>
          <w:lang w:val="it-IT"/>
        </w:rPr>
        <w:t>.</w:t>
      </w:r>
    </w:p>
    <w:p w:rsidR="0082133B" w:rsidRPr="00650A5E" w:rsidRDefault="00ED4593">
      <w:pPr>
        <w:pStyle w:val="PURBody-Indented"/>
        <w:rPr>
          <w:lang w:val="it-IT"/>
        </w:rPr>
      </w:pPr>
      <w:r w:rsidRPr="00650A5E">
        <w:rPr>
          <w:lang w:val="it-IT"/>
        </w:rPr>
        <w:lastRenderedPageBreak/>
        <w:t>Per maggior chiarezza, le comunicazioni precedenti non limitano né vietano l</w:t>
      </w:r>
      <w:r w:rsidR="00F313CE">
        <w:rPr>
          <w:lang w:val="it-IT"/>
        </w:rPr>
        <w:t>’</w:t>
      </w:r>
      <w:r w:rsidRPr="00650A5E">
        <w:rPr>
          <w:lang w:val="it-IT"/>
        </w:rPr>
        <w:t>utilizzo del software fornito in conformità ai diritti di</w:t>
      </w:r>
      <w:r w:rsidR="000E4564">
        <w:rPr>
          <w:lang w:val="it-IT"/>
        </w:rPr>
        <w:t> </w:t>
      </w:r>
      <w:r w:rsidRPr="00650A5E">
        <w:rPr>
          <w:lang w:val="it-IT"/>
        </w:rPr>
        <w:t>utilizzo di tali prodotti per i normali utilizzi commerciali che siano propri dell</w:t>
      </w:r>
      <w:r w:rsidR="00F313CE">
        <w:rPr>
          <w:lang w:val="it-IT"/>
        </w:rPr>
        <w:t>’</w:t>
      </w:r>
      <w:r w:rsidRPr="00650A5E">
        <w:rPr>
          <w:lang w:val="it-IT"/>
        </w:rPr>
        <w:t>attività commerciale svolta e non includano (i)</w:t>
      </w:r>
      <w:r w:rsidR="000E4564">
        <w:rPr>
          <w:lang w:val="it-IT"/>
        </w:rPr>
        <w:t> </w:t>
      </w:r>
      <w:r w:rsidRPr="00650A5E">
        <w:rPr>
          <w:lang w:val="it-IT"/>
        </w:rPr>
        <w:t>la</w:t>
      </w:r>
      <w:r w:rsidR="000E4564">
        <w:rPr>
          <w:lang w:val="it-IT"/>
        </w:rPr>
        <w:t> </w:t>
      </w:r>
      <w:r w:rsidRPr="00650A5E">
        <w:rPr>
          <w:lang w:val="it-IT"/>
        </w:rPr>
        <w:t>ridistribuzione del software a terzi oppure (ii) la creazione di contenuto con tecnologie conformi agli STANDARD VIDEO per</w:t>
      </w:r>
      <w:r w:rsidR="000E4564">
        <w:rPr>
          <w:lang w:val="it-IT"/>
        </w:rPr>
        <w:t> </w:t>
      </w:r>
      <w:r w:rsidRPr="00650A5E">
        <w:rPr>
          <w:lang w:val="it-IT"/>
        </w:rPr>
        <w:t>la</w:t>
      </w:r>
      <w:r w:rsidR="000E4564">
        <w:rPr>
          <w:lang w:val="it-IT"/>
        </w:rPr>
        <w:t> </w:t>
      </w:r>
      <w:r w:rsidRPr="00650A5E">
        <w:rPr>
          <w:lang w:val="it-IT"/>
        </w:rPr>
        <w:t>distribuzione a terzi.</w:t>
      </w:r>
    </w:p>
    <w:p w:rsidR="0082133B" w:rsidRPr="00650A5E" w:rsidRDefault="00ED4593">
      <w:pPr>
        <w:pStyle w:val="PURHeading1"/>
        <w:rPr>
          <w:lang w:val="it-IT"/>
        </w:rPr>
      </w:pPr>
      <w:r w:rsidRPr="00650A5E">
        <w:rPr>
          <w:lang w:val="it-IT"/>
        </w:rPr>
        <w:t>Software Potenzialmente Indesiderato (Comunicazione I)</w:t>
      </w:r>
    </w:p>
    <w:p w:rsidR="0082133B" w:rsidRPr="00650A5E" w:rsidRDefault="00ED4593">
      <w:pPr>
        <w:pStyle w:val="PURBody-Indented"/>
        <w:rPr>
          <w:lang w:val="it-IT"/>
        </w:rPr>
      </w:pPr>
      <w:r w:rsidRPr="00650A5E">
        <w:rPr>
          <w:lang w:val="it-IT"/>
        </w:rPr>
        <w:t>Se attivato, Windows Defender cercherà nel computer del licenziatario “spyware”, “adware” e altri software potenzialmente indesiderati.</w:t>
      </w:r>
      <w:r w:rsidR="000D71DC" w:rsidRPr="00650A5E">
        <w:rPr>
          <w:lang w:val="it-IT"/>
        </w:rPr>
        <w:t xml:space="preserve"> </w:t>
      </w:r>
      <w:r w:rsidRPr="00650A5E">
        <w:rPr>
          <w:lang w:val="it-IT"/>
        </w:rPr>
        <w:t>Qualora venga rilevato software potenzialmente indesiderato, verrà chiesto al licenziatario se lo desidera ignorare, disattivare (mettere in quarantena) o rimuovere.</w:t>
      </w:r>
      <w:r w:rsidR="000D71DC" w:rsidRPr="00650A5E">
        <w:rPr>
          <w:lang w:val="it-IT"/>
        </w:rPr>
        <w:t xml:space="preserve"> </w:t>
      </w:r>
      <w:r w:rsidRPr="00650A5E">
        <w:rPr>
          <w:lang w:val="it-IT"/>
        </w:rPr>
        <w:t>Qualsiasi software potenzialmente indesiderato, la cui pericolosità sia classificata come elevata o grave, verrà automaticamente rimosso dopo la scansione, a meno che il licenziatario non modifichi l</w:t>
      </w:r>
      <w:r w:rsidR="00F313CE">
        <w:rPr>
          <w:lang w:val="it-IT"/>
        </w:rPr>
        <w:t>’</w:t>
      </w:r>
      <w:r w:rsidRPr="00650A5E">
        <w:rPr>
          <w:lang w:val="it-IT"/>
        </w:rPr>
        <w:t>impostazione predefinita.</w:t>
      </w:r>
      <w:r w:rsidR="000D71DC" w:rsidRPr="00650A5E">
        <w:rPr>
          <w:lang w:val="it-IT"/>
        </w:rPr>
        <w:t xml:space="preserve"> </w:t>
      </w:r>
      <w:r w:rsidRPr="00650A5E">
        <w:rPr>
          <w:lang w:val="it-IT"/>
        </w:rPr>
        <w:t>La rimozione o la disattivazione di software potenzialmente indesiderato potrebbe avere come conseguenza la cessazione del funzionamento di altro software presente sul computer oppure la violazione da parte del licenziatario di una licenza per l</w:t>
      </w:r>
      <w:r w:rsidR="00F313CE">
        <w:rPr>
          <w:lang w:val="it-IT"/>
        </w:rPr>
        <w:t>’</w:t>
      </w:r>
      <w:r w:rsidRPr="00650A5E">
        <w:rPr>
          <w:lang w:val="it-IT"/>
        </w:rPr>
        <w:t>utilizzo di altro software sul computer.</w:t>
      </w:r>
    </w:p>
    <w:p w:rsidR="0082133B" w:rsidRPr="00650A5E" w:rsidRDefault="00ED4593">
      <w:pPr>
        <w:pStyle w:val="PURBody-Indented"/>
        <w:rPr>
          <w:lang w:val="it-IT"/>
        </w:rPr>
      </w:pPr>
      <w:r w:rsidRPr="00650A5E">
        <w:rPr>
          <w:lang w:val="it-IT"/>
        </w:rPr>
        <w:t>L</w:t>
      </w:r>
      <w:r w:rsidR="00F313CE">
        <w:rPr>
          <w:lang w:val="it-IT"/>
        </w:rPr>
        <w:t>’</w:t>
      </w:r>
      <w:r w:rsidRPr="00650A5E">
        <w:rPr>
          <w:lang w:val="it-IT"/>
        </w:rPr>
        <w:t>utilizzo di questo software potrebbe causare la rimozione o la disattivazione di software diverso dal software potenzialmente</w:t>
      </w:r>
      <w:r w:rsidR="00A034D6">
        <w:rPr>
          <w:lang w:val="it-IT"/>
        </w:rPr>
        <w:t> </w:t>
      </w:r>
      <w:r w:rsidRPr="00650A5E">
        <w:rPr>
          <w:lang w:val="it-IT"/>
        </w:rPr>
        <w:t>indesiderato.</w:t>
      </w:r>
    </w:p>
    <w:p w:rsidR="0082133B" w:rsidRPr="00650A5E" w:rsidRDefault="00B15C1B">
      <w:pPr>
        <w:pStyle w:val="PURHeading1"/>
        <w:rPr>
          <w:lang w:val="it-IT"/>
        </w:rPr>
      </w:pPr>
      <w:r w:rsidRPr="00650A5E">
        <w:rPr>
          <w:lang w:val="it-IT"/>
        </w:rPr>
        <w:t>Software Potenzialmente Indesiderato (Comunicazione II)</w:t>
      </w:r>
    </w:p>
    <w:p w:rsidR="0082133B" w:rsidRPr="00650A5E" w:rsidRDefault="00ED4593">
      <w:pPr>
        <w:pStyle w:val="PURBody-Indented"/>
        <w:rPr>
          <w:lang w:val="it-IT"/>
        </w:rPr>
      </w:pPr>
      <w:r w:rsidRPr="00650A5E">
        <w:rPr>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0D71DC" w:rsidRPr="00650A5E">
        <w:rPr>
          <w:lang w:val="it-IT"/>
        </w:rPr>
        <w:t xml:space="preserve"> </w:t>
      </w:r>
      <w:r w:rsidRPr="00650A5E">
        <w:rPr>
          <w:lang w:val="it-IT"/>
        </w:rPr>
        <w:t>La rimozione o la disabilitazione di</w:t>
      </w:r>
      <w:r w:rsidR="000E4564">
        <w:rPr>
          <w:lang w:val="it-IT"/>
        </w:rPr>
        <w:t> </w:t>
      </w:r>
      <w:r w:rsidRPr="00650A5E">
        <w:rPr>
          <w:lang w:val="it-IT"/>
        </w:rPr>
        <w:t>tale Software Potenzialmente Indesiderato potrebbe interrompere il funzionamento di altro software sul computer, causando la</w:t>
      </w:r>
      <w:r w:rsidR="000E4564">
        <w:rPr>
          <w:lang w:val="it-IT"/>
        </w:rPr>
        <w:t> </w:t>
      </w:r>
      <w:r w:rsidRPr="00650A5E">
        <w:rPr>
          <w:lang w:val="it-IT"/>
        </w:rPr>
        <w:t>violazione della licenza da parte del licenziatario in merito all</w:t>
      </w:r>
      <w:r w:rsidR="00F313CE">
        <w:rPr>
          <w:lang w:val="it-IT"/>
        </w:rPr>
        <w:t>’</w:t>
      </w:r>
      <w:r w:rsidRPr="00650A5E">
        <w:rPr>
          <w:lang w:val="it-IT"/>
        </w:rPr>
        <w:t>utilizzo di altro software sul computer, qualora il Software Potenzialmente Indesiderato sia stato installato da altro software presente sul computer come condizione di utilizzo dell</w:t>
      </w:r>
      <w:r w:rsidR="00F313CE">
        <w:rPr>
          <w:lang w:val="it-IT"/>
        </w:rPr>
        <w:t>’</w:t>
      </w:r>
      <w:r w:rsidRPr="00650A5E">
        <w:rPr>
          <w:lang w:val="it-IT"/>
        </w:rPr>
        <w:t>altro software. Prima di consentire la rimozione di tale Software Potenzialmente Indesiderato, il licenziatario dovrà leggere attentamente i</w:t>
      </w:r>
      <w:r w:rsidR="000E4564">
        <w:rPr>
          <w:lang w:val="it-IT"/>
        </w:rPr>
        <w:t> </w:t>
      </w:r>
      <w:r w:rsidRPr="00650A5E">
        <w:rPr>
          <w:lang w:val="it-IT"/>
        </w:rPr>
        <w:t xml:space="preserve">contratti di licenza di altri software. </w:t>
      </w:r>
    </w:p>
    <w:p w:rsidR="0082133B" w:rsidRPr="00650A5E" w:rsidRDefault="00ED4593">
      <w:pPr>
        <w:pStyle w:val="PURBody-Indented"/>
        <w:rPr>
          <w:lang w:val="it-IT"/>
        </w:rPr>
      </w:pPr>
      <w:r w:rsidRPr="00650A5E">
        <w:rPr>
          <w:lang w:val="it-IT"/>
        </w:rPr>
        <w:t>L</w:t>
      </w:r>
      <w:r w:rsidR="00F313CE">
        <w:rPr>
          <w:lang w:val="it-IT"/>
        </w:rPr>
        <w:t>’</w:t>
      </w:r>
      <w:r w:rsidRPr="00650A5E">
        <w:rPr>
          <w:lang w:val="it-IT"/>
        </w:rPr>
        <w:t>utilizzo del software potrebbe causare la rimozione o la disabilitazione di software diverso dal Software Potenzialmente Indesiderato.</w:t>
      </w:r>
    </w:p>
    <w:p w:rsidR="0082133B" w:rsidRPr="00650A5E" w:rsidRDefault="00ED4593">
      <w:pPr>
        <w:pStyle w:val="PURHeading1"/>
        <w:rPr>
          <w:lang w:val="it-IT"/>
        </w:rPr>
      </w:pPr>
      <w:r w:rsidRPr="00650A5E">
        <w:rPr>
          <w:lang w:val="it-IT"/>
        </w:rPr>
        <w:t>Comunicazione Relativa alla Registrazione</w:t>
      </w:r>
    </w:p>
    <w:p w:rsidR="0082133B" w:rsidRPr="00650A5E" w:rsidRDefault="00ED4593">
      <w:pPr>
        <w:pStyle w:val="PURBody-Indented"/>
        <w:rPr>
          <w:lang w:val="it-IT"/>
        </w:rPr>
      </w:pPr>
      <w:r w:rsidRPr="00650A5E">
        <w:rPr>
          <w:lang w:val="it-IT"/>
        </w:rPr>
        <w:t>Le leggi di alcuni ordinamenti richiedono che venga comunicato alle persone e che venga chiesto il loro consenso prima di procedere con l</w:t>
      </w:r>
      <w:r w:rsidR="00F313CE">
        <w:rPr>
          <w:lang w:val="it-IT"/>
        </w:rPr>
        <w:t>’</w:t>
      </w:r>
      <w:r w:rsidRPr="00650A5E">
        <w:rPr>
          <w:lang w:val="it-IT"/>
        </w:rPr>
        <w:t>intercettazione, il monitoraggio e/o la registrazione delle comunicazioni e/o di limitare la raccolta, l</w:t>
      </w:r>
      <w:r w:rsidR="00F313CE">
        <w:rPr>
          <w:lang w:val="it-IT"/>
        </w:rPr>
        <w:t>’</w:t>
      </w:r>
      <w:r w:rsidRPr="00650A5E">
        <w:rPr>
          <w:lang w:val="it-IT"/>
        </w:rPr>
        <w:t>archiviazione e</w:t>
      </w:r>
      <w:r w:rsidR="000E4564">
        <w:rPr>
          <w:lang w:val="it-IT"/>
        </w:rPr>
        <w:t> </w:t>
      </w:r>
      <w:r w:rsidRPr="00650A5E">
        <w:rPr>
          <w:lang w:val="it-IT"/>
        </w:rPr>
        <w:t>l</w:t>
      </w:r>
      <w:r w:rsidR="00F313CE">
        <w:rPr>
          <w:lang w:val="it-IT"/>
        </w:rPr>
        <w:t>’</w:t>
      </w:r>
      <w:r w:rsidRPr="00650A5E">
        <w:rPr>
          <w:lang w:val="it-IT"/>
        </w:rPr>
        <w:t>utilizzo delle informazioni personali.</w:t>
      </w:r>
      <w:r w:rsidR="000D71DC" w:rsidRPr="00650A5E">
        <w:rPr>
          <w:lang w:val="it-IT"/>
        </w:rPr>
        <w:t xml:space="preserve"> </w:t>
      </w:r>
      <w:r w:rsidRPr="00650A5E">
        <w:rPr>
          <w:lang w:val="it-IT"/>
        </w:rPr>
        <w:t>Il licenziatario accetta di attenersi a tutte le leggi applicabili e di ottenere tutti i consensi necessari, nonché di effettuare tutte le comunicazioni necessarie per utilizzare il servizio online e/o le funzionalità di registrazione.</w:t>
      </w:r>
    </w:p>
    <w:p w:rsidR="007D63E7" w:rsidRPr="002F1483" w:rsidRDefault="007D63E7" w:rsidP="007D63E7">
      <w:pPr>
        <w:pStyle w:val="PURHeading1"/>
      </w:pPr>
      <w:r w:rsidRPr="002F1483">
        <w:t xml:space="preserve">Comunicazioni relative a Windows 8, Windows 8 K, Windows 8 KN, Windows 8N </w:t>
      </w:r>
    </w:p>
    <w:p w:rsidR="007D63E7" w:rsidRPr="00650A5E" w:rsidRDefault="007D63E7" w:rsidP="007D63E7">
      <w:pPr>
        <w:pStyle w:val="PURBody-Indented"/>
        <w:rPr>
          <w:lang w:val="it-IT"/>
        </w:rPr>
      </w:pPr>
      <w:r w:rsidRPr="002F1483">
        <w:rPr>
          <w:rFonts w:cs="Arial"/>
          <w:bCs/>
          <w:szCs w:val="18"/>
        </w:rPr>
        <w:t>Windows 8 e Windows 8 K includono Windows Media Player e le tecnologie correlate identificate dalla Commissione KFTC (Korean Fair Trade Commission) e un collegamento al download di Windows Live Messenger.</w:t>
      </w:r>
      <w:r w:rsidR="000D71DC" w:rsidRPr="002F1483">
        <w:rPr>
          <w:rFonts w:cs="Arial"/>
          <w:bCs/>
          <w:szCs w:val="18"/>
        </w:rPr>
        <w:t xml:space="preserve"> </w:t>
      </w:r>
      <w:r w:rsidRPr="00650A5E">
        <w:rPr>
          <w:rFonts w:cs="Arial"/>
          <w:bCs/>
          <w:szCs w:val="18"/>
          <w:lang w:val="it-IT"/>
        </w:rPr>
        <w:t>Windows 8 KN non include Windows Media Player o le tecnologie correlate identificate dalla commissione KFTC.</w:t>
      </w:r>
      <w:r w:rsidR="000D71DC" w:rsidRPr="00650A5E">
        <w:rPr>
          <w:rFonts w:cs="Arial"/>
          <w:bCs/>
          <w:szCs w:val="18"/>
          <w:lang w:val="it-IT"/>
        </w:rPr>
        <w:t xml:space="preserve"> </w:t>
      </w:r>
    </w:p>
    <w:p w:rsidR="007D63E7" w:rsidRPr="00650A5E" w:rsidRDefault="007D63E7" w:rsidP="00CD66EE">
      <w:pPr>
        <w:pStyle w:val="PURBody-Indented"/>
        <w:rPr>
          <w:lang w:val="it-IT"/>
        </w:rPr>
      </w:pPr>
      <w:r w:rsidRPr="00650A5E">
        <w:rPr>
          <w:b/>
          <w:lang w:val="it-IT"/>
        </w:rPr>
        <w:t>Windows 8 K.</w:t>
      </w:r>
      <w:r w:rsidR="000D71DC" w:rsidRPr="00650A5E">
        <w:rPr>
          <w:rFonts w:ascii="Tahoma" w:hAnsi="Tahoma" w:cs="Tahoma"/>
          <w:bCs/>
          <w:szCs w:val="18"/>
          <w:lang w:val="it-IT"/>
        </w:rPr>
        <w:t xml:space="preserve"> </w:t>
      </w:r>
      <w:r w:rsidRPr="00650A5E">
        <w:rPr>
          <w:rFonts w:cs="Arial"/>
          <w:bCs/>
          <w:szCs w:val="18"/>
          <w:lang w:val="it-IT"/>
        </w:rPr>
        <w:t>La commissione KFTC richiede che il software contenga collegamenti a un sito Web del centro Media Player e a un</w:t>
      </w:r>
      <w:r w:rsidR="00CD66EE">
        <w:rPr>
          <w:rFonts w:cs="Arial"/>
          <w:bCs/>
          <w:szCs w:val="18"/>
          <w:lang w:val="it-IT"/>
        </w:rPr>
        <w:t> </w:t>
      </w:r>
      <w:r w:rsidRPr="00650A5E">
        <w:rPr>
          <w:rFonts w:cs="Arial"/>
          <w:bCs/>
          <w:szCs w:val="18"/>
          <w:lang w:val="it-IT"/>
        </w:rPr>
        <w:t>sito Web del centro Messenger contenenti collegamenti a siti di terzi per consentire il download e l</w:t>
      </w:r>
      <w:r w:rsidR="00F313CE">
        <w:rPr>
          <w:rFonts w:cs="Arial"/>
          <w:bCs/>
          <w:szCs w:val="18"/>
          <w:lang w:val="it-IT"/>
        </w:rPr>
        <w:t>’</w:t>
      </w:r>
      <w:r w:rsidRPr="00650A5E">
        <w:rPr>
          <w:rFonts w:cs="Arial"/>
          <w:bCs/>
          <w:szCs w:val="18"/>
          <w:lang w:val="it-IT"/>
        </w:rPr>
        <w:t>installazione di software per la</w:t>
      </w:r>
      <w:r w:rsidR="00CD66EE">
        <w:rPr>
          <w:rFonts w:cs="Arial"/>
          <w:bCs/>
          <w:szCs w:val="18"/>
          <w:lang w:val="it-IT"/>
        </w:rPr>
        <w:t> </w:t>
      </w:r>
      <w:r w:rsidRPr="00650A5E">
        <w:rPr>
          <w:rFonts w:cs="Arial"/>
          <w:bCs/>
          <w:szCs w:val="18"/>
          <w:lang w:val="it-IT"/>
        </w:rPr>
        <w:t>messaggistica istantanea e di lettori multimediali di terzi.</w:t>
      </w:r>
      <w:r w:rsidR="000D71DC" w:rsidRPr="00650A5E">
        <w:rPr>
          <w:rFonts w:cs="Arial"/>
          <w:bCs/>
          <w:szCs w:val="18"/>
          <w:lang w:val="it-IT"/>
        </w:rPr>
        <w:t xml:space="preserve"> </w:t>
      </w:r>
      <w:r w:rsidRPr="00650A5E">
        <w:rPr>
          <w:rFonts w:cs="Arial"/>
          <w:bCs/>
          <w:szCs w:val="18"/>
          <w:lang w:val="it-IT"/>
        </w:rPr>
        <w:t>Tali siti di terzi non sono sotto il controllo di Microsoft e Microsoft non è responsabile del software, del contenuto, dei collegamenti in essi presenti ovvero di eventuali modifiche o aggiornamenti ai suddetti siti.</w:t>
      </w:r>
      <w:r w:rsidR="000D71DC" w:rsidRPr="00650A5E">
        <w:rPr>
          <w:rFonts w:cs="Arial"/>
          <w:bCs/>
          <w:szCs w:val="18"/>
          <w:lang w:val="it-IT"/>
        </w:rPr>
        <w:t xml:space="preserve"> </w:t>
      </w:r>
      <w:r w:rsidRPr="00650A5E">
        <w:rPr>
          <w:rFonts w:cs="Arial"/>
          <w:bCs/>
          <w:szCs w:val="18"/>
          <w:lang w:val="it-IT"/>
        </w:rPr>
        <w:t>L</w:t>
      </w:r>
      <w:r w:rsidR="00F313CE">
        <w:rPr>
          <w:rFonts w:cs="Arial"/>
          <w:bCs/>
          <w:szCs w:val="18"/>
          <w:lang w:val="it-IT"/>
        </w:rPr>
        <w:t>’</w:t>
      </w:r>
      <w:r w:rsidRPr="00650A5E">
        <w:rPr>
          <w:rFonts w:cs="Arial"/>
          <w:bCs/>
          <w:szCs w:val="18"/>
          <w:lang w:val="it-IT"/>
        </w:rPr>
        <w:t>inserimento di qualunque collegamento nel sito Web del centro Media Player o nel sito Web del centro Messenger non implica l</w:t>
      </w:r>
      <w:r w:rsidR="00F313CE">
        <w:rPr>
          <w:rFonts w:cs="Arial"/>
          <w:bCs/>
          <w:szCs w:val="18"/>
          <w:lang w:val="it-IT"/>
        </w:rPr>
        <w:t>’</w:t>
      </w:r>
      <w:r w:rsidRPr="00650A5E">
        <w:rPr>
          <w:rFonts w:cs="Arial"/>
          <w:bCs/>
          <w:szCs w:val="18"/>
          <w:lang w:val="it-IT"/>
        </w:rPr>
        <w:t>approvazione del software di terzi, del sito o del relativo contenuto da parte di Microsoft.</w:t>
      </w:r>
      <w:r w:rsidR="00F313CE">
        <w:rPr>
          <w:rFonts w:cs="Arial"/>
          <w:bCs/>
          <w:szCs w:val="18"/>
          <w:lang w:val="it-IT"/>
        </w:rPr>
        <w:t>’</w:t>
      </w:r>
    </w:p>
    <w:p w:rsidR="007D63E7" w:rsidRPr="00650A5E" w:rsidRDefault="007D63E7" w:rsidP="007D63E7">
      <w:pPr>
        <w:pStyle w:val="PURBody-Indented"/>
        <w:rPr>
          <w:lang w:val="it-IT"/>
        </w:rPr>
      </w:pPr>
      <w:r w:rsidRPr="00650A5E">
        <w:rPr>
          <w:b/>
          <w:lang w:val="it-IT"/>
        </w:rPr>
        <w:t>Windows 8 KN</w:t>
      </w:r>
    </w:p>
    <w:p w:rsidR="007D63E7" w:rsidRPr="00650A5E" w:rsidRDefault="007D63E7" w:rsidP="007D63E7">
      <w:pPr>
        <w:pStyle w:val="PURBody-Indented"/>
        <w:rPr>
          <w:lang w:val="it-IT"/>
        </w:rPr>
      </w:pPr>
      <w:r w:rsidRPr="00650A5E">
        <w:rPr>
          <w:b/>
          <w:lang w:val="it-IT"/>
        </w:rPr>
        <w:t>Diritti di Utilizzo di Windows Media Player Non Applicabili.</w:t>
      </w:r>
      <w:r w:rsidR="000D71DC" w:rsidRPr="00650A5E">
        <w:rPr>
          <w:rFonts w:cs="Arial"/>
          <w:b/>
          <w:i/>
          <w:szCs w:val="18"/>
          <w:lang w:val="it-IT"/>
        </w:rPr>
        <w:t xml:space="preserve"> </w:t>
      </w:r>
      <w:r w:rsidRPr="00650A5E">
        <w:rPr>
          <w:rFonts w:cs="Arial"/>
          <w:bCs/>
          <w:szCs w:val="18"/>
          <w:lang w:val="it-IT"/>
        </w:rPr>
        <w:t>Le condizioni relative a Windows Media Digital Rights Management e Windows Media Player non si applicano durante l</w:t>
      </w:r>
      <w:r w:rsidR="00F313CE">
        <w:rPr>
          <w:rFonts w:cs="Arial"/>
          <w:bCs/>
          <w:szCs w:val="18"/>
          <w:lang w:val="it-IT"/>
        </w:rPr>
        <w:t>’</w:t>
      </w:r>
      <w:r w:rsidRPr="00650A5E">
        <w:rPr>
          <w:rFonts w:cs="Arial"/>
          <w:bCs/>
          <w:szCs w:val="18"/>
          <w:lang w:val="it-IT"/>
        </w:rPr>
        <w:t>esecuzione di questo software.</w:t>
      </w:r>
      <w:r w:rsidRPr="00650A5E">
        <w:rPr>
          <w:rFonts w:cs="Arial"/>
          <w:b/>
          <w:i/>
          <w:szCs w:val="18"/>
          <w:lang w:val="it-IT"/>
        </w:rPr>
        <w:t xml:space="preserve"> </w:t>
      </w:r>
    </w:p>
    <w:p w:rsidR="007D63E7" w:rsidRPr="000E4564" w:rsidRDefault="007D63E7" w:rsidP="007D63E7">
      <w:pPr>
        <w:pStyle w:val="PURBody-Indented"/>
        <w:rPr>
          <w:lang w:val="it-IT"/>
        </w:rPr>
      </w:pPr>
      <w:r w:rsidRPr="00650A5E">
        <w:rPr>
          <w:b/>
          <w:lang w:val="it-IT"/>
        </w:rPr>
        <w:t>Comunicazione relativa all</w:t>
      </w:r>
      <w:r w:rsidR="00F313CE">
        <w:rPr>
          <w:b/>
          <w:lang w:val="it-IT"/>
        </w:rPr>
        <w:t>’</w:t>
      </w:r>
      <w:r w:rsidRPr="00650A5E">
        <w:rPr>
          <w:b/>
          <w:lang w:val="it-IT"/>
        </w:rPr>
        <w:t xml:space="preserve">assenza di Windows Media Player. </w:t>
      </w:r>
      <w:r w:rsidRPr="00650A5E">
        <w:rPr>
          <w:rFonts w:cs="Arial"/>
          <w:bCs/>
          <w:szCs w:val="18"/>
          <w:lang w:val="it-IT"/>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w:t>
      </w:r>
      <w:r w:rsidR="00F313CE">
        <w:rPr>
          <w:rFonts w:cs="Arial"/>
          <w:bCs/>
          <w:szCs w:val="18"/>
          <w:lang w:val="it-IT"/>
        </w:rPr>
        <w:t>’</w:t>
      </w:r>
      <w:r w:rsidRPr="00650A5E">
        <w:rPr>
          <w:rFonts w:cs="Arial"/>
          <w:bCs/>
          <w:szCs w:val="18"/>
          <w:lang w:val="it-IT"/>
        </w:rPr>
        <w:t>artista e il titolo dei file multimediali, visualizzare la copertina dell</w:t>
      </w:r>
      <w:r w:rsidR="00F313CE">
        <w:rPr>
          <w:rFonts w:cs="Arial"/>
          <w:bCs/>
          <w:szCs w:val="18"/>
          <w:lang w:val="it-IT"/>
        </w:rPr>
        <w:t>’</w:t>
      </w:r>
      <w:r w:rsidRPr="00650A5E">
        <w:rPr>
          <w:rFonts w:cs="Arial"/>
          <w:bCs/>
          <w:szCs w:val="18"/>
          <w:lang w:val="it-IT"/>
        </w:rPr>
        <w:t>album dei file musicali, trasferire musica ai lettori di musica personali o registrare e riprodurre le trasmissioni televisive.</w:t>
      </w:r>
      <w:r w:rsidR="000D71DC" w:rsidRPr="00650A5E">
        <w:rPr>
          <w:rFonts w:cs="Arial"/>
          <w:bCs/>
          <w:szCs w:val="18"/>
          <w:lang w:val="it-IT"/>
        </w:rPr>
        <w:t xml:space="preserve"> </w:t>
      </w:r>
      <w:r w:rsidRPr="00650A5E">
        <w:rPr>
          <w:rFonts w:cs="Arial"/>
          <w:bCs/>
          <w:szCs w:val="18"/>
          <w:lang w:val="it-IT"/>
        </w:rPr>
        <w:t xml:space="preserve">Ulteriori informazioni sono disponibili </w:t>
      </w:r>
      <w:r w:rsidRPr="00650A5E">
        <w:rPr>
          <w:rFonts w:ascii="Tahoma" w:hAnsi="Tahoma" w:cs="Tahoma"/>
          <w:bCs/>
          <w:szCs w:val="18"/>
          <w:lang w:val="it-IT"/>
        </w:rPr>
        <w:t>all</w:t>
      </w:r>
      <w:r w:rsidR="00F313CE">
        <w:rPr>
          <w:rFonts w:ascii="Tahoma" w:hAnsi="Tahoma" w:cs="Tahoma"/>
          <w:bCs/>
          <w:szCs w:val="18"/>
          <w:lang w:val="it-IT"/>
        </w:rPr>
        <w:t>’</w:t>
      </w:r>
      <w:r w:rsidRPr="00650A5E">
        <w:rPr>
          <w:rFonts w:ascii="Tahoma" w:hAnsi="Tahoma" w:cs="Tahoma"/>
          <w:bCs/>
          <w:szCs w:val="18"/>
          <w:lang w:val="it-IT"/>
        </w:rPr>
        <w:t>indirizzo</w:t>
      </w:r>
      <w:r w:rsidRPr="00650A5E">
        <w:rPr>
          <w:rFonts w:ascii="Tahoma" w:hAnsi="Tahoma" w:cs="Tahoma"/>
          <w:szCs w:val="18"/>
          <w:lang w:val="it-IT"/>
        </w:rPr>
        <w:t xml:space="preserve"> </w:t>
      </w:r>
      <w:hyperlink r:id="rId92" w:history="1">
        <w:r w:rsidRPr="00650A5E">
          <w:rPr>
            <w:rStyle w:val="Hyperlink"/>
            <w:rFonts w:ascii="Tahoma" w:hAnsi="Tahoma" w:cs="Tahoma"/>
            <w:szCs w:val="18"/>
            <w:lang w:val="it-IT"/>
          </w:rPr>
          <w:t>http://go.microsoft.com/fwlink/?LinkId=147432</w:t>
        </w:r>
      </w:hyperlink>
      <w:r w:rsidRPr="000E4564">
        <w:rPr>
          <w:rFonts w:ascii="Tahoma" w:hAnsi="Tahoma"/>
          <w:szCs w:val="18"/>
          <w:lang w:val="it-IT"/>
        </w:rPr>
        <w:t>.</w:t>
      </w:r>
    </w:p>
    <w:p w:rsidR="007D63E7" w:rsidRPr="00650A5E" w:rsidRDefault="007D63E7" w:rsidP="006F57D7">
      <w:pPr>
        <w:pStyle w:val="PURBody-Indented"/>
        <w:rPr>
          <w:lang w:val="it-IT"/>
        </w:rPr>
      </w:pPr>
      <w:r w:rsidRPr="00650A5E">
        <w:rPr>
          <w:b/>
          <w:lang w:val="it-IT"/>
        </w:rPr>
        <w:lastRenderedPageBreak/>
        <w:t>Ulteriore Esclusione di Garanzie.</w:t>
      </w:r>
      <w:r w:rsidRPr="00650A5E">
        <w:rPr>
          <w:rFonts w:ascii="Tahoma" w:hAnsi="Tahoma"/>
          <w:b/>
          <w:i/>
          <w:szCs w:val="18"/>
          <w:lang w:val="it-IT"/>
        </w:rPr>
        <w:t xml:space="preserve"> </w:t>
      </w:r>
      <w:r w:rsidRPr="00650A5E">
        <w:rPr>
          <w:rFonts w:cs="Arial"/>
          <w:bCs/>
          <w:szCs w:val="18"/>
          <w:lang w:val="it-IT"/>
        </w:rPr>
        <w:t>Microsoft non fornisce garanzie di alcun tipo in relazione alla funzionalità associata a Windows Media Player, come definito dalla commissione KFTC, nonostante quanto diversamente indicato nel Contratto Microsoft Online Subscription del licenziatario.</w:t>
      </w:r>
    </w:p>
    <w:p w:rsidR="00987939" w:rsidRPr="00650A5E" w:rsidRDefault="007D63E7" w:rsidP="00987939">
      <w:pPr>
        <w:pStyle w:val="PURBody-Indented"/>
        <w:rPr>
          <w:lang w:val="it-IT"/>
        </w:rPr>
      </w:pPr>
      <w:r w:rsidRPr="00650A5E">
        <w:rPr>
          <w:b/>
          <w:lang w:val="it-IT"/>
        </w:rPr>
        <w:t>Windows 8 N</w:t>
      </w:r>
    </w:p>
    <w:p w:rsidR="0013412F" w:rsidRPr="00650A5E" w:rsidRDefault="007D63E7" w:rsidP="00987939">
      <w:pPr>
        <w:pStyle w:val="PURBody-Indented"/>
        <w:rPr>
          <w:lang w:val="it-IT"/>
        </w:rPr>
      </w:pPr>
      <w:r w:rsidRPr="00650A5E">
        <w:rPr>
          <w:b/>
          <w:lang w:val="it-IT"/>
        </w:rPr>
        <w:t>Diritti di Utilizzo di Windows Media Player Non Applicabili</w:t>
      </w:r>
      <w:r w:rsidRPr="000E4564">
        <w:rPr>
          <w:b/>
          <w:lang w:val="it-IT"/>
        </w:rPr>
        <w:t>.</w:t>
      </w:r>
      <w:r w:rsidR="000D71DC" w:rsidRPr="00650A5E">
        <w:rPr>
          <w:rFonts w:ascii="Tahoma" w:hAnsi="Tahoma" w:cs="Tahoma"/>
          <w:szCs w:val="18"/>
          <w:lang w:val="it-IT"/>
        </w:rPr>
        <w:t xml:space="preserve"> </w:t>
      </w:r>
      <w:r w:rsidRPr="00650A5E">
        <w:rPr>
          <w:rFonts w:cs="Arial"/>
          <w:szCs w:val="18"/>
          <w:lang w:val="it-IT"/>
        </w:rPr>
        <w:t>Le condizioni relative a Windows Media Digital Rights Management e Windows Media Player non si applicano durante l</w:t>
      </w:r>
      <w:r w:rsidR="00F313CE">
        <w:rPr>
          <w:rFonts w:cs="Arial"/>
          <w:szCs w:val="18"/>
          <w:lang w:val="it-IT"/>
        </w:rPr>
        <w:t>’</w:t>
      </w:r>
      <w:r w:rsidRPr="00650A5E">
        <w:rPr>
          <w:rFonts w:cs="Arial"/>
          <w:szCs w:val="18"/>
          <w:lang w:val="it-IT"/>
        </w:rPr>
        <w:t>esecuzione di questo software.</w:t>
      </w:r>
      <w:r w:rsidRPr="00650A5E">
        <w:rPr>
          <w:rFonts w:ascii="Tahoma" w:hAnsi="Tahoma" w:cs="Tahoma"/>
          <w:szCs w:val="18"/>
          <w:lang w:val="it-IT"/>
        </w:rPr>
        <w:t xml:space="preserve"> </w:t>
      </w:r>
    </w:p>
    <w:p w:rsidR="007D63E7" w:rsidRPr="00650A5E" w:rsidRDefault="007D63E7" w:rsidP="006F57D7">
      <w:pPr>
        <w:pStyle w:val="Heading4"/>
        <w:ind w:left="270"/>
        <w:rPr>
          <w:lang w:val="it-IT"/>
        </w:rPr>
      </w:pPr>
      <w:r w:rsidRPr="00650A5E">
        <w:rPr>
          <w:rFonts w:ascii="Arial" w:eastAsiaTheme="minorHAnsi" w:hAnsi="Arial" w:cstheme="minorBidi"/>
          <w:bCs w:val="0"/>
          <w:i w:val="0"/>
          <w:iCs w:val="0"/>
          <w:color w:val="auto"/>
          <w:sz w:val="18"/>
          <w:lang w:val="it-IT"/>
        </w:rPr>
        <w:t>Comunicazione relativa all</w:t>
      </w:r>
      <w:r w:rsidR="00F313CE">
        <w:rPr>
          <w:rFonts w:ascii="Arial" w:eastAsiaTheme="minorHAnsi" w:hAnsi="Arial" w:cstheme="minorBidi"/>
          <w:bCs w:val="0"/>
          <w:i w:val="0"/>
          <w:iCs w:val="0"/>
          <w:color w:val="auto"/>
          <w:sz w:val="18"/>
          <w:lang w:val="it-IT"/>
        </w:rPr>
        <w:t>’</w:t>
      </w:r>
      <w:r w:rsidRPr="00650A5E">
        <w:rPr>
          <w:rFonts w:ascii="Arial" w:eastAsiaTheme="minorHAnsi" w:hAnsi="Arial" w:cstheme="minorBidi"/>
          <w:bCs w:val="0"/>
          <w:i w:val="0"/>
          <w:iCs w:val="0"/>
          <w:color w:val="auto"/>
          <w:sz w:val="18"/>
          <w:lang w:val="it-IT"/>
        </w:rPr>
        <w:t>assenza della Funzionalità Windows Media.</w:t>
      </w:r>
      <w:r w:rsidR="000D71DC" w:rsidRPr="00650A5E">
        <w:rPr>
          <w:rFonts w:ascii="Tahoma" w:hAnsi="Tahoma" w:cs="Tahoma"/>
          <w:b w:val="0"/>
          <w:i w:val="0"/>
          <w:color w:val="auto"/>
          <w:sz w:val="18"/>
          <w:szCs w:val="18"/>
          <w:lang w:val="it-IT"/>
        </w:rPr>
        <w:t xml:space="preserve"> </w:t>
      </w:r>
      <w:r w:rsidRPr="00650A5E">
        <w:rPr>
          <w:rFonts w:ascii="Arial" w:hAnsi="Arial" w:cs="Arial"/>
          <w:b w:val="0"/>
          <w:i w:val="0"/>
          <w:color w:val="auto"/>
          <w:sz w:val="18"/>
          <w:szCs w:val="18"/>
          <w:lang w:val="it-IT"/>
        </w:rPr>
        <w:t>Il software non include Windows Media Player (come definito dalla Commissione Europea) e le tecnologie correlate a Windows Media Player, come Windows Media Center e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w:t>
      </w:r>
      <w:r w:rsidR="00F313CE">
        <w:rPr>
          <w:rFonts w:ascii="Arial" w:hAnsi="Arial" w:cs="Arial"/>
          <w:b w:val="0"/>
          <w:i w:val="0"/>
          <w:color w:val="auto"/>
          <w:sz w:val="18"/>
          <w:szCs w:val="18"/>
          <w:lang w:val="it-IT"/>
        </w:rPr>
        <w:t>’</w:t>
      </w:r>
      <w:r w:rsidRPr="00650A5E">
        <w:rPr>
          <w:rFonts w:ascii="Arial" w:hAnsi="Arial" w:cs="Arial"/>
          <w:b w:val="0"/>
          <w:i w:val="0"/>
          <w:color w:val="auto"/>
          <w:sz w:val="18"/>
          <w:szCs w:val="18"/>
          <w:lang w:val="it-IT"/>
        </w:rPr>
        <w:t>artista e il titolo dei file multimediali, visualizzare la copertina dell</w:t>
      </w:r>
      <w:r w:rsidR="00F313CE">
        <w:rPr>
          <w:rFonts w:ascii="Arial" w:hAnsi="Arial" w:cs="Arial"/>
          <w:b w:val="0"/>
          <w:i w:val="0"/>
          <w:color w:val="auto"/>
          <w:sz w:val="18"/>
          <w:szCs w:val="18"/>
          <w:lang w:val="it-IT"/>
        </w:rPr>
        <w:t>’</w:t>
      </w:r>
      <w:r w:rsidRPr="00650A5E">
        <w:rPr>
          <w:rFonts w:ascii="Arial" w:hAnsi="Arial" w:cs="Arial"/>
          <w:b w:val="0"/>
          <w:i w:val="0"/>
          <w:color w:val="auto"/>
          <w:sz w:val="18"/>
          <w:szCs w:val="18"/>
          <w:lang w:val="it-IT"/>
        </w:rPr>
        <w:t>album dei file musicali, trasferire musica ai lettori di musica personali o registrare e riprodurre le trasmissioni televisive.</w:t>
      </w:r>
      <w:r w:rsidR="000D71DC" w:rsidRPr="00650A5E">
        <w:rPr>
          <w:rFonts w:ascii="Arial" w:hAnsi="Arial" w:cs="Arial"/>
          <w:b w:val="0"/>
          <w:i w:val="0"/>
          <w:color w:val="auto"/>
          <w:sz w:val="18"/>
          <w:szCs w:val="18"/>
          <w:lang w:val="it-IT"/>
        </w:rPr>
        <w:t xml:space="preserve"> </w:t>
      </w:r>
      <w:r w:rsidRPr="00650A5E">
        <w:rPr>
          <w:rFonts w:ascii="Arial" w:hAnsi="Arial" w:cs="Arial"/>
          <w:b w:val="0"/>
          <w:i w:val="0"/>
          <w:color w:val="auto"/>
          <w:sz w:val="18"/>
          <w:szCs w:val="18"/>
          <w:lang w:val="it-IT"/>
        </w:rPr>
        <w:t>Ulteriori informazioni sono disponibili all</w:t>
      </w:r>
      <w:r w:rsidR="00F313CE">
        <w:rPr>
          <w:rFonts w:ascii="Arial" w:hAnsi="Arial" w:cs="Arial"/>
          <w:b w:val="0"/>
          <w:i w:val="0"/>
          <w:color w:val="auto"/>
          <w:sz w:val="18"/>
          <w:szCs w:val="18"/>
          <w:lang w:val="it-IT"/>
        </w:rPr>
        <w:t>’</w:t>
      </w:r>
      <w:r w:rsidRPr="00650A5E">
        <w:rPr>
          <w:rFonts w:ascii="Arial" w:hAnsi="Arial" w:cs="Arial"/>
          <w:b w:val="0"/>
          <w:i w:val="0"/>
          <w:color w:val="auto"/>
          <w:sz w:val="18"/>
          <w:szCs w:val="18"/>
          <w:lang w:val="it-IT"/>
        </w:rPr>
        <w:t xml:space="preserve">indirizzo </w:t>
      </w:r>
      <w:hyperlink r:id="rId93" w:tgtFrame="_blank" w:history="1">
        <w:r w:rsidRPr="00650A5E">
          <w:rPr>
            <w:rStyle w:val="Hyperlink"/>
            <w:rFonts w:ascii="Tahoma" w:hAnsi="Tahoma" w:cs="Tahoma"/>
            <w:b w:val="0"/>
            <w:i w:val="0"/>
            <w:sz w:val="18"/>
            <w:szCs w:val="18"/>
            <w:lang w:val="it-IT"/>
          </w:rPr>
          <w:t>http://go.microsoft.com/fwlink/?LinkId=147431</w:t>
        </w:r>
      </w:hyperlink>
      <w:r w:rsidRPr="00650A5E">
        <w:rPr>
          <w:rFonts w:ascii="Tahoma" w:hAnsi="Tahoma" w:cs="Tahoma"/>
          <w:b w:val="0"/>
          <w:i w:val="0"/>
          <w:color w:val="auto"/>
          <w:sz w:val="18"/>
          <w:szCs w:val="18"/>
          <w:lang w:val="it-IT"/>
        </w:rPr>
        <w:t>.</w:t>
      </w:r>
    </w:p>
    <w:p w:rsidR="007D63E7" w:rsidRPr="00650A5E" w:rsidRDefault="007D63E7" w:rsidP="006F57D7">
      <w:pPr>
        <w:pStyle w:val="Heading4"/>
        <w:ind w:left="270"/>
        <w:rPr>
          <w:lang w:val="it-IT"/>
        </w:rPr>
      </w:pPr>
      <w:r w:rsidRPr="00650A5E">
        <w:rPr>
          <w:rFonts w:ascii="Arial" w:eastAsiaTheme="minorHAnsi" w:hAnsi="Arial" w:cstheme="minorBidi"/>
          <w:bCs w:val="0"/>
          <w:i w:val="0"/>
          <w:iCs w:val="0"/>
          <w:color w:val="auto"/>
          <w:sz w:val="18"/>
          <w:lang w:val="it-IT"/>
        </w:rPr>
        <w:t>Ulteriore Esclusione di Garanzie.</w:t>
      </w:r>
      <w:r w:rsidR="000D71DC" w:rsidRPr="00650A5E">
        <w:rPr>
          <w:rFonts w:ascii="Arial" w:eastAsiaTheme="minorHAnsi" w:hAnsi="Arial" w:cstheme="minorBidi"/>
          <w:bCs w:val="0"/>
          <w:i w:val="0"/>
          <w:iCs w:val="0"/>
          <w:color w:val="auto"/>
          <w:sz w:val="18"/>
          <w:lang w:val="it-IT"/>
        </w:rPr>
        <w:t xml:space="preserve"> </w:t>
      </w:r>
      <w:r w:rsidRPr="00650A5E">
        <w:rPr>
          <w:rFonts w:ascii="Arial" w:hAnsi="Arial" w:cs="Arial"/>
          <w:b w:val="0"/>
          <w:i w:val="0"/>
          <w:color w:val="auto"/>
          <w:sz w:val="18"/>
          <w:szCs w:val="18"/>
          <w:lang w:val="it-IT"/>
        </w:rPr>
        <w:t>Microsoft non fornisce garanzie di alcun tipo in relazione alla funzionalità associata a Windows Media Player, come definito dalla Commissione Europea, nonostante quanto diversamente indicato nel Contratto Microsoft Online Subscription del licenziatario.</w:t>
      </w:r>
    </w:p>
    <w:p w:rsidR="0013412F" w:rsidRPr="00650A5E" w:rsidRDefault="0013412F" w:rsidP="0013412F">
      <w:pPr>
        <w:pStyle w:val="PURHeading1"/>
        <w:rPr>
          <w:lang w:val="it-IT"/>
        </w:rPr>
      </w:pPr>
      <w:r w:rsidRPr="00650A5E">
        <w:rPr>
          <w:lang w:val="it-IT"/>
        </w:rPr>
        <w:t>Yammer</w:t>
      </w:r>
    </w:p>
    <w:p w:rsidR="0013412F" w:rsidRPr="00650A5E" w:rsidRDefault="0013412F" w:rsidP="0013412F">
      <w:pPr>
        <w:spacing w:before="100" w:beforeAutospacing="1" w:after="100" w:afterAutospacing="1"/>
        <w:ind w:left="274"/>
        <w:rPr>
          <w:lang w:val="it-IT"/>
        </w:rPr>
      </w:pPr>
      <w:r w:rsidRPr="00650A5E">
        <w:rPr>
          <w:rFonts w:cs="Arial"/>
          <w:bCs/>
          <w:color w:val="auto"/>
          <w:sz w:val="18"/>
          <w:szCs w:val="18"/>
          <w:lang w:val="it-IT"/>
        </w:rPr>
        <w:t>Il software che collegherà Microsoft Dynamics CRM a Yammer permetterà la condivisione di alcuni dati tra i due servizi.</w:t>
      </w:r>
      <w:r w:rsidR="000D71DC" w:rsidRPr="00650A5E">
        <w:rPr>
          <w:rFonts w:cs="Arial"/>
          <w:bCs/>
          <w:color w:val="auto"/>
          <w:sz w:val="18"/>
          <w:szCs w:val="18"/>
          <w:lang w:val="it-IT"/>
        </w:rPr>
        <w:t xml:space="preserve"> </w:t>
      </w:r>
      <w:r w:rsidRPr="00650A5E">
        <w:rPr>
          <w:rFonts w:cs="Arial"/>
          <w:bCs/>
          <w:color w:val="auto"/>
          <w:sz w:val="18"/>
          <w:szCs w:val="18"/>
          <w:lang w:val="it-IT"/>
        </w:rPr>
        <w:t>Con la supervisione del licenziatario o degli utenti finali, i seguenti dati verranno trasmessi a Yammer attraverso Microsoft Dynamics CRM: (i) post, (ii) collegamenti a record CRM, (iii) informazioni contenute nel campo della descrizione dei record CRM e (vi) qualsiasi altra</w:t>
      </w:r>
      <w:r w:rsidR="000E4564">
        <w:rPr>
          <w:rFonts w:cs="Arial"/>
          <w:bCs/>
          <w:color w:val="auto"/>
          <w:sz w:val="18"/>
          <w:szCs w:val="18"/>
          <w:lang w:val="it-IT"/>
        </w:rPr>
        <w:t> </w:t>
      </w:r>
      <w:r w:rsidRPr="00650A5E">
        <w:rPr>
          <w:rFonts w:cs="Arial"/>
          <w:bCs/>
          <w:color w:val="auto"/>
          <w:sz w:val="18"/>
          <w:szCs w:val="18"/>
          <w:lang w:val="it-IT"/>
        </w:rPr>
        <w:t>attività o contenuto che il licenziatario o gli utenti finali condividono con Yammer. Le Condizioni per l</w:t>
      </w:r>
      <w:r w:rsidR="00F313CE">
        <w:rPr>
          <w:rFonts w:cs="Arial"/>
          <w:bCs/>
          <w:color w:val="auto"/>
          <w:sz w:val="18"/>
          <w:szCs w:val="18"/>
          <w:lang w:val="it-IT"/>
        </w:rPr>
        <w:t>’</w:t>
      </w:r>
      <w:r w:rsidRPr="00650A5E">
        <w:rPr>
          <w:rFonts w:cs="Arial"/>
          <w:bCs/>
          <w:color w:val="auto"/>
          <w:sz w:val="18"/>
          <w:szCs w:val="18"/>
          <w:lang w:val="it-IT"/>
        </w:rPr>
        <w:t>Utilizzo di Yammer sono</w:t>
      </w:r>
      <w:r w:rsidR="000E4564">
        <w:rPr>
          <w:rFonts w:cs="Arial"/>
          <w:bCs/>
          <w:color w:val="auto"/>
          <w:sz w:val="18"/>
          <w:szCs w:val="18"/>
          <w:lang w:val="it-IT"/>
        </w:rPr>
        <w:t> </w:t>
      </w:r>
      <w:r w:rsidRPr="00650A5E">
        <w:rPr>
          <w:rFonts w:cs="Arial"/>
          <w:bCs/>
          <w:color w:val="auto"/>
          <w:sz w:val="18"/>
          <w:szCs w:val="18"/>
          <w:lang w:val="it-IT"/>
        </w:rPr>
        <w:t>disponibili all</w:t>
      </w:r>
      <w:r w:rsidR="00F313CE">
        <w:rPr>
          <w:rFonts w:cs="Arial"/>
          <w:bCs/>
          <w:color w:val="auto"/>
          <w:sz w:val="18"/>
          <w:szCs w:val="18"/>
          <w:lang w:val="it-IT"/>
        </w:rPr>
        <w:t>’</w:t>
      </w:r>
      <w:r w:rsidRPr="00650A5E">
        <w:rPr>
          <w:rFonts w:cs="Arial"/>
          <w:bCs/>
          <w:color w:val="auto"/>
          <w:sz w:val="18"/>
          <w:szCs w:val="18"/>
          <w:lang w:val="it-IT"/>
        </w:rPr>
        <w:t xml:space="preserve">indirizzo </w:t>
      </w:r>
      <w:hyperlink r:id="rId94" w:history="1">
        <w:r w:rsidRPr="00650A5E">
          <w:rPr>
            <w:rFonts w:cs="Arial"/>
            <w:bCs/>
            <w:color w:val="auto"/>
            <w:sz w:val="18"/>
            <w:szCs w:val="18"/>
            <w:lang w:val="it-IT"/>
          </w:rPr>
          <w:t>https://www.yammer.com/about/terms/</w:t>
        </w:r>
      </w:hyperlink>
      <w:r w:rsidRPr="00650A5E">
        <w:rPr>
          <w:rFonts w:cs="Arial"/>
          <w:bCs/>
          <w:color w:val="auto"/>
          <w:sz w:val="18"/>
          <w:szCs w:val="18"/>
          <w:lang w:val="it-IT"/>
        </w:rPr>
        <w:t>.</w:t>
      </w:r>
      <w:r w:rsidR="000D71DC" w:rsidRPr="00650A5E">
        <w:rPr>
          <w:rFonts w:cs="Arial"/>
          <w:bCs/>
          <w:color w:val="auto"/>
          <w:sz w:val="18"/>
          <w:szCs w:val="18"/>
          <w:lang w:val="it-IT"/>
        </w:rPr>
        <w:t xml:space="preserve"> </w:t>
      </w:r>
      <w:r w:rsidRPr="00650A5E">
        <w:rPr>
          <w:rFonts w:cs="Arial"/>
          <w:bCs/>
          <w:color w:val="auto"/>
          <w:sz w:val="18"/>
          <w:szCs w:val="18"/>
          <w:lang w:val="it-IT"/>
        </w:rPr>
        <w:t>La relativa Informativa sulla Privacy è disponibile all</w:t>
      </w:r>
      <w:r w:rsidR="00F313CE">
        <w:rPr>
          <w:rFonts w:cs="Arial"/>
          <w:bCs/>
          <w:color w:val="auto"/>
          <w:sz w:val="18"/>
          <w:szCs w:val="18"/>
          <w:lang w:val="it-IT"/>
        </w:rPr>
        <w:t>’</w:t>
      </w:r>
      <w:r w:rsidRPr="00650A5E">
        <w:rPr>
          <w:rFonts w:cs="Arial"/>
          <w:bCs/>
          <w:color w:val="auto"/>
          <w:sz w:val="18"/>
          <w:szCs w:val="18"/>
          <w:lang w:val="it-IT"/>
        </w:rPr>
        <w:t xml:space="preserve">indirizzo </w:t>
      </w:r>
      <w:hyperlink r:id="rId95" w:history="1">
        <w:r w:rsidRPr="00650A5E">
          <w:rPr>
            <w:rFonts w:cs="Arial"/>
            <w:bCs/>
            <w:color w:val="auto"/>
            <w:sz w:val="18"/>
            <w:szCs w:val="18"/>
            <w:lang w:val="it-IT"/>
          </w:rPr>
          <w:t>https://www.yammer.com/about/privacy/</w:t>
        </w:r>
      </w:hyperlink>
      <w:r w:rsidRPr="00650A5E">
        <w:rPr>
          <w:rFonts w:cs="Arial"/>
          <w:bCs/>
          <w:color w:val="auto"/>
          <w:sz w:val="18"/>
          <w:szCs w:val="18"/>
          <w:lang w:val="it-IT"/>
        </w:rPr>
        <w:t xml:space="preserve"> e si applica ai dati della società inviati a Yammer.</w:t>
      </w:r>
    </w:p>
    <w:p w:rsidR="0013412F" w:rsidRPr="00650A5E" w:rsidRDefault="0013412F" w:rsidP="0013412F">
      <w:pPr>
        <w:rPr>
          <w:lang w:val="it-IT"/>
        </w:rPr>
      </w:pPr>
    </w:p>
    <w:p w:rsidR="007D63E7" w:rsidRPr="00650A5E" w:rsidRDefault="007D63E7">
      <w:pPr>
        <w:pStyle w:val="PURBody-Indented"/>
        <w:rPr>
          <w:lang w:val="it-IT"/>
        </w:rPr>
      </w:pPr>
    </w:p>
    <w:p w:rsidR="0082133B" w:rsidRPr="00650A5E" w:rsidRDefault="005B6CFC">
      <w:pPr>
        <w:pStyle w:val="PURBreadcrumb"/>
        <w:rPr>
          <w:lang w:val="it-IT"/>
        </w:rPr>
      </w:pPr>
      <w:hyperlink w:anchor="_Sec4">
        <w:r w:rsidR="009D254F" w:rsidRPr="00650A5E">
          <w:rPr>
            <w:color w:val="00467F"/>
            <w:u w:val="single"/>
            <w:lang w:val="it-IT"/>
          </w:rPr>
          <w:t>Sommario</w:t>
        </w:r>
      </w:hyperlink>
      <w:r w:rsidR="009D254F" w:rsidRPr="00650A5E">
        <w:rPr>
          <w:lang w:val="it-IT"/>
        </w:rPr>
        <w:t xml:space="preserve"> / </w:t>
      </w:r>
      <w:hyperlink w:anchor="General_License_Terms">
        <w:r w:rsidR="009D254F" w:rsidRPr="00650A5E">
          <w:rPr>
            <w:color w:val="00467F"/>
            <w:u w:val="single"/>
            <w:lang w:val="it-IT"/>
          </w:rPr>
          <w:t>Condizioni Generali</w:t>
        </w:r>
      </w:hyperlink>
      <w:r w:rsidR="001978CF" w:rsidRPr="00650A5E">
        <w:rPr>
          <w:lang w:val="it-IT"/>
        </w:rPr>
        <w:t xml:space="preserve"> </w:t>
      </w:r>
    </w:p>
    <w:bookmarkEnd w:id="299"/>
    <w:p w:rsidR="00F92C39" w:rsidRPr="00650A5E" w:rsidRDefault="00F92C39">
      <w:pPr>
        <w:pStyle w:val="PURSectionHeading"/>
        <w:pageBreakBefore/>
        <w:rPr>
          <w:lang w:val="it-IT"/>
        </w:rPr>
        <w:sectPr w:rsidR="00F92C39" w:rsidRPr="00650A5E" w:rsidSect="00C05AED">
          <w:headerReference w:type="default" r:id="rId96"/>
          <w:footerReference w:type="default" r:id="rId97"/>
          <w:type w:val="continuous"/>
          <w:pgSz w:w="12240" w:h="15840" w:code="1"/>
          <w:pgMar w:top="1170" w:right="720" w:bottom="720" w:left="720" w:header="432" w:footer="288" w:gutter="0"/>
          <w:cols w:space="360"/>
          <w:docGrid w:linePitch="360"/>
        </w:sectPr>
      </w:pPr>
    </w:p>
    <w:p w:rsidR="0082133B" w:rsidRPr="00650A5E" w:rsidRDefault="00ED4593">
      <w:pPr>
        <w:pStyle w:val="PURSectionHeading"/>
        <w:pageBreakBefore/>
        <w:rPr>
          <w:lang w:val="it-IT"/>
        </w:rPr>
      </w:pPr>
      <w:r w:rsidRPr="00650A5E">
        <w:rPr>
          <w:lang w:val="it-IT"/>
        </w:rPr>
        <w:lastRenderedPageBreak/>
        <w:t>Indice dei Prodotti</w:t>
      </w:r>
      <w:r w:rsidR="001978CF" w:rsidRPr="00650A5E">
        <w:rPr>
          <w:lang w:val="it-IT"/>
        </w:rPr>
        <w:fldChar w:fldCharType="begin"/>
      </w:r>
      <w:r w:rsidRPr="00650A5E">
        <w:rPr>
          <w:lang w:val="it-IT"/>
        </w:rPr>
        <w:instrText>TC "</w:instrText>
      </w:r>
      <w:bookmarkStart w:id="301" w:name="_Toc350611561"/>
      <w:r w:rsidRPr="00650A5E">
        <w:rPr>
          <w:lang w:val="it-IT"/>
        </w:rPr>
        <w:instrText>Indice dei Prodotti</w:instrText>
      </w:r>
      <w:bookmarkEnd w:id="301"/>
      <w:r w:rsidRPr="00650A5E">
        <w:rPr>
          <w:lang w:val="it-IT"/>
        </w:rPr>
        <w:instrText xml:space="preserve">" \l 1 </w:instrText>
      </w:r>
      <w:r w:rsidR="001978CF" w:rsidRPr="00650A5E">
        <w:rPr>
          <w:lang w:val="it-IT"/>
        </w:rPr>
        <w:fldChar w:fldCharType="end"/>
      </w:r>
    </w:p>
    <w:p w:rsidR="00DE5656" w:rsidRDefault="001978CF" w:rsidP="00DE5656">
      <w:pPr>
        <w:pStyle w:val="Index1"/>
        <w:rPr>
          <w:noProof/>
          <w:color w:val="auto"/>
          <w:sz w:val="18"/>
          <w:lang w:val="it-IT"/>
        </w:rPr>
        <w:sectPr w:rsidR="00DE5656" w:rsidSect="00DE5656">
          <w:footerReference w:type="default" r:id="rId98"/>
          <w:pgSz w:w="12240" w:h="15840" w:code="1"/>
          <w:pgMar w:top="1170" w:right="720" w:bottom="720" w:left="720" w:header="432" w:footer="288" w:gutter="0"/>
          <w:cols w:space="360"/>
          <w:docGrid w:linePitch="360"/>
        </w:sectPr>
      </w:pPr>
      <w:r w:rsidRPr="00650A5E">
        <w:rPr>
          <w:color w:val="auto"/>
          <w:sz w:val="18"/>
          <w:lang w:val="it-IT"/>
        </w:rPr>
        <w:fldChar w:fldCharType="begin"/>
      </w:r>
      <w:r w:rsidR="00ED4593" w:rsidRPr="00650A5E">
        <w:rPr>
          <w:lang w:val="it-IT"/>
        </w:rPr>
        <w:instrText xml:space="preserve"> INDEX \c "2" </w:instrText>
      </w:r>
      <w:r w:rsidRPr="00650A5E">
        <w:rPr>
          <w:color w:val="auto"/>
          <w:sz w:val="18"/>
          <w:lang w:val="it-IT"/>
        </w:rPr>
        <w:fldChar w:fldCharType="separate"/>
      </w:r>
    </w:p>
    <w:p w:rsidR="00DE5656" w:rsidRDefault="00DE5656" w:rsidP="00DE5656">
      <w:pPr>
        <w:pStyle w:val="Index1"/>
        <w:rPr>
          <w:noProof/>
        </w:rPr>
      </w:pPr>
      <w:r w:rsidRPr="00C2755E">
        <w:rPr>
          <w:noProof/>
          <w:lang w:val="it-IT"/>
        </w:rPr>
        <w:lastRenderedPageBreak/>
        <w:t>Archiviazione Exchange Online</w:t>
      </w:r>
      <w:r>
        <w:rPr>
          <w:noProof/>
        </w:rPr>
        <w:t>, 14</w:t>
      </w:r>
    </w:p>
    <w:p w:rsidR="00DE5656" w:rsidRDefault="00DE5656" w:rsidP="00DE5656">
      <w:pPr>
        <w:pStyle w:val="Index1"/>
        <w:rPr>
          <w:noProof/>
        </w:rPr>
      </w:pPr>
      <w:r w:rsidRPr="00C2755E">
        <w:rPr>
          <w:noProof/>
          <w:lang w:val="it-IT"/>
        </w:rPr>
        <w:t>Archiviazione Exchange Online per Exchange Online</w:t>
      </w:r>
      <w:r>
        <w:rPr>
          <w:noProof/>
        </w:rPr>
        <w:t>, 14</w:t>
      </w:r>
    </w:p>
    <w:p w:rsidR="00DE5656" w:rsidRDefault="00DE5656" w:rsidP="00DE5656">
      <w:pPr>
        <w:pStyle w:val="Index1"/>
        <w:rPr>
          <w:noProof/>
        </w:rPr>
      </w:pPr>
      <w:r w:rsidRPr="00C2755E">
        <w:rPr>
          <w:noProof/>
          <w:lang w:val="it-IT"/>
        </w:rPr>
        <w:t>Chiosco Exchange Online</w:t>
      </w:r>
      <w:r>
        <w:rPr>
          <w:noProof/>
        </w:rPr>
        <w:t>, 15</w:t>
      </w:r>
    </w:p>
    <w:p w:rsidR="00DE5656" w:rsidRDefault="00DE5656" w:rsidP="00DE5656">
      <w:pPr>
        <w:pStyle w:val="Index1"/>
        <w:rPr>
          <w:noProof/>
        </w:rPr>
      </w:pPr>
      <w:r w:rsidRPr="00C2755E">
        <w:rPr>
          <w:noProof/>
          <w:lang w:val="it-IT"/>
        </w:rPr>
        <w:t>Chiosco SharePoint</w:t>
      </w:r>
      <w:r>
        <w:rPr>
          <w:noProof/>
        </w:rPr>
        <w:t>, 25</w:t>
      </w:r>
    </w:p>
    <w:p w:rsidR="00DE5656" w:rsidRDefault="00DE5656" w:rsidP="00DE5656">
      <w:pPr>
        <w:pStyle w:val="Index1"/>
        <w:rPr>
          <w:noProof/>
        </w:rPr>
      </w:pPr>
      <w:r w:rsidRPr="00C2755E">
        <w:rPr>
          <w:noProof/>
          <w:lang w:val="it-IT"/>
        </w:rPr>
        <w:t>Dynamics CRM Online</w:t>
      </w:r>
      <w:r>
        <w:rPr>
          <w:noProof/>
        </w:rPr>
        <w:t>, 13</w:t>
      </w:r>
    </w:p>
    <w:p w:rsidR="00DE5656" w:rsidRDefault="00DE5656" w:rsidP="00DE5656">
      <w:pPr>
        <w:pStyle w:val="Index1"/>
        <w:rPr>
          <w:noProof/>
        </w:rPr>
      </w:pPr>
      <w:r w:rsidRPr="00C2755E">
        <w:rPr>
          <w:noProof/>
          <w:lang w:val="it-IT"/>
        </w:rPr>
        <w:t>Exchange Online Piano 1</w:t>
      </w:r>
      <w:r>
        <w:rPr>
          <w:noProof/>
        </w:rPr>
        <w:t>, 15</w:t>
      </w:r>
    </w:p>
    <w:p w:rsidR="00DE5656" w:rsidRDefault="00DE5656" w:rsidP="00DE5656">
      <w:pPr>
        <w:pStyle w:val="Index1"/>
        <w:rPr>
          <w:noProof/>
        </w:rPr>
      </w:pPr>
      <w:r w:rsidRPr="00C2755E">
        <w:rPr>
          <w:noProof/>
          <w:lang w:val="it-IT"/>
        </w:rPr>
        <w:t>Exchange Online Piano 2</w:t>
      </w:r>
      <w:r>
        <w:rPr>
          <w:noProof/>
        </w:rPr>
        <w:t>, 15</w:t>
      </w:r>
    </w:p>
    <w:p w:rsidR="00DE5656" w:rsidRDefault="00DE5656" w:rsidP="00DE5656">
      <w:pPr>
        <w:pStyle w:val="Index1"/>
        <w:rPr>
          <w:noProof/>
        </w:rPr>
      </w:pPr>
      <w:r w:rsidRPr="00C2755E">
        <w:rPr>
          <w:noProof/>
          <w:lang w:val="it-IT"/>
        </w:rPr>
        <w:t>Exchange Online Protection</w:t>
      </w:r>
      <w:r>
        <w:rPr>
          <w:noProof/>
        </w:rPr>
        <w:t>, 16</w:t>
      </w:r>
    </w:p>
    <w:p w:rsidR="00DE5656" w:rsidRDefault="00DE5656" w:rsidP="00DE5656">
      <w:pPr>
        <w:pStyle w:val="Index1"/>
        <w:rPr>
          <w:noProof/>
        </w:rPr>
      </w:pPr>
      <w:r w:rsidRPr="00C2755E">
        <w:rPr>
          <w:noProof/>
          <w:lang w:val="it-IT"/>
        </w:rPr>
        <w:t>Lync Online Piano 1</w:t>
      </w:r>
      <w:r>
        <w:rPr>
          <w:noProof/>
        </w:rPr>
        <w:t>, 16</w:t>
      </w:r>
    </w:p>
    <w:p w:rsidR="00DE5656" w:rsidRDefault="00DE5656" w:rsidP="00DE5656">
      <w:pPr>
        <w:pStyle w:val="Index1"/>
        <w:rPr>
          <w:noProof/>
        </w:rPr>
      </w:pPr>
      <w:r w:rsidRPr="00C2755E">
        <w:rPr>
          <w:noProof/>
          <w:lang w:val="it-IT"/>
        </w:rPr>
        <w:t>Lync Online Piano 2</w:t>
      </w:r>
      <w:r>
        <w:rPr>
          <w:noProof/>
        </w:rPr>
        <w:t>, 17</w:t>
      </w:r>
    </w:p>
    <w:p w:rsidR="00DE5656" w:rsidRDefault="00DE5656" w:rsidP="00DE5656">
      <w:pPr>
        <w:pStyle w:val="Index1"/>
        <w:rPr>
          <w:noProof/>
        </w:rPr>
      </w:pPr>
      <w:r w:rsidRPr="00C2755E">
        <w:rPr>
          <w:noProof/>
          <w:lang w:val="it-IT"/>
        </w:rPr>
        <w:t>Lync Online Piano 3</w:t>
      </w:r>
      <w:r>
        <w:rPr>
          <w:noProof/>
        </w:rPr>
        <w:t>, 17</w:t>
      </w:r>
    </w:p>
    <w:p w:rsidR="00DE5656" w:rsidRDefault="00DE5656" w:rsidP="00DE5656">
      <w:pPr>
        <w:pStyle w:val="Index1"/>
        <w:rPr>
          <w:noProof/>
        </w:rPr>
      </w:pPr>
      <w:r w:rsidRPr="00C2755E">
        <w:rPr>
          <w:noProof/>
          <w:lang w:val="it-IT"/>
        </w:rPr>
        <w:t>Microsoft Desktop Optimization Pack (MDOP)</w:t>
      </w:r>
      <w:r>
        <w:rPr>
          <w:noProof/>
        </w:rPr>
        <w:t>, 18</w:t>
      </w:r>
    </w:p>
    <w:p w:rsidR="00DE5656" w:rsidRDefault="00DE5656" w:rsidP="00DE5656">
      <w:pPr>
        <w:pStyle w:val="Index1"/>
        <w:rPr>
          <w:noProof/>
        </w:rPr>
      </w:pPr>
      <w:r w:rsidRPr="00C2755E">
        <w:rPr>
          <w:noProof/>
          <w:lang w:val="it-IT"/>
        </w:rPr>
        <w:t>Office 365 Developer</w:t>
      </w:r>
      <w:r>
        <w:rPr>
          <w:noProof/>
        </w:rPr>
        <w:t>, 19</w:t>
      </w:r>
    </w:p>
    <w:p w:rsidR="00DE5656" w:rsidRDefault="00DE5656" w:rsidP="00DE5656">
      <w:pPr>
        <w:pStyle w:val="Index1"/>
        <w:rPr>
          <w:noProof/>
        </w:rPr>
      </w:pPr>
      <w:r w:rsidRPr="00C2755E">
        <w:rPr>
          <w:noProof/>
          <w:lang w:val="it-IT"/>
        </w:rPr>
        <w:t>Office 365 ProPlus</w:t>
      </w:r>
      <w:r>
        <w:rPr>
          <w:noProof/>
        </w:rPr>
        <w:t>, 20</w:t>
      </w:r>
    </w:p>
    <w:p w:rsidR="00DE5656" w:rsidRDefault="00DE5656" w:rsidP="00DE5656">
      <w:pPr>
        <w:pStyle w:val="Index1"/>
        <w:rPr>
          <w:noProof/>
        </w:rPr>
      </w:pPr>
      <w:r w:rsidRPr="00C2755E">
        <w:rPr>
          <w:noProof/>
          <w:lang w:val="it-IT"/>
        </w:rPr>
        <w:lastRenderedPageBreak/>
        <w:t>Office 365 Small Business</w:t>
      </w:r>
      <w:r>
        <w:rPr>
          <w:noProof/>
        </w:rPr>
        <w:t>, 21</w:t>
      </w:r>
    </w:p>
    <w:p w:rsidR="00DE5656" w:rsidRDefault="00DE5656" w:rsidP="00DE5656">
      <w:pPr>
        <w:pStyle w:val="Index1"/>
        <w:rPr>
          <w:noProof/>
        </w:rPr>
      </w:pPr>
      <w:r w:rsidRPr="00C2755E">
        <w:rPr>
          <w:noProof/>
          <w:lang w:val="it-IT"/>
        </w:rPr>
        <w:t>Office 365 Small Business Premium</w:t>
      </w:r>
      <w:r>
        <w:rPr>
          <w:noProof/>
        </w:rPr>
        <w:t>, 21</w:t>
      </w:r>
    </w:p>
    <w:p w:rsidR="00DE5656" w:rsidRDefault="00DE5656" w:rsidP="00DE5656">
      <w:pPr>
        <w:pStyle w:val="Index1"/>
        <w:rPr>
          <w:noProof/>
        </w:rPr>
      </w:pPr>
      <w:r w:rsidRPr="00C2755E">
        <w:rPr>
          <w:noProof/>
          <w:lang w:val="it-IT"/>
        </w:rPr>
        <w:t>Office Web Applications</w:t>
      </w:r>
      <w:r>
        <w:rPr>
          <w:noProof/>
        </w:rPr>
        <w:t>, 23</w:t>
      </w:r>
    </w:p>
    <w:p w:rsidR="00DE5656" w:rsidRDefault="00DE5656" w:rsidP="00DE5656">
      <w:pPr>
        <w:pStyle w:val="Index1"/>
        <w:rPr>
          <w:noProof/>
        </w:rPr>
      </w:pPr>
      <w:r w:rsidRPr="00C2755E">
        <w:rPr>
          <w:noProof/>
          <w:lang w:val="it-IT"/>
        </w:rPr>
        <w:t>Project Online</w:t>
      </w:r>
      <w:r>
        <w:rPr>
          <w:noProof/>
        </w:rPr>
        <w:t>, 23</w:t>
      </w:r>
    </w:p>
    <w:p w:rsidR="00DE5656" w:rsidRDefault="00DE5656" w:rsidP="00DE5656">
      <w:pPr>
        <w:pStyle w:val="Index1"/>
        <w:rPr>
          <w:noProof/>
        </w:rPr>
      </w:pPr>
      <w:r w:rsidRPr="00C2755E">
        <w:rPr>
          <w:noProof/>
          <w:lang w:val="it-IT"/>
        </w:rPr>
        <w:t>Project Pro per Office 365</w:t>
      </w:r>
      <w:r>
        <w:rPr>
          <w:noProof/>
        </w:rPr>
        <w:t>, 24</w:t>
      </w:r>
    </w:p>
    <w:p w:rsidR="00DE5656" w:rsidRDefault="00DE5656" w:rsidP="00DE5656">
      <w:pPr>
        <w:pStyle w:val="Index1"/>
        <w:rPr>
          <w:noProof/>
        </w:rPr>
      </w:pPr>
      <w:r w:rsidRPr="00C2755E">
        <w:rPr>
          <w:noProof/>
          <w:lang w:val="it-IT"/>
        </w:rPr>
        <w:t>Servizi di Windows Azure</w:t>
      </w:r>
      <w:r>
        <w:rPr>
          <w:noProof/>
        </w:rPr>
        <w:t>, 28</w:t>
      </w:r>
    </w:p>
    <w:p w:rsidR="00DE5656" w:rsidRDefault="00DE5656" w:rsidP="00DE5656">
      <w:pPr>
        <w:pStyle w:val="Index1"/>
        <w:rPr>
          <w:noProof/>
        </w:rPr>
      </w:pPr>
      <w:r w:rsidRPr="00C2755E">
        <w:rPr>
          <w:noProof/>
          <w:lang w:val="it-IT"/>
        </w:rPr>
        <w:t>SharePoint Online Piano 1</w:t>
      </w:r>
      <w:r>
        <w:rPr>
          <w:noProof/>
        </w:rPr>
        <w:t>, 26</w:t>
      </w:r>
    </w:p>
    <w:p w:rsidR="00DE5656" w:rsidRDefault="00DE5656" w:rsidP="00DE5656">
      <w:pPr>
        <w:pStyle w:val="Index1"/>
        <w:rPr>
          <w:noProof/>
        </w:rPr>
      </w:pPr>
      <w:r w:rsidRPr="00C2755E">
        <w:rPr>
          <w:noProof/>
          <w:lang w:val="it-IT"/>
        </w:rPr>
        <w:t>SharePoint Online Piano 2</w:t>
      </w:r>
      <w:r>
        <w:rPr>
          <w:noProof/>
        </w:rPr>
        <w:t>, 26</w:t>
      </w:r>
    </w:p>
    <w:p w:rsidR="00DE5656" w:rsidRDefault="00DE5656" w:rsidP="00DE5656">
      <w:pPr>
        <w:pStyle w:val="Index1"/>
        <w:rPr>
          <w:noProof/>
        </w:rPr>
      </w:pPr>
      <w:r w:rsidRPr="00C2755E">
        <w:rPr>
          <w:noProof/>
          <w:lang w:val="it-IT"/>
        </w:rPr>
        <w:t>Visio Pro per Office 365</w:t>
      </w:r>
      <w:r>
        <w:rPr>
          <w:noProof/>
        </w:rPr>
        <w:t>, 27</w:t>
      </w:r>
    </w:p>
    <w:p w:rsidR="00DE5656" w:rsidRDefault="00DE5656" w:rsidP="00DE5656">
      <w:pPr>
        <w:pStyle w:val="Index1"/>
        <w:rPr>
          <w:noProof/>
        </w:rPr>
      </w:pPr>
      <w:r w:rsidRPr="00C2755E">
        <w:rPr>
          <w:noProof/>
          <w:lang w:val="it-IT"/>
        </w:rPr>
        <w:t>Windows Azure Active Directory Rights Management</w:t>
      </w:r>
      <w:r>
        <w:rPr>
          <w:noProof/>
        </w:rPr>
        <w:t>, 28</w:t>
      </w:r>
    </w:p>
    <w:p w:rsidR="00DE5656" w:rsidRDefault="00DE5656" w:rsidP="00DE5656">
      <w:pPr>
        <w:pStyle w:val="Index1"/>
        <w:rPr>
          <w:noProof/>
        </w:rPr>
      </w:pPr>
      <w:r w:rsidRPr="00C2755E">
        <w:rPr>
          <w:noProof/>
          <w:lang w:val="it-IT"/>
        </w:rPr>
        <w:t>Windows Intune (per utente)</w:t>
      </w:r>
      <w:r>
        <w:rPr>
          <w:noProof/>
        </w:rPr>
        <w:t>, 32</w:t>
      </w:r>
    </w:p>
    <w:p w:rsidR="00DE5656" w:rsidRDefault="00DE5656" w:rsidP="00DE5656">
      <w:pPr>
        <w:pStyle w:val="Index1"/>
        <w:rPr>
          <w:noProof/>
        </w:rPr>
      </w:pPr>
      <w:r w:rsidRPr="00C2755E">
        <w:rPr>
          <w:noProof/>
          <w:lang w:val="it-IT"/>
        </w:rPr>
        <w:t xml:space="preserve">Windows Intune con Windows Desktop Operating System </w:t>
      </w:r>
      <w:r>
        <w:rPr>
          <w:noProof/>
          <w:lang w:val="it-IT"/>
        </w:rPr>
        <w:br/>
      </w:r>
      <w:r w:rsidRPr="00C2755E">
        <w:rPr>
          <w:noProof/>
          <w:lang w:val="it-IT"/>
        </w:rPr>
        <w:t>(per utente)</w:t>
      </w:r>
      <w:r>
        <w:rPr>
          <w:noProof/>
        </w:rPr>
        <w:t>, 33</w:t>
      </w:r>
    </w:p>
    <w:p w:rsidR="00DE5656" w:rsidRDefault="00DE5656" w:rsidP="00DE5656">
      <w:pPr>
        <w:pStyle w:val="Index1"/>
        <w:rPr>
          <w:noProof/>
        </w:rPr>
      </w:pPr>
      <w:r w:rsidRPr="00C2755E">
        <w:rPr>
          <w:noProof/>
          <w:lang w:val="it-IT"/>
        </w:rPr>
        <w:t>Yammer Enterprise</w:t>
      </w:r>
      <w:r>
        <w:rPr>
          <w:noProof/>
        </w:rPr>
        <w:t>, 38</w:t>
      </w:r>
    </w:p>
    <w:p w:rsidR="00DE5656" w:rsidRDefault="00DE5656" w:rsidP="00DE5656">
      <w:pPr>
        <w:pStyle w:val="Index1"/>
        <w:rPr>
          <w:noProof/>
          <w:lang w:val="it-IT"/>
        </w:rPr>
        <w:sectPr w:rsidR="00DE5656" w:rsidSect="00DE5656">
          <w:type w:val="continuous"/>
          <w:pgSz w:w="12240" w:h="15840" w:code="1"/>
          <w:pgMar w:top="1170" w:right="720" w:bottom="720" w:left="720" w:header="432" w:footer="288" w:gutter="0"/>
          <w:cols w:num="2" w:space="720"/>
          <w:docGrid w:linePitch="360"/>
        </w:sectPr>
      </w:pPr>
    </w:p>
    <w:p w:rsidR="0080499B" w:rsidRPr="00650A5E" w:rsidRDefault="001978CF" w:rsidP="00DE5656">
      <w:pPr>
        <w:pStyle w:val="Index1"/>
        <w:rPr>
          <w:lang w:val="it-IT"/>
        </w:rPr>
      </w:pPr>
      <w:r w:rsidRPr="00650A5E">
        <w:rPr>
          <w:lang w:val="it-IT"/>
        </w:rPr>
        <w:lastRenderedPageBreak/>
        <w:fldChar w:fldCharType="end"/>
      </w:r>
    </w:p>
    <w:p w:rsidR="0080499B" w:rsidRPr="00650A5E" w:rsidRDefault="0080499B" w:rsidP="003205FE">
      <w:pPr>
        <w:pStyle w:val="PURBody-Indented"/>
        <w:rPr>
          <w:lang w:val="it-IT"/>
        </w:rPr>
      </w:pPr>
    </w:p>
    <w:sectPr w:rsidR="0080499B" w:rsidRPr="00650A5E" w:rsidSect="00DE565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6CFC" w:rsidRDefault="005B6CFC" w:rsidP="007C7D4D">
      <w:pPr>
        <w:spacing w:after="0"/>
      </w:pPr>
      <w:r>
        <w:separator/>
      </w:r>
    </w:p>
    <w:p w:rsidR="005B6CFC" w:rsidRDefault="005B6CFC"/>
  </w:endnote>
  <w:endnote w:type="continuationSeparator" w:id="0">
    <w:p w:rsidR="005B6CFC" w:rsidRDefault="005B6CFC" w:rsidP="007C7D4D">
      <w:pPr>
        <w:spacing w:after="0"/>
      </w:pPr>
      <w:r>
        <w:continuationSeparator/>
      </w:r>
    </w:p>
    <w:p w:rsidR="005B6CFC" w:rsidRDefault="005B6CFC"/>
  </w:endnote>
  <w:endnote w:type="continuationNotice" w:id="1">
    <w:p w:rsidR="005B6CFC" w:rsidRDefault="005B6C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F313CE"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23D07" w:rsidRPr="00F313CE" w:rsidRDefault="00923D07" w:rsidP="00F75AA5">
          <w:pPr>
            <w:pStyle w:val="PURFooterText"/>
            <w:jc w:val="center"/>
            <w:rPr>
              <w:lang w:val="it-IT"/>
            </w:rPr>
          </w:pPr>
          <w:r w:rsidRPr="00F313CE">
            <w:rPr>
              <w:lang w:val="it-IT"/>
            </w:rPr>
            <w:t>Introduzione</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5" w:type="dxa"/>
        </w:tcPr>
        <w:p w:rsidR="00923D07" w:rsidRPr="00F313CE" w:rsidRDefault="00923D07" w:rsidP="00F75AA5">
          <w:pPr>
            <w:pStyle w:val="PURFooterText"/>
            <w:jc w:val="center"/>
            <w:rPr>
              <w:lang w:val="it-IT"/>
            </w:rPr>
          </w:pPr>
          <w:r w:rsidRPr="00F313CE">
            <w:rPr>
              <w:lang w:val="it-IT"/>
            </w:rPr>
            <w:t>Condizioni Generali</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08" w:type="dxa"/>
        </w:tcPr>
        <w:p w:rsidR="00923D07" w:rsidRPr="00F313CE" w:rsidRDefault="00923D07" w:rsidP="00F75AA5">
          <w:pPr>
            <w:pStyle w:val="PURFooterText"/>
            <w:jc w:val="center"/>
            <w:rPr>
              <w:lang w:val="it-IT"/>
            </w:rPr>
          </w:pPr>
          <w:r w:rsidRPr="00F313CE">
            <w:rPr>
              <w:lang w:val="it-IT"/>
            </w:rPr>
            <w:t>Condizioni del Servizio</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94" w:type="dxa"/>
        </w:tcPr>
        <w:p w:rsidR="00923D07" w:rsidRPr="00F313CE" w:rsidRDefault="00923D07" w:rsidP="00F75AA5">
          <w:pPr>
            <w:pStyle w:val="PURFooterText"/>
            <w:jc w:val="center"/>
            <w:rPr>
              <w:lang w:val="it-IT"/>
            </w:rPr>
          </w:pPr>
          <w:r w:rsidRPr="00F313CE">
            <w:rPr>
              <w:lang w:val="it-IT"/>
            </w:rPr>
            <w:t>Appendici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7" w:type="dxa"/>
        </w:tcPr>
        <w:p w:rsidR="00923D07" w:rsidRPr="00F313CE" w:rsidRDefault="00923D07" w:rsidP="00F75AA5">
          <w:pPr>
            <w:pStyle w:val="PURFooterText"/>
            <w:jc w:val="center"/>
            <w:rPr>
              <w:lang w:val="it-IT"/>
            </w:rPr>
          </w:pPr>
          <w:r w:rsidRPr="00F313CE">
            <w:rPr>
              <w:lang w:val="it-IT"/>
            </w:rPr>
            <w:t>Indice dei Prodotti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F313CE" w:rsidRDefault="00923D07">
    <w:pPr>
      <w:pStyle w:val="PURFooterText"/>
      <w:rPr>
        <w:lang w:val="it-IT"/>
      </w:rPr>
    </w:pPr>
    <w:r w:rsidRPr="00F313CE">
      <w:rPr>
        <w:lang w:val="it-IT"/>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923D07" w:rsidTr="0082133B">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Introduzione</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23D07" w:rsidRDefault="00923D07">
          <w:pPr>
            <w:pStyle w:val="PURFooterText"/>
            <w:jc w:val="center"/>
          </w:pPr>
          <w:r>
            <w:t>Condizioni Universali</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Applicativi Desktop</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Sistema Operativo Desktop</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Sistemi Operativi Server</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Server/CAL</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Per Processore</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Per Core</w:t>
          </w:r>
        </w:p>
      </w:tc>
    </w:tr>
  </w:tbl>
  <w:p w:rsidR="00923D07" w:rsidRDefault="00923D07">
    <w:pPr>
      <w:pStyle w:val="PURFooterText"/>
    </w:pPr>
    <w:r>
      <w:t xml:space="preserve"> </w:t>
    </w:r>
  </w:p>
  <w:tbl>
    <w:tblPr>
      <w:tblStyle w:val="PURFooterTable"/>
      <w:tblW w:w="0" w:type="auto"/>
      <w:tblLook w:val="0000" w:firstRow="0" w:lastRow="0" w:firstColumn="0" w:lastColumn="0" w:noHBand="0" w:noVBand="0"/>
    </w:tblPr>
    <w:tblGrid>
      <w:gridCol w:w="604"/>
      <w:gridCol w:w="212"/>
      <w:gridCol w:w="540"/>
      <w:gridCol w:w="173"/>
      <w:gridCol w:w="769"/>
      <w:gridCol w:w="209"/>
      <w:gridCol w:w="434"/>
      <w:gridCol w:w="173"/>
      <w:gridCol w:w="681"/>
      <w:gridCol w:w="173"/>
      <w:gridCol w:w="671"/>
      <w:gridCol w:w="173"/>
      <w:gridCol w:w="543"/>
      <w:gridCol w:w="572"/>
      <w:gridCol w:w="209"/>
      <w:gridCol w:w="507"/>
      <w:gridCol w:w="206"/>
      <w:gridCol w:w="789"/>
      <w:gridCol w:w="206"/>
      <w:gridCol w:w="463"/>
      <w:gridCol w:w="206"/>
      <w:gridCol w:w="676"/>
      <w:gridCol w:w="206"/>
      <w:gridCol w:w="669"/>
      <w:gridCol w:w="206"/>
      <w:gridCol w:w="540"/>
    </w:tblGrid>
    <w:tr w:rsidR="003E2983" w:rsidTr="00C4377C">
      <w:tc>
        <w:tcPr>
          <w:cnfStyle w:val="000010000000" w:firstRow="0" w:lastRow="0" w:firstColumn="0" w:lastColumn="0" w:oddVBand="1" w:evenVBand="0" w:oddHBand="0" w:evenHBand="0" w:firstRowFirstColumn="0" w:firstRowLastColumn="0" w:lastRowFirstColumn="0" w:lastRowLastColumn="0"/>
          <w:tcW w:w="1740" w:type="dxa"/>
        </w:tcPr>
        <w:p w:rsidR="00923D07" w:rsidRDefault="00923D07">
          <w:pPr>
            <w:pStyle w:val="PURFooterText"/>
            <w:jc w:val="center"/>
          </w:pPr>
          <w:r>
            <w:t>Server di Gestione</w:t>
          </w:r>
        </w:p>
      </w:tc>
      <w:tc>
        <w:tcPr>
          <w:tcW w:w="174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23D07" w:rsidRDefault="00923D07">
          <w:pPr>
            <w:pStyle w:val="PURFooterText"/>
            <w:jc w:val="center"/>
          </w:pPr>
          <w:r>
            <w:t>Server Speciali</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Strumenti per Sviluppatori</w:t>
          </w:r>
        </w:p>
      </w:tc>
      <w:tc>
        <w:tcPr>
          <w:tcW w:w="164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Servizi Online</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23D07" w:rsidRDefault="00923D07">
          <w:pPr>
            <w:pStyle w:val="PURFooterText"/>
            <w:jc w:val="center"/>
          </w:pPr>
          <w:r>
            <w:t>Modelli Combinati</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23D07" w:rsidRDefault="00923D07">
          <w:pPr>
            <w:pStyle w:val="PURFooterText"/>
            <w:jc w:val="center"/>
          </w:pPr>
          <w:r>
            <w:t>Appendici</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23D07" w:rsidRDefault="00923D07">
          <w:pPr>
            <w:pStyle w:val="PURFooterText"/>
            <w:jc w:val="center"/>
          </w:pPr>
          <w:r>
            <w:t>Indice dei Prodotti</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Server di Gestione</w:t>
          </w:r>
        </w:p>
      </w:tc>
      <w:tc>
        <w:tcPr>
          <w:cnfStyle w:val="000010000000" w:firstRow="0" w:lastRow="0" w:firstColumn="0" w:lastColumn="0" w:oddVBand="1" w:evenVBand="0" w:oddHBand="0" w:evenHBand="0" w:firstRowFirstColumn="0" w:firstRowLastColumn="0" w:lastRowFirstColumn="0" w:lastRowLastColumn="0"/>
          <w:tcW w:w="1660" w:type="dxa"/>
        </w:tcPr>
        <w:p w:rsidR="00923D07" w:rsidRDefault="00923D07">
          <w:pPr>
            <w:pStyle w:val="PURFooterText"/>
            <w:jc w:val="center"/>
          </w:pPr>
          <w:r>
            <w:t>→</w:t>
          </w:r>
        </w:p>
      </w:tc>
      <w:tc>
        <w:tcPr>
          <w:tcW w:w="0" w:type="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7715A5" w:rsidTr="001726FE">
      <w:tc>
        <w:tcPr>
          <w:cnfStyle w:val="000010000000" w:firstRow="0" w:lastRow="0" w:firstColumn="0" w:lastColumn="0" w:oddVBand="1" w:evenVBand="0" w:oddHBand="0" w:evenHBand="0" w:firstRowFirstColumn="0" w:firstRowLastColumn="0" w:lastRowFirstColumn="0" w:lastRowLastColumn="0"/>
          <w:tcW w:w="1300" w:type="dxa"/>
        </w:tcPr>
        <w:p w:rsidR="00923D07" w:rsidRPr="007715A5" w:rsidRDefault="00923D07" w:rsidP="00F75AA5">
          <w:pPr>
            <w:pStyle w:val="PURFooterText"/>
            <w:jc w:val="center"/>
            <w:rPr>
              <w:lang w:val="it-IT"/>
            </w:rPr>
          </w:pPr>
          <w:r w:rsidRPr="007715A5">
            <w:rPr>
              <w:lang w:val="it-IT"/>
            </w:rPr>
            <w:t>Introduzione</w:t>
          </w:r>
        </w:p>
      </w:tc>
      <w:tc>
        <w:tcPr>
          <w:tcW w:w="232" w:type="dxa"/>
        </w:tcPr>
        <w:p w:rsidR="00923D07" w:rsidRPr="007715A5"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23D07" w:rsidRPr="007715A5" w:rsidRDefault="00923D07" w:rsidP="00F75AA5">
          <w:pPr>
            <w:pStyle w:val="PURFooterText"/>
            <w:jc w:val="center"/>
            <w:rPr>
              <w:lang w:val="it-IT"/>
            </w:rPr>
          </w:pPr>
          <w:r w:rsidRPr="007715A5">
            <w:rPr>
              <w:lang w:val="it-IT"/>
            </w:rPr>
            <w:t>Condizioni Generali</w:t>
          </w:r>
        </w:p>
      </w:tc>
      <w:tc>
        <w:tcPr>
          <w:tcW w:w="232" w:type="dxa"/>
        </w:tcPr>
        <w:p w:rsidR="00923D07" w:rsidRPr="007715A5"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08" w:type="dxa"/>
        </w:tcPr>
        <w:p w:rsidR="00923D07" w:rsidRPr="007715A5" w:rsidRDefault="00923D07" w:rsidP="00F75AA5">
          <w:pPr>
            <w:pStyle w:val="PURFooterText"/>
            <w:jc w:val="center"/>
            <w:rPr>
              <w:lang w:val="it-IT"/>
            </w:rPr>
          </w:pPr>
          <w:r w:rsidRPr="007715A5">
            <w:rPr>
              <w:lang w:val="it-IT"/>
            </w:rPr>
            <w:t>Condizioni del Servizio</w:t>
          </w:r>
        </w:p>
      </w:tc>
      <w:tc>
        <w:tcPr>
          <w:tcW w:w="184" w:type="dxa"/>
        </w:tcPr>
        <w:p w:rsidR="00923D07" w:rsidRPr="007715A5"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94" w:type="dxa"/>
        </w:tcPr>
        <w:p w:rsidR="00923D07" w:rsidRPr="007715A5" w:rsidRDefault="00923D07" w:rsidP="00F75AA5">
          <w:pPr>
            <w:pStyle w:val="PURFooterText"/>
            <w:jc w:val="center"/>
            <w:rPr>
              <w:lang w:val="it-IT"/>
            </w:rPr>
          </w:pPr>
          <w:r w:rsidRPr="007715A5">
            <w:rPr>
              <w:lang w:val="it-IT"/>
            </w:rPr>
            <w:t>Appendici</w:t>
          </w:r>
        </w:p>
      </w:tc>
      <w:tc>
        <w:tcPr>
          <w:tcW w:w="184" w:type="dxa"/>
        </w:tcPr>
        <w:p w:rsidR="00923D07" w:rsidRPr="007715A5"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7" w:type="dxa"/>
        </w:tcPr>
        <w:p w:rsidR="00923D07" w:rsidRPr="007715A5" w:rsidRDefault="00923D07" w:rsidP="00F75AA5">
          <w:pPr>
            <w:pStyle w:val="PURFooterText"/>
            <w:jc w:val="center"/>
            <w:rPr>
              <w:lang w:val="it-IT"/>
            </w:rPr>
          </w:pPr>
          <w:r w:rsidRPr="007715A5">
            <w:rPr>
              <w:lang w:val="it-IT"/>
            </w:rPr>
            <w:t>Indice dei Prodotti</w:t>
          </w:r>
        </w:p>
      </w:tc>
      <w:tc>
        <w:tcPr>
          <w:tcW w:w="184" w:type="dxa"/>
        </w:tcPr>
        <w:p w:rsidR="00923D07" w:rsidRPr="007715A5"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7715A5" w:rsidRDefault="00923D07">
    <w:pPr>
      <w:pStyle w:val="PURFooterText"/>
      <w:rPr>
        <w:lang w:val="it-IT"/>
      </w:rPr>
    </w:pPr>
    <w:r w:rsidRPr="007715A5">
      <w:rPr>
        <w:lang w:val="it-IT"/>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923D07" w:rsidTr="0082133B">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Introduzione</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Condizioni Universali</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Applicativi Desktop</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Sistema Operativo Desktop</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Sistemi Operativi Server</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Server/CAL</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23D07" w:rsidRDefault="00923D07">
          <w:pPr>
            <w:pStyle w:val="PURFooterText"/>
            <w:jc w:val="center"/>
          </w:pPr>
          <w:r>
            <w:t>Per Processore</w:t>
          </w:r>
        </w:p>
      </w:tc>
      <w:tc>
        <w:tcPr>
          <w:tcW w:w="2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23D07" w:rsidRDefault="00923D07">
          <w:pPr>
            <w:pStyle w:val="PURFooterText"/>
            <w:jc w:val="center"/>
          </w:pPr>
          <w:r>
            <w:t>Per Core</w:t>
          </w:r>
        </w:p>
      </w:tc>
    </w:tr>
  </w:tbl>
  <w:p w:rsidR="00923D07" w:rsidRDefault="00923D07">
    <w:pPr>
      <w:pStyle w:val="PURFooterText"/>
    </w:pPr>
    <w:r>
      <w:t xml:space="preserve"> </w:t>
    </w:r>
  </w:p>
  <w:tbl>
    <w:tblPr>
      <w:tblStyle w:val="PURFooterTable"/>
      <w:tblW w:w="0" w:type="auto"/>
      <w:tblLook w:val="0000" w:firstRow="0" w:lastRow="0" w:firstColumn="0" w:lastColumn="0" w:noHBand="0" w:noVBand="0"/>
    </w:tblPr>
    <w:tblGrid>
      <w:gridCol w:w="616"/>
      <w:gridCol w:w="553"/>
      <w:gridCol w:w="174"/>
      <w:gridCol w:w="769"/>
      <w:gridCol w:w="224"/>
      <w:gridCol w:w="434"/>
      <w:gridCol w:w="174"/>
      <w:gridCol w:w="692"/>
      <w:gridCol w:w="174"/>
      <w:gridCol w:w="682"/>
      <w:gridCol w:w="174"/>
      <w:gridCol w:w="554"/>
      <w:gridCol w:w="572"/>
      <w:gridCol w:w="225"/>
      <w:gridCol w:w="507"/>
      <w:gridCol w:w="220"/>
      <w:gridCol w:w="797"/>
      <w:gridCol w:w="220"/>
      <w:gridCol w:w="475"/>
      <w:gridCol w:w="220"/>
      <w:gridCol w:w="685"/>
      <w:gridCol w:w="220"/>
      <w:gridCol w:w="678"/>
      <w:gridCol w:w="220"/>
      <w:gridCol w:w="551"/>
    </w:tblGrid>
    <w:tr w:rsidR="00923D07"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923D07" w:rsidRDefault="00923D07">
          <w:pPr>
            <w:pStyle w:val="PURFooterText"/>
            <w:jc w:val="center"/>
          </w:pPr>
          <w:r>
            <w:t>Server di Gestione</w:t>
          </w:r>
        </w:p>
      </w:tc>
    </w:tr>
    <w:tr w:rsidR="003E2983" w:rsidTr="0082133B">
      <w:tc>
        <w:tcPr>
          <w:cnfStyle w:val="000010000000" w:firstRow="0" w:lastRow="0" w:firstColumn="0" w:lastColumn="0" w:oddVBand="1" w:evenVBand="0" w:oddHBand="0" w:evenHBand="0" w:firstRowFirstColumn="0" w:firstRowLastColumn="0" w:lastRowFirstColumn="0" w:lastRowLastColumn="0"/>
          <w:tcW w:w="1740" w:type="dxa"/>
        </w:tcPr>
        <w:p w:rsidR="00923D07" w:rsidRDefault="00923D07">
          <w:pPr>
            <w:pStyle w:val="PURFooterText"/>
            <w:jc w:val="center"/>
          </w:pPr>
          <w:r>
            <w:t>→</w:t>
          </w:r>
        </w:p>
      </w:tc>
      <w:tc>
        <w:tcPr>
          <w:tcW w:w="174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Server Speciali</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Strumenti per Sviluppatori</w:t>
          </w:r>
        </w:p>
      </w:tc>
      <w:tc>
        <w:tcPr>
          <w:cnfStyle w:val="000010000000" w:firstRow="0" w:lastRow="0" w:firstColumn="0" w:lastColumn="0" w:oddVBand="1" w:evenVBand="0" w:oddHBand="0" w:evenHBand="0" w:firstRowFirstColumn="0" w:firstRowLastColumn="0" w:lastRowFirstColumn="0" w:lastRowLastColumn="0"/>
          <w:tcW w:w="1640" w:type="dxa"/>
        </w:tcPr>
        <w:p w:rsidR="00923D07" w:rsidRDefault="00923D07">
          <w:pPr>
            <w:pStyle w:val="PURFooterText"/>
            <w:jc w:val="center"/>
          </w:pPr>
          <w:r>
            <w:t>→</w:t>
          </w:r>
        </w:p>
      </w:tc>
      <w:tc>
        <w:tcPr>
          <w:tcW w:w="28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Servizi Online</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w:t>
          </w:r>
        </w:p>
      </w:tc>
      <w:tc>
        <w:tcPr>
          <w:tcW w:w="1740" w:type="dxa"/>
          <w:shd w:val="clear" w:color="auto" w:fill="A8C7E6"/>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Modelli Combinati</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w:t>
          </w:r>
        </w:p>
      </w:tc>
      <w:tc>
        <w:tcPr>
          <w:tcW w:w="164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Appendici</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w:t>
          </w:r>
        </w:p>
      </w:tc>
      <w:tc>
        <w:tcPr>
          <w:tcW w:w="164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Indice dei Prodotti</w:t>
          </w:r>
        </w:p>
      </w:tc>
      <w:tc>
        <w:tcPr>
          <w:cnfStyle w:val="000010000000" w:firstRow="0" w:lastRow="0" w:firstColumn="0" w:lastColumn="0" w:oddVBand="1" w:evenVBand="0" w:oddHBand="0" w:evenHBand="0" w:firstRowFirstColumn="0" w:firstRowLastColumn="0" w:lastRowFirstColumn="0" w:lastRowLastColumn="0"/>
          <w:tcW w:w="280" w:type="dxa"/>
        </w:tcPr>
        <w:p w:rsidR="00923D07" w:rsidRDefault="00923D07">
          <w:pPr>
            <w:pStyle w:val="PURFooterText"/>
            <w:jc w:val="center"/>
          </w:pPr>
          <w:r>
            <w:t>Server di Gestione</w:t>
          </w:r>
        </w:p>
      </w:tc>
      <w:tc>
        <w:tcPr>
          <w:tcW w:w="1660" w:type="dxa"/>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923D07" w:rsidRDefault="00923D07">
          <w:pPr>
            <w:pStyle w:val="PURFooterText"/>
            <w:jc w:val="center"/>
          </w:pPr>
          <w:r>
            <w:t>Server Speciali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23D07" w:rsidRDefault="00923D07">
          <w:pPr>
            <w:pStyle w:val="PURFooterText"/>
            <w:jc w:val="center"/>
          </w:pPr>
          <w:r>
            <w:t>Strumenti per Sviluppatori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23D07" w:rsidRDefault="00923D07">
          <w:pPr>
            <w:pStyle w:val="PURFooterText"/>
            <w:jc w:val="center"/>
          </w:pPr>
          <w:r>
            <w:t>Servizi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23D07" w:rsidRDefault="00923D07">
          <w:pPr>
            <w:pStyle w:val="PURFooterText"/>
            <w:jc w:val="center"/>
          </w:pPr>
          <w:r>
            <w:t>Modelli Combinati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23D07" w:rsidRDefault="00923D07">
          <w:pPr>
            <w:pStyle w:val="PURFooterText"/>
            <w:jc w:val="center"/>
          </w:pPr>
          <w:r>
            <w:t>Appendici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923D07" w:rsidRDefault="00923D0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923D07" w:rsidRDefault="00923D07">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7715A5" w:rsidTr="001B456D">
      <w:tc>
        <w:tcPr>
          <w:cnfStyle w:val="000010000000" w:firstRow="0" w:lastRow="0" w:firstColumn="0" w:lastColumn="0" w:oddVBand="1" w:evenVBand="0" w:oddHBand="0" w:evenHBand="0" w:firstRowFirstColumn="0" w:firstRowLastColumn="0" w:lastRowFirstColumn="0" w:lastRowLastColumn="0"/>
          <w:tcW w:w="1300" w:type="dxa"/>
        </w:tcPr>
        <w:p w:rsidR="00923D07" w:rsidRPr="007715A5" w:rsidRDefault="00923D07" w:rsidP="00DC5352">
          <w:pPr>
            <w:pStyle w:val="PURFooterText"/>
            <w:jc w:val="center"/>
            <w:rPr>
              <w:lang w:val="it-IT"/>
            </w:rPr>
          </w:pPr>
          <w:r w:rsidRPr="007715A5">
            <w:rPr>
              <w:lang w:val="it-IT"/>
            </w:rPr>
            <w:t>Introduzione</w:t>
          </w:r>
        </w:p>
      </w:tc>
      <w:tc>
        <w:tcPr>
          <w:tcW w:w="232"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23D07" w:rsidRPr="007715A5" w:rsidRDefault="00923D07" w:rsidP="00DC5352">
          <w:pPr>
            <w:pStyle w:val="PURFooterText"/>
            <w:jc w:val="center"/>
            <w:rPr>
              <w:lang w:val="it-IT"/>
            </w:rPr>
          </w:pPr>
          <w:r w:rsidRPr="007715A5">
            <w:rPr>
              <w:lang w:val="it-IT"/>
            </w:rPr>
            <w:t>Condizioni Generali</w:t>
          </w:r>
        </w:p>
      </w:tc>
      <w:tc>
        <w:tcPr>
          <w:tcW w:w="232"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08" w:type="dxa"/>
        </w:tcPr>
        <w:p w:rsidR="00923D07" w:rsidRPr="007715A5" w:rsidRDefault="00923D07" w:rsidP="00DC5352">
          <w:pPr>
            <w:pStyle w:val="PURFooterText"/>
            <w:jc w:val="center"/>
            <w:rPr>
              <w:lang w:val="it-IT"/>
            </w:rPr>
          </w:pPr>
          <w:r w:rsidRPr="007715A5">
            <w:rPr>
              <w:lang w:val="it-IT"/>
            </w:rPr>
            <w:t>Condizioni del Servizio</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94" w:type="dxa"/>
        </w:tcPr>
        <w:p w:rsidR="00923D07" w:rsidRPr="007715A5" w:rsidRDefault="00923D07" w:rsidP="00DC5352">
          <w:pPr>
            <w:pStyle w:val="PURFooterText"/>
            <w:jc w:val="center"/>
            <w:rPr>
              <w:lang w:val="it-IT"/>
            </w:rPr>
          </w:pPr>
          <w:r w:rsidRPr="007715A5">
            <w:rPr>
              <w:lang w:val="it-IT"/>
            </w:rPr>
            <w:t>Appendici</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7" w:type="dxa"/>
        </w:tcPr>
        <w:p w:rsidR="00923D07" w:rsidRPr="007715A5" w:rsidRDefault="00923D07" w:rsidP="00DC5352">
          <w:pPr>
            <w:pStyle w:val="PURFooterText"/>
            <w:jc w:val="center"/>
            <w:rPr>
              <w:lang w:val="it-IT"/>
            </w:rPr>
          </w:pPr>
          <w:r w:rsidRPr="007715A5">
            <w:rPr>
              <w:lang w:val="it-IT"/>
            </w:rPr>
            <w:t>Indice dei Prodotti</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7715A5" w:rsidRDefault="00923D07">
    <w:pPr>
      <w:pStyle w:val="PURFooterText"/>
      <w:rPr>
        <w:lang w:val="it-IT"/>
      </w:rPr>
    </w:pPr>
    <w:r w:rsidRPr="007715A5">
      <w:rPr>
        <w:lang w:val="it-IT"/>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7715A5" w:rsidTr="00DC5352">
      <w:tc>
        <w:tcPr>
          <w:cnfStyle w:val="000010000000" w:firstRow="0" w:lastRow="0" w:firstColumn="0" w:lastColumn="0" w:oddVBand="1" w:evenVBand="0" w:oddHBand="0" w:evenHBand="0" w:firstRowFirstColumn="0" w:firstRowLastColumn="0" w:lastRowFirstColumn="0" w:lastRowLastColumn="0"/>
          <w:tcW w:w="1300" w:type="dxa"/>
        </w:tcPr>
        <w:p w:rsidR="00923D07" w:rsidRPr="007715A5" w:rsidRDefault="00923D07" w:rsidP="00DC5352">
          <w:pPr>
            <w:pStyle w:val="PURFooterText"/>
            <w:jc w:val="center"/>
            <w:rPr>
              <w:lang w:val="it-IT"/>
            </w:rPr>
          </w:pPr>
          <w:r w:rsidRPr="007715A5">
            <w:rPr>
              <w:lang w:val="it-IT"/>
            </w:rPr>
            <w:t>Introduzione</w:t>
          </w:r>
        </w:p>
      </w:tc>
      <w:tc>
        <w:tcPr>
          <w:tcW w:w="232"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5" w:type="dxa"/>
        </w:tcPr>
        <w:p w:rsidR="00923D07" w:rsidRPr="007715A5" w:rsidRDefault="00923D07" w:rsidP="00DC5352">
          <w:pPr>
            <w:pStyle w:val="PURFooterText"/>
            <w:jc w:val="center"/>
            <w:rPr>
              <w:lang w:val="it-IT"/>
            </w:rPr>
          </w:pPr>
          <w:r w:rsidRPr="007715A5">
            <w:rPr>
              <w:lang w:val="it-IT"/>
            </w:rPr>
            <w:t>Condizioni Generali</w:t>
          </w:r>
        </w:p>
      </w:tc>
      <w:tc>
        <w:tcPr>
          <w:tcW w:w="232"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23D07" w:rsidRPr="007715A5" w:rsidRDefault="00923D07" w:rsidP="00DC5352">
          <w:pPr>
            <w:pStyle w:val="PURFooterText"/>
            <w:jc w:val="center"/>
            <w:rPr>
              <w:lang w:val="it-IT"/>
            </w:rPr>
          </w:pPr>
          <w:r w:rsidRPr="007715A5">
            <w:rPr>
              <w:lang w:val="it-IT"/>
            </w:rPr>
            <w:t>Condizioni del Servizio</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94" w:type="dxa"/>
        </w:tcPr>
        <w:p w:rsidR="00923D07" w:rsidRPr="007715A5" w:rsidRDefault="00923D07" w:rsidP="00DC5352">
          <w:pPr>
            <w:pStyle w:val="PURFooterText"/>
            <w:jc w:val="center"/>
            <w:rPr>
              <w:lang w:val="it-IT"/>
            </w:rPr>
          </w:pPr>
          <w:r w:rsidRPr="007715A5">
            <w:rPr>
              <w:lang w:val="it-IT"/>
            </w:rPr>
            <w:t>Appendici</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7715A5">
            <w:rPr>
              <w:lang w:val="it-IT"/>
            </w:rPr>
            <w:t>→</w:t>
          </w:r>
        </w:p>
      </w:tc>
      <w:tc>
        <w:tcPr>
          <w:cnfStyle w:val="000010000000" w:firstRow="0" w:lastRow="0" w:firstColumn="0" w:lastColumn="0" w:oddVBand="1" w:evenVBand="0" w:oddHBand="0" w:evenHBand="0" w:firstRowFirstColumn="0" w:firstRowLastColumn="0" w:lastRowFirstColumn="0" w:lastRowLastColumn="0"/>
          <w:tcW w:w="1217" w:type="dxa"/>
        </w:tcPr>
        <w:p w:rsidR="00923D07" w:rsidRPr="007715A5" w:rsidRDefault="00923D07" w:rsidP="00DC5352">
          <w:pPr>
            <w:pStyle w:val="PURFooterText"/>
            <w:jc w:val="center"/>
            <w:rPr>
              <w:lang w:val="it-IT"/>
            </w:rPr>
          </w:pPr>
          <w:r w:rsidRPr="007715A5">
            <w:rPr>
              <w:lang w:val="it-IT"/>
            </w:rPr>
            <w:t>Indice dei Prodotti</w:t>
          </w:r>
        </w:p>
      </w:tc>
      <w:tc>
        <w:tcPr>
          <w:tcW w:w="184" w:type="dxa"/>
        </w:tcPr>
        <w:p w:rsidR="00923D07" w:rsidRPr="007715A5" w:rsidRDefault="00923D07"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7715A5" w:rsidRDefault="00923D07">
    <w:pPr>
      <w:pStyle w:val="PURFooterText"/>
      <w:rPr>
        <w:lang w:val="it-IT"/>
      </w:rPr>
    </w:pPr>
    <w:r w:rsidRPr="007715A5">
      <w:rPr>
        <w:lang w:val="it-IT"/>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D07" w:rsidRPr="00F313CE" w:rsidRDefault="00923D07">
    <w:pPr>
      <w:pStyle w:val="PURFooterText"/>
      <w:rPr>
        <w:lang w:val="it-IT"/>
      </w:rPr>
    </w:pPr>
    <w:r w:rsidRPr="00F313CE">
      <w:rPr>
        <w:lang w:val="it-IT"/>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F313CE" w:rsidTr="00F92C39">
      <w:tc>
        <w:tcPr>
          <w:cnfStyle w:val="000010000000" w:firstRow="0" w:lastRow="0" w:firstColumn="0" w:lastColumn="0" w:oddVBand="1" w:evenVBand="0" w:oddHBand="0" w:evenHBand="0" w:firstRowFirstColumn="0" w:firstRowLastColumn="0" w:lastRowFirstColumn="0" w:lastRowLastColumn="0"/>
          <w:tcW w:w="1300" w:type="dxa"/>
        </w:tcPr>
        <w:p w:rsidR="00923D07" w:rsidRPr="00F313CE" w:rsidRDefault="00923D07" w:rsidP="00F75AA5">
          <w:pPr>
            <w:pStyle w:val="PURFooterText"/>
            <w:jc w:val="center"/>
            <w:rPr>
              <w:lang w:val="it-IT"/>
            </w:rPr>
          </w:pPr>
          <w:r w:rsidRPr="00F313CE">
            <w:rPr>
              <w:lang w:val="it-IT"/>
            </w:rPr>
            <w:t>Introduzione</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5" w:type="dxa"/>
        </w:tcPr>
        <w:p w:rsidR="00923D07" w:rsidRPr="00F313CE" w:rsidRDefault="00923D07" w:rsidP="00F75AA5">
          <w:pPr>
            <w:pStyle w:val="PURFooterText"/>
            <w:jc w:val="center"/>
            <w:rPr>
              <w:lang w:val="it-IT"/>
            </w:rPr>
          </w:pPr>
          <w:r w:rsidRPr="00F313CE">
            <w:rPr>
              <w:lang w:val="it-IT"/>
            </w:rPr>
            <w:t>Condizioni Generali</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08" w:type="dxa"/>
        </w:tcPr>
        <w:p w:rsidR="00923D07" w:rsidRPr="00F313CE" w:rsidRDefault="00923D07" w:rsidP="00F75AA5">
          <w:pPr>
            <w:pStyle w:val="PURFooterText"/>
            <w:jc w:val="center"/>
            <w:rPr>
              <w:lang w:val="it-IT"/>
            </w:rPr>
          </w:pPr>
          <w:r w:rsidRPr="00F313CE">
            <w:rPr>
              <w:lang w:val="it-IT"/>
            </w:rPr>
            <w:t>Condizioni del Servizio</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23D07" w:rsidRPr="00F313CE" w:rsidRDefault="00923D07" w:rsidP="00F75AA5">
          <w:pPr>
            <w:pStyle w:val="PURFooterText"/>
            <w:jc w:val="center"/>
            <w:rPr>
              <w:lang w:val="it-IT"/>
            </w:rPr>
          </w:pPr>
          <w:r w:rsidRPr="00F313CE">
            <w:rPr>
              <w:lang w:val="it-IT"/>
            </w:rPr>
            <w:t>Appendici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7" w:type="dxa"/>
        </w:tcPr>
        <w:p w:rsidR="00923D07" w:rsidRPr="00F313CE" w:rsidRDefault="00923D07" w:rsidP="00F75AA5">
          <w:pPr>
            <w:pStyle w:val="PURFooterText"/>
            <w:jc w:val="center"/>
            <w:rPr>
              <w:lang w:val="it-IT"/>
            </w:rPr>
          </w:pPr>
          <w:r w:rsidRPr="00F313CE">
            <w:rPr>
              <w:lang w:val="it-IT"/>
            </w:rPr>
            <w:t>Indice dei Prodotti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F313CE" w:rsidRDefault="00923D07">
    <w:pPr>
      <w:pStyle w:val="PURFooterText"/>
      <w:rPr>
        <w:lang w:val="it-IT"/>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D07" w:rsidRPr="00F313CE" w:rsidRDefault="00923D07">
    <w:pPr>
      <w:pStyle w:val="PURFooterText"/>
      <w:rPr>
        <w:lang w:val="it-IT"/>
      </w:rPr>
    </w:pPr>
    <w:r w:rsidRPr="00F313CE">
      <w:rPr>
        <w:lang w:val="it-IT"/>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23D07" w:rsidRPr="00F313CE" w:rsidTr="00F92C39">
      <w:tc>
        <w:tcPr>
          <w:cnfStyle w:val="000010000000" w:firstRow="0" w:lastRow="0" w:firstColumn="0" w:lastColumn="0" w:oddVBand="1" w:evenVBand="0" w:oddHBand="0" w:evenHBand="0" w:firstRowFirstColumn="0" w:firstRowLastColumn="0" w:lastRowFirstColumn="0" w:lastRowLastColumn="0"/>
          <w:tcW w:w="1300" w:type="dxa"/>
        </w:tcPr>
        <w:p w:rsidR="00923D07" w:rsidRPr="00F313CE" w:rsidRDefault="00923D07" w:rsidP="00F75AA5">
          <w:pPr>
            <w:pStyle w:val="PURFooterText"/>
            <w:jc w:val="center"/>
            <w:rPr>
              <w:lang w:val="it-IT"/>
            </w:rPr>
          </w:pPr>
          <w:r w:rsidRPr="00F313CE">
            <w:rPr>
              <w:lang w:val="it-IT"/>
            </w:rPr>
            <w:t>Introduzione</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5" w:type="dxa"/>
        </w:tcPr>
        <w:p w:rsidR="00923D07" w:rsidRPr="00F313CE" w:rsidRDefault="00923D07" w:rsidP="00F75AA5">
          <w:pPr>
            <w:pStyle w:val="PURFooterText"/>
            <w:jc w:val="center"/>
            <w:rPr>
              <w:lang w:val="it-IT"/>
            </w:rPr>
          </w:pPr>
          <w:r w:rsidRPr="00F313CE">
            <w:rPr>
              <w:lang w:val="it-IT"/>
            </w:rPr>
            <w:t>Condizioni Generali</w:t>
          </w:r>
        </w:p>
      </w:tc>
      <w:tc>
        <w:tcPr>
          <w:tcW w:w="232"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08" w:type="dxa"/>
        </w:tcPr>
        <w:p w:rsidR="00923D07" w:rsidRPr="00F313CE" w:rsidRDefault="00923D07" w:rsidP="00F75AA5">
          <w:pPr>
            <w:pStyle w:val="PURFooterText"/>
            <w:jc w:val="center"/>
            <w:rPr>
              <w:lang w:val="it-IT"/>
            </w:rPr>
          </w:pPr>
          <w:r w:rsidRPr="00F313CE">
            <w:rPr>
              <w:lang w:val="it-IT"/>
            </w:rPr>
            <w:t>Condizioni del Servizio</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94" w:type="dxa"/>
        </w:tcPr>
        <w:p w:rsidR="00923D07" w:rsidRPr="00F313CE" w:rsidRDefault="00923D07" w:rsidP="00F75AA5">
          <w:pPr>
            <w:pStyle w:val="PURFooterText"/>
            <w:jc w:val="center"/>
            <w:rPr>
              <w:lang w:val="it-IT"/>
            </w:rPr>
          </w:pPr>
          <w:r w:rsidRPr="00F313CE">
            <w:rPr>
              <w:lang w:val="it-IT"/>
            </w:rPr>
            <w:t>Appendici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r w:rsidRPr="00F313CE">
            <w:rPr>
              <w:lang w:val="it-IT"/>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23D07" w:rsidRPr="00F313CE" w:rsidRDefault="00923D07" w:rsidP="00F75AA5">
          <w:pPr>
            <w:pStyle w:val="PURFooterText"/>
            <w:jc w:val="center"/>
            <w:rPr>
              <w:lang w:val="it-IT"/>
            </w:rPr>
          </w:pPr>
          <w:r w:rsidRPr="00F313CE">
            <w:rPr>
              <w:lang w:val="it-IT"/>
            </w:rPr>
            <w:t>Indice dei Prodotti</w:t>
          </w:r>
        </w:p>
      </w:tc>
      <w:tc>
        <w:tcPr>
          <w:tcW w:w="184" w:type="dxa"/>
        </w:tcPr>
        <w:p w:rsidR="00923D07" w:rsidRPr="00F313CE" w:rsidRDefault="00923D0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it-IT"/>
            </w:rPr>
          </w:pPr>
        </w:p>
      </w:tc>
    </w:tr>
  </w:tbl>
  <w:p w:rsidR="00923D07" w:rsidRPr="00F313CE" w:rsidRDefault="00923D07">
    <w:pPr>
      <w:pStyle w:val="PURFooterText"/>
      <w:rPr>
        <w:lang w:val="it-I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6CFC" w:rsidRDefault="005B6CFC" w:rsidP="007C7D4D">
      <w:pPr>
        <w:spacing w:after="0"/>
      </w:pPr>
      <w:r>
        <w:separator/>
      </w:r>
    </w:p>
    <w:p w:rsidR="005B6CFC" w:rsidRDefault="005B6CFC"/>
  </w:footnote>
  <w:footnote w:type="continuationSeparator" w:id="0">
    <w:p w:rsidR="005B6CFC" w:rsidRDefault="005B6CFC" w:rsidP="007C7D4D">
      <w:pPr>
        <w:spacing w:after="0"/>
      </w:pPr>
      <w:r>
        <w:continuationSeparator/>
      </w:r>
    </w:p>
    <w:p w:rsidR="005B6CFC" w:rsidRDefault="005B6CFC"/>
  </w:footnote>
  <w:footnote w:type="continuationNotice" w:id="1">
    <w:p w:rsidR="005B6CFC" w:rsidRDefault="005B6CF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23D07" w:rsidRPr="00DE5656" w:rsidTr="001B456D">
      <w:tc>
        <w:tcPr>
          <w:tcW w:w="11016" w:type="dxa"/>
        </w:tcPr>
        <w:p w:rsidR="00923D07" w:rsidRPr="002F1483" w:rsidRDefault="00923D07" w:rsidP="00332CF0">
          <w:pPr>
            <w:pStyle w:val="PURBody"/>
            <w:tabs>
              <w:tab w:val="left" w:pos="10440"/>
            </w:tabs>
            <w:rPr>
              <w:lang w:val="it-IT"/>
            </w:rPr>
          </w:pPr>
          <w:r w:rsidRPr="002F1483">
            <w:rPr>
              <w:lang w:val="it-IT"/>
            </w:rPr>
            <w:t xml:space="preserve">Diritti di Utilizzo dei Microsoft Online Services per i Programmi Multilicenza (Italiano, Aprile 2013) </w:t>
          </w:r>
          <w:r w:rsidRPr="002F1483">
            <w:rPr>
              <w:lang w:val="it-IT"/>
            </w:rPr>
            <w:tab/>
          </w:r>
          <w:r>
            <w:fldChar w:fldCharType="begin"/>
          </w:r>
          <w:r w:rsidRPr="002F1483">
            <w:rPr>
              <w:lang w:val="it-IT"/>
            </w:rPr>
            <w:instrText xml:space="preserve"> PAGE \* MERGEFORMAT </w:instrText>
          </w:r>
          <w:r>
            <w:fldChar w:fldCharType="separate"/>
          </w:r>
          <w:r w:rsidR="005F7D82">
            <w:rPr>
              <w:noProof/>
              <w:lang w:val="it-IT"/>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34"/>
      <w:gridCol w:w="2908"/>
      <w:gridCol w:w="3534"/>
      <w:gridCol w:w="1040"/>
    </w:tblGrid>
    <w:tr w:rsidR="00923D07">
      <w:tc>
        <w:tcPr>
          <w:tcW w:w="10500" w:type="dxa"/>
        </w:tcPr>
        <w:p w:rsidR="00923D07" w:rsidRPr="002F1483" w:rsidRDefault="00923D07" w:rsidP="00F924C3">
          <w:pPr>
            <w:pStyle w:val="PURBody"/>
            <w:rPr>
              <w:lang w:val="it-IT"/>
            </w:rPr>
          </w:pPr>
          <w:r w:rsidRPr="002F1483">
            <w:rPr>
              <w:lang w:val="it-IT"/>
            </w:rPr>
            <w:t>Diritti di Utilizzo dei Microsoft Online Services per i Programmi Multilicenza (Italiano, Aprile 2012)</w:t>
          </w:r>
        </w:p>
      </w:tc>
      <w:tc>
        <w:tcPr>
          <w:tcW w:w="10500" w:type="dxa"/>
        </w:tcPr>
        <w:p w:rsidR="00923D07" w:rsidRDefault="00923D07">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923D07" w:rsidRPr="002F1483" w:rsidRDefault="00923D07" w:rsidP="00F924C3">
          <w:pPr>
            <w:pStyle w:val="PURBody"/>
            <w:rPr>
              <w:lang w:val="it-IT"/>
            </w:rPr>
          </w:pPr>
          <w:r w:rsidRPr="002F1483">
            <w:rPr>
              <w:lang w:val="it-IT"/>
            </w:rPr>
            <w:t>Diritti di Utilizzo dei Microsoft Online Services per i Programmi Multilicenza (Italiano, Aprile 2012)</w:t>
          </w:r>
        </w:p>
      </w:tc>
      <w:tc>
        <w:tcPr>
          <w:tcW w:w="3160" w:type="dxa"/>
        </w:tcPr>
        <w:p w:rsidR="00923D07" w:rsidRDefault="00923D07">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923D07" w:rsidRPr="00DE5656"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923D07" w:rsidRPr="002F1483" w:rsidRDefault="00923D07" w:rsidP="000D71DC">
          <w:pPr>
            <w:pStyle w:val="PURBody"/>
            <w:tabs>
              <w:tab w:val="left" w:pos="10440"/>
            </w:tabs>
            <w:spacing w:after="120"/>
            <w:rPr>
              <w:lang w:val="it-IT"/>
            </w:rPr>
          </w:pPr>
          <w:r w:rsidRPr="002F1483">
            <w:rPr>
              <w:lang w:val="it-IT"/>
            </w:rPr>
            <w:t>Diritti di Utilizzo dei Microsoft Online Services per i Programmi Multilicenza (Italiano, Aprile 2013)</w:t>
          </w:r>
          <w:r w:rsidRPr="002F1483">
            <w:rPr>
              <w:lang w:val="it-IT"/>
            </w:rPr>
            <w:tab/>
          </w:r>
          <w:r>
            <w:fldChar w:fldCharType="begin"/>
          </w:r>
          <w:r w:rsidRPr="002F1483">
            <w:rPr>
              <w:lang w:val="it-IT"/>
            </w:rPr>
            <w:instrText xml:space="preserve"> PAGE \* MERGEFORMAT </w:instrText>
          </w:r>
          <w:r>
            <w:fldChar w:fldCharType="separate"/>
          </w:r>
          <w:r w:rsidR="005F7D82">
            <w:rPr>
              <w:noProof/>
              <w:lang w:val="it-IT"/>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1"/>
      <w:gridCol w:w="4782"/>
      <w:gridCol w:w="1453"/>
    </w:tblGrid>
    <w:tr w:rsidR="00923D07" w:rsidRPr="00DE5656">
      <w:trPr>
        <w:gridAfter w:val="2"/>
        <w:wAfter w:w="2905" w:type="dxa"/>
      </w:trPr>
      <w:tc>
        <w:tcPr>
          <w:tcW w:w="10500" w:type="dxa"/>
        </w:tcPr>
        <w:p w:rsidR="00923D07" w:rsidRPr="002F1483" w:rsidRDefault="00923D07">
          <w:pPr>
            <w:pStyle w:val="PURBody"/>
            <w:rPr>
              <w:lang w:val="it-IT"/>
            </w:rPr>
          </w:pPr>
          <w:r w:rsidRPr="002F1483">
            <w:rPr>
              <w:lang w:val="it-IT"/>
            </w:rPr>
            <w:t>Diritti di Utilizzo del Prodotto Microsoft Volume Licensing (Italiano, Aprile 2012)</w:t>
          </w:r>
        </w:p>
      </w:tc>
    </w:tr>
    <w:tr w:rsidR="00923D07">
      <w:tc>
        <w:tcPr>
          <w:tcW w:w="10500" w:type="dxa"/>
        </w:tcPr>
        <w:p w:rsidR="00923D07" w:rsidRDefault="00923D07">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923D07" w:rsidRPr="002F1483" w:rsidRDefault="00923D07">
          <w:pPr>
            <w:pStyle w:val="PURBody"/>
            <w:rPr>
              <w:lang w:val="it-IT"/>
            </w:rPr>
          </w:pPr>
          <w:r w:rsidRPr="002F1483">
            <w:rPr>
              <w:lang w:val="it-IT"/>
            </w:rPr>
            <w:t>Diritti di Utilizzo del Prodotto Microsoft Volume Licensing (Italiano, Aprile 2012)</w:t>
          </w:r>
        </w:p>
      </w:tc>
      <w:tc>
        <w:tcPr>
          <w:tcW w:w="3160" w:type="dxa"/>
        </w:tcPr>
        <w:p w:rsidR="00923D07" w:rsidRDefault="00923D07">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23D07" w:rsidRPr="00DE5656" w:rsidTr="00B15C1B">
      <w:tc>
        <w:tcPr>
          <w:tcW w:w="11016" w:type="dxa"/>
        </w:tcPr>
        <w:p w:rsidR="00923D07" w:rsidRPr="002F1483" w:rsidRDefault="00923D07" w:rsidP="000D71DC">
          <w:pPr>
            <w:pStyle w:val="PURBody"/>
            <w:tabs>
              <w:tab w:val="left" w:pos="10440"/>
            </w:tabs>
            <w:rPr>
              <w:lang w:val="it-IT"/>
            </w:rPr>
          </w:pPr>
          <w:r w:rsidRPr="002F1483">
            <w:rPr>
              <w:lang w:val="it-IT"/>
            </w:rPr>
            <w:t xml:space="preserve">Diritti di Utilizzo dei Microsoft Online Services per i Programmi Multilicenza (Italiano, Aprile 2013) </w:t>
          </w:r>
          <w:r w:rsidRPr="002F1483">
            <w:rPr>
              <w:lang w:val="it-IT"/>
            </w:rPr>
            <w:tab/>
          </w:r>
          <w:r>
            <w:fldChar w:fldCharType="begin"/>
          </w:r>
          <w:r w:rsidRPr="002F1483">
            <w:rPr>
              <w:lang w:val="it-IT"/>
            </w:rPr>
            <w:instrText xml:space="preserve"> PAGE \* MERGEFORMAT </w:instrText>
          </w:r>
          <w:r>
            <w:fldChar w:fldCharType="separate"/>
          </w:r>
          <w:r w:rsidR="005F7D82">
            <w:rPr>
              <w:noProof/>
              <w:lang w:val="it-IT"/>
            </w:rPr>
            <w:t>37</w:t>
          </w:r>
          <w:r>
            <w:fldChar w:fldCharType="end"/>
          </w:r>
        </w:p>
      </w:tc>
    </w:tr>
    <w:tr w:rsidR="00923D07" w:rsidRPr="00DE5656" w:rsidTr="00B15C1B">
      <w:tc>
        <w:tcPr>
          <w:tcW w:w="11016" w:type="dxa"/>
        </w:tcPr>
        <w:p w:rsidR="00923D07" w:rsidRPr="002F1483" w:rsidRDefault="00923D07" w:rsidP="000D1799">
          <w:pPr>
            <w:pStyle w:val="PURBody"/>
            <w:rPr>
              <w:lang w:val="it-IT"/>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923D07" w:rsidRPr="00DE5656" w:rsidTr="001B456D">
      <w:tc>
        <w:tcPr>
          <w:tcW w:w="11016" w:type="dxa"/>
        </w:tcPr>
        <w:p w:rsidR="00923D07" w:rsidRPr="002F1483" w:rsidRDefault="00F313CE" w:rsidP="00332CF0">
          <w:pPr>
            <w:pStyle w:val="PURBody"/>
            <w:tabs>
              <w:tab w:val="left" w:pos="10448"/>
            </w:tabs>
            <w:rPr>
              <w:lang w:val="it-IT"/>
            </w:rPr>
          </w:pPr>
          <w:r w:rsidRPr="002F1483">
            <w:rPr>
              <w:lang w:val="it-IT"/>
            </w:rPr>
            <w:t>Diritti di Utilizzo dei Microsoft Online Services per i Programmi Multilicenza (Italiano, Aprile 2013)</w:t>
          </w:r>
          <w:r w:rsidR="00923D07" w:rsidRPr="002F1483">
            <w:rPr>
              <w:lang w:val="it-IT"/>
            </w:rPr>
            <w:t xml:space="preserve"> </w:t>
          </w:r>
          <w:r w:rsidR="00923D07" w:rsidRPr="002F1483">
            <w:rPr>
              <w:lang w:val="it-IT"/>
            </w:rPr>
            <w:tab/>
          </w:r>
          <w:r w:rsidR="00923D07">
            <w:fldChar w:fldCharType="begin"/>
          </w:r>
          <w:r w:rsidR="00923D07" w:rsidRPr="002F1483">
            <w:rPr>
              <w:lang w:val="it-IT"/>
            </w:rPr>
            <w:instrText xml:space="preserve"> PAGE \* MERGEFORMAT </w:instrText>
          </w:r>
          <w:r w:rsidR="00923D07">
            <w:fldChar w:fldCharType="separate"/>
          </w:r>
          <w:r w:rsidR="00880EFE">
            <w:rPr>
              <w:noProof/>
              <w:lang w:val="it-IT"/>
            </w:rPr>
            <w:t>42</w:t>
          </w:r>
          <w:r w:rsidR="00923D0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B62AFC1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CAEAEC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D95064D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7B722D92"/>
    <w:lvl w:ilvl="0" w:tplc="C0BA11F0">
      <w:start w:val="1"/>
      <w:numFmt w:val="lowerLetter"/>
      <w:lvlText w:val="%1."/>
      <w:lvlJc w:val="left"/>
      <w:pPr>
        <w:ind w:left="1080" w:hanging="360"/>
      </w:pPr>
      <w:rPr>
        <w:rFonts w:hint="default"/>
        <w:b/>
      </w:rPr>
    </w:lvl>
    <w:lvl w:ilvl="1" w:tplc="C6DED4B8">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414EBC68"/>
    <w:lvl w:ilvl="0" w:tplc="7DEA220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DC4CFA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3BA47FE"/>
    <w:lvl w:ilvl="0" w:tplc="62EC901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CA0E0030"/>
    <w:lvl w:ilvl="0" w:tplc="953A770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565EC148"/>
    <w:lvl w:ilvl="0" w:tplc="61F2DFCC">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37B43E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8B4EAA8E"/>
    <w:lvl w:ilvl="0" w:tplc="A4003B4E">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B60212C6"/>
    <w:lvl w:ilvl="0" w:tplc="972E25CC">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zeSFkJKGnG0FrevBA9kzz22g/pG/rxPxOvPrtq/dIBjxI70rJMwWbPXD59IjM8xRWPOELVAmHRH5Rw8+8nApQ==" w:salt="DgdTu9TYVCTFYbrOIdEQ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17D6"/>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1D7"/>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B73A7"/>
    <w:rsid w:val="000C45B6"/>
    <w:rsid w:val="000C4F81"/>
    <w:rsid w:val="000C5754"/>
    <w:rsid w:val="000C6B5D"/>
    <w:rsid w:val="000C75D7"/>
    <w:rsid w:val="000D1799"/>
    <w:rsid w:val="000D1D3E"/>
    <w:rsid w:val="000D21C9"/>
    <w:rsid w:val="000D3C19"/>
    <w:rsid w:val="000D4D31"/>
    <w:rsid w:val="000D624D"/>
    <w:rsid w:val="000D709D"/>
    <w:rsid w:val="000D71DC"/>
    <w:rsid w:val="000D7322"/>
    <w:rsid w:val="000E015F"/>
    <w:rsid w:val="000E1AED"/>
    <w:rsid w:val="000E249E"/>
    <w:rsid w:val="000E4564"/>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3E08"/>
    <w:rsid w:val="00114DCA"/>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05B5"/>
    <w:rsid w:val="001B161A"/>
    <w:rsid w:val="001B2AA8"/>
    <w:rsid w:val="001B2C4D"/>
    <w:rsid w:val="001B3842"/>
    <w:rsid w:val="001B41FE"/>
    <w:rsid w:val="001B456D"/>
    <w:rsid w:val="001B5F89"/>
    <w:rsid w:val="001B63A2"/>
    <w:rsid w:val="001B63D1"/>
    <w:rsid w:val="001B64E2"/>
    <w:rsid w:val="001B69F7"/>
    <w:rsid w:val="001B74E9"/>
    <w:rsid w:val="001C0823"/>
    <w:rsid w:val="001C1352"/>
    <w:rsid w:val="001C1CDB"/>
    <w:rsid w:val="001C1E0C"/>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66DA3"/>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65B0"/>
    <w:rsid w:val="002876CB"/>
    <w:rsid w:val="002970BF"/>
    <w:rsid w:val="002A1032"/>
    <w:rsid w:val="002A13D4"/>
    <w:rsid w:val="002A177B"/>
    <w:rsid w:val="002A52DF"/>
    <w:rsid w:val="002A550F"/>
    <w:rsid w:val="002A557F"/>
    <w:rsid w:val="002A694C"/>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1483"/>
    <w:rsid w:val="002F28C9"/>
    <w:rsid w:val="002F311B"/>
    <w:rsid w:val="002F409C"/>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25F0"/>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983"/>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3FED"/>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2C0A"/>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2ED3"/>
    <w:rsid w:val="00553850"/>
    <w:rsid w:val="00554DCF"/>
    <w:rsid w:val="00555231"/>
    <w:rsid w:val="0056036C"/>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7AA3"/>
    <w:rsid w:val="005903D6"/>
    <w:rsid w:val="00590D4B"/>
    <w:rsid w:val="00592870"/>
    <w:rsid w:val="005934E9"/>
    <w:rsid w:val="00593866"/>
    <w:rsid w:val="00594019"/>
    <w:rsid w:val="00595412"/>
    <w:rsid w:val="005A13F3"/>
    <w:rsid w:val="005A31B1"/>
    <w:rsid w:val="005A4228"/>
    <w:rsid w:val="005A5497"/>
    <w:rsid w:val="005A6AF1"/>
    <w:rsid w:val="005A6BEF"/>
    <w:rsid w:val="005A71CC"/>
    <w:rsid w:val="005B0E08"/>
    <w:rsid w:val="005B2DEA"/>
    <w:rsid w:val="005B2E8E"/>
    <w:rsid w:val="005B448D"/>
    <w:rsid w:val="005B5624"/>
    <w:rsid w:val="005B6CFC"/>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5F7D82"/>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0CAA"/>
    <w:rsid w:val="00631474"/>
    <w:rsid w:val="00633088"/>
    <w:rsid w:val="00634635"/>
    <w:rsid w:val="006356DF"/>
    <w:rsid w:val="006404F6"/>
    <w:rsid w:val="006406F7"/>
    <w:rsid w:val="00641BE9"/>
    <w:rsid w:val="0064287F"/>
    <w:rsid w:val="00643227"/>
    <w:rsid w:val="00643654"/>
    <w:rsid w:val="0064458F"/>
    <w:rsid w:val="00644B15"/>
    <w:rsid w:val="00644E96"/>
    <w:rsid w:val="00646BAB"/>
    <w:rsid w:val="0065047F"/>
    <w:rsid w:val="00650A5E"/>
    <w:rsid w:val="00651D71"/>
    <w:rsid w:val="00651E02"/>
    <w:rsid w:val="00652CDE"/>
    <w:rsid w:val="006552D9"/>
    <w:rsid w:val="006562CF"/>
    <w:rsid w:val="00657A09"/>
    <w:rsid w:val="00657BED"/>
    <w:rsid w:val="00657E81"/>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698"/>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B3F"/>
    <w:rsid w:val="00764DA0"/>
    <w:rsid w:val="0076624F"/>
    <w:rsid w:val="00770002"/>
    <w:rsid w:val="007705C0"/>
    <w:rsid w:val="00771528"/>
    <w:rsid w:val="007715A5"/>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77BE"/>
    <w:rsid w:val="00841A88"/>
    <w:rsid w:val="00842011"/>
    <w:rsid w:val="00843427"/>
    <w:rsid w:val="00843E55"/>
    <w:rsid w:val="008469E1"/>
    <w:rsid w:val="00846FEE"/>
    <w:rsid w:val="0084708E"/>
    <w:rsid w:val="008500E3"/>
    <w:rsid w:val="00850937"/>
    <w:rsid w:val="00851C68"/>
    <w:rsid w:val="0085355B"/>
    <w:rsid w:val="008562F0"/>
    <w:rsid w:val="00856D6D"/>
    <w:rsid w:val="008576FB"/>
    <w:rsid w:val="0086037F"/>
    <w:rsid w:val="008604CD"/>
    <w:rsid w:val="008629F8"/>
    <w:rsid w:val="008640C8"/>
    <w:rsid w:val="008650D4"/>
    <w:rsid w:val="00865283"/>
    <w:rsid w:val="008655C4"/>
    <w:rsid w:val="00865993"/>
    <w:rsid w:val="00866865"/>
    <w:rsid w:val="008679F6"/>
    <w:rsid w:val="008709AC"/>
    <w:rsid w:val="0087112F"/>
    <w:rsid w:val="00871FC5"/>
    <w:rsid w:val="00872BA7"/>
    <w:rsid w:val="00873ED7"/>
    <w:rsid w:val="008748FC"/>
    <w:rsid w:val="00880EFE"/>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6E4"/>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1B3F"/>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3D07"/>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048"/>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A4E"/>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C7E87"/>
    <w:rsid w:val="009D1430"/>
    <w:rsid w:val="009D21F8"/>
    <w:rsid w:val="009D254F"/>
    <w:rsid w:val="009D26F4"/>
    <w:rsid w:val="009D2E4B"/>
    <w:rsid w:val="009D303C"/>
    <w:rsid w:val="009D50D7"/>
    <w:rsid w:val="009D51AD"/>
    <w:rsid w:val="009D6C41"/>
    <w:rsid w:val="009D6D73"/>
    <w:rsid w:val="009E3AE0"/>
    <w:rsid w:val="009E4479"/>
    <w:rsid w:val="009E462B"/>
    <w:rsid w:val="009E5867"/>
    <w:rsid w:val="009E6365"/>
    <w:rsid w:val="009E6C4C"/>
    <w:rsid w:val="009F0C97"/>
    <w:rsid w:val="009F1DC7"/>
    <w:rsid w:val="009F55A9"/>
    <w:rsid w:val="009F57D1"/>
    <w:rsid w:val="009F65CF"/>
    <w:rsid w:val="00A004E8"/>
    <w:rsid w:val="00A00F0B"/>
    <w:rsid w:val="00A01EC2"/>
    <w:rsid w:val="00A034D6"/>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5ECB"/>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29C"/>
    <w:rsid w:val="00A84B44"/>
    <w:rsid w:val="00A84EB3"/>
    <w:rsid w:val="00A87DA7"/>
    <w:rsid w:val="00A91F5F"/>
    <w:rsid w:val="00A94848"/>
    <w:rsid w:val="00A94B84"/>
    <w:rsid w:val="00A955C5"/>
    <w:rsid w:val="00AA0F7C"/>
    <w:rsid w:val="00AA10D4"/>
    <w:rsid w:val="00AA1CD9"/>
    <w:rsid w:val="00AA1E4F"/>
    <w:rsid w:val="00AA5218"/>
    <w:rsid w:val="00AA52B6"/>
    <w:rsid w:val="00AA5DEE"/>
    <w:rsid w:val="00AA68B7"/>
    <w:rsid w:val="00AA6FC6"/>
    <w:rsid w:val="00AA741E"/>
    <w:rsid w:val="00AB08AB"/>
    <w:rsid w:val="00AB4638"/>
    <w:rsid w:val="00AB6EBD"/>
    <w:rsid w:val="00AB7B76"/>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46C5"/>
    <w:rsid w:val="00AE61A0"/>
    <w:rsid w:val="00AE6525"/>
    <w:rsid w:val="00AE6CB6"/>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09A0"/>
    <w:rsid w:val="00B717F0"/>
    <w:rsid w:val="00B731E5"/>
    <w:rsid w:val="00B74FB1"/>
    <w:rsid w:val="00B76DB1"/>
    <w:rsid w:val="00B76F71"/>
    <w:rsid w:val="00B80000"/>
    <w:rsid w:val="00B804F9"/>
    <w:rsid w:val="00B82ECB"/>
    <w:rsid w:val="00B84840"/>
    <w:rsid w:val="00B85322"/>
    <w:rsid w:val="00B8553D"/>
    <w:rsid w:val="00B858FC"/>
    <w:rsid w:val="00B85AF9"/>
    <w:rsid w:val="00B871FA"/>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5B1"/>
    <w:rsid w:val="00BF1988"/>
    <w:rsid w:val="00BF2DB9"/>
    <w:rsid w:val="00BF367A"/>
    <w:rsid w:val="00BF632F"/>
    <w:rsid w:val="00BF6839"/>
    <w:rsid w:val="00BF7E38"/>
    <w:rsid w:val="00C0346B"/>
    <w:rsid w:val="00C03BA3"/>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A32"/>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D66EE"/>
    <w:rsid w:val="00CE098B"/>
    <w:rsid w:val="00CE15E4"/>
    <w:rsid w:val="00CE1C9F"/>
    <w:rsid w:val="00CE378B"/>
    <w:rsid w:val="00CE42F0"/>
    <w:rsid w:val="00CE57B3"/>
    <w:rsid w:val="00CE675D"/>
    <w:rsid w:val="00CE6B8A"/>
    <w:rsid w:val="00CE6EBE"/>
    <w:rsid w:val="00CF0412"/>
    <w:rsid w:val="00CF4352"/>
    <w:rsid w:val="00CF4F2B"/>
    <w:rsid w:val="00CF6E94"/>
    <w:rsid w:val="00D017D4"/>
    <w:rsid w:val="00D01F00"/>
    <w:rsid w:val="00D01FC1"/>
    <w:rsid w:val="00D033D4"/>
    <w:rsid w:val="00D0390C"/>
    <w:rsid w:val="00D071DA"/>
    <w:rsid w:val="00D11F09"/>
    <w:rsid w:val="00D14695"/>
    <w:rsid w:val="00D15633"/>
    <w:rsid w:val="00D15815"/>
    <w:rsid w:val="00D173ED"/>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466"/>
    <w:rsid w:val="00D61EF2"/>
    <w:rsid w:val="00D62A8D"/>
    <w:rsid w:val="00D634D0"/>
    <w:rsid w:val="00D63B07"/>
    <w:rsid w:val="00D63B78"/>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1C6F"/>
    <w:rsid w:val="00D82529"/>
    <w:rsid w:val="00D82CAA"/>
    <w:rsid w:val="00D83C5F"/>
    <w:rsid w:val="00D84A1C"/>
    <w:rsid w:val="00D84BB3"/>
    <w:rsid w:val="00D862D8"/>
    <w:rsid w:val="00D9005B"/>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D685B"/>
    <w:rsid w:val="00DE052C"/>
    <w:rsid w:val="00DE1AAA"/>
    <w:rsid w:val="00DE27DA"/>
    <w:rsid w:val="00DE316A"/>
    <w:rsid w:val="00DE4809"/>
    <w:rsid w:val="00DE5656"/>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FFA"/>
    <w:rsid w:val="00EB511D"/>
    <w:rsid w:val="00EC0256"/>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3B50"/>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0B9E"/>
    <w:rsid w:val="00F313CE"/>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0775"/>
    <w:rsid w:val="00F72A47"/>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A77A3"/>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7B43E9-8EDB-4564-993A-B1D840BB2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E565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34" Type="http://schemas.openxmlformats.org/officeDocument/2006/relationships/hyperlink" Target="http://go.microsoft.com/fwlink/?LinkID=212058&amp;amp;clcid=0x409"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104610" TargetMode="External"/><Relationship Id="rId84" Type="http://schemas.openxmlformats.org/officeDocument/2006/relationships/hyperlink" Target="https://www.yammer.com/it/security/" TargetMode="External"/><Relationship Id="rId89" Type="http://schemas.openxmlformats.org/officeDocument/2006/relationships/hyperlink" Target="http://go.microsoft.com/fwlink/?LinkID=248686" TargetMode="External"/><Relationship Id="rId97"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223678" TargetMode="External"/><Relationship Id="rId92" Type="http://schemas.openxmlformats.org/officeDocument/2006/relationships/hyperlink" Target="http://go.microsoft.com/fwlink/?LinkId=14743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www.microsoft.com/windowsazure/sla/" TargetMode="External"/><Relationship Id="rId74" Type="http://schemas.openxmlformats.org/officeDocument/2006/relationships/hyperlink" Target="http://go.microsoft.com/fwlink/?LinkID=223678" TargetMode="External"/><Relationship Id="rId79" Type="http://schemas.openxmlformats.org/officeDocument/2006/relationships/hyperlink" Target="http://go.microsoft.com/fwlink/?linkid=248238" TargetMode="External"/><Relationship Id="rId87" Type="http://schemas.openxmlformats.org/officeDocument/2006/relationships/footer" Target="footer6.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48532" TargetMode="External"/><Relationship Id="rId90" Type="http://schemas.openxmlformats.org/officeDocument/2006/relationships/hyperlink" Target="http://microsoft.com/licensing/contracts"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p/?LinkID=131004&amp;clcid=0x409" TargetMode="External"/><Relationship Id="rId69" Type="http://schemas.openxmlformats.org/officeDocument/2006/relationships/hyperlink" Target="http://go.microsoft.com/fwlink/?LinkId=262214" TargetMode="External"/><Relationship Id="rId77" Type="http://schemas.openxmlformats.org/officeDocument/2006/relationships/hyperlink" Target="http://go.microsoft.com/fwlink/?Linkid=104611" TargetMode="External"/><Relationship Id="rId100"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62214" TargetMode="External"/><Relationship Id="rId80" Type="http://schemas.openxmlformats.org/officeDocument/2006/relationships/hyperlink" Target="http://xbox.com/legal/livetou"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fwlink/?LinkId=147431" TargetMode="External"/><Relationship Id="rId98"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ww.microsoft.com/online/legal/?langid=en-us&amp;docid=5" TargetMode="External"/><Relationship Id="rId70" Type="http://schemas.openxmlformats.org/officeDocument/2006/relationships/hyperlink" Target="http://download.microsoft.com/download/7/6/9/769E6AC2-0F41-4B46-9C48-F7DBBAD3FA20/Security%20in%20Windows%20Intune.pdf" TargetMode="External"/><Relationship Id="rId75" Type="http://schemas.openxmlformats.org/officeDocument/2006/relationships/hyperlink" Target="http://microsoft.com/licensing/contracts" TargetMode="External"/><Relationship Id="rId83" Type="http://schemas.openxmlformats.org/officeDocument/2006/relationships/hyperlink" Target="https://www.yammer.com/about/privacy" TargetMode="External"/><Relationship Id="rId88" Type="http://schemas.openxmlformats.org/officeDocument/2006/relationships/hyperlink" Target="http://go.microsoft.com/?linkid=9710837" TargetMode="External"/><Relationship Id="rId91" Type="http://schemas.openxmlformats.org/officeDocument/2006/relationships/hyperlink" Target="http://www.mpegla.com/index1.cfm" TargetMode="External"/><Relationship Id="rId9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go.microsoft.com/fwlink/?LinkId=160079" TargetMode="External"/><Relationship Id="rId73" Type="http://schemas.openxmlformats.org/officeDocument/2006/relationships/hyperlink" Target="http://download.microsoft.com/download/7/6/9/769E6AC2-0F41-4B46-9C48-F7DBBAD3FA20/Security%20in%20Windows%20Intune.pdf" TargetMode="External"/><Relationship Id="rId78" Type="http://schemas.openxmlformats.org/officeDocument/2006/relationships/hyperlink" Target="http://go.microsoft.com/fwlink/?Linkid=104612" TargetMode="External"/><Relationship Id="rId81" Type="http://schemas.openxmlformats.org/officeDocument/2006/relationships/hyperlink" Target="http://choice.live.com/" TargetMode="External"/><Relationship Id="rId86" Type="http://schemas.openxmlformats.org/officeDocument/2006/relationships/hyperlink" Target="https://www.yammer.com/about/privacy" TargetMode="External"/><Relationship Id="rId94" Type="http://schemas.openxmlformats.org/officeDocument/2006/relationships/hyperlink" Target="https://www.yammer.com/about/terms/" TargetMode="External"/><Relationship Id="rId9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F9BFE300-64C5-4835-B09F-47131B17BA05}"/>
</file>

<file path=customXml/itemProps3.xml><?xml version="1.0" encoding="utf-8"?>
<ds:datastoreItem xmlns:ds="http://schemas.openxmlformats.org/officeDocument/2006/customXml" ds:itemID="{11A5FEE6-C0B4-48B0-801E-19C57C4B929E}"/>
</file>

<file path=customXml/itemProps4.xml><?xml version="1.0" encoding="utf-8"?>
<ds:datastoreItem xmlns:ds="http://schemas.openxmlformats.org/officeDocument/2006/customXml" ds:itemID="{EFF807A5-D53A-47EB-9983-458A2DE82DBE}"/>
</file>

<file path=customXml/itemProps5.xml><?xml version="1.0" encoding="utf-8"?>
<ds:datastoreItem xmlns:ds="http://schemas.openxmlformats.org/officeDocument/2006/customXml" ds:itemID="{FF309CE7-E1FA-40D4-8BEB-78B6904A64A5}"/>
</file>

<file path=docProps/app.xml><?xml version="1.0" encoding="utf-8"?>
<Properties xmlns="http://schemas.openxmlformats.org/officeDocument/2006/extended-properties" xmlns:vt="http://schemas.openxmlformats.org/officeDocument/2006/docPropsVTypes">
  <Template>Normal</Template>
  <TotalTime>0</TotalTime>
  <Pages>1</Pages>
  <Words>27246</Words>
  <Characters>155305</Characters>
  <Application>Microsoft Office Word</Application>
  <DocSecurity>8</DocSecurity>
  <Lines>1294</Lines>
  <Paragraphs>364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2013-03-13T18:20:00Z</cp:lastPrinted>
  <dcterms:created xsi:type="dcterms:W3CDTF">2013-04-01T19:25:00Z</dcterms:created>
  <dcterms:modified xsi:type="dcterms:W3CDTF">2013-04-01T19:25:00Z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