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 xml:space="preserve">Microsoft </w:t>
      </w:r>
      <w:bookmarkStart w:id="0" w:name="_GoBack"/>
      <w:bookmarkEnd w:id="0"/>
      <w:r>
        <w:t>lielapjoma licencēšana</w:t>
      </w:r>
    </w:p>
    <w:p w:rsidR="0082133B" w:rsidRPr="00D72679" w:rsidRDefault="00EB2C71">
      <w:pPr>
        <w:pStyle w:val="PURTitlePage"/>
      </w:pPr>
      <w:r>
        <w:t>Tiešsaistes pakalpojumu lietošanas noteikumi</w:t>
      </w:r>
    </w:p>
    <w:p w:rsidR="0082133B" w:rsidRPr="00D72679" w:rsidRDefault="0082133B"/>
    <w:p w:rsidR="0082133B" w:rsidRPr="00D72679" w:rsidRDefault="00ED4593">
      <w:r>
        <w:t>Latviski (Latvian) | 2014. </w:t>
      </w:r>
      <w:proofErr w:type="gramStart"/>
      <w:r>
        <w:t>gada</w:t>
      </w:r>
      <w:proofErr w:type="gramEnd"/>
      <w:r>
        <w:t xml:space="preserve"> aprīlī</w:t>
      </w:r>
    </w:p>
    <w:p w:rsidR="004B3370" w:rsidRPr="00D72679" w:rsidRDefault="004B3370" w:rsidP="00CF6344">
      <w:pPr>
        <w:pStyle w:val="PURTOCHeader"/>
      </w:pPr>
    </w:p>
    <w:p w:rsidR="0082133B" w:rsidRPr="00D72679" w:rsidRDefault="006B3959" w:rsidP="004B3370">
      <w:pPr>
        <w:jc w:val="right"/>
      </w:pPr>
      <w:r>
        <w:rPr>
          <w:noProof/>
        </w:rPr>
        <w:drawing>
          <wp:anchor distT="0" distB="0" distL="114300" distR="114300" simplePos="0" relativeHeight="251660289" behindDoc="0" locked="0" layoutInCell="1" allowOverlap="1" wp14:anchorId="2F7D1921" wp14:editId="6D39E060">
            <wp:simplePos x="0" y="0"/>
            <wp:positionH relativeFrom="margin">
              <wp:posOffset>234315</wp:posOffset>
            </wp:positionH>
            <wp:positionV relativeFrom="paragraph">
              <wp:posOffset>2403475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62337" behindDoc="0" locked="1" layoutInCell="1" allowOverlap="1" wp14:anchorId="39818C8A" wp14:editId="39F963F9">
            <wp:simplePos x="0" y="0"/>
            <wp:positionH relativeFrom="column">
              <wp:posOffset>-466725</wp:posOffset>
            </wp:positionH>
            <wp:positionV relativeFrom="paragraph">
              <wp:posOffset>2526665</wp:posOffset>
            </wp:positionV>
            <wp:extent cx="7800975" cy="130619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800975" cy="1306195"/>
                    </a:xfrm>
                    <a:prstGeom prst="rect">
                      <a:avLst/>
                    </a:prstGeom>
                  </pic:spPr>
                </pic:pic>
              </a:graphicData>
            </a:graphic>
            <wp14:sizeRelH relativeFrom="page">
              <wp14:pctWidth>0</wp14:pctWidth>
            </wp14:sizeRelH>
            <wp14:sizeRelV relativeFrom="page">
              <wp14:pctHeight>0</wp14:pctHeight>
            </wp14:sizeRelV>
          </wp:anchor>
        </w:drawing>
      </w:r>
    </w:p>
    <w:p w:rsidR="0082133B" w:rsidRPr="00D72679" w:rsidRDefault="00ED4593">
      <w:pPr>
        <w:pStyle w:val="PURSectionHeading"/>
        <w:pageBreakBefore/>
      </w:pPr>
      <w:bookmarkStart w:id="1" w:name="_Sec4"/>
      <w:r>
        <w:lastRenderedPageBreak/>
        <w:t>Saturs</w:t>
      </w:r>
    </w:p>
    <w:p w:rsidR="0082133B" w:rsidRPr="00D72679" w:rsidRDefault="0082133B">
      <w:pPr>
        <w:pStyle w:val="PURBody-Indented"/>
      </w:pPr>
    </w:p>
    <w:p w:rsidR="0082133B" w:rsidRDefault="0082133B">
      <w:pPr>
        <w:sectPr w:rsidR="0082133B" w:rsidSect="001D2E93">
          <w:type w:val="continuous"/>
          <w:pgSz w:w="12240" w:h="15840" w:code="1"/>
          <w:pgMar w:top="1168" w:right="720" w:bottom="720" w:left="720" w:header="431" w:footer="289" w:gutter="0"/>
          <w:cols w:space="360"/>
        </w:sectPr>
      </w:pPr>
    </w:p>
    <w:p w:rsidR="00760EE9"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82010184" w:history="1">
        <w:r w:rsidR="00760EE9" w:rsidRPr="00204A4A">
          <w:rPr>
            <w:rStyle w:val="Hyperlink"/>
            <w:noProof/>
          </w:rPr>
          <w:t>Ievads</w:t>
        </w:r>
        <w:r w:rsidR="00760EE9">
          <w:rPr>
            <w:noProof/>
            <w:webHidden/>
          </w:rPr>
          <w:tab/>
        </w:r>
        <w:r w:rsidR="00760EE9">
          <w:rPr>
            <w:noProof/>
            <w:webHidden/>
          </w:rPr>
          <w:fldChar w:fldCharType="begin"/>
        </w:r>
        <w:r w:rsidR="00760EE9">
          <w:rPr>
            <w:noProof/>
            <w:webHidden/>
          </w:rPr>
          <w:instrText xml:space="preserve"> PAGEREF _Toc382010184 \h </w:instrText>
        </w:r>
        <w:r w:rsidR="00760EE9">
          <w:rPr>
            <w:noProof/>
            <w:webHidden/>
          </w:rPr>
        </w:r>
        <w:r w:rsidR="00760EE9">
          <w:rPr>
            <w:noProof/>
            <w:webHidden/>
          </w:rPr>
          <w:fldChar w:fldCharType="separate"/>
        </w:r>
        <w:r w:rsidR="004D6C13">
          <w:rPr>
            <w:noProof/>
            <w:webHidden/>
          </w:rPr>
          <w:t>3</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85" w:history="1">
        <w:r w:rsidR="00760EE9" w:rsidRPr="00204A4A">
          <w:rPr>
            <w:rStyle w:val="Hyperlink"/>
            <w:noProof/>
          </w:rPr>
          <w:t>Kā noteikt, kuri noteikumi ir saistoši tiešsaistes pakalpojuma lietošanā</w:t>
        </w:r>
        <w:r w:rsidR="00760EE9">
          <w:rPr>
            <w:noProof/>
            <w:webHidden/>
          </w:rPr>
          <w:tab/>
        </w:r>
        <w:r w:rsidR="00760EE9">
          <w:rPr>
            <w:noProof/>
            <w:webHidden/>
          </w:rPr>
          <w:fldChar w:fldCharType="begin"/>
        </w:r>
        <w:r w:rsidR="00760EE9">
          <w:rPr>
            <w:noProof/>
            <w:webHidden/>
          </w:rPr>
          <w:instrText xml:space="preserve"> PAGEREF _Toc382010185 \h </w:instrText>
        </w:r>
        <w:r w:rsidR="00760EE9">
          <w:rPr>
            <w:noProof/>
            <w:webHidden/>
          </w:rPr>
        </w:r>
        <w:r w:rsidR="00760EE9">
          <w:rPr>
            <w:noProof/>
            <w:webHidden/>
          </w:rPr>
          <w:fldChar w:fldCharType="separate"/>
        </w:r>
        <w:r w:rsidR="004D6C13">
          <w:rPr>
            <w:noProof/>
            <w:webHidden/>
          </w:rPr>
          <w:t>3</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86" w:history="1">
        <w:r w:rsidR="00760EE9" w:rsidRPr="00204A4A">
          <w:rPr>
            <w:rStyle w:val="Hyperlink"/>
            <w:rFonts w:asciiTheme="majorHAnsi" w:hAnsiTheme="majorHAnsi" w:cstheme="majorHAnsi"/>
            <w:noProof/>
          </w:rPr>
          <w:t>paziņojumi</w:t>
        </w:r>
        <w:r w:rsidR="00760EE9">
          <w:rPr>
            <w:noProof/>
            <w:webHidden/>
          </w:rPr>
          <w:tab/>
        </w:r>
        <w:r w:rsidR="00760EE9">
          <w:rPr>
            <w:noProof/>
            <w:webHidden/>
          </w:rPr>
          <w:fldChar w:fldCharType="begin"/>
        </w:r>
        <w:r w:rsidR="00760EE9">
          <w:rPr>
            <w:noProof/>
            <w:webHidden/>
          </w:rPr>
          <w:instrText xml:space="preserve"> PAGEREF _Toc382010186 \h </w:instrText>
        </w:r>
        <w:r w:rsidR="00760EE9">
          <w:rPr>
            <w:noProof/>
            <w:webHidden/>
          </w:rPr>
        </w:r>
        <w:r w:rsidR="00760EE9">
          <w:rPr>
            <w:noProof/>
            <w:webHidden/>
          </w:rPr>
          <w:fldChar w:fldCharType="separate"/>
        </w:r>
        <w:r w:rsidR="004D6C13">
          <w:rPr>
            <w:noProof/>
            <w:webHidden/>
          </w:rPr>
          <w:t>3</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87" w:history="1">
        <w:r w:rsidR="00760EE9" w:rsidRPr="00204A4A">
          <w:rPr>
            <w:rStyle w:val="Hyperlink"/>
            <w:rFonts w:asciiTheme="majorHAnsi" w:hAnsiTheme="majorHAnsi" w:cstheme="majorHAnsi"/>
            <w:noProof/>
          </w:rPr>
          <w:t>Skaidrojumi un izmaiņu kopsavilkums</w:t>
        </w:r>
        <w:r w:rsidR="00760EE9">
          <w:rPr>
            <w:noProof/>
            <w:webHidden/>
          </w:rPr>
          <w:tab/>
        </w:r>
        <w:r w:rsidR="00760EE9">
          <w:rPr>
            <w:noProof/>
            <w:webHidden/>
          </w:rPr>
          <w:fldChar w:fldCharType="begin"/>
        </w:r>
        <w:r w:rsidR="00760EE9">
          <w:rPr>
            <w:noProof/>
            <w:webHidden/>
          </w:rPr>
          <w:instrText xml:space="preserve"> PAGEREF _Toc382010187 \h </w:instrText>
        </w:r>
        <w:r w:rsidR="00760EE9">
          <w:rPr>
            <w:noProof/>
            <w:webHidden/>
          </w:rPr>
        </w:r>
        <w:r w:rsidR="00760EE9">
          <w:rPr>
            <w:noProof/>
            <w:webHidden/>
          </w:rPr>
          <w:fldChar w:fldCharType="separate"/>
        </w:r>
        <w:r w:rsidR="004D6C13">
          <w:rPr>
            <w:noProof/>
            <w:webHidden/>
          </w:rPr>
          <w:t>3</w:t>
        </w:r>
        <w:r w:rsidR="00760EE9">
          <w:rPr>
            <w:noProof/>
            <w:webHidden/>
          </w:rPr>
          <w:fldChar w:fldCharType="end"/>
        </w:r>
      </w:hyperlink>
    </w:p>
    <w:p w:rsidR="00760EE9" w:rsidRDefault="000D71F9">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010188" w:history="1">
        <w:r w:rsidR="00760EE9" w:rsidRPr="00204A4A">
          <w:rPr>
            <w:rStyle w:val="Hyperlink"/>
            <w:noProof/>
          </w:rPr>
          <w:t>Vispārīgie noteikumi</w:t>
        </w:r>
        <w:r w:rsidR="00760EE9">
          <w:rPr>
            <w:noProof/>
            <w:webHidden/>
          </w:rPr>
          <w:tab/>
        </w:r>
        <w:r w:rsidR="00760EE9">
          <w:rPr>
            <w:noProof/>
            <w:webHidden/>
          </w:rPr>
          <w:fldChar w:fldCharType="begin"/>
        </w:r>
        <w:r w:rsidR="00760EE9">
          <w:rPr>
            <w:noProof/>
            <w:webHidden/>
          </w:rPr>
          <w:instrText xml:space="preserve"> PAGEREF _Toc382010188 \h </w:instrText>
        </w:r>
        <w:r w:rsidR="00760EE9">
          <w:rPr>
            <w:noProof/>
            <w:webHidden/>
          </w:rPr>
        </w:r>
        <w:r w:rsidR="00760EE9">
          <w:rPr>
            <w:noProof/>
            <w:webHidden/>
          </w:rPr>
          <w:fldChar w:fldCharType="separate"/>
        </w:r>
        <w:r w:rsidR="004D6C13">
          <w:rPr>
            <w:noProof/>
            <w:webHidden/>
          </w:rPr>
          <w:t>5</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89" w:history="1">
        <w:r w:rsidR="00760EE9" w:rsidRPr="00204A4A">
          <w:rPr>
            <w:rStyle w:val="Hyperlink"/>
            <w:noProof/>
          </w:rPr>
          <w:t>Definīcijas</w:t>
        </w:r>
        <w:r w:rsidR="00760EE9">
          <w:rPr>
            <w:noProof/>
            <w:webHidden/>
          </w:rPr>
          <w:tab/>
        </w:r>
        <w:r w:rsidR="00760EE9">
          <w:rPr>
            <w:noProof/>
            <w:webHidden/>
          </w:rPr>
          <w:fldChar w:fldCharType="begin"/>
        </w:r>
        <w:r w:rsidR="00760EE9">
          <w:rPr>
            <w:noProof/>
            <w:webHidden/>
          </w:rPr>
          <w:instrText xml:space="preserve"> PAGEREF _Toc382010189 \h </w:instrText>
        </w:r>
        <w:r w:rsidR="00760EE9">
          <w:rPr>
            <w:noProof/>
            <w:webHidden/>
          </w:rPr>
        </w:r>
        <w:r w:rsidR="00760EE9">
          <w:rPr>
            <w:noProof/>
            <w:webHidden/>
          </w:rPr>
          <w:fldChar w:fldCharType="separate"/>
        </w:r>
        <w:r w:rsidR="004D6C13">
          <w:rPr>
            <w:noProof/>
            <w:webHidden/>
          </w:rPr>
          <w:t>5</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0" w:history="1">
        <w:r w:rsidR="00760EE9" w:rsidRPr="00204A4A">
          <w:rPr>
            <w:rStyle w:val="Hyperlink"/>
            <w:noProof/>
          </w:rPr>
          <w:t>Lietošanas noteikumi</w:t>
        </w:r>
        <w:r w:rsidR="00760EE9">
          <w:rPr>
            <w:noProof/>
            <w:webHidden/>
          </w:rPr>
          <w:tab/>
        </w:r>
        <w:r w:rsidR="00760EE9">
          <w:rPr>
            <w:noProof/>
            <w:webHidden/>
          </w:rPr>
          <w:fldChar w:fldCharType="begin"/>
        </w:r>
        <w:r w:rsidR="00760EE9">
          <w:rPr>
            <w:noProof/>
            <w:webHidden/>
          </w:rPr>
          <w:instrText xml:space="preserve"> PAGEREF _Toc382010190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1" w:history="1">
        <w:r w:rsidR="00760EE9" w:rsidRPr="00204A4A">
          <w:rPr>
            <w:rStyle w:val="Hyperlink"/>
            <w:noProof/>
          </w:rPr>
          <w:t>Klienta datu īpašumtiesības</w:t>
        </w:r>
        <w:r w:rsidR="00760EE9">
          <w:rPr>
            <w:noProof/>
            <w:webHidden/>
          </w:rPr>
          <w:tab/>
        </w:r>
        <w:r w:rsidR="00760EE9">
          <w:rPr>
            <w:noProof/>
            <w:webHidden/>
          </w:rPr>
          <w:fldChar w:fldCharType="begin"/>
        </w:r>
        <w:r w:rsidR="00760EE9">
          <w:rPr>
            <w:noProof/>
            <w:webHidden/>
          </w:rPr>
          <w:instrText xml:space="preserve"> PAGEREF _Toc382010191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2" w:history="1">
        <w:r w:rsidR="00760EE9" w:rsidRPr="00204A4A">
          <w:rPr>
            <w:rStyle w:val="Hyperlink"/>
            <w:noProof/>
          </w:rPr>
          <w:t>Veids, kā mēs izmantojam klienta datus; trešo personu pieprasījumi</w:t>
        </w:r>
        <w:r w:rsidR="00760EE9">
          <w:rPr>
            <w:noProof/>
            <w:webHidden/>
          </w:rPr>
          <w:tab/>
        </w:r>
        <w:r w:rsidR="00760EE9">
          <w:rPr>
            <w:noProof/>
            <w:webHidden/>
          </w:rPr>
          <w:fldChar w:fldCharType="begin"/>
        </w:r>
        <w:r w:rsidR="00760EE9">
          <w:rPr>
            <w:noProof/>
            <w:webHidden/>
          </w:rPr>
          <w:instrText xml:space="preserve"> PAGEREF _Toc382010192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3" w:history="1">
        <w:r w:rsidR="00760EE9" w:rsidRPr="00204A4A">
          <w:rPr>
            <w:rStyle w:val="Hyperlink"/>
            <w:noProof/>
          </w:rPr>
          <w:t>Noteikumu atjauninājumi</w:t>
        </w:r>
        <w:r w:rsidR="00760EE9">
          <w:rPr>
            <w:noProof/>
            <w:webHidden/>
          </w:rPr>
          <w:tab/>
        </w:r>
        <w:r w:rsidR="00760EE9">
          <w:rPr>
            <w:noProof/>
            <w:webHidden/>
          </w:rPr>
          <w:fldChar w:fldCharType="begin"/>
        </w:r>
        <w:r w:rsidR="00760EE9">
          <w:rPr>
            <w:noProof/>
            <w:webHidden/>
          </w:rPr>
          <w:instrText xml:space="preserve"> PAGEREF _Toc382010193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4" w:history="1">
        <w:r w:rsidR="00760EE9" w:rsidRPr="00204A4A">
          <w:rPr>
            <w:rStyle w:val="Hyperlink"/>
            <w:noProof/>
          </w:rPr>
          <w:t>Tiešsaistes pakalpojumu atjauninājumi</w:t>
        </w:r>
        <w:r w:rsidR="00760EE9">
          <w:rPr>
            <w:noProof/>
            <w:webHidden/>
          </w:rPr>
          <w:tab/>
        </w:r>
        <w:r w:rsidR="00760EE9">
          <w:rPr>
            <w:noProof/>
            <w:webHidden/>
          </w:rPr>
          <w:fldChar w:fldCharType="begin"/>
        </w:r>
        <w:r w:rsidR="00760EE9">
          <w:rPr>
            <w:noProof/>
            <w:webHidden/>
          </w:rPr>
          <w:instrText xml:space="preserve"> PAGEREF _Toc382010194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5" w:history="1">
        <w:r w:rsidR="00760EE9" w:rsidRPr="00204A4A">
          <w:rPr>
            <w:rStyle w:val="Hyperlink"/>
            <w:noProof/>
          </w:rPr>
          <w:t>Tiešsaistes pakalpojuma termiņa darbības beigas vai tā izbeigšana</w:t>
        </w:r>
        <w:r w:rsidR="00760EE9">
          <w:rPr>
            <w:noProof/>
            <w:webHidden/>
          </w:rPr>
          <w:tab/>
        </w:r>
        <w:r w:rsidR="00760EE9">
          <w:rPr>
            <w:noProof/>
            <w:webHidden/>
          </w:rPr>
          <w:fldChar w:fldCharType="begin"/>
        </w:r>
        <w:r w:rsidR="00760EE9">
          <w:rPr>
            <w:noProof/>
            <w:webHidden/>
          </w:rPr>
          <w:instrText xml:space="preserve"> PAGEREF _Toc382010195 \h </w:instrText>
        </w:r>
        <w:r w:rsidR="00760EE9">
          <w:rPr>
            <w:noProof/>
            <w:webHidden/>
          </w:rPr>
        </w:r>
        <w:r w:rsidR="00760EE9">
          <w:rPr>
            <w:noProof/>
            <w:webHidden/>
          </w:rPr>
          <w:fldChar w:fldCharType="separate"/>
        </w:r>
        <w:r w:rsidR="004D6C13">
          <w:rPr>
            <w:noProof/>
            <w:webHidden/>
          </w:rPr>
          <w:t>6</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6" w:history="1">
        <w:r w:rsidR="00760EE9" w:rsidRPr="00204A4A">
          <w:rPr>
            <w:rStyle w:val="Hyperlink"/>
            <w:noProof/>
          </w:rPr>
          <w:t>Tiešsaistes pakalpojuma pieejamība</w:t>
        </w:r>
        <w:r w:rsidR="00760EE9">
          <w:rPr>
            <w:noProof/>
            <w:webHidden/>
          </w:rPr>
          <w:tab/>
        </w:r>
        <w:r w:rsidR="00760EE9">
          <w:rPr>
            <w:noProof/>
            <w:webHidden/>
          </w:rPr>
          <w:fldChar w:fldCharType="begin"/>
        </w:r>
        <w:r w:rsidR="00760EE9">
          <w:rPr>
            <w:noProof/>
            <w:webHidden/>
          </w:rPr>
          <w:instrText xml:space="preserve"> PAGEREF _Toc382010196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7" w:history="1">
        <w:r w:rsidR="00760EE9" w:rsidRPr="00204A4A">
          <w:rPr>
            <w:rStyle w:val="Hyperlink"/>
            <w:noProof/>
          </w:rPr>
          <w:t>Atbildība par kontiem</w:t>
        </w:r>
        <w:r w:rsidR="00760EE9">
          <w:rPr>
            <w:noProof/>
            <w:webHidden/>
          </w:rPr>
          <w:tab/>
        </w:r>
        <w:r w:rsidR="00760EE9">
          <w:rPr>
            <w:noProof/>
            <w:webHidden/>
          </w:rPr>
          <w:fldChar w:fldCharType="begin"/>
        </w:r>
        <w:r w:rsidR="00760EE9">
          <w:rPr>
            <w:noProof/>
            <w:webHidden/>
          </w:rPr>
          <w:instrText xml:space="preserve"> PAGEREF _Toc382010197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8" w:history="1">
        <w:r w:rsidR="00760EE9" w:rsidRPr="00204A4A">
          <w:rPr>
            <w:rStyle w:val="Hyperlink"/>
            <w:noProof/>
          </w:rPr>
          <w:t>Programmatūras izmantošana kopā ar tiešsaistes pakalpojumu</w:t>
        </w:r>
        <w:r w:rsidR="00760EE9">
          <w:rPr>
            <w:noProof/>
            <w:webHidden/>
          </w:rPr>
          <w:tab/>
        </w:r>
        <w:r w:rsidR="00760EE9">
          <w:rPr>
            <w:noProof/>
            <w:webHidden/>
          </w:rPr>
          <w:fldChar w:fldCharType="begin"/>
        </w:r>
        <w:r w:rsidR="00760EE9">
          <w:rPr>
            <w:noProof/>
            <w:webHidden/>
          </w:rPr>
          <w:instrText xml:space="preserve"> PAGEREF _Toc382010198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199" w:history="1">
        <w:r w:rsidR="00760EE9" w:rsidRPr="00204A4A">
          <w:rPr>
            <w:rStyle w:val="Hyperlink"/>
            <w:noProof/>
          </w:rPr>
          <w:t>Citu vietņu, lietojumprogrammu un pakalpojumu izmantošana</w:t>
        </w:r>
        <w:r w:rsidR="00760EE9">
          <w:rPr>
            <w:noProof/>
            <w:webHidden/>
          </w:rPr>
          <w:tab/>
        </w:r>
        <w:r w:rsidR="00760EE9">
          <w:rPr>
            <w:noProof/>
            <w:webHidden/>
          </w:rPr>
          <w:fldChar w:fldCharType="begin"/>
        </w:r>
        <w:r w:rsidR="00760EE9">
          <w:rPr>
            <w:noProof/>
            <w:webHidden/>
          </w:rPr>
          <w:instrText xml:space="preserve"> PAGEREF _Toc382010199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0" w:history="1">
        <w:r w:rsidR="00760EE9" w:rsidRPr="00204A4A">
          <w:rPr>
            <w:rStyle w:val="Hyperlink"/>
            <w:noProof/>
          </w:rPr>
          <w:t>Trešo personu saturs un pakalpojumi</w:t>
        </w:r>
        <w:r w:rsidR="00760EE9">
          <w:rPr>
            <w:noProof/>
            <w:webHidden/>
          </w:rPr>
          <w:tab/>
        </w:r>
        <w:r w:rsidR="00760EE9">
          <w:rPr>
            <w:noProof/>
            <w:webHidden/>
          </w:rPr>
          <w:fldChar w:fldCharType="begin"/>
        </w:r>
        <w:r w:rsidR="00760EE9">
          <w:rPr>
            <w:noProof/>
            <w:webHidden/>
          </w:rPr>
          <w:instrText xml:space="preserve"> PAGEREF _Toc382010200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1" w:history="1">
        <w:r w:rsidR="00760EE9" w:rsidRPr="00204A4A">
          <w:rPr>
            <w:rStyle w:val="Hyperlink"/>
            <w:noProof/>
          </w:rPr>
          <w:t>Trešo personu skripti un kodi</w:t>
        </w:r>
        <w:r w:rsidR="00760EE9">
          <w:rPr>
            <w:noProof/>
            <w:webHidden/>
          </w:rPr>
          <w:tab/>
        </w:r>
        <w:r w:rsidR="00760EE9">
          <w:rPr>
            <w:noProof/>
            <w:webHidden/>
          </w:rPr>
          <w:fldChar w:fldCharType="begin"/>
        </w:r>
        <w:r w:rsidR="00760EE9">
          <w:rPr>
            <w:noProof/>
            <w:webHidden/>
          </w:rPr>
          <w:instrText xml:space="preserve"> PAGEREF _Toc382010201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2" w:history="1">
        <w:r w:rsidR="00760EE9" w:rsidRPr="00204A4A">
          <w:rPr>
            <w:rStyle w:val="Hyperlink"/>
            <w:noProof/>
          </w:rPr>
          <w:t>Trešās personas programmatūra, uz kuru ir sniegta atsauce</w:t>
        </w:r>
        <w:r w:rsidR="00760EE9">
          <w:rPr>
            <w:noProof/>
            <w:webHidden/>
          </w:rPr>
          <w:tab/>
        </w:r>
        <w:r w:rsidR="00760EE9">
          <w:rPr>
            <w:noProof/>
            <w:webHidden/>
          </w:rPr>
          <w:fldChar w:fldCharType="begin"/>
        </w:r>
        <w:r w:rsidR="00760EE9">
          <w:rPr>
            <w:noProof/>
            <w:webHidden/>
          </w:rPr>
          <w:instrText xml:space="preserve"> PAGEREF _Toc382010202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3" w:history="1">
        <w:r w:rsidR="00760EE9" w:rsidRPr="00204A4A">
          <w:rPr>
            <w:rStyle w:val="Hyperlink"/>
            <w:noProof/>
          </w:rPr>
          <w:t>Lietošana bez augsta riska iespējamības</w:t>
        </w:r>
        <w:r w:rsidR="00760EE9">
          <w:rPr>
            <w:noProof/>
            <w:webHidden/>
          </w:rPr>
          <w:tab/>
        </w:r>
        <w:r w:rsidR="00760EE9">
          <w:rPr>
            <w:noProof/>
            <w:webHidden/>
          </w:rPr>
          <w:fldChar w:fldCharType="begin"/>
        </w:r>
        <w:r w:rsidR="00760EE9">
          <w:rPr>
            <w:noProof/>
            <w:webHidden/>
          </w:rPr>
          <w:instrText xml:space="preserve"> PAGEREF _Toc382010203 \h </w:instrText>
        </w:r>
        <w:r w:rsidR="00760EE9">
          <w:rPr>
            <w:noProof/>
            <w:webHidden/>
          </w:rPr>
        </w:r>
        <w:r w:rsidR="00760EE9">
          <w:rPr>
            <w:noProof/>
            <w:webHidden/>
          </w:rPr>
          <w:fldChar w:fldCharType="separate"/>
        </w:r>
        <w:r w:rsidR="004D6C13">
          <w:rPr>
            <w:noProof/>
            <w:webHidden/>
          </w:rPr>
          <w:t>7</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4" w:history="1">
        <w:r w:rsidR="00760EE9" w:rsidRPr="00204A4A">
          <w:rPr>
            <w:rStyle w:val="Hyperlink"/>
            <w:noProof/>
          </w:rPr>
          <w:t>Iegūtās tiesības</w:t>
        </w:r>
        <w:r w:rsidR="00760EE9">
          <w:rPr>
            <w:noProof/>
            <w:webHidden/>
          </w:rPr>
          <w:tab/>
        </w:r>
        <w:r w:rsidR="00760EE9">
          <w:rPr>
            <w:noProof/>
            <w:webHidden/>
          </w:rPr>
          <w:fldChar w:fldCharType="begin"/>
        </w:r>
        <w:r w:rsidR="00760EE9">
          <w:rPr>
            <w:noProof/>
            <w:webHidden/>
          </w:rPr>
          <w:instrText xml:space="preserve"> PAGEREF _Toc382010204 \h </w:instrText>
        </w:r>
        <w:r w:rsidR="00760EE9">
          <w:rPr>
            <w:noProof/>
            <w:webHidden/>
          </w:rPr>
        </w:r>
        <w:r w:rsidR="00760EE9">
          <w:rPr>
            <w:noProof/>
            <w:webHidden/>
          </w:rPr>
          <w:fldChar w:fldCharType="separate"/>
        </w:r>
        <w:r w:rsidR="004D6C13">
          <w:rPr>
            <w:noProof/>
            <w:webHidden/>
          </w:rPr>
          <w:t>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5" w:history="1">
        <w:r w:rsidR="00760EE9" w:rsidRPr="00204A4A">
          <w:rPr>
            <w:rStyle w:val="Hyperlink"/>
            <w:noProof/>
          </w:rPr>
          <w:t>Produkti, kas nav izstrādāti korporācijā Microsoft</w:t>
        </w:r>
        <w:r w:rsidR="00760EE9">
          <w:rPr>
            <w:noProof/>
            <w:webHidden/>
          </w:rPr>
          <w:tab/>
        </w:r>
        <w:r w:rsidR="00760EE9">
          <w:rPr>
            <w:noProof/>
            <w:webHidden/>
          </w:rPr>
          <w:fldChar w:fldCharType="begin"/>
        </w:r>
        <w:r w:rsidR="00760EE9">
          <w:rPr>
            <w:noProof/>
            <w:webHidden/>
          </w:rPr>
          <w:instrText xml:space="preserve"> PAGEREF _Toc382010205 \h </w:instrText>
        </w:r>
        <w:r w:rsidR="00760EE9">
          <w:rPr>
            <w:noProof/>
            <w:webHidden/>
          </w:rPr>
        </w:r>
        <w:r w:rsidR="00760EE9">
          <w:rPr>
            <w:noProof/>
            <w:webHidden/>
          </w:rPr>
          <w:fldChar w:fldCharType="separate"/>
        </w:r>
        <w:r w:rsidR="004D6C13">
          <w:rPr>
            <w:noProof/>
            <w:webHidden/>
          </w:rPr>
          <w:t>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6" w:history="1">
        <w:r w:rsidR="00760EE9" w:rsidRPr="00204A4A">
          <w:rPr>
            <w:rStyle w:val="Hyperlink"/>
            <w:noProof/>
          </w:rPr>
          <w:t>Izglītības iestādes</w:t>
        </w:r>
        <w:r w:rsidR="00760EE9">
          <w:rPr>
            <w:noProof/>
            <w:webHidden/>
          </w:rPr>
          <w:tab/>
        </w:r>
        <w:r w:rsidR="00760EE9">
          <w:rPr>
            <w:noProof/>
            <w:webHidden/>
          </w:rPr>
          <w:fldChar w:fldCharType="begin"/>
        </w:r>
        <w:r w:rsidR="00760EE9">
          <w:rPr>
            <w:noProof/>
            <w:webHidden/>
          </w:rPr>
          <w:instrText xml:space="preserve"> PAGEREF _Toc382010206 \h </w:instrText>
        </w:r>
        <w:r w:rsidR="00760EE9">
          <w:rPr>
            <w:noProof/>
            <w:webHidden/>
          </w:rPr>
        </w:r>
        <w:r w:rsidR="00760EE9">
          <w:rPr>
            <w:noProof/>
            <w:webHidden/>
          </w:rPr>
          <w:fldChar w:fldCharType="separate"/>
        </w:r>
        <w:r w:rsidR="004D6C13">
          <w:rPr>
            <w:noProof/>
            <w:webHidden/>
          </w:rPr>
          <w:t>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7" w:history="1">
        <w:r w:rsidR="00760EE9" w:rsidRPr="00204A4A">
          <w:rPr>
            <w:rStyle w:val="Hyperlink"/>
            <w:noProof/>
          </w:rPr>
          <w:t>Konfidencialitāte</w:t>
        </w:r>
        <w:r w:rsidR="00760EE9">
          <w:rPr>
            <w:noProof/>
            <w:webHidden/>
          </w:rPr>
          <w:tab/>
        </w:r>
        <w:r w:rsidR="00760EE9">
          <w:rPr>
            <w:noProof/>
            <w:webHidden/>
          </w:rPr>
          <w:fldChar w:fldCharType="begin"/>
        </w:r>
        <w:r w:rsidR="00760EE9">
          <w:rPr>
            <w:noProof/>
            <w:webHidden/>
          </w:rPr>
          <w:instrText xml:space="preserve"> PAGEREF _Toc382010207 \h </w:instrText>
        </w:r>
        <w:r w:rsidR="00760EE9">
          <w:rPr>
            <w:noProof/>
            <w:webHidden/>
          </w:rPr>
        </w:r>
        <w:r w:rsidR="00760EE9">
          <w:rPr>
            <w:noProof/>
            <w:webHidden/>
          </w:rPr>
          <w:fldChar w:fldCharType="separate"/>
        </w:r>
        <w:r w:rsidR="004D6C13">
          <w:rPr>
            <w:noProof/>
            <w:webHidden/>
          </w:rPr>
          <w:t>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8" w:history="1">
        <w:r w:rsidR="00760EE9" w:rsidRPr="00204A4A">
          <w:rPr>
            <w:rStyle w:val="Hyperlink"/>
            <w:noProof/>
          </w:rPr>
          <w:t>Klienta datu drošība</w:t>
        </w:r>
        <w:r w:rsidR="00760EE9">
          <w:rPr>
            <w:noProof/>
            <w:webHidden/>
          </w:rPr>
          <w:tab/>
        </w:r>
        <w:r w:rsidR="00760EE9">
          <w:rPr>
            <w:noProof/>
            <w:webHidden/>
          </w:rPr>
          <w:fldChar w:fldCharType="begin"/>
        </w:r>
        <w:r w:rsidR="00760EE9">
          <w:rPr>
            <w:noProof/>
            <w:webHidden/>
          </w:rPr>
          <w:instrText xml:space="preserve"> PAGEREF _Toc382010208 \h </w:instrText>
        </w:r>
        <w:r w:rsidR="00760EE9">
          <w:rPr>
            <w:noProof/>
            <w:webHidden/>
          </w:rPr>
        </w:r>
        <w:r w:rsidR="00760EE9">
          <w:rPr>
            <w:noProof/>
            <w:webHidden/>
          </w:rPr>
          <w:fldChar w:fldCharType="separate"/>
        </w:r>
        <w:r w:rsidR="004D6C13">
          <w:rPr>
            <w:noProof/>
            <w:webHidden/>
          </w:rPr>
          <w:t>9</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09" w:history="1">
        <w:r w:rsidR="00760EE9" w:rsidRPr="00204A4A">
          <w:rPr>
            <w:rStyle w:val="Hyperlink"/>
            <w:noProof/>
          </w:rPr>
          <w:t>Līgums par pakalpojumu līmeni</w:t>
        </w:r>
        <w:r w:rsidR="00760EE9">
          <w:rPr>
            <w:noProof/>
            <w:webHidden/>
          </w:rPr>
          <w:tab/>
        </w:r>
        <w:r w:rsidR="00760EE9">
          <w:rPr>
            <w:noProof/>
            <w:webHidden/>
          </w:rPr>
          <w:fldChar w:fldCharType="begin"/>
        </w:r>
        <w:r w:rsidR="00760EE9">
          <w:rPr>
            <w:noProof/>
            <w:webHidden/>
          </w:rPr>
          <w:instrText xml:space="preserve"> PAGEREF _Toc382010209 \h </w:instrText>
        </w:r>
        <w:r w:rsidR="00760EE9">
          <w:rPr>
            <w:noProof/>
            <w:webHidden/>
          </w:rPr>
        </w:r>
        <w:r w:rsidR="00760EE9">
          <w:rPr>
            <w:noProof/>
            <w:webHidden/>
          </w:rPr>
          <w:fldChar w:fldCharType="separate"/>
        </w:r>
        <w:r w:rsidR="004D6C13">
          <w:rPr>
            <w:noProof/>
            <w:webHidden/>
          </w:rPr>
          <w:t>9</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0" w:history="1">
        <w:r w:rsidR="00760EE9" w:rsidRPr="00204A4A">
          <w:rPr>
            <w:rStyle w:val="Hyperlink"/>
            <w:noProof/>
          </w:rPr>
          <w:t>Pieņemamā lietošanas politika</w:t>
        </w:r>
        <w:r w:rsidR="00760EE9">
          <w:rPr>
            <w:noProof/>
            <w:webHidden/>
          </w:rPr>
          <w:tab/>
        </w:r>
        <w:r w:rsidR="00760EE9">
          <w:rPr>
            <w:noProof/>
            <w:webHidden/>
          </w:rPr>
          <w:fldChar w:fldCharType="begin"/>
        </w:r>
        <w:r w:rsidR="00760EE9">
          <w:rPr>
            <w:noProof/>
            <w:webHidden/>
          </w:rPr>
          <w:instrText xml:space="preserve"> PAGEREF _Toc382010210 \h </w:instrText>
        </w:r>
        <w:r w:rsidR="00760EE9">
          <w:rPr>
            <w:noProof/>
            <w:webHidden/>
          </w:rPr>
        </w:r>
        <w:r w:rsidR="00760EE9">
          <w:rPr>
            <w:noProof/>
            <w:webHidden/>
          </w:rPr>
          <w:fldChar w:fldCharType="separate"/>
        </w:r>
        <w:r w:rsidR="004D6C13">
          <w:rPr>
            <w:noProof/>
            <w:webHidden/>
          </w:rPr>
          <w:t>9</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1" w:history="1">
        <w:r w:rsidR="00760EE9" w:rsidRPr="00204A4A">
          <w:rPr>
            <w:rStyle w:val="Hyperlink"/>
            <w:noProof/>
          </w:rPr>
          <w:t>Nosacījumi</w:t>
        </w:r>
        <w:r w:rsidR="00760EE9">
          <w:rPr>
            <w:noProof/>
            <w:webHidden/>
          </w:rPr>
          <w:tab/>
        </w:r>
        <w:r w:rsidR="00760EE9">
          <w:rPr>
            <w:noProof/>
            <w:webHidden/>
          </w:rPr>
          <w:fldChar w:fldCharType="begin"/>
        </w:r>
        <w:r w:rsidR="00760EE9">
          <w:rPr>
            <w:noProof/>
            <w:webHidden/>
          </w:rPr>
          <w:instrText xml:space="preserve"> PAGEREF _Toc382010211 \h </w:instrText>
        </w:r>
        <w:r w:rsidR="00760EE9">
          <w:rPr>
            <w:noProof/>
            <w:webHidden/>
          </w:rPr>
        </w:r>
        <w:r w:rsidR="00760EE9">
          <w:rPr>
            <w:noProof/>
            <w:webHidden/>
          </w:rPr>
          <w:fldChar w:fldCharType="separate"/>
        </w:r>
        <w:r w:rsidR="004D6C13">
          <w:rPr>
            <w:noProof/>
            <w:webHidden/>
          </w:rPr>
          <w:t>9</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2" w:history="1">
        <w:r w:rsidR="00760EE9" w:rsidRPr="00204A4A">
          <w:rPr>
            <w:rStyle w:val="Hyperlink"/>
            <w:noProof/>
          </w:rPr>
          <w:t>Lietošana vērtēšanas nolūkiem</w:t>
        </w:r>
        <w:r w:rsidR="00760EE9">
          <w:rPr>
            <w:noProof/>
            <w:webHidden/>
          </w:rPr>
          <w:tab/>
        </w:r>
        <w:r w:rsidR="00760EE9">
          <w:rPr>
            <w:noProof/>
            <w:webHidden/>
          </w:rPr>
          <w:fldChar w:fldCharType="begin"/>
        </w:r>
        <w:r w:rsidR="00760EE9">
          <w:rPr>
            <w:noProof/>
            <w:webHidden/>
          </w:rPr>
          <w:instrText xml:space="preserve"> PAGEREF _Toc382010212 \h </w:instrText>
        </w:r>
        <w:r w:rsidR="00760EE9">
          <w:rPr>
            <w:noProof/>
            <w:webHidden/>
          </w:rPr>
        </w:r>
        <w:r w:rsidR="00760EE9">
          <w:rPr>
            <w:noProof/>
            <w:webHidden/>
          </w:rPr>
          <w:fldChar w:fldCharType="separate"/>
        </w:r>
        <w:r w:rsidR="004D6C13">
          <w:rPr>
            <w:noProof/>
            <w:webHidden/>
          </w:rPr>
          <w:t>10</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3" w:history="1">
        <w:r w:rsidR="00760EE9" w:rsidRPr="00204A4A">
          <w:rPr>
            <w:rStyle w:val="Hyperlink"/>
            <w:noProof/>
          </w:rPr>
          <w:t>Elektroniskie paziņojumi</w:t>
        </w:r>
        <w:r w:rsidR="00760EE9">
          <w:rPr>
            <w:noProof/>
            <w:webHidden/>
          </w:rPr>
          <w:tab/>
        </w:r>
        <w:r w:rsidR="00760EE9">
          <w:rPr>
            <w:noProof/>
            <w:webHidden/>
          </w:rPr>
          <w:fldChar w:fldCharType="begin"/>
        </w:r>
        <w:r w:rsidR="00760EE9">
          <w:rPr>
            <w:noProof/>
            <w:webHidden/>
          </w:rPr>
          <w:instrText xml:space="preserve"> PAGEREF _Toc382010213 \h </w:instrText>
        </w:r>
        <w:r w:rsidR="00760EE9">
          <w:rPr>
            <w:noProof/>
            <w:webHidden/>
          </w:rPr>
        </w:r>
        <w:r w:rsidR="00760EE9">
          <w:rPr>
            <w:noProof/>
            <w:webHidden/>
          </w:rPr>
          <w:fldChar w:fldCharType="separate"/>
        </w:r>
        <w:r w:rsidR="004D6C13">
          <w:rPr>
            <w:noProof/>
            <w:webHidden/>
          </w:rPr>
          <w:t>10</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4" w:history="1">
        <w:r w:rsidR="00760EE9" w:rsidRPr="00204A4A">
          <w:rPr>
            <w:rStyle w:val="Hyperlink"/>
            <w:noProof/>
          </w:rPr>
          <w:t>Tehniskie ierobežojumi</w:t>
        </w:r>
        <w:r w:rsidR="00760EE9">
          <w:rPr>
            <w:noProof/>
            <w:webHidden/>
          </w:rPr>
          <w:tab/>
        </w:r>
        <w:r w:rsidR="00760EE9">
          <w:rPr>
            <w:noProof/>
            <w:webHidden/>
          </w:rPr>
          <w:fldChar w:fldCharType="begin"/>
        </w:r>
        <w:r w:rsidR="00760EE9">
          <w:rPr>
            <w:noProof/>
            <w:webHidden/>
          </w:rPr>
          <w:instrText xml:space="preserve"> PAGEREF _Toc382010214 \h </w:instrText>
        </w:r>
        <w:r w:rsidR="00760EE9">
          <w:rPr>
            <w:noProof/>
            <w:webHidden/>
          </w:rPr>
        </w:r>
        <w:r w:rsidR="00760EE9">
          <w:rPr>
            <w:noProof/>
            <w:webHidden/>
          </w:rPr>
          <w:fldChar w:fldCharType="separate"/>
        </w:r>
        <w:r w:rsidR="004D6C13">
          <w:rPr>
            <w:noProof/>
            <w:webHidden/>
          </w:rPr>
          <w:t>10</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5" w:history="1">
        <w:r w:rsidR="00760EE9" w:rsidRPr="00204A4A">
          <w:rPr>
            <w:rStyle w:val="Hyperlink"/>
            <w:noProof/>
          </w:rPr>
          <w:t>Licences atkārtota piešķiršana</w:t>
        </w:r>
        <w:r w:rsidR="00760EE9">
          <w:rPr>
            <w:noProof/>
            <w:webHidden/>
          </w:rPr>
          <w:tab/>
        </w:r>
        <w:r w:rsidR="00760EE9">
          <w:rPr>
            <w:noProof/>
            <w:webHidden/>
          </w:rPr>
          <w:fldChar w:fldCharType="begin"/>
        </w:r>
        <w:r w:rsidR="00760EE9">
          <w:rPr>
            <w:noProof/>
            <w:webHidden/>
          </w:rPr>
          <w:instrText xml:space="preserve"> PAGEREF _Toc382010215 \h </w:instrText>
        </w:r>
        <w:r w:rsidR="00760EE9">
          <w:rPr>
            <w:noProof/>
            <w:webHidden/>
          </w:rPr>
        </w:r>
        <w:r w:rsidR="00760EE9">
          <w:rPr>
            <w:noProof/>
            <w:webHidden/>
          </w:rPr>
          <w:fldChar w:fldCharType="separate"/>
        </w:r>
        <w:r w:rsidR="004D6C13">
          <w:rPr>
            <w:noProof/>
            <w:webHidden/>
          </w:rPr>
          <w:t>10</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6" w:history="1">
        <w:r w:rsidR="00760EE9" w:rsidRPr="00204A4A">
          <w:rPr>
            <w:rStyle w:val="Hyperlink"/>
            <w:noProof/>
          </w:rPr>
          <w:t>Produkta aktivizēšana</w:t>
        </w:r>
        <w:r w:rsidR="00760EE9">
          <w:rPr>
            <w:noProof/>
            <w:webHidden/>
          </w:rPr>
          <w:tab/>
        </w:r>
        <w:r w:rsidR="00760EE9">
          <w:rPr>
            <w:noProof/>
            <w:webHidden/>
          </w:rPr>
          <w:fldChar w:fldCharType="begin"/>
        </w:r>
        <w:r w:rsidR="00760EE9">
          <w:rPr>
            <w:noProof/>
            <w:webHidden/>
          </w:rPr>
          <w:instrText xml:space="preserve"> PAGEREF _Toc382010216 \h </w:instrText>
        </w:r>
        <w:r w:rsidR="00760EE9">
          <w:rPr>
            <w:noProof/>
            <w:webHidden/>
          </w:rPr>
        </w:r>
        <w:r w:rsidR="00760EE9">
          <w:rPr>
            <w:noProof/>
            <w:webHidden/>
          </w:rPr>
          <w:fldChar w:fldCharType="separate"/>
        </w:r>
        <w:r w:rsidR="004D6C13">
          <w:rPr>
            <w:noProof/>
            <w:webHidden/>
          </w:rPr>
          <w:t>10</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7" w:history="1">
        <w:r w:rsidR="00760EE9" w:rsidRPr="00204A4A">
          <w:rPr>
            <w:rStyle w:val="Hyperlink"/>
            <w:noProof/>
          </w:rPr>
          <w:t>Fontu komponenti,</w:t>
        </w:r>
        <w:r w:rsidR="00760EE9">
          <w:rPr>
            <w:noProof/>
            <w:webHidden/>
          </w:rPr>
          <w:tab/>
        </w:r>
        <w:r w:rsidR="00760EE9">
          <w:rPr>
            <w:noProof/>
            <w:webHidden/>
          </w:rPr>
          <w:fldChar w:fldCharType="begin"/>
        </w:r>
        <w:r w:rsidR="00760EE9">
          <w:rPr>
            <w:noProof/>
            <w:webHidden/>
          </w:rPr>
          <w:instrText xml:space="preserve"> PAGEREF _Toc382010217 \h </w:instrText>
        </w:r>
        <w:r w:rsidR="00760EE9">
          <w:rPr>
            <w:noProof/>
            <w:webHidden/>
          </w:rPr>
        </w:r>
        <w:r w:rsidR="00760EE9">
          <w:rPr>
            <w:noProof/>
            <w:webHidden/>
          </w:rPr>
          <w:fldChar w:fldCharType="separate"/>
        </w:r>
        <w:r w:rsidR="004D6C13">
          <w:rPr>
            <w:noProof/>
            <w:webHidden/>
          </w:rPr>
          <w:t>11</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8" w:history="1">
        <w:r w:rsidR="00760EE9" w:rsidRPr="00204A4A">
          <w:rPr>
            <w:rStyle w:val="Hyperlink"/>
            <w:noProof/>
          </w:rPr>
          <w:t>Windows programmatūras komponenti</w:t>
        </w:r>
        <w:r w:rsidR="00760EE9">
          <w:rPr>
            <w:noProof/>
            <w:webHidden/>
          </w:rPr>
          <w:tab/>
        </w:r>
        <w:r w:rsidR="00760EE9">
          <w:rPr>
            <w:noProof/>
            <w:webHidden/>
          </w:rPr>
          <w:fldChar w:fldCharType="begin"/>
        </w:r>
        <w:r w:rsidR="00760EE9">
          <w:rPr>
            <w:noProof/>
            <w:webHidden/>
          </w:rPr>
          <w:instrText xml:space="preserve"> PAGEREF _Toc382010218 \h </w:instrText>
        </w:r>
        <w:r w:rsidR="00760EE9">
          <w:rPr>
            <w:noProof/>
            <w:webHidden/>
          </w:rPr>
        </w:r>
        <w:r w:rsidR="00760EE9">
          <w:rPr>
            <w:noProof/>
            <w:webHidden/>
          </w:rPr>
          <w:fldChar w:fldCharType="separate"/>
        </w:r>
        <w:r w:rsidR="004D6C13">
          <w:rPr>
            <w:noProof/>
            <w:webHidden/>
          </w:rPr>
          <w:t>11</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19" w:history="1">
        <w:r w:rsidR="00760EE9" w:rsidRPr="00204A4A">
          <w:rPr>
            <w:rStyle w:val="Hyperlink"/>
            <w:noProof/>
          </w:rPr>
          <w:t>Salīdzinošā testēšana</w:t>
        </w:r>
        <w:r w:rsidR="00760EE9">
          <w:rPr>
            <w:noProof/>
            <w:webHidden/>
          </w:rPr>
          <w:tab/>
        </w:r>
        <w:r w:rsidR="00760EE9">
          <w:rPr>
            <w:noProof/>
            <w:webHidden/>
          </w:rPr>
          <w:fldChar w:fldCharType="begin"/>
        </w:r>
        <w:r w:rsidR="00760EE9">
          <w:rPr>
            <w:noProof/>
            <w:webHidden/>
          </w:rPr>
          <w:instrText xml:space="preserve"> PAGEREF _Toc382010219 \h </w:instrText>
        </w:r>
        <w:r w:rsidR="00760EE9">
          <w:rPr>
            <w:noProof/>
            <w:webHidden/>
          </w:rPr>
        </w:r>
        <w:r w:rsidR="00760EE9">
          <w:rPr>
            <w:noProof/>
            <w:webHidden/>
          </w:rPr>
          <w:fldChar w:fldCharType="separate"/>
        </w:r>
        <w:r w:rsidR="004D6C13">
          <w:rPr>
            <w:noProof/>
            <w:webHidden/>
          </w:rPr>
          <w:t>11</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0" w:history="1">
        <w:r w:rsidR="00760EE9" w:rsidRPr="00204A4A">
          <w:rPr>
            <w:rStyle w:val="Hyperlink"/>
            <w:noProof/>
          </w:rPr>
          <w:t>SQL Server Technology</w:t>
        </w:r>
        <w:r w:rsidR="00760EE9">
          <w:rPr>
            <w:noProof/>
            <w:webHidden/>
          </w:rPr>
          <w:tab/>
        </w:r>
        <w:r w:rsidR="00760EE9">
          <w:rPr>
            <w:noProof/>
            <w:webHidden/>
          </w:rPr>
          <w:fldChar w:fldCharType="begin"/>
        </w:r>
        <w:r w:rsidR="00760EE9">
          <w:rPr>
            <w:noProof/>
            <w:webHidden/>
          </w:rPr>
          <w:instrText xml:space="preserve"> PAGEREF _Toc382010220 \h </w:instrText>
        </w:r>
        <w:r w:rsidR="00760EE9">
          <w:rPr>
            <w:noProof/>
            <w:webHidden/>
          </w:rPr>
        </w:r>
        <w:r w:rsidR="00760EE9">
          <w:rPr>
            <w:noProof/>
            <w:webHidden/>
          </w:rPr>
          <w:fldChar w:fldCharType="separate"/>
        </w:r>
        <w:r w:rsidR="004D6C13">
          <w:rPr>
            <w:noProof/>
            <w:webHidden/>
          </w:rPr>
          <w:t>11</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1" w:history="1">
        <w:r w:rsidR="00760EE9" w:rsidRPr="00204A4A">
          <w:rPr>
            <w:rStyle w:val="Hyperlink"/>
            <w:noProof/>
          </w:rPr>
          <w:t>Gadījumu izveidošana un saglabāšana</w:t>
        </w:r>
        <w:r w:rsidR="00760EE9">
          <w:rPr>
            <w:noProof/>
            <w:webHidden/>
          </w:rPr>
          <w:tab/>
        </w:r>
        <w:r w:rsidR="00760EE9">
          <w:rPr>
            <w:noProof/>
            <w:webHidden/>
          </w:rPr>
          <w:fldChar w:fldCharType="begin"/>
        </w:r>
        <w:r w:rsidR="00760EE9">
          <w:rPr>
            <w:noProof/>
            <w:webHidden/>
          </w:rPr>
          <w:instrText xml:space="preserve"> PAGEREF _Toc382010221 \h </w:instrText>
        </w:r>
        <w:r w:rsidR="00760EE9">
          <w:rPr>
            <w:noProof/>
            <w:webHidden/>
          </w:rPr>
        </w:r>
        <w:r w:rsidR="00760EE9">
          <w:rPr>
            <w:noProof/>
            <w:webHidden/>
          </w:rPr>
          <w:fldChar w:fldCharType="separate"/>
        </w:r>
        <w:r w:rsidR="004D6C13">
          <w:rPr>
            <w:noProof/>
            <w:webHidden/>
          </w:rPr>
          <w:t>12</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2" w:history="1">
        <w:r w:rsidR="00760EE9" w:rsidRPr="00204A4A">
          <w:rPr>
            <w:rStyle w:val="Hyperlink"/>
            <w:noProof/>
          </w:rPr>
          <w:t>SQL Server Reporting Services Map Report Item</w:t>
        </w:r>
        <w:r w:rsidR="00760EE9">
          <w:rPr>
            <w:noProof/>
            <w:webHidden/>
          </w:rPr>
          <w:tab/>
        </w:r>
        <w:r w:rsidR="00760EE9">
          <w:rPr>
            <w:noProof/>
            <w:webHidden/>
          </w:rPr>
          <w:fldChar w:fldCharType="begin"/>
        </w:r>
        <w:r w:rsidR="00760EE9">
          <w:rPr>
            <w:noProof/>
            <w:webHidden/>
          </w:rPr>
          <w:instrText xml:space="preserve"> PAGEREF _Toc382010222 \h </w:instrText>
        </w:r>
        <w:r w:rsidR="00760EE9">
          <w:rPr>
            <w:noProof/>
            <w:webHidden/>
          </w:rPr>
        </w:r>
        <w:r w:rsidR="00760EE9">
          <w:rPr>
            <w:noProof/>
            <w:webHidden/>
          </w:rPr>
          <w:fldChar w:fldCharType="separate"/>
        </w:r>
        <w:r w:rsidR="004D6C13">
          <w:rPr>
            <w:noProof/>
            <w:webHidden/>
          </w:rPr>
          <w:t>12</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3" w:history="1">
        <w:r w:rsidR="00760EE9" w:rsidRPr="00204A4A">
          <w:rPr>
            <w:rStyle w:val="Hyperlink"/>
            <w:noProof/>
          </w:rPr>
          <w:t>Multipleksēšana</w:t>
        </w:r>
        <w:r w:rsidR="00760EE9">
          <w:rPr>
            <w:noProof/>
            <w:webHidden/>
          </w:rPr>
          <w:tab/>
        </w:r>
        <w:r w:rsidR="00760EE9">
          <w:rPr>
            <w:noProof/>
            <w:webHidden/>
          </w:rPr>
          <w:fldChar w:fldCharType="begin"/>
        </w:r>
        <w:r w:rsidR="00760EE9">
          <w:rPr>
            <w:noProof/>
            <w:webHidden/>
          </w:rPr>
          <w:instrText xml:space="preserve"> PAGEREF _Toc382010223 \h </w:instrText>
        </w:r>
        <w:r w:rsidR="00760EE9">
          <w:rPr>
            <w:noProof/>
            <w:webHidden/>
          </w:rPr>
        </w:r>
        <w:r w:rsidR="00760EE9">
          <w:rPr>
            <w:noProof/>
            <w:webHidden/>
          </w:rPr>
          <w:fldChar w:fldCharType="separate"/>
        </w:r>
        <w:r w:rsidR="004D6C13">
          <w:rPr>
            <w:noProof/>
            <w:webHidden/>
          </w:rPr>
          <w:t>12</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4" w:history="1">
        <w:r w:rsidR="00760EE9" w:rsidRPr="00204A4A">
          <w:rPr>
            <w:rStyle w:val="Hyperlink"/>
            <w:noProof/>
          </w:rPr>
          <w:t>System Center pakotnes</w:t>
        </w:r>
        <w:r w:rsidR="00760EE9">
          <w:rPr>
            <w:noProof/>
            <w:webHidden/>
          </w:rPr>
          <w:tab/>
        </w:r>
        <w:r w:rsidR="00760EE9">
          <w:rPr>
            <w:noProof/>
            <w:webHidden/>
          </w:rPr>
          <w:fldChar w:fldCharType="begin"/>
        </w:r>
        <w:r w:rsidR="00760EE9">
          <w:rPr>
            <w:noProof/>
            <w:webHidden/>
          </w:rPr>
          <w:instrText xml:space="preserve"> PAGEREF _Toc382010224 \h </w:instrText>
        </w:r>
        <w:r w:rsidR="00760EE9">
          <w:rPr>
            <w:noProof/>
            <w:webHidden/>
          </w:rPr>
        </w:r>
        <w:r w:rsidR="00760EE9">
          <w:rPr>
            <w:noProof/>
            <w:webHidden/>
          </w:rPr>
          <w:fldChar w:fldCharType="separate"/>
        </w:r>
        <w:r w:rsidR="004D6C13">
          <w:rPr>
            <w:noProof/>
            <w:webHidden/>
          </w:rPr>
          <w:t>12</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5" w:history="1">
        <w:r w:rsidR="00760EE9" w:rsidRPr="00204A4A">
          <w:rPr>
            <w:rStyle w:val="Hyperlink"/>
            <w:noProof/>
          </w:rPr>
          <w:t>Izplatāms kods</w:t>
        </w:r>
        <w:r w:rsidR="00760EE9">
          <w:rPr>
            <w:noProof/>
            <w:webHidden/>
          </w:rPr>
          <w:tab/>
        </w:r>
        <w:r w:rsidR="00760EE9">
          <w:rPr>
            <w:noProof/>
            <w:webHidden/>
          </w:rPr>
          <w:fldChar w:fldCharType="begin"/>
        </w:r>
        <w:r w:rsidR="00760EE9">
          <w:rPr>
            <w:noProof/>
            <w:webHidden/>
          </w:rPr>
          <w:instrText xml:space="preserve"> PAGEREF _Toc382010225 \h </w:instrText>
        </w:r>
        <w:r w:rsidR="00760EE9">
          <w:rPr>
            <w:noProof/>
            <w:webHidden/>
          </w:rPr>
        </w:r>
        <w:r w:rsidR="00760EE9">
          <w:rPr>
            <w:noProof/>
            <w:webHidden/>
          </w:rPr>
          <w:fldChar w:fldCharType="separate"/>
        </w:r>
        <w:r w:rsidR="004D6C13">
          <w:rPr>
            <w:noProof/>
            <w:webHidden/>
          </w:rPr>
          <w:t>12</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6" w:history="1">
        <w:r w:rsidR="00760EE9" w:rsidRPr="00204A4A">
          <w:rPr>
            <w:rStyle w:val="Hyperlink"/>
            <w:noProof/>
          </w:rPr>
          <w:t>Programmatūra un pakalpojumi</w:t>
        </w:r>
        <w:r w:rsidR="00760EE9">
          <w:rPr>
            <w:noProof/>
            <w:webHidden/>
          </w:rPr>
          <w:tab/>
        </w:r>
        <w:r w:rsidR="00760EE9">
          <w:rPr>
            <w:noProof/>
            <w:webHidden/>
          </w:rPr>
          <w:fldChar w:fldCharType="begin"/>
        </w:r>
        <w:r w:rsidR="00760EE9">
          <w:rPr>
            <w:noProof/>
            <w:webHidden/>
          </w:rPr>
          <w:instrText xml:space="preserve"> PAGEREF _Toc382010226 \h </w:instrText>
        </w:r>
        <w:r w:rsidR="00760EE9">
          <w:rPr>
            <w:noProof/>
            <w:webHidden/>
          </w:rPr>
        </w:r>
        <w:r w:rsidR="00760EE9">
          <w:rPr>
            <w:noProof/>
            <w:webHidden/>
          </w:rPr>
          <w:fldChar w:fldCharType="separate"/>
        </w:r>
        <w:r w:rsidR="004D6C13">
          <w:rPr>
            <w:noProof/>
            <w:webHidden/>
          </w:rPr>
          <w:t>13</w:t>
        </w:r>
        <w:r w:rsidR="00760EE9">
          <w:rPr>
            <w:noProof/>
            <w:webHidden/>
          </w:rPr>
          <w:fldChar w:fldCharType="end"/>
        </w:r>
      </w:hyperlink>
    </w:p>
    <w:p w:rsidR="00760EE9" w:rsidRDefault="000D71F9">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010227" w:history="1">
        <w:r w:rsidR="00760EE9" w:rsidRPr="00204A4A">
          <w:rPr>
            <w:rStyle w:val="Hyperlink"/>
            <w:noProof/>
          </w:rPr>
          <w:t>Konkrētā pakalpojuma licences noteikumi</w:t>
        </w:r>
        <w:r w:rsidR="00760EE9">
          <w:rPr>
            <w:noProof/>
            <w:webHidden/>
          </w:rPr>
          <w:tab/>
        </w:r>
        <w:r w:rsidR="00760EE9">
          <w:rPr>
            <w:noProof/>
            <w:webHidden/>
          </w:rPr>
          <w:fldChar w:fldCharType="begin"/>
        </w:r>
        <w:r w:rsidR="00760EE9">
          <w:rPr>
            <w:noProof/>
            <w:webHidden/>
          </w:rPr>
          <w:instrText xml:space="preserve"> PAGEREF _Toc382010227 \h </w:instrText>
        </w:r>
        <w:r w:rsidR="00760EE9">
          <w:rPr>
            <w:noProof/>
            <w:webHidden/>
          </w:rPr>
        </w:r>
        <w:r w:rsidR="00760EE9">
          <w:rPr>
            <w:noProof/>
            <w:webHidden/>
          </w:rPr>
          <w:fldChar w:fldCharType="separate"/>
        </w:r>
        <w:r w:rsidR="004D6C13">
          <w:rPr>
            <w:noProof/>
            <w:webHidden/>
          </w:rPr>
          <w:t>14</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28" w:history="1">
        <w:r w:rsidR="00760EE9" w:rsidRPr="00D71684">
          <w:rPr>
            <w:rStyle w:val="Hyperlink"/>
            <w:b/>
            <w:bCs/>
            <w:noProof/>
          </w:rPr>
          <w:t>Microsoft Dynamics CRM Online</w:t>
        </w:r>
        <w:r w:rsidR="00760EE9">
          <w:rPr>
            <w:noProof/>
            <w:webHidden/>
          </w:rPr>
          <w:tab/>
        </w:r>
        <w:r w:rsidR="00760EE9">
          <w:rPr>
            <w:noProof/>
            <w:webHidden/>
          </w:rPr>
          <w:fldChar w:fldCharType="begin"/>
        </w:r>
        <w:r w:rsidR="00760EE9">
          <w:rPr>
            <w:noProof/>
            <w:webHidden/>
          </w:rPr>
          <w:instrText xml:space="preserve"> PAGEREF _Toc382010228 \h </w:instrText>
        </w:r>
        <w:r w:rsidR="00760EE9">
          <w:rPr>
            <w:noProof/>
            <w:webHidden/>
          </w:rPr>
        </w:r>
        <w:r w:rsidR="00760EE9">
          <w:rPr>
            <w:noProof/>
            <w:webHidden/>
          </w:rPr>
          <w:fldChar w:fldCharType="separate"/>
        </w:r>
        <w:r w:rsidR="004D6C13">
          <w:rPr>
            <w:noProof/>
            <w:webHidden/>
          </w:rPr>
          <w:t>14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29" w:history="1">
        <w:r w:rsidR="00760EE9" w:rsidRPr="00204A4A">
          <w:rPr>
            <w:rStyle w:val="Hyperlink"/>
            <w:noProof/>
          </w:rPr>
          <w:t>Microsoft Dynamics CRM Online Essential</w:t>
        </w:r>
        <w:r w:rsidR="00760EE9">
          <w:rPr>
            <w:noProof/>
            <w:webHidden/>
          </w:rPr>
          <w:tab/>
        </w:r>
        <w:r w:rsidR="00760EE9">
          <w:rPr>
            <w:noProof/>
            <w:webHidden/>
          </w:rPr>
          <w:fldChar w:fldCharType="begin"/>
        </w:r>
        <w:r w:rsidR="00760EE9">
          <w:rPr>
            <w:noProof/>
            <w:webHidden/>
          </w:rPr>
          <w:instrText xml:space="preserve"> PAGEREF _Toc382010229 \h </w:instrText>
        </w:r>
        <w:r w:rsidR="00760EE9">
          <w:rPr>
            <w:noProof/>
            <w:webHidden/>
          </w:rPr>
        </w:r>
        <w:r w:rsidR="00760EE9">
          <w:rPr>
            <w:noProof/>
            <w:webHidden/>
          </w:rPr>
          <w:fldChar w:fldCharType="separate"/>
        </w:r>
        <w:r w:rsidR="004D6C13">
          <w:rPr>
            <w:noProof/>
            <w:webHidden/>
          </w:rPr>
          <w:t>14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0" w:history="1">
        <w:r w:rsidR="00760EE9" w:rsidRPr="00204A4A">
          <w:rPr>
            <w:rStyle w:val="Hyperlink"/>
            <w:noProof/>
          </w:rPr>
          <w:t>Microsoft Dynamics CRM Online Basic</w:t>
        </w:r>
        <w:r w:rsidR="00760EE9">
          <w:rPr>
            <w:noProof/>
            <w:webHidden/>
          </w:rPr>
          <w:tab/>
        </w:r>
        <w:r w:rsidR="00760EE9">
          <w:rPr>
            <w:noProof/>
            <w:webHidden/>
          </w:rPr>
          <w:fldChar w:fldCharType="begin"/>
        </w:r>
        <w:r w:rsidR="00760EE9">
          <w:rPr>
            <w:noProof/>
            <w:webHidden/>
          </w:rPr>
          <w:instrText xml:space="preserve"> PAGEREF _Toc382010230 \h </w:instrText>
        </w:r>
        <w:r w:rsidR="00760EE9">
          <w:rPr>
            <w:noProof/>
            <w:webHidden/>
          </w:rPr>
        </w:r>
        <w:r w:rsidR="00760EE9">
          <w:rPr>
            <w:noProof/>
            <w:webHidden/>
          </w:rPr>
          <w:fldChar w:fldCharType="separate"/>
        </w:r>
        <w:r w:rsidR="004D6C13">
          <w:rPr>
            <w:noProof/>
            <w:webHidden/>
          </w:rPr>
          <w:t>14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1" w:history="1">
        <w:r w:rsidR="00760EE9" w:rsidRPr="00204A4A">
          <w:rPr>
            <w:rStyle w:val="Hyperlink"/>
            <w:noProof/>
          </w:rPr>
          <w:t>Microsoft Dynamics CRM Online Professional</w:t>
        </w:r>
        <w:r w:rsidR="00760EE9">
          <w:rPr>
            <w:noProof/>
            <w:webHidden/>
          </w:rPr>
          <w:tab/>
        </w:r>
        <w:r w:rsidR="00760EE9">
          <w:rPr>
            <w:noProof/>
            <w:webHidden/>
          </w:rPr>
          <w:fldChar w:fldCharType="begin"/>
        </w:r>
        <w:r w:rsidR="00760EE9">
          <w:rPr>
            <w:noProof/>
            <w:webHidden/>
          </w:rPr>
          <w:instrText xml:space="preserve"> PAGEREF _Toc382010231 \h </w:instrText>
        </w:r>
        <w:r w:rsidR="00760EE9">
          <w:rPr>
            <w:noProof/>
            <w:webHidden/>
          </w:rPr>
        </w:r>
        <w:r w:rsidR="00760EE9">
          <w:rPr>
            <w:noProof/>
            <w:webHidden/>
          </w:rPr>
          <w:fldChar w:fldCharType="separate"/>
        </w:r>
        <w:r w:rsidR="004D6C13">
          <w:rPr>
            <w:noProof/>
            <w:webHidden/>
          </w:rPr>
          <w:t>14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2" w:history="1">
        <w:r w:rsidR="00760EE9" w:rsidRPr="00204A4A">
          <w:rPr>
            <w:rStyle w:val="Hyperlink"/>
            <w:noProof/>
          </w:rPr>
          <w:t>Microsoft Dynamics CRM Online Enterprise</w:t>
        </w:r>
        <w:r w:rsidR="00760EE9">
          <w:rPr>
            <w:noProof/>
            <w:webHidden/>
          </w:rPr>
          <w:tab/>
        </w:r>
        <w:r w:rsidR="00760EE9">
          <w:rPr>
            <w:noProof/>
            <w:webHidden/>
          </w:rPr>
          <w:fldChar w:fldCharType="begin"/>
        </w:r>
        <w:r w:rsidR="00760EE9">
          <w:rPr>
            <w:noProof/>
            <w:webHidden/>
          </w:rPr>
          <w:instrText xml:space="preserve"> PAGEREF _Toc382010232 \h </w:instrText>
        </w:r>
        <w:r w:rsidR="00760EE9">
          <w:rPr>
            <w:noProof/>
            <w:webHidden/>
          </w:rPr>
        </w:r>
        <w:r w:rsidR="00760EE9">
          <w:rPr>
            <w:noProof/>
            <w:webHidden/>
          </w:rPr>
          <w:fldChar w:fldCharType="separate"/>
        </w:r>
        <w:r w:rsidR="004D6C13">
          <w:rPr>
            <w:noProof/>
            <w:webHidden/>
          </w:rPr>
          <w:t>15</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3" w:history="1">
        <w:r w:rsidR="00760EE9" w:rsidRPr="00204A4A">
          <w:rPr>
            <w:rStyle w:val="Hyperlink"/>
            <w:noProof/>
          </w:rPr>
          <w:t>Microsoft Dynamics Marketing Enterprise</w:t>
        </w:r>
        <w:r w:rsidR="00760EE9">
          <w:rPr>
            <w:noProof/>
            <w:webHidden/>
          </w:rPr>
          <w:tab/>
        </w:r>
        <w:r w:rsidR="00760EE9">
          <w:rPr>
            <w:noProof/>
            <w:webHidden/>
          </w:rPr>
          <w:fldChar w:fldCharType="begin"/>
        </w:r>
        <w:r w:rsidR="00760EE9">
          <w:rPr>
            <w:noProof/>
            <w:webHidden/>
          </w:rPr>
          <w:instrText xml:space="preserve"> PAGEREF _Toc382010233 \h </w:instrText>
        </w:r>
        <w:r w:rsidR="00760EE9">
          <w:rPr>
            <w:noProof/>
            <w:webHidden/>
          </w:rPr>
        </w:r>
        <w:r w:rsidR="00760EE9">
          <w:rPr>
            <w:noProof/>
            <w:webHidden/>
          </w:rPr>
          <w:fldChar w:fldCharType="separate"/>
        </w:r>
        <w:r w:rsidR="004D6C13">
          <w:rPr>
            <w:noProof/>
            <w:webHidden/>
          </w:rPr>
          <w:t>15</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4" w:history="1">
        <w:r w:rsidR="00760EE9" w:rsidRPr="00204A4A">
          <w:rPr>
            <w:rStyle w:val="Hyperlink"/>
            <w:noProof/>
          </w:rPr>
          <w:t>Microsoft Dynamics Social Listening Professional</w:t>
        </w:r>
        <w:r w:rsidR="00760EE9">
          <w:rPr>
            <w:noProof/>
            <w:webHidden/>
          </w:rPr>
          <w:tab/>
        </w:r>
        <w:r w:rsidR="00760EE9">
          <w:rPr>
            <w:noProof/>
            <w:webHidden/>
          </w:rPr>
          <w:fldChar w:fldCharType="begin"/>
        </w:r>
        <w:r w:rsidR="00760EE9">
          <w:rPr>
            <w:noProof/>
            <w:webHidden/>
          </w:rPr>
          <w:instrText xml:space="preserve"> PAGEREF _Toc382010234 \h </w:instrText>
        </w:r>
        <w:r w:rsidR="00760EE9">
          <w:rPr>
            <w:noProof/>
            <w:webHidden/>
          </w:rPr>
        </w:r>
        <w:r w:rsidR="00760EE9">
          <w:rPr>
            <w:noProof/>
            <w:webHidden/>
          </w:rPr>
          <w:fldChar w:fldCharType="separate"/>
        </w:r>
        <w:r w:rsidR="004D6C13">
          <w:rPr>
            <w:noProof/>
            <w:webHidden/>
          </w:rPr>
          <w:t>15</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35" w:history="1">
        <w:r w:rsidR="00760EE9" w:rsidRPr="00D71684">
          <w:rPr>
            <w:rStyle w:val="Hyperlink"/>
            <w:b/>
            <w:bCs/>
            <w:noProof/>
          </w:rPr>
          <w:t>Office 365 lietojumprogrammas</w:t>
        </w:r>
        <w:r w:rsidR="00760EE9">
          <w:rPr>
            <w:noProof/>
            <w:webHidden/>
          </w:rPr>
          <w:tab/>
        </w:r>
        <w:r w:rsidR="00760EE9">
          <w:rPr>
            <w:noProof/>
            <w:webHidden/>
          </w:rPr>
          <w:fldChar w:fldCharType="begin"/>
        </w:r>
        <w:r w:rsidR="00760EE9">
          <w:rPr>
            <w:noProof/>
            <w:webHidden/>
          </w:rPr>
          <w:instrText xml:space="preserve"> PAGEREF _Toc382010235 \h </w:instrText>
        </w:r>
        <w:r w:rsidR="00760EE9">
          <w:rPr>
            <w:noProof/>
            <w:webHidden/>
          </w:rPr>
        </w:r>
        <w:r w:rsidR="00760EE9">
          <w:rPr>
            <w:noProof/>
            <w:webHidden/>
          </w:rPr>
          <w:fldChar w:fldCharType="separate"/>
        </w:r>
        <w:r w:rsidR="004D6C13">
          <w:rPr>
            <w:noProof/>
            <w:webHidden/>
          </w:rPr>
          <w:t>17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6" w:history="1">
        <w:r w:rsidR="00760EE9" w:rsidRPr="00204A4A">
          <w:rPr>
            <w:rStyle w:val="Hyperlink"/>
            <w:noProof/>
          </w:rPr>
          <w:t>Office 365 ProPlus</w:t>
        </w:r>
        <w:r w:rsidR="00760EE9">
          <w:rPr>
            <w:noProof/>
            <w:webHidden/>
          </w:rPr>
          <w:tab/>
        </w:r>
        <w:r w:rsidR="00760EE9">
          <w:rPr>
            <w:noProof/>
            <w:webHidden/>
          </w:rPr>
          <w:fldChar w:fldCharType="begin"/>
        </w:r>
        <w:r w:rsidR="00760EE9">
          <w:rPr>
            <w:noProof/>
            <w:webHidden/>
          </w:rPr>
          <w:instrText xml:space="preserve"> PAGEREF _Toc382010236 \h </w:instrText>
        </w:r>
        <w:r w:rsidR="00760EE9">
          <w:rPr>
            <w:noProof/>
            <w:webHidden/>
          </w:rPr>
        </w:r>
        <w:r w:rsidR="00760EE9">
          <w:rPr>
            <w:noProof/>
            <w:webHidden/>
          </w:rPr>
          <w:fldChar w:fldCharType="separate"/>
        </w:r>
        <w:r w:rsidR="004D6C13">
          <w:rPr>
            <w:noProof/>
            <w:webHidden/>
          </w:rPr>
          <w:t>17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7" w:history="1">
        <w:r w:rsidR="00760EE9" w:rsidRPr="00204A4A">
          <w:rPr>
            <w:rStyle w:val="Hyperlink"/>
            <w:noProof/>
          </w:rPr>
          <w:t>Project Pro for Office 365</w:t>
        </w:r>
        <w:r w:rsidR="00760EE9">
          <w:rPr>
            <w:noProof/>
            <w:webHidden/>
          </w:rPr>
          <w:tab/>
        </w:r>
        <w:r w:rsidR="00760EE9">
          <w:rPr>
            <w:noProof/>
            <w:webHidden/>
          </w:rPr>
          <w:fldChar w:fldCharType="begin"/>
        </w:r>
        <w:r w:rsidR="00760EE9">
          <w:rPr>
            <w:noProof/>
            <w:webHidden/>
          </w:rPr>
          <w:instrText xml:space="preserve"> PAGEREF _Toc382010237 \h </w:instrText>
        </w:r>
        <w:r w:rsidR="00760EE9">
          <w:rPr>
            <w:noProof/>
            <w:webHidden/>
          </w:rPr>
        </w:r>
        <w:r w:rsidR="00760EE9">
          <w:rPr>
            <w:noProof/>
            <w:webHidden/>
          </w:rPr>
          <w:fldChar w:fldCharType="separate"/>
        </w:r>
        <w:r w:rsidR="004D6C13">
          <w:rPr>
            <w:noProof/>
            <w:webHidden/>
          </w:rPr>
          <w:t>18</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38" w:history="1">
        <w:r w:rsidR="00760EE9" w:rsidRPr="00204A4A">
          <w:rPr>
            <w:rStyle w:val="Hyperlink"/>
            <w:noProof/>
          </w:rPr>
          <w:t>Visio Pro for Office 365</w:t>
        </w:r>
        <w:r w:rsidR="00760EE9">
          <w:rPr>
            <w:noProof/>
            <w:webHidden/>
          </w:rPr>
          <w:tab/>
        </w:r>
        <w:r w:rsidR="00760EE9">
          <w:rPr>
            <w:noProof/>
            <w:webHidden/>
          </w:rPr>
          <w:fldChar w:fldCharType="begin"/>
        </w:r>
        <w:r w:rsidR="00760EE9">
          <w:rPr>
            <w:noProof/>
            <w:webHidden/>
          </w:rPr>
          <w:instrText xml:space="preserve"> PAGEREF _Toc382010238 \h </w:instrText>
        </w:r>
        <w:r w:rsidR="00760EE9">
          <w:rPr>
            <w:noProof/>
            <w:webHidden/>
          </w:rPr>
        </w:r>
        <w:r w:rsidR="00760EE9">
          <w:rPr>
            <w:noProof/>
            <w:webHidden/>
          </w:rPr>
          <w:fldChar w:fldCharType="separate"/>
        </w:r>
        <w:r w:rsidR="004D6C13">
          <w:rPr>
            <w:noProof/>
            <w:webHidden/>
          </w:rPr>
          <w:t>18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39" w:history="1">
        <w:r w:rsidR="00760EE9" w:rsidRPr="00D71684">
          <w:rPr>
            <w:rStyle w:val="Hyperlink"/>
            <w:b/>
            <w:bCs/>
            <w:noProof/>
          </w:rPr>
          <w:t>Office 365 saistītie pakalpojumi</w:t>
        </w:r>
        <w:r w:rsidR="00760EE9">
          <w:rPr>
            <w:noProof/>
            <w:webHidden/>
          </w:rPr>
          <w:tab/>
        </w:r>
        <w:r w:rsidR="00760EE9">
          <w:rPr>
            <w:noProof/>
            <w:webHidden/>
          </w:rPr>
          <w:fldChar w:fldCharType="begin"/>
        </w:r>
        <w:r w:rsidR="00760EE9">
          <w:rPr>
            <w:noProof/>
            <w:webHidden/>
          </w:rPr>
          <w:instrText xml:space="preserve"> PAGEREF _Toc382010239 \h </w:instrText>
        </w:r>
        <w:r w:rsidR="00760EE9">
          <w:rPr>
            <w:noProof/>
            <w:webHidden/>
          </w:rPr>
        </w:r>
        <w:r w:rsidR="00760EE9">
          <w:rPr>
            <w:noProof/>
            <w:webHidden/>
          </w:rPr>
          <w:fldChar w:fldCharType="separate"/>
        </w:r>
        <w:r w:rsidR="004D6C13">
          <w:rPr>
            <w:noProof/>
            <w:webHidden/>
          </w:rPr>
          <w:t>19</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0" w:history="1">
        <w:r w:rsidR="00760EE9" w:rsidRPr="00204A4A">
          <w:rPr>
            <w:rStyle w:val="Hyperlink"/>
            <w:noProof/>
          </w:rPr>
          <w:t>Datu zudumu novēršana</w:t>
        </w:r>
        <w:r w:rsidR="00760EE9">
          <w:rPr>
            <w:noProof/>
            <w:webHidden/>
          </w:rPr>
          <w:tab/>
        </w:r>
        <w:r w:rsidR="00760EE9">
          <w:rPr>
            <w:noProof/>
            <w:webHidden/>
          </w:rPr>
          <w:fldChar w:fldCharType="begin"/>
        </w:r>
        <w:r w:rsidR="00760EE9">
          <w:rPr>
            <w:noProof/>
            <w:webHidden/>
          </w:rPr>
          <w:instrText xml:space="preserve"> PAGEREF _Toc382010240 \h </w:instrText>
        </w:r>
        <w:r w:rsidR="00760EE9">
          <w:rPr>
            <w:noProof/>
            <w:webHidden/>
          </w:rPr>
        </w:r>
        <w:r w:rsidR="00760EE9">
          <w:rPr>
            <w:noProof/>
            <w:webHidden/>
          </w:rPr>
          <w:fldChar w:fldCharType="separate"/>
        </w:r>
        <w:r w:rsidR="004D6C13">
          <w:rPr>
            <w:noProof/>
            <w:webHidden/>
          </w:rPr>
          <w:t>19</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1" w:history="1">
        <w:r w:rsidR="00760EE9" w:rsidRPr="00204A4A">
          <w:rPr>
            <w:rStyle w:val="Hyperlink"/>
            <w:noProof/>
          </w:rPr>
          <w:t>Duet Enterprise Online for Microsoft SharePoint and SAP</w:t>
        </w:r>
        <w:r w:rsidR="00760EE9">
          <w:rPr>
            <w:noProof/>
            <w:webHidden/>
          </w:rPr>
          <w:tab/>
        </w:r>
        <w:r w:rsidR="00760EE9">
          <w:rPr>
            <w:noProof/>
            <w:webHidden/>
          </w:rPr>
          <w:fldChar w:fldCharType="begin"/>
        </w:r>
        <w:r w:rsidR="00760EE9">
          <w:rPr>
            <w:noProof/>
            <w:webHidden/>
          </w:rPr>
          <w:instrText xml:space="preserve"> PAGEREF _Toc382010241 \h </w:instrText>
        </w:r>
        <w:r w:rsidR="00760EE9">
          <w:rPr>
            <w:noProof/>
            <w:webHidden/>
          </w:rPr>
        </w:r>
        <w:r w:rsidR="00760EE9">
          <w:rPr>
            <w:noProof/>
            <w:webHidden/>
          </w:rPr>
          <w:fldChar w:fldCharType="separate"/>
        </w:r>
        <w:r w:rsidR="004D6C13">
          <w:rPr>
            <w:noProof/>
            <w:webHidden/>
          </w:rPr>
          <w:t>19</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2" w:history="1">
        <w:r w:rsidR="00760EE9" w:rsidRPr="00204A4A">
          <w:rPr>
            <w:rStyle w:val="Hyperlink"/>
            <w:noProof/>
          </w:rPr>
          <w:t>Exchange Hosted Encryption</w:t>
        </w:r>
        <w:r w:rsidR="00760EE9">
          <w:rPr>
            <w:noProof/>
            <w:webHidden/>
          </w:rPr>
          <w:tab/>
        </w:r>
        <w:r w:rsidR="00760EE9">
          <w:rPr>
            <w:noProof/>
            <w:webHidden/>
          </w:rPr>
          <w:fldChar w:fldCharType="begin"/>
        </w:r>
        <w:r w:rsidR="00760EE9">
          <w:rPr>
            <w:noProof/>
            <w:webHidden/>
          </w:rPr>
          <w:instrText xml:space="preserve"> PAGEREF _Toc382010242 \h </w:instrText>
        </w:r>
        <w:r w:rsidR="00760EE9">
          <w:rPr>
            <w:noProof/>
            <w:webHidden/>
          </w:rPr>
        </w:r>
        <w:r w:rsidR="00760EE9">
          <w:rPr>
            <w:noProof/>
            <w:webHidden/>
          </w:rPr>
          <w:fldChar w:fldCharType="separate"/>
        </w:r>
        <w:r w:rsidR="004D6C13">
          <w:rPr>
            <w:noProof/>
            <w:webHidden/>
          </w:rPr>
          <w:t>20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3" w:history="1">
        <w:r w:rsidR="00760EE9" w:rsidRPr="00204A4A">
          <w:rPr>
            <w:rStyle w:val="Hyperlink"/>
            <w:noProof/>
          </w:rPr>
          <w:t>Exchange Online Archiving for Exchange Online</w:t>
        </w:r>
        <w:r w:rsidR="00760EE9">
          <w:rPr>
            <w:noProof/>
            <w:webHidden/>
          </w:rPr>
          <w:tab/>
        </w:r>
        <w:r w:rsidR="00760EE9">
          <w:rPr>
            <w:noProof/>
            <w:webHidden/>
          </w:rPr>
          <w:fldChar w:fldCharType="begin"/>
        </w:r>
        <w:r w:rsidR="00760EE9">
          <w:rPr>
            <w:noProof/>
            <w:webHidden/>
          </w:rPr>
          <w:instrText xml:space="preserve"> PAGEREF _Toc382010243 \h </w:instrText>
        </w:r>
        <w:r w:rsidR="00760EE9">
          <w:rPr>
            <w:noProof/>
            <w:webHidden/>
          </w:rPr>
        </w:r>
        <w:r w:rsidR="00760EE9">
          <w:rPr>
            <w:noProof/>
            <w:webHidden/>
          </w:rPr>
          <w:fldChar w:fldCharType="separate"/>
        </w:r>
        <w:r w:rsidR="004D6C13">
          <w:rPr>
            <w:noProof/>
            <w:webHidden/>
          </w:rPr>
          <w:t>20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4" w:history="1">
        <w:r w:rsidR="00760EE9" w:rsidRPr="00204A4A">
          <w:rPr>
            <w:rStyle w:val="Hyperlink"/>
            <w:noProof/>
          </w:rPr>
          <w:t>Exchange Online Archiving</w:t>
        </w:r>
        <w:r w:rsidR="00760EE9">
          <w:rPr>
            <w:noProof/>
            <w:webHidden/>
          </w:rPr>
          <w:tab/>
        </w:r>
        <w:r w:rsidR="00760EE9">
          <w:rPr>
            <w:noProof/>
            <w:webHidden/>
          </w:rPr>
          <w:fldChar w:fldCharType="begin"/>
        </w:r>
        <w:r w:rsidR="00760EE9">
          <w:rPr>
            <w:noProof/>
            <w:webHidden/>
          </w:rPr>
          <w:instrText xml:space="preserve"> PAGEREF _Toc382010244 \h </w:instrText>
        </w:r>
        <w:r w:rsidR="00760EE9">
          <w:rPr>
            <w:noProof/>
            <w:webHidden/>
          </w:rPr>
        </w:r>
        <w:r w:rsidR="00760EE9">
          <w:rPr>
            <w:noProof/>
            <w:webHidden/>
          </w:rPr>
          <w:fldChar w:fldCharType="separate"/>
        </w:r>
        <w:r w:rsidR="004D6C13">
          <w:rPr>
            <w:noProof/>
            <w:webHidden/>
          </w:rPr>
          <w:t>20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5" w:history="1">
        <w:r w:rsidR="00760EE9" w:rsidRPr="00204A4A">
          <w:rPr>
            <w:rStyle w:val="Hyperlink"/>
            <w:noProof/>
          </w:rPr>
          <w:t>Exchange Online Kiosk</w:t>
        </w:r>
        <w:r w:rsidR="00760EE9">
          <w:rPr>
            <w:noProof/>
            <w:webHidden/>
          </w:rPr>
          <w:tab/>
        </w:r>
        <w:r w:rsidR="00760EE9">
          <w:rPr>
            <w:noProof/>
            <w:webHidden/>
          </w:rPr>
          <w:fldChar w:fldCharType="begin"/>
        </w:r>
        <w:r w:rsidR="00760EE9">
          <w:rPr>
            <w:noProof/>
            <w:webHidden/>
          </w:rPr>
          <w:instrText xml:space="preserve"> PAGEREF _Toc382010245 \h </w:instrText>
        </w:r>
        <w:r w:rsidR="00760EE9">
          <w:rPr>
            <w:noProof/>
            <w:webHidden/>
          </w:rPr>
        </w:r>
        <w:r w:rsidR="00760EE9">
          <w:rPr>
            <w:noProof/>
            <w:webHidden/>
          </w:rPr>
          <w:fldChar w:fldCharType="separate"/>
        </w:r>
        <w:r w:rsidR="004D6C13">
          <w:rPr>
            <w:noProof/>
            <w:webHidden/>
          </w:rPr>
          <w:t>21</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6" w:history="1">
        <w:r w:rsidR="00760EE9" w:rsidRPr="00204A4A">
          <w:rPr>
            <w:rStyle w:val="Hyperlink"/>
            <w:noProof/>
          </w:rPr>
          <w:t>Exchange Online Plan 1</w:t>
        </w:r>
        <w:r w:rsidR="00760EE9">
          <w:rPr>
            <w:noProof/>
            <w:webHidden/>
          </w:rPr>
          <w:tab/>
        </w:r>
        <w:r w:rsidR="00760EE9">
          <w:rPr>
            <w:noProof/>
            <w:webHidden/>
          </w:rPr>
          <w:fldChar w:fldCharType="begin"/>
        </w:r>
        <w:r w:rsidR="00760EE9">
          <w:rPr>
            <w:noProof/>
            <w:webHidden/>
          </w:rPr>
          <w:instrText xml:space="preserve"> PAGEREF _Toc382010246 \h </w:instrText>
        </w:r>
        <w:r w:rsidR="00760EE9">
          <w:rPr>
            <w:noProof/>
            <w:webHidden/>
          </w:rPr>
        </w:r>
        <w:r w:rsidR="00760EE9">
          <w:rPr>
            <w:noProof/>
            <w:webHidden/>
          </w:rPr>
          <w:fldChar w:fldCharType="separate"/>
        </w:r>
        <w:r w:rsidR="004D6C13">
          <w:rPr>
            <w:noProof/>
            <w:webHidden/>
          </w:rPr>
          <w:t>21</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7" w:history="1">
        <w:r w:rsidR="00760EE9" w:rsidRPr="00204A4A">
          <w:rPr>
            <w:rStyle w:val="Hyperlink"/>
            <w:noProof/>
          </w:rPr>
          <w:t>Exchange Online Plan 2</w:t>
        </w:r>
        <w:r w:rsidR="00760EE9">
          <w:rPr>
            <w:noProof/>
            <w:webHidden/>
          </w:rPr>
          <w:tab/>
        </w:r>
        <w:r w:rsidR="00760EE9">
          <w:rPr>
            <w:noProof/>
            <w:webHidden/>
          </w:rPr>
          <w:fldChar w:fldCharType="begin"/>
        </w:r>
        <w:r w:rsidR="00760EE9">
          <w:rPr>
            <w:noProof/>
            <w:webHidden/>
          </w:rPr>
          <w:instrText xml:space="preserve"> PAGEREF _Toc382010247 \h </w:instrText>
        </w:r>
        <w:r w:rsidR="00760EE9">
          <w:rPr>
            <w:noProof/>
            <w:webHidden/>
          </w:rPr>
        </w:r>
        <w:r w:rsidR="00760EE9">
          <w:rPr>
            <w:noProof/>
            <w:webHidden/>
          </w:rPr>
          <w:fldChar w:fldCharType="separate"/>
        </w:r>
        <w:r w:rsidR="004D6C13">
          <w:rPr>
            <w:noProof/>
            <w:webHidden/>
          </w:rPr>
          <w:t>21</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8" w:history="1">
        <w:r w:rsidR="00760EE9" w:rsidRPr="00204A4A">
          <w:rPr>
            <w:rStyle w:val="Hyperlink"/>
            <w:noProof/>
          </w:rPr>
          <w:t>Exchange Online Protection</w:t>
        </w:r>
        <w:r w:rsidR="00760EE9">
          <w:rPr>
            <w:noProof/>
            <w:webHidden/>
          </w:rPr>
          <w:tab/>
        </w:r>
        <w:r w:rsidR="00760EE9">
          <w:rPr>
            <w:noProof/>
            <w:webHidden/>
          </w:rPr>
          <w:fldChar w:fldCharType="begin"/>
        </w:r>
        <w:r w:rsidR="00760EE9">
          <w:rPr>
            <w:noProof/>
            <w:webHidden/>
          </w:rPr>
          <w:instrText xml:space="preserve"> PAGEREF _Toc382010248 \h </w:instrText>
        </w:r>
        <w:r w:rsidR="00760EE9">
          <w:rPr>
            <w:noProof/>
            <w:webHidden/>
          </w:rPr>
        </w:r>
        <w:r w:rsidR="00760EE9">
          <w:rPr>
            <w:noProof/>
            <w:webHidden/>
          </w:rPr>
          <w:fldChar w:fldCharType="separate"/>
        </w:r>
        <w:r w:rsidR="004D6C13">
          <w:rPr>
            <w:noProof/>
            <w:webHidden/>
          </w:rPr>
          <w:t>22</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49" w:history="1">
        <w:r w:rsidR="00760EE9" w:rsidRPr="00204A4A">
          <w:rPr>
            <w:rStyle w:val="Hyperlink"/>
            <w:noProof/>
          </w:rPr>
          <w:t>Forefront Online Protection for Exchange</w:t>
        </w:r>
        <w:r w:rsidR="00760EE9">
          <w:rPr>
            <w:noProof/>
            <w:webHidden/>
          </w:rPr>
          <w:tab/>
        </w:r>
        <w:r w:rsidR="00760EE9">
          <w:rPr>
            <w:noProof/>
            <w:webHidden/>
          </w:rPr>
          <w:fldChar w:fldCharType="begin"/>
        </w:r>
        <w:r w:rsidR="00760EE9">
          <w:rPr>
            <w:noProof/>
            <w:webHidden/>
          </w:rPr>
          <w:instrText xml:space="preserve"> PAGEREF _Toc382010249 \h </w:instrText>
        </w:r>
        <w:r w:rsidR="00760EE9">
          <w:rPr>
            <w:noProof/>
            <w:webHidden/>
          </w:rPr>
        </w:r>
        <w:r w:rsidR="00760EE9">
          <w:rPr>
            <w:noProof/>
            <w:webHidden/>
          </w:rPr>
          <w:fldChar w:fldCharType="separate"/>
        </w:r>
        <w:r w:rsidR="004D6C13">
          <w:rPr>
            <w:noProof/>
            <w:webHidden/>
          </w:rPr>
          <w:t>22</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0" w:history="1">
        <w:r w:rsidR="00760EE9" w:rsidRPr="00204A4A">
          <w:rPr>
            <w:rStyle w:val="Hyperlink"/>
            <w:noProof/>
          </w:rPr>
          <w:t>Lync Online Plan 1</w:t>
        </w:r>
        <w:r w:rsidR="00760EE9">
          <w:rPr>
            <w:noProof/>
            <w:webHidden/>
          </w:rPr>
          <w:tab/>
        </w:r>
        <w:r w:rsidR="00760EE9">
          <w:rPr>
            <w:noProof/>
            <w:webHidden/>
          </w:rPr>
          <w:fldChar w:fldCharType="begin"/>
        </w:r>
        <w:r w:rsidR="00760EE9">
          <w:rPr>
            <w:noProof/>
            <w:webHidden/>
          </w:rPr>
          <w:instrText xml:space="preserve"> PAGEREF _Toc382010250 \h </w:instrText>
        </w:r>
        <w:r w:rsidR="00760EE9">
          <w:rPr>
            <w:noProof/>
            <w:webHidden/>
          </w:rPr>
        </w:r>
        <w:r w:rsidR="00760EE9">
          <w:rPr>
            <w:noProof/>
            <w:webHidden/>
          </w:rPr>
          <w:fldChar w:fldCharType="separate"/>
        </w:r>
        <w:r w:rsidR="004D6C13">
          <w:rPr>
            <w:noProof/>
            <w:webHidden/>
          </w:rPr>
          <w:t>23</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1" w:history="1">
        <w:r w:rsidR="00760EE9" w:rsidRPr="00204A4A">
          <w:rPr>
            <w:rStyle w:val="Hyperlink"/>
            <w:noProof/>
          </w:rPr>
          <w:t>Lync Online Plan 2</w:t>
        </w:r>
        <w:r w:rsidR="00760EE9">
          <w:rPr>
            <w:noProof/>
            <w:webHidden/>
          </w:rPr>
          <w:tab/>
        </w:r>
        <w:r w:rsidR="00760EE9">
          <w:rPr>
            <w:noProof/>
            <w:webHidden/>
          </w:rPr>
          <w:fldChar w:fldCharType="begin"/>
        </w:r>
        <w:r w:rsidR="00760EE9">
          <w:rPr>
            <w:noProof/>
            <w:webHidden/>
          </w:rPr>
          <w:instrText xml:space="preserve"> PAGEREF _Toc382010251 \h </w:instrText>
        </w:r>
        <w:r w:rsidR="00760EE9">
          <w:rPr>
            <w:noProof/>
            <w:webHidden/>
          </w:rPr>
        </w:r>
        <w:r w:rsidR="00760EE9">
          <w:rPr>
            <w:noProof/>
            <w:webHidden/>
          </w:rPr>
          <w:fldChar w:fldCharType="separate"/>
        </w:r>
        <w:r w:rsidR="004D6C13">
          <w:rPr>
            <w:noProof/>
            <w:webHidden/>
          </w:rPr>
          <w:t>24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2" w:history="1">
        <w:r w:rsidR="00760EE9" w:rsidRPr="00204A4A">
          <w:rPr>
            <w:rStyle w:val="Hyperlink"/>
            <w:noProof/>
          </w:rPr>
          <w:t>Office 365 Developer</w:t>
        </w:r>
        <w:r w:rsidR="00760EE9">
          <w:rPr>
            <w:noProof/>
            <w:webHidden/>
          </w:rPr>
          <w:tab/>
        </w:r>
        <w:r w:rsidR="00760EE9">
          <w:rPr>
            <w:noProof/>
            <w:webHidden/>
          </w:rPr>
          <w:fldChar w:fldCharType="begin"/>
        </w:r>
        <w:r w:rsidR="00760EE9">
          <w:rPr>
            <w:noProof/>
            <w:webHidden/>
          </w:rPr>
          <w:instrText xml:space="preserve"> PAGEREF _Toc382010252 \h </w:instrText>
        </w:r>
        <w:r w:rsidR="00760EE9">
          <w:rPr>
            <w:noProof/>
            <w:webHidden/>
          </w:rPr>
        </w:r>
        <w:r w:rsidR="00760EE9">
          <w:rPr>
            <w:noProof/>
            <w:webHidden/>
          </w:rPr>
          <w:fldChar w:fldCharType="separate"/>
        </w:r>
        <w:r w:rsidR="004D6C13">
          <w:rPr>
            <w:noProof/>
            <w:webHidden/>
          </w:rPr>
          <w:t>24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3" w:history="1">
        <w:r w:rsidR="00760EE9" w:rsidRPr="00204A4A">
          <w:rPr>
            <w:rStyle w:val="Hyperlink"/>
            <w:noProof/>
          </w:rPr>
          <w:t>Office 365 Small Business</w:t>
        </w:r>
        <w:r w:rsidR="00760EE9">
          <w:rPr>
            <w:noProof/>
            <w:webHidden/>
          </w:rPr>
          <w:tab/>
        </w:r>
        <w:r w:rsidR="00760EE9">
          <w:rPr>
            <w:noProof/>
            <w:webHidden/>
          </w:rPr>
          <w:fldChar w:fldCharType="begin"/>
        </w:r>
        <w:r w:rsidR="00760EE9">
          <w:rPr>
            <w:noProof/>
            <w:webHidden/>
          </w:rPr>
          <w:instrText xml:space="preserve"> PAGEREF _Toc382010253 \h </w:instrText>
        </w:r>
        <w:r w:rsidR="00760EE9">
          <w:rPr>
            <w:noProof/>
            <w:webHidden/>
          </w:rPr>
        </w:r>
        <w:r w:rsidR="00760EE9">
          <w:rPr>
            <w:noProof/>
            <w:webHidden/>
          </w:rPr>
          <w:fldChar w:fldCharType="separate"/>
        </w:r>
        <w:r w:rsidR="004D6C13">
          <w:rPr>
            <w:noProof/>
            <w:webHidden/>
          </w:rPr>
          <w:t>25</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4" w:history="1">
        <w:r w:rsidR="00760EE9" w:rsidRPr="00204A4A">
          <w:rPr>
            <w:rStyle w:val="Hyperlink"/>
            <w:noProof/>
          </w:rPr>
          <w:t>Office 365 Small Business Premium</w:t>
        </w:r>
        <w:r w:rsidR="00760EE9">
          <w:rPr>
            <w:noProof/>
            <w:webHidden/>
          </w:rPr>
          <w:tab/>
        </w:r>
        <w:r w:rsidR="00760EE9">
          <w:rPr>
            <w:noProof/>
            <w:webHidden/>
          </w:rPr>
          <w:fldChar w:fldCharType="begin"/>
        </w:r>
        <w:r w:rsidR="00760EE9">
          <w:rPr>
            <w:noProof/>
            <w:webHidden/>
          </w:rPr>
          <w:instrText xml:space="preserve"> PAGEREF _Toc382010254 \h </w:instrText>
        </w:r>
        <w:r w:rsidR="00760EE9">
          <w:rPr>
            <w:noProof/>
            <w:webHidden/>
          </w:rPr>
        </w:r>
        <w:r w:rsidR="00760EE9">
          <w:rPr>
            <w:noProof/>
            <w:webHidden/>
          </w:rPr>
          <w:fldChar w:fldCharType="separate"/>
        </w:r>
        <w:r w:rsidR="004D6C13">
          <w:rPr>
            <w:noProof/>
            <w:webHidden/>
          </w:rPr>
          <w:t>25</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5" w:history="1">
        <w:r w:rsidR="00760EE9" w:rsidRPr="00204A4A">
          <w:rPr>
            <w:rStyle w:val="Hyperlink"/>
            <w:noProof/>
          </w:rPr>
          <w:t>Office Online</w:t>
        </w:r>
        <w:r w:rsidR="00760EE9">
          <w:rPr>
            <w:noProof/>
            <w:webHidden/>
          </w:rPr>
          <w:tab/>
        </w:r>
        <w:r w:rsidR="00760EE9">
          <w:rPr>
            <w:noProof/>
            <w:webHidden/>
          </w:rPr>
          <w:fldChar w:fldCharType="begin"/>
        </w:r>
        <w:r w:rsidR="00760EE9">
          <w:rPr>
            <w:noProof/>
            <w:webHidden/>
          </w:rPr>
          <w:instrText xml:space="preserve"> PAGEREF _Toc382010255 \h </w:instrText>
        </w:r>
        <w:r w:rsidR="00760EE9">
          <w:rPr>
            <w:noProof/>
            <w:webHidden/>
          </w:rPr>
        </w:r>
        <w:r w:rsidR="00760EE9">
          <w:rPr>
            <w:noProof/>
            <w:webHidden/>
          </w:rPr>
          <w:fldChar w:fldCharType="separate"/>
        </w:r>
        <w:r w:rsidR="004D6C13">
          <w:rPr>
            <w:noProof/>
            <w:webHidden/>
          </w:rPr>
          <w:t>26</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6" w:history="1">
        <w:r w:rsidR="00760EE9" w:rsidRPr="00204A4A">
          <w:rPr>
            <w:rStyle w:val="Hyperlink"/>
            <w:noProof/>
          </w:rPr>
          <w:t>Power BI pakalpojumam Office 365</w:t>
        </w:r>
        <w:r w:rsidR="00760EE9">
          <w:rPr>
            <w:noProof/>
            <w:webHidden/>
          </w:rPr>
          <w:tab/>
        </w:r>
        <w:r w:rsidR="00760EE9">
          <w:rPr>
            <w:noProof/>
            <w:webHidden/>
          </w:rPr>
          <w:fldChar w:fldCharType="begin"/>
        </w:r>
        <w:r w:rsidR="00760EE9">
          <w:rPr>
            <w:noProof/>
            <w:webHidden/>
          </w:rPr>
          <w:instrText xml:space="preserve"> PAGEREF _Toc382010256 \h </w:instrText>
        </w:r>
        <w:r w:rsidR="00760EE9">
          <w:rPr>
            <w:noProof/>
            <w:webHidden/>
          </w:rPr>
        </w:r>
        <w:r w:rsidR="00760EE9">
          <w:rPr>
            <w:noProof/>
            <w:webHidden/>
          </w:rPr>
          <w:fldChar w:fldCharType="separate"/>
        </w:r>
        <w:r w:rsidR="004D6C13">
          <w:rPr>
            <w:noProof/>
            <w:webHidden/>
          </w:rPr>
          <w:t>27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7" w:history="1">
        <w:r w:rsidR="00760EE9" w:rsidRPr="00204A4A">
          <w:rPr>
            <w:rStyle w:val="Hyperlink"/>
            <w:noProof/>
          </w:rPr>
          <w:t>Project Lite</w:t>
        </w:r>
        <w:r w:rsidR="00760EE9">
          <w:rPr>
            <w:noProof/>
            <w:webHidden/>
          </w:rPr>
          <w:tab/>
        </w:r>
        <w:r w:rsidR="00760EE9">
          <w:rPr>
            <w:noProof/>
            <w:webHidden/>
          </w:rPr>
          <w:fldChar w:fldCharType="begin"/>
        </w:r>
        <w:r w:rsidR="00760EE9">
          <w:rPr>
            <w:noProof/>
            <w:webHidden/>
          </w:rPr>
          <w:instrText xml:space="preserve"> PAGEREF _Toc382010257 \h </w:instrText>
        </w:r>
        <w:r w:rsidR="00760EE9">
          <w:rPr>
            <w:noProof/>
            <w:webHidden/>
          </w:rPr>
        </w:r>
        <w:r w:rsidR="00760EE9">
          <w:rPr>
            <w:noProof/>
            <w:webHidden/>
          </w:rPr>
          <w:fldChar w:fldCharType="separate"/>
        </w:r>
        <w:r w:rsidR="004D6C13">
          <w:rPr>
            <w:noProof/>
            <w:webHidden/>
          </w:rPr>
          <w:t>27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8" w:history="1">
        <w:r w:rsidR="00760EE9" w:rsidRPr="00204A4A">
          <w:rPr>
            <w:rStyle w:val="Hyperlink"/>
            <w:noProof/>
          </w:rPr>
          <w:t>Project Online</w:t>
        </w:r>
        <w:r w:rsidR="00760EE9">
          <w:rPr>
            <w:noProof/>
            <w:webHidden/>
          </w:rPr>
          <w:tab/>
        </w:r>
        <w:r w:rsidR="00760EE9">
          <w:rPr>
            <w:noProof/>
            <w:webHidden/>
          </w:rPr>
          <w:fldChar w:fldCharType="begin"/>
        </w:r>
        <w:r w:rsidR="00760EE9">
          <w:rPr>
            <w:noProof/>
            <w:webHidden/>
          </w:rPr>
          <w:instrText xml:space="preserve"> PAGEREF _Toc382010258 \h </w:instrText>
        </w:r>
        <w:r w:rsidR="00760EE9">
          <w:rPr>
            <w:noProof/>
            <w:webHidden/>
          </w:rPr>
        </w:r>
        <w:r w:rsidR="00760EE9">
          <w:rPr>
            <w:noProof/>
            <w:webHidden/>
          </w:rPr>
          <w:fldChar w:fldCharType="separate"/>
        </w:r>
        <w:r w:rsidR="004D6C13">
          <w:rPr>
            <w:noProof/>
            <w:webHidden/>
          </w:rPr>
          <w:t>27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59" w:history="1">
        <w:r w:rsidR="00760EE9" w:rsidRPr="00204A4A">
          <w:rPr>
            <w:rStyle w:val="Hyperlink"/>
            <w:noProof/>
          </w:rPr>
          <w:t>SharePoint Online Kiosk</w:t>
        </w:r>
        <w:r w:rsidR="00760EE9">
          <w:rPr>
            <w:noProof/>
            <w:webHidden/>
          </w:rPr>
          <w:tab/>
        </w:r>
        <w:r w:rsidR="00760EE9">
          <w:rPr>
            <w:noProof/>
            <w:webHidden/>
          </w:rPr>
          <w:fldChar w:fldCharType="begin"/>
        </w:r>
        <w:r w:rsidR="00760EE9">
          <w:rPr>
            <w:noProof/>
            <w:webHidden/>
          </w:rPr>
          <w:instrText xml:space="preserve"> PAGEREF _Toc382010259 \h </w:instrText>
        </w:r>
        <w:r w:rsidR="00760EE9">
          <w:rPr>
            <w:noProof/>
            <w:webHidden/>
          </w:rPr>
        </w:r>
        <w:r w:rsidR="00760EE9">
          <w:rPr>
            <w:noProof/>
            <w:webHidden/>
          </w:rPr>
          <w:fldChar w:fldCharType="separate"/>
        </w:r>
        <w:r w:rsidR="004D6C13">
          <w:rPr>
            <w:noProof/>
            <w:webHidden/>
          </w:rPr>
          <w:t>27</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0" w:history="1">
        <w:r w:rsidR="00760EE9" w:rsidRPr="00204A4A">
          <w:rPr>
            <w:rStyle w:val="Hyperlink"/>
            <w:noProof/>
          </w:rPr>
          <w:t>SharePoint Online Plan 1</w:t>
        </w:r>
        <w:r w:rsidR="00760EE9">
          <w:rPr>
            <w:noProof/>
            <w:webHidden/>
          </w:rPr>
          <w:tab/>
        </w:r>
        <w:r w:rsidR="00760EE9">
          <w:rPr>
            <w:noProof/>
            <w:webHidden/>
          </w:rPr>
          <w:fldChar w:fldCharType="begin"/>
        </w:r>
        <w:r w:rsidR="00760EE9">
          <w:rPr>
            <w:noProof/>
            <w:webHidden/>
          </w:rPr>
          <w:instrText xml:space="preserve"> PAGEREF _Toc382010260 \h </w:instrText>
        </w:r>
        <w:r w:rsidR="00760EE9">
          <w:rPr>
            <w:noProof/>
            <w:webHidden/>
          </w:rPr>
        </w:r>
        <w:r w:rsidR="00760EE9">
          <w:rPr>
            <w:noProof/>
            <w:webHidden/>
          </w:rPr>
          <w:fldChar w:fldCharType="separate"/>
        </w:r>
        <w:r w:rsidR="004D6C13">
          <w:rPr>
            <w:noProof/>
            <w:webHidden/>
          </w:rPr>
          <w:t>28</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1" w:history="1">
        <w:r w:rsidR="00760EE9" w:rsidRPr="00204A4A">
          <w:rPr>
            <w:rStyle w:val="Hyperlink"/>
            <w:noProof/>
          </w:rPr>
          <w:t>SharePoint Online Plan 2</w:t>
        </w:r>
        <w:r w:rsidR="00760EE9">
          <w:rPr>
            <w:noProof/>
            <w:webHidden/>
          </w:rPr>
          <w:tab/>
        </w:r>
        <w:r w:rsidR="00760EE9">
          <w:rPr>
            <w:noProof/>
            <w:webHidden/>
          </w:rPr>
          <w:fldChar w:fldCharType="begin"/>
        </w:r>
        <w:r w:rsidR="00760EE9">
          <w:rPr>
            <w:noProof/>
            <w:webHidden/>
          </w:rPr>
          <w:instrText xml:space="preserve"> PAGEREF _Toc382010261 \h </w:instrText>
        </w:r>
        <w:r w:rsidR="00760EE9">
          <w:rPr>
            <w:noProof/>
            <w:webHidden/>
          </w:rPr>
        </w:r>
        <w:r w:rsidR="00760EE9">
          <w:rPr>
            <w:noProof/>
            <w:webHidden/>
          </w:rPr>
          <w:fldChar w:fldCharType="separate"/>
        </w:r>
        <w:r w:rsidR="004D6C13">
          <w:rPr>
            <w:noProof/>
            <w:webHidden/>
          </w:rPr>
          <w:t>28</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2" w:history="1">
        <w:r w:rsidR="00760EE9" w:rsidRPr="00204A4A">
          <w:rPr>
            <w:rStyle w:val="Hyperlink"/>
            <w:noProof/>
          </w:rPr>
          <w:t>OneDrive for Business</w:t>
        </w:r>
        <w:r w:rsidR="00760EE9">
          <w:rPr>
            <w:noProof/>
            <w:webHidden/>
          </w:rPr>
          <w:tab/>
        </w:r>
        <w:r w:rsidR="00760EE9">
          <w:rPr>
            <w:noProof/>
            <w:webHidden/>
          </w:rPr>
          <w:fldChar w:fldCharType="begin"/>
        </w:r>
        <w:r w:rsidR="00760EE9">
          <w:rPr>
            <w:noProof/>
            <w:webHidden/>
          </w:rPr>
          <w:instrText xml:space="preserve"> PAGEREF _Toc382010262 \h </w:instrText>
        </w:r>
        <w:r w:rsidR="00760EE9">
          <w:rPr>
            <w:noProof/>
            <w:webHidden/>
          </w:rPr>
        </w:r>
        <w:r w:rsidR="00760EE9">
          <w:rPr>
            <w:noProof/>
            <w:webHidden/>
          </w:rPr>
          <w:fldChar w:fldCharType="separate"/>
        </w:r>
        <w:r w:rsidR="004D6C13">
          <w:rPr>
            <w:noProof/>
            <w:webHidden/>
          </w:rPr>
          <w:t>28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63" w:history="1">
        <w:r w:rsidR="00760EE9" w:rsidRPr="00204A4A">
          <w:rPr>
            <w:rStyle w:val="Hyperlink"/>
            <w:b/>
            <w:noProof/>
          </w:rPr>
          <w:t>Windows Azure Services</w:t>
        </w:r>
        <w:r w:rsidR="00760EE9">
          <w:rPr>
            <w:noProof/>
            <w:webHidden/>
          </w:rPr>
          <w:tab/>
        </w:r>
        <w:r w:rsidR="00760EE9">
          <w:rPr>
            <w:noProof/>
            <w:webHidden/>
          </w:rPr>
          <w:fldChar w:fldCharType="begin"/>
        </w:r>
        <w:r w:rsidR="00760EE9">
          <w:rPr>
            <w:noProof/>
            <w:webHidden/>
          </w:rPr>
          <w:instrText xml:space="preserve"> PAGEREF _Toc382010263 \h </w:instrText>
        </w:r>
        <w:r w:rsidR="00760EE9">
          <w:rPr>
            <w:noProof/>
            <w:webHidden/>
          </w:rPr>
        </w:r>
        <w:r w:rsidR="00760EE9">
          <w:rPr>
            <w:noProof/>
            <w:webHidden/>
          </w:rPr>
          <w:fldChar w:fldCharType="separate"/>
        </w:r>
        <w:r w:rsidR="004D6C13">
          <w:rPr>
            <w:noProof/>
            <w:webHidden/>
          </w:rPr>
          <w:t>29</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4" w:history="1">
        <w:r w:rsidR="00760EE9" w:rsidRPr="00204A4A">
          <w:rPr>
            <w:rStyle w:val="Hyperlink"/>
            <w:noProof/>
          </w:rPr>
          <w:t>Windows Azure Services</w:t>
        </w:r>
        <w:r w:rsidR="00760EE9">
          <w:rPr>
            <w:noProof/>
            <w:webHidden/>
          </w:rPr>
          <w:tab/>
        </w:r>
        <w:r w:rsidR="00760EE9">
          <w:rPr>
            <w:noProof/>
            <w:webHidden/>
          </w:rPr>
          <w:fldChar w:fldCharType="begin"/>
        </w:r>
        <w:r w:rsidR="00760EE9">
          <w:rPr>
            <w:noProof/>
            <w:webHidden/>
          </w:rPr>
          <w:instrText xml:space="preserve"> PAGEREF _Toc382010264 \h </w:instrText>
        </w:r>
        <w:r w:rsidR="00760EE9">
          <w:rPr>
            <w:noProof/>
            <w:webHidden/>
          </w:rPr>
        </w:r>
        <w:r w:rsidR="00760EE9">
          <w:rPr>
            <w:noProof/>
            <w:webHidden/>
          </w:rPr>
          <w:fldChar w:fldCharType="separate"/>
        </w:r>
        <w:r w:rsidR="004D6C13">
          <w:rPr>
            <w:noProof/>
            <w:webHidden/>
          </w:rPr>
          <w:t>29</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65" w:history="1">
        <w:r w:rsidR="00760EE9" w:rsidRPr="00D71684">
          <w:rPr>
            <w:rStyle w:val="Hyperlink"/>
            <w:b/>
            <w:bCs/>
            <w:noProof/>
          </w:rPr>
          <w:t>Windows Intune un saistītie tiešsaistes pakalpojumi</w:t>
        </w:r>
        <w:r w:rsidR="00760EE9">
          <w:rPr>
            <w:noProof/>
            <w:webHidden/>
          </w:rPr>
          <w:tab/>
        </w:r>
        <w:r w:rsidR="00760EE9">
          <w:rPr>
            <w:noProof/>
            <w:webHidden/>
          </w:rPr>
          <w:fldChar w:fldCharType="begin"/>
        </w:r>
        <w:r w:rsidR="00760EE9">
          <w:rPr>
            <w:noProof/>
            <w:webHidden/>
          </w:rPr>
          <w:instrText xml:space="preserve"> PAGEREF _Toc382010265 \h </w:instrText>
        </w:r>
        <w:r w:rsidR="00760EE9">
          <w:rPr>
            <w:noProof/>
            <w:webHidden/>
          </w:rPr>
        </w:r>
        <w:r w:rsidR="00760EE9">
          <w:rPr>
            <w:noProof/>
            <w:webHidden/>
          </w:rPr>
          <w:fldChar w:fldCharType="separate"/>
        </w:r>
        <w:r w:rsidR="004D6C13">
          <w:rPr>
            <w:noProof/>
            <w:webHidden/>
          </w:rPr>
          <w:t>32</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6" w:history="1">
        <w:r w:rsidR="00760EE9" w:rsidRPr="00204A4A">
          <w:rPr>
            <w:rStyle w:val="Hyperlink"/>
            <w:noProof/>
          </w:rPr>
          <w:t>Windows Azure Active Directory Premium</w:t>
        </w:r>
        <w:r w:rsidR="00760EE9">
          <w:rPr>
            <w:noProof/>
            <w:webHidden/>
          </w:rPr>
          <w:tab/>
        </w:r>
        <w:r w:rsidR="00760EE9">
          <w:rPr>
            <w:noProof/>
            <w:webHidden/>
          </w:rPr>
          <w:fldChar w:fldCharType="begin"/>
        </w:r>
        <w:r w:rsidR="00760EE9">
          <w:rPr>
            <w:noProof/>
            <w:webHidden/>
          </w:rPr>
          <w:instrText xml:space="preserve"> PAGEREF _Toc382010266 \h </w:instrText>
        </w:r>
        <w:r w:rsidR="00760EE9">
          <w:rPr>
            <w:noProof/>
            <w:webHidden/>
          </w:rPr>
        </w:r>
        <w:r w:rsidR="00760EE9">
          <w:rPr>
            <w:noProof/>
            <w:webHidden/>
          </w:rPr>
          <w:fldChar w:fldCharType="separate"/>
        </w:r>
        <w:r w:rsidR="004D6C13">
          <w:rPr>
            <w:noProof/>
            <w:webHidden/>
          </w:rPr>
          <w:t>32</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7" w:history="1">
        <w:r w:rsidR="00760EE9" w:rsidRPr="00204A4A">
          <w:rPr>
            <w:rStyle w:val="Hyperlink"/>
            <w:noProof/>
          </w:rPr>
          <w:t>Windows Intune</w:t>
        </w:r>
        <w:r w:rsidR="00760EE9">
          <w:rPr>
            <w:noProof/>
            <w:webHidden/>
          </w:rPr>
          <w:tab/>
        </w:r>
        <w:r w:rsidR="00760EE9">
          <w:rPr>
            <w:noProof/>
            <w:webHidden/>
          </w:rPr>
          <w:fldChar w:fldCharType="begin"/>
        </w:r>
        <w:r w:rsidR="00760EE9">
          <w:rPr>
            <w:noProof/>
            <w:webHidden/>
          </w:rPr>
          <w:instrText xml:space="preserve"> PAGEREF _Toc382010267 \h </w:instrText>
        </w:r>
        <w:r w:rsidR="00760EE9">
          <w:rPr>
            <w:noProof/>
            <w:webHidden/>
          </w:rPr>
        </w:r>
        <w:r w:rsidR="00760EE9">
          <w:rPr>
            <w:noProof/>
            <w:webHidden/>
          </w:rPr>
          <w:fldChar w:fldCharType="separate"/>
        </w:r>
        <w:r w:rsidR="004D6C13">
          <w:rPr>
            <w:noProof/>
            <w:webHidden/>
          </w:rPr>
          <w:t>33</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8" w:history="1">
        <w:r w:rsidR="00760EE9" w:rsidRPr="00204A4A">
          <w:rPr>
            <w:rStyle w:val="Hyperlink"/>
            <w:noProof/>
          </w:rPr>
          <w:t>Windows Intune ar Windows darbstacijas operētājsistēmu</w:t>
        </w:r>
        <w:r w:rsidR="00760EE9">
          <w:rPr>
            <w:noProof/>
            <w:webHidden/>
          </w:rPr>
          <w:tab/>
        </w:r>
        <w:r w:rsidR="00760EE9">
          <w:rPr>
            <w:noProof/>
            <w:webHidden/>
          </w:rPr>
          <w:fldChar w:fldCharType="begin"/>
        </w:r>
        <w:r w:rsidR="00760EE9">
          <w:rPr>
            <w:noProof/>
            <w:webHidden/>
          </w:rPr>
          <w:instrText xml:space="preserve"> PAGEREF _Toc382010268 \h </w:instrText>
        </w:r>
        <w:r w:rsidR="00760EE9">
          <w:rPr>
            <w:noProof/>
            <w:webHidden/>
          </w:rPr>
        </w:r>
        <w:r w:rsidR="00760EE9">
          <w:rPr>
            <w:noProof/>
            <w:webHidden/>
          </w:rPr>
          <w:fldChar w:fldCharType="separate"/>
        </w:r>
        <w:r w:rsidR="004D6C13">
          <w:rPr>
            <w:noProof/>
            <w:webHidden/>
          </w:rPr>
          <w:t>34</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69" w:history="1">
        <w:r w:rsidR="00760EE9" w:rsidRPr="00204A4A">
          <w:rPr>
            <w:rStyle w:val="Hyperlink"/>
            <w:noProof/>
          </w:rPr>
          <w:t xml:space="preserve">Windows Intune Add-on for System Center Configuration </w:t>
        </w:r>
        <w:r w:rsidR="00760EE9">
          <w:rPr>
            <w:rStyle w:val="Hyperlink"/>
            <w:noProof/>
          </w:rPr>
          <w:br/>
        </w:r>
        <w:r w:rsidR="00760EE9" w:rsidRPr="00204A4A">
          <w:rPr>
            <w:rStyle w:val="Hyperlink"/>
            <w:noProof/>
          </w:rPr>
          <w:t>Manager un System Center Endpoint Protection</w:t>
        </w:r>
        <w:r w:rsidR="00760EE9">
          <w:rPr>
            <w:noProof/>
            <w:webHidden/>
          </w:rPr>
          <w:tab/>
        </w:r>
        <w:r w:rsidR="00760EE9">
          <w:rPr>
            <w:noProof/>
            <w:webHidden/>
          </w:rPr>
          <w:fldChar w:fldCharType="begin"/>
        </w:r>
        <w:r w:rsidR="00760EE9">
          <w:rPr>
            <w:noProof/>
            <w:webHidden/>
          </w:rPr>
          <w:instrText xml:space="preserve"> PAGEREF _Toc382010269 \h </w:instrText>
        </w:r>
        <w:r w:rsidR="00760EE9">
          <w:rPr>
            <w:noProof/>
            <w:webHidden/>
          </w:rPr>
        </w:r>
        <w:r w:rsidR="00760EE9">
          <w:rPr>
            <w:noProof/>
            <w:webHidden/>
          </w:rPr>
          <w:fldChar w:fldCharType="separate"/>
        </w:r>
        <w:r w:rsidR="004D6C13">
          <w:rPr>
            <w:noProof/>
            <w:webHidden/>
          </w:rPr>
          <w:t>38</w:t>
        </w:r>
        <w:r w:rsidR="00760EE9">
          <w:rPr>
            <w:noProof/>
            <w:webHidden/>
          </w:rPr>
          <w:fldChar w:fldCharType="end"/>
        </w:r>
      </w:hyperlink>
    </w:p>
    <w:p w:rsidR="00760EE9" w:rsidRDefault="000D71F9">
      <w:pPr>
        <w:pStyle w:val="TOC2"/>
        <w:rPr>
          <w:rFonts w:eastAsiaTheme="minorEastAsia"/>
          <w:noProof/>
          <w:color w:val="auto"/>
          <w:sz w:val="22"/>
          <w:lang w:eastAsia="zh-CN"/>
        </w:rPr>
      </w:pPr>
      <w:hyperlink w:anchor="_Toc382010270" w:history="1">
        <w:r w:rsidR="00760EE9" w:rsidRPr="00D71684">
          <w:rPr>
            <w:rStyle w:val="Hyperlink"/>
            <w:b/>
            <w:bCs/>
            <w:noProof/>
          </w:rPr>
          <w:t>Citi tiešsaistes pakalpojumi</w:t>
        </w:r>
        <w:r w:rsidR="00760EE9">
          <w:rPr>
            <w:noProof/>
            <w:webHidden/>
          </w:rPr>
          <w:tab/>
        </w:r>
        <w:r w:rsidR="00760EE9">
          <w:rPr>
            <w:noProof/>
            <w:webHidden/>
          </w:rPr>
          <w:fldChar w:fldCharType="begin"/>
        </w:r>
        <w:r w:rsidR="00760EE9">
          <w:rPr>
            <w:noProof/>
            <w:webHidden/>
          </w:rPr>
          <w:instrText xml:space="preserve"> PAGEREF _Toc382010270 \h </w:instrText>
        </w:r>
        <w:r w:rsidR="00760EE9">
          <w:rPr>
            <w:noProof/>
            <w:webHidden/>
          </w:rPr>
        </w:r>
        <w:r w:rsidR="00760EE9">
          <w:rPr>
            <w:noProof/>
            <w:webHidden/>
          </w:rPr>
          <w:fldChar w:fldCharType="separate"/>
        </w:r>
        <w:r w:rsidR="004D6C13">
          <w:rPr>
            <w:noProof/>
            <w:webHidden/>
          </w:rPr>
          <w:t>38</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1" w:history="1">
        <w:r w:rsidR="00760EE9" w:rsidRPr="00204A4A">
          <w:rPr>
            <w:rStyle w:val="Hyperlink"/>
            <w:noProof/>
          </w:rPr>
          <w:t>Azure Rights Management</w:t>
        </w:r>
        <w:r w:rsidR="00760EE9">
          <w:rPr>
            <w:noProof/>
            <w:webHidden/>
          </w:rPr>
          <w:tab/>
        </w:r>
        <w:r w:rsidR="00760EE9">
          <w:rPr>
            <w:noProof/>
            <w:webHidden/>
          </w:rPr>
          <w:fldChar w:fldCharType="begin"/>
        </w:r>
        <w:r w:rsidR="00760EE9">
          <w:rPr>
            <w:noProof/>
            <w:webHidden/>
          </w:rPr>
          <w:instrText xml:space="preserve"> PAGEREF _Toc382010271 \h </w:instrText>
        </w:r>
        <w:r w:rsidR="00760EE9">
          <w:rPr>
            <w:noProof/>
            <w:webHidden/>
          </w:rPr>
        </w:r>
        <w:r w:rsidR="00760EE9">
          <w:rPr>
            <w:noProof/>
            <w:webHidden/>
          </w:rPr>
          <w:fldChar w:fldCharType="separate"/>
        </w:r>
        <w:r w:rsidR="004D6C13">
          <w:rPr>
            <w:noProof/>
            <w:webHidden/>
          </w:rPr>
          <w:t>38</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2" w:history="1">
        <w:r w:rsidR="00760EE9" w:rsidRPr="00204A4A">
          <w:rPr>
            <w:rStyle w:val="Hyperlink"/>
            <w:noProof/>
          </w:rPr>
          <w:t>Bing Maps Enterprise Platform un Bing Maps Mobile Asset Management Platform</w:t>
        </w:r>
        <w:r w:rsidR="00760EE9">
          <w:rPr>
            <w:noProof/>
            <w:webHidden/>
          </w:rPr>
          <w:tab/>
        </w:r>
        <w:r w:rsidR="00760EE9">
          <w:rPr>
            <w:noProof/>
            <w:webHidden/>
          </w:rPr>
          <w:fldChar w:fldCharType="begin"/>
        </w:r>
        <w:r w:rsidR="00760EE9">
          <w:rPr>
            <w:noProof/>
            <w:webHidden/>
          </w:rPr>
          <w:instrText xml:space="preserve"> PAGEREF _Toc382010272 \h </w:instrText>
        </w:r>
        <w:r w:rsidR="00760EE9">
          <w:rPr>
            <w:noProof/>
            <w:webHidden/>
          </w:rPr>
        </w:r>
        <w:r w:rsidR="00760EE9">
          <w:rPr>
            <w:noProof/>
            <w:webHidden/>
          </w:rPr>
          <w:fldChar w:fldCharType="separate"/>
        </w:r>
        <w:r w:rsidR="004D6C13">
          <w:rPr>
            <w:noProof/>
            <w:webHidden/>
          </w:rPr>
          <w:t>39</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3" w:history="1">
        <w:r w:rsidR="00760EE9" w:rsidRPr="00204A4A">
          <w:rPr>
            <w:rStyle w:val="Hyperlink"/>
            <w:noProof/>
          </w:rPr>
          <w:t>Microsoft Learning E-Reference Library</w:t>
        </w:r>
        <w:r w:rsidR="00760EE9">
          <w:rPr>
            <w:noProof/>
            <w:webHidden/>
          </w:rPr>
          <w:tab/>
        </w:r>
        <w:r w:rsidR="00760EE9">
          <w:rPr>
            <w:noProof/>
            <w:webHidden/>
          </w:rPr>
          <w:fldChar w:fldCharType="begin"/>
        </w:r>
        <w:r w:rsidR="00760EE9">
          <w:rPr>
            <w:noProof/>
            <w:webHidden/>
          </w:rPr>
          <w:instrText xml:space="preserve"> PAGEREF _Toc382010273 \h </w:instrText>
        </w:r>
        <w:r w:rsidR="00760EE9">
          <w:rPr>
            <w:noProof/>
            <w:webHidden/>
          </w:rPr>
        </w:r>
        <w:r w:rsidR="00760EE9">
          <w:rPr>
            <w:noProof/>
            <w:webHidden/>
          </w:rPr>
          <w:fldChar w:fldCharType="separate"/>
        </w:r>
        <w:r w:rsidR="004D6C13">
          <w:rPr>
            <w:noProof/>
            <w:webHidden/>
          </w:rPr>
          <w:t>40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4" w:history="1">
        <w:r w:rsidR="00760EE9" w:rsidRPr="00204A4A">
          <w:rPr>
            <w:rStyle w:val="Hyperlink"/>
            <w:noProof/>
          </w:rPr>
          <w:t>Microsoft Learning IT Academy</w:t>
        </w:r>
        <w:r w:rsidR="00760EE9">
          <w:rPr>
            <w:noProof/>
            <w:webHidden/>
          </w:rPr>
          <w:tab/>
        </w:r>
        <w:r w:rsidR="00760EE9">
          <w:rPr>
            <w:noProof/>
            <w:webHidden/>
          </w:rPr>
          <w:fldChar w:fldCharType="begin"/>
        </w:r>
        <w:r w:rsidR="00760EE9">
          <w:rPr>
            <w:noProof/>
            <w:webHidden/>
          </w:rPr>
          <w:instrText xml:space="preserve"> PAGEREF _Toc382010274 \h </w:instrText>
        </w:r>
        <w:r w:rsidR="00760EE9">
          <w:rPr>
            <w:noProof/>
            <w:webHidden/>
          </w:rPr>
        </w:r>
        <w:r w:rsidR="00760EE9">
          <w:rPr>
            <w:noProof/>
            <w:webHidden/>
          </w:rPr>
          <w:fldChar w:fldCharType="separate"/>
        </w:r>
        <w:r w:rsidR="004D6C13">
          <w:rPr>
            <w:noProof/>
            <w:webHidden/>
          </w:rPr>
          <w:t>40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5" w:history="1">
        <w:r w:rsidR="00760EE9" w:rsidRPr="00204A4A">
          <w:rPr>
            <w:rStyle w:val="Hyperlink"/>
            <w:noProof/>
          </w:rPr>
          <w:t>System Center Endpoint Protection</w:t>
        </w:r>
        <w:r w:rsidR="00760EE9">
          <w:rPr>
            <w:noProof/>
            <w:webHidden/>
          </w:rPr>
          <w:tab/>
        </w:r>
        <w:r w:rsidR="00760EE9">
          <w:rPr>
            <w:noProof/>
            <w:webHidden/>
          </w:rPr>
          <w:fldChar w:fldCharType="begin"/>
        </w:r>
        <w:r w:rsidR="00760EE9">
          <w:rPr>
            <w:noProof/>
            <w:webHidden/>
          </w:rPr>
          <w:instrText xml:space="preserve"> PAGEREF _Toc382010275 \h </w:instrText>
        </w:r>
        <w:r w:rsidR="00760EE9">
          <w:rPr>
            <w:noProof/>
            <w:webHidden/>
          </w:rPr>
        </w:r>
        <w:r w:rsidR="00760EE9">
          <w:rPr>
            <w:noProof/>
            <w:webHidden/>
          </w:rPr>
          <w:fldChar w:fldCharType="separate"/>
        </w:r>
        <w:r w:rsidR="004D6C13">
          <w:rPr>
            <w:noProof/>
            <w:webHidden/>
          </w:rPr>
          <w:t>40</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6" w:history="1">
        <w:r w:rsidR="00760EE9" w:rsidRPr="00204A4A">
          <w:rPr>
            <w:rStyle w:val="Hyperlink"/>
            <w:noProof/>
          </w:rPr>
          <w:t>Translator API</w:t>
        </w:r>
        <w:r w:rsidR="00760EE9">
          <w:rPr>
            <w:noProof/>
            <w:webHidden/>
          </w:rPr>
          <w:tab/>
        </w:r>
        <w:r w:rsidR="00760EE9">
          <w:rPr>
            <w:noProof/>
            <w:webHidden/>
          </w:rPr>
          <w:fldChar w:fldCharType="begin"/>
        </w:r>
        <w:r w:rsidR="00760EE9">
          <w:rPr>
            <w:noProof/>
            <w:webHidden/>
          </w:rPr>
          <w:instrText xml:space="preserve"> PAGEREF _Toc382010276 \h </w:instrText>
        </w:r>
        <w:r w:rsidR="00760EE9">
          <w:rPr>
            <w:noProof/>
            <w:webHidden/>
          </w:rPr>
        </w:r>
        <w:r w:rsidR="00760EE9">
          <w:rPr>
            <w:noProof/>
            <w:webHidden/>
          </w:rPr>
          <w:fldChar w:fldCharType="separate"/>
        </w:r>
        <w:r w:rsidR="004D6C13">
          <w:rPr>
            <w:noProof/>
            <w:webHidden/>
          </w:rPr>
          <w:t>41</w:t>
        </w:r>
        <w:r w:rsidR="00760EE9">
          <w:rPr>
            <w:noProof/>
            <w:webHidden/>
          </w:rPr>
          <w:fldChar w:fldCharType="end"/>
        </w:r>
      </w:hyperlink>
    </w:p>
    <w:p w:rsidR="00760EE9" w:rsidRDefault="000D71F9">
      <w:pPr>
        <w:pStyle w:val="TOC3"/>
        <w:rPr>
          <w:rFonts w:eastAsiaTheme="minorEastAsia"/>
          <w:noProof/>
          <w:color w:val="auto"/>
          <w:sz w:val="22"/>
          <w:lang w:eastAsia="zh-CN"/>
        </w:rPr>
      </w:pPr>
      <w:hyperlink w:anchor="_Toc382010277" w:history="1">
        <w:r w:rsidR="00760EE9" w:rsidRPr="00204A4A">
          <w:rPr>
            <w:rStyle w:val="Hyperlink"/>
            <w:noProof/>
          </w:rPr>
          <w:t>Yammer Enterprise</w:t>
        </w:r>
        <w:r w:rsidR="00760EE9">
          <w:rPr>
            <w:noProof/>
            <w:webHidden/>
          </w:rPr>
          <w:tab/>
        </w:r>
        <w:r w:rsidR="00760EE9">
          <w:rPr>
            <w:noProof/>
            <w:webHidden/>
          </w:rPr>
          <w:fldChar w:fldCharType="begin"/>
        </w:r>
        <w:r w:rsidR="00760EE9">
          <w:rPr>
            <w:noProof/>
            <w:webHidden/>
          </w:rPr>
          <w:instrText xml:space="preserve"> PAGEREF _Toc382010277 \h </w:instrText>
        </w:r>
        <w:r w:rsidR="00760EE9">
          <w:rPr>
            <w:noProof/>
            <w:webHidden/>
          </w:rPr>
        </w:r>
        <w:r w:rsidR="00760EE9">
          <w:rPr>
            <w:noProof/>
            <w:webHidden/>
          </w:rPr>
          <w:fldChar w:fldCharType="separate"/>
        </w:r>
        <w:r w:rsidR="004D6C13">
          <w:rPr>
            <w:noProof/>
            <w:webHidden/>
          </w:rPr>
          <w:t>43</w:t>
        </w:r>
        <w:r w:rsidR="00760EE9">
          <w:rPr>
            <w:noProof/>
            <w:webHidden/>
          </w:rPr>
          <w:fldChar w:fldCharType="end"/>
        </w:r>
      </w:hyperlink>
    </w:p>
    <w:p w:rsidR="00760EE9" w:rsidRDefault="000D71F9">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010278" w:history="1">
        <w:r w:rsidR="00760EE9" w:rsidRPr="00204A4A">
          <w:rPr>
            <w:rStyle w:val="Hyperlink"/>
            <w:noProof/>
          </w:rPr>
          <w:t>1. pielikums. paziņojumi</w:t>
        </w:r>
        <w:r w:rsidR="00760EE9">
          <w:rPr>
            <w:noProof/>
            <w:webHidden/>
          </w:rPr>
          <w:tab/>
        </w:r>
        <w:r w:rsidR="00760EE9">
          <w:rPr>
            <w:noProof/>
            <w:webHidden/>
          </w:rPr>
          <w:fldChar w:fldCharType="begin"/>
        </w:r>
        <w:r w:rsidR="00760EE9">
          <w:rPr>
            <w:noProof/>
            <w:webHidden/>
          </w:rPr>
          <w:instrText xml:space="preserve"> PAGEREF _Toc382010278 \h </w:instrText>
        </w:r>
        <w:r w:rsidR="00760EE9">
          <w:rPr>
            <w:noProof/>
            <w:webHidden/>
          </w:rPr>
        </w:r>
        <w:r w:rsidR="00760EE9">
          <w:rPr>
            <w:noProof/>
            <w:webHidden/>
          </w:rPr>
          <w:fldChar w:fldCharType="separate"/>
        </w:r>
        <w:r w:rsidR="004D6C13">
          <w:rPr>
            <w:noProof/>
            <w:webHidden/>
          </w:rPr>
          <w:t>44</w:t>
        </w:r>
        <w:r w:rsidR="00760EE9">
          <w:rPr>
            <w:noProof/>
            <w:webHidden/>
          </w:rPr>
          <w:fldChar w:fldCharType="end"/>
        </w:r>
      </w:hyperlink>
    </w:p>
    <w:p w:rsidR="00760EE9" w:rsidRDefault="000D71F9">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010279" w:history="1">
        <w:r w:rsidR="00760EE9" w:rsidRPr="00204A4A">
          <w:rPr>
            <w:rStyle w:val="Hyperlink"/>
            <w:noProof/>
          </w:rPr>
          <w:t>Indekss</w:t>
        </w:r>
        <w:r w:rsidR="00760EE9">
          <w:rPr>
            <w:noProof/>
            <w:webHidden/>
          </w:rPr>
          <w:tab/>
        </w:r>
        <w:r w:rsidR="00760EE9">
          <w:rPr>
            <w:noProof/>
            <w:webHidden/>
          </w:rPr>
          <w:fldChar w:fldCharType="begin"/>
        </w:r>
        <w:r w:rsidR="00760EE9">
          <w:rPr>
            <w:noProof/>
            <w:webHidden/>
          </w:rPr>
          <w:instrText xml:space="preserve"> PAGEREF _Toc382010279 \h </w:instrText>
        </w:r>
        <w:r w:rsidR="00760EE9">
          <w:rPr>
            <w:noProof/>
            <w:webHidden/>
          </w:rPr>
        </w:r>
        <w:r w:rsidR="00760EE9">
          <w:rPr>
            <w:noProof/>
            <w:webHidden/>
          </w:rPr>
          <w:fldChar w:fldCharType="separate"/>
        </w:r>
        <w:r w:rsidR="004D6C13">
          <w:rPr>
            <w:noProof/>
            <w:webHidden/>
          </w:rPr>
          <w:t>48</w:t>
        </w:r>
        <w:r w:rsidR="00760EE9">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2" w:name="_Sec5"/>
      <w:bookmarkEnd w:id="1"/>
      <w:r>
        <w:lastRenderedPageBreak/>
        <w:t>Ievads</w:t>
      </w:r>
      <w:r>
        <w:fldChar w:fldCharType="begin"/>
      </w:r>
      <w:r>
        <w:instrText xml:space="preserve">TC </w:instrText>
      </w:r>
      <w:bookmarkStart w:id="3" w:name="_Toc382010184"/>
      <w:r>
        <w:instrText>Ievads</w:instrText>
      </w:r>
      <w:bookmarkEnd w:id="3"/>
      <w:r>
        <w:instrText xml:space="preserve"> \l 1 </w:instrText>
      </w:r>
      <w:r>
        <w:fldChar w:fldCharType="end"/>
      </w:r>
    </w:p>
    <w:p w:rsidR="0082133B" w:rsidRPr="00D72679" w:rsidRDefault="0082133B">
      <w:pPr>
        <w:pStyle w:val="PURBody-Indented"/>
      </w:pPr>
    </w:p>
    <w:p w:rsidR="0082133B" w:rsidRPr="00D72679" w:rsidRDefault="00ED4593">
      <w:pPr>
        <w:pStyle w:val="PURHeading1"/>
      </w:pPr>
      <w:r>
        <w:t>Kā noteikt, kuri noteikumi ir saistoši tiešsaistes pakalpojuma lietošanā</w:t>
      </w:r>
      <w:r>
        <w:fldChar w:fldCharType="begin"/>
      </w:r>
      <w:r w:rsidR="00B57184">
        <w:instrText>TC "</w:instrText>
      </w:r>
      <w:bookmarkStart w:id="4" w:name="_Toc382010185"/>
      <w:r w:rsidR="00B57184">
        <w:instrText>Kā noteikt, kuri noteikumi ir saistoši tiešsaistes pakalpojuma lietošanā</w:instrText>
      </w:r>
      <w:bookmarkEnd w:id="4"/>
      <w:r w:rsidR="00B57184">
        <w:instrText xml:space="preserve">" \l 2 </w:instrText>
      </w:r>
      <w:r>
        <w:fldChar w:fldCharType="end"/>
      </w:r>
    </w:p>
    <w:p w:rsidR="0082133B" w:rsidRPr="00D72679" w:rsidRDefault="00ED4593">
      <w:pPr>
        <w:pStyle w:val="PURBody-Indented"/>
      </w:pPr>
      <w:r>
        <w:t xml:space="preserve">Noteikumi, kas ir saistoši šī licencētā Tiešsaistes pakalpojuma lietošanā, ir šādi: Vispārīgie noteikumi </w:t>
      </w:r>
      <w:proofErr w:type="gramStart"/>
      <w:r>
        <w:t>un</w:t>
      </w:r>
      <w:proofErr w:type="gramEnd"/>
      <w:r>
        <w:t xml:space="preserve"> visi Konkrētā pakalpojuma noteikumi.</w:t>
      </w:r>
      <w:r w:rsidR="0092027F">
        <w:t xml:space="preserve"> </w:t>
      </w:r>
      <w:r>
        <w:t>Visu tiešsaistes pakalpojumu alfabētisko sarakstu skatiet Tiešsaistes pakalpojumu indeksā.</w:t>
      </w:r>
    </w:p>
    <w:p w:rsidR="00F9727E" w:rsidRPr="00D72679" w:rsidRDefault="00F9727E" w:rsidP="005C04CC">
      <w:pPr>
        <w:pStyle w:val="PURBreadcrumb"/>
      </w:pPr>
    </w:p>
    <w:p w:rsidR="00FD2C8D" w:rsidRPr="00D72679" w:rsidRDefault="00FD2C8D" w:rsidP="00FD2C8D">
      <w:pPr>
        <w:pStyle w:val="PURHeading1"/>
      </w:pPr>
      <w:r>
        <w:t>paziņojumi</w:t>
      </w:r>
      <w:r>
        <w:fldChar w:fldCharType="begin"/>
      </w:r>
      <w:r w:rsidRPr="00B57184">
        <w:rPr>
          <w:rFonts w:asciiTheme="majorHAnsi" w:hAnsiTheme="majorHAnsi" w:cstheme="majorHAnsi"/>
        </w:rPr>
        <w:instrText xml:space="preserve">TC </w:instrText>
      </w:r>
      <w:bookmarkStart w:id="5" w:name="_Toc382010186"/>
      <w:r w:rsidRPr="00B57184">
        <w:rPr>
          <w:rFonts w:asciiTheme="majorHAnsi" w:hAnsiTheme="majorHAnsi" w:cstheme="majorHAnsi"/>
        </w:rPr>
        <w:instrText>paziņojumi</w:instrText>
      </w:r>
      <w:bookmarkEnd w:id="5"/>
      <w:r w:rsidRPr="00B57184">
        <w:rPr>
          <w:rFonts w:asciiTheme="majorHAnsi" w:hAnsiTheme="majorHAnsi" w:cstheme="majorHAnsi"/>
        </w:rPr>
        <w:instrText xml:space="preserve"> \l 2 </w:instrText>
      </w:r>
      <w:r>
        <w:fldChar w:fldCharType="end"/>
      </w:r>
    </w:p>
    <w:p w:rsidR="0082133B" w:rsidRPr="00D72679" w:rsidRDefault="000D71F9">
      <w:pPr>
        <w:pStyle w:val="PURBody-Indented"/>
      </w:pPr>
      <w:hyperlink w:anchor="Appendix_1">
        <w:r w:rsidR="009C3A95">
          <w:rPr>
            <w:color w:val="00467F"/>
            <w:u w:val="single"/>
          </w:rPr>
          <w:t>1. Pielikumā</w:t>
        </w:r>
      </w:hyperlink>
      <w:r w:rsidR="00E13ED5">
        <w:t xml:space="preserve"> ir ietverti paziņojumi par dažādiem Tiešsaistes pakalpojumiem, kā ir norādīts Konkrētā pakalpojuma licences noteikumos.</w:t>
      </w:r>
    </w:p>
    <w:p w:rsidR="00F9727E" w:rsidRPr="00D72679" w:rsidRDefault="00F9727E" w:rsidP="005C04CC">
      <w:pPr>
        <w:pStyle w:val="PURBreadcrumb"/>
      </w:pPr>
    </w:p>
    <w:p w:rsidR="0082133B" w:rsidRPr="00D72679" w:rsidRDefault="00ED4593">
      <w:pPr>
        <w:pStyle w:val="PURHeading1"/>
      </w:pPr>
      <w:r>
        <w:t>Skaidrojumi un izmaiņu kopsavilkums</w:t>
      </w:r>
      <w:r>
        <w:fldChar w:fldCharType="begin"/>
      </w:r>
      <w:r w:rsidR="00B57184" w:rsidRPr="00B57184">
        <w:rPr>
          <w:rFonts w:asciiTheme="majorHAnsi" w:hAnsiTheme="majorHAnsi" w:cstheme="majorHAnsi"/>
        </w:rPr>
        <w:instrText>TC "</w:instrText>
      </w:r>
      <w:bookmarkStart w:id="6" w:name="_Toc382010187"/>
      <w:r w:rsidR="00B57184" w:rsidRPr="00B57184">
        <w:rPr>
          <w:rFonts w:asciiTheme="majorHAnsi" w:hAnsiTheme="majorHAnsi" w:cstheme="majorHAnsi"/>
        </w:rPr>
        <w:instrText>Skaidrojumi un izmaiņu kopsavilkums</w:instrText>
      </w:r>
      <w:bookmarkEnd w:id="6"/>
      <w:r w:rsidR="00B57184" w:rsidRPr="00B57184">
        <w:rPr>
          <w:rFonts w:asciiTheme="majorHAnsi" w:hAnsiTheme="majorHAnsi" w:cstheme="majorHAnsi"/>
        </w:rPr>
        <w:instrText xml:space="preserve">" \l 2 </w:instrText>
      </w:r>
      <w:r>
        <w:fldChar w:fldCharType="end"/>
      </w:r>
    </w:p>
    <w:p w:rsidR="0082133B" w:rsidRPr="00D72679" w:rsidRDefault="00ED4593">
      <w:pPr>
        <w:pStyle w:val="PURBody-Indented"/>
      </w:pPr>
      <w:r>
        <w:t xml:space="preserve">Šie Tiešsaistes pakalpojumu lietošanas noteikumi ir izstrādāti, lai palīdzētu jums licencēt Microsoft tiešsaistes pakalpojumus </w:t>
      </w:r>
      <w:proofErr w:type="gramStart"/>
      <w:r>
        <w:t>un</w:t>
      </w:r>
      <w:proofErr w:type="gramEnd"/>
      <w:r>
        <w:t xml:space="preserve"> pārvaldīt to izmantošanu.</w:t>
      </w:r>
      <w:r w:rsidR="0092027F">
        <w:t xml:space="preserve"> </w:t>
      </w:r>
      <w:r>
        <w:t xml:space="preserve">Tālāk ir norādīti Tiešsaistes pakalpojumu lietošanas noteikumu jaunākie papildinājumi, svītrojumi </w:t>
      </w:r>
      <w:proofErr w:type="gramStart"/>
      <w:r>
        <w:t>un</w:t>
      </w:r>
      <w:proofErr w:type="gramEnd"/>
      <w:r>
        <w:t xml:space="preserve"> citas izmaiņas. Atbildot uz biežāk saņemtajiem klientu jautājumiem, tālāk pēc nepieciešamības ir sniegti arī skaidrojumi par Microsoft licencēšanas politiku.</w:t>
      </w:r>
      <w:r w:rsidR="0092027F">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Papildinājumi</w:t>
            </w:r>
          </w:p>
        </w:tc>
        <w:tc>
          <w:tcPr>
            <w:tcW w:w="5332" w:type="dxa"/>
            <w:shd w:val="clear" w:color="auto" w:fill="E5EEF7"/>
          </w:tcPr>
          <w:p w:rsidR="0082133B" w:rsidRDefault="00ED4593">
            <w:pPr>
              <w:pStyle w:val="PURHeading2"/>
            </w:pPr>
            <w:r>
              <w:t>Svītrojumi</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Izmaiņas</w:t>
      </w:r>
    </w:p>
    <w:p w:rsidR="00751568" w:rsidRPr="00D72679" w:rsidRDefault="00751568" w:rsidP="004B0B65">
      <w:pPr>
        <w:pStyle w:val="PURBody"/>
      </w:pPr>
      <w:r>
        <w:t>Vispārīgie noteikumi</w:t>
      </w:r>
    </w:p>
    <w:p w:rsidR="007514C7" w:rsidRPr="00D72679" w:rsidRDefault="007514C7" w:rsidP="00B56709">
      <w:pPr>
        <w:pStyle w:val="PURBody"/>
        <w:numPr>
          <w:ilvl w:val="0"/>
          <w:numId w:val="120"/>
        </w:numPr>
      </w:pPr>
      <w:r>
        <w:t xml:space="preserve">Termina </w:t>
      </w:r>
      <w:r w:rsidR="0092027F">
        <w:t>„</w:t>
      </w:r>
      <w:r>
        <w:t>klienta dati</w:t>
      </w:r>
      <w:r w:rsidR="002A648C">
        <w:t>”</w:t>
      </w:r>
      <w:r>
        <w:t xml:space="preserve"> definīcijai ir pievienots videoklips.</w:t>
      </w:r>
    </w:p>
    <w:p w:rsidR="004D0A26" w:rsidRPr="00D72679" w:rsidRDefault="004D0A26" w:rsidP="00B56709">
      <w:pPr>
        <w:pStyle w:val="PURBody"/>
        <w:numPr>
          <w:ilvl w:val="0"/>
          <w:numId w:val="120"/>
        </w:numPr>
      </w:pPr>
      <w:r>
        <w:t xml:space="preserve">Ir pievienota termina </w:t>
      </w:r>
      <w:r w:rsidR="002A648C">
        <w:t>„</w:t>
      </w:r>
      <w:r>
        <w:t>Sabiedrisko sakaru saturs” definīcija.</w:t>
      </w:r>
      <w:r w:rsidR="0092027F">
        <w:t xml:space="preserve"> </w:t>
      </w:r>
      <w:r>
        <w:t xml:space="preserve">Sabiedrisko sakaru saturs ir izskaidrots sadaļā </w:t>
      </w:r>
      <w:r w:rsidR="002A648C">
        <w:t>„</w:t>
      </w:r>
      <w:r>
        <w:t xml:space="preserve">Atteikšanās no atbildības par klienta datu dzēšanu” vai </w:t>
      </w:r>
      <w:r w:rsidR="002A648C">
        <w:t>„</w:t>
      </w:r>
      <w:r>
        <w:t>Sabiedrisko sakaru saturs”.</w:t>
      </w:r>
    </w:p>
    <w:p w:rsidR="003D1A6E" w:rsidRPr="00D72679" w:rsidRDefault="004D0A26" w:rsidP="00B56709">
      <w:pPr>
        <w:pStyle w:val="PURBody"/>
        <w:numPr>
          <w:ilvl w:val="0"/>
          <w:numId w:val="120"/>
        </w:numPr>
      </w:pPr>
      <w:r>
        <w:t xml:space="preserve">Sadaļā </w:t>
      </w:r>
      <w:r w:rsidR="002A648C">
        <w:t>„</w:t>
      </w:r>
      <w:r>
        <w:t>Programmatūras izmantošana kopā ar Tiešsaistes pakalpojumu” ir paskaidrots, ka tiesības izmantot programmatūru kopā ar Tiešsaistes pakalpojumu tiek iegūtas tad, kad attiecīgais Tiešsaistes pakalpojums tiek aktivizēts.</w:t>
      </w:r>
    </w:p>
    <w:p w:rsidR="007514C7" w:rsidRPr="00D72679" w:rsidRDefault="000D72B7" w:rsidP="00B56709">
      <w:pPr>
        <w:pStyle w:val="PURBody"/>
        <w:numPr>
          <w:ilvl w:val="0"/>
          <w:numId w:val="120"/>
        </w:numPr>
      </w:pPr>
      <w:r>
        <w:t xml:space="preserve">Sadaļā </w:t>
      </w:r>
      <w:r w:rsidR="002A648C">
        <w:t>„</w:t>
      </w:r>
      <w:r>
        <w:t xml:space="preserve">Izglītības iestādes” ir paskaidrots, ka par </w:t>
      </w:r>
      <w:r w:rsidR="002A648C">
        <w:t>„</w:t>
      </w:r>
      <w:r>
        <w:t xml:space="preserve">skolas amatpersonu” tiek saukta korporācija Microsoft, </w:t>
      </w:r>
      <w:proofErr w:type="gramStart"/>
      <w:r>
        <w:t>nevis</w:t>
      </w:r>
      <w:proofErr w:type="gramEnd"/>
      <w:r>
        <w:t xml:space="preserve"> jūs.</w:t>
      </w:r>
    </w:p>
    <w:p w:rsidR="007514C7" w:rsidRPr="00D72679" w:rsidRDefault="00BD1A63" w:rsidP="00B56709">
      <w:pPr>
        <w:pStyle w:val="PURBody"/>
        <w:numPr>
          <w:ilvl w:val="0"/>
          <w:numId w:val="120"/>
        </w:numPr>
      </w:pPr>
      <w:r>
        <w:t xml:space="preserve">Ir pievienoti paziņojumi par personas datu aizsardzību attiecībā uz pakalpojumu Azure Rights Management, Social Listening </w:t>
      </w:r>
      <w:proofErr w:type="gramStart"/>
      <w:r>
        <w:t>un</w:t>
      </w:r>
      <w:proofErr w:type="gramEnd"/>
      <w:r>
        <w:t xml:space="preserve"> OneDrive izmantošanu, kā arī izlabota saite uz Windows Intune personas datu aizsardzības paziņojumu.</w:t>
      </w:r>
    </w:p>
    <w:p w:rsidR="003A52E2" w:rsidRPr="00D72679" w:rsidRDefault="00803F82" w:rsidP="00B56709">
      <w:pPr>
        <w:pStyle w:val="PURBody"/>
        <w:numPr>
          <w:ilvl w:val="0"/>
          <w:numId w:val="120"/>
        </w:numPr>
      </w:pPr>
      <w:r>
        <w:t xml:space="preserve">Sadaļā </w:t>
      </w:r>
      <w:r w:rsidR="002A648C">
        <w:t>„</w:t>
      </w:r>
      <w:r>
        <w:t xml:space="preserve">Salīdzinošā testēšana” ir norādīts, ka, ja jūs piedāvājat tiešsaistes pakalpojumu un piekļūstat Microsoft Tiešsaistes pakalpojumiem, tiek atcelti jebkādi ierobežojumi attiecībā uz jūsu piedāvāto tiešsaistes pakalpojumu lietošanas noteikumiem, ja vien tajos nav noteikti stingrāki ierobežojumi nekā sadaļā </w:t>
      </w:r>
      <w:r w:rsidR="002A648C">
        <w:t>„</w:t>
      </w:r>
      <w:r>
        <w:t>Salīdzinošā testēšana”.</w:t>
      </w:r>
    </w:p>
    <w:p w:rsidR="004B0B65" w:rsidRPr="00D72679" w:rsidRDefault="007514C7" w:rsidP="00271437">
      <w:pPr>
        <w:pStyle w:val="PURBody"/>
        <w:tabs>
          <w:tab w:val="left" w:pos="988"/>
        </w:tabs>
        <w:ind w:left="576" w:hanging="576"/>
      </w:pPr>
      <w:r>
        <w:t>Office 365 ProPlus un Office 365 Small Business Premium</w:t>
      </w:r>
      <w:r w:rsidR="0092027F">
        <w:t xml:space="preserve"> </w:t>
      </w:r>
      <w:r>
        <w:t>Ir pievienots nosacījums, ka programmatūru Microsoft Office Mobile ir tiesības vienlaikus aktivizēt ne vairāk kā piecos planšetdatoros un ne vairāk kā piecos viedtālruņos.</w:t>
      </w:r>
      <w:r>
        <w:tab/>
      </w:r>
      <w:r>
        <w:tab/>
      </w:r>
    </w:p>
    <w:p w:rsidR="0061423E" w:rsidRPr="00D72679" w:rsidRDefault="0050219B" w:rsidP="004B0B65">
      <w:pPr>
        <w:pStyle w:val="PURBody"/>
      </w:pPr>
      <w:r>
        <w:t>Windows Azure Services</w:t>
      </w:r>
    </w:p>
    <w:p w:rsidR="0050219B" w:rsidRPr="00D72679" w:rsidRDefault="0050219B" w:rsidP="00B56709">
      <w:pPr>
        <w:pStyle w:val="PURBody"/>
        <w:numPr>
          <w:ilvl w:val="0"/>
          <w:numId w:val="121"/>
        </w:numPr>
      </w:pPr>
      <w:r>
        <w:t>Windows Azure Services definīcijā ir precizēti atsevišķi nopērkamie vienumi.</w:t>
      </w:r>
    </w:p>
    <w:p w:rsidR="005A1678" w:rsidRPr="00D72679" w:rsidRDefault="005A1678" w:rsidP="00B56709">
      <w:pPr>
        <w:pStyle w:val="PURBody"/>
        <w:numPr>
          <w:ilvl w:val="0"/>
          <w:numId w:val="121"/>
        </w:numPr>
      </w:pPr>
      <w:r>
        <w:lastRenderedPageBreak/>
        <w:t xml:space="preserve">Ir precizēts, ka datu nesējs ir fizisks datu nesējs, </w:t>
      </w:r>
      <w:proofErr w:type="gramStart"/>
      <w:r>
        <w:t>kurā</w:t>
      </w:r>
      <w:proofErr w:type="gramEnd"/>
      <w:r>
        <w:t xml:space="preserve"> glabājat savus datus.</w:t>
      </w:r>
    </w:p>
    <w:p w:rsidR="000D0A9B" w:rsidRPr="00D72679" w:rsidRDefault="00B1773F" w:rsidP="00B56709">
      <w:pPr>
        <w:pStyle w:val="PURBody"/>
        <w:numPr>
          <w:ilvl w:val="0"/>
          <w:numId w:val="121"/>
        </w:numPr>
      </w:pPr>
      <w:r>
        <w:t xml:space="preserve">Apakšsadaļā </w:t>
      </w:r>
      <w:r w:rsidR="002A648C">
        <w:t>„</w:t>
      </w:r>
      <w:r>
        <w:t xml:space="preserve">Veikals” ir pievienoti nosacījumi par to virtuālo mašīnu vispārēju pieejamību, </w:t>
      </w:r>
      <w:proofErr w:type="gramStart"/>
      <w:r>
        <w:t>ko</w:t>
      </w:r>
      <w:proofErr w:type="gramEnd"/>
      <w:r>
        <w:t xml:space="preserve"> var iegādāties no Azure galerijas, kā arī ir precizēts, ka tikai rēķinā ir norādīti precīzi dati par lietojumu un iztērētajām naudas summām, jebkurā citā</w:t>
      </w:r>
      <w:r w:rsidR="00F55C6A">
        <w:t> </w:t>
      </w:r>
      <w:r>
        <w:t>vietā tie ir tikai aptuveni.</w:t>
      </w:r>
    </w:p>
    <w:p w:rsidR="0061423E" w:rsidRPr="00D72679" w:rsidRDefault="0061423E" w:rsidP="0061423E">
      <w:pPr>
        <w:pStyle w:val="PURBody"/>
      </w:pPr>
      <w:r>
        <w:t>1. </w:t>
      </w:r>
      <w:proofErr w:type="gramStart"/>
      <w:r>
        <w:t>pielikums</w:t>
      </w:r>
      <w:proofErr w:type="gramEnd"/>
      <w:r>
        <w:t>. Paziņojumi</w:t>
      </w:r>
      <w:r w:rsidR="0092027F">
        <w:t xml:space="preserve"> </w:t>
      </w:r>
      <w:r>
        <w:t xml:space="preserve">Ir izņemts ar produktu Microsoft Dynamics CRM </w:t>
      </w:r>
      <w:proofErr w:type="gramStart"/>
      <w:r>
        <w:t>un</w:t>
      </w:r>
      <w:proofErr w:type="gramEnd"/>
      <w:r>
        <w:t xml:space="preserve"> Azure saistītais saturs, kas dublējās, to vietā izveidots jauns paziņojums Klientu atbalsts.</w:t>
      </w:r>
    </w:p>
    <w:p w:rsidR="0050219B" w:rsidRPr="00D72679" w:rsidRDefault="0050219B" w:rsidP="003C6E68">
      <w:pPr>
        <w:pStyle w:val="PURHeading2"/>
      </w:pPr>
      <w:r>
        <w:t>Nosaukuma maiņa</w:t>
      </w:r>
    </w:p>
    <w:p w:rsidR="0050219B" w:rsidRPr="00D72679" w:rsidRDefault="0050219B" w:rsidP="00271437">
      <w:pPr>
        <w:pStyle w:val="PURBody"/>
      </w:pPr>
      <w:r>
        <w:t>Office tīmekļa lietojumprogrammas tagad tiek sauktas par Office Online.</w:t>
      </w:r>
    </w:p>
    <w:p w:rsidR="003C6E68" w:rsidRPr="00D72679" w:rsidRDefault="003C6E68" w:rsidP="003C6E68">
      <w:pPr>
        <w:pStyle w:val="PURHeading2"/>
      </w:pPr>
      <w:r>
        <w:t>Citas izmaiņas</w:t>
      </w:r>
    </w:p>
    <w:p w:rsidR="00C5162C" w:rsidRPr="00D72679" w:rsidRDefault="00C5162C" w:rsidP="00C5162C">
      <w:pPr>
        <w:pStyle w:val="PURBody"/>
      </w:pPr>
      <w:r>
        <w:t xml:space="preserve">Visās sadaļās ir izlabotas atsauces, lai atšķirtu vispārēju termina </w:t>
      </w:r>
      <w:r w:rsidR="002A648C">
        <w:t>„</w:t>
      </w:r>
      <w:r>
        <w:t xml:space="preserve">tiešsaistes pakalpojumi” lietojumu un definēta termina </w:t>
      </w:r>
      <w:r w:rsidR="002A648C">
        <w:t>„</w:t>
      </w:r>
      <w:r>
        <w:t>Tiešsaistes pakalpojumi” lietojumu.</w:t>
      </w:r>
    </w:p>
    <w:p w:rsidR="00A30E18" w:rsidRPr="00D72679" w:rsidRDefault="000D72B7" w:rsidP="00A30E18">
      <w:pPr>
        <w:pStyle w:val="Index1"/>
      </w:pPr>
      <w:r>
        <w:rPr>
          <w:color w:val="auto"/>
          <w:sz w:val="18"/>
        </w:rPr>
        <w:t xml:space="preserve">Ir dzēsts pakalpojums Microsoft Desktop Optimization Pack (MDOP), </w:t>
      </w:r>
      <w:proofErr w:type="gramStart"/>
      <w:r>
        <w:rPr>
          <w:color w:val="auto"/>
          <w:sz w:val="18"/>
        </w:rPr>
        <w:t>jo</w:t>
      </w:r>
      <w:proofErr w:type="gramEnd"/>
      <w:r>
        <w:rPr>
          <w:color w:val="auto"/>
          <w:sz w:val="18"/>
        </w:rPr>
        <w:t xml:space="preserve"> 2013. </w:t>
      </w:r>
      <w:proofErr w:type="gramStart"/>
      <w:r>
        <w:rPr>
          <w:color w:val="auto"/>
          <w:sz w:val="18"/>
        </w:rPr>
        <w:t>gada</w:t>
      </w:r>
      <w:proofErr w:type="gramEnd"/>
      <w:r>
        <w:rPr>
          <w:color w:val="auto"/>
          <w:sz w:val="18"/>
        </w:rPr>
        <w:t xml:space="preserve"> janvārī tika pārtraukta šī pakalpojuma un Windows Intune (vienai ierīcei) darbība. </w:t>
      </w:r>
      <w:proofErr w:type="gramStart"/>
      <w:r>
        <w:rPr>
          <w:color w:val="auto"/>
          <w:sz w:val="18"/>
        </w:rPr>
        <w:t>Ja</w:t>
      </w:r>
      <w:proofErr w:type="gramEnd"/>
      <w:r>
        <w:rPr>
          <w:color w:val="auto"/>
          <w:sz w:val="18"/>
        </w:rPr>
        <w:t xml:space="preserve"> pašreiz izmantojat MDOP licenci, tās lietošanas nosacījumus skatiet 2012. </w:t>
      </w:r>
      <w:proofErr w:type="gramStart"/>
      <w:r>
        <w:rPr>
          <w:color w:val="auto"/>
          <w:sz w:val="18"/>
        </w:rPr>
        <w:t>gada</w:t>
      </w:r>
      <w:proofErr w:type="gramEnd"/>
      <w:r>
        <w:rPr>
          <w:color w:val="auto"/>
          <w:sz w:val="18"/>
        </w:rPr>
        <w:t xml:space="preserve"> oktobrī izlaistajos produktu lietošanas noteikumos.</w:t>
      </w:r>
    </w:p>
    <w:p w:rsidR="0050219B" w:rsidRPr="00D72679" w:rsidRDefault="0050219B" w:rsidP="00271437"/>
    <w:p w:rsidR="0050219B" w:rsidRPr="00D72679" w:rsidRDefault="0050219B" w:rsidP="00271437">
      <w:r>
        <w:rPr>
          <w:color w:val="auto"/>
          <w:sz w:val="18"/>
        </w:rPr>
        <w:t>Ir atjaunināts dažādiem Tiešsaistes pakalpojumiem nepieciešamo SL iespēju saraksts.</w:t>
      </w:r>
    </w:p>
    <w:p w:rsidR="00A30E18" w:rsidRPr="00D72679" w:rsidRDefault="00A30E18" w:rsidP="00271437"/>
    <w:p w:rsidR="000D72B7" w:rsidRPr="00D72679" w:rsidRDefault="000D72B7" w:rsidP="00C5162C">
      <w:pPr>
        <w:pStyle w:val="PURBody"/>
      </w:pPr>
      <w:r>
        <w:t xml:space="preserve"> </w:t>
      </w:r>
    </w:p>
    <w:p w:rsidR="00780700" w:rsidRPr="000E30CF" w:rsidRDefault="000D71F9" w:rsidP="00FB0E7B">
      <w:pPr>
        <w:pStyle w:val="PURBreadcrumb"/>
        <w:rPr>
          <w:szCs w:val="16"/>
          <w:lang w:val="fr-FR"/>
        </w:rPr>
        <w:sectPr w:rsidR="00780700" w:rsidRPr="000E30CF">
          <w:headerReference w:type="default" r:id="rId15"/>
          <w:footerReference w:type="default" r:id="rId16"/>
          <w:type w:val="continuous"/>
          <w:pgSz w:w="12240" w:h="15840" w:code="1"/>
          <w:pgMar w:top="1170" w:right="720" w:bottom="720" w:left="720" w:header="432" w:footer="288" w:gutter="0"/>
          <w:cols w:space="360"/>
        </w:sectPr>
      </w:pPr>
      <w:hyperlink w:anchor="_Sec4" w:history="1">
        <w:r w:rsidR="00E13ED5" w:rsidRPr="000E30CF">
          <w:rPr>
            <w:rStyle w:val="Hyperlink"/>
            <w:szCs w:val="16"/>
            <w:lang w:val="fr-FR"/>
          </w:rPr>
          <w:t>Saturs</w:t>
        </w:r>
      </w:hyperlink>
      <w:r w:rsidR="00E13ED5" w:rsidRPr="000E30CF">
        <w:rPr>
          <w:szCs w:val="16"/>
          <w:lang w:val="fr-FR"/>
        </w:rPr>
        <w:t xml:space="preserve"> / </w:t>
      </w:r>
      <w:hyperlink w:anchor="General_License_Terms" w:history="1">
        <w:r w:rsidR="00E13ED5" w:rsidRPr="000E30CF">
          <w:rPr>
            <w:rStyle w:val="Hyperlink"/>
            <w:szCs w:val="16"/>
            <w:lang w:val="fr-FR"/>
          </w:rPr>
          <w:t>Vispārīgie noteikumi</w:t>
        </w:r>
      </w:hyperlink>
      <w:r w:rsidR="00E13ED5" w:rsidRPr="000E30CF">
        <w:rPr>
          <w:szCs w:val="16"/>
          <w:lang w:val="fr-FR"/>
        </w:rPr>
        <w:t xml:space="preserve"> </w:t>
      </w:r>
      <w:bookmarkStart w:id="7" w:name="_Sec43"/>
      <w:bookmarkEnd w:id="2"/>
    </w:p>
    <w:p w:rsidR="005C04CC" w:rsidRPr="000E30CF" w:rsidRDefault="005C04CC" w:rsidP="005C04CC">
      <w:pPr>
        <w:pStyle w:val="PURSectionHeading"/>
        <w:pageBreakBefore/>
        <w:rPr>
          <w:lang w:val="fr-FR"/>
        </w:rPr>
      </w:pPr>
      <w:bookmarkStart w:id="8" w:name="_Sec53"/>
      <w:bookmarkStart w:id="9" w:name="General_License_Terms"/>
      <w:r w:rsidRPr="000E30CF">
        <w:rPr>
          <w:lang w:val="fr-FR"/>
        </w:rPr>
        <w:lastRenderedPageBreak/>
        <w:t>Vispārīgie noteikumi</w:t>
      </w:r>
      <w:r>
        <w:fldChar w:fldCharType="begin"/>
      </w:r>
      <w:r w:rsidRPr="000E30CF">
        <w:rPr>
          <w:lang w:val="fr-FR"/>
        </w:rPr>
        <w:instrText>TC "</w:instrText>
      </w:r>
      <w:bookmarkStart w:id="10" w:name="_Toc382010188"/>
      <w:r w:rsidRPr="000E30CF">
        <w:rPr>
          <w:lang w:val="fr-FR"/>
        </w:rPr>
        <w:instrText>Vispārīgie noteikumi</w:instrText>
      </w:r>
      <w:bookmarkEnd w:id="10"/>
      <w:r w:rsidRPr="000E30CF">
        <w:rPr>
          <w:lang w:val="fr-FR"/>
        </w:rPr>
        <w:instrText xml:space="preserve">" \l 1 </w:instrText>
      </w:r>
      <w:r>
        <w:fldChar w:fldCharType="end"/>
      </w:r>
    </w:p>
    <w:bookmarkEnd w:id="8"/>
    <w:bookmarkEnd w:id="9"/>
    <w:p w:rsidR="00780700" w:rsidRPr="000E30CF" w:rsidRDefault="00780700">
      <w:pPr>
        <w:pStyle w:val="PURBody-Indented"/>
        <w:rPr>
          <w:lang w:val="fr-FR"/>
        </w:rPr>
      </w:pPr>
    </w:p>
    <w:p w:rsidR="0082133B" w:rsidRPr="000E30CF" w:rsidRDefault="00ED4593">
      <w:pPr>
        <w:pStyle w:val="PURBody-Indented"/>
        <w:rPr>
          <w:lang w:val="fr-FR"/>
        </w:rPr>
      </w:pPr>
      <w:r w:rsidRPr="000E30CF">
        <w:rPr>
          <w:lang w:val="fr-FR"/>
        </w:rPr>
        <w:t>Pirms piekļūstat Tiešsaistes pakalpojumam un izmantojat to, jums ir jāiegādājas un jāpiešķir attiecīgajam Tiešsaistes pakalpojumam atbilstoša lietotāja, ierīces, pakalpojumu vai papildinājumu SL.</w:t>
      </w:r>
      <w:r w:rsidR="0092027F" w:rsidRPr="000E30CF">
        <w:rPr>
          <w:lang w:val="fr-FR"/>
        </w:rPr>
        <w:t xml:space="preserve"> </w:t>
      </w:r>
      <w:r w:rsidRPr="000E30CF">
        <w:rPr>
          <w:lang w:val="fr-FR"/>
        </w:rPr>
        <w:t>Katram Tiešsaistes pakalpojumam atbilstošās SL ir norādītas Konkrētā pakalpojuma noteikumu sadaļā. Ja Tiešsaistes pakalpojumam ir norādīta gan lietotāja SL, gan ierīces SL, varat iegādāties jebkuru no tām.</w:t>
      </w:r>
      <w:r w:rsidR="0092027F" w:rsidRPr="000E30CF">
        <w:rPr>
          <w:lang w:val="fr-FR"/>
        </w:rPr>
        <w:t xml:space="preserve"> </w:t>
      </w:r>
      <w:r w:rsidRPr="000E30CF">
        <w:rPr>
          <w:lang w:val="fr-FR"/>
        </w:rPr>
        <w:t>Ne visi tiešsaistes pakalpojumi un kvalificētas SL ir pieejamas visās lielapjoma licencēšanas programmās.</w:t>
      </w:r>
    </w:p>
    <w:p w:rsidR="003B1F78" w:rsidRPr="000E30CF" w:rsidRDefault="003B1F78" w:rsidP="003B1F78">
      <w:pPr>
        <w:pStyle w:val="PURHeading2"/>
        <w:rPr>
          <w:lang w:val="fr-FR"/>
        </w:rPr>
      </w:pPr>
      <w:r w:rsidRPr="000E30CF">
        <w:rPr>
          <w:color w:val="auto"/>
          <w:lang w:val="fr-FR"/>
        </w:rPr>
        <w:t>Definīcijas</w:t>
      </w:r>
      <w:r>
        <w:rPr>
          <w:color w:val="auto"/>
        </w:rPr>
        <w:fldChar w:fldCharType="begin"/>
      </w:r>
      <w:r w:rsidR="006C6ED2" w:rsidRPr="000E30CF">
        <w:rPr>
          <w:color w:val="auto"/>
          <w:lang w:val="fr-FR"/>
        </w:rPr>
        <w:instrText xml:space="preserve">TC </w:instrText>
      </w:r>
      <w:bookmarkStart w:id="11" w:name="_Toc382010189"/>
      <w:r w:rsidR="006C6ED2" w:rsidRPr="000E30CF">
        <w:rPr>
          <w:color w:val="auto"/>
          <w:lang w:val="fr-FR"/>
        </w:rPr>
        <w:instrText>Definīcijas</w:instrText>
      </w:r>
      <w:bookmarkEnd w:id="11"/>
      <w:r w:rsidR="006C6ED2" w:rsidRPr="000E30CF">
        <w:rPr>
          <w:color w:val="auto"/>
          <w:lang w:val="fr-F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0E30CF" w:rsidRDefault="003B1F78" w:rsidP="003B1F78">
      <w:pPr>
        <w:pStyle w:val="PURBody-Indented"/>
        <w:rPr>
          <w:lang w:val="fr-FR"/>
        </w:rPr>
      </w:pPr>
      <w:r w:rsidRPr="000E30CF">
        <w:rPr>
          <w:lang w:val="fr-FR"/>
        </w:rPr>
        <w:t xml:space="preserve">Šajos Tiešsaistes pakalpojumu lietošanas noteikumos izmantotajiem, taču nedefinētajiem terminiem ir tāda nozīme, kāda tiem ir norādīta līgumā, saskaņā ar kuru šos Tiešsaistes pakalpojumus iegādājāties (jūsu </w:t>
      </w:r>
      <w:r w:rsidR="002A648C" w:rsidRPr="000E30CF">
        <w:rPr>
          <w:lang w:val="fr-FR"/>
        </w:rPr>
        <w:t>„</w:t>
      </w:r>
      <w:r w:rsidRPr="000E30CF">
        <w:rPr>
          <w:lang w:val="fr-FR"/>
        </w:rPr>
        <w:t>lielapjoma licencēšanas līgumā”).</w:t>
      </w:r>
      <w:r w:rsidR="0092027F" w:rsidRPr="000E30CF">
        <w:rPr>
          <w:lang w:val="fr-FR"/>
        </w:rPr>
        <w:t xml:space="preserve"> </w:t>
      </w:r>
      <w:r w:rsidRPr="000E30CF">
        <w:rPr>
          <w:lang w:val="fr-FR"/>
        </w:rPr>
        <w:t>Ja aprakstītie termini nav definēti jūsu lielapjoma licencēšanas līgumā, ir spēkā tālāk sniegtās definīcijas.</w:t>
      </w:r>
    </w:p>
    <w:p w:rsidR="003B1F78" w:rsidRPr="000E30CF" w:rsidRDefault="003B1F78" w:rsidP="003B1F78">
      <w:pPr>
        <w:pStyle w:val="PURBody-Indented"/>
        <w:rPr>
          <w:lang w:val="fr-FR"/>
        </w:rPr>
      </w:pPr>
      <w:r w:rsidRPr="000E30CF">
        <w:rPr>
          <w:b/>
          <w:lang w:val="fr-FR"/>
        </w:rPr>
        <w:t xml:space="preserve">CAL </w:t>
      </w:r>
      <w:r w:rsidRPr="000E30CF">
        <w:rPr>
          <w:lang w:val="fr-FR"/>
        </w:rPr>
        <w:t>ir klienta piekļuves licence (Client Access License).</w:t>
      </w:r>
    </w:p>
    <w:p w:rsidR="003B1F78" w:rsidRPr="000E30CF" w:rsidRDefault="003B1F78" w:rsidP="003B1F78">
      <w:pPr>
        <w:pStyle w:val="PURBody-Indented"/>
        <w:rPr>
          <w:lang w:val="fr-FR"/>
        </w:rPr>
      </w:pPr>
      <w:r w:rsidRPr="000E30CF">
        <w:rPr>
          <w:b/>
          <w:lang w:val="fr-FR"/>
        </w:rPr>
        <w:t>Klienta dati</w:t>
      </w:r>
      <w:r w:rsidRPr="000E30CF">
        <w:rPr>
          <w:lang w:val="fr-FR"/>
        </w:rPr>
        <w:t xml:space="preserve"> ir visi dati, tostarp visi teksta, skaņas, video vai attēlu faili un programmatūra, kurus mums norādāt jūs vai kas tiek norādīti jūsu vārdā, kad izmantojat Tiešsaistes pakalpojumu.</w:t>
      </w:r>
    </w:p>
    <w:p w:rsidR="001B161A" w:rsidRPr="000E30CF" w:rsidRDefault="001B161A" w:rsidP="001B161A">
      <w:pPr>
        <w:pStyle w:val="PURBody-Indented"/>
        <w:rPr>
          <w:lang w:val="fr-FR"/>
        </w:rPr>
      </w:pPr>
      <w:r w:rsidRPr="000E30CF">
        <w:rPr>
          <w:b/>
          <w:lang w:val="fr-FR"/>
        </w:rPr>
        <w:t>Klientu atbalsts</w:t>
      </w:r>
      <w:r w:rsidRPr="000E30CF">
        <w:rPr>
          <w:lang w:val="fr-FR"/>
        </w:rPr>
        <w:t xml:space="preserve"> ir visi atbalsta pasākumi un konsultācijas, ko jums sniedz saskaņā ar lielapjoma licencēšanas līgumu.</w:t>
      </w:r>
      <w:r w:rsidR="0092027F" w:rsidRPr="000E30CF">
        <w:rPr>
          <w:lang w:val="fr-FR"/>
        </w:rPr>
        <w:t xml:space="preserve"> </w:t>
      </w:r>
    </w:p>
    <w:p w:rsidR="003B1F78" w:rsidRPr="000E30CF" w:rsidRDefault="003B1F78" w:rsidP="003B1F78">
      <w:pPr>
        <w:pStyle w:val="PURBody-Indented"/>
        <w:rPr>
          <w:lang w:val="fr-FR"/>
        </w:rPr>
      </w:pPr>
      <w:r w:rsidRPr="000E30CF">
        <w:rPr>
          <w:b/>
          <w:lang w:val="fr-FR"/>
        </w:rPr>
        <w:t>Ārēji lietotāji</w:t>
      </w:r>
      <w:r w:rsidRPr="000E30CF">
        <w:rPr>
          <w:lang w:val="fr-FR"/>
        </w:rPr>
        <w:t xml:space="preserve"> ir lietotāji, kas nav ne jūsu uzņēmuma, ne saistīto uzņēmumu darbinieki vai arī nav jūsu uzņēmuma vai saistīto uzņēmumu līgumdarbinieki vai aģenti.</w:t>
      </w:r>
    </w:p>
    <w:p w:rsidR="00923B98" w:rsidRPr="000E30CF" w:rsidRDefault="001B161A" w:rsidP="001B161A">
      <w:pPr>
        <w:pStyle w:val="PURBody-Indented"/>
        <w:rPr>
          <w:lang w:val="fr-FR"/>
        </w:rPr>
      </w:pPr>
      <w:r w:rsidRPr="000E30CF">
        <w:rPr>
          <w:b/>
          <w:lang w:val="fr-FR"/>
        </w:rPr>
        <w:t>Labojumi</w:t>
      </w:r>
      <w:r w:rsidRPr="000E30CF">
        <w:rPr>
          <w:lang w:val="fr-FR"/>
        </w:rPr>
        <w:t xml:space="preserve"> ir produktu labojumi, modifikācijas, uzlabojumi vai to atvasinājumi, ko korporācija Microsoft izlaiž (piemēram, servisa pakotnes) vai ko korporācija Microsoft jums nodrošina, sniedzot Klientu atbalstu, lai risinātu konkrētu problēmu.</w:t>
      </w:r>
    </w:p>
    <w:p w:rsidR="003B1F78" w:rsidRPr="000E30CF" w:rsidRDefault="003B1F78" w:rsidP="001B161A">
      <w:pPr>
        <w:pStyle w:val="PURBody-Indented"/>
        <w:rPr>
          <w:lang w:val="fr-FR"/>
        </w:rPr>
      </w:pPr>
      <w:r w:rsidRPr="000E30CF">
        <w:rPr>
          <w:b/>
          <w:lang w:val="fr-FR"/>
        </w:rPr>
        <w:t xml:space="preserve">Instance </w:t>
      </w:r>
      <w:r w:rsidRPr="000E30CF">
        <w:rPr>
          <w:lang w:val="fr-FR"/>
        </w:rPr>
        <w:t>ir programmatūras attēls, kas tiek izveidots, izpildot programmatūras iestatīšanas vai instalēšanas procedūru vai dublējot jau esošu instanci.</w:t>
      </w:r>
    </w:p>
    <w:p w:rsidR="00A33C90" w:rsidRPr="000E30CF" w:rsidRDefault="00A33C90" w:rsidP="00A33C90">
      <w:pPr>
        <w:pStyle w:val="PURBody-Indented"/>
        <w:rPr>
          <w:lang w:val="fr-FR"/>
        </w:rPr>
      </w:pPr>
      <w:r w:rsidRPr="000E30CF">
        <w:rPr>
          <w:b/>
          <w:lang w:val="fr-FR"/>
        </w:rPr>
        <w:t>Licencētā ierīce</w:t>
      </w:r>
      <w:r w:rsidRPr="000E30CF">
        <w:rPr>
          <w:lang w:val="fr-FR"/>
        </w:rPr>
        <w:t xml:space="preserve"> ir atsevišķa fiziska aparatūras sistēma, kam ir piešķirta licence.</w:t>
      </w:r>
      <w:r w:rsidR="0092027F" w:rsidRPr="000E30CF">
        <w:rPr>
          <w:lang w:val="fr-FR"/>
        </w:rPr>
        <w:t xml:space="preserve"> </w:t>
      </w:r>
      <w:r w:rsidRPr="000E30CF">
        <w:rPr>
          <w:lang w:val="fr-FR"/>
        </w:rPr>
        <w:t>Saskaņā ar šo definīciju aparatūras nodalījums jeb plātņserveris tiek uzskatīts par atsevišķu ierīci.</w:t>
      </w:r>
    </w:p>
    <w:p w:rsidR="00A33C90" w:rsidRPr="000E30CF" w:rsidRDefault="00A33C90" w:rsidP="00A33C90">
      <w:pPr>
        <w:pStyle w:val="PURBody-Indented"/>
        <w:rPr>
          <w:lang w:val="fr-FR"/>
        </w:rPr>
      </w:pPr>
      <w:r w:rsidRPr="000E30CF">
        <w:rPr>
          <w:b/>
          <w:lang w:val="fr-FR"/>
        </w:rPr>
        <w:t>Pārvaldības licence</w:t>
      </w:r>
      <w:r w:rsidRPr="000E30CF">
        <w:rPr>
          <w:lang w:val="fr-FR"/>
        </w:rPr>
        <w:t xml:space="preserve"> ir licence, kas ļauj pārvaldīt vienu vai vairākas OSE.</w:t>
      </w:r>
      <w:r w:rsidR="0092027F" w:rsidRPr="000E30CF">
        <w:rPr>
          <w:lang w:val="fr-FR"/>
        </w:rPr>
        <w:t xml:space="preserve"> </w:t>
      </w:r>
      <w:r w:rsidRPr="000E30CF">
        <w:rPr>
          <w:lang w:val="fr-FR"/>
        </w:rPr>
        <w:t>Pārvaldības licences tiek iedalītas divās kategorijās:</w:t>
      </w:r>
      <w:r w:rsidR="0092027F" w:rsidRPr="000E30CF">
        <w:rPr>
          <w:lang w:val="fr-FR"/>
        </w:rPr>
        <w:t xml:space="preserve"> </w:t>
      </w:r>
      <w:r w:rsidRPr="000E30CF">
        <w:rPr>
          <w:lang w:val="fr-FR"/>
        </w:rPr>
        <w:t>servera pārvaldības licence un klienta pārvaldības licence.</w:t>
      </w:r>
      <w:r w:rsidR="0092027F" w:rsidRPr="000E30CF">
        <w:rPr>
          <w:lang w:val="fr-FR"/>
        </w:rPr>
        <w:t xml:space="preserve"> </w:t>
      </w:r>
      <w:r w:rsidRPr="000E30CF">
        <w:rPr>
          <w:lang w:val="fr-FR"/>
        </w:rPr>
        <w:t>Ir trīs veidu klienta pārvaldības licences: lietotājam, OSE un ierīcei.</w:t>
      </w:r>
      <w:r w:rsidR="0092027F" w:rsidRPr="000E30CF">
        <w:rPr>
          <w:lang w:val="fr-FR"/>
        </w:rPr>
        <w:t xml:space="preserve"> </w:t>
      </w:r>
      <w:r w:rsidRPr="000E30CF">
        <w:rPr>
          <w:lang w:val="fr-FR"/>
        </w:rPr>
        <w:t>Lietotāja pārvaldības licence ļauj pārvaldīt jebkuru OSE, kurai piekļūst viens lietotājs; OSE pārvaldības licence ļauj pārvaldīt vienu OSE, kurai piekļūst jebkurš lietotājs; ierīces pārvaldības licence (pamata CAL vai uzņēmuma CAL komplekts) ļauj pārvaldīt jebkuru OSE vienā ierīcē.</w:t>
      </w:r>
    </w:p>
    <w:p w:rsidR="005F3B1F" w:rsidRPr="000E30CF" w:rsidRDefault="005F3B1F" w:rsidP="00BB63B7">
      <w:pPr>
        <w:ind w:left="270"/>
        <w:rPr>
          <w:lang w:val="fr-FR"/>
        </w:rPr>
      </w:pPr>
      <w:r w:rsidRPr="000E30CF">
        <w:rPr>
          <w:b/>
          <w:color w:val="auto"/>
          <w:sz w:val="18"/>
          <w:lang w:val="fr-FR"/>
        </w:rPr>
        <w:t>Produkts, kas nav izstrādāts korporācijā Microsoft,</w:t>
      </w:r>
      <w:r w:rsidRPr="000E30CF">
        <w:rPr>
          <w:color w:val="auto"/>
          <w:sz w:val="18"/>
          <w:lang w:val="fr-FR"/>
        </w:rPr>
        <w:t xml:space="preserve"> ir jebkura programmatūra, dati, pakalpojums, vietne vai cits produkts, ko</w:t>
      </w:r>
      <w:r w:rsidR="00BB63B7" w:rsidRPr="000E30CF">
        <w:rPr>
          <w:color w:val="auto"/>
          <w:sz w:val="18"/>
          <w:lang w:val="fr-FR"/>
        </w:rPr>
        <w:t> </w:t>
      </w:r>
      <w:r w:rsidRPr="000E30CF">
        <w:rPr>
          <w:color w:val="auto"/>
          <w:sz w:val="18"/>
          <w:lang w:val="fr-FR"/>
        </w:rPr>
        <w:t>jums licencē, pārdod vai citādi nodrošina iestāde, kas nav mūsu korporācija, un ko esat ieguvis, izmantojot mūsu Tiešsaistes pakalpojumus vai citā veidā.</w:t>
      </w:r>
      <w:r w:rsidR="0092027F" w:rsidRPr="000E30CF">
        <w:rPr>
          <w:color w:val="auto"/>
          <w:sz w:val="18"/>
          <w:lang w:val="fr-FR"/>
        </w:rPr>
        <w:t xml:space="preserve"> </w:t>
      </w:r>
      <w:r w:rsidRPr="000E30CF">
        <w:rPr>
          <w:color w:val="auto"/>
          <w:sz w:val="18"/>
          <w:lang w:val="fr-FR"/>
        </w:rPr>
        <w:t>Šādi produkti ir arī jebkāda trešo pušu zīmolu programmatūra, dati, pakalpojumi, vietnes vai citi produkti, ko korporācija Microsoft jums padara pieejamus, izmantojot veikalu Windows Azure Store, Galeriju vai citu tiešsaistes pakalpojumu līdzekli.</w:t>
      </w:r>
      <w:r w:rsidR="0092027F" w:rsidRPr="000E30CF">
        <w:rPr>
          <w:color w:val="auto"/>
          <w:sz w:val="18"/>
          <w:lang w:val="fr-FR"/>
        </w:rPr>
        <w:t xml:space="preserve"> </w:t>
      </w:r>
      <w:r w:rsidRPr="000E30CF">
        <w:rPr>
          <w:color w:val="auto"/>
          <w:sz w:val="18"/>
          <w:lang w:val="fr-FR"/>
        </w:rPr>
        <w:t>Attiecība uz visiem šiem trešo pušu zīmolu produktiem, ja piemērojams, ir spēkā veikalā Windows Azure Store, līdzeklī Galerija un citos tiešsaistes pakalpojumu līdzekļos aprakstītie noteikumi par to, kā izmantot produktus, kas nav izstrādāti korporācijā Microsoft.</w:t>
      </w:r>
    </w:p>
    <w:p w:rsidR="003B1F78" w:rsidRPr="000E30CF" w:rsidRDefault="003B1F78" w:rsidP="003B1F78">
      <w:pPr>
        <w:pStyle w:val="PURBody-Indented"/>
        <w:rPr>
          <w:lang w:val="fr-FR"/>
        </w:rPr>
      </w:pPr>
      <w:r w:rsidRPr="000E30CF">
        <w:rPr>
          <w:b/>
          <w:lang w:val="fr-FR"/>
        </w:rPr>
        <w:t>Operētājsistēmas vide (Operating System Environment — OSE)</w:t>
      </w:r>
      <w:r w:rsidRPr="000E30CF">
        <w:rPr>
          <w:lang w:val="fr-FR"/>
        </w:rPr>
        <w:t xml:space="preserve"> ir visa operētājsistēmas instance vai tās daļa vai visa virtuālās (vai citādi emulētās) operētājsistēmas instance vai tā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Pastāv divu veidu OSE: fiziskā un virtuālā.</w:t>
      </w:r>
      <w:r w:rsidR="0092027F" w:rsidRPr="000E30CF">
        <w:rPr>
          <w:lang w:val="fr-FR"/>
        </w:rPr>
        <w:t xml:space="preserve"> </w:t>
      </w:r>
      <w:r w:rsidRPr="000E30CF">
        <w:rPr>
          <w:lang w:val="fr-FR"/>
        </w:rPr>
        <w:t>Fiziskajā aparatūras sistēmā drīkst būt viena fiziska OSE un/vai viena vai vairākas virtuālās OSE.</w:t>
      </w:r>
    </w:p>
    <w:p w:rsidR="003B1F78" w:rsidRPr="000E30CF" w:rsidRDefault="003B1F78" w:rsidP="003B1F78">
      <w:pPr>
        <w:pStyle w:val="PURBody-Indented"/>
        <w:rPr>
          <w:lang w:val="fr-FR"/>
        </w:rPr>
      </w:pPr>
      <w:r w:rsidRPr="000E30CF">
        <w:rPr>
          <w:b/>
          <w:lang w:val="fr-FR"/>
        </w:rPr>
        <w:t xml:space="preserve">Fiziskā OSE </w:t>
      </w:r>
      <w:r w:rsidRPr="000E30CF">
        <w:rPr>
          <w:lang w:val="fr-FR"/>
        </w:rPr>
        <w:t>ir OSE, kas konfigurēta tiešai darbībai fiziskajā aparatūras sistēmā.</w:t>
      </w:r>
      <w:r w:rsidR="0092027F" w:rsidRPr="000E30CF">
        <w:rPr>
          <w:lang w:val="fr-FR"/>
        </w:rPr>
        <w:t xml:space="preserve"> </w:t>
      </w:r>
      <w:r w:rsidRPr="000E30CF">
        <w:rPr>
          <w:lang w:val="fr-FR"/>
        </w:rPr>
        <w:t>Operētājsistēmas instance, ko izmanto, lai darbinātu aparatūras virtualizācijas programmatūru (</w:t>
      </w:r>
      <w:proofErr w:type="gramStart"/>
      <w:r w:rsidRPr="000E30CF">
        <w:rPr>
          <w:lang w:val="fr-FR"/>
        </w:rPr>
        <w:t>piem.,</w:t>
      </w:r>
      <w:proofErr w:type="gramEnd"/>
      <w:r w:rsidRPr="000E30CF">
        <w:rPr>
          <w:lang w:val="fr-FR"/>
        </w:rPr>
        <w:t xml:space="preserve"> Microsoft Hyper-V Server vai līdzīgas tehnoloģijas) vai sniegtu aparatūras virtualizācijas pakalpojumus (piem., Microsoft virtualizācijas tehnoloģija vai līdzīgas tehnoloģijas), tiek uzskatīts par fiziskās OSE komponentu.</w:t>
      </w:r>
    </w:p>
    <w:p w:rsidR="008B39C9" w:rsidRPr="000E30CF" w:rsidRDefault="008B39C9" w:rsidP="008B39C9">
      <w:pPr>
        <w:pStyle w:val="PURBody-Indented"/>
        <w:rPr>
          <w:lang w:val="fr-FR"/>
        </w:rPr>
      </w:pPr>
      <w:r w:rsidRPr="000E30CF">
        <w:rPr>
          <w:b/>
          <w:lang w:val="fr-FR"/>
        </w:rPr>
        <w:t xml:space="preserve">Primārais lietotājs </w:t>
      </w:r>
      <w:r w:rsidRPr="000E30CF">
        <w:rPr>
          <w:lang w:val="fr-FR"/>
        </w:rPr>
        <w:t xml:space="preserve">ir lietotājs, kurš jebkurā 90 dienu periodā izmanto ierīci vairāk nekā 50 % laika no šī perioda. </w:t>
      </w:r>
    </w:p>
    <w:p w:rsidR="003B1F78" w:rsidRPr="000E30CF" w:rsidRDefault="003B1F78" w:rsidP="003B1F78">
      <w:pPr>
        <w:pStyle w:val="PURBody-Indented"/>
        <w:rPr>
          <w:lang w:val="fr-FR"/>
        </w:rPr>
      </w:pPr>
      <w:r w:rsidRPr="000E30CF">
        <w:rPr>
          <w:b/>
          <w:lang w:val="fr-FR"/>
        </w:rPr>
        <w:t>Kvalificētā trešās personas ierīce</w:t>
      </w:r>
      <w:r w:rsidRPr="000E30CF">
        <w:rPr>
          <w:lang w:val="fr-FR"/>
        </w:rPr>
        <w:t xml:space="preserve"> ir ierīce, kuras tiešo vai netiešo pārvaldi veic trešā persona, nevis jūs vai saistītie uzņēmumi (</w:t>
      </w:r>
      <w:proofErr w:type="gramStart"/>
      <w:r w:rsidRPr="000E30CF">
        <w:rPr>
          <w:lang w:val="fr-FR"/>
        </w:rPr>
        <w:t>piem.,</w:t>
      </w:r>
      <w:proofErr w:type="gramEnd"/>
      <w:r w:rsidRPr="000E30CF">
        <w:rPr>
          <w:lang w:val="fr-FR"/>
        </w:rPr>
        <w:t xml:space="preserve"> trešās personas publiskais kiosks).</w:t>
      </w:r>
    </w:p>
    <w:p w:rsidR="00375EB3" w:rsidRPr="000E30CF" w:rsidRDefault="00375EB3" w:rsidP="00375EB3">
      <w:pPr>
        <w:pStyle w:val="PURBody-Indented"/>
        <w:rPr>
          <w:lang w:val="fr-FR"/>
        </w:rPr>
      </w:pPr>
      <w:r w:rsidRPr="000E30CF">
        <w:rPr>
          <w:b/>
          <w:lang w:val="fr-FR"/>
        </w:rPr>
        <w:t>Darbinātais gadījums</w:t>
      </w:r>
      <w:r w:rsidRPr="000E30CF">
        <w:rPr>
          <w:lang w:val="fr-FR"/>
        </w:rPr>
        <w:t xml:space="preserve"> ir programmatūras gadījums, kas ir ielādēts atmiņā un kam ir izpildīta viena vai vairākas instrukcijas.</w:t>
      </w:r>
      <w:r w:rsidR="0092027F" w:rsidRPr="000E30CF">
        <w:rPr>
          <w:lang w:val="fr-FR"/>
        </w:rPr>
        <w:t xml:space="preserve"> </w:t>
      </w:r>
      <w:r w:rsidRPr="000E30CF">
        <w:rPr>
          <w:lang w:val="fr-FR"/>
        </w:rPr>
        <w:t xml:space="preserve">(Programmatūras </w:t>
      </w:r>
      <w:r w:rsidR="002A648C" w:rsidRPr="000E30CF">
        <w:rPr>
          <w:lang w:val="fr-FR"/>
        </w:rPr>
        <w:t>„</w:t>
      </w:r>
      <w:r w:rsidRPr="000E30CF">
        <w:rPr>
          <w:lang w:val="fr-FR"/>
        </w:rPr>
        <w:t>gadījums tiek darbināts”, ielādējot to atmiņā un izpildot vienu vai vairākas tā instrukcijas.)</w:t>
      </w:r>
      <w:r w:rsidR="0092027F" w:rsidRPr="000E30CF">
        <w:rPr>
          <w:lang w:val="fr-FR"/>
        </w:rPr>
        <w:t xml:space="preserve"> </w:t>
      </w:r>
      <w:r w:rsidRPr="000E30CF">
        <w:rPr>
          <w:lang w:val="fr-FR"/>
        </w:rPr>
        <w:t>Pēc iedarbināšanas gadījums tiek uzskatīts par aktīvu (neatkarīgi no tā, vai tā instrukcijas joprojām tiek izpildītas), kamēr vien atrodas atmiņā.</w:t>
      </w:r>
    </w:p>
    <w:p w:rsidR="003B1F78" w:rsidRPr="000E30CF" w:rsidRDefault="003B1F78" w:rsidP="003B1F78">
      <w:pPr>
        <w:pStyle w:val="PURBody-Indented"/>
        <w:rPr>
          <w:lang w:val="fr-FR"/>
        </w:rPr>
      </w:pPr>
      <w:r w:rsidRPr="000E30CF">
        <w:rPr>
          <w:b/>
          <w:lang w:val="fr-FR"/>
        </w:rPr>
        <w:t xml:space="preserve">SL </w:t>
      </w:r>
      <w:r w:rsidRPr="000E30CF">
        <w:rPr>
          <w:lang w:val="fr-FR"/>
        </w:rPr>
        <w:t>ir abonēšanas licence.</w:t>
      </w:r>
    </w:p>
    <w:p w:rsidR="008679BA" w:rsidRPr="000E30CF" w:rsidRDefault="008679BA" w:rsidP="003B1F78">
      <w:pPr>
        <w:pStyle w:val="PURBody-Indented"/>
        <w:rPr>
          <w:lang w:val="fr-FR"/>
        </w:rPr>
      </w:pPr>
      <w:r w:rsidRPr="000E30CF">
        <w:rPr>
          <w:b/>
          <w:lang w:val="fr-FR"/>
        </w:rPr>
        <w:t>Sabiedrisko sakaru saturs</w:t>
      </w:r>
      <w:r w:rsidRPr="000E30CF">
        <w:rPr>
          <w:lang w:val="fr-FR"/>
        </w:rPr>
        <w:t xml:space="preserve"> ir publiski pieejams saturs, kas tika iegūts sabiedrisko sakaru tīklos, piemēram, Twitter, Facebook vai YouTube, un datu indeksēšanas vai agregācijas pakalpojumos. Sabiedrisko sakaru saturā, kas tiek iegūts, izmantojot meklēšanas vaicājumu, var būt ietverta personu identificējoša informācija. Sabiedrisko sakaru saturs nav Klienta dati.</w:t>
      </w:r>
    </w:p>
    <w:p w:rsidR="003B1F78" w:rsidRPr="000E30CF" w:rsidRDefault="003B1F78" w:rsidP="003B1F78">
      <w:pPr>
        <w:pStyle w:val="PURBody-Indented"/>
        <w:rPr>
          <w:lang w:val="fr-FR"/>
        </w:rPr>
      </w:pPr>
      <w:r w:rsidRPr="000E30CF">
        <w:rPr>
          <w:b/>
          <w:lang w:val="fr-FR"/>
        </w:rPr>
        <w:lastRenderedPageBreak/>
        <w:t>Serveris</w:t>
      </w:r>
      <w:r w:rsidRPr="000E30CF">
        <w:rPr>
          <w:lang w:val="fr-FR"/>
        </w:rPr>
        <w:t xml:space="preserve"> ir fiziska aparatūras sistēma, kas spēj darbināt serveru programmatūru.</w:t>
      </w:r>
      <w:r w:rsidR="0092027F" w:rsidRPr="000E30CF">
        <w:rPr>
          <w:lang w:val="fr-FR"/>
        </w:rPr>
        <w:t xml:space="preserve"> </w:t>
      </w:r>
    </w:p>
    <w:p w:rsidR="003B1F78" w:rsidRPr="000E30CF" w:rsidRDefault="003B1F78" w:rsidP="003B1F78">
      <w:pPr>
        <w:pStyle w:val="PURBody-Indented"/>
        <w:rPr>
          <w:lang w:val="fr-FR"/>
        </w:rPr>
      </w:pPr>
      <w:r w:rsidRPr="000E30CF">
        <w:rPr>
          <w:b/>
          <w:lang w:val="fr-FR"/>
        </w:rPr>
        <w:t xml:space="preserve">Virtuālā OSE </w:t>
      </w:r>
      <w:r w:rsidRPr="000E30CF">
        <w:rPr>
          <w:lang w:val="fr-FR"/>
        </w:rPr>
        <w:t>ir OSE, kas konfigurēta darbībai virtuālā aparatūras sistēmā.</w:t>
      </w:r>
      <w:r w:rsidR="0092027F" w:rsidRPr="000E30CF">
        <w:rPr>
          <w:lang w:val="fr-FR"/>
        </w:rPr>
        <w:t xml:space="preserve"> </w:t>
      </w:r>
    </w:p>
    <w:p w:rsidR="003B1F78" w:rsidRPr="000E30CF" w:rsidRDefault="003B1F78" w:rsidP="003B1F78">
      <w:pPr>
        <w:pStyle w:val="PURHeading2"/>
        <w:rPr>
          <w:lang w:val="fr-FR"/>
        </w:rPr>
      </w:pPr>
      <w:r w:rsidRPr="000E30CF">
        <w:rPr>
          <w:lang w:val="fr-FR"/>
        </w:rPr>
        <w:t>Lietošanas noteikumi</w:t>
      </w:r>
      <w:r>
        <w:fldChar w:fldCharType="begin"/>
      </w:r>
      <w:r w:rsidRPr="000E30CF">
        <w:rPr>
          <w:lang w:val="fr-FR"/>
        </w:rPr>
        <w:instrText>TC "</w:instrText>
      </w:r>
      <w:bookmarkStart w:id="20" w:name="_Toc382010190"/>
      <w:r w:rsidRPr="000E30CF">
        <w:rPr>
          <w:lang w:val="fr-FR"/>
        </w:rPr>
        <w:instrText>Lietošanas noteikumi</w:instrText>
      </w:r>
      <w:bookmarkEnd w:id="20"/>
      <w:r w:rsidRPr="000E30CF">
        <w:rPr>
          <w:lang w:val="fr-F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0E30CF" w:rsidRDefault="008709AC" w:rsidP="003B1F78">
      <w:pPr>
        <w:pStyle w:val="PURBody-Indented"/>
        <w:rPr>
          <w:lang w:val="fr-FR"/>
        </w:rPr>
      </w:pPr>
      <w:r w:rsidRPr="000E30CF">
        <w:rPr>
          <w:lang w:val="fr-FR"/>
        </w:rPr>
        <w:t>Ja ievērojat savu lielapjoma licencēšanas līgumu, drīkstat lietot šo programmatūru un Tiešsaistes pakalpojumus, kā skaidri norādīts šajos Tiešsaistes pakalpojumu lietošanas noteikumos.</w:t>
      </w:r>
      <w:r w:rsidR="0092027F" w:rsidRPr="000E30CF">
        <w:rPr>
          <w:lang w:val="fr-FR"/>
        </w:rPr>
        <w:t xml:space="preserve"> </w:t>
      </w:r>
      <w:r w:rsidRPr="000E30CF">
        <w:rPr>
          <w:lang w:val="fr-FR"/>
        </w:rPr>
        <w:t>Jums nav tiesības turpināt izmantot Tiešsaistes pakalpojumus pēc SL darbības beigām, izbeigšanas vai atcelšanas.</w:t>
      </w:r>
    </w:p>
    <w:p w:rsidR="0005253A" w:rsidRPr="000E30CF" w:rsidDel="0005253A" w:rsidRDefault="0005253A" w:rsidP="0005253A">
      <w:pPr>
        <w:pStyle w:val="PURHeading2"/>
        <w:rPr>
          <w:lang w:val="fr-FR"/>
        </w:rPr>
      </w:pPr>
      <w:r w:rsidRPr="000E30CF">
        <w:rPr>
          <w:lang w:val="fr-FR"/>
        </w:rPr>
        <w:t>Klienta datu īpašumtiesības</w:t>
      </w:r>
      <w:r>
        <w:fldChar w:fldCharType="begin"/>
      </w:r>
      <w:r w:rsidRPr="000E30CF" w:rsidDel="0005253A">
        <w:rPr>
          <w:lang w:val="fr-FR"/>
        </w:rPr>
        <w:instrText>TC "</w:instrText>
      </w:r>
      <w:bookmarkStart w:id="28" w:name="_Toc382010191"/>
      <w:r w:rsidRPr="000E30CF" w:rsidDel="0005253A">
        <w:rPr>
          <w:lang w:val="fr-FR"/>
        </w:rPr>
        <w:instrText>Klienta datu īpašumtiesības</w:instrText>
      </w:r>
      <w:bookmarkEnd w:id="28"/>
      <w:r w:rsidRPr="000E30CF" w:rsidDel="0005253A">
        <w:rPr>
          <w:lang w:val="fr-FR"/>
        </w:rPr>
        <w:instrText xml:space="preserve">" \l 2 </w:instrText>
      </w:r>
      <w:r>
        <w:fldChar w:fldCharType="end"/>
      </w:r>
    </w:p>
    <w:p w:rsidR="0005253A" w:rsidRPr="000E30CF" w:rsidRDefault="0005253A" w:rsidP="0005253A">
      <w:pPr>
        <w:pStyle w:val="PURBody-Indented"/>
        <w:rPr>
          <w:lang w:val="fr-FR"/>
        </w:rPr>
      </w:pPr>
      <w:r w:rsidRPr="000E30CF">
        <w:rPr>
          <w:lang w:val="fr-FR"/>
        </w:rPr>
        <w:t>Starp iesaistītajām pusēm jums pieder visas tiesības un īpašumtiesības attiecībā uz klienta datiem un saistībā ar tiem.</w:t>
      </w:r>
      <w:r w:rsidR="0092027F" w:rsidRPr="000E30CF">
        <w:rPr>
          <w:lang w:val="fr-FR"/>
        </w:rPr>
        <w:t xml:space="preserve"> </w:t>
      </w:r>
      <w:r w:rsidRPr="000E30CF">
        <w:rPr>
          <w:lang w:val="fr-FR"/>
        </w:rPr>
        <w:t>Mēs neiegūstam nekādas tiesības attiecībā uz Klienta datiem, izņemot tās tiesības, ko jūs piešķirat mums, lai mēs varētu nodrošināt piemērojamo Tiešsaistes pakalpojumu.</w:t>
      </w:r>
      <w:r w:rsidR="0092027F" w:rsidRPr="000E30CF">
        <w:rPr>
          <w:lang w:val="fr-FR"/>
        </w:rPr>
        <w:t xml:space="preserve"> </w:t>
      </w:r>
      <w:r w:rsidRPr="000E30CF">
        <w:rPr>
          <w:lang w:val="fr-FR"/>
        </w:rPr>
        <w:t>Tas neattiecas uz programmatūru vai pakalpojumiem, kuru licences mēs jums izsniedzam.</w:t>
      </w:r>
      <w:r w:rsidR="0092027F" w:rsidRPr="000E30CF">
        <w:rPr>
          <w:lang w:val="fr-FR"/>
        </w:rPr>
        <w:t xml:space="preserve"> </w:t>
      </w:r>
    </w:p>
    <w:p w:rsidR="008F2561" w:rsidRPr="000E30CF" w:rsidRDefault="008F2561" w:rsidP="008F2561">
      <w:pPr>
        <w:pStyle w:val="PURHeading2"/>
        <w:rPr>
          <w:lang w:val="fr-FR"/>
        </w:rPr>
      </w:pPr>
      <w:r w:rsidRPr="000E30CF">
        <w:rPr>
          <w:lang w:val="fr-FR"/>
        </w:rPr>
        <w:t>Veids, kā mēs izmantojam klienta datus; trešo personu pieprasījumi</w:t>
      </w:r>
      <w:r>
        <w:fldChar w:fldCharType="begin"/>
      </w:r>
      <w:r w:rsidRPr="000E30CF">
        <w:rPr>
          <w:lang w:val="fr-FR"/>
        </w:rPr>
        <w:instrText>TC "</w:instrText>
      </w:r>
      <w:bookmarkStart w:id="29" w:name="_Toc382010192"/>
      <w:r w:rsidRPr="000E30CF">
        <w:rPr>
          <w:lang w:val="fr-FR"/>
        </w:rPr>
        <w:instrText>Veids, kā mēs izmantojam klienta datus; trešo personu pieprasījumi</w:instrText>
      </w:r>
      <w:bookmarkEnd w:id="29"/>
      <w:r w:rsidRPr="000E30CF">
        <w:rPr>
          <w:lang w:val="fr-FR"/>
        </w:rPr>
        <w:instrText xml:space="preserve">" \l 2 </w:instrText>
      </w:r>
      <w:r>
        <w:fldChar w:fldCharType="end"/>
      </w:r>
    </w:p>
    <w:p w:rsidR="008F2561" w:rsidRPr="000E30CF" w:rsidRDefault="008F2561" w:rsidP="00BB63B7">
      <w:pPr>
        <w:pStyle w:val="PURBody-Indented"/>
        <w:rPr>
          <w:lang w:val="fr-FR"/>
        </w:rPr>
      </w:pPr>
      <w:r w:rsidRPr="000E30CF">
        <w:rPr>
          <w:lang w:val="fr-FR"/>
        </w:rPr>
        <w:t>Klienta dati tiek izmantoti tikai tam, lai nodrošinātu jums Tiešsaistes pakalpojumu.</w:t>
      </w:r>
      <w:r w:rsidR="0092027F" w:rsidRPr="000E30CF">
        <w:rPr>
          <w:lang w:val="fr-FR"/>
        </w:rPr>
        <w:t xml:space="preserve"> </w:t>
      </w:r>
      <w:r w:rsidRPr="000E30CF">
        <w:rPr>
          <w:lang w:val="fr-FR"/>
        </w:rPr>
        <w:t>Tas var ietvert problēmu novēršanu, kas paredzēta, lai novērstu, atklātu un labotu problēmas, kas ietekmē Tiešsaistes pakalpojuma darbību, un uzlabotu līdzekļus, kas</w:t>
      </w:r>
      <w:r w:rsidR="00BB63B7" w:rsidRPr="000E30CF">
        <w:rPr>
          <w:lang w:val="fr-FR"/>
        </w:rPr>
        <w:t> </w:t>
      </w:r>
      <w:r w:rsidRPr="000E30CF">
        <w:rPr>
          <w:lang w:val="fr-FR"/>
        </w:rPr>
        <w:t>ietver</w:t>
      </w:r>
      <w:r w:rsidR="00BB63B7" w:rsidRPr="000E30CF">
        <w:rPr>
          <w:lang w:val="fr-FR"/>
        </w:rPr>
        <w:t> </w:t>
      </w:r>
      <w:r w:rsidRPr="000E30CF">
        <w:rPr>
          <w:lang w:val="fr-FR"/>
        </w:rPr>
        <w:t>tādu lietotājam adresētu draudu atklāšanu, kas rodas un attīstās, un aizsardzību pret šādiem draudiem (piemēram, ļaunprogrammatūra vai mēstules).</w:t>
      </w:r>
      <w:r w:rsidR="0092027F" w:rsidRPr="000E30CF">
        <w:rPr>
          <w:lang w:val="fr-FR"/>
        </w:rPr>
        <w:t xml:space="preserve"> </w:t>
      </w:r>
      <w:r w:rsidRPr="000E30CF">
        <w:rPr>
          <w:lang w:val="fr-FR"/>
        </w:rPr>
        <w:t>Mēs neizmantosim jūsu klientu datus un neiegūsim no tiem informāciju reklāmu rādīšanai vai citiem komerciāliem mērķiem.</w:t>
      </w:r>
    </w:p>
    <w:p w:rsidR="008F2561" w:rsidRPr="000E30CF" w:rsidRDefault="008F2561" w:rsidP="008F2561">
      <w:pPr>
        <w:pStyle w:val="PURBody-Indented"/>
        <w:rPr>
          <w:lang w:val="fr-FR"/>
        </w:rPr>
      </w:pPr>
      <w:r w:rsidRPr="000E30CF">
        <w:rPr>
          <w:lang w:val="fr-FR"/>
        </w:rPr>
        <w:t>Mēs neatklājam klienta datus trešai personai (tostarp tiesībsargājošajām iestādēm, citām valsts iestādēm vai civilajiem prāvniekiem; izņemot mūsu apakšuzņēmējus), izņemot gadījumus, kad jūs to norādāt vai ja tas tiek pieprasīts ar likumu.</w:t>
      </w:r>
      <w:r w:rsidR="0092027F" w:rsidRPr="000E30CF">
        <w:rPr>
          <w:lang w:val="fr-FR"/>
        </w:rPr>
        <w:t xml:space="preserve"> </w:t>
      </w:r>
      <w:r w:rsidRPr="000E30CF">
        <w:rPr>
          <w:lang w:val="fr-FR"/>
        </w:rPr>
        <w:t>Gadījumā, ja trešā persona sazinās ar mums un pieprasa klienta datus, mēs mēģinām novirzīt trešo personu, lai tā pieprasītu šos datus tieši no jums.</w:t>
      </w:r>
      <w:r w:rsidR="0092027F" w:rsidRPr="000E30CF">
        <w:rPr>
          <w:lang w:val="fr-FR"/>
        </w:rPr>
        <w:t xml:space="preserve"> </w:t>
      </w:r>
      <w:r w:rsidRPr="000E30CF">
        <w:rPr>
          <w:lang w:val="fr-FR"/>
        </w:rPr>
        <w:t>Tostarp mēs drīkstam trešai personai sniegt jūsu pamata kontaktinformāciju.</w:t>
      </w:r>
      <w:r w:rsidR="0092027F" w:rsidRPr="000E30CF">
        <w:rPr>
          <w:lang w:val="fr-FR"/>
        </w:rPr>
        <w:t xml:space="preserve"> </w:t>
      </w:r>
      <w:r w:rsidRPr="000E30CF">
        <w:rPr>
          <w:lang w:val="fr-FR"/>
        </w:rPr>
        <w:t>Ja mums ir pienākums atklāt Klienta datus trešai personai, mēs nekavējoties jūs par to informējam un pēc pieprasījuma nodrošinām kopiju, ja vien tas nav aizliegts ar likumu.</w:t>
      </w:r>
      <w:r w:rsidR="0092027F" w:rsidRPr="000E30CF">
        <w:rPr>
          <w:lang w:val="fr-FR"/>
        </w:rPr>
        <w:t xml:space="preserve"> </w:t>
      </w:r>
      <w:r w:rsidRPr="000E30CF">
        <w:rPr>
          <w:lang w:val="fr-FR"/>
        </w:rPr>
        <w:t>Jūs esat atbildīgs par atbildēšanu uz trešās personas pieprasījumiem saistībā ar Tiešsaistes pakalpojuma izmantošanu, piemēram, saistībā ar pieprasījumu noņemt saturu saskaņā ar digitālās tūkstošgades autortiesību likumu.</w:t>
      </w:r>
    </w:p>
    <w:p w:rsidR="0082133B" w:rsidRPr="000E30CF" w:rsidRDefault="00ED4593" w:rsidP="00F75AA5">
      <w:pPr>
        <w:pStyle w:val="PURHeading2"/>
        <w:rPr>
          <w:lang w:val="fr-FR"/>
        </w:rPr>
      </w:pPr>
      <w:r w:rsidRPr="000E30CF">
        <w:rPr>
          <w:lang w:val="fr-FR"/>
        </w:rPr>
        <w:t>Noteikumu atjauninājumi</w:t>
      </w:r>
      <w:r>
        <w:fldChar w:fldCharType="begin"/>
      </w:r>
      <w:r w:rsidR="00986DA5" w:rsidRPr="000E30CF">
        <w:rPr>
          <w:lang w:val="fr-FR"/>
        </w:rPr>
        <w:instrText>TC "</w:instrText>
      </w:r>
      <w:bookmarkStart w:id="30" w:name="_Toc382010193"/>
      <w:r w:rsidR="00986DA5" w:rsidRPr="000E30CF">
        <w:rPr>
          <w:lang w:val="fr-FR"/>
        </w:rPr>
        <w:instrText>Noteikumu atjauninājumi</w:instrText>
      </w:r>
      <w:bookmarkEnd w:id="30"/>
      <w:r w:rsidR="00986DA5" w:rsidRPr="000E30CF">
        <w:rPr>
          <w:lang w:val="fr-F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0E30CF" w:rsidRDefault="00ED4593">
      <w:pPr>
        <w:pStyle w:val="PURBody-Indented"/>
        <w:rPr>
          <w:lang w:val="fr-FR"/>
        </w:rPr>
      </w:pPr>
      <w:r w:rsidRPr="000E30CF">
        <w:rPr>
          <w:lang w:val="fr-FR"/>
        </w:rPr>
        <w:t>Mēs varam laiku pa laikam atjaunināt šos noteikumus.</w:t>
      </w:r>
      <w:r w:rsidR="0092027F" w:rsidRPr="000E30CF">
        <w:rPr>
          <w:lang w:val="fr-FR"/>
        </w:rPr>
        <w:t xml:space="preserve"> </w:t>
      </w:r>
      <w:r w:rsidRPr="000E30CF">
        <w:rPr>
          <w:lang w:val="fr-FR"/>
        </w:rPr>
        <w:t>Izmaiņas, kas šajos noteikumos ir ieviešamas saistībā ar Tiešsaistes pakalpojumu vai saistītās programmatūras atjauninājumiem vai papildinājumiem, vai ir noteiktas ar likumu, vai materiāli neietekmē Tiešsaistes pakalpojumu lietojumu, tiek piemērotas nekavējoties.</w:t>
      </w:r>
      <w:r w:rsidR="0092027F" w:rsidRPr="000E30CF">
        <w:rPr>
          <w:lang w:val="fr-FR"/>
        </w:rPr>
        <w:t xml:space="preserve"> </w:t>
      </w:r>
      <w:r w:rsidRPr="000E30CF">
        <w:rPr>
          <w:lang w:val="fr-FR"/>
        </w:rPr>
        <w:t>Jebkuru citu izmaiņu gadījumā veids, kā lietojat Tiešsaistes pakalpojumu saskaņā ar jebkuru esošo licenci, ir noteikts šajos noteikumos bez attiecīgajiem atjauninājumiem vienā no šiem periodiem (atkarībā no tā, kurš periods ir īsāks): 12 mēneši kopš pakalpojuma lietošanas uzsākšanas vai līgumā noteiktais termiņš.</w:t>
      </w:r>
      <w:r w:rsidR="0092027F" w:rsidRPr="000E30CF">
        <w:rPr>
          <w:lang w:val="fr-FR"/>
        </w:rPr>
        <w:t xml:space="preserve"> </w:t>
      </w:r>
      <w:r w:rsidRPr="000E30CF">
        <w:rPr>
          <w:lang w:val="fr-FR"/>
        </w:rPr>
        <w:t>Mēs centīsimies jūs informēt par atjauninājumiem vismaz 30 dienas pirms to vispārīgās stāšanās spēkā.</w:t>
      </w:r>
      <w:r w:rsidR="0092027F" w:rsidRPr="000E30CF">
        <w:rPr>
          <w:lang w:val="fr-FR"/>
        </w:rPr>
        <w:t xml:space="preserve"> </w:t>
      </w:r>
      <w:r w:rsidRPr="000E30CF">
        <w:rPr>
          <w:lang w:val="fr-FR"/>
        </w:rPr>
        <w:t>Lietojot Tiešsaistes pakalpojumu pēc noteikumu atjauninājumu publicēšanas šo Tiešsaistes pakalpojumu lietošanas noteikumu atjauninātajā versijā vai arī pēc tam, kad jums pa e-pastu tika nosūtīts paziņojums par šiem atjauninājumiem, jūs apliecināt piekrišanu licences noteikumu atjauninājumiem.</w:t>
      </w:r>
    </w:p>
    <w:p w:rsidR="0082133B" w:rsidRPr="000E30CF" w:rsidRDefault="00ED4593" w:rsidP="00986DA5">
      <w:pPr>
        <w:pStyle w:val="PURHeading2"/>
        <w:rPr>
          <w:lang w:val="fr-FR"/>
        </w:rPr>
      </w:pPr>
      <w:r w:rsidRPr="000E30CF">
        <w:rPr>
          <w:lang w:val="fr-FR"/>
        </w:rPr>
        <w:t>Tiešsaistes pakalpojumu atjauninājumi</w:t>
      </w:r>
      <w:r>
        <w:fldChar w:fldCharType="begin"/>
      </w:r>
      <w:r w:rsidR="00986DA5" w:rsidRPr="000E30CF">
        <w:rPr>
          <w:lang w:val="fr-FR"/>
        </w:rPr>
        <w:instrText>TC "</w:instrText>
      </w:r>
      <w:bookmarkStart w:id="38" w:name="_Toc382010194"/>
      <w:r w:rsidR="00986DA5" w:rsidRPr="000E30CF">
        <w:rPr>
          <w:lang w:val="fr-FR"/>
        </w:rPr>
        <w:instrText>Tiešsaistes pakalpojumu atjauninājumi</w:instrText>
      </w:r>
      <w:bookmarkEnd w:id="38"/>
      <w:r w:rsidR="00986DA5" w:rsidRPr="000E30CF">
        <w:rPr>
          <w:lang w:val="fr-F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0E30CF" w:rsidRDefault="00ED4593">
      <w:pPr>
        <w:pStyle w:val="PURBody-Indented"/>
        <w:rPr>
          <w:lang w:val="fr-FR"/>
        </w:rPr>
      </w:pPr>
      <w:r w:rsidRPr="000E30CF">
        <w:rPr>
          <w:lang w:val="fr-FR"/>
        </w:rPr>
        <w:t>Mēs drīkstam jebkurā laikā modificēt Tiešsaistes pakalpojuma un programmatūras līdzekļus vai atjaunināt tos.</w:t>
      </w:r>
      <w:r w:rsidR="0092027F" w:rsidRPr="000E30CF">
        <w:rPr>
          <w:lang w:val="fr-FR"/>
        </w:rPr>
        <w:t xml:space="preserve"> </w:t>
      </w:r>
      <w:r w:rsidRPr="000E30CF">
        <w:rPr>
          <w:lang w:val="fr-FR"/>
        </w:rPr>
        <w:t>Pēc modificēšanas vai atjaunināšanas dažas iepriekš pieejamās funkcionalitātes vai līdzekļi var būt mainīti vai vairs nebūt pieejami.</w:t>
      </w:r>
    </w:p>
    <w:p w:rsidR="0082133B" w:rsidRPr="000E30CF" w:rsidRDefault="00ED4593">
      <w:pPr>
        <w:pStyle w:val="PURHeading2"/>
        <w:rPr>
          <w:lang w:val="fr-FR"/>
        </w:rPr>
      </w:pPr>
      <w:r w:rsidRPr="000E30CF">
        <w:rPr>
          <w:lang w:val="fr-FR"/>
        </w:rPr>
        <w:t>Tiešsaistes pakalpojuma termiņa darbības beigas vai tā izbeigšana</w:t>
      </w:r>
      <w:r>
        <w:fldChar w:fldCharType="begin"/>
      </w:r>
      <w:r w:rsidR="00986DA5" w:rsidRPr="000E30CF">
        <w:rPr>
          <w:lang w:val="fr-FR"/>
        </w:rPr>
        <w:instrText>TC "</w:instrText>
      </w:r>
      <w:bookmarkStart w:id="46" w:name="_Toc382010195"/>
      <w:r w:rsidR="00986DA5" w:rsidRPr="000E30CF">
        <w:rPr>
          <w:lang w:val="fr-FR"/>
        </w:rPr>
        <w:instrText>Tiešsaistes pakalpojuma termiņa darbības beigas vai tā izbeigšana</w:instrText>
      </w:r>
      <w:bookmarkEnd w:id="46"/>
      <w:r w:rsidR="00986DA5" w:rsidRPr="000E30CF">
        <w:rPr>
          <w:lang w:val="fr-F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0E30CF" w:rsidRDefault="00ED4593">
      <w:pPr>
        <w:pStyle w:val="PURBody-Indented"/>
        <w:rPr>
          <w:lang w:val="fr-FR"/>
        </w:rPr>
      </w:pPr>
      <w:r w:rsidRPr="000E30CF">
        <w:rPr>
          <w:lang w:val="fr-FR"/>
        </w:rPr>
        <w:t>Kad jūsu Tiešsaistes pakalpojuma abonementa termiņš ir beidzies vai kad pakalpojums tiek izbeigts, varat sazināties ar korporāciju Microsoft un ziņot, vai mums:</w:t>
      </w:r>
    </w:p>
    <w:p w:rsidR="0082133B" w:rsidRPr="00D72679" w:rsidRDefault="00ED4593" w:rsidP="00B56709">
      <w:pPr>
        <w:pStyle w:val="PURBullet-Indented"/>
        <w:numPr>
          <w:ilvl w:val="1"/>
          <w:numId w:val="5"/>
        </w:numPr>
      </w:pPr>
      <w:r>
        <w:t>atspējot jūsu kontu un pēc tam dzēst klienta datus; vai</w:t>
      </w:r>
    </w:p>
    <w:p w:rsidR="0082133B" w:rsidRPr="00D72679" w:rsidRDefault="00ED4593" w:rsidP="00B56709">
      <w:pPr>
        <w:pStyle w:val="PURBullet-Indented"/>
        <w:numPr>
          <w:ilvl w:val="1"/>
          <w:numId w:val="5"/>
        </w:numPr>
      </w:pPr>
      <w:proofErr w:type="gramStart"/>
      <w:r>
        <w:t>saglabāt</w:t>
      </w:r>
      <w:proofErr w:type="gramEnd"/>
      <w:r>
        <w:t xml:space="preserve"> Tiešsaistes pakalpojumā saglabātos jūsu klienta datus ierobežotas darbības kontā vismaz 90 dienas pēc jūsu abonementa termiņa beigu datuma vai izbeigšanas (</w:t>
      </w:r>
      <w:r w:rsidR="002A648C">
        <w:t>„</w:t>
      </w:r>
      <w:r>
        <w:t>saglabāšanas periods”), lai jūs varētu ekstrahēt šos datus.</w:t>
      </w:r>
    </w:p>
    <w:p w:rsidR="0082133B" w:rsidRPr="000E30CF" w:rsidRDefault="00ED4593">
      <w:pPr>
        <w:pStyle w:val="PURBody-Indented"/>
        <w:rPr>
          <w:lang w:val="fi-FI"/>
        </w:rPr>
      </w:pPr>
      <w:r w:rsidRPr="000E30CF">
        <w:rPr>
          <w:lang w:val="fi-FI"/>
        </w:rPr>
        <w:t>Ja norādāt (1), nevarat no konta ekstrahēt savus klienta datus.</w:t>
      </w:r>
      <w:r w:rsidR="0092027F" w:rsidRPr="000E30CF">
        <w:rPr>
          <w:lang w:val="fi-FI"/>
        </w:rPr>
        <w:t xml:space="preserve"> </w:t>
      </w:r>
      <w:r w:rsidRPr="000E30CF">
        <w:rPr>
          <w:lang w:val="fi-FI"/>
        </w:rPr>
        <w:t>Ja nenorādāt ne (1), ne (2), mēs saglabājam klienta datus saskaņā ar punktu (2).</w:t>
      </w:r>
      <w:r w:rsidR="0092027F" w:rsidRPr="000E30CF">
        <w:rPr>
          <w:lang w:val="fi-FI"/>
        </w:rPr>
        <w:t xml:space="preserve"> </w:t>
      </w:r>
    </w:p>
    <w:p w:rsidR="0082133B" w:rsidRPr="000E30CF" w:rsidRDefault="00ED4593">
      <w:pPr>
        <w:pStyle w:val="PURBody-Indented"/>
        <w:rPr>
          <w:lang w:val="fi-FI"/>
        </w:rPr>
      </w:pPr>
      <w:r w:rsidRPr="000E30CF">
        <w:rPr>
          <w:lang w:val="fi-FI"/>
        </w:rPr>
        <w:t>Pēc saglabāšanas perioda beigām mēs atspējosim jūsu kontu un dzēsīsim jūsu Klienta datus. Kešatmiņā ievietotās vai dublētās kopijas tiks iztīrītas 30 dienu laikā pēc saglabāšanas perioda beigām.</w:t>
      </w:r>
    </w:p>
    <w:p w:rsidR="0082133B" w:rsidRPr="000E30CF" w:rsidRDefault="00ED4593">
      <w:pPr>
        <w:pStyle w:val="PURBody-Indented"/>
        <w:rPr>
          <w:lang w:val="fi-FI"/>
        </w:rPr>
      </w:pPr>
      <w:r w:rsidRPr="000E30CF">
        <w:rPr>
          <w:lang w:val="fi-FI"/>
        </w:rPr>
        <w:t>Tiešsaistes pakalpojums var neatbalstīt jūsu nodrošinātās programmatūras saglabāšanu vai ekstrahēšanu ar mērķi darbināt Tiešsaistes pakalpojumu.</w:t>
      </w:r>
    </w:p>
    <w:p w:rsidR="0082133B" w:rsidRPr="000E30CF" w:rsidRDefault="00ED4593">
      <w:pPr>
        <w:pStyle w:val="PURBlueStrong-Indented"/>
        <w:rPr>
          <w:lang w:val="pt-BR"/>
        </w:rPr>
      </w:pPr>
      <w:r w:rsidRPr="000E30CF">
        <w:rPr>
          <w:lang w:val="pt-BR"/>
        </w:rPr>
        <w:t>Atteikšanās no atbildības par Klienta datu vai Sabiedrisko sakaru satura dzēšanu</w:t>
      </w:r>
    </w:p>
    <w:p w:rsidR="0082133B" w:rsidRPr="000E30CF" w:rsidRDefault="00ED4593">
      <w:pPr>
        <w:pStyle w:val="PURBody-Indented"/>
        <w:rPr>
          <w:lang w:val="pt-BR"/>
        </w:rPr>
      </w:pPr>
      <w:r w:rsidRPr="000E30CF">
        <w:rPr>
          <w:lang w:val="pt-BR"/>
        </w:rPr>
        <w:t>Jūs piekrītat, ka, izņemot šajos nosacījumos minētos gadījumus, mums nav pienākuma arī turpmāk saglabāt, eksportēt vai atdot jūsu Klienta datus vai Sabiedrisko sakaru saturu.</w:t>
      </w:r>
      <w:r w:rsidR="0092027F" w:rsidRPr="000E30CF">
        <w:rPr>
          <w:lang w:val="pt-BR"/>
        </w:rPr>
        <w:t xml:space="preserve"> </w:t>
      </w:r>
      <w:r w:rsidRPr="000E30CF">
        <w:rPr>
          <w:lang w:val="pt-BR"/>
        </w:rPr>
        <w:t>Jūs piekrītat, ka mēs nekādā veidā neesam atbildīgi par Klienta datu vai Sabiedrisko sakaru satura dzēšanu atbilstoši šiem noteikumiem.</w:t>
      </w:r>
    </w:p>
    <w:p w:rsidR="0082133B" w:rsidRPr="000E30CF" w:rsidRDefault="00ED4593">
      <w:pPr>
        <w:pStyle w:val="PURHeading2"/>
        <w:rPr>
          <w:lang w:val="pt-BR"/>
        </w:rPr>
      </w:pPr>
      <w:r w:rsidRPr="000E30CF">
        <w:rPr>
          <w:lang w:val="pt-BR"/>
        </w:rPr>
        <w:lastRenderedPageBreak/>
        <w:t>Tiešsaistes pakalpojuma pieejamība</w:t>
      </w:r>
      <w:r>
        <w:fldChar w:fldCharType="begin"/>
      </w:r>
      <w:r w:rsidR="00986DA5" w:rsidRPr="000E30CF">
        <w:rPr>
          <w:lang w:val="pt-BR"/>
        </w:rPr>
        <w:instrText>TC "</w:instrText>
      </w:r>
      <w:bookmarkStart w:id="54" w:name="_Toc382010196"/>
      <w:r w:rsidR="00986DA5" w:rsidRPr="000E30CF">
        <w:rPr>
          <w:lang w:val="pt-BR"/>
        </w:rPr>
        <w:instrText>Tiešsaistes pakalpojuma pieejamība</w:instrText>
      </w:r>
      <w:bookmarkEnd w:id="54"/>
      <w:r w:rsidR="00986DA5" w:rsidRPr="000E30CF">
        <w:rPr>
          <w:lang w:val="pt-B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0E30CF" w:rsidRDefault="00ED4593">
      <w:pPr>
        <w:pStyle w:val="PURBody-Indented"/>
        <w:rPr>
          <w:lang w:val="pt-BR"/>
        </w:rPr>
      </w:pPr>
      <w:r w:rsidRPr="000E30CF">
        <w:rPr>
          <w:lang w:val="pt-BR"/>
        </w:rPr>
        <w:t>Tiešsaistes pakalpojuma, tā atsevišķu funkcionalitāšu un valodas versiju pieejamība dažādās valstīs var atšķirties.</w:t>
      </w:r>
      <w:r w:rsidR="0092027F" w:rsidRPr="000E30CF">
        <w:rPr>
          <w:lang w:val="pt-BR"/>
        </w:rPr>
        <w:t xml:space="preserve"> </w:t>
      </w:r>
      <w:r w:rsidRPr="000E30CF">
        <w:rPr>
          <w:lang w:val="pt-BR"/>
        </w:rPr>
        <w:t>Lietotāji drīkst lietot Tiešsaistes pakalpojumu vai noteiktu tā funkcionalitāti tikai veidā, kā tā ir pieejama lietotāja primārajā atrašanās vietā.</w:t>
      </w:r>
      <w:r w:rsidR="0092027F" w:rsidRPr="000E30CF">
        <w:rPr>
          <w:lang w:val="pt-BR"/>
        </w:rPr>
        <w:t xml:space="preserve"> </w:t>
      </w:r>
      <w:r w:rsidRPr="000E30CF">
        <w:rPr>
          <w:lang w:val="pt-BR"/>
        </w:rPr>
        <w:t xml:space="preserve">Informāciju par pieejamību skatiet vietnē </w:t>
      </w:r>
      <w:r w:rsidRPr="000E30CF">
        <w:rPr>
          <w:color w:val="00467F"/>
          <w:u w:val="single"/>
          <w:lang w:val="pt-BR"/>
        </w:rPr>
        <w:t>http://www.microsoft.com/online/international-availability.aspx</w:t>
      </w:r>
      <w:r w:rsidRPr="000E30CF">
        <w:rPr>
          <w:lang w:val="pt-BR"/>
        </w:rPr>
        <w:t xml:space="preserve"> vai citā vietnē, ko ir norādījusi korporācija Microsoft.</w:t>
      </w:r>
    </w:p>
    <w:p w:rsidR="0082133B" w:rsidRPr="000E30CF" w:rsidRDefault="00ED4593">
      <w:pPr>
        <w:pStyle w:val="PURHeading2"/>
        <w:rPr>
          <w:lang w:val="pt-BR"/>
        </w:rPr>
      </w:pPr>
      <w:r w:rsidRPr="000E30CF">
        <w:rPr>
          <w:lang w:val="pt-BR"/>
        </w:rPr>
        <w:t>Atbildība par kontiem</w:t>
      </w:r>
      <w:r>
        <w:fldChar w:fldCharType="begin"/>
      </w:r>
      <w:r w:rsidR="00986DA5" w:rsidRPr="000E30CF">
        <w:rPr>
          <w:lang w:val="pt-BR"/>
        </w:rPr>
        <w:instrText>TC "</w:instrText>
      </w:r>
      <w:bookmarkStart w:id="62" w:name="_Toc382010197"/>
      <w:r w:rsidR="00986DA5" w:rsidRPr="000E30CF">
        <w:rPr>
          <w:lang w:val="pt-BR"/>
        </w:rPr>
        <w:instrText>Atbildība par kontiem</w:instrText>
      </w:r>
      <w:bookmarkEnd w:id="62"/>
      <w:r w:rsidR="00986DA5" w:rsidRPr="000E30CF">
        <w:rPr>
          <w:lang w:val="pt-B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0E30CF" w:rsidRDefault="00B5244A" w:rsidP="00B5244A">
      <w:pPr>
        <w:pStyle w:val="PURBody-Indented"/>
        <w:rPr>
          <w:lang w:val="pt-BR"/>
        </w:rPr>
      </w:pPr>
      <w:r w:rsidRPr="000E30CF">
        <w:rPr>
          <w:lang w:val="pt-BR"/>
        </w:rPr>
        <w:t>Jūs atbildat par visām darbībām ar jūsu Tiešsaistes pakalpojumu kontiem, tostarp par darbībām, ko veic jūsu nodrošinātie lietotāji, un darījumiem ar trešajām personām, kas notiek ar jūsu kontu starpniecību vai ar tiem saistīto kontu starpniecību.</w:t>
      </w:r>
      <w:r w:rsidR="0092027F" w:rsidRPr="000E30CF">
        <w:rPr>
          <w:lang w:val="pt-BR"/>
        </w:rPr>
        <w:t xml:space="preserve"> </w:t>
      </w:r>
      <w:r w:rsidRPr="000E30CF">
        <w:rPr>
          <w:lang w:val="pt-BR"/>
        </w:rPr>
        <w:t xml:space="preserve">Jums ir nekavējoties jāinformē mūs par jebkādu iespējamu jūsu kontu vai autentifikācijas akreditācijas datu neatļautu izmantošanu vai jebkādiem drošības pārkāpumiem saistībā ar Tiešsaistes pakalpojumu. </w:t>
      </w:r>
    </w:p>
    <w:p w:rsidR="0082133B" w:rsidRPr="000E30CF" w:rsidRDefault="00ED4593">
      <w:pPr>
        <w:pStyle w:val="PURHeading2"/>
        <w:rPr>
          <w:lang w:val="pt-BR"/>
        </w:rPr>
      </w:pPr>
      <w:r w:rsidRPr="000E30CF">
        <w:rPr>
          <w:lang w:val="pt-BR"/>
        </w:rPr>
        <w:t>Programmatūras izmantošana kopā ar tiešsaistes pakalpojumu</w:t>
      </w:r>
      <w:r>
        <w:fldChar w:fldCharType="begin"/>
      </w:r>
      <w:r w:rsidR="00986DA5" w:rsidRPr="000E30CF">
        <w:rPr>
          <w:lang w:val="pt-BR"/>
        </w:rPr>
        <w:instrText>TC "</w:instrText>
      </w:r>
      <w:bookmarkStart w:id="70" w:name="_Toc382010198"/>
      <w:r w:rsidR="00986DA5" w:rsidRPr="000E30CF">
        <w:rPr>
          <w:lang w:val="pt-BR"/>
        </w:rPr>
        <w:instrText>Programmatūras izmantošana kopā ar tiešsaistes pakalpojumu</w:instrText>
      </w:r>
      <w:bookmarkEnd w:id="70"/>
      <w:r w:rsidR="00986DA5" w:rsidRPr="000E30CF">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0E30CF" w:rsidRDefault="00ED4593">
      <w:pPr>
        <w:pStyle w:val="PURBody-Indented"/>
        <w:rPr>
          <w:lang w:val="pt-BR"/>
        </w:rPr>
      </w:pPr>
      <w:r w:rsidRPr="000E30CF">
        <w:rPr>
          <w:lang w:val="pt-BR"/>
        </w:rPr>
        <w:t>Iespējams, jums ir jāinstalē noteikta Microsoft programmatūra, lai pierakstītos Tiešsaistes pakalpojumā vai izmantotu to.</w:t>
      </w:r>
      <w:r w:rsidR="0092027F" w:rsidRPr="000E30CF">
        <w:rPr>
          <w:lang w:val="pt-BR"/>
        </w:rPr>
        <w:t xml:space="preserve"> </w:t>
      </w:r>
      <w:r w:rsidRPr="000E30CF">
        <w:rPr>
          <w:lang w:val="pt-BR"/>
        </w:rPr>
        <w:t>Tādā gadījumā ir spēkā šādi nosacījumi.</w:t>
      </w:r>
    </w:p>
    <w:p w:rsidR="0082133B" w:rsidRPr="000E30CF" w:rsidRDefault="00ED4593">
      <w:pPr>
        <w:pStyle w:val="PURBlueStrong-Indented"/>
        <w:rPr>
          <w:lang w:val="pt-BR"/>
        </w:rPr>
      </w:pPr>
      <w:r w:rsidRPr="000E30CF">
        <w:rPr>
          <w:lang w:val="pt-BR"/>
        </w:rPr>
        <w:t>Microsoft programmatūras licences noteikumi</w:t>
      </w:r>
    </w:p>
    <w:p w:rsidR="0082133B" w:rsidRPr="000E30CF" w:rsidRDefault="00ED4593" w:rsidP="00BB63B7">
      <w:pPr>
        <w:pStyle w:val="PURBody-Indented"/>
        <w:rPr>
          <w:lang w:val="pt-BR"/>
        </w:rPr>
      </w:pPr>
      <w:r w:rsidRPr="000E30CF">
        <w:rPr>
          <w:lang w:val="pt-BR"/>
        </w:rPr>
        <w:t xml:space="preserve">Programmatūru ierīcēs drīkstat instalēt un izmantot tikai lietošanai ar attiecīgo </w:t>
      </w:r>
      <w:r w:rsidRPr="000E30CF">
        <w:rPr>
          <w:color w:val="000000" w:themeColor="text1"/>
          <w:lang w:val="pt-BR"/>
        </w:rPr>
        <w:t>Tiešsaistes pakalpojumu.</w:t>
      </w:r>
      <w:r w:rsidR="0092027F" w:rsidRPr="000E30CF">
        <w:rPr>
          <w:color w:val="000000" w:themeColor="text1"/>
          <w:lang w:val="pt-BR"/>
        </w:rPr>
        <w:t xml:space="preserve"> </w:t>
      </w:r>
      <w:r w:rsidRPr="000E30CF">
        <w:rPr>
          <w:color w:val="000000" w:themeColor="text1"/>
          <w:lang w:val="pt-BR"/>
        </w:rPr>
        <w:t>Noteiktos gadījumos programmatūras kopiju skaits, ko jums atļauts izmantot, vai ierīču skaits, kurās drīkstat izmantot programmatūru, ir ierobežots, kā</w:t>
      </w:r>
      <w:r w:rsidR="00BB63B7" w:rsidRPr="000E30CF">
        <w:rPr>
          <w:color w:val="000000" w:themeColor="text1"/>
          <w:lang w:val="pt-BR"/>
        </w:rPr>
        <w:t> </w:t>
      </w:r>
      <w:r w:rsidRPr="000E30CF">
        <w:rPr>
          <w:color w:val="000000" w:themeColor="text1"/>
          <w:lang w:val="pt-BR"/>
        </w:rPr>
        <w:t>aprakstīts šī Tiešsaistes pakalpojuma konkrētā pakalpojuma noteikumos.</w:t>
      </w:r>
      <w:r w:rsidR="0092027F" w:rsidRPr="000E30CF">
        <w:rPr>
          <w:color w:val="000000" w:themeColor="text1"/>
          <w:lang w:val="pt-BR"/>
        </w:rPr>
        <w:t xml:space="preserve"> </w:t>
      </w:r>
      <w:r w:rsidRPr="000E30CF">
        <w:rPr>
          <w:color w:val="000000" w:themeColor="text1"/>
          <w:lang w:val="pt-BR"/>
        </w:rPr>
        <w:t>Tiesības lietot</w:t>
      </w:r>
      <w:r w:rsidRPr="000E30CF">
        <w:rPr>
          <w:lang w:val="pt-BR"/>
        </w:rPr>
        <w:t xml:space="preserve"> </w:t>
      </w:r>
      <w:r w:rsidRPr="000E30CF">
        <w:rPr>
          <w:color w:val="000000" w:themeColor="text1"/>
          <w:lang w:val="pt-BR"/>
        </w:rPr>
        <w:t>programmatūru beidzas, kad tiesības izmantot Tiešsaistes pakalpojumu tiek pārtrauktas vai beidzas to termiņš, vai Tiešsaistes pakalpojums tiek atjaunināts un vairs neatbalsta programmatūru — atkarībā no tā, kurš nosacījums iestājas pirmais.</w:t>
      </w:r>
      <w:r w:rsidR="0092027F" w:rsidRPr="000E30CF">
        <w:rPr>
          <w:lang w:val="pt-BR"/>
        </w:rPr>
        <w:t xml:space="preserve"> </w:t>
      </w:r>
      <w:r w:rsidRPr="000E30CF">
        <w:rPr>
          <w:lang w:val="pt-BR"/>
        </w:rPr>
        <w:t>Kad beidzas programmatūras lietošanas tiesības, tā</w:t>
      </w:r>
      <w:r w:rsidR="00BB63B7" w:rsidRPr="000E30CF">
        <w:rPr>
          <w:lang w:val="pt-BR"/>
        </w:rPr>
        <w:t> </w:t>
      </w:r>
      <w:r w:rsidRPr="000E30CF">
        <w:rPr>
          <w:lang w:val="pt-BR"/>
        </w:rPr>
        <w:t>jāatinstalē. Iespējams arī, ka mēs to šādā brīdī atspējojam.</w:t>
      </w:r>
    </w:p>
    <w:p w:rsidR="0082133B" w:rsidRPr="000E30CF" w:rsidRDefault="00ED4593">
      <w:pPr>
        <w:pStyle w:val="PURBlueStrong-Indented"/>
        <w:rPr>
          <w:lang w:val="pt-BR"/>
        </w:rPr>
      </w:pPr>
      <w:r w:rsidRPr="000E30CF">
        <w:rPr>
          <w:lang w:val="pt-BR"/>
        </w:rPr>
        <w:t>Automātiski Microsoft programmatūras atjauninājumi</w:t>
      </w:r>
    </w:p>
    <w:p w:rsidR="0082133B" w:rsidRPr="000E30CF" w:rsidRDefault="00ED4593">
      <w:pPr>
        <w:pStyle w:val="PURBody-Indented"/>
        <w:rPr>
          <w:lang w:val="pt-BR"/>
        </w:rPr>
      </w:pPr>
      <w:r w:rsidRPr="000E30CF">
        <w:rPr>
          <w:lang w:val="pt-BR"/>
        </w:rPr>
        <w:t>Mēs varam periodiski pārbaudīt jūsu programmatūras versiju un ieteikt vai jūsu ierīcēs lejupielādēt jūsu licencētās programmatūras atjauninājumus vai papildinājumus.</w:t>
      </w:r>
      <w:r w:rsidR="0092027F" w:rsidRPr="000E30CF">
        <w:rPr>
          <w:lang w:val="pt-BR"/>
        </w:rPr>
        <w:t xml:space="preserve"> </w:t>
      </w:r>
      <w:r w:rsidRPr="000E30CF">
        <w:rPr>
          <w:lang w:val="pt-BR"/>
        </w:rPr>
        <w:t>Atjauninājumu un papildinājumu lietošana var būt pakļauta papildu noteikumiem, kas ir iekļauti to komplektācijā.</w:t>
      </w:r>
      <w:r w:rsidR="0092027F" w:rsidRPr="000E30CF">
        <w:rPr>
          <w:lang w:val="pt-BR"/>
        </w:rPr>
        <w:t xml:space="preserve"> </w:t>
      </w:r>
      <w:r w:rsidRPr="000E30CF">
        <w:rPr>
          <w:lang w:val="pt-BR"/>
        </w:rPr>
        <w:t>Iespējams, ka jūs nesaņemat paziņojumu par to, ka mēs lejupielādējam atjauninājumu.</w:t>
      </w:r>
    </w:p>
    <w:p w:rsidR="0082133B" w:rsidRPr="000E30CF" w:rsidRDefault="00ED4593">
      <w:pPr>
        <w:pStyle w:val="PURHeading2"/>
        <w:rPr>
          <w:lang w:val="pt-BR"/>
        </w:rPr>
      </w:pPr>
      <w:r w:rsidRPr="000E30CF">
        <w:rPr>
          <w:lang w:val="pt-BR"/>
        </w:rPr>
        <w:t>Citu vietņu, lietojumprogrammu un pakalpojumu izmantošana</w:t>
      </w:r>
      <w:r>
        <w:fldChar w:fldCharType="begin"/>
      </w:r>
      <w:r w:rsidR="00986DA5" w:rsidRPr="000E30CF">
        <w:rPr>
          <w:lang w:val="pt-BR"/>
        </w:rPr>
        <w:instrText>TC "</w:instrText>
      </w:r>
      <w:bookmarkStart w:id="78" w:name="_Toc382010199"/>
      <w:r w:rsidR="00986DA5" w:rsidRPr="000E30CF">
        <w:rPr>
          <w:lang w:val="pt-BR"/>
        </w:rPr>
        <w:instrText>Citu vietņu, lietojumprogrammu un pakalpojumu izmantošana</w:instrText>
      </w:r>
      <w:bookmarkEnd w:id="78"/>
      <w:r w:rsidR="00986DA5" w:rsidRPr="000E30CF">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0E30CF" w:rsidRDefault="00ED4593">
      <w:pPr>
        <w:pStyle w:val="PURBody-Indented"/>
        <w:rPr>
          <w:lang w:val="pt-BR"/>
        </w:rPr>
      </w:pPr>
      <w:r w:rsidRPr="000E30CF">
        <w:rPr>
          <w:lang w:val="pt-BR"/>
        </w:rPr>
        <w:t>Iespējams, jums ir jāizmanto noteiktas Microsoft vietnes vai pakalpojumi, lai piekļūtu Tiešsaistes pakalpojumiem un lietotu tos. Turklāt pēc izvēles varat lietot noteiktas Microsoft lietojumprogrammas, ko iegūstat pakalpojumā Microsoft Office Store, citā Microsoft veikalā vai veikalā, kas nepieder korporācijai Microsoft.</w:t>
      </w:r>
      <w:r w:rsidR="0092027F" w:rsidRPr="000E30CF">
        <w:rPr>
          <w:lang w:val="pt-BR"/>
        </w:rPr>
        <w:t xml:space="preserve"> </w:t>
      </w:r>
      <w:r w:rsidRPr="000E30CF">
        <w:rPr>
          <w:lang w:val="pt-BR"/>
        </w:rPr>
        <w:t>Tādā gadījumā veidu, kādā izmantojat attiecīgās vietnes, lietojumprogrammas vai pakalpojumus, ja piemērojams, nosaka ar šīm vietnēm vai pakalpojumiem saistītie lietošanas noteikumi.</w:t>
      </w:r>
    </w:p>
    <w:p w:rsidR="0082133B" w:rsidRPr="000E30CF" w:rsidRDefault="00ED4593">
      <w:pPr>
        <w:pStyle w:val="PURHeading2"/>
        <w:rPr>
          <w:lang w:val="fr-FR"/>
        </w:rPr>
      </w:pPr>
      <w:r w:rsidRPr="000E30CF">
        <w:rPr>
          <w:lang w:val="fr-FR"/>
        </w:rPr>
        <w:t>Trešo personu saturs un pakalpojumi</w:t>
      </w:r>
      <w:r>
        <w:fldChar w:fldCharType="begin"/>
      </w:r>
      <w:r w:rsidR="00986DA5" w:rsidRPr="000E30CF">
        <w:rPr>
          <w:lang w:val="fr-FR"/>
        </w:rPr>
        <w:instrText>TC "</w:instrText>
      </w:r>
      <w:bookmarkStart w:id="86" w:name="_Toc382010200"/>
      <w:r w:rsidR="00986DA5" w:rsidRPr="000E30CF">
        <w:rPr>
          <w:lang w:val="fr-FR"/>
        </w:rPr>
        <w:instrText>Trešo personu saturs un pakalpojumi</w:instrText>
      </w:r>
      <w:bookmarkEnd w:id="86"/>
      <w:r w:rsidR="00986DA5" w:rsidRPr="000E30CF">
        <w:rPr>
          <w:lang w:val="fr-F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0E30CF" w:rsidRDefault="00ED4593">
      <w:pPr>
        <w:pStyle w:val="PURBody-Indented"/>
        <w:rPr>
          <w:lang w:val="fr-FR"/>
        </w:rPr>
      </w:pPr>
      <w:r w:rsidRPr="000E30CF">
        <w:rPr>
          <w:lang w:val="fr-FR"/>
        </w:rPr>
        <w:t>Mēs neesam atbildīgi par jebkādu trešo personu saturu vai pakalpojumiem, kuram tiešā vai netiešā veidā piekļūstat, izmantojot Tiešsaistes pakalpojumu.</w:t>
      </w:r>
      <w:r w:rsidR="0092027F" w:rsidRPr="000E30CF">
        <w:rPr>
          <w:lang w:val="fr-FR"/>
        </w:rPr>
        <w:t xml:space="preserve"> </w:t>
      </w:r>
      <w:r w:rsidRPr="000E30CF">
        <w:rPr>
          <w:lang w:val="fr-FR"/>
        </w:rPr>
        <w:t>Jūs atbildat par saviem darījumiem ar jebkādām trešajām personām (ieskaitot reklāmdevējus), kas saistīti ar Tiešsaistes pakalpojumu (ieskaitot apmaksu par precēm un pakalpojumiem).</w:t>
      </w:r>
      <w:r w:rsidR="0092027F" w:rsidRPr="000E30CF">
        <w:rPr>
          <w:lang w:val="fr-FR"/>
        </w:rPr>
        <w:t xml:space="preserve"> </w:t>
      </w:r>
      <w:r w:rsidRPr="000E30CF">
        <w:rPr>
          <w:lang w:val="fr-FR"/>
        </w:rPr>
        <w:t>Iesniedzot Klienta datus, ko lietot ar jebkuru Tiešsaistes pakalpojumu, kurš ļauj sazināties vai sadarboties ar trešām personām, jūs apliecināt, ka šīm trešām personām var būt iespēja lietot, kopēt, izplatīt, attēlot, publicēt un modificēt šos Klienta datus.</w:t>
      </w:r>
    </w:p>
    <w:p w:rsidR="00164A5F" w:rsidRPr="000E30CF" w:rsidRDefault="00164A5F" w:rsidP="00164A5F">
      <w:pPr>
        <w:pStyle w:val="PURHeading2"/>
        <w:rPr>
          <w:lang w:val="it-IT"/>
        </w:rPr>
      </w:pPr>
      <w:r w:rsidRPr="000E30CF">
        <w:rPr>
          <w:lang w:val="it-IT"/>
        </w:rPr>
        <w:t>Trešo personu skripti un kodi</w:t>
      </w:r>
      <w:r>
        <w:fldChar w:fldCharType="begin"/>
      </w:r>
      <w:r w:rsidR="00FD2C8D" w:rsidRPr="000E30CF">
        <w:rPr>
          <w:lang w:val="it-IT"/>
        </w:rPr>
        <w:instrText>TC "</w:instrText>
      </w:r>
      <w:bookmarkStart w:id="94" w:name="_Toc382010201"/>
      <w:r w:rsidR="00FD2C8D" w:rsidRPr="000E30CF">
        <w:rPr>
          <w:lang w:val="it-IT"/>
        </w:rPr>
        <w:instrText>Trešo personu skripti un kodi</w:instrText>
      </w:r>
      <w:bookmarkEnd w:id="94"/>
      <w:r w:rsidR="00FD2C8D" w:rsidRPr="000E30CF">
        <w:rPr>
          <w:lang w:val="it-IT"/>
        </w:rPr>
        <w:instrText xml:space="preserve">" \l 2 </w:instrText>
      </w:r>
      <w:r>
        <w:fldChar w:fldCharType="end"/>
      </w:r>
    </w:p>
    <w:p w:rsidR="00164A5F" w:rsidRPr="000E30CF" w:rsidRDefault="00164A5F" w:rsidP="00164A5F">
      <w:pPr>
        <w:pStyle w:val="PURBody-Indented"/>
        <w:rPr>
          <w:lang w:val="it-IT"/>
        </w:rPr>
      </w:pPr>
      <w:r w:rsidRPr="000E30CF">
        <w:rPr>
          <w:lang w:val="it-IT"/>
        </w:rPr>
        <w:t>Tiešsaistes pakalpojumā var būt ietverta atsauce uz trešo personu skriptu vai kodu.</w:t>
      </w:r>
      <w:r w:rsidR="0092027F" w:rsidRPr="000E30CF">
        <w:rPr>
          <w:lang w:val="it-IT"/>
        </w:rPr>
        <w:t xml:space="preserve"> </w:t>
      </w:r>
      <w:r w:rsidRPr="000E30CF">
        <w:rPr>
          <w:lang w:val="it-IT"/>
        </w:rPr>
        <w:t>Šo trešo personu skriptu vai kodu jūsu lietošanai licencē tās trešās personas, kas ir šī koda īpašnieki, nevis korporācija Microsoft.</w:t>
      </w:r>
    </w:p>
    <w:p w:rsidR="00AC00E9" w:rsidRPr="000E30CF" w:rsidRDefault="00953ADD" w:rsidP="00AC00E9">
      <w:pPr>
        <w:pStyle w:val="PURHeading2"/>
        <w:rPr>
          <w:lang w:val="it-IT"/>
        </w:rPr>
      </w:pPr>
      <w:r w:rsidRPr="000E30CF">
        <w:rPr>
          <w:lang w:val="it-IT"/>
        </w:rPr>
        <w:t>Trešās personas programmatūra, uz kuru ir sniegta atsauce</w:t>
      </w:r>
      <w:r>
        <w:fldChar w:fldCharType="begin"/>
      </w:r>
      <w:r w:rsidR="00AC00E9" w:rsidRPr="000E30CF">
        <w:rPr>
          <w:lang w:val="it-IT"/>
        </w:rPr>
        <w:instrText>TC "</w:instrText>
      </w:r>
      <w:bookmarkStart w:id="95" w:name="_Toc382010202"/>
      <w:r w:rsidR="00AC00E9" w:rsidRPr="000E30CF">
        <w:rPr>
          <w:lang w:val="it-IT"/>
        </w:rPr>
        <w:instrText>Trešās personas programmatūra, uz kuru ir sniegta atsauce</w:instrText>
      </w:r>
      <w:bookmarkEnd w:id="95"/>
      <w:r w:rsidR="00AC00E9" w:rsidRPr="000E30CF">
        <w:rPr>
          <w:lang w:val="it-IT"/>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0E30CF" w:rsidRDefault="00B5244A" w:rsidP="00CB7FAF">
      <w:pPr>
        <w:pStyle w:val="PURHeading2"/>
        <w:ind w:left="270"/>
        <w:rPr>
          <w:lang w:val="it-IT"/>
        </w:rPr>
      </w:pPr>
      <w:r w:rsidRPr="000E30CF">
        <w:rPr>
          <w:rFonts w:ascii="Arial" w:hAnsi="Arial"/>
          <w:color w:val="auto"/>
          <w:sz w:val="18"/>
          <w:lang w:val="it-IT"/>
        </w:rPr>
        <w:t>Programmatūrā var būt ietvertas trešo personu īpašumā esošas programmas, kas ir licencētas saskaņā ar atsevišķiem jums sniegtiem noteikumiem. Programmatūrā var būt ietvertas arī trešo personu atvērtā pirmkoda programmas, ko korporācija Microsoft, nevis trešā persona, jums licencē atbilstoši Microsoft licences noteikumiem. Paziņojumi par trešo personu atvērtā pirmkoda programmām, ja tādi ir, ir ietverti tikai jūsu uzziņām.</w:t>
      </w:r>
    </w:p>
    <w:p w:rsidR="007D7C96" w:rsidRPr="000E30CF" w:rsidRDefault="007D7C96">
      <w:pPr>
        <w:pStyle w:val="PURHeading2"/>
        <w:rPr>
          <w:lang w:val="it-IT"/>
        </w:rPr>
      </w:pPr>
      <w:r w:rsidRPr="000E30CF">
        <w:rPr>
          <w:lang w:val="it-IT"/>
        </w:rPr>
        <w:t xml:space="preserve">Lietošana bez augsta riska iespējamības </w:t>
      </w:r>
      <w:r>
        <w:fldChar w:fldCharType="begin"/>
      </w:r>
      <w:r w:rsidR="00FD2C8D" w:rsidRPr="000E30CF">
        <w:rPr>
          <w:lang w:val="it-IT"/>
        </w:rPr>
        <w:instrText>TC "</w:instrText>
      </w:r>
      <w:bookmarkStart w:id="103" w:name="_Toc382010203"/>
      <w:r w:rsidR="00FD2C8D" w:rsidRPr="000E30CF">
        <w:rPr>
          <w:lang w:val="it-IT"/>
        </w:rPr>
        <w:instrText>Lietošana bez augsta riska iespējamības</w:instrText>
      </w:r>
      <w:bookmarkEnd w:id="103"/>
      <w:r w:rsidR="00FD2C8D" w:rsidRPr="000E30CF">
        <w:rPr>
          <w:lang w:val="it-IT"/>
        </w:rPr>
        <w:instrText xml:space="preserve">" \l 2 </w:instrText>
      </w:r>
      <w:r>
        <w:fldChar w:fldCharType="end"/>
      </w:r>
    </w:p>
    <w:p w:rsidR="007D7C96" w:rsidRPr="000E30CF" w:rsidRDefault="007D7C96" w:rsidP="00BB63B7">
      <w:pPr>
        <w:pStyle w:val="PURBody-Indented"/>
        <w:rPr>
          <w:lang w:val="it-IT"/>
        </w:rPr>
      </w:pPr>
      <w:r w:rsidRPr="000E30CF">
        <w:rPr>
          <w:lang w:val="it-IT"/>
        </w:rPr>
        <w:t>Tiešsaistes pakalpojuma darbībā var rasties kļūmes, un mēs negarantējam pakalpojuma darbību bez kļūdām vai pārtraukumiem.</w:t>
      </w:r>
      <w:r w:rsidR="0092027F" w:rsidRPr="000E30CF">
        <w:rPr>
          <w:lang w:val="it-IT"/>
        </w:rPr>
        <w:t xml:space="preserve"> </w:t>
      </w:r>
      <w:r w:rsidRPr="000E30CF">
        <w:rPr>
          <w:lang w:val="it-IT"/>
        </w:rPr>
        <w:t>Jums un jūsu lietotājiem nav tiesību lietot Tiešsaistes pakalpojumu veidā vai situācijā, kad Tiešsaistes pakalpojuma kļūmes dēļ var iestāties citas personas nāve vai persona var gūt nopietnus savainojumus, vai var tikt nodarīts smags fizisks kaitējums vai kaitējums videi (turpmāk tekstā — Lietošana ar augsta riska iespējamību).</w:t>
      </w:r>
      <w:r w:rsidR="0092027F" w:rsidRPr="000E30CF">
        <w:rPr>
          <w:lang w:val="it-IT"/>
        </w:rPr>
        <w:t xml:space="preserve"> </w:t>
      </w:r>
      <w:r w:rsidRPr="000E30CF">
        <w:rPr>
          <w:lang w:val="it-IT"/>
        </w:rPr>
        <w:t>Lietošana ar augsta riska iespējamību neietver Tiešsaistes pakalpojuma lietošanu administrēšanas nolūkā, konfigurēšanas datu saglabāšanai, kā arī kopā ar tehnoloģiskajiem un/vai konfigurēšanas rīkiem vai citām nekontrolējamām lietojumprogrammām, kuru kļūmes dēļ neiestājas nāve, netiek gūtas traumas vai</w:t>
      </w:r>
      <w:r w:rsidR="00BB63B7" w:rsidRPr="000E30CF">
        <w:rPr>
          <w:lang w:val="it-IT"/>
        </w:rPr>
        <w:t> </w:t>
      </w:r>
      <w:r w:rsidRPr="000E30CF">
        <w:rPr>
          <w:lang w:val="it-IT"/>
        </w:rPr>
        <w:t>nodarīts smags fizisks kaitējums vai kaitējums videi.</w:t>
      </w:r>
      <w:r w:rsidR="0092027F" w:rsidRPr="000E30CF">
        <w:rPr>
          <w:lang w:val="it-IT"/>
        </w:rPr>
        <w:t xml:space="preserve"> </w:t>
      </w:r>
      <w:r w:rsidRPr="000E30CF">
        <w:rPr>
          <w:lang w:val="it-IT"/>
        </w:rPr>
        <w:t>Šīs lietojumprogrammas, kurām nav kontroles, var sazināties ar lietojumprogrammām, kas nodrošina kontroli, taču nedrīkst tiešā vai netiešā veidā būt atbildīgas par kontrolēšanas funkciju.</w:t>
      </w:r>
      <w:r w:rsidR="0092027F" w:rsidRPr="000E30CF">
        <w:rPr>
          <w:lang w:val="it-IT"/>
        </w:rPr>
        <w:t xml:space="preserve"> </w:t>
      </w:r>
      <w:r w:rsidRPr="000E30CF">
        <w:rPr>
          <w:lang w:val="it-IT"/>
        </w:rPr>
        <w:t>Jūs piekrītat aizstāvēt korporāciju Microsoft pret jebkādām trešās personas izvirzītām prasībām saistībā ar Tiešsaistes pakalpojuma lietošanu attiecībā uz Lietošanu ar augsta riska iespējamību un kompensēt šādas prasības.</w:t>
      </w:r>
    </w:p>
    <w:p w:rsidR="0082133B" w:rsidRPr="000E30CF" w:rsidRDefault="00ED4593">
      <w:pPr>
        <w:pStyle w:val="PURHeading2"/>
        <w:rPr>
          <w:lang w:val="it-IT"/>
        </w:rPr>
      </w:pPr>
      <w:r w:rsidRPr="000E30CF">
        <w:rPr>
          <w:lang w:val="it-IT"/>
        </w:rPr>
        <w:lastRenderedPageBreak/>
        <w:t>Iegūtās tiesības</w:t>
      </w:r>
      <w:r>
        <w:fldChar w:fldCharType="begin"/>
      </w:r>
      <w:r w:rsidR="00986DA5" w:rsidRPr="000E30CF">
        <w:rPr>
          <w:lang w:val="it-IT"/>
        </w:rPr>
        <w:instrText>TC "</w:instrText>
      </w:r>
      <w:bookmarkStart w:id="104" w:name="_Toc382010204"/>
      <w:r w:rsidR="00986DA5" w:rsidRPr="000E30CF">
        <w:rPr>
          <w:lang w:val="it-IT"/>
        </w:rPr>
        <w:instrText>Iegūtās tiesības</w:instrText>
      </w:r>
      <w:bookmarkEnd w:id="104"/>
      <w:r w:rsidR="00986DA5" w:rsidRPr="000E30CF">
        <w:rPr>
          <w:lang w:val="it-IT"/>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0E30CF" w:rsidRDefault="00ED4593" w:rsidP="00BB63B7">
      <w:pPr>
        <w:pStyle w:val="PURBody-Indented"/>
        <w:rPr>
          <w:lang w:val="it-IT"/>
        </w:rPr>
      </w:pPr>
      <w:r w:rsidRPr="000E30CF">
        <w:rPr>
          <w:lang w:val="it-IT"/>
        </w:rPr>
        <w:t>Jūs aizstāvēsiet mūs pret jebkādām prasībām, kuru pamatā ir (1) pašreizējo vai agrāko darba attiecību starp jūsu uzņēmumu un jebkuru no jūsu pašreizējiem vai agrākiem darbiniekiem vai līgumdarbiniekiem vai saskaņā ar jebkādiem kolektīviem līgumiem jebkurš aspekts, tostarp, taču ne tikai, prasībām par nelikumīgu līguma izbeigšanu, īpašu vai netiešu darba līgumu pārkāpumiem vai</w:t>
      </w:r>
      <w:r w:rsidR="00BB63B7" w:rsidRPr="000E30CF">
        <w:rPr>
          <w:lang w:val="it-IT"/>
        </w:rPr>
        <w:t> </w:t>
      </w:r>
      <w:r w:rsidRPr="000E30CF">
        <w:rPr>
          <w:lang w:val="it-IT"/>
        </w:rPr>
        <w:t>atvieglojumu vai algu izmaksāšanu, neobjektīvām maksām par atbrīvošanu no darba vai štatu samazināšanas maksām, vai (2) jebkādi pienākumi vai saistības, kas rodas saskaņā ar Iegūto tiesību direktīvu (Padomes direktīva 2001/23/EK, agrāk — Padomes direktīva 77/187/EK, kas tika grozīta ar Padomes direktīvu 98/50/EK) vai jebkādiem valsts tiesību aktiem vai noteikumiem, kas īsteno tādus pašus vai līdzīgus tiesību aktus vai noteikumus, (tostarp 2006. gada Saistību nodošanas (Nodarbinātības aizsardzība) noteikumi Apvienotajā Karalistē), tostarp prasību no jūsu pašreizējiem vai agrākiem darbiniekiem vai līgumdarbiniekiem (tostarp prasība saistībā ar viņu nodarbinātības izbeigšanu no mūsu puses, ievērojot jebkādu viņu nodarbinātības nodošanu mums atbilstoši šādiem tiesību aktiem vai noteikumiem).</w:t>
      </w:r>
    </w:p>
    <w:p w:rsidR="0082133B" w:rsidRPr="000E30CF" w:rsidRDefault="00ED4593" w:rsidP="00BB63B7">
      <w:pPr>
        <w:pStyle w:val="PURBody-Indented"/>
        <w:rPr>
          <w:lang w:val="it-IT"/>
        </w:rPr>
      </w:pPr>
      <w:r w:rsidRPr="000E30CF">
        <w:rPr>
          <w:lang w:val="it-IT"/>
        </w:rPr>
        <w:t>Jums ir jāmaksā jebkura summa, kas radusies nelabvēlīga tiesas sprieduma rezultātā (vai izlīguma rezultātā, kam piekrītat).</w:t>
      </w:r>
      <w:r w:rsidR="0092027F" w:rsidRPr="000E30CF">
        <w:rPr>
          <w:lang w:val="it-IT"/>
        </w:rPr>
        <w:t xml:space="preserve"> </w:t>
      </w:r>
      <w:r w:rsidRPr="000E30CF">
        <w:rPr>
          <w:lang w:val="it-IT"/>
        </w:rPr>
        <w:t>Šajā</w:t>
      </w:r>
      <w:r w:rsidR="00BB63B7" w:rsidRPr="000E30CF">
        <w:rPr>
          <w:lang w:val="it-IT"/>
        </w:rPr>
        <w:t> </w:t>
      </w:r>
      <w:r w:rsidRPr="000E30CF">
        <w:rPr>
          <w:lang w:val="it-IT"/>
        </w:rPr>
        <w:t>sadaļā ir sniegta informācija par mūsu vienīgo kompensācijas iespēju par šādām prasībām.</w:t>
      </w:r>
      <w:r w:rsidR="0092027F" w:rsidRPr="000E30CF">
        <w:rPr>
          <w:lang w:val="it-IT"/>
        </w:rPr>
        <w:t xml:space="preserve"> </w:t>
      </w:r>
      <w:r w:rsidRPr="000E30CF">
        <w:rPr>
          <w:lang w:val="it-IT"/>
        </w:rPr>
        <w:t>Mēs nekavējoties jūs rakstiski informēsim par prasību, kas attiecas uz šo sadaļu.</w:t>
      </w:r>
      <w:r w:rsidR="0092027F" w:rsidRPr="000E30CF">
        <w:rPr>
          <w:lang w:val="it-IT"/>
        </w:rPr>
        <w:t xml:space="preserve"> </w:t>
      </w:r>
      <w:r w:rsidRPr="000E30CF">
        <w:rPr>
          <w:lang w:val="it-IT"/>
        </w:rPr>
        <w:t>Mēs (1) sniegsim jums pilnīgu kontroli pār šādas prasības aizstāvību vai izlīgumu; un (2) nodrošināsim pietiekamu palīdzību prasības aizstāvībai.</w:t>
      </w:r>
      <w:r w:rsidR="0092027F" w:rsidRPr="000E30CF">
        <w:rPr>
          <w:lang w:val="it-IT"/>
        </w:rPr>
        <w:t xml:space="preserve"> </w:t>
      </w:r>
      <w:r w:rsidRPr="000E30CF">
        <w:rPr>
          <w:lang w:val="it-IT"/>
        </w:rPr>
        <w:t>Jūs atlīdzināsiet mums par saprātīgiem neparedzētiem izdevumiem, kas mums radušies saistībā ar palīdzības sniegšanu.</w:t>
      </w:r>
    </w:p>
    <w:p w:rsidR="0079514B" w:rsidRPr="000E30CF" w:rsidRDefault="0079514B" w:rsidP="0079514B">
      <w:pPr>
        <w:pStyle w:val="PURHeading2"/>
        <w:rPr>
          <w:lang w:val="it-IT"/>
        </w:rPr>
      </w:pPr>
      <w:r w:rsidRPr="000E30CF">
        <w:rPr>
          <w:lang w:val="it-IT"/>
        </w:rPr>
        <w:t>Produkti, kas nav izstrādāti korporācijā Microsoft</w:t>
      </w:r>
      <w:r>
        <w:fldChar w:fldCharType="begin"/>
      </w:r>
      <w:r w:rsidR="00986DA5" w:rsidRPr="000E30CF">
        <w:rPr>
          <w:lang w:val="it-IT"/>
        </w:rPr>
        <w:instrText>TC "</w:instrText>
      </w:r>
      <w:bookmarkStart w:id="112" w:name="_Toc382010205"/>
      <w:r w:rsidR="00986DA5" w:rsidRPr="000E30CF">
        <w:rPr>
          <w:lang w:val="it-IT"/>
        </w:rPr>
        <w:instrText>Produkti, kas nav izstrādāti korporācijā Microsoft</w:instrText>
      </w:r>
      <w:bookmarkEnd w:id="112"/>
      <w:r w:rsidR="00986DA5" w:rsidRPr="000E30CF">
        <w:rPr>
          <w:lang w:val="it-IT"/>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0E30CF" w:rsidRDefault="0079514B" w:rsidP="00BB63B7">
      <w:pPr>
        <w:pStyle w:val="PURBody-Indented"/>
        <w:rPr>
          <w:lang w:val="it-IT"/>
        </w:rPr>
      </w:pPr>
      <w:r w:rsidRPr="000E30CF">
        <w:rPr>
          <w:lang w:val="it-IT"/>
        </w:rPr>
        <w:t>Izmantojot Tiešsaistes pakalpojumu vai citus līdzekļus, korporācija Microsoft jums var padarīt pieejamus produktus, kas nav izstrādāti korporācijā Microsoft. Uz šādu produktu lietošanu attiecas atsevišķi noteikumi, par ko vienojaties ar trešo personu, kura</w:t>
      </w:r>
      <w:r w:rsidR="00BB63B7" w:rsidRPr="000E30CF">
        <w:rPr>
          <w:lang w:val="it-IT"/>
        </w:rPr>
        <w:t> </w:t>
      </w:r>
      <w:r w:rsidRPr="000E30CF">
        <w:rPr>
          <w:lang w:val="it-IT"/>
        </w:rPr>
        <w:t>nodrošina attiecīgo produktu, kas nav izstrādāts korporācijā Microsoft.</w:t>
      </w:r>
      <w:r w:rsidR="0092027F" w:rsidRPr="000E30CF">
        <w:rPr>
          <w:lang w:val="it-IT"/>
        </w:rPr>
        <w:t xml:space="preserve"> </w:t>
      </w:r>
      <w:r w:rsidRPr="000E30CF">
        <w:rPr>
          <w:lang w:val="it-IT"/>
        </w:rPr>
        <w:t>Jūsu ērtībai maksu par produktu, kas nav izstrādāts korporācijā Microsoft, korporācija Microsoft var iekļaut jūsu rēķinā par Microsoft tiešsaistes pakalpojumiem.</w:t>
      </w:r>
      <w:r w:rsidR="0092027F" w:rsidRPr="000E30CF">
        <w:rPr>
          <w:lang w:val="it-IT"/>
        </w:rPr>
        <w:t xml:space="preserve"> </w:t>
      </w:r>
      <w:r w:rsidRPr="000E30CF">
        <w:rPr>
          <w:lang w:val="it-IT"/>
        </w:rPr>
        <w:t>Tomēr korporācija Microsoft nav atbildīga par produktiem, kas nav izstrādāti korporācijā Microsoft, un korporācija neuzņemas saistības attiecībā uz šiem produktiem.</w:t>
      </w:r>
    </w:p>
    <w:p w:rsidR="0079514B" w:rsidRPr="000E30CF" w:rsidRDefault="0079514B" w:rsidP="0079514B">
      <w:pPr>
        <w:pStyle w:val="PURBody-Indented"/>
        <w:rPr>
          <w:lang w:val="it-IT"/>
        </w:rPr>
      </w:pPr>
      <w:r w:rsidRPr="000E30CF">
        <w:rPr>
          <w:lang w:val="it-IT"/>
        </w:rPr>
        <w:t>Jūs uzņematies atbildību par jebkādu produktu, kas ir instalēts vai tiek lietots kopā ar Tiešsaistes pakalpojumu, taču nav izstrādāts korporācijā Microsoft.</w:t>
      </w:r>
      <w:r w:rsidR="0092027F" w:rsidRPr="000E30CF">
        <w:rPr>
          <w:lang w:val="it-IT"/>
        </w:rPr>
        <w:t xml:space="preserve"> </w:t>
      </w:r>
      <w:r w:rsidRPr="000E30CF">
        <w:rPr>
          <w:lang w:val="it-IT"/>
        </w:rPr>
        <w:t>Mēs neesam iesaistītā puse, un mums nav saistoši nekādi noteikumi, kuros ir noteikts veids, kā izmantojat jebkādu produktu, kas nav izstrādāts korporācijā Microsoft.</w:t>
      </w:r>
      <w:r w:rsidR="0092027F" w:rsidRPr="000E30CF">
        <w:rPr>
          <w:lang w:val="it-IT"/>
        </w:rPr>
        <w:t xml:space="preserve"> </w:t>
      </w:r>
    </w:p>
    <w:p w:rsidR="0079514B" w:rsidRPr="000E30CF" w:rsidRDefault="0079514B" w:rsidP="002959F2">
      <w:pPr>
        <w:pStyle w:val="PURBody-Indented"/>
        <w:ind w:left="274"/>
        <w:rPr>
          <w:lang w:val="it-IT"/>
        </w:rPr>
      </w:pPr>
      <w:r w:rsidRPr="000E30CF">
        <w:rPr>
          <w:lang w:val="it-IT"/>
        </w:rPr>
        <w:t>Ja kopā ar Tiešsaistes pakalpojumu instalējat vai lietojat jebkādu produktu, kas nav izstrādāts korporācijā Microsoft, tad jūs, nevis korporācija Microsoft, pārvaldāt un kontrolējat šāda produkta instalēšanu, kā arī tā lietošanu Tiešsaistes pakalpojumos, izmantojot lietojumprogrammu interfeisus un citus tehniskos līdzekļus, kas veido daļu no Tiešsaistes pakalpojuma.</w:t>
      </w:r>
      <w:r w:rsidR="0092027F" w:rsidRPr="000E30CF">
        <w:rPr>
          <w:lang w:val="it-IT"/>
        </w:rPr>
        <w:t xml:space="preserve"> </w:t>
      </w:r>
      <w:r w:rsidRPr="000E30CF">
        <w:rPr>
          <w:lang w:val="it-IT"/>
        </w:rPr>
        <w:t>Mēs nedarbināsim un neveidosim tādu produktu kopijas, kas nav izstrādāti korporācijā Microsoft, ja vien tas nav paredzēts mūsu līgumsaistībās ar jums.</w:t>
      </w:r>
    </w:p>
    <w:p w:rsidR="00B07B8C" w:rsidRPr="000E30CF" w:rsidRDefault="0079514B" w:rsidP="002959F2">
      <w:pPr>
        <w:pStyle w:val="PURHeading2"/>
        <w:spacing w:line="240" w:lineRule="auto"/>
        <w:ind w:left="274"/>
        <w:rPr>
          <w:lang w:val="it-IT"/>
        </w:rPr>
      </w:pPr>
      <w:r w:rsidRPr="000E30CF">
        <w:rPr>
          <w:rFonts w:ascii="Arial" w:hAnsi="Arial"/>
          <w:color w:val="auto"/>
          <w:sz w:val="18"/>
          <w:lang w:val="it-IT"/>
        </w:rPr>
        <w:t>Ja ar Tiešsaistes pakalpojumu instalējat vai lietojat jebkādu produktu, kas nav izstrādāts korporācijā Microsoft, nedrīkstat darīt to veidā, kas mūsu intelektuālo īpašumu vai tehnoloģiju pakļauj prasībām, kuras nav paredzētas lielapjoma licencēšanas līgumā.</w:t>
      </w:r>
    </w:p>
    <w:p w:rsidR="00E90FAF" w:rsidRPr="000E30CF" w:rsidRDefault="00E90FAF" w:rsidP="00E90FAF">
      <w:pPr>
        <w:pStyle w:val="PURHeading2"/>
        <w:rPr>
          <w:lang w:val="it-IT"/>
        </w:rPr>
      </w:pPr>
      <w:r w:rsidRPr="000E30CF">
        <w:rPr>
          <w:lang w:val="it-IT"/>
        </w:rPr>
        <w:t>Izglītības iestādes</w:t>
      </w:r>
      <w:r>
        <w:fldChar w:fldCharType="begin"/>
      </w:r>
      <w:r w:rsidRPr="000E30CF">
        <w:rPr>
          <w:lang w:val="it-IT"/>
        </w:rPr>
        <w:instrText>TC "</w:instrText>
      </w:r>
      <w:bookmarkStart w:id="120" w:name="_Toc382010206"/>
      <w:r w:rsidRPr="000E30CF">
        <w:rPr>
          <w:lang w:val="it-IT"/>
        </w:rPr>
        <w:instrText>Izglītības iestādes</w:instrText>
      </w:r>
      <w:bookmarkEnd w:id="120"/>
      <w:r w:rsidRPr="000E30CF">
        <w:rPr>
          <w:lang w:val="it-IT"/>
        </w:rPr>
        <w:instrText xml:space="preserve">" \l 2 </w:instrText>
      </w:r>
      <w:r>
        <w:fldChar w:fldCharType="end"/>
      </w:r>
    </w:p>
    <w:p w:rsidR="00E90FAF" w:rsidRPr="000E30CF" w:rsidRDefault="00E90FAF" w:rsidP="00BB63B7">
      <w:pPr>
        <w:pStyle w:val="PURBody-Indented"/>
        <w:rPr>
          <w:lang w:val="it-IT"/>
        </w:rPr>
      </w:pPr>
      <w:r w:rsidRPr="000E30CF">
        <w:rPr>
          <w:lang w:val="it-IT"/>
        </w:rPr>
        <w:t xml:space="preserve">Ja esat izglītības aģentūra vai iestāde, uz kuru attiecas FERPA noteikumi, korporācija Microsoft apliecina, ka šī Tiešsaistes pakalpojumu lietošanas noteikumu dokumenta izpratnē korporācija Microsoft Klientu datos tiek saukta par </w:t>
      </w:r>
      <w:r w:rsidR="002A648C" w:rsidRPr="000E30CF">
        <w:rPr>
          <w:lang w:val="it-IT"/>
        </w:rPr>
        <w:t>„</w:t>
      </w:r>
      <w:r w:rsidRPr="000E30CF">
        <w:rPr>
          <w:lang w:val="it-IT"/>
        </w:rPr>
        <w:t>skolas amatpersonu” ar</w:t>
      </w:r>
      <w:r w:rsidR="00BB63B7" w:rsidRPr="000E30CF">
        <w:rPr>
          <w:lang w:val="it-IT"/>
        </w:rPr>
        <w:t> </w:t>
      </w:r>
      <w:r w:rsidR="002A648C" w:rsidRPr="000E30CF">
        <w:rPr>
          <w:lang w:val="it-IT"/>
        </w:rPr>
        <w:t>„</w:t>
      </w:r>
      <w:r w:rsidRPr="000E30CF">
        <w:rPr>
          <w:lang w:val="it-IT"/>
        </w:rPr>
        <w:t>likumīgām izglītības interesēm”, jo šādi termini ir definēti FERPA un noteikumos, kas tos iekļauj, un korporācija Microsoft piekrīt ievērot ierobežojumus un prasības, kas ar punktu 34 CFR 99.33(a) ir noteiktas attiecībā uz skolas amatpersonām.</w:t>
      </w:r>
      <w:r w:rsidR="0092027F" w:rsidRPr="000E30CF">
        <w:rPr>
          <w:lang w:val="it-IT"/>
        </w:rPr>
        <w:t xml:space="preserve"> </w:t>
      </w:r>
      <w:r w:rsidRPr="000E30CF">
        <w:rPr>
          <w:lang w:val="it-IT"/>
        </w:rPr>
        <w:t>FERPA ir likums par ģimenes tiesībām uz izglītību un privātumu — Family Educational Rights and Privacy Act, 20 U.S.C. § 1232g.</w:t>
      </w:r>
    </w:p>
    <w:p w:rsidR="00E90FAF" w:rsidRPr="000E30CF" w:rsidRDefault="00E90FAF" w:rsidP="00E90FAF">
      <w:pPr>
        <w:pStyle w:val="PURBody-Indented"/>
        <w:rPr>
          <w:lang w:val="it-IT"/>
        </w:rPr>
      </w:pPr>
      <w:r w:rsidRPr="000E30CF">
        <w:rPr>
          <w:lang w:val="it-IT"/>
        </w:rPr>
        <w:t>Ja esat izglītības iestāde, jūs apzināties, ka korporācijas Microsoft īpašumā nedrīkst būt vai drīkst būt tikai ierobežota kontaktinformācija par jūsu studentiem un studentu vecākiem.</w:t>
      </w:r>
      <w:r w:rsidR="0092027F" w:rsidRPr="000E30CF">
        <w:rPr>
          <w:lang w:val="it-IT"/>
        </w:rPr>
        <w:t xml:space="preserve"> </w:t>
      </w:r>
      <w:r w:rsidRPr="000E30CF">
        <w:rPr>
          <w:lang w:val="it-IT"/>
        </w:rPr>
        <w:t>Līdz ar to jūs esat atbildīgs par jebkādu vecāku piekrišanu attiecība uz jebkādu gala lietotāju veikto Tiešsaistes pakalpojumu izmantošanu, kā tas var būt pieprasīts ar piemērojamajiem tiesību aktiem, un korporācijas Microsoft vārdā jums ir jānodod studentiem (vai — attiecība uz skolēniem, kas vēl nav sasnieguši 18 gadu vecumu un neapmeklē mācību iestādes pēc vidusskolas pabeigšanas — skolēnu vecākiem) juridiskais pieprasījums vai likumīgi izsniegta pavēste, kur pieprasīta korporācijas Microsoft īpašumā esošu Klienta datu izpaušana, kā tas var tikt pieprasīts ar piemērojamajiem tiesību aktiem.</w:t>
      </w:r>
    </w:p>
    <w:p w:rsidR="0082133B" w:rsidRPr="000E30CF" w:rsidRDefault="00ED4593">
      <w:pPr>
        <w:pStyle w:val="PURHeading2"/>
        <w:rPr>
          <w:lang w:val="it-IT"/>
        </w:rPr>
      </w:pPr>
      <w:r w:rsidRPr="000E30CF">
        <w:rPr>
          <w:lang w:val="it-IT"/>
        </w:rPr>
        <w:t>Konfidencialitāte</w:t>
      </w:r>
      <w:r>
        <w:fldChar w:fldCharType="begin"/>
      </w:r>
      <w:r w:rsidR="00C33F92" w:rsidRPr="000E30CF">
        <w:rPr>
          <w:lang w:val="it-IT"/>
        </w:rPr>
        <w:instrText xml:space="preserve">TC </w:instrText>
      </w:r>
      <w:bookmarkStart w:id="121" w:name="_Toc382010207"/>
      <w:r w:rsidR="00C33F92" w:rsidRPr="000E30CF">
        <w:rPr>
          <w:lang w:val="it-IT"/>
        </w:rPr>
        <w:instrText>Konfidencialitāte</w:instrText>
      </w:r>
      <w:bookmarkEnd w:id="121"/>
      <w:r w:rsidR="00C33F92" w:rsidRPr="000E30CF">
        <w:rPr>
          <w:lang w:val="it-IT"/>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0E30CF" w:rsidRDefault="00ED4593" w:rsidP="00146B98">
      <w:pPr>
        <w:pStyle w:val="PURBody-Indented"/>
        <w:rPr>
          <w:lang w:val="it-IT"/>
        </w:rPr>
      </w:pPr>
      <w:r w:rsidRPr="000E30CF">
        <w:rPr>
          <w:lang w:val="it-IT"/>
        </w:rPr>
        <w:t>Personīgie dati, kas tiek savākti, izmantojot Tiešsaistes pakalpojumu, var tikt pārsūtīti, uzglabāti un apstrādāti Amerikas Savienotajās Valstīs vai jebkurā citā valstī, kur korporācijai Microsoft vai tās pakalpojumu sniedzējiem ir biroji.</w:t>
      </w:r>
      <w:r w:rsidR="0092027F" w:rsidRPr="000E30CF">
        <w:rPr>
          <w:lang w:val="it-IT"/>
        </w:rPr>
        <w:t xml:space="preserve"> </w:t>
      </w:r>
      <w:r w:rsidRPr="000E30CF">
        <w:rPr>
          <w:lang w:val="it-IT"/>
        </w:rPr>
        <w:t>Tie ir arī visi personīgie dati, ko savācat, izmantojot Tiešsaistes pakalpojumu.</w:t>
      </w:r>
      <w:r w:rsidR="0092027F" w:rsidRPr="000E30CF">
        <w:rPr>
          <w:lang w:val="it-IT"/>
        </w:rPr>
        <w:t xml:space="preserve"> </w:t>
      </w:r>
      <w:r w:rsidRPr="000E30CF">
        <w:rPr>
          <w:lang w:val="it-IT"/>
        </w:rPr>
        <w:t>Izmantojot Tiešsaistes pakalpojumu, jūs piekrītat personīgo datu pārsūtīšanai ārpus jūsu valsts.</w:t>
      </w:r>
      <w:r w:rsidR="0092027F" w:rsidRPr="000E30CF">
        <w:rPr>
          <w:lang w:val="it-IT"/>
        </w:rPr>
        <w:t xml:space="preserve"> </w:t>
      </w:r>
      <w:r w:rsidRPr="000E30CF">
        <w:rPr>
          <w:lang w:val="it-IT"/>
        </w:rPr>
        <w:t>Jūs arī piekrītat iegūt pietiekamu autorizāciju no personām, kas jums sniedz personīgos datus, lai:</w:t>
      </w:r>
    </w:p>
    <w:p w:rsidR="0082133B" w:rsidRPr="000E30CF" w:rsidRDefault="00ED4593" w:rsidP="00B56709">
      <w:pPr>
        <w:pStyle w:val="PURBullet-Indented"/>
        <w:numPr>
          <w:ilvl w:val="1"/>
          <w:numId w:val="6"/>
        </w:numPr>
        <w:spacing w:line="240" w:lineRule="auto"/>
        <w:rPr>
          <w:lang w:val="it-IT"/>
        </w:rPr>
      </w:pPr>
      <w:r w:rsidRPr="000E30CF">
        <w:rPr>
          <w:lang w:val="it-IT"/>
        </w:rPr>
        <w:t xml:space="preserve">pārsūtītu šos datus korporācijai Microsoft un tās aģentiem, un </w:t>
      </w:r>
    </w:p>
    <w:p w:rsidR="0082133B" w:rsidRPr="000E30CF" w:rsidRDefault="00ED4593" w:rsidP="00B56709">
      <w:pPr>
        <w:pStyle w:val="PURBullet-Indented"/>
        <w:numPr>
          <w:ilvl w:val="1"/>
          <w:numId w:val="6"/>
        </w:numPr>
        <w:spacing w:line="240" w:lineRule="auto"/>
        <w:rPr>
          <w:lang w:val="it-IT"/>
        </w:rPr>
      </w:pPr>
      <w:r w:rsidRPr="000E30CF">
        <w:rPr>
          <w:lang w:val="it-IT"/>
        </w:rPr>
        <w:t>ļautu tos pārsūtīt, uzglabāt un apstrādāt.</w:t>
      </w:r>
      <w:r w:rsidR="0092027F" w:rsidRPr="000E30CF">
        <w:rPr>
          <w:lang w:val="it-IT"/>
        </w:rPr>
        <w:t xml:space="preserve"> </w:t>
      </w:r>
    </w:p>
    <w:p w:rsidR="00982791" w:rsidRPr="000E30CF" w:rsidRDefault="00BF5D1E" w:rsidP="00146B98">
      <w:pPr>
        <w:ind w:left="270"/>
        <w:rPr>
          <w:lang w:val="it-IT"/>
        </w:rPr>
      </w:pPr>
      <w:r w:rsidRPr="000E30CF">
        <w:rPr>
          <w:color w:val="auto"/>
          <w:sz w:val="18"/>
          <w:szCs w:val="18"/>
          <w:lang w:val="it-IT"/>
        </w:rPr>
        <w:t xml:space="preserve">Papildinformāciju par to, kā mēs drīkstam apkopot un izmantot jūsu informāciju, skatiet tālāk norādītajos paziņojumos par konfidencialitāti, un katrs no tiem nosaka piemērojamo Tiešsaistes pakalpojumu gadījumā, ja pastāv pretrunas ar šiem Vispārīgajiem noteikumiem. </w:t>
      </w:r>
    </w:p>
    <w:p w:rsidR="008679BA" w:rsidRPr="00D72679" w:rsidRDefault="008679BA" w:rsidP="00B56709">
      <w:pPr>
        <w:pStyle w:val="PURBody-Indented"/>
        <w:numPr>
          <w:ilvl w:val="0"/>
          <w:numId w:val="79"/>
        </w:numPr>
      </w:pPr>
      <w:r>
        <w:t>Azure Rights Management:</w:t>
      </w:r>
      <w:r w:rsidR="0092027F">
        <w:t xml:space="preserve"> </w:t>
      </w:r>
      <w:hyperlink r:id="rId17" w:history="1">
        <w:r>
          <w:rPr>
            <w:rStyle w:val="Hyperlink"/>
          </w:rPr>
          <w:t>http://www.microsoft.com/online/legal/?langid=lv-lv&amp;docid=5</w:t>
        </w:r>
      </w:hyperlink>
    </w:p>
    <w:p w:rsidR="00254B68" w:rsidRPr="00D72679" w:rsidRDefault="00254B68" w:rsidP="00B56709">
      <w:pPr>
        <w:pStyle w:val="PURBody-Indented"/>
        <w:numPr>
          <w:ilvl w:val="0"/>
          <w:numId w:val="79"/>
        </w:numPr>
      </w:pPr>
      <w:r>
        <w:lastRenderedPageBreak/>
        <w:t>Bing Maps:</w:t>
      </w:r>
      <w:r w:rsidR="0092027F">
        <w:t xml:space="preserve"> </w:t>
      </w:r>
      <w:hyperlink r:id="rId18" w:history="1">
        <w:r>
          <w:rPr>
            <w:rStyle w:val="Hyperlink"/>
          </w:rPr>
          <w:t>http://go.microsoft.com/fwlink/?LinkID=248686</w:t>
        </w:r>
      </w:hyperlink>
      <w:r>
        <w:t xml:space="preserve"> </w:t>
      </w:r>
    </w:p>
    <w:p w:rsidR="00254B68" w:rsidRPr="00D72679" w:rsidRDefault="00254B68" w:rsidP="00B56709">
      <w:pPr>
        <w:pStyle w:val="PURBody-Indented"/>
        <w:numPr>
          <w:ilvl w:val="0"/>
          <w:numId w:val="79"/>
        </w:numPr>
      </w:pPr>
      <w:r>
        <w:t>Forefront aizsardzība tiešsaistē Exchange serverim:</w:t>
      </w:r>
      <w:r w:rsidR="0092027F">
        <w:t xml:space="preserve"> </w:t>
      </w:r>
      <w:hyperlink r:id="rId19" w:history="1">
        <w:r>
          <w:rPr>
            <w:rStyle w:val="Hyperlink"/>
          </w:rPr>
          <w:t>http://www.microsoft.com/online/legal/v2/?langid=lv-lv&amp;docid=18</w:t>
        </w:r>
      </w:hyperlink>
    </w:p>
    <w:p w:rsidR="008679BA" w:rsidRPr="00D72679" w:rsidRDefault="008679BA" w:rsidP="00B56709">
      <w:pPr>
        <w:pStyle w:val="PURBody-Indented"/>
        <w:numPr>
          <w:ilvl w:val="0"/>
          <w:numId w:val="79"/>
        </w:numPr>
        <w:ind w:left="994"/>
      </w:pPr>
      <w:r>
        <w:t>Microsoft Social Listening: http://go.microsoft.com/fwlink/?LinkId=389041</w:t>
      </w:r>
    </w:p>
    <w:p w:rsidR="00254B68" w:rsidRPr="00D72679" w:rsidRDefault="009869BE" w:rsidP="00B56709">
      <w:pPr>
        <w:pStyle w:val="PURBody-Indented"/>
        <w:numPr>
          <w:ilvl w:val="0"/>
          <w:numId w:val="79"/>
        </w:numPr>
        <w:ind w:left="994"/>
      </w:pPr>
      <w:r>
        <w:t>Microsoft Dynamics CRM Online:</w:t>
      </w:r>
      <w:r w:rsidR="0092027F">
        <w:t xml:space="preserve"> </w:t>
      </w:r>
      <w:hyperlink r:id="rId20" w:history="1">
        <w:r>
          <w:rPr>
            <w:rStyle w:val="Hyperlink"/>
            <w:szCs w:val="18"/>
          </w:rPr>
          <w:t>http://go.microsoft.com/fwlink/?LinkID=310140&amp;clcid=0x409</w:t>
        </w:r>
      </w:hyperlink>
      <w:r w:rsidR="0092027F">
        <w:rPr>
          <w:color w:val="44546A"/>
          <w:szCs w:val="18"/>
        </w:rPr>
        <w:t xml:space="preserve"> </w:t>
      </w:r>
    </w:p>
    <w:p w:rsidR="005D4F12" w:rsidRPr="00D72679" w:rsidRDefault="005D4F12" w:rsidP="00B56709">
      <w:pPr>
        <w:pStyle w:val="PURBody-Indented"/>
        <w:numPr>
          <w:ilvl w:val="0"/>
          <w:numId w:val="79"/>
        </w:numPr>
      </w:pPr>
      <w:r>
        <w:t>Office 365, OneDrive:</w:t>
      </w:r>
      <w:r w:rsidR="0092027F">
        <w:t xml:space="preserve"> </w:t>
      </w:r>
      <w:hyperlink r:id="rId21" w:history="1">
        <w:r>
          <w:rPr>
            <w:rStyle w:val="Hyperlink"/>
          </w:rPr>
          <w:t>http://go.microsoft.com/fwlink/?LinkID=212058&amp;clcid=0x409</w:t>
        </w:r>
      </w:hyperlink>
    </w:p>
    <w:p w:rsidR="0093109F" w:rsidRPr="00D72679" w:rsidRDefault="005D4F12" w:rsidP="00B56709">
      <w:pPr>
        <w:pStyle w:val="PURBody-Indented"/>
        <w:numPr>
          <w:ilvl w:val="0"/>
          <w:numId w:val="79"/>
        </w:numPr>
      </w:pPr>
      <w:r>
        <w:t>Office 365 Pro Plus, Project Online, Project Pro for Office 365 un Visio Pro:</w:t>
      </w:r>
      <w:r w:rsidR="0092027F">
        <w:t xml:space="preserve"> </w:t>
      </w:r>
      <w:hyperlink r:id="rId22" w:history="1">
        <w:r>
          <w:rPr>
            <w:rStyle w:val="Hyperlink"/>
          </w:rPr>
          <w:t>http://r.office.microsoft.com/r/rlidOOPrivacyState15HighLight?clid=1033</w:t>
        </w:r>
      </w:hyperlink>
    </w:p>
    <w:p w:rsidR="00254B68" w:rsidRPr="00D72679" w:rsidRDefault="005D4F12" w:rsidP="00B56709">
      <w:pPr>
        <w:pStyle w:val="PURBody-Indented"/>
        <w:numPr>
          <w:ilvl w:val="0"/>
          <w:numId w:val="79"/>
        </w:numPr>
      </w:pPr>
      <w:r>
        <w:t>Power BI pakalpojumam Office 365:</w:t>
      </w:r>
      <w:r w:rsidR="0092027F">
        <w:t xml:space="preserve"> </w:t>
      </w:r>
      <w:hyperlink r:id="rId23" w:history="1">
        <w:r>
          <w:rPr>
            <w:rStyle w:val="Hyperlink"/>
          </w:rPr>
          <w:t>http://www.microsoft.com/privacystatement/lv-lv/PowerBIforOffice365/Default.aspx</w:t>
        </w:r>
      </w:hyperlink>
      <w:r>
        <w:t xml:space="preserve"> </w:t>
      </w:r>
    </w:p>
    <w:p w:rsidR="00254B68" w:rsidRPr="000E30CF" w:rsidRDefault="00254B68" w:rsidP="00B56709">
      <w:pPr>
        <w:pStyle w:val="PURBody-Indented"/>
        <w:numPr>
          <w:ilvl w:val="0"/>
          <w:numId w:val="79"/>
        </w:numPr>
        <w:rPr>
          <w:lang w:val="da-DK"/>
        </w:rPr>
      </w:pPr>
      <w:r w:rsidRPr="000E30CF">
        <w:rPr>
          <w:lang w:val="da-DK"/>
        </w:rPr>
        <w:t>System Center:</w:t>
      </w:r>
      <w:r w:rsidR="0092027F" w:rsidRPr="000E30CF">
        <w:rPr>
          <w:lang w:val="da-DK"/>
        </w:rPr>
        <w:t xml:space="preserve"> </w:t>
      </w:r>
      <w:hyperlink r:id="rId24" w:history="1">
        <w:r w:rsidRPr="000E30CF">
          <w:rPr>
            <w:rStyle w:val="Hyperlink"/>
            <w:lang w:val="da-DK"/>
          </w:rPr>
          <w:t>http://go.microsoft.com/fwlink/?LinkID=329765</w:t>
        </w:r>
      </w:hyperlink>
    </w:p>
    <w:p w:rsidR="005D4F12" w:rsidRPr="00D72679" w:rsidRDefault="00254B68" w:rsidP="00B56709">
      <w:pPr>
        <w:pStyle w:val="PURBullet-Indented"/>
        <w:numPr>
          <w:ilvl w:val="0"/>
          <w:numId w:val="79"/>
        </w:numPr>
        <w:ind w:left="994"/>
      </w:pPr>
      <w:r>
        <w:t>System Center Endpoint Protection:</w:t>
      </w:r>
      <w:r w:rsidR="0092027F">
        <w:t xml:space="preserve"> </w:t>
      </w:r>
      <w:hyperlink r:id="rId25" w:history="1">
        <w:r>
          <w:rPr>
            <w:rStyle w:val="Hyperlink"/>
          </w:rPr>
          <w:t>http://go.microsoft.com/fwlink/?LinkID=329765</w:t>
        </w:r>
      </w:hyperlink>
    </w:p>
    <w:p w:rsidR="005D4F12" w:rsidRPr="00D72679" w:rsidRDefault="005D4F12" w:rsidP="00B56709">
      <w:pPr>
        <w:pStyle w:val="PURBody-Indented"/>
        <w:numPr>
          <w:ilvl w:val="0"/>
          <w:numId w:val="79"/>
        </w:numPr>
        <w:ind w:left="994"/>
      </w:pPr>
      <w:r>
        <w:t>Windows Azure:</w:t>
      </w:r>
      <w:r w:rsidR="0092027F">
        <w:t xml:space="preserve"> </w:t>
      </w:r>
      <w:hyperlink r:id="rId26" w:history="1">
        <w:r>
          <w:rPr>
            <w:rStyle w:val="Hyperlink"/>
          </w:rPr>
          <w:t>http://go.microsoft.com/fwlink/p/?LinkID=131004&amp;clcid=0x409</w:t>
        </w:r>
      </w:hyperlink>
      <w:r>
        <w:t xml:space="preserve"> </w:t>
      </w:r>
    </w:p>
    <w:p w:rsidR="00AA7B9F" w:rsidRDefault="00AA7B9F" w:rsidP="00B56709">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B56709">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92027F">
        <w:rPr>
          <w:rFonts w:cs="Arial"/>
        </w:rPr>
        <w:t xml:space="preserve"> </w:t>
      </w:r>
    </w:p>
    <w:p w:rsidR="005D4F12" w:rsidRPr="00D72679" w:rsidRDefault="005D4F12" w:rsidP="00B56709">
      <w:pPr>
        <w:pStyle w:val="PURBody-Indented"/>
        <w:numPr>
          <w:ilvl w:val="0"/>
          <w:numId w:val="79"/>
        </w:numPr>
      </w:pPr>
      <w:r>
        <w:t>Yammer Enterprise:</w:t>
      </w:r>
      <w:r w:rsidR="0092027F">
        <w:t xml:space="preserve"> </w:t>
      </w:r>
      <w:hyperlink r:id="rId29" w:history="1">
        <w:r>
          <w:rPr>
            <w:rStyle w:val="Hyperlink"/>
          </w:rPr>
          <w:t>https://www.yammer.com/about/privacy</w:t>
        </w:r>
      </w:hyperlink>
    </w:p>
    <w:p w:rsidR="0082133B" w:rsidRPr="00D72679" w:rsidRDefault="00ED4593">
      <w:pPr>
        <w:pStyle w:val="PURHeading2"/>
      </w:pPr>
      <w:r>
        <w:t>Klienta datu drošība</w:t>
      </w:r>
      <w:r>
        <w:fldChar w:fldCharType="begin"/>
      </w:r>
      <w:r w:rsidR="00C33F92">
        <w:instrText>TC "</w:instrText>
      </w:r>
      <w:bookmarkStart w:id="129" w:name="_Toc382010208"/>
      <w:r w:rsidR="00C33F92">
        <w:instrText>Klienta datu drošība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t>Mēs izmantojam pamatotus un piemērotus tehniskos un organizatoriskos mērus, kādi ir aprakstīti Tiešsaistes pakalpojuma piemērojamajā drošības pārskatā, lai palīdzētu aizsargāt jūsu klienta datus pret nejaušiem vai pretlikumīgiem zudumiem, piekļūšanu vai izpaušanu, kurus apstrādā vai kuriem piekļūst, izmantojot Tiešsaistes pakalpojumu.</w:t>
      </w:r>
      <w:r w:rsidR="0092027F">
        <w:t xml:space="preserve"> </w:t>
      </w:r>
      <w:r>
        <w:t>Jūs piekrītat, ka šie līdzekļi:</w:t>
      </w:r>
    </w:p>
    <w:p w:rsidR="0082133B" w:rsidRPr="00D72679" w:rsidRDefault="00ED4593" w:rsidP="00B56709">
      <w:pPr>
        <w:pStyle w:val="PURBullet-Indented"/>
        <w:numPr>
          <w:ilvl w:val="1"/>
          <w:numId w:val="7"/>
        </w:numPr>
      </w:pPr>
      <w:r>
        <w:t>ir mūsu vienīgā atbildība attiecībā uz klienta datu drošību un apstrādi; un</w:t>
      </w:r>
    </w:p>
    <w:p w:rsidR="00371145" w:rsidRPr="00D72679" w:rsidRDefault="00ED4593" w:rsidP="00B56709">
      <w:pPr>
        <w:pStyle w:val="PURBullet-Indented"/>
        <w:numPr>
          <w:ilvl w:val="1"/>
          <w:numId w:val="7"/>
        </w:numPr>
      </w:pPr>
      <w:proofErr w:type="gramStart"/>
      <w:r>
        <w:t>aizstāj</w:t>
      </w:r>
      <w:proofErr w:type="gramEnd"/>
      <w:r>
        <w:t xml:space="preserve"> jebkādas konfidencialitātes saistības, kas ietvertas jūsu lielapjoma licencēšanas līgumā vai jebkurā citā datu neizpaušanas vai konfidencialitātes līgumā. </w:t>
      </w:r>
    </w:p>
    <w:p w:rsidR="00371145" w:rsidRPr="00D72679" w:rsidRDefault="00371145" w:rsidP="00371145">
      <w:pPr>
        <w:pStyle w:val="PURBody-Indented"/>
      </w:pPr>
      <w:r>
        <w:t xml:space="preserve">Papildinformāciju, </w:t>
      </w:r>
      <w:proofErr w:type="gramStart"/>
      <w:r>
        <w:t>ja</w:t>
      </w:r>
      <w:proofErr w:type="gramEnd"/>
      <w:r>
        <w:t xml:space="preserve"> piemērojams, skatiet tālāk norādītajās vietnēs.</w:t>
      </w:r>
    </w:p>
    <w:p w:rsidR="00C842BA" w:rsidRPr="00D72679" w:rsidRDefault="00C842BA" w:rsidP="00B56709">
      <w:pPr>
        <w:pStyle w:val="PURBody-Indented"/>
        <w:numPr>
          <w:ilvl w:val="0"/>
          <w:numId w:val="78"/>
        </w:numPr>
      </w:pPr>
      <w:r>
        <w:t>Exchange Hosted Services:</w:t>
      </w:r>
      <w:r w:rsidR="0092027F">
        <w:t xml:space="preserve"> </w:t>
      </w:r>
      <w:hyperlink r:id="rId30">
        <w:r>
          <w:rPr>
            <w:color w:val="00467F"/>
            <w:u w:val="single"/>
          </w:rPr>
          <w:t>http://go.microsoft.com/fwlink/?LinkId=137325</w:t>
        </w:r>
      </w:hyperlink>
    </w:p>
    <w:p w:rsidR="00371145" w:rsidRPr="00D72679" w:rsidRDefault="00371145" w:rsidP="00B56709">
      <w:pPr>
        <w:pStyle w:val="PURBody-Indented"/>
        <w:numPr>
          <w:ilvl w:val="0"/>
          <w:numId w:val="78"/>
        </w:numPr>
      </w:pPr>
      <w:r>
        <w:t>Microsoft Dynamics CRM Online:</w:t>
      </w:r>
      <w:r w:rsidR="0092027F">
        <w:t xml:space="preserve"> </w:t>
      </w:r>
      <w:hyperlink r:id="rId31" w:history="1">
        <w:r>
          <w:rPr>
            <w:rStyle w:val="Hyperlink"/>
            <w:szCs w:val="18"/>
          </w:rPr>
          <w:t>http://go.microsoft.com/fwlink/?LinkID=251057</w:t>
        </w:r>
      </w:hyperlink>
      <w:r>
        <w:rPr>
          <w:color w:val="44546A"/>
          <w:szCs w:val="18"/>
        </w:rPr>
        <w:t xml:space="preserve"> </w:t>
      </w:r>
    </w:p>
    <w:p w:rsidR="00371145" w:rsidRPr="00D72679" w:rsidRDefault="00371145" w:rsidP="00B56709">
      <w:pPr>
        <w:pStyle w:val="PURBody-Indented"/>
        <w:numPr>
          <w:ilvl w:val="0"/>
          <w:numId w:val="78"/>
        </w:numPr>
      </w:pPr>
      <w:r>
        <w:rPr>
          <w:rFonts w:asciiTheme="minorHAnsi" w:hAnsiTheme="minorHAnsi" w:cstheme="minorHAnsi"/>
          <w:szCs w:val="18"/>
        </w:rPr>
        <w:t>Windows Azure Services:</w:t>
      </w:r>
      <w:r w:rsidR="0092027F">
        <w:rPr>
          <w:rFonts w:asciiTheme="minorHAnsi" w:hAnsiTheme="minorHAnsi" w:cstheme="minorHAnsi"/>
          <w:szCs w:val="18"/>
        </w:rPr>
        <w:t xml:space="preserve"> </w:t>
      </w:r>
      <w:r>
        <w:rPr>
          <w:rFonts w:asciiTheme="minorHAnsi" w:hAnsiTheme="minorHAnsi" w:cstheme="minorHAnsi"/>
          <w:szCs w:val="18"/>
        </w:rPr>
        <w:t>Skatiet Windows Azure drošības kontroles centru, lai iegūtu jaunāko informāciju par drošības praksi</w:t>
      </w:r>
    </w:p>
    <w:p w:rsidR="00FC3796" w:rsidRPr="007E4231" w:rsidRDefault="00371145" w:rsidP="00B56709">
      <w:pPr>
        <w:pStyle w:val="ListParagraph"/>
        <w:numPr>
          <w:ilvl w:val="0"/>
          <w:numId w:val="78"/>
        </w:numPr>
        <w:jc w:val="left"/>
        <w:rPr>
          <w:rFonts w:ascii="Arial" w:hAnsi="Arial" w:cs="Arial"/>
          <w:sz w:val="18"/>
          <w:szCs w:val="18"/>
        </w:rPr>
      </w:pPr>
      <w:r>
        <w:rPr>
          <w:rFonts w:asciiTheme="minorHAnsi" w:hAnsiTheme="minorHAnsi" w:cstheme="minorHAnsi"/>
          <w:sz w:val="18"/>
          <w:szCs w:val="18"/>
        </w:rPr>
        <w:t>Windows Intune:</w:t>
      </w:r>
      <w:r w:rsidR="0092027F">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D72679" w:rsidRDefault="00371145" w:rsidP="00B56709">
      <w:pPr>
        <w:pStyle w:val="ListParagraph"/>
        <w:numPr>
          <w:ilvl w:val="0"/>
          <w:numId w:val="78"/>
        </w:numPr>
        <w:jc w:val="left"/>
      </w:pPr>
      <w:r>
        <w:t>Yammer:</w:t>
      </w:r>
      <w:r w:rsidR="0092027F">
        <w:t xml:space="preserve"> </w:t>
      </w:r>
      <w:hyperlink r:id="rId33" w:history="1">
        <w:r>
          <w:rPr>
            <w:rStyle w:val="Hyperlink"/>
          </w:rPr>
          <w:t>https://www.yammer.com/</w:t>
        </w:r>
      </w:hyperlink>
      <w:r>
        <w:rPr>
          <w:rStyle w:val="Hyperlink"/>
        </w:rPr>
        <w:t>it/security</w:t>
      </w:r>
    </w:p>
    <w:p w:rsidR="001B2C6B" w:rsidRPr="00D72679" w:rsidRDefault="001B2C6B" w:rsidP="001B2C6B">
      <w:pPr>
        <w:pStyle w:val="PURHeading2"/>
      </w:pPr>
      <w:r>
        <w:t>Līgums par pakalpojumu līmeni</w:t>
      </w:r>
      <w:r>
        <w:fldChar w:fldCharType="begin"/>
      </w:r>
      <w:r>
        <w:instrText>TC "</w:instrText>
      </w:r>
      <w:bookmarkStart w:id="137" w:name="_Toc382010209"/>
      <w:r>
        <w:instrText>Līgums par pakalpojumu līmeni</w:instrText>
      </w:r>
      <w:bookmarkEnd w:id="137"/>
      <w:r>
        <w:instrText xml:space="preserve">" \l 2 </w:instrText>
      </w:r>
      <w:r>
        <w:fldChar w:fldCharType="end"/>
      </w:r>
    </w:p>
    <w:p w:rsidR="001B2C6B" w:rsidRPr="00D72679" w:rsidRDefault="001B2C6B" w:rsidP="00BB63B7">
      <w:pPr>
        <w:pStyle w:val="PURHeading2"/>
      </w:pPr>
      <w:r>
        <w:rPr>
          <w:rFonts w:ascii="Arial" w:hAnsi="Arial"/>
          <w:color w:val="auto"/>
          <w:sz w:val="18"/>
        </w:rPr>
        <w:t>Tiešsaistes pakalpojumiem ir spēkā Līgums par pakalpojumu līmeni (Service Level Agreement — SLA) (izņemot gadījumus, kas attiecīgajam pakalpojumam ir īpaši norādīti Konkrētā pakalpojuma noteikumos).</w:t>
      </w:r>
      <w:r w:rsidR="0092027F">
        <w:rPr>
          <w:rFonts w:ascii="Arial" w:hAnsi="Arial"/>
          <w:color w:val="auto"/>
          <w:sz w:val="18"/>
        </w:rPr>
        <w:t xml:space="preserve"> </w:t>
      </w:r>
      <w:r>
        <w:rPr>
          <w:rFonts w:ascii="Arial" w:hAnsi="Arial"/>
          <w:color w:val="auto"/>
          <w:sz w:val="18"/>
        </w:rPr>
        <w:t>Papildinformāciju par Tiešsaistes pakalpojumu SLA</w:t>
      </w:r>
      <w:r w:rsidR="00BB63B7">
        <w:rPr>
          <w:rFonts w:ascii="Arial" w:hAnsi="Arial"/>
          <w:color w:val="auto"/>
          <w:sz w:val="18"/>
        </w:rPr>
        <w:t> </w:t>
      </w:r>
      <w:r>
        <w:rPr>
          <w:rFonts w:ascii="Arial" w:hAnsi="Arial"/>
          <w:color w:val="auto"/>
          <w:sz w:val="18"/>
        </w:rPr>
        <w:t xml:space="preserve">skatiet vietnē </w:t>
      </w:r>
      <w:hyperlink r:id="rId34" w:history="1">
        <w:r>
          <w:rPr>
            <w:rStyle w:val="Hyperlink"/>
            <w:rFonts w:ascii="Arial" w:hAnsi="Arial"/>
            <w:sz w:val="18"/>
          </w:rPr>
          <w:t>http://microsoft.com/licensing/contracts</w:t>
        </w:r>
      </w:hyperlink>
      <w:r>
        <w:rPr>
          <w:rFonts w:ascii="Arial" w:hAnsi="Arial"/>
          <w:color w:val="auto"/>
          <w:sz w:val="18"/>
        </w:rPr>
        <w:t>.</w:t>
      </w:r>
    </w:p>
    <w:p w:rsidR="0079514B" w:rsidRPr="00D72679" w:rsidRDefault="0079514B" w:rsidP="001B2C6B">
      <w:pPr>
        <w:pStyle w:val="PURHeading2"/>
      </w:pPr>
      <w:r>
        <w:t>Pieņemamā lietošanas politika</w:t>
      </w:r>
      <w:r>
        <w:fldChar w:fldCharType="begin"/>
      </w:r>
      <w:r w:rsidR="00386377">
        <w:instrText>TC "</w:instrText>
      </w:r>
      <w:bookmarkStart w:id="138" w:name="_Toc382010210"/>
      <w:r w:rsidR="00386377">
        <w:instrText>Pieņemamā lietošanas politika</w:instrText>
      </w:r>
      <w:bookmarkEnd w:id="138"/>
      <w:r w:rsidR="00386377">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72679" w:rsidRDefault="0079514B" w:rsidP="0079514B">
      <w:pPr>
        <w:pStyle w:val="PURBody-Indented"/>
      </w:pPr>
      <w:r>
        <w:rPr>
          <w:color w:val="404040" w:themeColor="text1" w:themeTint="BF"/>
        </w:rPr>
        <w:t>Ne jūs, ne personas, kas piekļūst Tiešsaistes pakalpojumiem ar jūsu starpniecību, nedrīkst izmantot Tiešsaistes pakalpojumu:</w:t>
      </w:r>
    </w:p>
    <w:p w:rsidR="0079514B" w:rsidRPr="00D72679" w:rsidRDefault="0079514B" w:rsidP="00B56709">
      <w:pPr>
        <w:pStyle w:val="PURBullet-Indented"/>
        <w:numPr>
          <w:ilvl w:val="1"/>
          <w:numId w:val="39"/>
        </w:numPr>
      </w:pPr>
      <w:r>
        <w:t>veidā, kas ir aizliegts tiesību aktos, noteikumos, valsts rīkojumos vai dekrētos;</w:t>
      </w:r>
    </w:p>
    <w:p w:rsidR="0079514B" w:rsidRPr="00D72679" w:rsidRDefault="0079514B" w:rsidP="00B56709">
      <w:pPr>
        <w:pStyle w:val="PURBullet-Indented"/>
        <w:numPr>
          <w:ilvl w:val="1"/>
          <w:numId w:val="39"/>
        </w:numPr>
      </w:pPr>
      <w:r>
        <w:t xml:space="preserve">lai pārkāptu citu personu tiesības; </w:t>
      </w:r>
    </w:p>
    <w:p w:rsidR="0079514B" w:rsidRPr="00D72679" w:rsidRDefault="0079514B" w:rsidP="00B56709">
      <w:pPr>
        <w:pStyle w:val="PURBullet-Indented"/>
        <w:numPr>
          <w:ilvl w:val="1"/>
          <w:numId w:val="39"/>
        </w:numPr>
      </w:pPr>
      <w:r>
        <w:t>lai mēģinātu nesankcionēti piekļūt vai radīt traucējumus jebkuram pakalpojumam, datiem, kontam vai tīklam;</w:t>
      </w:r>
      <w:r w:rsidR="0092027F">
        <w:t xml:space="preserve"> </w:t>
      </w:r>
    </w:p>
    <w:p w:rsidR="0079514B" w:rsidRPr="00D72679" w:rsidRDefault="0079514B" w:rsidP="00B56709">
      <w:pPr>
        <w:pStyle w:val="PURBullet-Indented"/>
        <w:numPr>
          <w:ilvl w:val="1"/>
          <w:numId w:val="39"/>
        </w:numPr>
      </w:pPr>
      <w:r>
        <w:t>lai sūtītu surogātpastu vai izplatītu ļaunprogrammatūru;</w:t>
      </w:r>
    </w:p>
    <w:p w:rsidR="00326C8F" w:rsidRPr="00D72679" w:rsidRDefault="0079514B" w:rsidP="00B56709">
      <w:pPr>
        <w:pStyle w:val="PURBullet-Indented"/>
        <w:numPr>
          <w:ilvl w:val="1"/>
          <w:numId w:val="39"/>
        </w:numPr>
      </w:pPr>
      <w:r>
        <w:t xml:space="preserve">veidā, kas var radīt traucējumus Tiešsaistes pakalpojumā vai nelabvēlīgi ietekmēt to, kā citas personas izmanto šo pakalpojumu; vai </w:t>
      </w:r>
    </w:p>
    <w:p w:rsidR="0019202E" w:rsidRPr="00D72679" w:rsidRDefault="0079514B" w:rsidP="00B56709">
      <w:pPr>
        <w:pStyle w:val="PURBullet-Indented"/>
        <w:numPr>
          <w:ilvl w:val="1"/>
          <w:numId w:val="39"/>
        </w:numPr>
        <w:contextualSpacing w:val="0"/>
      </w:pPr>
      <w:proofErr w:type="gramStart"/>
      <w:r>
        <w:t>apstākļos</w:t>
      </w:r>
      <w:proofErr w:type="gramEnd"/>
      <w:r>
        <w:t xml:space="preserve"> ar augstu riska iespējamību</w:t>
      </w:r>
      <w:r>
        <w:rPr>
          <w:color w:val="0D0D0D" w:themeColor="text1" w:themeTint="F2"/>
        </w:rPr>
        <w:t>.</w:t>
      </w:r>
    </w:p>
    <w:p w:rsidR="0079514B" w:rsidRPr="00D72679" w:rsidRDefault="0019202E" w:rsidP="0019202E">
      <w:pPr>
        <w:pStyle w:val="PURBullet-Indented"/>
        <w:ind w:hanging="270"/>
      </w:pPr>
      <w:r>
        <w:rPr>
          <w:color w:val="404040" w:themeColor="text1" w:themeTint="BF"/>
        </w:rPr>
        <w:t>Pieņemamās lietošanas politikas pārkāpumi var izraisīt Tiešsaistes pakalpojuma pārtraukšanu.</w:t>
      </w:r>
    </w:p>
    <w:p w:rsidR="0082133B" w:rsidRPr="00D72679" w:rsidRDefault="00ED4593">
      <w:pPr>
        <w:pStyle w:val="PURHeading2"/>
      </w:pPr>
      <w:r>
        <w:t>Nosacījumi</w:t>
      </w:r>
      <w:r>
        <w:fldChar w:fldCharType="begin"/>
      </w:r>
      <w:r w:rsidR="00C33F92">
        <w:instrText xml:space="preserve">TC </w:instrText>
      </w:r>
      <w:bookmarkStart w:id="146" w:name="_Toc382010211"/>
      <w:r w:rsidR="00C33F92">
        <w:instrText>Nosacījumi</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rsidP="00BB63B7">
      <w:pPr>
        <w:pStyle w:val="PURBody-Indented"/>
      </w:pPr>
      <w:r>
        <w:t>Mēs varam mainīt vai pārtraukt Tiešsaistes pakalpojumu jebkurā valstī, kur pastāv vai tiks ieviestas valsts normas vai prasības, kas</w:t>
      </w:r>
      <w:r w:rsidR="00BB63B7">
        <w:t> </w:t>
      </w:r>
      <w:r>
        <w:t xml:space="preserve">liktu korporācijai Microsoft pildīt jebkādus noteikumus vai prasības, kuras parasti neattiecas uz komersantiem attiecīgajā valstī, </w:t>
      </w:r>
      <w:r>
        <w:lastRenderedPageBreak/>
        <w:t>radītu korporācijai Microsoft grūtības turpināt Tiešsaistes pakalpojuma sniegšanu bez modificēšanas un/vai liktu korporācijai Microsoft uzskatīt, ka šie noteikumi vai Tiešsaistes pakalpojums varētu būt pretrunā ar jebkurām šādām prasībām vai noteikumiem.</w:t>
      </w:r>
      <w:r w:rsidR="0092027F">
        <w:t xml:space="preserve"> </w:t>
      </w:r>
      <w:r>
        <w:t>Piemēram, mēs varam mainīt vai pārtraukt Tiešsaistes pakalpojumu saistībā ar valsts prasībām, kas liek korporācijai Microsoft tikt regulētai kā telekomunikāciju pakalpojumu sniedzējam.</w:t>
      </w:r>
    </w:p>
    <w:p w:rsidR="00350853" w:rsidRPr="00D72679" w:rsidRDefault="00350853" w:rsidP="00350853">
      <w:pPr>
        <w:pStyle w:val="PURHeading2"/>
      </w:pPr>
      <w:r>
        <w:t>Lietošana vērtēšanas nolūkiem</w:t>
      </w:r>
      <w:r>
        <w:fldChar w:fldCharType="begin"/>
      </w:r>
      <w:r w:rsidR="00FD2C8D">
        <w:instrText>TC "</w:instrText>
      </w:r>
      <w:bookmarkStart w:id="154" w:name="_Toc382010212"/>
      <w:r w:rsidR="00FD2C8D">
        <w:instrText>Lietošana vērtēšanas nolūkiem</w:instrText>
      </w:r>
      <w:bookmarkEnd w:id="154"/>
      <w:r w:rsidR="00FD2C8D">
        <w:instrText xml:space="preserve">" \l 2 </w:instrText>
      </w:r>
      <w:r>
        <w:fldChar w:fldCharType="end"/>
      </w:r>
    </w:p>
    <w:p w:rsidR="00350853" w:rsidRPr="00D72679" w:rsidRDefault="00350853" w:rsidP="00534761">
      <w:pPr>
        <w:pStyle w:val="PURHeading2"/>
        <w:ind w:left="270"/>
      </w:pPr>
      <w:r>
        <w:rPr>
          <w:rFonts w:ascii="Arial" w:hAnsi="Arial"/>
          <w:color w:val="auto"/>
          <w:sz w:val="18"/>
        </w:rPr>
        <w:t xml:space="preserve">Lai Tiešsaistes pakalpojumu izmantotu vērtēšanas nolūkiem, ir jāiegādājas licences, izņemot gadījumus, kas norādīti konkrēto tiešsaistes pakalpojumu sadaļā par izņēmumiem </w:t>
      </w:r>
      <w:proofErr w:type="gramStart"/>
      <w:r>
        <w:rPr>
          <w:rFonts w:ascii="Arial" w:hAnsi="Arial"/>
          <w:color w:val="auto"/>
          <w:sz w:val="18"/>
        </w:rPr>
        <w:t>un</w:t>
      </w:r>
      <w:proofErr w:type="gramEnd"/>
      <w:r>
        <w:rPr>
          <w:rFonts w:ascii="Arial" w:hAnsi="Arial"/>
          <w:color w:val="auto"/>
          <w:sz w:val="18"/>
        </w:rPr>
        <w:t xml:space="preserve"> papildu noteikumiem.</w:t>
      </w:r>
      <w:r w:rsidR="0092027F">
        <w:rPr>
          <w:rFonts w:ascii="Arial" w:hAnsi="Arial"/>
          <w:color w:val="auto"/>
          <w:sz w:val="18"/>
        </w:rPr>
        <w:t xml:space="preserve"> </w:t>
      </w:r>
      <w:proofErr w:type="gramStart"/>
      <w:r>
        <w:rPr>
          <w:rFonts w:ascii="Arial" w:hAnsi="Arial"/>
          <w:color w:val="auto"/>
          <w:sz w:val="18"/>
        </w:rPr>
        <w:t>Tas</w:t>
      </w:r>
      <w:proofErr w:type="gramEnd"/>
      <w:r>
        <w:rPr>
          <w:rFonts w:ascii="Arial" w:hAnsi="Arial"/>
          <w:color w:val="auto"/>
          <w:sz w:val="18"/>
        </w:rPr>
        <w:t xml:space="preserve"> jāievēro pat tad, ja lielapjoma licences līgumā ir noteikts pretēji.</w:t>
      </w:r>
    </w:p>
    <w:p w:rsidR="0082133B" w:rsidRPr="00D72679" w:rsidRDefault="00ED4593">
      <w:pPr>
        <w:pStyle w:val="PURHeading2"/>
      </w:pPr>
      <w:r>
        <w:t>Elektroniskie paziņojumi</w:t>
      </w:r>
      <w:r>
        <w:fldChar w:fldCharType="begin"/>
      </w:r>
      <w:r w:rsidR="00C33F92">
        <w:instrText>TC "</w:instrText>
      </w:r>
      <w:bookmarkStart w:id="155" w:name="_Toc382010213"/>
      <w:r w:rsidR="00C33F92">
        <w:instrText>Elektroniskie paziņojumi</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72679" w:rsidRDefault="00ED4593" w:rsidP="00C30D1A">
      <w:pPr>
        <w:pStyle w:val="PURBody-Indented"/>
      </w:pPr>
      <w:r>
        <w:t>Informāciju par Tiešsaistes pakalpojumiem mēs varam jums sniegt elektroniski. Informācija var tikt nosūtīta uz e-pasta adresi, kuru norādāt, piesakoties Tiešsaistes pakalpojumā, vai arī izmantojot norādīto vietni.</w:t>
      </w:r>
      <w:r w:rsidR="0092027F">
        <w:t xml:space="preserve"> </w:t>
      </w:r>
      <w:r>
        <w:t>Paziņojums pa e-pastu tiek nodrošināts no pārraides datuma.</w:t>
      </w:r>
    </w:p>
    <w:p w:rsidR="003B1F78" w:rsidRPr="00D72679" w:rsidRDefault="003B1F78" w:rsidP="003B1F78">
      <w:pPr>
        <w:pStyle w:val="PURHeading2"/>
      </w:pPr>
      <w:r>
        <w:t>Tehniskie ierobežojumi</w:t>
      </w:r>
      <w:r>
        <w:fldChar w:fldCharType="begin"/>
      </w:r>
      <w:r>
        <w:instrText>TC "</w:instrText>
      </w:r>
      <w:bookmarkStart w:id="163" w:name="_Toc382010214"/>
      <w:r>
        <w:instrText>Tehniskie ierobežojumi</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t>Jāievēro visi produktu tehniskie ierobežojumi, saskaņā ar kuriem produktus drīkst izmantot tikai noteiktos veidos.</w:t>
      </w:r>
      <w:r w:rsidR="0092027F">
        <w:t xml:space="preserve"> </w:t>
      </w:r>
      <w:r>
        <w:t>Tos nedrīkst apiet.</w:t>
      </w:r>
    </w:p>
    <w:p w:rsidR="003B1F78" w:rsidRPr="00D72679" w:rsidRDefault="003B1F78" w:rsidP="003B1F78">
      <w:pPr>
        <w:pStyle w:val="PURHeading2"/>
      </w:pPr>
      <w:r>
        <w:t>Licences atkārtota piešķiršana</w:t>
      </w:r>
      <w:r>
        <w:fldChar w:fldCharType="begin"/>
      </w:r>
      <w:r>
        <w:instrText>TC "</w:instrText>
      </w:r>
      <w:bookmarkStart w:id="171" w:name="_Toc382010215"/>
      <w:r>
        <w:instrText>Licences atkārtota piešķiršana</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72679" w:rsidRDefault="003B1F78" w:rsidP="00BB63B7">
      <w:pPr>
        <w:pStyle w:val="PURBody-Indented"/>
      </w:pPr>
      <w:r>
        <w:t>Parasti, bet ne vienmēr, licences drīkst atkārtoti piešķirt no vienas ierīces citai vai no viena lietotāja citam.</w:t>
      </w:r>
      <w:r w:rsidR="0092027F">
        <w:t xml:space="preserve"> </w:t>
      </w:r>
      <w:r>
        <w:t xml:space="preserve">Tālāk ir aprakstīti vispārīgie noteikumi attiecībā uz licenču atkārtotu piešķiršanu, kā arī īpaši noteikumi, kas ir spēkā konkrētiem produktiem </w:t>
      </w:r>
      <w:proofErr w:type="gramStart"/>
      <w:r>
        <w:t>un</w:t>
      </w:r>
      <w:proofErr w:type="gramEnd"/>
      <w:r>
        <w:t xml:space="preserve"> licenču</w:t>
      </w:r>
      <w:r w:rsidR="00BB63B7">
        <w:t> </w:t>
      </w:r>
      <w:r>
        <w:t>veidiem.</w:t>
      </w:r>
    </w:p>
    <w:p w:rsidR="003B1F78" w:rsidRPr="00D72679" w:rsidRDefault="003B1F78" w:rsidP="003B1F78">
      <w:pPr>
        <w:pStyle w:val="PURBlueStrong-Indented"/>
      </w:pPr>
      <w:r>
        <w:t>Licences atkārtotas piešķiršanas ierobežojumi</w:t>
      </w:r>
    </w:p>
    <w:p w:rsidR="003B1F78" w:rsidRPr="00D72679" w:rsidRDefault="00B5244A" w:rsidP="003B1F78">
      <w:pPr>
        <w:pStyle w:val="PURBody-Indented"/>
      </w:pPr>
      <w:r>
        <w:t xml:space="preserve">Izņemot gadījumos, kas norādīti tālāk, licences nedrīkst piešķirt atkārtoti uz īsu termiņu (t.i., 90 dienu laikā pēc pēdējās atkārtotas piešķiršanas). </w:t>
      </w:r>
    </w:p>
    <w:p w:rsidR="003B1F78" w:rsidRPr="00D72679" w:rsidRDefault="003B1F78" w:rsidP="003B1F78">
      <w:pPr>
        <w:pStyle w:val="PURBlueStrong-Indented"/>
      </w:pPr>
      <w:r>
        <w:t>Licences atkārtotas piešķiršanas nosacījums</w:t>
      </w:r>
    </w:p>
    <w:p w:rsidR="003B1F78" w:rsidRPr="00D72679" w:rsidRDefault="00B5244A" w:rsidP="003B1F78">
      <w:pPr>
        <w:pStyle w:val="PURBody-Indented"/>
      </w:pPr>
      <w:r>
        <w:t xml:space="preserve">Kad licenci atkārtoti piešķirat no vienas ierīces citai vai no viena lietotāja citam, programmatūra ir jānoņem vai jābloķē piekļuve </w:t>
      </w:r>
      <w:proofErr w:type="gramStart"/>
      <w:r>
        <w:t>tai</w:t>
      </w:r>
      <w:proofErr w:type="gramEnd"/>
      <w:r>
        <w:t xml:space="preserve"> no iepriekšējās ierīces vai iepriekšējā lietotāja ierīces. </w:t>
      </w:r>
    </w:p>
    <w:p w:rsidR="003B1F78" w:rsidRPr="00D72679" w:rsidRDefault="003B1F78" w:rsidP="003B1F78">
      <w:pPr>
        <w:pStyle w:val="PURBlueStrong-Indented"/>
      </w:pPr>
      <w:r>
        <w:t>Īpaši apsvērumi attiecībā uz noteiktiem produktiem un licenču veidiem</w:t>
      </w:r>
    </w:p>
    <w:p w:rsidR="003B1F78" w:rsidRPr="00D72679" w:rsidRDefault="003B1F78" w:rsidP="00B56709">
      <w:pPr>
        <w:pStyle w:val="PURBullet-Indented"/>
        <w:numPr>
          <w:ilvl w:val="0"/>
          <w:numId w:val="2"/>
        </w:numPr>
      </w:pPr>
      <w:r>
        <w:rPr>
          <w:b/>
        </w:rPr>
        <w:t>Lietotāja/ierīces abonēšanas licences (SL).</w:t>
      </w:r>
      <w:r w:rsidR="0092027F">
        <w:t xml:space="preserve"> </w:t>
      </w:r>
      <w:r>
        <w:t xml:space="preserve">Jums ir atļauts īstermiņā atkārtoti piešķirt lietotāja vai ierīces SL, lai segtu lietotāja neierašanos darbā vai ierīces nepieejamību, </w:t>
      </w:r>
      <w:proofErr w:type="gramStart"/>
      <w:r>
        <w:t>ja</w:t>
      </w:r>
      <w:proofErr w:type="gramEnd"/>
      <w:r>
        <w:t xml:space="preserve"> tā nedarbojas.</w:t>
      </w:r>
      <w:r w:rsidR="0092027F">
        <w:t xml:space="preserve"> </w:t>
      </w:r>
      <w:r>
        <w:t xml:space="preserve">Licences atkārtotai piešķiršanai jebkādu citu iemeslu </w:t>
      </w:r>
      <w:proofErr w:type="gramStart"/>
      <w:r>
        <w:t>dēļ</w:t>
      </w:r>
      <w:proofErr w:type="gramEnd"/>
      <w:r>
        <w:t xml:space="preserve"> vai uz jebkādu citu periodu ir jābūt pastāvīgai.</w:t>
      </w:r>
      <w:r w:rsidR="0092027F">
        <w:t xml:space="preserve"> </w:t>
      </w:r>
      <w:r>
        <w:t xml:space="preserve">Šīs tiesības neattiecas uz Windows Intune ar Windows darbstacijas operētājsistēmas SL. </w:t>
      </w:r>
    </w:p>
    <w:p w:rsidR="003B1F78" w:rsidRPr="00D72679" w:rsidRDefault="003B1F78" w:rsidP="00B56709">
      <w:pPr>
        <w:pStyle w:val="PURBullet-Indented"/>
        <w:numPr>
          <w:ilvl w:val="0"/>
          <w:numId w:val="2"/>
        </w:numPr>
      </w:pPr>
      <w:r>
        <w:rPr>
          <w:rFonts w:asciiTheme="minorHAnsi" w:hAnsiTheme="minorHAnsi" w:cstheme="minorHAnsi"/>
          <w:b/>
          <w:szCs w:val="18"/>
        </w:rPr>
        <w:t>Windows Intune ar Windows darbstacijas operētājsistēmas SL.</w:t>
      </w:r>
      <w:r>
        <w:rPr>
          <w:rFonts w:asciiTheme="minorHAnsi" w:hAnsiTheme="minorHAnsi" w:cstheme="minorHAnsi"/>
          <w:szCs w:val="18"/>
        </w:rPr>
        <w:t xml:space="preserve"> Ņemot </w:t>
      </w:r>
      <w:proofErr w:type="gramStart"/>
      <w:r>
        <w:rPr>
          <w:rFonts w:asciiTheme="minorHAnsi" w:hAnsiTheme="minorHAnsi" w:cstheme="minorHAnsi"/>
          <w:szCs w:val="18"/>
        </w:rPr>
        <w:t>vērā</w:t>
      </w:r>
      <w:proofErr w:type="gramEnd"/>
      <w:r>
        <w:rPr>
          <w:rFonts w:asciiTheme="minorHAnsi" w:hAnsiTheme="minorHAnsi" w:cstheme="minorHAnsi"/>
          <w:szCs w:val="18"/>
        </w:rPr>
        <w:t xml:space="preserve"> </w:t>
      </w:r>
      <w:r>
        <w:rPr>
          <w:rFonts w:asciiTheme="minorHAnsi" w:hAnsiTheme="minorHAnsi" w:cstheme="minorHAnsi"/>
        </w:rPr>
        <w:t>vispārīgos noteikumus, kas aizliedz atkārtoti piešķirt licences uz īsu termiņu</w:t>
      </w:r>
      <w:r>
        <w:rPr>
          <w:rFonts w:asciiTheme="minorHAnsi" w:hAnsiTheme="minorHAnsi" w:cstheme="minorHAnsi"/>
          <w:szCs w:val="18"/>
        </w:rPr>
        <w:t>, jūs varat atkārtoti piešķirt licenci kvalificētajai nomaiņas ierīcei.</w:t>
      </w:r>
      <w:r w:rsidR="0092027F">
        <w:rPr>
          <w:rFonts w:asciiTheme="minorHAnsi" w:hAnsiTheme="minorHAnsi" w:cstheme="minorHAnsi"/>
          <w:szCs w:val="18"/>
        </w:rPr>
        <w:t xml:space="preserve"> </w:t>
      </w:r>
      <w:r>
        <w:rPr>
          <w:rFonts w:asciiTheme="minorHAnsi" w:hAnsiTheme="minorHAnsi" w:cstheme="minorHAnsi"/>
          <w:szCs w:val="18"/>
        </w:rPr>
        <w:t xml:space="preserve">Kvalificētā nomaiņas ierīce ir ierīce, kurai esat piešķīris Windows darbstacijas operētājsistēmas jaunākās versijas licenci </w:t>
      </w:r>
      <w:proofErr w:type="gramStart"/>
      <w:r>
        <w:rPr>
          <w:rFonts w:asciiTheme="minorHAnsi" w:hAnsiTheme="minorHAnsi" w:cstheme="minorHAnsi"/>
          <w:szCs w:val="18"/>
        </w:rPr>
        <w:t>un</w:t>
      </w:r>
      <w:proofErr w:type="gramEnd"/>
      <w:r>
        <w:rPr>
          <w:rFonts w:asciiTheme="minorHAnsi" w:hAnsiTheme="minorHAnsi" w:cstheme="minorHAnsi"/>
          <w:szCs w:val="18"/>
        </w:rPr>
        <w:t xml:space="preserve"> saskaņā ar ko esat instalējis attiecīgo operētājsistēmu.</w:t>
      </w:r>
      <w:r w:rsidR="0092027F">
        <w:rPr>
          <w:rFonts w:asciiTheme="minorHAnsi" w:hAnsiTheme="minorHAnsi" w:cstheme="minorHAnsi"/>
          <w:szCs w:val="18"/>
        </w:rPr>
        <w:t xml:space="preserve"> </w:t>
      </w:r>
      <w:r>
        <w:rPr>
          <w:rFonts w:asciiTheme="minorHAnsi" w:hAnsiTheme="minorHAnsi" w:cstheme="minorHAnsi"/>
          <w:bCs/>
          <w:color w:val="000000"/>
          <w:szCs w:val="18"/>
        </w:rPr>
        <w:t xml:space="preserve">Programmatūras licences piešķiri var mainīt ātrāk, </w:t>
      </w:r>
      <w:proofErr w:type="gramStart"/>
      <w:r>
        <w:rPr>
          <w:rFonts w:asciiTheme="minorHAnsi" w:hAnsiTheme="minorHAnsi" w:cstheme="minorHAnsi"/>
          <w:bCs/>
          <w:color w:val="000000"/>
          <w:szCs w:val="18"/>
        </w:rPr>
        <w:t>ja</w:t>
      </w:r>
      <w:proofErr w:type="gramEnd"/>
      <w:r>
        <w:rPr>
          <w:rFonts w:asciiTheme="minorHAnsi" w:hAnsiTheme="minorHAnsi" w:cstheme="minorHAnsi"/>
          <w:bCs/>
          <w:color w:val="000000"/>
          <w:szCs w:val="18"/>
        </w:rPr>
        <w:t xml:space="preserve"> licencētās ierīces ekspluatācija tiek izbeigta neatgriezeniska aparatūras bojājuma dēļ.</w:t>
      </w:r>
      <w:r>
        <w:rPr>
          <w:rFonts w:asciiTheme="minorHAnsi" w:hAnsiTheme="minorHAnsi" w:cstheme="minorHAnsi"/>
          <w:color w:val="FF0000"/>
          <w:sz w:val="20"/>
        </w:rPr>
        <w:t xml:space="preserve"> </w:t>
      </w:r>
    </w:p>
    <w:p w:rsidR="003B1F78" w:rsidRPr="00D72679" w:rsidRDefault="003B1F78" w:rsidP="00B56709">
      <w:pPr>
        <w:pStyle w:val="PURBullet-Indented"/>
        <w:numPr>
          <w:ilvl w:val="0"/>
          <w:numId w:val="2"/>
        </w:numPr>
      </w:pPr>
      <w:r>
        <w:rPr>
          <w:rFonts w:asciiTheme="minorHAnsi" w:hAnsiTheme="minorHAnsi" w:cstheme="minorHAnsi"/>
          <w:b/>
          <w:szCs w:val="18"/>
        </w:rPr>
        <w:t>Windows Intune ar Windows darbstacijas operētājsistēmu izpirkšanas iespēja.</w:t>
      </w:r>
      <w:r w:rsidR="0092027F">
        <w:rPr>
          <w:rFonts w:asciiTheme="minorHAnsi" w:hAnsiTheme="minorHAnsi" w:cstheme="minorHAnsi"/>
          <w:b/>
          <w:szCs w:val="18"/>
        </w:rPr>
        <w:t xml:space="preserve"> </w:t>
      </w:r>
      <w:r>
        <w:rPr>
          <w:rFonts w:asciiTheme="minorHAnsi" w:hAnsiTheme="minorHAnsi" w:cstheme="minorHAnsi"/>
          <w:bCs/>
          <w:color w:val="000000"/>
          <w:szCs w:val="18"/>
        </w:rPr>
        <w:t>Pat tad, ja lielapjoma licencēšanas līgumā ir</w:t>
      </w:r>
      <w:r w:rsidR="00F55C6A">
        <w:rPr>
          <w:rFonts w:asciiTheme="minorHAnsi" w:hAnsiTheme="minorHAnsi" w:cstheme="minorHAnsi"/>
          <w:bCs/>
          <w:color w:val="000000"/>
          <w:szCs w:val="18"/>
        </w:rPr>
        <w:t> </w:t>
      </w:r>
      <w:r>
        <w:rPr>
          <w:rFonts w:asciiTheme="minorHAnsi" w:hAnsiTheme="minorHAnsi" w:cstheme="minorHAnsi"/>
          <w:bCs/>
          <w:color w:val="000000"/>
          <w:szCs w:val="18"/>
        </w:rPr>
        <w:t>noteikts pretēji, jūs nedrīkstat atkārtoti piešķirt pastāvīgās Windows darbstacijas operētājsistēmas licences, ko ieguvāt, izmantojot Windows Intune ar Windows darbstacijas operētājsistēmu</w:t>
      </w:r>
      <w:r>
        <w:rPr>
          <w:rFonts w:asciiTheme="minorHAnsi" w:hAnsiTheme="minorHAnsi" w:cstheme="minorHAnsi"/>
          <w:b/>
          <w:bCs/>
          <w:color w:val="000000"/>
          <w:szCs w:val="18"/>
        </w:rPr>
        <w:t xml:space="preserve"> </w:t>
      </w:r>
      <w:r>
        <w:rPr>
          <w:rFonts w:asciiTheme="minorHAnsi" w:hAnsiTheme="minorHAnsi" w:cstheme="minorHAnsi"/>
          <w:bCs/>
          <w:color w:val="000000"/>
          <w:szCs w:val="18"/>
        </w:rPr>
        <w:t>izpirkšanas iespēju, lai šīs licences lietotu nomaiņas ierīcēs</w:t>
      </w:r>
      <w:r>
        <w:rPr>
          <w:rFonts w:asciiTheme="minorHAnsi" w:hAnsiTheme="minorHAnsi" w:cstheme="minorHAnsi"/>
          <w:szCs w:val="18"/>
        </w:rPr>
        <w:t>.</w:t>
      </w:r>
      <w:r w:rsidR="0092027F">
        <w:rPr>
          <w:rFonts w:asciiTheme="minorHAnsi" w:hAnsiTheme="minorHAnsi" w:cstheme="minorHAnsi"/>
          <w:szCs w:val="18"/>
        </w:rPr>
        <w:t xml:space="preserve"> </w:t>
      </w:r>
    </w:p>
    <w:p w:rsidR="003B1F78" w:rsidRPr="00D72679" w:rsidRDefault="003B1F78" w:rsidP="00B56709">
      <w:pPr>
        <w:pStyle w:val="PURBullet-Indented"/>
        <w:numPr>
          <w:ilvl w:val="0"/>
          <w:numId w:val="2"/>
        </w:numPr>
      </w:pPr>
      <w:r>
        <w:rPr>
          <w:rFonts w:asciiTheme="minorHAnsi" w:hAnsiTheme="minorHAnsi" w:cstheme="minorHAnsi"/>
          <w:b/>
        </w:rPr>
        <w:t>Papildinājumu licenču atkārtota piešķiršana.</w:t>
      </w:r>
      <w:r w:rsidR="0092027F">
        <w:rPr>
          <w:rFonts w:asciiTheme="minorHAnsi" w:hAnsiTheme="minorHAnsi" w:cstheme="minorHAnsi"/>
        </w:rPr>
        <w:t xml:space="preserve"> </w:t>
      </w:r>
      <w:r>
        <w:rPr>
          <w:rFonts w:asciiTheme="minorHAnsi" w:hAnsiTheme="minorHAnsi" w:cstheme="minorHAnsi"/>
        </w:rPr>
        <w:t>Licences, kas ir piešķirtas vai iegūtas saistībā ar citām iegūtajām licencēm (piemēram, MDOP) ir atkārtoti jāpiešķir, kad tiek atkārtoti piešķirta iegūtā licence.</w:t>
      </w:r>
      <w:r w:rsidR="0092027F">
        <w:rPr>
          <w:rFonts w:asciiTheme="minorHAnsi" w:hAnsiTheme="minorHAnsi" w:cstheme="minorHAnsi"/>
        </w:rPr>
        <w:t xml:space="preserve"> </w:t>
      </w:r>
      <w:r>
        <w:rPr>
          <w:rFonts w:asciiTheme="minorHAnsi" w:hAnsiTheme="minorHAnsi" w:cstheme="minorHAnsi"/>
        </w:rPr>
        <w:t>Plašāku informāciju skatiet piedāvājumu Konkrētā pakalpojuma lietošanas noteikumos.</w:t>
      </w:r>
    </w:p>
    <w:p w:rsidR="003B1F78" w:rsidRPr="00D72679" w:rsidRDefault="003B1F78" w:rsidP="003B1F78">
      <w:pPr>
        <w:pStyle w:val="PURHeading2"/>
      </w:pPr>
      <w:r>
        <w:t>Produkta aktivizēšana</w:t>
      </w:r>
      <w:r>
        <w:fldChar w:fldCharType="begin"/>
      </w:r>
      <w:r>
        <w:instrText>TC "</w:instrText>
      </w:r>
      <w:bookmarkStart w:id="179" w:name="_Toc382010216"/>
      <w:r>
        <w:instrText>Produkta aktivizēšana</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72679" w:rsidRDefault="003B1F78" w:rsidP="00BB63B7">
      <w:pPr>
        <w:pStyle w:val="PURBody-Indented"/>
      </w:pPr>
      <w:r>
        <w:t xml:space="preserve">Lai instalētu dažus produktus vai piekļūtu tiem, ir jāveic aktivizācija, kā arī ir nepieciešama lielapjoma licences atslēga, </w:t>
      </w:r>
      <w:proofErr w:type="gramStart"/>
      <w:r>
        <w:t>jo</w:t>
      </w:r>
      <w:proofErr w:type="gramEnd"/>
      <w:r>
        <w:t xml:space="preserve"> tie ir aizsargāti, izmantojot tehnoloģiskos līdzekļus.</w:t>
      </w:r>
      <w:r w:rsidR="0092027F">
        <w:t xml:space="preserve"> </w:t>
      </w:r>
      <w:r>
        <w:t>Aktivizēšana programmatūras izmantošanu saista ar noteiktu ierīci.</w:t>
      </w:r>
      <w:r w:rsidR="0092027F">
        <w:t xml:space="preserve"> </w:t>
      </w:r>
      <w:r>
        <w:t xml:space="preserve">Papildinformāciju par to, kādos gadījumos ir nepieciešama aktivizācija vai produkta atslēga, skatiet vietnē </w:t>
      </w:r>
      <w:hyperlink r:id="rId35">
        <w:r>
          <w:rPr>
            <w:color w:val="00467F"/>
            <w:u w:val="single"/>
          </w:rPr>
          <w:t>http://www.microsoft.com/licensing</w:t>
        </w:r>
      </w:hyperlink>
      <w:r>
        <w:t>.</w:t>
      </w:r>
      <w:r w:rsidR="0092027F">
        <w:t xml:space="preserve"> </w:t>
      </w:r>
      <w:r>
        <w:t xml:space="preserve">Jūs atbildat gan par jums piešķirto produktu atslēgu lietošanu, gan par produktu aktivizēšanu, izmantojot šifratslēgu pārvaldības pakalpojuma (KMS) ierīces. </w:t>
      </w:r>
      <w:r>
        <w:rPr>
          <w:rFonts w:eastAsia="Arial" w:cs="Times New Roman"/>
        </w:rPr>
        <w:t xml:space="preserve">Lielapjoma licencēšanas produktu atslēgas ir konfidenciālas, </w:t>
      </w:r>
      <w:proofErr w:type="gramStart"/>
      <w:r>
        <w:rPr>
          <w:rFonts w:eastAsia="Arial" w:cs="Times New Roman"/>
        </w:rPr>
        <w:t>un</w:t>
      </w:r>
      <w:proofErr w:type="gramEnd"/>
      <w:r>
        <w:rPr>
          <w:rFonts w:eastAsia="Arial" w:cs="Times New Roman"/>
        </w:rPr>
        <w:t xml:space="preserve"> uz tām attiecas noteikumi par personas datu aizsardzību, kas ir ietverti jūsu lielapjoma licencēšanas līgumā. </w:t>
      </w:r>
      <w:r>
        <w:t>Produktu atslēgas nedrīkst izpaust trešajām personām</w:t>
      </w:r>
      <w:r>
        <w:rPr>
          <w:rFonts w:eastAsia="Arial" w:cs="Times New Roman"/>
        </w:rPr>
        <w:t xml:space="preserve"> nekad — pat tad, kad beidzas jūsu lielapjoma licencēšanas līguma termiņš vai </w:t>
      </w:r>
      <w:proofErr w:type="gramStart"/>
      <w:r>
        <w:rPr>
          <w:rFonts w:eastAsia="Arial" w:cs="Times New Roman"/>
        </w:rPr>
        <w:t>tas</w:t>
      </w:r>
      <w:proofErr w:type="gramEnd"/>
      <w:r>
        <w:rPr>
          <w:rFonts w:eastAsia="Arial" w:cs="Times New Roman"/>
        </w:rPr>
        <w:t xml:space="preserve"> tiek pārtraukts, un neraugoties uz jebkuriem citādi</w:t>
      </w:r>
      <w:r w:rsidR="00BB63B7">
        <w:rPr>
          <w:rFonts w:eastAsia="Arial" w:cs="Times New Roman"/>
        </w:rPr>
        <w:t> </w:t>
      </w:r>
      <w:r>
        <w:rPr>
          <w:rFonts w:eastAsia="Arial" w:cs="Times New Roman"/>
        </w:rPr>
        <w:t>noteiktiem laika ierobežojumiem.</w:t>
      </w:r>
    </w:p>
    <w:p w:rsidR="003B1F78" w:rsidRPr="00D72679" w:rsidRDefault="003B1F78" w:rsidP="003B1F78">
      <w:pPr>
        <w:pStyle w:val="PURBlueStrong-Indented"/>
      </w:pPr>
      <w:r>
        <w:t>KMS un aktivizēšana ar vairākkārtējas aktivizēšanas atslēgu (Multiple Activation Key — MAK)</w:t>
      </w:r>
    </w:p>
    <w:p w:rsidR="003B1F78" w:rsidRPr="00D72679" w:rsidRDefault="003B1F78" w:rsidP="00BB63B7">
      <w:pPr>
        <w:pStyle w:val="PURBody-Indented"/>
      </w:pPr>
      <w:r>
        <w:t xml:space="preserve">Veicot aktivizēšanu ar vairākkārtējas aktivizēšanas atslēgu (Multiple Activation Key — MAK), programmatūra nosūta informāciju par šo programmatūru </w:t>
      </w:r>
      <w:proofErr w:type="gramStart"/>
      <w:r>
        <w:t>un</w:t>
      </w:r>
      <w:proofErr w:type="gramEnd"/>
      <w:r>
        <w:t xml:space="preserve"> ierīci korporācijai Microsoft.</w:t>
      </w:r>
      <w:r w:rsidR="0092027F">
        <w:t xml:space="preserve"> </w:t>
      </w:r>
      <w:r>
        <w:t xml:space="preserve">Aktivizēšanas laikā programmatūra, izmantojot atslēgu pārvaldības pakalpojuma (Key Management Service (KMS) resursdatoru, nosūta informāciju par KMS resursdatora programmatūru </w:t>
      </w:r>
      <w:proofErr w:type="gramStart"/>
      <w:r>
        <w:t>un</w:t>
      </w:r>
      <w:proofErr w:type="gramEnd"/>
      <w:r>
        <w:t xml:space="preserve"> resursdatora ierīci korporācijai Microsoft.</w:t>
      </w:r>
      <w:r w:rsidR="0092027F">
        <w:t xml:space="preserve"> </w:t>
      </w:r>
      <w:r>
        <w:t xml:space="preserve">KMS klientu ierīces, kas aktivizētas, izmantojot KMS, nesūta informāciju korporācijai Microsoft. Taču </w:t>
      </w:r>
      <w:proofErr w:type="gramStart"/>
      <w:r>
        <w:t>tās</w:t>
      </w:r>
      <w:proofErr w:type="gramEnd"/>
      <w:r>
        <w:t xml:space="preserve"> </w:t>
      </w:r>
      <w:r>
        <w:lastRenderedPageBreak/>
        <w:t>ir</w:t>
      </w:r>
      <w:r w:rsidR="00BB63B7">
        <w:t> </w:t>
      </w:r>
      <w:r>
        <w:t>regulāri atkārtoti jāaktivizē KMS resursdatorā.</w:t>
      </w:r>
      <w:r w:rsidR="0092027F">
        <w:t xml:space="preserve"> </w:t>
      </w:r>
      <w:r>
        <w:t xml:space="preserve">Informācija, kas tiek nosūtīta korporācijai Microsoft MAK vai KMS resursdatora aktivizēšanas laikā, ir šāda: </w:t>
      </w:r>
    </w:p>
    <w:p w:rsidR="003B1F78" w:rsidRPr="00D72679" w:rsidRDefault="003B1F78" w:rsidP="00B56709">
      <w:pPr>
        <w:pStyle w:val="PURBullet-Indented"/>
        <w:numPr>
          <w:ilvl w:val="1"/>
          <w:numId w:val="3"/>
        </w:numPr>
      </w:pPr>
      <w:r>
        <w:t>programmatūras versija, valoda un produkta atslēga,</w:t>
      </w:r>
    </w:p>
    <w:p w:rsidR="003B1F78" w:rsidRPr="00D72679" w:rsidRDefault="003B1F78" w:rsidP="00B56709">
      <w:pPr>
        <w:pStyle w:val="PURBullet-Indented"/>
        <w:numPr>
          <w:ilvl w:val="1"/>
          <w:numId w:val="3"/>
        </w:numPr>
      </w:pPr>
      <w:r>
        <w:t>ierīces interneta protokola adrese,</w:t>
      </w:r>
    </w:p>
    <w:p w:rsidR="003B1F78" w:rsidRPr="00D72679" w:rsidRDefault="003B1F78" w:rsidP="00B56709">
      <w:pPr>
        <w:pStyle w:val="PURBullet-Indented"/>
        <w:numPr>
          <w:ilvl w:val="1"/>
          <w:numId w:val="3"/>
        </w:numPr>
      </w:pPr>
      <w:proofErr w:type="gramStart"/>
      <w:r>
        <w:t>informācija</w:t>
      </w:r>
      <w:proofErr w:type="gramEnd"/>
      <w:r>
        <w:t xml:space="preserve"> par ierīces aparatūras konfigurāciju. </w:t>
      </w:r>
    </w:p>
    <w:p w:rsidR="003B1F78" w:rsidRPr="00D72679" w:rsidRDefault="003B1F78" w:rsidP="003B1F78">
      <w:pPr>
        <w:pStyle w:val="PURBody-Indented"/>
      </w:pPr>
      <w:r>
        <w:t xml:space="preserve">Plašāku informāciju skatiet vietnē </w:t>
      </w:r>
      <w:hyperlink r:id="rId36">
        <w:r>
          <w:rPr>
            <w:color w:val="00467F"/>
            <w:u w:val="single"/>
          </w:rPr>
          <w:t>http://www.microsoft.com/licensing/existing-customers/product-activation.aspx</w:t>
        </w:r>
      </w:hyperlink>
      <w:r>
        <w:t>.</w:t>
      </w:r>
      <w:r w:rsidR="0092027F">
        <w:t xml:space="preserve"> </w:t>
      </w:r>
      <w:r>
        <w:t>Lietojot programmatūru, jūs piekrītat šīs informācijas pārraidīšanai.</w:t>
      </w:r>
      <w:r w:rsidR="0092027F">
        <w:t xml:space="preserve"> </w:t>
      </w:r>
      <w:r>
        <w:t>Pirms aktivizēšanas jums ir tiesības izmantot instalēšanas laikā instalēto programmatūras versiju.</w:t>
      </w:r>
      <w:r w:rsidR="0092027F">
        <w:t xml:space="preserve"> </w:t>
      </w:r>
      <w:proofErr w:type="gramStart"/>
      <w:r>
        <w:t>Ja</w:t>
      </w:r>
      <w:proofErr w:type="gramEnd"/>
      <w:r>
        <w:t xml:space="preserve"> programmatūra netiek aktivizēta, jūsu tiesības izmantot to pēc instalācijas procesā norādītā laika perioda tiek ierobežotas.</w:t>
      </w:r>
      <w:r w:rsidR="0092027F">
        <w:t xml:space="preserve"> </w:t>
      </w:r>
      <w:proofErr w:type="gramStart"/>
      <w:r>
        <w:t>Tas</w:t>
      </w:r>
      <w:proofErr w:type="gramEnd"/>
      <w:r>
        <w:t xml:space="preserve"> tiek darīts tādēļ, lai novērstu nelicencētu izmantošanu.</w:t>
      </w:r>
      <w:r w:rsidR="0092027F">
        <w:t xml:space="preserve"> </w:t>
      </w:r>
      <w:r>
        <w:t xml:space="preserve">Pēc šī laika perioda jums nav atļauts turpināt izmantot programmatūru, </w:t>
      </w:r>
      <w:proofErr w:type="gramStart"/>
      <w:r>
        <w:t>ja</w:t>
      </w:r>
      <w:proofErr w:type="gramEnd"/>
      <w:r>
        <w:t xml:space="preserve"> tā netiek aktivizēta.</w:t>
      </w:r>
      <w:r w:rsidR="0092027F">
        <w:t xml:space="preserve"> </w:t>
      </w:r>
      <w:proofErr w:type="gramStart"/>
      <w:r>
        <w:t>Ja</w:t>
      </w:r>
      <w:proofErr w:type="gramEnd"/>
      <w:r>
        <w:t xml:space="preserve"> ierīce ir savienota ar internetu, programmatūra var automātiski izveidot savienojumu ar Microsoft, lai veiktu aktivizēšanu.</w:t>
      </w:r>
      <w:r w:rsidR="0092027F">
        <w:t xml:space="preserve"> </w:t>
      </w:r>
      <w:r>
        <w:t>Programmatūru var aktivizēt arī manuāli, izmantojot internetu vai tālruni.</w:t>
      </w:r>
      <w:r w:rsidR="0092027F">
        <w:t xml:space="preserve"> </w:t>
      </w:r>
      <w:r>
        <w:t xml:space="preserve">To darot, par interneta </w:t>
      </w:r>
      <w:proofErr w:type="gramStart"/>
      <w:r>
        <w:t>un</w:t>
      </w:r>
      <w:proofErr w:type="gramEnd"/>
      <w:r>
        <w:t xml:space="preserve"> tālruņa lietošanu, iespējams, būs jāmaksā saskaņā ar tarifiem.</w:t>
      </w:r>
      <w:r w:rsidR="0092027F">
        <w:t xml:space="preserve"> </w:t>
      </w:r>
      <w:r>
        <w:t>Veicot dažas datora komponentu vai programmatūras izmaiņas, iespējams, būs jāveic atkārtota programmatūras aktivizēšana.</w:t>
      </w:r>
      <w:r w:rsidR="0092027F">
        <w:t xml:space="preserve"> </w:t>
      </w:r>
      <w:r>
        <w:t>Programmatūra rādīs atgādinājumus par aktivizēšanu, līdz to izdarīsit.</w:t>
      </w:r>
    </w:p>
    <w:p w:rsidR="003B1F78" w:rsidRPr="00D72679" w:rsidRDefault="003B1F78" w:rsidP="003B1F78">
      <w:pPr>
        <w:pStyle w:val="PURBlueStrong-Indented"/>
      </w:pPr>
      <w:r>
        <w:t>KMS pareiza lietošana</w:t>
      </w:r>
    </w:p>
    <w:p w:rsidR="003B1F78" w:rsidRPr="00D72679" w:rsidRDefault="003B1F78" w:rsidP="003B1F78">
      <w:pPr>
        <w:pStyle w:val="PURBody-Indented"/>
      </w:pPr>
      <w:r>
        <w:t>Jūs nedrīkstat nodrošināt nedrošu piekļuvi savām KMS iekārtām, izmantojot nekontrolētu tīklu, piemēram, internetu.</w:t>
      </w:r>
    </w:p>
    <w:p w:rsidR="003B1F78" w:rsidRPr="00D72679" w:rsidRDefault="003B1F78" w:rsidP="003B1F78">
      <w:pPr>
        <w:pStyle w:val="PURBlueStrong-Indented"/>
      </w:pPr>
      <w:r>
        <w:t>MAK vai KMS atslēgu nesankcionēta lietošana</w:t>
      </w:r>
    </w:p>
    <w:p w:rsidR="003B1F78" w:rsidRPr="00D72679" w:rsidRDefault="003B1F78" w:rsidP="003B1F78">
      <w:pPr>
        <w:pStyle w:val="PURBody-Indented"/>
      </w:pPr>
      <w:r>
        <w:t xml:space="preserve">Ja MAK vai KMS atslēgas tiek izmantotas vai izpaustas nesankcionētā veidā, Microsoft var veikt jebkuru no šīm darbībām: novērst turpmāku aktivizēšanu, deaktivizēt vai kā citādi bloķēt iespējas ar produktu atslēgu veikt aktivizēšanu vai validēšanu. </w:t>
      </w:r>
    </w:p>
    <w:p w:rsidR="003B1F78" w:rsidRPr="00D72679" w:rsidRDefault="003B1F78" w:rsidP="003B1F78">
      <w:pPr>
        <w:pStyle w:val="PURBody-Indented"/>
      </w:pPr>
      <w:proofErr w:type="gramStart"/>
      <w:r>
        <w:t>Ja</w:t>
      </w:r>
      <w:proofErr w:type="gramEnd"/>
      <w:r>
        <w:t xml:space="preserve"> atslēga tiek deaktivizēta, klientam, iespējams, būs jāiegādājas jauna produkta atslēga no korporācijas Microsoft. </w:t>
      </w:r>
    </w:p>
    <w:p w:rsidR="003B1F78" w:rsidRPr="00D72679" w:rsidRDefault="003B1F78" w:rsidP="003B1F78">
      <w:pPr>
        <w:pStyle w:val="PURHeading2"/>
      </w:pPr>
      <w:r>
        <w:t>Fontu komponenti</w:t>
      </w:r>
      <w:r>
        <w:fldChar w:fldCharType="begin"/>
      </w:r>
      <w:r>
        <w:instrText>TC "</w:instrText>
      </w:r>
      <w:bookmarkStart w:id="187" w:name="_Toc382010217"/>
      <w:r>
        <w:instrText>Fontu komponenti,</w:instrText>
      </w:r>
      <w:bookmarkEnd w:id="187"/>
      <w: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72679" w:rsidRDefault="003B1F78" w:rsidP="003B1F78">
      <w:pPr>
        <w:pStyle w:val="PURBody-Indented"/>
      </w:pPr>
      <w:r>
        <w:t xml:space="preserve">Izmantojot Microsoft sniegto tiešsaistes pakalpojumu, satura skatīšanai </w:t>
      </w:r>
      <w:proofErr w:type="gramStart"/>
      <w:r>
        <w:t>un</w:t>
      </w:r>
      <w:proofErr w:type="gramEnd"/>
      <w:r>
        <w:t xml:space="preserve"> drukāšanai jūs drīkstat lietot fontus, kurus instalēja šis tiešsaistes pakalpojums.</w:t>
      </w:r>
      <w:r w:rsidR="0092027F">
        <w:t xml:space="preserve"> </w:t>
      </w:r>
      <w:r>
        <w:t xml:space="preserve">Fontus drīkstat iegult saturā tikai veidā, kā atļauts ar fontu iegulšanas ierobežojumiem; </w:t>
      </w:r>
      <w:proofErr w:type="gramStart"/>
      <w:r>
        <w:t>un</w:t>
      </w:r>
      <w:proofErr w:type="gramEnd"/>
      <w:r>
        <w:t xml:space="preserve"> tos drīkstat īslaicīgi lejupielādēt printerī vai citā izvades ierīcē, lai drukātu saturu.</w:t>
      </w:r>
    </w:p>
    <w:p w:rsidR="00B5244A" w:rsidRPr="00D72679" w:rsidRDefault="00B5244A" w:rsidP="00B5244A">
      <w:pPr>
        <w:pStyle w:val="PURHeading2"/>
      </w:pPr>
      <w:r>
        <w:t>Windows programmatūras komponenti</w:t>
      </w:r>
      <w:r>
        <w:fldChar w:fldCharType="begin"/>
      </w:r>
      <w:r>
        <w:instrText>TC "</w:instrText>
      </w:r>
      <w:bookmarkStart w:id="195" w:name="_Toc382010218"/>
      <w:r>
        <w:instrText>Windows programmatūras komponenti</w:instrText>
      </w:r>
      <w:bookmarkEnd w:id="195"/>
      <w: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72679" w:rsidRDefault="00B5244A" w:rsidP="00C44E34">
      <w:pPr>
        <w:pStyle w:val="PURBody-Indented"/>
      </w:pPr>
      <w:r>
        <w:t>Programmatūra ietver vienu vai vairākus no šiem Windows programmatūras komponentiem:</w:t>
      </w:r>
      <w:r w:rsidR="0092027F">
        <w:t xml:space="preserve"> </w:t>
      </w:r>
      <w:r>
        <w:t>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w:t>
      </w:r>
      <w:r w:rsidR="004C6B13">
        <w:t xml:space="preserve"> </w:t>
      </w:r>
      <w:r>
        <w:t>Visi šie faili ir Windows programmatūras daļa.</w:t>
      </w:r>
      <w:r w:rsidR="0092027F">
        <w:t xml:space="preserve"> </w:t>
      </w:r>
      <w:r>
        <w:t xml:space="preserve">Izņemot zemāk sadaļā </w:t>
      </w:r>
      <w:r w:rsidR="00A75925">
        <w:t>„</w:t>
      </w:r>
      <w:r>
        <w:t>Salīdzinošā testēšana</w:t>
      </w:r>
      <w:r w:rsidR="00A75925">
        <w:t>”</w:t>
      </w:r>
      <w:r>
        <w:t xml:space="preserve"> noteikto, komponentu lietošanā jums jāievēro Microsoft Windows licences noteikumi.</w:t>
      </w:r>
      <w:r w:rsidR="004C6B13">
        <w:t xml:space="preserve"> </w:t>
      </w:r>
    </w:p>
    <w:p w:rsidR="003B1F78" w:rsidRPr="00D72679" w:rsidRDefault="003B1F78" w:rsidP="003B1F78">
      <w:pPr>
        <w:pStyle w:val="PURHeading2"/>
      </w:pPr>
      <w:r>
        <w:t>Salīdzinošā testēšana</w:t>
      </w:r>
      <w:r>
        <w:fldChar w:fldCharType="begin"/>
      </w:r>
      <w:r>
        <w:instrText>TC "</w:instrText>
      </w:r>
      <w:bookmarkStart w:id="203" w:name="_Toc382010219"/>
      <w:r>
        <w:instrText>Salīdzinošā testēšana</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72679" w:rsidRDefault="003B1F78" w:rsidP="003B1F78">
      <w:pPr>
        <w:pStyle w:val="PURBlueStrong-Indented"/>
      </w:pPr>
      <w:r>
        <w:t>Programmatūra</w:t>
      </w:r>
    </w:p>
    <w:p w:rsidR="003B1F78" w:rsidRPr="00D72679" w:rsidRDefault="003B1F78" w:rsidP="00BB63B7">
      <w:pPr>
        <w:pStyle w:val="PURBody-Indented"/>
      </w:pPr>
      <w:r>
        <w:t>Pirms izpaust trešajai personai jebkādus programmatūras salīdzinošās testēšanas rezultātus, ir jāsaņem korporācijas Microsoft rakstiska atļauja.</w:t>
      </w:r>
      <w:r w:rsidR="0092027F">
        <w:t xml:space="preserve"> </w:t>
      </w:r>
      <w:r>
        <w:t>Tas neattiecas uz Windows Server vai .NET Framework (skatiet tālāk): Ja jūs piedāvājat tiešsaistes pakalpojumus, piekļūstot Tiešsaistes pakalpojumiem vai izmantojot tos, jūs piekrītat (tagad un turpmāk), ka tiek atcelti jebkuri jūsu tiešsaistes pakalpojumu lietošanas noteikumos minētie ierobežojumi attiecībā uz vienlaicīgu lietošanu, piekļūšanu un salīdzinošo testēšanu, ja</w:t>
      </w:r>
      <w:r w:rsidR="00BB63B7">
        <w:t> </w:t>
      </w:r>
      <w:r>
        <w:t xml:space="preserve">vien tajos nav noteikti stingrāki ierobežojumi nekā šajā sadaļā. </w:t>
      </w:r>
    </w:p>
    <w:p w:rsidR="003B1F78" w:rsidRPr="00D72679" w:rsidRDefault="003B1F78" w:rsidP="003B1F78">
      <w:pPr>
        <w:pStyle w:val="PURBlueStrong-Indented"/>
      </w:pPr>
      <w:r>
        <w:t>Microsoft .NET Framework</w:t>
      </w:r>
    </w:p>
    <w:p w:rsidR="003B1F78" w:rsidRPr="00D72679" w:rsidRDefault="00F9140B" w:rsidP="003B1F78">
      <w:pPr>
        <w:pStyle w:val="PURBody-Indented"/>
      </w:pPr>
      <w:r>
        <w:t>Programmatūra var ietvert vienu vai vairākus</w:t>
      </w:r>
      <w:r w:rsidR="000E30CF">
        <w:t xml:space="preserve"> </w:t>
      </w:r>
      <w:r>
        <w:t>.NET Framework komponentus (</w:t>
      </w:r>
      <w:r w:rsidR="00397B58">
        <w:t>„</w:t>
      </w:r>
      <w:r>
        <w:t>.NET komponenti</w:t>
      </w:r>
      <w:r w:rsidR="00397B58">
        <w:t>”</w:t>
      </w:r>
      <w:r>
        <w:t>).</w:t>
      </w:r>
      <w:r w:rsidR="0092027F">
        <w:t xml:space="preserve"> </w:t>
      </w:r>
      <w:r>
        <w:t>Jūs drīkstat veikt šo komponentu iekšējo salīdzinošo testēšanu.</w:t>
      </w:r>
      <w:r w:rsidR="0092027F">
        <w:t xml:space="preserve"> </w:t>
      </w:r>
      <w:r>
        <w:t xml:space="preserve">Drīkst izpaust jebkuras šo komponentu salīdzinošās testēšanas rezultātus, </w:t>
      </w:r>
      <w:proofErr w:type="gramStart"/>
      <w:r>
        <w:t>ja</w:t>
      </w:r>
      <w:proofErr w:type="gramEnd"/>
      <w:r>
        <w:t xml:space="preserve"> tiek ievēroti nosacījumi, kas izklāstīti vietnē </w:t>
      </w:r>
      <w:r>
        <w:rPr>
          <w:color w:val="00467F"/>
          <w:u w:val="single"/>
        </w:rPr>
        <w:t>http://go.microsoft.com/fwlink/?LinkID=66406</w:t>
      </w:r>
      <w:r>
        <w:t>.</w:t>
      </w:r>
      <w:r w:rsidR="0092027F">
        <w:t xml:space="preserve"> </w:t>
      </w:r>
      <w:r>
        <w:t xml:space="preserve">Neraugoties uz jebkādu citu līgumu, kas jums ir noslēgts ar Microsoft, kad publicējat šādus salīdzinošās testēšanas rezultātus, korporācijai Microsoft ir tiesības publicēt jūsu produktiem veiktās salīdzinošās testēšanas rezultātus, ja šie produkti konkurē ar atbilstošo .NET komponentu un rezultāti atbilst visiem nosacījumiem, kas minēti vietnē </w:t>
      </w:r>
      <w:r>
        <w:rPr>
          <w:color w:val="00467F"/>
          <w:u w:val="single"/>
        </w:rPr>
        <w:t>http://go.microsoft.com/fwlink/?LinkID=66406</w:t>
      </w:r>
      <w:r w:rsidRPr="0074108B">
        <w:t>.</w:t>
      </w:r>
    </w:p>
    <w:p w:rsidR="00DE4809" w:rsidRPr="00D72679" w:rsidRDefault="00DE4809" w:rsidP="00DE4809">
      <w:pPr>
        <w:pStyle w:val="PURHeading2"/>
      </w:pPr>
      <w:r>
        <w:t>SQL Server Technology</w:t>
      </w:r>
      <w:r>
        <w:fldChar w:fldCharType="begin"/>
      </w:r>
      <w: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82010220"/>
      <w:r>
        <w:instrText>SQL Server Technology</w:instrText>
      </w:r>
      <w:bookmarkEnd w:id="211"/>
      <w:bookmarkEnd w:id="212"/>
      <w:bookmarkEnd w:id="213"/>
      <w:bookmarkEnd w:id="214"/>
      <w:bookmarkEnd w:id="215"/>
      <w:bookmarkEnd w:id="216"/>
      <w:bookmarkEnd w:id="217"/>
      <w:bookmarkEnd w:id="218"/>
      <w:r w:rsidR="0091467F">
        <w:instrText xml:space="preserve">" \l </w:instrText>
      </w:r>
      <w:r w:rsidR="005C04CC">
        <w:instrText>2</w:instrText>
      </w:r>
      <w:r>
        <w:fldChar w:fldCharType="end"/>
      </w:r>
    </w:p>
    <w:p w:rsidR="00DE4809" w:rsidRPr="00D72679" w:rsidRDefault="00DE4809" w:rsidP="00DE4809">
      <w:pPr>
        <w:pStyle w:val="PURBody-Indented"/>
      </w:pPr>
      <w:proofErr w:type="gramStart"/>
      <w:r>
        <w:t>Ja</w:t>
      </w:r>
      <w:proofErr w:type="gramEnd"/>
      <w:r>
        <w:t xml:space="preserve"> jūsu programmatūras izdevums ietver SQL Server datu bāzes programmatūras produktu (</w:t>
      </w:r>
      <w:r w:rsidR="002A648C">
        <w:t>„</w:t>
      </w:r>
      <w:r>
        <w:t>SQL Server datu bāze”), jūs drīkstat viena servera vienā fiziskajā vai virtuālajā operētājsistēmas vidē darbināt vienu SQL Server datu bāzes instanci, to izmantojot tikai šīs programmatūras atbalsta nolūkos.</w:t>
      </w:r>
      <w:r w:rsidR="0092027F">
        <w:t xml:space="preserve"> </w:t>
      </w:r>
      <w:r>
        <w:t>SQL Server datu bāzes instanci drīkstat izmantot arī, lai nodrošinātu atbalstu citiem produktiem, kuros ir ietverta jebkura SQL Server datu bāzes versija.</w:t>
      </w:r>
      <w:r w:rsidR="0092027F">
        <w:t xml:space="preserve"> </w:t>
      </w:r>
      <w:r>
        <w:t>Šim nolūkam SQL Server CAL nav nepieciešamas.</w:t>
      </w:r>
      <w:r w:rsidR="0092027F">
        <w:t xml:space="preserve"> </w:t>
      </w:r>
    </w:p>
    <w:p w:rsidR="00DE4809" w:rsidRPr="00D72679" w:rsidRDefault="00DE4809" w:rsidP="00DE4809">
      <w:pPr>
        <w:pStyle w:val="PURBody-Indented"/>
      </w:pPr>
      <w:r>
        <w:t>Jūs nedrīkstat kopīgot šo instanci, lai nodrošinātu atbalstu produktam, kas nav licencēts kopā ar SQL Server datu bāzi.</w:t>
      </w:r>
    </w:p>
    <w:p w:rsidR="00DE4809" w:rsidRPr="00D72679" w:rsidRDefault="00DE4809" w:rsidP="00DE4809">
      <w:pPr>
        <w:pStyle w:val="PURBody-Indented"/>
      </w:pPr>
      <w:r>
        <w:t xml:space="preserve">Ja jūsu programmatūras izdevumā ietilpst SQL Server zīmola komponenti, kas nav SQL Server datu bāze, šie komponenti ir jums licencēti saskaņā ar to attiecīgajiem licenču noteikumiem. Šādas licences ir pieejamas: </w:t>
      </w:r>
    </w:p>
    <w:p w:rsidR="00DE4809" w:rsidRPr="00D72679" w:rsidRDefault="00DE4809" w:rsidP="00B56709">
      <w:pPr>
        <w:pStyle w:val="PURBody-Indented"/>
        <w:numPr>
          <w:ilvl w:val="0"/>
          <w:numId w:val="44"/>
        </w:numPr>
      </w:pPr>
      <w:r>
        <w:lastRenderedPageBreak/>
        <w:t xml:space="preserve">programmatūras instalācijas direktorija mapē </w:t>
      </w:r>
      <w:r w:rsidR="00220689">
        <w:t>„</w:t>
      </w:r>
      <w:r>
        <w:t>juridiskā informācija</w:t>
      </w:r>
      <w:r w:rsidR="00220689">
        <w:t>”</w:t>
      </w:r>
      <w:r>
        <w:t xml:space="preserve">, </w:t>
      </w:r>
      <w:r w:rsidR="00220689">
        <w:t>„</w:t>
      </w:r>
      <w:r>
        <w:t>licences</w:t>
      </w:r>
      <w:r w:rsidR="00220689">
        <w:t>”</w:t>
      </w:r>
      <w:r>
        <w:t xml:space="preserve"> vai mapē ar tamlīdzīgu nosaukumu — tās var ietilpt savrupos licenču līgumos vai būt pievienotas programmatūras licences līgumam; vai</w:t>
      </w:r>
    </w:p>
    <w:p w:rsidR="00DE4809" w:rsidRPr="000E30CF" w:rsidRDefault="00DE4809" w:rsidP="00B56709">
      <w:pPr>
        <w:pStyle w:val="PURBody-Indented"/>
        <w:numPr>
          <w:ilvl w:val="0"/>
          <w:numId w:val="44"/>
        </w:numPr>
        <w:rPr>
          <w:lang w:val="pt-BR"/>
        </w:rPr>
      </w:pPr>
      <w:r w:rsidRPr="000E30CF">
        <w:rPr>
          <w:lang w:val="pt-BR"/>
        </w:rPr>
        <w:t xml:space="preserve">ar programmatūras vienoto instalēšanas programmu. </w:t>
      </w:r>
    </w:p>
    <w:p w:rsidR="00DE4809" w:rsidRPr="000E30CF" w:rsidRDefault="00DE4809" w:rsidP="00DE4809">
      <w:pPr>
        <w:pStyle w:val="PURBody-Indented"/>
        <w:rPr>
          <w:lang w:val="pt-BR"/>
        </w:rPr>
      </w:pPr>
      <w:r w:rsidRPr="000E30CF">
        <w:rPr>
          <w:lang w:val="pt-BR"/>
        </w:rPr>
        <w:t>Ja nepiekrītat SQL Server zīmola komponenta noteikumiem, jūs nedrīkstat izmantot šo komponentu.</w:t>
      </w:r>
    </w:p>
    <w:p w:rsidR="00FD2C8D" w:rsidRPr="000E30CF" w:rsidRDefault="00FD2C8D" w:rsidP="00FD2C8D">
      <w:pPr>
        <w:pStyle w:val="PURHeading2"/>
        <w:rPr>
          <w:lang w:val="pt-BR"/>
        </w:rPr>
      </w:pPr>
      <w:r w:rsidRPr="000E30CF">
        <w:rPr>
          <w:lang w:val="pt-BR"/>
        </w:rPr>
        <w:t>Gadījumu izveidošana un saglabāšana</w:t>
      </w:r>
      <w:r>
        <w:fldChar w:fldCharType="begin"/>
      </w:r>
      <w:r w:rsidRPr="000E30CF">
        <w:rPr>
          <w:lang w:val="pt-BR"/>
        </w:rPr>
        <w:instrText>TC "</w:instrText>
      </w:r>
      <w:bookmarkStart w:id="219" w:name="_Toc382010221"/>
      <w:r w:rsidRPr="000E30CF">
        <w:rPr>
          <w:lang w:val="pt-BR"/>
        </w:rPr>
        <w:instrText>Gadījumu izveidošana un saglabāšana</w:instrText>
      </w:r>
      <w:bookmarkEnd w:id="219"/>
      <w:r w:rsidRPr="000E30CF">
        <w:rPr>
          <w:lang w:val="pt-BR"/>
        </w:rPr>
        <w:instrText xml:space="preserve">" \l 2 </w:instrText>
      </w:r>
      <w:r>
        <w:fldChar w:fldCharType="end"/>
      </w:r>
    </w:p>
    <w:p w:rsidR="00DE27DA" w:rsidRPr="000E30CF" w:rsidRDefault="00DE27DA" w:rsidP="00DE27DA">
      <w:pPr>
        <w:pStyle w:val="PURBody-Indented"/>
        <w:rPr>
          <w:lang w:val="pt-BR"/>
        </w:rPr>
      </w:pPr>
      <w:r w:rsidRPr="000E30CF">
        <w:rPr>
          <w:lang w:val="pt-BR"/>
        </w:rPr>
        <w:t>Jebkurā no serveriem vai datu nesējiem drīkstat izveidot un glabāt neierobežotu skaitu programmatūras gadījumu, vienīgi lai īstenotu savas tiesības palaist šos programmatūras gadījumu.</w:t>
      </w:r>
    </w:p>
    <w:p w:rsidR="003B1F78" w:rsidRPr="00D72679"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2010222"/>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72679" w:rsidRDefault="003B1F78" w:rsidP="002959F2">
      <w:pPr>
        <w:pStyle w:val="PURBody-Indented"/>
        <w:ind w:left="274"/>
      </w:pPr>
      <w:r>
        <w:t xml:space="preserve">Programmatūrā var tikt ietverti līdzekļi, kas paredzēti satura (mapju, attēlu un citu datu) izgūšanai, izmantojot lietojumprogrammas interfeisu Bing Maps (vai zīmolpēcteci), turpmāk Bing Maps API, lai izveidotu pārskatus, kuros dati tiek parādīti mapju, aerofotoattēlu un hibrīdattēlu virspusē. </w:t>
      </w:r>
      <w:proofErr w:type="gramStart"/>
      <w:r>
        <w:t>Ja</w:t>
      </w:r>
      <w:proofErr w:type="gramEnd"/>
      <w:r>
        <w:t xml:space="preserve"> šie līdzekļi ir ietverti, varat izmantot tos, lai skatītu dinamiskus vai statiskus dokumentus, taču tikai tad, ja tiek lietoti programmatūrā integrētie piekļuves veidi un līdzekļi. Citādi nedrīkstat kopēt, saglabāt vai arhivēt saturu, kas pieejams, izmantojot Bing Maps API, vai veidot datu bāzi, lietojot šo saturu. Jūs nedrīkstat izmantot Bing Maps API, lai nodrošinātu sensora vadību un/vai maršrutēšanu; turklāt nekādiem nolūkiem nedrīkstat izmantot datus par ceļu satiksmi vai putna lidojumā uzņemtos attēlus (vai saistītos metadatus) — pat tad, </w:t>
      </w:r>
      <w:proofErr w:type="gramStart"/>
      <w:r>
        <w:t>ja</w:t>
      </w:r>
      <w:proofErr w:type="gramEnd"/>
      <w:r>
        <w:t xml:space="preserve"> tie pieejami, izmantojot Bing Maps API. Bing Maps API </w:t>
      </w:r>
      <w:proofErr w:type="gramStart"/>
      <w:r>
        <w:t>un</w:t>
      </w:r>
      <w:proofErr w:type="gramEnd"/>
      <w:r>
        <w:t xml:space="preserve"> saistītā satura izmantošanu regulē arī papildu noteikumi un nosacījumi, kas pieejami vietnē </w:t>
      </w:r>
      <w:hyperlink r:id="rId37">
        <w:r>
          <w:rPr>
            <w:color w:val="00467F"/>
            <w:u w:val="single"/>
          </w:rPr>
          <w:t>http://go.microsoft.com/fwlink/?LinkId=21969</w:t>
        </w:r>
      </w:hyperlink>
      <w:r>
        <w:t>.</w:t>
      </w:r>
    </w:p>
    <w:p w:rsidR="003B1F78" w:rsidRPr="00D72679" w:rsidRDefault="003B1F78" w:rsidP="003B1F78">
      <w:pPr>
        <w:pStyle w:val="PURBody-Indented"/>
      </w:pPr>
      <w:r>
        <w:t>Jūs nedrīkstat:</w:t>
      </w:r>
    </w:p>
    <w:p w:rsidR="003B1F78" w:rsidRPr="00D72679" w:rsidRDefault="003B1F78" w:rsidP="00B56709">
      <w:pPr>
        <w:pStyle w:val="PURBullet-Indented"/>
        <w:numPr>
          <w:ilvl w:val="1"/>
          <w:numId w:val="4"/>
        </w:numPr>
      </w:pPr>
      <w:r>
        <w:t xml:space="preserve">noņemt, samazināt, bloķēt vai pārveidot logotipus, preču zīmes, autortiesības, digitālās ūdenszīmes vai citus korporācijas Microsoft vai tās piegādātāju paziņojumus, kas ietverti programmatūrā, tostarp jebkura veida saturu, kas ir pieejams, izmantojot programmatūru; </w:t>
      </w:r>
    </w:p>
    <w:p w:rsidR="003B1F78" w:rsidRPr="00D72679" w:rsidRDefault="003B1F78" w:rsidP="00B56709">
      <w:pPr>
        <w:pStyle w:val="PURBullet-Indented"/>
        <w:numPr>
          <w:ilvl w:val="1"/>
          <w:numId w:val="4"/>
        </w:numPr>
      </w:pPr>
      <w:r>
        <w:t xml:space="preserve">publicēt programmatūru, tostarp programmatūrā ietvertos lietojumprogrammu interfeisus, lai citi lietotāji varētu kopēt to; </w:t>
      </w:r>
    </w:p>
    <w:p w:rsidR="003B1F78" w:rsidRPr="00D72679" w:rsidRDefault="003B1F78" w:rsidP="00B56709">
      <w:pPr>
        <w:pStyle w:val="PURBullet-Indented"/>
        <w:numPr>
          <w:ilvl w:val="1"/>
          <w:numId w:val="4"/>
        </w:numPr>
      </w:pPr>
      <w:proofErr w:type="gramStart"/>
      <w:r>
        <w:t>kopīgot</w:t>
      </w:r>
      <w:proofErr w:type="gramEnd"/>
      <w:r>
        <w:t xml:space="preserve"> vai citādi izplatīt dokumentus, tekstu vai attēlus, kas tika izveidoti, izmantojot datu kartēšanas pakalpojumu līdzekļus.</w:t>
      </w:r>
    </w:p>
    <w:p w:rsidR="003B1F78" w:rsidRPr="00D72679" w:rsidRDefault="003B1F78" w:rsidP="003B1F78">
      <w:pPr>
        <w:pStyle w:val="PURHeading2"/>
      </w:pPr>
      <w:r>
        <w:t>Multipleksēšana</w:t>
      </w:r>
      <w:r>
        <w:fldChar w:fldCharType="begin"/>
      </w:r>
      <w:r>
        <w:instrText xml:space="preserve">TC </w:instrText>
      </w:r>
      <w:bookmarkStart w:id="228" w:name="_Toc382010223"/>
      <w:r>
        <w:instrText>Multipleksēšana</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BB63B7">
      <w:pPr>
        <w:pStyle w:val="PURBody-Indented"/>
      </w:pPr>
      <w:r>
        <w:t>Aparatūra vai programmatūra, ko izmantojat, lai apkopotu savienojumus, pārmaršrutētu informāciju, mazinātu ierīču vai lietotāju skaitu, kuri tieši piekļūst produktam vai to izmanto, vai mazinātu skaitu operētājsistēmu vidēm (jeb OSE), ierīcēm vai lietotājiem, ko</w:t>
      </w:r>
      <w:r w:rsidR="00BB63B7">
        <w:t> </w:t>
      </w:r>
      <w:r>
        <w:t xml:space="preserve">tieši pārvalda produkts (dažkārt tiek dēvēta par </w:t>
      </w:r>
      <w:r w:rsidR="00220689">
        <w:t>„</w:t>
      </w:r>
      <w:r>
        <w:t>multipleksēšanu</w:t>
      </w:r>
      <w:r w:rsidR="00220689">
        <w:t>”</w:t>
      </w:r>
      <w:r>
        <w:t xml:space="preserve"> vai </w:t>
      </w:r>
      <w:r w:rsidR="00220689">
        <w:t>„</w:t>
      </w:r>
      <w:r>
        <w:t>pūlošanu”), nemazina neviena veida jums nepieciešamo licenču skaitu.</w:t>
      </w:r>
    </w:p>
    <w:p w:rsidR="00913323" w:rsidRPr="00D72679" w:rsidRDefault="00913323" w:rsidP="00913323">
      <w:pPr>
        <w:pStyle w:val="PURHeading2"/>
      </w:pPr>
      <w:r>
        <w:t>System Center pakotnes</w:t>
      </w:r>
      <w:r>
        <w:fldChar w:fldCharType="begin"/>
      </w:r>
      <w:r>
        <w:instrText>TC "</w:instrText>
      </w:r>
      <w:bookmarkStart w:id="236" w:name="_Toc382010224"/>
      <w:r>
        <w:instrText>System Center pakotnes</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913323">
      <w:pPr>
        <w:pStyle w:val="PURBody-Indented"/>
      </w:pPr>
      <w:r>
        <w:t xml:space="preserve">Uz programmatūrā ietverto pārvaldības pakotņu, konfigurācijas pakotņu, procesa pakotņu </w:t>
      </w:r>
      <w:proofErr w:type="gramStart"/>
      <w:r>
        <w:t>un</w:t>
      </w:r>
      <w:proofErr w:type="gramEnd"/>
      <w:r>
        <w:t xml:space="preserve"> integrēšanas pakotņu lietošanu attiecas atbilstošo System Center produktu licences noteikumi.</w:t>
      </w:r>
    </w:p>
    <w:p w:rsidR="006B1A86" w:rsidRPr="00D72679" w:rsidRDefault="006B1A86" w:rsidP="006B1A86">
      <w:pPr>
        <w:pStyle w:val="PURHeading2"/>
      </w:pPr>
      <w:r>
        <w:t>Izplatāms kods</w:t>
      </w:r>
      <w:r>
        <w:fldChar w:fldCharType="begin"/>
      </w:r>
      <w:r>
        <w:instrText>TC "</w:instrText>
      </w:r>
      <w:bookmarkStart w:id="246" w:name="_Toc382010225"/>
      <w:r>
        <w:instrText>Izplatāms kods</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Produkts var ietvert kodu, </w:t>
      </w:r>
      <w:proofErr w:type="gramStart"/>
      <w:r>
        <w:t>ko</w:t>
      </w:r>
      <w:proofErr w:type="gramEnd"/>
      <w:r>
        <w:t xml:space="preserve"> jūs drīkstat izplatīt jūsu izstrādātajās programmās, ja ievērojat tālākos norādījumus. </w:t>
      </w:r>
    </w:p>
    <w:p w:rsidR="006B1A86" w:rsidRPr="00D72679" w:rsidRDefault="006B1A86" w:rsidP="006B1A86">
      <w:pPr>
        <w:pStyle w:val="PURBlueStrong-Indented"/>
      </w:pPr>
      <w:r>
        <w:t>Lietošanas un izplatīšanas tiesības</w:t>
      </w:r>
    </w:p>
    <w:p w:rsidR="006B1A86" w:rsidRPr="00D72679" w:rsidRDefault="006B1A86" w:rsidP="006B1A86">
      <w:pPr>
        <w:pStyle w:val="PURBody-Indented"/>
      </w:pPr>
      <w:r>
        <w:t xml:space="preserve">Turpinājumā norādītais kods </w:t>
      </w:r>
      <w:proofErr w:type="gramStart"/>
      <w:r>
        <w:t>un</w:t>
      </w:r>
      <w:proofErr w:type="gramEnd"/>
      <w:r>
        <w:t xml:space="preserve"> teksta faili ir </w:t>
      </w:r>
      <w:r w:rsidR="00220689">
        <w:t>„</w:t>
      </w:r>
      <w:r>
        <w:t>izplatāmais kods</w:t>
      </w:r>
      <w:r w:rsidR="00220689">
        <w:t>”</w:t>
      </w:r>
      <w:r>
        <w:t>. Šie Produktu lietošanas noteikumi var piešķirt tiesības uz citu izplatāmo kodu.</w:t>
      </w:r>
    </w:p>
    <w:p w:rsidR="006B1A86" w:rsidRPr="00D72679" w:rsidRDefault="006B1A86" w:rsidP="00B56709">
      <w:pPr>
        <w:pStyle w:val="PURBullet-Indented"/>
        <w:numPr>
          <w:ilvl w:val="0"/>
          <w:numId w:val="81"/>
        </w:numPr>
      </w:pPr>
      <w:r>
        <w:rPr>
          <w:b/>
        </w:rPr>
        <w:t>REDIST.TXT faili</w:t>
      </w:r>
      <w:r w:rsidRPr="00BB63B7">
        <w:rPr>
          <w:b/>
          <w:bCs/>
        </w:rPr>
        <w:t>.</w:t>
      </w:r>
      <w:r w:rsidR="0092027F">
        <w:t xml:space="preserve"> </w:t>
      </w:r>
      <w:r>
        <w:t xml:space="preserve">Drīkstat kopēt </w:t>
      </w:r>
      <w:proofErr w:type="gramStart"/>
      <w:r>
        <w:t>un</w:t>
      </w:r>
      <w:proofErr w:type="gramEnd"/>
      <w:r>
        <w:t xml:space="preserve"> izplatīt REDIST.TXT failos uzskaitītā koda objektkoda formu.</w:t>
      </w:r>
    </w:p>
    <w:p w:rsidR="006B1A86" w:rsidRPr="00D72679" w:rsidRDefault="006B1A86" w:rsidP="00B56709">
      <w:pPr>
        <w:pStyle w:val="PURBullet-Indented"/>
        <w:numPr>
          <w:ilvl w:val="0"/>
          <w:numId w:val="81"/>
        </w:numPr>
      </w:pPr>
      <w:r>
        <w:rPr>
          <w:b/>
        </w:rPr>
        <w:t>Parauga kods.</w:t>
      </w:r>
      <w:r>
        <w:t xml:space="preserve"> Jūs drīkstat modificēt, kopēt </w:t>
      </w:r>
      <w:proofErr w:type="gramStart"/>
      <w:r>
        <w:t>un</w:t>
      </w:r>
      <w:proofErr w:type="gramEnd"/>
      <w:r>
        <w:t xml:space="preserve"> izplatīt koda, kas apzīmēts ar </w:t>
      </w:r>
      <w:r w:rsidR="00220689">
        <w:t>„</w:t>
      </w:r>
      <w:r>
        <w:t>sample</w:t>
      </w:r>
      <w:r w:rsidR="00220689">
        <w:t>”</w:t>
      </w:r>
      <w:r>
        <w:t>, pirmkoda un objektkoda formas.</w:t>
      </w:r>
    </w:p>
    <w:p w:rsidR="006B1A86" w:rsidRPr="00D72679" w:rsidRDefault="006B1A86" w:rsidP="00B56709">
      <w:pPr>
        <w:pStyle w:val="PURBullet-Indented"/>
        <w:numPr>
          <w:ilvl w:val="0"/>
          <w:numId w:val="81"/>
        </w:numPr>
      </w:pPr>
      <w:r>
        <w:rPr>
          <w:b/>
        </w:rPr>
        <w:t>OTHER-DIST.TXT faili</w:t>
      </w:r>
      <w:r w:rsidRPr="00BB63B7">
        <w:rPr>
          <w:b/>
          <w:bCs/>
        </w:rPr>
        <w:t>.</w:t>
      </w:r>
      <w:r>
        <w:t xml:space="preserve"> Jūs drīkstat kopēt </w:t>
      </w:r>
      <w:proofErr w:type="gramStart"/>
      <w:r>
        <w:t>un</w:t>
      </w:r>
      <w:proofErr w:type="gramEnd"/>
      <w:r>
        <w:t xml:space="preserve"> izplatīt </w:t>
      </w:r>
      <w:r>
        <w:br/>
        <w:t>OTHER-DIST.TXT failos uzskaitītā koda objektkoda formu.</w:t>
      </w:r>
    </w:p>
    <w:p w:rsidR="006B1A86" w:rsidRPr="00D72679" w:rsidRDefault="006B1A86" w:rsidP="00B56709">
      <w:pPr>
        <w:pStyle w:val="PURBullet-Indented"/>
        <w:numPr>
          <w:ilvl w:val="0"/>
          <w:numId w:val="81"/>
        </w:numPr>
      </w:pPr>
      <w:r>
        <w:rPr>
          <w:b/>
        </w:rPr>
        <w:t>Izplatīšana trešajām personām</w:t>
      </w:r>
      <w:r w:rsidRPr="00BB63B7">
        <w:rPr>
          <w:b/>
          <w:bCs/>
        </w:rPr>
        <w:t xml:space="preserve">. </w:t>
      </w:r>
      <w:r>
        <w:t xml:space="preserve">Savu programmu drīkstat atļaut izplatītājiem kopēt </w:t>
      </w:r>
      <w:proofErr w:type="gramStart"/>
      <w:r>
        <w:t>un</w:t>
      </w:r>
      <w:proofErr w:type="gramEnd"/>
      <w:r>
        <w:t xml:space="preserve"> izplatāmo kodu izplatīt kā šo programmu komponentu.</w:t>
      </w:r>
    </w:p>
    <w:p w:rsidR="006B1A86" w:rsidRPr="00D72679" w:rsidRDefault="006B1A86" w:rsidP="00B56709">
      <w:pPr>
        <w:pStyle w:val="PURBullet-Indented"/>
        <w:numPr>
          <w:ilvl w:val="0"/>
          <w:numId w:val="81"/>
        </w:numPr>
      </w:pPr>
      <w:r>
        <w:rPr>
          <w:b/>
        </w:rPr>
        <w:t>Silverlight bibliotēkas.</w:t>
      </w:r>
      <w:r w:rsidR="0092027F">
        <w:rPr>
          <w:b/>
        </w:rPr>
        <w:t xml:space="preserve"> </w:t>
      </w:r>
      <w:r>
        <w:t xml:space="preserve">Kopēt un izplatīt tā koda objektkoda formu, kas apzīmēts kā </w:t>
      </w:r>
      <w:r w:rsidR="00220689">
        <w:t>„</w:t>
      </w:r>
      <w:r>
        <w:t>Silverlight bibliotēkas</w:t>
      </w:r>
      <w:r w:rsidR="00220689">
        <w:t>”</w:t>
      </w:r>
      <w:r>
        <w:t xml:space="preserve">, Silverlight </w:t>
      </w:r>
      <w:r w:rsidR="00220689">
        <w:t>„</w:t>
      </w:r>
      <w:r>
        <w:t>Klienta bibliotēkas</w:t>
      </w:r>
      <w:r w:rsidR="00220689">
        <w:t>”</w:t>
      </w:r>
      <w:r>
        <w:t xml:space="preserve"> un Silverlight </w:t>
      </w:r>
      <w:r w:rsidR="00220689">
        <w:t>„</w:t>
      </w:r>
      <w:r>
        <w:t>Servera bibliotēkas</w:t>
      </w:r>
      <w:r w:rsidR="00220689">
        <w:t>”</w:t>
      </w:r>
    </w:p>
    <w:p w:rsidR="006B1A86" w:rsidRPr="00D72679" w:rsidRDefault="006B1A86" w:rsidP="006B1A86">
      <w:pPr>
        <w:pStyle w:val="PURBlueStrong-Indented"/>
      </w:pPr>
      <w:r>
        <w:t>Izplatīšanas prasības</w:t>
      </w:r>
    </w:p>
    <w:p w:rsidR="006B1A86" w:rsidRPr="00D72679" w:rsidRDefault="006B1A86" w:rsidP="006B1A86">
      <w:pPr>
        <w:pStyle w:val="PURBody-Indented"/>
      </w:pPr>
      <w:r>
        <w:t>Lai varētu izplatīt jebkuru izplatāmo kodu, jums ir jāveic šādas darbības:</w:t>
      </w:r>
    </w:p>
    <w:p w:rsidR="006B1A86" w:rsidRPr="00D72679" w:rsidRDefault="006B1A86" w:rsidP="00B56709">
      <w:pPr>
        <w:pStyle w:val="PURBullet-Indented"/>
        <w:numPr>
          <w:ilvl w:val="0"/>
          <w:numId w:val="82"/>
        </w:numPr>
      </w:pPr>
      <w:r>
        <w:t>savās programmās kodam jāpievieno nozīmīga primārā funkcionalitāte;</w:t>
      </w:r>
    </w:p>
    <w:p w:rsidR="006B1A86" w:rsidRPr="00D72679" w:rsidRDefault="006B1A86" w:rsidP="00B56709">
      <w:pPr>
        <w:pStyle w:val="PURBullet-Indented"/>
        <w:numPr>
          <w:ilvl w:val="0"/>
          <w:numId w:val="82"/>
        </w:numPr>
      </w:pPr>
      <w:r>
        <w:t xml:space="preserve">saistībā ar jebkuru izplatāmo kodu ar faila nosaukuma paplašinājumu .lib jāizplata tikai rezultāti par šāda izplatāmā koda darbināšanu, izmantojot saistītāju ar jūsu programmu; </w:t>
      </w:r>
    </w:p>
    <w:p w:rsidR="006B1A86" w:rsidRPr="00D72679" w:rsidRDefault="006B1A86" w:rsidP="00B56709">
      <w:pPr>
        <w:pStyle w:val="PURBullet-Indented"/>
        <w:numPr>
          <w:ilvl w:val="0"/>
          <w:numId w:val="82"/>
        </w:numPr>
      </w:pPr>
      <w:r>
        <w:t>iestatīšanas programmā ietverto Izplatāmo kodu jāizplata tikai kā šīs iestatīšanas programmas daļa bez modifikācijām;</w:t>
      </w:r>
    </w:p>
    <w:p w:rsidR="006B1A86" w:rsidRPr="00D72679" w:rsidRDefault="006B1A86" w:rsidP="00B56709">
      <w:pPr>
        <w:pStyle w:val="PURBullet-Indented"/>
        <w:numPr>
          <w:ilvl w:val="0"/>
          <w:numId w:val="82"/>
        </w:numPr>
      </w:pPr>
      <w:r>
        <w:t xml:space="preserve">jāpieprasa, lai izplatītāji un ārējie lietotāji piekristu noteikumiem, kas aizsargā kodu vismaz tādā līmenī, kāds minēts jūsu lielapjoma licencēšanas līgumā, tostarp šajos Produktu lietošanas noteikumos un Produktu sarakstā; </w:t>
      </w:r>
    </w:p>
    <w:p w:rsidR="006B1A86" w:rsidRPr="00D72679" w:rsidRDefault="006B1A86" w:rsidP="00B56709">
      <w:pPr>
        <w:pStyle w:val="PURBullet-Indented"/>
        <w:numPr>
          <w:ilvl w:val="0"/>
          <w:numId w:val="82"/>
        </w:numPr>
      </w:pPr>
      <w:r>
        <w:lastRenderedPageBreak/>
        <w:t>savām programmām jāpievieno derīga informācija par autortiesībām;</w:t>
      </w:r>
    </w:p>
    <w:p w:rsidR="006B1A86" w:rsidRPr="00D72679" w:rsidRDefault="006B1A86" w:rsidP="00B56709">
      <w:pPr>
        <w:pStyle w:val="PURBullet-Indented"/>
        <w:numPr>
          <w:ilvl w:val="0"/>
          <w:numId w:val="82"/>
        </w:numPr>
      </w:pPr>
      <w:proofErr w:type="gramStart"/>
      <w:r>
        <w:t>jānodrošina</w:t>
      </w:r>
      <w:proofErr w:type="gramEnd"/>
      <w:r>
        <w:t>, jāaizsargā un jāaizstāv Microsoft pret jebkādām pretenzijām, ieskaitot advokātu honorārus, saistībā ar jūsu programmas izplatīšanu vai lietošanu.</w:t>
      </w:r>
    </w:p>
    <w:p w:rsidR="006B1A86" w:rsidRPr="00D72679" w:rsidRDefault="006B1A86" w:rsidP="006B1A86">
      <w:pPr>
        <w:pStyle w:val="PURBlueStrong-Indented"/>
      </w:pPr>
      <w:r>
        <w:t>Izplatīšanas ierobežojumi</w:t>
      </w:r>
    </w:p>
    <w:p w:rsidR="006B1A86" w:rsidRPr="00D72679" w:rsidRDefault="006B1A86" w:rsidP="006B1A86">
      <w:pPr>
        <w:pStyle w:val="PURBody-Indented"/>
      </w:pPr>
      <w:r>
        <w:t>Jūs nedrīkstat:</w:t>
      </w:r>
    </w:p>
    <w:p w:rsidR="006B1A86" w:rsidRPr="00D72679" w:rsidRDefault="006B1A86" w:rsidP="00B56709">
      <w:pPr>
        <w:pStyle w:val="PURBullet-Indented"/>
        <w:numPr>
          <w:ilvl w:val="0"/>
          <w:numId w:val="83"/>
        </w:numPr>
      </w:pPr>
      <w:r>
        <w:t xml:space="preserve">mainīt izplatāmajā kodā informāciju par autortiesībām, preču zīmēm vai patentiem; </w:t>
      </w:r>
    </w:p>
    <w:p w:rsidR="006B1A86" w:rsidRPr="00D72679" w:rsidRDefault="006B1A86" w:rsidP="00B56709">
      <w:pPr>
        <w:pStyle w:val="PURBullet-Indented"/>
        <w:numPr>
          <w:ilvl w:val="0"/>
          <w:numId w:val="83"/>
        </w:numPr>
      </w:pPr>
      <w:r>
        <w:t xml:space="preserve">izmantot Microsoft preču zīmes savu programmu nosaukumos vai veidā, kas liek domāt, ka jūsu programmas nodrošina vai apstiprina Microsoft; </w:t>
      </w:r>
    </w:p>
    <w:p w:rsidR="006B1A86" w:rsidRPr="00D72679" w:rsidRDefault="006B1A86" w:rsidP="00B56709">
      <w:pPr>
        <w:pStyle w:val="PURBullet-Indented"/>
        <w:numPr>
          <w:ilvl w:val="0"/>
          <w:numId w:val="83"/>
        </w:numPr>
      </w:pPr>
      <w:r>
        <w:t>izplatīt izplatāmo kodu; darbināt platformā ārpus Microsoft operētājsistēmas; darbināt izpildlaika tehnoloģijas vai lietojumprogrammu platformas, izņemot vietnēs un tīmekļa lietojumprogrammās (atšķirībā no valodai JavaScript paredzētās Windows bibliotēkas) izmantotos JavaScript, CSS un HTML failus, ko var izplatīt, lai darbinātu jebkuru platformu;</w:t>
      </w:r>
    </w:p>
    <w:p w:rsidR="006B1A86" w:rsidRPr="00D72679" w:rsidRDefault="006B1A86" w:rsidP="00B56709">
      <w:pPr>
        <w:pStyle w:val="PURBullet-Indented"/>
        <w:numPr>
          <w:ilvl w:val="0"/>
          <w:numId w:val="83"/>
        </w:numPr>
      </w:pPr>
      <w:r>
        <w:t>iekļaut izplatāmo kodu ļaunprātīgās, maldinošās vai pretlikumīgās programmās;</w:t>
      </w:r>
    </w:p>
    <w:p w:rsidR="006B1A86" w:rsidRPr="00D72679" w:rsidRDefault="006B1A86" w:rsidP="002959F2">
      <w:pPr>
        <w:pStyle w:val="PURHeading2"/>
        <w:spacing w:line="240" w:lineRule="auto"/>
        <w:ind w:left="274"/>
      </w:pPr>
      <w:proofErr w:type="gramStart"/>
      <w:r>
        <w:rPr>
          <w:rFonts w:ascii="Arial" w:hAnsi="Arial"/>
          <w:color w:val="auto"/>
          <w:sz w:val="18"/>
        </w:rPr>
        <w:t>pārveidot</w:t>
      </w:r>
      <w:proofErr w:type="gramEnd"/>
      <w:r>
        <w:rPr>
          <w:rFonts w:ascii="Arial" w:hAnsi="Arial"/>
          <w:color w:val="auto"/>
          <w:sz w:val="18"/>
        </w:rPr>
        <w:t xml:space="preserve"> vai izplatīt jebkura izplatāmā koda pirmkodu tā, lai kāda tā daļa pakļautos izņēmuma licencei.</w:t>
      </w:r>
      <w:r w:rsidR="0092027F">
        <w:rPr>
          <w:rFonts w:ascii="Arial" w:hAnsi="Arial"/>
          <w:color w:val="auto"/>
          <w:sz w:val="18"/>
        </w:rPr>
        <w:t xml:space="preserve"> </w:t>
      </w:r>
      <w:r>
        <w:rPr>
          <w:rFonts w:ascii="Arial" w:hAnsi="Arial"/>
          <w:color w:val="auto"/>
          <w:sz w:val="18"/>
        </w:rPr>
        <w:t>Izņēmuma licence ir tāda licence, kuras lietošanas, pārveidošanas vai izplatīšanas nosacījumi paredz, ka kods jādara pieejams vai jāizplata pirmkoda veidā vai ka citiem ir tiesības to pārveidot.</w:t>
      </w:r>
    </w:p>
    <w:p w:rsidR="003B1F78" w:rsidRPr="00D72679" w:rsidRDefault="003B1F78" w:rsidP="003B1F78">
      <w:pPr>
        <w:pStyle w:val="PURHeading2"/>
      </w:pPr>
      <w:r>
        <w:t xml:space="preserve">Programmatūra </w:t>
      </w:r>
      <w:proofErr w:type="gramStart"/>
      <w:r>
        <w:t>un</w:t>
      </w:r>
      <w:proofErr w:type="gramEnd"/>
      <w:r>
        <w:t xml:space="preserve"> pakalpojumi</w:t>
      </w:r>
      <w:r>
        <w:fldChar w:fldCharType="begin"/>
      </w:r>
      <w:r>
        <w:instrText>TC "</w:instrText>
      </w:r>
      <w:bookmarkStart w:id="248" w:name="_Toc382010226"/>
      <w:r>
        <w:instrText>Programmatūra un pakalpojumi</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C30D1A">
      <w:pPr>
        <w:pStyle w:val="PURBody-Indented"/>
      </w:pPr>
      <w:r>
        <w:t>Korporācija Microsoft drīkst sniegt pakalpojumus, izmantojot programmatūras līdzekļus, kas internetā veido savienojumu ar korporācijas Microsoft vai pakalpojuma sniedzēja datorsistēmām.</w:t>
      </w:r>
      <w:r w:rsidR="0092027F">
        <w:t xml:space="preserve"> </w:t>
      </w:r>
      <w:r>
        <w:t>Microsoft var šos pakalpojumus jebkurā brīdī mainīt vai atcelt.</w:t>
      </w:r>
      <w:r w:rsidR="0092027F">
        <w:t xml:space="preserve"> </w:t>
      </w:r>
      <w:r>
        <w:t>Šos pakalpojumus nedrīkstat izmantot veidā, kas tiem varētu kaitēt vai citiem lietotājiem varētu traucēt tos izmantot.</w:t>
      </w:r>
      <w:r w:rsidR="0092027F">
        <w:t xml:space="preserve"> </w:t>
      </w:r>
      <w:r>
        <w:t xml:space="preserve">Šos pakalpojumus nedrīkstat izmantot, lai jebkādā veidā mēģinātu iegūt nepilnvarotu piekļuvi jebkādiem pakalpojumiem, datiem, kontiem </w:t>
      </w:r>
      <w:proofErr w:type="gramStart"/>
      <w:r>
        <w:t>un</w:t>
      </w:r>
      <w:proofErr w:type="gramEnd"/>
      <w:r>
        <w:t xml:space="preserve"> tīkliem.</w:t>
      </w:r>
    </w:p>
    <w:p w:rsidR="0082133B" w:rsidRPr="00D72679" w:rsidRDefault="000D71F9">
      <w:pPr>
        <w:pStyle w:val="PURBreadcrumb"/>
      </w:pPr>
      <w:hyperlink w:anchor="_Sec4" w:history="1">
        <w:r w:rsidR="00875460" w:rsidRPr="006C0DCA">
          <w:rPr>
            <w:rStyle w:val="Hyperlink"/>
            <w:szCs w:val="16"/>
          </w:rPr>
          <w:t>Saturs</w:t>
        </w:r>
      </w:hyperlink>
      <w:r w:rsidR="00875460" w:rsidRPr="00BB63B7">
        <w:rPr>
          <w:color w:val="00467F"/>
          <w:szCs w:val="16"/>
        </w:rPr>
        <w:t xml:space="preserve"> / </w:t>
      </w:r>
      <w:hyperlink w:anchor="General_License_Terms">
        <w:r w:rsidR="00875460">
          <w:rPr>
            <w:color w:val="00467F"/>
            <w:szCs w:val="16"/>
            <w:u w:val="single"/>
          </w:rPr>
          <w:t>Vispārīgie noteikumi</w:t>
        </w:r>
      </w:hyperlink>
      <w:r w:rsidR="00E13ED5">
        <w:t xml:space="preserve"> </w:t>
      </w:r>
    </w:p>
    <w:p w:rsidR="00DC5352" w:rsidRDefault="00DC5352">
      <w:pPr>
        <w:spacing w:line="240" w:lineRule="exact"/>
        <w:sectPr w:rsidR="00DC5352" w:rsidSect="00780700">
          <w:footerReference w:type="default" r:id="rId38"/>
          <w:pgSz w:w="12240" w:h="15840" w:code="1"/>
          <w:pgMar w:top="1170" w:right="720" w:bottom="720" w:left="720" w:header="432" w:footer="288" w:gutter="0"/>
          <w:cols w:space="360"/>
        </w:sectPr>
      </w:pPr>
      <w:bookmarkStart w:id="256" w:name="_Sec64"/>
    </w:p>
    <w:p w:rsidR="0082133B" w:rsidRPr="00D72679" w:rsidRDefault="00073E6B" w:rsidP="00FF2856">
      <w:pPr>
        <w:pStyle w:val="PURSectionHeading"/>
      </w:pPr>
      <w:r>
        <w:lastRenderedPageBreak/>
        <w:t>Konkrētā pakalpojuma licences noteikumi</w:t>
      </w:r>
      <w:bookmarkEnd w:id="256"/>
      <w:r>
        <w:fldChar w:fldCharType="begin"/>
      </w:r>
      <w:r w:rsidR="00B45CF6">
        <w:instrText xml:space="preserve">TC " </w:instrText>
      </w:r>
      <w:bookmarkStart w:id="257" w:name="_Toc382010227"/>
      <w:r w:rsidR="00B45CF6">
        <w:instrText>Konkrētā pakalpojuma licences noteikumi</w:instrText>
      </w:r>
      <w:bookmarkEnd w:id="257"/>
      <w:r w:rsidR="00B45CF6">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TC "</w:instrText>
      </w:r>
      <w:bookmarkStart w:id="260" w:name="_Toc382010228"/>
      <w:r w:rsidR="00E01841">
        <w:instrText>Microsoft Dynamics CRM Online</w:instrText>
      </w:r>
      <w:bookmarkEnd w:id="260"/>
      <w:r w:rsidR="00E01841">
        <w:instrText xml:space="preserve">" \l 2 </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TC "</w:instrText>
      </w:r>
      <w:bookmarkStart w:id="261" w:name="_Toc382010229"/>
      <w:r>
        <w:instrText>Microsoft Dynamics CRM Online Essential</w:instrText>
      </w:r>
      <w:bookmarkEnd w:id="261"/>
      <w:r>
        <w:instrText xml:space="preserve">" \l 3 </w:instrText>
      </w:r>
      <w:r>
        <w:fldChar w:fldCharType="end"/>
      </w:r>
    </w:p>
    <w:p w:rsidR="00602BA1" w:rsidRPr="00D72679"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Nepieciešams katram jūsu:</w:t>
            </w:r>
          </w:p>
          <w:p w:rsidR="00602BA1" w:rsidRDefault="00602BA1" w:rsidP="00B56709">
            <w:pPr>
              <w:pStyle w:val="PURBullet"/>
              <w:numPr>
                <w:ilvl w:val="0"/>
                <w:numId w:val="74"/>
              </w:numPr>
            </w:pPr>
            <w:proofErr w:type="gramStart"/>
            <w:r>
              <w:t>lietotājam</w:t>
            </w:r>
            <w:proofErr w:type="gramEnd"/>
            <w:r>
              <w:t xml:space="preserve">, kuram ir nepieciešama Essential lietošanas piekļuve Tiešsaistes pakalpojumam vai saistītai programmatūrai. </w:t>
            </w:r>
            <w:proofErr w:type="gramStart"/>
            <w:r>
              <w:t>Ja</w:t>
            </w:r>
            <w:proofErr w:type="gramEnd"/>
            <w:r>
              <w:t xml:space="preserve"> netiek izmantoti Microsoft Dynamics CRM klienti, ārējiem lietotājiem nav nepieciešamas lietotāja SL, lai piekļūtu Tiešsaistes pakalpojumam. </w:t>
            </w:r>
          </w:p>
        </w:tc>
        <w:tc>
          <w:tcPr>
            <w:tcW w:w="5251" w:type="dxa"/>
            <w:hideMark/>
          </w:tcPr>
          <w:p w:rsidR="00602BA1" w:rsidRPr="00D72679" w:rsidRDefault="00602BA1" w:rsidP="003F6E4F">
            <w:pPr>
              <w:pStyle w:val="PURBody"/>
            </w:pPr>
            <w:r>
              <w:rPr>
                <w:b/>
                <w:i/>
              </w:rPr>
              <w:t>Nepieciešamās SL.</w:t>
            </w:r>
          </w:p>
          <w:p w:rsidR="00602BA1" w:rsidRPr="00D72679" w:rsidRDefault="00602BA1" w:rsidP="00B56709">
            <w:pPr>
              <w:pStyle w:val="PURBullet"/>
              <w:numPr>
                <w:ilvl w:val="0"/>
                <w:numId w:val="69"/>
              </w:numPr>
            </w:pPr>
            <w:r>
              <w:t xml:space="preserve">Microsoft Dynamics CRM Online Essential User SL </w:t>
            </w:r>
            <w:r>
              <w:rPr>
                <w:b/>
              </w:rPr>
              <w:t>vai</w:t>
            </w:r>
          </w:p>
          <w:p w:rsidR="007E3BF8" w:rsidRPr="007E3BF8" w:rsidRDefault="007E3BF8" w:rsidP="00B56709">
            <w:pPr>
              <w:pStyle w:val="PURBody"/>
              <w:numPr>
                <w:ilvl w:val="0"/>
                <w:numId w:val="69"/>
              </w:numPr>
            </w:pPr>
            <w:r>
              <w:t>Microsoft Dynamics CRM Online Essential User SL for Software Assurance.</w:t>
            </w:r>
          </w:p>
        </w:tc>
      </w:tr>
    </w:tbl>
    <w:p w:rsidR="00701579" w:rsidRPr="00D72679" w:rsidRDefault="000D71F9" w:rsidP="00701579">
      <w:pPr>
        <w:pStyle w:val="PURProductName"/>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TC "</w:instrText>
      </w:r>
      <w:bookmarkStart w:id="262" w:name="_Toc382010230"/>
      <w:r>
        <w:instrText>Microsoft Dynamics CRM Online Basic</w:instrText>
      </w:r>
      <w:bookmarkEnd w:id="262"/>
      <w:r>
        <w:instrText xml:space="preserve">" \l 3 </w:instrText>
      </w:r>
      <w:r>
        <w:fldChar w:fldCharType="end"/>
      </w:r>
    </w:p>
    <w:p w:rsidR="00602BA1" w:rsidRPr="00D72679"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Nepieciešams katram jūsu:</w:t>
            </w:r>
          </w:p>
          <w:p w:rsidR="00602BA1" w:rsidRDefault="00602BA1" w:rsidP="00B56709">
            <w:pPr>
              <w:pStyle w:val="PURBullet"/>
              <w:numPr>
                <w:ilvl w:val="0"/>
                <w:numId w:val="68"/>
              </w:numPr>
            </w:pPr>
            <w:proofErr w:type="gramStart"/>
            <w:r>
              <w:t>lietotājam</w:t>
            </w:r>
            <w:proofErr w:type="gramEnd"/>
            <w:r>
              <w:t xml:space="preserve">, kuram nepieciešama pamatlietošanas piekļuve Tiešsaistes pakalpojumam vai saistītai programmatūrai. </w:t>
            </w:r>
            <w:proofErr w:type="gramStart"/>
            <w:r>
              <w:t>Ja</w:t>
            </w:r>
            <w:proofErr w:type="gramEnd"/>
            <w:r>
              <w:t xml:space="preserve"> netiek izmantoti Microsoft Dynamics CRM klienti, ārējiem lietotājiem nav nepieciešamas lietotāja SL, lai piekļūtu Tiešsaistes pakalpojumam.</w:t>
            </w:r>
          </w:p>
        </w:tc>
        <w:tc>
          <w:tcPr>
            <w:tcW w:w="5251" w:type="dxa"/>
            <w:hideMark/>
          </w:tcPr>
          <w:p w:rsidR="00602BA1" w:rsidRPr="00D72679" w:rsidRDefault="00602BA1" w:rsidP="003F6E4F">
            <w:pPr>
              <w:pStyle w:val="PURBody"/>
            </w:pPr>
            <w:r>
              <w:rPr>
                <w:b/>
                <w:i/>
              </w:rPr>
              <w:t>Nepieciešamās SL.</w:t>
            </w:r>
          </w:p>
          <w:p w:rsidR="00602BA1" w:rsidRPr="00D72679" w:rsidRDefault="00602BA1" w:rsidP="00B56709">
            <w:pPr>
              <w:pStyle w:val="PURBullet"/>
              <w:numPr>
                <w:ilvl w:val="0"/>
                <w:numId w:val="69"/>
              </w:numPr>
            </w:pPr>
            <w:r>
              <w:t xml:space="preserve">Microsoft Dynamics CRM Online Basic User SL </w:t>
            </w:r>
            <w:r>
              <w:rPr>
                <w:b/>
              </w:rPr>
              <w:t>vai</w:t>
            </w:r>
          </w:p>
          <w:p w:rsidR="007E3BF8" w:rsidRPr="007E3BF8" w:rsidRDefault="007E3BF8" w:rsidP="00B56709">
            <w:pPr>
              <w:pStyle w:val="PURBody"/>
              <w:numPr>
                <w:ilvl w:val="0"/>
                <w:numId w:val="69"/>
              </w:numPr>
            </w:pPr>
            <w:r>
              <w:t>Microsoft Dynamics CRM Online Basic User SL for Software Assurance.</w:t>
            </w:r>
          </w:p>
        </w:tc>
      </w:tr>
    </w:tbl>
    <w:p w:rsidR="00701579" w:rsidRPr="00D72679" w:rsidRDefault="000D71F9" w:rsidP="00701579">
      <w:pPr>
        <w:pStyle w:val="PURProductName"/>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TC "</w:instrText>
      </w:r>
      <w:bookmarkStart w:id="263" w:name="_Toc382010231"/>
      <w:r>
        <w:instrText>Microsoft Dynamics CRM Online Professional</w:instrText>
      </w:r>
      <w:bookmarkEnd w:id="263"/>
      <w:r>
        <w:instrText xml:space="preserve">" \l 3 </w:instrText>
      </w:r>
      <w:r>
        <w:fldChar w:fldCharType="end"/>
      </w:r>
    </w:p>
    <w:p w:rsidR="00602BA1" w:rsidRPr="00D72679"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61"/>
        <w:gridCol w:w="526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Nepieciešams katram jūsu:</w:t>
            </w:r>
          </w:p>
          <w:p w:rsidR="00602BA1" w:rsidRPr="00D72679" w:rsidRDefault="00602BA1" w:rsidP="00B56709">
            <w:pPr>
              <w:pStyle w:val="PURBullet"/>
              <w:numPr>
                <w:ilvl w:val="0"/>
                <w:numId w:val="68"/>
              </w:numPr>
            </w:pPr>
            <w:proofErr w:type="gramStart"/>
            <w:r>
              <w:t>lietotājam</w:t>
            </w:r>
            <w:proofErr w:type="gramEnd"/>
            <w:r>
              <w:t xml:space="preserve">, kuram ir nepieciešama profesionālā lietošanas piekļuve Tiešsaistes pakalpojumam vai saistītai programmatūrai. </w:t>
            </w:r>
            <w:proofErr w:type="gramStart"/>
            <w:r>
              <w:t>Ja</w:t>
            </w:r>
            <w:proofErr w:type="gramEnd"/>
            <w:r>
              <w:t xml:space="preserve"> netiek izmantoti Microsoft Dynamics CRM klienti, ārējiem lietotājiem nav nepieciešamas lietotāja SL, lai piekļūtu Tiešsaistes pakalpojumam.</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Nepieciešamās SL.</w:t>
            </w:r>
          </w:p>
          <w:p w:rsidR="00BF4BC1" w:rsidRPr="00D72679" w:rsidRDefault="00602BA1" w:rsidP="00B56709">
            <w:pPr>
              <w:pStyle w:val="PURBullet"/>
              <w:numPr>
                <w:ilvl w:val="0"/>
                <w:numId w:val="69"/>
              </w:numPr>
            </w:pPr>
            <w:r>
              <w:t xml:space="preserve">Microsoft Dynamics CRM Online Professional User SL </w:t>
            </w:r>
            <w:r>
              <w:rPr>
                <w:b/>
              </w:rPr>
              <w:t>vai</w:t>
            </w:r>
          </w:p>
          <w:p w:rsidR="00602BA1" w:rsidRDefault="00BF4BC1" w:rsidP="00B56709">
            <w:pPr>
              <w:pStyle w:val="PURBullet"/>
              <w:numPr>
                <w:ilvl w:val="0"/>
                <w:numId w:val="69"/>
              </w:numPr>
            </w:pPr>
            <w:r>
              <w:t>Microsoft Dynamics CRM Online Professional User SL pakalpojumam Software Assurance</w:t>
            </w:r>
            <w:r>
              <w:rPr>
                <w:b/>
              </w:rPr>
              <w:t xml:space="preserve"> </w:t>
            </w:r>
          </w:p>
        </w:tc>
      </w:tr>
    </w:tbl>
    <w:p w:rsidR="00602BA1" w:rsidRPr="00D72679" w:rsidRDefault="00602BA1" w:rsidP="00602BA1">
      <w:pPr>
        <w:pStyle w:val="PURBlueBGHeader"/>
      </w:pPr>
      <w:r>
        <w:t>ADD-ON SL visiem Microsoft Dynamics CRM Online Services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Kad nepieciešams:</w:t>
            </w:r>
          </w:p>
          <w:p w:rsidR="00602BA1" w:rsidRDefault="00602BA1" w:rsidP="00B56709">
            <w:pPr>
              <w:pStyle w:val="PURBullet"/>
              <w:numPr>
                <w:ilvl w:val="0"/>
                <w:numId w:val="70"/>
              </w:numPr>
            </w:pPr>
            <w:proofErr w:type="gramStart"/>
            <w:r>
              <w:t>katram</w:t>
            </w:r>
            <w:proofErr w:type="gramEnd"/>
            <w:r>
              <w:t xml:space="preserve"> gigabaitam krātuves apjoma, kas pārsniedz krātuvi, ko nodrošina Tiešsaistes pakalpojums.</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Nepieciešamās SL.</w:t>
            </w:r>
          </w:p>
          <w:p w:rsidR="00602BA1" w:rsidRDefault="00602BA1" w:rsidP="00B56709">
            <w:pPr>
              <w:pStyle w:val="PURBullet"/>
              <w:numPr>
                <w:ilvl w:val="0"/>
                <w:numId w:val="71"/>
              </w:numPr>
            </w:pPr>
            <w:r>
              <w:t>Microsoft Dynamics CRM Online Add-on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Kad nepieciešams:</w:t>
            </w:r>
          </w:p>
          <w:p w:rsidR="00602BA1" w:rsidRPr="00D72679" w:rsidRDefault="00602BA1" w:rsidP="003F6E4F">
            <w:pPr>
              <w:pStyle w:val="PURBody"/>
            </w:pPr>
            <w:r>
              <w:t xml:space="preserve"> </w:t>
            </w:r>
          </w:p>
          <w:p w:rsidR="00602BA1" w:rsidRDefault="00602BA1" w:rsidP="00B56709">
            <w:pPr>
              <w:pStyle w:val="PURBullet"/>
              <w:numPr>
                <w:ilvl w:val="0"/>
                <w:numId w:val="72"/>
              </w:numPr>
            </w:pPr>
            <w:proofErr w:type="gramStart"/>
            <w:r>
              <w:t>katram</w:t>
            </w:r>
            <w:proofErr w:type="gramEnd"/>
            <w:r>
              <w:t xml:space="preserve"> Microsoft Dynamics CRM Online ražošanas gadījumam, kas pārsniedz Tiešsaistes pakalpojuma izdevumā Essential nodrošināto ražošanas gadījumu skaitu vai izdevumā Basic un Professional nodrošināto gadījumu skaitu.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Nepieciešamās SL.</w:t>
            </w:r>
          </w:p>
          <w:p w:rsidR="00602BA1" w:rsidRDefault="00602BA1" w:rsidP="00B56709">
            <w:pPr>
              <w:pStyle w:val="PURBullet"/>
              <w:numPr>
                <w:ilvl w:val="0"/>
                <w:numId w:val="73"/>
              </w:numPr>
            </w:pPr>
            <w:r>
              <w:t>Microsoft Dynamics CRM Online Add-on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CE7779">
            <w:pPr>
              <w:pStyle w:val="PURBody"/>
              <w:keepNext/>
              <w:keepLines/>
            </w:pPr>
            <w:r>
              <w:rPr>
                <w:b/>
                <w:i/>
              </w:rPr>
              <w:lastRenderedPageBreak/>
              <w:t>Kad nepieciešams:</w:t>
            </w:r>
          </w:p>
          <w:p w:rsidR="00602BA1" w:rsidRPr="00D72679" w:rsidRDefault="00602BA1" w:rsidP="00CE7779">
            <w:pPr>
              <w:pStyle w:val="PURBody"/>
              <w:keepNext/>
              <w:keepLines/>
            </w:pPr>
            <w:r>
              <w:t xml:space="preserve"> </w:t>
            </w:r>
          </w:p>
          <w:p w:rsidR="00602BA1" w:rsidRDefault="00602BA1" w:rsidP="00B56709">
            <w:pPr>
              <w:pStyle w:val="PURBullet"/>
              <w:keepNext/>
              <w:keepLines/>
              <w:numPr>
                <w:ilvl w:val="0"/>
                <w:numId w:val="72"/>
              </w:numPr>
              <w:rPr>
                <w:b/>
                <w:i/>
              </w:rPr>
            </w:pPr>
            <w:proofErr w:type="gramStart"/>
            <w:r>
              <w:t>katram</w:t>
            </w:r>
            <w:proofErr w:type="gramEnd"/>
            <w:r>
              <w:t xml:space="preserve"> Microsoft Dynamics CRM Online gadījumam, kas nav ražošanas gadījums un kas nodrošināts ar Tiešsaistes pakalpojumu. </w:t>
            </w:r>
          </w:p>
        </w:tc>
        <w:tc>
          <w:tcPr>
            <w:tcW w:w="5278" w:type="dxa"/>
            <w:tcBorders>
              <w:top w:val="single" w:sz="4" w:space="0" w:color="00467F" w:themeColor="text2"/>
              <w:left w:val="nil"/>
              <w:bottom w:val="nil"/>
              <w:right w:val="nil"/>
            </w:tcBorders>
            <w:hideMark/>
          </w:tcPr>
          <w:p w:rsidR="00602BA1" w:rsidRPr="00D72679" w:rsidRDefault="00602BA1" w:rsidP="00CE7779">
            <w:pPr>
              <w:pStyle w:val="PURBody"/>
              <w:keepNext/>
              <w:keepLines/>
            </w:pPr>
            <w:r>
              <w:rPr>
                <w:b/>
                <w:i/>
              </w:rPr>
              <w:t>Nepieciešamās SL.</w:t>
            </w:r>
          </w:p>
          <w:p w:rsidR="00602BA1" w:rsidRDefault="00602BA1" w:rsidP="00B56709">
            <w:pPr>
              <w:pStyle w:val="PURBullet"/>
              <w:keepNext/>
              <w:keepLines/>
              <w:numPr>
                <w:ilvl w:val="0"/>
                <w:numId w:val="72"/>
              </w:numPr>
              <w:rPr>
                <w:b/>
                <w:i/>
              </w:rPr>
            </w:pPr>
            <w:r>
              <w:t>Microsoft Dynamics CRM Online Add-on Extra Non-production Instance</w:t>
            </w:r>
          </w:p>
        </w:tc>
      </w:tr>
    </w:tbl>
    <w:p w:rsidR="001A7D46" w:rsidRPr="00D72679" w:rsidRDefault="000D71F9" w:rsidP="001A7D46">
      <w:pPr>
        <w:pStyle w:val="PURProductName"/>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TC "</w:instrText>
      </w:r>
      <w:bookmarkStart w:id="264" w:name="_Toc382010232"/>
      <w:r w:rsidRPr="00B56633">
        <w:instrText>Microsoft Dynamics CRM Online Enterprise</w:instrText>
      </w:r>
      <w:bookmarkEnd w:id="264"/>
      <w:r w:rsidRPr="00B56633">
        <w:instrText xml:space="preserve">" \l 3 </w:instrText>
      </w:r>
      <w:r>
        <w:fldChar w:fldCharType="end"/>
      </w:r>
    </w:p>
    <w:p w:rsidR="001A7D46" w:rsidRPr="00D72679" w:rsidRDefault="001A7D46" w:rsidP="001A7D46">
      <w:pPr>
        <w:pStyle w:val="PURBlueBGHeader"/>
      </w:pPr>
      <w:r>
        <w:t>LIETOTĀJA SL</w:t>
      </w:r>
    </w:p>
    <w:tbl>
      <w:tblPr>
        <w:tblStyle w:val="PURTableNoVertical"/>
        <w:tblW w:w="0" w:type="auto"/>
        <w:tblLook w:val="04A0" w:firstRow="1" w:lastRow="0" w:firstColumn="1" w:lastColumn="0" w:noHBand="0" w:noVBand="1"/>
      </w:tblPr>
      <w:tblGrid>
        <w:gridCol w:w="5298"/>
        <w:gridCol w:w="522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Nepieciešams katram jūsu:</w:t>
            </w:r>
          </w:p>
          <w:p w:rsidR="001A7D46" w:rsidRPr="00D72679" w:rsidRDefault="001A7D46" w:rsidP="00B56709">
            <w:pPr>
              <w:pStyle w:val="PURBullet"/>
              <w:numPr>
                <w:ilvl w:val="0"/>
                <w:numId w:val="68"/>
              </w:numPr>
            </w:pPr>
            <w:proofErr w:type="gramStart"/>
            <w:r>
              <w:t>lietotājam</w:t>
            </w:r>
            <w:proofErr w:type="gramEnd"/>
            <w:r>
              <w:t xml:space="preserve">, kuram ir nepieciešama Enterprise lietošanas piekļuve Tiešsaistes pakalpojumam vai saistītai programmatūrai. </w:t>
            </w:r>
            <w:proofErr w:type="gramStart"/>
            <w:r>
              <w:t>Ja</w:t>
            </w:r>
            <w:proofErr w:type="gramEnd"/>
            <w:r>
              <w:t xml:space="preserve"> netiek izmantoti Microsoft Dynamics CRM klienti, ārējiem lietotājiem nav nepieciešamas lietotāja SL, lai piekļūtu Tiešsaistes pakalpojumam.</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Nepieciešamās SL.</w:t>
            </w:r>
          </w:p>
          <w:p w:rsidR="001A7D46" w:rsidRPr="00D72679" w:rsidRDefault="001A7D46" w:rsidP="00B56709">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D72679" w:rsidRDefault="001A7D46" w:rsidP="001A7D46">
      <w:pPr>
        <w:pStyle w:val="PURBlueBGHeader"/>
      </w:pPr>
      <w:r>
        <w:t>ADD-ON SL visiem Microsoft Dynamics CRM Online Services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Kad nepieciešams:</w:t>
            </w:r>
          </w:p>
          <w:p w:rsidR="001A7D46" w:rsidRDefault="001A7D46" w:rsidP="00B56709">
            <w:pPr>
              <w:pStyle w:val="PURBullet"/>
              <w:numPr>
                <w:ilvl w:val="0"/>
                <w:numId w:val="70"/>
              </w:numPr>
            </w:pPr>
            <w:proofErr w:type="gramStart"/>
            <w:r>
              <w:t>katram</w:t>
            </w:r>
            <w:proofErr w:type="gramEnd"/>
            <w:r>
              <w:t xml:space="preserve"> gigabaitam krātuves apjoma, kas pārsniedz krātuvi, ko nodrošina Tiešsaistes pakalpojums.</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1"/>
              </w:numPr>
            </w:pPr>
            <w:r>
              <w:t>Microsoft Dynamics CRM Online Add-on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 nepieciešams:</w:t>
            </w:r>
          </w:p>
          <w:p w:rsidR="001A7D46" w:rsidRDefault="001A7D46" w:rsidP="00B56709">
            <w:pPr>
              <w:pStyle w:val="PURBullet"/>
              <w:numPr>
                <w:ilvl w:val="0"/>
                <w:numId w:val="72"/>
              </w:numPr>
            </w:pPr>
            <w:proofErr w:type="gramStart"/>
            <w:r>
              <w:t>katram</w:t>
            </w:r>
            <w:proofErr w:type="gramEnd"/>
            <w:r>
              <w:t xml:space="preserve"> Microsoft Dynamics CRM Online ražošanas gadījumam, kas pārsniedz Tiešsaistes pakalpojuma izdevumā Essential nodrošināto ražošanas gadījumu skaitu vai izdevumā Basic un Professional nodrošināto gadījumu skaitu.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3"/>
              </w:numPr>
            </w:pPr>
            <w:r>
              <w:t>Microsoft Dynamics CRM Online Add-on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Kad nepieciešams:</w:t>
            </w:r>
          </w:p>
          <w:p w:rsidR="001A7D46" w:rsidRPr="00D72679" w:rsidRDefault="001A7D46" w:rsidP="00B56709">
            <w:pPr>
              <w:pStyle w:val="PURBullet"/>
              <w:numPr>
                <w:ilvl w:val="0"/>
                <w:numId w:val="72"/>
              </w:numPr>
            </w:pPr>
            <w:proofErr w:type="gramStart"/>
            <w:r>
              <w:t>katram</w:t>
            </w:r>
            <w:proofErr w:type="gramEnd"/>
            <w:r>
              <w:t xml:space="preserve"> Microsoft Dynamics CRM Online gadījumam, kas nav ražošanas gadījums un kas nodrošināts ar Tiešsaistes pakalpojumu.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3"/>
              </w:numPr>
              <w:rPr>
                <w:b/>
                <w:i/>
              </w:rPr>
            </w:pPr>
            <w:r>
              <w:t>Microsoft Dynamics CRM Online Add-on Extra Non-production Instance</w:t>
            </w:r>
          </w:p>
        </w:tc>
      </w:tr>
    </w:tbl>
    <w:p w:rsidR="001A7D46" w:rsidRPr="00D72679" w:rsidRDefault="000D71F9" w:rsidP="001A7D46">
      <w:pPr>
        <w:pStyle w:val="PURProductName"/>
        <w:pBdr>
          <w:bottom w:val="none" w:sz="0" w:space="0" w:color="auto"/>
        </w:pBdr>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2010233"/>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LIETOTĀJA SL</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Nepieciešams katram jūsu:</w:t>
            </w:r>
          </w:p>
          <w:p w:rsidR="001A7D46" w:rsidRPr="00760737" w:rsidRDefault="001A7D46" w:rsidP="00B56709">
            <w:pPr>
              <w:pStyle w:val="PURBullet"/>
              <w:numPr>
                <w:ilvl w:val="0"/>
                <w:numId w:val="74"/>
              </w:numPr>
            </w:pPr>
            <w:proofErr w:type="gramStart"/>
            <w:r>
              <w:t>lietotājam</w:t>
            </w:r>
            <w:proofErr w:type="gramEnd"/>
            <w:r>
              <w:t xml:space="preserve">, kuram ir nepieciešama Enterprise lietošanas piekļuve Tiešsaistes pakalpojumam vai saistītai programmatūrai. </w:t>
            </w:r>
          </w:p>
        </w:tc>
        <w:tc>
          <w:tcPr>
            <w:tcW w:w="5271" w:type="dxa"/>
            <w:hideMark/>
          </w:tcPr>
          <w:p w:rsidR="001A7D46" w:rsidRPr="00D72679" w:rsidRDefault="001A7D46" w:rsidP="00D77D82">
            <w:pPr>
              <w:pStyle w:val="PURBody"/>
            </w:pPr>
            <w:r>
              <w:rPr>
                <w:b/>
                <w:i/>
              </w:rPr>
              <w:t>Nepieciešamās SL.</w:t>
            </w:r>
          </w:p>
          <w:p w:rsidR="003F518C" w:rsidRPr="00D72679" w:rsidRDefault="001A7D46" w:rsidP="00B56709">
            <w:pPr>
              <w:pStyle w:val="PURBullet"/>
              <w:numPr>
                <w:ilvl w:val="0"/>
                <w:numId w:val="69"/>
              </w:numPr>
            </w:pPr>
            <w:r>
              <w:t xml:space="preserve">Microsoft Dynamics Marketing Enterprise User SL </w:t>
            </w:r>
            <w:r>
              <w:rPr>
                <w:b/>
              </w:rPr>
              <w:t>vai</w:t>
            </w:r>
          </w:p>
          <w:p w:rsidR="001A7D46" w:rsidRPr="00760737" w:rsidRDefault="003F518C" w:rsidP="00B56709">
            <w:pPr>
              <w:pStyle w:val="PURBullet"/>
              <w:numPr>
                <w:ilvl w:val="0"/>
                <w:numId w:val="69"/>
              </w:numPr>
            </w:pPr>
            <w:r>
              <w:t>Microsoft Dynamics CRM Online Enterprise User SL</w:t>
            </w:r>
          </w:p>
        </w:tc>
      </w:tr>
    </w:tbl>
    <w:p w:rsidR="001A7D46" w:rsidRPr="00D72679" w:rsidRDefault="000D71F9" w:rsidP="001A7D46">
      <w:pPr>
        <w:pStyle w:val="PURProductName"/>
        <w:pBdr>
          <w:bottom w:val="none" w:sz="0" w:space="0" w:color="auto"/>
        </w:pBdr>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010234"/>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LIETOTĀJA SL</w:t>
      </w:r>
    </w:p>
    <w:tbl>
      <w:tblPr>
        <w:tblStyle w:val="PURTableNoVertical"/>
        <w:tblW w:w="0" w:type="auto"/>
        <w:tblLook w:val="04A0" w:firstRow="1" w:lastRow="0" w:firstColumn="1" w:lastColumn="0" w:noHBand="0" w:noVBand="1"/>
      </w:tblPr>
      <w:tblGrid>
        <w:gridCol w:w="5261"/>
        <w:gridCol w:w="5265"/>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Nepieciešams katram jūsu:</w:t>
            </w:r>
          </w:p>
          <w:p w:rsidR="001A7D46" w:rsidRPr="00D72679" w:rsidRDefault="001A7D46" w:rsidP="00B56709">
            <w:pPr>
              <w:pStyle w:val="PURBullet"/>
              <w:numPr>
                <w:ilvl w:val="0"/>
                <w:numId w:val="68"/>
              </w:numPr>
            </w:pPr>
            <w:proofErr w:type="gramStart"/>
            <w:r>
              <w:t>lietotājam</w:t>
            </w:r>
            <w:proofErr w:type="gramEnd"/>
            <w:r>
              <w:t xml:space="preserve">, kuram ir nepieciešama profesionālā lietošanas piekļuve Tiešsaistes pakalpojumam vai saistītai programmatūrai.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lastRenderedPageBreak/>
              <w:t>Nepieciešamās SL.</w:t>
            </w:r>
          </w:p>
          <w:p w:rsidR="003F518C" w:rsidRPr="00D72679" w:rsidRDefault="001A7D46" w:rsidP="00B56709">
            <w:pPr>
              <w:pStyle w:val="PURBullet"/>
              <w:numPr>
                <w:ilvl w:val="0"/>
                <w:numId w:val="69"/>
              </w:numPr>
            </w:pPr>
            <w:r>
              <w:t xml:space="preserve">Microsoft Social Listening Professional User SL </w:t>
            </w:r>
            <w:r>
              <w:rPr>
                <w:b/>
              </w:rPr>
              <w:t>vai</w:t>
            </w:r>
          </w:p>
          <w:p w:rsidR="003F518C" w:rsidRPr="00D72679" w:rsidRDefault="003F518C" w:rsidP="00B56709">
            <w:pPr>
              <w:pStyle w:val="PURBullet"/>
              <w:numPr>
                <w:ilvl w:val="0"/>
                <w:numId w:val="69"/>
              </w:numPr>
            </w:pPr>
            <w:r>
              <w:t xml:space="preserve">Microsoft Dynamics CRM Online Professional User SL </w:t>
            </w:r>
            <w:r>
              <w:rPr>
                <w:b/>
              </w:rPr>
              <w:t>vai</w:t>
            </w:r>
          </w:p>
          <w:p w:rsidR="003F518C" w:rsidRPr="00D72679" w:rsidRDefault="003F518C" w:rsidP="00B56709">
            <w:pPr>
              <w:pStyle w:val="PURBody"/>
              <w:numPr>
                <w:ilvl w:val="0"/>
                <w:numId w:val="69"/>
              </w:numPr>
            </w:pPr>
            <w:r>
              <w:t xml:space="preserve">Microsoft Dynamics CRM Online Enterprise User SL </w:t>
            </w:r>
            <w:r>
              <w:rPr>
                <w:b/>
              </w:rPr>
              <w:t>vai</w:t>
            </w:r>
          </w:p>
          <w:p w:rsidR="001A7D46" w:rsidRPr="00C50C49" w:rsidRDefault="003F518C" w:rsidP="00B56709">
            <w:pPr>
              <w:pStyle w:val="PURBullet"/>
              <w:numPr>
                <w:ilvl w:val="0"/>
                <w:numId w:val="69"/>
              </w:numPr>
            </w:pPr>
            <w:r>
              <w:lastRenderedPageBreak/>
              <w:t>Microsoft Dynamics CRM Online Professional User SL for Software Assurance.</w:t>
            </w:r>
          </w:p>
        </w:tc>
      </w:tr>
    </w:tbl>
    <w:p w:rsidR="001A7D46" w:rsidRPr="00D72679" w:rsidRDefault="001A7D46" w:rsidP="001A7D46">
      <w:pPr>
        <w:pStyle w:val="PURBlueBGHeader"/>
      </w:pPr>
      <w:r>
        <w:lastRenderedPageBreak/>
        <w:t>ADD-ON SL visiem Microsoft Social Listening pakalpojumiem</w:t>
      </w:r>
    </w:p>
    <w:tbl>
      <w:tblPr>
        <w:tblStyle w:val="PURTableNoVertical"/>
        <w:tblW w:w="0" w:type="auto"/>
        <w:tblLook w:val="04A0" w:firstRow="1" w:lastRow="0" w:firstColumn="1" w:lastColumn="0" w:noHBand="0" w:noVBand="1"/>
      </w:tblPr>
      <w:tblGrid>
        <w:gridCol w:w="5298"/>
        <w:gridCol w:w="5228"/>
      </w:tblGrid>
      <w:tr w:rsidR="001A7D46" w:rsidTr="006C0DCA">
        <w:trPr>
          <w:cnfStyle w:val="100000000000" w:firstRow="1" w:lastRow="0" w:firstColumn="0" w:lastColumn="0" w:oddVBand="0" w:evenVBand="0" w:oddHBand="0" w:evenHBand="0" w:firstRowFirstColumn="0" w:firstRowLastColumn="0" w:lastRowFirstColumn="0" w:lastRowLastColumn="0"/>
        </w:trPr>
        <w:tc>
          <w:tcPr>
            <w:tcW w:w="5350" w:type="dxa"/>
            <w:tcBorders>
              <w:top w:val="nil"/>
              <w:left w:val="nil"/>
              <w:bottom w:val="single" w:sz="4" w:space="0" w:color="00467F" w:themeColor="text2"/>
              <w:right w:val="nil"/>
            </w:tcBorders>
            <w:hideMark/>
          </w:tcPr>
          <w:p w:rsidR="001A7D46" w:rsidRPr="00D72679" w:rsidRDefault="001A7D46" w:rsidP="00D77D82">
            <w:pPr>
              <w:pStyle w:val="PURBody"/>
            </w:pPr>
            <w:r>
              <w:rPr>
                <w:b/>
                <w:i/>
              </w:rPr>
              <w:t>Kad nepieciešams:</w:t>
            </w:r>
          </w:p>
          <w:p w:rsidR="001A7D46" w:rsidRDefault="001A7D46" w:rsidP="00B56709">
            <w:pPr>
              <w:pStyle w:val="PURBullet"/>
              <w:numPr>
                <w:ilvl w:val="0"/>
                <w:numId w:val="70"/>
              </w:numPr>
            </w:pPr>
            <w:proofErr w:type="gramStart"/>
            <w:r>
              <w:t>papildu</w:t>
            </w:r>
            <w:proofErr w:type="gramEnd"/>
            <w:r>
              <w:t xml:space="preserve"> 10 000 skatījumu vai dokumentu mēnesī, ja tiek pārsniegts 10 000 skatījumu vai dokumentu mēnesī ierobežojums. </w:t>
            </w:r>
          </w:p>
        </w:tc>
        <w:tc>
          <w:tcPr>
            <w:tcW w:w="5292" w:type="dxa"/>
            <w:tcBorders>
              <w:top w:val="nil"/>
              <w:left w:val="nil"/>
              <w:bottom w:val="single" w:sz="4" w:space="0" w:color="00467F" w:themeColor="text2"/>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1"/>
              </w:numPr>
            </w:pPr>
            <w:r>
              <w:t>Microsoft Social Listening Add-on Extra Storage</w:t>
            </w:r>
          </w:p>
        </w:tc>
      </w:tr>
      <w:tr w:rsidR="001A7D46" w:rsidTr="006C0DCA">
        <w:tc>
          <w:tcPr>
            <w:tcW w:w="5350"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 nepieciešams:</w:t>
            </w:r>
          </w:p>
          <w:p w:rsidR="001A7D46" w:rsidRDefault="001A7D46" w:rsidP="00B56709">
            <w:pPr>
              <w:pStyle w:val="PURBullet"/>
              <w:numPr>
                <w:ilvl w:val="0"/>
                <w:numId w:val="72"/>
              </w:numPr>
            </w:pPr>
            <w:r>
              <w:t>papildu 100 000 skatījumu vai dokumentu mēnesī, ja tiek pārsniegts 10 000 skatījumu vai dokumentu mēnesī ierobežojums</w:t>
            </w:r>
          </w:p>
        </w:tc>
        <w:tc>
          <w:tcPr>
            <w:tcW w:w="529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3"/>
              </w:numPr>
            </w:pPr>
            <w:r>
              <w:t>Microsoft Social Listening Add-on Extra Storage</w:t>
            </w:r>
          </w:p>
        </w:tc>
      </w:tr>
      <w:tr w:rsidR="001A7D46" w:rsidTr="006C0DCA">
        <w:tc>
          <w:tcPr>
            <w:tcW w:w="5350" w:type="dxa"/>
            <w:tcBorders>
              <w:top w:val="single" w:sz="4" w:space="0" w:color="00467F" w:themeColor="text2"/>
              <w:left w:val="nil"/>
              <w:bottom w:val="nil"/>
              <w:right w:val="nil"/>
            </w:tcBorders>
            <w:hideMark/>
          </w:tcPr>
          <w:p w:rsidR="001A7D46" w:rsidRPr="00D72679" w:rsidRDefault="001A7D46" w:rsidP="00D77D82">
            <w:pPr>
              <w:pStyle w:val="PURBody"/>
            </w:pPr>
            <w:r>
              <w:rPr>
                <w:b/>
                <w:i/>
              </w:rPr>
              <w:t>Kad nepieciešams:</w:t>
            </w:r>
          </w:p>
          <w:p w:rsidR="001A7D46" w:rsidRPr="007225AD" w:rsidRDefault="001A7D46" w:rsidP="00B56709">
            <w:pPr>
              <w:pStyle w:val="PURBullet"/>
              <w:numPr>
                <w:ilvl w:val="0"/>
                <w:numId w:val="72"/>
              </w:numPr>
            </w:pPr>
            <w:r>
              <w:t>papildu 1 000 000 skatījumu vai dokumentu mēnesī, ja tiek pārsniegts 10 000 skatījumu vai dokumentu mēnesī ierobežojums</w:t>
            </w:r>
          </w:p>
        </w:tc>
        <w:tc>
          <w:tcPr>
            <w:tcW w:w="5292" w:type="dxa"/>
            <w:tcBorders>
              <w:top w:val="single" w:sz="4" w:space="0" w:color="00467F" w:themeColor="text2"/>
              <w:left w:val="nil"/>
              <w:bottom w:val="nil"/>
              <w:right w:val="nil"/>
            </w:tcBorders>
            <w:hideMark/>
          </w:tcPr>
          <w:p w:rsidR="001A7D46" w:rsidRPr="00D72679" w:rsidRDefault="001A7D46" w:rsidP="00D77D82">
            <w:pPr>
              <w:pStyle w:val="PURBody"/>
            </w:pPr>
            <w:r>
              <w:rPr>
                <w:b/>
                <w:i/>
              </w:rPr>
              <w:t>Nepieciešamās SL.</w:t>
            </w:r>
          </w:p>
          <w:p w:rsidR="001A7D46" w:rsidRDefault="001A7D46" w:rsidP="00B56709">
            <w:pPr>
              <w:pStyle w:val="PURBullet"/>
              <w:numPr>
                <w:ilvl w:val="0"/>
                <w:numId w:val="73"/>
              </w:numPr>
              <w:rPr>
                <w:b/>
                <w:i/>
              </w:rPr>
            </w:pPr>
            <w:r>
              <w:t>Microsoft Social Listening Add-on Extra Storage</w:t>
            </w:r>
          </w:p>
        </w:tc>
      </w:tr>
    </w:tbl>
    <w:p w:rsidR="001A7D46" w:rsidRPr="00D72679" w:rsidRDefault="000D71F9" w:rsidP="001A7D46">
      <w:pPr>
        <w:pStyle w:val="PURProductName"/>
        <w:pBdr>
          <w:bottom w:val="none" w:sz="0" w:space="0" w:color="auto"/>
        </w:pBdr>
        <w:jc w:val="right"/>
      </w:pPr>
      <w:hyperlink w:anchor="_Sec4" w:history="1">
        <w:r w:rsidR="00BB63B7" w:rsidRPr="006C0DCA">
          <w:rPr>
            <w:rStyle w:val="Hyperlink"/>
            <w:rFonts w:ascii="Arial Narrow" w:hAnsi="Arial Narrow"/>
            <w:sz w:val="16"/>
            <w:szCs w:val="16"/>
          </w:rPr>
          <w:t>Saturs</w:t>
        </w:r>
      </w:hyperlink>
      <w:r w:rsidR="00BB63B7" w:rsidRPr="00BB63B7">
        <w:rPr>
          <w:rFonts w:ascii="Arial Narrow" w:hAnsi="Arial Narrow"/>
          <w:color w:val="00467F"/>
          <w:sz w:val="16"/>
          <w:szCs w:val="16"/>
        </w:rPr>
        <w:t xml:space="preserve"> / </w:t>
      </w:r>
      <w:hyperlink w:anchor="General_License_Terms">
        <w:r w:rsidR="00BB63B7">
          <w:rPr>
            <w:rFonts w:ascii="Arial Narrow" w:hAnsi="Arial Narrow"/>
            <w:color w:val="00467F"/>
            <w:sz w:val="16"/>
            <w:szCs w:val="16"/>
            <w:u w:val="single"/>
          </w:rPr>
          <w:t>Vispārīgie noteikumi</w:t>
        </w:r>
      </w:hyperlink>
    </w:p>
    <w:p w:rsidR="00A6424A" w:rsidRPr="00D72679" w:rsidRDefault="00A6424A" w:rsidP="002F5841">
      <w:pPr>
        <w:pStyle w:val="PURBlueStrong-Indented"/>
      </w:pPr>
    </w:p>
    <w:p w:rsidR="00A6424A" w:rsidRPr="00D72679" w:rsidRDefault="00A6424A" w:rsidP="00A6424A">
      <w:pPr>
        <w:pStyle w:val="PURBlueBGHeader"/>
        <w:keepNext/>
        <w:keepLines/>
      </w:pPr>
      <w:r>
        <w:t xml:space="preserve">Noteikumi, kas attiecas uz Microsoft Dynamics CRM Online, Microsoft Dynamics Marketing </w:t>
      </w:r>
      <w:proofErr w:type="gramStart"/>
      <w:r>
        <w:t>un</w:t>
      </w:r>
      <w:proofErr w:type="gramEnd"/>
      <w:r>
        <w:t xml:space="preserve"> Microsoft Social Listening</w:t>
      </w:r>
    </w:p>
    <w:p w:rsidR="00A6424A" w:rsidRPr="00D72679" w:rsidRDefault="00A6424A" w:rsidP="009C3A95">
      <w:pPr>
        <w:pStyle w:val="PURBlueStrong-Indented"/>
      </w:pPr>
      <w:r>
        <w:t xml:space="preserve">Piemērojamie paziņojumi. </w:t>
      </w:r>
      <w:r>
        <w:rPr>
          <w:smallCaps w:val="0"/>
          <w:color w:val="auto"/>
        </w:rPr>
        <w:t xml:space="preserve">Ir spēkā </w:t>
      </w:r>
      <w:r>
        <w:rPr>
          <w:b/>
          <w:smallCaps w:val="0"/>
          <w:color w:val="auto"/>
        </w:rPr>
        <w:t xml:space="preserve">Bing Maps </w:t>
      </w:r>
      <w:proofErr w:type="gramStart"/>
      <w:r>
        <w:rPr>
          <w:b/>
          <w:smallCaps w:val="0"/>
          <w:color w:val="auto"/>
        </w:rPr>
        <w:t>un</w:t>
      </w:r>
      <w:proofErr w:type="gramEnd"/>
      <w:r>
        <w:rPr>
          <w:b/>
          <w:smallCaps w:val="0"/>
          <w:color w:val="auto"/>
        </w:rPr>
        <w:t xml:space="preserve"> Klientu atbalsta </w:t>
      </w:r>
      <w:r>
        <w:rPr>
          <w:smallCaps w:val="0"/>
          <w:color w:val="auto"/>
        </w:rPr>
        <w:t>paziņojumi, kas minēti</w:t>
      </w:r>
      <w:r w:rsidR="009C3A95">
        <w:rPr>
          <w:smallCaps w:val="0"/>
          <w:color w:val="auto"/>
        </w:rPr>
        <w:t xml:space="preserve"> </w:t>
      </w:r>
      <w:hyperlink w:anchor="Appendix_1">
        <w:r w:rsidR="009C3A95">
          <w:rPr>
            <w:color w:val="00467F"/>
            <w:u w:val="single"/>
          </w:rPr>
          <w:t>1. P</w:t>
        </w:r>
        <w:r w:rsidR="009C3A95" w:rsidRPr="00A7130A">
          <w:rPr>
            <w:smallCaps w:val="0"/>
            <w:color w:val="00467F"/>
            <w:u w:val="single"/>
          </w:rPr>
          <w:t>ielikumā</w:t>
        </w:r>
      </w:hyperlink>
      <w:r>
        <w:rPr>
          <w:smallCaps w:val="0"/>
          <w:color w:val="auto"/>
        </w:rPr>
        <w:t>.</w:t>
      </w:r>
    </w:p>
    <w:p w:rsidR="00A6424A" w:rsidRPr="00D72679" w:rsidRDefault="00A6424A" w:rsidP="00A6424A">
      <w:pPr>
        <w:pStyle w:val="PURBlueStrong-Indented"/>
      </w:pPr>
      <w:r>
        <w:t>Ierobežojumi</w:t>
      </w:r>
    </w:p>
    <w:p w:rsidR="00A6424A" w:rsidRPr="00D72679" w:rsidRDefault="00A6424A" w:rsidP="00A6424A">
      <w:pPr>
        <w:pStyle w:val="PURBody-Indented"/>
      </w:pPr>
      <w:r>
        <w:t>Mēs varam noteikt ierobežojumus, kā jūs drīkstat izmantot Tiešsaistes pakalpojumus.</w:t>
      </w:r>
    </w:p>
    <w:p w:rsidR="00A6424A" w:rsidRPr="00D72679" w:rsidRDefault="00A6424A" w:rsidP="00A6424A">
      <w:pPr>
        <w:keepNext/>
        <w:keepLines/>
        <w:spacing w:after="60" w:line="240" w:lineRule="exact"/>
        <w:ind w:left="270"/>
      </w:pPr>
      <w:r>
        <w:rPr>
          <w:smallCaps/>
          <w:color w:val="00467F" w:themeColor="text2"/>
          <w:sz w:val="18"/>
        </w:rPr>
        <w:t>Sabiedrisko sakaru saturs</w:t>
      </w:r>
    </w:p>
    <w:p w:rsidR="00A6424A" w:rsidRPr="00D72679" w:rsidRDefault="00A6424A" w:rsidP="00EB5E52">
      <w:pPr>
        <w:ind w:left="270"/>
      </w:pPr>
      <w:r>
        <w:rPr>
          <w:color w:val="auto"/>
          <w:sz w:val="18"/>
        </w:rPr>
        <w:t>Uz Sabiedrisko sakaru saturu var attiekties trešo personu intelektuālā īpašuma tiesības. Jums ir ierobežotas tiesības atveidot, rādīt</w:t>
      </w:r>
      <w:r w:rsidR="00EB5E52">
        <w:rPr>
          <w:color w:val="auto"/>
          <w:sz w:val="18"/>
        </w:rPr>
        <w:t> </w:t>
      </w:r>
      <w:proofErr w:type="gramStart"/>
      <w:r>
        <w:rPr>
          <w:color w:val="auto"/>
          <w:sz w:val="18"/>
        </w:rPr>
        <w:t>un</w:t>
      </w:r>
      <w:proofErr w:type="gramEnd"/>
      <w:r>
        <w:rPr>
          <w:color w:val="auto"/>
          <w:sz w:val="18"/>
        </w:rPr>
        <w:t xml:space="preserve"> izplatīt Sabiedrisko sakaru saturu, kas iegūts, izmantojot produktus Microsoft Dynamics CRM Online un Microsoft Social Listening, tikai saviem iekšējiem komerciāliem nolūkiem. </w:t>
      </w:r>
    </w:p>
    <w:p w:rsidR="00A6424A" w:rsidRPr="00D72679" w:rsidRDefault="00A6424A" w:rsidP="00A6424A">
      <w:pPr>
        <w:pStyle w:val="PURBlueBGHeader"/>
        <w:keepNext/>
        <w:keepLines/>
      </w:pPr>
      <w:r>
        <w:t xml:space="preserve">Papildu noteikumi, kas attiecas tikai uz Social Listening </w:t>
      </w:r>
      <w:proofErr w:type="gramStart"/>
      <w:r>
        <w:t>un</w:t>
      </w:r>
      <w:proofErr w:type="gramEnd"/>
      <w:r>
        <w:t xml:space="preserve"> Microsoft Dynamics Marketing</w:t>
      </w:r>
    </w:p>
    <w:p w:rsidR="00A6424A" w:rsidRPr="000E30CF" w:rsidRDefault="00A6424A" w:rsidP="00A6424A">
      <w:pPr>
        <w:pStyle w:val="PURBlueStrong-Indented"/>
        <w:rPr>
          <w:lang w:val="da-DK"/>
        </w:rPr>
      </w:pPr>
      <w:r w:rsidRPr="000E30CF">
        <w:rPr>
          <w:lang w:val="da-DK"/>
        </w:rPr>
        <w:t>Līgums par pakalpojumu līmeni:</w:t>
      </w:r>
      <w:r w:rsidR="0092027F" w:rsidRPr="000E30CF">
        <w:rPr>
          <w:lang w:val="da-DK"/>
        </w:rPr>
        <w:t xml:space="preserve"> </w:t>
      </w:r>
      <w:r w:rsidRPr="000E30CF">
        <w:rPr>
          <w:lang w:val="da-DK"/>
        </w:rPr>
        <w:t>Nr.</w:t>
      </w:r>
    </w:p>
    <w:p w:rsidR="00A6424A" w:rsidRPr="000E30CF" w:rsidRDefault="00A6424A" w:rsidP="00A6424A">
      <w:pPr>
        <w:pStyle w:val="PURBlueStrong-Indented"/>
        <w:rPr>
          <w:lang w:val="da-DK"/>
        </w:rPr>
      </w:pPr>
      <w:r w:rsidRPr="000E30CF">
        <w:rPr>
          <w:lang w:val="da-DK"/>
        </w:rPr>
        <w:t>Bez garantijas</w:t>
      </w:r>
    </w:p>
    <w:p w:rsidR="00A6424A" w:rsidRPr="000E30CF" w:rsidRDefault="00A6424A" w:rsidP="00A6424A">
      <w:pPr>
        <w:pStyle w:val="PURBody-Indented"/>
        <w:rPr>
          <w:lang w:val="da-DK"/>
        </w:rPr>
      </w:pPr>
      <w:r w:rsidRPr="000E30CF">
        <w:rPr>
          <w:lang w:val="da-DK"/>
        </w:rPr>
        <w:t>Pat tad, ja lielapjoma licencēšanas līguma noteikumos un nosacījumos ir noteikts citādi, visa informācija, saturs, pakalpojumi, Tiešsaistes pakalpojumā iegūtie rezultāti un saistītā grafika tiek nodrošināta, nesniedzot nekādas garantijas.</w:t>
      </w:r>
      <w:r w:rsidR="0092027F" w:rsidRPr="000E30CF">
        <w:rPr>
          <w:lang w:val="da-DK"/>
        </w:rPr>
        <w:t xml:space="preserve"> </w:t>
      </w:r>
      <w:r w:rsidRPr="000E30CF">
        <w:rPr>
          <w:lang w:val="da-DK"/>
        </w:rPr>
        <w:t>Mēs atsakāmies no jebkādu garantiju un nosacījumu sniegšanas attiecībā uz informāciju, saturu, pakalpojumiem, Tiešsaistes pakalpojumu rezultātiem un saistīto grafiku, tostarp no jebkādām netiešajām garantijām un nosacījumiem par piemērotību pārdošanai, atbilstību noteiktam mērķim, kā arī par ieguldīto darbu, īpašuma tiesībām un tiesību nepārkāpšanu.</w:t>
      </w:r>
      <w:r w:rsidR="0092027F" w:rsidRPr="000E30CF">
        <w:rPr>
          <w:lang w:val="da-DK"/>
        </w:rPr>
        <w:t xml:space="preserve"> </w:t>
      </w:r>
      <w:r w:rsidRPr="000E30CF">
        <w:rPr>
          <w:lang w:val="da-DK"/>
        </w:rPr>
        <w:t xml:space="preserve">Ja jūs izmantojat Sabiedrisko sakaru saturu, korporācija Microsoft neuzņemas nekādu atbildību vai pienākumu nodrošināt jebkādas kompensācijas saistībā ar to. </w:t>
      </w:r>
    </w:p>
    <w:p w:rsidR="00A6424A" w:rsidRPr="000E30CF" w:rsidRDefault="00A6424A" w:rsidP="00A6424A">
      <w:pPr>
        <w:pStyle w:val="PURBlueBGHeader"/>
        <w:keepNext/>
        <w:keepLines/>
        <w:rPr>
          <w:lang w:val="da-DK"/>
        </w:rPr>
      </w:pPr>
      <w:r w:rsidRPr="000E30CF">
        <w:rPr>
          <w:lang w:val="da-DK"/>
        </w:rPr>
        <w:t>Papildu noteikumi, kas attiecas tikai uz Social Listening</w:t>
      </w:r>
    </w:p>
    <w:p w:rsidR="00A6424A" w:rsidRPr="000E30CF" w:rsidRDefault="00A6424A" w:rsidP="00A6424A">
      <w:pPr>
        <w:keepNext/>
        <w:keepLines/>
        <w:spacing w:after="60" w:line="240" w:lineRule="exact"/>
        <w:ind w:left="270"/>
        <w:rPr>
          <w:lang w:val="da-DK"/>
        </w:rPr>
      </w:pPr>
      <w:r w:rsidRPr="000E30CF">
        <w:rPr>
          <w:smallCaps/>
          <w:color w:val="00467F" w:themeColor="text2"/>
          <w:sz w:val="18"/>
          <w:lang w:val="da-DK"/>
        </w:rPr>
        <w:t>Sabiedrisko sakaru saturs</w:t>
      </w:r>
    </w:p>
    <w:p w:rsidR="00A6424A" w:rsidRPr="000E30CF" w:rsidRDefault="00A6424A" w:rsidP="00A6424A">
      <w:pPr>
        <w:ind w:left="270"/>
        <w:rPr>
          <w:lang w:val="da-DK"/>
        </w:rPr>
      </w:pPr>
      <w:r w:rsidRPr="000E30CF">
        <w:rPr>
          <w:color w:val="auto"/>
          <w:sz w:val="18"/>
          <w:lang w:val="da-DK"/>
        </w:rPr>
        <w:t>Mēs paturam šādas tiesības:</w:t>
      </w:r>
      <w:r w:rsidR="0092027F" w:rsidRPr="000E30CF">
        <w:rPr>
          <w:color w:val="auto"/>
          <w:sz w:val="18"/>
          <w:lang w:val="da-DK"/>
        </w:rPr>
        <w:t xml:space="preserve"> </w:t>
      </w:r>
    </w:p>
    <w:p w:rsidR="00A6424A" w:rsidRPr="000E30CF" w:rsidRDefault="00A6424A" w:rsidP="00B56709">
      <w:pPr>
        <w:pStyle w:val="PURBody-Indented"/>
        <w:numPr>
          <w:ilvl w:val="0"/>
          <w:numId w:val="75"/>
        </w:numPr>
        <w:rPr>
          <w:lang w:val="da-DK"/>
        </w:rPr>
      </w:pPr>
      <w:r w:rsidRPr="000E30CF">
        <w:rPr>
          <w:lang w:val="da-DK"/>
        </w:rPr>
        <w:t xml:space="preserve">glabāt Sabiedrisko sakaru saturu datu bāzē kopā ar saturu, kas iegūts no citiem avotiem un izmantojot citas licences; </w:t>
      </w:r>
    </w:p>
    <w:p w:rsidR="00A6424A" w:rsidRPr="000E30CF" w:rsidRDefault="00A6424A" w:rsidP="00B56709">
      <w:pPr>
        <w:pStyle w:val="PURBody-Indented"/>
        <w:numPr>
          <w:ilvl w:val="0"/>
          <w:numId w:val="75"/>
        </w:numPr>
        <w:rPr>
          <w:lang w:val="da-DK"/>
        </w:rPr>
      </w:pPr>
      <w:r w:rsidRPr="000E30CF">
        <w:rPr>
          <w:lang w:val="da-DK"/>
        </w:rPr>
        <w:t>piekļūt Sabiedrisko sakaru saturam, kā arī rediģēt vai dzēst to, ja tiek saņemts pieprasījums no sabiedrisko sakaru tīkla nodrošinātāja, datu indeksēšanas pakalpojuma nodrošinātāja, datu agregācijas pakalpojuma nodrošinātāja vai Sabiedrisko sakaru satura īpašnieka, kā arī ja tiek saņemts pieprasījums noņemt saturu saskaņā ar digitālās tūkstošgades autortiesību likumu. Ja veicāt Sabiedrisko sakaru satura eksportēšanu, mēs varam pieprasīt to rediģēt vai dzēst; un</w:t>
      </w:r>
    </w:p>
    <w:p w:rsidR="00A6424A" w:rsidRPr="000E30CF" w:rsidRDefault="00A6424A" w:rsidP="00B56709">
      <w:pPr>
        <w:pStyle w:val="PURBody-Indented"/>
        <w:numPr>
          <w:ilvl w:val="0"/>
          <w:numId w:val="75"/>
        </w:numPr>
        <w:rPr>
          <w:lang w:val="da-DK"/>
        </w:rPr>
      </w:pPr>
      <w:r w:rsidRPr="000E30CF">
        <w:rPr>
          <w:lang w:val="da-DK"/>
        </w:rPr>
        <w:t xml:space="preserve">ja Tiešsaistes pakalpojuma darbība ir pārtraukta vai beidzies tā derīguma termiņš, varam pieprasīt dzēst Sabiedrisko sakaru saturu vai liegt turpmāku piekļuvi tam. </w:t>
      </w:r>
    </w:p>
    <w:p w:rsidR="00602BA1" w:rsidRPr="000E30CF" w:rsidRDefault="000D71F9" w:rsidP="00EB5E52">
      <w:pPr>
        <w:pStyle w:val="PURBreadcrumb"/>
        <w:keepNext w:val="0"/>
        <w:keepLines w:val="0"/>
        <w:rPr>
          <w:lang w:val="da-DK"/>
        </w:rPr>
      </w:pPr>
      <w:hyperlink w:anchor="_Sec4" w:history="1">
        <w:r w:rsidR="00BB63B7" w:rsidRPr="000E30CF">
          <w:rPr>
            <w:rStyle w:val="Hyperlink"/>
            <w:szCs w:val="16"/>
            <w:lang w:val="da-DK"/>
          </w:rPr>
          <w:t>Saturs</w:t>
        </w:r>
      </w:hyperlink>
      <w:r w:rsidR="00BB63B7" w:rsidRPr="000E30CF">
        <w:rPr>
          <w:color w:val="00467F"/>
          <w:szCs w:val="16"/>
          <w:lang w:val="da-DK"/>
        </w:rPr>
        <w:t xml:space="preserve"> / </w:t>
      </w:r>
      <w:hyperlink w:anchor="General_License_Terms">
        <w:r w:rsidR="00BB63B7" w:rsidRPr="000E30CF">
          <w:rPr>
            <w:color w:val="00467F"/>
            <w:szCs w:val="16"/>
            <w:u w:val="single"/>
            <w:lang w:val="da-DK"/>
          </w:rPr>
          <w:t>Vispārīgie noteikumi</w:t>
        </w:r>
      </w:hyperlink>
      <w:r w:rsidR="00E13ED5" w:rsidRPr="000E30CF">
        <w:rPr>
          <w:szCs w:val="16"/>
          <w:lang w:val="da-DK"/>
        </w:rPr>
        <w:t xml:space="preserve"> </w:t>
      </w:r>
    </w:p>
    <w:p w:rsidR="00602BA1" w:rsidRPr="000E30CF" w:rsidRDefault="00DE257E" w:rsidP="00903115">
      <w:pPr>
        <w:pStyle w:val="PURProductName"/>
        <w:rPr>
          <w:lang w:val="da-DK"/>
        </w:rPr>
      </w:pPr>
      <w:r w:rsidRPr="000E30CF">
        <w:rPr>
          <w:b/>
          <w:sz w:val="32"/>
          <w:szCs w:val="32"/>
          <w:lang w:val="da-DK"/>
        </w:rPr>
        <w:lastRenderedPageBreak/>
        <w:t>Office 365 lietojumprogrammas</w:t>
      </w:r>
      <w:r>
        <w:fldChar w:fldCharType="begin"/>
      </w:r>
      <w:r w:rsidR="00E01841" w:rsidRPr="000E30CF">
        <w:rPr>
          <w:lang w:val="da-DK"/>
        </w:rPr>
        <w:instrText>TC "</w:instrText>
      </w:r>
      <w:bookmarkStart w:id="267" w:name="_Toc382010235"/>
      <w:r w:rsidR="00E01841" w:rsidRPr="000E30CF">
        <w:rPr>
          <w:lang w:val="da-DK"/>
        </w:rPr>
        <w:instrText>Office 365 lietojumprogrammas</w:instrText>
      </w:r>
      <w:bookmarkEnd w:id="267"/>
      <w:r w:rsidR="00E01841" w:rsidRPr="000E30CF">
        <w:rPr>
          <w:lang w:val="da-DK"/>
        </w:rPr>
        <w:instrText xml:space="preserve">" \l 2 </w:instrText>
      </w:r>
      <w:r>
        <w:fldChar w:fldCharType="end"/>
      </w:r>
    </w:p>
    <w:p w:rsidR="006E7BB3" w:rsidRPr="000E30CF" w:rsidRDefault="006E7BB3" w:rsidP="006E7BB3">
      <w:pPr>
        <w:pStyle w:val="PURProductName"/>
        <w:rPr>
          <w:lang w:val="da-DK"/>
        </w:rPr>
      </w:pPr>
      <w:r w:rsidRPr="000E30CF">
        <w:rPr>
          <w:lang w:val="da-DK"/>
        </w:rPr>
        <w:t>Office 365 ProPlus</w:t>
      </w:r>
      <w:r>
        <w:fldChar w:fldCharType="begin"/>
      </w:r>
      <w:r w:rsidRPr="000E30CF">
        <w:rPr>
          <w:lang w:val="da-DK"/>
        </w:rPr>
        <w:instrText>XE "Office 365 ProPlus"</w:instrText>
      </w:r>
      <w:r>
        <w:fldChar w:fldCharType="end"/>
      </w:r>
      <w:r>
        <w:fldChar w:fldCharType="begin"/>
      </w:r>
      <w:r w:rsidRPr="000E30CF">
        <w:rPr>
          <w:lang w:val="da-DK"/>
        </w:rPr>
        <w:instrText>TC "</w:instrText>
      </w:r>
      <w:bookmarkStart w:id="268" w:name="_Toc382010236"/>
      <w:r w:rsidRPr="000E30CF">
        <w:rPr>
          <w:lang w:val="da-DK"/>
        </w:rPr>
        <w:instrText>Office 365 ProPlus</w:instrText>
      </w:r>
      <w:bookmarkEnd w:id="268"/>
      <w:r w:rsidRPr="000E30CF">
        <w:rPr>
          <w:lang w:val="da-DK"/>
        </w:rPr>
        <w:instrText xml:space="preserve">" \l 3 </w:instrText>
      </w:r>
      <w:r>
        <w:fldChar w:fldCharType="end"/>
      </w:r>
    </w:p>
    <w:p w:rsidR="006E7BB3" w:rsidRPr="00D72679" w:rsidRDefault="00894D80" w:rsidP="006E7BB3">
      <w:pPr>
        <w:pStyle w:val="PURBlueBGHeader"/>
      </w:pPr>
      <w:r>
        <w:rPr>
          <w:caps/>
        </w:rPr>
        <w:t xml:space="preserve">Office 365 lietojumprogrammu </w:t>
      </w:r>
      <w:r>
        <w:t>lietotāja SL</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Nepieciešams katram jūsu:</w:t>
            </w:r>
          </w:p>
        </w:tc>
        <w:tc>
          <w:tcPr>
            <w:tcW w:w="5340" w:type="dxa"/>
          </w:tcPr>
          <w:p w:rsidR="006E7BB3" w:rsidRDefault="006E7BB3" w:rsidP="003F6E4F">
            <w:pPr>
              <w:pStyle w:val="PURBody"/>
            </w:pPr>
            <w:r>
              <w:rPr>
                <w:b/>
                <w:i/>
              </w:rPr>
              <w:t>Nepieciešamās SL.</w:t>
            </w:r>
          </w:p>
        </w:tc>
      </w:tr>
      <w:tr w:rsidR="006E7BB3" w:rsidTr="003F6E4F">
        <w:tc>
          <w:tcPr>
            <w:tcW w:w="5340" w:type="dxa"/>
          </w:tcPr>
          <w:p w:rsidR="006E7BB3" w:rsidRDefault="006E7BB3" w:rsidP="00B56709">
            <w:pPr>
              <w:pStyle w:val="PURBullet"/>
              <w:numPr>
                <w:ilvl w:val="0"/>
                <w:numId w:val="20"/>
              </w:numPr>
            </w:pPr>
            <w:r>
              <w:t>lietotājam, kurš piekļūst Tiešsaistes pakalpojumam vai saistītai programmatūrai</w:t>
            </w:r>
          </w:p>
        </w:tc>
        <w:tc>
          <w:tcPr>
            <w:tcW w:w="5340" w:type="dxa"/>
          </w:tcPr>
          <w:p w:rsidR="006E7BB3" w:rsidRPr="00D72679" w:rsidRDefault="006E7BB3" w:rsidP="00B56709">
            <w:pPr>
              <w:pStyle w:val="PURBullet"/>
              <w:numPr>
                <w:ilvl w:val="0"/>
                <w:numId w:val="21"/>
              </w:numPr>
            </w:pPr>
            <w:r>
              <w:t xml:space="preserve">Office 365 ProPlus lietotāja SL </w:t>
            </w:r>
            <w:r>
              <w:rPr>
                <w:b/>
              </w:rPr>
              <w:t>vai</w:t>
            </w:r>
          </w:p>
          <w:p w:rsidR="006E7BB3" w:rsidRPr="00D72679" w:rsidRDefault="006E7BB3" w:rsidP="00B56709">
            <w:pPr>
              <w:pStyle w:val="PURBullet"/>
              <w:numPr>
                <w:ilvl w:val="0"/>
                <w:numId w:val="21"/>
              </w:numPr>
            </w:pPr>
            <w:r>
              <w:t xml:space="preserve">Office 365 Enterprise E3-E4 lietotāja SL, </w:t>
            </w:r>
            <w:r>
              <w:rPr>
                <w:b/>
              </w:rPr>
              <w:t xml:space="preserve">vai </w:t>
            </w:r>
          </w:p>
          <w:p w:rsidR="006E7BB3" w:rsidRPr="00D72679" w:rsidRDefault="006E7BB3" w:rsidP="00B56709">
            <w:pPr>
              <w:pStyle w:val="PURBullet"/>
              <w:numPr>
                <w:ilvl w:val="0"/>
                <w:numId w:val="21"/>
              </w:numPr>
            </w:pPr>
            <w:r>
              <w:t xml:space="preserve">Office 365 ProPlus A lietotāja SL </w:t>
            </w:r>
            <w:r>
              <w:rPr>
                <w:b/>
              </w:rPr>
              <w:t>vai</w:t>
            </w:r>
          </w:p>
          <w:p w:rsidR="006E7BB3" w:rsidRPr="00D72679" w:rsidRDefault="006E7BB3" w:rsidP="00B56709">
            <w:pPr>
              <w:pStyle w:val="PURBullet"/>
              <w:numPr>
                <w:ilvl w:val="0"/>
                <w:numId w:val="21"/>
              </w:numPr>
            </w:pPr>
            <w:r>
              <w:t xml:space="preserve">Office 365 Education A3-A4 lietotāja SL, </w:t>
            </w:r>
            <w:r>
              <w:rPr>
                <w:b/>
              </w:rPr>
              <w:t>vai</w:t>
            </w:r>
          </w:p>
          <w:p w:rsidR="00111856" w:rsidRPr="00D72679" w:rsidRDefault="00111856" w:rsidP="00B56709">
            <w:pPr>
              <w:pStyle w:val="PURBullet"/>
              <w:numPr>
                <w:ilvl w:val="0"/>
                <w:numId w:val="21"/>
              </w:numPr>
            </w:pPr>
            <w:r>
              <w:t xml:space="preserve">Office 365 ProPlus G lietotāja SL </w:t>
            </w:r>
            <w:r>
              <w:rPr>
                <w:b/>
              </w:rPr>
              <w:t>vai</w:t>
            </w:r>
          </w:p>
          <w:p w:rsidR="00111856" w:rsidRPr="00D72679" w:rsidRDefault="00111856" w:rsidP="00B56709">
            <w:pPr>
              <w:pStyle w:val="PURBody"/>
              <w:numPr>
                <w:ilvl w:val="0"/>
                <w:numId w:val="21"/>
              </w:numPr>
            </w:pPr>
            <w:r>
              <w:t xml:space="preserve">Office 365 Government G3-G4 lietotāja SL, </w:t>
            </w:r>
            <w:r>
              <w:rPr>
                <w:b/>
              </w:rPr>
              <w:t>vai</w:t>
            </w:r>
          </w:p>
          <w:p w:rsidR="006E7BB3" w:rsidRDefault="006E7BB3" w:rsidP="00B56709">
            <w:pPr>
              <w:pStyle w:val="PURBullet"/>
              <w:numPr>
                <w:ilvl w:val="0"/>
                <w:numId w:val="21"/>
              </w:numPr>
            </w:pPr>
            <w:r>
              <w:t xml:space="preserve">Office 365 Midsize Business lietotāja SL </w:t>
            </w:r>
          </w:p>
        </w:tc>
      </w:tr>
    </w:tbl>
    <w:p w:rsidR="006E7BB3" w:rsidRPr="00D72679" w:rsidRDefault="006E7BB3" w:rsidP="006E7BB3">
      <w:pPr>
        <w:pStyle w:val="PURBlueBGHeader"/>
      </w:pPr>
      <w:r>
        <w:t>Papildu noteikumi, kas attiecas tikai uz Office 365 ProPlus (tālāk aprakstītie papildu noteikumi attiecas uz visām Office 365 lietojumprogrammām).</w:t>
      </w:r>
    </w:p>
    <w:p w:rsidR="00111856" w:rsidRPr="00D72679" w:rsidRDefault="00111856" w:rsidP="004C6B13">
      <w:pPr>
        <w:pStyle w:val="PURBlueStrong-Indented"/>
        <w:spacing w:after="120"/>
        <w:ind w:left="274"/>
      </w:pPr>
      <w:r>
        <w:t>Piemērojamie paziņojumi.</w:t>
      </w:r>
      <w:r w:rsidR="0092027F">
        <w:t xml:space="preserve"> </w:t>
      </w:r>
      <w:r>
        <w:rPr>
          <w:rFonts w:eastAsia="MS Mincho" w:cs="Arial"/>
          <w:smallCaps w:val="0"/>
          <w:color w:val="auto"/>
          <w:szCs w:val="18"/>
        </w:rPr>
        <w:t xml:space="preserve">Ir spēkā Bing Maps paziņojums </w:t>
      </w:r>
      <w:hyperlink w:anchor="Appendix_1">
        <w:r w:rsidR="00A7130A">
          <w:rPr>
            <w:color w:val="00467F"/>
            <w:u w:val="single"/>
          </w:rPr>
          <w:t>1. P</w:t>
        </w:r>
        <w:r w:rsidR="00A7130A" w:rsidRPr="00A7130A">
          <w:rPr>
            <w:smallCaps w:val="0"/>
            <w:color w:val="00467F"/>
            <w:u w:val="single"/>
          </w:rPr>
          <w:t>ielikumā</w:t>
        </w:r>
      </w:hyperlink>
      <w:r>
        <w:rPr>
          <w:rFonts w:eastAsia="MS Mincho" w:cs="Arial"/>
          <w:smallCaps w:val="0"/>
          <w:color w:val="auto"/>
          <w:szCs w:val="18"/>
        </w:rPr>
        <w:t>.</w:t>
      </w:r>
    </w:p>
    <w:p w:rsidR="006E7BB3" w:rsidRPr="00D72679" w:rsidRDefault="006E7BB3" w:rsidP="006E7BB3">
      <w:pPr>
        <w:pStyle w:val="PURBlueStrong-Indented"/>
        <w:spacing w:before="120"/>
        <w:ind w:left="274"/>
      </w:pPr>
      <w:r>
        <w:t>Viedtālruņi un planšetdatori</w:t>
      </w:r>
    </w:p>
    <w:p w:rsidR="006E7BB3" w:rsidRPr="00D72679" w:rsidRDefault="006E7BB3" w:rsidP="00B56709">
      <w:pPr>
        <w:pStyle w:val="PURBullet-Indented"/>
        <w:widowControl w:val="0"/>
        <w:numPr>
          <w:ilvl w:val="0"/>
          <w:numId w:val="76"/>
        </w:numPr>
      </w:pPr>
      <w:r>
        <w:t xml:space="preserve">Ikviens lietotājs, kuram piešķirat lietotāja SL, drīkst arī aktivizēt programmatūru Microsoft Office Mobile, lai </w:t>
      </w:r>
      <w:r>
        <w:rPr>
          <w:color w:val="000000" w:themeColor="text1"/>
        </w:rPr>
        <w:t>izveidotu, rediģētu vai saglabātu dokumentus vienlaikus ne vairāk kā piecos viedtālruņos un ne vairāk kā piecos planšetdatoros.</w:t>
      </w:r>
    </w:p>
    <w:p w:rsidR="006E7BB3" w:rsidRPr="00D72679" w:rsidRDefault="006E7BB3" w:rsidP="00B56709">
      <w:pPr>
        <w:pStyle w:val="PURBullet-Indented"/>
        <w:numPr>
          <w:ilvl w:val="0"/>
          <w:numId w:val="76"/>
        </w:numPr>
      </w:pPr>
      <w:proofErr w:type="gramStart"/>
      <w:r>
        <w:t>Ja</w:t>
      </w:r>
      <w:proofErr w:type="gramEnd"/>
      <w:r>
        <w:t xml:space="preserve"> rodas pretrunas ar šiem Produktu lietošanas noteikumiem, ir saistoši programmatūrā Microsoft Office Mobile ietvertie lietošanas noteikumi.*</w:t>
      </w:r>
      <w:r w:rsidR="0092027F">
        <w:t xml:space="preserve"> </w:t>
      </w:r>
    </w:p>
    <w:p w:rsidR="006E7BB3" w:rsidRPr="00D72679" w:rsidRDefault="006E7BB3" w:rsidP="00B56709">
      <w:pPr>
        <w:pStyle w:val="PURBullet-Indented"/>
        <w:numPr>
          <w:ilvl w:val="0"/>
          <w:numId w:val="76"/>
        </w:numPr>
      </w:pPr>
      <w:r>
        <w:t xml:space="preserve">Jūsu tiesības instalēt </w:t>
      </w:r>
      <w:proofErr w:type="gramStart"/>
      <w:r>
        <w:t>un</w:t>
      </w:r>
      <w:proofErr w:type="gramEnd"/>
      <w:r>
        <w:t xml:space="preserve"> lietot programmatūru Microsoft Office Mobile ierīcēs neveido un nepaplašina garantijas vai atbalsta pienākumus jūsu aparatūrai vai citai programmatūrai, kas darbojas viedtālruņa ierīcēs.</w:t>
      </w:r>
    </w:p>
    <w:p w:rsidR="006E7BB3" w:rsidRPr="00D72679" w:rsidRDefault="006E7BB3" w:rsidP="006E7BB3">
      <w:pPr>
        <w:pStyle w:val="PURBlueStrong-Indented"/>
      </w:pPr>
      <w:r>
        <w:t xml:space="preserve">* </w:t>
      </w:r>
      <w:r>
        <w:rPr>
          <w:smallCaps w:val="0"/>
          <w:color w:val="auto"/>
        </w:rPr>
        <w:t xml:space="preserve">Attiecībā uz šajā dokumentā </w:t>
      </w:r>
      <w:r w:rsidR="00220689">
        <w:rPr>
          <w:smallCaps w:val="0"/>
          <w:color w:val="auto"/>
        </w:rPr>
        <w:t>„</w:t>
      </w:r>
      <w:r>
        <w:rPr>
          <w:smallCaps w:val="0"/>
          <w:color w:val="auto"/>
        </w:rPr>
        <w:t>Tiešsaistes pakalpojumu lietošanas noteikumi</w:t>
      </w:r>
      <w:r w:rsidR="00220689">
        <w:rPr>
          <w:smallCaps w:val="0"/>
          <w:color w:val="auto"/>
        </w:rPr>
        <w:t>”</w:t>
      </w:r>
      <w:r>
        <w:rPr>
          <w:smallCaps w:val="0"/>
          <w:color w:val="auto"/>
        </w:rPr>
        <w:t xml:space="preserve"> iekļautajiem Tiešsaistes pakalpojumiem, lūdzu, skatiet arī sadaļu Citu vietņu, lietojumprogrammu </w:t>
      </w:r>
      <w:proofErr w:type="gramStart"/>
      <w:r>
        <w:rPr>
          <w:smallCaps w:val="0"/>
          <w:color w:val="auto"/>
        </w:rPr>
        <w:t>un</w:t>
      </w:r>
      <w:proofErr w:type="gramEnd"/>
      <w:r>
        <w:rPr>
          <w:smallCaps w:val="0"/>
          <w:color w:val="auto"/>
        </w:rPr>
        <w:t xml:space="preserve"> pakalpojumu izmantošana.</w:t>
      </w:r>
    </w:p>
    <w:p w:rsidR="006E7BB3" w:rsidRPr="00D72679" w:rsidRDefault="006E7BB3" w:rsidP="00E31EAC">
      <w:pPr>
        <w:pStyle w:val="PURBlueStrong-Indented"/>
        <w:ind w:left="274"/>
      </w:pPr>
      <w:r>
        <w:t>Office Home &amp; Student 2013 RT komerciālā lietošana</w:t>
      </w:r>
    </w:p>
    <w:p w:rsidR="006E7BB3" w:rsidRPr="00D72679" w:rsidRDefault="006E7BB3" w:rsidP="00B56709">
      <w:pPr>
        <w:pStyle w:val="PURBullet-Indented"/>
        <w:numPr>
          <w:ilvl w:val="0"/>
          <w:numId w:val="46"/>
        </w:numPr>
        <w:spacing w:line="240" w:lineRule="auto"/>
      </w:pPr>
      <w:r>
        <w:t xml:space="preserve">Jūsu lietotāja SL maina jūsu tiesības lietot programmatūru saskaņā ar atsevišķi iegūto Office Home &amp;Student 2013 RT licenci, atceļot šīs programmatūras komerciālās lietošanas aizliegumu. </w:t>
      </w:r>
    </w:p>
    <w:p w:rsidR="006E7BB3" w:rsidRPr="00D72679" w:rsidRDefault="006E7BB3" w:rsidP="00B56709">
      <w:pPr>
        <w:pStyle w:val="PURBullet-Indented"/>
        <w:numPr>
          <w:ilvl w:val="0"/>
          <w:numId w:val="46"/>
        </w:numPr>
      </w:pPr>
      <w:r>
        <w:t>Lietotājam, kam piešķīrāt lietotāja SL, abonementa termiņā šeit aprakstītajā veidā varat ļaut lietot Office Home &amp;Student 2013 RT.</w:t>
      </w:r>
    </w:p>
    <w:p w:rsidR="006E7BB3" w:rsidRPr="00D72679" w:rsidRDefault="006E7BB3" w:rsidP="00B56709">
      <w:pPr>
        <w:pStyle w:val="PURBullet-Indented"/>
        <w:numPr>
          <w:ilvl w:val="0"/>
          <w:numId w:val="46"/>
        </w:numPr>
      </w:pPr>
      <w:r>
        <w:t xml:space="preserve">Izņemot programmatūras komerciālās lietošanas atļauju, visai lietošanai joprojām ir spēkā Office Home &amp;Student 2013 RT licencē minētie nosacījumi </w:t>
      </w:r>
      <w:proofErr w:type="gramStart"/>
      <w:r>
        <w:t>un</w:t>
      </w:r>
      <w:proofErr w:type="gramEnd"/>
      <w:r>
        <w:t xml:space="preserve"> lietošanas noteikumi. </w:t>
      </w:r>
    </w:p>
    <w:p w:rsidR="006E7BB3" w:rsidRPr="00D72679" w:rsidRDefault="006E7BB3" w:rsidP="00B56709">
      <w:pPr>
        <w:pStyle w:val="PURBullet-Indented"/>
        <w:numPr>
          <w:ilvl w:val="0"/>
          <w:numId w:val="46"/>
        </w:numPr>
      </w:pPr>
      <w:r>
        <w:t xml:space="preserve">Pakalpojuma iegāde nerada </w:t>
      </w:r>
      <w:proofErr w:type="gramStart"/>
      <w:r>
        <w:t>un</w:t>
      </w:r>
      <w:proofErr w:type="gramEnd"/>
      <w:r>
        <w:t xml:space="preserve"> nepaplašina nekādu Office Home &amp; Student 2013 RT licencē noteikto garantiju vai atbalsta sniegšanas pienākumus.</w:t>
      </w:r>
    </w:p>
    <w:p w:rsidR="00E31EAC" w:rsidRPr="00D72679" w:rsidRDefault="00E31EAC" w:rsidP="00E31EAC">
      <w:pPr>
        <w:pStyle w:val="PURBlueStrong-Indented"/>
        <w:ind w:left="288"/>
      </w:pPr>
      <w:r>
        <w:t>Office Web Apps Server 2013 licences nosacījumi</w:t>
      </w:r>
    </w:p>
    <w:p w:rsidR="00E31EAC" w:rsidRPr="00D72679" w:rsidRDefault="00E31EAC" w:rsidP="00E31EAC">
      <w:pPr>
        <w:pStyle w:val="PURBreadcrumb"/>
        <w:spacing w:before="0" w:after="60"/>
        <w:ind w:left="288"/>
        <w:jc w:val="left"/>
      </w:pPr>
      <w:r>
        <w:rPr>
          <w:rFonts w:ascii="Arial" w:hAnsi="Arial"/>
          <w:color w:val="auto"/>
          <w:sz w:val="18"/>
        </w:rPr>
        <w:t>Ja programmatūra Office Web Apps Server 2013 ir iekļauta jūsu Office 365 ProPlus abonementā, kuram ir piešķirta licence saskaņā ar lielapjoma licencēšanas līgumu, jūs drīkstat to izmantot atbilstoši programmatūras Office Web Apps Server 2013 noteikumiem. Lai lietotu programmatūru, jums ir jāpiekrīt šiem licences nosacījumiem.</w:t>
      </w:r>
      <w:r w:rsidR="0092027F">
        <w:rPr>
          <w:rFonts w:ascii="Arial" w:hAnsi="Arial"/>
          <w:color w:val="auto"/>
          <w:sz w:val="18"/>
        </w:rPr>
        <w:t xml:space="preserve"> </w:t>
      </w:r>
      <w:r>
        <w:rPr>
          <w:rFonts w:ascii="Arial" w:hAnsi="Arial"/>
          <w:color w:val="auto"/>
          <w:sz w:val="18"/>
        </w:rPr>
        <w:t xml:space="preserve">Šis noteikums nav spēkā, </w:t>
      </w:r>
      <w:proofErr w:type="gramStart"/>
      <w:r>
        <w:rPr>
          <w:rFonts w:ascii="Arial" w:hAnsi="Arial"/>
          <w:color w:val="auto"/>
          <w:sz w:val="18"/>
        </w:rPr>
        <w:t>ja</w:t>
      </w:r>
      <w:proofErr w:type="gramEnd"/>
      <w:r>
        <w:rPr>
          <w:rFonts w:ascii="Arial" w:hAnsi="Arial"/>
          <w:color w:val="auto"/>
          <w:sz w:val="18"/>
        </w:rPr>
        <w:t xml:space="preserve"> licenci ieguvāt saskaņā ar Microsoft tiešsaistes abonementa līgumu vai Microsoft līgumu par tiešsaistes pakalpojumiem.</w:t>
      </w:r>
    </w:p>
    <w:p w:rsidR="006E7BB3" w:rsidRPr="00D72679" w:rsidRDefault="000D71F9" w:rsidP="00EB1AD8">
      <w:pPr>
        <w:pStyle w:val="PURBreadcrumb"/>
        <w:keepNext w:val="0"/>
        <w:keepLines w:val="0"/>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6E7BB3" w:rsidRPr="00D72679" w:rsidRDefault="006E7BB3" w:rsidP="00EB1AD8">
      <w:pPr>
        <w:pStyle w:val="PURProductName"/>
      </w:pPr>
      <w:r>
        <w:lastRenderedPageBreak/>
        <w:t>Project Pro for Office 365</w:t>
      </w:r>
      <w:r>
        <w:fldChar w:fldCharType="begin"/>
      </w:r>
      <w:r>
        <w:instrText>XE "Project Pro for Office 365"</w:instrText>
      </w:r>
      <w:r>
        <w:fldChar w:fldCharType="end"/>
      </w:r>
      <w:r>
        <w:fldChar w:fldCharType="begin"/>
      </w:r>
      <w:r>
        <w:instrText>TC "</w:instrText>
      </w:r>
      <w:bookmarkStart w:id="269" w:name="_Toc382010237"/>
      <w:r>
        <w:instrText>Project Pro for Office 365</w:instrText>
      </w:r>
      <w:bookmarkEnd w:id="269"/>
      <w:r>
        <w:instrText xml:space="preserve">" \l 3 </w:instrText>
      </w:r>
      <w:r>
        <w:fldChar w:fldCharType="end"/>
      </w:r>
    </w:p>
    <w:p w:rsidR="006E7BB3" w:rsidRPr="00D72679" w:rsidRDefault="006E7BB3" w:rsidP="00EB1AD8">
      <w:pPr>
        <w:pStyle w:val="PURBlueBGHeader"/>
        <w:keepNext/>
        <w:keepLines/>
      </w:pPr>
      <w:r>
        <w:t>LIETOTĀJA SL</w:t>
      </w:r>
    </w:p>
    <w:tbl>
      <w:tblPr>
        <w:tblStyle w:val="PURTableNoVertical"/>
        <w:tblW w:w="0" w:type="auto"/>
        <w:tblLook w:val="04A0" w:firstRow="1" w:lastRow="0" w:firstColumn="1" w:lastColumn="0" w:noHBand="0" w:noVBand="1"/>
      </w:tblPr>
      <w:tblGrid>
        <w:gridCol w:w="5267"/>
        <w:gridCol w:w="5259"/>
      </w:tblGrid>
      <w:tr w:rsidR="006E7BB3" w:rsidTr="006C0DCA">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EB1AD8">
            <w:pPr>
              <w:pStyle w:val="PURBody"/>
              <w:keepNext/>
              <w:keepLines/>
            </w:pPr>
            <w:r>
              <w:rPr>
                <w:b/>
                <w:i/>
              </w:rPr>
              <w:t>Nepieciešams katram jūsu:</w:t>
            </w:r>
          </w:p>
        </w:tc>
        <w:tc>
          <w:tcPr>
            <w:tcW w:w="5320" w:type="dxa"/>
          </w:tcPr>
          <w:p w:rsidR="006E7BB3" w:rsidRDefault="006E7BB3" w:rsidP="00EB1AD8">
            <w:pPr>
              <w:pStyle w:val="PURBody"/>
              <w:keepNext/>
              <w:keepLines/>
            </w:pPr>
            <w:r>
              <w:rPr>
                <w:b/>
                <w:i/>
              </w:rPr>
              <w:t>Nepieciešamās SL.</w:t>
            </w:r>
          </w:p>
        </w:tc>
      </w:tr>
      <w:tr w:rsidR="006E7BB3" w:rsidTr="006C0DCA">
        <w:tc>
          <w:tcPr>
            <w:tcW w:w="5322" w:type="dxa"/>
          </w:tcPr>
          <w:p w:rsidR="006E7BB3" w:rsidRDefault="006E7BB3" w:rsidP="00B56709">
            <w:pPr>
              <w:pStyle w:val="PURBullet"/>
              <w:keepNext/>
              <w:keepLines/>
              <w:numPr>
                <w:ilvl w:val="0"/>
                <w:numId w:val="47"/>
              </w:numPr>
            </w:pPr>
            <w:r>
              <w:t>lietotājam, kurš piekļūst Tiešsaistes pakalpojumam vai saistītai programmatūrai</w:t>
            </w:r>
          </w:p>
        </w:tc>
        <w:tc>
          <w:tcPr>
            <w:tcW w:w="5320" w:type="dxa"/>
          </w:tcPr>
          <w:p w:rsidR="006E7BB3" w:rsidRPr="00D72679" w:rsidRDefault="006E7BB3" w:rsidP="00EB1AD8">
            <w:pPr>
              <w:pStyle w:val="PURBody"/>
              <w:keepNext/>
              <w:keepLines/>
            </w:pPr>
            <w:r>
              <w:t xml:space="preserve"> </w:t>
            </w:r>
          </w:p>
          <w:p w:rsidR="006E7BB3" w:rsidRPr="00D72679" w:rsidRDefault="006E7BB3" w:rsidP="00B56709">
            <w:pPr>
              <w:pStyle w:val="PURBullet"/>
              <w:keepNext/>
              <w:keepLines/>
              <w:numPr>
                <w:ilvl w:val="0"/>
                <w:numId w:val="48"/>
              </w:numPr>
            </w:pPr>
            <w:r>
              <w:t xml:space="preserve">Project Pro for Office 365 lietotāja SL </w:t>
            </w:r>
            <w:r>
              <w:rPr>
                <w:b/>
              </w:rPr>
              <w:t>vai</w:t>
            </w:r>
          </w:p>
          <w:p w:rsidR="006E7BB3" w:rsidRDefault="006E7BB3" w:rsidP="00B56709">
            <w:pPr>
              <w:pStyle w:val="PURBody"/>
              <w:keepNext/>
              <w:keepLines/>
              <w:numPr>
                <w:ilvl w:val="0"/>
                <w:numId w:val="48"/>
              </w:numPr>
            </w:pPr>
            <w:r>
              <w:t xml:space="preserve">Project Online with Office 365 lietotāja SL </w:t>
            </w:r>
          </w:p>
        </w:tc>
      </w:tr>
    </w:tbl>
    <w:p w:rsidR="006E7BB3" w:rsidRPr="00D72679" w:rsidRDefault="000D71F9" w:rsidP="006E7BB3">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394D07" w:rsidRPr="00D72679" w:rsidRDefault="00394D07" w:rsidP="00394D07">
      <w:pPr>
        <w:pStyle w:val="PURProductName"/>
      </w:pPr>
      <w:r>
        <w:t>Visio Pro for Office 365</w:t>
      </w:r>
      <w:r>
        <w:fldChar w:fldCharType="begin"/>
      </w:r>
      <w:r>
        <w:instrText>XE "Visio Pro for Office 365"</w:instrText>
      </w:r>
      <w:r>
        <w:fldChar w:fldCharType="end"/>
      </w:r>
      <w:r>
        <w:fldChar w:fldCharType="begin"/>
      </w:r>
      <w:r>
        <w:instrText>TC "</w:instrText>
      </w:r>
      <w:bookmarkStart w:id="270" w:name="_Toc382010238"/>
      <w:r>
        <w:instrText>Visio Pro for Office 365</w:instrText>
      </w:r>
      <w:bookmarkEnd w:id="270"/>
      <w:r>
        <w:instrText xml:space="preserve">" \l 3 </w:instrText>
      </w:r>
      <w:r>
        <w:fldChar w:fldCharType="end"/>
      </w:r>
    </w:p>
    <w:p w:rsidR="00394D07" w:rsidRPr="00D72679" w:rsidRDefault="00394D07" w:rsidP="00394D07">
      <w:pPr>
        <w:pStyle w:val="PURBlueBGHeader"/>
      </w:pPr>
      <w:r>
        <w:t>LIETOTĀJA SL</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Nepieciešams katram jūsu:</w:t>
            </w:r>
          </w:p>
        </w:tc>
        <w:tc>
          <w:tcPr>
            <w:tcW w:w="5257" w:type="dxa"/>
          </w:tcPr>
          <w:p w:rsidR="00394D07" w:rsidRDefault="00394D07" w:rsidP="003F6E4F">
            <w:pPr>
              <w:pStyle w:val="PURBody"/>
            </w:pPr>
            <w:r>
              <w:rPr>
                <w:b/>
                <w:i/>
              </w:rPr>
              <w:t>Nepieciešamās SL.</w:t>
            </w:r>
          </w:p>
        </w:tc>
      </w:tr>
      <w:tr w:rsidR="00394D07" w:rsidTr="00014F06">
        <w:tc>
          <w:tcPr>
            <w:tcW w:w="5269" w:type="dxa"/>
          </w:tcPr>
          <w:p w:rsidR="00394D07" w:rsidRDefault="00394D07" w:rsidP="00B56709">
            <w:pPr>
              <w:pStyle w:val="PURBullet"/>
              <w:numPr>
                <w:ilvl w:val="0"/>
                <w:numId w:val="47"/>
              </w:numPr>
            </w:pPr>
            <w:r>
              <w:t>lietotājam, kurš piekļūst Tiešsaistes pakalpojumam vai saistītai programmatūrai</w:t>
            </w:r>
          </w:p>
        </w:tc>
        <w:tc>
          <w:tcPr>
            <w:tcW w:w="5257" w:type="dxa"/>
          </w:tcPr>
          <w:p w:rsidR="00394D07" w:rsidRPr="00D72679" w:rsidRDefault="00394D07" w:rsidP="003F6E4F">
            <w:pPr>
              <w:pStyle w:val="PURBody"/>
            </w:pPr>
            <w:r>
              <w:t xml:space="preserve"> </w:t>
            </w:r>
          </w:p>
          <w:p w:rsidR="00394D07" w:rsidRDefault="00394D07" w:rsidP="00B56709">
            <w:pPr>
              <w:pStyle w:val="PURBullet"/>
              <w:numPr>
                <w:ilvl w:val="0"/>
                <w:numId w:val="48"/>
              </w:numPr>
            </w:pPr>
            <w:r>
              <w:t xml:space="preserve">Visio Pro for Office 365 lietotāja SL </w:t>
            </w:r>
          </w:p>
        </w:tc>
      </w:tr>
    </w:tbl>
    <w:p w:rsidR="00014F06" w:rsidRPr="00D72679" w:rsidRDefault="000D71F9" w:rsidP="00014F06">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394D07" w:rsidRPr="00D72679" w:rsidRDefault="00394D07" w:rsidP="00394D07">
      <w:pPr>
        <w:pStyle w:val="PURBlueBGHeader"/>
      </w:pPr>
      <w:r>
        <w:t>Papildu noteikumi, kas attiecas uz visām Office 365 lietojumprogrammām.</w:t>
      </w:r>
    </w:p>
    <w:p w:rsidR="00C63987" w:rsidRPr="000E30CF" w:rsidRDefault="00C63987" w:rsidP="00C63987">
      <w:pPr>
        <w:pStyle w:val="PURBlueStrong-Indented"/>
        <w:spacing w:after="120"/>
        <w:ind w:left="274"/>
        <w:rPr>
          <w:lang w:val="da-DK"/>
        </w:rPr>
      </w:pPr>
      <w:r w:rsidRPr="000E30CF">
        <w:rPr>
          <w:lang w:val="da-DK"/>
        </w:rPr>
        <w:t>Līgums par pakalpojumu līmeni:</w:t>
      </w:r>
      <w:r w:rsidR="0092027F" w:rsidRPr="000E30CF">
        <w:rPr>
          <w:rFonts w:eastAsia="MS Mincho" w:cs="Arial"/>
          <w:smallCaps w:val="0"/>
          <w:color w:val="auto"/>
          <w:szCs w:val="18"/>
          <w:lang w:val="da-DK"/>
        </w:rPr>
        <w:t xml:space="preserve"> </w:t>
      </w:r>
      <w:r w:rsidRPr="000E30CF">
        <w:rPr>
          <w:rFonts w:eastAsia="MS Mincho" w:cs="Arial"/>
          <w:smallCaps w:val="0"/>
          <w:color w:val="auto"/>
          <w:szCs w:val="18"/>
          <w:lang w:val="da-DK"/>
        </w:rPr>
        <w:t>Nr.</w:t>
      </w:r>
    </w:p>
    <w:p w:rsidR="00394D07" w:rsidRPr="00D72679" w:rsidRDefault="00394D07" w:rsidP="00C63987">
      <w:pPr>
        <w:pStyle w:val="PURBlueStrong-Indented"/>
      </w:pPr>
      <w:r>
        <w:t>Instalēšanas un lietošanas tiesības</w:t>
      </w:r>
    </w:p>
    <w:p w:rsidR="00014F06" w:rsidRPr="007E4231" w:rsidRDefault="00014F06" w:rsidP="00B56709">
      <w:pPr>
        <w:pStyle w:val="ListParagraph"/>
        <w:numPr>
          <w:ilvl w:val="0"/>
          <w:numId w:val="55"/>
        </w:numPr>
        <w:ind w:left="540" w:hanging="270"/>
        <w:jc w:val="left"/>
        <w:rPr>
          <w:rFonts w:ascii="Arial" w:hAnsi="Arial" w:cs="Arial"/>
          <w:sz w:val="18"/>
          <w:szCs w:val="18"/>
        </w:rPr>
      </w:pPr>
      <w:r>
        <w:rPr>
          <w:rFonts w:ascii="Arial" w:hAnsi="Arial" w:cs="Arial"/>
          <w:sz w:val="18"/>
          <w:szCs w:val="18"/>
        </w:rPr>
        <w:t>Ikviens lietotājs, kuram piešķirat lietotāja SL, drīkst aktivizēt programmatūru lokālai vai attālai lietošanai no ne vairāk kā piecām OSE vienlaicīgi.</w:t>
      </w:r>
    </w:p>
    <w:p w:rsidR="00394D07" w:rsidRPr="007E4231" w:rsidRDefault="00394D07" w:rsidP="00B56709">
      <w:pPr>
        <w:pStyle w:val="ListParagraph"/>
        <w:numPr>
          <w:ilvl w:val="0"/>
          <w:numId w:val="55"/>
        </w:numPr>
        <w:ind w:left="540" w:hanging="270"/>
        <w:jc w:val="left"/>
        <w:rPr>
          <w:rFonts w:ascii="Arial" w:hAnsi="Arial" w:cs="Arial"/>
          <w:sz w:val="18"/>
          <w:szCs w:val="18"/>
        </w:rPr>
      </w:pPr>
      <w:r>
        <w:rPr>
          <w:rFonts w:ascii="Arial" w:hAnsi="Arial" w:cs="Arial"/>
          <w:sz w:val="18"/>
          <w:szCs w:val="18"/>
        </w:rPr>
        <w:t xml:space="preserve">Licencētais lietotājs drīkst lietot arī programmatūru, </w:t>
      </w:r>
      <w:proofErr w:type="gramStart"/>
      <w:r>
        <w:rPr>
          <w:rFonts w:ascii="Arial" w:hAnsi="Arial" w:cs="Arial"/>
          <w:sz w:val="18"/>
          <w:szCs w:val="18"/>
        </w:rPr>
        <w:t>ko</w:t>
      </w:r>
      <w:proofErr w:type="gramEnd"/>
      <w:r>
        <w:rPr>
          <w:rFonts w:ascii="Arial" w:hAnsi="Arial" w:cs="Arial"/>
          <w:sz w:val="18"/>
          <w:szCs w:val="18"/>
        </w:rPr>
        <w:t xml:space="preserve"> ir aktivizējis cits lietotājs saskaņā ar citu lietotāja SL. </w:t>
      </w:r>
    </w:p>
    <w:p w:rsidR="00E87749" w:rsidRPr="007E4231" w:rsidRDefault="00E87749" w:rsidP="00B56709">
      <w:pPr>
        <w:pStyle w:val="ListParagraph"/>
        <w:numPr>
          <w:ilvl w:val="0"/>
          <w:numId w:val="55"/>
        </w:numPr>
        <w:ind w:left="540" w:hanging="270"/>
        <w:rPr>
          <w:rFonts w:ascii="Arial" w:hAnsi="Arial" w:cs="Arial"/>
          <w:sz w:val="18"/>
          <w:szCs w:val="18"/>
        </w:rPr>
      </w:pPr>
      <w:r>
        <w:rPr>
          <w:rFonts w:asciiTheme="minorHAnsi" w:hAnsiTheme="minorHAnsi" w:cstheme="minorHAnsi"/>
          <w:sz w:val="18"/>
        </w:rPr>
        <w:t>Katrs lietotājs drīkst izmantot vienu no piecām aktivizācijām tīkla serverī, iespējojot Attālās darbvirsmas pakalpojumu (RDS) lomu.</w:t>
      </w:r>
      <w:r w:rsidR="0092027F">
        <w:rPr>
          <w:rFonts w:asciiTheme="minorHAnsi" w:hAnsiTheme="minorHAnsi" w:cstheme="minorHAnsi"/>
          <w:sz w:val="18"/>
        </w:rPr>
        <w:t xml:space="preserve"> </w:t>
      </w:r>
      <w:r>
        <w:rPr>
          <w:rFonts w:asciiTheme="minorHAnsi" w:hAnsiTheme="minorHAnsi" w:cstheme="minorHAnsi"/>
          <w:sz w:val="18"/>
        </w:rPr>
        <w:t xml:space="preserve">Papildinformāciju par izvietošanas iespējām, izmantojot RDS, skatiet sadaļā </w:t>
      </w:r>
      <w:r w:rsidR="00220689">
        <w:rPr>
          <w:rFonts w:asciiTheme="minorHAnsi" w:hAnsiTheme="minorHAnsi" w:cstheme="minorHAnsi"/>
          <w:sz w:val="18"/>
        </w:rPr>
        <w:t>„</w:t>
      </w:r>
      <w:r>
        <w:rPr>
          <w:rFonts w:asciiTheme="minorHAnsi" w:hAnsiTheme="minorHAnsi" w:cstheme="minorHAnsi"/>
          <w:sz w:val="18"/>
        </w:rPr>
        <w:t>Produktu saraksts”.</w:t>
      </w:r>
      <w:r w:rsidR="0092027F">
        <w:rPr>
          <w:rFonts w:asciiTheme="minorHAnsi" w:hAnsiTheme="minorHAnsi" w:cstheme="minorHAnsi"/>
          <w:sz w:val="18"/>
        </w:rPr>
        <w:t xml:space="preserve"> </w:t>
      </w:r>
      <w:r>
        <w:rPr>
          <w:rFonts w:asciiTheme="minorHAnsi" w:hAnsiTheme="minorHAnsi" w:cstheme="minorHAnsi"/>
          <w:sz w:val="18"/>
        </w:rPr>
        <w:t xml:space="preserve">Šis noteikums nav spēkā, </w:t>
      </w:r>
      <w:proofErr w:type="gramStart"/>
      <w:r>
        <w:rPr>
          <w:rFonts w:asciiTheme="minorHAnsi" w:hAnsiTheme="minorHAnsi" w:cstheme="minorHAnsi"/>
          <w:sz w:val="18"/>
        </w:rPr>
        <w:t>ja</w:t>
      </w:r>
      <w:proofErr w:type="gramEnd"/>
      <w:r>
        <w:rPr>
          <w:rFonts w:asciiTheme="minorHAnsi" w:hAnsiTheme="minorHAnsi" w:cstheme="minorHAnsi"/>
          <w:sz w:val="18"/>
        </w:rPr>
        <w:t xml:space="preserve"> licenci ieguvāt saskaņā ar Microsoft tiešsaistes abonementa līgumu vai Microsoft līgumu par tiešsaistes pakalpojumiem. </w:t>
      </w:r>
    </w:p>
    <w:p w:rsidR="00394D07" w:rsidRPr="007E4231" w:rsidRDefault="00394D07" w:rsidP="00B56709">
      <w:pPr>
        <w:pStyle w:val="ListParagraph"/>
        <w:numPr>
          <w:ilvl w:val="0"/>
          <w:numId w:val="55"/>
        </w:numPr>
        <w:spacing w:after="120"/>
        <w:ind w:left="548" w:hanging="274"/>
        <w:jc w:val="left"/>
        <w:rPr>
          <w:rFonts w:ascii="Arial" w:hAnsi="Arial" w:cs="Arial"/>
          <w:sz w:val="18"/>
          <w:szCs w:val="18"/>
        </w:rPr>
      </w:pPr>
      <w:r>
        <w:rPr>
          <w:rFonts w:ascii="Arial" w:hAnsi="Arial" w:cs="Arial"/>
          <w:sz w:val="18"/>
          <w:szCs w:val="18"/>
        </w:rPr>
        <w:t xml:space="preserve">Jūs drīkstat atļaut citiem lietotājiem attāli piekļūt programmatūrai tikai, lai nodrošinātu atbalsta pakalpojumus. </w:t>
      </w:r>
    </w:p>
    <w:p w:rsidR="00394D07" w:rsidRPr="00D72679" w:rsidRDefault="00394D07" w:rsidP="00394D07">
      <w:pPr>
        <w:pStyle w:val="PURBlueStrong-Indented"/>
      </w:pPr>
      <w:r>
        <w:t>Tiešsaistes pakalpojums un programmatūras jaunināšana</w:t>
      </w:r>
    </w:p>
    <w:p w:rsidR="00394D07" w:rsidRPr="00D72679" w:rsidRDefault="00394D07" w:rsidP="00394D07">
      <w:pPr>
        <w:pStyle w:val="PURBody-Indented"/>
      </w:pPr>
      <w:r>
        <w:t>Ja mēs nodrošinām būtisku jauninājumu programmatūrai, kas ir licencēta saskaņā ar jūsu Lietotāja SL Tiešsaistes pakalpojumam, jums ir jāinstalē jauninājums visās ierīcēs, izmantojot Tiešsaistes pakalpojumu, lai novērstu Tiešsaistes pakalpojuma traucējumus.</w:t>
      </w:r>
    </w:p>
    <w:p w:rsidR="00394D07" w:rsidRPr="00D72679" w:rsidRDefault="00394D07" w:rsidP="00394D07">
      <w:pPr>
        <w:pStyle w:val="PURBlueStrong-Indented"/>
      </w:pPr>
      <w:r>
        <w:t>Nepieciešamais savienojums</w:t>
      </w:r>
    </w:p>
    <w:p w:rsidR="00394D07" w:rsidRPr="00D72679" w:rsidRDefault="00394D07" w:rsidP="00394D07">
      <w:pPr>
        <w:pStyle w:val="PURBody-Indented"/>
      </w:pPr>
      <w:r>
        <w:t>Katram lietotājam, kuram piešķirat Lietotāja SL, ir jāizveido interneta savienojums visām ierīcēm, kurās ir instalēta programmatūra, vismaz vienu reizi ik pēc 30 dienām.</w:t>
      </w:r>
      <w:r w:rsidR="0092027F">
        <w:t xml:space="preserve"> </w:t>
      </w:r>
      <w:proofErr w:type="gramStart"/>
      <w:r>
        <w:t>Ja</w:t>
      </w:r>
      <w:proofErr w:type="gramEnd"/>
      <w:r>
        <w:t xml:space="preserve"> lietotājs neizpilda šo prasību, var tikt ietekmēta programmatūras funkcionalitāte.</w:t>
      </w:r>
    </w:p>
    <w:p w:rsidR="00394D07" w:rsidRPr="00D72679" w:rsidRDefault="00394D07" w:rsidP="00394D07">
      <w:pPr>
        <w:pStyle w:val="PURBlueStrong-Indented"/>
      </w:pPr>
      <w:r>
        <w:t>Abonēšanas validācija</w:t>
      </w:r>
    </w:p>
    <w:p w:rsidR="00394D07" w:rsidRPr="00D72679" w:rsidRDefault="00394D07" w:rsidP="00394D07">
      <w:pPr>
        <w:pStyle w:val="PURBody-Indented"/>
      </w:pPr>
      <w:r>
        <w:t xml:space="preserve">Microsoft drīkst automātiski pārbaudīt jebkuras jūsu lietotāju instalētās programmatūras versiju jebkurā ierīcē. Ierīces, kurās ir instalēta programmatūra, iespējams, periodiski sniegs informāciju, lai verificētu, ka programmatūra ir pareizi licencēta </w:t>
      </w:r>
      <w:proofErr w:type="gramStart"/>
      <w:r>
        <w:t>un</w:t>
      </w:r>
      <w:proofErr w:type="gramEnd"/>
      <w:r>
        <w:t xml:space="preserve"> Termiņš joprojām ir spēkā.</w:t>
      </w:r>
      <w:r w:rsidR="0092027F">
        <w:t xml:space="preserve"> </w:t>
      </w:r>
      <w:r>
        <w:t xml:space="preserve">Šī informācija ietver programmatūras versiju, lietotāja Windows Live ID, produkta ID informāciju, iekārtas ID </w:t>
      </w:r>
      <w:proofErr w:type="gramStart"/>
      <w:r>
        <w:t>un</w:t>
      </w:r>
      <w:proofErr w:type="gramEnd"/>
      <w:r>
        <w:t xml:space="preserve"> ierīces interneta protokola adresi. </w:t>
      </w:r>
      <w:proofErr w:type="gramStart"/>
      <w:r>
        <w:t>Ja</w:t>
      </w:r>
      <w:proofErr w:type="gramEnd"/>
      <w:r>
        <w:t xml:space="preserve"> programmatūra nav pareizi licencēta, tiks ietekmēta tās funkcionalitāte.</w:t>
      </w:r>
      <w:r w:rsidR="0092027F">
        <w:t xml:space="preserve"> </w:t>
      </w:r>
      <w:r>
        <w:t xml:space="preserve">Programmatūras atjauninājumus </w:t>
      </w:r>
      <w:proofErr w:type="gramStart"/>
      <w:r>
        <w:t>un</w:t>
      </w:r>
      <w:proofErr w:type="gramEnd"/>
      <w:r>
        <w:t xml:space="preserve"> jauninājumus var iegūt tikai no Microsoft vai pilnvarotiem avotiem.</w:t>
      </w:r>
      <w:r w:rsidR="0092027F">
        <w:t xml:space="preserve"> </w:t>
      </w:r>
      <w:r>
        <w:t xml:space="preserve">Plašāku informāciju par atjauninājumu iegūšanu no pilnvarotiem avotiem skatiet vietnē </w:t>
      </w:r>
      <w:hyperlink r:id="rId39">
        <w:r>
          <w:rPr>
            <w:color w:val="00467F"/>
            <w:u w:val="single"/>
          </w:rPr>
          <w:t>http://windows.microsoft.com/en-US/windows/help/genuine/faq</w:t>
        </w:r>
      </w:hyperlink>
      <w:r>
        <w:t>. Izmantojot programmatūru, jūs piekrītat šajā sadaļā aprakstītās informācijas pārsūtīšanai.</w:t>
      </w:r>
    </w:p>
    <w:p w:rsidR="00394D07" w:rsidRPr="00D72679" w:rsidRDefault="00394D07" w:rsidP="006556B5">
      <w:pPr>
        <w:pStyle w:val="PURBlueStrong-Indented"/>
        <w:ind w:left="272"/>
      </w:pPr>
      <w:r>
        <w:lastRenderedPageBreak/>
        <w:t>Multivides elementi un veidnes</w:t>
      </w:r>
    </w:p>
    <w:p w:rsidR="00394D07" w:rsidRPr="00D72679" w:rsidRDefault="00394D07" w:rsidP="00695AFE">
      <w:pPr>
        <w:pStyle w:val="PURBody-Indented"/>
        <w:keepNext/>
        <w:keepLines/>
        <w:ind w:left="272"/>
      </w:pPr>
      <w:r>
        <w:t>Korporācija Microsoft piešķir jums licenci kopēt, izplatīt, izpildīt un attēlot programmatūrā un Office Web Apps ietvertos multivides elementus (attēlus, klipkopas, animācijas, skaņas, mūziku, videoklipus, veidnes un citas satura formas) projektos un dokumentos, bet jūs nedrīkstat: (i) pārdot, licencēt vai izplatīt multivides elementu kopijas atsevišķi vai kā produktu, ja produkta primārā vērtība ir</w:t>
      </w:r>
      <w:r w:rsidR="00695AFE">
        <w:t> </w:t>
      </w:r>
      <w:r>
        <w:t>multivides elementi; (ii) piešķirt klientiem tiesības turpmākai multivides elementu licencēšanai vai izplatīšanai; (iii) komerciālos nolūkos licencēt vai izplatīt tādus multivides elementus, kuros ir ietverti identificējami personu, valdību, logotipu, preču zīmju vai emblēmu atveidojumi vai kuros šādi attēli tiek izmantoti veidā, kas varētu norādīt uz atbalstu jūsu produktam, iestādei vai darbībai vai saistību ar to; vai (iv) veidot nepiedienīgus vai apmelojošus darbus, izmantojot multivides elementus. Uz citiem multivides elementiem, kuriem var piekļūt vietnē Office.com vai citās vietnēs, izmantojot Office līdzekļus, attiecas attiecīgo vietņu nosacījumi.</w:t>
      </w:r>
    </w:p>
    <w:p w:rsidR="00394D07" w:rsidRPr="00D72679" w:rsidRDefault="000D71F9" w:rsidP="00394D07">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rPr>
          <w:szCs w:val="16"/>
        </w:rPr>
        <w:t xml:space="preserve"> </w:t>
      </w:r>
    </w:p>
    <w:p w:rsidR="00DE257E" w:rsidRPr="00D72679" w:rsidRDefault="00394D07" w:rsidP="00903115">
      <w:pPr>
        <w:pStyle w:val="PURProductName"/>
      </w:pPr>
      <w:r>
        <w:rPr>
          <w:b/>
          <w:sz w:val="32"/>
          <w:szCs w:val="32"/>
        </w:rPr>
        <w:t>Office 365 pakalpojumi</w:t>
      </w:r>
      <w:r>
        <w:fldChar w:fldCharType="begin"/>
      </w:r>
      <w:r w:rsidR="00E01841">
        <w:instrText>TC "</w:instrText>
      </w:r>
      <w:bookmarkStart w:id="271" w:name="_Toc382010239"/>
      <w:r w:rsidR="00E01841">
        <w:instrText>Office 365 saistītie pakalpojumi</w:instrText>
      </w:r>
      <w:bookmarkEnd w:id="271"/>
      <w:r w:rsidR="00E01841">
        <w:instrText xml:space="preserve">" \l 2 </w:instrText>
      </w:r>
      <w:r>
        <w:fldChar w:fldCharType="end"/>
      </w:r>
    </w:p>
    <w:p w:rsidR="004B0A15" w:rsidRPr="00D72679" w:rsidRDefault="004B0A15" w:rsidP="004B0A15">
      <w:pPr>
        <w:pStyle w:val="PURProductName"/>
      </w:pPr>
      <w:bookmarkStart w:id="272" w:name="_Sec504"/>
      <w:r>
        <w:t>Datu zudumu novēršana</w:t>
      </w:r>
      <w:bookmarkEnd w:id="272"/>
      <w:r>
        <w:fldChar w:fldCharType="begin"/>
      </w:r>
      <w:r>
        <w:instrText>XE "Datu zudumu novēršana"</w:instrText>
      </w:r>
      <w:r>
        <w:fldChar w:fldCharType="end"/>
      </w:r>
      <w:r>
        <w:fldChar w:fldCharType="begin"/>
      </w:r>
      <w:r>
        <w:instrText>TC "</w:instrText>
      </w:r>
      <w:bookmarkStart w:id="273" w:name="_Toc382010240"/>
      <w:r>
        <w:instrText>Datu zudumu novēršana</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58"/>
        <w:gridCol w:w="5268"/>
      </w:tblGrid>
      <w:tr w:rsidR="004B0A15" w:rsidRPr="000E30CF" w:rsidTr="00A22500">
        <w:trPr>
          <w:cnfStyle w:val="100000000000" w:firstRow="1" w:lastRow="0" w:firstColumn="0" w:lastColumn="0" w:oddVBand="0" w:evenVBand="0" w:oddHBand="0" w:evenHBand="0" w:firstRowFirstColumn="0" w:firstRowLastColumn="0" w:lastRowFirstColumn="0" w:lastRowLastColumn="0"/>
        </w:trPr>
        <w:tc>
          <w:tcPr>
            <w:tcW w:w="5313" w:type="dxa"/>
          </w:tcPr>
          <w:p w:rsidR="004B0A15" w:rsidRPr="00D72679" w:rsidRDefault="004B0A15" w:rsidP="003F6E4F">
            <w:pPr>
              <w:pStyle w:val="PURBody"/>
            </w:pPr>
            <w:r>
              <w:rPr>
                <w:b/>
                <w:i/>
              </w:rPr>
              <w:t>Nepieciešams katram jūsu:</w:t>
            </w:r>
          </w:p>
          <w:p w:rsidR="004B0A15" w:rsidRPr="00D72679" w:rsidRDefault="004B0A15" w:rsidP="00B56709">
            <w:pPr>
              <w:pStyle w:val="PURBullet"/>
              <w:numPr>
                <w:ilvl w:val="0"/>
                <w:numId w:val="84"/>
              </w:numPr>
            </w:pPr>
            <w:proofErr w:type="gramStart"/>
            <w:r>
              <w:t>lietotājam</w:t>
            </w:r>
            <w:proofErr w:type="gramEnd"/>
            <w:r>
              <w:t>, kura Klienta datus apstrādā Tiešsaistes pakalpojums vai saistīta programmatūra.</w:t>
            </w:r>
          </w:p>
          <w:p w:rsidR="004B0A15" w:rsidRDefault="004B0A15" w:rsidP="003F6E4F">
            <w:pPr>
              <w:pStyle w:val="PURBody"/>
            </w:pPr>
          </w:p>
        </w:tc>
        <w:tc>
          <w:tcPr>
            <w:tcW w:w="5329" w:type="dxa"/>
          </w:tcPr>
          <w:p w:rsidR="004B0A15" w:rsidRPr="00D72679" w:rsidRDefault="004B0A15" w:rsidP="003F6E4F">
            <w:pPr>
              <w:pStyle w:val="PURBody"/>
            </w:pPr>
            <w:r>
              <w:rPr>
                <w:b/>
                <w:i/>
              </w:rPr>
              <w:t>Nepieciešamās SL.</w:t>
            </w:r>
          </w:p>
          <w:p w:rsidR="004B0A15" w:rsidRPr="00D72679" w:rsidRDefault="004B0A15" w:rsidP="00B56709">
            <w:pPr>
              <w:pStyle w:val="PURBullet"/>
              <w:numPr>
                <w:ilvl w:val="0"/>
                <w:numId w:val="85"/>
              </w:numPr>
            </w:pPr>
            <w:r>
              <w:t>Enterprise CAL Suite (lietotājs vai ierīce)</w:t>
            </w:r>
            <w:r>
              <w:rPr>
                <w:vertAlign w:val="superscript"/>
              </w:rPr>
              <w:t>2</w:t>
            </w:r>
            <w:r>
              <w:t xml:space="preserve"> </w:t>
            </w:r>
            <w:r>
              <w:rPr>
                <w:b/>
              </w:rPr>
              <w:t>vai</w:t>
            </w:r>
          </w:p>
          <w:p w:rsidR="004B0A15" w:rsidRPr="00D72679" w:rsidRDefault="004B0A15" w:rsidP="00B56709">
            <w:pPr>
              <w:pStyle w:val="PURBullet"/>
              <w:numPr>
                <w:ilvl w:val="0"/>
                <w:numId w:val="85"/>
              </w:numPr>
            </w:pPr>
            <w:r>
              <w:t>Enterprise CAL Bridge for Office 365 (lietotājs vai ierīce)</w:t>
            </w:r>
            <w:r>
              <w:rPr>
                <w:vertAlign w:val="superscript"/>
              </w:rPr>
              <w:t>1</w:t>
            </w:r>
            <w:r>
              <w:t xml:space="preserve">, </w:t>
            </w:r>
            <w:r>
              <w:rPr>
                <w:b/>
              </w:rPr>
              <w:t>vai</w:t>
            </w:r>
          </w:p>
          <w:p w:rsidR="004B0A15" w:rsidRPr="00D72679" w:rsidRDefault="004B0A15" w:rsidP="00B56709">
            <w:pPr>
              <w:pStyle w:val="PURBullet"/>
              <w:numPr>
                <w:ilvl w:val="0"/>
                <w:numId w:val="85"/>
              </w:numPr>
            </w:pPr>
            <w:r>
              <w:t>Enterprise CAL Bridge for Office Windows Intune (lietotājs</w:t>
            </w:r>
            <w:r w:rsidR="00EB5E52">
              <w:t> </w:t>
            </w:r>
            <w:r>
              <w:t>vai ierīce)</w:t>
            </w:r>
            <w:r>
              <w:rPr>
                <w:vertAlign w:val="superscript"/>
              </w:rPr>
              <w:t>1</w:t>
            </w:r>
            <w:r>
              <w:t xml:space="preserve">, </w:t>
            </w:r>
            <w:r>
              <w:rPr>
                <w:b/>
              </w:rPr>
              <w:t>vai</w:t>
            </w:r>
          </w:p>
          <w:p w:rsidR="004B0A15" w:rsidRPr="00D72679" w:rsidRDefault="004B0A15" w:rsidP="00B56709">
            <w:pPr>
              <w:pStyle w:val="PURBullet"/>
              <w:numPr>
                <w:ilvl w:val="0"/>
                <w:numId w:val="85"/>
              </w:numPr>
            </w:pPr>
            <w:r>
              <w:t>Enterprise CAL Bridge for Office 365 un Windows Intune (lietotājs vai ierīce)</w:t>
            </w:r>
            <w:r>
              <w:rPr>
                <w:vertAlign w:val="superscript"/>
              </w:rPr>
              <w:t>1</w:t>
            </w:r>
            <w:r>
              <w:t>,</w:t>
            </w:r>
            <w:r>
              <w:rPr>
                <w:b/>
              </w:rPr>
              <w:t>vai</w:t>
            </w:r>
          </w:p>
          <w:p w:rsidR="004B0A15" w:rsidRPr="00D72679" w:rsidRDefault="004B0A15" w:rsidP="00B56709">
            <w:pPr>
              <w:pStyle w:val="PURBullet"/>
              <w:numPr>
                <w:ilvl w:val="0"/>
                <w:numId w:val="85"/>
              </w:numPr>
              <w:spacing w:after="60"/>
            </w:pPr>
            <w:r>
              <w:t>Exchange Server 2013 Enterprise CAL (lietotājs vai ierīce)</w:t>
            </w:r>
            <w:r>
              <w:rPr>
                <w:vertAlign w:val="superscript"/>
              </w:rPr>
              <w:t>1</w:t>
            </w:r>
          </w:p>
          <w:p w:rsidR="004B0A15" w:rsidRPr="000E30CF" w:rsidRDefault="00C63987" w:rsidP="003F6E4F">
            <w:pPr>
              <w:pStyle w:val="PURBody"/>
              <w:rPr>
                <w:lang w:val="pt-BR"/>
              </w:rPr>
            </w:pPr>
            <w:r w:rsidRPr="000E30CF">
              <w:rPr>
                <w:vertAlign w:val="superscript"/>
                <w:lang w:val="pt-BR"/>
              </w:rPr>
              <w:t xml:space="preserve"> 1</w:t>
            </w:r>
            <w:r w:rsidRPr="000E30CF">
              <w:rPr>
                <w:lang w:val="pt-BR"/>
              </w:rPr>
              <w:t xml:space="preserve"> ar aktīvu Software Assurance segumu.</w:t>
            </w:r>
            <w:r w:rsidR="0092027F" w:rsidRPr="000E30CF">
              <w:rPr>
                <w:lang w:val="pt-BR"/>
              </w:rPr>
              <w:t xml:space="preserve"> </w:t>
            </w:r>
            <w:r w:rsidRPr="000E30CF">
              <w:rPr>
                <w:lang w:val="pt-BR"/>
              </w:rPr>
              <w:t>Klientiem, kuriem, izmantojot ierīci, ir piešķirta licence izmantot Tiešsaistes pakalpojumu; visiem licencētās ierīces lietotājiem ir piešķirta licence izmantot Tiešsaistes pakalpojumu.</w:t>
            </w:r>
          </w:p>
        </w:tc>
      </w:tr>
    </w:tbl>
    <w:p w:rsidR="004B0A15" w:rsidRPr="000E30CF" w:rsidRDefault="000D71F9" w:rsidP="004B0A15">
      <w:pPr>
        <w:pStyle w:val="PURBreadcrumb"/>
        <w:rPr>
          <w:lang w:val="pt-BR"/>
        </w:rPr>
      </w:pPr>
      <w:hyperlink w:anchor="_Sec4" w:history="1">
        <w:r w:rsidR="00BB63B7" w:rsidRPr="000E30CF">
          <w:rPr>
            <w:rStyle w:val="Hyperlink"/>
            <w:szCs w:val="16"/>
            <w:lang w:val="pt-BR"/>
          </w:rPr>
          <w:t>Saturs</w:t>
        </w:r>
      </w:hyperlink>
      <w:r w:rsidR="00BB63B7" w:rsidRPr="000E30CF">
        <w:rPr>
          <w:color w:val="00467F"/>
          <w:szCs w:val="16"/>
          <w:lang w:val="pt-BR"/>
        </w:rPr>
        <w:t xml:space="preserve"> / </w:t>
      </w:r>
      <w:hyperlink w:anchor="General_License_Terms">
        <w:r w:rsidR="00BB63B7" w:rsidRPr="000E30CF">
          <w:rPr>
            <w:color w:val="00467F"/>
            <w:szCs w:val="16"/>
            <w:u w:val="single"/>
            <w:lang w:val="pt-BR"/>
          </w:rPr>
          <w:t>Vispārīgie noteikumi</w:t>
        </w:r>
      </w:hyperlink>
      <w:r w:rsidR="00E13ED5" w:rsidRPr="000E30CF">
        <w:rPr>
          <w:lang w:val="pt-BR"/>
        </w:rPr>
        <w:t xml:space="preserve"> </w:t>
      </w:r>
    </w:p>
    <w:p w:rsidR="004B0A15" w:rsidRPr="000E30CF" w:rsidRDefault="004B0A15" w:rsidP="004B0A15">
      <w:pPr>
        <w:pStyle w:val="PURProductName"/>
        <w:rPr>
          <w:lang w:val="pt-BR"/>
        </w:rPr>
      </w:pPr>
      <w:bookmarkStart w:id="276" w:name="_Sec505"/>
      <w:r w:rsidRPr="000E30CF">
        <w:rPr>
          <w:lang w:val="pt-BR"/>
        </w:rPr>
        <w:t>Duet Enterprise Online for Microsoft SharePoint and SAP</w:t>
      </w:r>
      <w:bookmarkEnd w:id="276"/>
      <w:r>
        <w:fldChar w:fldCharType="begin"/>
      </w:r>
      <w:r w:rsidRPr="000E30CF">
        <w:rPr>
          <w:lang w:val="pt-BR"/>
        </w:rPr>
        <w:instrText>XE "Duet Enterprise Online for Microsoft SharePoint and SAP"</w:instrText>
      </w:r>
      <w:r>
        <w:fldChar w:fldCharType="end"/>
      </w:r>
      <w:r>
        <w:fldChar w:fldCharType="begin"/>
      </w:r>
      <w:r w:rsidRPr="000E30CF">
        <w:rPr>
          <w:lang w:val="pt-BR"/>
        </w:rPr>
        <w:instrText xml:space="preserve"> TC "</w:instrText>
      </w:r>
      <w:bookmarkStart w:id="277" w:name="_Toc366240724"/>
      <w:bookmarkStart w:id="278" w:name="_Toc366240968"/>
      <w:bookmarkStart w:id="279" w:name="_Toc382010241"/>
      <w:r w:rsidRPr="000E30CF">
        <w:rPr>
          <w:lang w:val="pt-BR"/>
        </w:rPr>
        <w:instrText>Duet Enterprise Online for Microsoft SharePoint and SAP</w:instrText>
      </w:r>
      <w:bookmarkEnd w:id="277"/>
      <w:bookmarkEnd w:id="278"/>
      <w:bookmarkEnd w:id="279"/>
      <w:r w:rsidRPr="000E30CF">
        <w:rPr>
          <w:lang w:val="pt-BR"/>
        </w:rPr>
        <w:instrText xml:space="preserve">" \l </w:instrText>
      </w:r>
      <w:r w:rsidR="00E01841" w:rsidRPr="000E30CF">
        <w:rPr>
          <w:lang w:val="pt-BR"/>
        </w:rPr>
        <w:instrText>3</w:instrText>
      </w:r>
      <w:r>
        <w:fldChar w:fldCharType="end"/>
      </w:r>
    </w:p>
    <w:p w:rsidR="004B0A15" w:rsidRPr="00D72679"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68"/>
        <w:gridCol w:w="5258"/>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Nepieciešams katram jūsu:</w:t>
            </w:r>
          </w:p>
          <w:p w:rsidR="004B0A15" w:rsidRDefault="004B0A15" w:rsidP="00B56709">
            <w:pPr>
              <w:pStyle w:val="PURBullet"/>
              <w:numPr>
                <w:ilvl w:val="0"/>
                <w:numId w:val="86"/>
              </w:numPr>
            </w:pPr>
            <w:proofErr w:type="gramStart"/>
            <w:r>
              <w:t>lietotājam</w:t>
            </w:r>
            <w:proofErr w:type="gramEnd"/>
            <w:r>
              <w:t>, kurš piekļūst pakalpojumam vai saistītai programmatūrai.</w:t>
            </w:r>
          </w:p>
        </w:tc>
        <w:tc>
          <w:tcPr>
            <w:tcW w:w="5340" w:type="dxa"/>
          </w:tcPr>
          <w:p w:rsidR="004B0A15" w:rsidRPr="00D72679" w:rsidRDefault="004B0A15" w:rsidP="003F6E4F">
            <w:pPr>
              <w:pStyle w:val="PURBody"/>
            </w:pPr>
            <w:r>
              <w:rPr>
                <w:b/>
                <w:i/>
              </w:rPr>
              <w:t>Nepieciešamās SL.</w:t>
            </w:r>
          </w:p>
          <w:p w:rsidR="004B0A15" w:rsidRDefault="004B0A15" w:rsidP="00B56709">
            <w:pPr>
              <w:pStyle w:val="PURBullet"/>
              <w:numPr>
                <w:ilvl w:val="0"/>
                <w:numId w:val="87"/>
              </w:numPr>
            </w:pPr>
            <w:r>
              <w:t>Duet Enterprise Online lietotāja SL</w:t>
            </w:r>
          </w:p>
        </w:tc>
      </w:tr>
    </w:tbl>
    <w:p w:rsidR="004B0A15" w:rsidRPr="00D72679" w:rsidRDefault="004B0A15" w:rsidP="004B0A15">
      <w:pPr>
        <w:pStyle w:val="PURBlueBGHeader"/>
      </w:pPr>
      <w:r>
        <w:t>Papildu noteikumi</w:t>
      </w:r>
    </w:p>
    <w:p w:rsidR="004B0A15" w:rsidRPr="00D72679" w:rsidRDefault="004B0A15" w:rsidP="004B0A15">
      <w:pPr>
        <w:pStyle w:val="PURBlueStrong-Indented"/>
      </w:pPr>
      <w:r>
        <w:t>Definīcijas</w:t>
      </w:r>
    </w:p>
    <w:p w:rsidR="004B0A15" w:rsidRPr="00D72679" w:rsidRDefault="00220689" w:rsidP="004B0A15">
      <w:pPr>
        <w:pStyle w:val="PURBody-Indented"/>
      </w:pPr>
      <w:r>
        <w:t>„</w:t>
      </w:r>
      <w:r w:rsidR="004B0A15">
        <w:t>Duet Enterprise Online for Microsoft SharePoint and SAP</w:t>
      </w:r>
      <w:r>
        <w:t>”</w:t>
      </w:r>
      <w:r w:rsidR="004B0A15">
        <w:t xml:space="preserve"> ir korporācijas Microsoft noteikumi par operētājsistēmas vidi </w:t>
      </w:r>
      <w:proofErr w:type="gramStart"/>
      <w:r w:rsidR="004B0A15">
        <w:t>un</w:t>
      </w:r>
      <w:proofErr w:type="gramEnd"/>
      <w:r w:rsidR="004B0A15">
        <w:t xml:space="preserve"> fizisko aparatūru, un aprīkojumu, kas nepieciešams, lai viesotu produktu Duet Enterprise, kura licenci esat saņēmis no trešās personas.</w:t>
      </w:r>
      <w:r w:rsidR="0092027F">
        <w:t xml:space="preserve"> </w:t>
      </w:r>
      <w:r w:rsidR="004B0A15">
        <w:t xml:space="preserve">Duet Enterprise Online nav ietverts pats Duet Enterprise produkts, </w:t>
      </w:r>
      <w:proofErr w:type="gramStart"/>
      <w:r w:rsidR="004B0A15">
        <w:t>kura</w:t>
      </w:r>
      <w:proofErr w:type="gramEnd"/>
      <w:r w:rsidR="004B0A15">
        <w:t xml:space="preserve"> licenci esat saņēmis no trešās personas.</w:t>
      </w:r>
    </w:p>
    <w:p w:rsidR="004B0A15" w:rsidRPr="00D72679" w:rsidRDefault="004B0A15" w:rsidP="004B0A15">
      <w:pPr>
        <w:pStyle w:val="PURBlueStrong-Indented"/>
      </w:pPr>
      <w:r>
        <w:t>Produkti, kas nav izstrādāti korporācijā Microsoft</w:t>
      </w:r>
    </w:p>
    <w:p w:rsidR="004B0A15" w:rsidRPr="00D72679" w:rsidRDefault="004B0A15" w:rsidP="004B0A15">
      <w:pPr>
        <w:pStyle w:val="PURBody-Indented"/>
      </w:pPr>
      <w:r>
        <w:t xml:space="preserve">Duet Enterprise Online for Microsoft SharePoint and SAP ir izstrādāts, lai ļautu jums izveidot savienojumu ar noteiktiem trešo personu produktiem </w:t>
      </w:r>
      <w:proofErr w:type="gramStart"/>
      <w:r>
        <w:t>un</w:t>
      </w:r>
      <w:proofErr w:type="gramEnd"/>
      <w:r>
        <w:t xml:space="preserve"> izmantot to datus. Uz šādiem datiem </w:t>
      </w:r>
      <w:proofErr w:type="gramStart"/>
      <w:r>
        <w:t>un</w:t>
      </w:r>
      <w:proofErr w:type="gramEnd"/>
      <w:r>
        <w:t xml:space="preserve"> trešo personu produktiem attiecas Vispārīgo licences noteikumu sadaļa par produktiem, ko nav izstrādājusi korporācija Microsoft.</w:t>
      </w:r>
    </w:p>
    <w:p w:rsidR="004B0A15" w:rsidRPr="00D72679" w:rsidRDefault="000D71F9" w:rsidP="00EB5E52">
      <w:pPr>
        <w:pStyle w:val="PURBreadcrumb"/>
        <w:keepNext w:val="0"/>
        <w:keepLines w:val="0"/>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4B0A15" w:rsidRPr="00D72679" w:rsidRDefault="004B0A15" w:rsidP="006556B5">
      <w:pPr>
        <w:pStyle w:val="PURProductName"/>
      </w:pPr>
      <w:bookmarkStart w:id="280" w:name="_Sec359"/>
      <w:r>
        <w:lastRenderedPageBreak/>
        <w:t>Exchange Hosted Encryption</w:t>
      </w:r>
      <w:bookmarkEnd w:id="280"/>
      <w:r>
        <w:fldChar w:fldCharType="begin"/>
      </w:r>
      <w:r>
        <w:instrText>XE "Exchange Hosted Encryption"</w:instrText>
      </w:r>
      <w:r>
        <w:fldChar w:fldCharType="end"/>
      </w:r>
      <w:r>
        <w:fldChar w:fldCharType="begin"/>
      </w:r>
      <w:r>
        <w:instrText xml:space="preserve"> TC "</w:instrText>
      </w:r>
      <w:bookmarkStart w:id="281" w:name="_Toc366240725"/>
      <w:bookmarkStart w:id="282" w:name="_Toc366240969"/>
      <w:bookmarkStart w:id="283" w:name="_Toc382010242"/>
      <w:r>
        <w:instrText>Exchange Hosted Encryption</w:instrText>
      </w:r>
      <w:bookmarkEnd w:id="281"/>
      <w:bookmarkEnd w:id="282"/>
      <w:bookmarkEnd w:id="283"/>
      <w:r>
        <w:instrText xml:space="preserve">" \l </w:instrText>
      </w:r>
      <w:r w:rsidR="00E01841">
        <w:instrText>3</w:instrText>
      </w:r>
      <w:r>
        <w:fldChar w:fldCharType="end"/>
      </w:r>
    </w:p>
    <w:p w:rsidR="004B0A15" w:rsidRPr="00D72679" w:rsidRDefault="004B0A15" w:rsidP="006556B5">
      <w:pPr>
        <w:pStyle w:val="PURBlueBGHeader"/>
        <w:keepNext/>
        <w:keepLines/>
      </w:pPr>
      <w:r>
        <w:t>LIETOTĀJA SL</w:t>
      </w:r>
    </w:p>
    <w:tbl>
      <w:tblPr>
        <w:tblStyle w:val="PURTableNoVertical"/>
        <w:tblW w:w="0" w:type="auto"/>
        <w:tblLook w:val="04A0" w:firstRow="1" w:lastRow="0" w:firstColumn="1" w:lastColumn="0" w:noHBand="0" w:noVBand="1"/>
      </w:tblPr>
      <w:tblGrid>
        <w:gridCol w:w="5267"/>
        <w:gridCol w:w="525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6556B5">
            <w:pPr>
              <w:pStyle w:val="PURBody"/>
              <w:keepNext/>
              <w:keepLines/>
            </w:pPr>
            <w:r>
              <w:rPr>
                <w:b/>
                <w:i/>
              </w:rPr>
              <w:t>Nepieciešams katram jūsu:</w:t>
            </w:r>
          </w:p>
          <w:p w:rsidR="004B0A15" w:rsidRPr="00D72679" w:rsidRDefault="004B0A15" w:rsidP="00B56709">
            <w:pPr>
              <w:pStyle w:val="PURBullet"/>
              <w:keepNext/>
              <w:keepLines/>
              <w:numPr>
                <w:ilvl w:val="0"/>
                <w:numId w:val="88"/>
              </w:numPr>
            </w:pPr>
            <w:r>
              <w:t>lietotājam, kura Klienta dati tiek apstrādāti un glabāti, izmantojot Tiešsaistes pakalpojumu vai saistīto programmatūru</w:t>
            </w:r>
          </w:p>
          <w:p w:rsidR="004B0A15" w:rsidRDefault="004B0A15" w:rsidP="006556B5">
            <w:pPr>
              <w:pStyle w:val="PURBody"/>
              <w:keepNext/>
              <w:keepLines/>
            </w:pPr>
            <w:r>
              <w:t xml:space="preserve"> </w:t>
            </w:r>
          </w:p>
        </w:tc>
        <w:tc>
          <w:tcPr>
            <w:tcW w:w="5340" w:type="dxa"/>
          </w:tcPr>
          <w:p w:rsidR="004B0A15" w:rsidRPr="00D72679" w:rsidRDefault="004B0A15" w:rsidP="006556B5">
            <w:pPr>
              <w:pStyle w:val="PURBody"/>
              <w:keepNext/>
              <w:keepLines/>
            </w:pPr>
            <w:r>
              <w:rPr>
                <w:b/>
                <w:i/>
              </w:rPr>
              <w:t>Nepieciešamās SL.</w:t>
            </w:r>
          </w:p>
          <w:p w:rsidR="004B0A15" w:rsidRDefault="004B0A15" w:rsidP="00B56709">
            <w:pPr>
              <w:pStyle w:val="PURBullet"/>
              <w:keepNext/>
              <w:keepLines/>
              <w:numPr>
                <w:ilvl w:val="0"/>
                <w:numId w:val="89"/>
              </w:numPr>
            </w:pPr>
            <w:r>
              <w:t>Exchange Hosted Encryption lietotāja SL</w:t>
            </w:r>
          </w:p>
        </w:tc>
      </w:tr>
    </w:tbl>
    <w:p w:rsidR="004B0A15" w:rsidRPr="00D72679" w:rsidRDefault="004B0A15" w:rsidP="004B0A15">
      <w:pPr>
        <w:pStyle w:val="PURBlueBGHeader"/>
      </w:pPr>
      <w:r>
        <w:t>Papildu noteikumi</w:t>
      </w:r>
    </w:p>
    <w:p w:rsidR="004B0A15" w:rsidRPr="00D72679" w:rsidRDefault="004B0A15" w:rsidP="004B0A15">
      <w:pPr>
        <w:pStyle w:val="PURBlueStrong-Indented"/>
      </w:pPr>
      <w:r>
        <w:t>Licences noteikumu atjauninājumi</w:t>
      </w:r>
    </w:p>
    <w:p w:rsidR="004B0A15" w:rsidRPr="00D72679" w:rsidRDefault="004B0A15" w:rsidP="00187AE3">
      <w:pPr>
        <w:pStyle w:val="PURBody-Indented"/>
      </w:pPr>
      <w:r>
        <w:t>Izņemot pašreizējās atbilstošās reģistrācijas vai lielapjoma licencēšanas līguma termiņu, uz Tiešsaistes pakalpojuma lietošanu attiecas licences noteikumi, kas ir spēkā datumā, kad pirmo reizi izmantojāt Tiešsaistes pakalpojumu.</w:t>
      </w:r>
      <w:r w:rsidR="0092027F">
        <w:t xml:space="preserve"> </w:t>
      </w:r>
      <w:r>
        <w:t xml:space="preserve">Mēs varam jebkurā laikā atjaunināt noteikumus par lietošanas ierobežojumiem. </w:t>
      </w:r>
      <w:r w:rsidR="00187AE3">
        <w:t>Lietojot Tiešsaistes pakalpojumu pēc tam, kad šo Produktu lietošanas noteikumos esam publicējuši jauno lietošanas noteikumu apjomu vai esam jums nosūtījuši e-pasta ziņojumu par šiem jaunumiem, jūs piekrītat tiem.</w:t>
      </w:r>
    </w:p>
    <w:p w:rsidR="004B0A15" w:rsidRPr="00D72679" w:rsidRDefault="000D71F9" w:rsidP="004B0A15">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903115" w:rsidRPr="00D72679" w:rsidRDefault="00903115" w:rsidP="00903115">
      <w:pPr>
        <w:pStyle w:val="PURProductName"/>
      </w:pPr>
      <w:r>
        <w:t>Exchange Online arhivēšana</w:t>
      </w:r>
      <w:bookmarkEnd w:id="258"/>
      <w:r>
        <w:t xml:space="preserve"> pakalpojumam Exchange Server</w:t>
      </w:r>
      <w:r>
        <w:fldChar w:fldCharType="begin"/>
      </w:r>
      <w:r>
        <w:instrText>XE "Exchange Online Archiving for Exchange Online"</w:instrText>
      </w:r>
      <w:r>
        <w:fldChar w:fldCharType="end"/>
      </w:r>
      <w:r>
        <w:fldChar w:fldCharType="begin"/>
      </w:r>
      <w: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2010243"/>
      <w:r>
        <w:instrText>Exchange Online Archiving</w:instrText>
      </w:r>
      <w:bookmarkEnd w:id="284"/>
      <w:r>
        <w:instrText xml:space="preserve"> for Exchange </w:instrText>
      </w:r>
      <w:bookmarkEnd w:id="285"/>
      <w:r>
        <w:instrText>Online</w:instrText>
      </w:r>
      <w:bookmarkEnd w:id="286"/>
      <w:bookmarkEnd w:id="287"/>
      <w:bookmarkEnd w:id="288"/>
      <w:bookmarkEnd w:id="289"/>
      <w:r>
        <w:instrText xml:space="preserve">" \l </w:instrText>
      </w:r>
      <w:r w:rsidR="00E01841">
        <w:instrText>3</w:instrText>
      </w:r>
      <w:r>
        <w:fldChar w:fldCharType="end"/>
      </w:r>
    </w:p>
    <w:p w:rsidR="00903115" w:rsidRPr="00D72679" w:rsidRDefault="00903115" w:rsidP="00903115">
      <w:pPr>
        <w:pStyle w:val="PURBlueBGHeader"/>
      </w:pPr>
      <w:r>
        <w:t>LIETOTĀJA SL</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Nepieciešams katram jūsu:</w:t>
            </w:r>
          </w:p>
          <w:p w:rsidR="00903115" w:rsidRPr="00D72679" w:rsidRDefault="00903115" w:rsidP="00B56709">
            <w:pPr>
              <w:pStyle w:val="PURBullet"/>
              <w:numPr>
                <w:ilvl w:val="0"/>
                <w:numId w:val="66"/>
              </w:numPr>
            </w:pPr>
            <w:r>
              <w:t>lietotājam, kura Klienta dati tiek apstrādāti un glabāti, izmantojot Tiešsaistes pakalpojumu vai saistīto programmatūru</w:t>
            </w:r>
          </w:p>
          <w:p w:rsidR="00903115" w:rsidRDefault="00903115" w:rsidP="00660A57">
            <w:pPr>
              <w:pStyle w:val="PURBody"/>
            </w:pPr>
          </w:p>
        </w:tc>
        <w:tc>
          <w:tcPr>
            <w:tcW w:w="5359" w:type="dxa"/>
          </w:tcPr>
          <w:p w:rsidR="00903115" w:rsidRPr="00D72679" w:rsidRDefault="00903115" w:rsidP="00641BE9">
            <w:pPr>
              <w:pStyle w:val="PURBody"/>
            </w:pPr>
            <w:r>
              <w:rPr>
                <w:b/>
                <w:i/>
              </w:rPr>
              <w:t>Nepieciešamās SL.</w:t>
            </w:r>
          </w:p>
          <w:p w:rsidR="00903115" w:rsidRPr="00D72679" w:rsidRDefault="00903115" w:rsidP="00B56709">
            <w:pPr>
              <w:pStyle w:val="PURBullet"/>
              <w:numPr>
                <w:ilvl w:val="0"/>
                <w:numId w:val="67"/>
              </w:numPr>
            </w:pPr>
            <w:r>
              <w:t xml:space="preserve">Exchange Online Archiving lietotāja SL (pakalpojumam Exchange Online) </w:t>
            </w:r>
            <w:r>
              <w:rPr>
                <w:b/>
              </w:rPr>
              <w:t>vai</w:t>
            </w:r>
          </w:p>
          <w:p w:rsidR="00903115" w:rsidRPr="00D72679" w:rsidRDefault="00903115" w:rsidP="00B56709">
            <w:pPr>
              <w:pStyle w:val="PURBullet"/>
              <w:numPr>
                <w:ilvl w:val="0"/>
                <w:numId w:val="67"/>
              </w:numPr>
            </w:pPr>
            <w:r>
              <w:t xml:space="preserve">Exchange Online Archiving A lietotāja SL (pakalpojumam Exchange Online), </w:t>
            </w:r>
            <w:r>
              <w:rPr>
                <w:b/>
              </w:rPr>
              <w:t>vai</w:t>
            </w:r>
          </w:p>
          <w:p w:rsidR="00660A57" w:rsidRPr="00D72679" w:rsidRDefault="00660A57" w:rsidP="00B56709">
            <w:pPr>
              <w:pStyle w:val="PURBody"/>
              <w:numPr>
                <w:ilvl w:val="0"/>
                <w:numId w:val="67"/>
              </w:numPr>
            </w:pPr>
            <w:r>
              <w:t>Exchange Online Archiving G lietotāja SL (pakalpojumam Exchange Online)</w:t>
            </w:r>
          </w:p>
          <w:p w:rsidR="00903115" w:rsidRDefault="000D71F9" w:rsidP="00903115">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92027F">
              <w:t xml:space="preserve"> </w:t>
            </w:r>
          </w:p>
        </w:tc>
      </w:tr>
    </w:tbl>
    <w:p w:rsidR="0082133B" w:rsidRPr="00D72679" w:rsidRDefault="00ED4593">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2010244"/>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rsidRPr="000E30C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Nepieciešams katram jūsu:</w:t>
            </w:r>
          </w:p>
          <w:p w:rsidR="0082133B" w:rsidRPr="00D72679" w:rsidRDefault="00ED4593" w:rsidP="00B56709">
            <w:pPr>
              <w:pStyle w:val="PURBullet"/>
              <w:numPr>
                <w:ilvl w:val="0"/>
                <w:numId w:val="8"/>
              </w:numPr>
            </w:pPr>
            <w:r>
              <w:t>lietotājam, kura Klienta dati tiek apstrādāti un glabāti, izmantojot Tiešsaistes pakalpojumu vai saistīto programmatūru</w:t>
            </w:r>
          </w:p>
          <w:p w:rsidR="0082133B" w:rsidRDefault="0082133B" w:rsidP="00660A57">
            <w:pPr>
              <w:pStyle w:val="PURBody"/>
            </w:pPr>
          </w:p>
        </w:tc>
        <w:tc>
          <w:tcPr>
            <w:tcW w:w="5263" w:type="dxa"/>
          </w:tcPr>
          <w:p w:rsidR="0082133B" w:rsidRPr="00D72679" w:rsidRDefault="00ED4593">
            <w:pPr>
              <w:pStyle w:val="PURBody"/>
            </w:pPr>
            <w:r>
              <w:rPr>
                <w:b/>
                <w:i/>
              </w:rPr>
              <w:t>Nepieciešamās SL.</w:t>
            </w:r>
          </w:p>
          <w:p w:rsidR="00903115" w:rsidRPr="00D72679" w:rsidRDefault="00ED4593" w:rsidP="00B56709">
            <w:pPr>
              <w:pStyle w:val="PURBullet"/>
              <w:numPr>
                <w:ilvl w:val="0"/>
                <w:numId w:val="9"/>
              </w:numPr>
            </w:pPr>
            <w:r>
              <w:t>Exchange Online Archiving lietotāja SL, vai</w:t>
            </w:r>
          </w:p>
          <w:p w:rsidR="00660A57" w:rsidRPr="00D72679" w:rsidRDefault="00903115" w:rsidP="00B56709">
            <w:pPr>
              <w:pStyle w:val="PURBullet"/>
              <w:numPr>
                <w:ilvl w:val="0"/>
                <w:numId w:val="116"/>
              </w:numPr>
            </w:pPr>
            <w:r>
              <w:t xml:space="preserve">Exchange Online Archiving A lietotāja SL, </w:t>
            </w:r>
            <w:r>
              <w:rPr>
                <w:b/>
              </w:rPr>
              <w:t>vai</w:t>
            </w:r>
            <w:r>
              <w:t xml:space="preserve"> </w:t>
            </w:r>
          </w:p>
          <w:p w:rsidR="00660A57" w:rsidRPr="00D72679" w:rsidRDefault="00660A57" w:rsidP="00B56709">
            <w:pPr>
              <w:pStyle w:val="PURBullet"/>
              <w:numPr>
                <w:ilvl w:val="0"/>
                <w:numId w:val="116"/>
              </w:numPr>
            </w:pPr>
            <w:r>
              <w:t xml:space="preserve">Exchange Online Archiving G lietotāja SL, </w:t>
            </w:r>
            <w:r>
              <w:rPr>
                <w:b/>
              </w:rPr>
              <w:t>vai</w:t>
            </w:r>
          </w:p>
          <w:p w:rsidR="00660A57" w:rsidRPr="00D72679" w:rsidRDefault="00660A57" w:rsidP="00B56709">
            <w:pPr>
              <w:pStyle w:val="PURBullet"/>
              <w:numPr>
                <w:ilvl w:val="0"/>
                <w:numId w:val="116"/>
              </w:numPr>
            </w:pPr>
            <w:r>
              <w:t>Enterprise CAL Suite (lietotājs vai ierīce)</w:t>
            </w:r>
            <w:r>
              <w:rPr>
                <w:vertAlign w:val="superscript"/>
              </w:rPr>
              <w:t>1</w:t>
            </w:r>
            <w:r>
              <w:t xml:space="preserve"> </w:t>
            </w:r>
            <w:r>
              <w:rPr>
                <w:b/>
              </w:rPr>
              <w:t>vai</w:t>
            </w:r>
          </w:p>
          <w:p w:rsidR="00660A57" w:rsidRPr="00D72679" w:rsidRDefault="00660A57" w:rsidP="00C74FCC">
            <w:pPr>
              <w:pStyle w:val="PURBullet"/>
              <w:numPr>
                <w:ilvl w:val="0"/>
                <w:numId w:val="116"/>
              </w:numPr>
            </w:pPr>
            <w:r>
              <w:t>Enterprise CAL Bridge for Office 365 (lietotājs vai ierīce)</w:t>
            </w:r>
            <w:r>
              <w:rPr>
                <w:vertAlign w:val="superscript"/>
              </w:rPr>
              <w:t>1</w:t>
            </w:r>
            <w:r>
              <w:t>,</w:t>
            </w:r>
            <w:r w:rsidR="00C74FCC">
              <w:t> </w:t>
            </w:r>
            <w:r>
              <w:rPr>
                <w:b/>
              </w:rPr>
              <w:t>vai</w:t>
            </w:r>
          </w:p>
          <w:p w:rsidR="00660A57" w:rsidRPr="00D72679" w:rsidRDefault="00660A57" w:rsidP="00B56709">
            <w:pPr>
              <w:pStyle w:val="PURBullet"/>
              <w:numPr>
                <w:ilvl w:val="0"/>
                <w:numId w:val="116"/>
              </w:numPr>
            </w:pPr>
            <w:r>
              <w:t>Enterprise CAL Bridge for Office Windows Intune (lietotājs</w:t>
            </w:r>
            <w:r w:rsidR="00760EE9">
              <w:t> </w:t>
            </w:r>
            <w:r>
              <w:t>vai ierīce)</w:t>
            </w:r>
            <w:r>
              <w:rPr>
                <w:vertAlign w:val="superscript"/>
              </w:rPr>
              <w:t>1</w:t>
            </w:r>
            <w:r>
              <w:t xml:space="preserve">, </w:t>
            </w:r>
            <w:r>
              <w:rPr>
                <w:b/>
              </w:rPr>
              <w:t>vai</w:t>
            </w:r>
          </w:p>
          <w:p w:rsidR="00660A57" w:rsidRPr="00D72679" w:rsidRDefault="00660A57" w:rsidP="00B56709">
            <w:pPr>
              <w:pStyle w:val="PURBullet"/>
              <w:numPr>
                <w:ilvl w:val="0"/>
                <w:numId w:val="116"/>
              </w:numPr>
            </w:pPr>
            <w:r>
              <w:t>Enterprise CAL Bridge for Office 365 un Windows Intune (lietotājs vai ierīce)</w:t>
            </w:r>
            <w:r>
              <w:rPr>
                <w:vertAlign w:val="superscript"/>
              </w:rPr>
              <w:t>1</w:t>
            </w:r>
            <w:r>
              <w:t>, vai</w:t>
            </w:r>
          </w:p>
          <w:p w:rsidR="00903115" w:rsidRPr="000E30CF" w:rsidRDefault="00660A57" w:rsidP="00B56709">
            <w:pPr>
              <w:pStyle w:val="PURBullet"/>
              <w:numPr>
                <w:ilvl w:val="0"/>
                <w:numId w:val="9"/>
              </w:numPr>
              <w:rPr>
                <w:lang w:val="pt-BR"/>
              </w:rPr>
            </w:pPr>
            <w:r w:rsidRPr="000E30CF">
              <w:rPr>
                <w:vertAlign w:val="superscript"/>
                <w:lang w:val="pt-BR"/>
              </w:rPr>
              <w:t xml:space="preserve">1 </w:t>
            </w:r>
            <w:r w:rsidRPr="000E30CF">
              <w:rPr>
                <w:lang w:val="pt-BR"/>
              </w:rPr>
              <w:t>ar aktīvu Software Assurance segumu. Klientiem, kam, izmantojot ierīci, ir piešķirta licence izmantot Tiešsaistes pakalpojumu un kam uz vienu licencēto ierīci ir vairāk nekā viena pastkaste, ir jāiegādājas atsevišķas lietotāja SL (1:1), kas ir paredzētas šīm pastkastēm.</w:t>
            </w:r>
          </w:p>
          <w:p w:rsidR="00660A57" w:rsidRPr="000E30CF" w:rsidRDefault="00660A57" w:rsidP="00660A57">
            <w:pPr>
              <w:pStyle w:val="PURBody"/>
              <w:rPr>
                <w:lang w:val="pt-BR"/>
              </w:rPr>
            </w:pPr>
          </w:p>
        </w:tc>
      </w:tr>
    </w:tbl>
    <w:p w:rsidR="00695AFE" w:rsidRPr="000E30CF" w:rsidRDefault="00695AFE" w:rsidP="00695AFE">
      <w:pPr>
        <w:rPr>
          <w:b/>
          <w:color w:val="auto"/>
          <w:sz w:val="18"/>
          <w:lang w:val="pt-BR"/>
        </w:rPr>
      </w:pPr>
      <w:bookmarkStart w:id="292" w:name="_Sec363"/>
    </w:p>
    <w:p w:rsidR="00695AFE" w:rsidRPr="000E30CF" w:rsidRDefault="00695AFE" w:rsidP="00695AFE">
      <w:pPr>
        <w:rPr>
          <w:b/>
          <w:color w:val="auto"/>
          <w:sz w:val="18"/>
          <w:lang w:val="pt-BR"/>
        </w:rPr>
      </w:pPr>
    </w:p>
    <w:p w:rsidR="00695AFE" w:rsidRPr="000E30CF" w:rsidRDefault="00695AFE" w:rsidP="00695AFE">
      <w:pPr>
        <w:rPr>
          <w:b/>
          <w:color w:val="auto"/>
          <w:sz w:val="18"/>
          <w:lang w:val="pt-BR"/>
        </w:rPr>
      </w:pPr>
    </w:p>
    <w:p w:rsidR="00BA0F20" w:rsidRPr="000E30CF"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r w:rsidRPr="000E30CF">
        <w:rPr>
          <w:b/>
          <w:color w:val="auto"/>
          <w:sz w:val="18"/>
          <w:lang w:val="pt-BR"/>
        </w:rPr>
        <w:lastRenderedPageBreak/>
        <w:t>Papildu noteikumi</w:t>
      </w:r>
    </w:p>
    <w:p w:rsidR="00BA0F20" w:rsidRPr="000E30CF" w:rsidRDefault="00BA0F20" w:rsidP="00BA0F20">
      <w:pPr>
        <w:keepNext/>
        <w:keepLines/>
        <w:spacing w:after="60" w:line="240" w:lineRule="exact"/>
        <w:ind w:left="270"/>
        <w:rPr>
          <w:lang w:val="pt-BR"/>
        </w:rPr>
      </w:pPr>
      <w:r w:rsidRPr="000E30CF">
        <w:rPr>
          <w:smallCaps/>
          <w:color w:val="00467F" w:themeColor="text2"/>
          <w:sz w:val="18"/>
          <w:lang w:val="pt-BR"/>
        </w:rPr>
        <w:t xml:space="preserve">Lietojiet ar Exchange Server 2013 Standard CAL. </w:t>
      </w:r>
    </w:p>
    <w:p w:rsidR="00BA0F20" w:rsidRPr="000E30CF" w:rsidRDefault="00BA0F20" w:rsidP="00BA0F20">
      <w:pPr>
        <w:ind w:left="270"/>
        <w:rPr>
          <w:lang w:val="pt-BR"/>
        </w:rPr>
      </w:pPr>
      <w:r w:rsidRPr="000E30CF">
        <w:rPr>
          <w:color w:val="auto"/>
          <w:sz w:val="18"/>
          <w:szCs w:val="18"/>
          <w:lang w:val="pt-BR"/>
        </w:rPr>
        <w:t>Lietotāji ar Exchange Server 2013 Standard CAL var piekļūt Exchange Server 2013 Enterprise CAL līdzekļiem, kas ir nepieciešami, lai atbalstītu Exchange Online Archiving for Exchange Server lietošanu.</w:t>
      </w:r>
    </w:p>
    <w:p w:rsidR="00FD5971" w:rsidRPr="000E30CF" w:rsidRDefault="000D71F9" w:rsidP="00FD5971">
      <w:pPr>
        <w:pStyle w:val="PURBreadcrumb"/>
        <w:rPr>
          <w:lang w:val="pt-BR"/>
        </w:rPr>
      </w:pPr>
      <w:hyperlink w:anchor="_Sec4" w:history="1">
        <w:r w:rsidR="00BB63B7" w:rsidRPr="000E30CF">
          <w:rPr>
            <w:rStyle w:val="Hyperlink"/>
            <w:szCs w:val="16"/>
            <w:lang w:val="pt-BR"/>
          </w:rPr>
          <w:t>Saturs</w:t>
        </w:r>
      </w:hyperlink>
      <w:r w:rsidR="00BB63B7" w:rsidRPr="000E30CF">
        <w:rPr>
          <w:color w:val="00467F"/>
          <w:szCs w:val="16"/>
          <w:lang w:val="pt-BR"/>
        </w:rPr>
        <w:t xml:space="preserve"> / </w:t>
      </w:r>
      <w:hyperlink w:anchor="General_License_Terms">
        <w:r w:rsidR="00BB63B7" w:rsidRPr="000E30CF">
          <w:rPr>
            <w:color w:val="00467F"/>
            <w:szCs w:val="16"/>
            <w:u w:val="single"/>
            <w:lang w:val="pt-BR"/>
          </w:rPr>
          <w:t>Vispārīgie noteikumi</w:t>
        </w:r>
      </w:hyperlink>
      <w:r w:rsidR="00E13ED5" w:rsidRPr="000E30CF">
        <w:rPr>
          <w:lang w:val="pt-BR"/>
        </w:rPr>
        <w:t xml:space="preserve"> </w:t>
      </w:r>
    </w:p>
    <w:p w:rsidR="0082133B" w:rsidRPr="000E30CF" w:rsidRDefault="00ED4593">
      <w:pPr>
        <w:pStyle w:val="PURProductName"/>
        <w:rPr>
          <w:lang w:val="pt-BR"/>
        </w:rPr>
      </w:pPr>
      <w:r w:rsidRPr="000E30CF">
        <w:rPr>
          <w:lang w:val="pt-BR"/>
        </w:rPr>
        <w:t>Exchange Online Kiosk</w:t>
      </w:r>
      <w:bookmarkEnd w:id="292"/>
      <w:r>
        <w:fldChar w:fldCharType="begin"/>
      </w:r>
      <w:r w:rsidRPr="000E30CF">
        <w:rPr>
          <w:lang w:val="pt-BR"/>
        </w:rPr>
        <w:instrText>XE "Exchange Online Kiosk"</w:instrText>
      </w:r>
      <w:r>
        <w:fldChar w:fldCharType="end"/>
      </w:r>
      <w:r>
        <w:fldChar w:fldCharType="begin"/>
      </w:r>
      <w:r w:rsidRPr="000E30CF">
        <w:rPr>
          <w:lang w:val="pt-BR"/>
        </w:rPr>
        <w:instrText xml:space="preserve"> TC "</w:instrText>
      </w:r>
      <w:bookmarkStart w:id="293" w:name="_Toc370712504"/>
      <w:bookmarkStart w:id="294" w:name="_Toc382010245"/>
      <w:r w:rsidRPr="000E30CF">
        <w:rPr>
          <w:lang w:val="pt-BR"/>
        </w:rPr>
        <w:instrText>Exchange Online Kiosk</w:instrText>
      </w:r>
      <w:bookmarkEnd w:id="293"/>
      <w:bookmarkEnd w:id="294"/>
      <w:r w:rsidRPr="000E30CF">
        <w:rPr>
          <w:lang w:val="pt-BR"/>
        </w:rPr>
        <w:instrText xml:space="preserve">" \l </w:instrText>
      </w:r>
      <w:r w:rsidR="00E01841" w:rsidRPr="000E30CF">
        <w:rPr>
          <w:lang w:val="pt-BR"/>
        </w:rPr>
        <w:instrText>3</w:instrText>
      </w:r>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59"/>
        <w:gridCol w:w="5267"/>
      </w:tblGrid>
      <w:tr w:rsidR="0082133B" w:rsidTr="006C0DCA">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Nepieciešams katram jūsu:</w:t>
            </w:r>
          </w:p>
          <w:p w:rsidR="0082133B" w:rsidRDefault="00ED4593" w:rsidP="00B56709">
            <w:pPr>
              <w:pStyle w:val="PURBullet"/>
              <w:numPr>
                <w:ilvl w:val="0"/>
                <w:numId w:val="10"/>
              </w:numPr>
            </w:pPr>
            <w:r>
              <w:t>lietotājam, kurš piekļūst Tiešsaistes pakalpojumam vai saistītai programmatūrai</w:t>
            </w:r>
          </w:p>
        </w:tc>
        <w:tc>
          <w:tcPr>
            <w:tcW w:w="5322" w:type="dxa"/>
          </w:tcPr>
          <w:p w:rsidR="0082133B" w:rsidRPr="00D72679" w:rsidRDefault="00ED4593">
            <w:pPr>
              <w:pStyle w:val="PURBody"/>
            </w:pPr>
            <w:r>
              <w:rPr>
                <w:b/>
                <w:i/>
              </w:rPr>
              <w:t>Nepieciešamās SL.</w:t>
            </w:r>
          </w:p>
          <w:p w:rsidR="0082133B" w:rsidRPr="00D72679" w:rsidRDefault="00ED4593" w:rsidP="00B56709">
            <w:pPr>
              <w:pStyle w:val="PURBullet"/>
              <w:numPr>
                <w:ilvl w:val="1"/>
                <w:numId w:val="11"/>
              </w:numPr>
            </w:pPr>
            <w:r>
              <w:t xml:space="preserve">Exchange Online Kiosk lietotāja SL, </w:t>
            </w:r>
            <w:r>
              <w:rPr>
                <w:b/>
              </w:rPr>
              <w:t>vai</w:t>
            </w:r>
          </w:p>
          <w:p w:rsidR="00D84FD9" w:rsidRPr="00D72679" w:rsidRDefault="00ED4593" w:rsidP="00B56709">
            <w:pPr>
              <w:pStyle w:val="PURBullet"/>
              <w:numPr>
                <w:ilvl w:val="1"/>
                <w:numId w:val="11"/>
              </w:numPr>
            </w:pPr>
            <w:r>
              <w:t xml:space="preserve">Office 365 Enterprise K1 lietotāja SL, </w:t>
            </w:r>
            <w:r>
              <w:rPr>
                <w:b/>
              </w:rPr>
              <w:t>vai</w:t>
            </w:r>
          </w:p>
          <w:p w:rsidR="00D84FD9" w:rsidRPr="00D72679" w:rsidRDefault="00D84FD9" w:rsidP="00B56709">
            <w:pPr>
              <w:pStyle w:val="PURBullet"/>
              <w:numPr>
                <w:ilvl w:val="1"/>
                <w:numId w:val="11"/>
              </w:numPr>
            </w:pPr>
            <w:r>
              <w:t xml:space="preserve">Exchange Online Kiosk G lietotāja SL </w:t>
            </w:r>
            <w:r>
              <w:rPr>
                <w:b/>
              </w:rPr>
              <w:t>vai</w:t>
            </w:r>
          </w:p>
          <w:p w:rsidR="0082133B" w:rsidRPr="00D72679" w:rsidRDefault="00D84FD9" w:rsidP="00B56709">
            <w:pPr>
              <w:pStyle w:val="PURBullet"/>
              <w:numPr>
                <w:ilvl w:val="1"/>
                <w:numId w:val="11"/>
              </w:numPr>
            </w:pPr>
            <w:r>
              <w:t xml:space="preserve">Office 365 Government K1G lietotāja SL </w:t>
            </w:r>
          </w:p>
          <w:p w:rsidR="00D84FD9" w:rsidRPr="00D72679" w:rsidRDefault="00D84FD9" w:rsidP="00D84FD9">
            <w:pPr>
              <w:pStyle w:val="PURBody"/>
            </w:pPr>
          </w:p>
          <w:p w:rsidR="00D84FD9" w:rsidRPr="00D84FD9" w:rsidRDefault="00D84FD9" w:rsidP="00B56709">
            <w:pPr>
              <w:pStyle w:val="PURBody"/>
              <w:numPr>
                <w:ilvl w:val="0"/>
                <w:numId w:val="11"/>
              </w:numPr>
            </w:pPr>
          </w:p>
        </w:tc>
      </w:tr>
    </w:tbl>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TC "</w:instrText>
      </w:r>
      <w:bookmarkStart w:id="296" w:name="_Toc382010246"/>
      <w:r>
        <w:instrText>Exchange Online Plan 1</w:instrText>
      </w:r>
      <w:bookmarkEnd w:id="296"/>
      <w:r>
        <w:instrText xml:space="preserve">" \l 3 </w:instrText>
      </w:r>
      <w:bookmarkStart w:id="297" w:name="_Toc370712505"/>
      <w:bookmarkEnd w:id="297"/>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5"/>
        <w:gridCol w:w="5261"/>
      </w:tblGrid>
      <w:tr w:rsidR="0082133B" w:rsidTr="006C0DC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Nepieciešams katram jūsu:</w:t>
            </w:r>
          </w:p>
          <w:p w:rsidR="0082133B" w:rsidRPr="00D72679" w:rsidRDefault="00ED4593" w:rsidP="00B56709">
            <w:pPr>
              <w:pStyle w:val="PURBullet"/>
              <w:numPr>
                <w:ilvl w:val="0"/>
                <w:numId w:val="12"/>
              </w:numPr>
            </w:pPr>
            <w:proofErr w:type="gramStart"/>
            <w:r>
              <w:t>lietotājiem</w:t>
            </w:r>
            <w:proofErr w:type="gramEnd"/>
            <w:r>
              <w:t>, kuri piekļūst Tiešsaistes pakalpojumam vai saistītai programmatūrai.</w:t>
            </w:r>
            <w:r>
              <w:br/>
              <w:t>Arhivēšanu drīkst izmantot tikai ziņojumapmaiņas uzglabāšanai.</w:t>
            </w:r>
          </w:p>
          <w:p w:rsidR="0079514B" w:rsidRPr="0079514B" w:rsidRDefault="0079514B" w:rsidP="0079514B">
            <w:pPr>
              <w:pStyle w:val="PURBody"/>
            </w:pPr>
          </w:p>
        </w:tc>
        <w:tc>
          <w:tcPr>
            <w:tcW w:w="5321" w:type="dxa"/>
          </w:tcPr>
          <w:p w:rsidR="0082133B" w:rsidRPr="00D72679" w:rsidRDefault="00ED4593">
            <w:pPr>
              <w:pStyle w:val="PURBody"/>
            </w:pPr>
            <w:r>
              <w:rPr>
                <w:b/>
                <w:i/>
              </w:rPr>
              <w:t>Nepieciešamās SL.</w:t>
            </w:r>
          </w:p>
          <w:p w:rsidR="0082133B" w:rsidRPr="00D72679" w:rsidRDefault="00ED4593" w:rsidP="00B56709">
            <w:pPr>
              <w:pStyle w:val="PURBullet"/>
              <w:numPr>
                <w:ilvl w:val="0"/>
                <w:numId w:val="13"/>
              </w:numPr>
            </w:pPr>
            <w:r>
              <w:rPr>
                <w:rFonts w:asciiTheme="minorHAnsi" w:hAnsiTheme="minorHAnsi" w:cstheme="minorHAnsi"/>
              </w:rPr>
              <w:t xml:space="preserve">Exchange Online Plan 1 Lietotāja SL </w:t>
            </w:r>
            <w:r>
              <w:rPr>
                <w:rFonts w:asciiTheme="minorHAnsi" w:hAnsiTheme="minorHAnsi" w:cstheme="minorHAnsi"/>
                <w:b/>
              </w:rPr>
              <w:t>vai</w:t>
            </w:r>
          </w:p>
          <w:p w:rsidR="00660A57" w:rsidRPr="00D72679" w:rsidRDefault="00ED4593" w:rsidP="00B56709">
            <w:pPr>
              <w:pStyle w:val="PURBullet"/>
              <w:numPr>
                <w:ilvl w:val="0"/>
                <w:numId w:val="13"/>
              </w:numPr>
            </w:pPr>
            <w:r>
              <w:rPr>
                <w:rFonts w:asciiTheme="minorHAnsi" w:hAnsiTheme="minorHAnsi" w:cstheme="minorHAnsi"/>
              </w:rPr>
              <w:t xml:space="preserve">Exchange Online Plan 2 lietotāja SL </w:t>
            </w:r>
            <w:r>
              <w:rPr>
                <w:rFonts w:asciiTheme="minorHAnsi" w:hAnsiTheme="minorHAnsi" w:cstheme="minorHAnsi"/>
                <w:b/>
              </w:rPr>
              <w:t>vai</w:t>
            </w:r>
            <w:r>
              <w:rPr>
                <w:rFonts w:asciiTheme="minorHAnsi" w:hAnsiTheme="minorHAnsi" w:cstheme="minorHAnsi"/>
              </w:rPr>
              <w:t xml:space="preserve"> </w:t>
            </w:r>
          </w:p>
          <w:p w:rsidR="00660A57" w:rsidRPr="000E30CF" w:rsidRDefault="00660A57" w:rsidP="00B56709">
            <w:pPr>
              <w:pStyle w:val="PURBullet"/>
              <w:numPr>
                <w:ilvl w:val="0"/>
                <w:numId w:val="13"/>
              </w:numPr>
              <w:rPr>
                <w:lang w:val="pt-BR"/>
              </w:rPr>
            </w:pPr>
            <w:r w:rsidRPr="000E30CF">
              <w:rPr>
                <w:rFonts w:asciiTheme="minorHAnsi" w:hAnsiTheme="minorHAnsi" w:cstheme="minorHAnsi"/>
                <w:lang w:val="pt-BR"/>
              </w:rPr>
              <w:t xml:space="preserve">Office 365 Enterprise E1, E3 vai E4 lietotāja SL </w:t>
            </w:r>
            <w:r w:rsidRPr="000E30CF">
              <w:rPr>
                <w:rFonts w:asciiTheme="minorHAnsi" w:hAnsiTheme="minorHAnsi" w:cstheme="minorHAnsi"/>
                <w:b/>
                <w:lang w:val="pt-BR"/>
              </w:rPr>
              <w:t>vai</w:t>
            </w:r>
          </w:p>
          <w:p w:rsidR="00660A57" w:rsidRPr="00D72679" w:rsidRDefault="00660A57" w:rsidP="00B56709">
            <w:pPr>
              <w:pStyle w:val="PURBullet"/>
              <w:numPr>
                <w:ilvl w:val="0"/>
                <w:numId w:val="13"/>
              </w:numPr>
            </w:pPr>
            <w:r>
              <w:rPr>
                <w:rFonts w:asciiTheme="minorHAnsi" w:hAnsiTheme="minorHAnsi" w:cstheme="minorHAnsi"/>
              </w:rPr>
              <w:t xml:space="preserve">Office 365 Enterprise E3-E4 bez ProPlus lietotāja SL </w:t>
            </w:r>
            <w:r>
              <w:rPr>
                <w:rFonts w:asciiTheme="minorHAnsi" w:hAnsiTheme="minorHAnsi" w:cstheme="minorHAnsi"/>
                <w:b/>
              </w:rPr>
              <w:t>vai</w:t>
            </w:r>
          </w:p>
          <w:p w:rsidR="0082133B" w:rsidRPr="00D72679" w:rsidRDefault="00660A57" w:rsidP="00B56709">
            <w:pPr>
              <w:pStyle w:val="PURBullet"/>
              <w:numPr>
                <w:ilvl w:val="0"/>
                <w:numId w:val="13"/>
              </w:numPr>
            </w:pPr>
            <w:r>
              <w:rPr>
                <w:rFonts w:asciiTheme="minorHAnsi" w:hAnsiTheme="minorHAnsi" w:cstheme="minorHAnsi"/>
              </w:rPr>
              <w:t xml:space="preserve">Exchange Online Plan 1A-2A lietotāja SL </w:t>
            </w:r>
            <w:r>
              <w:rPr>
                <w:rFonts w:asciiTheme="minorHAnsi" w:hAnsiTheme="minorHAnsi" w:cstheme="minorHAnsi"/>
                <w:b/>
              </w:rPr>
              <w:t>vai</w:t>
            </w:r>
          </w:p>
          <w:p w:rsidR="00660A57" w:rsidRPr="00D72679" w:rsidRDefault="007C7028" w:rsidP="00B56709">
            <w:pPr>
              <w:pStyle w:val="PURBullet"/>
              <w:numPr>
                <w:ilvl w:val="0"/>
                <w:numId w:val="13"/>
              </w:numPr>
            </w:pPr>
            <w:r>
              <w:rPr>
                <w:rFonts w:asciiTheme="minorHAnsi" w:hAnsiTheme="minorHAnsi" w:cstheme="minorHAnsi"/>
              </w:rPr>
              <w:t xml:space="preserve">Office 365 Education A2-A4 lietotāja SL </w:t>
            </w:r>
            <w:r>
              <w:rPr>
                <w:rFonts w:asciiTheme="minorHAnsi" w:hAnsiTheme="minorHAnsi" w:cstheme="minorHAnsi"/>
                <w:b/>
              </w:rPr>
              <w:t>vai</w:t>
            </w:r>
            <w:r>
              <w:rPr>
                <w:rFonts w:asciiTheme="minorHAnsi" w:hAnsiTheme="minorHAnsi" w:cstheme="minorHAnsi"/>
              </w:rPr>
              <w:t xml:space="preserve"> Exchange Online Plan 1G-2G lietotāja SL, </w:t>
            </w:r>
            <w:r>
              <w:rPr>
                <w:rFonts w:asciiTheme="minorHAnsi" w:hAnsiTheme="minorHAnsi" w:cstheme="minorHAnsi"/>
                <w:b/>
              </w:rPr>
              <w:t>vai</w:t>
            </w:r>
          </w:p>
          <w:p w:rsidR="00660A57" w:rsidRPr="00D72679" w:rsidRDefault="00660A57" w:rsidP="00B56709">
            <w:pPr>
              <w:pStyle w:val="PURBullet"/>
              <w:numPr>
                <w:ilvl w:val="0"/>
                <w:numId w:val="13"/>
              </w:numPr>
            </w:pPr>
            <w:r>
              <w:rPr>
                <w:rFonts w:asciiTheme="minorHAnsi" w:hAnsiTheme="minorHAnsi" w:cstheme="minorHAnsi"/>
              </w:rPr>
              <w:t xml:space="preserve">Office 365 Government G1, G3 vai G4 lietotāja SL </w:t>
            </w:r>
            <w:r>
              <w:rPr>
                <w:rFonts w:asciiTheme="minorHAnsi" w:hAnsiTheme="minorHAnsi" w:cstheme="minorHAnsi"/>
                <w:b/>
              </w:rPr>
              <w:t>vai</w:t>
            </w:r>
          </w:p>
          <w:p w:rsidR="00C30D1A" w:rsidRPr="00D72679" w:rsidRDefault="00660A57" w:rsidP="00B56709">
            <w:pPr>
              <w:pStyle w:val="LetterShorty"/>
              <w:numPr>
                <w:ilvl w:val="0"/>
                <w:numId w:val="13"/>
              </w:numPr>
              <w:spacing w:line="180" w:lineRule="atLeast"/>
            </w:pPr>
            <w:r>
              <w:rPr>
                <w:rFonts w:asciiTheme="minorHAnsi" w:hAnsiTheme="minorHAnsi" w:cstheme="minorHAnsi"/>
              </w:rPr>
              <w:t>Office 365 Government G3-G4 bez ProPlus lietotāja SL</w:t>
            </w:r>
            <w:r w:rsidR="00760EE9">
              <w:rPr>
                <w:rFonts w:asciiTheme="minorHAnsi" w:hAnsiTheme="minorHAnsi" w:cstheme="minorHAnsi"/>
              </w:rPr>
              <w:t> </w:t>
            </w:r>
            <w:r>
              <w:rPr>
                <w:rFonts w:asciiTheme="minorHAnsi" w:hAnsiTheme="minorHAnsi" w:cstheme="minorHAnsi"/>
                <w:b/>
              </w:rPr>
              <w:t>vai</w:t>
            </w:r>
            <w:r>
              <w:rPr>
                <w:rFonts w:asciiTheme="minorHAnsi" w:hAnsiTheme="minorHAnsi" w:cstheme="minorHAnsi"/>
              </w:rPr>
              <w:t xml:space="preserve"> </w:t>
            </w:r>
          </w:p>
          <w:p w:rsidR="00C30D1A" w:rsidRPr="00C30D1A" w:rsidRDefault="00C30D1A" w:rsidP="00B56709">
            <w:pPr>
              <w:pStyle w:val="Heading4nobold"/>
              <w:numPr>
                <w:ilvl w:val="0"/>
                <w:numId w:val="13"/>
              </w:numPr>
              <w:spacing w:line="180" w:lineRule="atLeast"/>
              <w:jc w:val="left"/>
            </w:pPr>
            <w:r>
              <w:rPr>
                <w:rFonts w:asciiTheme="minorHAnsi" w:hAnsiTheme="minorHAnsi" w:cstheme="minorHAnsi"/>
                <w:color w:val="000000"/>
              </w:rPr>
              <w:t>Office 365 Midsize Business lietotāja SL</w:t>
            </w:r>
          </w:p>
        </w:tc>
      </w:tr>
    </w:tbl>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298" w:name="_Sec365"/>
      <w:r>
        <w:t>Exchange Online Plan 2</w:t>
      </w:r>
      <w:bookmarkEnd w:id="298"/>
      <w:r>
        <w:fldChar w:fldCharType="begin"/>
      </w:r>
      <w:r>
        <w:instrText>XE "Exchange Online Plan 2"</w:instrText>
      </w:r>
      <w:r>
        <w:fldChar w:fldCharType="end"/>
      </w:r>
      <w:r>
        <w:fldChar w:fldCharType="begin"/>
      </w:r>
      <w:r>
        <w:instrText>TC "</w:instrText>
      </w:r>
      <w:bookmarkStart w:id="299" w:name="_Toc382010247"/>
      <w:r>
        <w:instrText>Exchange Online Plan 2</w:instrText>
      </w:r>
      <w:bookmarkEnd w:id="299"/>
      <w:r>
        <w:instrText xml:space="preserve">" \l 3 </w:instrText>
      </w:r>
      <w:bookmarkStart w:id="300" w:name="_Toc370712506"/>
      <w:bookmarkEnd w:id="300"/>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Nepieciešams katram jūsu:</w:t>
            </w:r>
          </w:p>
          <w:p w:rsidR="0082133B" w:rsidRDefault="00ED4593" w:rsidP="00B56709">
            <w:pPr>
              <w:pStyle w:val="PURBullet"/>
              <w:numPr>
                <w:ilvl w:val="0"/>
                <w:numId w:val="14"/>
              </w:numPr>
            </w:pPr>
            <w:proofErr w:type="gramStart"/>
            <w:r>
              <w:t>lietotājam</w:t>
            </w:r>
            <w:proofErr w:type="gramEnd"/>
            <w:r>
              <w:t xml:space="preserve">, kurš piekļūst Tiešsaistes pakalpojumam vai saistītai programmatūrai. </w:t>
            </w:r>
            <w:r>
              <w:br/>
              <w:t>Arhivēšanu drīkst izmantot tikai ziņojumapmaiņas uzglabāšanai.</w:t>
            </w:r>
          </w:p>
        </w:tc>
        <w:tc>
          <w:tcPr>
            <w:tcW w:w="5322" w:type="dxa"/>
          </w:tcPr>
          <w:p w:rsidR="0082133B" w:rsidRPr="00D72679" w:rsidRDefault="00ED4593">
            <w:pPr>
              <w:pStyle w:val="PURBody"/>
            </w:pPr>
            <w:r>
              <w:rPr>
                <w:b/>
                <w:i/>
              </w:rPr>
              <w:t>Nepieciešamās SL.</w:t>
            </w:r>
          </w:p>
          <w:p w:rsidR="007E6B27" w:rsidRPr="00D72679" w:rsidRDefault="00ED4593" w:rsidP="00B56709">
            <w:pPr>
              <w:pStyle w:val="PURBullet"/>
              <w:numPr>
                <w:ilvl w:val="0"/>
                <w:numId w:val="15"/>
              </w:numPr>
            </w:pPr>
            <w:r>
              <w:rPr>
                <w:rFonts w:asciiTheme="minorHAnsi" w:hAnsiTheme="minorHAnsi" w:cstheme="minorHAnsi"/>
              </w:rPr>
              <w:t xml:space="preserve">Exchange Online Plan 2 lietotāja SL </w:t>
            </w:r>
            <w:r>
              <w:rPr>
                <w:rFonts w:asciiTheme="minorHAnsi" w:hAnsiTheme="minorHAnsi" w:cstheme="minorHAnsi"/>
                <w:b/>
              </w:rPr>
              <w:t>vai</w:t>
            </w:r>
            <w:r>
              <w:rPr>
                <w:rFonts w:asciiTheme="minorHAnsi" w:hAnsiTheme="minorHAnsi" w:cstheme="minorHAnsi"/>
              </w:rPr>
              <w:t xml:space="preserve"> </w:t>
            </w:r>
          </w:p>
          <w:p w:rsidR="007E6B27" w:rsidRPr="00D72679" w:rsidRDefault="007E6B27" w:rsidP="00B56709">
            <w:pPr>
              <w:pStyle w:val="PURBullet"/>
              <w:numPr>
                <w:ilvl w:val="0"/>
                <w:numId w:val="15"/>
              </w:numPr>
            </w:pPr>
            <w:r>
              <w:rPr>
                <w:rFonts w:asciiTheme="minorHAnsi" w:hAnsiTheme="minorHAnsi" w:cstheme="minorHAnsi"/>
              </w:rPr>
              <w:t xml:space="preserve">Office 365 Enterprise E3-E4 lietotāja SL </w:t>
            </w:r>
            <w:r>
              <w:rPr>
                <w:rFonts w:asciiTheme="minorHAnsi" w:hAnsiTheme="minorHAnsi" w:cstheme="minorHAnsi"/>
                <w:b/>
              </w:rPr>
              <w:t>vai</w:t>
            </w:r>
          </w:p>
          <w:p w:rsidR="007E6B27" w:rsidRPr="00D72679" w:rsidRDefault="007E6B27" w:rsidP="00B56709">
            <w:pPr>
              <w:pStyle w:val="PURBullet"/>
              <w:numPr>
                <w:ilvl w:val="0"/>
                <w:numId w:val="15"/>
              </w:numPr>
            </w:pPr>
            <w:r>
              <w:rPr>
                <w:rFonts w:asciiTheme="minorHAnsi" w:hAnsiTheme="minorHAnsi" w:cstheme="minorHAnsi"/>
              </w:rPr>
              <w:t xml:space="preserve">Office 365 Enterprise E3-E4 bez ProPlus lietotāja SL </w:t>
            </w:r>
            <w:r>
              <w:rPr>
                <w:rFonts w:asciiTheme="minorHAnsi" w:hAnsiTheme="minorHAnsi" w:cstheme="minorHAnsi"/>
                <w:b/>
              </w:rPr>
              <w:t>vai</w:t>
            </w:r>
          </w:p>
          <w:p w:rsidR="0082133B" w:rsidRPr="00D72679" w:rsidRDefault="007E6B27" w:rsidP="00B56709">
            <w:pPr>
              <w:pStyle w:val="LetterShorty"/>
              <w:numPr>
                <w:ilvl w:val="0"/>
                <w:numId w:val="15"/>
              </w:numPr>
              <w:spacing w:line="240" w:lineRule="atLeast"/>
            </w:pPr>
            <w:r>
              <w:rPr>
                <w:rFonts w:asciiTheme="minorHAnsi" w:eastAsiaTheme="minorHAnsi" w:hAnsiTheme="minorHAnsi" w:cstheme="minorHAnsi"/>
                <w:szCs w:val="20"/>
              </w:rPr>
              <w:t>Exchange Online Plan 2A lietotāja SL</w:t>
            </w:r>
            <w:r>
              <w:rPr>
                <w:rFonts w:asciiTheme="minorHAnsi" w:hAnsiTheme="minorHAnsi" w:cstheme="minorHAnsi"/>
              </w:rPr>
              <w:t xml:space="preserve"> </w:t>
            </w:r>
            <w:r>
              <w:rPr>
                <w:rFonts w:asciiTheme="minorHAnsi" w:eastAsiaTheme="minorHAnsi" w:hAnsiTheme="minorHAnsi" w:cstheme="minorHAnsi"/>
                <w:b/>
                <w:szCs w:val="20"/>
              </w:rPr>
              <w:t>vai</w:t>
            </w:r>
          </w:p>
          <w:p w:rsidR="007E6B27" w:rsidRPr="00D72679" w:rsidRDefault="007C7028" w:rsidP="00B56709">
            <w:pPr>
              <w:pStyle w:val="LetterShorty"/>
              <w:numPr>
                <w:ilvl w:val="0"/>
                <w:numId w:val="15"/>
              </w:numPr>
              <w:spacing w:line="240" w:lineRule="atLeast"/>
            </w:pPr>
            <w:r>
              <w:rPr>
                <w:rFonts w:asciiTheme="minorHAnsi" w:hAnsiTheme="minorHAnsi" w:cstheme="minorHAnsi"/>
              </w:rPr>
              <w:t xml:space="preserve">Office 365 Education A3-A4 lietotāja SL </w:t>
            </w:r>
            <w:r>
              <w:rPr>
                <w:rFonts w:asciiTheme="minorHAnsi" w:hAnsiTheme="minorHAnsi" w:cstheme="minorHAnsi"/>
                <w:b/>
              </w:rPr>
              <w:t>vai</w:t>
            </w:r>
            <w:r>
              <w:rPr>
                <w:rFonts w:asciiTheme="minorHAnsi" w:hAnsiTheme="minorHAnsi" w:cstheme="minorHAnsi"/>
              </w:rPr>
              <w:t xml:space="preserve"> </w:t>
            </w:r>
          </w:p>
          <w:p w:rsidR="007E6B27" w:rsidRPr="00D72679" w:rsidRDefault="007E6B27" w:rsidP="00B56709">
            <w:pPr>
              <w:pStyle w:val="PURBullet"/>
              <w:numPr>
                <w:ilvl w:val="0"/>
                <w:numId w:val="15"/>
              </w:numPr>
              <w:spacing w:line="240" w:lineRule="atLeast"/>
            </w:pPr>
            <w:r>
              <w:rPr>
                <w:rFonts w:asciiTheme="minorHAnsi" w:hAnsiTheme="minorHAnsi" w:cstheme="minorHAnsi"/>
              </w:rPr>
              <w:t xml:space="preserve">Exchange Online Plan 2G lietotāja SL </w:t>
            </w:r>
            <w:r>
              <w:rPr>
                <w:rFonts w:asciiTheme="minorHAnsi" w:hAnsiTheme="minorHAnsi" w:cstheme="minorHAnsi"/>
                <w:b/>
              </w:rPr>
              <w:t>vai</w:t>
            </w:r>
          </w:p>
          <w:p w:rsidR="007E6B27" w:rsidRPr="00D72679" w:rsidRDefault="007E6B27" w:rsidP="00B56709">
            <w:pPr>
              <w:pStyle w:val="PURBullet"/>
              <w:numPr>
                <w:ilvl w:val="0"/>
                <w:numId w:val="15"/>
              </w:numPr>
              <w:spacing w:line="240" w:lineRule="atLeast"/>
            </w:pPr>
            <w:r>
              <w:rPr>
                <w:rFonts w:asciiTheme="minorHAnsi" w:hAnsiTheme="minorHAnsi" w:cstheme="minorHAnsi"/>
              </w:rPr>
              <w:t xml:space="preserve">Office 365 Government G3-G4 lietotāja SL </w:t>
            </w:r>
            <w:r>
              <w:rPr>
                <w:rFonts w:asciiTheme="minorHAnsi" w:hAnsiTheme="minorHAnsi" w:cstheme="minorHAnsi"/>
                <w:b/>
              </w:rPr>
              <w:t>vai</w:t>
            </w:r>
          </w:p>
          <w:p w:rsidR="0082133B" w:rsidRDefault="007E6B27" w:rsidP="00B56709">
            <w:pPr>
              <w:pStyle w:val="LetterShorty"/>
              <w:numPr>
                <w:ilvl w:val="0"/>
                <w:numId w:val="15"/>
              </w:numPr>
              <w:spacing w:line="180" w:lineRule="atLeast"/>
            </w:pPr>
            <w:r>
              <w:rPr>
                <w:rFonts w:asciiTheme="minorHAnsi" w:eastAsiaTheme="minorHAnsi" w:hAnsiTheme="minorHAnsi" w:cstheme="minorHAnsi"/>
                <w:szCs w:val="20"/>
              </w:rPr>
              <w:t>Office 365 Government G3-G4 bez ProPlus lietotāja SL</w:t>
            </w:r>
          </w:p>
        </w:tc>
      </w:tr>
    </w:tbl>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0A254F" w:rsidRPr="00D72679" w:rsidRDefault="000A254F" w:rsidP="000A254F">
      <w:pPr>
        <w:pStyle w:val="PURBlueBGHeader"/>
      </w:pPr>
      <w:r>
        <w:lastRenderedPageBreak/>
        <w:t>Papildu noteikumi</w:t>
      </w:r>
    </w:p>
    <w:p w:rsidR="000A254F" w:rsidRPr="007E4231" w:rsidRDefault="000A254F" w:rsidP="000A254F">
      <w:pPr>
        <w:pStyle w:val="ListParagraph"/>
        <w:ind w:left="0"/>
        <w:rPr>
          <w:rFonts w:ascii="Arial" w:hAnsi="Arial" w:cs="Arial"/>
          <w:sz w:val="18"/>
          <w:szCs w:val="18"/>
        </w:rPr>
      </w:pPr>
      <w:r>
        <w:rPr>
          <w:rFonts w:ascii="Arial" w:hAnsi="Arial" w:cs="Arial"/>
          <w:sz w:val="18"/>
          <w:szCs w:val="18"/>
        </w:rPr>
        <w:t>Exchange Online Plan 2 ir pakalpojuma Exchange Hosted Archive pēctecīgs Tiešsaistes pakalpojums.</w:t>
      </w:r>
    </w:p>
    <w:p w:rsidR="000A254F" w:rsidRPr="007E4231" w:rsidRDefault="000A254F" w:rsidP="000A254F">
      <w:pPr>
        <w:pStyle w:val="ListParagraph"/>
        <w:rPr>
          <w:rFonts w:ascii="Arial" w:hAnsi="Arial" w:cs="Arial"/>
          <w:sz w:val="18"/>
          <w:szCs w:val="18"/>
        </w:rPr>
      </w:pPr>
    </w:p>
    <w:p w:rsidR="000A254F" w:rsidRPr="004C6B13" w:rsidRDefault="000A254F" w:rsidP="000A254F">
      <w:pPr>
        <w:pStyle w:val="exceptionbody"/>
        <w:spacing w:after="120" w:line="240" w:lineRule="auto"/>
        <w:ind w:left="0"/>
        <w:rPr>
          <w:rFonts w:ascii="Arial" w:hAnsi="Arial" w:cs="Arial"/>
        </w:rPr>
      </w:pPr>
      <w:r>
        <w:rPr>
          <w:rFonts w:ascii="Arial" w:hAnsi="Arial" w:cs="Arial"/>
          <w:color w:val="auto"/>
        </w:rPr>
        <w:t>Ja atjaunināt no Exchange Hosted Archive uz Exchange Online Plan 2 un vēl nav veikta migrēšana uz Exchange Online Plan 2, jūsu licencētie lietotāji drīkst turpināt lietot pakalpojumu Exchange Hosted Archive saskaņā ar 2011. </w:t>
      </w:r>
      <w:proofErr w:type="gramStart"/>
      <w:r>
        <w:rPr>
          <w:rFonts w:ascii="Arial" w:hAnsi="Arial" w:cs="Arial"/>
          <w:color w:val="auto"/>
        </w:rPr>
        <w:t>gada</w:t>
      </w:r>
      <w:proofErr w:type="gramEnd"/>
      <w:r>
        <w:rPr>
          <w:rFonts w:ascii="Arial" w:hAnsi="Arial" w:cs="Arial"/>
          <w:color w:val="auto"/>
        </w:rPr>
        <w:t xml:space="preserve"> marta Produktu lietošanas noteikumiem, līdz tiek veikta migrēšana uz Exchange Online Plan 2 un līdz Exchange Online Plan 2 Lietotāja SL darbības termiņa beigām (atkarībā no tā, kurš ir pirmais).</w:t>
      </w:r>
    </w:p>
    <w:p w:rsidR="00652CDE" w:rsidRPr="000E30CF" w:rsidRDefault="000D71F9" w:rsidP="00652CDE">
      <w:pPr>
        <w:pStyle w:val="PURBreadcrumb"/>
        <w:rPr>
          <w:lang w:val="fr-FR"/>
        </w:rPr>
      </w:pPr>
      <w:hyperlink w:anchor="_Sec4" w:history="1">
        <w:r w:rsidR="00BB63B7" w:rsidRPr="000E30CF">
          <w:rPr>
            <w:rStyle w:val="Hyperlink"/>
            <w:szCs w:val="16"/>
            <w:lang w:val="fr-FR"/>
          </w:rPr>
          <w:t>Saturs</w:t>
        </w:r>
      </w:hyperlink>
      <w:r w:rsidR="00BB63B7" w:rsidRPr="000E30CF">
        <w:rPr>
          <w:color w:val="00467F"/>
          <w:szCs w:val="16"/>
          <w:lang w:val="fr-FR"/>
        </w:rPr>
        <w:t xml:space="preserve"> / </w:t>
      </w:r>
      <w:hyperlink w:anchor="General_License_Terms">
        <w:r w:rsidR="00BB63B7" w:rsidRPr="000E30CF">
          <w:rPr>
            <w:color w:val="00467F"/>
            <w:szCs w:val="16"/>
            <w:u w:val="single"/>
            <w:lang w:val="fr-FR"/>
          </w:rPr>
          <w:t>Vispārīgie noteikumi</w:t>
        </w:r>
      </w:hyperlink>
      <w:r w:rsidR="004C6B13" w:rsidRPr="000E30CF">
        <w:rPr>
          <w:lang w:val="fr-FR"/>
        </w:rPr>
        <w:t xml:space="preserve"> </w:t>
      </w:r>
    </w:p>
    <w:p w:rsidR="00652CDE" w:rsidRPr="000E30CF" w:rsidRDefault="00652CDE" w:rsidP="00652CDE">
      <w:pPr>
        <w:pStyle w:val="PURProductName"/>
        <w:rPr>
          <w:lang w:val="fr-FR"/>
        </w:rPr>
      </w:pPr>
      <w:r w:rsidRPr="000E30CF">
        <w:rPr>
          <w:lang w:val="fr-FR"/>
        </w:rPr>
        <w:t>Exchange Online Protection</w:t>
      </w:r>
      <w:r>
        <w:fldChar w:fldCharType="begin"/>
      </w:r>
      <w:r w:rsidRPr="000E30CF">
        <w:rPr>
          <w:lang w:val="fr-FR"/>
        </w:rPr>
        <w:instrText>XE "Exchange Online Protection"</w:instrText>
      </w:r>
      <w:r>
        <w:fldChar w:fldCharType="end"/>
      </w:r>
      <w:r>
        <w:fldChar w:fldCharType="begin"/>
      </w:r>
      <w:r w:rsidRPr="000E30CF">
        <w:rPr>
          <w:lang w:val="fr-FR"/>
        </w:rPr>
        <w:instrText xml:space="preserve"> TC "</w:instrText>
      </w:r>
      <w:bookmarkStart w:id="301" w:name="_Toc337640786"/>
      <w:bookmarkStart w:id="302" w:name="_Toc370712507"/>
      <w:bookmarkStart w:id="303" w:name="_Toc382010248"/>
      <w:r w:rsidRPr="000E30CF">
        <w:rPr>
          <w:lang w:val="fr-FR"/>
        </w:rPr>
        <w:instrText xml:space="preserve">Exchange Online </w:instrText>
      </w:r>
      <w:bookmarkEnd w:id="301"/>
      <w:r w:rsidR="00256119" w:rsidRPr="000E30CF">
        <w:rPr>
          <w:lang w:val="fr-FR"/>
        </w:rPr>
        <w:instrText>Protection</w:instrText>
      </w:r>
      <w:bookmarkEnd w:id="302"/>
      <w:bookmarkEnd w:id="303"/>
      <w:r w:rsidRPr="000E30CF">
        <w:rPr>
          <w:lang w:val="fr-FR"/>
        </w:rPr>
        <w:instrText xml:space="preserve">" \l </w:instrText>
      </w:r>
      <w:r w:rsidR="00E01841" w:rsidRPr="000E30CF">
        <w:rPr>
          <w:lang w:val="fr-FR"/>
        </w:rPr>
        <w:instrText>3</w:instrText>
      </w:r>
      <w:r>
        <w:fldChar w:fldCharType="end"/>
      </w:r>
    </w:p>
    <w:p w:rsidR="00652CDE" w:rsidRPr="00D72679" w:rsidRDefault="00652CDE" w:rsidP="00652CDE">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652CDE" w:rsidRPr="000E30CF" w:rsidTr="006C0DCA">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652CDE" w:rsidP="00517CC7">
            <w:pPr>
              <w:pStyle w:val="PURBody"/>
            </w:pPr>
            <w:r>
              <w:rPr>
                <w:b/>
                <w:i/>
              </w:rPr>
              <w:t>Nepieciešams katram jūsu:</w:t>
            </w:r>
          </w:p>
          <w:p w:rsidR="00652CDE" w:rsidRPr="00D72679" w:rsidRDefault="00652CDE" w:rsidP="00B56709">
            <w:pPr>
              <w:pStyle w:val="PURBullet"/>
              <w:numPr>
                <w:ilvl w:val="0"/>
                <w:numId w:val="49"/>
              </w:numPr>
            </w:pPr>
            <w:r>
              <w:t>lietotājam, kura Klienta datus apstrādā Tiešsaistes pakalpojums vai saistīta programmatūra</w:t>
            </w:r>
          </w:p>
          <w:p w:rsidR="00652CDE" w:rsidRPr="00D72679" w:rsidRDefault="00652CDE" w:rsidP="00517CC7">
            <w:pPr>
              <w:pStyle w:val="PURBody"/>
            </w:pPr>
          </w:p>
          <w:p w:rsidR="00652CDE" w:rsidRDefault="00652CDE" w:rsidP="0053332D">
            <w:pPr>
              <w:pStyle w:val="PURBody"/>
            </w:pPr>
          </w:p>
        </w:tc>
        <w:tc>
          <w:tcPr>
            <w:tcW w:w="5321" w:type="dxa"/>
          </w:tcPr>
          <w:p w:rsidR="00652CDE" w:rsidRPr="00D72679" w:rsidRDefault="00652CDE" w:rsidP="00517CC7">
            <w:pPr>
              <w:pStyle w:val="PURBody"/>
            </w:pPr>
            <w:r>
              <w:rPr>
                <w:b/>
                <w:i/>
              </w:rPr>
              <w:t>Nepieciešamās SL.</w:t>
            </w:r>
          </w:p>
          <w:p w:rsidR="0062100B" w:rsidRPr="00D72679" w:rsidRDefault="0062100B" w:rsidP="00B56709">
            <w:pPr>
              <w:pStyle w:val="PURBullet"/>
              <w:numPr>
                <w:ilvl w:val="0"/>
                <w:numId w:val="50"/>
              </w:numPr>
            </w:pPr>
            <w:r>
              <w:t xml:space="preserve">Exchange Online Kiosk lietotāja SL, </w:t>
            </w:r>
            <w:r>
              <w:rPr>
                <w:b/>
              </w:rPr>
              <w:t>vai</w:t>
            </w:r>
          </w:p>
          <w:p w:rsidR="0062100B" w:rsidRPr="00D72679" w:rsidRDefault="0062100B" w:rsidP="00B56709">
            <w:pPr>
              <w:pStyle w:val="PURBullet"/>
              <w:numPr>
                <w:ilvl w:val="0"/>
                <w:numId w:val="50"/>
              </w:numPr>
            </w:pPr>
            <w:r>
              <w:t xml:space="preserve">Exchange Online Plan 1 lietotāja SL, </w:t>
            </w:r>
            <w:r>
              <w:rPr>
                <w:b/>
              </w:rPr>
              <w:t>vai</w:t>
            </w:r>
          </w:p>
          <w:p w:rsidR="0062100B" w:rsidRPr="00D72679" w:rsidRDefault="0062100B" w:rsidP="00B56709">
            <w:pPr>
              <w:pStyle w:val="PURBullet"/>
              <w:numPr>
                <w:ilvl w:val="0"/>
                <w:numId w:val="50"/>
              </w:numPr>
            </w:pPr>
            <w:r>
              <w:t xml:space="preserve">Exchange Online Plan 2 lietotāja SL, </w:t>
            </w:r>
            <w:r>
              <w:rPr>
                <w:b/>
              </w:rPr>
              <w:t>vai</w:t>
            </w:r>
          </w:p>
          <w:p w:rsidR="00652CDE" w:rsidRPr="000E30CF" w:rsidRDefault="00652CDE" w:rsidP="00B56709">
            <w:pPr>
              <w:pStyle w:val="PURBullet"/>
              <w:numPr>
                <w:ilvl w:val="0"/>
                <w:numId w:val="50"/>
              </w:numPr>
              <w:rPr>
                <w:lang w:val="fr-FR"/>
              </w:rPr>
            </w:pPr>
            <w:r w:rsidRPr="000E30CF">
              <w:rPr>
                <w:lang w:val="fr-FR"/>
              </w:rPr>
              <w:t xml:space="preserve">Exchange Online Protection lietotāja SL </w:t>
            </w:r>
            <w:r w:rsidRPr="000E30CF">
              <w:rPr>
                <w:b/>
                <w:lang w:val="fr-FR"/>
              </w:rPr>
              <w:t>vai</w:t>
            </w:r>
          </w:p>
          <w:p w:rsidR="0053332D" w:rsidRPr="00D72679" w:rsidRDefault="00652CDE" w:rsidP="00B56709">
            <w:pPr>
              <w:pStyle w:val="PURBullet"/>
              <w:numPr>
                <w:ilvl w:val="0"/>
                <w:numId w:val="50"/>
              </w:numPr>
            </w:pPr>
            <w:r>
              <w:t xml:space="preserve">Exchange Online Protection A lietotāja SL, </w:t>
            </w:r>
            <w:r>
              <w:rPr>
                <w:b/>
              </w:rPr>
              <w:t>vai</w:t>
            </w:r>
          </w:p>
          <w:p w:rsidR="0053332D" w:rsidRPr="00D72679" w:rsidRDefault="0053332D" w:rsidP="00B56709">
            <w:pPr>
              <w:pStyle w:val="PURBullet"/>
              <w:numPr>
                <w:ilvl w:val="0"/>
                <w:numId w:val="50"/>
              </w:numPr>
            </w:pPr>
            <w:r>
              <w:t xml:space="preserve">Exchange Online Protection G lietotāja SL </w:t>
            </w:r>
            <w:r>
              <w:rPr>
                <w:b/>
              </w:rPr>
              <w:t>vai</w:t>
            </w:r>
          </w:p>
          <w:p w:rsidR="0053332D" w:rsidRPr="00D72679" w:rsidRDefault="0053332D" w:rsidP="00B56709">
            <w:pPr>
              <w:pStyle w:val="PURBullet"/>
              <w:numPr>
                <w:ilvl w:val="0"/>
                <w:numId w:val="50"/>
              </w:numPr>
            </w:pPr>
            <w:r>
              <w:t>Enterprise CAL Suite (lietotājs vai ierīce)</w:t>
            </w:r>
            <w:r>
              <w:rPr>
                <w:vertAlign w:val="superscript"/>
              </w:rPr>
              <w:t>1</w:t>
            </w:r>
            <w:r>
              <w:t xml:space="preserve"> </w:t>
            </w:r>
            <w:r>
              <w:rPr>
                <w:b/>
              </w:rPr>
              <w:t>vai</w:t>
            </w:r>
          </w:p>
          <w:p w:rsidR="0053332D" w:rsidRPr="00D72679" w:rsidRDefault="0053332D" w:rsidP="00B56709">
            <w:pPr>
              <w:pStyle w:val="PURBullet"/>
              <w:numPr>
                <w:ilvl w:val="0"/>
                <w:numId w:val="50"/>
              </w:numPr>
            </w:pPr>
            <w:r>
              <w:t>Enterprise CAL Bridge for Office 365 (lietotājs vai ierīce)</w:t>
            </w:r>
            <w:r>
              <w:rPr>
                <w:vertAlign w:val="superscript"/>
              </w:rPr>
              <w:t>1</w:t>
            </w:r>
            <w:r>
              <w:t xml:space="preserve">, </w:t>
            </w:r>
            <w:r>
              <w:rPr>
                <w:b/>
              </w:rPr>
              <w:t>vai</w:t>
            </w:r>
          </w:p>
          <w:p w:rsidR="0053332D" w:rsidRPr="00D72679" w:rsidRDefault="0053332D" w:rsidP="00B56709">
            <w:pPr>
              <w:pStyle w:val="PURBullet"/>
              <w:numPr>
                <w:ilvl w:val="0"/>
                <w:numId w:val="50"/>
              </w:numPr>
            </w:pPr>
            <w:r>
              <w:t>Enterprise CAL Bridge for Office Windows Intune (lietotājs vai ierīce)</w:t>
            </w:r>
            <w:r>
              <w:rPr>
                <w:vertAlign w:val="superscript"/>
              </w:rPr>
              <w:t>1</w:t>
            </w:r>
            <w:r>
              <w:t xml:space="preserve">, </w:t>
            </w:r>
            <w:r>
              <w:rPr>
                <w:b/>
              </w:rPr>
              <w:t>vai</w:t>
            </w:r>
          </w:p>
          <w:p w:rsidR="0053332D" w:rsidRPr="00D72679" w:rsidRDefault="0053332D" w:rsidP="00B56709">
            <w:pPr>
              <w:pStyle w:val="PURBullet"/>
              <w:numPr>
                <w:ilvl w:val="0"/>
                <w:numId w:val="50"/>
              </w:numPr>
            </w:pPr>
            <w:r>
              <w:t>Enterprise CAL Bridge for Office 365 un Windows Intune (lietotājs vai ierīce)</w:t>
            </w:r>
            <w:r>
              <w:rPr>
                <w:vertAlign w:val="superscript"/>
              </w:rPr>
              <w:t>1</w:t>
            </w:r>
            <w:r>
              <w:t xml:space="preserve">, </w:t>
            </w:r>
            <w:r>
              <w:rPr>
                <w:b/>
              </w:rPr>
              <w:t>vai</w:t>
            </w:r>
          </w:p>
          <w:p w:rsidR="0053332D" w:rsidRPr="000E30CF" w:rsidRDefault="0053332D" w:rsidP="00B56709">
            <w:pPr>
              <w:pStyle w:val="PURBullet"/>
              <w:numPr>
                <w:ilvl w:val="0"/>
                <w:numId w:val="50"/>
              </w:numPr>
              <w:spacing w:after="60"/>
              <w:rPr>
                <w:lang w:val="pt-BR"/>
              </w:rPr>
            </w:pPr>
            <w:r w:rsidRPr="000E30CF">
              <w:rPr>
                <w:lang w:val="pt-BR"/>
              </w:rPr>
              <w:t>Exchange Server 2013 Enterprise CAL (lietotājam vai ierīcei)</w:t>
            </w:r>
            <w:r w:rsidRPr="000E30CF">
              <w:rPr>
                <w:vertAlign w:val="superscript"/>
                <w:lang w:val="pt-BR"/>
              </w:rPr>
              <w:t>1</w:t>
            </w:r>
            <w:r w:rsidRPr="000E30CF">
              <w:rPr>
                <w:lang w:val="pt-BR"/>
              </w:rPr>
              <w:t xml:space="preserve"> </w:t>
            </w:r>
            <w:r w:rsidRPr="000E30CF">
              <w:rPr>
                <w:b/>
                <w:lang w:val="pt-BR"/>
              </w:rPr>
              <w:t>vai</w:t>
            </w:r>
          </w:p>
          <w:p w:rsidR="008955B1" w:rsidRPr="000E30CF" w:rsidRDefault="008955B1" w:rsidP="00B56709">
            <w:pPr>
              <w:pStyle w:val="ListParagraph"/>
              <w:numPr>
                <w:ilvl w:val="0"/>
                <w:numId w:val="50"/>
              </w:numPr>
              <w:jc w:val="left"/>
              <w:rPr>
                <w:rFonts w:ascii="Arial" w:hAnsi="Arial" w:cs="Arial"/>
                <w:sz w:val="18"/>
                <w:szCs w:val="18"/>
                <w:lang w:val="pt-BR"/>
              </w:rPr>
            </w:pPr>
            <w:r w:rsidRPr="000E30CF">
              <w:rPr>
                <w:rFonts w:ascii="Arial" w:hAnsi="Arial" w:cs="Arial"/>
                <w:sz w:val="18"/>
                <w:szCs w:val="18"/>
                <w:lang w:val="pt-BR"/>
              </w:rPr>
              <w:t xml:space="preserve">Office 365 Enterprise K1 lietotāja SL, </w:t>
            </w:r>
            <w:r w:rsidRPr="000E30CF">
              <w:rPr>
                <w:rFonts w:ascii="Arial" w:hAnsi="Arial" w:cs="Arial"/>
                <w:b/>
                <w:sz w:val="18"/>
                <w:szCs w:val="18"/>
                <w:lang w:val="pt-BR"/>
              </w:rPr>
              <w:t>vai</w:t>
            </w:r>
          </w:p>
          <w:p w:rsidR="008955B1" w:rsidRPr="007E4231" w:rsidRDefault="008955B1" w:rsidP="00B56709">
            <w:pPr>
              <w:pStyle w:val="ListParagraph"/>
              <w:numPr>
                <w:ilvl w:val="0"/>
                <w:numId w:val="50"/>
              </w:numPr>
              <w:jc w:val="left"/>
              <w:rPr>
                <w:rFonts w:ascii="Arial" w:hAnsi="Arial" w:cs="Arial"/>
                <w:sz w:val="18"/>
                <w:szCs w:val="18"/>
              </w:rPr>
            </w:pPr>
            <w:r w:rsidRPr="007E4231">
              <w:rPr>
                <w:rFonts w:ascii="Arial" w:hAnsi="Arial" w:cs="Arial"/>
                <w:sz w:val="18"/>
                <w:szCs w:val="18"/>
              </w:rPr>
              <w:t xml:space="preserve">Office 365 Enterprise E1 lietotāja SL, </w:t>
            </w:r>
            <w:r w:rsidRPr="007E4231">
              <w:rPr>
                <w:rFonts w:ascii="Arial" w:hAnsi="Arial" w:cs="Arial"/>
                <w:b/>
                <w:sz w:val="18"/>
                <w:szCs w:val="18"/>
              </w:rPr>
              <w:t>vai</w:t>
            </w:r>
          </w:p>
          <w:p w:rsidR="008955B1" w:rsidRPr="007E4231" w:rsidRDefault="008955B1" w:rsidP="00B56709">
            <w:pPr>
              <w:pStyle w:val="ListParagraph"/>
              <w:numPr>
                <w:ilvl w:val="0"/>
                <w:numId w:val="50"/>
              </w:numPr>
              <w:jc w:val="left"/>
              <w:rPr>
                <w:rFonts w:ascii="Arial" w:hAnsi="Arial" w:cs="Arial"/>
                <w:sz w:val="18"/>
                <w:szCs w:val="18"/>
              </w:rPr>
            </w:pPr>
            <w:r w:rsidRPr="007E4231">
              <w:rPr>
                <w:rFonts w:ascii="Arial" w:hAnsi="Arial" w:cs="Arial"/>
                <w:sz w:val="18"/>
                <w:szCs w:val="18"/>
              </w:rPr>
              <w:t xml:space="preserve">Office 365 Enterprise E3 lietotāja SL, </w:t>
            </w:r>
            <w:r w:rsidRPr="007E4231">
              <w:rPr>
                <w:rFonts w:ascii="Arial" w:hAnsi="Arial" w:cs="Arial"/>
                <w:b/>
                <w:sz w:val="18"/>
                <w:szCs w:val="18"/>
              </w:rPr>
              <w:t>vai</w:t>
            </w:r>
          </w:p>
          <w:p w:rsidR="008955B1" w:rsidRPr="007E4231" w:rsidRDefault="008955B1" w:rsidP="00B56709">
            <w:pPr>
              <w:pStyle w:val="ListParagraph"/>
              <w:numPr>
                <w:ilvl w:val="0"/>
                <w:numId w:val="50"/>
              </w:numPr>
              <w:jc w:val="left"/>
              <w:rPr>
                <w:rFonts w:ascii="Arial" w:hAnsi="Arial" w:cs="Arial"/>
                <w:sz w:val="18"/>
                <w:szCs w:val="18"/>
              </w:rPr>
            </w:pPr>
            <w:r w:rsidRPr="007E4231">
              <w:rPr>
                <w:rFonts w:ascii="Arial" w:hAnsi="Arial" w:cs="Arial"/>
                <w:sz w:val="18"/>
                <w:szCs w:val="18"/>
              </w:rPr>
              <w:t>Office 365 Enterprise E4 lietotāja SL</w:t>
            </w:r>
          </w:p>
          <w:p w:rsidR="008955B1" w:rsidRPr="00D72679" w:rsidRDefault="008955B1" w:rsidP="0053332D">
            <w:pPr>
              <w:pStyle w:val="PURBullet"/>
              <w:ind w:left="288" w:firstLine="0"/>
            </w:pPr>
          </w:p>
          <w:p w:rsidR="00652CDE" w:rsidRPr="000E30CF" w:rsidRDefault="0053332D" w:rsidP="0053332D">
            <w:pPr>
              <w:pStyle w:val="PURBullet"/>
              <w:ind w:left="288" w:firstLine="0"/>
              <w:rPr>
                <w:lang w:val="pt-BR"/>
              </w:rPr>
            </w:pPr>
            <w:r w:rsidRPr="000E30CF">
              <w:rPr>
                <w:vertAlign w:val="superscript"/>
                <w:lang w:val="pt-BR"/>
              </w:rPr>
              <w:t xml:space="preserve"> 1</w:t>
            </w:r>
            <w:r w:rsidRPr="000E30CF">
              <w:rPr>
                <w:lang w:val="pt-BR"/>
              </w:rPr>
              <w:t xml:space="preserve"> Ar aktīvu Software Assurance segumu.</w:t>
            </w:r>
          </w:p>
          <w:p w:rsidR="0062100B" w:rsidRPr="000E30CF" w:rsidRDefault="0062100B" w:rsidP="0062100B">
            <w:pPr>
              <w:pStyle w:val="PURBody"/>
              <w:rPr>
                <w:lang w:val="pt-BR"/>
              </w:rPr>
            </w:pPr>
          </w:p>
          <w:p w:rsidR="0062100B" w:rsidRPr="000E30CF" w:rsidRDefault="0062100B" w:rsidP="0062100B">
            <w:pPr>
              <w:pStyle w:val="PURBody"/>
              <w:rPr>
                <w:lang w:val="pt-BR"/>
              </w:rPr>
            </w:pPr>
            <w:r w:rsidRPr="000E30CF">
              <w:rPr>
                <w:lang w:val="pt-BR"/>
              </w:rPr>
              <w:t>Kopīgotām vai uz resursiem un lietojumprogrammām balstītām pastkastēm nav nepieciešama Exchange Online Protection licence.</w:t>
            </w:r>
          </w:p>
        </w:tc>
      </w:tr>
    </w:tbl>
    <w:p w:rsidR="0082133B" w:rsidRPr="000E30CF" w:rsidRDefault="000D71F9">
      <w:pPr>
        <w:pStyle w:val="PURBreadcrumb"/>
        <w:rPr>
          <w:lang w:val="pt-BR"/>
        </w:rPr>
      </w:pPr>
      <w:hyperlink w:anchor="_Sec4" w:history="1">
        <w:r w:rsidR="00BB63B7" w:rsidRPr="000E30CF">
          <w:rPr>
            <w:rStyle w:val="Hyperlink"/>
            <w:szCs w:val="16"/>
            <w:lang w:val="pt-BR"/>
          </w:rPr>
          <w:t>Saturs</w:t>
        </w:r>
      </w:hyperlink>
      <w:r w:rsidR="00BB63B7" w:rsidRPr="000E30CF">
        <w:rPr>
          <w:color w:val="00467F"/>
          <w:szCs w:val="16"/>
          <w:lang w:val="pt-BR"/>
        </w:rPr>
        <w:t xml:space="preserve"> / </w:t>
      </w:r>
      <w:hyperlink w:anchor="General_License_Terms">
        <w:r w:rsidR="00BB63B7" w:rsidRPr="000E30CF">
          <w:rPr>
            <w:color w:val="00467F"/>
            <w:szCs w:val="16"/>
            <w:u w:val="single"/>
            <w:lang w:val="pt-BR"/>
          </w:rPr>
          <w:t>Vispārīgie noteikumi</w:t>
        </w:r>
      </w:hyperlink>
      <w:r w:rsidR="00E13ED5" w:rsidRPr="000E30CF">
        <w:rPr>
          <w:lang w:val="pt-BR"/>
        </w:rPr>
        <w:t xml:space="preserve"> </w:t>
      </w:r>
    </w:p>
    <w:p w:rsidR="004B0A15" w:rsidRPr="000E30CF" w:rsidRDefault="004B0A15" w:rsidP="004B0A15">
      <w:pPr>
        <w:pStyle w:val="PURProductName"/>
        <w:rPr>
          <w:lang w:val="pt-BR"/>
        </w:rPr>
      </w:pPr>
      <w:bookmarkStart w:id="304" w:name="_Sec367"/>
      <w:bookmarkStart w:id="305" w:name="_Sec378"/>
      <w:r w:rsidRPr="000E30CF">
        <w:rPr>
          <w:lang w:val="pt-BR"/>
        </w:rPr>
        <w:t>Forefront Online Protection for Exchange</w:t>
      </w:r>
      <w:bookmarkEnd w:id="304"/>
      <w:r>
        <w:fldChar w:fldCharType="begin"/>
      </w:r>
      <w:r w:rsidRPr="000E30CF">
        <w:rPr>
          <w:lang w:val="pt-BR"/>
        </w:rPr>
        <w:instrText>XE "Forefront Online Protection for Exchange"</w:instrText>
      </w:r>
      <w:r>
        <w:fldChar w:fldCharType="end"/>
      </w:r>
      <w:r>
        <w:fldChar w:fldCharType="begin"/>
      </w:r>
      <w:r w:rsidRPr="000E30CF">
        <w:rPr>
          <w:lang w:val="pt-BR"/>
        </w:rPr>
        <w:instrText xml:space="preserve"> TC "</w:instrText>
      </w:r>
      <w:bookmarkStart w:id="306" w:name="_Toc366240732"/>
      <w:bookmarkStart w:id="307" w:name="_Toc366240976"/>
      <w:bookmarkStart w:id="308" w:name="_Toc382010249"/>
      <w:r w:rsidRPr="000E30CF">
        <w:rPr>
          <w:lang w:val="pt-BR"/>
        </w:rPr>
        <w:instrText>Forefront Online Protection for Exchange</w:instrText>
      </w:r>
      <w:bookmarkEnd w:id="306"/>
      <w:bookmarkEnd w:id="307"/>
      <w:bookmarkEnd w:id="308"/>
      <w:r w:rsidRPr="000E30CF">
        <w:rPr>
          <w:lang w:val="pt-BR"/>
        </w:rPr>
        <w:instrText xml:space="preserve">" \l </w:instrText>
      </w:r>
      <w:r w:rsidR="00E01841" w:rsidRPr="000E30CF">
        <w:rPr>
          <w:lang w:val="pt-BR"/>
        </w:rPr>
        <w:instrText>3</w:instrText>
      </w:r>
      <w:r>
        <w:fldChar w:fldCharType="end"/>
      </w:r>
    </w:p>
    <w:p w:rsidR="004B0A15" w:rsidRPr="000E30CF" w:rsidRDefault="004B0A15" w:rsidP="004B0A15">
      <w:pPr>
        <w:pStyle w:val="PURBlueBGHeader"/>
        <w:rPr>
          <w:lang w:val="pt-BR"/>
        </w:rPr>
      </w:pPr>
      <w:r w:rsidRPr="000E30CF">
        <w:rPr>
          <w:lang w:val="pt-BR"/>
        </w:rPr>
        <w:t>LIETOTĀJA SL</w:t>
      </w:r>
    </w:p>
    <w:tbl>
      <w:tblPr>
        <w:tblStyle w:val="PURTableNoVertical"/>
        <w:tblW w:w="0" w:type="auto"/>
        <w:tblLook w:val="04A0" w:firstRow="1" w:lastRow="0" w:firstColumn="1" w:lastColumn="0" w:noHBand="0" w:noVBand="1"/>
      </w:tblPr>
      <w:tblGrid>
        <w:gridCol w:w="5291"/>
        <w:gridCol w:w="523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Nepieciešams katram jūsu:</w:t>
            </w:r>
          </w:p>
          <w:p w:rsidR="004B0A15" w:rsidRPr="00D72679" w:rsidRDefault="004B0A15" w:rsidP="00B56709">
            <w:pPr>
              <w:pStyle w:val="PURBullet"/>
              <w:numPr>
                <w:ilvl w:val="0"/>
                <w:numId w:val="90"/>
              </w:numPr>
            </w:pPr>
            <w:r>
              <w:t>lietotājam, kura Klienta datus apstrādā Tiešsaistes pakalpojums vai saistīta programmatūra</w:t>
            </w:r>
          </w:p>
          <w:p w:rsidR="004B0A15" w:rsidRDefault="004B0A15" w:rsidP="003F6E4F">
            <w:pPr>
              <w:pStyle w:val="PURBody"/>
            </w:pPr>
          </w:p>
        </w:tc>
        <w:tc>
          <w:tcPr>
            <w:tcW w:w="7060" w:type="dxa"/>
          </w:tcPr>
          <w:p w:rsidR="004B0A15" w:rsidRPr="00D72679" w:rsidRDefault="004B0A15" w:rsidP="003F6E4F">
            <w:pPr>
              <w:pStyle w:val="PURBody"/>
            </w:pPr>
            <w:r>
              <w:rPr>
                <w:b/>
                <w:i/>
              </w:rPr>
              <w:t>Nepieciešamās SL.</w:t>
            </w:r>
          </w:p>
          <w:p w:rsidR="004B0A15" w:rsidRPr="00D72679" w:rsidRDefault="004B0A15" w:rsidP="00B56709">
            <w:pPr>
              <w:pStyle w:val="PURBullet"/>
              <w:numPr>
                <w:ilvl w:val="0"/>
                <w:numId w:val="91"/>
              </w:numPr>
            </w:pPr>
            <w:r>
              <w:t xml:space="preserve">Forefront Online Protection for Exchange lietotāja SL, </w:t>
            </w:r>
            <w:r>
              <w:rPr>
                <w:b/>
              </w:rPr>
              <w:t>vai</w:t>
            </w:r>
          </w:p>
          <w:p w:rsidR="004B0A15" w:rsidRPr="00D72679" w:rsidRDefault="004B0A15" w:rsidP="00B56709">
            <w:pPr>
              <w:pStyle w:val="PURBullet"/>
              <w:numPr>
                <w:ilvl w:val="0"/>
                <w:numId w:val="91"/>
              </w:numPr>
            </w:pPr>
            <w:r>
              <w:t>Enterprise CAL Suite (lietotājs)</w:t>
            </w:r>
            <w:r>
              <w:rPr>
                <w:vertAlign w:val="superscript"/>
              </w:rPr>
              <w:t>1</w:t>
            </w:r>
            <w:r>
              <w:t xml:space="preserve">, </w:t>
            </w:r>
            <w:r>
              <w:rPr>
                <w:b/>
              </w:rPr>
              <w:t>vai</w:t>
            </w:r>
          </w:p>
          <w:p w:rsidR="004B0A15" w:rsidRPr="00D72679" w:rsidRDefault="004B0A15" w:rsidP="00B56709">
            <w:pPr>
              <w:pStyle w:val="PURBullet"/>
              <w:numPr>
                <w:ilvl w:val="0"/>
                <w:numId w:val="91"/>
              </w:numPr>
            </w:pPr>
            <w:r>
              <w:t>Enterprise CAL Bridge for Office 365 (lietotājs)</w:t>
            </w:r>
            <w:r>
              <w:rPr>
                <w:vertAlign w:val="superscript"/>
              </w:rPr>
              <w:t>1</w:t>
            </w:r>
            <w:r>
              <w:t xml:space="preserve">, </w:t>
            </w:r>
            <w:r>
              <w:rPr>
                <w:b/>
              </w:rPr>
              <w:t>vai</w:t>
            </w:r>
          </w:p>
          <w:p w:rsidR="004B0A15" w:rsidRPr="00D72679" w:rsidRDefault="004B0A15" w:rsidP="00B56709">
            <w:pPr>
              <w:pStyle w:val="PURBullet"/>
              <w:numPr>
                <w:ilvl w:val="0"/>
                <w:numId w:val="91"/>
              </w:numPr>
            </w:pPr>
            <w:r>
              <w:t>Enterprise CAL Bridge for Windows Intune (lietotājs)</w:t>
            </w:r>
            <w:r>
              <w:rPr>
                <w:vertAlign w:val="superscript"/>
              </w:rPr>
              <w:t>1</w:t>
            </w:r>
            <w:r>
              <w:t xml:space="preserve">, </w:t>
            </w:r>
            <w:r>
              <w:rPr>
                <w:b/>
              </w:rPr>
              <w:t>vai</w:t>
            </w:r>
          </w:p>
          <w:p w:rsidR="004B0A15" w:rsidRPr="00D72679" w:rsidRDefault="004B0A15" w:rsidP="00B56709">
            <w:pPr>
              <w:pStyle w:val="PURBullet"/>
              <w:numPr>
                <w:ilvl w:val="0"/>
                <w:numId w:val="91"/>
              </w:numPr>
            </w:pPr>
            <w:r>
              <w:t>Enterprise CAL Bridge for Office 365 un Windows Intune (lietotājs)</w:t>
            </w:r>
            <w:r>
              <w:rPr>
                <w:vertAlign w:val="superscript"/>
              </w:rPr>
              <w:t>1</w:t>
            </w:r>
            <w:r>
              <w:t xml:space="preserve">, </w:t>
            </w:r>
            <w:r>
              <w:rPr>
                <w:b/>
              </w:rPr>
              <w:t>vai</w:t>
            </w:r>
          </w:p>
          <w:p w:rsidR="004B0A15" w:rsidRPr="00D72679" w:rsidRDefault="004B0A15" w:rsidP="00B56709">
            <w:pPr>
              <w:pStyle w:val="PURBullet"/>
              <w:numPr>
                <w:ilvl w:val="0"/>
                <w:numId w:val="91"/>
              </w:numPr>
            </w:pPr>
            <w:r>
              <w:t>Exchange Server 2013 Enterprise CAL (lietotājs)</w:t>
            </w:r>
            <w:r>
              <w:rPr>
                <w:vertAlign w:val="superscript"/>
              </w:rPr>
              <w:t>1</w:t>
            </w:r>
            <w:r>
              <w:t xml:space="preserve">, </w:t>
            </w:r>
            <w:r>
              <w:rPr>
                <w:b/>
              </w:rPr>
              <w:t>vai</w:t>
            </w:r>
          </w:p>
          <w:p w:rsidR="004B0A15" w:rsidRPr="00D72679" w:rsidRDefault="004B0A15" w:rsidP="00B56709">
            <w:pPr>
              <w:pStyle w:val="PURBullet"/>
              <w:numPr>
                <w:ilvl w:val="0"/>
                <w:numId w:val="91"/>
              </w:numPr>
            </w:pPr>
            <w:r>
              <w:t>Forefront Protection Suite (lietotājs)</w:t>
            </w:r>
          </w:p>
          <w:p w:rsidR="004B0A15" w:rsidRDefault="0053332D" w:rsidP="003F6E4F">
            <w:pPr>
              <w:pStyle w:val="PURBody"/>
            </w:pPr>
            <w:r>
              <w:rPr>
                <w:vertAlign w:val="superscript"/>
              </w:rPr>
              <w:t>1</w:t>
            </w:r>
            <w:r>
              <w:t xml:space="preserve"> Ar aktīvu Software Assurance segumu un attiecībā uz pakalpojuma abonementiem, kas ir uzsākti pirms 2013. </w:t>
            </w:r>
            <w:proofErr w:type="gramStart"/>
            <w:r>
              <w:t>gada</w:t>
            </w:r>
            <w:proofErr w:type="gramEnd"/>
            <w:r>
              <w:t xml:space="preserve"> 1. </w:t>
            </w:r>
            <w:proofErr w:type="gramStart"/>
            <w:r>
              <w:t>marta</w:t>
            </w:r>
            <w:proofErr w:type="gramEnd"/>
            <w:r>
              <w:t>. Lietotāji, kuri ieguva licences un Software Assurance segumu pēc 2013. </w:t>
            </w:r>
            <w:proofErr w:type="gramStart"/>
            <w:r>
              <w:t>gada</w:t>
            </w:r>
            <w:proofErr w:type="gramEnd"/>
            <w:r>
              <w:t xml:space="preserve"> 1. </w:t>
            </w:r>
            <w:proofErr w:type="gramStart"/>
            <w:r>
              <w:t>marta</w:t>
            </w:r>
            <w:proofErr w:type="gramEnd"/>
            <w:r>
              <w:t xml:space="preserve">, nedrīkst izmantot </w:t>
            </w:r>
            <w:r>
              <w:lastRenderedPageBreak/>
              <w:t>pakalpojumu, taču drīkst izmantot pēctecīgo pakalpojumu Exchange Online Protection.</w:t>
            </w:r>
          </w:p>
        </w:tc>
      </w:tr>
    </w:tbl>
    <w:p w:rsidR="004B0A15" w:rsidRPr="00D72679" w:rsidRDefault="004B0A15" w:rsidP="004B0A15">
      <w:pPr>
        <w:pStyle w:val="PURBlueBGHeader"/>
      </w:pPr>
      <w:r>
        <w:lastRenderedPageBreak/>
        <w:t>IERĪCES SL</w:t>
      </w:r>
    </w:p>
    <w:tbl>
      <w:tblPr>
        <w:tblStyle w:val="PURTableNoVertical"/>
        <w:tblW w:w="0" w:type="auto"/>
        <w:tblLook w:val="04A0" w:firstRow="1" w:lastRow="0" w:firstColumn="1" w:lastColumn="0" w:noHBand="0" w:noVBand="1"/>
      </w:tblPr>
      <w:tblGrid>
        <w:gridCol w:w="5278"/>
        <w:gridCol w:w="5248"/>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Nepieciešams katram jūsu:</w:t>
            </w:r>
          </w:p>
          <w:p w:rsidR="004B0A15" w:rsidRPr="00D72679" w:rsidRDefault="004B0A15" w:rsidP="003F6E4F">
            <w:pPr>
              <w:pStyle w:val="PURBody"/>
            </w:pPr>
          </w:p>
          <w:p w:rsidR="004B0A15" w:rsidRPr="00D72679" w:rsidRDefault="004B0A15" w:rsidP="00B56709">
            <w:pPr>
              <w:pStyle w:val="PURBullet"/>
              <w:numPr>
                <w:ilvl w:val="0"/>
                <w:numId w:val="92"/>
              </w:numPr>
            </w:pPr>
            <w:r>
              <w:t>ierīcei, kuras Klienta datus apstrādā Tiešsaistes pakalpojums vai saistīta programmatūra</w:t>
            </w:r>
          </w:p>
          <w:p w:rsidR="004B0A15" w:rsidRDefault="004B0A15" w:rsidP="003F6E4F">
            <w:pPr>
              <w:pStyle w:val="PURBody"/>
            </w:pPr>
          </w:p>
        </w:tc>
        <w:tc>
          <w:tcPr>
            <w:tcW w:w="7080" w:type="dxa"/>
          </w:tcPr>
          <w:p w:rsidR="004B0A15" w:rsidRPr="00D72679" w:rsidRDefault="004B0A15" w:rsidP="003F6E4F">
            <w:pPr>
              <w:pStyle w:val="PURBody"/>
            </w:pPr>
            <w:r>
              <w:rPr>
                <w:b/>
                <w:i/>
              </w:rPr>
              <w:t>Nepieciešamās SL.</w:t>
            </w:r>
          </w:p>
          <w:p w:rsidR="004B0A15" w:rsidRPr="00D72679" w:rsidRDefault="004B0A15" w:rsidP="00B56709">
            <w:pPr>
              <w:pStyle w:val="PURBullet"/>
              <w:numPr>
                <w:ilvl w:val="0"/>
                <w:numId w:val="80"/>
              </w:numPr>
            </w:pPr>
            <w:r>
              <w:t xml:space="preserve">Forefront Online Protection for Exchange ierīces SL, </w:t>
            </w:r>
            <w:r>
              <w:rPr>
                <w:b/>
              </w:rPr>
              <w:t>vai</w:t>
            </w:r>
          </w:p>
          <w:p w:rsidR="004B0A15" w:rsidRPr="00D72679" w:rsidRDefault="004B0A15" w:rsidP="00B56709">
            <w:pPr>
              <w:pStyle w:val="PURBullet"/>
              <w:numPr>
                <w:ilvl w:val="0"/>
                <w:numId w:val="80"/>
              </w:numPr>
            </w:pPr>
            <w:r>
              <w:t>Enterprise CAL Suite (ierīce)</w:t>
            </w:r>
            <w:r>
              <w:rPr>
                <w:vertAlign w:val="superscript"/>
              </w:rPr>
              <w:t xml:space="preserve"> 1</w:t>
            </w:r>
            <w:r>
              <w:t xml:space="preserve">, </w:t>
            </w:r>
            <w:r>
              <w:rPr>
                <w:b/>
              </w:rPr>
              <w:t>vai</w:t>
            </w:r>
          </w:p>
          <w:p w:rsidR="004B0A15" w:rsidRPr="00D72679" w:rsidRDefault="004B0A15" w:rsidP="00B56709">
            <w:pPr>
              <w:pStyle w:val="PURBullet"/>
              <w:numPr>
                <w:ilvl w:val="0"/>
                <w:numId w:val="80"/>
              </w:numPr>
            </w:pPr>
            <w:r>
              <w:t>Enterprise CAL Bridge for Office 365 (ierīce)</w:t>
            </w:r>
            <w:r>
              <w:rPr>
                <w:vertAlign w:val="superscript"/>
              </w:rPr>
              <w:t xml:space="preserve"> 1</w:t>
            </w:r>
            <w:r>
              <w:t xml:space="preserve">, </w:t>
            </w:r>
            <w:r>
              <w:rPr>
                <w:b/>
              </w:rPr>
              <w:t>vai</w:t>
            </w:r>
          </w:p>
          <w:p w:rsidR="004B0A15" w:rsidRPr="00D72679" w:rsidRDefault="004B0A15" w:rsidP="00B56709">
            <w:pPr>
              <w:pStyle w:val="PURBullet"/>
              <w:numPr>
                <w:ilvl w:val="0"/>
                <w:numId w:val="80"/>
              </w:numPr>
            </w:pPr>
            <w:r>
              <w:t>Enterprise CAL Bridge for Windows Intune (ierīce)</w:t>
            </w:r>
            <w:r>
              <w:rPr>
                <w:vertAlign w:val="superscript"/>
              </w:rPr>
              <w:t xml:space="preserve"> 1</w:t>
            </w:r>
            <w:r>
              <w:t xml:space="preserve">, </w:t>
            </w:r>
            <w:r>
              <w:rPr>
                <w:b/>
              </w:rPr>
              <w:t>vai</w:t>
            </w:r>
          </w:p>
          <w:p w:rsidR="004B0A15" w:rsidRPr="00D72679" w:rsidRDefault="004B0A15" w:rsidP="00B56709">
            <w:pPr>
              <w:pStyle w:val="PURBullet"/>
              <w:numPr>
                <w:ilvl w:val="0"/>
                <w:numId w:val="80"/>
              </w:numPr>
            </w:pPr>
            <w:r>
              <w:t>Enterprise CAL Bridge for Office 365 and Windows Intune (ierīce)</w:t>
            </w:r>
            <w:r>
              <w:rPr>
                <w:vertAlign w:val="superscript"/>
              </w:rPr>
              <w:t xml:space="preserve"> 1</w:t>
            </w:r>
            <w:r>
              <w:t xml:space="preserve">, </w:t>
            </w:r>
            <w:r>
              <w:rPr>
                <w:b/>
              </w:rPr>
              <w:t>vai</w:t>
            </w:r>
          </w:p>
          <w:p w:rsidR="004B0A15" w:rsidRPr="00D72679" w:rsidRDefault="004B0A15" w:rsidP="00B56709">
            <w:pPr>
              <w:pStyle w:val="PURBullet"/>
              <w:numPr>
                <w:ilvl w:val="0"/>
                <w:numId w:val="80"/>
              </w:numPr>
            </w:pPr>
            <w:r>
              <w:t>Exchange Server 2013 Enterprise CAL (ierīce)</w:t>
            </w:r>
            <w:r>
              <w:rPr>
                <w:vertAlign w:val="superscript"/>
              </w:rPr>
              <w:t xml:space="preserve"> 1</w:t>
            </w:r>
            <w:r>
              <w:t xml:space="preserve">, </w:t>
            </w:r>
            <w:r>
              <w:rPr>
                <w:b/>
              </w:rPr>
              <w:t>vai</w:t>
            </w:r>
          </w:p>
          <w:p w:rsidR="004B0A15" w:rsidRPr="00D72679" w:rsidRDefault="004B0A15" w:rsidP="00B56709">
            <w:pPr>
              <w:pStyle w:val="PURBullet"/>
              <w:numPr>
                <w:ilvl w:val="0"/>
                <w:numId w:val="80"/>
              </w:numPr>
            </w:pPr>
            <w:r>
              <w:t>Forefront Protection Suite (ierīce)</w:t>
            </w:r>
          </w:p>
          <w:p w:rsidR="004B0A15" w:rsidRDefault="0053332D" w:rsidP="003F6E4F">
            <w:pPr>
              <w:pStyle w:val="PURBody"/>
            </w:pPr>
            <w:r>
              <w:rPr>
                <w:vertAlign w:val="superscript"/>
              </w:rPr>
              <w:t>1</w:t>
            </w:r>
            <w:r>
              <w:t xml:space="preserve"> Ar aktīvu Software Assurance segumu un attiecībā uz pakalpojuma abonementiem, kas ir uzsākti pirms 2013. </w:t>
            </w:r>
            <w:proofErr w:type="gramStart"/>
            <w:r>
              <w:t>gada</w:t>
            </w:r>
            <w:proofErr w:type="gramEnd"/>
            <w:r>
              <w:t xml:space="preserve"> 1. </w:t>
            </w:r>
            <w:proofErr w:type="gramStart"/>
            <w:r>
              <w:t>marta</w:t>
            </w:r>
            <w:proofErr w:type="gramEnd"/>
            <w:r>
              <w:t>. Lietotāji, kuri ieguva licences un Software Assurance segumu pēc 2013. </w:t>
            </w:r>
            <w:proofErr w:type="gramStart"/>
            <w:r>
              <w:t>gada</w:t>
            </w:r>
            <w:proofErr w:type="gramEnd"/>
            <w:r>
              <w:t xml:space="preserve"> 1. </w:t>
            </w:r>
            <w:proofErr w:type="gramStart"/>
            <w:r>
              <w:t>marta</w:t>
            </w:r>
            <w:proofErr w:type="gramEnd"/>
            <w:r>
              <w:t>, nedrīkst izmantot pakalpojumu, taču drīkst izmantot pēctecīgo pakalpojumu Exchange Online Protection.</w:t>
            </w:r>
          </w:p>
        </w:tc>
      </w:tr>
    </w:tbl>
    <w:p w:rsidR="004B0A15" w:rsidRPr="00D72679" w:rsidRDefault="004B0A15" w:rsidP="004B0A15">
      <w:pPr>
        <w:pStyle w:val="PURBlueBGHeader"/>
      </w:pPr>
      <w:r>
        <w:t>Papildu noteikumi</w:t>
      </w:r>
    </w:p>
    <w:p w:rsidR="004B0A15" w:rsidRPr="00D72679" w:rsidRDefault="004B0A15" w:rsidP="004B0A15">
      <w:pPr>
        <w:pStyle w:val="PURBlueStrong-Indented"/>
      </w:pPr>
      <w:r>
        <w:t>Licences noteikumu atjauninājumi</w:t>
      </w:r>
    </w:p>
    <w:p w:rsidR="004B0A15" w:rsidRPr="00D72679" w:rsidRDefault="004B0A15" w:rsidP="004B0A15">
      <w:pPr>
        <w:pStyle w:val="PURBody-Indented"/>
      </w:pPr>
      <w:r>
        <w:t>Izņemot pašreizējās atbilstošās reģistrācijas vai lielapjoma licencēšanas līguma termiņu, uz Tiešsaistes pakalpojuma lietošanu attiecas licences noteikumi, kas ir spēkā datumā, kad pirmo reizi izmantojāt Tiešsaistes pakalpojumu.</w:t>
      </w:r>
      <w:r w:rsidR="0092027F">
        <w:t xml:space="preserve"> </w:t>
      </w:r>
      <w:r>
        <w:t>Mēs varam jebkurā laikā atjaunināt noteikumus par lietošanas ierobežojumiem. Lietojot Tiešsaistes pakalpojumu pēc tam, kad šo Produktu lietošanas noteikumos esam publicējuši jauno lietošanas noteikumu apjomu vai esam jums nosūtījuši e-pasta ziņojumu par šiem jaunumiem, jūs piekrītat tiem.</w:t>
      </w:r>
    </w:p>
    <w:p w:rsidR="004B0A15" w:rsidRPr="00D72679" w:rsidRDefault="004B0A15" w:rsidP="004B0A15">
      <w:pPr>
        <w:pStyle w:val="PURBlueStrong-Indented"/>
      </w:pPr>
      <w:r>
        <w:t>Lietošana vērtēšanas nolūkiem</w:t>
      </w:r>
    </w:p>
    <w:p w:rsidR="004B0A15" w:rsidRPr="00D72679" w:rsidRDefault="004B0A15" w:rsidP="004B0A15">
      <w:pPr>
        <w:pStyle w:val="PURBody-Indented"/>
      </w:pPr>
      <w:r>
        <w:t>Tiešsaistes pakalpojumu drīkst izmantot novērtēšanas periodā, kas ilgst 30 dienas.</w:t>
      </w:r>
    </w:p>
    <w:p w:rsidR="004B0A15" w:rsidRPr="00D72679" w:rsidRDefault="000D71F9" w:rsidP="004B0A15">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82133B" w:rsidRPr="00D72679" w:rsidRDefault="00ED4593">
      <w:pPr>
        <w:pStyle w:val="PURProductName"/>
      </w:pPr>
      <w:r>
        <w:t>Lync Online Plan 1</w:t>
      </w:r>
      <w:bookmarkEnd w:id="305"/>
      <w:r>
        <w:fldChar w:fldCharType="begin"/>
      </w:r>
      <w:r>
        <w:instrText>XE "Lync Online Plan 1"</w:instrText>
      </w:r>
      <w:r>
        <w:fldChar w:fldCharType="end"/>
      </w:r>
      <w:r>
        <w:fldChar w:fldCharType="begin"/>
      </w:r>
      <w:r>
        <w:instrText>TC "</w:instrText>
      </w:r>
      <w:bookmarkStart w:id="309" w:name="_Toc382010250"/>
      <w:r>
        <w:instrText>Lync Online Plan 1</w:instrText>
      </w:r>
      <w:bookmarkEnd w:id="309"/>
      <w:r>
        <w:instrText xml:space="preserve">" \l 3 </w:instrText>
      </w:r>
      <w:bookmarkStart w:id="310" w:name="_Toc370712508"/>
      <w:bookmarkEnd w:id="310"/>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Nepieciešams katram jūsu:</w:t>
            </w:r>
          </w:p>
          <w:p w:rsidR="0082133B" w:rsidRDefault="00ED4593" w:rsidP="00B56709">
            <w:pPr>
              <w:pStyle w:val="PURBullet"/>
              <w:numPr>
                <w:ilvl w:val="0"/>
                <w:numId w:val="16"/>
              </w:numPr>
            </w:pPr>
            <w:proofErr w:type="gramStart"/>
            <w:r>
              <w:t>lietotājam</w:t>
            </w:r>
            <w:proofErr w:type="gramEnd"/>
            <w:r>
              <w:t xml:space="preserve">, kurš piekļūst Tiešsaistes pakalpojumam vai saistītai programmatūrai. </w:t>
            </w:r>
          </w:p>
        </w:tc>
        <w:tc>
          <w:tcPr>
            <w:tcW w:w="5340" w:type="dxa"/>
          </w:tcPr>
          <w:p w:rsidR="0082133B" w:rsidRPr="00D72679" w:rsidRDefault="00ED4593">
            <w:pPr>
              <w:pStyle w:val="PURBody"/>
            </w:pPr>
            <w:r>
              <w:rPr>
                <w:b/>
                <w:i/>
              </w:rPr>
              <w:t>Nepieciešamās SL.</w:t>
            </w:r>
          </w:p>
          <w:p w:rsidR="001D2B10" w:rsidRPr="000E30CF" w:rsidRDefault="00ED4593" w:rsidP="00B56709">
            <w:pPr>
              <w:pStyle w:val="PURBullet"/>
              <w:numPr>
                <w:ilvl w:val="0"/>
                <w:numId w:val="17"/>
              </w:numPr>
              <w:rPr>
                <w:lang w:val="fi-FI"/>
              </w:rPr>
            </w:pPr>
            <w:r w:rsidRPr="000E30CF">
              <w:rPr>
                <w:lang w:val="fi-FI"/>
              </w:rPr>
              <w:t xml:space="preserve">Lync Online Plan 1-2 lietotāja SL </w:t>
            </w:r>
            <w:r w:rsidRPr="000E30CF">
              <w:rPr>
                <w:b/>
                <w:lang w:val="fi-FI"/>
              </w:rPr>
              <w:t>vai</w:t>
            </w:r>
            <w:r w:rsidRPr="000E30CF">
              <w:rPr>
                <w:lang w:val="fi-FI"/>
              </w:rPr>
              <w:t xml:space="preserve"> </w:t>
            </w:r>
          </w:p>
          <w:p w:rsidR="001D2B10" w:rsidRPr="000E30CF" w:rsidRDefault="001D2B10" w:rsidP="00B56709">
            <w:pPr>
              <w:pStyle w:val="PURBullet"/>
              <w:numPr>
                <w:ilvl w:val="0"/>
                <w:numId w:val="17"/>
              </w:numPr>
              <w:rPr>
                <w:lang w:val="pt-BR"/>
              </w:rPr>
            </w:pPr>
            <w:r w:rsidRPr="000E30CF">
              <w:rPr>
                <w:lang w:val="pt-BR"/>
              </w:rPr>
              <w:t xml:space="preserve">Office 365 Enterprise E1, E3 vai E4 lietotāja SL, </w:t>
            </w:r>
            <w:r w:rsidRPr="000E30CF">
              <w:rPr>
                <w:b/>
                <w:lang w:val="pt-BR"/>
              </w:rPr>
              <w:t>vai</w:t>
            </w:r>
          </w:p>
          <w:p w:rsidR="001D2B10" w:rsidRPr="00D72679" w:rsidRDefault="001D2B10" w:rsidP="00B56709">
            <w:pPr>
              <w:pStyle w:val="PURBullet"/>
              <w:numPr>
                <w:ilvl w:val="0"/>
                <w:numId w:val="17"/>
              </w:numPr>
            </w:pPr>
            <w:r>
              <w:t xml:space="preserve">Office 365 Enterprise E3-E4 bez ProPlus lietotāja SL </w:t>
            </w:r>
            <w:r>
              <w:rPr>
                <w:b/>
              </w:rPr>
              <w:t>vai</w:t>
            </w:r>
          </w:p>
          <w:p w:rsidR="0082133B" w:rsidRPr="00D72679" w:rsidRDefault="001D2B10" w:rsidP="00B56709">
            <w:pPr>
              <w:pStyle w:val="PURBullet"/>
              <w:numPr>
                <w:ilvl w:val="0"/>
                <w:numId w:val="17"/>
              </w:numPr>
            </w:pPr>
            <w:r>
              <w:t xml:space="preserve">Lync Online Plan 1A-2A lietotāja SL </w:t>
            </w:r>
            <w:r>
              <w:rPr>
                <w:b/>
              </w:rPr>
              <w:t>vai</w:t>
            </w:r>
          </w:p>
          <w:p w:rsidR="0082133B" w:rsidRPr="007E4231" w:rsidRDefault="007C7028" w:rsidP="00B56709">
            <w:pPr>
              <w:pStyle w:val="Heading4nobold"/>
              <w:numPr>
                <w:ilvl w:val="0"/>
                <w:numId w:val="17"/>
              </w:numPr>
              <w:spacing w:line="180" w:lineRule="atLeast"/>
              <w:jc w:val="left"/>
              <w:rPr>
                <w:rFonts w:ascii="Arial" w:hAnsi="Arial" w:cs="Arial"/>
              </w:rPr>
            </w:pPr>
            <w:r w:rsidRPr="007E4231">
              <w:rPr>
                <w:rFonts w:ascii="Arial" w:hAnsi="Arial" w:cs="Arial"/>
                <w:color w:val="000000"/>
              </w:rPr>
              <w:t xml:space="preserve">Office 365 Education A2-A4 </w:t>
            </w:r>
            <w:r w:rsidRPr="007E4231">
              <w:rPr>
                <w:rFonts w:ascii="Arial" w:hAnsi="Arial" w:cs="Arial"/>
                <w:color w:val="000000"/>
                <w:szCs w:val="18"/>
              </w:rPr>
              <w:t xml:space="preserve">lietotāja SL </w:t>
            </w:r>
            <w:r w:rsidRPr="007E4231">
              <w:rPr>
                <w:rFonts w:ascii="Arial" w:hAnsi="Arial" w:cs="Arial"/>
                <w:b/>
                <w:color w:val="000000"/>
                <w:szCs w:val="18"/>
              </w:rPr>
              <w:t>vai</w:t>
            </w:r>
          </w:p>
          <w:p w:rsidR="001D2B10" w:rsidRPr="00D72679" w:rsidRDefault="001D2B10" w:rsidP="00B56709">
            <w:pPr>
              <w:pStyle w:val="PURBullet"/>
              <w:numPr>
                <w:ilvl w:val="0"/>
                <w:numId w:val="17"/>
              </w:numPr>
            </w:pPr>
            <w:r>
              <w:t xml:space="preserve">Lync Online Plan 1G-2G lietotāja SL </w:t>
            </w:r>
            <w:r>
              <w:rPr>
                <w:b/>
              </w:rPr>
              <w:t>vai</w:t>
            </w:r>
          </w:p>
          <w:p w:rsidR="001D2B10" w:rsidRPr="00D72679" w:rsidRDefault="001D2B10" w:rsidP="00B56709">
            <w:pPr>
              <w:pStyle w:val="PURBullet"/>
              <w:numPr>
                <w:ilvl w:val="0"/>
                <w:numId w:val="17"/>
              </w:numPr>
            </w:pPr>
            <w:r>
              <w:t xml:space="preserve">Office 365 Government G1, G3 vai G4 lietotāja SL, </w:t>
            </w:r>
            <w:r>
              <w:rPr>
                <w:b/>
              </w:rPr>
              <w:t>vai</w:t>
            </w:r>
          </w:p>
          <w:p w:rsidR="001D2B10" w:rsidRPr="00D72679" w:rsidRDefault="001D2B10" w:rsidP="00B56709">
            <w:pPr>
              <w:pStyle w:val="PURBullet"/>
              <w:numPr>
                <w:ilvl w:val="0"/>
                <w:numId w:val="17"/>
              </w:numPr>
              <w:spacing w:line="180" w:lineRule="atLeast"/>
            </w:pPr>
            <w:r>
              <w:t>Office 365 Government G3-G4 bez ProPlus lietotāja SL</w:t>
            </w:r>
            <w:r w:rsidR="00760EE9">
              <w:t> </w:t>
            </w:r>
            <w:r>
              <w:rPr>
                <w:b/>
              </w:rPr>
              <w:t>vai</w:t>
            </w:r>
          </w:p>
          <w:p w:rsidR="00A04CCF" w:rsidRPr="00D72679" w:rsidRDefault="00A04CCF" w:rsidP="00B56709">
            <w:pPr>
              <w:pStyle w:val="PURBullet"/>
              <w:numPr>
                <w:ilvl w:val="0"/>
                <w:numId w:val="17"/>
              </w:numPr>
            </w:pPr>
            <w:r w:rsidRPr="007E4231">
              <w:rPr>
                <w:rFonts w:cs="Arial"/>
                <w:color w:val="000000"/>
              </w:rPr>
              <w:t>Office 365 Midsize Business lietotāja SL</w:t>
            </w:r>
            <w:r>
              <w:t xml:space="preserve"> </w:t>
            </w:r>
            <w:r>
              <w:rPr>
                <w:b/>
              </w:rPr>
              <w:t>vai</w:t>
            </w:r>
            <w:r>
              <w:t xml:space="preserve"> </w:t>
            </w:r>
          </w:p>
          <w:p w:rsidR="0082133B" w:rsidRPr="00D72679" w:rsidRDefault="00ED4593" w:rsidP="00B56709">
            <w:pPr>
              <w:pStyle w:val="PURBullet"/>
              <w:numPr>
                <w:ilvl w:val="0"/>
                <w:numId w:val="17"/>
              </w:numPr>
            </w:pPr>
            <w:r>
              <w:t xml:space="preserve">Live Meeting Professional lietotāja SL, </w:t>
            </w:r>
            <w:r>
              <w:rPr>
                <w:b/>
              </w:rPr>
              <w:t>vai</w:t>
            </w:r>
          </w:p>
          <w:p w:rsidR="0082133B" w:rsidRDefault="00ED4593" w:rsidP="00B56709">
            <w:pPr>
              <w:pStyle w:val="PURBullet"/>
              <w:numPr>
                <w:ilvl w:val="0"/>
                <w:numId w:val="17"/>
              </w:numPr>
            </w:pPr>
            <w:r>
              <w:t>Live Meeting Standard User SL</w:t>
            </w:r>
          </w:p>
        </w:tc>
      </w:tr>
    </w:tbl>
    <w:p w:rsidR="0082133B" w:rsidRPr="00D72679" w:rsidRDefault="00ED4593">
      <w:pPr>
        <w:pStyle w:val="PURBlueBGHeader"/>
      </w:pPr>
      <w:r>
        <w:t>Papildu noteikumi</w:t>
      </w:r>
    </w:p>
    <w:p w:rsidR="003832B4" w:rsidRPr="00D72679" w:rsidRDefault="003832B4" w:rsidP="003832B4">
      <w:pPr>
        <w:pStyle w:val="PURBlueStrong-Indented"/>
      </w:pPr>
      <w:r>
        <w:t>Piemērojamie paziņojumi</w:t>
      </w:r>
    </w:p>
    <w:p w:rsidR="003832B4" w:rsidRPr="00D72679" w:rsidRDefault="003832B4" w:rsidP="00A7130A">
      <w:pPr>
        <w:pStyle w:val="PURBlueStrong-Indented"/>
      </w:pPr>
      <w:r>
        <w:rPr>
          <w:smallCaps w:val="0"/>
          <w:color w:val="auto"/>
        </w:rPr>
        <w:t xml:space="preserve">Ir spēkā paziņojums par ierakstīšanu </w:t>
      </w:r>
      <w:proofErr w:type="gramStart"/>
      <w:r>
        <w:rPr>
          <w:smallCaps w:val="0"/>
          <w:color w:val="auto"/>
        </w:rPr>
        <w:t>un</w:t>
      </w:r>
      <w:proofErr w:type="gramEnd"/>
      <w:r>
        <w:rPr>
          <w:smallCaps w:val="0"/>
          <w:color w:val="auto"/>
        </w:rPr>
        <w:t xml:space="preserve"> H.264/MPEG-4 AVC un/vai VC-1 paziņojumi </w:t>
      </w:r>
      <w:hyperlink w:anchor="Appendix_1">
        <w:r w:rsidR="00A7130A" w:rsidRPr="00A7130A">
          <w:rPr>
            <w:color w:val="00467F"/>
            <w:u w:val="single"/>
          </w:rPr>
          <w:t>1. </w:t>
        </w:r>
        <w:proofErr w:type="gramStart"/>
        <w:r w:rsidR="00A7130A" w:rsidRPr="00A7130A">
          <w:rPr>
            <w:color w:val="00467F"/>
            <w:u w:val="single"/>
          </w:rPr>
          <w:t>P</w:t>
        </w:r>
        <w:r w:rsidR="00A7130A" w:rsidRPr="00A7130A">
          <w:rPr>
            <w:smallCaps w:val="0"/>
            <w:color w:val="00467F"/>
            <w:u w:val="single"/>
          </w:rPr>
          <w:t>ielikumā</w:t>
        </w:r>
        <w:r w:rsidR="00A7130A" w:rsidRPr="00A7130A">
          <w:rPr>
            <w:color w:val="00467F"/>
            <w:u w:val="single"/>
          </w:rPr>
          <w:t xml:space="preserve"> </w:t>
        </w:r>
        <w:proofErr w:type="gramEnd"/>
      </w:hyperlink>
      <w:r>
        <w:rPr>
          <w:smallCaps w:val="0"/>
          <w:color w:val="auto"/>
        </w:rPr>
        <w:t>.</w:t>
      </w:r>
    </w:p>
    <w:p w:rsidR="0082133B" w:rsidRPr="00D72679" w:rsidRDefault="00ED4593">
      <w:pPr>
        <w:pStyle w:val="PURBlueStrong-Indented"/>
      </w:pPr>
      <w:r>
        <w:t>Microsoft Silverlight programmatūra</w:t>
      </w:r>
    </w:p>
    <w:p w:rsidR="00FD5971" w:rsidRPr="00D72679" w:rsidRDefault="00ED4593" w:rsidP="003832B4">
      <w:pPr>
        <w:pStyle w:val="PURBody-Indented"/>
      </w:pPr>
      <w:r>
        <w:t>Lync 2010 ietver Silverlight.</w:t>
      </w:r>
      <w:r w:rsidR="0092027F">
        <w:t xml:space="preserve"> </w:t>
      </w:r>
      <w:r>
        <w:t xml:space="preserve">Silverlight var ietvert dekodēšanas tehnoloģiju H.264/MPEG-4 AVC un/vai VC-1. </w:t>
      </w:r>
    </w:p>
    <w:p w:rsidR="0082133B" w:rsidRPr="00D72679" w:rsidRDefault="000D71F9" w:rsidP="00695AFE">
      <w:pPr>
        <w:pStyle w:val="PURBreadcrumb"/>
        <w:keepNext w:val="0"/>
        <w:keepLines w:val="0"/>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311" w:name="_Sec373"/>
      <w:r>
        <w:lastRenderedPageBreak/>
        <w:t>Lync Online Plan 2</w:t>
      </w:r>
      <w:bookmarkEnd w:id="311"/>
      <w:r>
        <w:fldChar w:fldCharType="begin"/>
      </w:r>
      <w:r>
        <w:instrText>XE "Lync Online Plan 2"</w:instrText>
      </w:r>
      <w:r>
        <w:fldChar w:fldCharType="end"/>
      </w:r>
      <w:r>
        <w:fldChar w:fldCharType="begin"/>
      </w:r>
      <w:r>
        <w:instrText>TC "</w:instrText>
      </w:r>
      <w:bookmarkStart w:id="312" w:name="_Toc382010251"/>
      <w:r>
        <w:instrText>Lync Online Plan 2</w:instrText>
      </w:r>
      <w:bookmarkEnd w:id="312"/>
      <w:r>
        <w:instrText xml:space="preserve">" \l 3 </w:instrText>
      </w:r>
      <w:bookmarkStart w:id="313" w:name="_Toc370712509"/>
      <w:bookmarkEnd w:id="313"/>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72679" w:rsidRDefault="00ED4593">
            <w:pPr>
              <w:pStyle w:val="PURBody"/>
            </w:pPr>
            <w:r>
              <w:rPr>
                <w:b/>
                <w:i/>
              </w:rPr>
              <w:t>Nepieciešams katram jūsu:</w:t>
            </w:r>
          </w:p>
          <w:p w:rsidR="0082133B" w:rsidRPr="00D72679" w:rsidRDefault="00ED4593">
            <w:pPr>
              <w:pStyle w:val="PURBody"/>
            </w:pPr>
            <w:proofErr w:type="gramStart"/>
            <w:r>
              <w:t>autentificētiem</w:t>
            </w:r>
            <w:proofErr w:type="gramEnd"/>
            <w:r>
              <w:t xml:space="preserve"> lietotājiem, kuri piekļūst Tiešsaistes pakalpojumam vai saistītai programmatūrai. Tomēr </w:t>
            </w:r>
          </w:p>
          <w:p w:rsidR="0082133B" w:rsidRPr="00D72679" w:rsidRDefault="00ED4593" w:rsidP="00B56709">
            <w:pPr>
              <w:pStyle w:val="PURBullet"/>
              <w:numPr>
                <w:ilvl w:val="0"/>
                <w:numId w:val="18"/>
              </w:numPr>
            </w:pPr>
            <w:r>
              <w:t>lietotājiem, kas ir licencēti Lync Online Plan 1,</w:t>
            </w:r>
          </w:p>
          <w:p w:rsidR="0082133B" w:rsidRPr="00D72679" w:rsidRDefault="00ED4593" w:rsidP="00B56709">
            <w:pPr>
              <w:pStyle w:val="PURBullet"/>
              <w:numPr>
                <w:ilvl w:val="0"/>
                <w:numId w:val="18"/>
              </w:numPr>
            </w:pPr>
            <w:r>
              <w:t>lietotājiem, kas ir licencēti Lync Server Standard CAL,</w:t>
            </w:r>
          </w:p>
          <w:p w:rsidR="0082133B" w:rsidRPr="00D72679" w:rsidRDefault="00ED4593" w:rsidP="00B56709">
            <w:pPr>
              <w:pStyle w:val="PURBullet"/>
              <w:numPr>
                <w:ilvl w:val="0"/>
                <w:numId w:val="18"/>
              </w:numPr>
            </w:pPr>
            <w:r>
              <w:t>lietotājiem, kas ir licencēti Lync Server Enterprise CAL,</w:t>
            </w:r>
          </w:p>
          <w:p w:rsidR="0082133B" w:rsidRDefault="00ED4593">
            <w:pPr>
              <w:pStyle w:val="PURBody"/>
            </w:pPr>
            <w:proofErr w:type="gramStart"/>
            <w:r>
              <w:t>nepieciešamās</w:t>
            </w:r>
            <w:proofErr w:type="gramEnd"/>
            <w:r>
              <w:t xml:space="preserve"> SL nav nepieciešamas, lai piekļūtu Tiešsaistes pakalpojumiem citos nolūkos, kas nav tīmekļa konferences plānošana vai vadīšana.</w:t>
            </w:r>
          </w:p>
        </w:tc>
        <w:tc>
          <w:tcPr>
            <w:tcW w:w="5225" w:type="dxa"/>
          </w:tcPr>
          <w:p w:rsidR="0082133B" w:rsidRPr="00D72679" w:rsidRDefault="00ED4593">
            <w:pPr>
              <w:pStyle w:val="PURBody"/>
            </w:pPr>
            <w:r>
              <w:rPr>
                <w:b/>
                <w:i/>
              </w:rPr>
              <w:t>Nepieciešamās SL.</w:t>
            </w:r>
          </w:p>
          <w:p w:rsidR="0082133B" w:rsidRPr="000E30CF" w:rsidRDefault="00ED4593" w:rsidP="00B56709">
            <w:pPr>
              <w:pStyle w:val="PURBullet"/>
              <w:numPr>
                <w:ilvl w:val="0"/>
                <w:numId w:val="19"/>
              </w:numPr>
              <w:rPr>
                <w:lang w:val="fi-FI"/>
              </w:rPr>
            </w:pPr>
            <w:r w:rsidRPr="000E30CF">
              <w:rPr>
                <w:lang w:val="fi-FI"/>
              </w:rPr>
              <w:t xml:space="preserve">Lync Online Plan 2 lietotāja SL, </w:t>
            </w:r>
            <w:r w:rsidRPr="000E30CF">
              <w:rPr>
                <w:b/>
                <w:lang w:val="fi-FI"/>
              </w:rPr>
              <w:t>vai</w:t>
            </w:r>
          </w:p>
          <w:p w:rsidR="003832B4" w:rsidRPr="000E30CF" w:rsidRDefault="003832B4" w:rsidP="00B56709">
            <w:pPr>
              <w:pStyle w:val="PURBullet"/>
              <w:numPr>
                <w:ilvl w:val="0"/>
                <w:numId w:val="19"/>
              </w:numPr>
              <w:rPr>
                <w:lang w:val="fi-FI"/>
              </w:rPr>
            </w:pPr>
            <w:r w:rsidRPr="000E30CF">
              <w:rPr>
                <w:lang w:val="fi-FI"/>
              </w:rPr>
              <w:t xml:space="preserve">Lync Online Plan 2A lietotāja SL, </w:t>
            </w:r>
            <w:r w:rsidRPr="000E30CF">
              <w:rPr>
                <w:b/>
                <w:lang w:val="fi-FI"/>
              </w:rPr>
              <w:t>vai</w:t>
            </w:r>
          </w:p>
          <w:p w:rsidR="003832B4" w:rsidRPr="000E30CF" w:rsidRDefault="003832B4" w:rsidP="00B56709">
            <w:pPr>
              <w:pStyle w:val="PURBullet"/>
              <w:numPr>
                <w:ilvl w:val="0"/>
                <w:numId w:val="19"/>
              </w:numPr>
              <w:rPr>
                <w:lang w:val="fi-FI"/>
              </w:rPr>
            </w:pPr>
            <w:r w:rsidRPr="000E30CF">
              <w:rPr>
                <w:lang w:val="fi-FI"/>
              </w:rPr>
              <w:t xml:space="preserve">Lync Online Plan 2G lietotāja SL, </w:t>
            </w:r>
            <w:r w:rsidRPr="000E30CF">
              <w:rPr>
                <w:b/>
                <w:lang w:val="fi-FI"/>
              </w:rPr>
              <w:t>vai</w:t>
            </w:r>
          </w:p>
          <w:p w:rsidR="007C7028" w:rsidRPr="007E4231" w:rsidRDefault="007C7028" w:rsidP="00B56709">
            <w:pPr>
              <w:pStyle w:val="Heading4nobold"/>
              <w:numPr>
                <w:ilvl w:val="0"/>
                <w:numId w:val="19"/>
              </w:numPr>
              <w:spacing w:line="180" w:lineRule="atLeast"/>
              <w:jc w:val="left"/>
              <w:rPr>
                <w:rFonts w:ascii="Arial" w:hAnsi="Arial" w:cs="Arial"/>
              </w:rPr>
            </w:pPr>
            <w:r w:rsidRPr="007E4231">
              <w:rPr>
                <w:rFonts w:ascii="Arial" w:hAnsi="Arial" w:cs="Arial"/>
                <w:color w:val="000000"/>
              </w:rPr>
              <w:t xml:space="preserve">Office 365 Education A2-A4 </w:t>
            </w:r>
            <w:r w:rsidRPr="007E4231">
              <w:rPr>
                <w:rFonts w:ascii="Arial" w:hAnsi="Arial" w:cs="Arial"/>
                <w:color w:val="000000"/>
                <w:szCs w:val="18"/>
              </w:rPr>
              <w:t>lietotāja SL</w:t>
            </w:r>
            <w:r w:rsidRPr="007E4231">
              <w:rPr>
                <w:rFonts w:ascii="Arial" w:hAnsi="Arial" w:cs="Arial"/>
                <w:color w:val="000000"/>
                <w:szCs w:val="18"/>
                <w:vertAlign w:val="superscript"/>
              </w:rPr>
              <w:t>1</w:t>
            </w:r>
            <w:r w:rsidRPr="007E4231">
              <w:rPr>
                <w:rFonts w:ascii="Arial" w:hAnsi="Arial" w:cs="Arial"/>
                <w:color w:val="000000"/>
                <w:szCs w:val="18"/>
              </w:rPr>
              <w:t xml:space="preserve">, </w:t>
            </w:r>
            <w:r w:rsidRPr="007E4231">
              <w:rPr>
                <w:rFonts w:ascii="Arial" w:hAnsi="Arial" w:cs="Arial"/>
                <w:b/>
                <w:color w:val="000000"/>
                <w:szCs w:val="18"/>
              </w:rPr>
              <w:t>vai</w:t>
            </w:r>
          </w:p>
          <w:p w:rsidR="009F57D1" w:rsidRPr="000E30CF" w:rsidRDefault="00ED4593" w:rsidP="00B56709">
            <w:pPr>
              <w:pStyle w:val="PURBullet"/>
              <w:numPr>
                <w:ilvl w:val="0"/>
                <w:numId w:val="19"/>
              </w:numPr>
              <w:rPr>
                <w:lang w:val="pt-BR"/>
              </w:rPr>
            </w:pPr>
            <w:r w:rsidRPr="000E30CF">
              <w:rPr>
                <w:lang w:val="pt-BR"/>
              </w:rPr>
              <w:t xml:space="preserve">Office 365 Enterprise E1, E3 vai E4 lietotāja SL, </w:t>
            </w:r>
            <w:r w:rsidRPr="000E30CF">
              <w:rPr>
                <w:b/>
                <w:lang w:val="pt-BR"/>
              </w:rPr>
              <w:t>vai</w:t>
            </w:r>
          </w:p>
          <w:p w:rsidR="003832B4" w:rsidRPr="00D72679" w:rsidRDefault="003832B4" w:rsidP="00B56709">
            <w:pPr>
              <w:pStyle w:val="PURBullet"/>
              <w:numPr>
                <w:ilvl w:val="0"/>
                <w:numId w:val="19"/>
              </w:numPr>
            </w:pPr>
            <w:r>
              <w:t xml:space="preserve">Office 365 Enterprise E3-E4 bez ProPlus lietotāja SL </w:t>
            </w:r>
            <w:r>
              <w:rPr>
                <w:b/>
              </w:rPr>
              <w:t>vai</w:t>
            </w:r>
          </w:p>
          <w:p w:rsidR="003832B4" w:rsidRPr="00D72679" w:rsidRDefault="003832B4" w:rsidP="00B56709">
            <w:pPr>
              <w:pStyle w:val="PURBullet"/>
              <w:numPr>
                <w:ilvl w:val="0"/>
                <w:numId w:val="19"/>
              </w:numPr>
            </w:pPr>
            <w:r>
              <w:t xml:space="preserve">Office 365 Government G1, G3 vai G4 lietotāja SL, </w:t>
            </w:r>
            <w:r>
              <w:rPr>
                <w:b/>
              </w:rPr>
              <w:t>vai</w:t>
            </w:r>
          </w:p>
          <w:p w:rsidR="003832B4" w:rsidRPr="004C6B13" w:rsidRDefault="003832B4" w:rsidP="00B56709">
            <w:pPr>
              <w:pStyle w:val="Heading4nobold"/>
              <w:numPr>
                <w:ilvl w:val="0"/>
                <w:numId w:val="19"/>
              </w:numPr>
              <w:spacing w:line="180" w:lineRule="atLeast"/>
              <w:jc w:val="left"/>
              <w:rPr>
                <w:rFonts w:ascii="Arial" w:hAnsi="Arial" w:cs="Arial"/>
              </w:rPr>
            </w:pPr>
            <w:r w:rsidRPr="004C6B13">
              <w:rPr>
                <w:rFonts w:ascii="Arial" w:hAnsi="Arial" w:cs="Arial"/>
              </w:rPr>
              <w:t>Office 365 Government G3-G4 bez ProPlus lietotāja SL</w:t>
            </w:r>
            <w:r w:rsidR="00695AFE">
              <w:rPr>
                <w:rFonts w:ascii="Arial" w:hAnsi="Arial" w:cs="Arial"/>
              </w:rPr>
              <w:t> </w:t>
            </w:r>
            <w:r w:rsidRPr="004C6B13">
              <w:rPr>
                <w:rFonts w:ascii="Arial" w:hAnsi="Arial" w:cs="Arial"/>
                <w:b/>
              </w:rPr>
              <w:t>vai</w:t>
            </w:r>
          </w:p>
          <w:p w:rsidR="00C30D1A" w:rsidRPr="007E4231" w:rsidRDefault="00C30D1A" w:rsidP="00B56709">
            <w:pPr>
              <w:pStyle w:val="Heading4nobold"/>
              <w:numPr>
                <w:ilvl w:val="0"/>
                <w:numId w:val="19"/>
              </w:numPr>
              <w:spacing w:line="180" w:lineRule="atLeast"/>
              <w:jc w:val="left"/>
              <w:rPr>
                <w:rFonts w:ascii="Arial" w:hAnsi="Arial" w:cs="Arial"/>
              </w:rPr>
            </w:pPr>
            <w:r w:rsidRPr="007E4231">
              <w:rPr>
                <w:rFonts w:ascii="Arial" w:hAnsi="Arial" w:cs="Arial"/>
                <w:color w:val="000000"/>
              </w:rPr>
              <w:t>Office 365 Midsize Business lietotāja SL</w:t>
            </w:r>
            <w:r w:rsidRPr="007E4231">
              <w:rPr>
                <w:rFonts w:ascii="Arial" w:hAnsi="Arial" w:cs="Arial"/>
                <w:color w:val="000000"/>
                <w:szCs w:val="18"/>
              </w:rPr>
              <w:t xml:space="preserve">, </w:t>
            </w:r>
            <w:r w:rsidRPr="007E4231">
              <w:rPr>
                <w:rFonts w:ascii="Arial" w:hAnsi="Arial" w:cs="Arial"/>
                <w:b/>
                <w:color w:val="000000"/>
                <w:szCs w:val="18"/>
              </w:rPr>
              <w:t>vai</w:t>
            </w:r>
          </w:p>
          <w:p w:rsidR="0082133B" w:rsidRPr="00D72679" w:rsidRDefault="00ED4593" w:rsidP="00B56709">
            <w:pPr>
              <w:pStyle w:val="PURBullet"/>
              <w:numPr>
                <w:ilvl w:val="0"/>
                <w:numId w:val="19"/>
              </w:numPr>
            </w:pPr>
            <w:r>
              <w:t xml:space="preserve">Live Meeting Professional lietotāja SL, </w:t>
            </w:r>
            <w:r>
              <w:rPr>
                <w:b/>
              </w:rPr>
              <w:t>vai</w:t>
            </w:r>
          </w:p>
          <w:p w:rsidR="0082133B" w:rsidRPr="00D72679" w:rsidRDefault="00ED4593" w:rsidP="00B56709">
            <w:pPr>
              <w:pStyle w:val="PURBullet"/>
              <w:numPr>
                <w:ilvl w:val="0"/>
                <w:numId w:val="19"/>
              </w:numPr>
            </w:pPr>
            <w:r>
              <w:t>Live Meeting Standard User SL</w:t>
            </w:r>
          </w:p>
          <w:p w:rsidR="009F57D1" w:rsidRPr="00D72679" w:rsidRDefault="009F57D1" w:rsidP="009F57D1">
            <w:pPr>
              <w:pStyle w:val="PURBody"/>
            </w:pPr>
          </w:p>
          <w:p w:rsidR="009F57D1" w:rsidRPr="007E4231" w:rsidRDefault="009F57D1" w:rsidP="009F57D1">
            <w:pPr>
              <w:ind w:left="720"/>
              <w:rPr>
                <w:rFonts w:cs="Arial"/>
              </w:rPr>
            </w:pPr>
            <w:r w:rsidRPr="007E4231">
              <w:rPr>
                <w:rFonts w:cs="Arial"/>
                <w:sz w:val="16"/>
                <w:szCs w:val="16"/>
                <w:vertAlign w:val="superscript"/>
              </w:rPr>
              <w:t>1</w:t>
            </w:r>
            <w:r w:rsidR="0092027F">
              <w:rPr>
                <w:rFonts w:cs="Arial"/>
                <w:sz w:val="16"/>
                <w:szCs w:val="16"/>
                <w:vertAlign w:val="superscript"/>
              </w:rPr>
              <w:t xml:space="preserve"> </w:t>
            </w:r>
            <w:r w:rsidRPr="007E4231">
              <w:rPr>
                <w:rFonts w:cs="Arial"/>
                <w:sz w:val="16"/>
                <w:szCs w:val="16"/>
              </w:rPr>
              <w:t>Uz ierobežotu laiku ir spēkā piedāvājums klientiem, kas licencējas produktam Office 365</w:t>
            </w:r>
            <w:r w:rsidRPr="007E4231">
              <w:rPr>
                <w:rFonts w:cs="Arial"/>
                <w:iCs/>
                <w:sz w:val="16"/>
                <w:szCs w:val="16"/>
              </w:rPr>
              <w:t xml:space="preserve"> Education A2, A3 vai A4 — kopā ar katru lietotāja abonēšanas licenci produktam Office 365 Education A2, A3 un A4 šie klienti bez maksas saņems vienu licencētu Lync 2013 (vai Lync for Mac 2011) kopiju. Šo programmatūru drīkst lietot tikai ar produktu Office 365 Education A2, A3, A4 (tostarp Lync Online), un visas tiesības lietot programmatūru tiek pārtrauktas, kad beidzas pamata abonēšanas licence vai lietotājs pāriet uz jauno lielo produkta Office 365 Education A2, A3, A4 un Lync Online versiju — atkarībā no tā, kurš nosacījums iestājas pirmais.</w:t>
            </w:r>
          </w:p>
          <w:p w:rsidR="009F57D1" w:rsidRPr="009F57D1" w:rsidRDefault="009F57D1" w:rsidP="009F57D1">
            <w:pPr>
              <w:pStyle w:val="PURBody"/>
            </w:pPr>
          </w:p>
        </w:tc>
      </w:tr>
    </w:tbl>
    <w:p w:rsidR="00DB10BE" w:rsidRPr="00D72679" w:rsidRDefault="00DB10BE" w:rsidP="00DB10BE">
      <w:pPr>
        <w:pStyle w:val="PURBlueBGHeader"/>
        <w:keepNext/>
        <w:keepLines/>
      </w:pPr>
      <w:r>
        <w:t>Papildu noteikumi</w:t>
      </w:r>
    </w:p>
    <w:p w:rsidR="00DB10BE" w:rsidRPr="00D72679" w:rsidRDefault="00DB10BE" w:rsidP="00DB10BE">
      <w:pPr>
        <w:pStyle w:val="PURBlueStrong-Indented"/>
      </w:pPr>
      <w:r>
        <w:t>Piemērojamie paziņojumi</w:t>
      </w:r>
    </w:p>
    <w:p w:rsidR="00DB10BE" w:rsidRPr="00C03001" w:rsidRDefault="00DB10BE" w:rsidP="004C6B13">
      <w:pPr>
        <w:pStyle w:val="PURBlueStrong-Indented"/>
        <w:rPr>
          <w:spacing w:val="0"/>
        </w:rPr>
      </w:pPr>
      <w:r w:rsidRPr="00C03001">
        <w:rPr>
          <w:smallCaps w:val="0"/>
          <w:color w:val="auto"/>
          <w:spacing w:val="0"/>
        </w:rPr>
        <w:t xml:space="preserve">Ir spēkā paziņojums par ierakstīšanu, H.264/AVC, MPEG-4 AVC, un/vai VC-1 paziņojumi </w:t>
      </w:r>
      <w:hyperlink w:anchor="Appendix_1">
        <w:r w:rsidR="00A7130A">
          <w:rPr>
            <w:color w:val="00467F"/>
            <w:spacing w:val="0"/>
            <w:u w:val="single"/>
          </w:rPr>
          <w:t>1. P</w:t>
        </w:r>
        <w:r w:rsidR="00A7130A" w:rsidRPr="00A7130A">
          <w:rPr>
            <w:smallCaps w:val="0"/>
            <w:color w:val="00467F"/>
            <w:spacing w:val="0"/>
            <w:u w:val="single"/>
          </w:rPr>
          <w:t>ielikumā</w:t>
        </w:r>
      </w:hyperlink>
      <w:r w:rsidRPr="00C03001">
        <w:rPr>
          <w:smallCaps w:val="0"/>
          <w:color w:val="auto"/>
          <w:spacing w:val="0"/>
        </w:rPr>
        <w:t>.</w:t>
      </w:r>
    </w:p>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TC "</w:instrText>
      </w:r>
      <w:bookmarkStart w:id="314" w:name="_Toc382010252"/>
      <w:r>
        <w:instrText>Office 365 Developer</w:instrText>
      </w:r>
      <w:bookmarkEnd w:id="314"/>
      <w:r>
        <w:instrText xml:space="preserve">" \l 3 </w:instrText>
      </w:r>
      <w:bookmarkStart w:id="315" w:name="_Toc370712516"/>
      <w:bookmarkEnd w:id="315"/>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t>LIETOTĀJA SL</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Nepieciešams katram jūsu:</w:t>
            </w:r>
          </w:p>
        </w:tc>
        <w:tc>
          <w:tcPr>
            <w:tcW w:w="5319" w:type="dxa"/>
          </w:tcPr>
          <w:p w:rsidR="00E52C83" w:rsidRDefault="00E52C83" w:rsidP="00E50C5B">
            <w:pPr>
              <w:pStyle w:val="PURBody"/>
            </w:pPr>
            <w:r>
              <w:rPr>
                <w:b/>
                <w:i/>
              </w:rPr>
              <w:t>Nepieciešamās SL.</w:t>
            </w:r>
          </w:p>
        </w:tc>
      </w:tr>
      <w:tr w:rsidR="00E52C83" w:rsidTr="00F0038C">
        <w:tc>
          <w:tcPr>
            <w:tcW w:w="5323" w:type="dxa"/>
          </w:tcPr>
          <w:p w:rsidR="00E52C83" w:rsidRPr="00D72679" w:rsidRDefault="0038547E" w:rsidP="00B56709">
            <w:pPr>
              <w:pStyle w:val="PURBullet"/>
              <w:numPr>
                <w:ilvl w:val="0"/>
                <w:numId w:val="20"/>
              </w:numPr>
            </w:pPr>
            <w:proofErr w:type="gramStart"/>
            <w:r>
              <w:rPr>
                <w:rFonts w:asciiTheme="minorHAnsi" w:hAnsiTheme="minorHAnsi" w:cstheme="minorHAnsi"/>
                <w:szCs w:val="18"/>
              </w:rPr>
              <w:t>lietotājam</w:t>
            </w:r>
            <w:proofErr w:type="gramEnd"/>
            <w:r>
              <w:rPr>
                <w:rFonts w:asciiTheme="minorHAnsi" w:hAnsiTheme="minorHAnsi" w:cstheme="minorHAnsi"/>
                <w:szCs w:val="18"/>
              </w:rPr>
              <w:t>, kurš piekļūst Tiešsaistes pakalpojumam vai saistītai programmatūrai.</w:t>
            </w:r>
          </w:p>
          <w:p w:rsidR="00C72CDA" w:rsidRPr="00C72CDA" w:rsidRDefault="00F0038C" w:rsidP="00B56709">
            <w:pPr>
              <w:pStyle w:val="PURBody"/>
              <w:numPr>
                <w:ilvl w:val="0"/>
                <w:numId w:val="20"/>
              </w:numPr>
              <w:rPr>
                <w:rFonts w:asciiTheme="minorHAnsi" w:hAnsiTheme="minorHAnsi" w:cstheme="minorHAnsi"/>
              </w:rPr>
            </w:pPr>
            <w:r>
              <w:rPr>
                <w:rFonts w:asciiTheme="minorHAnsi" w:hAnsiTheme="minorHAnsi" w:cstheme="minorHAnsi"/>
              </w:rPr>
              <w:t xml:space="preserve">Jūsu lietotājiem nav nepieciešamas obligātās SL, lai piekļūtu Tiešsaistes pakalpojumiem </w:t>
            </w:r>
            <w:proofErr w:type="gramStart"/>
            <w:r>
              <w:rPr>
                <w:rFonts w:asciiTheme="minorHAnsi" w:hAnsiTheme="minorHAnsi" w:cstheme="minorHAnsi"/>
              </w:rPr>
              <w:t>un</w:t>
            </w:r>
            <w:proofErr w:type="gramEnd"/>
            <w:r>
              <w:rPr>
                <w:rFonts w:asciiTheme="minorHAnsi" w:hAnsiTheme="minorHAnsi" w:cstheme="minorHAnsi"/>
              </w:rPr>
              <w:t xml:space="preserve"> varētu veikt akcepttestus vai sniegtu atsauksmes par jūsu programmām.</w:t>
            </w:r>
          </w:p>
        </w:tc>
        <w:tc>
          <w:tcPr>
            <w:tcW w:w="5319" w:type="dxa"/>
          </w:tcPr>
          <w:p w:rsidR="00E52C83" w:rsidRPr="000718FB" w:rsidRDefault="00E52C83" w:rsidP="00B56709">
            <w:pPr>
              <w:pStyle w:val="PURBullet"/>
              <w:numPr>
                <w:ilvl w:val="0"/>
                <w:numId w:val="21"/>
              </w:numPr>
              <w:rPr>
                <w:rFonts w:asciiTheme="minorHAnsi" w:hAnsiTheme="minorHAnsi" w:cstheme="minorHAnsi"/>
              </w:rPr>
            </w:pPr>
            <w:r>
              <w:rPr>
                <w:rFonts w:asciiTheme="minorHAnsi" w:hAnsiTheme="minorHAnsi" w:cstheme="minorHAnsi"/>
              </w:rPr>
              <w:t>Office 365 Developer lietotāja SL</w:t>
            </w:r>
          </w:p>
        </w:tc>
      </w:tr>
    </w:tbl>
    <w:p w:rsidR="00F0038C" w:rsidRPr="00D72679" w:rsidRDefault="00F0038C" w:rsidP="00F0038C">
      <w:pPr>
        <w:pStyle w:val="PURBlueBGHeader"/>
      </w:pPr>
      <w:r>
        <w:t>Papildu noteikumi</w:t>
      </w:r>
    </w:p>
    <w:p w:rsidR="00912DE2" w:rsidRPr="000E30CF" w:rsidRDefault="00912DE2" w:rsidP="00912DE2">
      <w:pPr>
        <w:pStyle w:val="PURProductName"/>
        <w:pBdr>
          <w:bottom w:val="none" w:sz="0" w:space="0" w:color="auto"/>
        </w:pBdr>
        <w:rPr>
          <w:lang w:val="da-DK"/>
        </w:rPr>
      </w:pPr>
      <w:r w:rsidRPr="000E30CF">
        <w:rPr>
          <w:smallCaps/>
          <w:color w:val="00467F" w:themeColor="text2"/>
          <w:sz w:val="18"/>
          <w:lang w:val="da-DK"/>
        </w:rPr>
        <w:lastRenderedPageBreak/>
        <w:t>Līgums par pakalpojumu līmeni:</w:t>
      </w:r>
      <w:r w:rsidR="0092027F" w:rsidRPr="000E30CF">
        <w:rPr>
          <w:lang w:val="da-DK"/>
        </w:rPr>
        <w:t xml:space="preserve"> </w:t>
      </w:r>
      <w:r w:rsidRPr="000E30CF">
        <w:rPr>
          <w:rFonts w:asciiTheme="minorHAnsi" w:hAnsiTheme="minorHAnsi" w:cstheme="minorHAnsi"/>
          <w:sz w:val="18"/>
          <w:szCs w:val="18"/>
          <w:lang w:val="da-DK"/>
        </w:rPr>
        <w:t>Nr.</w:t>
      </w:r>
    </w:p>
    <w:p w:rsidR="00E52C83" w:rsidRPr="000E30CF" w:rsidRDefault="00F0038C" w:rsidP="00912DE2">
      <w:pPr>
        <w:pStyle w:val="PURProductName"/>
        <w:pBdr>
          <w:bottom w:val="none" w:sz="0" w:space="0" w:color="auto"/>
        </w:pBdr>
        <w:rPr>
          <w:lang w:val="da-DK"/>
        </w:rPr>
      </w:pPr>
      <w:r w:rsidRPr="000E30CF">
        <w:rPr>
          <w:rFonts w:asciiTheme="minorHAnsi" w:hAnsiTheme="minorHAnsi" w:cstheme="minorHAnsi"/>
          <w:sz w:val="18"/>
          <w:szCs w:val="18"/>
          <w:lang w:val="da-DK"/>
        </w:rPr>
        <w:t>Katrs lietotājs, kuram piešķirat lietotāja SL, šo Tiešsaistes pakalpojumu drīkst izmantot, lai projektētu, izstrādātu un pārbaudītu jūsu lietojumprogrammas un padarītu tās pieejamas jūsu Office 365 tiešsaistes pakalpojumos, vietējos izvietojumos vai veikalā Microsoft Office Store. Tiešsaistes pakalpojums nav licencēts izmantošanai ražošanas nolūkos.</w:t>
      </w:r>
    </w:p>
    <w:p w:rsidR="00F0038C" w:rsidRPr="000E30CF" w:rsidRDefault="000D71F9" w:rsidP="00F0038C">
      <w:pPr>
        <w:pStyle w:val="PURBreadcrumb"/>
        <w:rPr>
          <w:lang w:val="da-DK"/>
        </w:rPr>
      </w:pPr>
      <w:hyperlink w:anchor="_Sec4" w:history="1">
        <w:r w:rsidR="00BB63B7" w:rsidRPr="000E30CF">
          <w:rPr>
            <w:rStyle w:val="Hyperlink"/>
            <w:szCs w:val="16"/>
            <w:lang w:val="da-DK"/>
          </w:rPr>
          <w:t>Saturs</w:t>
        </w:r>
      </w:hyperlink>
      <w:r w:rsidR="00BB63B7" w:rsidRPr="000E30CF">
        <w:rPr>
          <w:color w:val="00467F"/>
          <w:szCs w:val="16"/>
          <w:lang w:val="da-DK"/>
        </w:rPr>
        <w:t xml:space="preserve"> / </w:t>
      </w:r>
      <w:hyperlink w:anchor="General_License_Terms">
        <w:r w:rsidR="00BB63B7" w:rsidRPr="000E30CF">
          <w:rPr>
            <w:color w:val="00467F"/>
            <w:szCs w:val="16"/>
            <w:u w:val="single"/>
            <w:lang w:val="da-DK"/>
          </w:rPr>
          <w:t>Vispārīgie noteikumi</w:t>
        </w:r>
      </w:hyperlink>
      <w:r w:rsidR="00E13ED5" w:rsidRPr="000E30CF">
        <w:rPr>
          <w:lang w:val="da-DK"/>
        </w:rPr>
        <w:t xml:space="preserve"> </w:t>
      </w:r>
    </w:p>
    <w:p w:rsidR="004D12DB" w:rsidRPr="000E30CF" w:rsidRDefault="004D12DB" w:rsidP="00115A08">
      <w:pPr>
        <w:pStyle w:val="PURProductName"/>
        <w:rPr>
          <w:lang w:val="da-DK"/>
        </w:rPr>
      </w:pPr>
      <w:bookmarkStart w:id="316" w:name="_Sec386"/>
      <w:r w:rsidRPr="000E30CF">
        <w:rPr>
          <w:lang w:val="da-DK"/>
        </w:rPr>
        <w:t>Office 365 Small Business</w:t>
      </w:r>
      <w:r>
        <w:fldChar w:fldCharType="begin"/>
      </w:r>
      <w:r w:rsidRPr="000E30CF">
        <w:rPr>
          <w:lang w:val="da-DK"/>
        </w:rPr>
        <w:instrText>XE "Office 365 Small Business"</w:instrText>
      </w:r>
      <w:r>
        <w:fldChar w:fldCharType="end"/>
      </w:r>
      <w:r>
        <w:fldChar w:fldCharType="begin"/>
      </w:r>
      <w:r w:rsidRPr="000E30CF">
        <w:rPr>
          <w:lang w:val="da-DK"/>
        </w:rPr>
        <w:instrText>TC "</w:instrText>
      </w:r>
      <w:bookmarkStart w:id="317" w:name="_Toc382010253"/>
      <w:r w:rsidRPr="000E30CF">
        <w:rPr>
          <w:lang w:val="da-DK"/>
        </w:rPr>
        <w:instrText>Office 365 Small Business</w:instrText>
      </w:r>
      <w:bookmarkEnd w:id="317"/>
      <w:r w:rsidRPr="000E30CF">
        <w:rPr>
          <w:lang w:val="da-DK"/>
        </w:rPr>
        <w:instrText xml:space="preserve">" \l 3 </w:instrText>
      </w:r>
      <w:bookmarkStart w:id="318" w:name="_Toc370712518"/>
      <w:bookmarkEnd w:id="318"/>
      <w:r>
        <w:fldChar w:fldCharType="end"/>
      </w:r>
    </w:p>
    <w:p w:rsidR="004D12DB" w:rsidRPr="00D72679" w:rsidRDefault="004D12DB" w:rsidP="00115A08">
      <w:pPr>
        <w:pStyle w:val="PURBlueBGHeader"/>
        <w:keepNext/>
        <w:keepLines/>
      </w:pPr>
      <w:r>
        <w:t>LIETOTĀJA SL</w:t>
      </w:r>
    </w:p>
    <w:tbl>
      <w:tblPr>
        <w:tblStyle w:val="PURTableNoVertical"/>
        <w:tblW w:w="0" w:type="auto"/>
        <w:tblLook w:val="04A0" w:firstRow="1" w:lastRow="0" w:firstColumn="1" w:lastColumn="0" w:noHBand="0" w:noVBand="1"/>
      </w:tblPr>
      <w:tblGrid>
        <w:gridCol w:w="5266"/>
        <w:gridCol w:w="5260"/>
      </w:tblGrid>
      <w:tr w:rsidR="004D12DB" w:rsidTr="006C0DCA">
        <w:trPr>
          <w:cnfStyle w:val="100000000000" w:firstRow="1" w:lastRow="0" w:firstColumn="0" w:lastColumn="0" w:oddVBand="0" w:evenVBand="0" w:oddHBand="0" w:evenHBand="0" w:firstRowFirstColumn="0" w:firstRowLastColumn="0" w:lastRowFirstColumn="0" w:lastRowLastColumn="0"/>
        </w:trPr>
        <w:tc>
          <w:tcPr>
            <w:tcW w:w="5321" w:type="dxa"/>
          </w:tcPr>
          <w:p w:rsidR="004D12DB" w:rsidRDefault="004D12DB" w:rsidP="00115A08">
            <w:pPr>
              <w:pStyle w:val="PURBody"/>
              <w:keepNext/>
              <w:keepLines/>
            </w:pPr>
            <w:r>
              <w:rPr>
                <w:b/>
                <w:i/>
              </w:rPr>
              <w:t>Nepieciešams katram jūsu:</w:t>
            </w:r>
          </w:p>
        </w:tc>
        <w:tc>
          <w:tcPr>
            <w:tcW w:w="5321" w:type="dxa"/>
          </w:tcPr>
          <w:p w:rsidR="004D12DB" w:rsidRDefault="004D12DB" w:rsidP="00115A08">
            <w:pPr>
              <w:pStyle w:val="PURBody"/>
              <w:keepNext/>
              <w:keepLines/>
            </w:pPr>
            <w:r>
              <w:rPr>
                <w:b/>
                <w:i/>
              </w:rPr>
              <w:t>Nepieciešamās SL.</w:t>
            </w:r>
          </w:p>
        </w:tc>
      </w:tr>
      <w:tr w:rsidR="004D12DB" w:rsidTr="006C0DCA">
        <w:tc>
          <w:tcPr>
            <w:tcW w:w="5321" w:type="dxa"/>
          </w:tcPr>
          <w:p w:rsidR="004D12DB" w:rsidRPr="007E4231" w:rsidRDefault="00D72FF8" w:rsidP="00B56709">
            <w:pPr>
              <w:pStyle w:val="PURBullet"/>
              <w:keepNext/>
              <w:keepLines/>
              <w:numPr>
                <w:ilvl w:val="0"/>
                <w:numId w:val="20"/>
              </w:numPr>
              <w:rPr>
                <w:rFonts w:cs="Arial"/>
              </w:rPr>
            </w:pPr>
            <w:proofErr w:type="gramStart"/>
            <w:r w:rsidRPr="007E4231">
              <w:rPr>
                <w:rFonts w:cs="Arial"/>
                <w:szCs w:val="18"/>
              </w:rPr>
              <w:t>lietotājam</w:t>
            </w:r>
            <w:proofErr w:type="gramEnd"/>
            <w:r w:rsidRPr="007E4231">
              <w:rPr>
                <w:rFonts w:cs="Arial"/>
                <w:szCs w:val="18"/>
              </w:rPr>
              <w:t xml:space="preserve">, kurš piekļūst Tiešsaistes pakalpojumam vai saistītai programmatūrai. </w:t>
            </w:r>
          </w:p>
          <w:p w:rsidR="000B40D0" w:rsidRPr="00D72679" w:rsidRDefault="000B40D0" w:rsidP="00B56709">
            <w:pPr>
              <w:pStyle w:val="PURBullet"/>
              <w:keepNext/>
              <w:keepLines/>
              <w:numPr>
                <w:ilvl w:val="0"/>
                <w:numId w:val="20"/>
              </w:numPr>
            </w:pPr>
            <w:r>
              <w:t xml:space="preserve">Ārējiem lietotājiem, kas uz vietņu kolekciju ir uzaicināti, izmantojot funkcionalitāti Share-by-Mail — līdz 500 ārējiem lietotājiem katram nomniekam —, šiem nolūkiem nav nepieciešamas lietotāja SL. </w:t>
            </w:r>
          </w:p>
          <w:p w:rsidR="004D12DB" w:rsidRPr="00606344" w:rsidRDefault="004D12DB" w:rsidP="00115A08">
            <w:pPr>
              <w:pStyle w:val="PURBody"/>
              <w:keepNext/>
              <w:keepLines/>
              <w:ind w:left="288"/>
            </w:pPr>
          </w:p>
        </w:tc>
        <w:tc>
          <w:tcPr>
            <w:tcW w:w="5321" w:type="dxa"/>
          </w:tcPr>
          <w:p w:rsidR="004D12DB" w:rsidRPr="007E4231" w:rsidRDefault="004D12DB" w:rsidP="00B56709">
            <w:pPr>
              <w:pStyle w:val="PURBullet"/>
              <w:keepNext/>
              <w:keepLines/>
              <w:numPr>
                <w:ilvl w:val="0"/>
                <w:numId w:val="21"/>
              </w:numPr>
              <w:rPr>
                <w:rFonts w:cs="Arial"/>
              </w:rPr>
            </w:pPr>
            <w:r w:rsidRPr="007E4231">
              <w:rPr>
                <w:rFonts w:cs="Arial"/>
              </w:rPr>
              <w:t>Office 365 Small Business lietotāja SL</w:t>
            </w:r>
          </w:p>
        </w:tc>
      </w:tr>
    </w:tbl>
    <w:p w:rsidR="004D12DB" w:rsidRPr="00D72679" w:rsidRDefault="000D71F9" w:rsidP="004D12DB">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A079D1" w:rsidRPr="00D72679"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TC "</w:instrText>
      </w:r>
      <w:bookmarkStart w:id="319" w:name="_Toc382010254"/>
      <w:r>
        <w:instrText>Office 365 Small Business Premium</w:instrText>
      </w:r>
      <w:bookmarkEnd w:id="319"/>
      <w:r>
        <w:instrText xml:space="preserve">" \l 3 </w:instrText>
      </w:r>
      <w:bookmarkStart w:id="320" w:name="_Toc370712519"/>
      <w:bookmarkEnd w:id="320"/>
      <w:r>
        <w:fldChar w:fldCharType="end"/>
      </w:r>
    </w:p>
    <w:p w:rsidR="00A079D1" w:rsidRPr="00D72679" w:rsidRDefault="00A079D1" w:rsidP="00A079D1">
      <w:pPr>
        <w:pStyle w:val="PURBlueBGHeader"/>
      </w:pPr>
      <w:r>
        <w:t>LIETOTĀJA SL</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Nepieciešams katram jūsu:</w:t>
            </w:r>
          </w:p>
        </w:tc>
        <w:tc>
          <w:tcPr>
            <w:tcW w:w="5319" w:type="dxa"/>
          </w:tcPr>
          <w:p w:rsidR="00A079D1" w:rsidRDefault="00A079D1" w:rsidP="00C04261">
            <w:pPr>
              <w:pStyle w:val="PURBody"/>
            </w:pPr>
            <w:r>
              <w:rPr>
                <w:b/>
                <w:i/>
              </w:rPr>
              <w:t>Nepieciešamās SL.</w:t>
            </w:r>
          </w:p>
        </w:tc>
      </w:tr>
      <w:tr w:rsidR="00A079D1" w:rsidTr="00A079D1">
        <w:tc>
          <w:tcPr>
            <w:tcW w:w="5323" w:type="dxa"/>
          </w:tcPr>
          <w:p w:rsidR="00A079D1" w:rsidRPr="007E4231" w:rsidRDefault="00D72FF8" w:rsidP="00B56709">
            <w:pPr>
              <w:pStyle w:val="PURBullet"/>
              <w:numPr>
                <w:ilvl w:val="0"/>
                <w:numId w:val="20"/>
              </w:numPr>
              <w:rPr>
                <w:rFonts w:cs="Arial"/>
              </w:rPr>
            </w:pPr>
            <w:proofErr w:type="gramStart"/>
            <w:r w:rsidRPr="007E4231">
              <w:rPr>
                <w:rFonts w:cs="Arial"/>
                <w:szCs w:val="18"/>
              </w:rPr>
              <w:t>lietotājam</w:t>
            </w:r>
            <w:proofErr w:type="gramEnd"/>
            <w:r w:rsidRPr="007E4231">
              <w:rPr>
                <w:rFonts w:cs="Arial"/>
                <w:szCs w:val="18"/>
              </w:rPr>
              <w:t xml:space="preserve">, kurš piekļūst Tiešsaistes pakalpojumam vai saistītai programmatūrai. </w:t>
            </w:r>
          </w:p>
          <w:p w:rsidR="00A079D1" w:rsidRPr="00D72679" w:rsidRDefault="00A079D1" w:rsidP="00B56709">
            <w:pPr>
              <w:pStyle w:val="PURBullet"/>
              <w:numPr>
                <w:ilvl w:val="0"/>
                <w:numId w:val="20"/>
              </w:numPr>
            </w:pPr>
            <w:r>
              <w:t xml:space="preserve">Ārējiem lietotājiem, kas uz vietņu kolekciju ir uzaicināti, izmantojot funkcionalitāti Share-by-Mail — līdz 500 ārējiem lietotājiem katram nomniekam —, šiem nolūkiem nav nepieciešamas lietotāja SL. </w:t>
            </w:r>
          </w:p>
          <w:p w:rsidR="00A079D1" w:rsidRPr="00606344" w:rsidRDefault="00A079D1" w:rsidP="00912DE2">
            <w:pPr>
              <w:pStyle w:val="PURBody"/>
              <w:ind w:left="288"/>
            </w:pPr>
          </w:p>
        </w:tc>
        <w:tc>
          <w:tcPr>
            <w:tcW w:w="5319" w:type="dxa"/>
          </w:tcPr>
          <w:p w:rsidR="00A079D1" w:rsidRPr="007E4231" w:rsidRDefault="00A079D1" w:rsidP="00B56709">
            <w:pPr>
              <w:pStyle w:val="PURBullet"/>
              <w:numPr>
                <w:ilvl w:val="0"/>
                <w:numId w:val="21"/>
              </w:numPr>
              <w:rPr>
                <w:rFonts w:cs="Arial"/>
              </w:rPr>
            </w:pPr>
            <w:r w:rsidRPr="007E4231">
              <w:rPr>
                <w:rFonts w:cs="Arial"/>
              </w:rPr>
              <w:t>Office 365 Small Business Premium lietotāja SL</w:t>
            </w:r>
          </w:p>
        </w:tc>
      </w:tr>
    </w:tbl>
    <w:p w:rsidR="00A079D1" w:rsidRPr="00D72679" w:rsidRDefault="00A079D1" w:rsidP="00A079D1">
      <w:pPr>
        <w:pStyle w:val="PURBlueBGHeader"/>
      </w:pPr>
      <w:r>
        <w:t>Papildu noteikumi</w:t>
      </w:r>
    </w:p>
    <w:p w:rsidR="00A079D1" w:rsidRPr="00D72679" w:rsidRDefault="00D5631B" w:rsidP="00A079D1">
      <w:pPr>
        <w:pStyle w:val="PURBlueStrong-Indented"/>
      </w:pPr>
      <w:r>
        <w:t>Office lietojumprogrammu lietošanas noteikumi.</w:t>
      </w:r>
    </w:p>
    <w:p w:rsidR="00A079D1" w:rsidRPr="00D72679" w:rsidRDefault="00A079D1" w:rsidP="00A079D1">
      <w:pPr>
        <w:pStyle w:val="PURBlueStrong-Indented"/>
      </w:pPr>
      <w:r>
        <w:t>Instalēšanas un lietošanas tiesības</w:t>
      </w:r>
    </w:p>
    <w:p w:rsidR="00A079D1" w:rsidRPr="007E4231" w:rsidRDefault="00A079D1" w:rsidP="00B56709">
      <w:pPr>
        <w:pStyle w:val="ListParagraph"/>
        <w:numPr>
          <w:ilvl w:val="0"/>
          <w:numId w:val="52"/>
        </w:numPr>
        <w:ind w:left="540" w:hanging="270"/>
        <w:rPr>
          <w:rFonts w:ascii="Arial" w:hAnsi="Arial" w:cs="Arial"/>
          <w:sz w:val="18"/>
          <w:szCs w:val="18"/>
        </w:rPr>
      </w:pPr>
      <w:r>
        <w:rPr>
          <w:rFonts w:ascii="Arial" w:hAnsi="Arial" w:cs="Arial"/>
          <w:sz w:val="18"/>
          <w:szCs w:val="18"/>
        </w:rPr>
        <w:t>Ikviens lietotājs, kuram piešķirat lietotāja SL, drīkst aktivizēt programmatūru lokālai vai attālai lietošanai no ne vairāk kā piecām OSE vienlaicīgi.</w:t>
      </w:r>
    </w:p>
    <w:p w:rsidR="00A079D1" w:rsidRPr="007E4231" w:rsidRDefault="00A079D1" w:rsidP="00B56709">
      <w:pPr>
        <w:pStyle w:val="ListParagraph"/>
        <w:numPr>
          <w:ilvl w:val="0"/>
          <w:numId w:val="52"/>
        </w:numPr>
        <w:ind w:left="540" w:hanging="270"/>
        <w:rPr>
          <w:rFonts w:ascii="Arial" w:hAnsi="Arial" w:cs="Arial"/>
          <w:sz w:val="18"/>
          <w:szCs w:val="18"/>
        </w:rPr>
      </w:pPr>
      <w:r>
        <w:rPr>
          <w:rFonts w:ascii="Arial" w:hAnsi="Arial" w:cs="Arial"/>
          <w:sz w:val="18"/>
          <w:szCs w:val="18"/>
        </w:rPr>
        <w:t xml:space="preserve">Licencētais lietotājs drīkst lietot arī programmatūru, </w:t>
      </w:r>
      <w:proofErr w:type="gramStart"/>
      <w:r>
        <w:rPr>
          <w:rFonts w:ascii="Arial" w:hAnsi="Arial" w:cs="Arial"/>
          <w:sz w:val="18"/>
          <w:szCs w:val="18"/>
        </w:rPr>
        <w:t>ko</w:t>
      </w:r>
      <w:proofErr w:type="gramEnd"/>
      <w:r>
        <w:rPr>
          <w:rFonts w:ascii="Arial" w:hAnsi="Arial" w:cs="Arial"/>
          <w:sz w:val="18"/>
          <w:szCs w:val="18"/>
        </w:rPr>
        <w:t xml:space="preserve"> ir aktivizējis cits lietotājs saskaņā ar citu lietotāja SL. </w:t>
      </w:r>
    </w:p>
    <w:p w:rsidR="00A079D1" w:rsidRPr="007E4231" w:rsidRDefault="00A079D1" w:rsidP="00B56709">
      <w:pPr>
        <w:pStyle w:val="ListParagraph"/>
        <w:numPr>
          <w:ilvl w:val="0"/>
          <w:numId w:val="52"/>
        </w:numPr>
        <w:tabs>
          <w:tab w:val="right" w:pos="5490"/>
        </w:tabs>
        <w:ind w:left="540" w:hanging="270"/>
        <w:rPr>
          <w:rFonts w:ascii="Arial" w:hAnsi="Arial" w:cs="Arial"/>
          <w:sz w:val="18"/>
          <w:szCs w:val="18"/>
        </w:rPr>
      </w:pPr>
      <w:r>
        <w:rPr>
          <w:rFonts w:ascii="Arial" w:hAnsi="Arial" w:cs="Arial"/>
          <w:sz w:val="18"/>
          <w:szCs w:val="18"/>
        </w:rPr>
        <w:t xml:space="preserve">Jūs drīkstat atļaut citiem lietotājiem attāli piekļūt </w:t>
      </w:r>
      <w:r>
        <w:rPr>
          <w:rFonts w:ascii="Arial" w:hAnsi="Arial" w:cs="Arial"/>
          <w:sz w:val="18"/>
          <w:szCs w:val="18"/>
        </w:rPr>
        <w:tab/>
        <w:t xml:space="preserve">programmatūrai tikai, lai nodrošinātu atbalsta pakalpojumus. </w:t>
      </w:r>
    </w:p>
    <w:p w:rsidR="00E423E0" w:rsidRPr="00D72679" w:rsidRDefault="00E423E0" w:rsidP="00E423E0">
      <w:pPr>
        <w:pStyle w:val="PURBlueStrong-Indented"/>
        <w:spacing w:before="120"/>
        <w:ind w:left="274"/>
      </w:pPr>
      <w:r>
        <w:t>Viedtālruņi un planšetdatori</w:t>
      </w:r>
    </w:p>
    <w:p w:rsidR="00E423E0" w:rsidRPr="00D72679" w:rsidRDefault="00E423E0" w:rsidP="00B56709">
      <w:pPr>
        <w:pStyle w:val="PURBullet-Indented"/>
        <w:numPr>
          <w:ilvl w:val="0"/>
          <w:numId w:val="77"/>
        </w:numPr>
      </w:pPr>
      <w:r>
        <w:t>Ikviens lietotājs, kuram piešķirat lietotāja SL, drīkst arī aktivizēt programmatūru Microsoft Office Mobile, lai izveidotu, rediģētu vai saglabātu dokumentus vienlaikus ne vairāk kā piecos viedtālruņos un ne vairāk kā piecos planšetdatoros.</w:t>
      </w:r>
    </w:p>
    <w:p w:rsidR="00E423E0" w:rsidRPr="00D72679" w:rsidRDefault="00E423E0" w:rsidP="00B56709">
      <w:pPr>
        <w:pStyle w:val="PURBullet-Indented"/>
        <w:numPr>
          <w:ilvl w:val="0"/>
          <w:numId w:val="77"/>
        </w:numPr>
      </w:pPr>
      <w:proofErr w:type="gramStart"/>
      <w:r>
        <w:t>Ja</w:t>
      </w:r>
      <w:proofErr w:type="gramEnd"/>
      <w:r>
        <w:t xml:space="preserve"> rodas pretrunas ar šiem Produktu lietošanas noteikumiem, ir saistoši programmatūrā Microsoft Office Mobile ietvertie lietošanas noteikumi.*</w:t>
      </w:r>
      <w:r w:rsidR="0092027F">
        <w:t xml:space="preserve"> </w:t>
      </w:r>
    </w:p>
    <w:p w:rsidR="00E423E0" w:rsidRPr="00D72679" w:rsidRDefault="00E423E0" w:rsidP="00B56709">
      <w:pPr>
        <w:pStyle w:val="PURBullet-Indented"/>
        <w:numPr>
          <w:ilvl w:val="0"/>
          <w:numId w:val="77"/>
        </w:numPr>
      </w:pPr>
      <w:r>
        <w:t xml:space="preserve">Jūsu tiesības instalēt </w:t>
      </w:r>
      <w:proofErr w:type="gramStart"/>
      <w:r>
        <w:t>un</w:t>
      </w:r>
      <w:proofErr w:type="gramEnd"/>
      <w:r>
        <w:t xml:space="preserve"> lietot programmatūru Microsoft Office Mobile viedtālruņa ierīcēs neveido un nepaplašina garantijas vai atbalsta pienākumus jūsu aparatūrai vai citai programmatūrai, kas darbojas viedtālruņa ierīcēs.</w:t>
      </w:r>
    </w:p>
    <w:p w:rsidR="00A079D1" w:rsidRPr="00D72679" w:rsidRDefault="00A079D1" w:rsidP="00A079D1">
      <w:pPr>
        <w:pStyle w:val="PURBlueStrong-Indented"/>
      </w:pPr>
      <w:r>
        <w:t>Tiešsaistes pakalpojums un programmatūras jaunināšana</w:t>
      </w:r>
    </w:p>
    <w:p w:rsidR="00A079D1" w:rsidRPr="00D72679" w:rsidRDefault="00A079D1" w:rsidP="00C72CDA">
      <w:pPr>
        <w:pStyle w:val="PURBody-Indented"/>
      </w:pPr>
      <w:r>
        <w:t>Ja mēs nodrošinām būtisku jauninājumu programmatūrai, kas ir licencēta saskaņā ar jūsu Lietotāja SL Tiešsaistes pakalpojumam, jums ir jāinstalē jauninājums visās ierīcēs, izmantojot Tiešsaistes pakalpojumu, lai novērstu Tiešsaistes pakalpojuma traucējumus.</w:t>
      </w:r>
    </w:p>
    <w:p w:rsidR="00A079D1" w:rsidRPr="00D72679" w:rsidRDefault="00A079D1" w:rsidP="00A079D1">
      <w:pPr>
        <w:pStyle w:val="PURBlueStrong-Indented"/>
      </w:pPr>
      <w:r>
        <w:t>Nepieciešamais savienojums</w:t>
      </w:r>
    </w:p>
    <w:p w:rsidR="00A079D1" w:rsidRPr="00D72679" w:rsidRDefault="00A079D1" w:rsidP="00A079D1">
      <w:pPr>
        <w:pStyle w:val="PURBody-Indented"/>
      </w:pPr>
      <w:r>
        <w:t>Katram lietotājam, kuram piešķirat Lietotāja SL, ir jāizveido interneta savienojums visām ierīcēm, kurās ir instalēta programmatūra, vismaz vienu reizi ik pēc 30 dienām.</w:t>
      </w:r>
      <w:r w:rsidR="0092027F">
        <w:t xml:space="preserve"> </w:t>
      </w:r>
      <w:proofErr w:type="gramStart"/>
      <w:r>
        <w:t>Ja</w:t>
      </w:r>
      <w:proofErr w:type="gramEnd"/>
      <w:r>
        <w:t xml:space="preserve"> lietotājs neizpilda šo prasību, var tikt ietekmēta programmatūras funkcionalitāte.</w:t>
      </w:r>
    </w:p>
    <w:p w:rsidR="00A079D1" w:rsidRPr="00D72679" w:rsidRDefault="00A079D1" w:rsidP="00A079D1">
      <w:pPr>
        <w:pStyle w:val="PURBlueStrong-Indented"/>
      </w:pPr>
      <w:r>
        <w:lastRenderedPageBreak/>
        <w:t>Abonēšanas validācija</w:t>
      </w:r>
    </w:p>
    <w:p w:rsidR="00A079D1" w:rsidRPr="00D72679" w:rsidRDefault="00A079D1" w:rsidP="00A079D1">
      <w:pPr>
        <w:pStyle w:val="PURBody-Indented"/>
      </w:pPr>
      <w:r>
        <w:t xml:space="preserve">Microsoft drīkst automātiski pārbaudīt jebkuras jūsu lietotāju instalētās programmatūras versiju jebkurā ierīcē. Ierīces, kurās ir instalēta programmatūra, iespējams, periodiski sniegs informāciju, lai verificētu, ka programmatūra ir pareizi licencēta </w:t>
      </w:r>
      <w:proofErr w:type="gramStart"/>
      <w:r>
        <w:t>un</w:t>
      </w:r>
      <w:proofErr w:type="gramEnd"/>
      <w:r>
        <w:t xml:space="preserve"> termiņš nav beidzies.</w:t>
      </w:r>
      <w:r w:rsidR="0092027F">
        <w:t xml:space="preserve"> </w:t>
      </w:r>
      <w:r>
        <w:t xml:space="preserve">Šī informācija ietver programmatūras versiju, lietotāja Windows Live ID, produkta ID informāciju, iekārtas ID </w:t>
      </w:r>
      <w:proofErr w:type="gramStart"/>
      <w:r>
        <w:t>un</w:t>
      </w:r>
      <w:proofErr w:type="gramEnd"/>
      <w:r>
        <w:t xml:space="preserve"> ierīces interneta protokola adresi. </w:t>
      </w:r>
      <w:proofErr w:type="gramStart"/>
      <w:r>
        <w:t>Ja</w:t>
      </w:r>
      <w:proofErr w:type="gramEnd"/>
      <w:r>
        <w:t xml:space="preserve"> programmatūra nav pareizi licencēta, tiks ietekmēta tās funkcionalitāte.</w:t>
      </w:r>
      <w:r w:rsidR="0092027F">
        <w:t xml:space="preserve"> </w:t>
      </w:r>
      <w:r>
        <w:t xml:space="preserve">Programmatūras atjauninājumus </w:t>
      </w:r>
      <w:proofErr w:type="gramStart"/>
      <w:r>
        <w:t>un</w:t>
      </w:r>
      <w:proofErr w:type="gramEnd"/>
      <w:r>
        <w:t xml:space="preserve"> jauninājumus var iegūt tikai no Microsoft vai pilnvarotiem avotiem.</w:t>
      </w:r>
      <w:r w:rsidR="0092027F">
        <w:t xml:space="preserve"> </w:t>
      </w:r>
      <w:r>
        <w:t xml:space="preserve">Plašāku informāciju par atjauninājumu iegūšanu no pilnvarotiem avotiem skatiet vietnē </w:t>
      </w:r>
      <w:hyperlink r:id="rId40">
        <w:r>
          <w:rPr>
            <w:color w:val="00467F"/>
            <w:u w:val="single"/>
          </w:rPr>
          <w:t>http://windows.microsoft.com/en-US/windows/help/genuine/faq</w:t>
        </w:r>
      </w:hyperlink>
      <w:r>
        <w:t>. Izmantojot programmatūru, jūs piekrītat šajā sadaļā aprakstītās informācijas pārsūtīšanai.</w:t>
      </w:r>
    </w:p>
    <w:p w:rsidR="00A079D1" w:rsidRPr="00D72679" w:rsidRDefault="00A079D1" w:rsidP="00A079D1">
      <w:pPr>
        <w:pStyle w:val="PURBlueStrong-Indented"/>
      </w:pPr>
      <w:r>
        <w:t>Multivides elementi un veidnes</w:t>
      </w:r>
    </w:p>
    <w:p w:rsidR="00A079D1" w:rsidRPr="00D72679" w:rsidRDefault="00A079D1" w:rsidP="00760EE9">
      <w:pPr>
        <w:pStyle w:val="PURBody-Indented"/>
      </w:pPr>
      <w:r>
        <w:t>Korporācija Microsoft piešķir jums licenci kopēt, izplatīt, izpildīt un attēlot programmatūrā un Office Web Apps ietvertos multivides elementus (attēlus, klipkopas, animācijas, skaņas, mūziku, videoklipus, veidnes un citas satura formas) projektos un dokumentos, bet jūs nedrīkstat: (i) pārdot, licencēt vai izplatīt multivides elementu kopijas atsevišķi vai kā produktu, ja produkta primārā vērtība ir</w:t>
      </w:r>
      <w:r w:rsidR="00760EE9">
        <w:t> </w:t>
      </w:r>
      <w:r>
        <w:t>multivides elementi; (ii) piešķirt klientiem tiesības turpmākai multivides elementu licencēšanai vai izplatīšanai; (iii) komerciālos nolūkos licencēt vai izplatīt tādus multivides elementus, kuros ir ietverti identificējami personu, valdību, logotipu, preču zīmju vai emblēmu atveidojumi vai kuros šādi attēli tiek izmantoti veidā, kas varētu norādīt uz atbalstu jūsu produktam, iestādei vai darbībai vai saistību ar to; vai (iv) veidot nepiedienīgus vai apmelojošus darbus, izmantojot multivides elementus. Uz citiem multivides elementiem, kuriem var piekļūt vietnē Office.com vai citās vietnēs, izmantojot Office līdzekļus, attiecas attiecīgo vietņu nosacījumi.</w:t>
      </w:r>
    </w:p>
    <w:p w:rsidR="00A079D1" w:rsidRPr="00D72679" w:rsidRDefault="00A079D1" w:rsidP="00A079D1">
      <w:pPr>
        <w:pStyle w:val="PURBlueStrong-Indented"/>
      </w:pPr>
      <w:r>
        <w:t>Office Home &amp; Student 2013 RT komerciālā lietošana</w:t>
      </w:r>
    </w:p>
    <w:p w:rsidR="00A079D1" w:rsidRPr="00D72679" w:rsidRDefault="00A079D1" w:rsidP="00B56709">
      <w:pPr>
        <w:pStyle w:val="PURBullet-Indented"/>
        <w:numPr>
          <w:ilvl w:val="0"/>
          <w:numId w:val="51"/>
        </w:numPr>
        <w:spacing w:line="240" w:lineRule="auto"/>
      </w:pPr>
      <w:r>
        <w:t xml:space="preserve">Jūsu lietotāja SL maina jūsu tiesības izmantot programmatūru saskaņā ar atsevišķi iegūto Office Home &amp; Student 2013 RT licenci, atceļot šīs programmatūras komerciālās lietošanas aizliegumu. </w:t>
      </w:r>
    </w:p>
    <w:p w:rsidR="00A079D1" w:rsidRPr="00D72679" w:rsidRDefault="00A079D1" w:rsidP="00B56709">
      <w:pPr>
        <w:pStyle w:val="PURBullet-Indented"/>
        <w:numPr>
          <w:ilvl w:val="0"/>
          <w:numId w:val="51"/>
        </w:numPr>
      </w:pPr>
      <w:r>
        <w:t>Lietotājam, kam piešķīrāt lietotāja SL, abonementa termiņā šeit aprakstītajā veidā varat ļaut lietot Office Home &amp; Student 2013 RT.</w:t>
      </w:r>
    </w:p>
    <w:p w:rsidR="00A079D1" w:rsidRPr="00D72679" w:rsidRDefault="00A079D1" w:rsidP="00B56709">
      <w:pPr>
        <w:pStyle w:val="PURBullet-Indented"/>
        <w:numPr>
          <w:ilvl w:val="0"/>
          <w:numId w:val="51"/>
        </w:numPr>
      </w:pPr>
      <w:r>
        <w:t xml:space="preserve">Izņemot programmatūras komerciālās lietošanas atļauju, visai lietošanai joprojām ir spēkā Office Home &amp; Student 2013 RT licencē minētie nosacījumi </w:t>
      </w:r>
      <w:proofErr w:type="gramStart"/>
      <w:r>
        <w:t>un</w:t>
      </w:r>
      <w:proofErr w:type="gramEnd"/>
      <w:r>
        <w:t xml:space="preserve"> lietošanas noteikumi. </w:t>
      </w:r>
    </w:p>
    <w:p w:rsidR="00A079D1" w:rsidRPr="00D72679" w:rsidRDefault="00A079D1" w:rsidP="00B56709">
      <w:pPr>
        <w:pStyle w:val="PURBullet-Indented"/>
        <w:numPr>
          <w:ilvl w:val="0"/>
          <w:numId w:val="51"/>
        </w:numPr>
      </w:pPr>
      <w:r>
        <w:t xml:space="preserve">Pakalpojuma iegāde nerada </w:t>
      </w:r>
      <w:proofErr w:type="gramStart"/>
      <w:r>
        <w:t>un</w:t>
      </w:r>
      <w:proofErr w:type="gramEnd"/>
      <w:r>
        <w:t xml:space="preserve"> nepaplašina nekādu Office Home &amp; Student 2013 RT licencē noteikto garantiju vai atbalsta sniegšanas pienākumus.</w:t>
      </w:r>
    </w:p>
    <w:p w:rsidR="00A079D1" w:rsidRPr="00D72679" w:rsidRDefault="00A079D1" w:rsidP="00A079D1">
      <w:pPr>
        <w:pStyle w:val="PURBlueStrong-Indented"/>
      </w:pPr>
    </w:p>
    <w:p w:rsidR="00A079D1" w:rsidRPr="00D72679" w:rsidRDefault="000D71F9" w:rsidP="00A079D1">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bookmarkEnd w:id="316"/>
    <w:p w:rsidR="0082133B" w:rsidRPr="00D72679" w:rsidRDefault="00703764">
      <w:pPr>
        <w:pStyle w:val="PURProductName"/>
      </w:pPr>
      <w:r>
        <w:t>Office Online</w:t>
      </w:r>
      <w:r>
        <w:fldChar w:fldCharType="begin"/>
      </w:r>
      <w:r>
        <w:instrText>XE "Office Online"</w:instrText>
      </w:r>
      <w:r>
        <w:fldChar w:fldCharType="end"/>
      </w:r>
      <w:r>
        <w:fldChar w:fldCharType="begin"/>
      </w:r>
      <w:r w:rsidR="00ED4593">
        <w:instrText xml:space="preserve"> TC "</w:instrText>
      </w:r>
      <w:bookmarkStart w:id="321" w:name="_Toc382010255"/>
      <w:r>
        <w:instrText>Office Online</w:instrText>
      </w:r>
      <w:bookmarkEnd w:id="321"/>
      <w:r w:rsidR="00ED4593">
        <w:instrText xml:space="preserve">" \l </w:instrText>
      </w:r>
      <w:r w:rsidR="00E01841">
        <w:instrText>3</w:instrText>
      </w:r>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0"/>
        <w:gridCol w:w="5266"/>
      </w:tblGrid>
      <w:tr w:rsidR="0082133B" w:rsidRPr="000E30C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Nepieciešams katram jūsu:</w:t>
            </w:r>
          </w:p>
          <w:p w:rsidR="0082133B" w:rsidRPr="00D72679" w:rsidRDefault="00ED4593" w:rsidP="00B56709">
            <w:pPr>
              <w:pStyle w:val="PURBullet"/>
              <w:numPr>
                <w:ilvl w:val="0"/>
                <w:numId w:val="22"/>
              </w:numPr>
              <w:spacing w:after="60"/>
            </w:pPr>
            <w:r>
              <w:t>lietotājam, kurš piekļūst Tiešsaistes pakalpojumam vai saistītai programmatūrai</w:t>
            </w:r>
          </w:p>
          <w:p w:rsidR="00235A4C" w:rsidRPr="00235A4C" w:rsidRDefault="00235A4C" w:rsidP="00235A4C">
            <w:pPr>
              <w:pStyle w:val="PURBody"/>
              <w:ind w:left="504"/>
            </w:pPr>
            <w:r>
              <w:t>Lietotāja SL nav nepieciešamas ārējiem lietotājiem, kas uz vietņu kolekcijām ir uzaicināti, izmantojot funkcionalitāti Share-By-Mail.</w:t>
            </w:r>
          </w:p>
        </w:tc>
        <w:tc>
          <w:tcPr>
            <w:tcW w:w="5266" w:type="dxa"/>
          </w:tcPr>
          <w:p w:rsidR="0082133B" w:rsidRPr="00D72679" w:rsidRDefault="00ED4593">
            <w:pPr>
              <w:pStyle w:val="PURBody"/>
            </w:pPr>
            <w:r>
              <w:rPr>
                <w:b/>
                <w:i/>
              </w:rPr>
              <w:t>Nepieciešamās SL.</w:t>
            </w:r>
          </w:p>
          <w:p w:rsidR="00EC153F" w:rsidRPr="00D72679" w:rsidRDefault="00703764" w:rsidP="00B56709">
            <w:pPr>
              <w:pStyle w:val="PURBullet"/>
              <w:numPr>
                <w:ilvl w:val="0"/>
                <w:numId w:val="23"/>
              </w:numPr>
            </w:pPr>
            <w:r w:rsidRPr="007E4231">
              <w:rPr>
                <w:rFonts w:cs="Arial"/>
                <w:color w:val="000000"/>
                <w:szCs w:val="18"/>
              </w:rPr>
              <w:t xml:space="preserve">Office Online lietotāja SL </w:t>
            </w:r>
            <w:r>
              <w:rPr>
                <w:b/>
              </w:rPr>
              <w:t>vai</w:t>
            </w:r>
          </w:p>
          <w:p w:rsidR="00892E16" w:rsidRPr="00D72679" w:rsidRDefault="00892E16" w:rsidP="00B56709">
            <w:pPr>
              <w:pStyle w:val="PURBullet"/>
              <w:numPr>
                <w:ilvl w:val="0"/>
                <w:numId w:val="23"/>
              </w:numPr>
            </w:pPr>
            <w:r>
              <w:t>Office 365 Enterprise K1 lietotāja SL vai</w:t>
            </w:r>
          </w:p>
          <w:p w:rsidR="007C7028" w:rsidRPr="007E4231" w:rsidRDefault="007C7028" w:rsidP="00B56709">
            <w:pPr>
              <w:pStyle w:val="Heading4nobold"/>
              <w:numPr>
                <w:ilvl w:val="0"/>
                <w:numId w:val="23"/>
              </w:numPr>
              <w:spacing w:line="180" w:lineRule="atLeast"/>
              <w:jc w:val="left"/>
              <w:rPr>
                <w:rFonts w:ascii="Arial" w:hAnsi="Arial" w:cs="Arial"/>
              </w:rPr>
            </w:pPr>
            <w:r w:rsidRPr="007E4231">
              <w:rPr>
                <w:rFonts w:ascii="Arial" w:hAnsi="Arial" w:cs="Arial"/>
                <w:color w:val="000000"/>
              </w:rPr>
              <w:t xml:space="preserve">Office 365 Education A2-A4 </w:t>
            </w:r>
            <w:r w:rsidRPr="007E4231">
              <w:rPr>
                <w:rFonts w:ascii="Arial" w:hAnsi="Arial" w:cs="Arial"/>
                <w:color w:val="000000"/>
                <w:szCs w:val="18"/>
              </w:rPr>
              <w:t xml:space="preserve">lietotāja SL </w:t>
            </w:r>
            <w:r w:rsidRPr="007E4231">
              <w:rPr>
                <w:rFonts w:ascii="Arial" w:hAnsi="Arial" w:cs="Arial"/>
                <w:b/>
                <w:color w:val="000000"/>
                <w:szCs w:val="18"/>
              </w:rPr>
              <w:t>vai</w:t>
            </w:r>
          </w:p>
          <w:p w:rsidR="00C30D1A" w:rsidRPr="000E30CF" w:rsidRDefault="00C30D1A" w:rsidP="00B56709">
            <w:pPr>
              <w:pStyle w:val="PURBullet"/>
              <w:numPr>
                <w:ilvl w:val="0"/>
                <w:numId w:val="23"/>
              </w:numPr>
              <w:rPr>
                <w:lang w:val="pt-BR"/>
              </w:rPr>
            </w:pPr>
            <w:r w:rsidRPr="000E30CF">
              <w:rPr>
                <w:lang w:val="pt-BR"/>
              </w:rPr>
              <w:t xml:space="preserve">Office 365 Enterprise E1, E3 vai E4 lietotāja SL, </w:t>
            </w:r>
            <w:r w:rsidRPr="000E30CF">
              <w:rPr>
                <w:b/>
                <w:lang w:val="pt-BR"/>
              </w:rPr>
              <w:t>vai</w:t>
            </w:r>
          </w:p>
          <w:p w:rsidR="00D37DD3" w:rsidRPr="00D72679" w:rsidRDefault="00D37DD3" w:rsidP="00B56709">
            <w:pPr>
              <w:pStyle w:val="PURBullet"/>
              <w:numPr>
                <w:ilvl w:val="0"/>
                <w:numId w:val="23"/>
              </w:numPr>
            </w:pPr>
            <w:r>
              <w:t xml:space="preserve">Office 365 Enterprise E3-E4 bez ProPlus lietotāja SL </w:t>
            </w:r>
            <w:r>
              <w:rPr>
                <w:b/>
              </w:rPr>
              <w:t>vai</w:t>
            </w:r>
          </w:p>
          <w:p w:rsidR="00D37DD3" w:rsidRPr="00D72679" w:rsidRDefault="00D37DD3" w:rsidP="00B56709">
            <w:pPr>
              <w:pStyle w:val="PURBullet"/>
              <w:numPr>
                <w:ilvl w:val="0"/>
                <w:numId w:val="23"/>
              </w:numPr>
            </w:pPr>
            <w:r>
              <w:t xml:space="preserve">Office 365 Government K1G lietotāja SL, </w:t>
            </w:r>
            <w:r>
              <w:rPr>
                <w:b/>
              </w:rPr>
              <w:t>vai</w:t>
            </w:r>
          </w:p>
          <w:p w:rsidR="00D37DD3" w:rsidRPr="00D72679" w:rsidRDefault="00D37DD3" w:rsidP="00B56709">
            <w:pPr>
              <w:pStyle w:val="PURBullet"/>
              <w:numPr>
                <w:ilvl w:val="0"/>
                <w:numId w:val="23"/>
              </w:numPr>
            </w:pPr>
            <w:r>
              <w:t xml:space="preserve">Office 365 Government G1, G3 vai G4 lietotāja SL, </w:t>
            </w:r>
            <w:r>
              <w:rPr>
                <w:b/>
              </w:rPr>
              <w:t>vai</w:t>
            </w:r>
          </w:p>
          <w:p w:rsidR="00292522" w:rsidRPr="00D72679" w:rsidRDefault="00D37DD3" w:rsidP="00B56709">
            <w:pPr>
              <w:pStyle w:val="PURBullet"/>
              <w:numPr>
                <w:ilvl w:val="0"/>
                <w:numId w:val="23"/>
              </w:numPr>
            </w:pPr>
            <w:r>
              <w:t>Office 365 Government G3-G4 bez ProPlus lietotāja SL</w:t>
            </w:r>
            <w:r w:rsidR="00695AFE">
              <w:t> </w:t>
            </w:r>
            <w:r>
              <w:rPr>
                <w:b/>
              </w:rPr>
              <w:t>vai</w:t>
            </w:r>
            <w:r>
              <w:t xml:space="preserve"> </w:t>
            </w:r>
          </w:p>
          <w:p w:rsidR="0082133B" w:rsidRPr="00D72679" w:rsidRDefault="00C30D1A" w:rsidP="00B56709">
            <w:pPr>
              <w:pStyle w:val="PURBullet"/>
              <w:numPr>
                <w:ilvl w:val="0"/>
                <w:numId w:val="23"/>
              </w:numPr>
            </w:pPr>
            <w:r>
              <w:t>Office 365 Midsize Business lietotāja SL</w:t>
            </w:r>
          </w:p>
          <w:p w:rsidR="00292522" w:rsidRPr="00D72679" w:rsidRDefault="00292522" w:rsidP="00B56709">
            <w:pPr>
              <w:pStyle w:val="PURBody"/>
              <w:numPr>
                <w:ilvl w:val="0"/>
                <w:numId w:val="23"/>
              </w:numPr>
            </w:pPr>
            <w:r>
              <w:rPr>
                <w:rFonts w:asciiTheme="minorHAnsi" w:hAnsiTheme="minorHAnsi" w:cstheme="minorHAnsi"/>
                <w:szCs w:val="18"/>
              </w:rPr>
              <w:t xml:space="preserve">Office 365 ProPlus lietotāja SL </w:t>
            </w:r>
            <w:r>
              <w:rPr>
                <w:rFonts w:asciiTheme="minorHAnsi" w:hAnsiTheme="minorHAnsi" w:cstheme="minorHAnsi"/>
                <w:b/>
                <w:szCs w:val="18"/>
              </w:rPr>
              <w:t>vai</w:t>
            </w:r>
          </w:p>
          <w:p w:rsidR="00292522" w:rsidRPr="00D72679" w:rsidRDefault="00292522" w:rsidP="00B56709">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vai</w:t>
            </w:r>
          </w:p>
          <w:p w:rsidR="00292522" w:rsidRPr="00D72679" w:rsidRDefault="00292522" w:rsidP="00B56709">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vai</w:t>
            </w:r>
          </w:p>
          <w:p w:rsidR="00292522" w:rsidRPr="00D72679" w:rsidRDefault="00292522" w:rsidP="00B56709">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0E30CF" w:rsidRDefault="00292522" w:rsidP="00292522">
            <w:pPr>
              <w:pStyle w:val="PURBody"/>
              <w:ind w:left="708"/>
              <w:rPr>
                <w:lang w:val="pt-BR"/>
              </w:rPr>
            </w:pPr>
            <w:r w:rsidRPr="000E30CF">
              <w:rPr>
                <w:rFonts w:asciiTheme="minorHAnsi" w:hAnsiTheme="minorHAnsi" w:cstheme="minorHAnsi"/>
                <w:szCs w:val="18"/>
                <w:vertAlign w:val="superscript"/>
                <w:lang w:val="pt-BR"/>
              </w:rPr>
              <w:t>1</w:t>
            </w:r>
            <w:r w:rsidRPr="000E30CF">
              <w:rPr>
                <w:rFonts w:asciiTheme="minorHAnsi" w:hAnsiTheme="minorHAnsi" w:cstheme="minorHAnsi"/>
                <w:szCs w:val="18"/>
                <w:lang w:val="pt-BR"/>
              </w:rPr>
              <w:t>ar aktīvu Software Assurance segumu</w:t>
            </w:r>
          </w:p>
        </w:tc>
      </w:tr>
    </w:tbl>
    <w:p w:rsidR="00FE7CBB" w:rsidRPr="000E30CF" w:rsidRDefault="000D71F9" w:rsidP="00695AFE">
      <w:pPr>
        <w:pStyle w:val="PURBreadcrumb"/>
        <w:keepNext w:val="0"/>
        <w:keepLines w:val="0"/>
        <w:rPr>
          <w:lang w:val="pt-BR"/>
        </w:rPr>
      </w:pPr>
      <w:hyperlink w:anchor="_Sec4" w:history="1">
        <w:r w:rsidR="00BB63B7" w:rsidRPr="000E30CF">
          <w:rPr>
            <w:rStyle w:val="Hyperlink"/>
            <w:szCs w:val="16"/>
            <w:lang w:val="pt-BR"/>
          </w:rPr>
          <w:t>Saturs</w:t>
        </w:r>
      </w:hyperlink>
      <w:r w:rsidR="00BB63B7" w:rsidRPr="000E30CF">
        <w:rPr>
          <w:color w:val="00467F"/>
          <w:szCs w:val="16"/>
          <w:lang w:val="pt-BR"/>
        </w:rPr>
        <w:t xml:space="preserve"> / </w:t>
      </w:r>
      <w:hyperlink w:anchor="General_License_Terms">
        <w:r w:rsidR="00BB63B7" w:rsidRPr="000E30CF">
          <w:rPr>
            <w:color w:val="00467F"/>
            <w:szCs w:val="16"/>
            <w:u w:val="single"/>
            <w:lang w:val="pt-BR"/>
          </w:rPr>
          <w:t>Vispārīgie noteikumi</w:t>
        </w:r>
      </w:hyperlink>
      <w:r w:rsidR="004C6B13" w:rsidRPr="000E30CF">
        <w:rPr>
          <w:lang w:val="pt-BR"/>
        </w:rPr>
        <w:t xml:space="preserve"> </w:t>
      </w:r>
    </w:p>
    <w:p w:rsidR="00FE7CBB" w:rsidRPr="000E30CF" w:rsidRDefault="00FE7CBB" w:rsidP="00115A08">
      <w:pPr>
        <w:pStyle w:val="PURProductName"/>
        <w:rPr>
          <w:lang w:val="pt-BR"/>
        </w:rPr>
      </w:pPr>
      <w:r w:rsidRPr="000E30CF">
        <w:rPr>
          <w:lang w:val="pt-BR"/>
        </w:rPr>
        <w:lastRenderedPageBreak/>
        <w:t>Power BI pakalpojumam Office 365</w:t>
      </w:r>
      <w:r>
        <w:fldChar w:fldCharType="begin"/>
      </w:r>
      <w:r w:rsidRPr="000E30CF">
        <w:rPr>
          <w:lang w:val="pt-BR"/>
        </w:rPr>
        <w:instrText>XE "Power BI pakalpojumam Office 365"</w:instrText>
      </w:r>
      <w:r>
        <w:fldChar w:fldCharType="end"/>
      </w:r>
      <w:r>
        <w:fldChar w:fldCharType="begin"/>
      </w:r>
      <w:r w:rsidRPr="000E30CF">
        <w:rPr>
          <w:lang w:val="pt-BR"/>
        </w:rPr>
        <w:instrText>TC "</w:instrText>
      </w:r>
      <w:bookmarkStart w:id="322" w:name="_Toc382010256"/>
      <w:r w:rsidRPr="000E30CF">
        <w:rPr>
          <w:lang w:val="pt-BR"/>
        </w:rPr>
        <w:instrText>Power BI pakalpojumam Office 365</w:instrText>
      </w:r>
      <w:bookmarkEnd w:id="322"/>
      <w:r w:rsidRPr="000E30CF">
        <w:rPr>
          <w:lang w:val="pt-BR"/>
        </w:rPr>
        <w:instrText xml:space="preserve">" \l 3 </w:instrText>
      </w:r>
      <w:bookmarkStart w:id="323" w:name="_Toc370712521"/>
      <w:bookmarkEnd w:id="323"/>
      <w:r>
        <w:fldChar w:fldCharType="end"/>
      </w:r>
    </w:p>
    <w:p w:rsidR="00FE7CBB" w:rsidRPr="00D72679" w:rsidRDefault="00FE7CBB" w:rsidP="00115A08">
      <w:pPr>
        <w:pStyle w:val="PURBlueBGHeader"/>
        <w:keepNext/>
        <w:keepLines/>
      </w:pPr>
      <w:r>
        <w:t>LIETOTĀJA SL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115A08">
            <w:pPr>
              <w:pStyle w:val="PURBody"/>
              <w:keepNext/>
              <w:keepLines/>
            </w:pPr>
            <w:r>
              <w:rPr>
                <w:b/>
                <w:i/>
              </w:rPr>
              <w:t>Nepieciešams katram jūsu:</w:t>
            </w:r>
          </w:p>
          <w:p w:rsidR="00FE7CBB" w:rsidRDefault="00292522" w:rsidP="00B56709">
            <w:pPr>
              <w:pStyle w:val="PURBullet"/>
              <w:keepNext/>
              <w:keepLines/>
              <w:numPr>
                <w:ilvl w:val="0"/>
                <w:numId w:val="53"/>
              </w:numPr>
            </w:pPr>
            <w:proofErr w:type="gramStart"/>
            <w:r>
              <w:t>lietotājam</w:t>
            </w:r>
            <w:proofErr w:type="gramEnd"/>
            <w:r>
              <w:t>, kurš piekļūst Tiešsaistes pakalpojumam vai saistītai programmatūrai.</w:t>
            </w:r>
          </w:p>
        </w:tc>
        <w:tc>
          <w:tcPr>
            <w:tcW w:w="5259" w:type="dxa"/>
          </w:tcPr>
          <w:p w:rsidR="00FE7CBB" w:rsidRPr="00D72679" w:rsidRDefault="00FE7CBB" w:rsidP="00115A08">
            <w:pPr>
              <w:pStyle w:val="PURBody"/>
              <w:keepNext/>
              <w:keepLines/>
            </w:pPr>
            <w:r>
              <w:rPr>
                <w:b/>
                <w:i/>
              </w:rPr>
              <w:t>Nepieciešamās SL.</w:t>
            </w:r>
          </w:p>
          <w:p w:rsidR="00D46DAD" w:rsidRPr="00D72679" w:rsidRDefault="00FE7CBB" w:rsidP="00B56709">
            <w:pPr>
              <w:pStyle w:val="PURBullet"/>
              <w:keepNext/>
              <w:keepLines/>
              <w:numPr>
                <w:ilvl w:val="0"/>
                <w:numId w:val="54"/>
              </w:numPr>
            </w:pPr>
            <w:r>
              <w:t xml:space="preserve">Power BI pakalpojumam Office 365 lietotāja SL </w:t>
            </w:r>
            <w:r>
              <w:rPr>
                <w:b/>
              </w:rPr>
              <w:t>vai</w:t>
            </w:r>
          </w:p>
          <w:p w:rsidR="00FE7CBB" w:rsidRDefault="00D46DAD" w:rsidP="00B56709">
            <w:pPr>
              <w:pStyle w:val="PURBullet"/>
              <w:keepNext/>
              <w:keepLines/>
              <w:numPr>
                <w:ilvl w:val="0"/>
                <w:numId w:val="54"/>
              </w:numPr>
            </w:pPr>
            <w:r>
              <w:t>Power BI for Office 365 A lietotāja SL.</w:t>
            </w:r>
          </w:p>
        </w:tc>
      </w:tr>
    </w:tbl>
    <w:p w:rsidR="00D37DD3" w:rsidRPr="00D72679" w:rsidRDefault="00D37DD3" w:rsidP="00D37DD3">
      <w:pPr>
        <w:pStyle w:val="PURBlueBGHeader"/>
        <w:keepNext/>
        <w:keepLines/>
      </w:pPr>
      <w:r>
        <w:t>Papildu noteikumi</w:t>
      </w:r>
    </w:p>
    <w:p w:rsidR="00D37DD3" w:rsidRPr="00D72679" w:rsidRDefault="00D37DD3" w:rsidP="00A7130A">
      <w:pPr>
        <w:pStyle w:val="PURBlueStrong-Indented"/>
      </w:pPr>
      <w:r>
        <w:t>Piemērojamais paziņojums.</w:t>
      </w:r>
      <w:r w:rsidR="0092027F">
        <w:t xml:space="preserve"> </w:t>
      </w:r>
      <w:r>
        <w:rPr>
          <w:smallCaps w:val="0"/>
          <w:color w:val="auto"/>
        </w:rPr>
        <w:t xml:space="preserve">Ir spēkā Bing Maps </w:t>
      </w:r>
      <w:proofErr w:type="gramStart"/>
      <w:r>
        <w:rPr>
          <w:smallCaps w:val="0"/>
          <w:color w:val="auto"/>
        </w:rPr>
        <w:t xml:space="preserve">paziņojums </w:t>
      </w:r>
      <w:proofErr w:type="gramEnd"/>
      <w:r w:rsidR="000D71F9">
        <w:fldChar w:fldCharType="begin"/>
      </w:r>
      <w:r w:rsidR="000D71F9">
        <w:instrText xml:space="preserve"> HYPERLINK \l "Appendix_1" \h </w:instrText>
      </w:r>
      <w:r w:rsidR="000D71F9">
        <w:fldChar w:fldCharType="separate"/>
      </w:r>
      <w:hyperlink w:anchor="Appendix_1">
        <w:r w:rsidR="00A7130A">
          <w:rPr>
            <w:color w:val="00467F"/>
            <w:spacing w:val="0"/>
            <w:u w:val="single"/>
          </w:rPr>
          <w:t>1. P</w:t>
        </w:r>
        <w:r w:rsidR="00A7130A" w:rsidRPr="00A7130A">
          <w:rPr>
            <w:smallCaps w:val="0"/>
            <w:color w:val="00467F"/>
            <w:spacing w:val="0"/>
            <w:u w:val="single"/>
          </w:rPr>
          <w:t>ielikumā</w:t>
        </w:r>
      </w:hyperlink>
      <w:r w:rsidR="000D71F9">
        <w:rPr>
          <w:smallCaps w:val="0"/>
          <w:color w:val="00467F"/>
          <w:spacing w:val="0"/>
          <w:u w:val="single"/>
        </w:rPr>
        <w:fldChar w:fldCharType="end"/>
      </w:r>
      <w:r>
        <w:rPr>
          <w:smallCaps w:val="0"/>
          <w:color w:val="auto"/>
        </w:rPr>
        <w:t>.</w:t>
      </w:r>
    </w:p>
    <w:p w:rsidR="008679BA" w:rsidRPr="000E30CF" w:rsidRDefault="000D71F9" w:rsidP="008679BA">
      <w:pPr>
        <w:pStyle w:val="PURBreadcrumb"/>
        <w:rPr>
          <w:lang w:val="fr-FR"/>
        </w:rPr>
      </w:pPr>
      <w:hyperlink w:anchor="_Sec4" w:history="1">
        <w:r w:rsidR="00BB63B7" w:rsidRPr="000E30CF">
          <w:rPr>
            <w:rStyle w:val="Hyperlink"/>
            <w:szCs w:val="16"/>
            <w:lang w:val="fr-FR"/>
          </w:rPr>
          <w:t>Saturs</w:t>
        </w:r>
      </w:hyperlink>
      <w:r w:rsidR="00BB63B7" w:rsidRPr="000E30CF">
        <w:rPr>
          <w:color w:val="00467F"/>
          <w:szCs w:val="16"/>
          <w:lang w:val="fr-FR"/>
        </w:rPr>
        <w:t xml:space="preserve"> / </w:t>
      </w:r>
      <w:hyperlink w:anchor="General_License_Terms">
        <w:r w:rsidR="00BB63B7" w:rsidRPr="000E30CF">
          <w:rPr>
            <w:color w:val="00467F"/>
            <w:szCs w:val="16"/>
            <w:u w:val="single"/>
            <w:lang w:val="fr-FR"/>
          </w:rPr>
          <w:t>Vispārīgie noteikumi</w:t>
        </w:r>
      </w:hyperlink>
      <w:r w:rsidR="004C6B13" w:rsidRPr="000E30CF">
        <w:rPr>
          <w:lang w:val="fr-FR"/>
        </w:rPr>
        <w:t xml:space="preserve"> </w:t>
      </w:r>
    </w:p>
    <w:p w:rsidR="008679BA" w:rsidRPr="000E30CF" w:rsidRDefault="008679BA" w:rsidP="008679BA">
      <w:pPr>
        <w:pStyle w:val="PURProductName"/>
        <w:rPr>
          <w:lang w:val="fr-FR"/>
        </w:rPr>
      </w:pPr>
      <w:r w:rsidRPr="000E30CF">
        <w:rPr>
          <w:lang w:val="fr-FR"/>
        </w:rPr>
        <w:t>Project Lite</w:t>
      </w:r>
      <w:r>
        <w:fldChar w:fldCharType="begin"/>
      </w:r>
      <w:r w:rsidRPr="000E30CF">
        <w:rPr>
          <w:lang w:val="fr-FR"/>
        </w:rPr>
        <w:instrText>XE "Project Lite"</w:instrText>
      </w:r>
      <w:r>
        <w:fldChar w:fldCharType="end"/>
      </w:r>
      <w:r>
        <w:fldChar w:fldCharType="begin"/>
      </w:r>
      <w:r w:rsidRPr="000E30CF">
        <w:rPr>
          <w:lang w:val="fr-FR"/>
        </w:rPr>
        <w:instrText xml:space="preserve"> TC "</w:instrText>
      </w:r>
      <w:bookmarkStart w:id="324" w:name="_Toc382010257"/>
      <w:r w:rsidRPr="000E30CF">
        <w:rPr>
          <w:lang w:val="fr-FR"/>
        </w:rPr>
        <w:instrText xml:space="preserve">Project </w:instrText>
      </w:r>
      <w:r w:rsidR="00014F06" w:rsidRPr="000E30CF">
        <w:rPr>
          <w:lang w:val="fr-FR"/>
        </w:rPr>
        <w:instrText>Lite</w:instrText>
      </w:r>
      <w:bookmarkEnd w:id="324"/>
      <w:r w:rsidRPr="000E30CF">
        <w:rPr>
          <w:lang w:val="fr-FR"/>
        </w:rPr>
        <w:instrText>" \l 3</w:instrText>
      </w:r>
      <w:r>
        <w:fldChar w:fldCharType="end"/>
      </w:r>
    </w:p>
    <w:p w:rsidR="008679BA" w:rsidRPr="00D72679" w:rsidRDefault="008679BA" w:rsidP="008679BA">
      <w:pPr>
        <w:pStyle w:val="PURBlueBGHeader"/>
      </w:pPr>
      <w:r>
        <w:t>LIETOTĀJA SL</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Nepieciešams katram jūsu:</w:t>
            </w:r>
          </w:p>
          <w:p w:rsidR="008679BA" w:rsidRDefault="008679BA" w:rsidP="00B56709">
            <w:pPr>
              <w:pStyle w:val="PURBullet"/>
              <w:numPr>
                <w:ilvl w:val="0"/>
                <w:numId w:val="53"/>
              </w:numPr>
            </w:pPr>
            <w:proofErr w:type="gramStart"/>
            <w:r>
              <w:t>lietotājam</w:t>
            </w:r>
            <w:proofErr w:type="gramEnd"/>
            <w:r>
              <w:t>, kurš piekļūst pakalpojumam vai saistītai programmatūrai.</w:t>
            </w:r>
          </w:p>
        </w:tc>
        <w:tc>
          <w:tcPr>
            <w:tcW w:w="5262" w:type="dxa"/>
          </w:tcPr>
          <w:p w:rsidR="008679BA" w:rsidRPr="00D72679" w:rsidRDefault="008679BA" w:rsidP="0010035C">
            <w:pPr>
              <w:pStyle w:val="PURBody"/>
            </w:pPr>
            <w:r>
              <w:rPr>
                <w:b/>
                <w:i/>
              </w:rPr>
              <w:t>Nepieciešamās SL.</w:t>
            </w:r>
          </w:p>
          <w:p w:rsidR="008679BA" w:rsidRDefault="008679BA" w:rsidP="00B56709">
            <w:pPr>
              <w:pStyle w:val="PURBullet"/>
              <w:numPr>
                <w:ilvl w:val="0"/>
                <w:numId w:val="54"/>
              </w:numPr>
            </w:pPr>
            <w:r>
              <w:t>Project Lite lietotāja SL</w:t>
            </w:r>
          </w:p>
        </w:tc>
      </w:tr>
    </w:tbl>
    <w:p w:rsidR="003B1D52" w:rsidRPr="00D72679" w:rsidRDefault="000D71F9" w:rsidP="003B1D52">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4C6B13">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010258"/>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LIETOTĀJA SL</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Nepieciešams katram jūsu:</w:t>
            </w:r>
          </w:p>
          <w:p w:rsidR="003B1D52" w:rsidRDefault="003B1D52" w:rsidP="00B56709">
            <w:pPr>
              <w:pStyle w:val="PURBullet"/>
              <w:numPr>
                <w:ilvl w:val="0"/>
                <w:numId w:val="53"/>
              </w:numPr>
            </w:pPr>
            <w:proofErr w:type="gramStart"/>
            <w:r>
              <w:t>lietotājam</w:t>
            </w:r>
            <w:proofErr w:type="gramEnd"/>
            <w:r>
              <w:t>, kurš piekļūst pakalpojumam vai saistītai programmatūrai.</w:t>
            </w:r>
          </w:p>
        </w:tc>
        <w:tc>
          <w:tcPr>
            <w:tcW w:w="5321" w:type="dxa"/>
          </w:tcPr>
          <w:p w:rsidR="003B1D52" w:rsidRPr="00D72679" w:rsidRDefault="003B1D52" w:rsidP="00517CC7">
            <w:pPr>
              <w:pStyle w:val="PURBody"/>
            </w:pPr>
            <w:r>
              <w:rPr>
                <w:b/>
                <w:i/>
              </w:rPr>
              <w:t>Nepieciešamās SL.</w:t>
            </w:r>
          </w:p>
          <w:p w:rsidR="003B1D52" w:rsidRDefault="003B1D52" w:rsidP="00B56709">
            <w:pPr>
              <w:pStyle w:val="PURBullet"/>
              <w:numPr>
                <w:ilvl w:val="0"/>
                <w:numId w:val="54"/>
              </w:numPr>
            </w:pPr>
            <w:r>
              <w:t>Project Online lietotāja SL</w:t>
            </w:r>
          </w:p>
        </w:tc>
      </w:tr>
    </w:tbl>
    <w:p w:rsidR="003B1D52" w:rsidRPr="00D72679" w:rsidRDefault="003B1D52" w:rsidP="003B1D52"/>
    <w:p w:rsidR="003B1D52" w:rsidRPr="00D72679" w:rsidRDefault="003B1D52" w:rsidP="003B1D52">
      <w:pPr>
        <w:pStyle w:val="PURBlueBGHeader"/>
      </w:pPr>
      <w:r>
        <w:t>Papildu noteikumi</w:t>
      </w:r>
    </w:p>
    <w:p w:rsidR="003B1D52" w:rsidRPr="00D72679" w:rsidRDefault="003B1D52" w:rsidP="003B1D52">
      <w:pPr>
        <w:pStyle w:val="PURBlueStrong-Indented"/>
      </w:pPr>
      <w:r>
        <w:t xml:space="preserve">SharePoint Online </w:t>
      </w:r>
    </w:p>
    <w:p w:rsidR="003B1D52" w:rsidRPr="00D72679" w:rsidRDefault="003B1D52" w:rsidP="00695AFE">
      <w:pPr>
        <w:pStyle w:val="PURProductName"/>
        <w:pBdr>
          <w:bottom w:val="none" w:sz="0" w:space="0" w:color="auto"/>
        </w:pBdr>
        <w:ind w:left="270"/>
      </w:pPr>
      <w:r>
        <w:rPr>
          <w:rFonts w:cs="Arial"/>
          <w:sz w:val="18"/>
          <w:szCs w:val="18"/>
        </w:rPr>
        <w:t xml:space="preserve">Kopā ar pakalpojumu Project Online nepieciešams izmantot SharePoint Online Plan 2, kas jums tiks nodrošināts kā daļa no pakalpojuma Project Online. Šādu pakalpojumu SharePoint Online Plan 2 drīkstat izmantot tikai lietojot Project Online </w:t>
      </w:r>
      <w:proofErr w:type="gramStart"/>
      <w:r>
        <w:rPr>
          <w:rFonts w:cs="Arial"/>
          <w:sz w:val="18"/>
          <w:szCs w:val="18"/>
        </w:rPr>
        <w:t>un</w:t>
      </w:r>
      <w:proofErr w:type="gramEnd"/>
      <w:r>
        <w:rPr>
          <w:rFonts w:cs="Arial"/>
          <w:sz w:val="18"/>
          <w:szCs w:val="18"/>
        </w:rPr>
        <w:t xml:space="preserve"> tikai, lai</w:t>
      </w:r>
      <w:r w:rsidR="00695AFE">
        <w:rPr>
          <w:rFonts w:cs="Arial"/>
          <w:sz w:val="18"/>
          <w:szCs w:val="18"/>
        </w:rPr>
        <w:t> </w:t>
      </w:r>
      <w:r>
        <w:rPr>
          <w:rFonts w:cs="Arial"/>
          <w:sz w:val="18"/>
          <w:szCs w:val="18"/>
        </w:rPr>
        <w:t>atbalstītu funkcionalitāti, kuras dēļ lietojat Project Online.</w:t>
      </w:r>
      <w:r w:rsidR="0092027F">
        <w:rPr>
          <w:rFonts w:cs="Arial"/>
          <w:sz w:val="18"/>
          <w:szCs w:val="18"/>
        </w:rPr>
        <w:t xml:space="preserve"> </w:t>
      </w:r>
      <w:r>
        <w:rPr>
          <w:rFonts w:cs="Arial"/>
          <w:sz w:val="18"/>
          <w:szCs w:val="18"/>
        </w:rPr>
        <w:t>Saskaņā ar šiem licences noteikumiem jums nav citu tiesību lietot SharePoint Online Plan 2.</w:t>
      </w:r>
    </w:p>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327" w:name="_Sec387"/>
      <w:r>
        <w:t>SharePoint Online Kiosk</w:t>
      </w:r>
      <w:bookmarkEnd w:id="327"/>
      <w:r>
        <w:fldChar w:fldCharType="begin"/>
      </w:r>
      <w:r>
        <w:instrText>XE "SharePoint Online Kiosk"</w:instrText>
      </w:r>
      <w:r>
        <w:fldChar w:fldCharType="end"/>
      </w:r>
      <w:r>
        <w:fldChar w:fldCharType="begin"/>
      </w:r>
      <w:r>
        <w:instrText xml:space="preserve"> TC "</w:instrText>
      </w:r>
      <w:bookmarkStart w:id="328" w:name="_Toc370712524"/>
      <w:bookmarkStart w:id="329" w:name="_Toc382010259"/>
      <w:r>
        <w:instrText>SharePoint Online Kiosk</w:instrText>
      </w:r>
      <w:bookmarkEnd w:id="328"/>
      <w:bookmarkEnd w:id="329"/>
      <w:r>
        <w:instrText xml:space="preserve">" \l </w:instrText>
      </w:r>
      <w:r w:rsidR="00E01841">
        <w:instrText>3</w:instrText>
      </w:r>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4"/>
        <w:gridCol w:w="5262"/>
      </w:tblGrid>
      <w:tr w:rsidR="0082133B" w:rsidTr="006C0DC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Nepieciešams katram jūsu:</w:t>
            </w:r>
          </w:p>
          <w:p w:rsidR="00EC153F" w:rsidRPr="00695AFE" w:rsidRDefault="00ED4593" w:rsidP="00B56709">
            <w:pPr>
              <w:pStyle w:val="PURBullet"/>
              <w:numPr>
                <w:ilvl w:val="0"/>
                <w:numId w:val="24"/>
              </w:numPr>
              <w:spacing w:after="120" w:line="240" w:lineRule="auto"/>
            </w:pPr>
            <w:r>
              <w:t>autentificētajam lietotājam</w:t>
            </w:r>
            <w:r>
              <w:rPr>
                <w:vertAlign w:val="superscript"/>
              </w:rPr>
              <w:t>1</w:t>
            </w:r>
            <w:r>
              <w:t xml:space="preserve">, kas piekļūst Tiešsaistes pakalpojumam vai saistītai programmatūrai, lai iegūtu </w:t>
            </w:r>
            <w:r w:rsidR="00220689">
              <w:t>„</w:t>
            </w:r>
            <w:r>
              <w:t>tikai</w:t>
            </w:r>
            <w:r w:rsidR="00695AFE">
              <w:t> </w:t>
            </w:r>
            <w:r>
              <w:t>lasīšanas</w:t>
            </w:r>
            <w:r w:rsidR="00220689">
              <w:t>”</w:t>
            </w:r>
            <w:r>
              <w:t xml:space="preserve"> piekļuvi vietnes saturam un </w:t>
            </w:r>
            <w:r w:rsidR="00220689">
              <w:t>„</w:t>
            </w:r>
            <w:r>
              <w:t>rediģēšanas privilēģijas</w:t>
            </w:r>
            <w:r w:rsidR="00220689">
              <w:t>”</w:t>
            </w:r>
            <w:r>
              <w:t xml:space="preserve"> pārlūkprogrammā esošām vai InfoPath veidlapām, un Office 365 Enterprise K1 lietotājiem, kas Tiešsaistes pakalpojumam piekļūst, lai veidotu un rediģētu Office dokumentus. Citi pakalpojuma piekļuves </w:t>
            </w:r>
            <w:proofErr w:type="gramStart"/>
            <w:r>
              <w:t>un</w:t>
            </w:r>
            <w:proofErr w:type="gramEnd"/>
            <w:r>
              <w:t xml:space="preserve"> lietošanas veidi nav atļauti. Lietotāja SL nav nepieciešamas ārējiem lietotājiem, kas uz vietņu kolekcijām ir uzaicināti, izmantojot funkcionalitāti Share</w:t>
            </w:r>
            <w:r w:rsidR="00695AFE">
              <w:t>­</w:t>
            </w:r>
            <w:r>
              <w:t>By-Mail.</w:t>
            </w:r>
          </w:p>
        </w:tc>
        <w:tc>
          <w:tcPr>
            <w:tcW w:w="5320" w:type="dxa"/>
          </w:tcPr>
          <w:p w:rsidR="0082133B" w:rsidRPr="00D72679" w:rsidRDefault="00ED4593">
            <w:pPr>
              <w:pStyle w:val="PURBody"/>
            </w:pPr>
            <w:r>
              <w:rPr>
                <w:b/>
                <w:i/>
              </w:rPr>
              <w:t>Nepieciešamās SL.</w:t>
            </w:r>
          </w:p>
          <w:p w:rsidR="0082133B" w:rsidRPr="00D72679" w:rsidRDefault="00ED4593" w:rsidP="00B56709">
            <w:pPr>
              <w:pStyle w:val="PURBullet"/>
              <w:numPr>
                <w:ilvl w:val="0"/>
                <w:numId w:val="25"/>
              </w:numPr>
            </w:pPr>
            <w:r>
              <w:t xml:space="preserve">Office 365 Enterprise K1 lietotāja SL, </w:t>
            </w:r>
            <w:r>
              <w:rPr>
                <w:b/>
              </w:rPr>
              <w:t>vai</w:t>
            </w:r>
          </w:p>
          <w:p w:rsidR="00061982" w:rsidRPr="00061982" w:rsidRDefault="00061982" w:rsidP="00B56709">
            <w:pPr>
              <w:pStyle w:val="PURBody"/>
              <w:numPr>
                <w:ilvl w:val="0"/>
                <w:numId w:val="25"/>
              </w:numPr>
            </w:pPr>
            <w:r>
              <w:t>Office 365 Government K1G lietotāja SL</w:t>
            </w:r>
          </w:p>
        </w:tc>
      </w:tr>
    </w:tbl>
    <w:p w:rsidR="0082133B" w:rsidRPr="00D72679" w:rsidRDefault="000D71F9" w:rsidP="00695AFE">
      <w:pPr>
        <w:pStyle w:val="PURBreadcrumb"/>
        <w:keepNext w:val="0"/>
        <w:keepLines w:val="0"/>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330" w:name="_Sec436"/>
      <w:r>
        <w:lastRenderedPageBreak/>
        <w:t>SharePoint Online Plan 1</w:t>
      </w:r>
      <w:bookmarkEnd w:id="330"/>
      <w:r>
        <w:fldChar w:fldCharType="begin"/>
      </w:r>
      <w:r>
        <w:instrText>XE "SharePoint Online Plan 1"</w:instrText>
      </w:r>
      <w:r>
        <w:fldChar w:fldCharType="end"/>
      </w:r>
      <w:r>
        <w:fldChar w:fldCharType="begin"/>
      </w:r>
      <w:r>
        <w:instrText>TC "</w:instrText>
      </w:r>
      <w:bookmarkStart w:id="331" w:name="_Toc382010260"/>
      <w:r>
        <w:instrText>SharePoint Online Plan 1</w:instrText>
      </w:r>
      <w:bookmarkEnd w:id="331"/>
      <w:r>
        <w:instrText xml:space="preserve">" \l 3 </w:instrText>
      </w:r>
      <w:bookmarkStart w:id="332" w:name="_Toc370712525"/>
      <w:bookmarkEnd w:id="332"/>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Nepieciešams katram jūsu:</w:t>
            </w:r>
          </w:p>
          <w:p w:rsidR="001D3D2C" w:rsidRPr="00D72679" w:rsidRDefault="00ED4593" w:rsidP="00B56709">
            <w:pPr>
              <w:pStyle w:val="PURBullet"/>
              <w:numPr>
                <w:ilvl w:val="0"/>
                <w:numId w:val="65"/>
              </w:numPr>
            </w:pPr>
            <w:proofErr w:type="gramStart"/>
            <w:r>
              <w:t>autentificētiem</w:t>
            </w:r>
            <w:proofErr w:type="gramEnd"/>
            <w:r>
              <w:t xml:space="preserve"> lietotājiem, kuri piekļūst Tiešsaistes pakalpojumam vai saistītai programmatūrai. Tomēr nevarat piekļūt pakalpojumiem Infopath, Excel, Visio, Enterprise Search, E-discovery vai pakalpojumiem Business Connectivity Services. Lietotāja SL nav nepieciešamas ārējiem lietotājiem, kas uz vietņu kolekcijām ir uzaicināti, izmantojot funkcionalitāti Share-By-Mail.</w:t>
            </w:r>
          </w:p>
          <w:p w:rsidR="00035228" w:rsidRPr="00035228" w:rsidRDefault="00035228" w:rsidP="00FE7CBB">
            <w:pPr>
              <w:pStyle w:val="PURBullet"/>
              <w:spacing w:line="240" w:lineRule="auto"/>
              <w:ind w:hanging="216"/>
            </w:pPr>
          </w:p>
        </w:tc>
        <w:tc>
          <w:tcPr>
            <w:tcW w:w="5340" w:type="dxa"/>
          </w:tcPr>
          <w:p w:rsidR="0082133B" w:rsidRPr="00D72679" w:rsidRDefault="00ED4593">
            <w:pPr>
              <w:pStyle w:val="PURBody"/>
            </w:pPr>
            <w:r>
              <w:rPr>
                <w:b/>
                <w:i/>
              </w:rPr>
              <w:t>Nepieciešamās SL.</w:t>
            </w:r>
          </w:p>
          <w:p w:rsidR="0082133B" w:rsidRPr="00D72679" w:rsidRDefault="00ED4593" w:rsidP="00B56709">
            <w:pPr>
              <w:pStyle w:val="PURBullet"/>
              <w:numPr>
                <w:ilvl w:val="0"/>
                <w:numId w:val="26"/>
              </w:numPr>
            </w:pPr>
            <w:r>
              <w:t xml:space="preserve">SharePoint Online Plan 1 lietotāja SL, </w:t>
            </w:r>
            <w:r>
              <w:rPr>
                <w:b/>
              </w:rPr>
              <w:t>vai</w:t>
            </w:r>
          </w:p>
          <w:p w:rsidR="0082133B" w:rsidRPr="00D72679" w:rsidRDefault="00ED4593" w:rsidP="00B56709">
            <w:pPr>
              <w:pStyle w:val="PURBullet"/>
              <w:numPr>
                <w:ilvl w:val="0"/>
                <w:numId w:val="26"/>
              </w:numPr>
            </w:pPr>
            <w:r>
              <w:t xml:space="preserve">SharePoint Online Plan 2 lietotāja SL, </w:t>
            </w:r>
            <w:r>
              <w:rPr>
                <w:b/>
              </w:rPr>
              <w:t>vai</w:t>
            </w:r>
          </w:p>
          <w:p w:rsidR="007C7028" w:rsidRPr="007E4231" w:rsidRDefault="007C7028" w:rsidP="00B56709">
            <w:pPr>
              <w:pStyle w:val="Heading4nobold"/>
              <w:numPr>
                <w:ilvl w:val="0"/>
                <w:numId w:val="26"/>
              </w:numPr>
              <w:spacing w:line="180" w:lineRule="atLeast"/>
              <w:jc w:val="left"/>
              <w:rPr>
                <w:rFonts w:ascii="Arial" w:hAnsi="Arial" w:cs="Arial"/>
              </w:rPr>
            </w:pPr>
            <w:r w:rsidRPr="007E4231">
              <w:rPr>
                <w:rFonts w:ascii="Arial" w:hAnsi="Arial" w:cs="Arial"/>
                <w:color w:val="000000"/>
              </w:rPr>
              <w:t xml:space="preserve">Office 365 Education A2-A4 </w:t>
            </w:r>
            <w:r w:rsidRPr="007E4231">
              <w:rPr>
                <w:rFonts w:ascii="Arial" w:hAnsi="Arial" w:cs="Arial"/>
                <w:color w:val="000000"/>
                <w:szCs w:val="18"/>
              </w:rPr>
              <w:t xml:space="preserve">lietotāja SL </w:t>
            </w:r>
            <w:r w:rsidRPr="007E4231">
              <w:rPr>
                <w:rFonts w:ascii="Arial" w:hAnsi="Arial" w:cs="Arial"/>
                <w:b/>
                <w:color w:val="000000"/>
                <w:szCs w:val="18"/>
              </w:rPr>
              <w:t>vai</w:t>
            </w:r>
          </w:p>
          <w:p w:rsidR="0082133B" w:rsidRPr="00D72679" w:rsidRDefault="00ED4593" w:rsidP="00B56709">
            <w:pPr>
              <w:pStyle w:val="PURBullet"/>
              <w:numPr>
                <w:ilvl w:val="0"/>
                <w:numId w:val="26"/>
              </w:numPr>
            </w:pPr>
            <w:r>
              <w:t xml:space="preserve">Office 365 Enterprise E1, E3-E4 lietotāja SL </w:t>
            </w:r>
            <w:r>
              <w:rPr>
                <w:b/>
              </w:rPr>
              <w:t>vai</w:t>
            </w:r>
          </w:p>
          <w:p w:rsidR="00D84FD9" w:rsidRPr="00D72679" w:rsidRDefault="00D84FD9" w:rsidP="00B56709">
            <w:pPr>
              <w:pStyle w:val="PURBullet"/>
              <w:numPr>
                <w:ilvl w:val="0"/>
                <w:numId w:val="26"/>
              </w:numPr>
            </w:pPr>
            <w:r>
              <w:t xml:space="preserve">Office 365 Enterprise E3-E4 bez ProPlus lietotāja SL </w:t>
            </w:r>
            <w:r>
              <w:rPr>
                <w:b/>
              </w:rPr>
              <w:t>vai</w:t>
            </w:r>
            <w:r>
              <w:t xml:space="preserve"> </w:t>
            </w:r>
          </w:p>
          <w:p w:rsidR="00A00338" w:rsidRPr="00D72679" w:rsidRDefault="00A00338" w:rsidP="00B56709">
            <w:pPr>
              <w:pStyle w:val="PURBullet"/>
              <w:numPr>
                <w:ilvl w:val="0"/>
                <w:numId w:val="26"/>
              </w:numPr>
            </w:pPr>
            <w:r>
              <w:t xml:space="preserve">SharePoint Online Plan 2A lietotāja SL, </w:t>
            </w:r>
            <w:r>
              <w:rPr>
                <w:b/>
              </w:rPr>
              <w:t>vai</w:t>
            </w:r>
          </w:p>
          <w:p w:rsidR="00A00338" w:rsidRPr="00D72679" w:rsidRDefault="00A00338" w:rsidP="00B56709">
            <w:pPr>
              <w:pStyle w:val="PURBullet"/>
              <w:numPr>
                <w:ilvl w:val="0"/>
                <w:numId w:val="26"/>
              </w:numPr>
            </w:pPr>
            <w:r>
              <w:t xml:space="preserve">SharePoint Online Plan 1G lietotāja SL, </w:t>
            </w:r>
            <w:r>
              <w:rPr>
                <w:b/>
              </w:rPr>
              <w:t>vai</w:t>
            </w:r>
          </w:p>
          <w:p w:rsidR="00A00338" w:rsidRPr="00D72679" w:rsidRDefault="00A00338" w:rsidP="00B56709">
            <w:pPr>
              <w:pStyle w:val="PURBullet"/>
              <w:numPr>
                <w:ilvl w:val="0"/>
                <w:numId w:val="26"/>
              </w:numPr>
            </w:pPr>
            <w:r>
              <w:t xml:space="preserve">SharePoint Online Plan 2G lietotāja SL, </w:t>
            </w:r>
            <w:r>
              <w:rPr>
                <w:b/>
              </w:rPr>
              <w:t>vai</w:t>
            </w:r>
          </w:p>
          <w:p w:rsidR="00A00338" w:rsidRPr="00D72679" w:rsidRDefault="00A00338" w:rsidP="00B56709">
            <w:pPr>
              <w:pStyle w:val="PURBullet"/>
              <w:numPr>
                <w:ilvl w:val="0"/>
                <w:numId w:val="26"/>
              </w:numPr>
            </w:pPr>
            <w:r>
              <w:t xml:space="preserve">Office 365 Government G1, G3 vai G4 lietotāja SL, </w:t>
            </w:r>
            <w:r>
              <w:rPr>
                <w:b/>
              </w:rPr>
              <w:t>vai</w:t>
            </w:r>
          </w:p>
          <w:p w:rsidR="00A00338" w:rsidRPr="004C6B13" w:rsidRDefault="00A00338" w:rsidP="00B56709">
            <w:pPr>
              <w:pStyle w:val="Heading4nobold"/>
              <w:numPr>
                <w:ilvl w:val="0"/>
                <w:numId w:val="26"/>
              </w:numPr>
              <w:spacing w:line="180" w:lineRule="atLeast"/>
              <w:jc w:val="left"/>
              <w:rPr>
                <w:rFonts w:ascii="Arial" w:hAnsi="Arial" w:cs="Arial"/>
              </w:rPr>
            </w:pPr>
            <w:r w:rsidRPr="004C6B13">
              <w:rPr>
                <w:rFonts w:ascii="Arial" w:hAnsi="Arial" w:cs="Arial"/>
              </w:rPr>
              <w:t>Office 365 Government G3-G4 bez ProPlus lietotāja SL</w:t>
            </w:r>
            <w:r w:rsidR="00695AFE">
              <w:rPr>
                <w:rFonts w:ascii="Arial" w:hAnsi="Arial" w:cs="Arial"/>
              </w:rPr>
              <w:t> </w:t>
            </w:r>
            <w:r w:rsidRPr="004C6B13">
              <w:rPr>
                <w:rFonts w:ascii="Arial" w:hAnsi="Arial" w:cs="Arial"/>
                <w:b/>
              </w:rPr>
              <w:t>vai</w:t>
            </w:r>
          </w:p>
          <w:p w:rsidR="0082133B" w:rsidRPr="007E4231" w:rsidRDefault="007A6DE3" w:rsidP="00B56709">
            <w:pPr>
              <w:pStyle w:val="Heading4nobold"/>
              <w:numPr>
                <w:ilvl w:val="0"/>
                <w:numId w:val="26"/>
              </w:numPr>
              <w:spacing w:line="180" w:lineRule="atLeast"/>
              <w:jc w:val="left"/>
              <w:rPr>
                <w:rFonts w:ascii="Arial" w:hAnsi="Arial" w:cs="Arial"/>
              </w:rPr>
            </w:pPr>
            <w:r w:rsidRPr="007E4231">
              <w:rPr>
                <w:rFonts w:ascii="Arial" w:hAnsi="Arial" w:cs="Arial"/>
                <w:color w:val="000000"/>
              </w:rPr>
              <w:t>Office 365 Midsize Business lietotāja SL</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Kad nepieciešams:</w:t>
            </w:r>
          </w:p>
          <w:p w:rsidR="0082133B" w:rsidRDefault="003626EB" w:rsidP="00B56709">
            <w:pPr>
              <w:pStyle w:val="PURBullet"/>
              <w:numPr>
                <w:ilvl w:val="0"/>
                <w:numId w:val="27"/>
              </w:numPr>
            </w:pPr>
            <w:r>
              <w:t>Katram gigabaitam krātuves apjoma, kas pārsniedz krātuvi, ko nodrošina lietotāja SL</w:t>
            </w:r>
          </w:p>
        </w:tc>
        <w:tc>
          <w:tcPr>
            <w:tcW w:w="5283" w:type="dxa"/>
            <w:tcBorders>
              <w:top w:val="nil"/>
              <w:bottom w:val="nil"/>
            </w:tcBorders>
          </w:tcPr>
          <w:p w:rsidR="0082133B" w:rsidRPr="00D72679" w:rsidRDefault="00ED4593">
            <w:pPr>
              <w:pStyle w:val="PURBody"/>
            </w:pPr>
            <w:r>
              <w:rPr>
                <w:b/>
                <w:i/>
              </w:rPr>
              <w:t>Nepieciešamās SL.</w:t>
            </w:r>
          </w:p>
          <w:p w:rsidR="0082133B" w:rsidRDefault="00292522" w:rsidP="00B56709">
            <w:pPr>
              <w:pStyle w:val="PURBullet"/>
              <w:numPr>
                <w:ilvl w:val="0"/>
                <w:numId w:val="28"/>
              </w:numPr>
            </w:pPr>
            <w:r>
              <w:t>Office 365 Extra File Storage Add-on SL</w:t>
            </w:r>
          </w:p>
        </w:tc>
      </w:tr>
    </w:tbl>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82133B" w:rsidRPr="00D72679" w:rsidRDefault="00ED4593">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TC "</w:instrText>
      </w:r>
      <w:bookmarkStart w:id="334" w:name="_Toc382010261"/>
      <w:r>
        <w:instrText>SharePoint Online Plan 2</w:instrText>
      </w:r>
      <w:bookmarkEnd w:id="334"/>
      <w:r>
        <w:instrText xml:space="preserve">" \l 3 </w:instrText>
      </w:r>
      <w:bookmarkStart w:id="335" w:name="_Toc370712526"/>
      <w:bookmarkEnd w:id="335"/>
      <w:r>
        <w:fldChar w:fldCharType="end"/>
      </w:r>
    </w:p>
    <w:p w:rsidR="0082133B" w:rsidRPr="00D72679" w:rsidRDefault="00ED4593">
      <w:pPr>
        <w:pStyle w:val="PURBlueBGHeader"/>
      </w:pPr>
      <w:r>
        <w:t>LIETOTĀJA SL</w:t>
      </w:r>
    </w:p>
    <w:tbl>
      <w:tblPr>
        <w:tblStyle w:val="PURTableNoVertical"/>
        <w:tblW w:w="0" w:type="auto"/>
        <w:tblLook w:val="04A0" w:firstRow="1" w:lastRow="0" w:firstColumn="1" w:lastColumn="0" w:noHBand="0" w:noVBand="1"/>
      </w:tblPr>
      <w:tblGrid>
        <w:gridCol w:w="5240"/>
        <w:gridCol w:w="5286"/>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Nepieciešams katram jūsu:</w:t>
            </w:r>
          </w:p>
          <w:p w:rsidR="00E47D3A" w:rsidRPr="00D72679" w:rsidRDefault="00ED4593" w:rsidP="00B56709">
            <w:pPr>
              <w:pStyle w:val="PURBullet"/>
              <w:numPr>
                <w:ilvl w:val="0"/>
                <w:numId w:val="65"/>
              </w:numPr>
            </w:pPr>
            <w:proofErr w:type="gramStart"/>
            <w:r>
              <w:t>autentificētiem</w:t>
            </w:r>
            <w:proofErr w:type="gramEnd"/>
            <w:r>
              <w:t xml:space="preserve"> lietotājiem, kuri piekļūst Tiešsaistes pakalpojumam vai saistītai programmatūrai. Lietotāja</w:t>
            </w:r>
            <w:r w:rsidR="00760EE9">
              <w:t xml:space="preserve"> </w:t>
            </w:r>
            <w:r>
              <w:t>SL</w:t>
            </w:r>
            <w:r w:rsidR="00760EE9">
              <w:t> </w:t>
            </w:r>
            <w:r>
              <w:t>nav nepieciešamas ārējiem lietotājiem, kas uz vietņu kolekcijām ir uzaicināti, izmantojot funkcionalitāti Share-By-Mail.</w:t>
            </w:r>
          </w:p>
          <w:p w:rsidR="0082133B" w:rsidRDefault="0082133B" w:rsidP="00FE7CBB">
            <w:pPr>
              <w:pStyle w:val="PURBullet"/>
              <w:ind w:hanging="216"/>
            </w:pPr>
          </w:p>
        </w:tc>
        <w:tc>
          <w:tcPr>
            <w:tcW w:w="7000" w:type="dxa"/>
          </w:tcPr>
          <w:p w:rsidR="0082133B" w:rsidRPr="00D72679" w:rsidRDefault="00ED4593">
            <w:pPr>
              <w:pStyle w:val="PURBody"/>
            </w:pPr>
            <w:r>
              <w:rPr>
                <w:b/>
                <w:i/>
              </w:rPr>
              <w:t>Nepieciešamās SL.</w:t>
            </w:r>
          </w:p>
          <w:p w:rsidR="0082133B" w:rsidRPr="00D72679" w:rsidRDefault="00ED4593" w:rsidP="00B56709">
            <w:pPr>
              <w:pStyle w:val="PURBullet"/>
              <w:numPr>
                <w:ilvl w:val="0"/>
                <w:numId w:val="29"/>
              </w:numPr>
            </w:pPr>
            <w:r>
              <w:t xml:space="preserve">SharePoint Online Plan 2 lietotāja SL, </w:t>
            </w:r>
            <w:r>
              <w:rPr>
                <w:b/>
              </w:rPr>
              <w:t>vai</w:t>
            </w:r>
          </w:p>
          <w:p w:rsidR="00A00338" w:rsidRPr="00D72679" w:rsidRDefault="00A00338" w:rsidP="00B56709">
            <w:pPr>
              <w:pStyle w:val="Heading4nobold"/>
              <w:numPr>
                <w:ilvl w:val="0"/>
                <w:numId w:val="29"/>
              </w:numPr>
              <w:spacing w:line="180" w:lineRule="atLeast"/>
              <w:jc w:val="left"/>
            </w:pPr>
            <w:r>
              <w:rPr>
                <w:rFonts w:ascii="Arial" w:eastAsiaTheme="minorHAnsi" w:hAnsi="Arial" w:cstheme="minorBidi"/>
                <w:szCs w:val="20"/>
              </w:rPr>
              <w:t>SharePoint Online Plan 2A lietotāja SL vai</w:t>
            </w:r>
          </w:p>
          <w:p w:rsidR="00A00338" w:rsidRPr="00D72679" w:rsidRDefault="00A00338" w:rsidP="00B56709">
            <w:pPr>
              <w:pStyle w:val="PURBullet"/>
              <w:numPr>
                <w:ilvl w:val="0"/>
                <w:numId w:val="29"/>
              </w:numPr>
            </w:pPr>
            <w:r>
              <w:t xml:space="preserve">SharePoint Online Plan 2G lietotāja SL, </w:t>
            </w:r>
            <w:r>
              <w:rPr>
                <w:b/>
              </w:rPr>
              <w:t>vai</w:t>
            </w:r>
          </w:p>
          <w:p w:rsidR="007C7028" w:rsidRPr="007E4231" w:rsidRDefault="007C7028" w:rsidP="00B56709">
            <w:pPr>
              <w:pStyle w:val="Heading4nobold"/>
              <w:numPr>
                <w:ilvl w:val="0"/>
                <w:numId w:val="29"/>
              </w:numPr>
              <w:spacing w:line="180" w:lineRule="atLeast"/>
              <w:jc w:val="left"/>
              <w:rPr>
                <w:rFonts w:ascii="Arial" w:hAnsi="Arial" w:cs="Arial"/>
              </w:rPr>
            </w:pPr>
            <w:r w:rsidRPr="007E4231">
              <w:rPr>
                <w:rFonts w:ascii="Arial" w:hAnsi="Arial" w:cs="Arial"/>
                <w:color w:val="000000"/>
              </w:rPr>
              <w:t xml:space="preserve">Office 365 Education A3-A4 </w:t>
            </w:r>
            <w:r w:rsidRPr="007E4231">
              <w:rPr>
                <w:rFonts w:ascii="Arial" w:hAnsi="Arial" w:cs="Arial"/>
                <w:color w:val="000000"/>
                <w:szCs w:val="18"/>
              </w:rPr>
              <w:t xml:space="preserve">lietotāja SL </w:t>
            </w:r>
            <w:r w:rsidRPr="007E4231">
              <w:rPr>
                <w:rFonts w:ascii="Arial" w:hAnsi="Arial" w:cs="Arial"/>
                <w:b/>
                <w:color w:val="000000"/>
                <w:szCs w:val="18"/>
              </w:rPr>
              <w:t>vai</w:t>
            </w:r>
          </w:p>
          <w:p w:rsidR="0082133B" w:rsidRPr="00D72679" w:rsidRDefault="00ED4593" w:rsidP="00B56709">
            <w:pPr>
              <w:pStyle w:val="PURBullet"/>
              <w:numPr>
                <w:ilvl w:val="0"/>
                <w:numId w:val="29"/>
              </w:numPr>
            </w:pPr>
            <w:r>
              <w:t xml:space="preserve">Office 365 Enterprise E3-E4 lietotāja SL </w:t>
            </w:r>
            <w:r>
              <w:rPr>
                <w:b/>
              </w:rPr>
              <w:t>vai</w:t>
            </w:r>
          </w:p>
          <w:p w:rsidR="003A1DEE" w:rsidRPr="00D72679" w:rsidRDefault="003A1DEE" w:rsidP="00B56709">
            <w:pPr>
              <w:pStyle w:val="PURBullet"/>
              <w:numPr>
                <w:ilvl w:val="0"/>
                <w:numId w:val="29"/>
              </w:numPr>
            </w:pPr>
            <w:r>
              <w:t xml:space="preserve">Office 365 Enterprise E3-E4 bez ProPlus lietotāja SL </w:t>
            </w:r>
            <w:r>
              <w:rPr>
                <w:b/>
              </w:rPr>
              <w:t>vai</w:t>
            </w:r>
          </w:p>
          <w:p w:rsidR="003A1DEE" w:rsidRPr="00D72679" w:rsidRDefault="003A1DEE" w:rsidP="00B56709">
            <w:pPr>
              <w:pStyle w:val="PURBullet"/>
              <w:numPr>
                <w:ilvl w:val="0"/>
                <w:numId w:val="29"/>
              </w:numPr>
            </w:pPr>
            <w:r>
              <w:t xml:space="preserve">Office 365 Government G3-G4 lietotāja SL, </w:t>
            </w:r>
            <w:r>
              <w:rPr>
                <w:b/>
              </w:rPr>
              <w:t>vai</w:t>
            </w:r>
          </w:p>
          <w:p w:rsidR="003A1DEE" w:rsidRPr="00D72679" w:rsidRDefault="003A1DEE" w:rsidP="00B56709">
            <w:pPr>
              <w:pStyle w:val="PURBullet"/>
              <w:numPr>
                <w:ilvl w:val="0"/>
                <w:numId w:val="29"/>
              </w:numPr>
            </w:pPr>
            <w:r>
              <w:t>Office 365 Government G3-G4 bez ProPlus lietotāja SL</w:t>
            </w:r>
          </w:p>
          <w:p w:rsidR="0082133B" w:rsidRDefault="0082133B" w:rsidP="003A1DEE">
            <w:pPr>
              <w:pStyle w:val="PURBullet"/>
              <w:ind w:left="504" w:firstLine="0"/>
            </w:pPr>
          </w:p>
        </w:tc>
      </w:tr>
    </w:tbl>
    <w:p w:rsidR="0082133B" w:rsidRPr="00D72679" w:rsidRDefault="00ED4593">
      <w:pPr>
        <w:pStyle w:val="PURBlueBGHeader"/>
      </w:pPr>
      <w:r>
        <w:t>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Kad nepieciešams:</w:t>
            </w:r>
          </w:p>
          <w:p w:rsidR="0082133B" w:rsidRDefault="00ED4593" w:rsidP="00B56709">
            <w:pPr>
              <w:pStyle w:val="PURBullet"/>
              <w:numPr>
                <w:ilvl w:val="0"/>
                <w:numId w:val="30"/>
              </w:numPr>
            </w:pPr>
            <w:r>
              <w:t>Katram gigabaitam krātuves apjoma, kas pārsniedz krātuvi, ko nodrošina lietotāja SL</w:t>
            </w:r>
          </w:p>
        </w:tc>
        <w:tc>
          <w:tcPr>
            <w:tcW w:w="5308" w:type="dxa"/>
            <w:tcBorders>
              <w:top w:val="nil"/>
              <w:bottom w:val="nil"/>
            </w:tcBorders>
          </w:tcPr>
          <w:p w:rsidR="0082133B" w:rsidRPr="00D72679" w:rsidRDefault="00ED4593">
            <w:pPr>
              <w:pStyle w:val="PURBody"/>
            </w:pPr>
            <w:r>
              <w:rPr>
                <w:b/>
                <w:i/>
              </w:rPr>
              <w:t>Nepieciešamās SL.</w:t>
            </w:r>
          </w:p>
          <w:p w:rsidR="0082133B" w:rsidRDefault="00292522" w:rsidP="00B56709">
            <w:pPr>
              <w:pStyle w:val="PURBullet"/>
              <w:numPr>
                <w:ilvl w:val="0"/>
                <w:numId w:val="31"/>
              </w:numPr>
            </w:pPr>
            <w:r>
              <w:t>Office 365 Extra File Storage Add-on SL</w:t>
            </w:r>
          </w:p>
        </w:tc>
      </w:tr>
    </w:tbl>
    <w:bookmarkStart w:id="336" w:name="_Sec404"/>
    <w:p w:rsidR="00292522" w:rsidRPr="00D72679" w:rsidRDefault="00BB63B7" w:rsidP="00292522">
      <w:pPr>
        <w:pStyle w:val="PURBreadcrumb"/>
      </w:pPr>
      <w:r>
        <w:rPr>
          <w:color w:val="00467F"/>
          <w:szCs w:val="16"/>
          <w:u w:val="single"/>
        </w:rPr>
        <w:fldChar w:fldCharType="begin"/>
      </w:r>
      <w:r>
        <w:rPr>
          <w:color w:val="00467F"/>
          <w:szCs w:val="16"/>
          <w:u w:val="single"/>
        </w:rPr>
        <w:instrText xml:space="preserve"> HYPERLINK  \l "_Sec4" </w:instrText>
      </w:r>
      <w:r>
        <w:rPr>
          <w:color w:val="00467F"/>
          <w:szCs w:val="16"/>
          <w:u w:val="single"/>
        </w:rPr>
        <w:fldChar w:fldCharType="separate"/>
      </w:r>
      <w:r w:rsidRPr="006C0DCA">
        <w:rPr>
          <w:rStyle w:val="Hyperlink"/>
          <w:szCs w:val="16"/>
        </w:rPr>
        <w:t>Saturs</w:t>
      </w:r>
      <w:r>
        <w:rPr>
          <w:color w:val="00467F"/>
          <w:szCs w:val="16"/>
          <w:u w:val="single"/>
        </w:rPr>
        <w:fldChar w:fldCharType="end"/>
      </w:r>
      <w:r w:rsidRPr="00BB63B7">
        <w:rPr>
          <w:color w:val="00467F"/>
          <w:szCs w:val="16"/>
        </w:rPr>
        <w:t xml:space="preserve"> / </w:t>
      </w:r>
      <w:hyperlink w:anchor="General_License_Terms">
        <w:r>
          <w:rPr>
            <w:color w:val="00467F"/>
            <w:szCs w:val="16"/>
            <w:u w:val="single"/>
          </w:rPr>
          <w:t>Vispārīgie noteikumi</w:t>
        </w:r>
      </w:hyperlink>
      <w:r w:rsidR="00E13ED5">
        <w:t xml:space="preserve"> </w:t>
      </w:r>
    </w:p>
    <w:p w:rsidR="00292522" w:rsidRPr="00D72679" w:rsidRDefault="00292522" w:rsidP="00292522">
      <w:pPr>
        <w:pStyle w:val="PURProductName"/>
      </w:pPr>
      <w:r>
        <w:t>OneDrive for Business</w:t>
      </w:r>
      <w:r>
        <w:fldChar w:fldCharType="begin"/>
      </w:r>
      <w:r>
        <w:instrText>XE "OneDrive for Business"</w:instrText>
      </w:r>
      <w:r>
        <w:fldChar w:fldCharType="end"/>
      </w:r>
      <w:r>
        <w:fldChar w:fldCharType="begin"/>
      </w:r>
      <w:r>
        <w:instrText xml:space="preserve"> TC "</w:instrText>
      </w:r>
      <w:bookmarkStart w:id="337" w:name="_Toc382010262"/>
      <w:r>
        <w:instrText>OneDrive for Business</w:instrText>
      </w:r>
      <w:bookmarkEnd w:id="337"/>
      <w:r>
        <w:instrText>" \l 3</w:instrText>
      </w:r>
      <w:r>
        <w:fldChar w:fldCharType="end"/>
      </w:r>
    </w:p>
    <w:p w:rsidR="00292522" w:rsidRPr="00D72679" w:rsidRDefault="00292522" w:rsidP="004C6B13">
      <w:pPr>
        <w:pStyle w:val="PURBlueBGHeader"/>
        <w:tabs>
          <w:tab w:val="left" w:pos="7080"/>
        </w:tabs>
      </w:pPr>
      <w:r>
        <w:t>LIETOTĀJA SL</w:t>
      </w:r>
      <w:r w:rsidR="004C6B13">
        <w:tab/>
      </w:r>
    </w:p>
    <w:tbl>
      <w:tblPr>
        <w:tblStyle w:val="PURTableNoVertical"/>
        <w:tblW w:w="0" w:type="auto"/>
        <w:tblLook w:val="04A0" w:firstRow="1" w:lastRow="0" w:firstColumn="1" w:lastColumn="0" w:noHBand="0" w:noVBand="1"/>
      </w:tblPr>
      <w:tblGrid>
        <w:gridCol w:w="5308"/>
        <w:gridCol w:w="521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Nepieciešams katram jūsu:</w:t>
            </w:r>
          </w:p>
          <w:p w:rsidR="00292522" w:rsidRPr="00D72679" w:rsidRDefault="00292522" w:rsidP="00B56709">
            <w:pPr>
              <w:pStyle w:val="PURBullet"/>
              <w:numPr>
                <w:ilvl w:val="0"/>
                <w:numId w:val="65"/>
              </w:numPr>
            </w:pPr>
            <w:proofErr w:type="gramStart"/>
            <w:r>
              <w:t>lietotājam</w:t>
            </w:r>
            <w:proofErr w:type="gramEnd"/>
            <w:r>
              <w:t>, kurš piekļūst Tiešsaistes pakalpojumam vai saistītai programmatūrai.</w:t>
            </w:r>
          </w:p>
          <w:p w:rsidR="00292522" w:rsidRDefault="00292522" w:rsidP="0010035C">
            <w:pPr>
              <w:pStyle w:val="PURBullet"/>
              <w:ind w:hanging="216"/>
            </w:pPr>
          </w:p>
        </w:tc>
        <w:tc>
          <w:tcPr>
            <w:tcW w:w="7000" w:type="dxa"/>
          </w:tcPr>
          <w:p w:rsidR="00292522" w:rsidRPr="00D72679" w:rsidRDefault="00292522" w:rsidP="0010035C">
            <w:pPr>
              <w:pStyle w:val="PURBody"/>
            </w:pPr>
            <w:r>
              <w:rPr>
                <w:b/>
                <w:i/>
              </w:rPr>
              <w:t>Nepieciešamās SL.</w:t>
            </w:r>
          </w:p>
          <w:p w:rsidR="00292522" w:rsidRPr="00D72679" w:rsidRDefault="00292522" w:rsidP="00B56709">
            <w:pPr>
              <w:pStyle w:val="PURBullet"/>
              <w:numPr>
                <w:ilvl w:val="0"/>
                <w:numId w:val="29"/>
              </w:numPr>
            </w:pPr>
            <w:r>
              <w:t>OneDrive for Business lietotāja SL</w:t>
            </w:r>
          </w:p>
          <w:p w:rsidR="00292522" w:rsidRPr="00D72679" w:rsidRDefault="00292522" w:rsidP="00B56709">
            <w:pPr>
              <w:pStyle w:val="PURBullet"/>
              <w:numPr>
                <w:ilvl w:val="0"/>
                <w:numId w:val="29"/>
              </w:numPr>
            </w:pPr>
            <w:r>
              <w:t>OneDrive for Business G lietotāja SL</w:t>
            </w:r>
          </w:p>
          <w:p w:rsidR="00292522" w:rsidRDefault="00292522" w:rsidP="0010035C">
            <w:pPr>
              <w:pStyle w:val="PURBullet"/>
              <w:ind w:left="504" w:firstLine="0"/>
            </w:pPr>
          </w:p>
        </w:tc>
      </w:tr>
    </w:tbl>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695AFE" w:rsidRDefault="00695AFE" w:rsidP="00695AFE">
      <w:pPr>
        <w:pStyle w:val="PURBlueBGHeader"/>
        <w:pBdr>
          <w:top w:val="none" w:sz="0" w:space="0" w:color="auto"/>
          <w:left w:val="none" w:sz="0" w:space="0" w:color="auto"/>
          <w:bottom w:val="none" w:sz="0" w:space="0" w:color="auto"/>
          <w:right w:val="none" w:sz="0" w:space="0" w:color="auto"/>
        </w:pBdr>
        <w:shd w:val="clear" w:color="auto" w:fill="auto"/>
      </w:pPr>
    </w:p>
    <w:p w:rsidR="00292522" w:rsidRPr="00D72679" w:rsidRDefault="00292522" w:rsidP="00292522">
      <w:pPr>
        <w:pStyle w:val="PURBlueBGHeader"/>
      </w:pPr>
      <w:r>
        <w:lastRenderedPageBreak/>
        <w:t>ADD-ON SL</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Kad nepieciešams:</w:t>
            </w:r>
          </w:p>
          <w:p w:rsidR="00292522" w:rsidRDefault="00292522" w:rsidP="00B56709">
            <w:pPr>
              <w:pStyle w:val="PURBullet"/>
              <w:numPr>
                <w:ilvl w:val="0"/>
                <w:numId w:val="30"/>
              </w:numPr>
            </w:pPr>
            <w:r>
              <w:t>Katram gigabaitam krātuves apjoma, kas pārsniedz krātuvi, ko nodrošina lietotāja SL</w:t>
            </w:r>
          </w:p>
        </w:tc>
        <w:tc>
          <w:tcPr>
            <w:tcW w:w="5308" w:type="dxa"/>
            <w:tcBorders>
              <w:top w:val="nil"/>
              <w:bottom w:val="nil"/>
            </w:tcBorders>
          </w:tcPr>
          <w:p w:rsidR="00292522" w:rsidRPr="00D72679" w:rsidRDefault="00292522" w:rsidP="0010035C">
            <w:pPr>
              <w:pStyle w:val="PURBody"/>
            </w:pPr>
            <w:r>
              <w:rPr>
                <w:b/>
                <w:i/>
              </w:rPr>
              <w:t>Nepieciešamās SL.</w:t>
            </w:r>
          </w:p>
          <w:p w:rsidR="00292522" w:rsidRDefault="00292522" w:rsidP="00B56709">
            <w:pPr>
              <w:pStyle w:val="PURBullet"/>
              <w:numPr>
                <w:ilvl w:val="0"/>
                <w:numId w:val="31"/>
              </w:numPr>
            </w:pPr>
            <w:r>
              <w:t>Office 365 Extra File Storage Add-on SL</w:t>
            </w:r>
          </w:p>
        </w:tc>
      </w:tr>
    </w:tbl>
    <w:p w:rsidR="003C5633" w:rsidRPr="00D72679" w:rsidRDefault="000D71F9" w:rsidP="003C5633">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7A0D56" w:rsidRPr="00D72679" w:rsidRDefault="007A0D56">
      <w:pPr>
        <w:pStyle w:val="PURProductName"/>
      </w:pPr>
      <w:r>
        <w:rPr>
          <w:b/>
          <w:sz w:val="32"/>
          <w:szCs w:val="32"/>
        </w:rPr>
        <w:t>Windows Azure Services</w:t>
      </w:r>
      <w:r>
        <w:fldChar w:fldCharType="begin"/>
      </w:r>
      <w:r w:rsidR="00E01841">
        <w:instrText xml:space="preserve"> TC </w:instrText>
      </w:r>
      <w:r w:rsidR="00E01841" w:rsidRPr="00E01841">
        <w:rPr>
          <w:b/>
        </w:rPr>
        <w:instrText>"</w:instrText>
      </w:r>
      <w:bookmarkStart w:id="338" w:name="_Toc382010263"/>
      <w:r w:rsidR="00E01841" w:rsidRPr="00E01841">
        <w:rPr>
          <w:b/>
        </w:rPr>
        <w:instrText>Windows Azure Services</w:instrText>
      </w:r>
      <w:bookmarkEnd w:id="338"/>
      <w:r w:rsidR="00E01841">
        <w:instrText>" \l 2</w:instrText>
      </w:r>
      <w:r>
        <w:fldChar w:fldCharType="end"/>
      </w:r>
    </w:p>
    <w:p w:rsidR="0082133B" w:rsidRPr="00D72679" w:rsidRDefault="00ED4593">
      <w:pPr>
        <w:pStyle w:val="PURProductName"/>
      </w:pPr>
      <w:r>
        <w:t>Windows Azure Services</w:t>
      </w:r>
      <w:bookmarkEnd w:id="336"/>
      <w:r>
        <w:fldChar w:fldCharType="begin"/>
      </w:r>
      <w:r>
        <w:instrText>XE "Windows Azure Services"</w:instrText>
      </w:r>
      <w:r>
        <w:fldChar w:fldCharType="end"/>
      </w:r>
      <w:r>
        <w:fldChar w:fldCharType="begin"/>
      </w:r>
      <w:r>
        <w:instrText xml:space="preserve"> TC "</w:instrText>
      </w:r>
      <w:bookmarkStart w:id="339" w:name="_Toc370712528"/>
      <w:bookmarkStart w:id="340" w:name="_Toc382010264"/>
      <w:r>
        <w:instrText xml:space="preserve">Windows Azure </w:instrText>
      </w:r>
      <w:r w:rsidR="006603A8">
        <w:instrText>Services</w:instrText>
      </w:r>
      <w:bookmarkEnd w:id="339"/>
      <w:bookmarkEnd w:id="340"/>
      <w:r>
        <w:instrText xml:space="preserve">" \l </w:instrText>
      </w:r>
      <w:r w:rsidR="00E01841">
        <w:instrText>3</w:instrText>
      </w:r>
      <w:r>
        <w:fldChar w:fldCharType="end"/>
      </w:r>
    </w:p>
    <w:p w:rsidR="0082133B" w:rsidRPr="00D72679" w:rsidRDefault="00ED4593">
      <w:pPr>
        <w:pStyle w:val="PURBlueBGHeader"/>
      </w:pPr>
      <w:r>
        <w:t>ADD-ON SL</w:t>
      </w:r>
    </w:p>
    <w:tbl>
      <w:tblPr>
        <w:tblStyle w:val="PURTableNoVertical"/>
        <w:tblW w:w="0" w:type="auto"/>
        <w:tblLook w:val="04A0" w:firstRow="1" w:lastRow="0" w:firstColumn="1" w:lastColumn="0" w:noHBand="0" w:noVBand="1"/>
      </w:tblPr>
      <w:tblGrid>
        <w:gridCol w:w="5480"/>
        <w:gridCol w:w="5046"/>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Kad nepieciešams:</w:t>
            </w:r>
          </w:p>
          <w:p w:rsidR="0082133B" w:rsidRDefault="00B23F46" w:rsidP="00B56709">
            <w:pPr>
              <w:pStyle w:val="PURBullet"/>
              <w:numPr>
                <w:ilvl w:val="0"/>
                <w:numId w:val="32"/>
              </w:numPr>
            </w:pPr>
            <w:r>
              <w:t>Izvēloties Tiešsaistes pakalpojuma saņemšanu, jūs saņemat licenci to lietot.</w:t>
            </w:r>
            <w:r w:rsidR="0092027F">
              <w:t xml:space="preserve"> </w:t>
            </w:r>
            <w:r>
              <w:t xml:space="preserve">Jums ir tiesības lietot Tiešsaistes pakalpojumu, </w:t>
            </w:r>
            <w:proofErr w:type="gramStart"/>
            <w:r>
              <w:t>ja</w:t>
            </w:r>
            <w:proofErr w:type="gramEnd"/>
            <w:r>
              <w:t xml:space="preserve"> mums vai savam tālākpārdevējam maksājat, ja piemērojams, lietošanas maksu, kā norādīts Produktu sarakstā.</w:t>
            </w:r>
          </w:p>
        </w:tc>
        <w:tc>
          <w:tcPr>
            <w:tcW w:w="6740" w:type="dxa"/>
          </w:tcPr>
          <w:p w:rsidR="0082133B" w:rsidRPr="00D72679" w:rsidRDefault="00ED4593">
            <w:pPr>
              <w:pStyle w:val="PURBody"/>
            </w:pPr>
            <w:r>
              <w:rPr>
                <w:b/>
                <w:i/>
              </w:rPr>
              <w:t>Nepieciešamās SL.</w:t>
            </w:r>
          </w:p>
          <w:p w:rsidR="0082133B" w:rsidRDefault="00035228" w:rsidP="00B56709">
            <w:pPr>
              <w:pStyle w:val="PURBullet"/>
              <w:numPr>
                <w:ilvl w:val="0"/>
                <w:numId w:val="33"/>
              </w:numPr>
            </w:pPr>
            <w:r>
              <w:t>Izvēloties Tiešsaistes pakalpojuma saņemšanu, jūs saņemat licenci to lietot.</w:t>
            </w:r>
            <w:r w:rsidR="0092027F">
              <w:t xml:space="preserve"> </w:t>
            </w:r>
          </w:p>
        </w:tc>
      </w:tr>
    </w:tbl>
    <w:p w:rsidR="0082133B" w:rsidRPr="00D72679" w:rsidRDefault="00ED4593">
      <w:pPr>
        <w:pStyle w:val="PURBlueBGHeader"/>
      </w:pPr>
      <w:r>
        <w:t>Papildu noteikumi</w:t>
      </w:r>
    </w:p>
    <w:p w:rsidR="00B23F46" w:rsidRPr="000E30CF" w:rsidRDefault="00B23F46" w:rsidP="00A7130A">
      <w:pPr>
        <w:pStyle w:val="PURBlueStrong-Indented"/>
        <w:rPr>
          <w:lang w:val="da-DK"/>
        </w:rPr>
      </w:pPr>
      <w:r>
        <w:t xml:space="preserve">Piemērojamie paziņojumi. </w:t>
      </w:r>
      <w:r>
        <w:rPr>
          <w:smallCaps w:val="0"/>
          <w:color w:val="auto"/>
        </w:rPr>
        <w:t xml:space="preserve">Ir spēkā paziņojumi par Klientu atbalstu, datu pārsūtīšanu, H.264/AVC vizuālo standartu, VC-1 video standartu, MPEG-4 vizuālo standartu </w:t>
      </w:r>
      <w:proofErr w:type="gramStart"/>
      <w:r>
        <w:rPr>
          <w:smallCaps w:val="0"/>
          <w:color w:val="auto"/>
        </w:rPr>
        <w:t>un</w:t>
      </w:r>
      <w:proofErr w:type="gramEnd"/>
      <w:r>
        <w:rPr>
          <w:smallCaps w:val="0"/>
          <w:color w:val="auto"/>
        </w:rPr>
        <w:t xml:space="preserve"> MPEG-2 video, un par potenciāli nevēlamo programmatūru (I paziņojums) (saistībā ar Windows Server programmatūru) </w:t>
      </w:r>
      <w:hyperlink w:anchor="Appendix_1">
        <w:r w:rsidR="00A7130A">
          <w:rPr>
            <w:color w:val="00467F"/>
            <w:spacing w:val="0"/>
            <w:u w:val="single"/>
          </w:rPr>
          <w:t>1. </w:t>
        </w:r>
        <w:r w:rsidR="00A7130A" w:rsidRPr="000E30CF">
          <w:rPr>
            <w:color w:val="00467F"/>
            <w:spacing w:val="0"/>
            <w:u w:val="single"/>
            <w:lang w:val="da-DK"/>
          </w:rPr>
          <w:t>P</w:t>
        </w:r>
        <w:r w:rsidR="00A7130A" w:rsidRPr="000E30CF">
          <w:rPr>
            <w:smallCaps w:val="0"/>
            <w:color w:val="00467F"/>
            <w:spacing w:val="0"/>
            <w:u w:val="single"/>
            <w:lang w:val="da-DK"/>
          </w:rPr>
          <w:t>ielikumā</w:t>
        </w:r>
      </w:hyperlink>
      <w:r w:rsidRPr="000E30CF">
        <w:rPr>
          <w:smallCaps w:val="0"/>
          <w:color w:val="auto"/>
          <w:lang w:val="da-DK"/>
        </w:rPr>
        <w:t>.</w:t>
      </w:r>
    </w:p>
    <w:p w:rsidR="00B23F46" w:rsidRPr="000E30CF" w:rsidRDefault="00B23F46" w:rsidP="00B23F46">
      <w:pPr>
        <w:pStyle w:val="PURBlueStrong-Indented"/>
        <w:rPr>
          <w:lang w:val="da-DK"/>
        </w:rPr>
      </w:pPr>
      <w:r w:rsidRPr="000E30CF">
        <w:rPr>
          <w:lang w:val="da-DK"/>
        </w:rPr>
        <w:t>Līgums par pakalpojumu līmeni:</w:t>
      </w:r>
      <w:r w:rsidR="0092027F" w:rsidRPr="000E30CF">
        <w:rPr>
          <w:lang w:val="da-DK"/>
        </w:rPr>
        <w:t xml:space="preserve"> </w:t>
      </w:r>
      <w:r w:rsidRPr="000E30CF">
        <w:rPr>
          <w:smallCaps w:val="0"/>
          <w:color w:val="000000" w:themeColor="text1"/>
          <w:szCs w:val="18"/>
          <w:lang w:val="da-DK"/>
        </w:rPr>
        <w:t>Skatiet vietni</w:t>
      </w:r>
      <w:r w:rsidRPr="000E30CF">
        <w:rPr>
          <w:lang w:val="da-DK"/>
        </w:rPr>
        <w:t xml:space="preserve"> </w:t>
      </w:r>
      <w:hyperlink r:id="rId41">
        <w:r w:rsidRPr="000E30CF">
          <w:rPr>
            <w:smallCaps w:val="0"/>
            <w:color w:val="00467F"/>
            <w:u w:val="single"/>
            <w:lang w:val="da-DK"/>
          </w:rPr>
          <w:t>http://www.windowsazure.com/en-us/support/sla/</w:t>
        </w:r>
      </w:hyperlink>
      <w:r w:rsidRPr="000E30CF">
        <w:rPr>
          <w:smallCaps w:val="0"/>
          <w:color w:val="00467F"/>
          <w:u w:val="single"/>
          <w:lang w:val="da-DK"/>
        </w:rPr>
        <w:t>)</w:t>
      </w:r>
    </w:p>
    <w:p w:rsidR="00B23F46" w:rsidRPr="000E30CF" w:rsidRDefault="00B23F46" w:rsidP="00B23F46">
      <w:pPr>
        <w:pStyle w:val="PURBlueStrong-Indented"/>
        <w:rPr>
          <w:lang w:val="da-DK"/>
        </w:rPr>
      </w:pPr>
      <w:r w:rsidRPr="000E30CF">
        <w:rPr>
          <w:lang w:val="da-DK"/>
        </w:rPr>
        <w:t>Definīcijas</w:t>
      </w:r>
    </w:p>
    <w:p w:rsidR="00B23F46" w:rsidRPr="000E30CF" w:rsidRDefault="00220689" w:rsidP="00B23F46">
      <w:pPr>
        <w:pStyle w:val="PURBody-Indented"/>
        <w:rPr>
          <w:lang w:val="da-DK"/>
        </w:rPr>
      </w:pPr>
      <w:r w:rsidRPr="000E30CF">
        <w:rPr>
          <w:lang w:val="da-DK"/>
        </w:rPr>
        <w:t>„</w:t>
      </w:r>
      <w:r w:rsidR="00B23F46" w:rsidRPr="000E30CF">
        <w:rPr>
          <w:lang w:val="da-DK"/>
        </w:rPr>
        <w:t>Klienta risinājums</w:t>
      </w:r>
      <w:r w:rsidRPr="000E30CF">
        <w:rPr>
          <w:lang w:val="da-DK"/>
        </w:rPr>
        <w:t>”</w:t>
      </w:r>
      <w:r w:rsidR="00B23F46" w:rsidRPr="000E30CF">
        <w:rPr>
          <w:lang w:val="da-DK"/>
        </w:rPr>
        <w:t xml:space="preserve"> ir lietojumprogramma vai jebkāda lietojumprogrammu kopa, kas pakalpojumiem Windows Azure Services piešķir primāro un būtisko funkcionalitāti.</w:t>
      </w:r>
    </w:p>
    <w:p w:rsidR="00B23F46" w:rsidRPr="000E30CF" w:rsidRDefault="00220689" w:rsidP="00B23F46">
      <w:pPr>
        <w:pStyle w:val="PURBody-Indented"/>
        <w:rPr>
          <w:lang w:val="da-DK"/>
        </w:rPr>
      </w:pPr>
      <w:r w:rsidRPr="000E30CF">
        <w:rPr>
          <w:lang w:val="da-DK"/>
        </w:rPr>
        <w:t>„</w:t>
      </w:r>
      <w:r w:rsidR="00B23F46" w:rsidRPr="000E30CF">
        <w:rPr>
          <w:lang w:val="da-DK"/>
        </w:rPr>
        <w:t>Lietotājs</w:t>
      </w:r>
      <w:r w:rsidRPr="000E30CF">
        <w:rPr>
          <w:lang w:val="da-DK"/>
        </w:rPr>
        <w:t>”</w:t>
      </w:r>
      <w:r w:rsidR="00B23F46" w:rsidRPr="000E30CF">
        <w:rPr>
          <w:lang w:val="da-DK"/>
        </w:rPr>
        <w:t xml:space="preserve"> ir jebkurš klienta risinājuma lietotājs vai jebkura persona, kurai ļaujat piekļūt Microsoft sistēmās glabātiem datiem.</w:t>
      </w:r>
    </w:p>
    <w:p w:rsidR="00B23F46" w:rsidRPr="000E30CF" w:rsidRDefault="00B23F46" w:rsidP="00B23F46">
      <w:pPr>
        <w:pStyle w:val="PURBody-Indented"/>
        <w:rPr>
          <w:lang w:val="da-DK"/>
        </w:rPr>
      </w:pPr>
      <w:r w:rsidRPr="000E30CF">
        <w:rPr>
          <w:lang w:val="da-DK"/>
        </w:rPr>
        <w:t xml:space="preserve">Pakalpojumi </w:t>
      </w:r>
      <w:r w:rsidR="00220689" w:rsidRPr="000E30CF">
        <w:rPr>
          <w:lang w:val="da-DK"/>
        </w:rPr>
        <w:t>„</w:t>
      </w:r>
      <w:r w:rsidRPr="000E30CF">
        <w:rPr>
          <w:lang w:val="da-DK"/>
        </w:rPr>
        <w:t>Windows Azure Services</w:t>
      </w:r>
      <w:r w:rsidR="00220689" w:rsidRPr="000E30CF">
        <w:rPr>
          <w:lang w:val="da-DK"/>
        </w:rPr>
        <w:t>”</w:t>
      </w:r>
      <w:r w:rsidRPr="000E30CF">
        <w:rPr>
          <w:lang w:val="da-DK"/>
        </w:rPr>
        <w:t xml:space="preserve"> ir viens vai vairāki pakalpojumi Windows Azure Services un līdzekļi, ko korporācija Microsoft ir licencējusi un norādījusi vietnē </w:t>
      </w:r>
      <w:hyperlink r:id="rId42">
        <w:r w:rsidRPr="000E30CF">
          <w:rPr>
            <w:color w:val="00467F"/>
            <w:u w:val="single"/>
            <w:lang w:val="da-DK"/>
          </w:rPr>
          <w:t>http://www.windowsazure.com/en-us/home/features/overview/</w:t>
        </w:r>
      </w:hyperlink>
      <w:r w:rsidRPr="000E30CF">
        <w:rPr>
          <w:lang w:val="da-DK"/>
        </w:rPr>
        <w:t>, izņemot Windows Azure Marketplace un Windows Azure Acite Directory Premium (tie ir nopērkami atsevišķi).</w:t>
      </w:r>
    </w:p>
    <w:p w:rsidR="00B23F46" w:rsidRPr="000E30CF" w:rsidRDefault="00B23F46" w:rsidP="00B23F46">
      <w:pPr>
        <w:pStyle w:val="PURBlueStrong-Indented"/>
        <w:ind w:left="274"/>
        <w:rPr>
          <w:lang w:val="da-DK"/>
        </w:rPr>
      </w:pPr>
      <w:r w:rsidRPr="000E30CF">
        <w:rPr>
          <w:lang w:val="da-DK"/>
        </w:rPr>
        <w:t>Licences tiesības</w:t>
      </w:r>
    </w:p>
    <w:p w:rsidR="00B23F46" w:rsidRPr="000E30CF" w:rsidRDefault="00B23F46" w:rsidP="00B23F46">
      <w:pPr>
        <w:pStyle w:val="PURBlueStrong-Indented"/>
        <w:rPr>
          <w:lang w:val="da-DK"/>
        </w:rPr>
      </w:pPr>
      <w:r w:rsidRPr="000E30CF">
        <w:rPr>
          <w:smallCaps w:val="0"/>
          <w:color w:val="auto"/>
          <w:lang w:val="da-DK"/>
        </w:rPr>
        <w:t>Mēs jums piešķiram tiesības piekļūt pakalpojumiem Windows Azure Services un lietot tos, kā arī instalēt un lietot programmatūru, kas iekļauta jūsu abonementā, kā plašāk aprakstīts jūsu lielapjoma licencēšanas līgumā. Jūs varat izveidot un uzturēt Klienta risinājumu un trešām personām varat sniegt atļauju piekļūt un izmantot to ar nosacījumu, ka Klienta risinājums papildina pakalpojumu Windows Azure Services materiālo funkcionalitāti, neaizstājot to.</w:t>
      </w:r>
    </w:p>
    <w:p w:rsidR="0062100B" w:rsidRPr="00D72679" w:rsidRDefault="0062100B" w:rsidP="0062100B">
      <w:pPr>
        <w:pStyle w:val="PURBlueStrong-Indented"/>
      </w:pPr>
      <w:r>
        <w:t>Papildu ierobežojumi</w:t>
      </w:r>
    </w:p>
    <w:p w:rsidR="00B23F46" w:rsidRPr="00D72679" w:rsidRDefault="0062100B" w:rsidP="0062100B">
      <w:pPr>
        <w:ind w:left="270"/>
      </w:pPr>
      <w:r>
        <w:rPr>
          <w:color w:val="000000" w:themeColor="text1"/>
          <w:sz w:val="18"/>
          <w:szCs w:val="18"/>
        </w:rPr>
        <w:t>Jūs nedrīkstat:</w:t>
      </w:r>
    </w:p>
    <w:p w:rsidR="00B23F46" w:rsidRPr="007E4231" w:rsidRDefault="00B23F46" w:rsidP="00B56709">
      <w:pPr>
        <w:pStyle w:val="ListParagraph"/>
        <w:numPr>
          <w:ilvl w:val="0"/>
          <w:numId w:val="118"/>
        </w:numPr>
        <w:rPr>
          <w:rFonts w:ascii="Arial" w:hAnsi="Arial" w:cs="Arial"/>
        </w:rPr>
      </w:pPr>
      <w:r>
        <w:rPr>
          <w:rFonts w:ascii="Arial" w:eastAsiaTheme="minorHAnsi" w:hAnsi="Arial" w:cstheme="minorBidi"/>
          <w:sz w:val="18"/>
          <w:szCs w:val="20"/>
        </w:rPr>
        <w:t>tālākpārdot vai izplatīt pakalpojumus Windows Azure Services; vai</w:t>
      </w:r>
    </w:p>
    <w:p w:rsidR="0062100B" w:rsidRPr="007E4231" w:rsidRDefault="0062100B" w:rsidP="00B56709">
      <w:pPr>
        <w:pStyle w:val="ListParagraph"/>
        <w:numPr>
          <w:ilvl w:val="0"/>
          <w:numId w:val="118"/>
        </w:numPr>
        <w:rPr>
          <w:rFonts w:ascii="Arial" w:hAnsi="Arial" w:cs="Arial"/>
        </w:rPr>
      </w:pPr>
      <w:proofErr w:type="gramStart"/>
      <w:r>
        <w:rPr>
          <w:rFonts w:ascii="Arial" w:eastAsiaTheme="minorHAnsi" w:hAnsi="Arial" w:cstheme="minorBidi"/>
          <w:sz w:val="18"/>
          <w:szCs w:val="20"/>
        </w:rPr>
        <w:t>ļaut</w:t>
      </w:r>
      <w:proofErr w:type="gramEnd"/>
      <w:r>
        <w:rPr>
          <w:rFonts w:ascii="Arial" w:eastAsiaTheme="minorHAnsi" w:hAnsi="Arial" w:cstheme="minorBidi"/>
          <w:sz w:val="18"/>
          <w:szCs w:val="20"/>
        </w:rPr>
        <w:t xml:space="preserve"> vairākiem lietotājiem tieši vai netieši piekļūt jebkuram Windows Azure Services līdzeklim, kas ir pieejams individuāliem lietotājiem, neizmantojot lietotāja kontu, kurš tiek ekskluzīvi piešķirts katram atsevišķajam lietotājam. Līdzekļa pavaddokumentācijā var būt iekļauti īpaši noteikumi, kas regulē Windows Azure Service līdzekļa atkārtotu piešķiršanu.</w:t>
      </w:r>
    </w:p>
    <w:p w:rsidR="00B23F46" w:rsidRPr="00D72679" w:rsidRDefault="00B23F46" w:rsidP="0036706E">
      <w:pPr>
        <w:pStyle w:val="PURBlueStrong-Indented"/>
      </w:pPr>
      <w:r>
        <w:t>Papildu pakalpojumi Windows Azure Services</w:t>
      </w:r>
    </w:p>
    <w:p w:rsidR="00B23F46" w:rsidRPr="00D72679" w:rsidRDefault="00B23F46" w:rsidP="00B56709">
      <w:pPr>
        <w:pStyle w:val="PURBody-Indented"/>
        <w:numPr>
          <w:ilvl w:val="0"/>
          <w:numId w:val="117"/>
        </w:numPr>
        <w:ind w:hanging="180"/>
      </w:pPr>
      <w:r>
        <w:t xml:space="preserve">Laiku pa laikam korporācija Microsoft var padarīt pieejamus jaunus pakalpojumus Windows Azure Services </w:t>
      </w:r>
      <w:proofErr w:type="gramStart"/>
      <w:r>
        <w:t>un</w:t>
      </w:r>
      <w:proofErr w:type="gramEnd"/>
      <w:r>
        <w:t xml:space="preserve"> līdzekļus. Jums tiek sniegta informācija par šādu jauno pakalpojumu </w:t>
      </w:r>
      <w:proofErr w:type="gramStart"/>
      <w:r>
        <w:t>un</w:t>
      </w:r>
      <w:proofErr w:type="gramEnd"/>
      <w:r>
        <w:t xml:space="preserve"> līdzekļu cenām, un no jums tiek iekasēta maksa tikai tādā apjomā, kādā izlemjat tos izmantot.</w:t>
      </w:r>
    </w:p>
    <w:p w:rsidR="00B23F46" w:rsidRPr="00D72679" w:rsidRDefault="00B23F46" w:rsidP="00B23F46">
      <w:pPr>
        <w:pStyle w:val="PURBlueStrong-Indented"/>
      </w:pPr>
      <w:r>
        <w:t>Līdzekļu norakstīšana</w:t>
      </w:r>
    </w:p>
    <w:p w:rsidR="00B23F46" w:rsidRPr="00D72679" w:rsidRDefault="00B23F46" w:rsidP="00B23F46">
      <w:pPr>
        <w:pStyle w:val="PURBody-Indented"/>
      </w:pPr>
      <w:r>
        <w:t xml:space="preserve">12 mēnešus pirms jebkāda būtiska līdzekļa vai funkcionalitātes noņemšanas korporācija Microsoft sniedz jums paziņojumu, </w:t>
      </w:r>
      <w:proofErr w:type="gramStart"/>
      <w:r>
        <w:t>ja</w:t>
      </w:r>
      <w:proofErr w:type="gramEnd"/>
      <w:r>
        <w:t xml:space="preserve"> vien drošības, juridiskie vai sistēmas veiktspējas apsvērumi neieprasa ātrāku norakstīšanu.</w:t>
      </w:r>
      <w:r w:rsidR="0092027F">
        <w:t xml:space="preserve"> </w:t>
      </w:r>
      <w:r>
        <w:t>Šis noteikums neattiecas uz beta, tehniskā priekšskatījuma vai pirmsizlaides līdzekļiem.</w:t>
      </w:r>
    </w:p>
    <w:p w:rsidR="0082133B" w:rsidRPr="00D72679" w:rsidRDefault="00ED4593">
      <w:pPr>
        <w:pStyle w:val="PURBlueStrong-Indented"/>
      </w:pPr>
      <w:r>
        <w:t>Datu saglabāšana pēc termiņa darbības beigām vai izbeigšanas</w:t>
      </w:r>
    </w:p>
    <w:p w:rsidR="0082133B" w:rsidRPr="00D72679" w:rsidRDefault="00ED4593">
      <w:pPr>
        <w:pStyle w:val="PURBody-Indented"/>
      </w:pPr>
      <w:r>
        <w:t>Kad jūsu Tiešsaistes pakalpojuma abonementa termiņš ir beidzies vai kad pakalpojums tiek izbeigts, paliek spēkā jūsu pienākums maksāt par savu klienta datu viesošanu jebkādā saglabāšanas periodā.</w:t>
      </w:r>
    </w:p>
    <w:p w:rsidR="00982EB8" w:rsidRPr="00D72679" w:rsidRDefault="00982EB8" w:rsidP="00982EB8">
      <w:pPr>
        <w:pStyle w:val="PURBlueStrong-Indented"/>
      </w:pPr>
      <w:r>
        <w:lastRenderedPageBreak/>
        <w:t>Viesošanas izņēmums</w:t>
      </w:r>
    </w:p>
    <w:p w:rsidR="0072599A" w:rsidRPr="00D72679" w:rsidRDefault="00982EB8" w:rsidP="00695AFE">
      <w:pPr>
        <w:tabs>
          <w:tab w:val="left" w:pos="1080"/>
        </w:tabs>
        <w:ind w:left="274"/>
      </w:pPr>
      <w:r>
        <w:rPr>
          <w:color w:val="auto"/>
          <w:sz w:val="18"/>
        </w:rPr>
        <w:t xml:space="preserve">Pat tad, </w:t>
      </w:r>
      <w:proofErr w:type="gramStart"/>
      <w:r>
        <w:rPr>
          <w:color w:val="auto"/>
          <w:sz w:val="18"/>
        </w:rPr>
        <w:t>ja</w:t>
      </w:r>
      <w:proofErr w:type="gramEnd"/>
      <w:r>
        <w:rPr>
          <w:color w:val="auto"/>
          <w:sz w:val="18"/>
        </w:rPr>
        <w:t xml:space="preserve"> lielapjoma licencēšanas līgumā ir noteikts citādi, jūs drīkstat kombinēt Tiešsaistes pakalpojumu un Klienta datus, kas pieder jums vai trešajai personai vai ko licencējāt jūs vai trešā persona, lai izveidotu risinājumu, kopā izmantojot Tiešsaistes pakalpojumu un Klienta datus.</w:t>
      </w:r>
      <w:r w:rsidR="0092027F">
        <w:rPr>
          <w:color w:val="auto"/>
          <w:sz w:val="18"/>
        </w:rPr>
        <w:t xml:space="preserve"> </w:t>
      </w:r>
      <w:r>
        <w:rPr>
          <w:color w:val="auto"/>
          <w:sz w:val="18"/>
        </w:rPr>
        <w:t xml:space="preserve">Šim risinājumam ir jāpapildina Windows Azure pakalpojumu materiālā funkcionalitāte, </w:t>
      </w:r>
      <w:proofErr w:type="gramStart"/>
      <w:r>
        <w:rPr>
          <w:color w:val="auto"/>
          <w:sz w:val="18"/>
        </w:rPr>
        <w:t>nevis</w:t>
      </w:r>
      <w:proofErr w:type="gramEnd"/>
      <w:r>
        <w:rPr>
          <w:color w:val="auto"/>
          <w:sz w:val="18"/>
        </w:rPr>
        <w:t xml:space="preserve"> jāaizstāj</w:t>
      </w:r>
      <w:r w:rsidR="00695AFE">
        <w:rPr>
          <w:color w:val="auto"/>
          <w:sz w:val="18"/>
        </w:rPr>
        <w:t> </w:t>
      </w:r>
      <w:r>
        <w:rPr>
          <w:color w:val="auto"/>
          <w:sz w:val="18"/>
        </w:rPr>
        <w:t>Windows Azure pakalpojumi.</w:t>
      </w:r>
      <w:r w:rsidR="0092027F">
        <w:rPr>
          <w:color w:val="auto"/>
          <w:sz w:val="18"/>
        </w:rPr>
        <w:t xml:space="preserve"> </w:t>
      </w:r>
      <w:r>
        <w:rPr>
          <w:color w:val="auto"/>
          <w:sz w:val="18"/>
        </w:rPr>
        <w:t xml:space="preserve">Saistībā ar šī risinājuma lietošanu trešajām pusēm varat sniegt atļauju piekļūt Tiešsaistes pakalpojumam </w:t>
      </w:r>
      <w:proofErr w:type="gramStart"/>
      <w:r>
        <w:rPr>
          <w:color w:val="auto"/>
          <w:sz w:val="18"/>
        </w:rPr>
        <w:t>un</w:t>
      </w:r>
      <w:proofErr w:type="gramEnd"/>
      <w:r>
        <w:rPr>
          <w:color w:val="auto"/>
          <w:sz w:val="18"/>
        </w:rPr>
        <w:t xml:space="preserve"> izmantot to.</w:t>
      </w:r>
      <w:r w:rsidR="0092027F">
        <w:rPr>
          <w:color w:val="auto"/>
          <w:sz w:val="18"/>
        </w:rPr>
        <w:t xml:space="preserve"> </w:t>
      </w:r>
      <w:r>
        <w:rPr>
          <w:color w:val="auto"/>
          <w:sz w:val="18"/>
        </w:rPr>
        <w:t xml:space="preserve">Tomēr jūs esat atbildīgs par šo lietošanu, </w:t>
      </w:r>
      <w:proofErr w:type="gramStart"/>
      <w:r>
        <w:rPr>
          <w:color w:val="auto"/>
          <w:sz w:val="18"/>
        </w:rPr>
        <w:t>un</w:t>
      </w:r>
      <w:proofErr w:type="gramEnd"/>
      <w:r>
        <w:rPr>
          <w:color w:val="auto"/>
          <w:sz w:val="18"/>
        </w:rPr>
        <w:t xml:space="preserve"> jums ir jānodrošina, ka tiek ievēroti šie noteikumi un jūsu lielapjoma licencēšanas līguma noteikumi un nosacījumi.</w:t>
      </w:r>
      <w:r w:rsidR="0092027F">
        <w:rPr>
          <w:color w:val="auto"/>
          <w:sz w:val="18"/>
        </w:rPr>
        <w:t xml:space="preserve"> </w:t>
      </w:r>
    </w:p>
    <w:p w:rsidR="00EE7922" w:rsidRPr="00D72679" w:rsidRDefault="00EE7922" w:rsidP="0072599A">
      <w:pPr>
        <w:pStyle w:val="PURBlueStrong-Indented"/>
      </w:pPr>
      <w:r>
        <w:t xml:space="preserve">Virtuālās mašīnas </w:t>
      </w:r>
    </w:p>
    <w:p w:rsidR="00EE7922" w:rsidRPr="00D72679" w:rsidRDefault="00EE7922" w:rsidP="00EE7922">
      <w:pPr>
        <w:pStyle w:val="PURBody-Indented"/>
      </w:pPr>
      <w:r>
        <w:t>Līdzeklis Virtuālā mašīna nodrošina iespēju darbināt virtuālu serveri vienā no vairākām operētājsistēmām pēc savas izvēles.</w:t>
      </w:r>
      <w:r w:rsidR="0092027F">
        <w:t xml:space="preserve"> </w:t>
      </w:r>
      <w:r>
        <w:t xml:space="preserve">Varat augšupielādēt savu virtuālās mašīnas attēlu vai izvēlēties kādu no iepriekš konfigurētiem virtuālās mašīnas attēliem, </w:t>
      </w:r>
      <w:proofErr w:type="gramStart"/>
      <w:r>
        <w:t>ko</w:t>
      </w:r>
      <w:proofErr w:type="gramEnd"/>
      <w:r>
        <w:t xml:space="preserve"> nodrošina korporācija Microsoft vai citas personas.</w:t>
      </w:r>
      <w:r w:rsidR="0092027F">
        <w:t xml:space="preserve"> </w:t>
      </w:r>
    </w:p>
    <w:p w:rsidR="00EE7922" w:rsidRPr="00695AFE" w:rsidRDefault="00EE7922" w:rsidP="00EE7922">
      <w:pPr>
        <w:pStyle w:val="PURBlueStrong-Indented"/>
        <w:rPr>
          <w:spacing w:val="0"/>
        </w:rPr>
      </w:pPr>
      <w:r w:rsidRPr="00695AFE">
        <w:rPr>
          <w:smallCaps w:val="0"/>
          <w:color w:val="auto"/>
          <w:spacing w:val="0"/>
        </w:rPr>
        <w:t xml:space="preserve">Jūs piekrītat </w:t>
      </w:r>
      <w:proofErr w:type="gramStart"/>
      <w:r w:rsidRPr="00695AFE">
        <w:rPr>
          <w:smallCaps w:val="0"/>
          <w:color w:val="auto"/>
          <w:spacing w:val="0"/>
        </w:rPr>
        <w:t>savā</w:t>
      </w:r>
      <w:proofErr w:type="gramEnd"/>
      <w:r w:rsidRPr="00695AFE">
        <w:rPr>
          <w:smallCaps w:val="0"/>
          <w:color w:val="auto"/>
          <w:spacing w:val="0"/>
        </w:rPr>
        <w:t xml:space="preserve"> virtuālajā mašīnā nodrošināt visas tiesības, kas ir nepieciešamas programmatūras (tostarp operētājsistēmas) darbināšanai.</w:t>
      </w:r>
      <w:r w:rsidR="0092027F" w:rsidRPr="00695AFE">
        <w:rPr>
          <w:smallCaps w:val="0"/>
          <w:color w:val="auto"/>
          <w:spacing w:val="0"/>
        </w:rPr>
        <w:t xml:space="preserve"> </w:t>
      </w:r>
      <w:r w:rsidRPr="00695AFE">
        <w:rPr>
          <w:smallCaps w:val="0"/>
          <w:color w:val="auto"/>
          <w:spacing w:val="0"/>
        </w:rPr>
        <w:t xml:space="preserve">Jūs esat atbildīgs par operētājsistēmas </w:t>
      </w:r>
      <w:proofErr w:type="gramStart"/>
      <w:r w:rsidRPr="00695AFE">
        <w:rPr>
          <w:smallCaps w:val="0"/>
          <w:color w:val="auto"/>
          <w:spacing w:val="0"/>
        </w:rPr>
        <w:t>un</w:t>
      </w:r>
      <w:proofErr w:type="gramEnd"/>
      <w:r w:rsidRPr="00695AFE">
        <w:rPr>
          <w:smallCaps w:val="0"/>
          <w:color w:val="auto"/>
          <w:spacing w:val="0"/>
        </w:rPr>
        <w:t xml:space="preserve"> citas programmatūras ielāpošanu, konfigurēšanu un uzturēšanu savā virtuālajā mašīnā.</w:t>
      </w:r>
      <w:r w:rsidR="0092027F" w:rsidRPr="00695AFE">
        <w:rPr>
          <w:smallCaps w:val="0"/>
          <w:color w:val="auto"/>
          <w:spacing w:val="0"/>
        </w:rPr>
        <w:t xml:space="preserve"> </w:t>
      </w:r>
      <w:r w:rsidRPr="00695AFE">
        <w:rPr>
          <w:smallCaps w:val="0"/>
          <w:color w:val="auto"/>
          <w:spacing w:val="0"/>
        </w:rPr>
        <w:t xml:space="preserve">Jūs nedrīkstat atspējot jebkādus norēķinu mehānismus, </w:t>
      </w:r>
      <w:proofErr w:type="gramStart"/>
      <w:r w:rsidRPr="00695AFE">
        <w:rPr>
          <w:smallCaps w:val="0"/>
          <w:color w:val="auto"/>
          <w:spacing w:val="0"/>
        </w:rPr>
        <w:t>ko</w:t>
      </w:r>
      <w:proofErr w:type="gramEnd"/>
      <w:r w:rsidRPr="00695AFE">
        <w:rPr>
          <w:smallCaps w:val="0"/>
          <w:color w:val="auto"/>
          <w:spacing w:val="0"/>
        </w:rPr>
        <w:t xml:space="preserve"> izmanto virtuālās mašīnas un tajā ietvertās programmatūras lietošanas stundu uzskaitīšanai, kā arī patvaļīgi rīkoties ar šiem mehānismiem vai citā veidā mēģināt apiet tos.</w:t>
      </w:r>
    </w:p>
    <w:p w:rsidR="00EE7922" w:rsidRPr="00D72679" w:rsidRDefault="00EE7922">
      <w:pPr>
        <w:pStyle w:val="PURBody-Indented"/>
      </w:pPr>
      <w:r w:rsidRPr="007E4231">
        <w:rPr>
          <w:rFonts w:cs="Arial"/>
          <w:szCs w:val="18"/>
        </w:rPr>
        <w:t xml:space="preserve">Izmantojot Windows Azure, virtuālajā mašīnā varat darbināt programmatūru Windows Server </w:t>
      </w:r>
      <w:proofErr w:type="gramStart"/>
      <w:r w:rsidRPr="007E4231">
        <w:rPr>
          <w:rFonts w:cs="Arial"/>
          <w:szCs w:val="18"/>
        </w:rPr>
        <w:t>un</w:t>
      </w:r>
      <w:proofErr w:type="gramEnd"/>
      <w:r w:rsidRPr="007E4231">
        <w:rPr>
          <w:rFonts w:cs="Arial"/>
          <w:szCs w:val="18"/>
        </w:rPr>
        <w:t xml:space="preserve"> citu Microsoft programmatūru.</w:t>
      </w:r>
      <w:r w:rsidR="0092027F">
        <w:rPr>
          <w:rFonts w:cs="Arial"/>
          <w:szCs w:val="18"/>
        </w:rPr>
        <w:t xml:space="preserve"> </w:t>
      </w:r>
      <w:r>
        <w:t xml:space="preserve">Šādu programmatūru drīkstat darbināt </w:t>
      </w:r>
      <w:r w:rsidRPr="007E4231">
        <w:rPr>
          <w:rFonts w:cs="Arial"/>
          <w:szCs w:val="18"/>
        </w:rPr>
        <w:t xml:space="preserve">tikai Windows Azure tiešsaistes pakalpojumā </w:t>
      </w:r>
      <w:proofErr w:type="gramStart"/>
      <w:r w:rsidRPr="007E4231">
        <w:rPr>
          <w:rFonts w:cs="Arial"/>
          <w:szCs w:val="18"/>
        </w:rPr>
        <w:t>un</w:t>
      </w:r>
      <w:proofErr w:type="gramEnd"/>
      <w:r w:rsidRPr="007E4231">
        <w:rPr>
          <w:rFonts w:cs="Arial"/>
          <w:szCs w:val="18"/>
        </w:rPr>
        <w:t xml:space="preserve"> </w:t>
      </w:r>
      <w:r>
        <w:t>tikai lietojot piemērojamo Windows Azure lomu, ievērojot atļauto lomas lietošanas kārtību.</w:t>
      </w:r>
      <w:r w:rsidR="0092027F">
        <w:t xml:space="preserve"> </w:t>
      </w:r>
      <w:r>
        <w:t xml:space="preserve">Saskaņā ar šiem licences noteikumiem jums nav citu tiesību darbināt programmatūru (piemēram, nedrīkstat darbināt </w:t>
      </w:r>
      <w:proofErr w:type="gramStart"/>
      <w:r>
        <w:t>tās</w:t>
      </w:r>
      <w:proofErr w:type="gramEnd"/>
      <w:r>
        <w:t xml:space="preserve"> kopijas lokālajos serveros,</w:t>
      </w:r>
      <w:r w:rsidRPr="007E4231">
        <w:rPr>
          <w:rFonts w:cs="Arial"/>
          <w:szCs w:val="18"/>
        </w:rPr>
        <w:t xml:space="preserve"> ja jums nav speciālas, atsevišķi iegūtas licences</w:t>
      </w:r>
      <w:r>
        <w:t>).</w:t>
      </w:r>
      <w:r w:rsidR="004C6B13">
        <w:t xml:space="preserve"> </w:t>
      </w:r>
    </w:p>
    <w:p w:rsidR="00EE7922" w:rsidRPr="00D72679" w:rsidRDefault="00F50D89" w:rsidP="00EE7922">
      <w:pPr>
        <w:pStyle w:val="PURBlueStrong-Indented"/>
      </w:pPr>
      <w:r>
        <w:rPr>
          <w:b/>
          <w:smallCaps w:val="0"/>
          <w:color w:val="auto"/>
        </w:rPr>
        <w:t>Windows Server</w:t>
      </w:r>
      <w:r w:rsidR="0092027F">
        <w:rPr>
          <w:b/>
          <w:smallCaps w:val="0"/>
          <w:color w:val="auto"/>
        </w:rPr>
        <w:t xml:space="preserve"> </w:t>
      </w:r>
    </w:p>
    <w:p w:rsidR="001C4617" w:rsidRPr="007E4231" w:rsidRDefault="001C4617" w:rsidP="001C4617">
      <w:pPr>
        <w:pStyle w:val="PURBody-Indented"/>
        <w:rPr>
          <w:rFonts w:cs="Arial"/>
        </w:rPr>
      </w:pPr>
      <w:proofErr w:type="gramStart"/>
      <w:r w:rsidRPr="007E4231">
        <w:rPr>
          <w:rFonts w:cs="Arial"/>
          <w:szCs w:val="18"/>
        </w:rPr>
        <w:t>Ja</w:t>
      </w:r>
      <w:proofErr w:type="gramEnd"/>
      <w:r w:rsidRPr="007E4231">
        <w:rPr>
          <w:rFonts w:cs="Arial"/>
          <w:szCs w:val="18"/>
        </w:rPr>
        <w:t xml:space="preserve"> virtuālajā mašīnā ir ietverta jebkāda Windows Server versija, uz virtuālās mašīnas lietošanu attiecas tālāk uzskaitītie papildu noteikumi.</w:t>
      </w:r>
    </w:p>
    <w:p w:rsidR="0082133B" w:rsidRPr="00D72679" w:rsidRDefault="00ED4593">
      <w:pPr>
        <w:pStyle w:val="PURBody-Indented"/>
      </w:pPr>
      <w:r>
        <w:rPr>
          <w:b/>
        </w:rPr>
        <w:t>Lietošanas ierobežojumi</w:t>
      </w:r>
      <w:r w:rsidR="0092027F">
        <w:t xml:space="preserve"> </w:t>
      </w:r>
      <w:r>
        <w:t>Jūs nedrīkstat programmatūrā izmantot tālāk norādīto funkcionalitāti.</w:t>
      </w:r>
    </w:p>
    <w:p w:rsidR="0082133B" w:rsidRPr="00D72679" w:rsidRDefault="00ED4593" w:rsidP="00B56709">
      <w:pPr>
        <w:pStyle w:val="PURBullet-Indented"/>
        <w:numPr>
          <w:ilvl w:val="0"/>
          <w:numId w:val="34"/>
        </w:numPr>
        <w:contextualSpacing w:val="0"/>
      </w:pPr>
      <w:r>
        <w:t xml:space="preserve">Tiesību pārvaldības pakalpojumi </w:t>
      </w:r>
    </w:p>
    <w:p w:rsidR="00837073" w:rsidRPr="00D72679" w:rsidRDefault="00837073" w:rsidP="00837073">
      <w:pPr>
        <w:ind w:left="270"/>
      </w:pPr>
      <w:r>
        <w:rPr>
          <w:b/>
          <w:color w:val="auto"/>
          <w:sz w:val="18"/>
        </w:rPr>
        <w:t>Attālās darbvirsmas pakalpojumi</w:t>
      </w:r>
      <w:r w:rsidRPr="00695AFE">
        <w:rPr>
          <w:b/>
          <w:bCs/>
          <w:color w:val="auto"/>
          <w:sz w:val="18"/>
        </w:rPr>
        <w:t>.</w:t>
      </w:r>
      <w:r>
        <w:rPr>
          <w:color w:val="auto"/>
          <w:sz w:val="18"/>
        </w:rPr>
        <w:t xml:space="preserve"> Attālās darbvirsmas pakalpojumu (RDS) abonementu piekļuves licences (SAL) un RDS lietotāja CAL (ar paplašinātajām tiesībām), kas iegādātas, izmantojot Software Assurance segumu, var izmantot, lai Windows Azure virtuālajās mašīnās nodrošinātu grafiskā lietotāja interfeisa funkcionalitāti atbilstoši licences nosacījumiem, saskaņā ar kuriem tām tika iegūta licence.</w:t>
      </w:r>
      <w:r w:rsidR="0092027F">
        <w:rPr>
          <w:color w:val="auto"/>
          <w:sz w:val="18"/>
        </w:rPr>
        <w:t xml:space="preserve"> </w:t>
      </w:r>
      <w:r>
        <w:rPr>
          <w:color w:val="auto"/>
          <w:sz w:val="18"/>
        </w:rPr>
        <w:t>Windows Azure virtuālajās mašīnās nav atļauts viesot Windows darbstacijas operētājsistēmas ar infrastruktūru Virtual Desktop Infrastructure (VDI), izmantojot operētājsistēmas virtualizēšanu.</w:t>
      </w:r>
    </w:p>
    <w:p w:rsidR="0082133B" w:rsidRPr="00D72679" w:rsidRDefault="00035228">
      <w:pPr>
        <w:pStyle w:val="PURBody-Indented"/>
      </w:pPr>
      <w:r>
        <w:rPr>
          <w:b/>
        </w:rPr>
        <w:t>Viesošana.</w:t>
      </w:r>
      <w:r w:rsidR="0092027F">
        <w:rPr>
          <w:rFonts w:cs="Arial"/>
        </w:rPr>
        <w:t xml:space="preserve"> </w:t>
      </w:r>
      <w:proofErr w:type="gramStart"/>
      <w:r>
        <w:t>Ja</w:t>
      </w:r>
      <w:proofErr w:type="gramEnd"/>
      <w:r>
        <w:t xml:space="preserve"> programmatūru izmantojat, lai viesotu risinājumu, kam piekļūs vai ko izmantos trešās personas, šim risinājumam ir jāsastāv no lietojumprogrammas vai pakalpojuma, kas pieder jums vai trešajai personai vai ko esat licencējis jūs vai trešā persona.</w:t>
      </w:r>
    </w:p>
    <w:p w:rsidR="0082133B" w:rsidRPr="00D72679" w:rsidRDefault="00ED4593">
      <w:pPr>
        <w:pStyle w:val="PURBody-Indented"/>
      </w:pPr>
      <w:r>
        <w:rPr>
          <w:b/>
        </w:rPr>
        <w:t>Datu glabāšanas tehnoloģija.</w:t>
      </w:r>
      <w:r w:rsidR="0092027F">
        <w:t xml:space="preserve"> </w:t>
      </w:r>
      <w:r>
        <w:t>Servera programmatūrā ietilpst datu glabāšanas tehnoloģija Windows Internal Database vai Microsoft SQL Server Desktop Engine for Windows.</w:t>
      </w:r>
      <w:r w:rsidR="0092027F">
        <w:t xml:space="preserve"> </w:t>
      </w:r>
      <w:r>
        <w:t>Servera programmatūras komponenti izmanto šīs tehnoloģijas datu glabāšanai.</w:t>
      </w:r>
      <w:r w:rsidR="0092027F">
        <w:t xml:space="preserve"> </w:t>
      </w:r>
      <w:r>
        <w:t>Saskaņā ar šiem licences noteikumiem jūs nedrīkstat lietot šīs tehnoloģijas citādi vai citādi piekļūt tām.</w:t>
      </w:r>
    </w:p>
    <w:p w:rsidR="0082133B" w:rsidRPr="00D72679" w:rsidRDefault="00ED4593">
      <w:pPr>
        <w:pStyle w:val="PURBody-Indented"/>
      </w:pPr>
      <w:r>
        <w:rPr>
          <w:b/>
        </w:rPr>
        <w:t>Ikonas, attēli, skaņas.</w:t>
      </w:r>
      <w:r w:rsidR="0092027F">
        <w:rPr>
          <w:b/>
        </w:rPr>
        <w:t xml:space="preserve"> </w:t>
      </w:r>
      <w:r>
        <w:t xml:space="preserve">Kamēr programmatūra darbojas, varat izmantot, bet ne koplietot </w:t>
      </w:r>
      <w:proofErr w:type="gramStart"/>
      <w:r>
        <w:t>tās</w:t>
      </w:r>
      <w:proofErr w:type="gramEnd"/>
      <w:r>
        <w:t xml:space="preserve"> ikonas, attēlus, skaņas un multividi. Programmatūrā ietvertos attēlu, skaņu </w:t>
      </w:r>
      <w:proofErr w:type="gramStart"/>
      <w:r>
        <w:t>un</w:t>
      </w:r>
      <w:proofErr w:type="gramEnd"/>
      <w:r>
        <w:t xml:space="preserve"> multivides paraugus atļauts izmantot tikai nekomerciāliem mērķiem.</w:t>
      </w:r>
    </w:p>
    <w:p w:rsidR="001C4617" w:rsidRPr="00D72679" w:rsidRDefault="001C4617" w:rsidP="001C4617">
      <w:pPr>
        <w:pStyle w:val="PURBody-Indented"/>
      </w:pPr>
      <w:r>
        <w:rPr>
          <w:b/>
        </w:rPr>
        <w:t>Datu pārsūtīšanas paziņojumi.</w:t>
      </w:r>
      <w:r w:rsidR="0092027F">
        <w:t xml:space="preserve"> </w:t>
      </w:r>
      <w:r>
        <w:t xml:space="preserve">Programmatūrai Windows Server piemērojamie paziņojumi, </w:t>
      </w:r>
      <w:r w:rsidRPr="007E4231">
        <w:rPr>
          <w:rFonts w:cs="Arial"/>
          <w:szCs w:val="18"/>
        </w:rPr>
        <w:t xml:space="preserve">kā ir norādīts </w:t>
      </w:r>
      <w:r>
        <w:rPr>
          <w:rFonts w:cs="Arial"/>
          <w:szCs w:val="18"/>
        </w:rPr>
        <w:t>datu pārsūtīšanas paziņojumu dokumentā vietnē</w:t>
      </w:r>
      <w:r w:rsidRPr="007E4231">
        <w:rPr>
          <w:rFonts w:cs="Arial"/>
          <w:b/>
          <w:szCs w:val="16"/>
        </w:rPr>
        <w:t xml:space="preserve"> </w:t>
      </w:r>
      <w:hyperlink r:id="rId43" w:history="1">
        <w:r w:rsidRPr="007E4231">
          <w:rPr>
            <w:rFonts w:cs="Arial"/>
            <w:color w:val="0000FF"/>
            <w:szCs w:val="18"/>
            <w:u w:val="single"/>
          </w:rPr>
          <w:t>http://microsoft.com/licensing/contract</w:t>
        </w:r>
        <w:r w:rsidRPr="007E4231">
          <w:rPr>
            <w:rStyle w:val="Hyperlink"/>
            <w:rFonts w:cs="Arial"/>
            <w:szCs w:val="16"/>
          </w:rPr>
          <w:t>s</w:t>
        </w:r>
      </w:hyperlink>
      <w:r>
        <w:t>, ir saistoši programmatūras Windows Server lietošanai atbilstoši jūsu Windows Azure licencēm.</w:t>
      </w:r>
    </w:p>
    <w:p w:rsidR="001C4617" w:rsidRPr="00D72679" w:rsidRDefault="001C4617" w:rsidP="00492254">
      <w:pPr>
        <w:pStyle w:val="PURBlueStrong-Indented"/>
      </w:pPr>
      <w:r>
        <w:rPr>
          <w:b/>
          <w:smallCaps w:val="0"/>
          <w:color w:val="auto"/>
        </w:rPr>
        <w:t>SQL Server</w:t>
      </w:r>
    </w:p>
    <w:p w:rsidR="00033CE9" w:rsidRPr="00D72679" w:rsidRDefault="001C4617" w:rsidP="001C4617">
      <w:pPr>
        <w:pStyle w:val="PURBody-Indented"/>
      </w:pPr>
      <w:r>
        <w:t xml:space="preserve">Programmatūras SQL Server lietošana virtuālajā mašīnā ir noteikta šajās Vispārīgo noteikumu sadaļās: </w:t>
      </w:r>
      <w:r w:rsidR="00220689">
        <w:t>„</w:t>
      </w:r>
      <w:r>
        <w:t>Windows programmatūras komponenti</w:t>
      </w:r>
      <w:r w:rsidR="00220689">
        <w:t>”</w:t>
      </w:r>
      <w:r>
        <w:t xml:space="preserve">, </w:t>
      </w:r>
      <w:r w:rsidR="00220689">
        <w:t>„</w:t>
      </w:r>
      <w:r>
        <w:t>Salīdzinošā testēšana</w:t>
      </w:r>
      <w:r w:rsidR="00220689">
        <w:t>”</w:t>
      </w:r>
      <w:r>
        <w:t xml:space="preserve">, </w:t>
      </w:r>
      <w:r w:rsidR="00220689">
        <w:t>„</w:t>
      </w:r>
      <w:r>
        <w:t>SQL Server Reporting Services Map Report Item</w:t>
      </w:r>
      <w:r w:rsidR="00220689">
        <w:t>”</w:t>
      </w:r>
      <w:r>
        <w:t>.</w:t>
      </w:r>
    </w:p>
    <w:p w:rsidR="005D5C69" w:rsidRPr="00D72679" w:rsidRDefault="005D5C69" w:rsidP="005D5C69">
      <w:pPr>
        <w:pStyle w:val="PURBlueStrong-Indented"/>
      </w:pPr>
      <w:r>
        <w:t>Windows Azure importēšanas un eksportēšanas pakalpojumi</w:t>
      </w:r>
    </w:p>
    <w:p w:rsidR="005D5C69" w:rsidRPr="00D72679" w:rsidRDefault="005D5C69" w:rsidP="00695AFE">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Importēšanas </w:t>
      </w:r>
      <w:proofErr w:type="gramStart"/>
      <w:r>
        <w:rPr>
          <w:rFonts w:asciiTheme="minorHAnsi" w:hAnsiTheme="minorHAnsi" w:cstheme="minorHAnsi"/>
          <w:color w:val="000000" w:themeColor="text1"/>
          <w:sz w:val="18"/>
          <w:szCs w:val="18"/>
          <w:bdr w:val="none" w:sz="0" w:space="0" w:color="auto" w:frame="1"/>
          <w:shd w:val="clear" w:color="auto" w:fill="FFFFFF"/>
        </w:rPr>
        <w:t>un</w:t>
      </w:r>
      <w:proofErr w:type="gramEnd"/>
      <w:r>
        <w:rPr>
          <w:rFonts w:asciiTheme="minorHAnsi" w:hAnsiTheme="minorHAnsi" w:cstheme="minorHAnsi"/>
          <w:color w:val="000000" w:themeColor="text1"/>
          <w:sz w:val="18"/>
          <w:szCs w:val="18"/>
          <w:bdr w:val="none" w:sz="0" w:space="0" w:color="auto" w:frame="1"/>
          <w:shd w:val="clear" w:color="auto" w:fill="FFFFFF"/>
        </w:rPr>
        <w:t xml:space="preserve"> eksportēšanas pakalpojumus var lietot, ja ievērojat visus Microsoft sniegtos norādījumus attiecībā uz tādas fiziskās multivides sagatavošanu, apstrādi un nosūtīšanu, kurā ir ietverti jūsu dati (datu nesējs) un kam varēsit piekļūt, izmantojot e-pastu vai</w:t>
      </w:r>
      <w:r w:rsidR="00695AF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 xml:space="preserve">vietnē </w:t>
      </w:r>
      <w:hyperlink r:id="rId44"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 xml:space="preserve">Jūs uzņematies atbildību par to, ka datu nesējs </w:t>
      </w:r>
      <w:proofErr w:type="gramStart"/>
      <w:r>
        <w:rPr>
          <w:rFonts w:asciiTheme="minorHAnsi" w:hAnsiTheme="minorHAnsi" w:cstheme="minorHAnsi"/>
          <w:color w:val="000000" w:themeColor="text1"/>
          <w:sz w:val="18"/>
          <w:szCs w:val="18"/>
          <w:bdr w:val="none" w:sz="0" w:space="0" w:color="auto" w:frame="1"/>
          <w:shd w:val="clear" w:color="auto" w:fill="FFFFFF"/>
        </w:rPr>
        <w:t>un</w:t>
      </w:r>
      <w:proofErr w:type="gramEnd"/>
      <w:r>
        <w:rPr>
          <w:rFonts w:asciiTheme="minorHAnsi" w:hAnsiTheme="minorHAnsi" w:cstheme="minorHAnsi"/>
          <w:color w:val="000000" w:themeColor="text1"/>
          <w:sz w:val="18"/>
          <w:szCs w:val="18"/>
          <w:bdr w:val="none" w:sz="0" w:space="0" w:color="auto" w:frame="1"/>
          <w:shd w:val="clear" w:color="auto" w:fill="FFFFFF"/>
        </w:rPr>
        <w:t xml:space="preserve"> dati tiek sniegti saskaņā ar visiem likumiem un normatīvajiem aktiem.</w:t>
      </w:r>
      <w:r w:rsidR="0092027F">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Visus ienākošos datu nesējus nosūtīs DDP datu centrs (piegāde ar samaksātu muitu norādītā vietā) (INCOTERMS 2010), un jums ir jāsedz visas piegādes un pārvadāšanas izmaksas, tostarp, bez ierobežojumiem, izmaksas par apdrošināšanu, muitas deklarācijām, importa un eksporta deklarācijām, kā arī nodokļi, nodevas un</w:t>
      </w:r>
      <w:r w:rsidR="00695AFE">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maksas.</w:t>
      </w:r>
      <w:r w:rsidR="0092027F">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695AFE" w:rsidRDefault="005D5C69" w:rsidP="005D5C69">
      <w:pPr>
        <w:pStyle w:val="PURBlueStrong-Indented"/>
        <w:spacing w:after="120" w:line="240" w:lineRule="auto"/>
        <w:ind w:left="274"/>
        <w:rPr>
          <w:spacing w:val="0"/>
        </w:rPr>
      </w:pPr>
      <w:r w:rsidRPr="00695AFE">
        <w:rPr>
          <w:rFonts w:asciiTheme="minorHAnsi" w:hAnsiTheme="minorHAnsi" w:cstheme="minorHAnsi"/>
          <w:smallCaps w:val="0"/>
          <w:color w:val="000000" w:themeColor="text1"/>
          <w:spacing w:val="0"/>
          <w:szCs w:val="18"/>
          <w:bdr w:val="none" w:sz="0" w:space="0" w:color="auto" w:frame="1"/>
          <w:shd w:val="clear" w:color="auto" w:fill="FFFFFF"/>
        </w:rPr>
        <w:lastRenderedPageBreak/>
        <w:t>Eksportētos datu nesējus nosūtīs EXW datu centrs (no rūpnīcas) (INCOTERMS 2010), un jums ir jāsedz visas piegādes un pārvadāšanas izmaksas, tostarp, bez ierobežojumiem, izmaksas par apdrošināšanu, muitas deklarācijām, importa un eksporta deklarācijām, kā arī nodokļi, nodevas un maksas.</w:t>
      </w:r>
      <w:r w:rsidR="0092027F"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Jūs uzņematies atbildību par to, ka datus, </w:t>
      </w:r>
      <w:proofErr w:type="gramStart"/>
      <w:r w:rsidRPr="00695AFE">
        <w:rPr>
          <w:rFonts w:asciiTheme="minorHAnsi" w:hAnsiTheme="minorHAnsi" w:cstheme="minorHAnsi"/>
          <w:smallCaps w:val="0"/>
          <w:color w:val="000000" w:themeColor="text1"/>
          <w:spacing w:val="0"/>
          <w:szCs w:val="18"/>
          <w:bdr w:val="none" w:sz="0" w:space="0" w:color="auto" w:frame="1"/>
          <w:shd w:val="clear" w:color="auto" w:fill="FFFFFF"/>
        </w:rPr>
        <w:t>ko</w:t>
      </w:r>
      <w:proofErr w:type="gramEnd"/>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 eksportē uz datu nesēju, drīkst nosūtīt uz jūsu norādīto atrašanās vietu.</w:t>
      </w:r>
    </w:p>
    <w:p w:rsidR="005D5C69" w:rsidRPr="00695AFE" w:rsidRDefault="005D5C69" w:rsidP="00B23F46">
      <w:pPr>
        <w:pStyle w:val="PURBlueStrong-Indented"/>
        <w:rPr>
          <w:spacing w:val="0"/>
        </w:rPr>
      </w:pPr>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Jūs piekrītat, ka korporācija Microsoft neatbild pret datu nesēju </w:t>
      </w:r>
      <w:proofErr w:type="gramStart"/>
      <w:r w:rsidRPr="00695AFE">
        <w:rPr>
          <w:rFonts w:asciiTheme="minorHAnsi" w:hAnsiTheme="minorHAnsi" w:cstheme="minorHAnsi"/>
          <w:smallCaps w:val="0"/>
          <w:color w:val="000000" w:themeColor="text1"/>
          <w:spacing w:val="0"/>
          <w:szCs w:val="18"/>
          <w:bdr w:val="none" w:sz="0" w:space="0" w:color="auto" w:frame="1"/>
          <w:shd w:val="clear" w:color="auto" w:fill="FFFFFF"/>
        </w:rPr>
        <w:t>un</w:t>
      </w:r>
      <w:proofErr w:type="gramEnd"/>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 tajā esošajiem datiem, kā arī par nozaudētu, bojātu vai iznīcinātu datu nesēju.</w:t>
      </w:r>
      <w:r w:rsidR="0092027F"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Jums ir jāveic visi piesardzības pasākumi, lai aizsargātu datu nesēju </w:t>
      </w:r>
      <w:proofErr w:type="gramStart"/>
      <w:r w:rsidRPr="00695AFE">
        <w:rPr>
          <w:rFonts w:asciiTheme="minorHAnsi" w:hAnsiTheme="minorHAnsi" w:cstheme="minorHAnsi"/>
          <w:smallCaps w:val="0"/>
          <w:color w:val="000000" w:themeColor="text1"/>
          <w:spacing w:val="0"/>
          <w:szCs w:val="18"/>
          <w:bdr w:val="none" w:sz="0" w:space="0" w:color="auto" w:frame="1"/>
          <w:shd w:val="clear" w:color="auto" w:fill="FFFFFF"/>
        </w:rPr>
        <w:t>un</w:t>
      </w:r>
      <w:proofErr w:type="gramEnd"/>
      <w:r w:rsidRPr="00695AFE">
        <w:rPr>
          <w:rFonts w:asciiTheme="minorHAnsi" w:hAnsiTheme="minorHAnsi" w:cstheme="minorHAnsi"/>
          <w:smallCaps w:val="0"/>
          <w:color w:val="000000" w:themeColor="text1"/>
          <w:spacing w:val="0"/>
          <w:szCs w:val="18"/>
          <w:bdr w:val="none" w:sz="0" w:space="0" w:color="auto" w:frame="1"/>
          <w:shd w:val="clear" w:color="auto" w:fill="FFFFFF"/>
        </w:rPr>
        <w:t xml:space="preserve"> tajā esošos datus, tostarp, bez ierobežojumiem, datu šifrēšanu, drošu iepakojumu, sūtīšanas apdrošināšanu, datu dublējumu un datu redundanci.</w:t>
      </w:r>
    </w:p>
    <w:p w:rsidR="00D862D8" w:rsidRPr="00D72679" w:rsidRDefault="00D862D8" w:rsidP="00D862D8">
      <w:pPr>
        <w:pStyle w:val="PURBlueStrong-Indented"/>
      </w:pPr>
      <w:r>
        <w:t xml:space="preserve">Veikals </w:t>
      </w:r>
    </w:p>
    <w:p w:rsidR="00D862D8" w:rsidRPr="00D72679" w:rsidRDefault="00D862D8" w:rsidP="00D862D8">
      <w:pPr>
        <w:ind w:left="270"/>
      </w:pPr>
      <w:r>
        <w:rPr>
          <w:rFonts w:asciiTheme="minorHAnsi" w:eastAsia="Times New Roman" w:hAnsiTheme="minorHAnsi" w:cstheme="minorHAnsi"/>
          <w:color w:val="auto"/>
          <w:sz w:val="18"/>
          <w:szCs w:val="18"/>
        </w:rPr>
        <w:t>Windows Azure jums sniedz iespēju piekļūt produktiem, kas nav izstrādāti korporācijā Microsoft, saskaņā ar vienotu nodrošināšanas un norēķinu platformu, izmantojot tādus līdzekļus kā Windows Azure Store un Virtual Machine Gallery (</w:t>
      </w:r>
      <w:r w:rsidR="00220689">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Veikals</w:t>
      </w:r>
      <w:r w:rsidR="00220689">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92027F">
        <w:rPr>
          <w:rFonts w:asciiTheme="minorHAnsi" w:eastAsia="Times New Roman" w:hAnsiTheme="minorHAnsi" w:cstheme="minorHAnsi"/>
          <w:color w:val="auto"/>
          <w:sz w:val="18"/>
          <w:szCs w:val="18"/>
        </w:rPr>
        <w:t xml:space="preserve"> </w:t>
      </w:r>
    </w:p>
    <w:p w:rsidR="00D862D8" w:rsidRPr="007E4231" w:rsidRDefault="00D862D8" w:rsidP="00B56709">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Finanšu dati.</w:t>
      </w:r>
      <w:r w:rsidR="0092027F">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Veikalā pieejamie produkti, kas nav izstrādāti korporācijā Microsoft, var ietvert finanšu datus. Saskaņā ar ASV federālajiem vērtspapīru tiesību aktiem </w:t>
      </w:r>
      <w:proofErr w:type="gramStart"/>
      <w:r>
        <w:rPr>
          <w:rFonts w:asciiTheme="minorHAnsi" w:eastAsia="Times New Roman" w:hAnsiTheme="minorHAnsi" w:cstheme="minorHAnsi"/>
          <w:sz w:val="18"/>
          <w:szCs w:val="18"/>
        </w:rPr>
        <w:t>un</w:t>
      </w:r>
      <w:proofErr w:type="gramEnd"/>
      <w:r>
        <w:rPr>
          <w:rFonts w:asciiTheme="minorHAnsi" w:eastAsia="Times New Roman" w:hAnsiTheme="minorHAnsi" w:cstheme="minorHAnsi"/>
          <w:sz w:val="18"/>
          <w:szCs w:val="18"/>
        </w:rPr>
        <w:t xml:space="preserve"> citu jurisdikciju vērtspapīru tiesību aktiem korporācija Microsoft nav brokeris/dīleris vai reģistrēts ieguldījumu konsultants, un tā nesniedz privātpersonām konsultācijas par to, kā ieguldīt, iegādāties vai pārdot vērtspapīrus vai citus finanšu produktus vai pakalpojumus. Nekas no Veikalā iekļautā nav piedāvājums vai lūgums iegādāties vai pārdot jebkādus vērtspapīrus. Ne korporācija Microsoft, ne </w:t>
      </w:r>
      <w:proofErr w:type="gramStart"/>
      <w:r>
        <w:rPr>
          <w:rFonts w:asciiTheme="minorHAnsi" w:eastAsia="Times New Roman" w:hAnsiTheme="minorHAnsi" w:cstheme="minorHAnsi"/>
          <w:sz w:val="18"/>
          <w:szCs w:val="18"/>
        </w:rPr>
        <w:t>tās</w:t>
      </w:r>
      <w:proofErr w:type="gramEnd"/>
      <w:r>
        <w:rPr>
          <w:rFonts w:asciiTheme="minorHAnsi" w:eastAsia="Times New Roman" w:hAnsiTheme="minorHAnsi" w:cstheme="minorHAnsi"/>
          <w:sz w:val="18"/>
          <w:szCs w:val="18"/>
        </w:rPr>
        <w:t xml:space="preserve"> akciju kotējumu vai indeksa datu licences devēji neapstiprina un neiesaka nekādus konkrētus finanšu produktus un pakalpojumus. Neko no Veikalā iekļautā, tostarp jebkādas datu kopas vai finanšu lietojumprogrammas, nav paredzēts izmantot kā profesionālas konsultācijas, tostarp, bet ne tikai, kā ieguldījumu vai nodokļu konsultācijas. </w:t>
      </w:r>
    </w:p>
    <w:p w:rsidR="00D862D8" w:rsidRPr="007E4231" w:rsidRDefault="00D862D8" w:rsidP="00B56709">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Lietojumprogrammu programmēšanas interfeisi.</w:t>
      </w:r>
      <w:r w:rsidR="0092027F">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Mēs varam padarīt pieejamus lietojumprogrammu programmēšanas interfeisus (</w:t>
      </w:r>
      <w:r w:rsidR="00220689">
        <w:rPr>
          <w:rFonts w:asciiTheme="minorHAnsi" w:eastAsia="Times New Roman" w:hAnsiTheme="minorHAnsi" w:cstheme="minorHAnsi"/>
          <w:sz w:val="18"/>
          <w:szCs w:val="18"/>
        </w:rPr>
        <w:t>„</w:t>
      </w:r>
      <w:r>
        <w:rPr>
          <w:rFonts w:asciiTheme="minorHAnsi" w:eastAsia="Times New Roman" w:hAnsiTheme="minorHAnsi" w:cstheme="minorHAnsi"/>
          <w:sz w:val="18"/>
          <w:szCs w:val="18"/>
        </w:rPr>
        <w:t>Veikala API</w:t>
      </w:r>
      <w:r w:rsidR="00220689">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w:t>
      </w:r>
      <w:proofErr w:type="gramStart"/>
      <w:r>
        <w:rPr>
          <w:rFonts w:asciiTheme="minorHAnsi" w:eastAsia="Times New Roman" w:hAnsiTheme="minorHAnsi" w:cstheme="minorHAnsi"/>
          <w:sz w:val="18"/>
          <w:szCs w:val="18"/>
        </w:rPr>
        <w:t>ko</w:t>
      </w:r>
      <w:proofErr w:type="gramEnd"/>
      <w:r>
        <w:rPr>
          <w:rFonts w:asciiTheme="minorHAnsi" w:eastAsia="Times New Roman" w:hAnsiTheme="minorHAnsi" w:cstheme="minorHAnsi"/>
          <w:sz w:val="18"/>
          <w:szCs w:val="18"/>
        </w:rPr>
        <w:t xml:space="preserve"> izmantot kopā ar Veikalu.</w:t>
      </w:r>
      <w:r w:rsidR="0092027F">
        <w:rPr>
          <w:rFonts w:asciiTheme="minorHAnsi" w:eastAsia="Times New Roman" w:hAnsiTheme="minorHAnsi" w:cstheme="minorHAnsi"/>
          <w:sz w:val="18"/>
          <w:szCs w:val="18"/>
        </w:rPr>
        <w:t xml:space="preserve"> </w:t>
      </w:r>
      <w:proofErr w:type="gramStart"/>
      <w:r>
        <w:rPr>
          <w:rFonts w:asciiTheme="minorHAnsi" w:eastAsia="Times New Roman" w:hAnsiTheme="minorHAnsi" w:cstheme="minorHAnsi"/>
          <w:sz w:val="18"/>
          <w:szCs w:val="18"/>
        </w:rPr>
        <w:t>Ja</w:t>
      </w:r>
      <w:proofErr w:type="gramEnd"/>
      <w:r>
        <w:rPr>
          <w:rFonts w:asciiTheme="minorHAnsi" w:eastAsia="Times New Roman" w:hAnsiTheme="minorHAnsi" w:cstheme="minorHAnsi"/>
          <w:sz w:val="18"/>
          <w:szCs w:val="18"/>
        </w:rPr>
        <w:t xml:space="preserve"> jebkādus Veikala API izmantojat, lai iegādātos produktus, kas nav izstrādāti korporācijā Microsoft, vai lai piekļūtu šādiem produktiem, jūs (a) piekrītat to darīt tikai savā vārdā un (b) esat atbildīgs par piemērojamo izdevēju lietošanas noteikumu pārskatīšanu un ievērošanu, un šie noteikumi laiku pa laikam var mainīties.</w:t>
      </w:r>
      <w:r w:rsidR="0092027F">
        <w:rPr>
          <w:rFonts w:asciiTheme="minorHAnsi" w:eastAsia="Times New Roman" w:hAnsiTheme="minorHAnsi" w:cstheme="minorHAnsi"/>
          <w:sz w:val="18"/>
          <w:szCs w:val="18"/>
        </w:rPr>
        <w:t xml:space="preserve"> </w:t>
      </w:r>
    </w:p>
    <w:p w:rsidR="00D862D8" w:rsidRPr="007E4231" w:rsidRDefault="00D862D8" w:rsidP="00B56709">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Pieprasījumu ierobežošana.</w:t>
      </w:r>
      <w:r w:rsidR="0092027F">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 xml:space="preserve">Korporācija Microsoft var ierobežot pieprasījumu skaitu, </w:t>
      </w:r>
      <w:proofErr w:type="gramStart"/>
      <w:r>
        <w:rPr>
          <w:rFonts w:asciiTheme="minorHAnsi" w:eastAsia="Times New Roman" w:hAnsiTheme="minorHAnsi" w:cstheme="minorHAnsi"/>
          <w:sz w:val="18"/>
          <w:szCs w:val="18"/>
        </w:rPr>
        <w:t>ko</w:t>
      </w:r>
      <w:proofErr w:type="gramEnd"/>
      <w:r>
        <w:rPr>
          <w:rFonts w:asciiTheme="minorHAnsi" w:eastAsia="Times New Roman" w:hAnsiTheme="minorHAnsi" w:cstheme="minorHAnsi"/>
          <w:sz w:val="18"/>
          <w:szCs w:val="18"/>
        </w:rPr>
        <w:t xml:space="preserve"> varat veikt Veikalā, lai aizsargātu mūsu sistēmu vai lai īstenotu pamatotus ierobežojumus tam, kā izmantojat Veikalu. Papildus izdevēji var noteikt ierobežojumus tam pieprasījumu skaitam, </w:t>
      </w:r>
      <w:proofErr w:type="gramStart"/>
      <w:r>
        <w:rPr>
          <w:rFonts w:asciiTheme="minorHAnsi" w:eastAsia="Times New Roman" w:hAnsiTheme="minorHAnsi" w:cstheme="minorHAnsi"/>
          <w:sz w:val="18"/>
          <w:szCs w:val="18"/>
        </w:rPr>
        <w:t>ko</w:t>
      </w:r>
      <w:proofErr w:type="gramEnd"/>
      <w:r>
        <w:rPr>
          <w:rFonts w:asciiTheme="minorHAnsi" w:eastAsia="Times New Roman" w:hAnsiTheme="minorHAnsi" w:cstheme="minorHAnsi"/>
          <w:sz w:val="18"/>
          <w:szCs w:val="18"/>
        </w:rPr>
        <w:t xml:space="preserve"> varat veikt to attiecīgajam saturam, un korporācija Microsoft to realizē (turpmāk tekstā — Konkrētā ierobežošana). Konkrētie ierobežojumi var būt parādīti izdevēja satura informācijas lapā, uz kuru tie attiecas. Konkrētie ierobežojumi var tikt mainīti jebkurā laikā ar iepriekšēju paziņojumu vai bez tā. </w:t>
      </w:r>
    </w:p>
    <w:p w:rsidR="00D862D8" w:rsidRPr="007E4231" w:rsidRDefault="00D862D8" w:rsidP="00B56709">
      <w:pPr>
        <w:pStyle w:val="ListParagraph"/>
        <w:numPr>
          <w:ilvl w:val="0"/>
          <w:numId w:val="56"/>
        </w:numPr>
        <w:spacing w:before="120" w:after="120"/>
        <w:jc w:val="left"/>
        <w:rPr>
          <w:rFonts w:ascii="Arial" w:hAnsi="Arial" w:cs="Arial"/>
        </w:rPr>
      </w:pPr>
      <w:r>
        <w:rPr>
          <w:rFonts w:asciiTheme="minorHAnsi" w:eastAsia="Times New Roman" w:hAnsiTheme="minorHAnsi" w:cstheme="minorHAnsi"/>
          <w:b/>
          <w:bCs/>
          <w:sz w:val="18"/>
          <w:szCs w:val="18"/>
        </w:rPr>
        <w:t xml:space="preserve">Tādu produktu iegāde, kas nav izstrādāti korporācijā Microsoft. </w:t>
      </w:r>
      <w:r>
        <w:rPr>
          <w:rFonts w:asciiTheme="minorHAnsi" w:hAnsiTheme="minorHAnsi" w:cstheme="minorHAnsi"/>
          <w:sz w:val="18"/>
          <w:szCs w:val="18"/>
        </w:rPr>
        <w:t>Kad iegādājaties produktus, kas nav izstrādāti korporācijā Microsoft, bet kurus esam padarījuši pieejamus, izmantojot Veikalu, jūs piekrītat tālāk aprakstītajiem noteikumiem.</w:t>
      </w:r>
    </w:p>
    <w:p w:rsidR="00D862D8" w:rsidRPr="007E4231" w:rsidRDefault="00D862D8" w:rsidP="00B56709">
      <w:pPr>
        <w:pStyle w:val="ListParagraph"/>
        <w:numPr>
          <w:ilvl w:val="1"/>
          <w:numId w:val="57"/>
        </w:numPr>
        <w:spacing w:before="120" w:after="120"/>
        <w:jc w:val="left"/>
        <w:rPr>
          <w:rFonts w:ascii="Arial" w:hAnsi="Arial" w:cs="Arial"/>
        </w:rPr>
      </w:pPr>
      <w:r>
        <w:rPr>
          <w:rFonts w:asciiTheme="minorHAnsi" w:hAnsiTheme="minorHAnsi" w:cstheme="minorHAnsi"/>
          <w:sz w:val="18"/>
          <w:szCs w:val="18"/>
        </w:rPr>
        <w:t xml:space="preserve">Jūs piekrītat samaksāt korporācijai Microsoft vai,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piemērojams, tālākpārdevējam, piemērojamās maksas un summas saistībā ar tādu produktu iegādi, kas nav izstrādāti korporācijā Microsoft.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korporācijai Microsoft norādījāt maksāšanas metodi, jūs pilnvarojat korporāciju Microsoft iekasēt maksājumu, izmantojot mums norādīto maksāšanas metodi.</w:t>
      </w:r>
      <w:r w:rsidR="0092027F">
        <w:rPr>
          <w:rFonts w:asciiTheme="minorHAnsi" w:hAnsiTheme="minorHAnsi" w:cstheme="minorHAnsi"/>
          <w:sz w:val="18"/>
          <w:szCs w:val="18"/>
        </w:rPr>
        <w:t xml:space="preserve"> </w:t>
      </w:r>
    </w:p>
    <w:p w:rsidR="00960F67" w:rsidRPr="007E4231" w:rsidRDefault="00960F67" w:rsidP="00B56709">
      <w:pPr>
        <w:pStyle w:val="ListParagraph"/>
        <w:numPr>
          <w:ilvl w:val="1"/>
          <w:numId w:val="57"/>
        </w:numPr>
        <w:spacing w:before="120" w:after="120"/>
        <w:jc w:val="left"/>
        <w:rPr>
          <w:rFonts w:ascii="Arial" w:hAnsi="Arial" w:cs="Arial"/>
        </w:rPr>
      </w:pPr>
      <w:r>
        <w:rPr>
          <w:rFonts w:asciiTheme="minorHAnsi" w:hAnsiTheme="minorHAnsi" w:cstheme="minorHAnsi"/>
          <w:sz w:val="18"/>
          <w:szCs w:val="18"/>
        </w:rPr>
        <w:t>Jums tiks izrakstīts rēķins par tiem Veikalā iegādātajiem produktiem, kas nav izstrādāti korporācijā Microsoft:</w:t>
      </w:r>
    </w:p>
    <w:p w:rsidR="00960F67" w:rsidRPr="007E4231" w:rsidRDefault="00D862D8" w:rsidP="00271437">
      <w:pPr>
        <w:pStyle w:val="ListParagraph"/>
        <w:spacing w:before="120" w:after="120"/>
        <w:ind w:left="1800"/>
        <w:jc w:val="left"/>
        <w:rPr>
          <w:rFonts w:asciiTheme="minorHAnsi" w:hAnsiTheme="minorHAnsi" w:cstheme="minorHAnsi"/>
          <w:sz w:val="18"/>
          <w:szCs w:val="18"/>
        </w:rPr>
      </w:pPr>
      <w:r>
        <w:rPr>
          <w:rFonts w:asciiTheme="minorHAnsi" w:hAnsiTheme="minorHAnsi" w:cstheme="minorHAnsi"/>
          <w:sz w:val="18"/>
          <w:szCs w:val="18"/>
        </w:rPr>
        <w:t>a) </w:t>
      </w:r>
      <w:proofErr w:type="gramStart"/>
      <w:r>
        <w:rPr>
          <w:rFonts w:asciiTheme="minorHAnsi" w:hAnsiTheme="minorHAnsi" w:cstheme="minorHAnsi"/>
          <w:sz w:val="18"/>
          <w:szCs w:val="18"/>
        </w:rPr>
        <w:t>saskaņā</w:t>
      </w:r>
      <w:proofErr w:type="gramEnd"/>
      <w:r>
        <w:rPr>
          <w:rFonts w:asciiTheme="minorHAnsi" w:hAnsiTheme="minorHAnsi" w:cstheme="minorHAnsi"/>
          <w:sz w:val="18"/>
          <w:szCs w:val="18"/>
        </w:rPr>
        <w:t xml:space="preserve"> ar jūsu </w:t>
      </w:r>
      <w:r w:rsidRPr="007E4231">
        <w:rPr>
          <w:rFonts w:asciiTheme="minorHAnsi" w:hAnsiTheme="minorHAnsi" w:cstheme="minorHAnsi"/>
          <w:sz w:val="18"/>
          <w:szCs w:val="18"/>
        </w:rPr>
        <w:t>lielapjoma licencēšanas līgumā minētajiem norēķinu nosacījumiem, ja tādi ir spēkā, vai</w:t>
      </w:r>
    </w:p>
    <w:p w:rsidR="00C97049" w:rsidRPr="007E4231" w:rsidRDefault="00960F67" w:rsidP="00271437">
      <w:pPr>
        <w:pStyle w:val="ListParagraph"/>
        <w:spacing w:before="120" w:after="120"/>
        <w:ind w:left="1800"/>
        <w:jc w:val="left"/>
        <w:rPr>
          <w:rFonts w:asciiTheme="minorHAnsi" w:hAnsiTheme="minorHAnsi" w:cstheme="minorHAnsi"/>
          <w:sz w:val="18"/>
          <w:szCs w:val="18"/>
        </w:rPr>
      </w:pPr>
      <w:r>
        <w:rPr>
          <w:rFonts w:asciiTheme="minorHAnsi" w:hAnsiTheme="minorHAnsi" w:cstheme="minorHAnsi"/>
          <w:sz w:val="18"/>
          <w:szCs w:val="18"/>
        </w:rPr>
        <w:t>b) </w:t>
      </w:r>
      <w:proofErr w:type="gramStart"/>
      <w:r>
        <w:rPr>
          <w:rFonts w:asciiTheme="minorHAnsi" w:hAnsiTheme="minorHAnsi" w:cstheme="minorHAnsi"/>
          <w:sz w:val="18"/>
          <w:szCs w:val="18"/>
        </w:rPr>
        <w:t>atkarībā</w:t>
      </w:r>
      <w:proofErr w:type="gramEnd"/>
      <w:r>
        <w:rPr>
          <w:rFonts w:asciiTheme="minorHAnsi" w:hAnsiTheme="minorHAnsi" w:cstheme="minorHAnsi"/>
          <w:sz w:val="18"/>
          <w:szCs w:val="18"/>
        </w:rPr>
        <w:t xml:space="preserve"> no maksāšanas metodes, ko norādījāt korporācijai Microsoft: 1) ar priekšapmaksu, 2) iegādes brīdī vai 3) pēc iegādes.</w:t>
      </w:r>
    </w:p>
    <w:p w:rsidR="00D862D8" w:rsidRPr="00397B58" w:rsidRDefault="00C97049" w:rsidP="00271437">
      <w:pPr>
        <w:pStyle w:val="ListParagraph"/>
        <w:spacing w:before="120" w:after="120"/>
        <w:ind w:left="1800"/>
        <w:jc w:val="left"/>
        <w:rPr>
          <w:rFonts w:ascii="Arial" w:hAnsi="Arial" w:cs="Arial"/>
        </w:rPr>
      </w:pPr>
      <w:r>
        <w:rPr>
          <w:rFonts w:asciiTheme="minorHAnsi" w:hAnsiTheme="minorHAnsi" w:cstheme="minorHAnsi"/>
          <w:sz w:val="18"/>
          <w:szCs w:val="18"/>
        </w:rPr>
        <w:t xml:space="preserve">Periodiskie rēķini tiks izrakstīti attiecībā uz abonementa tipa produktiem,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maksa var tikt iekasēta līdz apstiprinātās summas apmēram. Saistībā ar regulārajiem abonementa tipa produktiem mēs jūs iepriekš informēsim par jebkādām izmaiņām saistībā ar summu, </w:t>
      </w:r>
      <w:proofErr w:type="gramStart"/>
      <w:r>
        <w:rPr>
          <w:rFonts w:asciiTheme="minorHAnsi" w:hAnsiTheme="minorHAnsi" w:cstheme="minorHAnsi"/>
          <w:sz w:val="18"/>
          <w:szCs w:val="18"/>
        </w:rPr>
        <w:t>ko</w:t>
      </w:r>
      <w:proofErr w:type="gramEnd"/>
      <w:r>
        <w:rPr>
          <w:rFonts w:asciiTheme="minorHAnsi" w:hAnsiTheme="minorHAnsi" w:cstheme="minorHAnsi"/>
          <w:sz w:val="18"/>
          <w:szCs w:val="18"/>
        </w:rPr>
        <w:t xml:space="preserve"> paredzēts iekasēt. Mēs varam izrakstīt jums rēķinu par pirkumiem, kas tika iegādāti iepriekšējos norēķinu periodos,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iepriekš šādi pirkumi netika apstrādāti. </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 xml:space="preserve">Produktiem, kuri nav izstrādāti korporācijā Microsoft, cenās nav iekļauti visi piemērojamie nodokļi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valūtas maiņas kursi, ja vien nav norādīts citādi. Par šādu nodokļu vai citu nodevu samaksāšanu atbildat tikai jūs.</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 xml:space="preserve">Mums ir tiesības apturēt vai atcelt jūsu piekļuvi tādiem ar mūsu starpniecību iegādātajiem produktiem, kuri nav izstrādāti korporācijā Microsoft,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no jums nesaņemam savlaicīgu un pilnīgu samaksu. Piekļuves apturēšana vai atcelšana nemaksāšanas </w:t>
      </w:r>
      <w:proofErr w:type="gramStart"/>
      <w:r>
        <w:rPr>
          <w:rFonts w:asciiTheme="minorHAnsi" w:hAnsiTheme="minorHAnsi" w:cstheme="minorHAnsi"/>
          <w:sz w:val="18"/>
          <w:szCs w:val="18"/>
        </w:rPr>
        <w:t>dēļ</w:t>
      </w:r>
      <w:proofErr w:type="gramEnd"/>
      <w:r>
        <w:rPr>
          <w:rFonts w:asciiTheme="minorHAnsi" w:hAnsiTheme="minorHAnsi" w:cstheme="minorHAnsi"/>
          <w:sz w:val="18"/>
          <w:szCs w:val="18"/>
        </w:rPr>
        <w:t xml:space="preserve"> var nozīmēt, ka zaudējat iespējas izmantot savu kontu un saturu.</w:t>
      </w:r>
      <w:r w:rsidR="0092027F">
        <w:rPr>
          <w:rFonts w:asciiTheme="minorHAnsi" w:hAnsiTheme="minorHAnsi" w:cstheme="minorHAnsi"/>
          <w:sz w:val="18"/>
          <w:szCs w:val="18"/>
        </w:rPr>
        <w:t xml:space="preserve"> </w:t>
      </w:r>
    </w:p>
    <w:p w:rsidR="00D862D8" w:rsidRPr="00397B58" w:rsidRDefault="00C97049" w:rsidP="00B56709">
      <w:pPr>
        <w:pStyle w:val="ListParagraph"/>
        <w:numPr>
          <w:ilvl w:val="1"/>
          <w:numId w:val="57"/>
        </w:numPr>
        <w:spacing w:before="120" w:after="120"/>
        <w:rPr>
          <w:rFonts w:ascii="Arial" w:hAnsi="Arial" w:cs="Arial"/>
        </w:rPr>
      </w:pP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Windows Azure Services abonementu iegādājāties no portāla </w:t>
      </w:r>
      <w:hyperlink r:id="rId45" w:history="1">
        <w:r>
          <w:rPr>
            <w:rStyle w:val="Hyperlink"/>
            <w:rFonts w:asciiTheme="minorHAnsi" w:hAnsiTheme="minorHAnsi" w:cstheme="minorHAnsi"/>
            <w:sz w:val="18"/>
            <w:szCs w:val="18"/>
          </w:rPr>
          <w:t>www.windowsazure.com</w:t>
        </w:r>
      </w:hyperlink>
      <w:r>
        <w:rPr>
          <w:rFonts w:asciiTheme="minorHAnsi" w:hAnsiTheme="minorHAnsi" w:cstheme="minorHAnsi"/>
          <w:sz w:val="18"/>
          <w:szCs w:val="18"/>
        </w:rPr>
        <w:t xml:space="preserve"> (turpmāk tekstā — Portāls), varat piekļūt savai norēķinu konta un maksāšanas metodes informācijai un mainīt to, izmantojot šo Portālu.</w:t>
      </w:r>
      <w:r w:rsidR="0092027F">
        <w:rPr>
          <w:rFonts w:asciiTheme="minorHAnsi" w:hAnsiTheme="minorHAnsi" w:cstheme="minorHAnsi"/>
          <w:sz w:val="18"/>
          <w:szCs w:val="18"/>
        </w:rPr>
        <w:t xml:space="preserve"> </w:t>
      </w:r>
      <w:r>
        <w:rPr>
          <w:rFonts w:asciiTheme="minorHAnsi" w:hAnsiTheme="minorHAnsi" w:cstheme="minorHAnsi"/>
          <w:sz w:val="18"/>
          <w:szCs w:val="18"/>
        </w:rPr>
        <w:t xml:space="preserve">Jūs arī piekrītat ļaut korporācijai Microsoft izmantot jebkādu atjaunināto konta informāciju saistībā ar jūsu maksāšanas metodi, </w:t>
      </w:r>
      <w:proofErr w:type="gramStart"/>
      <w:r>
        <w:rPr>
          <w:rFonts w:asciiTheme="minorHAnsi" w:hAnsiTheme="minorHAnsi" w:cstheme="minorHAnsi"/>
          <w:sz w:val="18"/>
          <w:szCs w:val="18"/>
        </w:rPr>
        <w:t>ko</w:t>
      </w:r>
      <w:proofErr w:type="gramEnd"/>
      <w:r>
        <w:rPr>
          <w:rFonts w:asciiTheme="minorHAnsi" w:hAnsiTheme="minorHAnsi" w:cstheme="minorHAnsi"/>
          <w:sz w:val="18"/>
          <w:szCs w:val="18"/>
        </w:rPr>
        <w:t xml:space="preserve"> sniedz jūsu emisijas banka vai piemērojamais maksāšanas tīkls (ja maksājat ar karti vai ar citu tiešsaistes maksājumu metodi). Jūs piekrītat izmantot vienmēr aktuālu norēķina konta informāciju. Norēķinu kontam veiktās izmaiņas neietekmē maksas, </w:t>
      </w:r>
      <w:proofErr w:type="gramStart"/>
      <w:r>
        <w:rPr>
          <w:rFonts w:asciiTheme="minorHAnsi" w:hAnsiTheme="minorHAnsi" w:cstheme="minorHAnsi"/>
          <w:sz w:val="18"/>
          <w:szCs w:val="18"/>
        </w:rPr>
        <w:t>ko</w:t>
      </w:r>
      <w:proofErr w:type="gramEnd"/>
      <w:r>
        <w:rPr>
          <w:rFonts w:asciiTheme="minorHAnsi" w:hAnsiTheme="minorHAnsi" w:cstheme="minorHAnsi"/>
          <w:sz w:val="18"/>
          <w:szCs w:val="18"/>
        </w:rPr>
        <w:t xml:space="preserve"> iekasējam no jūsu norēķinu konta, pirms varam rīkoties atbilstoši jūsu veiktajām norēķina konta izmaiņām.</w:t>
      </w:r>
      <w:r w:rsidR="0092027F">
        <w:rPr>
          <w:rFonts w:asciiTheme="minorHAnsi" w:hAnsiTheme="minorHAnsi" w:cstheme="minorHAnsi"/>
          <w:sz w:val="18"/>
          <w:szCs w:val="18"/>
        </w:rPr>
        <w:t xml:space="preserve">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konkrētam pakalpojumam jūsu norādītā primārā metode nav pieejama vai nav derīga citu iemeslu dēļ, jūs pilnvarojat mūs iekasēt maksu ar jebkuru citu maksāšanas metodi, kādu esat pie mums reģistrējis.</w:t>
      </w:r>
      <w:r w:rsidR="0092027F">
        <w:rPr>
          <w:rFonts w:asciiTheme="minorHAnsi" w:hAnsiTheme="minorHAnsi" w:cstheme="minorHAnsi"/>
          <w:sz w:val="18"/>
          <w:szCs w:val="18"/>
        </w:rPr>
        <w:t xml:space="preserve"> </w:t>
      </w:r>
      <w:r>
        <w:rPr>
          <w:rFonts w:asciiTheme="minorHAnsi" w:hAnsiTheme="minorHAnsi" w:cstheme="minorHAnsi"/>
          <w:sz w:val="18"/>
          <w:szCs w:val="18"/>
        </w:rPr>
        <w:t xml:space="preserve">Iekasēto maksu sarakstu mēs jums sniedzam vietnē https://account.windowsazure.com, kur savas maksas varat apskatīt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izdrukāt. Šis ir vienīgais rēķinu paziņojums, </w:t>
      </w:r>
      <w:proofErr w:type="gramStart"/>
      <w:r>
        <w:rPr>
          <w:rFonts w:asciiTheme="minorHAnsi" w:hAnsiTheme="minorHAnsi" w:cstheme="minorHAnsi"/>
          <w:sz w:val="18"/>
          <w:szCs w:val="18"/>
        </w:rPr>
        <w:t>ko</w:t>
      </w:r>
      <w:proofErr w:type="gramEnd"/>
      <w:r>
        <w:rPr>
          <w:rFonts w:asciiTheme="minorHAnsi" w:hAnsiTheme="minorHAnsi" w:cstheme="minorHAnsi"/>
          <w:sz w:val="18"/>
          <w:szCs w:val="18"/>
        </w:rPr>
        <w:t xml:space="preserve"> mēs sniedzam. Jūs esat atbildīgs par kopijas izdrukāšanu vai saglabāšanu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šādas kopijas paturēšanu savai uzskaitei.</w:t>
      </w:r>
      <w:r w:rsidR="0092027F">
        <w:rPr>
          <w:rFonts w:asciiTheme="minorHAnsi" w:hAnsiTheme="minorHAnsi" w:cstheme="minorHAnsi"/>
          <w:sz w:val="18"/>
          <w:szCs w:val="18"/>
        </w:rPr>
        <w:t xml:space="preserve"> </w:t>
      </w:r>
      <w:r>
        <w:rPr>
          <w:rFonts w:asciiTheme="minorHAnsi" w:hAnsiTheme="minorHAnsi" w:cstheme="minorHAnsi"/>
          <w:sz w:val="18"/>
          <w:szCs w:val="18"/>
        </w:rPr>
        <w:t xml:space="preserve">Visa informācija par </w:t>
      </w:r>
      <w:r>
        <w:rPr>
          <w:rFonts w:asciiTheme="minorHAnsi" w:hAnsiTheme="minorHAnsi" w:cstheme="minorHAnsi"/>
          <w:sz w:val="18"/>
          <w:szCs w:val="18"/>
        </w:rPr>
        <w:lastRenderedPageBreak/>
        <w:t xml:space="preserve">lietojumu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iztērētajām summām, kas ir sniegta jebkurā citā vietā, izņemot gala rēķinu, ir tikai aptuvena, un tajā var nebūt ietverta informācija par pēdējām darbībām vai būt ietverta informācija, kas tika apkopota, pamatojoties uz iepriekšējiem lietošanas paradumiem.</w:t>
      </w:r>
    </w:p>
    <w:p w:rsidR="00D862D8" w:rsidRPr="00397B58" w:rsidRDefault="00D862D8" w:rsidP="00B56709">
      <w:pPr>
        <w:pStyle w:val="ListParagraph"/>
        <w:numPr>
          <w:ilvl w:val="1"/>
          <w:numId w:val="57"/>
        </w:numPr>
        <w:spacing w:before="120" w:after="120"/>
        <w:rPr>
          <w:rFonts w:ascii="Arial" w:hAnsi="Arial" w:cs="Arial"/>
        </w:rPr>
      </w:pP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piedalāties bezmaksas izmēģinājuma perioda piedāvājumā saistībā ar produktu, kas nav izstrādāts korporācijā Microsoft, jums ir arī jāatceļ abonements līdz izmēģinājuma perioda beigām, lai netiktu iekasētas maksas, izņemot gadījumus, kad ziņojam citādi.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līdz bezmaksas izmēģinājuma perioda beigām neatceļat abonementu produktiem, kas nav izstrādāti korporācijā Microsoft, var tikt iekasēta attiecīgajā laikā spēkā esošā maksa par šiem produktiem, kas nav izstrādāti korporācijā Microsoft.</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Ja jūsu iegādātais produkts, kas nav izstrādāts korporācijā Microsoft, vairs netiek piedāvāts par to pašu cenu, tad persona, kura šo produktu nodrošina, var izlemt turpināt jums sniegt šo produktu par iepriekšējo cenu vai pārtraukt piemērojamo piedāvājumu attiecīgajam produktam, kas nav izstrādāts korporācijā Microsoft.</w:t>
      </w:r>
      <w:r w:rsidR="0092027F">
        <w:rPr>
          <w:rFonts w:asciiTheme="minorHAnsi" w:hAnsiTheme="minorHAnsi" w:cstheme="minorHAnsi"/>
          <w:sz w:val="18"/>
          <w:szCs w:val="18"/>
        </w:rPr>
        <w:t xml:space="preserve"> </w:t>
      </w:r>
      <w:r>
        <w:rPr>
          <w:rFonts w:asciiTheme="minorHAnsi" w:hAnsiTheme="minorHAnsi" w:cstheme="minorHAnsi"/>
          <w:sz w:val="18"/>
          <w:szCs w:val="18"/>
        </w:rPr>
        <w:t xml:space="preserve">Jums tiek sniegts iepriekšējs paziņojums par šādu likvidēšanu attiecībā uz produktu, kas nav ražots korporācijā Microsoft. </w:t>
      </w:r>
    </w:p>
    <w:p w:rsidR="00D862D8" w:rsidRPr="00397B58" w:rsidRDefault="00D862D8" w:rsidP="00B56709">
      <w:pPr>
        <w:pStyle w:val="ListParagraph"/>
        <w:numPr>
          <w:ilvl w:val="1"/>
          <w:numId w:val="57"/>
        </w:numPr>
        <w:tabs>
          <w:tab w:val="left" w:pos="1827"/>
        </w:tabs>
        <w:spacing w:before="120" w:after="120"/>
        <w:rPr>
          <w:rFonts w:ascii="Arial" w:hAnsi="Arial" w:cs="Arial"/>
        </w:rPr>
      </w:pP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jūsu iegādātais produkts, kas nav izstrādāts korporācijā Microsoft, ir abonements ar automātiskas atjaunošanas iespēju, pēc paziņojuma sniegšanas mēs varam automātiski atjaunot jūsu abonementus un iekasēt no jums maksu par jebkādu atjaunošanas termiņu, izņemot gadījumus, ja pasūtījumu atceļat pirms atjaunošanas datuma. </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 xml:space="preserve">Ja savā rēķinā par produktu, kas nav izstrādāts korporācijā Microsoft un tika iegādāts no Veikala, atklājat kļūdu, jums ir jāziņo mums (vai tālākpārdevējam) par šo kļūdu 120 dienu laikā pēc tam, kad kļūda pirmo reizi ir norādīta rēķinā. Pēc tam mēs nekavējoties izmeklēsim šo maksas iekasēšanu.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neziņojat mums šajā periodā, jūs atbrīvojat mūs (vai tālākpārdevēju) no atbildības un prasībām par zaudējumiem, kas radušies šādas kļūdas rezultātā, un mums nav pienākuma labot šo kļūdu vai sniegt atmaksu.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esam konstatējuši norēķinu kļūdu, mēs labojam šo kļūdu 90 dienu laikā.</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 xml:space="preserve">Nekādas samaksātās summas netiek atmaksātas,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vien nav īpaši noteikts citādi vai arī citādi nenosaka likumi, un atlīdzināšanas izmaksas sedzat jūs.</w:t>
      </w:r>
    </w:p>
    <w:p w:rsidR="00D862D8" w:rsidRPr="00397B58" w:rsidRDefault="00D862D8" w:rsidP="00B56709">
      <w:pPr>
        <w:pStyle w:val="ListParagraph"/>
        <w:numPr>
          <w:ilvl w:val="1"/>
          <w:numId w:val="57"/>
        </w:numPr>
        <w:spacing w:before="120" w:after="120"/>
        <w:rPr>
          <w:rFonts w:ascii="Arial" w:hAnsi="Arial" w:cs="Arial"/>
        </w:rPr>
      </w:pPr>
      <w:r>
        <w:rPr>
          <w:rFonts w:asciiTheme="minorHAnsi" w:hAnsiTheme="minorHAnsi" w:cstheme="minorHAnsi"/>
          <w:sz w:val="18"/>
          <w:szCs w:val="18"/>
        </w:rPr>
        <w:t>Abonementa atcelšanu jebkādam produktam, kas nav ražots korporācijā Microsoft, nosaka noteikumi, kurus jūs noslēdzāt ar personu, kas nodrošina šo produktu.</w:t>
      </w:r>
      <w:r w:rsidR="0092027F">
        <w:rPr>
          <w:rFonts w:asciiTheme="minorHAnsi" w:hAnsiTheme="minorHAnsi" w:cstheme="minorHAnsi"/>
          <w:sz w:val="18"/>
          <w:szCs w:val="18"/>
        </w:rPr>
        <w:t xml:space="preserve">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ir atļauts veikt atcelšanu, iespējams, jūs drīkstat turpināt piekļūt jebkādiem atceltajiem abonementiem, līdz beidzas attiecīgais norēķinu periods, bet no jums vairs netiek iekasēta maksa par šo abonementu. Jūsu veikta abonementa atcelšana nemaina jūsu pienākumus samaksāt visas maksas vai jebkāds summas, kas ir jāmaksā citu iemeslu </w:t>
      </w:r>
      <w:proofErr w:type="gramStart"/>
      <w:r>
        <w:rPr>
          <w:rFonts w:asciiTheme="minorHAnsi" w:hAnsiTheme="minorHAnsi" w:cstheme="minorHAnsi"/>
          <w:sz w:val="18"/>
          <w:szCs w:val="18"/>
        </w:rPr>
        <w:t>dēļ</w:t>
      </w:r>
      <w:proofErr w:type="gramEnd"/>
      <w:r>
        <w:rPr>
          <w:rFonts w:asciiTheme="minorHAnsi" w:hAnsiTheme="minorHAnsi" w:cstheme="minorHAnsi"/>
          <w:sz w:val="18"/>
          <w:szCs w:val="18"/>
        </w:rPr>
        <w:t xml:space="preserve">. </w:t>
      </w:r>
    </w:p>
    <w:p w:rsidR="00D862D8" w:rsidRPr="00397B58" w:rsidRDefault="00D862D8" w:rsidP="00B56709">
      <w:pPr>
        <w:pStyle w:val="ListParagraph"/>
        <w:numPr>
          <w:ilvl w:val="1"/>
          <w:numId w:val="57"/>
        </w:numPr>
        <w:tabs>
          <w:tab w:val="left" w:pos="1890"/>
        </w:tabs>
        <w:spacing w:before="120" w:after="120"/>
        <w:rPr>
          <w:rFonts w:ascii="Arial" w:hAnsi="Arial" w:cs="Arial"/>
        </w:rPr>
      </w:pPr>
      <w:r>
        <w:rPr>
          <w:rFonts w:asciiTheme="minorHAnsi" w:hAnsiTheme="minorHAnsi" w:cstheme="minorHAnsi"/>
          <w:sz w:val="18"/>
          <w:szCs w:val="18"/>
        </w:rPr>
        <w:t xml:space="preserve">Jums ir jāsedz visi izdevumi, kas mums ir pamatoti radušies, lai saņemtu mums pienākošos nokavētos maksājumus. Šajās izmaksās var būt ietverta pamatota maksa par advokāta pakalpojumiem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citas likumīgas izmaksas. </w:t>
      </w:r>
    </w:p>
    <w:p w:rsidR="00D862D8" w:rsidRPr="00397B58" w:rsidRDefault="00D862D8" w:rsidP="00B56709">
      <w:pPr>
        <w:pStyle w:val="ListParagraph"/>
        <w:numPr>
          <w:ilvl w:val="1"/>
          <w:numId w:val="57"/>
        </w:numPr>
        <w:tabs>
          <w:tab w:val="left" w:pos="1827"/>
        </w:tabs>
        <w:spacing w:before="120" w:after="120"/>
        <w:jc w:val="left"/>
        <w:rPr>
          <w:rFonts w:ascii="Arial" w:hAnsi="Arial" w:cs="Arial"/>
        </w:rPr>
      </w:pP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mums ir jāmaksā jums, tad jūs piekrītat savlaicīgi un precīzi mums nodrošināt jebkādu informāciju, kas mums ir nepieciešama, lai varētu jums samaksāt. Jūs esat atbildīgs par jebkādu nodokļu </w:t>
      </w:r>
      <w:proofErr w:type="gramStart"/>
      <w:r>
        <w:rPr>
          <w:rFonts w:asciiTheme="minorHAnsi" w:hAnsiTheme="minorHAnsi" w:cstheme="minorHAnsi"/>
          <w:sz w:val="18"/>
          <w:szCs w:val="18"/>
        </w:rPr>
        <w:t>un</w:t>
      </w:r>
      <w:proofErr w:type="gramEnd"/>
      <w:r>
        <w:rPr>
          <w:rFonts w:asciiTheme="minorHAnsi" w:hAnsiTheme="minorHAnsi" w:cstheme="minorHAnsi"/>
          <w:sz w:val="18"/>
          <w:szCs w:val="18"/>
        </w:rPr>
        <w:t xml:space="preserve"> maksu samaksāšanu, kas</w:t>
      </w:r>
      <w:r w:rsidR="00695AFE">
        <w:rPr>
          <w:rFonts w:asciiTheme="minorHAnsi" w:hAnsiTheme="minorHAnsi" w:cstheme="minorHAnsi"/>
          <w:sz w:val="18"/>
          <w:szCs w:val="18"/>
        </w:rPr>
        <w:t> </w:t>
      </w:r>
      <w:r>
        <w:rPr>
          <w:rFonts w:asciiTheme="minorHAnsi" w:hAnsiTheme="minorHAnsi" w:cstheme="minorHAnsi"/>
          <w:sz w:val="18"/>
          <w:szCs w:val="18"/>
        </w:rPr>
        <w:t xml:space="preserve">varētu rasties saistībā ar šādu jūsu saņemto maksājumu. Jums ir arī jāievēro visi pārējie nosacījumi, </w:t>
      </w:r>
      <w:proofErr w:type="gramStart"/>
      <w:r>
        <w:rPr>
          <w:rFonts w:asciiTheme="minorHAnsi" w:hAnsiTheme="minorHAnsi" w:cstheme="minorHAnsi"/>
          <w:sz w:val="18"/>
          <w:szCs w:val="18"/>
        </w:rPr>
        <w:t>ko</w:t>
      </w:r>
      <w:proofErr w:type="gramEnd"/>
      <w:r>
        <w:rPr>
          <w:rFonts w:asciiTheme="minorHAnsi" w:hAnsiTheme="minorHAnsi" w:cstheme="minorHAnsi"/>
          <w:sz w:val="18"/>
          <w:szCs w:val="18"/>
        </w:rPr>
        <w:t xml:space="preserve"> pieņemam attiecībā uz jūsu tiesībām uz jebkādu maksājumu. </w:t>
      </w:r>
      <w:proofErr w:type="gramStart"/>
      <w:r>
        <w:rPr>
          <w:rFonts w:asciiTheme="minorHAnsi" w:hAnsiTheme="minorHAnsi" w:cstheme="minorHAnsi"/>
          <w:sz w:val="18"/>
          <w:szCs w:val="18"/>
        </w:rPr>
        <w:t>Ja</w:t>
      </w:r>
      <w:proofErr w:type="gramEnd"/>
      <w:r>
        <w:rPr>
          <w:rFonts w:asciiTheme="minorHAnsi" w:hAnsiTheme="minorHAnsi" w:cstheme="minorHAnsi"/>
          <w:sz w:val="18"/>
          <w:szCs w:val="18"/>
        </w:rPr>
        <w:t xml:space="preserve"> maksājumu saņemat kļūdas dēļ, mēs varam to atgriezt vai pieprasīt jums atmaksāt šo maksājumu. Jūs piekrītat sadarboties šādos centienos. Mēs drīkstam arī bez brīdinājuma samazināt jums veicamo maksājumu, ņemot </w:t>
      </w:r>
      <w:proofErr w:type="gramStart"/>
      <w:r>
        <w:rPr>
          <w:rFonts w:asciiTheme="minorHAnsi" w:hAnsiTheme="minorHAnsi" w:cstheme="minorHAnsi"/>
          <w:sz w:val="18"/>
          <w:szCs w:val="18"/>
        </w:rPr>
        <w:t>vērā</w:t>
      </w:r>
      <w:proofErr w:type="gramEnd"/>
      <w:r>
        <w:rPr>
          <w:rFonts w:asciiTheme="minorHAnsi" w:hAnsiTheme="minorHAnsi" w:cstheme="minorHAnsi"/>
          <w:sz w:val="18"/>
          <w:szCs w:val="18"/>
        </w:rPr>
        <w:t xml:space="preserve"> jebkādas iepriekšējās pārmaksas.</w:t>
      </w:r>
    </w:p>
    <w:p w:rsidR="0082133B" w:rsidRPr="00D72679" w:rsidRDefault="000D71F9">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9A33CC" w:rsidRPr="00D72679" w:rsidRDefault="009A33CC" w:rsidP="00D60016">
      <w:pPr>
        <w:pStyle w:val="PURProductName"/>
      </w:pPr>
      <w:bookmarkStart w:id="341" w:name="_Sec496"/>
      <w:r>
        <w:rPr>
          <w:b/>
          <w:sz w:val="32"/>
          <w:szCs w:val="32"/>
        </w:rPr>
        <w:t xml:space="preserve">Windows Intune </w:t>
      </w:r>
      <w:proofErr w:type="gramStart"/>
      <w:r>
        <w:rPr>
          <w:b/>
          <w:sz w:val="32"/>
          <w:szCs w:val="32"/>
        </w:rPr>
        <w:t>un</w:t>
      </w:r>
      <w:proofErr w:type="gramEnd"/>
      <w:r>
        <w:rPr>
          <w:b/>
          <w:sz w:val="32"/>
          <w:szCs w:val="32"/>
        </w:rPr>
        <w:t xml:space="preserve"> saistītie tiešsaistes pakalpojumi</w:t>
      </w:r>
      <w:r>
        <w:fldChar w:fldCharType="begin"/>
      </w:r>
      <w:r w:rsidR="00E01841">
        <w:instrText>TC "</w:instrText>
      </w:r>
      <w:bookmarkStart w:id="342" w:name="_Toc382010265"/>
      <w:r w:rsidR="00E01841">
        <w:instrText>Windows Intune un saistītie tiešsaistes pakalpojumi</w:instrText>
      </w:r>
      <w:bookmarkEnd w:id="342"/>
      <w:r w:rsidR="00E01841">
        <w:instrText xml:space="preserve">" \l 2 </w:instrText>
      </w:r>
      <w:r>
        <w:fldChar w:fldCharType="end"/>
      </w:r>
    </w:p>
    <w:p w:rsidR="006A190D" w:rsidRPr="00D72679" w:rsidRDefault="000D71F9" w:rsidP="006A190D">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6A190D" w:rsidRPr="00D72679" w:rsidRDefault="006A190D" w:rsidP="006A190D">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 xml:space="preserve"> TC "</w:instrText>
      </w:r>
      <w:bookmarkStart w:id="343" w:name="_Toc382010266"/>
      <w:r>
        <w:instrText>Windows Azure Active Directory Premium</w:instrText>
      </w:r>
      <w:bookmarkEnd w:id="343"/>
      <w:r>
        <w:instrText>" \l 3</w:instrText>
      </w:r>
      <w:r>
        <w:fldChar w:fldCharType="end"/>
      </w:r>
    </w:p>
    <w:p w:rsidR="006A190D" w:rsidRPr="00D72679" w:rsidRDefault="006A190D" w:rsidP="006A190D">
      <w:pPr>
        <w:pStyle w:val="PURBlueBGHeader"/>
      </w:pPr>
      <w:r>
        <w:t>LIETOTĀJA SL</w:t>
      </w:r>
    </w:p>
    <w:tbl>
      <w:tblPr>
        <w:tblStyle w:val="PURTableNoVertical"/>
        <w:tblW w:w="0" w:type="auto"/>
        <w:tblLook w:val="04A0" w:firstRow="1" w:lastRow="0" w:firstColumn="1" w:lastColumn="0" w:noHBand="0" w:noVBand="1"/>
      </w:tblPr>
      <w:tblGrid>
        <w:gridCol w:w="4600"/>
        <w:gridCol w:w="4602"/>
      </w:tblGrid>
      <w:tr w:rsidR="006A190D" w:rsidRPr="000E30CF"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Nepieciešams katram jūsu:</w:t>
            </w:r>
          </w:p>
          <w:p w:rsidR="006A190D" w:rsidRPr="00D72679" w:rsidRDefault="006A190D" w:rsidP="00B56709">
            <w:pPr>
              <w:pStyle w:val="PURBullet"/>
              <w:numPr>
                <w:ilvl w:val="0"/>
                <w:numId w:val="49"/>
              </w:numPr>
            </w:pPr>
            <w:proofErr w:type="gramStart"/>
            <w:r>
              <w:t>lietotājam</w:t>
            </w:r>
            <w:proofErr w:type="gramEnd"/>
            <w:r>
              <w:t>, kurš piekļūst pakalpojumam vai saistītai programmatūrai.</w:t>
            </w:r>
          </w:p>
          <w:p w:rsidR="006A190D" w:rsidRDefault="006A190D" w:rsidP="00B56709">
            <w:pPr>
              <w:pStyle w:val="PURBullet"/>
              <w:numPr>
                <w:ilvl w:val="0"/>
                <w:numId w:val="49"/>
              </w:numPr>
            </w:pPr>
            <w:r>
              <w:t xml:space="preserve">lietotājam, kura Klienta datus apstrādā Tiešsaistes pakalpojums vai saistīta programmatūra </w:t>
            </w:r>
          </w:p>
        </w:tc>
        <w:tc>
          <w:tcPr>
            <w:tcW w:w="4602" w:type="dxa"/>
          </w:tcPr>
          <w:p w:rsidR="006A190D" w:rsidRPr="00D72679" w:rsidRDefault="006A190D" w:rsidP="006A190D">
            <w:pPr>
              <w:pStyle w:val="PURBody"/>
            </w:pPr>
            <w:r>
              <w:rPr>
                <w:b/>
                <w:i/>
              </w:rPr>
              <w:t>Nepieciešamās SL.</w:t>
            </w:r>
          </w:p>
          <w:p w:rsidR="006A190D" w:rsidRPr="00D72679" w:rsidRDefault="006A190D" w:rsidP="00B56709">
            <w:pPr>
              <w:pStyle w:val="PURBullet"/>
              <w:numPr>
                <w:ilvl w:val="0"/>
                <w:numId w:val="50"/>
              </w:numPr>
            </w:pPr>
            <w:r>
              <w:t xml:space="preserve">Windows Azure Active Directory Premium lietotāja SL </w:t>
            </w:r>
            <w:r>
              <w:rPr>
                <w:b/>
              </w:rPr>
              <w:t>vai</w:t>
            </w:r>
          </w:p>
          <w:p w:rsidR="006A190D" w:rsidRPr="000E30CF" w:rsidRDefault="006A190D" w:rsidP="00B56709">
            <w:pPr>
              <w:pStyle w:val="PURBullet"/>
              <w:numPr>
                <w:ilvl w:val="0"/>
                <w:numId w:val="50"/>
              </w:numPr>
              <w:rPr>
                <w:lang w:val="fr-FR"/>
              </w:rPr>
            </w:pPr>
            <w:r w:rsidRPr="000E30CF">
              <w:rPr>
                <w:lang w:val="fr-FR"/>
              </w:rPr>
              <w:t>Enterprise Mobility Suite lietotāja SL</w:t>
            </w:r>
          </w:p>
        </w:tc>
      </w:tr>
    </w:tbl>
    <w:p w:rsidR="006A190D" w:rsidRPr="000E30CF" w:rsidRDefault="006A190D" w:rsidP="006A190D">
      <w:pPr>
        <w:keepNext/>
        <w:keepLines/>
        <w:spacing w:before="200" w:after="0" w:line="276" w:lineRule="auto"/>
        <w:ind w:left="630" w:hanging="360"/>
        <w:outlineLvl w:val="1"/>
        <w:rPr>
          <w:lang w:val="fr-FR"/>
        </w:rPr>
      </w:pPr>
      <w:r w:rsidRPr="000E30CF">
        <w:rPr>
          <w:smallCaps/>
          <w:color w:val="00467F" w:themeColor="text2"/>
          <w:sz w:val="18"/>
          <w:lang w:val="fr-FR"/>
        </w:rPr>
        <w:t>Programmatūra Forefront Identity Manager</w:t>
      </w:r>
    </w:p>
    <w:p w:rsidR="006A190D" w:rsidRPr="000E30CF" w:rsidRDefault="006A190D" w:rsidP="006A190D">
      <w:pPr>
        <w:pStyle w:val="PURBody-Indented"/>
        <w:rPr>
          <w:lang w:val="fr-FR"/>
        </w:rPr>
      </w:pPr>
      <w:r w:rsidRPr="000E30CF">
        <w:rPr>
          <w:lang w:val="fr-FR"/>
        </w:rPr>
        <w:t>Šie papildu nosacījumi attiecas uz programmatūru Forefront Identity Manager, kas ir nodrošināta kopā ar ierīces SL.</w:t>
      </w:r>
    </w:p>
    <w:p w:rsidR="006A190D" w:rsidRPr="000E30CF" w:rsidRDefault="006A190D" w:rsidP="00B56709">
      <w:pPr>
        <w:pStyle w:val="ListParagraph"/>
        <w:numPr>
          <w:ilvl w:val="0"/>
          <w:numId w:val="62"/>
        </w:numPr>
        <w:spacing w:after="120"/>
        <w:rPr>
          <w:rFonts w:ascii="Arial" w:hAnsi="Arial" w:cs="Arial"/>
          <w:lang w:val="fr-FR"/>
        </w:rPr>
      </w:pPr>
      <w:r w:rsidRPr="000E30CF">
        <w:rPr>
          <w:rFonts w:ascii="Arial" w:eastAsiaTheme="minorHAnsi" w:hAnsi="Arial" w:cstheme="minorBidi"/>
          <w:sz w:val="18"/>
          <w:szCs w:val="20"/>
          <w:lang w:val="fr-FR"/>
        </w:rPr>
        <w:t xml:space="preserve">Jūs nedrīkstat pavairot vai izplatīt nevienu programmatūrā iekļauto datu kopu (vai datu kopas daļu). </w:t>
      </w:r>
    </w:p>
    <w:p w:rsidR="006A190D" w:rsidRPr="000E30CF" w:rsidRDefault="006A190D" w:rsidP="00B56709">
      <w:pPr>
        <w:pStyle w:val="PURBody-Indented"/>
        <w:numPr>
          <w:ilvl w:val="0"/>
          <w:numId w:val="62"/>
        </w:numPr>
        <w:rPr>
          <w:lang w:val="fr-FR"/>
        </w:rPr>
      </w:pPr>
      <w:r w:rsidRPr="000E30CF">
        <w:rPr>
          <w:lang w:val="fr-FR"/>
        </w:rPr>
        <w:lastRenderedPageBreak/>
        <w:t>Likumā atļautajā kārtībā korporācija Microsoft drīkst pārraudzīt Forefront Identity Manager lietošanu un noņemt vai atklāt jūsu informāciju vai materiālus, lai pārliecinātos, ka ievērojat šo lielapjoma licencēšanas līgumu, lai apmierinātu jebkādas juridiskas prasības vai prāvas vai aizsargātu korporācijas Microsoft vai citu tiesības.</w:t>
      </w:r>
    </w:p>
    <w:p w:rsidR="006A190D" w:rsidRPr="000E30CF" w:rsidRDefault="006A190D" w:rsidP="00B56709">
      <w:pPr>
        <w:pStyle w:val="PURBody-Indented"/>
        <w:numPr>
          <w:ilvl w:val="0"/>
          <w:numId w:val="62"/>
        </w:numPr>
        <w:rPr>
          <w:lang w:val="fr-FR"/>
        </w:rPr>
      </w:pPr>
      <w:r w:rsidRPr="000E30CF">
        <w:rPr>
          <w:rFonts w:cs="Arial"/>
          <w:lang w:val="fr-FR"/>
        </w:rPr>
        <w:t>Programmatūrā Forefront Identity Manager var būt ietverta papildu programmatūra, kas ir norādīta komplektācijā iekļautā paziņojumā. Jūs drīkstat darbināt vai citādi izmantot neierobežotu skaitu papildu programmatūras gadījumu fiziskajās vai virtuālajās OSE vidēs un neierobežotā skaitā ierīču.</w:t>
      </w:r>
      <w:r w:rsidR="0092027F" w:rsidRPr="000E30CF">
        <w:rPr>
          <w:rFonts w:cs="Arial"/>
          <w:lang w:val="fr-FR"/>
        </w:rPr>
        <w:t xml:space="preserve"> </w:t>
      </w:r>
      <w:r w:rsidRPr="000E30CF">
        <w:rPr>
          <w:rFonts w:cs="Arial"/>
          <w:lang w:val="fr-FR"/>
        </w:rPr>
        <w:t>Šos gadījumus drīkst izmantot tikai kopā ar programmatūru.</w:t>
      </w:r>
      <w:r w:rsidR="0092027F" w:rsidRPr="000E30CF">
        <w:rPr>
          <w:rFonts w:cs="Arial"/>
          <w:lang w:val="fr-FR"/>
        </w:rPr>
        <w:t xml:space="preserve"> </w:t>
      </w:r>
      <w:r w:rsidRPr="000E30CF">
        <w:rPr>
          <w:rFonts w:cs="Arial"/>
          <w:lang w:val="fr-FR"/>
        </w:rPr>
        <w:t xml:space="preserve">Jebkura gadījuma izmantošana kopā ar servera programmatūru var būt netieša, izmantojot citu papildu programmatūru, vai tieša. </w:t>
      </w:r>
    </w:p>
    <w:p w:rsidR="006A190D" w:rsidRPr="000E30CF" w:rsidRDefault="006A190D" w:rsidP="006A190D">
      <w:pPr>
        <w:pStyle w:val="PURBody-Indented"/>
        <w:ind w:left="360"/>
        <w:rPr>
          <w:lang w:val="fr-FR"/>
        </w:rPr>
      </w:pPr>
      <w:r w:rsidRPr="000E30CF">
        <w:rPr>
          <w:lang w:val="fr-FR"/>
        </w:rPr>
        <w:t>Licences lietošanas noteikumi</w:t>
      </w:r>
      <w:r w:rsidR="0092027F" w:rsidRPr="000E30CF">
        <w:rPr>
          <w:lang w:val="fr-FR"/>
        </w:rPr>
        <w:t xml:space="preserve"> </w:t>
      </w:r>
      <w:r w:rsidRPr="000E30CF">
        <w:rPr>
          <w:lang w:val="fr-FR"/>
        </w:rPr>
        <w:t>Programmatūras lietošanas tiesības, kas jums ir piešķirtas, pamatojoties uz lietotāja SL licenci, nav pastāvīgas; jūs nedrīkstat piekļūt programmatūrai vai lietot to pēc Windows Azure Active Directory Premium abonementa derīguma termiņa beigām.</w:t>
      </w:r>
    </w:p>
    <w:p w:rsidR="001615F0" w:rsidRPr="000E30CF" w:rsidRDefault="000D71F9" w:rsidP="001615F0">
      <w:pPr>
        <w:pStyle w:val="PURBreadcrumb"/>
        <w:rPr>
          <w:lang w:val="fr-FR"/>
        </w:rPr>
      </w:pPr>
      <w:hyperlink w:anchor="_Sec4" w:history="1">
        <w:r w:rsidR="00BB63B7" w:rsidRPr="000E30CF">
          <w:rPr>
            <w:rStyle w:val="Hyperlink"/>
            <w:szCs w:val="16"/>
            <w:lang w:val="fr-FR"/>
          </w:rPr>
          <w:t>Saturs</w:t>
        </w:r>
      </w:hyperlink>
      <w:r w:rsidR="00BB63B7" w:rsidRPr="000E30CF">
        <w:rPr>
          <w:color w:val="00467F"/>
          <w:szCs w:val="16"/>
          <w:lang w:val="fr-FR"/>
        </w:rPr>
        <w:t xml:space="preserve"> / </w:t>
      </w:r>
      <w:hyperlink w:anchor="General_License_Terms">
        <w:r w:rsidR="00BB63B7" w:rsidRPr="000E30CF">
          <w:rPr>
            <w:color w:val="00467F"/>
            <w:szCs w:val="16"/>
            <w:u w:val="single"/>
            <w:lang w:val="fr-FR"/>
          </w:rPr>
          <w:t>Vispārīgie noteikumi</w:t>
        </w:r>
      </w:hyperlink>
      <w:r w:rsidR="00E13ED5" w:rsidRPr="000E30CF">
        <w:rPr>
          <w:lang w:val="fr-FR"/>
        </w:rPr>
        <w:t xml:space="preserve"> </w:t>
      </w:r>
    </w:p>
    <w:p w:rsidR="00D60016" w:rsidRPr="000E30CF" w:rsidRDefault="00D60016" w:rsidP="00D60016">
      <w:pPr>
        <w:pStyle w:val="PURProductName"/>
        <w:rPr>
          <w:lang w:val="fr-FR"/>
        </w:rPr>
      </w:pPr>
      <w:r w:rsidRPr="000E30CF">
        <w:rPr>
          <w:lang w:val="fr-FR"/>
        </w:rPr>
        <w:t>Windows Intune (lietotājam)</w:t>
      </w:r>
      <w:bookmarkEnd w:id="341"/>
      <w:r>
        <w:fldChar w:fldCharType="begin"/>
      </w:r>
      <w:r w:rsidRPr="000E30CF">
        <w:rPr>
          <w:lang w:val="fr-FR"/>
        </w:rPr>
        <w:instrText>XE "Windows Intune"</w:instrText>
      </w:r>
      <w:r>
        <w:fldChar w:fldCharType="end"/>
      </w:r>
      <w:r>
        <w:fldChar w:fldCharType="begin"/>
      </w:r>
      <w:r w:rsidRPr="000E30CF">
        <w:rPr>
          <w:lang w:val="fr-FR"/>
        </w:rPr>
        <w:instrText xml:space="preserve"> TC "</w:instrText>
      </w:r>
      <w:bookmarkStart w:id="344" w:name="_Toc332416499"/>
      <w:bookmarkStart w:id="345" w:name="_Toc332416759"/>
      <w:bookmarkStart w:id="346" w:name="_Toc370712529"/>
      <w:bookmarkStart w:id="347" w:name="_Toc382010267"/>
      <w:r w:rsidRPr="000E30CF">
        <w:rPr>
          <w:lang w:val="fr-FR"/>
        </w:rPr>
        <w:instrText>Windows Intune</w:instrText>
      </w:r>
      <w:bookmarkEnd w:id="344"/>
      <w:bookmarkEnd w:id="345"/>
      <w:bookmarkEnd w:id="346"/>
      <w:bookmarkEnd w:id="347"/>
      <w:r w:rsidRPr="000E30CF">
        <w:rPr>
          <w:lang w:val="fr-FR"/>
        </w:rPr>
        <w:instrText xml:space="preserve">" \l </w:instrText>
      </w:r>
      <w:r w:rsidR="00F51936" w:rsidRPr="000E30CF">
        <w:rPr>
          <w:lang w:val="fr-FR"/>
        </w:rPr>
        <w:instrText>3</w:instrText>
      </w:r>
      <w:r>
        <w:fldChar w:fldCharType="end"/>
      </w:r>
    </w:p>
    <w:p w:rsidR="00D60016" w:rsidRPr="00D72679" w:rsidRDefault="00D60016" w:rsidP="00D6001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Nepieciešams katram jūsu:</w:t>
            </w:r>
          </w:p>
          <w:p w:rsidR="00D60016" w:rsidRPr="00A91F5F" w:rsidRDefault="00D60016" w:rsidP="00B56709">
            <w:pPr>
              <w:pStyle w:val="PURBullet"/>
              <w:numPr>
                <w:ilvl w:val="0"/>
                <w:numId w:val="58"/>
              </w:numPr>
            </w:pPr>
            <w:r>
              <w:t>lietotājam, kas piekļūst Tiešsaistes pakalpojumam vai saistītajai programmatūrai</w:t>
            </w:r>
          </w:p>
        </w:tc>
        <w:tc>
          <w:tcPr>
            <w:tcW w:w="5340" w:type="dxa"/>
          </w:tcPr>
          <w:p w:rsidR="00D60016" w:rsidRPr="00D72679" w:rsidRDefault="00D60016" w:rsidP="006B2CCF">
            <w:pPr>
              <w:pStyle w:val="PURBody"/>
            </w:pPr>
            <w:r>
              <w:rPr>
                <w:b/>
                <w:i/>
              </w:rPr>
              <w:t>Nepieciešamās SL.</w:t>
            </w:r>
          </w:p>
          <w:p w:rsidR="00D60016" w:rsidRPr="00A91F5F" w:rsidRDefault="00D60016" w:rsidP="00B56709">
            <w:pPr>
              <w:pStyle w:val="PURBullet"/>
              <w:numPr>
                <w:ilvl w:val="0"/>
                <w:numId w:val="59"/>
              </w:numPr>
            </w:pPr>
            <w:r>
              <w:t>Windows Intune lietotāja SL</w:t>
            </w:r>
          </w:p>
        </w:tc>
      </w:tr>
    </w:tbl>
    <w:p w:rsidR="00D60016" w:rsidRPr="00D72679" w:rsidRDefault="00D60016" w:rsidP="00D60016">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Kad nepieciešams:</w:t>
            </w:r>
          </w:p>
          <w:p w:rsidR="00D60016" w:rsidRPr="00A91F5F" w:rsidRDefault="00D60016" w:rsidP="00B56709">
            <w:pPr>
              <w:pStyle w:val="PURBullet"/>
              <w:numPr>
                <w:ilvl w:val="0"/>
                <w:numId w:val="60"/>
              </w:numPr>
            </w:pPr>
            <w:r>
              <w:t>katram gigabaitam krātuves apjoma, kurš pārsniedz krātuvi, ko nodrošina pamata abonements</w:t>
            </w:r>
          </w:p>
        </w:tc>
        <w:tc>
          <w:tcPr>
            <w:tcW w:w="5340" w:type="dxa"/>
          </w:tcPr>
          <w:p w:rsidR="00D60016" w:rsidRPr="00D72679" w:rsidRDefault="00D60016" w:rsidP="006B2CCF">
            <w:pPr>
              <w:pStyle w:val="PURBody"/>
            </w:pPr>
            <w:r>
              <w:rPr>
                <w:b/>
                <w:i/>
              </w:rPr>
              <w:t>Nepieciešamās SL.</w:t>
            </w:r>
          </w:p>
          <w:p w:rsidR="00D60016" w:rsidRPr="00A91F5F" w:rsidRDefault="00D60016" w:rsidP="00B56709">
            <w:pPr>
              <w:pStyle w:val="PURBullet"/>
              <w:numPr>
                <w:ilvl w:val="0"/>
                <w:numId w:val="61"/>
              </w:numPr>
            </w:pPr>
            <w:r>
              <w:t>Windows Intune Extra Storage papildinājuma SL</w:t>
            </w:r>
          </w:p>
        </w:tc>
      </w:tr>
    </w:tbl>
    <w:p w:rsidR="00D60016" w:rsidRPr="00D72679" w:rsidRDefault="00D60016" w:rsidP="00D60016">
      <w:pPr>
        <w:pStyle w:val="PURBlueBGHeader"/>
      </w:pPr>
      <w:r>
        <w:t>Papildu noteikumi</w:t>
      </w:r>
    </w:p>
    <w:p w:rsidR="00E506B5" w:rsidRPr="00D72679" w:rsidRDefault="00E506B5" w:rsidP="00A7130A">
      <w:pPr>
        <w:pStyle w:val="PURBlueStrong-Indented"/>
      </w:pPr>
      <w:r>
        <w:t>Piemērojamais paziņojums.</w:t>
      </w:r>
      <w:r w:rsidR="0092027F">
        <w:t xml:space="preserve"> </w:t>
      </w:r>
      <w:r>
        <w:rPr>
          <w:smallCaps w:val="0"/>
          <w:color w:val="auto"/>
        </w:rPr>
        <w:t xml:space="preserve">Ir spēkā paziņojums par datu </w:t>
      </w:r>
      <w:proofErr w:type="gramStart"/>
      <w:r>
        <w:rPr>
          <w:smallCaps w:val="0"/>
          <w:color w:val="auto"/>
        </w:rPr>
        <w:t xml:space="preserve">pārsūtīšanu </w:t>
      </w:r>
      <w:proofErr w:type="gramEnd"/>
      <w:r w:rsidR="000D71F9">
        <w:fldChar w:fldCharType="begin"/>
      </w:r>
      <w:r w:rsidR="000D71F9">
        <w:instrText xml:space="preserve"> HYPERLINK \l "Appendix_1" \h </w:instrText>
      </w:r>
      <w:r w:rsidR="000D71F9">
        <w:fldChar w:fldCharType="separate"/>
      </w:r>
      <w:hyperlink w:anchor="Appendix_1">
        <w:r w:rsidR="00A7130A">
          <w:rPr>
            <w:color w:val="00467F"/>
            <w:spacing w:val="0"/>
            <w:u w:val="single"/>
          </w:rPr>
          <w:t>1. P</w:t>
        </w:r>
        <w:r w:rsidR="00A7130A" w:rsidRPr="00A7130A">
          <w:rPr>
            <w:smallCaps w:val="0"/>
            <w:color w:val="00467F"/>
            <w:spacing w:val="0"/>
            <w:u w:val="single"/>
          </w:rPr>
          <w:t>ielikumā</w:t>
        </w:r>
      </w:hyperlink>
      <w:r w:rsidR="000D71F9">
        <w:rPr>
          <w:smallCaps w:val="0"/>
          <w:color w:val="00467F"/>
          <w:spacing w:val="0"/>
          <w:u w:val="single"/>
        </w:rPr>
        <w:fldChar w:fldCharType="end"/>
      </w:r>
      <w:r>
        <w:rPr>
          <w:smallCaps w:val="0"/>
          <w:color w:val="auto"/>
        </w:rPr>
        <w:t>.</w:t>
      </w:r>
    </w:p>
    <w:p w:rsidR="00E506B5" w:rsidRPr="00D72679" w:rsidRDefault="00E506B5" w:rsidP="00E506B5">
      <w:pPr>
        <w:pStyle w:val="PURBody-Indented"/>
      </w:pPr>
      <w:r>
        <w:rPr>
          <w:smallCaps/>
          <w:color w:val="00467F" w:themeColor="text2"/>
        </w:rPr>
        <w:t>Iekļautās tehnoloģijas</w:t>
      </w:r>
      <w:r>
        <w:t xml:space="preserve">: Windows programmatūras komponenti, SQL Server Reporting Services Map Report Item, SQL Server tehnoloģija (skatiet sadaļu </w:t>
      </w:r>
      <w:hyperlink w:anchor="General_License_Terms">
        <w:r>
          <w:t>Vispārīgie licences noteikumi</w:t>
        </w:r>
      </w:hyperlink>
      <w:r>
        <w:t>) (saistībā ar programmatūru System Center Configuration Manager)</w:t>
      </w:r>
    </w:p>
    <w:p w:rsidR="00D60016" w:rsidRPr="00D72679" w:rsidRDefault="00D60016" w:rsidP="00D60016">
      <w:pPr>
        <w:pStyle w:val="PURBody-Indented"/>
      </w:pPr>
      <w:r>
        <w:t xml:space="preserve">Ikviens lietotājs, kuram piešķirat lietotāja SL, drīkst piekļūt Tiešsaistes pakalpojumam un saistītajai programmatūrai un lietot to (tostarp programmatūru System Center), lai pārvaldītu ne vairāk kā piecas ierīces vienlaikus.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Programmatūra System Center</w:t>
      </w:r>
    </w:p>
    <w:p w:rsidR="00D60016" w:rsidRPr="00D72679" w:rsidRDefault="00D60016" w:rsidP="00D60016">
      <w:pPr>
        <w:pStyle w:val="PURBody-Indented"/>
      </w:pPr>
      <w:r>
        <w:t>Šie papildu nosacījumi attiecas uz programmatūru System Center, kas ir nodrošināta kopā ar ierīces SL.</w:t>
      </w:r>
    </w:p>
    <w:p w:rsidR="00D60016" w:rsidRPr="00397B58" w:rsidRDefault="00D60016" w:rsidP="00B56709">
      <w:pPr>
        <w:pStyle w:val="ListParagraph"/>
        <w:numPr>
          <w:ilvl w:val="0"/>
          <w:numId w:val="122"/>
        </w:numPr>
        <w:spacing w:after="120"/>
        <w:rPr>
          <w:rFonts w:ascii="Arial" w:hAnsi="Arial" w:cs="Arial"/>
        </w:rPr>
      </w:pPr>
      <w:r>
        <w:rPr>
          <w:rFonts w:ascii="Arial" w:eastAsiaTheme="minorHAnsi" w:hAnsi="Arial" w:cstheme="minorBidi"/>
          <w:sz w:val="18"/>
          <w:szCs w:val="20"/>
        </w:rPr>
        <w:t xml:space="preserve">Jūs nedrīkstat pavairot vai izplatīt nevienu programmatūrā iekļauto datu kopu (vai datu kopas daļu). </w:t>
      </w:r>
    </w:p>
    <w:p w:rsidR="00D60016" w:rsidRPr="00D72679" w:rsidRDefault="00D60016" w:rsidP="00B56709">
      <w:pPr>
        <w:pStyle w:val="PURBody-Indented"/>
        <w:numPr>
          <w:ilvl w:val="0"/>
          <w:numId w:val="122"/>
        </w:numPr>
      </w:pPr>
      <w:r>
        <w:t>Lai novērstu nelicencētu lietošanu, noteikti Tiešsaistes pakalpojuma System Center Endpoint Protection komponenta līdzekļi var tikt deaktivizēti, kad jūsu abonements beidzas vai tiek izbeigts.</w:t>
      </w:r>
      <w:r w:rsidR="0092027F">
        <w:t xml:space="preserve"> </w:t>
      </w:r>
      <w:proofErr w:type="gramStart"/>
      <w:r>
        <w:t>Ja</w:t>
      </w:r>
      <w:proofErr w:type="gramEnd"/>
      <w:r>
        <w:t xml:space="preserve"> atjaunosit tiesības izmantot Tiešsaistes pakalpojumu, mēs nodrošināsim šī termiņa pagarināšanu.</w:t>
      </w:r>
    </w:p>
    <w:p w:rsidR="00D60016" w:rsidRPr="00D72679" w:rsidRDefault="00D60016" w:rsidP="00B56709">
      <w:pPr>
        <w:pStyle w:val="PURBody-Indented"/>
        <w:numPr>
          <w:ilvl w:val="0"/>
          <w:numId w:val="122"/>
        </w:numPr>
      </w:pPr>
      <w:r>
        <w:t xml:space="preserve">System Center Endpoint Protection pretvīrusu </w:t>
      </w:r>
      <w:proofErr w:type="gramStart"/>
      <w:r>
        <w:t>un</w:t>
      </w:r>
      <w:proofErr w:type="gramEnd"/>
      <w:r>
        <w:t xml:space="preserve"> pretsurogātpasta programmatūru, paraksta un satura filtrēšanas datu failus mēs varam aizstāt ar līdzvērtīgu programmatūru un failiem.</w:t>
      </w:r>
    </w:p>
    <w:p w:rsidR="00D60016" w:rsidRPr="00D72679" w:rsidRDefault="00D60016" w:rsidP="00B56709">
      <w:pPr>
        <w:pStyle w:val="PURBody-Indented"/>
        <w:numPr>
          <w:ilvl w:val="0"/>
          <w:numId w:val="122"/>
        </w:numPr>
      </w:pPr>
      <w:r>
        <w:t>Likumā atļautajā kārtībā korporācija Microsoft drīkst pārraudzīt System Center Endpoint Protection lietošanu un noņemt vai atklāt jūsu informāciju vai materiālus, lai pārliecinātos, ka ievērojat šo lielapjoma licencēšanas līgumu, apmierinātu jebkādas juridiskas prasības vai prāvas vai aizsargātu korporācijas Microsoft vai citu tiesības.</w:t>
      </w:r>
    </w:p>
    <w:p w:rsidR="00D60016" w:rsidRPr="00D72679" w:rsidRDefault="00D60016" w:rsidP="00B56709">
      <w:pPr>
        <w:pStyle w:val="PURBody-Indented"/>
        <w:numPr>
          <w:ilvl w:val="0"/>
          <w:numId w:val="122"/>
        </w:numPr>
      </w:pPr>
      <w:r>
        <w:rPr>
          <w:rFonts w:cs="Arial"/>
        </w:rPr>
        <w:t xml:space="preserve">Programmatūrā System Center var būt ietverta papildu programmatūra, kas ir norādīta komplektācijā iekļautā paziņojumā. Jūs drīkstat darbināt vai citādi izmantot neierobežotu skaitu papildu programmatūras gadījumu fiziskajās vai virtuālajās OSE vidēs </w:t>
      </w:r>
      <w:proofErr w:type="gramStart"/>
      <w:r>
        <w:rPr>
          <w:rFonts w:cs="Arial"/>
        </w:rPr>
        <w:t>un</w:t>
      </w:r>
      <w:proofErr w:type="gramEnd"/>
      <w:r>
        <w:rPr>
          <w:rFonts w:cs="Arial"/>
        </w:rPr>
        <w:t xml:space="preserve"> neierobežotā skaitā ierīču.</w:t>
      </w:r>
      <w:r w:rsidR="0092027F">
        <w:rPr>
          <w:rFonts w:cs="Arial"/>
        </w:rPr>
        <w:t xml:space="preserve"> </w:t>
      </w:r>
      <w:r>
        <w:rPr>
          <w:rFonts w:cs="Arial"/>
        </w:rPr>
        <w:t>Šos gadījumus drīkst izmantot tikai kopā ar programmatūru.</w:t>
      </w:r>
      <w:r w:rsidR="0092027F">
        <w:rPr>
          <w:rFonts w:cs="Arial"/>
        </w:rPr>
        <w:t xml:space="preserve"> </w:t>
      </w:r>
      <w:r>
        <w:rPr>
          <w:rFonts w:cs="Arial"/>
        </w:rPr>
        <w:t xml:space="preserve">Jebkura gadījuma izmantošana kopā ar servera programmatūru var būt netieša, izmantojot citu papildu programmatūru, vai tieša. </w:t>
      </w:r>
    </w:p>
    <w:p w:rsidR="00F47710" w:rsidRPr="00635828" w:rsidRDefault="00CB4F63" w:rsidP="00635828">
      <w:pPr>
        <w:pStyle w:val="PURBlueStrong-Indented"/>
        <w:rPr>
          <w:spacing w:val="0"/>
        </w:rPr>
      </w:pPr>
      <w:r w:rsidRPr="00635828">
        <w:rPr>
          <w:spacing w:val="0"/>
        </w:rPr>
        <w:t>Licences lietošanas noteikumi</w:t>
      </w:r>
      <w:r w:rsidR="0092027F" w:rsidRPr="00635828">
        <w:rPr>
          <w:spacing w:val="0"/>
        </w:rPr>
        <w:t xml:space="preserve"> </w:t>
      </w:r>
      <w:r w:rsidRPr="00635828">
        <w:rPr>
          <w:smallCaps w:val="0"/>
          <w:color w:val="auto"/>
          <w:spacing w:val="0"/>
        </w:rPr>
        <w:t>Programmatūras lietošanas tiesības, kas jums ir piešķirtas, pamatojoties uz lietotāja SL licenci, nav</w:t>
      </w:r>
      <w:r w:rsidR="00635828">
        <w:rPr>
          <w:smallCaps w:val="0"/>
          <w:color w:val="auto"/>
          <w:spacing w:val="0"/>
        </w:rPr>
        <w:t> </w:t>
      </w:r>
      <w:r w:rsidRPr="00635828">
        <w:rPr>
          <w:smallCaps w:val="0"/>
          <w:color w:val="auto"/>
          <w:spacing w:val="0"/>
        </w:rPr>
        <w:t>pastāvīgas; jūs nedrīkstat piekļūt programmatūrai vai lietot to pēc Windows Intune abonementa derīguma termiņa beigām.</w:t>
      </w:r>
    </w:p>
    <w:p w:rsidR="001615F0" w:rsidRPr="00D72679" w:rsidRDefault="000D71F9" w:rsidP="001615F0">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635828" w:rsidRDefault="00635828" w:rsidP="00AA3DCE">
      <w:pPr>
        <w:pStyle w:val="PURProductName"/>
        <w:keepNext w:val="0"/>
        <w:keepLines w:val="0"/>
        <w:pBdr>
          <w:bottom w:val="none" w:sz="0" w:space="0" w:color="auto"/>
        </w:pBdr>
      </w:pPr>
    </w:p>
    <w:p w:rsidR="00BD1E23" w:rsidRPr="00D72679" w:rsidRDefault="00BD1E23" w:rsidP="00BD1E23">
      <w:pPr>
        <w:pStyle w:val="PURProductName"/>
      </w:pPr>
      <w:r>
        <w:lastRenderedPageBreak/>
        <w:t>Windows Intune ar Windows darbstacijas operētājsistēmu (lietotājam)</w:t>
      </w:r>
      <w:r>
        <w:fldChar w:fldCharType="begin"/>
      </w:r>
      <w:r>
        <w:instrText>XE "Windows Intune ar Windows darbstacijas operētājsistēmu"</w:instrText>
      </w:r>
      <w:r>
        <w:fldChar w:fldCharType="end"/>
      </w:r>
      <w:r>
        <w:fldChar w:fldCharType="begin"/>
      </w:r>
      <w:r>
        <w:instrText>TC "</w:instrText>
      </w:r>
      <w:bookmarkStart w:id="348" w:name="_Toc382010268"/>
      <w:r>
        <w:instrText>Windows Intune ar Windows darbstacijas operētājsistēmu</w:instrText>
      </w:r>
      <w:bookmarkEnd w:id="348"/>
      <w:r>
        <w:instrText xml:space="preserve">" \l 3 </w:instrText>
      </w:r>
      <w:bookmarkStart w:id="349" w:name="_Toc370712530"/>
      <w:bookmarkEnd w:id="349"/>
      <w:r>
        <w:fldChar w:fldCharType="end"/>
      </w:r>
    </w:p>
    <w:p w:rsidR="00BD1E23" w:rsidRPr="00D72679" w:rsidRDefault="00BD1E23" w:rsidP="00BD1E23">
      <w:pPr>
        <w:pStyle w:val="PURBlueBGHeader"/>
      </w:pPr>
      <w:r>
        <w:t>LIETOTĀJA SL</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Nepieciešams katram jūsu:</w:t>
            </w:r>
          </w:p>
          <w:p w:rsidR="00BD1E23" w:rsidRDefault="00BD1E23" w:rsidP="00B56709">
            <w:pPr>
              <w:pStyle w:val="PURBullet"/>
              <w:numPr>
                <w:ilvl w:val="0"/>
                <w:numId w:val="35"/>
              </w:numPr>
            </w:pPr>
            <w:r>
              <w:t>lietotājam, kas piekļūst Tiešsaistes pakalpojumam vai saistītajai programmatūrai</w:t>
            </w:r>
          </w:p>
        </w:tc>
        <w:tc>
          <w:tcPr>
            <w:tcW w:w="5340" w:type="dxa"/>
          </w:tcPr>
          <w:p w:rsidR="00BD1E23" w:rsidRPr="00D72679" w:rsidRDefault="00BD1E23" w:rsidP="006A274F">
            <w:pPr>
              <w:pStyle w:val="PURBody"/>
            </w:pPr>
            <w:r>
              <w:rPr>
                <w:b/>
                <w:i/>
              </w:rPr>
              <w:t>Nepieciešamās SL.</w:t>
            </w:r>
          </w:p>
          <w:p w:rsidR="00BD1E23" w:rsidRDefault="00BD1E23" w:rsidP="00B56709">
            <w:pPr>
              <w:pStyle w:val="PURBullet"/>
              <w:numPr>
                <w:ilvl w:val="0"/>
                <w:numId w:val="36"/>
              </w:numPr>
            </w:pPr>
            <w:r>
              <w:t>Windows Intune ar Windows darbstacijas operētājsistēmas (lietotājam) lietotāja SL</w:t>
            </w:r>
          </w:p>
        </w:tc>
      </w:tr>
    </w:tbl>
    <w:p w:rsidR="00BD1E23" w:rsidRPr="00D72679" w:rsidRDefault="00BD1E23" w:rsidP="00BD1E23">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Kad nepieciešams:</w:t>
            </w:r>
          </w:p>
          <w:p w:rsidR="00BD1E23" w:rsidRDefault="00BD1E23" w:rsidP="00B56709">
            <w:pPr>
              <w:pStyle w:val="PURBullet"/>
              <w:numPr>
                <w:ilvl w:val="0"/>
                <w:numId w:val="37"/>
              </w:numPr>
            </w:pPr>
            <w:r>
              <w:t>katram gigabaitam krātuves apjoma, kurš pārsniedz krātuvi, ko nodrošina pamata abonements</w:t>
            </w:r>
          </w:p>
        </w:tc>
        <w:tc>
          <w:tcPr>
            <w:tcW w:w="5340" w:type="dxa"/>
          </w:tcPr>
          <w:p w:rsidR="00BD1E23" w:rsidRPr="00D72679" w:rsidRDefault="00BD1E23" w:rsidP="006A274F">
            <w:pPr>
              <w:pStyle w:val="PURBody"/>
            </w:pPr>
            <w:r>
              <w:rPr>
                <w:b/>
                <w:i/>
              </w:rPr>
              <w:t>Nepieciešamās SL.</w:t>
            </w:r>
          </w:p>
          <w:p w:rsidR="00BD1E23" w:rsidRDefault="00BD1E23" w:rsidP="00B56709">
            <w:pPr>
              <w:pStyle w:val="PURBullet"/>
              <w:numPr>
                <w:ilvl w:val="0"/>
                <w:numId w:val="38"/>
              </w:numPr>
            </w:pPr>
            <w:r>
              <w:t>Windows Intune Extra Storage papildinājuma SL</w:t>
            </w:r>
          </w:p>
        </w:tc>
      </w:tr>
    </w:tbl>
    <w:p w:rsidR="00BD1E23" w:rsidRPr="00D72679" w:rsidRDefault="00BD1E23" w:rsidP="00BD1E23">
      <w:pPr>
        <w:pStyle w:val="PURBlueBGHeader"/>
      </w:pPr>
      <w:r>
        <w:t>Papildu noteikumi</w:t>
      </w:r>
    </w:p>
    <w:p w:rsidR="008223FF" w:rsidRPr="00D72679" w:rsidRDefault="008223FF" w:rsidP="008223FF">
      <w:pPr>
        <w:pStyle w:val="PURBlueStrong-Indented"/>
        <w:spacing w:after="120"/>
        <w:ind w:left="274"/>
      </w:pPr>
      <w:r>
        <w:t>Piemērojamais paziņojums</w:t>
      </w:r>
    </w:p>
    <w:p w:rsidR="008223FF" w:rsidRPr="00D72679" w:rsidRDefault="008223FF" w:rsidP="00A7130A">
      <w:pPr>
        <w:pStyle w:val="PURBlueStrong-Indented"/>
        <w:spacing w:after="120"/>
        <w:ind w:left="274"/>
      </w:pPr>
      <w:r>
        <w:rPr>
          <w:smallCaps w:val="0"/>
          <w:color w:val="auto"/>
        </w:rPr>
        <w:t>Ir spēkā datu pārsūtīšanas paziņojums, paziņojumi par H.264/AVC vizuālo standartu, MPEG-2 video standartu, MPEG-4 vizuālo standartu, VC-1 vizuālo standartu, paziņojums par potenciāli nevēlamu programmatūru (I un II paziņojums) un Windows 8.1 (saistībā ar Windows darbstacijas operētājsistēmu programmatūru</w:t>
      </w:r>
      <w:proofErr w:type="gramStart"/>
      <w:r>
        <w:rPr>
          <w:smallCaps w:val="0"/>
          <w:color w:val="auto"/>
        </w:rPr>
        <w:t xml:space="preserve">) </w:t>
      </w:r>
      <w:proofErr w:type="gramEnd"/>
      <w:r w:rsidR="000D71F9">
        <w:fldChar w:fldCharType="begin"/>
      </w:r>
      <w:r w:rsidR="000D71F9">
        <w:instrText xml:space="preserve"> HYPE</w:instrText>
      </w:r>
      <w:r w:rsidR="000D71F9">
        <w:instrText xml:space="preserve">RLINK \l "Appendix_1" \h </w:instrText>
      </w:r>
      <w:r w:rsidR="000D71F9">
        <w:fldChar w:fldCharType="separate"/>
      </w:r>
      <w:hyperlink w:anchor="Appendix_1">
        <w:r w:rsidR="00A7130A">
          <w:rPr>
            <w:color w:val="00467F"/>
            <w:spacing w:val="0"/>
            <w:u w:val="single"/>
          </w:rPr>
          <w:t>1. P</w:t>
        </w:r>
        <w:r w:rsidR="00A7130A" w:rsidRPr="00A7130A">
          <w:rPr>
            <w:smallCaps w:val="0"/>
            <w:color w:val="00467F"/>
            <w:spacing w:val="0"/>
            <w:u w:val="single"/>
          </w:rPr>
          <w:t>ielikumā</w:t>
        </w:r>
      </w:hyperlink>
      <w:r w:rsidR="000D71F9">
        <w:rPr>
          <w:smallCaps w:val="0"/>
          <w:color w:val="00467F"/>
          <w:spacing w:val="0"/>
          <w:u w:val="single"/>
        </w:rPr>
        <w:fldChar w:fldCharType="end"/>
      </w:r>
      <w:r>
        <w:rPr>
          <w:smallCaps w:val="0"/>
          <w:color w:val="auto"/>
        </w:rPr>
        <w:t>.</w:t>
      </w:r>
    </w:p>
    <w:p w:rsidR="008223FF" w:rsidRPr="00D72679" w:rsidRDefault="008223FF" w:rsidP="008223FF">
      <w:pPr>
        <w:pStyle w:val="PURBody-Indented"/>
        <w:ind w:left="274"/>
      </w:pPr>
      <w:r>
        <w:rPr>
          <w:smallCaps/>
          <w:color w:val="00467F" w:themeColor="text2"/>
        </w:rPr>
        <w:t>Iekļautās tehnoloģijas</w:t>
      </w:r>
      <w:r>
        <w:t xml:space="preserve"> </w:t>
      </w:r>
    </w:p>
    <w:p w:rsidR="008223FF" w:rsidRPr="00D72679" w:rsidRDefault="008223FF" w:rsidP="00635828">
      <w:pPr>
        <w:pStyle w:val="PURBody-Indented"/>
      </w:pPr>
      <w:r>
        <w:t xml:space="preserve">Windows programmatūras komponenti (skatiet sadaļu </w:t>
      </w:r>
      <w:hyperlink w:anchor="General_License_Terms" w:history="1">
        <w:r>
          <w:t>Vispārīgie licences</w:t>
        </w:r>
      </w:hyperlink>
      <w:r>
        <w:t xml:space="preserve"> noteikumi) (saistībā ar System Center Configuration Manager </w:t>
      </w:r>
      <w:proofErr w:type="gramStart"/>
      <w:r>
        <w:t>un</w:t>
      </w:r>
      <w:proofErr w:type="gramEnd"/>
      <w:r>
        <w:t xml:space="preserve"> Windows programmatūru), SQL Server tehnoloģiju un SQL Server Reporting Services Map Report Item (skatiet sadaļu</w:t>
      </w:r>
      <w:r w:rsidR="00635828">
        <w:t> </w:t>
      </w:r>
      <w:r>
        <w:t>Vispārīgie licences noteikumi) (saistībā ar System Center Configuration Manager programmatūru)</w:t>
      </w:r>
    </w:p>
    <w:p w:rsidR="00930B7A" w:rsidRPr="00D72679" w:rsidRDefault="00930B7A" w:rsidP="00930B7A">
      <w:pPr>
        <w:pStyle w:val="PURBody-Indented"/>
      </w:pPr>
      <w:r>
        <w:rPr>
          <w:smallCaps/>
          <w:color w:val="00467F" w:themeColor="text2"/>
        </w:rPr>
        <w:t>Piekļuve tiešsaistes pakalpojumam</w:t>
      </w:r>
    </w:p>
    <w:p w:rsidR="00DD193E" w:rsidRPr="00D72679" w:rsidRDefault="00930B7A" w:rsidP="00DD193E">
      <w:pPr>
        <w:pStyle w:val="PURBody-Indented"/>
      </w:pPr>
      <w:r>
        <w:t xml:space="preserve">Ikviens lietotājs, kuram piešķirat lietotāja SL, drīkst piekļūt Tiešsaistes pakalpojumiem un citai saistītajai programmatūrai un lietot to (tostarp programmatūru System Center), lai pārvaldītu lietotāja Windows ierīci un ne vairāk kā četras papildu ierīces. </w:t>
      </w:r>
    </w:p>
    <w:p w:rsidR="00BD1E23" w:rsidRPr="00D72679" w:rsidRDefault="00BD1E23" w:rsidP="00BD1E23">
      <w:pPr>
        <w:pStyle w:val="PURBody-Indented"/>
      </w:pPr>
      <w:r>
        <w:rPr>
          <w:smallCaps/>
          <w:color w:val="00467F" w:themeColor="text2"/>
        </w:rPr>
        <w:t>Licences piešķiršana</w:t>
      </w:r>
      <w:r w:rsidR="0092027F">
        <w:rPr>
          <w:rFonts w:cs="Arial"/>
          <w:szCs w:val="18"/>
        </w:rPr>
        <w:t xml:space="preserve"> </w:t>
      </w:r>
    </w:p>
    <w:p w:rsidR="00671496" w:rsidRPr="00D72679" w:rsidRDefault="002348C1" w:rsidP="002348C1">
      <w:pPr>
        <w:pStyle w:val="PURBody-Indented"/>
      </w:pPr>
      <w:r>
        <w:t xml:space="preserve">Lietotājs, kuram ir piešķirta lietotāja SL, drīkst izmantot Windows programmatūru (kā tālāk aprakstīts sadaļā </w:t>
      </w:r>
      <w:r w:rsidR="00220689">
        <w:t>„</w:t>
      </w:r>
      <w:r>
        <w:t>Windows darbstacijas operētājsistēma</w:t>
      </w:r>
      <w:r w:rsidR="00220689">
        <w:t>”</w:t>
      </w:r>
      <w:r>
        <w:t xml:space="preserve">) vienā ierīcē, </w:t>
      </w:r>
      <w:proofErr w:type="gramStart"/>
      <w:r>
        <w:t>un</w:t>
      </w:r>
      <w:proofErr w:type="gramEnd"/>
      <w:r>
        <w:t xml:space="preserve"> šai ierīcei ir nepieciešama piešķirta un instalēta kvalificētās operētājsistēmas licence. </w:t>
      </w:r>
    </w:p>
    <w:p w:rsidR="002348C1" w:rsidRPr="00D72679" w:rsidRDefault="002348C1" w:rsidP="002348C1">
      <w:pPr>
        <w:pStyle w:val="PURBody-Indented"/>
      </w:pPr>
      <w:r>
        <w:t xml:space="preserve">Lietotājs, kuram piešķirat lietotāja SL, ir Primārais lietotājs </w:t>
      </w:r>
      <w:proofErr w:type="gramStart"/>
      <w:r>
        <w:t>tai</w:t>
      </w:r>
      <w:proofErr w:type="gramEnd"/>
      <w:r>
        <w:t xml:space="preserve"> ierīcei, kur ir instalēta Windows programmatūra.</w:t>
      </w:r>
    </w:p>
    <w:p w:rsidR="00C31A6C" w:rsidRPr="00D72679" w:rsidRDefault="00BD1E23" w:rsidP="00BD1E23">
      <w:pPr>
        <w:pStyle w:val="PURBody-Indented"/>
      </w:pPr>
      <w:r>
        <w:t xml:space="preserve">Windows Intune ar Windows darbstacijas operētājsistēmu (lietotājam) </w:t>
      </w:r>
      <w:proofErr w:type="gramStart"/>
      <w:r>
        <w:t>un</w:t>
      </w:r>
      <w:proofErr w:type="gramEnd"/>
      <w:r>
        <w:t xml:space="preserve"> Microsoft Desktop Optimization Pack (MDOP) licences noteikumu izpratnē šī ierīce ir Primārā lietotāja </w:t>
      </w:r>
      <w:r w:rsidR="002A648C">
        <w:t>„</w:t>
      </w:r>
      <w:r>
        <w:t>Windows ierīce”.</w:t>
      </w:r>
      <w:r w:rsidR="0092027F">
        <w:t xml:space="preserve"> </w:t>
      </w:r>
    </w:p>
    <w:p w:rsidR="00C31A6C" w:rsidRPr="00D72679" w:rsidRDefault="00BD1E23" w:rsidP="00BD1E23">
      <w:pPr>
        <w:pStyle w:val="PURBody-Indented"/>
      </w:pPr>
      <w:r>
        <w:t xml:space="preserve">Kvalificētās operētājsistēmas licences ir paredzētas šādām operētājsistēmām: </w:t>
      </w:r>
    </w:p>
    <w:p w:rsidR="00C31A6C" w:rsidRPr="00D72679" w:rsidRDefault="00BD1E23" w:rsidP="00B56709">
      <w:pPr>
        <w:pStyle w:val="PURBody-Indented"/>
        <w:numPr>
          <w:ilvl w:val="0"/>
          <w:numId w:val="63"/>
        </w:numPr>
      </w:pPr>
      <w:r>
        <w:t>Windows 8 un 8.1 Enterprise vai Pro, (bezdiska, izdevumi N, K un KN)</w:t>
      </w:r>
    </w:p>
    <w:p w:rsidR="00C31A6C" w:rsidRPr="00D72679" w:rsidRDefault="00BD1E23" w:rsidP="00B56709">
      <w:pPr>
        <w:pStyle w:val="PURBody-Indented"/>
        <w:numPr>
          <w:ilvl w:val="0"/>
          <w:numId w:val="63"/>
        </w:numPr>
      </w:pPr>
      <w:r>
        <w:t xml:space="preserve">Windows 7 Enterprise vai Professional (bezdiska) (tostarp izdevumi N, K un KN), vai Ultimate </w:t>
      </w:r>
    </w:p>
    <w:p w:rsidR="00C31A6C" w:rsidRPr="00D72679" w:rsidRDefault="00BD1E23" w:rsidP="00B56709">
      <w:pPr>
        <w:pStyle w:val="PURBody-Indented"/>
        <w:numPr>
          <w:ilvl w:val="0"/>
          <w:numId w:val="63"/>
        </w:numPr>
      </w:pPr>
      <w:r>
        <w:t xml:space="preserve">Windows Vista Enterprise (izdevumi N, K, KN), Business (izdevumi N, K, KN, Blade) vai Ultimate </w:t>
      </w:r>
    </w:p>
    <w:p w:rsidR="00C31A6C" w:rsidRPr="00D72679" w:rsidRDefault="00BD1E23" w:rsidP="00B56709">
      <w:pPr>
        <w:pStyle w:val="PURBody-Indented"/>
        <w:numPr>
          <w:ilvl w:val="0"/>
          <w:numId w:val="63"/>
        </w:numPr>
      </w:pPr>
      <w:r>
        <w:t xml:space="preserve">Windows XP Professional vai Tablet Editions (tostarp izdevumi N, K, KN un Blade), Windows XP Pro N vai Windows XP Pro Blade PC </w:t>
      </w:r>
    </w:p>
    <w:p w:rsidR="00C31A6C" w:rsidRPr="00D72679" w:rsidRDefault="00C31A6C" w:rsidP="00B56709">
      <w:pPr>
        <w:pStyle w:val="PURBody-Indented"/>
        <w:numPr>
          <w:ilvl w:val="0"/>
          <w:numId w:val="63"/>
        </w:numPr>
      </w:pPr>
      <w:r>
        <w:t xml:space="preserve">Windows 2000 Professional </w:t>
      </w:r>
    </w:p>
    <w:p w:rsidR="00C31A6C" w:rsidRPr="00D72679" w:rsidRDefault="00C31A6C" w:rsidP="00B56709">
      <w:pPr>
        <w:pStyle w:val="PURBody-Indented"/>
        <w:numPr>
          <w:ilvl w:val="0"/>
          <w:numId w:val="63"/>
        </w:numPr>
      </w:pPr>
      <w:r>
        <w:t>Windows NT Workstation 4.0</w:t>
      </w:r>
    </w:p>
    <w:p w:rsidR="00C31A6C" w:rsidRPr="00D72679" w:rsidRDefault="00C31A6C" w:rsidP="00B56709">
      <w:pPr>
        <w:pStyle w:val="PURBody-Indented"/>
        <w:numPr>
          <w:ilvl w:val="0"/>
          <w:numId w:val="63"/>
        </w:numPr>
      </w:pPr>
      <w:r>
        <w:t>Windows 98 (tostarp 2. izdevums)</w:t>
      </w:r>
    </w:p>
    <w:p w:rsidR="00C31A6C" w:rsidRPr="00D72679" w:rsidRDefault="00A82F10" w:rsidP="00B56709">
      <w:pPr>
        <w:pStyle w:val="PURBody-Indented"/>
        <w:numPr>
          <w:ilvl w:val="0"/>
          <w:numId w:val="63"/>
        </w:numPr>
      </w:pPr>
      <w:r>
        <w:t xml:space="preserve">Apple Macintosh </w:t>
      </w:r>
    </w:p>
    <w:p w:rsidR="00C31A6C" w:rsidRPr="00D72679" w:rsidRDefault="00BD1E23" w:rsidP="00C31A6C">
      <w:pPr>
        <w:pStyle w:val="PURBody-Indented"/>
        <w:ind w:left="630"/>
      </w:pPr>
      <w:r>
        <w:t>Windows kvalificētās operētājsistēmas licences ietver gan 32 bitu, gan 64 bitu izdevumus.</w:t>
      </w:r>
      <w:r w:rsidR="0092027F">
        <w:t xml:space="preserve"> </w:t>
      </w:r>
    </w:p>
    <w:p w:rsidR="00BD1E23" w:rsidRPr="00D72679" w:rsidRDefault="00DD5CC2" w:rsidP="00C31A6C">
      <w:pPr>
        <w:pStyle w:val="PURBody-Indented"/>
        <w:ind w:left="630"/>
      </w:pPr>
      <w:r>
        <w:t>Jūs varat nomainīt Windows ierīci ar citu ierīci, bet ne īstermiņā (90 dienu vai īsākā laikā) un tikai tad, ja šī nomaiņas ierīce ir licencēta izmantošanai kopā ar Windows darbstacijas operētājsistēmas jaunāko versiju. Jums ir jānoņem programmatūra no sākotnējās ierīces.</w:t>
      </w:r>
    </w:p>
    <w:p w:rsidR="006B2CCF" w:rsidRPr="00D72679" w:rsidRDefault="006B2CCF" w:rsidP="006B2CCF">
      <w:pPr>
        <w:pStyle w:val="PURBlueStrong-Indented"/>
      </w:pPr>
      <w:r>
        <w:t>Licences termiņš</w:t>
      </w:r>
    </w:p>
    <w:p w:rsidR="006B2CCF" w:rsidRPr="00D72679" w:rsidRDefault="006B2CCF" w:rsidP="00E6216B">
      <w:pPr>
        <w:pStyle w:val="PURBody-Indented"/>
      </w:pPr>
      <w:r>
        <w:t>Jūsu tiesības izmantot programmatūru šajā sadaļā, saskaņā ar lietotāja SL, nav pastāvīgas; jūs nedrīkstat piekļūt programmatūrai vai to lietot pēc tam, kad ir beidzies abonements Windows Intune ar Windows darbstacijas operētājsistēmu.</w:t>
      </w:r>
      <w:r w:rsidR="0092027F">
        <w:t xml:space="preserve"> </w:t>
      </w:r>
    </w:p>
    <w:p w:rsidR="00635828" w:rsidRDefault="00635828" w:rsidP="00635828">
      <w:pPr>
        <w:pStyle w:val="PURBlueStrong-Indented"/>
        <w:keepNext w:val="0"/>
        <w:keepLines w:val="0"/>
        <w:ind w:left="274"/>
      </w:pPr>
    </w:p>
    <w:p w:rsidR="006B2CCF" w:rsidRPr="00D72679" w:rsidRDefault="006B2CCF" w:rsidP="006B2CCF">
      <w:pPr>
        <w:pStyle w:val="PURBlueStrong-Indented"/>
      </w:pPr>
      <w:r>
        <w:lastRenderedPageBreak/>
        <w:t>Programmatūra System Center</w:t>
      </w:r>
    </w:p>
    <w:p w:rsidR="006B2CCF" w:rsidRPr="00D72679" w:rsidRDefault="006B2CCF" w:rsidP="006B2CCF">
      <w:pPr>
        <w:pStyle w:val="PURBody-Indented"/>
        <w:ind w:left="630"/>
      </w:pPr>
      <w:r>
        <w:t>Šie papildu nosacījumi attiecas uz programmatūru System Center, kas ir nodrošināta kopā ar ierīces SL.</w:t>
      </w:r>
    </w:p>
    <w:p w:rsidR="006B2CCF" w:rsidRPr="00D72679" w:rsidRDefault="006B2CCF" w:rsidP="00B56709">
      <w:pPr>
        <w:pStyle w:val="PURBody-Indented"/>
        <w:numPr>
          <w:ilvl w:val="0"/>
          <w:numId w:val="64"/>
        </w:numPr>
      </w:pPr>
      <w:r>
        <w:t xml:space="preserve">Jūs nedrīkstat pavairot vai izplatīt nevienu programmatūrā iekļauto datu kopu (vai datu kopas daļu). </w:t>
      </w:r>
    </w:p>
    <w:p w:rsidR="006B2CCF" w:rsidRPr="00D72679" w:rsidRDefault="006B2CCF" w:rsidP="00B56709">
      <w:pPr>
        <w:pStyle w:val="PURBody-Indented"/>
        <w:numPr>
          <w:ilvl w:val="0"/>
          <w:numId w:val="64"/>
        </w:numPr>
      </w:pPr>
      <w:r>
        <w:t>Lai novērstu nelicencētu lietošanu, noteikti Tiešsaistes pakalpojuma System Center Endpoint Protection komponenta līdzekļi var tikt deaktivizēti, kad jūsu abonements beidzas vai tiek izbeigts.</w:t>
      </w:r>
      <w:r w:rsidR="0092027F">
        <w:t xml:space="preserve"> </w:t>
      </w:r>
      <w:proofErr w:type="gramStart"/>
      <w:r>
        <w:t>Ja</w:t>
      </w:r>
      <w:proofErr w:type="gramEnd"/>
      <w:r>
        <w:t xml:space="preserve"> atjaunosit tiesības izmantot Tiešsaistes pakalpojumu, mēs nodrošināsim šī termiņa pagarināšanu.</w:t>
      </w:r>
    </w:p>
    <w:p w:rsidR="006B2CCF" w:rsidRPr="00D72679" w:rsidRDefault="006B2CCF" w:rsidP="00B56709">
      <w:pPr>
        <w:pStyle w:val="PURBody-Indented"/>
        <w:numPr>
          <w:ilvl w:val="0"/>
          <w:numId w:val="64"/>
        </w:numPr>
      </w:pPr>
      <w:r>
        <w:t xml:space="preserve">System Center Endpoint Protection pretvīrusu </w:t>
      </w:r>
      <w:proofErr w:type="gramStart"/>
      <w:r>
        <w:t>un</w:t>
      </w:r>
      <w:proofErr w:type="gramEnd"/>
      <w:r>
        <w:t xml:space="preserve"> pretsurogātpasta programmatūru, paraksta un satura filtrēšanas datu failus mēs varam aizstāt ar līdzvērtīgu programmatūru un failiem.</w:t>
      </w:r>
    </w:p>
    <w:p w:rsidR="006B2CCF" w:rsidRPr="00D72679" w:rsidRDefault="006B2CCF" w:rsidP="00B56709">
      <w:pPr>
        <w:pStyle w:val="PURBody-Indented"/>
        <w:numPr>
          <w:ilvl w:val="0"/>
          <w:numId w:val="64"/>
        </w:numPr>
      </w:pPr>
      <w:r>
        <w:t>Likumā atļautajā kārtībā korporācija Microsoft drīkst pārraudzīt System Center Endpoint Protection lietošanu un noņemt vai atklāt jūsu informāciju vai materiālus, lai pārliecinātos, ka ievērojat šo līgumu, apmierinātu jebkādas juridiskas prasības vai prāvas, vai aizsargātu korporācijas Microsoft vai citu tiesības.</w:t>
      </w:r>
    </w:p>
    <w:p w:rsidR="006B2CCF" w:rsidRPr="00D72679" w:rsidRDefault="006B2CCF" w:rsidP="00B56709">
      <w:pPr>
        <w:pStyle w:val="PURBody-Indented"/>
        <w:numPr>
          <w:ilvl w:val="0"/>
          <w:numId w:val="64"/>
        </w:numPr>
      </w:pPr>
      <w:r>
        <w:t xml:space="preserve">Programmatūrā System Center var būt ietverta papildu programmatūra, kas ir norādīta </w:t>
      </w:r>
      <w:r>
        <w:rPr>
          <w:u w:val="single"/>
        </w:rPr>
        <w:t>komplektācijā iekļautā paziņojumā</w:t>
      </w:r>
      <w:r w:rsidRPr="00635828">
        <w:t xml:space="preserve">. </w:t>
      </w:r>
      <w:r>
        <w:t xml:space="preserve">Jūs drīkstat darbināt vai citādi izmantot neierobežotu skaitu papildu programmatūras gadījumu fiziskajās vai virtuālajās OSE vidēs </w:t>
      </w:r>
      <w:proofErr w:type="gramStart"/>
      <w:r>
        <w:t>un</w:t>
      </w:r>
      <w:proofErr w:type="gramEnd"/>
      <w:r>
        <w:t xml:space="preserve"> neierobežotā skaitā ierīču.</w:t>
      </w:r>
      <w:r w:rsidR="0092027F">
        <w:t xml:space="preserve"> </w:t>
      </w:r>
      <w:r>
        <w:t>Šos gadījumus drīkst izmantot tikai kopā ar programmatūru.</w:t>
      </w:r>
      <w:r w:rsidR="0092027F">
        <w:t xml:space="preserve"> </w:t>
      </w:r>
      <w:r>
        <w:t xml:space="preserve">Jebkura gadījuma izmantošana kopā ar servera programmatūru var būt netieša, izmantojot citu papildu programmatūru, vai tieša. </w:t>
      </w:r>
    </w:p>
    <w:p w:rsidR="00BD1E23" w:rsidRPr="00D72679" w:rsidRDefault="00BD1E23" w:rsidP="006B2CCF">
      <w:pPr>
        <w:pStyle w:val="PURBlueStrong-Indented"/>
      </w:pPr>
      <w:r>
        <w:t>Windows darbstacijas operētājsistēma</w:t>
      </w:r>
    </w:p>
    <w:p w:rsidR="00BD1E23" w:rsidRPr="00D72679" w:rsidRDefault="00BD1E23" w:rsidP="00BD1E23">
      <w:pPr>
        <w:pStyle w:val="PURBody-Indented"/>
      </w:pPr>
      <w:r>
        <w:t xml:space="preserve">Šie licences noteikumi attiecas uz Windows darbstacijas operētājsistēmas programmatūru, kas ir ietverta Windows Intune ar Windows darbstacijas operētājsistēmas (lietotājam) lietotāja SL. Šīs sadaļas izpratnē </w:t>
      </w:r>
      <w:r w:rsidR="00220689">
        <w:t>„</w:t>
      </w:r>
      <w:r>
        <w:t>programmatūra</w:t>
      </w:r>
      <w:r w:rsidR="00220689">
        <w:t>”</w:t>
      </w:r>
      <w:r>
        <w:t xml:space="preserve"> nozīmē Windows Enterprise. Terminu Instance, OSE, Fiziskā OSE, Primārais lietotājs, Kvalificētā trešās personas ierīce, Darbinātā instance, Serveris un Virtuālā OSE skaidrojumus skatiet Vispārīgo licences noteikumu sadaļā Definīcijas. </w:t>
      </w:r>
    </w:p>
    <w:p w:rsidR="00BD1E23" w:rsidRPr="00D72679" w:rsidRDefault="00BD1E23" w:rsidP="00BD1E23">
      <w:pPr>
        <w:autoSpaceDN w:val="0"/>
        <w:spacing w:before="120"/>
        <w:ind w:left="720"/>
      </w:pPr>
      <w:r>
        <w:rPr>
          <w:b/>
          <w:color w:val="auto"/>
          <w:sz w:val="18"/>
        </w:rPr>
        <w:t xml:space="preserve">Instalēšana </w:t>
      </w:r>
      <w:proofErr w:type="gramStart"/>
      <w:r>
        <w:rPr>
          <w:b/>
          <w:color w:val="auto"/>
          <w:sz w:val="18"/>
        </w:rPr>
        <w:t>un</w:t>
      </w:r>
      <w:proofErr w:type="gramEnd"/>
      <w:r>
        <w:rPr>
          <w:b/>
          <w:color w:val="auto"/>
          <w:sz w:val="18"/>
        </w:rPr>
        <w:t xml:space="preserve"> lietošana</w:t>
      </w:r>
    </w:p>
    <w:p w:rsidR="00BD1E23" w:rsidRPr="00D72679" w:rsidRDefault="00BD1E23" w:rsidP="00B56709">
      <w:pPr>
        <w:numPr>
          <w:ilvl w:val="2"/>
          <w:numId w:val="40"/>
        </w:numPr>
        <w:autoSpaceDN w:val="0"/>
      </w:pPr>
      <w:r>
        <w:rPr>
          <w:rFonts w:cs="Arial"/>
          <w:color w:val="auto"/>
          <w:sz w:val="18"/>
          <w:szCs w:val="18"/>
        </w:rPr>
        <w:t>Windows ierīcē drīkstat instalēt vienu programmatūras kopiju.</w:t>
      </w:r>
    </w:p>
    <w:p w:rsidR="00BD1E23" w:rsidRPr="00D72679" w:rsidRDefault="00BD1E23" w:rsidP="00B56709">
      <w:pPr>
        <w:numPr>
          <w:ilvl w:val="2"/>
          <w:numId w:val="40"/>
        </w:numPr>
        <w:autoSpaceDN w:val="0"/>
      </w:pPr>
      <w:r>
        <w:rPr>
          <w:rFonts w:cs="Arial"/>
          <w:color w:val="auto"/>
          <w:sz w:val="18"/>
          <w:szCs w:val="18"/>
        </w:rPr>
        <w:t>Programmatūru vienlaikus drīkst izmantot ne vairāk kā divos procesoros.</w:t>
      </w:r>
      <w:r w:rsidR="004C6B13">
        <w:rPr>
          <w:rFonts w:cs="Arial"/>
          <w:color w:val="auto"/>
          <w:sz w:val="18"/>
          <w:szCs w:val="18"/>
        </w:rPr>
        <w:t xml:space="preserve"> </w:t>
      </w:r>
    </w:p>
    <w:p w:rsidR="00BD1E23" w:rsidRPr="00D72679" w:rsidRDefault="00BD1E23" w:rsidP="00B56709">
      <w:pPr>
        <w:numPr>
          <w:ilvl w:val="2"/>
          <w:numId w:val="40"/>
        </w:numPr>
        <w:autoSpaceDN w:val="0"/>
      </w:pPr>
      <w:r>
        <w:rPr>
          <w:rFonts w:cs="Arial"/>
          <w:color w:val="auto"/>
          <w:sz w:val="18"/>
          <w:szCs w:val="18"/>
        </w:rPr>
        <w:t>Primārajam lietotājam ir atļauts lokāli lietot Windows ierīci.</w:t>
      </w:r>
    </w:p>
    <w:p w:rsidR="00BD1E23" w:rsidRPr="00D72679" w:rsidRDefault="00BD1E23" w:rsidP="00B56709">
      <w:pPr>
        <w:numPr>
          <w:ilvl w:val="2"/>
          <w:numId w:val="40"/>
        </w:numPr>
        <w:autoSpaceDN w:val="0"/>
      </w:pPr>
      <w:r>
        <w:rPr>
          <w:rFonts w:cs="Arial"/>
          <w:color w:val="auto"/>
          <w:sz w:val="18"/>
          <w:szCs w:val="18"/>
        </w:rPr>
        <w:t>Primārajam lietotājam ir atļauts attāli lietot Windows ierīci, izmantojot citu ierīci.</w:t>
      </w:r>
    </w:p>
    <w:p w:rsidR="00BD1E23" w:rsidRPr="00D72679" w:rsidRDefault="00BD1E23" w:rsidP="00B56709">
      <w:pPr>
        <w:numPr>
          <w:ilvl w:val="2"/>
          <w:numId w:val="40"/>
        </w:numPr>
        <w:autoSpaceDN w:val="0"/>
      </w:pPr>
      <w:r>
        <w:rPr>
          <w:rFonts w:cs="Arial"/>
          <w:color w:val="auto"/>
          <w:sz w:val="18"/>
          <w:szCs w:val="18"/>
        </w:rPr>
        <w:t xml:space="preserve">Cits lietotājs drīkst piekļūt programmatūrai, izmantojot attālo palīdzību vai citu tehnoloģiju </w:t>
      </w:r>
      <w:proofErr w:type="gramStart"/>
      <w:r>
        <w:rPr>
          <w:rFonts w:cs="Arial"/>
          <w:color w:val="auto"/>
          <w:sz w:val="18"/>
          <w:szCs w:val="18"/>
        </w:rPr>
        <w:t>un</w:t>
      </w:r>
      <w:proofErr w:type="gramEnd"/>
      <w:r>
        <w:rPr>
          <w:rFonts w:cs="Arial"/>
          <w:color w:val="auto"/>
          <w:sz w:val="18"/>
          <w:szCs w:val="18"/>
        </w:rPr>
        <w:t xml:space="preserve"> vienīgi tehniskā atbalsta sniegšanas nolūkā. </w:t>
      </w:r>
    </w:p>
    <w:p w:rsidR="00C654BF" w:rsidRPr="00D72679" w:rsidRDefault="00C654BF" w:rsidP="00B56709">
      <w:pPr>
        <w:numPr>
          <w:ilvl w:val="2"/>
          <w:numId w:val="40"/>
        </w:numPr>
        <w:autoSpaceDN w:val="0"/>
      </w:pPr>
      <w:r>
        <w:rPr>
          <w:rFonts w:cs="Arial"/>
          <w:color w:val="auto"/>
          <w:sz w:val="18"/>
          <w:szCs w:val="18"/>
        </w:rPr>
        <w:t>Jebkura atļautā gadījuma vietā drīkstat darbināt programmatūru Windows 8.1 Pro vai jebkuru iepriekšējo programmatūras Windows 8.1 Pro versiju.</w:t>
      </w:r>
    </w:p>
    <w:p w:rsidR="00BD1E23" w:rsidRPr="00D72679" w:rsidRDefault="00BD1E23" w:rsidP="00B56709">
      <w:pPr>
        <w:numPr>
          <w:ilvl w:val="2"/>
          <w:numId w:val="40"/>
        </w:numPr>
        <w:autoSpaceDN w:val="0"/>
      </w:pPr>
      <w:r>
        <w:rPr>
          <w:rFonts w:cs="Arial"/>
          <w:color w:val="auto"/>
          <w:sz w:val="18"/>
          <w:szCs w:val="18"/>
        </w:rPr>
        <w:t xml:space="preserve">Jūs drīkstat pievienot Windows ierīcei ne vairāk kā 20 ierīces, lai kopīgotu </w:t>
      </w:r>
      <w:proofErr w:type="gramStart"/>
      <w:r>
        <w:rPr>
          <w:rFonts w:cs="Arial"/>
          <w:color w:val="auto"/>
          <w:sz w:val="18"/>
          <w:szCs w:val="18"/>
        </w:rPr>
        <w:t>un</w:t>
      </w:r>
      <w:proofErr w:type="gramEnd"/>
      <w:r>
        <w:rPr>
          <w:rFonts w:cs="Arial"/>
          <w:color w:val="auto"/>
          <w:sz w:val="18"/>
          <w:szCs w:val="18"/>
        </w:rPr>
        <w:t xml:space="preserve"> drukātu failus, izmantotu interneta informācijas pakalpojumus, kā arī interneta savienojuma koplietošanas un telefonijas pakalpojumus.</w:t>
      </w:r>
    </w:p>
    <w:p w:rsidR="00BD1E23" w:rsidRPr="00D72679" w:rsidRDefault="00BD1E23" w:rsidP="00B56709">
      <w:pPr>
        <w:numPr>
          <w:ilvl w:val="2"/>
          <w:numId w:val="40"/>
        </w:numPr>
        <w:autoSpaceDN w:val="0"/>
      </w:pPr>
      <w:proofErr w:type="gramStart"/>
      <w:r>
        <w:rPr>
          <w:rFonts w:cs="Arial"/>
          <w:color w:val="auto"/>
          <w:sz w:val="18"/>
          <w:szCs w:val="18"/>
        </w:rPr>
        <w:t>Ja</w:t>
      </w:r>
      <w:proofErr w:type="gramEnd"/>
      <w:r>
        <w:rPr>
          <w:rFonts w:cs="Arial"/>
          <w:color w:val="auto"/>
          <w:sz w:val="18"/>
          <w:szCs w:val="18"/>
        </w:rPr>
        <w:t xml:space="preserve"> izmantojat atslēgu pārvaldības pakalpojumus vai līdzīgu tehnoloģiju, izveidojamo savienojumu skaits nav ierobežots.</w:t>
      </w:r>
    </w:p>
    <w:p w:rsidR="00BD1E23" w:rsidRPr="00D72679" w:rsidRDefault="00BD1E23" w:rsidP="00B56709">
      <w:pPr>
        <w:numPr>
          <w:ilvl w:val="2"/>
          <w:numId w:val="40"/>
        </w:numPr>
        <w:autoSpaceDN w:val="0"/>
      </w:pPr>
      <w:r>
        <w:rPr>
          <w:rFonts w:cs="Arial"/>
          <w:color w:val="auto"/>
          <w:sz w:val="18"/>
          <w:szCs w:val="18"/>
        </w:rPr>
        <w:t xml:space="preserve">Kamēr programmatūra darbojas, varat izmantot, bet ne koplietot </w:t>
      </w:r>
      <w:proofErr w:type="gramStart"/>
      <w:r>
        <w:rPr>
          <w:rFonts w:cs="Arial"/>
          <w:color w:val="auto"/>
          <w:sz w:val="18"/>
          <w:szCs w:val="18"/>
        </w:rPr>
        <w:t>tās</w:t>
      </w:r>
      <w:proofErr w:type="gramEnd"/>
      <w:r>
        <w:rPr>
          <w:rFonts w:cs="Arial"/>
          <w:color w:val="auto"/>
          <w:sz w:val="18"/>
          <w:szCs w:val="18"/>
        </w:rPr>
        <w:t xml:space="preserve"> ikonas, attēlus, skaņas un multividi. Programmatūrā ietvertos attēlu, skaņu </w:t>
      </w:r>
      <w:proofErr w:type="gramStart"/>
      <w:r>
        <w:rPr>
          <w:rFonts w:cs="Arial"/>
          <w:color w:val="auto"/>
          <w:sz w:val="18"/>
          <w:szCs w:val="18"/>
        </w:rPr>
        <w:t>un</w:t>
      </w:r>
      <w:proofErr w:type="gramEnd"/>
      <w:r>
        <w:rPr>
          <w:rFonts w:cs="Arial"/>
          <w:color w:val="auto"/>
          <w:sz w:val="18"/>
          <w:szCs w:val="18"/>
        </w:rPr>
        <w:t xml:space="preserve"> multivides paraugus atļauts izmantot tikai nekomerciāliem mērķiem.</w:t>
      </w:r>
    </w:p>
    <w:p w:rsidR="00BD1E23" w:rsidRPr="00D72679" w:rsidRDefault="00BD1E23" w:rsidP="00BD1E23">
      <w:pPr>
        <w:autoSpaceDN w:val="0"/>
        <w:spacing w:before="120"/>
        <w:ind w:left="720"/>
      </w:pPr>
      <w:r>
        <w:rPr>
          <w:b/>
          <w:color w:val="auto"/>
          <w:sz w:val="18"/>
        </w:rPr>
        <w:t>Virtualizācijas tiesības</w:t>
      </w:r>
    </w:p>
    <w:p w:rsidR="00BD1E23" w:rsidRPr="00D72679" w:rsidRDefault="00BD1E23" w:rsidP="00BD1E23">
      <w:pPr>
        <w:pStyle w:val="PURBody-Indented"/>
        <w:ind w:left="720"/>
      </w:pPr>
      <w:proofErr w:type="gramStart"/>
      <w:r>
        <w:t>Ja</w:t>
      </w:r>
      <w:proofErr w:type="gramEnd"/>
      <w:r>
        <w:t xml:space="preserve"> sadaļā Instalēšana un lietošana sniegtie noteikumi ir pretrunā ar šiem licences noteikumiem, licences noteikumi šajā nodaļā nosaka lietošanu saskaņā ar Virtualizācijas tiesībām. </w:t>
      </w:r>
    </w:p>
    <w:p w:rsidR="00BD1E23" w:rsidRPr="00D72679" w:rsidRDefault="00BD1E23" w:rsidP="00B56709">
      <w:pPr>
        <w:numPr>
          <w:ilvl w:val="2"/>
          <w:numId w:val="41"/>
        </w:numPr>
        <w:autoSpaceDN w:val="0"/>
      </w:pPr>
      <w:r>
        <w:rPr>
          <w:rFonts w:cs="Arial"/>
          <w:color w:val="auto"/>
          <w:sz w:val="18"/>
          <w:szCs w:val="18"/>
        </w:rPr>
        <w:t xml:space="preserve">Izmantojot </w:t>
      </w:r>
      <w:proofErr w:type="gramStart"/>
      <w:r>
        <w:rPr>
          <w:rFonts w:cs="Arial"/>
          <w:color w:val="auto"/>
          <w:sz w:val="18"/>
          <w:szCs w:val="18"/>
        </w:rPr>
        <w:t>Windows</w:t>
      </w:r>
      <w:proofErr w:type="gramEnd"/>
      <w:r>
        <w:rPr>
          <w:rFonts w:cs="Arial"/>
          <w:color w:val="auto"/>
          <w:sz w:val="18"/>
          <w:szCs w:val="18"/>
        </w:rPr>
        <w:t xml:space="preserve"> ierīci, Primārais lietotājs var attāli piekļūt līdz četrām programmatūras instancēm, kas darbināma virtuālajās OSE, vai vienai programmatūras instancei, kas darbināma datu centra servera (a) ierīcēs pieejamajā fiziskajā OSE.</w:t>
      </w:r>
    </w:p>
    <w:p w:rsidR="00BD1E23" w:rsidRPr="00D72679" w:rsidRDefault="00BD1E23" w:rsidP="00B56709">
      <w:pPr>
        <w:numPr>
          <w:ilvl w:val="2"/>
          <w:numId w:val="41"/>
        </w:numPr>
        <w:autoSpaceDN w:val="0"/>
      </w:pPr>
      <w:r>
        <w:rPr>
          <w:rFonts w:cs="Arial"/>
          <w:color w:val="auto"/>
          <w:sz w:val="18"/>
          <w:szCs w:val="18"/>
        </w:rPr>
        <w:t xml:space="preserve">Primārais lietotājs var arī darbināt ne vairāk kā četras instances virtuālajās OSE </w:t>
      </w:r>
      <w:proofErr w:type="gramStart"/>
      <w:r>
        <w:rPr>
          <w:rFonts w:cs="Arial"/>
          <w:color w:val="auto"/>
          <w:sz w:val="18"/>
          <w:szCs w:val="18"/>
        </w:rPr>
        <w:t>un</w:t>
      </w:r>
      <w:proofErr w:type="gramEnd"/>
      <w:r>
        <w:rPr>
          <w:rFonts w:cs="Arial"/>
          <w:color w:val="auto"/>
          <w:sz w:val="18"/>
          <w:szCs w:val="18"/>
        </w:rPr>
        <w:t xml:space="preserve"> vienu instanci — lokālajā Windows ierīcē esošajā fiziskajā OSE. </w:t>
      </w:r>
    </w:p>
    <w:p w:rsidR="00BD1E23" w:rsidRPr="00D72679" w:rsidRDefault="00BD1E23" w:rsidP="00B56709">
      <w:pPr>
        <w:numPr>
          <w:ilvl w:val="2"/>
          <w:numId w:val="41"/>
        </w:numPr>
        <w:autoSpaceDN w:val="0"/>
      </w:pPr>
      <w:proofErr w:type="gramStart"/>
      <w:r>
        <w:rPr>
          <w:rFonts w:cs="Arial"/>
          <w:color w:val="auto"/>
          <w:sz w:val="18"/>
          <w:szCs w:val="18"/>
        </w:rPr>
        <w:t>Ja</w:t>
      </w:r>
      <w:proofErr w:type="gramEnd"/>
      <w:r>
        <w:rPr>
          <w:rFonts w:cs="Arial"/>
          <w:color w:val="auto"/>
          <w:sz w:val="18"/>
          <w:szCs w:val="18"/>
        </w:rPr>
        <w:t xml:space="preserve"> lokālajā virtuālajā OSE tiek darbinātas visas atļautās instances, fiziskajā OSE darbināto instanci drīkst izmantot vienīgi, lai viesotu un pārvaldītu virtuālās OSE.</w:t>
      </w:r>
    </w:p>
    <w:p w:rsidR="00BD1E23" w:rsidRPr="00D72679" w:rsidRDefault="00BD1E23" w:rsidP="00B56709">
      <w:pPr>
        <w:numPr>
          <w:ilvl w:val="2"/>
          <w:numId w:val="41"/>
        </w:numPr>
        <w:autoSpaceDN w:val="0"/>
      </w:pPr>
      <w:r>
        <w:rPr>
          <w:rFonts w:cs="Arial"/>
          <w:color w:val="auto"/>
          <w:sz w:val="18"/>
          <w:szCs w:val="18"/>
        </w:rPr>
        <w:t>Primārais lietotājs drīkst darbināt divas programmatūras instances fiziskajā OSE kā alternatīvu programmatūras attālajai darbināšanai datu centrā vai lokālai darbināšanai virtuālajā OSE.</w:t>
      </w:r>
    </w:p>
    <w:p w:rsidR="00BD1E23" w:rsidRPr="00D72679" w:rsidRDefault="00BD1E23" w:rsidP="00B56709">
      <w:pPr>
        <w:numPr>
          <w:ilvl w:val="2"/>
          <w:numId w:val="41"/>
        </w:numPr>
        <w:autoSpaceDN w:val="0"/>
      </w:pPr>
      <w:r>
        <w:rPr>
          <w:rFonts w:cs="Arial"/>
          <w:color w:val="auto"/>
          <w:sz w:val="18"/>
          <w:szCs w:val="18"/>
        </w:rPr>
        <w:t>Jums nav nepieciešama licence, lai piekļūtu instancēm ar mērķi administrēt programmatūru.</w:t>
      </w:r>
    </w:p>
    <w:p w:rsidR="00BD1E23" w:rsidRPr="00D72679" w:rsidRDefault="00BD1E23" w:rsidP="00B56709">
      <w:pPr>
        <w:numPr>
          <w:ilvl w:val="2"/>
          <w:numId w:val="41"/>
        </w:numPr>
        <w:autoSpaceDN w:val="0"/>
      </w:pPr>
      <w:r>
        <w:rPr>
          <w:rFonts w:cs="Arial"/>
          <w:color w:val="auto"/>
          <w:sz w:val="18"/>
          <w:szCs w:val="18"/>
        </w:rPr>
        <w:t xml:space="preserve">Jūs drīkstat neierobežotā skaitā veidot programmatūras instances </w:t>
      </w:r>
      <w:proofErr w:type="gramStart"/>
      <w:r>
        <w:rPr>
          <w:rFonts w:cs="Arial"/>
          <w:color w:val="auto"/>
          <w:sz w:val="18"/>
          <w:szCs w:val="18"/>
        </w:rPr>
        <w:t>un</w:t>
      </w:r>
      <w:proofErr w:type="gramEnd"/>
      <w:r>
        <w:rPr>
          <w:rFonts w:cs="Arial"/>
          <w:color w:val="auto"/>
          <w:sz w:val="18"/>
          <w:szCs w:val="18"/>
        </w:rPr>
        <w:t xml:space="preserve"> glabāt tās jebkurā serverī vai datu nesējā, taču vienīgi, lai darbinātu programmatūras instances saskaņā ar Windows Intune ar Windows darbstacijas operētājsistēmas (lietotājam) licenču noteikumiem (jūs nedrīkstat izplatīt instances trešajām personām).</w:t>
      </w:r>
    </w:p>
    <w:p w:rsidR="00760EE9" w:rsidRDefault="00760EE9" w:rsidP="00BD1E23">
      <w:pPr>
        <w:autoSpaceDN w:val="0"/>
        <w:spacing w:before="120"/>
        <w:ind w:left="720"/>
        <w:rPr>
          <w:b/>
          <w:color w:val="auto"/>
          <w:sz w:val="18"/>
        </w:rPr>
      </w:pPr>
    </w:p>
    <w:p w:rsidR="00BD1E23" w:rsidRPr="00D72679" w:rsidRDefault="00BD1E23" w:rsidP="00BD1E23">
      <w:pPr>
        <w:autoSpaceDN w:val="0"/>
        <w:spacing w:before="120"/>
        <w:ind w:left="720"/>
      </w:pPr>
      <w:r>
        <w:rPr>
          <w:b/>
          <w:color w:val="auto"/>
          <w:sz w:val="18"/>
        </w:rPr>
        <w:lastRenderedPageBreak/>
        <w:t xml:space="preserve">Viesabonēšanas lietošanas noteikumi </w:t>
      </w:r>
    </w:p>
    <w:p w:rsidR="00BD1E23" w:rsidRPr="00D72679" w:rsidRDefault="00BD1E23" w:rsidP="00BD1E23">
      <w:pPr>
        <w:pStyle w:val="PURBody-Indented"/>
        <w:ind w:left="720"/>
      </w:pPr>
      <w:proofErr w:type="gramStart"/>
      <w:r>
        <w:t>Ja</w:t>
      </w:r>
      <w:proofErr w:type="gramEnd"/>
      <w:r>
        <w:t xml:space="preserve"> sadaļā Instalēšana un lietošana sniegtie noteikumi ir pretrunā ar šiem licences noteikumiem, licences noteikumi šajā nodaļā nosaka lietošanu saskaņā ar Viesabonēšanas lietošanas noteikumiem. </w:t>
      </w:r>
    </w:p>
    <w:p w:rsidR="00BD1E23" w:rsidRPr="00D72679" w:rsidRDefault="00BD1E23" w:rsidP="00B56709">
      <w:pPr>
        <w:numPr>
          <w:ilvl w:val="2"/>
          <w:numId w:val="42"/>
        </w:numPr>
        <w:autoSpaceDN w:val="0"/>
      </w:pPr>
      <w:r>
        <w:rPr>
          <w:rFonts w:cs="Arial"/>
          <w:color w:val="auto"/>
          <w:sz w:val="18"/>
          <w:szCs w:val="18"/>
        </w:rPr>
        <w:t xml:space="preserve">Primārais lietotājs drīkst attāli piekļūt datu centra serverī darbināmajām atļautajām instancēm, izmantojot kvalificēto trešās personas ierīci, kas atrodas jebkurā vietā ārpus jūsu saistīto uzņēmumu telpām. </w:t>
      </w:r>
    </w:p>
    <w:p w:rsidR="00BD1E23" w:rsidRPr="00D72679" w:rsidRDefault="00BD1E23" w:rsidP="00B56709">
      <w:pPr>
        <w:numPr>
          <w:ilvl w:val="2"/>
          <w:numId w:val="42"/>
        </w:numPr>
        <w:autoSpaceDN w:val="0"/>
      </w:pPr>
      <w:r>
        <w:rPr>
          <w:rFonts w:cs="Arial"/>
          <w:color w:val="auto"/>
          <w:sz w:val="18"/>
          <w:szCs w:val="18"/>
        </w:rPr>
        <w:t>Primārais lietotājs drīkst darbināt vienu programmatūras instanci virtuālajā OSE, kas ir pieejama kvalificētajā trešās personas ierīcē, kamēr šis lietotājs atrodas ārpus uzņēmuma vai saistīto uzņēmumu telpām.</w:t>
      </w:r>
    </w:p>
    <w:p w:rsidR="00BD1E23" w:rsidRPr="00D72679" w:rsidRDefault="00BD1E23" w:rsidP="00B56709">
      <w:pPr>
        <w:numPr>
          <w:ilvl w:val="2"/>
          <w:numId w:val="42"/>
        </w:numPr>
        <w:autoSpaceDN w:val="0"/>
      </w:pPr>
      <w:r>
        <w:rPr>
          <w:rFonts w:cs="Arial"/>
          <w:color w:val="auto"/>
          <w:sz w:val="18"/>
          <w:szCs w:val="18"/>
        </w:rPr>
        <w:t>Visas tiesības, kas ir piešķirtas sadaļā Viesabonēšanas lietošanas noteikumi, ir izmantojamas tikai ar darba uzdevumu izpildi saistītā nolūkā.</w:t>
      </w:r>
    </w:p>
    <w:p w:rsidR="00BD1E23" w:rsidRPr="00D72679" w:rsidRDefault="00BD1E23" w:rsidP="00B56709">
      <w:pPr>
        <w:numPr>
          <w:ilvl w:val="2"/>
          <w:numId w:val="42"/>
        </w:numPr>
        <w:autoSpaceDN w:val="0"/>
      </w:pPr>
      <w:r>
        <w:rPr>
          <w:rFonts w:cs="Arial"/>
          <w:color w:val="auto"/>
          <w:sz w:val="18"/>
          <w:szCs w:val="18"/>
        </w:rPr>
        <w:t>Citi lietotāji nedrīkst lietot programmatūru, pamatojoties uz šo pašu licenci, izņemot gadījumu, kad programmatūru lieto tehniskā atbalsta sniegšanas nolūkā, izmantojot attālo palīdzību vai citu tehnoloģiju, vai programmatūras administrēšanas nolūkā.</w:t>
      </w:r>
    </w:p>
    <w:p w:rsidR="00BD1E23" w:rsidRPr="00D72679" w:rsidRDefault="00BD1E23" w:rsidP="00BD1E23">
      <w:pPr>
        <w:autoSpaceDN w:val="0"/>
        <w:spacing w:before="120"/>
        <w:ind w:left="720"/>
      </w:pPr>
      <w:r>
        <w:rPr>
          <w:b/>
          <w:color w:val="auto"/>
          <w:sz w:val="18"/>
        </w:rPr>
        <w:t xml:space="preserve">Windows </w:t>
      </w:r>
      <w:proofErr w:type="gramStart"/>
      <w:r>
        <w:rPr>
          <w:b/>
          <w:color w:val="auto"/>
          <w:sz w:val="18"/>
        </w:rPr>
        <w:t>To</w:t>
      </w:r>
      <w:proofErr w:type="gramEnd"/>
      <w:r>
        <w:rPr>
          <w:b/>
          <w:color w:val="auto"/>
          <w:sz w:val="18"/>
        </w:rPr>
        <w:t> Go lietošanas tiesības</w:t>
      </w:r>
    </w:p>
    <w:p w:rsidR="00BD1E23" w:rsidRPr="00D72679" w:rsidRDefault="00BD1E23" w:rsidP="00BD1E23">
      <w:pPr>
        <w:pStyle w:val="PURBody-Indented"/>
        <w:ind w:left="720"/>
      </w:pPr>
      <w:proofErr w:type="gramStart"/>
      <w:r>
        <w:t>Ja</w:t>
      </w:r>
      <w:proofErr w:type="gramEnd"/>
      <w:r>
        <w:t xml:space="preserve"> sadaļā Instalēšana un lietošana sniegtie noteikumi ir pretrunā ar šiem licences noteikumiem, licences noteikumi šajā nodaļā nosaka lietošanu saskaņā ar Windows To Go lietošanas noteikumiem. </w:t>
      </w:r>
    </w:p>
    <w:p w:rsidR="00BD1E23" w:rsidRPr="00D72679" w:rsidRDefault="00BD1E23" w:rsidP="00B56709">
      <w:pPr>
        <w:numPr>
          <w:ilvl w:val="2"/>
          <w:numId w:val="43"/>
        </w:numPr>
        <w:autoSpaceDN w:val="0"/>
      </w:pPr>
      <w:r>
        <w:rPr>
          <w:rFonts w:cs="Arial"/>
          <w:color w:val="auto"/>
          <w:sz w:val="18"/>
          <w:szCs w:val="18"/>
        </w:rPr>
        <w:t xml:space="preserve">Jūs drīkstat izveidot </w:t>
      </w:r>
      <w:proofErr w:type="gramStart"/>
      <w:r>
        <w:rPr>
          <w:rFonts w:cs="Arial"/>
          <w:color w:val="auto"/>
          <w:sz w:val="18"/>
          <w:szCs w:val="18"/>
        </w:rPr>
        <w:t>un</w:t>
      </w:r>
      <w:proofErr w:type="gramEnd"/>
      <w:r>
        <w:rPr>
          <w:rFonts w:cs="Arial"/>
          <w:color w:val="auto"/>
          <w:sz w:val="18"/>
          <w:szCs w:val="18"/>
        </w:rPr>
        <w:t xml:space="preserve"> saglabāt programmatūras instanci ne vairāk kā divos USB datu nesējos.</w:t>
      </w:r>
    </w:p>
    <w:p w:rsidR="00BD1E23" w:rsidRPr="00D72679" w:rsidRDefault="00BD1E23" w:rsidP="00B56709">
      <w:pPr>
        <w:numPr>
          <w:ilvl w:val="2"/>
          <w:numId w:val="43"/>
        </w:numPr>
        <w:autoSpaceDN w:val="0"/>
      </w:pPr>
      <w:r>
        <w:rPr>
          <w:rFonts w:cs="Arial"/>
          <w:color w:val="auto"/>
          <w:sz w:val="18"/>
          <w:szCs w:val="18"/>
        </w:rPr>
        <w:t>Primārais lietotājs drīkst darbināt USB datu nesējā saglabāto instanci jebkurā Windows ierīcē.</w:t>
      </w:r>
    </w:p>
    <w:p w:rsidR="00BD1E23" w:rsidRPr="00D72679" w:rsidRDefault="00BD1E23" w:rsidP="00B56709">
      <w:pPr>
        <w:numPr>
          <w:ilvl w:val="2"/>
          <w:numId w:val="43"/>
        </w:numPr>
        <w:autoSpaceDN w:val="0"/>
      </w:pPr>
      <w:r>
        <w:rPr>
          <w:rFonts w:cs="Arial"/>
          <w:color w:val="auto"/>
          <w:sz w:val="18"/>
          <w:szCs w:val="18"/>
        </w:rPr>
        <w:t>Windows ierīces Primārais lietotājs drīkst arī darbināt USB datu nesējā esošo instanci kvalificētajā trešās personas ierīcē, kas atrodas jebkurā vietā ārpus jūsu saistīto uzņēmumu telpām.</w:t>
      </w:r>
    </w:p>
    <w:p w:rsidR="00BD1E23" w:rsidRPr="00D72679" w:rsidRDefault="00BD1E23" w:rsidP="00B56709">
      <w:pPr>
        <w:numPr>
          <w:ilvl w:val="2"/>
          <w:numId w:val="43"/>
        </w:numPr>
        <w:autoSpaceDN w:val="0"/>
      </w:pPr>
      <w:r>
        <w:rPr>
          <w:rFonts w:cs="Arial"/>
          <w:color w:val="auto"/>
          <w:sz w:val="18"/>
          <w:szCs w:val="18"/>
        </w:rPr>
        <w:t xml:space="preserve">Visas Windows </w:t>
      </w:r>
      <w:proofErr w:type="gramStart"/>
      <w:r>
        <w:rPr>
          <w:rFonts w:cs="Arial"/>
          <w:color w:val="auto"/>
          <w:sz w:val="18"/>
          <w:szCs w:val="18"/>
        </w:rPr>
        <w:t>To</w:t>
      </w:r>
      <w:proofErr w:type="gramEnd"/>
      <w:r>
        <w:rPr>
          <w:rFonts w:cs="Arial"/>
          <w:color w:val="auto"/>
          <w:sz w:val="18"/>
          <w:szCs w:val="18"/>
        </w:rPr>
        <w:t> Go instances ir izmantojamas tikai ar darba uzdevumu izpildi saistītā nolūkā.</w:t>
      </w:r>
    </w:p>
    <w:p w:rsidR="00BD1E23" w:rsidRPr="00D72679" w:rsidRDefault="00BD1E23" w:rsidP="00B56709">
      <w:pPr>
        <w:numPr>
          <w:ilvl w:val="2"/>
          <w:numId w:val="43"/>
        </w:numPr>
        <w:autoSpaceDN w:val="0"/>
      </w:pPr>
      <w:r>
        <w:rPr>
          <w:rFonts w:cs="Arial"/>
          <w:color w:val="auto"/>
          <w:sz w:val="18"/>
          <w:szCs w:val="18"/>
        </w:rPr>
        <w:t>Citi lietotāji nedrīkst lietot programmatūru, pamatojoties uz šo pašu licenci, izņemot gadījumu, kad programmatūru lieto tehniskā atbalsta sniegšanas nolūkā, izmantojot attālo palīdzību vai citu tehnoloģiju, vai programmatūras administrēšanas nolūkā.</w:t>
      </w:r>
    </w:p>
    <w:p w:rsidR="007D63E7" w:rsidRPr="00D72679" w:rsidRDefault="007D63E7" w:rsidP="007D63E7">
      <w:pPr>
        <w:autoSpaceDN w:val="0"/>
        <w:spacing w:before="120"/>
        <w:ind w:left="720"/>
      </w:pPr>
      <w:r>
        <w:rPr>
          <w:b/>
          <w:color w:val="auto"/>
          <w:sz w:val="18"/>
        </w:rPr>
        <w:t>Companion ierīces</w:t>
      </w:r>
    </w:p>
    <w:p w:rsidR="007D63E7" w:rsidRPr="00D72679" w:rsidRDefault="007D63E7" w:rsidP="007D63E7">
      <w:pPr>
        <w:pStyle w:val="PURBody-Indented"/>
        <w:ind w:left="720"/>
      </w:pPr>
      <w:r>
        <w:t>Šīs sadaļas izpratnē turpmāk uzskaitītajiem terminiem ir šeit aprakstītās nozīmes.</w:t>
      </w:r>
    </w:p>
    <w:p w:rsidR="007D63E7" w:rsidRPr="00D72679" w:rsidRDefault="00220689" w:rsidP="002A52DF">
      <w:pPr>
        <w:pStyle w:val="PURBody-Indented"/>
        <w:ind w:left="720"/>
      </w:pPr>
      <w:r>
        <w:t>„</w:t>
      </w:r>
      <w:r w:rsidR="002A52DF">
        <w:t>Window RT Companion ierīce</w:t>
      </w:r>
      <w:r>
        <w:t>”</w:t>
      </w:r>
      <w:r w:rsidR="002A52DF">
        <w:t xml:space="preserve"> ir jebkura papildu ierīce, </w:t>
      </w:r>
      <w:proofErr w:type="gramStart"/>
      <w:r w:rsidR="002A52DF">
        <w:t>ko</w:t>
      </w:r>
      <w:proofErr w:type="gramEnd"/>
      <w:r w:rsidR="002A52DF">
        <w:t xml:space="preserve"> izmanto </w:t>
      </w:r>
      <w:r w:rsidR="002A52DF">
        <w:rPr>
          <w:rFonts w:cs="Arial"/>
          <w:szCs w:val="18"/>
        </w:rPr>
        <w:t>Primārais</w:t>
      </w:r>
      <w:r w:rsidR="002A52DF">
        <w:t xml:space="preserve"> lietotājs un ko jūs (nevis kāda trešā persona) esat pareizi licencējis operētājsistēmai Windows RT vai Windows RT 8.1.</w:t>
      </w:r>
      <w:r w:rsidR="0092027F">
        <w:t xml:space="preserve"> </w:t>
      </w:r>
    </w:p>
    <w:p w:rsidR="007D63E7" w:rsidRPr="00D72679" w:rsidRDefault="007D63E7" w:rsidP="007D63E7">
      <w:pPr>
        <w:pStyle w:val="PURBody-Indented"/>
        <w:ind w:left="720"/>
      </w:pPr>
      <w:proofErr w:type="gramStart"/>
      <w:r>
        <w:t>Ja</w:t>
      </w:r>
      <w:proofErr w:type="gramEnd"/>
      <w:r>
        <w:t xml:space="preserve"> sadaļā Instalēšana un lietošana sniegtie noteikumi ir pretrunā ar šiem licences noteikumiem, licences noteikumi šajā sadaļā nosaka Windows RT Companion ierīču lietošanu.</w:t>
      </w:r>
    </w:p>
    <w:p w:rsidR="007D63E7" w:rsidRPr="00D72679" w:rsidRDefault="007D63E7" w:rsidP="00B56709">
      <w:pPr>
        <w:numPr>
          <w:ilvl w:val="2"/>
          <w:numId w:val="45"/>
        </w:numPr>
        <w:autoSpaceDN w:val="0"/>
      </w:pPr>
      <w:r>
        <w:rPr>
          <w:rFonts w:cs="Arial"/>
          <w:color w:val="auto"/>
          <w:sz w:val="18"/>
          <w:szCs w:val="18"/>
        </w:rPr>
        <w:t>Primārais lietotājs drīkst no Windows RT Companion ierīces attālināti piekļūt jebkurai atļautajai programmatūras instancei, kas darbojas serveros jūsu datu centrā, kā atļauts sadaļā Virtualizācijas tiesības.</w:t>
      </w:r>
    </w:p>
    <w:p w:rsidR="007D63E7" w:rsidRPr="00D72679" w:rsidRDefault="007D63E7" w:rsidP="00B56709">
      <w:pPr>
        <w:numPr>
          <w:ilvl w:val="2"/>
          <w:numId w:val="45"/>
        </w:numPr>
        <w:autoSpaceDN w:val="0"/>
      </w:pPr>
      <w:r>
        <w:rPr>
          <w:rFonts w:cs="Arial"/>
          <w:color w:val="auto"/>
          <w:sz w:val="18"/>
          <w:szCs w:val="18"/>
        </w:rPr>
        <w:t>Citi lietotāji nedrīkst vienlaicīgi lietot programmatūru, pamatojoties uz šo pašu licenci, izņemot gadījumu, kad programmatūru lieto tehniskā atbalsta sniegšanas nolūkā, izmantojot attālo palīdzību vai citu tehnoloģiju, vai programmatūras administrēšanas nolūkā.</w:t>
      </w:r>
      <w:r w:rsidR="0092027F">
        <w:rPr>
          <w:rFonts w:cs="Arial"/>
          <w:color w:val="auto"/>
          <w:sz w:val="18"/>
          <w:szCs w:val="18"/>
        </w:rPr>
        <w:t xml:space="preserve"> </w:t>
      </w:r>
    </w:p>
    <w:p w:rsidR="007D63E7" w:rsidRPr="00D72679" w:rsidRDefault="007D63E7" w:rsidP="00B56709">
      <w:pPr>
        <w:numPr>
          <w:ilvl w:val="2"/>
          <w:numId w:val="45"/>
        </w:numPr>
        <w:autoSpaceDN w:val="0"/>
      </w:pPr>
      <w:r>
        <w:rPr>
          <w:rFonts w:cs="Arial"/>
          <w:color w:val="auto"/>
          <w:sz w:val="18"/>
          <w:szCs w:val="18"/>
        </w:rPr>
        <w:t>Tiesības programmatūru lietot Windows RT Companion ierīcē nav pastāvīgas; jūs nedrīkstat piekļūt programmatūrai vai lietot to, kā ir atļauts šajos noteikumos, pēc Windows Intune ar Windows darbstacijas operētājsistēmas licences termiņa beigām.</w:t>
      </w:r>
    </w:p>
    <w:p w:rsidR="00BD1E23" w:rsidRPr="00D72679" w:rsidRDefault="00BD1E23" w:rsidP="00BD1E23">
      <w:pPr>
        <w:autoSpaceDN w:val="0"/>
        <w:spacing w:before="120"/>
        <w:ind w:left="720"/>
      </w:pPr>
      <w:r>
        <w:rPr>
          <w:b/>
          <w:color w:val="auto"/>
          <w:sz w:val="18"/>
        </w:rPr>
        <w:t>Validācija</w:t>
      </w:r>
    </w:p>
    <w:p w:rsidR="00BD1E23" w:rsidRPr="00D72679" w:rsidRDefault="00BD1E23" w:rsidP="00BD1E23">
      <w:pPr>
        <w:ind w:left="720"/>
      </w:pPr>
      <w:r>
        <w:rPr>
          <w:rFonts w:cs="Arial"/>
          <w:bCs/>
          <w:color w:val="auto"/>
          <w:sz w:val="18"/>
          <w:szCs w:val="18"/>
        </w:rPr>
        <w:t xml:space="preserve">Validācijas laikā tiek pārbaudīts, vai programmatūra ir aktivizēta </w:t>
      </w:r>
      <w:proofErr w:type="gramStart"/>
      <w:r>
        <w:rPr>
          <w:rFonts w:cs="Arial"/>
          <w:bCs/>
          <w:color w:val="auto"/>
          <w:sz w:val="18"/>
          <w:szCs w:val="18"/>
        </w:rPr>
        <w:t>un</w:t>
      </w:r>
      <w:proofErr w:type="gramEnd"/>
      <w:r>
        <w:rPr>
          <w:rFonts w:cs="Arial"/>
          <w:bCs/>
          <w:color w:val="auto"/>
          <w:sz w:val="18"/>
          <w:szCs w:val="18"/>
        </w:rPr>
        <w:t xml:space="preserve"> pareizi licencēta. Tāpat tiek pārbaudīts, vai programmatūras validācijas, licencēšanas vai aktivizēšanas funkcijām nav veiktas neautorizētas izmaiņas. Validācijas laikā var tikt pārbaudīta arī noteikta ļaunprātīga vai neautorizēta programmatūra, kas attiecas uz šīm neautorizētajām izmaiņām. Validācijas pārbaude, kas apliecina, ka jums ir pareiza licencēšanas programma, ļauj turpināt lietot programmatūru vai iegūt papildu priekšrocības. Validāciju nedrīkst apiet. </w:t>
      </w:r>
      <w:proofErr w:type="gramStart"/>
      <w:r>
        <w:rPr>
          <w:rFonts w:cs="Arial"/>
          <w:bCs/>
          <w:color w:val="auto"/>
          <w:sz w:val="18"/>
          <w:szCs w:val="18"/>
        </w:rPr>
        <w:t>Tas</w:t>
      </w:r>
      <w:proofErr w:type="gramEnd"/>
      <w:r>
        <w:rPr>
          <w:rFonts w:cs="Arial"/>
          <w:bCs/>
          <w:color w:val="auto"/>
          <w:sz w:val="18"/>
          <w:szCs w:val="18"/>
        </w:rPr>
        <w:t xml:space="preserve"> tiek darīts tādēļ, lai novērstu programmatūras nelicencētu izmantošanu. Plašāku informāciju skatiet vietnē </w:t>
      </w:r>
      <w:hyperlink r:id="rId46" w:history="1">
        <w:r>
          <w:rPr>
            <w:rFonts w:cs="Arial"/>
            <w:bCs/>
            <w:color w:val="auto"/>
            <w:sz w:val="18"/>
            <w:szCs w:val="18"/>
          </w:rPr>
          <w:t>http://go.microsoft.com/fwlink/?Linkid=104610</w:t>
        </w:r>
      </w:hyperlink>
      <w:r>
        <w:rPr>
          <w:rFonts w:cs="Arial"/>
          <w:bCs/>
          <w:color w:val="auto"/>
          <w:sz w:val="18"/>
          <w:szCs w:val="18"/>
        </w:rPr>
        <w:t>.</w:t>
      </w:r>
    </w:p>
    <w:p w:rsidR="00BD1E23" w:rsidRPr="00D72679" w:rsidRDefault="00BD1E23" w:rsidP="00624651">
      <w:pPr>
        <w:ind w:left="720"/>
      </w:pPr>
      <w:r>
        <w:rPr>
          <w:rFonts w:cs="Arial"/>
          <w:bCs/>
          <w:color w:val="auto"/>
          <w:sz w:val="18"/>
          <w:szCs w:val="18"/>
        </w:rPr>
        <w:t>Programmatūra periodiski veiks programmatūras validācijas pārbaudi. Pārbaudi var uzsākt programmatūra vai Microsoft. Lai</w:t>
      </w:r>
      <w:r w:rsidR="00624651">
        <w:rPr>
          <w:rFonts w:cs="Arial"/>
          <w:bCs/>
          <w:color w:val="auto"/>
          <w:sz w:val="18"/>
          <w:szCs w:val="18"/>
        </w:rPr>
        <w:t> </w:t>
      </w:r>
      <w:r>
        <w:rPr>
          <w:rFonts w:cs="Arial"/>
          <w:bCs/>
          <w:color w:val="auto"/>
          <w:sz w:val="18"/>
          <w:szCs w:val="18"/>
        </w:rPr>
        <w:t xml:space="preserve">iespējotu aktivizēšanas funkciju </w:t>
      </w:r>
      <w:proofErr w:type="gramStart"/>
      <w:r>
        <w:rPr>
          <w:rFonts w:cs="Arial"/>
          <w:bCs/>
          <w:color w:val="auto"/>
          <w:sz w:val="18"/>
          <w:szCs w:val="18"/>
        </w:rPr>
        <w:t>un</w:t>
      </w:r>
      <w:proofErr w:type="gramEnd"/>
      <w:r>
        <w:rPr>
          <w:rFonts w:cs="Arial"/>
          <w:bCs/>
          <w:color w:val="auto"/>
          <w:sz w:val="18"/>
          <w:szCs w:val="18"/>
        </w:rPr>
        <w:t xml:space="preserve"> validācijas pārbaudes, programmatūra periodiski var pieprasīt veikt programmatūras validācijas, licencēšanas vai aktivizēšanas funkciju atjaunināšanu vai papildu lejupielādes. Jauninājumi vai lejupielādes nepieciešami, lai programmatūra pareizi darbotos, </w:t>
      </w:r>
      <w:proofErr w:type="gramStart"/>
      <w:r>
        <w:rPr>
          <w:rFonts w:cs="Arial"/>
          <w:bCs/>
          <w:color w:val="auto"/>
          <w:sz w:val="18"/>
          <w:szCs w:val="18"/>
        </w:rPr>
        <w:t>un</w:t>
      </w:r>
      <w:proofErr w:type="gramEnd"/>
      <w:r>
        <w:rPr>
          <w:rFonts w:cs="Arial"/>
          <w:bCs/>
          <w:color w:val="auto"/>
          <w:sz w:val="18"/>
          <w:szCs w:val="18"/>
        </w:rPr>
        <w:t xml:space="preserve"> tie var tikt lejupielādēti un instalēti bez iepriekšēja paziņojuma. Validācijas pārbaudes laikā vai pēc </w:t>
      </w:r>
      <w:proofErr w:type="gramStart"/>
      <w:r>
        <w:rPr>
          <w:rFonts w:cs="Arial"/>
          <w:bCs/>
          <w:color w:val="auto"/>
          <w:sz w:val="18"/>
          <w:szCs w:val="18"/>
        </w:rPr>
        <w:t>tās</w:t>
      </w:r>
      <w:proofErr w:type="gramEnd"/>
      <w:r>
        <w:rPr>
          <w:rFonts w:cs="Arial"/>
          <w:bCs/>
          <w:color w:val="auto"/>
          <w:sz w:val="18"/>
          <w:szCs w:val="18"/>
        </w:rPr>
        <w:t xml:space="preserve"> programmatūra var nosūtīt Microsoft informāciju par programmatūru, datoru un validācijas pārbaudes rezultātiem. Šī informācija ietver, piemēram, programmatūras versiju un produkta atslēgu, datus par validācijai veiktajām neautorizētajām izmaiņām, datus par programmatūras licencēšanas vai aktivizēšanas funkcijām, datus par atklāto saistīto ļaunprātīgu vai neautorizētu programmatūru, kā arī datora interneta protokola adresi. Korporācija Microsoft neizmanto šo informāciju, lai </w:t>
      </w:r>
      <w:r>
        <w:rPr>
          <w:rFonts w:cs="Arial"/>
          <w:bCs/>
          <w:color w:val="000000" w:themeColor="text1"/>
          <w:sz w:val="18"/>
          <w:szCs w:val="18"/>
        </w:rPr>
        <w:t>jūs identificētu vai sazinātos ar jums</w:t>
      </w:r>
      <w:r>
        <w:rPr>
          <w:color w:val="000000" w:themeColor="text1"/>
          <w:sz w:val="18"/>
          <w:szCs w:val="18"/>
        </w:rPr>
        <w:t xml:space="preserve">; tomēr korporācija Microsoft šo informāciju var izmantot </w:t>
      </w:r>
      <w:proofErr w:type="gramStart"/>
      <w:r>
        <w:rPr>
          <w:color w:val="000000" w:themeColor="text1"/>
          <w:sz w:val="18"/>
          <w:szCs w:val="18"/>
        </w:rPr>
        <w:t>un</w:t>
      </w:r>
      <w:proofErr w:type="gramEnd"/>
      <w:r>
        <w:rPr>
          <w:color w:val="000000" w:themeColor="text1"/>
          <w:sz w:val="18"/>
          <w:szCs w:val="18"/>
        </w:rPr>
        <w:t xml:space="preserve"> </w:t>
      </w:r>
      <w:r>
        <w:rPr>
          <w:color w:val="000000" w:themeColor="text1"/>
          <w:sz w:val="18"/>
          <w:szCs w:val="18"/>
        </w:rPr>
        <w:lastRenderedPageBreak/>
        <w:t>koplietot, lai novērstu nelicencētu programmatūras lietošanu</w:t>
      </w:r>
      <w:r>
        <w:rPr>
          <w:rFonts w:cs="Arial"/>
          <w:bCs/>
          <w:color w:val="auto"/>
          <w:sz w:val="18"/>
          <w:szCs w:val="18"/>
        </w:rPr>
        <w:t xml:space="preserve">. Lietojot programmatūru, jūs piekrītat šīs informācijas pārraidīšanai. Plašāku informāciju par validāciju </w:t>
      </w:r>
      <w:proofErr w:type="gramStart"/>
      <w:r>
        <w:rPr>
          <w:rFonts w:cs="Arial"/>
          <w:bCs/>
          <w:color w:val="auto"/>
          <w:sz w:val="18"/>
          <w:szCs w:val="18"/>
        </w:rPr>
        <w:t>un</w:t>
      </w:r>
      <w:proofErr w:type="gramEnd"/>
      <w:r>
        <w:rPr>
          <w:rFonts w:cs="Arial"/>
          <w:bCs/>
          <w:color w:val="auto"/>
          <w:sz w:val="18"/>
          <w:szCs w:val="18"/>
        </w:rPr>
        <w:t xml:space="preserve"> validācijas pārbaudes laikā vai pēc tās nosūtīto informāciju skatiet vietnē </w:t>
      </w:r>
      <w:hyperlink r:id="rId47" w:history="1">
        <w:r>
          <w:rPr>
            <w:rFonts w:cs="Arial"/>
            <w:bCs/>
            <w:color w:val="auto"/>
            <w:sz w:val="18"/>
            <w:szCs w:val="18"/>
          </w:rPr>
          <w:t>http://go.microsoft.com/fwlink/?Linkid=104611</w:t>
        </w:r>
      </w:hyperlink>
      <w:r>
        <w:rPr>
          <w:rFonts w:cs="Arial"/>
          <w:bCs/>
          <w:color w:val="auto"/>
          <w:sz w:val="18"/>
          <w:szCs w:val="18"/>
        </w:rPr>
        <w:t>.</w:t>
      </w:r>
    </w:p>
    <w:p w:rsidR="00BD1E23" w:rsidRPr="00D72679" w:rsidRDefault="00BD1E23" w:rsidP="00BD1E23">
      <w:pPr>
        <w:ind w:left="720"/>
      </w:pPr>
      <w:r>
        <w:rPr>
          <w:rFonts w:cs="Arial"/>
          <w:bCs/>
          <w:color w:val="auto"/>
          <w:sz w:val="18"/>
          <w:szCs w:val="18"/>
        </w:rPr>
        <w:t>Ja pēc validācijas pārbaudes tiek atklāts, ka programmatūra ir viltota, nepareizi licencēta, ka tā ir viltots Windows produkts vai ietver neautorizētas izmaiņas, tas ietekmēs programmatūras funkcionalitāti un lietošanu, piemēram: Korporācijai Microsoft ir tiesības labot programmatūru, kā arī noņemt, ievietot karantīnā vai atspējot visas neautorizētās izmaiņas, kas var ietekmēt pareizu programmatūras lietošanu, tostarp programmatūras aktivizēšanas vai validēšanas funkciju apiešanu, vai pārbaudīt un noņemt ļaunprātīgu vai neautorizētu programmatūru, par kuru ir zināms, ka tā attiecas uz šīm neautorizētajām izmaiņām, vai sūtīt jums paziņojumus, ka programmatūra ir nepareizi licencēta vai ir viltots Windows produkts, un sūtīt jums atgādinājumus iegādāties pareizi licencētu programmatūras kopiju, vai arī jums būs jāievēro Microsoft norādījumi, lai saņemtu programmatūras lietošanas licenci un tiesības to atkārtoti aktivizēt, un, iespējams, nevarēsit iegūt noteiktus Microsoft jauninājumus vai atjauninājumus.</w:t>
      </w:r>
    </w:p>
    <w:p w:rsidR="00BD1E23" w:rsidRPr="00D72679" w:rsidRDefault="00BD1E23" w:rsidP="00BD1E23">
      <w:pPr>
        <w:ind w:left="720"/>
      </w:pPr>
      <w:r>
        <w:rPr>
          <w:rFonts w:cs="Arial"/>
          <w:bCs/>
          <w:color w:val="auto"/>
          <w:sz w:val="18"/>
          <w:szCs w:val="18"/>
        </w:rPr>
        <w:t xml:space="preserve">Programmatūras atjauninājumus </w:t>
      </w:r>
      <w:proofErr w:type="gramStart"/>
      <w:r>
        <w:rPr>
          <w:rFonts w:cs="Arial"/>
          <w:bCs/>
          <w:color w:val="auto"/>
          <w:sz w:val="18"/>
          <w:szCs w:val="18"/>
        </w:rPr>
        <w:t>un</w:t>
      </w:r>
      <w:proofErr w:type="gramEnd"/>
      <w:r>
        <w:rPr>
          <w:rFonts w:cs="Arial"/>
          <w:bCs/>
          <w:color w:val="auto"/>
          <w:sz w:val="18"/>
          <w:szCs w:val="18"/>
        </w:rPr>
        <w:t xml:space="preserve"> jauninājumus var iegūt tikai no Microsoft vai pilnvarotiem avotiem.</w:t>
      </w:r>
      <w:r w:rsidR="0092027F">
        <w:rPr>
          <w:rFonts w:cs="Arial"/>
          <w:bCs/>
          <w:color w:val="auto"/>
          <w:sz w:val="18"/>
          <w:szCs w:val="18"/>
        </w:rPr>
        <w:t xml:space="preserve"> </w:t>
      </w:r>
      <w:r>
        <w:rPr>
          <w:rFonts w:cs="Arial"/>
          <w:bCs/>
          <w:color w:val="auto"/>
          <w:sz w:val="18"/>
          <w:szCs w:val="18"/>
        </w:rPr>
        <w:t xml:space="preserve">Plašāku informāciju par atjauninājumu iegūšanu no pilnvarotiem avotiem skatiet vietnē </w:t>
      </w:r>
      <w:hyperlink r:id="rId48" w:history="1">
        <w:r>
          <w:rPr>
            <w:rFonts w:cs="Arial"/>
            <w:bCs/>
            <w:color w:val="auto"/>
            <w:sz w:val="18"/>
            <w:szCs w:val="18"/>
          </w:rPr>
          <w:t>http://go.microsoft.com/fwlink/?Linkid=104612</w:t>
        </w:r>
      </w:hyperlink>
      <w:r>
        <w:rPr>
          <w:rFonts w:cs="Arial"/>
          <w:bCs/>
          <w:color w:val="auto"/>
          <w:sz w:val="18"/>
          <w:szCs w:val="18"/>
        </w:rPr>
        <w:t xml:space="preserve">. </w:t>
      </w:r>
    </w:p>
    <w:p w:rsidR="00EA2097" w:rsidRPr="00D72679" w:rsidRDefault="00EA2097" w:rsidP="00EA2097">
      <w:pPr>
        <w:autoSpaceDN w:val="0"/>
        <w:spacing w:before="120"/>
        <w:ind w:left="720"/>
      </w:pPr>
      <w:r>
        <w:rPr>
          <w:b/>
          <w:color w:val="auto"/>
          <w:sz w:val="18"/>
        </w:rPr>
        <w:t>Windows lietojumprogrammas</w:t>
      </w:r>
    </w:p>
    <w:p w:rsidR="00EA2097" w:rsidRPr="00D72679" w:rsidRDefault="00EA2097" w:rsidP="00EA2097">
      <w:pPr>
        <w:autoSpaceDN w:val="0"/>
        <w:spacing w:before="120"/>
        <w:ind w:left="720"/>
      </w:pPr>
      <w:r>
        <w:rPr>
          <w:rFonts w:cs="Arial"/>
          <w:color w:val="auto"/>
          <w:sz w:val="18"/>
          <w:szCs w:val="18"/>
        </w:rPr>
        <w:t xml:space="preserve">Windows lietojumprogrammas ir Microsoft izstrādātas lietojumprogrammas, kas ir ietvertas Windows komplektā </w:t>
      </w:r>
      <w:proofErr w:type="gramStart"/>
      <w:r>
        <w:rPr>
          <w:rFonts w:cs="Arial"/>
          <w:color w:val="auto"/>
          <w:sz w:val="18"/>
          <w:szCs w:val="18"/>
        </w:rPr>
        <w:t>un</w:t>
      </w:r>
      <w:proofErr w:type="gramEnd"/>
      <w:r>
        <w:rPr>
          <w:rFonts w:cs="Arial"/>
          <w:color w:val="auto"/>
          <w:sz w:val="18"/>
          <w:szCs w:val="18"/>
        </w:rPr>
        <w:t xml:space="preserve"> ir licencētas jums saskaņā ar Windows licences noteikumiem. Jūs varat piekļūt katrai Windows lietojumprogrammai no attiecīgā elementa izvēlnē Sākt. Dažas Windows lietojumprogrammas nodrošina piekļuves punktu Tiešsaistes pakalpojumiem, </w:t>
      </w:r>
      <w:proofErr w:type="gramStart"/>
      <w:r>
        <w:rPr>
          <w:rFonts w:cs="Arial"/>
          <w:color w:val="auto"/>
          <w:sz w:val="18"/>
          <w:szCs w:val="18"/>
        </w:rPr>
        <w:t>un</w:t>
      </w:r>
      <w:proofErr w:type="gramEnd"/>
      <w:r>
        <w:rPr>
          <w:rFonts w:cs="Arial"/>
          <w:color w:val="auto"/>
          <w:sz w:val="18"/>
          <w:szCs w:val="18"/>
        </w:rPr>
        <w:t xml:space="preserve"> šo pakalpojumu lietošana, iespējams, ir noteikta atsevišķos noteikumos un konfidencialitātes politikā. Šos noteikumus </w:t>
      </w:r>
      <w:proofErr w:type="gramStart"/>
      <w:r>
        <w:rPr>
          <w:rFonts w:cs="Arial"/>
          <w:color w:val="auto"/>
          <w:sz w:val="18"/>
          <w:szCs w:val="18"/>
        </w:rPr>
        <w:t>un</w:t>
      </w:r>
      <w:proofErr w:type="gramEnd"/>
      <w:r>
        <w:rPr>
          <w:rFonts w:cs="Arial"/>
          <w:color w:val="auto"/>
          <w:sz w:val="18"/>
          <w:szCs w:val="18"/>
        </w:rPr>
        <w:t xml:space="preserve"> politiku skatiet lietojumprogrammas iestatījumos. Ja vien jums netiek parādīti vai lietojumprogrammas iestatījumos nav noradīti citi noteikumi, jūs piekrītat, ka pakalpojumus, kuriem piekļūstat no Windows lietojumprogrammām, regulē Microsoft pakalpojumu līgums, kas ir pieejams vietnē </w:t>
      </w:r>
      <w:hyperlink r:id="rId49">
        <w:r>
          <w:rPr>
            <w:rFonts w:cs="Arial"/>
            <w:color w:val="auto"/>
            <w:sz w:val="18"/>
            <w:szCs w:val="18"/>
          </w:rPr>
          <w:t>http://go.microsoft.com/fwlink/?linkid=248238</w:t>
        </w:r>
      </w:hyperlink>
      <w:r>
        <w:rPr>
          <w:rFonts w:cs="Arial"/>
          <w:color w:val="auto"/>
          <w:sz w:val="18"/>
          <w:szCs w:val="18"/>
        </w:rPr>
        <w:t xml:space="preserve">, vai attiecībā uz Windows lietojumprogrammām, kas piekļūst Xbox pakalpojumiem, </w:t>
      </w:r>
      <w:hyperlink r:id="rId50">
        <w:r>
          <w:rPr>
            <w:rFonts w:cs="Arial"/>
            <w:color w:val="auto"/>
            <w:sz w:val="18"/>
            <w:szCs w:val="18"/>
          </w:rPr>
          <w:t> — vietnē http://xbox.com/legal/livetou</w:t>
        </w:r>
      </w:hyperlink>
      <w:r>
        <w:rPr>
          <w:rFonts w:cs="Arial"/>
          <w:color w:val="auto"/>
          <w:sz w:val="18"/>
          <w:szCs w:val="18"/>
        </w:rPr>
        <w:t>.</w:t>
      </w:r>
      <w:r w:rsidR="0092027F">
        <w:rPr>
          <w:rFonts w:cs="Arial"/>
          <w:color w:val="auto"/>
          <w:sz w:val="18"/>
          <w:szCs w:val="18"/>
        </w:rPr>
        <w:t xml:space="preserve"> </w:t>
      </w:r>
      <w:r>
        <w:rPr>
          <w:rFonts w:cs="Arial"/>
          <w:color w:val="auto"/>
          <w:sz w:val="18"/>
          <w:szCs w:val="18"/>
        </w:rPr>
        <w:t xml:space="preserve">Mēs nepārtraukti strādājam, lai uzlabotu pakalpojumus, </w:t>
      </w:r>
      <w:proofErr w:type="gramStart"/>
      <w:r>
        <w:rPr>
          <w:rFonts w:cs="Arial"/>
          <w:color w:val="auto"/>
          <w:sz w:val="18"/>
          <w:szCs w:val="18"/>
        </w:rPr>
        <w:t>un</w:t>
      </w:r>
      <w:proofErr w:type="gramEnd"/>
      <w:r>
        <w:rPr>
          <w:rFonts w:cs="Arial"/>
          <w:color w:val="auto"/>
          <w:sz w:val="18"/>
          <w:szCs w:val="18"/>
        </w:rPr>
        <w:t xml:space="preserve"> jebkurā laikā varam ieviest izmaiņas pakalpojumos. Dažās valstīs pakalpojumi, iespējams, nav pieejami. Jūs jebkurā laikā varat atinstalēt jebkuru Windows lietojumprogrammu </w:t>
      </w:r>
      <w:proofErr w:type="gramStart"/>
      <w:r>
        <w:rPr>
          <w:rFonts w:cs="Arial"/>
          <w:color w:val="auto"/>
          <w:sz w:val="18"/>
          <w:szCs w:val="18"/>
        </w:rPr>
        <w:t>un</w:t>
      </w:r>
      <w:proofErr w:type="gramEnd"/>
      <w:r>
        <w:rPr>
          <w:rFonts w:cs="Arial"/>
          <w:color w:val="auto"/>
          <w:sz w:val="18"/>
          <w:szCs w:val="18"/>
        </w:rPr>
        <w:t xml:space="preserve"> atkārtoti instalēt jebkuru Windows lietojumprogrammu, lejupielādējot to vietnē Windows Store. Dažās </w:t>
      </w:r>
      <w:proofErr w:type="gramStart"/>
      <w:r>
        <w:rPr>
          <w:rFonts w:cs="Arial"/>
          <w:color w:val="auto"/>
          <w:sz w:val="18"/>
          <w:szCs w:val="18"/>
        </w:rPr>
        <w:t>Windows</w:t>
      </w:r>
      <w:proofErr w:type="gramEnd"/>
      <w:r>
        <w:rPr>
          <w:rFonts w:cs="Arial"/>
          <w:color w:val="auto"/>
          <w:sz w:val="18"/>
          <w:szCs w:val="18"/>
        </w:rPr>
        <w:t xml:space="preserve"> lietojumprogrammās ir ietverta reklāma. Jūs varat atslēgt personalizēto reklamēšanu, apmeklējot vietni </w:t>
      </w:r>
      <w:hyperlink r:id="rId51">
        <w:r>
          <w:rPr>
            <w:rFonts w:cs="Arial"/>
            <w:color w:val="auto"/>
            <w:sz w:val="18"/>
            <w:szCs w:val="18"/>
          </w:rPr>
          <w:t>http://choice.live.com</w:t>
        </w:r>
      </w:hyperlink>
      <w:r>
        <w:rPr>
          <w:rFonts w:cs="Arial"/>
          <w:color w:val="auto"/>
          <w:sz w:val="18"/>
          <w:szCs w:val="18"/>
        </w:rPr>
        <w:t>.</w:t>
      </w:r>
    </w:p>
    <w:p w:rsidR="00EA2097" w:rsidRPr="00D72679" w:rsidRDefault="00EA2097" w:rsidP="00EA2097">
      <w:pPr>
        <w:autoSpaceDN w:val="0"/>
        <w:spacing w:before="120"/>
        <w:ind w:left="720"/>
      </w:pPr>
      <w:r>
        <w:rPr>
          <w:b/>
          <w:color w:val="auto"/>
          <w:sz w:val="18"/>
        </w:rPr>
        <w:t>Adobe Flash Player</w:t>
      </w:r>
    </w:p>
    <w:p w:rsidR="00EA2097" w:rsidRPr="00D72679" w:rsidRDefault="00EA2097" w:rsidP="00EA2097">
      <w:pPr>
        <w:autoSpaceDN w:val="0"/>
        <w:spacing w:before="120"/>
        <w:ind w:left="720"/>
      </w:pPr>
      <w:r>
        <w:rPr>
          <w:rFonts w:cs="Arial"/>
          <w:color w:val="auto"/>
          <w:sz w:val="18"/>
          <w:szCs w:val="18"/>
        </w:rPr>
        <w:t xml:space="preserve">Programmatūrā var būt ietverta Adobe Flash Player versija. Jūs piekrītat, ka lietosit programmu Adobe Flash Player saskaņā ar Adobe Systems Incorporated licences noteikumiem, kas ir pieejami vietnē </w:t>
      </w:r>
      <w:hyperlink r:id="rId52">
        <w:r>
          <w:rPr>
            <w:rFonts w:cs="Arial"/>
            <w:color w:val="auto"/>
            <w:sz w:val="18"/>
            <w:szCs w:val="18"/>
          </w:rPr>
          <w:t>http://go.microsoft.com/fwlink/?linkid=248532</w:t>
        </w:r>
      </w:hyperlink>
      <w:r>
        <w:rPr>
          <w:rFonts w:cs="Arial"/>
          <w:color w:val="auto"/>
          <w:sz w:val="18"/>
          <w:szCs w:val="18"/>
        </w:rPr>
        <w:t xml:space="preserve">. Adobe </w:t>
      </w:r>
      <w:proofErr w:type="gramStart"/>
      <w:r>
        <w:rPr>
          <w:rFonts w:cs="Arial"/>
          <w:color w:val="auto"/>
          <w:sz w:val="18"/>
          <w:szCs w:val="18"/>
        </w:rPr>
        <w:t>un</w:t>
      </w:r>
      <w:proofErr w:type="gramEnd"/>
      <w:r>
        <w:rPr>
          <w:rFonts w:cs="Arial"/>
          <w:color w:val="auto"/>
          <w:sz w:val="18"/>
          <w:szCs w:val="18"/>
        </w:rPr>
        <w:t xml:space="preserve"> Flash ir Adobe Systems Incorporated reģistrētas preču zīmes vai preču zīmes Amerikas Savienotajās Valstīs un/vai citās valstīs.</w:t>
      </w:r>
    </w:p>
    <w:p w:rsidR="00BD1E23" w:rsidRPr="00D72679" w:rsidRDefault="00BD1E23" w:rsidP="00624651">
      <w:pPr>
        <w:autoSpaceDN w:val="0"/>
        <w:spacing w:before="120"/>
        <w:ind w:left="720"/>
      </w:pPr>
      <w:r>
        <w:rPr>
          <w:b/>
          <w:color w:val="auto"/>
          <w:sz w:val="18"/>
        </w:rPr>
        <w:t>Windows operētājsistēmas izpirkšanas iespēja.</w:t>
      </w:r>
      <w:r w:rsidRPr="007E4231">
        <w:rPr>
          <w:rFonts w:cs="Arial"/>
          <w:b/>
          <w:color w:val="auto"/>
          <w:sz w:val="18"/>
          <w:szCs w:val="18"/>
        </w:rPr>
        <w:t xml:space="preserve"> </w:t>
      </w:r>
      <w:r>
        <w:rPr>
          <w:rFonts w:cs="Arial"/>
          <w:color w:val="auto"/>
          <w:sz w:val="18"/>
          <w:szCs w:val="18"/>
        </w:rPr>
        <w:t>Izpirkšanas iespēja ir pieejama, lai iegūtu pastāvīgas Licences Windows Enterprise jaunākajai versijai, kas saskaņā ar abonementu Windows Intune ar Windows darbstacijas operētājsistēmu ir pieejama jums izpirkšanas iespējas izmantošanas datumā vai pirms šī datuma (turpmāk tekstā — Windows Enterprise programmatūra).</w:t>
      </w:r>
      <w:r w:rsidR="0092027F">
        <w:rPr>
          <w:rFonts w:cs="Arial"/>
          <w:color w:val="auto"/>
          <w:sz w:val="18"/>
          <w:szCs w:val="18"/>
        </w:rPr>
        <w:t xml:space="preserve"> </w:t>
      </w:r>
      <w:r>
        <w:rPr>
          <w:rFonts w:cs="Arial"/>
          <w:color w:val="auto"/>
          <w:sz w:val="18"/>
          <w:szCs w:val="18"/>
        </w:rPr>
        <w:t>Izpirkšanas pasūtījumu var iesniegt aktīva abonementa Windows Intune ar Windows darbstacijas operētājsistēmu 12. </w:t>
      </w:r>
      <w:proofErr w:type="gramStart"/>
      <w:r>
        <w:rPr>
          <w:rFonts w:cs="Arial"/>
          <w:color w:val="auto"/>
          <w:sz w:val="18"/>
          <w:szCs w:val="18"/>
        </w:rPr>
        <w:t>kalendārajā</w:t>
      </w:r>
      <w:proofErr w:type="gramEnd"/>
      <w:r>
        <w:rPr>
          <w:rFonts w:cs="Arial"/>
          <w:color w:val="auto"/>
          <w:sz w:val="18"/>
          <w:szCs w:val="18"/>
        </w:rPr>
        <w:t xml:space="preserve"> mēnesī vai jebkurā laikā pēc 12. </w:t>
      </w:r>
      <w:proofErr w:type="gramStart"/>
      <w:r>
        <w:rPr>
          <w:rFonts w:cs="Arial"/>
          <w:color w:val="auto"/>
          <w:sz w:val="18"/>
          <w:szCs w:val="18"/>
        </w:rPr>
        <w:t>kalendārā</w:t>
      </w:r>
      <w:proofErr w:type="gramEnd"/>
      <w:r>
        <w:rPr>
          <w:rFonts w:cs="Arial"/>
          <w:color w:val="auto"/>
          <w:sz w:val="18"/>
          <w:szCs w:val="18"/>
        </w:rPr>
        <w:t xml:space="preserve"> mēneša, vai 90 dienu laikā pēc abonementa termiņa beigām vai abonementa atcelšanas.</w:t>
      </w:r>
      <w:r w:rsidR="0092027F">
        <w:rPr>
          <w:rFonts w:cs="Arial"/>
          <w:color w:val="auto"/>
          <w:sz w:val="18"/>
          <w:szCs w:val="18"/>
        </w:rPr>
        <w:t xml:space="preserve"> </w:t>
      </w:r>
      <w:r>
        <w:rPr>
          <w:rFonts w:cs="Arial"/>
          <w:color w:val="auto"/>
          <w:sz w:val="18"/>
          <w:szCs w:val="18"/>
        </w:rPr>
        <w:t>Izpirkšanas iespējas izmantošanas laikā vai pirms šīs iespējas izmantošanas jums būs jāsamaksā visas nesamaksātās abonementa un/vai atcelšanas maksas.</w:t>
      </w:r>
      <w:r w:rsidR="0092027F">
        <w:rPr>
          <w:rFonts w:cs="Arial"/>
          <w:color w:val="auto"/>
          <w:sz w:val="18"/>
          <w:szCs w:val="18"/>
        </w:rPr>
        <w:t xml:space="preserve"> </w:t>
      </w:r>
      <w:r>
        <w:rPr>
          <w:rFonts w:cs="Arial"/>
          <w:color w:val="auto"/>
          <w:sz w:val="18"/>
          <w:szCs w:val="18"/>
        </w:rPr>
        <w:t>Windows Enterprise programmatūras izpirkšanas pasūtījumā varat ietvert vairākas Licences, taču Licenču skaits nedrīkst pārsniegt aktīvo abonementu Licenču skaitu, ko pašreiz lietojat (vai lietojāt 90 dienas pirms izpirkšanas pasūtījuma iesniegšanas) abonementam Windows Intune ar</w:t>
      </w:r>
      <w:r w:rsidR="00624651">
        <w:rPr>
          <w:rFonts w:cs="Arial"/>
          <w:color w:val="auto"/>
          <w:sz w:val="18"/>
          <w:szCs w:val="18"/>
        </w:rPr>
        <w:t> </w:t>
      </w:r>
      <w:r>
        <w:rPr>
          <w:rFonts w:cs="Arial"/>
          <w:color w:val="auto"/>
          <w:sz w:val="18"/>
          <w:szCs w:val="18"/>
        </w:rPr>
        <w:t xml:space="preserve">Windows darbstacijas operētājsistēmu. Lai uzzinātu izcenojumu, maksājumu nosacījumus </w:t>
      </w:r>
      <w:proofErr w:type="gramStart"/>
      <w:r>
        <w:rPr>
          <w:rFonts w:cs="Arial"/>
          <w:color w:val="auto"/>
          <w:sz w:val="18"/>
          <w:szCs w:val="18"/>
        </w:rPr>
        <w:t>un</w:t>
      </w:r>
      <w:proofErr w:type="gramEnd"/>
      <w:r>
        <w:rPr>
          <w:rFonts w:cs="Arial"/>
          <w:color w:val="auto"/>
          <w:sz w:val="18"/>
          <w:szCs w:val="18"/>
        </w:rPr>
        <w:t xml:space="preserve"> informāciju par izpirkšanas iespējas izmantošanu, lūdzu, sazinieties ar vietējo atbalsta centru: http://www.microsoft.com/online/help/en-us/helphowto/0d8eb4c2-77c5-4dd8-b66c-9f1de7451e24.htm.</w:t>
      </w:r>
    </w:p>
    <w:p w:rsidR="00BD1E23" w:rsidRPr="00D72679" w:rsidRDefault="00BD1E23" w:rsidP="00BD1E23">
      <w:pPr>
        <w:autoSpaceDN w:val="0"/>
        <w:spacing w:before="120"/>
        <w:ind w:left="720"/>
      </w:pPr>
      <w:r>
        <w:rPr>
          <w:b/>
          <w:color w:val="auto"/>
          <w:sz w:val="18"/>
        </w:rPr>
        <w:t>Pastāvīgās licences</w:t>
      </w:r>
    </w:p>
    <w:p w:rsidR="00BD1E23" w:rsidRPr="00D72679" w:rsidRDefault="00BD1E23" w:rsidP="00BD1E23">
      <w:pPr>
        <w:autoSpaceDN w:val="0"/>
        <w:spacing w:before="120"/>
        <w:ind w:left="720"/>
      </w:pPr>
      <w:r>
        <w:rPr>
          <w:rFonts w:cs="Arial"/>
          <w:color w:val="auto"/>
          <w:sz w:val="18"/>
          <w:szCs w:val="18"/>
        </w:rPr>
        <w:t xml:space="preserve">Kad mēs būsim pieņēmuši jūsu izpirkšanas pasūtījumu </w:t>
      </w:r>
      <w:proofErr w:type="gramStart"/>
      <w:r>
        <w:rPr>
          <w:rFonts w:cs="Arial"/>
          <w:color w:val="auto"/>
          <w:sz w:val="18"/>
          <w:szCs w:val="18"/>
        </w:rPr>
        <w:t>un</w:t>
      </w:r>
      <w:proofErr w:type="gramEnd"/>
      <w:r>
        <w:rPr>
          <w:rFonts w:cs="Arial"/>
          <w:color w:val="auto"/>
          <w:sz w:val="18"/>
          <w:szCs w:val="18"/>
        </w:rPr>
        <w:t xml:space="preserve"> maksājumu pilnā apmērā, jums piederēs Windows Enterprise programmatūras pastāvīgās Licences atbilstoši izpirkšanas pasūtījumā norādītajam Licenču skaitam.</w:t>
      </w:r>
    </w:p>
    <w:p w:rsidR="00BD1E23" w:rsidRPr="00D72679" w:rsidRDefault="00BD1E23" w:rsidP="00BD1E23">
      <w:pPr>
        <w:autoSpaceDN w:val="0"/>
        <w:spacing w:before="120"/>
        <w:ind w:left="720"/>
      </w:pPr>
      <w:r>
        <w:rPr>
          <w:rFonts w:cs="Arial"/>
          <w:color w:val="auto"/>
          <w:sz w:val="18"/>
          <w:szCs w:val="18"/>
        </w:rPr>
        <w:t xml:space="preserve">Uz pastāvīgajām licencēm, kas ir iegūtas saskaņā ar izpirkšanas iespēju, attiecas lielapjoma licencēšanas līguma noteikumi (tostarp šie Tiešsaistes pakalpojuma lietošanas noteikumi, kā norādīts tālāk tekstā, </w:t>
      </w:r>
      <w:proofErr w:type="gramStart"/>
      <w:r>
        <w:rPr>
          <w:rFonts w:cs="Arial"/>
          <w:color w:val="auto"/>
          <w:sz w:val="18"/>
          <w:szCs w:val="18"/>
        </w:rPr>
        <w:t>un</w:t>
      </w:r>
      <w:proofErr w:type="gramEnd"/>
      <w:r>
        <w:rPr>
          <w:rFonts w:cs="Arial"/>
          <w:color w:val="auto"/>
          <w:sz w:val="18"/>
          <w:szCs w:val="18"/>
        </w:rPr>
        <w:t xml:space="preserve"> visi licences ierobežojumi), un šīs Licences aizstāj kvalificētās Microsoft darbstacijas operētājsistēmas pamata pastāvīgās Licences. Noteikumi, kas regulē Windows Enterprise programmatūras pašreizējo lietošanu, paliek spēkā arī pēc lielapjoma licencēšanas līguma termiņa beigām vai darbības izbeigšanas.</w:t>
      </w:r>
    </w:p>
    <w:p w:rsidR="00BD1E23" w:rsidRPr="00D72679" w:rsidRDefault="00BD1E23" w:rsidP="00BD1E23">
      <w:pPr>
        <w:autoSpaceDN w:val="0"/>
        <w:ind w:left="720"/>
      </w:pPr>
      <w:r>
        <w:rPr>
          <w:b/>
          <w:color w:val="auto"/>
          <w:sz w:val="18"/>
        </w:rPr>
        <w:t>Atbildības ierobežojums.</w:t>
      </w:r>
      <w:r w:rsidR="0092027F">
        <w:rPr>
          <w:color w:val="auto"/>
        </w:rPr>
        <w:t xml:space="preserve"> </w:t>
      </w:r>
      <w:r>
        <w:rPr>
          <w:rFonts w:cs="Arial"/>
          <w:color w:val="auto"/>
          <w:sz w:val="18"/>
          <w:szCs w:val="18"/>
        </w:rPr>
        <w:t>Pat tad, ja jūsu lielapjoma licencēšanas līgumā ir noteikts citādi, piemērojamos tiesību aktos atļautajā apmērā mūsu un mūsu Saistīto uzņēmumu un darbuzņēmēju atbildība, kas izriet no šī līguma un ir saistīta ar Windows Enterprise programmatūru, attiecas tikai uz tiešajiem zaudējumiem, un atlīdzības apmērs nepārsniedz summu, ko samaksājāt, kad izmantojāt izpirkšanas iespēju.</w:t>
      </w:r>
      <w:r w:rsidR="004C6B13">
        <w:rPr>
          <w:rFonts w:cs="Arial"/>
          <w:color w:val="auto"/>
          <w:sz w:val="18"/>
          <w:szCs w:val="18"/>
        </w:rPr>
        <w:t xml:space="preserve"> </w:t>
      </w:r>
    </w:p>
    <w:p w:rsidR="00BD1E23" w:rsidRPr="00D72679" w:rsidRDefault="00BD1E23" w:rsidP="00BD1E23">
      <w:pPr>
        <w:autoSpaceDN w:val="0"/>
        <w:ind w:left="720"/>
      </w:pPr>
      <w:r>
        <w:rPr>
          <w:b/>
          <w:color w:val="auto"/>
          <w:sz w:val="18"/>
        </w:rPr>
        <w:t>Licenču piešķiršana.</w:t>
      </w:r>
      <w:r w:rsidR="0092027F">
        <w:rPr>
          <w:color w:val="auto"/>
        </w:rPr>
        <w:t xml:space="preserve"> </w:t>
      </w:r>
      <w:r>
        <w:rPr>
          <w:rFonts w:cs="Arial"/>
          <w:bCs/>
          <w:color w:val="auto"/>
          <w:sz w:val="18"/>
          <w:szCs w:val="18"/>
        </w:rPr>
        <w:t>Jums ir jāpiešķir ar izpirkšanas iespēju iegādātās pastāvīgās Licences tām Windows ierīcēm, kurās esat lietojis programmatūru saskaņā ar attiecīgajām Windows Intune ar Windows darbstacijas operētājsistēmas (lietotājam) abonementa Licencēm</w:t>
      </w:r>
      <w:r>
        <w:rPr>
          <w:rFonts w:cs="Arial"/>
          <w:bCs/>
          <w:color w:val="auto"/>
          <w:sz w:val="18"/>
          <w:szCs w:val="18"/>
          <w:shd w:val="clear" w:color="auto" w:fill="D9D9D9" w:themeFill="background1" w:themeFillShade="D9"/>
        </w:rPr>
        <w:t>.</w:t>
      </w:r>
    </w:p>
    <w:p w:rsidR="00BD1E23" w:rsidRPr="00D72679" w:rsidRDefault="00BD1E23" w:rsidP="00BD1E23">
      <w:pPr>
        <w:autoSpaceDN w:val="0"/>
        <w:ind w:left="720"/>
      </w:pPr>
      <w:r>
        <w:rPr>
          <w:b/>
          <w:color w:val="auto"/>
          <w:sz w:val="18"/>
        </w:rPr>
        <w:lastRenderedPageBreak/>
        <w:t>Produktu lietošanas noteikumi.</w:t>
      </w:r>
      <w:r w:rsidR="0092027F">
        <w:rPr>
          <w:color w:val="auto"/>
        </w:rPr>
        <w:t xml:space="preserve"> </w:t>
      </w:r>
      <w:r>
        <w:rPr>
          <w:rFonts w:cs="Arial"/>
          <w:bCs/>
          <w:color w:val="auto"/>
          <w:sz w:val="18"/>
          <w:szCs w:val="18"/>
        </w:rPr>
        <w:t xml:space="preserve">Uz Windows Enterprise programmatūras lietošanu atbilstoši pastāvīgajām licencēm, kuras iegādājaties saskaņā ar izpirkšanas iespēju, attiecas Windows Intune ar Windows darbstacijas operētājsistēmu licences noteikumu sadaļas </w:t>
      </w:r>
      <w:r w:rsidR="00220689">
        <w:rPr>
          <w:rFonts w:cs="Arial"/>
          <w:bCs/>
          <w:color w:val="auto"/>
          <w:sz w:val="18"/>
          <w:szCs w:val="18"/>
        </w:rPr>
        <w:t>„</w:t>
      </w:r>
      <w:r>
        <w:rPr>
          <w:rFonts w:cs="Arial"/>
          <w:bCs/>
          <w:color w:val="auto"/>
          <w:sz w:val="18"/>
          <w:szCs w:val="18"/>
        </w:rPr>
        <w:t>Vispārīgie licences noteikumi</w:t>
      </w:r>
      <w:r w:rsidR="00220689">
        <w:rPr>
          <w:rFonts w:cs="Arial"/>
          <w:bCs/>
          <w:color w:val="auto"/>
          <w:sz w:val="18"/>
          <w:szCs w:val="18"/>
        </w:rPr>
        <w:t>”</w:t>
      </w:r>
      <w:r>
        <w:rPr>
          <w:rFonts w:cs="Arial"/>
          <w:bCs/>
          <w:color w:val="auto"/>
          <w:sz w:val="18"/>
          <w:szCs w:val="18"/>
        </w:rPr>
        <w:t xml:space="preserve">, </w:t>
      </w:r>
      <w:r w:rsidR="00220689">
        <w:rPr>
          <w:rFonts w:cs="Arial"/>
          <w:bCs/>
          <w:color w:val="auto"/>
          <w:sz w:val="18"/>
          <w:szCs w:val="18"/>
        </w:rPr>
        <w:t>„</w:t>
      </w:r>
      <w:r>
        <w:rPr>
          <w:rFonts w:cs="Arial"/>
          <w:bCs/>
          <w:color w:val="auto"/>
          <w:sz w:val="18"/>
          <w:szCs w:val="18"/>
        </w:rPr>
        <w:t>Instalēšana un izmantošana</w:t>
      </w:r>
      <w:r w:rsidR="00220689">
        <w:rPr>
          <w:rFonts w:cs="Arial"/>
          <w:bCs/>
          <w:color w:val="auto"/>
          <w:sz w:val="18"/>
          <w:szCs w:val="18"/>
        </w:rPr>
        <w:t>”</w:t>
      </w:r>
      <w:r>
        <w:rPr>
          <w:rFonts w:cs="Arial"/>
          <w:bCs/>
          <w:color w:val="auto"/>
          <w:sz w:val="18"/>
          <w:szCs w:val="18"/>
        </w:rPr>
        <w:t xml:space="preserve">, </w:t>
      </w:r>
      <w:r w:rsidR="00220689">
        <w:rPr>
          <w:rFonts w:cs="Arial"/>
          <w:bCs/>
          <w:color w:val="auto"/>
          <w:sz w:val="18"/>
          <w:szCs w:val="18"/>
        </w:rPr>
        <w:t>„</w:t>
      </w:r>
      <w:r>
        <w:rPr>
          <w:rFonts w:cs="Arial"/>
          <w:bCs/>
          <w:color w:val="auto"/>
          <w:sz w:val="18"/>
          <w:szCs w:val="18"/>
        </w:rPr>
        <w:t>Paziņojumi un validācija</w:t>
      </w:r>
      <w:r w:rsidR="00220689">
        <w:rPr>
          <w:rFonts w:cs="Arial"/>
          <w:bCs/>
          <w:color w:val="auto"/>
          <w:sz w:val="18"/>
          <w:szCs w:val="18"/>
        </w:rPr>
        <w:t>”</w:t>
      </w:r>
      <w:r>
        <w:rPr>
          <w:rFonts w:cs="Arial"/>
          <w:bCs/>
          <w:color w:val="auto"/>
          <w:sz w:val="18"/>
          <w:szCs w:val="18"/>
        </w:rPr>
        <w:t xml:space="preserve">, </w:t>
      </w:r>
      <w:r w:rsidR="00220689">
        <w:rPr>
          <w:rFonts w:cs="Arial"/>
          <w:bCs/>
          <w:color w:val="auto"/>
          <w:sz w:val="18"/>
          <w:szCs w:val="18"/>
        </w:rPr>
        <w:t>„</w:t>
      </w:r>
      <w:r>
        <w:rPr>
          <w:rFonts w:cs="Arial"/>
          <w:bCs/>
          <w:color w:val="auto"/>
          <w:sz w:val="18"/>
          <w:szCs w:val="18"/>
        </w:rPr>
        <w:t>Windows lietojumprogrammas</w:t>
      </w:r>
      <w:r w:rsidR="00220689">
        <w:rPr>
          <w:rFonts w:cs="Arial"/>
          <w:bCs/>
          <w:color w:val="auto"/>
          <w:sz w:val="18"/>
          <w:szCs w:val="18"/>
        </w:rPr>
        <w:t>”</w:t>
      </w:r>
      <w:r>
        <w:rPr>
          <w:rFonts w:cs="Arial"/>
          <w:bCs/>
          <w:color w:val="auto"/>
          <w:sz w:val="18"/>
          <w:szCs w:val="18"/>
        </w:rPr>
        <w:t xml:space="preserve"> un </w:t>
      </w:r>
      <w:r w:rsidR="002A648C">
        <w:rPr>
          <w:rFonts w:cs="Arial"/>
          <w:bCs/>
          <w:color w:val="auto"/>
          <w:sz w:val="18"/>
          <w:szCs w:val="18"/>
        </w:rPr>
        <w:t>„</w:t>
      </w:r>
      <w:r>
        <w:rPr>
          <w:rFonts w:cs="Arial"/>
          <w:bCs/>
          <w:color w:val="auto"/>
          <w:sz w:val="18"/>
          <w:szCs w:val="18"/>
        </w:rPr>
        <w:t>Adobe Flash Player”.</w:t>
      </w:r>
      <w:r w:rsidR="0092027F">
        <w:rPr>
          <w:rFonts w:cs="Arial"/>
          <w:bCs/>
          <w:color w:val="auto"/>
          <w:sz w:val="18"/>
          <w:szCs w:val="18"/>
        </w:rPr>
        <w:t xml:space="preserve"> </w:t>
      </w:r>
      <w:r>
        <w:rPr>
          <w:rFonts w:cs="Arial"/>
          <w:bCs/>
          <w:color w:val="auto"/>
          <w:sz w:val="18"/>
          <w:szCs w:val="18"/>
        </w:rPr>
        <w:t xml:space="preserve">Sadaļas </w:t>
      </w:r>
      <w:r w:rsidR="002A648C">
        <w:rPr>
          <w:rFonts w:cs="Arial"/>
          <w:bCs/>
          <w:color w:val="auto"/>
          <w:sz w:val="18"/>
          <w:szCs w:val="18"/>
        </w:rPr>
        <w:t>„</w:t>
      </w:r>
      <w:r>
        <w:rPr>
          <w:rFonts w:cs="Arial"/>
          <w:bCs/>
          <w:color w:val="auto"/>
          <w:sz w:val="18"/>
          <w:szCs w:val="18"/>
        </w:rPr>
        <w:t xml:space="preserve">Virtualizācijas tiesības”, </w:t>
      </w:r>
      <w:r w:rsidR="002A648C">
        <w:rPr>
          <w:rFonts w:cs="Arial"/>
          <w:bCs/>
          <w:color w:val="auto"/>
          <w:sz w:val="18"/>
          <w:szCs w:val="18"/>
        </w:rPr>
        <w:t>„</w:t>
      </w:r>
      <w:r>
        <w:rPr>
          <w:rFonts w:cs="Arial"/>
          <w:bCs/>
          <w:color w:val="auto"/>
          <w:sz w:val="18"/>
          <w:szCs w:val="18"/>
        </w:rPr>
        <w:t>Viesabonēšanas lietošanas noteikumi</w:t>
      </w:r>
      <w:r w:rsidR="002A648C">
        <w:rPr>
          <w:rFonts w:cs="Arial"/>
          <w:bCs/>
          <w:color w:val="auto"/>
          <w:sz w:val="18"/>
          <w:szCs w:val="18"/>
        </w:rPr>
        <w:t>”</w:t>
      </w:r>
      <w:r>
        <w:rPr>
          <w:rFonts w:cs="Arial"/>
          <w:bCs/>
          <w:color w:val="auto"/>
          <w:sz w:val="18"/>
          <w:szCs w:val="18"/>
        </w:rPr>
        <w:t xml:space="preserve">, </w:t>
      </w:r>
      <w:r w:rsidR="002A648C">
        <w:rPr>
          <w:rFonts w:cs="Arial"/>
          <w:bCs/>
          <w:color w:val="auto"/>
          <w:sz w:val="18"/>
          <w:szCs w:val="18"/>
        </w:rPr>
        <w:t>„</w:t>
      </w:r>
      <w:r>
        <w:rPr>
          <w:rFonts w:cs="Arial"/>
          <w:bCs/>
          <w:color w:val="auto"/>
          <w:sz w:val="18"/>
          <w:szCs w:val="18"/>
        </w:rPr>
        <w:t xml:space="preserve">Windows To Go lietošanas noteikumi” un </w:t>
      </w:r>
      <w:r w:rsidR="002A648C">
        <w:rPr>
          <w:rFonts w:cs="Arial"/>
          <w:bCs/>
          <w:color w:val="auto"/>
          <w:sz w:val="18"/>
          <w:szCs w:val="18"/>
        </w:rPr>
        <w:t>„</w:t>
      </w:r>
      <w:r>
        <w:rPr>
          <w:rFonts w:cs="Arial"/>
          <w:bCs/>
          <w:color w:val="auto"/>
          <w:sz w:val="18"/>
          <w:szCs w:val="18"/>
        </w:rPr>
        <w:t>Companion ierīces” nav piemērojamas.</w:t>
      </w:r>
    </w:p>
    <w:p w:rsidR="00F04E4D" w:rsidRPr="00D72679" w:rsidRDefault="000D71F9" w:rsidP="00F04E4D">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7A0D56" w:rsidRPr="00D72679" w:rsidRDefault="007A0D56" w:rsidP="007A0D56">
      <w:pPr>
        <w:pStyle w:val="PURProductName"/>
      </w:pPr>
      <w:bookmarkStart w:id="350" w:name="_Sec497"/>
      <w:r>
        <w:t xml:space="preserve">Windows Intune Add-on for System Center Configuration Manager </w:t>
      </w:r>
      <w:proofErr w:type="gramStart"/>
      <w:r>
        <w:t>un</w:t>
      </w:r>
      <w:proofErr w:type="gramEnd"/>
      <w:r>
        <w:t xml:space="preserve"> System Center Endpoint Protection (lietotājam) (</w:t>
      </w:r>
      <w:r w:rsidR="002A648C">
        <w:t>„</w:t>
      </w:r>
      <w:r>
        <w:t>Windows Intune papildinājums”)</w:t>
      </w:r>
      <w:bookmarkEnd w:id="350"/>
      <w:r>
        <w:fldChar w:fldCharType="begin"/>
      </w:r>
      <w:r>
        <w:instrText>XE "Windows Intune Add-on for System Center Configuration Manager un System Center Endpoint Protection"</w:instrText>
      </w:r>
      <w:r>
        <w:fldChar w:fldCharType="end"/>
      </w:r>
      <w:r>
        <w:fldChar w:fldCharType="begin"/>
      </w:r>
      <w:r>
        <w:instrText>TC "</w:instrText>
      </w:r>
      <w:bookmarkStart w:id="351" w:name="_Toc382010269"/>
      <w:r>
        <w:instrText>Windows Intune Add-on for System Center Configuration Manager un System Center Endpoint Protection</w:instrText>
      </w:r>
      <w:bookmarkEnd w:id="351"/>
      <w: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2"/>
        <w:gridCol w:w="5264"/>
      </w:tblGrid>
      <w:tr w:rsidR="007A0D56" w:rsidRPr="000E30C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Nepieciešams katram jūsu:</w:t>
            </w:r>
          </w:p>
          <w:p w:rsidR="007A0D56" w:rsidRDefault="007A0D56" w:rsidP="00B56709">
            <w:pPr>
              <w:pStyle w:val="PURBullet"/>
              <w:numPr>
                <w:ilvl w:val="0"/>
                <w:numId w:val="93"/>
              </w:numPr>
            </w:pPr>
            <w:r>
              <w:t>lietotājam, kas piekļūst Tiešsaistes pakalpojumam vai saistītajai programmatūrai</w:t>
            </w:r>
          </w:p>
        </w:tc>
        <w:tc>
          <w:tcPr>
            <w:tcW w:w="5340" w:type="dxa"/>
          </w:tcPr>
          <w:p w:rsidR="007A0D56" w:rsidRPr="00D72679" w:rsidRDefault="007A0D56" w:rsidP="00A00338">
            <w:pPr>
              <w:pStyle w:val="PURBody"/>
            </w:pPr>
            <w:r>
              <w:rPr>
                <w:b/>
                <w:i/>
              </w:rPr>
              <w:t>Nepieciešamās licences</w:t>
            </w:r>
          </w:p>
          <w:p w:rsidR="007A0D56" w:rsidRPr="00D72679" w:rsidRDefault="007A0D56" w:rsidP="00B56709">
            <w:pPr>
              <w:pStyle w:val="PURBullet"/>
              <w:numPr>
                <w:ilvl w:val="0"/>
                <w:numId w:val="94"/>
              </w:numPr>
            </w:pPr>
            <w:r>
              <w:t>Windows Intune Add-on for System Center Configuration Manager un System Center Endpoint Protection lietotāja SL un vēl katrai ierīcei, no kuras šim lietotājam ir atļauts piekļūt Tiešsaistes pakalpojumam vai saistītajai programmatūrai, viena no tālāk uzskaitītajām licencēm:</w:t>
            </w:r>
          </w:p>
          <w:p w:rsidR="007A0D56" w:rsidRPr="00D72679" w:rsidRDefault="007A0D56" w:rsidP="00B56709">
            <w:pPr>
              <w:pStyle w:val="PURBullet"/>
              <w:numPr>
                <w:ilvl w:val="0"/>
                <w:numId w:val="94"/>
              </w:numPr>
            </w:pPr>
            <w:r>
              <w:t>Core CAL Suite</w:t>
            </w:r>
            <w:r>
              <w:rPr>
                <w:vertAlign w:val="superscript"/>
              </w:rPr>
              <w:t>1</w:t>
            </w:r>
            <w:r>
              <w:t xml:space="preserve">, </w:t>
            </w:r>
            <w:r>
              <w:rPr>
                <w:b/>
              </w:rPr>
              <w:t>vai</w:t>
            </w:r>
          </w:p>
          <w:p w:rsidR="007A0D56" w:rsidRPr="00D72679" w:rsidRDefault="007A0D56" w:rsidP="00B56709">
            <w:pPr>
              <w:pStyle w:val="PURBullet"/>
              <w:numPr>
                <w:ilvl w:val="0"/>
                <w:numId w:val="94"/>
              </w:numPr>
            </w:pPr>
            <w:r>
              <w:t>Core CAL Bridge for Office 365</w:t>
            </w:r>
            <w:r>
              <w:rPr>
                <w:vertAlign w:val="superscript"/>
              </w:rPr>
              <w:t>1</w:t>
            </w:r>
            <w:r>
              <w:t xml:space="preserve">, </w:t>
            </w:r>
            <w:r>
              <w:rPr>
                <w:b/>
              </w:rPr>
              <w:t>vai</w:t>
            </w:r>
          </w:p>
          <w:p w:rsidR="007A0D56" w:rsidRPr="00D72679" w:rsidRDefault="007A0D56" w:rsidP="00B56709">
            <w:pPr>
              <w:pStyle w:val="PURBullet"/>
              <w:numPr>
                <w:ilvl w:val="0"/>
                <w:numId w:val="94"/>
              </w:numPr>
            </w:pPr>
            <w:r>
              <w:t>Enterprise CAL Suite</w:t>
            </w:r>
            <w:r>
              <w:rPr>
                <w:vertAlign w:val="superscript"/>
              </w:rPr>
              <w:t>1</w:t>
            </w:r>
            <w:r>
              <w:t xml:space="preserve">, </w:t>
            </w:r>
            <w:r>
              <w:rPr>
                <w:b/>
              </w:rPr>
              <w:t>vai</w:t>
            </w:r>
          </w:p>
          <w:p w:rsidR="007A0D56" w:rsidRPr="00D72679" w:rsidRDefault="007A0D56" w:rsidP="00B56709">
            <w:pPr>
              <w:pStyle w:val="PURBullet"/>
              <w:numPr>
                <w:ilvl w:val="0"/>
                <w:numId w:val="94"/>
              </w:numPr>
              <w:ind w:hanging="215"/>
            </w:pPr>
            <w:r>
              <w:t>Enterprise CAL Bridge for Office 365</w:t>
            </w:r>
            <w:r>
              <w:rPr>
                <w:vertAlign w:val="superscript"/>
              </w:rPr>
              <w:t>1</w:t>
            </w:r>
            <w:r>
              <w:t xml:space="preserve">, </w:t>
            </w:r>
            <w:r>
              <w:rPr>
                <w:b/>
              </w:rPr>
              <w:t>vai</w:t>
            </w:r>
          </w:p>
          <w:p w:rsidR="007A0D56" w:rsidRPr="000E30CF" w:rsidRDefault="007A0D56" w:rsidP="00B56709">
            <w:pPr>
              <w:pStyle w:val="PURBullet"/>
              <w:numPr>
                <w:ilvl w:val="0"/>
                <w:numId w:val="94"/>
              </w:numPr>
              <w:ind w:hanging="215"/>
              <w:rPr>
                <w:lang w:val="pt-BR"/>
              </w:rPr>
            </w:pPr>
            <w:r w:rsidRPr="000E30CF">
              <w:rPr>
                <w:lang w:val="pt-BR"/>
              </w:rPr>
              <w:t>System Center 2012 R2 Configuration Manager (lietotāja vai OSE klienta ML)</w:t>
            </w:r>
          </w:p>
          <w:p w:rsidR="007A0D56" w:rsidRPr="000E30CF" w:rsidRDefault="007A0D56" w:rsidP="0051609A">
            <w:pPr>
              <w:pStyle w:val="PURBody"/>
              <w:keepNext/>
              <w:keepLines/>
              <w:rPr>
                <w:lang w:val="pt-BR"/>
              </w:rPr>
            </w:pPr>
            <w:r w:rsidRPr="000E30CF">
              <w:rPr>
                <w:vertAlign w:val="superscript"/>
                <w:lang w:val="pt-BR"/>
              </w:rPr>
              <w:t>1</w:t>
            </w:r>
            <w:r w:rsidRPr="000E30CF">
              <w:rPr>
                <w:lang w:val="pt-BR"/>
              </w:rPr>
              <w:t xml:space="preserve"> ar aktīvu Software Assurance segumu</w:t>
            </w:r>
          </w:p>
        </w:tc>
      </w:tr>
    </w:tbl>
    <w:p w:rsidR="007A0D56" w:rsidRPr="00D72679" w:rsidRDefault="007A0D56" w:rsidP="007A0D56">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Kad nepieciešams:</w:t>
            </w:r>
          </w:p>
          <w:p w:rsidR="007A0D56" w:rsidRDefault="007A0D56" w:rsidP="00B56709">
            <w:pPr>
              <w:pStyle w:val="PURBullet"/>
              <w:numPr>
                <w:ilvl w:val="0"/>
                <w:numId w:val="95"/>
              </w:numPr>
            </w:pPr>
            <w:r>
              <w:t>katram gigabaitam krātuves apjoma, kurš pārsniedz krātuvi, ko nodrošina pamata abonements</w:t>
            </w:r>
          </w:p>
        </w:tc>
        <w:tc>
          <w:tcPr>
            <w:tcW w:w="5340" w:type="dxa"/>
          </w:tcPr>
          <w:p w:rsidR="007A0D56" w:rsidRPr="00D72679" w:rsidRDefault="007A0D56" w:rsidP="00A00338">
            <w:pPr>
              <w:pStyle w:val="PURBody"/>
            </w:pPr>
            <w:r>
              <w:rPr>
                <w:b/>
                <w:i/>
              </w:rPr>
              <w:t>Nepieciešamās SL.</w:t>
            </w:r>
          </w:p>
          <w:p w:rsidR="007A0D56" w:rsidRDefault="007A0D56" w:rsidP="00B56709">
            <w:pPr>
              <w:pStyle w:val="PURBullet"/>
              <w:numPr>
                <w:ilvl w:val="0"/>
                <w:numId w:val="96"/>
              </w:numPr>
            </w:pPr>
            <w:r>
              <w:t>Windows Intune Extra Storage papildinājuma SL</w:t>
            </w:r>
          </w:p>
        </w:tc>
      </w:tr>
    </w:tbl>
    <w:p w:rsidR="007A0D56" w:rsidRPr="00D72679" w:rsidRDefault="007A0D56" w:rsidP="007A0D56">
      <w:pPr>
        <w:pStyle w:val="PURBlueBGHeader"/>
      </w:pPr>
      <w:r>
        <w:t>Papildu noteikumi</w:t>
      </w:r>
    </w:p>
    <w:p w:rsidR="008223FF" w:rsidRPr="00D72679" w:rsidRDefault="008223FF" w:rsidP="00A7130A">
      <w:pPr>
        <w:pStyle w:val="PURBlueStrong-Indented"/>
        <w:spacing w:after="120"/>
      </w:pPr>
      <w:r>
        <w:t>Piemērojamais paziņojums.</w:t>
      </w:r>
      <w:r w:rsidR="0092027F">
        <w:t xml:space="preserve"> </w:t>
      </w:r>
      <w:r>
        <w:rPr>
          <w:smallCaps w:val="0"/>
          <w:color w:val="auto"/>
        </w:rPr>
        <w:t xml:space="preserve">Ir spēkā paziņojums par datu </w:t>
      </w:r>
      <w:proofErr w:type="gramStart"/>
      <w:r>
        <w:rPr>
          <w:smallCaps w:val="0"/>
          <w:color w:val="auto"/>
        </w:rPr>
        <w:t xml:space="preserve">pārsūtīšanu </w:t>
      </w:r>
      <w:proofErr w:type="gramEnd"/>
      <w:r w:rsidR="000D71F9">
        <w:fldChar w:fldCharType="begin"/>
      </w:r>
      <w:r w:rsidR="000D71F9">
        <w:instrText xml:space="preserve"> HYPERLINK \l "Appendix_1" \h </w:instrText>
      </w:r>
      <w:r w:rsidR="000D71F9">
        <w:fldChar w:fldCharType="separate"/>
      </w:r>
      <w:hyperlink w:anchor="Appendix_1">
        <w:r w:rsidR="00A7130A">
          <w:rPr>
            <w:color w:val="00467F"/>
            <w:spacing w:val="0"/>
            <w:u w:val="single"/>
          </w:rPr>
          <w:t>1. P</w:t>
        </w:r>
        <w:r w:rsidR="00A7130A" w:rsidRPr="00A7130A">
          <w:rPr>
            <w:smallCaps w:val="0"/>
            <w:color w:val="00467F"/>
            <w:spacing w:val="0"/>
            <w:u w:val="single"/>
          </w:rPr>
          <w:t>ielikumā</w:t>
        </w:r>
      </w:hyperlink>
      <w:r w:rsidR="000D71F9">
        <w:rPr>
          <w:smallCaps w:val="0"/>
          <w:color w:val="00467F"/>
          <w:spacing w:val="0"/>
          <w:u w:val="single"/>
        </w:rPr>
        <w:fldChar w:fldCharType="end"/>
      </w:r>
      <w:r>
        <w:rPr>
          <w:smallCaps w:val="0"/>
          <w:color w:val="auto"/>
        </w:rPr>
        <w:t>.</w:t>
      </w:r>
    </w:p>
    <w:p w:rsidR="007A0D56" w:rsidRPr="00D72679" w:rsidRDefault="007A0D56" w:rsidP="007A0D56">
      <w:pPr>
        <w:pStyle w:val="PURBody-Indented"/>
      </w:pPr>
      <w:r>
        <w:t>Ikviens lietotājs, kuram piešķirat lietotāja SL, drīkst piekļūt Tiešsaistes pakalpojumiem un saistītajai programmatūrai un lietot to (tostarp programmatūru System Center), lai pārvaldītu ne vairāk kā piecas atbilstoši licencētas ierīces vienlaikus (skatīt iepriekš sadaļu Nepieciešamās licences).</w:t>
      </w:r>
    </w:p>
    <w:p w:rsidR="007A0D56" w:rsidRPr="00D72679" w:rsidRDefault="000D71F9" w:rsidP="007A0D56">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7A0D56" w:rsidRPr="00D72679" w:rsidRDefault="007A0D56" w:rsidP="007A6DE3">
      <w:pPr>
        <w:pStyle w:val="PURProductName"/>
      </w:pPr>
      <w:r>
        <w:rPr>
          <w:b/>
          <w:sz w:val="32"/>
          <w:szCs w:val="32"/>
        </w:rPr>
        <w:t>Citi tiešsaistes pakalpojumi</w:t>
      </w:r>
      <w:r>
        <w:fldChar w:fldCharType="begin"/>
      </w:r>
      <w:r w:rsidR="00F51936">
        <w:instrText>TC "</w:instrText>
      </w:r>
      <w:bookmarkStart w:id="354" w:name="_Toc382010270"/>
      <w:r w:rsidR="00F51936">
        <w:instrText>Citi tiešsaistes pakalpojumi</w:instrText>
      </w:r>
      <w:bookmarkEnd w:id="354"/>
      <w:r w:rsidR="00F51936">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010271"/>
      <w:r>
        <w:instrText>Azure Rights Management</w:instrText>
      </w:r>
      <w:bookmarkEnd w:id="356"/>
      <w:r>
        <w:instrText>" \l 3</w:instrText>
      </w:r>
      <w:r>
        <w:fldChar w:fldCharType="end"/>
      </w:r>
    </w:p>
    <w:p w:rsidR="00292522" w:rsidRPr="00D72679" w:rsidRDefault="00292522" w:rsidP="00292522">
      <w:pPr>
        <w:pStyle w:val="PURBlueBGHeader"/>
      </w:pPr>
      <w:r>
        <w:t>LIETOTĀJA SL</w:t>
      </w:r>
    </w:p>
    <w:tbl>
      <w:tblPr>
        <w:tblStyle w:val="PURTableNoVertical"/>
        <w:tblW w:w="0" w:type="auto"/>
        <w:tblLook w:val="04A0" w:firstRow="1" w:lastRow="0" w:firstColumn="1" w:lastColumn="0" w:noHBand="0" w:noVBand="1"/>
      </w:tblPr>
      <w:tblGrid>
        <w:gridCol w:w="4600"/>
        <w:gridCol w:w="4602"/>
      </w:tblGrid>
      <w:tr w:rsidR="00292522"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Nepieciešams katram jūsu:</w:t>
            </w:r>
          </w:p>
          <w:p w:rsidR="00292522" w:rsidRDefault="00292522" w:rsidP="00B56709">
            <w:pPr>
              <w:pStyle w:val="PURBullet"/>
              <w:numPr>
                <w:ilvl w:val="0"/>
                <w:numId w:val="49"/>
              </w:numPr>
            </w:pPr>
            <w:r>
              <w:t>lietotājam, kurš piekļūst pakalpojumam vai saistītai programmatūrai, lai saturam piemērotu tiesību pārvaldību</w:t>
            </w:r>
          </w:p>
        </w:tc>
        <w:tc>
          <w:tcPr>
            <w:tcW w:w="4602" w:type="dxa"/>
          </w:tcPr>
          <w:p w:rsidR="00292522" w:rsidRPr="00D72679" w:rsidRDefault="00292522" w:rsidP="0010035C">
            <w:pPr>
              <w:pStyle w:val="PURBody"/>
            </w:pPr>
            <w:r>
              <w:rPr>
                <w:b/>
                <w:i/>
              </w:rPr>
              <w:t>Nepieciešamās SL.</w:t>
            </w:r>
          </w:p>
          <w:p w:rsidR="00292522" w:rsidRPr="00D72679" w:rsidRDefault="00292522" w:rsidP="00B56709">
            <w:pPr>
              <w:pStyle w:val="PURBullet"/>
              <w:numPr>
                <w:ilvl w:val="0"/>
                <w:numId w:val="50"/>
              </w:numPr>
            </w:pPr>
            <w:r>
              <w:t xml:space="preserve">Azure Rights Management lietotāja SL </w:t>
            </w:r>
            <w:r>
              <w:rPr>
                <w:b/>
              </w:rPr>
              <w:t>vai</w:t>
            </w:r>
          </w:p>
          <w:p w:rsidR="00292522" w:rsidRPr="00D72679" w:rsidRDefault="00292522" w:rsidP="00B56709">
            <w:pPr>
              <w:pStyle w:val="PURBullet"/>
              <w:numPr>
                <w:ilvl w:val="0"/>
                <w:numId w:val="50"/>
              </w:numPr>
            </w:pPr>
            <w:r>
              <w:t xml:space="preserve">Azure Rights Management A lietotāja SL </w:t>
            </w:r>
            <w:r>
              <w:rPr>
                <w:b/>
              </w:rPr>
              <w:t>vai</w:t>
            </w:r>
          </w:p>
          <w:p w:rsidR="00292522" w:rsidRPr="000E30CF" w:rsidRDefault="00292522" w:rsidP="00B56709">
            <w:pPr>
              <w:pStyle w:val="PURBody"/>
              <w:numPr>
                <w:ilvl w:val="0"/>
                <w:numId w:val="50"/>
              </w:numPr>
              <w:rPr>
                <w:lang w:val="fr-FR"/>
              </w:rPr>
            </w:pPr>
            <w:r w:rsidRPr="000E30CF">
              <w:rPr>
                <w:lang w:val="fr-FR"/>
              </w:rPr>
              <w:t xml:space="preserve">Enterprise Mobility Suite lietotāja SL </w:t>
            </w:r>
            <w:r w:rsidRPr="000E30CF">
              <w:rPr>
                <w:b/>
                <w:lang w:val="fr-FR"/>
              </w:rPr>
              <w:t>vai</w:t>
            </w:r>
          </w:p>
          <w:p w:rsidR="00292522" w:rsidRPr="00D72679" w:rsidRDefault="00292522" w:rsidP="00B56709">
            <w:pPr>
              <w:pStyle w:val="PURBullet"/>
              <w:numPr>
                <w:ilvl w:val="0"/>
                <w:numId w:val="50"/>
              </w:numPr>
            </w:pPr>
            <w:r>
              <w:t xml:space="preserve">Office 365 Enterprise E3-E4 lietotāja SL </w:t>
            </w:r>
            <w:r>
              <w:rPr>
                <w:b/>
              </w:rPr>
              <w:t>vai</w:t>
            </w:r>
            <w:r>
              <w:t xml:space="preserve"> </w:t>
            </w:r>
          </w:p>
          <w:p w:rsidR="00292522" w:rsidRPr="00D72679" w:rsidRDefault="00292522" w:rsidP="00B56709">
            <w:pPr>
              <w:pStyle w:val="PURBullet"/>
              <w:numPr>
                <w:ilvl w:val="0"/>
                <w:numId w:val="50"/>
              </w:numPr>
            </w:pPr>
            <w:r>
              <w:t xml:space="preserve">Office 365 Enterprise E3-E4 bez ProPlus lietotāja SL </w:t>
            </w:r>
            <w:r>
              <w:rPr>
                <w:b/>
              </w:rPr>
              <w:t>vai</w:t>
            </w:r>
          </w:p>
          <w:p w:rsidR="00292522" w:rsidRPr="00D72679" w:rsidRDefault="00292522" w:rsidP="00B56709">
            <w:pPr>
              <w:pStyle w:val="PURBullet"/>
              <w:numPr>
                <w:ilvl w:val="0"/>
                <w:numId w:val="50"/>
              </w:numPr>
            </w:pPr>
            <w:r>
              <w:t xml:space="preserve">Office 365 Education A3-A4 lietotāja SL, </w:t>
            </w:r>
            <w:r>
              <w:rPr>
                <w:b/>
              </w:rPr>
              <w:t>vai</w:t>
            </w:r>
          </w:p>
          <w:p w:rsidR="00292522" w:rsidRPr="00D72679" w:rsidRDefault="00292522" w:rsidP="00B56709">
            <w:pPr>
              <w:pStyle w:val="PURBody"/>
              <w:numPr>
                <w:ilvl w:val="0"/>
                <w:numId w:val="50"/>
              </w:numPr>
            </w:pPr>
            <w:r>
              <w:t xml:space="preserve">Office 365 Government G3-G4 lietotāja SL, </w:t>
            </w:r>
            <w:r>
              <w:rPr>
                <w:b/>
              </w:rPr>
              <w:t>vai</w:t>
            </w:r>
          </w:p>
          <w:p w:rsidR="00292522" w:rsidRPr="006A190D" w:rsidRDefault="00292522" w:rsidP="00B56709">
            <w:pPr>
              <w:pStyle w:val="PURBody"/>
              <w:numPr>
                <w:ilvl w:val="0"/>
                <w:numId w:val="50"/>
              </w:numPr>
            </w:pPr>
            <w:r>
              <w:t>Office 365 Government G3-G4 bez ProPlus lietotāja SL</w:t>
            </w:r>
          </w:p>
        </w:tc>
      </w:tr>
    </w:tbl>
    <w:p w:rsidR="00292522" w:rsidRPr="00D72679" w:rsidRDefault="000D71F9" w:rsidP="00EB458F">
      <w:pPr>
        <w:pStyle w:val="PURBreadcrumb"/>
        <w:keepNext w:val="0"/>
        <w:keepLines w:val="0"/>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r w:rsidR="00E13ED5">
        <w:t xml:space="preserve"> </w:t>
      </w:r>
    </w:p>
    <w:p w:rsidR="007A0D56" w:rsidRPr="00D72679" w:rsidRDefault="007A0D56" w:rsidP="007A0D56">
      <w:pPr>
        <w:pStyle w:val="PURProductName"/>
      </w:pPr>
      <w:r>
        <w:lastRenderedPageBreak/>
        <w:t xml:space="preserve">Bing Maps Enterprise Platform </w:t>
      </w:r>
      <w:proofErr w:type="gramStart"/>
      <w:r>
        <w:t>un</w:t>
      </w:r>
      <w:proofErr w:type="gramEnd"/>
      <w:r>
        <w:t xml:space="preserve"> Bing Maps Mobile Asset Management Platform</w:t>
      </w:r>
      <w:bookmarkEnd w:id="355"/>
      <w:r>
        <w:fldChar w:fldCharType="begin"/>
      </w:r>
      <w:r>
        <w:instrText>XE "Bing Maps Enterprise Platform un Bing Maps Mobile Asset Management Platform"</w:instrText>
      </w:r>
      <w:r>
        <w:fldChar w:fldCharType="end"/>
      </w:r>
      <w:r>
        <w:fldChar w:fldCharType="begin"/>
      </w:r>
      <w:r>
        <w:instrText>TC "</w:instrText>
      </w:r>
      <w:bookmarkStart w:id="357" w:name="_Toc382010272"/>
      <w:r>
        <w:instrText>Bing Maps Enterprise Platform un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Nepieciešams katram jūsu:</w:t>
            </w:r>
          </w:p>
          <w:p w:rsidR="007A0D56" w:rsidRDefault="007A0D56" w:rsidP="00B56709">
            <w:pPr>
              <w:pStyle w:val="PURBullet"/>
              <w:numPr>
                <w:ilvl w:val="0"/>
                <w:numId w:val="97"/>
              </w:numPr>
            </w:pPr>
            <w:r>
              <w:t>lietotājam, kuru autentificējušas programmas, kas piekļūst Tiešsaistes pakalpojumam</w:t>
            </w:r>
          </w:p>
        </w:tc>
        <w:tc>
          <w:tcPr>
            <w:tcW w:w="5340" w:type="dxa"/>
          </w:tcPr>
          <w:p w:rsidR="007A0D56" w:rsidRPr="00D72679" w:rsidRDefault="007A0D56" w:rsidP="00A00338">
            <w:pPr>
              <w:pStyle w:val="PURBody"/>
            </w:pPr>
            <w:r>
              <w:rPr>
                <w:b/>
                <w:i/>
              </w:rPr>
              <w:t>Nepieciešamās SL.</w:t>
            </w:r>
          </w:p>
          <w:p w:rsidR="007A0D56" w:rsidRPr="00D72679" w:rsidRDefault="007A0D56" w:rsidP="00B56709">
            <w:pPr>
              <w:pStyle w:val="PURBullet"/>
              <w:numPr>
                <w:ilvl w:val="0"/>
                <w:numId w:val="98"/>
              </w:numPr>
            </w:pPr>
            <w:r>
              <w:t>Bing Maps Known lietotāja SL</w:t>
            </w:r>
          </w:p>
          <w:p w:rsidR="007A0D56" w:rsidRDefault="007A0D56" w:rsidP="00B56709">
            <w:pPr>
              <w:pStyle w:val="PURBullet"/>
              <w:numPr>
                <w:ilvl w:val="0"/>
                <w:numId w:val="98"/>
              </w:numPr>
            </w:pPr>
            <w:r>
              <w:t>Bing Maps Light Known lietotāja SL</w:t>
            </w:r>
          </w:p>
        </w:tc>
      </w:tr>
    </w:tbl>
    <w:p w:rsidR="007A0D56" w:rsidRPr="00D72679" w:rsidRDefault="007A0D56" w:rsidP="007A0D56">
      <w:pPr>
        <w:pStyle w:val="PURBlueBGHeader"/>
      </w:pPr>
      <w:r>
        <w:t>PAKALPOJUMU SL</w:t>
      </w:r>
    </w:p>
    <w:tbl>
      <w:tblPr>
        <w:tblStyle w:val="PURTableNoVertical"/>
        <w:tblW w:w="0" w:type="auto"/>
        <w:tblLook w:val="04A0" w:firstRow="1" w:lastRow="0" w:firstColumn="1" w:lastColumn="0" w:noHBand="0" w:noVBand="1"/>
      </w:tblPr>
      <w:tblGrid>
        <w:gridCol w:w="5270"/>
        <w:gridCol w:w="525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Nepieciešamais skaits.</w:t>
            </w:r>
          </w:p>
          <w:p w:rsidR="007A0D56" w:rsidRDefault="007A0D56" w:rsidP="00B56709">
            <w:pPr>
              <w:pStyle w:val="PURBullet"/>
              <w:numPr>
                <w:ilvl w:val="0"/>
                <w:numId w:val="99"/>
              </w:numPr>
            </w:pPr>
            <w:r>
              <w:t>Viena licence katrai reģistrācijai vai lielapjoma licencēšanas līgumam, lai nodrošinātu piekļuvi visiem SKU, izņemot Mobile Asset Management.</w:t>
            </w:r>
          </w:p>
        </w:tc>
        <w:tc>
          <w:tcPr>
            <w:tcW w:w="6740" w:type="dxa"/>
          </w:tcPr>
          <w:p w:rsidR="007A0D56" w:rsidRPr="00D72679" w:rsidRDefault="007A0D56" w:rsidP="00A00338">
            <w:pPr>
              <w:pStyle w:val="PURBody"/>
            </w:pPr>
            <w:r>
              <w:rPr>
                <w:b/>
                <w:i/>
              </w:rPr>
              <w:t>Nepieciešamās SL.</w:t>
            </w:r>
          </w:p>
          <w:p w:rsidR="007A0D56" w:rsidRPr="00D72679" w:rsidRDefault="007A0D56" w:rsidP="00B56709">
            <w:pPr>
              <w:pStyle w:val="PURBullet"/>
              <w:numPr>
                <w:ilvl w:val="0"/>
                <w:numId w:val="100"/>
              </w:numPr>
            </w:pPr>
            <w:r>
              <w:t>Bing Maps Enterprise Platform Service SL</w:t>
            </w:r>
            <w:r>
              <w:rPr>
                <w:vertAlign w:val="superscript"/>
              </w:rPr>
              <w:t>1</w:t>
            </w:r>
          </w:p>
          <w:p w:rsidR="00E5543D" w:rsidRPr="00D72679" w:rsidRDefault="00E5543D" w:rsidP="00B56709">
            <w:pPr>
              <w:pStyle w:val="PURBody"/>
              <w:numPr>
                <w:ilvl w:val="0"/>
                <w:numId w:val="100"/>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Jāiegādājas kopā ar kādu no šīm licencēm: Bing Maps Public Website Usage papildinājuma SL, Bing Maps Internal Website Usage papildinājums, Bing Maps Unlimited papildinājums, Bing Maps Known lietotāja SL vai Bing Maps Light Known lietotāja SL.</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Pr>
                <w:b/>
                <w:vertAlign w:val="superscript"/>
              </w:rPr>
              <w:t xml:space="preserve">2 </w:t>
            </w:r>
            <w:r>
              <w:t>Jāiegādājas kopā ar vismaz vienu no papildu Bing Maps Mobile Asset Management papildinājuma SL SKU.</w:t>
            </w:r>
          </w:p>
        </w:tc>
      </w:tr>
    </w:tbl>
    <w:p w:rsidR="007A0D56" w:rsidRPr="00D72679" w:rsidRDefault="007A0D56" w:rsidP="0051609A">
      <w:pPr>
        <w:pStyle w:val="PURBlueBGHeader"/>
        <w:keepNext/>
        <w:keepLines/>
      </w:pPr>
      <w:r>
        <w:t>ADD-ON SL</w:t>
      </w:r>
    </w:p>
    <w:tbl>
      <w:tblPr>
        <w:tblStyle w:val="PURTableNoVertical"/>
        <w:tblW w:w="0" w:type="auto"/>
        <w:tblLook w:val="04A0" w:firstRow="1" w:lastRow="0" w:firstColumn="1" w:lastColumn="0" w:noHBand="0" w:noVBand="1"/>
      </w:tblPr>
      <w:tblGrid>
        <w:gridCol w:w="5254"/>
        <w:gridCol w:w="527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51609A">
            <w:pPr>
              <w:pStyle w:val="PURBody"/>
              <w:keepNext/>
              <w:keepLines/>
            </w:pPr>
            <w:r>
              <w:rPr>
                <w:b/>
                <w:i/>
              </w:rPr>
              <w:t>Kad nepieciešams:</w:t>
            </w:r>
          </w:p>
          <w:p w:rsidR="007A0D56" w:rsidRDefault="007A0D56" w:rsidP="00B56709">
            <w:pPr>
              <w:pStyle w:val="PURBullet"/>
              <w:keepNext/>
              <w:keepLines/>
              <w:numPr>
                <w:ilvl w:val="0"/>
                <w:numId w:val="101"/>
              </w:numPr>
            </w:pPr>
            <w:r>
              <w:rPr>
                <w:u w:val="single"/>
              </w:rPr>
              <w:t>Neautentificētiem</w:t>
            </w:r>
            <w:r>
              <w:t xml:space="preserve"> lietotājiem, lai piekļūtu Tiešsaistes pakalpojumam, izmantojot programmas, atkarībā no apmaksājamo darījumu skaita mēnesī</w:t>
            </w:r>
          </w:p>
        </w:tc>
        <w:tc>
          <w:tcPr>
            <w:tcW w:w="6760" w:type="dxa"/>
          </w:tcPr>
          <w:p w:rsidR="007A0D56" w:rsidRPr="00D72679" w:rsidRDefault="007A0D56" w:rsidP="0051609A">
            <w:pPr>
              <w:pStyle w:val="PURBody"/>
              <w:keepNext/>
              <w:keepLines/>
            </w:pPr>
            <w:r>
              <w:rPr>
                <w:b/>
                <w:i/>
              </w:rPr>
              <w:t>Nepieciešamās SL.</w:t>
            </w:r>
          </w:p>
          <w:p w:rsidR="007A0D56" w:rsidRPr="00D72679" w:rsidRDefault="007A0D56" w:rsidP="00B56709">
            <w:pPr>
              <w:pStyle w:val="PURBullet"/>
              <w:keepNext/>
              <w:keepLines/>
              <w:numPr>
                <w:ilvl w:val="0"/>
                <w:numId w:val="102"/>
              </w:numPr>
            </w:pPr>
            <w:r>
              <w:t>Bing Maps Public Website Usage papildinājuma SL</w:t>
            </w:r>
            <w:r>
              <w:rPr>
                <w:vertAlign w:val="superscript"/>
              </w:rPr>
              <w:t>1</w:t>
            </w:r>
          </w:p>
          <w:p w:rsidR="00E5543D" w:rsidRPr="00D72679" w:rsidRDefault="00E5543D" w:rsidP="00B56709">
            <w:pPr>
              <w:pStyle w:val="PURBody"/>
              <w:keepNext/>
              <w:keepLines/>
              <w:numPr>
                <w:ilvl w:val="0"/>
                <w:numId w:val="102"/>
              </w:numPr>
            </w:pPr>
            <w:r>
              <w:t>Bing Maps Internal Website Usage papildinājuma SL</w:t>
            </w:r>
            <w:r>
              <w:rPr>
                <w:vertAlign w:val="superscript"/>
              </w:rPr>
              <w:t>2</w:t>
            </w:r>
          </w:p>
          <w:p w:rsidR="007A0D56" w:rsidRPr="00D72679" w:rsidRDefault="007A0D56" w:rsidP="0051609A">
            <w:pPr>
              <w:pStyle w:val="PURBody"/>
              <w:keepNext/>
              <w:keepLines/>
            </w:pPr>
            <w:r>
              <w:rPr>
                <w:vertAlign w:val="superscript"/>
              </w:rPr>
              <w:t xml:space="preserve">1 </w:t>
            </w:r>
            <w:r>
              <w:t>Šīs papildinājuma SL ir paredzētas noteiktam apmaksājamo darījumu skaitam lietošanai tīmekļa vietnē, kas bez ierobežojumiem ir publiski pieejama.</w:t>
            </w:r>
          </w:p>
          <w:p w:rsidR="007A0D56" w:rsidRDefault="007A0D56" w:rsidP="0051609A">
            <w:pPr>
              <w:pStyle w:val="PURBody"/>
              <w:keepNext/>
              <w:keepLines/>
            </w:pPr>
          </w:p>
        </w:tc>
      </w:tr>
      <w:tr w:rsidR="007A0D56" w:rsidTr="00A00338">
        <w:tc>
          <w:tcPr>
            <w:tcW w:w="6760" w:type="dxa"/>
          </w:tcPr>
          <w:p w:rsidR="007A0D56" w:rsidRDefault="007A0D56" w:rsidP="0051609A">
            <w:pPr>
              <w:pStyle w:val="PURBullet"/>
              <w:ind w:hanging="216"/>
            </w:pPr>
          </w:p>
        </w:tc>
        <w:tc>
          <w:tcPr>
            <w:tcW w:w="6760" w:type="dxa"/>
          </w:tcPr>
          <w:p w:rsidR="007A0D56" w:rsidRPr="00D72679" w:rsidRDefault="007A0D56" w:rsidP="00A00338">
            <w:pPr>
              <w:pStyle w:val="PURBody"/>
            </w:pPr>
            <w:r>
              <w:rPr>
                <w:vertAlign w:val="superscript"/>
              </w:rPr>
              <w:t xml:space="preserve">2 </w:t>
            </w:r>
            <w:r>
              <w:t>Šīs papildinājuma SL ir paredzētas noteiktam apmaksājamo darījumu skaitam lietošanai privāta tīkla iekšējā vietnē (piemēram, iekštīklā).</w:t>
            </w:r>
          </w:p>
          <w:p w:rsidR="007A0D56" w:rsidRDefault="007A0D56" w:rsidP="00A00338">
            <w:pPr>
              <w:pStyle w:val="PURBody"/>
            </w:pPr>
            <w:r>
              <w:rPr>
                <w:b/>
                <w:i/>
              </w:rPr>
              <w:t xml:space="preserve">Nepieciešama papildu Bing Maps Enterprise Platform Service SL </w:t>
            </w:r>
          </w:p>
        </w:tc>
      </w:tr>
      <w:tr w:rsidR="007A0D56" w:rsidTr="00A00338">
        <w:tc>
          <w:tcPr>
            <w:tcW w:w="6760" w:type="dxa"/>
          </w:tcPr>
          <w:p w:rsidR="007A0D56" w:rsidRPr="00D72679" w:rsidRDefault="007A0D56" w:rsidP="00A00338">
            <w:pPr>
              <w:pStyle w:val="PURBody"/>
            </w:pPr>
            <w:r>
              <w:rPr>
                <w:b/>
                <w:i/>
              </w:rPr>
              <w:t>Kad nepieciešams:</w:t>
            </w:r>
          </w:p>
          <w:p w:rsidR="007A0D56" w:rsidRPr="00D72679" w:rsidRDefault="007A0D56" w:rsidP="00B56709">
            <w:pPr>
              <w:pStyle w:val="PURBullet"/>
              <w:numPr>
                <w:ilvl w:val="0"/>
                <w:numId w:val="103"/>
              </w:numPr>
            </w:pPr>
            <w:r>
              <w:t>Katram izsekotajam līdzeklim</w:t>
            </w:r>
            <w:r>
              <w:rPr>
                <w:vertAlign w:val="superscript"/>
              </w:rPr>
              <w:t>3</w:t>
            </w:r>
            <w:r>
              <w:t>, kura GPS vai citu sensora pozīciju var uzraudzīt, parādīt, pārvērst ģeokodā vai izmantot Bing Maps Mobile Asset Management Platform aprēķinos</w:t>
            </w:r>
          </w:p>
          <w:p w:rsidR="007A0D56" w:rsidRDefault="007A0D56" w:rsidP="00A00338">
            <w:pPr>
              <w:pStyle w:val="PURBody"/>
            </w:pPr>
            <w:r>
              <w:rPr>
                <w:vertAlign w:val="superscript"/>
              </w:rPr>
              <w:t xml:space="preserve">3 </w:t>
            </w:r>
            <w:r>
              <w:t>Līdzeklis ir definēts kā jebkurš transportlīdzeklis, ierīce vai cits mobils objekts.</w:t>
            </w:r>
          </w:p>
        </w:tc>
        <w:tc>
          <w:tcPr>
            <w:tcW w:w="6760" w:type="dxa"/>
          </w:tcPr>
          <w:p w:rsidR="007A0D56" w:rsidRPr="00D72679" w:rsidRDefault="007A0D56" w:rsidP="00A00338">
            <w:pPr>
              <w:pStyle w:val="PURBody"/>
            </w:pPr>
            <w:r>
              <w:rPr>
                <w:b/>
                <w:i/>
              </w:rPr>
              <w:t>Nepieciešamās SL.</w:t>
            </w:r>
          </w:p>
          <w:p w:rsidR="007A0D56" w:rsidRPr="00D72679" w:rsidRDefault="007A0D56" w:rsidP="00B56709">
            <w:pPr>
              <w:pStyle w:val="PURBullet"/>
              <w:numPr>
                <w:ilvl w:val="0"/>
                <w:numId w:val="104"/>
              </w:numPr>
            </w:pPr>
            <w:r>
              <w:t>Bing Maps Mobile Asset Management Platform papildinājuma SL</w:t>
            </w:r>
            <w:r>
              <w:rPr>
                <w:vertAlign w:val="superscript"/>
              </w:rPr>
              <w:t>4</w:t>
            </w:r>
          </w:p>
          <w:p w:rsidR="007A0D56" w:rsidRPr="00D72679" w:rsidRDefault="007A0D56" w:rsidP="00A00338">
            <w:pPr>
              <w:pStyle w:val="PURBody"/>
            </w:pPr>
            <w:r>
              <w:rPr>
                <w:vertAlign w:val="superscript"/>
              </w:rPr>
              <w:t xml:space="preserve">4 </w:t>
            </w:r>
            <w:r>
              <w:t xml:space="preserve">Šīs papildinājuma SL ir paredzētas noteiktam izsekoto līdzekļu skaitam. </w:t>
            </w:r>
          </w:p>
          <w:p w:rsidR="007A0D56" w:rsidRDefault="007A0D56" w:rsidP="00A00338">
            <w:pPr>
              <w:pStyle w:val="PURBody"/>
            </w:pPr>
            <w:r>
              <w:rPr>
                <w:b/>
                <w:i/>
              </w:rPr>
              <w:t xml:space="preserve"> Nepieciešama papildu Bing Maps Mobile Asset Management Platform Service SL </w:t>
            </w:r>
          </w:p>
        </w:tc>
      </w:tr>
    </w:tbl>
    <w:p w:rsidR="007A0D56" w:rsidRPr="00D72679" w:rsidRDefault="007A0D56" w:rsidP="007A0D56">
      <w:pPr>
        <w:pStyle w:val="PURBlueBGHeader"/>
      </w:pPr>
      <w:r>
        <w:t>Papildu noteikumi</w:t>
      </w:r>
    </w:p>
    <w:p w:rsidR="007A0D56" w:rsidRPr="00D72679" w:rsidRDefault="007A0D56" w:rsidP="007A0D56">
      <w:pPr>
        <w:pStyle w:val="PURBlueStrong-Indented"/>
      </w:pPr>
      <w:r>
        <w:t>Bing Maps API</w:t>
      </w:r>
    </w:p>
    <w:p w:rsidR="007A0D56" w:rsidRPr="00D72679" w:rsidRDefault="007A0D56" w:rsidP="007A0D56">
      <w:pPr>
        <w:pStyle w:val="PURBody-Indented"/>
      </w:pPr>
      <w:r>
        <w:t xml:space="preserve">Jūs varat izmantot visus Bing Maps API, ievērojot Microsoft Bing Maps Platform API lietošanas noteikumus </w:t>
      </w:r>
      <w:proofErr w:type="gramStart"/>
      <w:r>
        <w:t>un</w:t>
      </w:r>
      <w:proofErr w:type="gramEnd"/>
      <w:r>
        <w:t xml:space="preserve"> Bing Maps Platform SDK, tostarp visus to pēctecīgos komplektus, kas atrodas šeit: </w:t>
      </w:r>
      <w:hyperlink r:id="rId53">
        <w:r>
          <w:rPr>
            <w:color w:val="00467F"/>
            <w:u w:val="single"/>
          </w:rPr>
          <w:t>http://go.microsoft.com/fwlink/p/?LinkID=66121</w:t>
        </w:r>
      </w:hyperlink>
      <w:r>
        <w:t xml:space="preserve"> un </w:t>
      </w:r>
      <w:hyperlink r:id="rId54">
        <w:r>
          <w:rPr>
            <w:color w:val="00467F"/>
            <w:u w:val="single"/>
          </w:rPr>
          <w:t>http://go.microsoft.com/fwlink/p/?LinkID=223436</w:t>
        </w:r>
      </w:hyperlink>
      <w:r>
        <w:t>.</w:t>
      </w:r>
    </w:p>
    <w:p w:rsidR="007A0D56" w:rsidRPr="00D72679" w:rsidRDefault="007A0D56" w:rsidP="007A0D56">
      <w:pPr>
        <w:pStyle w:val="PURBody-Indented"/>
      </w:pPr>
      <w:r>
        <w:t>Mēs varam laiku pa laikam atjaunināt Bing Maps Platform API lietošanas noteikumus.</w:t>
      </w:r>
      <w:r w:rsidR="0092027F">
        <w:t xml:space="preserve"> </w:t>
      </w:r>
      <w:r>
        <w:t xml:space="preserve">Izmaiņas šajos licences noteikumos, </w:t>
      </w:r>
      <w:proofErr w:type="gramStart"/>
      <w:r>
        <w:t>ko</w:t>
      </w:r>
      <w:proofErr w:type="gramEnd"/>
      <w:r>
        <w:t xml:space="preserve"> mēs ieviešam ar Bing Maps Platform atjauninājumiem, ir noteiktas ar likumu vai kas materiāli neietekmē Bing Maps Platform lietojumu, tiks piemērotas nekavējoties.</w:t>
      </w:r>
      <w:r w:rsidR="0092027F">
        <w:t xml:space="preserve"> </w:t>
      </w:r>
      <w:r>
        <w:t>Jebkuru citu izmaiņu gadījumā veidu, kādā lietojat Bing Maps Platform saskaņā ar jebkuru esošo licenci, jūsu abonēšanas licences termiņa pirmo 12 mēnešu laikā nosaka šie licences noteikumi, bez attiecīgajiem atjauninājumiem.</w:t>
      </w:r>
      <w:r w:rsidR="0092027F">
        <w:t xml:space="preserve"> </w:t>
      </w:r>
      <w:r>
        <w:t>Mēs centīsimies jūs informēt par atjauninājumiem vismaz 30 dienas pirms to vispārīgās stāšanās spēkā.</w:t>
      </w:r>
      <w:r w:rsidR="0092027F">
        <w:t xml:space="preserve"> </w:t>
      </w:r>
      <w:r>
        <w:t xml:space="preserve">Jūs piekrītat jaunajiem Bing Maps Platform API noteikumiem, </w:t>
      </w:r>
      <w:proofErr w:type="gramStart"/>
      <w:r>
        <w:t>ja</w:t>
      </w:r>
      <w:proofErr w:type="gramEnd"/>
      <w:r>
        <w:t xml:space="preserve"> API lietojat pēc tam, kad jaunos noteikumus esam publicējuši vietnē </w:t>
      </w:r>
      <w:hyperlink r:id="rId55">
        <w:r>
          <w:rPr>
            <w:color w:val="00467F"/>
            <w:u w:val="single"/>
          </w:rPr>
          <w:t>http://go.microsoft.com/fwlink/p/?LinkID=66121</w:t>
        </w:r>
      </w:hyperlink>
      <w:r w:rsidRPr="00C87D8B">
        <w:rPr>
          <w:color w:val="00467F"/>
        </w:rPr>
        <w:t xml:space="preserve"> </w:t>
      </w:r>
      <w:r>
        <w:t>vai esam jums nosūtījuši e-pasta paziņojumu par šiem atjauninājumiem.</w:t>
      </w:r>
    </w:p>
    <w:p w:rsidR="007A0D56" w:rsidRPr="00D72679" w:rsidRDefault="000D71F9" w:rsidP="007A0D56">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EB458F" w:rsidRDefault="00EB458F" w:rsidP="00EB458F">
      <w:pPr>
        <w:pStyle w:val="PURProductName"/>
        <w:keepNext w:val="0"/>
        <w:keepLines w:val="0"/>
        <w:pBdr>
          <w:bottom w:val="none" w:sz="0" w:space="0" w:color="auto"/>
        </w:pBdr>
      </w:pPr>
    </w:p>
    <w:p w:rsidR="007A0D56" w:rsidRPr="00D72679" w:rsidRDefault="007A0D56" w:rsidP="007A0D56">
      <w:pPr>
        <w:pStyle w:val="PURProductName"/>
      </w:pPr>
      <w:r>
        <w:lastRenderedPageBreak/>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82010273"/>
      <w:r>
        <w:instrText>Microsoft Learning E-Reference Library</w:instrText>
      </w:r>
      <w:bookmarkEnd w:id="360"/>
      <w:bookmarkEnd w:id="361"/>
      <w:bookmarkEnd w:id="362"/>
      <w:r>
        <w:instrText xml:space="preserve">" \l </w:instrText>
      </w:r>
      <w:r w:rsidR="00F51936">
        <w:instrText>3</w:instrText>
      </w:r>
      <w:r>
        <w:fldChar w:fldCharType="end"/>
      </w:r>
    </w:p>
    <w:p w:rsidR="007A0D56" w:rsidRPr="00D72679"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Nepieciešams katram jūsu:</w:t>
            </w:r>
          </w:p>
          <w:p w:rsidR="007A0D56" w:rsidRDefault="007A0D56" w:rsidP="00B56709">
            <w:pPr>
              <w:pStyle w:val="PURBullet"/>
              <w:numPr>
                <w:ilvl w:val="0"/>
                <w:numId w:val="105"/>
              </w:numPr>
            </w:pPr>
            <w:r>
              <w:t>lietotājam, kurš piekļūst Tiešsaistes pakalpojumam vai saistītai programmatūrai</w:t>
            </w:r>
          </w:p>
        </w:tc>
        <w:tc>
          <w:tcPr>
            <w:tcW w:w="5340" w:type="dxa"/>
          </w:tcPr>
          <w:p w:rsidR="007A0D56" w:rsidRPr="00D72679" w:rsidRDefault="007A0D56" w:rsidP="00A00338">
            <w:pPr>
              <w:pStyle w:val="PURBody"/>
            </w:pPr>
            <w:r>
              <w:rPr>
                <w:b/>
                <w:i/>
              </w:rPr>
              <w:t>Nepieciešamās SL.</w:t>
            </w:r>
          </w:p>
          <w:p w:rsidR="007A0D56" w:rsidRDefault="007A0D56" w:rsidP="00B56709">
            <w:pPr>
              <w:pStyle w:val="PURBullet"/>
              <w:numPr>
                <w:ilvl w:val="0"/>
                <w:numId w:val="106"/>
              </w:numPr>
            </w:pPr>
            <w:r>
              <w:t xml:space="preserve">Microsoft Learning E-Reference Library lietotāja SL </w:t>
            </w:r>
          </w:p>
        </w:tc>
      </w:tr>
    </w:tbl>
    <w:p w:rsidR="007A0D56" w:rsidRPr="00D72679" w:rsidRDefault="007A0D56" w:rsidP="007A0D56">
      <w:pPr>
        <w:pStyle w:val="PURBlueBGHeader"/>
      </w:pPr>
      <w:r>
        <w:t>Papildu noteikumi</w:t>
      </w:r>
    </w:p>
    <w:p w:rsidR="007A0D56" w:rsidRPr="00D72679" w:rsidRDefault="007A0D56" w:rsidP="007A0D56">
      <w:pPr>
        <w:pStyle w:val="PURBlueStrong-Indented"/>
      </w:pPr>
      <w:r>
        <w:t>Dokumentācija</w:t>
      </w:r>
    </w:p>
    <w:p w:rsidR="007A0D56" w:rsidRPr="00D72679" w:rsidRDefault="007A0D56" w:rsidP="007A0D56">
      <w:pPr>
        <w:pStyle w:val="PURBody-Indented"/>
      </w:pPr>
      <w:r>
        <w:t xml:space="preserve">Jebkura persona, kas drīkst piekļūt jūsu datoram vai iekšējam tīklam, drīkst kopēt </w:t>
      </w:r>
      <w:proofErr w:type="gramStart"/>
      <w:r>
        <w:t>un</w:t>
      </w:r>
      <w:proofErr w:type="gramEnd"/>
      <w:r>
        <w:t xml:space="preserve"> izmantot jūsu iekšējo uzziņas nolūkiem paredzēto dokumentāciju. Dokumentācija neietver elektroniskās grāmatas.</w:t>
      </w:r>
    </w:p>
    <w:p w:rsidR="007A0D56" w:rsidRPr="00D72679" w:rsidRDefault="000D71F9" w:rsidP="007A0D56">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TC "</w:instrText>
      </w:r>
      <w:bookmarkStart w:id="364" w:name="_Toc382010274"/>
      <w:r>
        <w:instrText>Microsoft Learning IT Academy</w:instrText>
      </w:r>
      <w:bookmarkEnd w:id="364"/>
      <w:r>
        <w:instrText xml:space="preserve">" \l 3 </w:instrText>
      </w:r>
      <w:bookmarkStart w:id="365" w:name="_Toc366240741"/>
      <w:bookmarkStart w:id="366" w:name="_Toc366240985"/>
      <w:bookmarkEnd w:id="365"/>
      <w:bookmarkEnd w:id="366"/>
      <w:r>
        <w:fldChar w:fldCharType="end"/>
      </w:r>
    </w:p>
    <w:p w:rsidR="007A0D56" w:rsidRPr="00D72679" w:rsidRDefault="007A0D56" w:rsidP="007A0D56">
      <w:pPr>
        <w:pStyle w:val="PURBlueBGHeader"/>
      </w:pPr>
      <w:r>
        <w:t>PAKALPOJUMU SL</w:t>
      </w:r>
    </w:p>
    <w:tbl>
      <w:tblPr>
        <w:tblStyle w:val="PURTableNoVertical"/>
        <w:tblW w:w="0" w:type="auto"/>
        <w:tblLook w:val="04A0" w:firstRow="1" w:lastRow="0" w:firstColumn="1" w:lastColumn="0" w:noHBand="0" w:noVBand="1"/>
      </w:tblPr>
      <w:tblGrid>
        <w:gridCol w:w="5257"/>
        <w:gridCol w:w="526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Nepieciešams katrai</w:t>
            </w:r>
          </w:p>
          <w:p w:rsidR="00E5543D" w:rsidRPr="00D72679" w:rsidRDefault="00E5543D" w:rsidP="00E5543D">
            <w:pPr>
              <w:pStyle w:val="PURBody"/>
              <w:spacing w:after="60"/>
            </w:pPr>
            <w:proofErr w:type="gramStart"/>
            <w:r>
              <w:rPr>
                <w:rFonts w:asciiTheme="minorHAnsi" w:hAnsiTheme="minorHAnsi" w:cstheme="minorHAnsi"/>
                <w:color w:val="000000" w:themeColor="text1"/>
                <w:szCs w:val="18"/>
              </w:rPr>
              <w:t>atrašanās</w:t>
            </w:r>
            <w:proofErr w:type="gramEnd"/>
            <w:r>
              <w:rPr>
                <w:rFonts w:asciiTheme="minorHAnsi" w:hAnsiTheme="minorHAnsi" w:cstheme="minorHAnsi"/>
                <w:color w:val="000000" w:themeColor="text1"/>
                <w:szCs w:val="18"/>
              </w:rPr>
              <w:t xml:space="preserve"> vietai, kas piekļūst jebkuram Microsoft Learning IT Academy pakalpojumam vai priekšrocībai vai izmantot to. Par atrašanās vietu tiek uzskatīta fiziska iestāde, kuras darbiniekiem ir viens administrators, piemēram, direktors, vienā ēkā vai ēku grupā, kas atrodas vienā teritorijā.</w:t>
            </w:r>
          </w:p>
          <w:p w:rsidR="00E5543D" w:rsidRPr="00D72679" w:rsidRDefault="00E5543D" w:rsidP="00E5543D">
            <w:pPr>
              <w:spacing w:after="60"/>
            </w:pPr>
            <w:r>
              <w:rPr>
                <w:rFonts w:asciiTheme="minorHAnsi" w:hAnsiTheme="minorHAnsi" w:cstheme="minorHAnsi"/>
                <w:color w:val="000000" w:themeColor="text1"/>
                <w:szCs w:val="18"/>
              </w:rPr>
              <w:t>Ja iestāde apkalpo gan klātienes, gan tiešsaistes studentus, abonements IT Academy ir jāiegādājas katrai fiziskajai iestādes atrašanās vietai.</w:t>
            </w:r>
          </w:p>
          <w:p w:rsidR="00E5543D" w:rsidRPr="00D72679" w:rsidRDefault="00E5543D" w:rsidP="00E5543D">
            <w:pPr>
              <w:spacing w:after="60"/>
            </w:pPr>
            <w:r>
              <w:rPr>
                <w:rFonts w:asciiTheme="minorHAnsi" w:hAnsiTheme="minorHAnsi" w:cstheme="minorHAnsi"/>
                <w:color w:val="000000" w:themeColor="text1"/>
                <w:szCs w:val="18"/>
              </w:rPr>
              <w:t xml:space="preserve">Jūsu tiesības piekļūt Tiešsaistes pakalpojumiem un izmantot tos nosaka prasība, ka jums jāiegādājas nepieciešamais SL skaits. </w:t>
            </w:r>
          </w:p>
          <w:p w:rsidR="007A0D56" w:rsidRDefault="00E5543D" w:rsidP="00E5543D">
            <w:pPr>
              <w:pStyle w:val="PURBody"/>
            </w:pPr>
            <w:r>
              <w:rPr>
                <w:rFonts w:asciiTheme="minorHAnsi" w:hAnsiTheme="minorHAnsi" w:cstheme="minorHAnsi"/>
                <w:color w:val="000000" w:themeColor="text1"/>
                <w:szCs w:val="18"/>
              </w:rPr>
              <w:t>Programmas priekšrocības drīkst izmantot tikai licencētu iestāžu mācībspēki, darbinieki un studenti, kas pašlaik ir reģistrēti licencētajā iestādē.</w:t>
            </w:r>
          </w:p>
        </w:tc>
        <w:tc>
          <w:tcPr>
            <w:tcW w:w="5340" w:type="dxa"/>
          </w:tcPr>
          <w:p w:rsidR="007A0D56" w:rsidRPr="00D72679" w:rsidRDefault="007A0D56" w:rsidP="00A00338">
            <w:pPr>
              <w:pStyle w:val="PURBody"/>
            </w:pPr>
            <w:r>
              <w:rPr>
                <w:b/>
                <w:i/>
              </w:rPr>
              <w:t>Nepieciešamās SL.</w:t>
            </w:r>
          </w:p>
          <w:p w:rsidR="007A0D56" w:rsidRDefault="007A0D56" w:rsidP="00B56709">
            <w:pPr>
              <w:pStyle w:val="PURBullet"/>
              <w:numPr>
                <w:ilvl w:val="0"/>
                <w:numId w:val="107"/>
              </w:numPr>
            </w:pPr>
            <w:r>
              <w:t>Microsoft Learning IT Academy pakalpojumu SL</w:t>
            </w:r>
          </w:p>
        </w:tc>
      </w:tr>
    </w:tbl>
    <w:p w:rsidR="007A0D56" w:rsidRPr="00D72679" w:rsidRDefault="007A0D56" w:rsidP="007A0D56">
      <w:pPr>
        <w:pStyle w:val="PURBlueBGHeader"/>
      </w:pPr>
      <w:r>
        <w:t>Papildu noteikumi</w:t>
      </w:r>
    </w:p>
    <w:p w:rsidR="00E5543D" w:rsidRPr="00D72679" w:rsidRDefault="00E5543D" w:rsidP="00E5543D">
      <w:pPr>
        <w:ind w:left="270"/>
      </w:pPr>
      <w:r>
        <w:rPr>
          <w:rFonts w:asciiTheme="minorHAnsi" w:hAnsiTheme="minorHAnsi" w:cstheme="minorHAnsi"/>
          <w:color w:val="000000" w:themeColor="text1"/>
          <w:sz w:val="18"/>
          <w:szCs w:val="18"/>
        </w:rPr>
        <w:t xml:space="preserve">Uz programmas Microsoft Learning IT Academy un tās priekšrocību izmantošanu attiecas Vispārīgie licences noteikumi, tālāk aprakstītie noteikumi un nosacījumi un IT Academy programmas vadlīnijas, kas atrodamas vietnē </w:t>
      </w:r>
      <w:hyperlink r:id="rId56" w:history="1">
        <w:r>
          <w:rPr>
            <w:rStyle w:val="Hyperlink"/>
            <w:rFonts w:asciiTheme="minorHAnsi" w:hAnsiTheme="minorHAnsi" w:cstheme="minorHAnsi"/>
            <w:sz w:val="18"/>
            <w:szCs w:val="18"/>
          </w:rPr>
          <w:t>http://Microsoft.com/itacademy</w:t>
        </w:r>
      </w:hyperlink>
      <w:proofErr w:type="gramStart"/>
      <w:r>
        <w:rPr>
          <w:rStyle w:val="Hyperlink"/>
          <w:rFonts w:asciiTheme="minorHAnsi" w:hAnsiTheme="minorHAnsi" w:cstheme="minorHAnsi"/>
          <w:sz w:val="18"/>
          <w:szCs w:val="18"/>
        </w:rPr>
        <w:t xml:space="preserve">, </w:t>
      </w:r>
      <w:r>
        <w:rPr>
          <w:rFonts w:asciiTheme="minorHAnsi" w:hAnsiTheme="minorHAnsi" w:cstheme="minorHAnsi"/>
          <w:color w:val="000000" w:themeColor="text1"/>
          <w:sz w:val="18"/>
          <w:szCs w:val="18"/>
        </w:rPr>
        <w:t>.</w:t>
      </w:r>
      <w:proofErr w:type="gramEnd"/>
      <w:r>
        <w:rPr>
          <w:rFonts w:asciiTheme="minorHAnsi" w:hAnsiTheme="minorHAnsi" w:cstheme="minorHAnsi"/>
          <w:color w:val="000000" w:themeColor="text1"/>
          <w:sz w:val="18"/>
          <w:szCs w:val="18"/>
        </w:rPr>
        <w:t xml:space="preserve"> </w:t>
      </w:r>
    </w:p>
    <w:p w:rsidR="00E5543D" w:rsidRPr="00D72679" w:rsidRDefault="00E5543D" w:rsidP="00E5543D">
      <w:pPr>
        <w:ind w:left="270"/>
      </w:pPr>
      <w:r>
        <w:rPr>
          <w:rFonts w:asciiTheme="minorHAnsi" w:hAnsiTheme="minorHAnsi" w:cstheme="minorHAnsi"/>
          <w:color w:val="000000" w:themeColor="text1"/>
          <w:sz w:val="18"/>
          <w:szCs w:val="18"/>
        </w:rPr>
        <w:t xml:space="preserve">Jūs nevarat vienlaicīgi būt reģistrēts gan programmā Microsoft Partner Network Learning Competency Program, gan programmā Microsoft Learning IT Academy. </w:t>
      </w:r>
    </w:p>
    <w:p w:rsidR="00E5543D" w:rsidRPr="00D72679" w:rsidRDefault="00E5543D" w:rsidP="00E5543D">
      <w:pPr>
        <w:ind w:left="270"/>
      </w:pPr>
      <w:r>
        <w:rPr>
          <w:rFonts w:asciiTheme="minorHAnsi" w:hAnsiTheme="minorHAnsi" w:cstheme="minorHAnsi"/>
          <w:color w:val="000000" w:themeColor="text1"/>
          <w:sz w:val="18"/>
          <w:szCs w:val="18"/>
        </w:rPr>
        <w:t>Priekšrocības ir paredzēts izmantot tikai atrašanās vietās ar pašreiz spēkā esošu Microsoft Learning IT Academy SL. Iestādēm ar papildu atrašanās vietām (piem., departamentiem, filiālēm, atsevišķām skolām un ģeogrāfiski plaši izvietotām telpām) Microsoft Learning IT Academy SL ir jāiegādājas katrai atrašanās vietai.</w:t>
      </w:r>
    </w:p>
    <w:p w:rsidR="00E5543D" w:rsidRPr="00D72679" w:rsidRDefault="00E5543D" w:rsidP="00E5543D">
      <w:pPr>
        <w:ind w:left="270"/>
      </w:pPr>
      <w:r>
        <w:rPr>
          <w:smallCaps/>
          <w:color w:val="00467F" w:themeColor="text2"/>
          <w:sz w:val="18"/>
        </w:rPr>
        <w:t>Licences termiņš</w:t>
      </w:r>
      <w:r>
        <w:rPr>
          <w:rFonts w:eastAsia="Times New Roman" w:cs="Arial"/>
          <w:sz w:val="18"/>
          <w:szCs w:val="18"/>
        </w:rPr>
        <w:br/>
      </w:r>
      <w:r>
        <w:rPr>
          <w:rFonts w:asciiTheme="minorHAnsi" w:hAnsiTheme="minorHAnsi" w:cstheme="minorHAnsi"/>
          <w:color w:val="000000" w:themeColor="text1"/>
          <w:sz w:val="18"/>
          <w:szCs w:val="18"/>
        </w:rPr>
        <w:t xml:space="preserve">Tiesības izmantot jebkuru programmā Microsoft IT Academy pieejamo priekšrocību </w:t>
      </w:r>
      <w:proofErr w:type="gramStart"/>
      <w:r>
        <w:rPr>
          <w:rFonts w:asciiTheme="minorHAnsi" w:hAnsiTheme="minorHAnsi" w:cstheme="minorHAnsi"/>
          <w:color w:val="000000" w:themeColor="text1"/>
          <w:sz w:val="18"/>
          <w:szCs w:val="18"/>
        </w:rPr>
        <w:t>un</w:t>
      </w:r>
      <w:proofErr w:type="gramEnd"/>
      <w:r>
        <w:rPr>
          <w:rFonts w:asciiTheme="minorHAnsi" w:hAnsiTheme="minorHAnsi" w:cstheme="minorHAnsi"/>
          <w:color w:val="000000" w:themeColor="text1"/>
          <w:sz w:val="18"/>
          <w:szCs w:val="18"/>
        </w:rPr>
        <w:t xml:space="preserve"> saturu beidzas, kad beidzas jūsu SL. </w:t>
      </w:r>
    </w:p>
    <w:p w:rsidR="007A0D56" w:rsidRPr="00D72679" w:rsidRDefault="00E5543D" w:rsidP="00E5543D">
      <w:pPr>
        <w:pStyle w:val="PURBody-Indented"/>
      </w:pPr>
      <w:r>
        <w:rPr>
          <w:smallCaps/>
          <w:color w:val="00467F" w:themeColor="text2"/>
        </w:rPr>
        <w:t>Trešo personu sniegtas programmas priekšrocības</w:t>
      </w:r>
      <w:r>
        <w:rPr>
          <w:rFonts w:cs="Arial"/>
          <w:b/>
          <w:bCs/>
          <w:iCs/>
          <w:smallCaps/>
          <w:szCs w:val="18"/>
        </w:rPr>
        <w:br/>
      </w:r>
      <w:r>
        <w:rPr>
          <w:rFonts w:cs="Arial"/>
          <w:bCs/>
          <w:iCs/>
          <w:szCs w:val="18"/>
        </w:rPr>
        <w:t>Noteiktas priekšrocības var nodrošināt trešās personas.</w:t>
      </w:r>
      <w:r w:rsidR="0092027F">
        <w:rPr>
          <w:rFonts w:cs="Arial"/>
          <w:bCs/>
          <w:iCs/>
          <w:szCs w:val="18"/>
        </w:rPr>
        <w:t xml:space="preserve"> </w:t>
      </w:r>
      <w:r>
        <w:rPr>
          <w:rFonts w:cs="Arial"/>
          <w:bCs/>
          <w:iCs/>
          <w:szCs w:val="18"/>
        </w:rPr>
        <w:t xml:space="preserve">Jūs saprotat </w:t>
      </w:r>
      <w:proofErr w:type="gramStart"/>
      <w:r>
        <w:rPr>
          <w:rFonts w:cs="Arial"/>
          <w:bCs/>
          <w:iCs/>
          <w:szCs w:val="18"/>
        </w:rPr>
        <w:t>un</w:t>
      </w:r>
      <w:proofErr w:type="gramEnd"/>
      <w:r>
        <w:rPr>
          <w:rFonts w:cs="Arial"/>
          <w:bCs/>
          <w:iCs/>
          <w:szCs w:val="18"/>
        </w:rPr>
        <w:t xml:space="preserve"> piekrītat, ka saistībā ar šīm priekšrocībām jums ir attiecības tieši ar trešo personu, nevis ar korporāciju Microsoft. Korporācija Microsoft nav atbildīga par jebkādām priekšrocībām, </w:t>
      </w:r>
      <w:proofErr w:type="gramStart"/>
      <w:r>
        <w:rPr>
          <w:rFonts w:cs="Arial"/>
          <w:bCs/>
          <w:iCs/>
          <w:szCs w:val="18"/>
        </w:rPr>
        <w:t>ko</w:t>
      </w:r>
      <w:proofErr w:type="gramEnd"/>
      <w:r>
        <w:rPr>
          <w:rFonts w:cs="Arial"/>
          <w:bCs/>
          <w:iCs/>
          <w:szCs w:val="18"/>
        </w:rPr>
        <w:t xml:space="preserve"> sniedz trešā persona, un korporācija Microsoft nesponsorē un citādi neapstiprina trešo personu tirgotājus vai to pakalpojumus un produktus.</w:t>
      </w:r>
    </w:p>
    <w:p w:rsidR="007A0D56" w:rsidRPr="00D72679" w:rsidRDefault="000D71F9" w:rsidP="007A0D56">
      <w:pPr>
        <w:pStyle w:val="PURBreadcrumb"/>
      </w:pPr>
      <w:hyperlink w:anchor="_Sec4" w:history="1">
        <w:r w:rsidR="00BB63B7" w:rsidRPr="006C0DCA">
          <w:rPr>
            <w:rStyle w:val="Hyperlink"/>
            <w:szCs w:val="16"/>
          </w:rPr>
          <w:t>Saturs</w:t>
        </w:r>
      </w:hyperlink>
      <w:r w:rsidR="00BB63B7" w:rsidRPr="00BB63B7">
        <w:rPr>
          <w:color w:val="00467F"/>
          <w:szCs w:val="16"/>
        </w:rPr>
        <w:t xml:space="preserve"> / </w:t>
      </w:r>
      <w:hyperlink w:anchor="General_License_Terms">
        <w:r w:rsidR="00BB63B7">
          <w:rPr>
            <w:color w:val="00467F"/>
            <w:szCs w:val="16"/>
            <w:u w:val="single"/>
          </w:rPr>
          <w:t>Vispārīgie noteikumi</w:t>
        </w:r>
      </w:hyperlink>
    </w:p>
    <w:p w:rsidR="009F7735" w:rsidRPr="00D72679"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82010275"/>
      <w:r>
        <w:instrText>System Center Endpoint Protection</w:instrText>
      </w:r>
      <w:bookmarkEnd w:id="368"/>
      <w:bookmarkEnd w:id="369"/>
      <w:bookmarkEnd w:id="370"/>
      <w:r>
        <w:instrText xml:space="preserve">" \l </w:instrText>
      </w:r>
      <w:r w:rsidR="00F51936">
        <w:instrText>3</w:instrText>
      </w:r>
      <w:r>
        <w:fldChar w:fldCharType="end"/>
      </w:r>
    </w:p>
    <w:p w:rsidR="009F7735" w:rsidRPr="00D72679" w:rsidRDefault="009F7735" w:rsidP="009F7735">
      <w:pPr>
        <w:pStyle w:val="PURBlueBGHeader"/>
      </w:pPr>
      <w:r>
        <w:t>SERVERA PĀRVALDĪBAS LICENCES</w:t>
      </w:r>
    </w:p>
    <w:tbl>
      <w:tblPr>
        <w:tblStyle w:val="PURTableNoVertical"/>
        <w:tblW w:w="0" w:type="auto"/>
        <w:tblLook w:val="04A0" w:firstRow="1" w:lastRow="0" w:firstColumn="1" w:lastColumn="0" w:noHBand="0" w:noVBand="1"/>
      </w:tblPr>
      <w:tblGrid>
        <w:gridCol w:w="5255"/>
        <w:gridCol w:w="5271"/>
      </w:tblGrid>
      <w:tr w:rsidR="009F7735" w:rsidRPr="000E30C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Nepieciešams katram jūsu:</w:t>
            </w:r>
          </w:p>
          <w:p w:rsidR="009F7735" w:rsidRDefault="009F7735" w:rsidP="00B56709">
            <w:pPr>
              <w:pStyle w:val="PURBullet"/>
              <w:numPr>
                <w:ilvl w:val="0"/>
                <w:numId w:val="108"/>
              </w:numPr>
            </w:pPr>
            <w:r>
              <w:t>serverim</w:t>
            </w:r>
            <w:r>
              <w:rPr>
                <w:vertAlign w:val="superscript"/>
              </w:rPr>
              <w:t>1</w:t>
            </w:r>
            <w:r>
              <w:t>, kuru izmanto, lai piekļūtu Tiešsaistes pakalpojumam vai saistītai programmatūrai</w:t>
            </w:r>
          </w:p>
        </w:tc>
        <w:tc>
          <w:tcPr>
            <w:tcW w:w="6140" w:type="dxa"/>
          </w:tcPr>
          <w:p w:rsidR="009F7735" w:rsidRPr="00D72679" w:rsidRDefault="009F7735" w:rsidP="00A00338">
            <w:pPr>
              <w:pStyle w:val="PURBody"/>
            </w:pPr>
            <w:r>
              <w:rPr>
                <w:b/>
                <w:i/>
              </w:rPr>
              <w:t>Nepieciešamās servera pārvaldības licences.</w:t>
            </w:r>
          </w:p>
          <w:p w:rsidR="009F7735" w:rsidRPr="00D72679" w:rsidRDefault="009F7735" w:rsidP="00B56709">
            <w:pPr>
              <w:pStyle w:val="PURBullet"/>
              <w:numPr>
                <w:ilvl w:val="0"/>
                <w:numId w:val="109"/>
              </w:numPr>
            </w:pPr>
            <w:r>
              <w:t>System Center 2012 R2 Datacenter</w:t>
            </w:r>
            <w:r>
              <w:rPr>
                <w:vertAlign w:val="superscript"/>
              </w:rPr>
              <w:t>2, 3</w:t>
            </w:r>
            <w:r>
              <w:t xml:space="preserve">, </w:t>
            </w:r>
            <w:r>
              <w:rPr>
                <w:b/>
              </w:rPr>
              <w:t>vai</w:t>
            </w:r>
          </w:p>
          <w:p w:rsidR="009F7735" w:rsidRPr="00D72679" w:rsidRDefault="009F7735" w:rsidP="00B56709">
            <w:pPr>
              <w:pStyle w:val="PURBullet"/>
              <w:numPr>
                <w:ilvl w:val="0"/>
                <w:numId w:val="109"/>
              </w:numPr>
            </w:pPr>
            <w:r>
              <w:t>System Center 2012 R2 Standard</w:t>
            </w:r>
            <w:r>
              <w:rPr>
                <w:vertAlign w:val="superscript"/>
              </w:rPr>
              <w:t>2, 3</w:t>
            </w:r>
            <w:r>
              <w:t>.</w:t>
            </w:r>
          </w:p>
          <w:p w:rsidR="009F7735" w:rsidRPr="00D72679" w:rsidRDefault="009F7735" w:rsidP="00A00338">
            <w:pPr>
              <w:pStyle w:val="PURBody"/>
            </w:pPr>
            <w:r>
              <w:rPr>
                <w:vertAlign w:val="superscript"/>
              </w:rPr>
              <w:lastRenderedPageBreak/>
              <w:t>1</w:t>
            </w:r>
            <w:r>
              <w:t xml:space="preserve"> Šīs prasības nolūkos </w:t>
            </w:r>
            <w:r w:rsidR="002A648C">
              <w:t>„</w:t>
            </w:r>
            <w:r>
              <w:t>Serveri” ir ierīces, kurās jūs darbināt operētājsistēmas.</w:t>
            </w:r>
          </w:p>
          <w:p w:rsidR="009F7735" w:rsidRPr="000E30CF" w:rsidRDefault="009F7735" w:rsidP="00A00338">
            <w:pPr>
              <w:pStyle w:val="PURBody"/>
              <w:rPr>
                <w:lang w:val="pt-BR"/>
              </w:rPr>
            </w:pPr>
            <w:r w:rsidRPr="000E30CF">
              <w:rPr>
                <w:vertAlign w:val="superscript"/>
                <w:lang w:val="pt-BR"/>
              </w:rPr>
              <w:t>2</w:t>
            </w:r>
            <w:r w:rsidRPr="000E30CF">
              <w:rPr>
                <w:lang w:val="pt-BR"/>
              </w:rPr>
              <w:t xml:space="preserve"> Ar aktīvu Software Assurance segumu.</w:t>
            </w:r>
          </w:p>
          <w:p w:rsidR="009F7735" w:rsidRPr="000E30CF" w:rsidRDefault="009F7735" w:rsidP="002A648C">
            <w:pPr>
              <w:pStyle w:val="PURBody"/>
              <w:rPr>
                <w:lang w:val="pt-BR"/>
              </w:rPr>
            </w:pPr>
            <w:r w:rsidRPr="000E30CF">
              <w:rPr>
                <w:vertAlign w:val="superscript"/>
                <w:lang w:val="pt-BR"/>
              </w:rPr>
              <w:t xml:space="preserve">3 </w:t>
            </w:r>
            <w:r w:rsidRPr="000E30CF">
              <w:rPr>
                <w:lang w:val="pt-BR"/>
              </w:rPr>
              <w:t xml:space="preserve">Tādā skaitā, kāds ir norādīts System Center 2012 R2 Datacenter un Standard licences noteikumu Produktu lietošanas noteikumu sadaļā Pārvaldības serveri. Šajā paziņojumā par </w:t>
            </w:r>
            <w:r w:rsidR="002A648C" w:rsidRPr="000E30CF">
              <w:rPr>
                <w:lang w:val="pt-BR"/>
              </w:rPr>
              <w:t>„</w:t>
            </w:r>
            <w:r w:rsidRPr="000E30CF">
              <w:rPr>
                <w:lang w:val="pt-BR"/>
              </w:rPr>
              <w:t>pārvaldītajām OSE” tiek uzskatītas OSE, kurās darbojas servera operētājsistēmas, kas piekļūst Tiešsaistes pakalpojumiem vai saistītajai programmatūrai.</w:t>
            </w:r>
          </w:p>
        </w:tc>
      </w:tr>
    </w:tbl>
    <w:p w:rsidR="009F7735" w:rsidRPr="00D72679" w:rsidRDefault="009F7735" w:rsidP="009F7735">
      <w:pPr>
        <w:pStyle w:val="PURBlueBGHeader"/>
      </w:pPr>
      <w:r>
        <w:lastRenderedPageBreak/>
        <w:t>LIETOTĀJA SL</w:t>
      </w:r>
    </w:p>
    <w:tbl>
      <w:tblPr>
        <w:tblStyle w:val="PURTableNoVertical"/>
        <w:tblW w:w="0" w:type="auto"/>
        <w:tblLook w:val="04A0" w:firstRow="1" w:lastRow="0" w:firstColumn="1" w:lastColumn="0" w:noHBand="0" w:noVBand="1"/>
      </w:tblPr>
      <w:tblGrid>
        <w:gridCol w:w="5289"/>
        <w:gridCol w:w="5237"/>
      </w:tblGrid>
      <w:tr w:rsidR="009F7735" w:rsidRPr="000E30C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Nepieciešams katram jūsu:</w:t>
            </w:r>
          </w:p>
          <w:p w:rsidR="009F7735" w:rsidRDefault="009F7735" w:rsidP="00B56709">
            <w:pPr>
              <w:pStyle w:val="PURBullet"/>
              <w:numPr>
                <w:ilvl w:val="0"/>
                <w:numId w:val="110"/>
              </w:numPr>
            </w:pPr>
            <w:r>
              <w:t>lietotājam, kurš piekļūst Tiešsaistes pakalpojumam vai saistītai programmatūrai</w:t>
            </w:r>
          </w:p>
        </w:tc>
        <w:tc>
          <w:tcPr>
            <w:tcW w:w="6180" w:type="dxa"/>
          </w:tcPr>
          <w:p w:rsidR="009F7735" w:rsidRPr="00D72679" w:rsidRDefault="009F7735" w:rsidP="00A00338">
            <w:pPr>
              <w:pStyle w:val="PURBody"/>
            </w:pPr>
            <w:r>
              <w:rPr>
                <w:b/>
                <w:i/>
              </w:rPr>
              <w:t>Nepieciešamās SL.</w:t>
            </w:r>
          </w:p>
          <w:p w:rsidR="009F7735" w:rsidRPr="00D72679" w:rsidRDefault="009F7735" w:rsidP="00B56709">
            <w:pPr>
              <w:pStyle w:val="PURBullet"/>
              <w:numPr>
                <w:ilvl w:val="0"/>
                <w:numId w:val="111"/>
              </w:numPr>
            </w:pPr>
            <w:r>
              <w:t xml:space="preserve">System Center Endpoint Protection lietotāja SL, </w:t>
            </w:r>
            <w:r>
              <w:rPr>
                <w:b/>
              </w:rPr>
              <w:t>vai</w:t>
            </w:r>
          </w:p>
          <w:p w:rsidR="009F7735" w:rsidRPr="00D72679" w:rsidRDefault="009F7735" w:rsidP="00B56709">
            <w:pPr>
              <w:pStyle w:val="PURBullet"/>
              <w:numPr>
                <w:ilvl w:val="0"/>
                <w:numId w:val="111"/>
              </w:numPr>
            </w:pPr>
            <w:r>
              <w:t>Core CAL Suite (lietotājs)</w:t>
            </w:r>
            <w:r>
              <w:rPr>
                <w:vertAlign w:val="superscript"/>
              </w:rPr>
              <w:t>1</w:t>
            </w:r>
            <w:r>
              <w:t xml:space="preserve">, </w:t>
            </w:r>
            <w:r>
              <w:rPr>
                <w:b/>
              </w:rPr>
              <w:t>vai</w:t>
            </w:r>
          </w:p>
          <w:p w:rsidR="009F7735" w:rsidRPr="00D72679" w:rsidRDefault="009F7735" w:rsidP="00B56709">
            <w:pPr>
              <w:pStyle w:val="PURBullet"/>
              <w:numPr>
                <w:ilvl w:val="0"/>
                <w:numId w:val="111"/>
              </w:numPr>
            </w:pPr>
            <w:r>
              <w:t>Core CAL Bridge for Office 365 (lietotājs)</w:t>
            </w:r>
            <w:r>
              <w:rPr>
                <w:vertAlign w:val="superscript"/>
              </w:rPr>
              <w:t>1</w:t>
            </w:r>
            <w:r>
              <w:t xml:space="preserve">, </w:t>
            </w:r>
            <w:r>
              <w:rPr>
                <w:b/>
              </w:rPr>
              <w:t>vai</w:t>
            </w:r>
          </w:p>
          <w:p w:rsidR="009F7735" w:rsidRPr="00D72679" w:rsidRDefault="009F7735" w:rsidP="00B56709">
            <w:pPr>
              <w:pStyle w:val="PURBullet"/>
              <w:numPr>
                <w:ilvl w:val="0"/>
                <w:numId w:val="111"/>
              </w:numPr>
            </w:pPr>
            <w:r>
              <w:t>Enterprise CAL Suite (lietotājs)</w:t>
            </w:r>
            <w:r>
              <w:rPr>
                <w:vertAlign w:val="superscript"/>
              </w:rPr>
              <w:t>1</w:t>
            </w:r>
            <w:r>
              <w:t xml:space="preserve">, </w:t>
            </w:r>
            <w:r>
              <w:rPr>
                <w:b/>
              </w:rPr>
              <w:t>vai</w:t>
            </w:r>
          </w:p>
          <w:p w:rsidR="009F7735" w:rsidRPr="00D72679" w:rsidRDefault="009F7735" w:rsidP="00B56709">
            <w:pPr>
              <w:pStyle w:val="PURBullet"/>
              <w:numPr>
                <w:ilvl w:val="0"/>
                <w:numId w:val="111"/>
              </w:numPr>
            </w:pPr>
            <w:r>
              <w:t>Enterprise CAL Bridge for Office 365 (lietotājs)</w:t>
            </w:r>
            <w:r>
              <w:rPr>
                <w:vertAlign w:val="superscript"/>
              </w:rPr>
              <w:t>1</w:t>
            </w:r>
            <w:r>
              <w:t xml:space="preserve">, </w:t>
            </w:r>
            <w:r>
              <w:rPr>
                <w:b/>
              </w:rPr>
              <w:t>vai</w:t>
            </w:r>
          </w:p>
          <w:p w:rsidR="009F7735" w:rsidRPr="00D72679" w:rsidRDefault="009F7735" w:rsidP="00B56709">
            <w:pPr>
              <w:pStyle w:val="PURBullet"/>
              <w:numPr>
                <w:ilvl w:val="0"/>
                <w:numId w:val="111"/>
              </w:numPr>
            </w:pPr>
            <w:r>
              <w:t>Forefront Protection Suite (lietotājs)</w:t>
            </w:r>
          </w:p>
          <w:p w:rsidR="009F7735" w:rsidRPr="000E30CF" w:rsidRDefault="009F7735" w:rsidP="00A00338">
            <w:pPr>
              <w:pStyle w:val="PURBody"/>
              <w:rPr>
                <w:lang w:val="pt-BR"/>
              </w:rPr>
            </w:pPr>
            <w:r w:rsidRPr="000E30CF">
              <w:rPr>
                <w:vertAlign w:val="superscript"/>
                <w:lang w:val="pt-BR"/>
              </w:rPr>
              <w:t>1</w:t>
            </w:r>
            <w:r w:rsidRPr="000E30CF">
              <w:rPr>
                <w:lang w:val="pt-BR"/>
              </w:rPr>
              <w:t xml:space="preserve"> ar aktīvu Software Assurance segumu</w:t>
            </w:r>
          </w:p>
        </w:tc>
      </w:tr>
    </w:tbl>
    <w:p w:rsidR="009F7735" w:rsidRPr="00D72679" w:rsidRDefault="009F7735" w:rsidP="009F7735">
      <w:pPr>
        <w:pStyle w:val="PURBlueBGHeader"/>
      </w:pPr>
      <w:r>
        <w:t>IERĪCES SL</w:t>
      </w:r>
    </w:p>
    <w:tbl>
      <w:tblPr>
        <w:tblStyle w:val="PURTableNoVertical"/>
        <w:tblW w:w="0" w:type="auto"/>
        <w:tblLook w:val="04A0" w:firstRow="1" w:lastRow="0" w:firstColumn="1" w:lastColumn="0" w:noHBand="0" w:noVBand="1"/>
      </w:tblPr>
      <w:tblGrid>
        <w:gridCol w:w="5298"/>
        <w:gridCol w:w="5228"/>
      </w:tblGrid>
      <w:tr w:rsidR="009F7735" w:rsidRPr="000E30C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Nepieciešams katram jūsu:</w:t>
            </w:r>
          </w:p>
          <w:p w:rsidR="009F7735" w:rsidRPr="00D72679" w:rsidRDefault="009F7735" w:rsidP="00B56709">
            <w:pPr>
              <w:pStyle w:val="PURBullet"/>
              <w:numPr>
                <w:ilvl w:val="0"/>
                <w:numId w:val="112"/>
              </w:numPr>
            </w:pPr>
            <w:r>
              <w:t xml:space="preserve">ierīcei, kuru izmanto, lai piekļūtu Tiešsaistes pakalpojumam vai saistītai programmatūrai </w:t>
            </w:r>
          </w:p>
          <w:p w:rsidR="009F7735" w:rsidRDefault="009F7735" w:rsidP="00A00338">
            <w:pPr>
              <w:pStyle w:val="PURBody"/>
            </w:pPr>
            <w:r>
              <w:t>serveriem</w:t>
            </w:r>
            <w:r>
              <w:rPr>
                <w:vertAlign w:val="superscript"/>
              </w:rPr>
              <w:t>1</w:t>
            </w:r>
            <w:r>
              <w:t>, kurus izmanto, lai piekļūtu Tiešsaistes pakalpojumam vai saistītajai programmatūrai, ir nepieciešamas atbilstošās ML (skatiet iepriekš sadaļu Servera ML).</w:t>
            </w:r>
          </w:p>
        </w:tc>
        <w:tc>
          <w:tcPr>
            <w:tcW w:w="6120" w:type="dxa"/>
          </w:tcPr>
          <w:p w:rsidR="009F7735" w:rsidRPr="00D72679" w:rsidRDefault="009F7735" w:rsidP="00A00338">
            <w:pPr>
              <w:pStyle w:val="PURBody"/>
            </w:pPr>
            <w:r>
              <w:rPr>
                <w:b/>
                <w:i/>
              </w:rPr>
              <w:t>Nepieciešamās SL.</w:t>
            </w:r>
          </w:p>
          <w:p w:rsidR="009F7735" w:rsidRPr="00D72679" w:rsidRDefault="009F7735" w:rsidP="00B56709">
            <w:pPr>
              <w:pStyle w:val="PURBullet"/>
              <w:numPr>
                <w:ilvl w:val="0"/>
                <w:numId w:val="113"/>
              </w:numPr>
            </w:pPr>
            <w:r>
              <w:t xml:space="preserve">System Center Endpoint Protection ierīces SL </w:t>
            </w:r>
            <w:r>
              <w:rPr>
                <w:b/>
              </w:rPr>
              <w:t>vai</w:t>
            </w:r>
          </w:p>
          <w:p w:rsidR="009F7735" w:rsidRPr="00D72679" w:rsidRDefault="009F7735" w:rsidP="00B56709">
            <w:pPr>
              <w:pStyle w:val="PURBullet"/>
              <w:numPr>
                <w:ilvl w:val="0"/>
                <w:numId w:val="113"/>
              </w:numPr>
            </w:pPr>
            <w:r>
              <w:t>Core CAL Suite (ierīce)</w:t>
            </w:r>
            <w:r>
              <w:rPr>
                <w:vertAlign w:val="superscript"/>
              </w:rPr>
              <w:t>2</w:t>
            </w:r>
            <w:r>
              <w:t xml:space="preserve">, </w:t>
            </w:r>
            <w:r>
              <w:rPr>
                <w:b/>
              </w:rPr>
              <w:t>vai</w:t>
            </w:r>
          </w:p>
          <w:p w:rsidR="009F7735" w:rsidRPr="00D72679" w:rsidRDefault="009F7735" w:rsidP="00B56709">
            <w:pPr>
              <w:pStyle w:val="PURBullet"/>
              <w:numPr>
                <w:ilvl w:val="0"/>
                <w:numId w:val="113"/>
              </w:numPr>
            </w:pPr>
            <w:r>
              <w:t>Core CAL Bridge for Office 365 (ierīce)</w:t>
            </w:r>
            <w:r>
              <w:rPr>
                <w:vertAlign w:val="superscript"/>
              </w:rPr>
              <w:t>2</w:t>
            </w:r>
            <w:r>
              <w:t xml:space="preserve">, </w:t>
            </w:r>
            <w:r>
              <w:rPr>
                <w:b/>
              </w:rPr>
              <w:t>vai</w:t>
            </w:r>
          </w:p>
          <w:p w:rsidR="009F7735" w:rsidRPr="00D72679" w:rsidRDefault="009F7735" w:rsidP="00B56709">
            <w:pPr>
              <w:pStyle w:val="PURBullet"/>
              <w:numPr>
                <w:ilvl w:val="0"/>
                <w:numId w:val="113"/>
              </w:numPr>
            </w:pPr>
            <w:r>
              <w:t>Enterprise CAL Suite (ierīce)</w:t>
            </w:r>
            <w:r>
              <w:rPr>
                <w:vertAlign w:val="superscript"/>
              </w:rPr>
              <w:t>2</w:t>
            </w:r>
            <w:r>
              <w:t xml:space="preserve">, </w:t>
            </w:r>
            <w:r>
              <w:rPr>
                <w:b/>
              </w:rPr>
              <w:t>vai</w:t>
            </w:r>
          </w:p>
          <w:p w:rsidR="009F7735" w:rsidRPr="00D72679" w:rsidRDefault="009F7735" w:rsidP="00B56709">
            <w:pPr>
              <w:pStyle w:val="PURBullet"/>
              <w:numPr>
                <w:ilvl w:val="0"/>
                <w:numId w:val="113"/>
              </w:numPr>
            </w:pPr>
            <w:r>
              <w:t>Enterprise CAL Bridge for Office 365 (ierīce)</w:t>
            </w:r>
            <w:r>
              <w:rPr>
                <w:vertAlign w:val="superscript"/>
              </w:rPr>
              <w:t>2</w:t>
            </w:r>
            <w:r>
              <w:t xml:space="preserve">, </w:t>
            </w:r>
            <w:r>
              <w:rPr>
                <w:b/>
              </w:rPr>
              <w:t>vai</w:t>
            </w:r>
          </w:p>
          <w:p w:rsidR="009F7735" w:rsidRPr="00D72679" w:rsidRDefault="009F7735" w:rsidP="00B56709">
            <w:pPr>
              <w:pStyle w:val="PURBullet"/>
              <w:numPr>
                <w:ilvl w:val="0"/>
                <w:numId w:val="113"/>
              </w:numPr>
            </w:pPr>
            <w:r>
              <w:t>Forefront Protection Suite (ierīce)</w:t>
            </w:r>
          </w:p>
          <w:p w:rsidR="009F7735" w:rsidRPr="00D72679" w:rsidRDefault="009F7735" w:rsidP="00A00338">
            <w:pPr>
              <w:pStyle w:val="PURBody"/>
            </w:pPr>
            <w:r>
              <w:rPr>
                <w:vertAlign w:val="superscript"/>
              </w:rPr>
              <w:t>1</w:t>
            </w:r>
            <w:r>
              <w:t xml:space="preserve"> Šīs prasības nolūkos </w:t>
            </w:r>
            <w:r w:rsidR="002A648C">
              <w:t>„</w:t>
            </w:r>
            <w:r>
              <w:t>Serveri” ir ierīces, kurās jūs darbināt operētājsistēmas.</w:t>
            </w:r>
          </w:p>
          <w:p w:rsidR="009F7735" w:rsidRPr="000E30CF" w:rsidRDefault="009F7735" w:rsidP="00A00338">
            <w:pPr>
              <w:pStyle w:val="PURBody"/>
              <w:rPr>
                <w:lang w:val="pt-BR"/>
              </w:rPr>
            </w:pPr>
            <w:r w:rsidRPr="000E30CF">
              <w:rPr>
                <w:vertAlign w:val="superscript"/>
                <w:lang w:val="pt-BR"/>
              </w:rPr>
              <w:t xml:space="preserve">2 </w:t>
            </w:r>
            <w:r w:rsidRPr="000E30CF">
              <w:rPr>
                <w:lang w:val="pt-BR"/>
              </w:rPr>
              <w:t>Ar aktīvu Software Assurance segumu.</w:t>
            </w:r>
          </w:p>
        </w:tc>
      </w:tr>
    </w:tbl>
    <w:p w:rsidR="009F7735" w:rsidRPr="000E30CF" w:rsidRDefault="009F7735" w:rsidP="009F7735">
      <w:pPr>
        <w:pStyle w:val="PURBlueBGHeader"/>
        <w:rPr>
          <w:lang w:val="pt-BR"/>
        </w:rPr>
      </w:pPr>
      <w:r w:rsidRPr="000E30CF">
        <w:rPr>
          <w:lang w:val="pt-BR"/>
        </w:rPr>
        <w:t>Papildu noteikumi</w:t>
      </w:r>
    </w:p>
    <w:p w:rsidR="00AF4FC9" w:rsidRPr="000E30CF" w:rsidRDefault="00AF4FC9" w:rsidP="00AF4FC9">
      <w:pPr>
        <w:pStyle w:val="PURBlueStrong-Indented"/>
        <w:spacing w:after="120"/>
        <w:rPr>
          <w:lang w:val="pt-BR"/>
        </w:rPr>
      </w:pPr>
      <w:r w:rsidRPr="000E30CF">
        <w:rPr>
          <w:lang w:val="pt-BR"/>
        </w:rPr>
        <w:t>Piemērojamie paziņojumi</w:t>
      </w:r>
    </w:p>
    <w:p w:rsidR="00AF4FC9" w:rsidRPr="000E30CF" w:rsidRDefault="00AF4FC9" w:rsidP="00A7130A">
      <w:pPr>
        <w:pStyle w:val="PURBlueStrong-Indented"/>
        <w:spacing w:after="120"/>
        <w:rPr>
          <w:spacing w:val="0"/>
          <w:lang w:val="pt-BR"/>
        </w:rPr>
      </w:pPr>
      <w:r w:rsidRPr="000E30CF">
        <w:rPr>
          <w:smallCaps w:val="0"/>
          <w:color w:val="auto"/>
          <w:spacing w:val="0"/>
          <w:lang w:val="pt-BR"/>
        </w:rPr>
        <w:t xml:space="preserve">Ir spēkā datu pārsūtīšanas paziņojums un paziņojums par potenciāli nevēlamu programmatūru (II paziņojums) </w:t>
      </w:r>
      <w:hyperlink w:anchor="Appendix_1">
        <w:hyperlink w:anchor="Appendix_1">
          <w:r w:rsidR="00A7130A" w:rsidRPr="000E30CF">
            <w:rPr>
              <w:color w:val="00467F"/>
              <w:spacing w:val="0"/>
              <w:u w:val="single"/>
              <w:lang w:val="pt-BR"/>
            </w:rPr>
            <w:t>1. P</w:t>
          </w:r>
          <w:r w:rsidR="00A7130A" w:rsidRPr="000E30CF">
            <w:rPr>
              <w:smallCaps w:val="0"/>
              <w:color w:val="00467F"/>
              <w:spacing w:val="0"/>
              <w:u w:val="single"/>
              <w:lang w:val="pt-BR"/>
            </w:rPr>
            <w:t>ielikumā</w:t>
          </w:r>
        </w:hyperlink>
      </w:hyperlink>
      <w:r w:rsidRPr="000E30CF">
        <w:rPr>
          <w:smallCaps w:val="0"/>
          <w:color w:val="auto"/>
          <w:spacing w:val="0"/>
          <w:lang w:val="pt-BR"/>
        </w:rPr>
        <w:t>.</w:t>
      </w:r>
    </w:p>
    <w:p w:rsidR="009F7735" w:rsidRPr="000E30CF" w:rsidRDefault="009F7735" w:rsidP="009F7735">
      <w:pPr>
        <w:pStyle w:val="PURBlueStrong-Indented"/>
        <w:rPr>
          <w:lang w:val="pt-BR"/>
        </w:rPr>
      </w:pPr>
      <w:r w:rsidRPr="000E30CF">
        <w:rPr>
          <w:lang w:val="pt-BR"/>
        </w:rPr>
        <w:t>Lietošana īpašos apmācību apstākļos</w:t>
      </w:r>
    </w:p>
    <w:p w:rsidR="009F7735" w:rsidRPr="000E30CF" w:rsidRDefault="009F7735" w:rsidP="009F7735">
      <w:pPr>
        <w:pStyle w:val="PURBody-Indented"/>
        <w:rPr>
          <w:lang w:val="pt-BR"/>
        </w:rPr>
      </w:pPr>
      <w:r w:rsidRPr="000E30CF">
        <w:rPr>
          <w:lang w:val="pt-BR"/>
        </w:rPr>
        <w:t>Lai varētu izmantot Tiešsaistes pakalpojumu un ar to saistīto programmatūru īpašos apmācību apstākļos, iepriekš aprakstītajā kārtībā ir jāiegādājas lietotāja SL ierīces SL pat tad, ja lielapjoma licencēšanas līgumā ir noteikts pretēji.</w:t>
      </w:r>
    </w:p>
    <w:p w:rsidR="009F7735" w:rsidRPr="000E30CF" w:rsidRDefault="009F7735" w:rsidP="009F7735">
      <w:pPr>
        <w:pStyle w:val="PURBlueStrong-Indented"/>
        <w:rPr>
          <w:lang w:val="pt-BR"/>
        </w:rPr>
      </w:pPr>
      <w:r w:rsidRPr="000E30CF">
        <w:rPr>
          <w:lang w:val="pt-BR"/>
        </w:rPr>
        <w:t>Lietošana pēc atjaunošanas</w:t>
      </w:r>
    </w:p>
    <w:p w:rsidR="009F7735" w:rsidRPr="000E30CF" w:rsidRDefault="009F7735" w:rsidP="009F7735">
      <w:pPr>
        <w:pStyle w:val="PURBody-Indented"/>
        <w:rPr>
          <w:lang w:val="pt-BR"/>
        </w:rPr>
      </w:pPr>
      <w:r w:rsidRPr="000E30CF">
        <w:rPr>
          <w:lang w:val="pt-BR"/>
        </w:rPr>
        <w:t>Lai novērstu Tiešsaistes pakalpojuma nelicencētu lietošanu, daži tā līdzekļi var tikt deaktivizēti, beidzoties jūsu SL vai Software Assurance segumam.</w:t>
      </w:r>
      <w:r w:rsidR="0092027F" w:rsidRPr="000E30CF">
        <w:rPr>
          <w:lang w:val="pt-BR"/>
        </w:rPr>
        <w:t xml:space="preserve"> </w:t>
      </w:r>
      <w:r w:rsidRPr="000E30CF">
        <w:rPr>
          <w:lang w:val="pt-BR"/>
        </w:rPr>
        <w:t>Ja atjaunosit tiesības izmantot Tiešsaistes pakalpojumu, mēs nodrošināsim šī termiņa pagarināšanu.</w:t>
      </w:r>
    </w:p>
    <w:p w:rsidR="009F7735" w:rsidRPr="000E30CF" w:rsidRDefault="009F7735" w:rsidP="009F7735">
      <w:pPr>
        <w:pStyle w:val="PURBlueStrong-Indented"/>
        <w:rPr>
          <w:lang w:val="pt-BR"/>
        </w:rPr>
      </w:pPr>
      <w:r w:rsidRPr="000E30CF">
        <w:rPr>
          <w:lang w:val="pt-BR"/>
        </w:rPr>
        <w:t>Skenēšanas programmu aizstāšana</w:t>
      </w:r>
    </w:p>
    <w:p w:rsidR="009F7735" w:rsidRPr="000E30CF" w:rsidRDefault="009F7735" w:rsidP="009F7735">
      <w:pPr>
        <w:pStyle w:val="PURBody-Indented"/>
        <w:rPr>
          <w:lang w:val="pt-BR"/>
        </w:rPr>
      </w:pPr>
      <w:r w:rsidRPr="000E30CF">
        <w:rPr>
          <w:lang w:val="pt-BR"/>
        </w:rPr>
        <w:t>Mēs varam ar līdzvērtīgu programmatūru un failiem aizstāt Tiešsaistes pakalpojuma:</w:t>
      </w:r>
    </w:p>
    <w:p w:rsidR="009F7735" w:rsidRPr="000E30CF" w:rsidRDefault="009F7735" w:rsidP="00AF4FC9">
      <w:pPr>
        <w:pStyle w:val="PURBody-Indented"/>
        <w:ind w:left="630"/>
        <w:rPr>
          <w:lang w:val="pt-BR"/>
        </w:rPr>
      </w:pPr>
      <w:r w:rsidRPr="000E30CF">
        <w:rPr>
          <w:lang w:val="pt-BR"/>
        </w:rPr>
        <w:t>• pretvīrusu un pretsurogātpasta programmatūru; un</w:t>
      </w:r>
    </w:p>
    <w:p w:rsidR="009F7735" w:rsidRPr="000E30CF" w:rsidRDefault="009F7735" w:rsidP="00AF4FC9">
      <w:pPr>
        <w:pStyle w:val="PURBody-Indented"/>
        <w:ind w:left="630"/>
        <w:rPr>
          <w:lang w:val="pt-BR"/>
        </w:rPr>
      </w:pPr>
      <w:r w:rsidRPr="000E30CF">
        <w:rPr>
          <w:lang w:val="pt-BR"/>
        </w:rPr>
        <w:t>• paraksta failus un satura filtrēšanas datu failus.</w:t>
      </w:r>
    </w:p>
    <w:p w:rsidR="009F7735" w:rsidRPr="000E30CF" w:rsidRDefault="000D71F9" w:rsidP="009F7735">
      <w:pPr>
        <w:pStyle w:val="PURBreadcrumb"/>
        <w:rPr>
          <w:lang w:val="pt-BR"/>
        </w:rPr>
      </w:pPr>
      <w:hyperlink w:anchor="_Sec4">
        <w:r w:rsidR="00E13ED5" w:rsidRPr="000E30CF">
          <w:rPr>
            <w:color w:val="00467F"/>
            <w:u w:val="single"/>
            <w:lang w:val="pt-BR"/>
          </w:rPr>
          <w:t>Saturs</w:t>
        </w:r>
      </w:hyperlink>
      <w:r w:rsidR="00E13ED5" w:rsidRPr="000E30CF">
        <w:rPr>
          <w:lang w:val="pt-BR"/>
        </w:rPr>
        <w:t xml:space="preserve"> / </w:t>
      </w:r>
      <w:hyperlink w:anchor="General_License_Terms">
        <w:r w:rsidR="00E13ED5" w:rsidRPr="000E30CF">
          <w:rPr>
            <w:color w:val="00467F"/>
            <w:u w:val="single"/>
            <w:lang w:val="pt-BR"/>
          </w:rPr>
          <w:t>Vispārīgie noteikumi</w:t>
        </w:r>
      </w:hyperlink>
    </w:p>
    <w:p w:rsidR="009F7735" w:rsidRPr="000E30CF" w:rsidRDefault="009F7735" w:rsidP="009F7735">
      <w:pPr>
        <w:pStyle w:val="PURProductName"/>
        <w:rPr>
          <w:lang w:val="pt-BR"/>
        </w:rPr>
      </w:pPr>
      <w:bookmarkStart w:id="371" w:name="_Sec458"/>
      <w:r w:rsidRPr="000E30CF">
        <w:rPr>
          <w:lang w:val="pt-BR"/>
        </w:rPr>
        <w:t>Translator API</w:t>
      </w:r>
      <w:bookmarkEnd w:id="371"/>
      <w:r>
        <w:fldChar w:fldCharType="begin"/>
      </w:r>
      <w:r w:rsidRPr="000E30CF">
        <w:rPr>
          <w:lang w:val="pt-BR"/>
        </w:rPr>
        <w:instrText>XE "Translator API"</w:instrText>
      </w:r>
      <w:r>
        <w:fldChar w:fldCharType="end"/>
      </w:r>
      <w:r>
        <w:fldChar w:fldCharType="begin"/>
      </w:r>
      <w:r w:rsidRPr="000E30CF">
        <w:rPr>
          <w:lang w:val="pt-BR"/>
        </w:rPr>
        <w:instrText xml:space="preserve"> TC "</w:instrText>
      </w:r>
      <w:bookmarkStart w:id="372" w:name="_Toc366240750"/>
      <w:bookmarkStart w:id="373" w:name="_Toc366240994"/>
      <w:bookmarkStart w:id="374" w:name="_Toc382010276"/>
      <w:r w:rsidRPr="000E30CF">
        <w:rPr>
          <w:lang w:val="pt-BR"/>
        </w:rPr>
        <w:instrText>Translator API</w:instrText>
      </w:r>
      <w:bookmarkEnd w:id="372"/>
      <w:bookmarkEnd w:id="373"/>
      <w:bookmarkEnd w:id="374"/>
      <w:r w:rsidRPr="000E30CF">
        <w:rPr>
          <w:lang w:val="pt-BR"/>
        </w:rPr>
        <w:instrText xml:space="preserve">" \l </w:instrText>
      </w:r>
      <w:r w:rsidR="00F51936" w:rsidRPr="000E30CF">
        <w:rPr>
          <w:lang w:val="pt-BR"/>
        </w:rPr>
        <w:instrText>3</w:instrText>
      </w:r>
      <w:r>
        <w:fldChar w:fldCharType="end"/>
      </w:r>
    </w:p>
    <w:p w:rsidR="009F7735" w:rsidRPr="00D72679" w:rsidRDefault="009F7735" w:rsidP="009F7735">
      <w:pPr>
        <w:pStyle w:val="PURBlueBGHeader"/>
      </w:pPr>
      <w:r>
        <w:t>PAKALPOJUMU SL</w:t>
      </w:r>
    </w:p>
    <w:tbl>
      <w:tblPr>
        <w:tblStyle w:val="PURTableNoVertical"/>
        <w:tblW w:w="0" w:type="auto"/>
        <w:tblLook w:val="04A0" w:firstRow="1" w:lastRow="0" w:firstColumn="1" w:lastColumn="0" w:noHBand="0" w:noVBand="1"/>
      </w:tblPr>
      <w:tblGrid>
        <w:gridCol w:w="5259"/>
        <w:gridCol w:w="526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Nepieciešamais skaits.</w:t>
            </w:r>
          </w:p>
        </w:tc>
        <w:tc>
          <w:tcPr>
            <w:tcW w:w="5340" w:type="dxa"/>
          </w:tcPr>
          <w:p w:rsidR="009F7735" w:rsidRDefault="009F7735" w:rsidP="00A00338">
            <w:pPr>
              <w:pStyle w:val="PURBody"/>
            </w:pPr>
            <w:r>
              <w:rPr>
                <w:b/>
                <w:i/>
              </w:rPr>
              <w:t>Nepieciešamās SL.</w:t>
            </w:r>
          </w:p>
        </w:tc>
      </w:tr>
      <w:tr w:rsidR="009F7735" w:rsidTr="00A00338">
        <w:tc>
          <w:tcPr>
            <w:tcW w:w="5340" w:type="dxa"/>
          </w:tcPr>
          <w:p w:rsidR="009F7735" w:rsidRPr="000E30CF" w:rsidRDefault="009F7735" w:rsidP="00B56709">
            <w:pPr>
              <w:pStyle w:val="PURBullet"/>
              <w:numPr>
                <w:ilvl w:val="0"/>
                <w:numId w:val="114"/>
              </w:numPr>
              <w:rPr>
                <w:lang w:val="fi-FI"/>
              </w:rPr>
            </w:pPr>
            <w:r w:rsidRPr="000E30CF">
              <w:rPr>
                <w:lang w:val="fi-FI"/>
              </w:rPr>
              <w:t>Viena vai vairākas katrai reģistrācijai</w:t>
            </w:r>
          </w:p>
        </w:tc>
        <w:tc>
          <w:tcPr>
            <w:tcW w:w="5340" w:type="dxa"/>
          </w:tcPr>
          <w:p w:rsidR="009F7735" w:rsidRDefault="009F7735" w:rsidP="00B56709">
            <w:pPr>
              <w:pStyle w:val="PURBullet"/>
              <w:numPr>
                <w:ilvl w:val="0"/>
                <w:numId w:val="115"/>
              </w:numPr>
            </w:pPr>
            <w:r>
              <w:t>Translator API pakalpojumu SL</w:t>
            </w:r>
          </w:p>
        </w:tc>
      </w:tr>
    </w:tbl>
    <w:p w:rsidR="00582051" w:rsidRDefault="00582051" w:rsidP="00582051">
      <w:pPr>
        <w:pStyle w:val="PURBlueBGHeader"/>
        <w:pBdr>
          <w:top w:val="none" w:sz="0" w:space="0" w:color="auto"/>
          <w:left w:val="none" w:sz="0" w:space="0" w:color="auto"/>
          <w:bottom w:val="none" w:sz="0" w:space="0" w:color="auto"/>
          <w:right w:val="none" w:sz="0" w:space="0" w:color="auto"/>
        </w:pBdr>
        <w:shd w:val="clear" w:color="auto" w:fill="auto"/>
      </w:pPr>
    </w:p>
    <w:p w:rsidR="00582051" w:rsidRDefault="00582051" w:rsidP="00582051">
      <w:pPr>
        <w:pStyle w:val="PURBlueBGHeader"/>
        <w:pBdr>
          <w:top w:val="none" w:sz="0" w:space="0" w:color="auto"/>
          <w:left w:val="none" w:sz="0" w:space="0" w:color="auto"/>
          <w:bottom w:val="none" w:sz="0" w:space="0" w:color="auto"/>
          <w:right w:val="none" w:sz="0" w:space="0" w:color="auto"/>
        </w:pBdr>
        <w:shd w:val="clear" w:color="auto" w:fill="auto"/>
      </w:pPr>
    </w:p>
    <w:p w:rsidR="009F7735" w:rsidRPr="00D72679" w:rsidRDefault="009F7735" w:rsidP="009F7735">
      <w:pPr>
        <w:pStyle w:val="PURBlueBGHeader"/>
      </w:pPr>
      <w:r>
        <w:t>Papildu noteikumi</w:t>
      </w:r>
    </w:p>
    <w:p w:rsidR="009F7735" w:rsidRPr="00D72679" w:rsidRDefault="009F7735" w:rsidP="009F7735">
      <w:pPr>
        <w:pStyle w:val="PURBlueStrong-Indented"/>
      </w:pPr>
      <w:r>
        <w:t>Definīcijas</w:t>
      </w:r>
    </w:p>
    <w:p w:rsidR="009F7735" w:rsidRPr="00D72679" w:rsidRDefault="002A648C" w:rsidP="009F7735">
      <w:pPr>
        <w:pStyle w:val="PURBody-Indented"/>
      </w:pPr>
      <w:r>
        <w:t>„</w:t>
      </w:r>
      <w:r w:rsidR="009F7735">
        <w:t xml:space="preserve">Lietojumprogramma” ir jūsu programmatūras lietojumprogrammas, vietnes vai citi interfeisi, kas mijiedarbojas ar Tiešsaistes pakalpojumu. </w:t>
      </w:r>
    </w:p>
    <w:p w:rsidR="009F7735" w:rsidRPr="00D72679" w:rsidRDefault="002A648C" w:rsidP="009F7735">
      <w:pPr>
        <w:pStyle w:val="PURBody-Indented"/>
      </w:pPr>
      <w:r>
        <w:t>„</w:t>
      </w:r>
      <w:r w:rsidR="009F7735">
        <w:t>Microsoft Translator API” ir korporācijas Microsoft Translator lietojumprogrammas programmēšanas interfeiss, kas nodrošina automātiskus tulkojumus norādītajā valodā, kā arī citu ar valodu saistītu funkcionalitāti.</w:t>
      </w:r>
    </w:p>
    <w:p w:rsidR="009F7735" w:rsidRPr="00D72679" w:rsidRDefault="009F7735" w:rsidP="009F7735">
      <w:pPr>
        <w:pStyle w:val="PURBlueStrong-Indented"/>
      </w:pPr>
      <w:r>
        <w:t>Licences lietošanas tiesības</w:t>
      </w:r>
    </w:p>
    <w:p w:rsidR="009F7735" w:rsidRPr="00D72679" w:rsidRDefault="009F7735" w:rsidP="009F7735">
      <w:pPr>
        <w:pStyle w:val="PURBody-Indented"/>
      </w:pPr>
      <w:r>
        <w:t>Jūs drīkstat:</w:t>
      </w:r>
    </w:p>
    <w:p w:rsidR="009F7735" w:rsidRPr="00D72679" w:rsidRDefault="009F7735" w:rsidP="00BA37C1">
      <w:pPr>
        <w:pStyle w:val="PURBody-Indented"/>
        <w:ind w:left="630"/>
      </w:pPr>
      <w:r>
        <w:t xml:space="preserve">• </w:t>
      </w:r>
      <w:proofErr w:type="gramStart"/>
      <w:r>
        <w:t>iegult</w:t>
      </w:r>
      <w:proofErr w:type="gramEnd"/>
      <w:r>
        <w:t xml:space="preserve"> Microsoft Translator API un saistīto saturu lietojumprogrammā, lai lietojumprogramma varētu tieši mijiedarboties ar Tiešsaistes pakalpojumu; un</w:t>
      </w:r>
    </w:p>
    <w:p w:rsidR="009F7735" w:rsidRPr="00D72679" w:rsidRDefault="009F7735" w:rsidP="00BA37C1">
      <w:pPr>
        <w:pStyle w:val="PURBody-Indented"/>
        <w:ind w:left="630"/>
      </w:pPr>
      <w:r>
        <w:t xml:space="preserve">• </w:t>
      </w:r>
      <w:proofErr w:type="gramStart"/>
      <w:r>
        <w:t>izmantot</w:t>
      </w:r>
      <w:proofErr w:type="gramEnd"/>
      <w:r>
        <w:t xml:space="preserve"> Microsoft Translator API, lai piekļūtu Tiešsaistes pakalpojumam, lietojumprogrammā prezentējot Tiešsaistes pakalpojumā iegūtos rezultātus. </w:t>
      </w:r>
    </w:p>
    <w:p w:rsidR="009F7735" w:rsidRPr="00D72679" w:rsidRDefault="009F7735" w:rsidP="009F7735">
      <w:pPr>
        <w:pStyle w:val="PURBlueStrong-Indented"/>
      </w:pPr>
      <w:r>
        <w:t>Papildu ierobežojumi</w:t>
      </w:r>
    </w:p>
    <w:p w:rsidR="009F7735" w:rsidRPr="00D72679" w:rsidRDefault="009F7735" w:rsidP="009F7735">
      <w:pPr>
        <w:pStyle w:val="PURBody-Indented"/>
      </w:pPr>
      <w:r>
        <w:t>Jūs nedrīkstat:</w:t>
      </w:r>
    </w:p>
    <w:p w:rsidR="009F7735" w:rsidRPr="00D72679" w:rsidRDefault="009F7735" w:rsidP="00EB458F">
      <w:pPr>
        <w:pStyle w:val="PURBody-Indented"/>
        <w:ind w:left="630"/>
      </w:pPr>
      <w:r>
        <w:t xml:space="preserve">• </w:t>
      </w:r>
      <w:proofErr w:type="gramStart"/>
      <w:r>
        <w:t>izmantot</w:t>
      </w:r>
      <w:proofErr w:type="gramEnd"/>
      <w:r>
        <w:t xml:space="preserve"> Microsoft Translator API vai citādi sniegt piekļuvi Tiešsaistes pakalpojumam tiešā veidā vai ar tādas lietojumprogrammas starpniecību, kas emulē Microsoft Translator API funkcionalitāti vai ir būtiski līdzīga Microsoft Translator</w:t>
      </w:r>
      <w:r w:rsidR="00EB458F">
        <w:t> </w:t>
      </w:r>
      <w:r>
        <w:t>API;</w:t>
      </w:r>
    </w:p>
    <w:p w:rsidR="009F7735" w:rsidRPr="00D72679" w:rsidRDefault="009F7735" w:rsidP="00BA37C1">
      <w:pPr>
        <w:pStyle w:val="PURBody-Indented"/>
        <w:ind w:left="630"/>
      </w:pPr>
      <w:r>
        <w:t xml:space="preserve">• </w:t>
      </w:r>
      <w:proofErr w:type="gramStart"/>
      <w:r>
        <w:t>piekļūt</w:t>
      </w:r>
      <w:proofErr w:type="gramEnd"/>
      <w:r>
        <w:t xml:space="preserve"> vai veidot saiti uz pakalpojumu no jebkādas atrašanās vietas vai avota, kas nav lietojumprogramma (vai jebkādā veidā, izņemot tieši lietotājiem, izmantojot lietojumprogrammu); vai</w:t>
      </w:r>
    </w:p>
    <w:p w:rsidR="009F7735" w:rsidRPr="00D72679" w:rsidRDefault="009F7735" w:rsidP="00BA37C1">
      <w:pPr>
        <w:pStyle w:val="PURBody-Indented"/>
        <w:ind w:left="630"/>
      </w:pPr>
      <w:r>
        <w:t xml:space="preserve">• </w:t>
      </w:r>
      <w:proofErr w:type="gramStart"/>
      <w:r>
        <w:t>izmantojot</w:t>
      </w:r>
      <w:proofErr w:type="gramEnd"/>
      <w:r>
        <w:t xml:space="preserve"> Tiešsaistes pakalpojumu vai Microsoft Translator API attiecībā uz patentējamo vai patentēto materiālu, jebkādu uzlabojumu un ar komercnoslēpumu aizsargātu materiālu, kā arī attiecībā uz jebkādu jaunu materiālu, kas ir izveidots, ņemot vērā ar komercnoslēpumu aizsargātu materiālu, tostarp attiecībā uz jaunu materiālu, kas var būt aizsargāts ar autortiesībām, patentu un/vai komercnoslēpumu.</w:t>
      </w:r>
    </w:p>
    <w:p w:rsidR="009F7735" w:rsidRPr="00D72679" w:rsidRDefault="009F7735" w:rsidP="009F7735">
      <w:pPr>
        <w:pStyle w:val="PURBlueStrong-Indented"/>
      </w:pPr>
      <w:r>
        <w:t>Microsoft Translator attiecinājums</w:t>
      </w:r>
    </w:p>
    <w:p w:rsidR="009F7735" w:rsidRPr="00D72679" w:rsidRDefault="009F7735" w:rsidP="00EB458F">
      <w:pPr>
        <w:pStyle w:val="PURBody-Indented"/>
      </w:pPr>
      <w:r>
        <w:t xml:space="preserve">Kamēr ir spēkā Tiešsaistes pakalpojuma abonements, attēloto tulkojumu tuvumā </w:t>
      </w:r>
      <w:proofErr w:type="gramStart"/>
      <w:r>
        <w:t>un</w:t>
      </w:r>
      <w:proofErr w:type="gramEnd"/>
      <w:r>
        <w:t xml:space="preserve"> lietotājam pieejamā vietā vai lodziņā </w:t>
      </w:r>
      <w:r w:rsidR="002A648C">
        <w:t>„</w:t>
      </w:r>
      <w:r>
        <w:t>Par” (ja</w:t>
      </w:r>
      <w:r w:rsidR="00EB458F">
        <w:t> </w:t>
      </w:r>
      <w:r>
        <w:t>tāds ir) ir jānorāda viena no Microsoft zīmēm.</w:t>
      </w:r>
      <w:r w:rsidR="0092027F">
        <w:t xml:space="preserve"> </w:t>
      </w:r>
      <w:r>
        <w:t xml:space="preserve">Veidam, kā izmantojat Microsoft zīmes, ir jāatbilst korporācijas Microsoft spēkā esošajām preču zīmju lietošanas vadlīnijām, kas ir aprakstītas vietnē </w:t>
      </w:r>
      <w:hyperlink r:id="rId57">
        <w:r>
          <w:rPr>
            <w:color w:val="00467F"/>
            <w:u w:val="single"/>
          </w:rPr>
          <w:t>http://www.microsofttranslator.com/attribution</w:t>
        </w:r>
      </w:hyperlink>
      <w:r>
        <w:t>.</w:t>
      </w:r>
    </w:p>
    <w:p w:rsidR="009F7735" w:rsidRPr="00D72679" w:rsidRDefault="009F7735" w:rsidP="009F7735">
      <w:pPr>
        <w:pStyle w:val="PURBlueStrong-Indented"/>
      </w:pPr>
      <w:r>
        <w:t>Bez garantijas</w:t>
      </w:r>
    </w:p>
    <w:p w:rsidR="009F7735" w:rsidRPr="00D72679" w:rsidRDefault="009F7735" w:rsidP="009F7735">
      <w:pPr>
        <w:pStyle w:val="PURBody-Indented"/>
      </w:pPr>
      <w:r>
        <w:t xml:space="preserve">Pat tad, </w:t>
      </w:r>
      <w:proofErr w:type="gramStart"/>
      <w:r>
        <w:t>ja</w:t>
      </w:r>
      <w:proofErr w:type="gramEnd"/>
      <w:r>
        <w:t xml:space="preserve"> lielapjoma licencēšanas līguma noteikumos un nosacījumos ir noteikts citādi, visa informācija, saturs, pakalpojumi, Tiešsaistes pakalpojumā iegūtie rezultāti un saistītā grafika tiek nodrošināta, nesniedzot nekādas garantijas.</w:t>
      </w:r>
      <w:r w:rsidR="0092027F">
        <w:t xml:space="preserve"> </w:t>
      </w:r>
      <w:r>
        <w:t xml:space="preserve">Mēs atsakāmies no jebkādu garantiju </w:t>
      </w:r>
      <w:proofErr w:type="gramStart"/>
      <w:r>
        <w:t>un</w:t>
      </w:r>
      <w:proofErr w:type="gramEnd"/>
      <w:r>
        <w:t xml:space="preserve"> nosacījumu sniegšanas attiecībā uz informāciju, saturu, pakalpojumiem, Tiešsaistes pakalpojumu rezultātiem un saistīto grafiku, tostarp no jebkādām netiešajām garantijām un nosacījumiem par piemērotību pārdošanai, atbilstību noteiktam mērķim, kā arī par ieguldīto darbu, īpašuma tiesībām un tiesību nepārkāpšanu.</w:t>
      </w:r>
      <w:r w:rsidR="0092027F">
        <w:t xml:space="preserve"> </w:t>
      </w:r>
      <w:r>
        <w:t>Turklāt mēs paturam tiesības jebkurā laikā atspējot Microsoft Translator API.</w:t>
      </w:r>
    </w:p>
    <w:p w:rsidR="009F7735" w:rsidRPr="00D72679" w:rsidRDefault="009F7735" w:rsidP="009F7735">
      <w:pPr>
        <w:pStyle w:val="PURBlueStrong-Indented"/>
      </w:pPr>
      <w:r>
        <w:t>Korporācijai Microsoft iesniegtā informācija</w:t>
      </w:r>
    </w:p>
    <w:p w:rsidR="009F7735" w:rsidRPr="00D72679" w:rsidRDefault="009F7735" w:rsidP="009F7735">
      <w:pPr>
        <w:pStyle w:val="PURBody-Indented"/>
      </w:pPr>
      <w:r>
        <w:t xml:space="preserve">Vienīgi Tiešsaistes pakalpojumu uzlabošanas nolūkos mēs drīkstam izmantot saturu, </w:t>
      </w:r>
      <w:proofErr w:type="gramStart"/>
      <w:r>
        <w:t>ko</w:t>
      </w:r>
      <w:proofErr w:type="gramEnd"/>
      <w:r>
        <w:t xml:space="preserve"> jūs vai jūsu klienti iesniedz Tiešsaistes pakalpojumā, vai saglabāt šāda satura kopiju. Mēs neizpaužam šo saturu nesaistītai trešajai personai, izņemot Tiešsaistes pakalpojumu rezultātu sniegšanai lietojumprogrammā </w:t>
      </w:r>
      <w:proofErr w:type="gramStart"/>
      <w:r>
        <w:t>un</w:t>
      </w:r>
      <w:proofErr w:type="gramEnd"/>
      <w:r>
        <w:t xml:space="preserve"> ar tiesību aktiem noteiktajos gadījumos. Tiešsaistes pakalpojuma uzlabošana ietver jūsu </w:t>
      </w:r>
      <w:proofErr w:type="gramStart"/>
      <w:r>
        <w:t>un</w:t>
      </w:r>
      <w:proofErr w:type="gramEnd"/>
      <w:r>
        <w:t xml:space="preserve"> jūsu klientu iesniegtās informācijas izmantošanu, lai izgūtu statistisku un kvantitatīvu informāciju par tulkoto tekstu, ļaujot izveidot un īstenot piemērotus modeļus, tādējādi optimizējot tulkošanu.</w:t>
      </w:r>
      <w:r w:rsidR="0092027F">
        <w:t xml:space="preserve"> </w:t>
      </w:r>
    </w:p>
    <w:p w:rsidR="009F7735" w:rsidRPr="00D72679" w:rsidRDefault="009F7735" w:rsidP="00B56709">
      <w:pPr>
        <w:pStyle w:val="PURBody-Indented"/>
        <w:numPr>
          <w:ilvl w:val="0"/>
          <w:numId w:val="119"/>
        </w:numPr>
        <w:ind w:left="810"/>
      </w:pPr>
      <w:r>
        <w:t xml:space="preserve">Saturs, ko iesniedzat, izmantojot Microsoft Translator API metodes AddTranslation() vai AddTranslationArray() vai izmantojot kādu no atsauksmju un labošanas funkcijām, kas ir pieejamas Tiešsaistes pakalpojumā, tiek uzskatīts par </w:t>
      </w:r>
      <w:r w:rsidR="002A648C">
        <w:t>„</w:t>
      </w:r>
      <w:r>
        <w:t>kopīgoto saturu”, un iesniegtā informācija vai labojums var būt redzams citiem Tiešsaistes pakalpojuma lietotājiem kā atbilstība tādam pašam avota (</w:t>
      </w:r>
      <w:r w:rsidR="002A648C">
        <w:t>„</w:t>
      </w:r>
      <w:r>
        <w:t>no”) teikumam vai teksta segmentam, kas ir iegūts, izmantojot metodes GetTranslations() un GetTranslationsArray(). Kopīgotais saturs nesatur informāciju, kas norādītu tā izcelsmi.</w:t>
      </w:r>
    </w:p>
    <w:p w:rsidR="009F7735" w:rsidRPr="00D72679" w:rsidRDefault="000D71F9" w:rsidP="009F7735">
      <w:pPr>
        <w:pStyle w:val="PURBreadcrumb"/>
      </w:pPr>
      <w:hyperlink w:anchor="_Sec4">
        <w:r w:rsidR="00E13ED5">
          <w:rPr>
            <w:color w:val="00467F"/>
            <w:u w:val="single"/>
          </w:rPr>
          <w:t>Saturs</w:t>
        </w:r>
      </w:hyperlink>
      <w:r w:rsidR="00E13ED5">
        <w:t xml:space="preserve"> / </w:t>
      </w:r>
      <w:hyperlink w:anchor="General_License_Terms">
        <w:r w:rsidR="00E13ED5">
          <w:rPr>
            <w:color w:val="00467F"/>
            <w:u w:val="single"/>
          </w:rPr>
          <w:t>Universālie noteikumi</w:t>
        </w:r>
      </w:hyperlink>
      <w:r w:rsidR="004C6B13">
        <w:t xml:space="preserve"> </w:t>
      </w:r>
    </w:p>
    <w:p w:rsidR="00CA1659" w:rsidRDefault="00CA1659" w:rsidP="00CA1659">
      <w:pPr>
        <w:pStyle w:val="PURProductName"/>
        <w:pBdr>
          <w:bottom w:val="none" w:sz="0" w:space="0" w:color="auto"/>
        </w:pBdr>
      </w:pPr>
    </w:p>
    <w:p w:rsidR="00CA1659" w:rsidRDefault="00CA1659" w:rsidP="00CA1659">
      <w:pPr>
        <w:pStyle w:val="PURProductName"/>
        <w:keepNext w:val="0"/>
        <w:keepLines w:val="0"/>
        <w:pBdr>
          <w:bottom w:val="none" w:sz="0" w:space="0" w:color="auto"/>
        </w:pBdr>
      </w:pPr>
    </w:p>
    <w:p w:rsidR="007A6DE3" w:rsidRPr="00D72679" w:rsidRDefault="007A6DE3" w:rsidP="007A6DE3">
      <w:pPr>
        <w:pStyle w:val="PURProductName"/>
      </w:pPr>
      <w:r>
        <w:lastRenderedPageBreak/>
        <w:t xml:space="preserve">Yammer Enterprise </w:t>
      </w:r>
      <w:r>
        <w:fldChar w:fldCharType="begin"/>
      </w:r>
      <w:r>
        <w:instrText>XE "Yammer Enterprise"</w:instrText>
      </w:r>
      <w:r>
        <w:fldChar w:fldCharType="end"/>
      </w:r>
      <w:r>
        <w:fldChar w:fldCharType="begin"/>
      </w:r>
      <w:r>
        <w:instrText xml:space="preserve"> TC "</w:instrText>
      </w:r>
      <w:bookmarkStart w:id="375" w:name="_Toc382010277"/>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LIETOTĀJA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Nepieciešams katram jūsu:</w:t>
            </w:r>
          </w:p>
          <w:p w:rsidR="007A6DE3" w:rsidRDefault="007A6DE3" w:rsidP="00B56709">
            <w:pPr>
              <w:pStyle w:val="PURBullet"/>
              <w:numPr>
                <w:ilvl w:val="0"/>
                <w:numId w:val="49"/>
              </w:numPr>
            </w:pPr>
            <w:proofErr w:type="gramStart"/>
            <w:r>
              <w:t>lietotājam</w:t>
            </w:r>
            <w:proofErr w:type="gramEnd"/>
            <w:r>
              <w:t>, kurš piekļūst Tiešsaistes pakalpojumam.</w:t>
            </w:r>
            <w:r>
              <w:rPr>
                <w:szCs w:val="18"/>
              </w:rPr>
              <w:t xml:space="preserve"> Ārējiem lietotājiem, kas ir uzaicināti pakalpojumā Yammer, izmantojot ārējo tīkla funkcionalitāti, nav nepieciešamas lietotāja SL.</w:t>
            </w:r>
          </w:p>
        </w:tc>
        <w:tc>
          <w:tcPr>
            <w:tcW w:w="4602" w:type="dxa"/>
          </w:tcPr>
          <w:p w:rsidR="007A6DE3" w:rsidRPr="00D72679" w:rsidRDefault="007A6DE3" w:rsidP="00641BE9">
            <w:pPr>
              <w:pStyle w:val="PURBody"/>
            </w:pPr>
            <w:r>
              <w:rPr>
                <w:b/>
                <w:i/>
              </w:rPr>
              <w:t>Nepieciešamās SL.</w:t>
            </w:r>
          </w:p>
          <w:p w:rsidR="007A6DE3" w:rsidRPr="00D72679" w:rsidRDefault="007A6DE3" w:rsidP="00B56709">
            <w:pPr>
              <w:pStyle w:val="PURBullet"/>
              <w:numPr>
                <w:ilvl w:val="0"/>
                <w:numId w:val="50"/>
              </w:numPr>
            </w:pPr>
            <w:r>
              <w:t xml:space="preserve">Yammer Enterprise lietotāja SL </w:t>
            </w:r>
            <w:r>
              <w:rPr>
                <w:b/>
              </w:rPr>
              <w:t>vai</w:t>
            </w:r>
          </w:p>
          <w:p w:rsidR="00292522" w:rsidRPr="00D72679" w:rsidRDefault="00292522" w:rsidP="00B56709">
            <w:pPr>
              <w:pStyle w:val="PURBullet"/>
              <w:numPr>
                <w:ilvl w:val="0"/>
                <w:numId w:val="50"/>
              </w:numPr>
            </w:pPr>
            <w:r>
              <w:t>Office 365 Enterprise A2-A4 lietotāja SL</w:t>
            </w:r>
          </w:p>
          <w:p w:rsidR="007A6DE3" w:rsidRPr="00D72679" w:rsidRDefault="007A6DE3" w:rsidP="00B56709">
            <w:pPr>
              <w:pStyle w:val="PURBullet"/>
              <w:numPr>
                <w:ilvl w:val="0"/>
                <w:numId w:val="50"/>
              </w:numPr>
            </w:pPr>
            <w:r>
              <w:t>Office 365 Enterprise E1, E3 vai E4 lietotāja SL</w:t>
            </w:r>
          </w:p>
          <w:p w:rsidR="00292522" w:rsidRPr="00292522" w:rsidRDefault="00292522" w:rsidP="00B56709">
            <w:pPr>
              <w:pStyle w:val="PURBody"/>
              <w:numPr>
                <w:ilvl w:val="0"/>
                <w:numId w:val="50"/>
              </w:numPr>
            </w:pPr>
            <w:r>
              <w:t>Office 365 Midsize Business lietotāja SL</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Papildu noteikumi</w:t>
      </w:r>
    </w:p>
    <w:p w:rsidR="007A6DE3" w:rsidRPr="00D72679" w:rsidRDefault="007A6DE3" w:rsidP="007A6DE3">
      <w:pPr>
        <w:keepNext/>
        <w:keepLines/>
        <w:spacing w:after="60" w:line="240" w:lineRule="exact"/>
        <w:ind w:left="270"/>
      </w:pPr>
      <w:r>
        <w:rPr>
          <w:smallCaps/>
          <w:color w:val="00467F" w:themeColor="text2"/>
          <w:sz w:val="18"/>
        </w:rPr>
        <w:t>Kā mēs izmantojam klienta datus</w:t>
      </w:r>
    </w:p>
    <w:p w:rsidR="007A6DE3" w:rsidRPr="00D72679" w:rsidRDefault="00C94DDA" w:rsidP="007A6DE3">
      <w:pPr>
        <w:ind w:left="270"/>
      </w:pPr>
      <w:r>
        <w:rPr>
          <w:color w:val="auto"/>
          <w:sz w:val="18"/>
          <w:szCs w:val="18"/>
        </w:rPr>
        <w:t xml:space="preserve">Pat tad, </w:t>
      </w:r>
      <w:proofErr w:type="gramStart"/>
      <w:r>
        <w:rPr>
          <w:color w:val="auto"/>
          <w:sz w:val="18"/>
          <w:szCs w:val="18"/>
        </w:rPr>
        <w:t>ja</w:t>
      </w:r>
      <w:proofErr w:type="gramEnd"/>
      <w:r>
        <w:rPr>
          <w:color w:val="auto"/>
          <w:sz w:val="18"/>
          <w:szCs w:val="18"/>
        </w:rPr>
        <w:t xml:space="preserve"> jūsu lielapjoma licencēšanas līgumā vai Vispārīgajos noteikums ir noteikts citādi, </w:t>
      </w:r>
      <w:r>
        <w:rPr>
          <w:color w:val="auto"/>
          <w:sz w:val="18"/>
        </w:rPr>
        <w:t xml:space="preserve">gan Tiešsaistes pakalpojuma abonementa darbības laikā, gan pēc tam </w:t>
      </w:r>
      <w:r>
        <w:rPr>
          <w:color w:val="auto"/>
          <w:sz w:val="18"/>
          <w:szCs w:val="18"/>
        </w:rPr>
        <w:t xml:space="preserve">visi Klientu dati tiešsaistes pakalpojuma Yammer versijā uzņēmumiem </w:t>
      </w:r>
      <w:r>
        <w:rPr>
          <w:color w:val="auto"/>
          <w:sz w:val="18"/>
        </w:rPr>
        <w:t xml:space="preserve">korporācijā Microsoft tiek lietoti atbilstoši Yammer personas datu aizsardzības paziņojumam, kas ir atrodams vietnē </w:t>
      </w:r>
      <w:hyperlink r:id="rId58">
        <w:r>
          <w:rPr>
            <w:color w:val="00467F"/>
            <w:sz w:val="18"/>
            <w:u w:val="single"/>
          </w:rPr>
          <w:t>https://www.yammer.com/about/privacy</w:t>
        </w:r>
      </w:hyperlink>
      <w:r>
        <w:rPr>
          <w:color w:val="auto"/>
          <w:sz w:val="18"/>
        </w:rPr>
        <w:t>.</w:t>
      </w:r>
    </w:p>
    <w:p w:rsidR="007A6DE3" w:rsidRPr="00D72679" w:rsidRDefault="007A6DE3" w:rsidP="007A6DE3">
      <w:pPr>
        <w:keepNext/>
        <w:keepLines/>
        <w:spacing w:after="60" w:line="240" w:lineRule="exact"/>
        <w:ind w:left="270"/>
      </w:pPr>
      <w:r>
        <w:rPr>
          <w:smallCaps/>
          <w:color w:val="00467F" w:themeColor="text2"/>
          <w:sz w:val="18"/>
        </w:rPr>
        <w:t>Klienta panākumu pārvaldītāji</w:t>
      </w:r>
    </w:p>
    <w:p w:rsidR="00F04E4D" w:rsidRPr="00D72679" w:rsidRDefault="007A6DE3" w:rsidP="00F9338B">
      <w:pPr>
        <w:ind w:left="270"/>
      </w:pPr>
      <w:r>
        <w:rPr>
          <w:color w:val="auto"/>
          <w:sz w:val="18"/>
          <w:szCs w:val="18"/>
        </w:rPr>
        <w:t xml:space="preserve">Klienta panākumu pārvaldītājam nodrošinot pakalpojumus, starp pusēm netiek nodotas vai piešķirtas intelektuālā īpašuma tiesības. Klienta panākumu pārvaldītāju darba rezultāts pieder korporācijai Microsoft, </w:t>
      </w:r>
      <w:proofErr w:type="gramStart"/>
      <w:r>
        <w:rPr>
          <w:color w:val="auto"/>
          <w:sz w:val="18"/>
          <w:szCs w:val="18"/>
        </w:rPr>
        <w:t>un</w:t>
      </w:r>
      <w:proofErr w:type="gramEnd"/>
      <w:r>
        <w:rPr>
          <w:color w:val="auto"/>
          <w:sz w:val="18"/>
          <w:szCs w:val="18"/>
        </w:rPr>
        <w:t>, nodrošinot to jums, tas tiek uzskatīts par daļu no Tiešsaistes pakalpojumiem, kurus drīkstat izmantot saskaņā ar šiem noteikumiem.</w:t>
      </w:r>
    </w:p>
    <w:p w:rsidR="001615F0" w:rsidRPr="00D72679" w:rsidRDefault="000D71F9" w:rsidP="001615F0">
      <w:pPr>
        <w:pStyle w:val="PURBreadcrumb"/>
      </w:pPr>
      <w:hyperlink w:anchor="_Sec4">
        <w:r w:rsidR="00E13ED5">
          <w:rPr>
            <w:color w:val="00467F"/>
            <w:u w:val="single"/>
          </w:rPr>
          <w:t>Saturs</w:t>
        </w:r>
      </w:hyperlink>
      <w:r w:rsidR="00E13ED5">
        <w:t xml:space="preserve"> / </w:t>
      </w:r>
      <w:hyperlink w:anchor="General_License_Terms">
        <w:r w:rsidR="00E13ED5">
          <w:rPr>
            <w:color w:val="00467F"/>
            <w:u w:val="single"/>
          </w:rPr>
          <w:t>Vispārīgie noteikumi</w:t>
        </w:r>
      </w:hyperlink>
      <w:r w:rsidR="00E13ED5">
        <w:t xml:space="preserve"> </w:t>
      </w:r>
    </w:p>
    <w:p w:rsidR="00F04E4D" w:rsidRPr="00D72679" w:rsidRDefault="00F04E4D" w:rsidP="00BD1E23">
      <w:pPr>
        <w:autoSpaceDN w:val="0"/>
        <w:ind w:left="720"/>
      </w:pPr>
    </w:p>
    <w:p w:rsidR="00BD1E23" w:rsidRDefault="00BD1E23">
      <w:pPr>
        <w:sectPr w:rsidR="00BD1E23" w:rsidSect="00DC5352">
          <w:footerReference w:type="default" r:id="rId59"/>
          <w:pgSz w:w="12240" w:h="15840" w:code="1"/>
          <w:pgMar w:top="1170" w:right="720" w:bottom="720" w:left="720" w:header="432" w:footer="288" w:gutter="0"/>
          <w:cols w:space="360"/>
        </w:sectPr>
      </w:pPr>
    </w:p>
    <w:p w:rsidR="0082133B" w:rsidRPr="00D72679" w:rsidRDefault="00ED4593">
      <w:pPr>
        <w:pStyle w:val="PURSectionHeading"/>
        <w:pageBreakBefore/>
      </w:pPr>
      <w:bookmarkStart w:id="376" w:name="Appendix_1"/>
      <w:bookmarkStart w:id="377" w:name="_Sec10"/>
      <w:bookmarkEnd w:id="7"/>
      <w:r>
        <w:lastRenderedPageBreak/>
        <w:t>1. </w:t>
      </w:r>
      <w:proofErr w:type="gramStart"/>
      <w:r>
        <w:t>pielikums</w:t>
      </w:r>
      <w:bookmarkEnd w:id="376"/>
      <w:proofErr w:type="gramEnd"/>
      <w:r>
        <w:t>: paziņojumi</w:t>
      </w:r>
      <w:r>
        <w:fldChar w:fldCharType="begin"/>
      </w:r>
      <w:r>
        <w:instrText>TC "</w:instrText>
      </w:r>
      <w:bookmarkStart w:id="378" w:name="_Toc382010278"/>
      <w:r>
        <w:instrText>1. pielikums. paziņojumi</w:instrText>
      </w:r>
      <w:bookmarkEnd w:id="378"/>
      <w:r>
        <w:instrText xml:space="preserve">" \l 1 </w:instrText>
      </w:r>
      <w:r>
        <w:fldChar w:fldCharType="end"/>
      </w:r>
    </w:p>
    <w:p w:rsidR="00732D21" w:rsidRPr="00D72679" w:rsidRDefault="00732D21" w:rsidP="00732D21">
      <w:pPr>
        <w:pStyle w:val="PURHeading1"/>
      </w:pPr>
      <w:r>
        <w:t xml:space="preserve">Bing Maps </w:t>
      </w:r>
    </w:p>
    <w:p w:rsidR="005E0466" w:rsidRPr="00D72679" w:rsidRDefault="00732D21" w:rsidP="007225AD">
      <w:pPr>
        <w:pStyle w:val="PURHeading1"/>
        <w:pBdr>
          <w:bottom w:val="none" w:sz="0" w:space="0" w:color="auto"/>
        </w:pBdr>
        <w:spacing w:line="240" w:lineRule="auto"/>
        <w:ind w:left="270"/>
      </w:pPr>
      <w:r>
        <w:rPr>
          <w:smallCaps w:val="0"/>
          <w:color w:val="auto"/>
          <w:sz w:val="18"/>
          <w:szCs w:val="20"/>
        </w:rPr>
        <w:t xml:space="preserve">Programmatūrā ietverta pakalpojuma Bing kartes izmantošana. Jebkāds saturs, kas tiek nodrošināts, izmantojot pakalpojumu Bing kartes, tostarp ģeokodi, var tikt izmantots tikai tajā produktā, kuru izmantojot šis saturs tiek nodrošināts. Pakalpojuma Bing Maps izmantošana ir noteikta šī pakalpojuma lietotāja noteikumos, kas ir pieejami vietnē </w:t>
      </w:r>
      <w:hyperlink r:id="rId60" w:history="1">
        <w:r>
          <w:rPr>
            <w:smallCaps w:val="0"/>
            <w:color w:val="00467F"/>
            <w:sz w:val="18"/>
            <w:szCs w:val="20"/>
            <w:u w:val="single"/>
          </w:rPr>
          <w:t>http://go.microsoft.com/?linkid=9710837</w:t>
        </w:r>
      </w:hyperlink>
      <w:r>
        <w:rPr>
          <w:smallCaps w:val="0"/>
          <w:color w:val="auto"/>
          <w:sz w:val="18"/>
          <w:szCs w:val="20"/>
        </w:rPr>
        <w:t xml:space="preserve">, un pakalpojuma Bing Maps personas datu aizsardzības paziņojumā, kas ir pieejams vietnē </w:t>
      </w:r>
      <w:hyperlink r:id="rId61" w:history="1">
        <w:r>
          <w:rPr>
            <w:smallCaps w:val="0"/>
            <w:color w:val="00467F"/>
            <w:sz w:val="18"/>
            <w:szCs w:val="20"/>
            <w:u w:val="single"/>
          </w:rPr>
          <w:t>http://go.microsoft.com/fwlink/?LinkID=248686</w:t>
        </w:r>
      </w:hyperlink>
      <w:r>
        <w:rPr>
          <w:smallCaps w:val="0"/>
          <w:color w:val="auto"/>
          <w:sz w:val="18"/>
          <w:szCs w:val="20"/>
        </w:rPr>
        <w:t>.</w:t>
      </w:r>
      <w:r>
        <w:t xml:space="preserve"> </w:t>
      </w:r>
    </w:p>
    <w:p w:rsidR="0081473D" w:rsidRPr="00D72679" w:rsidRDefault="0081473D" w:rsidP="0081473D">
      <w:pPr>
        <w:pStyle w:val="PURHeading1"/>
      </w:pPr>
      <w:r>
        <w:t>Klientu atbalsts</w:t>
      </w:r>
    </w:p>
    <w:p w:rsidR="0081473D" w:rsidRPr="00D72679" w:rsidRDefault="0081473D" w:rsidP="0081473D">
      <w:pPr>
        <w:pStyle w:val="PURBody-Indented"/>
      </w:pPr>
      <w:r>
        <w:rPr>
          <w:b/>
        </w:rPr>
        <w:t>Labojumi.</w:t>
      </w:r>
      <w:r w:rsidR="0092027F">
        <w:rPr>
          <w:b/>
          <w:bCs/>
          <w:color w:val="000000"/>
        </w:rPr>
        <w:t xml:space="preserve"> </w:t>
      </w:r>
      <w:r>
        <w:t>Ja Klientu atbalsta sniegšanas laikā mēs jums nodrošinām Labojumus, šie Labojumi tiek licencēti saskaņā ar Labojuma produktam piemērojamiem licences noteikumiem, ja vien Labojumiem nav atsevišķi noteikumi, un šādā gadījumā Labojumu noteikumi ir noteicošie.</w:t>
      </w:r>
      <w:r w:rsidR="0092027F">
        <w:t xml:space="preserve"> </w:t>
      </w:r>
      <w:r>
        <w:t xml:space="preserve">Ja Labojumi tiek nodrošināti pakalpojumiem Windows Azure Services, Microsoft Dynamics CRM Online, Microsoft Dynamics Marketing vai Microsoft Social Listening, tiek piemēroti jebkuri citi lietošanas noteikumi, </w:t>
      </w:r>
      <w:proofErr w:type="gramStart"/>
      <w:r>
        <w:t>ko</w:t>
      </w:r>
      <w:proofErr w:type="gramEnd"/>
      <w:r>
        <w:t xml:space="preserve"> Microsoft nodrošina kopā ar Labojumiem, un, ja netiek nodrošināti nekādi lietošanas noteikumi, jums ir piešķirta pagaidu un pilnīgi apmaksāta licence, kas nav ekskluzīva un ļauj lietot un atveidot Labojumus tikai jūsu iekšējai lietošanai.</w:t>
      </w:r>
      <w:r w:rsidR="0092027F">
        <w:t xml:space="preserve"> </w:t>
      </w:r>
      <w:r>
        <w:t xml:space="preserve">Jūs nedrīkstat modificēt vai mainīt jebkuru Labojumu faila nosaukumu vai kombinēt jebkādus Labojumus ar jebkādu datora kodu, </w:t>
      </w:r>
      <w:proofErr w:type="gramStart"/>
      <w:r>
        <w:t>ko</w:t>
      </w:r>
      <w:proofErr w:type="gramEnd"/>
      <w:r>
        <w:t xml:space="preserve"> nav izstrādājusi korporācija Microsoft.</w:t>
      </w:r>
    </w:p>
    <w:p w:rsidR="0081473D" w:rsidRPr="00D72679" w:rsidRDefault="0081473D" w:rsidP="0081473D">
      <w:pPr>
        <w:pStyle w:val="PURBody-Indented"/>
      </w:pPr>
      <w:r>
        <w:rPr>
          <w:b/>
          <w:bCs/>
          <w:color w:val="000000"/>
        </w:rPr>
        <w:t>Iepriekš pastāvošais darbs.</w:t>
      </w:r>
      <w:r w:rsidR="0092027F">
        <w:rPr>
          <w:color w:val="000000"/>
        </w:rPr>
        <w:t xml:space="preserve"> </w:t>
      </w:r>
      <w:r>
        <w:t xml:space="preserve">Visas tiesības jebkuros rakstveida materiālos, kuru pamatā ir vai nav datora kods </w:t>
      </w:r>
      <w:proofErr w:type="gramStart"/>
      <w:r>
        <w:t>un</w:t>
      </w:r>
      <w:proofErr w:type="gramEnd"/>
      <w:r>
        <w:t xml:space="preserve"> ko ir izstrādājušas vai citādi ieguvušas personas vai to Saistītie uzņēmumi neatkarīgi no jūsu lielapjoma licencēšanas līguma (</w:t>
      </w:r>
      <w:r w:rsidR="002A648C">
        <w:t>„</w:t>
      </w:r>
      <w:r>
        <w:t>Iepriekš pastāvošais darbs”), joprojām pieder tikai tai personai, kas nodrošina šo Iepriekš pastāvošo darbu.</w:t>
      </w:r>
      <w:r w:rsidR="0092027F">
        <w:t xml:space="preserve"> </w:t>
      </w:r>
      <w:r>
        <w:t>Sniedzot Klientu atbalstu, personas cita citai (un nepieciešamības gadījumā arī līgumdarbiniekiem) garantē pagaidu licenci, kas nav ekskluzīva un kas nosaka, ka persona var lietot, atveidot un modificēt jebkādu Iepriekš pastāvošu darbu, tikai kad tas ir nepieciešams, lai izpildītu savus pienākumus saistībā ar Klientu atbalstu.</w:t>
      </w:r>
      <w:r w:rsidR="0092027F">
        <w:t xml:space="preserve"> </w:t>
      </w:r>
      <w:r>
        <w:t xml:space="preserve">Ja vien puses nav rakstveidā vienojušās citādi, veicot pilnu maksājumu, mēs jums piešķiram pastāvīgu un pilnīgi apmaksātu licenci, kas nav ekskluzīva un kas ļauj lietot, atveidot un modificēt (ja piemērojams) jebkuru Microsoft Iepriekš pastāvošo darbu, kas tiek nodrošināts kā daļa no Klientu atbalsta nepieciešamā rezultāta. Šo Iepriekš pastāvošo darbu drīkstat lietot, atveidot </w:t>
      </w:r>
      <w:proofErr w:type="gramStart"/>
      <w:r>
        <w:t>un</w:t>
      </w:r>
      <w:proofErr w:type="gramEnd"/>
      <w:r>
        <w:t xml:space="preserve"> modificēt tikai tajā formā, kādā tas ir nosūtīts jums un tikai jūsu iekšējiem komerciāliem nolūkiem. Microsoft Iepriekš pastāvošā darba licenci varat lietot, </w:t>
      </w:r>
      <w:proofErr w:type="gramStart"/>
      <w:r>
        <w:t>ja</w:t>
      </w:r>
      <w:proofErr w:type="gramEnd"/>
      <w:r>
        <w:t xml:space="preserve"> ievērojat sava lielapjoma licencēšanas līguma noteikumus.</w:t>
      </w:r>
      <w:r>
        <w:rPr>
          <w:color w:val="FF0000"/>
          <w:u w:val="single"/>
        </w:rPr>
        <w:t xml:space="preserve"> </w:t>
      </w:r>
      <w:proofErr w:type="gramStart"/>
      <w:r>
        <w:t>Ja</w:t>
      </w:r>
      <w:proofErr w:type="gramEnd"/>
      <w:r>
        <w:t xml:space="preserve"> atrodaties Čehijas Republikā, jūs apliecināt, ka autors ir piešķīris nepieciešamās atļaujas modificēt jūsu Iepriekš pastāvošo darbu.</w:t>
      </w:r>
      <w:r w:rsidR="0092027F">
        <w:t xml:space="preserve"> </w:t>
      </w:r>
      <w:r>
        <w:t xml:space="preserve">Jebkādu jūsu lielapjoma licencēšanas līguma noteikumu vai jebkādu citu ar šo līgumu saistītu klienta atbalsta paziņojumu pārkāpumi nosaka, vai jūs iegūsiet Microsoft pastāvīgo licenci uz Microsoft Iepriekš pastāvošo darbu, </w:t>
      </w:r>
      <w:proofErr w:type="gramStart"/>
      <w:r>
        <w:t>ko</w:t>
      </w:r>
      <w:proofErr w:type="gramEnd"/>
      <w:r>
        <w:t xml:space="preserve"> Microsoft jums atstāj pēc Klientu atbalsta sniegšanas.</w:t>
      </w:r>
    </w:p>
    <w:p w:rsidR="0081473D" w:rsidRPr="00D72679" w:rsidRDefault="0081473D" w:rsidP="00EB458F">
      <w:pPr>
        <w:pStyle w:val="PURBody-Indented"/>
      </w:pPr>
      <w:r>
        <w:rPr>
          <w:b/>
          <w:bCs/>
          <w:color w:val="000000"/>
        </w:rPr>
        <w:t>Materiāli.</w:t>
      </w:r>
      <w:r w:rsidR="0092027F">
        <w:rPr>
          <w:b/>
          <w:bCs/>
          <w:color w:val="000000"/>
        </w:rPr>
        <w:t xml:space="preserve"> </w:t>
      </w:r>
      <w:r>
        <w:t xml:space="preserve">Visas tiesības jebkuros materiālos, </w:t>
      </w:r>
      <w:proofErr w:type="gramStart"/>
      <w:r>
        <w:t>ko</w:t>
      </w:r>
      <w:proofErr w:type="gramEnd"/>
      <w:r>
        <w:t xml:space="preserve"> esam izstrādājuši (izņemot programmatūras kodu) un snieguši jums saistībā ar</w:t>
      </w:r>
      <w:r w:rsidR="00EB458F">
        <w:t> </w:t>
      </w:r>
      <w:r>
        <w:t>Klientu atbalstu (</w:t>
      </w:r>
      <w:r w:rsidR="002A648C">
        <w:t>„</w:t>
      </w:r>
      <w:r>
        <w:t>Materiāli</w:t>
      </w:r>
      <w:r w:rsidR="002A648C">
        <w:t>”</w:t>
      </w:r>
      <w:r>
        <w:t>) pieder mums tādā mērā, kādā šādi Materiāli nesatur jūsu Iepriekš pastāvošo darbu.</w:t>
      </w:r>
      <w:r w:rsidR="0092027F">
        <w:t xml:space="preserve"> </w:t>
      </w:r>
      <w:r>
        <w:t xml:space="preserve">Mēs jums piešķiram pastāvīgu </w:t>
      </w:r>
      <w:proofErr w:type="gramStart"/>
      <w:r>
        <w:t>un</w:t>
      </w:r>
      <w:proofErr w:type="gramEnd"/>
      <w:r>
        <w:t xml:space="preserve"> pilnīgi apmaksātu licenci, kas nav ekskluzīva un ļauj atveidot un modificēt Materiālus tikai jūsu iekšējai komercdarbībai, un bez jebkāda pienākuma par to aprēķināt samaksu un izmaksāt autoratlīdzības.</w:t>
      </w:r>
    </w:p>
    <w:p w:rsidR="0081473D" w:rsidRPr="00D72679" w:rsidRDefault="0081473D" w:rsidP="0081473D">
      <w:pPr>
        <w:pStyle w:val="PURBody-Indented"/>
      </w:pPr>
      <w:r>
        <w:rPr>
          <w:b/>
          <w:bCs/>
          <w:color w:val="000000"/>
        </w:rPr>
        <w:t>Parauga kods.</w:t>
      </w:r>
      <w:r w:rsidR="0092027F">
        <w:rPr>
          <w:b/>
          <w:bCs/>
          <w:color w:val="000000"/>
        </w:rPr>
        <w:t xml:space="preserve"> </w:t>
      </w:r>
      <w:r>
        <w:t>Mēs jums piešķiram pastāvīgas tiesības, kas nav ekskluzīvas un par kurām nav jāmaksā autoratlīdzības, ilustrācijas nolūkiem (</w:t>
      </w:r>
      <w:r w:rsidR="002A648C">
        <w:t>„</w:t>
      </w:r>
      <w:r>
        <w:t>Parauga kods</w:t>
      </w:r>
      <w:r w:rsidR="002A648C">
        <w:t>”</w:t>
      </w:r>
      <w:r>
        <w:t>) lietot un modificēt jebkuru programmatūras kodu, ko mēs nodrošinām, kā arī atveidot un izplatīt Parauga koda objektkoda formu, ja ievērojat šādus nosacījumus: (i) neizmantot mūsu nosaukumu, logo vai preču zīmes, lai pārdotu jūsu programmatūras kodu, kurā ir iegults Parauga kods; (ii) savā programmatūras produktā, kurā ir iegults Parauga kods, iekļaut derīgu informāciju par autortiesībām; un (iii) sniegt kompensācijas, nodrošināt mūsu un mūsu piegādātāju aizsardzību un aizstāvību pret jebkādām prasībām vai tiesas prāvām, tostarp arī sniegt kompensācijas par advokātu honorāriem, kas rodas Parauga koda izplatīšanas rezultātā</w:t>
      </w:r>
      <w:r>
        <w:rPr>
          <w:bCs/>
          <w:color w:val="000000"/>
        </w:rPr>
        <w:t xml:space="preserve">. </w:t>
      </w:r>
    </w:p>
    <w:p w:rsidR="0081473D" w:rsidRPr="00D72679" w:rsidRDefault="0081473D" w:rsidP="0081473D">
      <w:pPr>
        <w:pStyle w:val="PURBody-Indented"/>
      </w:pPr>
      <w:r>
        <w:rPr>
          <w:b/>
          <w:bCs/>
          <w:color w:val="000000"/>
        </w:rPr>
        <w:t>Saistīto uzņēmumu tiesības.</w:t>
      </w:r>
      <w:r w:rsidR="0092027F">
        <w:rPr>
          <w:color w:val="000000"/>
        </w:rPr>
        <w:t xml:space="preserve"> </w:t>
      </w:r>
      <w:r>
        <w:t>Šajā sadaļā minētās tiesības varat piešķirt saviem Saistītajiem uzņēmumiem kā apakšlicenci, bet jūsu Saistītie uzņēmumi nedrīkst izsniegt šo tiesību apakšlicences, un jūsu sadarbībai ar Saistītiem uzņēmumiem ir jāatbilst lielapjoma licencēšanas noteikumiem.</w:t>
      </w:r>
    </w:p>
    <w:p w:rsidR="0081473D" w:rsidRPr="00D72679" w:rsidRDefault="0081473D" w:rsidP="0081473D">
      <w:pPr>
        <w:pStyle w:val="PURBody-Indented"/>
      </w:pPr>
      <w:r>
        <w:rPr>
          <w:b/>
        </w:rPr>
        <w:t xml:space="preserve">Garantijas </w:t>
      </w:r>
      <w:proofErr w:type="gramStart"/>
      <w:r>
        <w:rPr>
          <w:b/>
        </w:rPr>
        <w:t>un</w:t>
      </w:r>
      <w:proofErr w:type="gramEnd"/>
      <w:r>
        <w:rPr>
          <w:b/>
        </w:rPr>
        <w:t xml:space="preserve"> atrunas</w:t>
      </w:r>
    </w:p>
    <w:p w:rsidR="0081473D" w:rsidRPr="00397B58" w:rsidRDefault="0081473D" w:rsidP="0081473D">
      <w:pPr>
        <w:pStyle w:val="ListParagraph"/>
        <w:tabs>
          <w:tab w:val="left" w:pos="1080"/>
        </w:tabs>
        <w:spacing w:after="120"/>
        <w:contextualSpacing/>
        <w:rPr>
          <w:rFonts w:ascii="Arial" w:hAnsi="Arial" w:cs="Arial"/>
        </w:rPr>
      </w:pPr>
      <w:r>
        <w:rPr>
          <w:rFonts w:ascii="Arial" w:eastAsiaTheme="minorHAnsi" w:hAnsi="Arial" w:cstheme="minorBidi"/>
          <w:b/>
          <w:bCs/>
          <w:color w:val="000000"/>
          <w:sz w:val="18"/>
          <w:szCs w:val="20"/>
        </w:rPr>
        <w:t>Klientu atbalsta garantija.</w:t>
      </w:r>
      <w:r w:rsidR="0092027F">
        <w:rPr>
          <w:rFonts w:ascii="Arial" w:hAnsi="Arial" w:cs="Arial"/>
          <w:color w:val="000000"/>
        </w:rPr>
        <w:t xml:space="preserve"> </w:t>
      </w:r>
      <w:r>
        <w:rPr>
          <w:rFonts w:ascii="Arial" w:eastAsiaTheme="minorHAnsi" w:hAnsi="Arial" w:cstheme="minorBidi"/>
          <w:sz w:val="18"/>
          <w:szCs w:val="20"/>
        </w:rPr>
        <w:t xml:space="preserve">Mēs garantējam, ka visas ar Klientu atbalstu saistītās darbības tiek veiktas rūpīgi </w:t>
      </w:r>
      <w:proofErr w:type="gramStart"/>
      <w:r>
        <w:rPr>
          <w:rFonts w:ascii="Arial" w:eastAsiaTheme="minorHAnsi" w:hAnsi="Arial" w:cstheme="minorBidi"/>
          <w:sz w:val="18"/>
          <w:szCs w:val="20"/>
        </w:rPr>
        <w:t>un</w:t>
      </w:r>
      <w:proofErr w:type="gramEnd"/>
      <w:r>
        <w:rPr>
          <w:rFonts w:ascii="Arial" w:eastAsiaTheme="minorHAnsi" w:hAnsi="Arial" w:cstheme="minorBidi"/>
          <w:sz w:val="18"/>
          <w:szCs w:val="20"/>
        </w:rPr>
        <w:t xml:space="preserve"> prasmīgi.</w:t>
      </w:r>
    </w:p>
    <w:p w:rsidR="0081473D" w:rsidRPr="00D72679" w:rsidRDefault="0081473D" w:rsidP="004C6A57">
      <w:pPr>
        <w:pStyle w:val="PURBody-Indented"/>
        <w:tabs>
          <w:tab w:val="left" w:pos="1080"/>
        </w:tabs>
        <w:ind w:left="720"/>
      </w:pPr>
      <w:r>
        <w:rPr>
          <w:b/>
        </w:rPr>
        <w:t>CITU GARANTIJU NAV</w:t>
      </w:r>
      <w:r>
        <w:rPr>
          <w:b/>
          <w:i/>
        </w:rPr>
        <w:t>.</w:t>
      </w:r>
      <w:r w:rsidR="0092027F">
        <w:t xml:space="preserve"> </w:t>
      </w:r>
      <w:r>
        <w:t>CIKTĀL TAS IR ATĻAUTS PIEMĒROJAMOS TIESĪBU AKTOS, MĒS ATSAKĀMIES NO VISIEM — ĪPAŠIEM, NETIEŠIEM VAI AR LIKUMU NOTEIKTIEM — APLIECINĀJUMIEM, GARANTIJĀM UN NOSACĪJUMIEM UN IZSLĒDZAM TO IESPĒJAMĪBU, JA VIEN TIE NAV ĪPAŠI MINĒTI JŪSU LIELAPJOMA LICENCĒŠANAS LĪGUMĀ.</w:t>
      </w:r>
      <w:r w:rsidR="0092027F">
        <w:t xml:space="preserve"> </w:t>
      </w:r>
      <w:r>
        <w:t>ŠĪ ATRUNA IETVER JEBKĀDAS UN VISAS GARANTIJAS VAI NOSACĪJUMUS PAR ĪPAŠUMA TIESĪBĀM, TIESĪBU NEPĀRKĀPŠANU, APMIERINOŠU KVALITĀTI VAI REZULTĀTIEM, PIEMĒROTĪBU PĀRDOŠANAI UN ATBILSTĪBU NOTEIKTAM MĒRĶIM ATTIECĪBĀ UZ JEBKĀDĀM KONSULTĀCIJĀM, REKOMENDĀCIJĀM, LABOJUMIEM, KLIENTU ATBALSTA SNIEDZAMO REZULTĀTU UN SAISTĪTIEM MATERIĀLIEM, KO NODROŠINĀM MĒS, MŪSU PIEGĀDĀTĀJI UN</w:t>
      </w:r>
      <w:r w:rsidR="004C6A57">
        <w:t> </w:t>
      </w:r>
      <w:r>
        <w:t>LĪGUMDARBINIEKI, LAI SNIEGTU KLIENTU ATBALSTU.</w:t>
      </w:r>
    </w:p>
    <w:p w:rsidR="0082133B" w:rsidRPr="00D72679" w:rsidRDefault="00ED4593" w:rsidP="005E0466">
      <w:pPr>
        <w:pStyle w:val="PURHeading1"/>
        <w:spacing w:line="240" w:lineRule="auto"/>
      </w:pPr>
      <w:r>
        <w:lastRenderedPageBreak/>
        <w:t>Paziņojums par automātiskiem atjauninājumiem uz SQL Server iepriekšējām versijām</w:t>
      </w:r>
    </w:p>
    <w:p w:rsidR="0082133B" w:rsidRPr="00D72679" w:rsidRDefault="00ED4593" w:rsidP="004C6A57">
      <w:pPr>
        <w:pStyle w:val="PURBody-Indented"/>
      </w:pPr>
      <w:proofErr w:type="gramStart"/>
      <w:r>
        <w:t>Ja</w:t>
      </w:r>
      <w:proofErr w:type="gramEnd"/>
      <w:r>
        <w:t xml:space="preserve"> programmatūra ir instalēta serveros vai ierīcēs, kur darbojas jebkurš atbalstītais SQL Server izdevums, kurš ir agrāks nekā SQL Server 2012 (vai komponenti kādam no tiem), programmatūra šajos izdevumos automātiski atjaunina un aizvieto noteiktus failus vai</w:t>
      </w:r>
      <w:r w:rsidR="004C6A57">
        <w:t> </w:t>
      </w:r>
      <w:r>
        <w:t>līdzekļus ar failiem no programmatūras.</w:t>
      </w:r>
      <w:r w:rsidR="0092027F">
        <w:t xml:space="preserve"> </w:t>
      </w:r>
      <w:r>
        <w:t>Šo līdzekli nevar izslēgt.</w:t>
      </w:r>
      <w:r w:rsidR="0092027F">
        <w:t xml:space="preserve"> </w:t>
      </w:r>
      <w:r>
        <w:t xml:space="preserve">Failu noņemšana var izraisīt programmatūras kļūdas, </w:t>
      </w:r>
      <w:proofErr w:type="gramStart"/>
      <w:r>
        <w:t>un</w:t>
      </w:r>
      <w:proofErr w:type="gramEnd"/>
      <w:r>
        <w:t xml:space="preserve"> sākotnējie faili var kļūt neatkopjami.</w:t>
      </w:r>
      <w:r w:rsidR="0092027F">
        <w:t xml:space="preserve"> </w:t>
      </w:r>
      <w:r>
        <w:t xml:space="preserve">Kad instalējat šo programmatūru serverī vai ierīcē, kas darbina šādus izdevumus, jūs piekrītat atjauninājumu veikšanai visos SQL Server izdevumos </w:t>
      </w:r>
      <w:proofErr w:type="gramStart"/>
      <w:r>
        <w:t>un</w:t>
      </w:r>
      <w:proofErr w:type="gramEnd"/>
      <w:r>
        <w:t xml:space="preserve"> kopijās (tostarp jebkuros to komponentos), kuri tiek darbināti attiecīgajā serverī vai ierīce. </w:t>
      </w:r>
    </w:p>
    <w:p w:rsidR="0082133B" w:rsidRPr="00D72679" w:rsidRDefault="00ED4593">
      <w:pPr>
        <w:pStyle w:val="PURHeading1"/>
      </w:pPr>
      <w:r>
        <w:t>Paziņojums par datu pārsūtīšanu</w:t>
      </w:r>
    </w:p>
    <w:p w:rsidR="0082133B" w:rsidRPr="00D72679" w:rsidRDefault="00ED4593">
      <w:pPr>
        <w:pStyle w:val="PURBody-Indented"/>
      </w:pPr>
      <w:r>
        <w:t>Šis produkts satur vienu vai vairākus programmatūras līdzekļus, kas veido savienojumu ar Microsoft vai pakalpojumu sniedzēja datorsistēmām, izmantojot internetu.</w:t>
      </w:r>
      <w:r w:rsidR="004C6B13">
        <w:t xml:space="preserve"> </w:t>
      </w:r>
      <w:r>
        <w:t xml:space="preserve">Šie līdzekļi ir norādīti dokumentā Datu pārsūtīšanas paziņojumi, kas atrodams vietnē </w:t>
      </w:r>
      <w:hyperlink r:id="rId62">
        <w:r>
          <w:rPr>
            <w:color w:val="00467F"/>
            <w:u w:val="single"/>
          </w:rPr>
          <w:t>http://microsoft.com/licensing/contracts</w:t>
        </w:r>
      </w:hyperlink>
      <w:r>
        <w:t>. Izmantojot šos līdzekļus, korporācija Microsoft kopā ar produktiem nodrošina pakalpojumus.</w:t>
      </w:r>
      <w:r w:rsidR="0092027F">
        <w:t xml:space="preserve"> </w:t>
      </w:r>
      <w:r>
        <w:t>Kad līdzeklis izveido savienojumu, jūs ne vienmēr saņemat atsevišķu paziņojumu.</w:t>
      </w:r>
      <w:r w:rsidR="0092027F">
        <w:t xml:space="preserve"> </w:t>
      </w:r>
      <w:r>
        <w:t>Noteiktos gadījumos līdzekli varat izslēgt vai nelietot.</w:t>
      </w:r>
    </w:p>
    <w:p w:rsidR="0082133B" w:rsidRPr="00D72679" w:rsidRDefault="00ED4593">
      <w:pPr>
        <w:pStyle w:val="PURHeading2"/>
      </w:pPr>
      <w:r>
        <w:t>Informācija par datoru</w:t>
      </w:r>
    </w:p>
    <w:p w:rsidR="0082133B" w:rsidRPr="00D72679" w:rsidRDefault="00ED4593">
      <w:pPr>
        <w:pStyle w:val="PURBody-Indented"/>
      </w:pPr>
      <w:r>
        <w:t xml:space="preserve">Līdzekļi izmanto interneta protokolus, kas attiecīgajām sistēmām nosūta informāciju par datoru, </w:t>
      </w:r>
      <w:proofErr w:type="gramStart"/>
      <w:r>
        <w:t>piem.,</w:t>
      </w:r>
      <w:proofErr w:type="gramEnd"/>
      <w:r>
        <w:t xml:space="preserve"> jūsu interneta protokola adresi, operētājsistēmas un pārlūkprogrammas tipu, lietotās programmatūras nosaukumu un versiju, kā arī valodas kodu ierīcei, kurā ir instalēta programmatūra.</w:t>
      </w:r>
      <w:r w:rsidR="0092027F">
        <w:t xml:space="preserve"> </w:t>
      </w:r>
    </w:p>
    <w:p w:rsidR="0082133B" w:rsidRPr="00D72679" w:rsidRDefault="00ED4593">
      <w:pPr>
        <w:pStyle w:val="PURHeading2"/>
      </w:pPr>
      <w:r>
        <w:t>Informācijas izmantošana</w:t>
      </w:r>
    </w:p>
    <w:p w:rsidR="0082133B" w:rsidRPr="00D72679" w:rsidRDefault="00ED4593" w:rsidP="004C6A57">
      <w:pPr>
        <w:pStyle w:val="PURBody-Indented"/>
      </w:pPr>
      <w:r>
        <w:t xml:space="preserve">Microsoft šo informāciju neizmanto, lai jūs identificētu vai sazinātos ar jums. Microsoft šo informāciju izmanto, lai pakalpojumus padarītu jums pieejamus, kad izmantojat programmatūru. Microsoft var izmantot datora informāciju, paātrinātāja informāciju, meklēšanas ieteikumu informāciju, kļūdu ziņojumus, ziņojumus par ļaunprātīgu programmatūru </w:t>
      </w:r>
      <w:proofErr w:type="gramStart"/>
      <w:r>
        <w:t>un</w:t>
      </w:r>
      <w:proofErr w:type="gramEnd"/>
      <w:r>
        <w:t xml:space="preserve"> vietrāžu URL filtrēšanas ziņojumus, lai uzlabotu savu programmatūru un pakalpojumus.</w:t>
      </w:r>
      <w:r w:rsidR="0092027F">
        <w:t xml:space="preserve"> </w:t>
      </w:r>
      <w:r>
        <w:t xml:space="preserve">Mēs varat to nodot arī citiem, piemēram, aparatūras </w:t>
      </w:r>
      <w:proofErr w:type="gramStart"/>
      <w:r>
        <w:t>un</w:t>
      </w:r>
      <w:proofErr w:type="gramEnd"/>
      <w:r>
        <w:t xml:space="preserve"> programmatūras izstrādātājiem.</w:t>
      </w:r>
      <w:r w:rsidR="0092027F">
        <w:t xml:space="preserve"> </w:t>
      </w:r>
      <w:r>
        <w:t>Viņi šo informāciju drīkst izmantot, lai uzlabotu savu produktu darbību, lietojot tos kopā ar Microsoft</w:t>
      </w:r>
      <w:r w:rsidR="004C6A57">
        <w:t> </w:t>
      </w:r>
      <w:r>
        <w:t>programmatūru.</w:t>
      </w:r>
    </w:p>
    <w:p w:rsidR="0082133B" w:rsidRPr="00D72679" w:rsidRDefault="00ED4593">
      <w:pPr>
        <w:pStyle w:val="PURHeading2"/>
      </w:pPr>
      <w:r>
        <w:t>Piekrišana datu pārsūtīšanai</w:t>
      </w:r>
    </w:p>
    <w:p w:rsidR="0082133B" w:rsidRPr="00D72679" w:rsidRDefault="00ED4593">
      <w:pPr>
        <w:pStyle w:val="PURBody-Indented"/>
      </w:pPr>
      <w:r>
        <w:t xml:space="preserve">Izmantojot šos programmatūras līdzekļus, jūs piekrītat, ka tiek sūtīta informācija par datoru, </w:t>
      </w:r>
      <w:proofErr w:type="gramStart"/>
      <w:r>
        <w:t>piem.,</w:t>
      </w:r>
      <w:proofErr w:type="gramEnd"/>
      <w:r>
        <w:t xml:space="preserve"> jūsu interneta protokola adrese, operētājsistēmas un pārlūkprogrammas tips, lietotās programmatūras nosaukums un versija, kā arī valodas kods ierīcei, kurā darbojas programmatūra. </w:t>
      </w:r>
    </w:p>
    <w:p w:rsidR="0082133B" w:rsidRPr="00D72679" w:rsidRDefault="00ED4593">
      <w:pPr>
        <w:pStyle w:val="PURHeading1"/>
      </w:pPr>
      <w:r>
        <w:t>Paziņojums par H.264/AVC vizuālo standartu, VC-1 video standartu, MPEG-4 Part 2 vizuālo standartu</w:t>
      </w:r>
    </w:p>
    <w:p w:rsidR="0082133B" w:rsidRPr="00D72679" w:rsidRDefault="00ED4593">
      <w:pPr>
        <w:pStyle w:val="PURBody-Indented"/>
      </w:pPr>
      <w:r>
        <w:t xml:space="preserve">Šī programmatūra var ietvert H.264/AVC, VC-1 </w:t>
      </w:r>
      <w:proofErr w:type="gramStart"/>
      <w:r>
        <w:t>un</w:t>
      </w:r>
      <w:proofErr w:type="gramEnd"/>
      <w:r>
        <w:t xml:space="preserve"> MPEG-4 Part 2 vizuālās saspiešanas tehnoloģiju. MPEG LA, L.L.C. pieprasa sniegt šādu paziņojumu:</w:t>
      </w:r>
    </w:p>
    <w:p w:rsidR="0082133B" w:rsidRPr="00D72679" w:rsidRDefault="00ED4593">
      <w:pPr>
        <w:pStyle w:val="PURBody-Indented"/>
      </w:pPr>
      <w:r>
        <w:t>ŠIS PRODUKTS IR LICENCĒTS PATĒRĒTĀJA PERSONISKAI UN NEKOMERCIĀLAI LIETOŠANAI SASKAŅĀ AR AVC, VC-1, MPEG-4 PART 2 VISUAL PATENTU PORTFEĻA LICENCĒM, LAI (i) KODĒTU VIDEO ATBILSTOŠI IEPRIEKŠ MINĒTAJAM (</w:t>
      </w:r>
      <w:r w:rsidR="002A648C">
        <w:t>„</w:t>
      </w:r>
      <w:r>
        <w:t>VIDEO STANDARTI</w:t>
      </w:r>
      <w:r w:rsidR="002A648C">
        <w:t>”</w:t>
      </w:r>
      <w:r>
        <w:t>) UN/VAI (ii) DEKODĒTU AVC, VC-1, MPEG-4 PART 2 VIDEO, KO KODĒJIS PATĒRĒTĀJS PERSONISKĀM UN NEKOMERCIĀLĀM VAJADZĪBĀM UN/VAI KAS IEGŪTS NO VIDEO PAKALPOJUMU SNIEDZĒJA, KAS LICENCĒTS NODROŠINĀT ŠĀDU VIDEO.</w:t>
      </w:r>
      <w:r w:rsidR="0092027F">
        <w:t xml:space="preserve"> </w:t>
      </w:r>
      <w:r>
        <w:t>NEKĀDAI CITAI LIETOŠANAI LICENCE NETIEK PIEŠĶIRTA NE TIEŠI, NE NETIEŠI.</w:t>
      </w:r>
      <w:r w:rsidR="0092027F">
        <w:t xml:space="preserve"> </w:t>
      </w:r>
      <w:r>
        <w:t xml:space="preserve">PLAŠĀKU INFORMĀCIJU VAR SAŅEMT UZŅĒMUMĀ MPEG LA, L.L.C. SKATIET VIETNI </w:t>
      </w:r>
      <w:hyperlink r:id="rId63">
        <w:r>
          <w:rPr>
            <w:color w:val="00467F"/>
            <w:u w:val="single"/>
          </w:rPr>
          <w:t>http://www.mpegla.com/index1.cfm</w:t>
        </w:r>
      </w:hyperlink>
    </w:p>
    <w:p w:rsidR="0082133B" w:rsidRPr="00D72679" w:rsidRDefault="00ED4593">
      <w:pPr>
        <w:pStyle w:val="PURBody-Indented"/>
      </w:pPr>
      <w:r>
        <w:t>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82133B" w:rsidRPr="000E30CF" w:rsidRDefault="00ED4593">
      <w:pPr>
        <w:pStyle w:val="PURHeading1"/>
        <w:rPr>
          <w:lang w:val="it-IT"/>
        </w:rPr>
      </w:pPr>
      <w:r w:rsidRPr="000E30CF">
        <w:rPr>
          <w:lang w:val="it-IT"/>
        </w:rPr>
        <w:t>Potenciāli nevēlama programmatūra (I paziņojums)</w:t>
      </w:r>
    </w:p>
    <w:p w:rsidR="0082133B" w:rsidRPr="000E30CF" w:rsidRDefault="00ED4593">
      <w:pPr>
        <w:pStyle w:val="PURBody-Indented"/>
        <w:rPr>
          <w:lang w:val="it-IT"/>
        </w:rPr>
      </w:pPr>
      <w:r w:rsidRPr="000E30CF">
        <w:rPr>
          <w:lang w:val="it-IT"/>
        </w:rPr>
        <w:t>Ja programma Windows Defender ir iedarbināta, jūsu datorā tiek meklēti dažādi ļaunprogrammatūras veidi (turpmāk tekstā — ļaunprogrammatūra), tostarp vīrusi, tārpi, roboti, sistēmlaužņi, spiegprogrammatūra, reklāmprogrammatūra un cita potenciāli nevēlama programmatūra.</w:t>
      </w:r>
      <w:r w:rsidR="0092027F" w:rsidRPr="000E30CF">
        <w:rPr>
          <w:lang w:val="it-IT"/>
        </w:rPr>
        <w:t xml:space="preserve"> </w:t>
      </w:r>
      <w:r w:rsidRPr="000E30CF">
        <w:rPr>
          <w:lang w:val="it-IT"/>
        </w:rPr>
        <w:t xml:space="preserve">Ja, sākot izmantot programmatūru, izvēlaties ieteiktos drošības iestatījumus, šāda ļaunprogrammatūra vai cita potenciāli nevēlama programmatūra, kas ir novērtēta kā </w:t>
      </w:r>
      <w:r w:rsidR="002A648C" w:rsidRPr="000E30CF">
        <w:rPr>
          <w:lang w:val="it-IT"/>
        </w:rPr>
        <w:t>„</w:t>
      </w:r>
      <w:r w:rsidRPr="000E30CF">
        <w:rPr>
          <w:lang w:val="it-IT"/>
        </w:rPr>
        <w:t>augsti</w:t>
      </w:r>
      <w:r w:rsidR="002A648C" w:rsidRPr="000E30CF">
        <w:rPr>
          <w:lang w:val="it-IT"/>
        </w:rPr>
        <w:t>”</w:t>
      </w:r>
      <w:r w:rsidRPr="000E30CF">
        <w:rPr>
          <w:lang w:val="it-IT"/>
        </w:rPr>
        <w:t xml:space="preserve"> vai </w:t>
      </w:r>
      <w:r w:rsidR="002A648C" w:rsidRPr="000E30CF">
        <w:rPr>
          <w:lang w:val="it-IT"/>
        </w:rPr>
        <w:t>„</w:t>
      </w:r>
      <w:r w:rsidRPr="000E30CF">
        <w:rPr>
          <w:lang w:val="it-IT"/>
        </w:rPr>
        <w:t>īpaši</w:t>
      </w:r>
      <w:r w:rsidR="002A648C" w:rsidRPr="000E30CF">
        <w:rPr>
          <w:lang w:val="it-IT"/>
        </w:rPr>
        <w:t>”</w:t>
      </w:r>
      <w:r w:rsidRPr="000E30CF">
        <w:rPr>
          <w:lang w:val="it-IT"/>
        </w:rPr>
        <w:t xml:space="preserve"> nevēlama, automātiski tiek noņemta.</w:t>
      </w:r>
      <w:r w:rsidR="0092027F" w:rsidRPr="000E30CF">
        <w:rPr>
          <w:lang w:val="it-IT"/>
        </w:rPr>
        <w:t xml:space="preserve"> </w:t>
      </w:r>
      <w:r w:rsidRPr="000E30CF">
        <w:rPr>
          <w:lang w:val="it-IT"/>
        </w:rPr>
        <w:t>Ja tiek noņemta potenciāli nevēlamā programmatūra, cita datorā esošā programmatūra var pārstāt darboties vai jūs varat pārkāpt šīs programmatūras izmantošanas licences noteikumus.</w:t>
      </w:r>
    </w:p>
    <w:p w:rsidR="0082133B" w:rsidRPr="000E30CF" w:rsidRDefault="00E41634">
      <w:pPr>
        <w:pStyle w:val="PURBody-Indented"/>
        <w:rPr>
          <w:lang w:val="it-IT"/>
        </w:rPr>
      </w:pPr>
      <w:r w:rsidRPr="000E30CF">
        <w:rPr>
          <w:lang w:val="it-IT"/>
        </w:rPr>
        <w:t>Iespējams, ka tiek noņemta vai atspējota arī tāda programmatūra, kas nav nevēlama.</w:t>
      </w:r>
      <w:r w:rsidR="0092027F" w:rsidRPr="000E30CF">
        <w:rPr>
          <w:lang w:val="it-IT"/>
        </w:rPr>
        <w:t xml:space="preserve"> </w:t>
      </w:r>
      <w:r w:rsidRPr="000E30CF">
        <w:rPr>
          <w:lang w:val="it-IT"/>
        </w:rPr>
        <w:t xml:space="preserve">Ja izmantojat Windows Defender un Windows atjaunināšanu, Windows Defender regulāri tiek atjaunināts no Windows atjaunināšanas. </w:t>
      </w:r>
    </w:p>
    <w:p w:rsidR="0082133B" w:rsidRPr="000E30CF" w:rsidRDefault="00B15C1B">
      <w:pPr>
        <w:pStyle w:val="PURHeading1"/>
        <w:rPr>
          <w:lang w:val="it-IT"/>
        </w:rPr>
      </w:pPr>
      <w:r w:rsidRPr="000E30CF">
        <w:rPr>
          <w:lang w:val="it-IT"/>
        </w:rPr>
        <w:lastRenderedPageBreak/>
        <w:t>Potenciāli nevēlama programmatūra (II paziņojums)</w:t>
      </w:r>
    </w:p>
    <w:p w:rsidR="0082133B" w:rsidRPr="000E30CF" w:rsidRDefault="00ED4593" w:rsidP="004C6A57">
      <w:pPr>
        <w:pStyle w:val="PURBody-Indented"/>
        <w:rPr>
          <w:lang w:val="it-IT"/>
        </w:rPr>
      </w:pPr>
      <w:r w:rsidRPr="000E30CF">
        <w:rPr>
          <w:lang w:val="it-IT"/>
        </w:rPr>
        <w:t>Šī programmatūra meklēs jūsu datorā zemas un vidējas nozīmības Ļaunprātīgo programmatūru, tostarp, bet ne tikai, spiegprogrammatūru un citu potenciāli nevēlamu programmatūru (</w:t>
      </w:r>
      <w:r w:rsidR="002A648C" w:rsidRPr="000E30CF">
        <w:rPr>
          <w:lang w:val="it-IT"/>
        </w:rPr>
        <w:t>„</w:t>
      </w:r>
      <w:r w:rsidRPr="000E30CF">
        <w:rPr>
          <w:lang w:val="it-IT"/>
        </w:rPr>
        <w:t>Potenciāli nevēlama programmatūra</w:t>
      </w:r>
      <w:r w:rsidR="002A648C" w:rsidRPr="000E30CF">
        <w:rPr>
          <w:lang w:val="it-IT"/>
        </w:rPr>
        <w:t>”</w:t>
      </w:r>
      <w:r w:rsidRPr="000E30CF">
        <w:rPr>
          <w:lang w:val="it-IT"/>
        </w:rPr>
        <w:t>). Zemas un vidējas nozīmības Potenciāli nevēlamo programmatūru šī programmatūra noņem vai atspējo tikai tad, ja tam piekrītat.</w:t>
      </w:r>
      <w:r w:rsidR="0092027F" w:rsidRPr="000E30CF">
        <w:rPr>
          <w:lang w:val="it-IT"/>
        </w:rPr>
        <w:t xml:space="preserve"> </w:t>
      </w:r>
      <w:r w:rsidRPr="000E30CF">
        <w:rPr>
          <w:lang w:val="it-IT"/>
        </w:rPr>
        <w:t>Potenciāli nevēlamās programmatūras noņemšanas vai atspējošanas dēļ var nedarboties cita jūsu datorā esošā programmatūra, un noņemšana vai atspējošana var izraisīt gadījumus, kad pārkāpjat citas datorā esošās programmatūras lietošanas licences, ja ar šo citu programmatūru jūsu datorā tika instalēta Potenciāli nevēlamā programmatūra, lai jūs varētu lietot šo citu programmatūru. Pirms</w:t>
      </w:r>
      <w:r w:rsidR="004C6A57" w:rsidRPr="000E30CF">
        <w:rPr>
          <w:lang w:val="it-IT"/>
        </w:rPr>
        <w:t> </w:t>
      </w:r>
      <w:r w:rsidRPr="000E30CF">
        <w:rPr>
          <w:lang w:val="it-IT"/>
        </w:rPr>
        <w:t xml:space="preserve">atļaujat veikt Potenciāli nevēlamās programmatūras noņemšanu, jāizlasa šīs citas programmatūras licences līgumi. </w:t>
      </w:r>
    </w:p>
    <w:p w:rsidR="0082133B" w:rsidRPr="000E30CF" w:rsidRDefault="00ED4593">
      <w:pPr>
        <w:pStyle w:val="PURBody-Indented"/>
        <w:rPr>
          <w:lang w:val="it-IT"/>
        </w:rPr>
      </w:pPr>
      <w:r w:rsidRPr="000E30CF">
        <w:rPr>
          <w:lang w:val="it-IT"/>
        </w:rPr>
        <w:t>Izmantojot šo programmatūru, iespējams, ka jūs vai sistēma noņem vai atspējo arī tādu programmatūru, kas nav Potenciāli nevēlama programmatūra.</w:t>
      </w:r>
    </w:p>
    <w:p w:rsidR="0082133B" w:rsidRPr="000E30CF" w:rsidRDefault="00ED4593">
      <w:pPr>
        <w:pStyle w:val="PURHeading1"/>
        <w:rPr>
          <w:lang w:val="it-IT"/>
        </w:rPr>
      </w:pPr>
      <w:r w:rsidRPr="000E30CF">
        <w:rPr>
          <w:lang w:val="it-IT"/>
        </w:rPr>
        <w:t>Piezīme par ierakstīšanu</w:t>
      </w:r>
    </w:p>
    <w:p w:rsidR="0082133B" w:rsidRPr="000E30CF" w:rsidRDefault="00ED4593">
      <w:pPr>
        <w:pStyle w:val="PURBody-Indented"/>
        <w:rPr>
          <w:lang w:val="it-IT"/>
        </w:rPr>
      </w:pPr>
      <w:r w:rsidRPr="000E30CF">
        <w:rPr>
          <w:lang w:val="it-IT"/>
        </w:rPr>
        <w:t>Atsevišķās jurisdikcijās likumi pieprasa, lai no indivīdiem tiktu saņemts paziņojums vai piekrišana pirms viņu saziņas pārtveršanas, pārraudzīšanas un/vai ierakstīšanas, un/vai ierobežo personu identificējošas informācijas vākšanu, uzglabāšanu un lietošanu.</w:t>
      </w:r>
      <w:r w:rsidR="0092027F" w:rsidRPr="000E30CF">
        <w:rPr>
          <w:lang w:val="it-IT"/>
        </w:rPr>
        <w:t xml:space="preserve"> </w:t>
      </w:r>
      <w:r w:rsidRPr="000E30CF">
        <w:rPr>
          <w:lang w:val="it-IT"/>
        </w:rPr>
        <w:t>Jūs piekrītat pildīt visus piemērojamos likumus un saņemt visas vajadzīgās piekrišanas, kā arī izpaust visus nepieciešamos datus pirms Tiešsaistes pakalpojuma un/vai ieraksta līdzekļa(-u) lietošanas.</w:t>
      </w:r>
    </w:p>
    <w:p w:rsidR="007D63E7" w:rsidRPr="00D72679" w:rsidRDefault="007D63E7" w:rsidP="007D63E7">
      <w:pPr>
        <w:pStyle w:val="PURHeading1"/>
      </w:pPr>
      <w:r>
        <w:t xml:space="preserve">Windows 8.1, Windows 8.1 K, Windows 8.1 KN, Windows 8.1 N paziņojumi </w:t>
      </w:r>
    </w:p>
    <w:p w:rsidR="007D63E7" w:rsidRPr="00D72679" w:rsidRDefault="007D63E7" w:rsidP="007D63E7">
      <w:pPr>
        <w:pStyle w:val="PURBody-Indented"/>
      </w:pPr>
      <w:r>
        <w:rPr>
          <w:rFonts w:cs="Arial"/>
          <w:bCs/>
          <w:szCs w:val="18"/>
        </w:rPr>
        <w:t xml:space="preserve">Sistēmas Windows 8.1 </w:t>
      </w:r>
      <w:proofErr w:type="gramStart"/>
      <w:r>
        <w:rPr>
          <w:rFonts w:cs="Arial"/>
          <w:bCs/>
          <w:szCs w:val="18"/>
        </w:rPr>
        <w:t>un</w:t>
      </w:r>
      <w:proofErr w:type="gramEnd"/>
      <w:r>
        <w:rPr>
          <w:rFonts w:cs="Arial"/>
          <w:bCs/>
          <w:szCs w:val="18"/>
        </w:rPr>
        <w:t xml:space="preserve"> Windows 8.1 K ietver lietojumprogrammu Windows Media Player un saistītās tehnoloģijas, kā to ir noteikusi Korejas Godīgas tirdzniecības komisija (Korean Fair Trade Commission — KFTC), kā arī saiti uz Windows Live Messenger lejupielādi.</w:t>
      </w:r>
      <w:r w:rsidR="0092027F">
        <w:rPr>
          <w:rFonts w:cs="Arial"/>
          <w:bCs/>
          <w:szCs w:val="18"/>
        </w:rPr>
        <w:t xml:space="preserve"> </w:t>
      </w:r>
      <w:r>
        <w:rPr>
          <w:rFonts w:cs="Arial"/>
          <w:bCs/>
          <w:szCs w:val="18"/>
        </w:rPr>
        <w:t>Windows 8.1 KN neietver lietojumprogrammu Windows Media Player vai saistītās tehnoloģijas, kuras noteikusi KFTC.</w:t>
      </w:r>
      <w:r w:rsidR="004C6B13">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60EE9">
      <w:pPr>
        <w:pStyle w:val="PURBody-Indented"/>
      </w:pPr>
      <w:r>
        <w:rPr>
          <w:rFonts w:cs="Arial"/>
          <w:bCs/>
          <w:szCs w:val="18"/>
        </w:rPr>
        <w:t xml:space="preserve">KTFC pieprasa, lai programmatūrā būtu pieejamas saites uz Media Player Center vietni </w:t>
      </w:r>
      <w:proofErr w:type="gramStart"/>
      <w:r>
        <w:rPr>
          <w:rFonts w:cs="Arial"/>
          <w:bCs/>
          <w:szCs w:val="18"/>
        </w:rPr>
        <w:t>un</w:t>
      </w:r>
      <w:proofErr w:type="gramEnd"/>
      <w:r>
        <w:rPr>
          <w:rFonts w:cs="Arial"/>
          <w:bCs/>
          <w:szCs w:val="18"/>
        </w:rPr>
        <w:t xml:space="preserve"> Messenger Center vietni, kur būtu saites</w:t>
      </w:r>
      <w:r w:rsidR="004C6A57">
        <w:rPr>
          <w:rFonts w:cs="Arial"/>
          <w:bCs/>
          <w:szCs w:val="18"/>
        </w:rPr>
        <w:t> </w:t>
      </w:r>
      <w:r>
        <w:rPr>
          <w:rFonts w:cs="Arial"/>
          <w:bCs/>
          <w:szCs w:val="18"/>
        </w:rPr>
        <w:t>uz trešās personas vietnēm, no kurām jūs varētu lejupielādēt un instalēt trešās puses multivides atskaņotājus un tūlītējās ziņojumapmaiņas programmatūru.</w:t>
      </w:r>
      <w:r w:rsidR="0092027F">
        <w:rPr>
          <w:rFonts w:cs="Arial"/>
          <w:bCs/>
          <w:szCs w:val="18"/>
        </w:rPr>
        <w:t xml:space="preserve"> </w:t>
      </w:r>
      <w:r>
        <w:rPr>
          <w:rFonts w:cs="Arial"/>
          <w:bCs/>
          <w:szCs w:val="18"/>
        </w:rPr>
        <w:t xml:space="preserve">Microsoft nekontrolē šīs trešās personas vietnes </w:t>
      </w:r>
      <w:proofErr w:type="gramStart"/>
      <w:r>
        <w:rPr>
          <w:rFonts w:cs="Arial"/>
          <w:bCs/>
          <w:szCs w:val="18"/>
        </w:rPr>
        <w:t>un</w:t>
      </w:r>
      <w:proofErr w:type="gramEnd"/>
      <w:r>
        <w:rPr>
          <w:rFonts w:cs="Arial"/>
          <w:bCs/>
          <w:szCs w:val="18"/>
        </w:rPr>
        <w:t xml:space="preserve"> neatbild par tajās esošo programmatūru, saturu un tajās iekļautajām saitēm, kā arī jebkādām trešās personas programmatūras vai vietņu izmaiņām un atjauninājumiem.</w:t>
      </w:r>
      <w:r w:rsidR="0092027F">
        <w:rPr>
          <w:rFonts w:cs="Arial"/>
          <w:bCs/>
          <w:szCs w:val="18"/>
        </w:rPr>
        <w:t xml:space="preserve"> </w:t>
      </w:r>
      <w:r>
        <w:rPr>
          <w:rFonts w:cs="Arial"/>
          <w:bCs/>
          <w:szCs w:val="18"/>
        </w:rPr>
        <w:t>Šīs</w:t>
      </w:r>
      <w:r w:rsidR="00760EE9">
        <w:rPr>
          <w:rFonts w:cs="Arial"/>
          <w:bCs/>
          <w:szCs w:val="18"/>
        </w:rPr>
        <w:t> </w:t>
      </w:r>
      <w:r>
        <w:rPr>
          <w:rFonts w:cs="Arial"/>
          <w:bCs/>
          <w:szCs w:val="18"/>
        </w:rPr>
        <w:t>saites iekļaujot Media Player Center vietnē vai Messenger Center vietnē, Microsoft nesniedz nekāda veida netiešas norādes uz</w:t>
      </w:r>
      <w:r w:rsidR="00760EE9">
        <w:rPr>
          <w:rFonts w:cs="Arial"/>
          <w:bCs/>
          <w:szCs w:val="18"/>
        </w:rPr>
        <w:t> </w:t>
      </w:r>
      <w:r>
        <w:rPr>
          <w:rFonts w:cs="Arial"/>
          <w:bCs/>
          <w:szCs w:val="18"/>
        </w:rPr>
        <w:t>trešās personas programmatūru, vietnēm vai to saturu.</w:t>
      </w:r>
    </w:p>
    <w:p w:rsidR="007D63E7" w:rsidRPr="00D72679" w:rsidRDefault="007D63E7" w:rsidP="007D63E7">
      <w:pPr>
        <w:pStyle w:val="PURBody-Indented"/>
      </w:pPr>
      <w:r>
        <w:rPr>
          <w:b/>
        </w:rPr>
        <w:t>Windows 8.1 KN</w:t>
      </w:r>
    </w:p>
    <w:p w:rsidR="007D63E7" w:rsidRPr="00D72679" w:rsidRDefault="007D63E7" w:rsidP="007D63E7">
      <w:pPr>
        <w:pStyle w:val="PURBody-Indented"/>
      </w:pPr>
      <w:r>
        <w:rPr>
          <w:b/>
        </w:rPr>
        <w:t>Neattiecināmie Windows Media Player lietošanas noteikumi.</w:t>
      </w:r>
      <w:r w:rsidR="0092027F">
        <w:rPr>
          <w:rFonts w:cs="Arial"/>
          <w:b/>
          <w:i/>
          <w:szCs w:val="18"/>
        </w:rPr>
        <w:t xml:space="preserve"> </w:t>
      </w:r>
      <w:r>
        <w:rPr>
          <w:rFonts w:cs="Arial"/>
          <w:bCs/>
          <w:szCs w:val="18"/>
        </w:rPr>
        <w:t xml:space="preserve">Uz šīs programmatūras izmantošanu nav attiecināmi Windows Media digitālā satura piekļuves tiesību pārvaldības </w:t>
      </w:r>
      <w:proofErr w:type="gramStart"/>
      <w:r>
        <w:rPr>
          <w:rFonts w:cs="Arial"/>
          <w:bCs/>
          <w:szCs w:val="18"/>
        </w:rPr>
        <w:t>un</w:t>
      </w:r>
      <w:proofErr w:type="gramEnd"/>
      <w:r>
        <w:rPr>
          <w:rFonts w:cs="Arial"/>
          <w:bCs/>
          <w:szCs w:val="18"/>
        </w:rPr>
        <w:t xml:space="preserve"> Windows Media Player lietošanas noteikumi.</w:t>
      </w:r>
      <w:r>
        <w:rPr>
          <w:rFonts w:cs="Arial"/>
          <w:b/>
          <w:i/>
          <w:szCs w:val="18"/>
        </w:rPr>
        <w:t xml:space="preserve"> </w:t>
      </w:r>
    </w:p>
    <w:p w:rsidR="007D63E7" w:rsidRPr="00D72679" w:rsidRDefault="007D63E7" w:rsidP="007D63E7">
      <w:pPr>
        <w:pStyle w:val="PURBody-Indented"/>
      </w:pPr>
      <w:r>
        <w:rPr>
          <w:b/>
        </w:rPr>
        <w:t xml:space="preserve">Paziņojums attiecībā uz Windows Media Player neesamību. </w:t>
      </w:r>
      <w:r>
        <w:rPr>
          <w:rFonts w:cs="Arial"/>
          <w:bCs/>
          <w:szCs w:val="18"/>
        </w:rPr>
        <w:t>Šī programmatūra neietver lietojumprogrammu Windows Media Player (kā to ir noteikusi Korejas Godīgas tirdzniecības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7D63E7" w:rsidRPr="00D72679" w:rsidRDefault="007D63E7" w:rsidP="006F57D7">
      <w:pPr>
        <w:pStyle w:val="PURBody-Indented"/>
      </w:pPr>
      <w:r>
        <w:rPr>
          <w:b/>
        </w:rPr>
        <w:t>Papildu atruna sniegt garantijas.</w:t>
      </w:r>
      <w:r w:rsidRPr="007E4231">
        <w:rPr>
          <w:rFonts w:cs="Arial"/>
          <w:b/>
          <w:i/>
          <w:szCs w:val="18"/>
        </w:rPr>
        <w:t xml:space="preserve"> </w:t>
      </w:r>
      <w:r>
        <w:rPr>
          <w:rFonts w:cs="Arial"/>
          <w:bCs/>
          <w:szCs w:val="18"/>
        </w:rPr>
        <w:t xml:space="preserve">Korporācija Microsoft nesniedz garantijas attiecībā uz Windows multivides funkcionalitāti — pat gadījumā, </w:t>
      </w:r>
      <w:proofErr w:type="gramStart"/>
      <w:r>
        <w:rPr>
          <w:rFonts w:cs="Arial"/>
          <w:bCs/>
          <w:szCs w:val="18"/>
        </w:rPr>
        <w:t>ja</w:t>
      </w:r>
      <w:proofErr w:type="gramEnd"/>
      <w:r>
        <w:rPr>
          <w:rFonts w:cs="Arial"/>
          <w:bCs/>
          <w:szCs w:val="18"/>
        </w:rPr>
        <w:t xml:space="preserve"> lielapjoma licencēšanas līgumā ir noteikts citādi.</w:t>
      </w:r>
    </w:p>
    <w:p w:rsidR="00987939" w:rsidRPr="00D72679" w:rsidRDefault="007D63E7" w:rsidP="00987939">
      <w:pPr>
        <w:pStyle w:val="PURBody-Indented"/>
      </w:pPr>
      <w:r>
        <w:rPr>
          <w:b/>
        </w:rPr>
        <w:t>Windows 8.1 N</w:t>
      </w:r>
    </w:p>
    <w:p w:rsidR="0013412F" w:rsidRPr="00D72679" w:rsidRDefault="007D63E7" w:rsidP="00987939">
      <w:pPr>
        <w:pStyle w:val="PURBody-Indented"/>
      </w:pPr>
      <w:r>
        <w:rPr>
          <w:b/>
        </w:rPr>
        <w:t>Neattiecināmie Windows Media Player lietošanas noteikumi</w:t>
      </w:r>
      <w:r w:rsidRPr="004C6A57">
        <w:rPr>
          <w:b/>
          <w:bCs/>
        </w:rPr>
        <w:t>.</w:t>
      </w:r>
      <w:r w:rsidR="0092027F">
        <w:rPr>
          <w:rFonts w:cs="Arial"/>
          <w:szCs w:val="18"/>
        </w:rPr>
        <w:t xml:space="preserve"> </w:t>
      </w:r>
      <w:r>
        <w:rPr>
          <w:rFonts w:cs="Arial"/>
          <w:szCs w:val="18"/>
        </w:rPr>
        <w:t xml:space="preserve">Uz šīs programmatūras izmantošanu nav attiecināmi Windows digitālā satura tiesību pārvaldības </w:t>
      </w:r>
      <w:proofErr w:type="gramStart"/>
      <w:r>
        <w:rPr>
          <w:rFonts w:cs="Arial"/>
          <w:szCs w:val="18"/>
        </w:rPr>
        <w:t>un</w:t>
      </w:r>
      <w:proofErr w:type="gramEnd"/>
      <w:r>
        <w:rPr>
          <w:rFonts w:cs="Arial"/>
          <w:szCs w:val="18"/>
        </w:rPr>
        <w:t xml:space="preserve"> Windows Media Player noteikumi.</w:t>
      </w:r>
      <w:r w:rsidRPr="007E4231">
        <w:rPr>
          <w:rFonts w:cs="Arial"/>
          <w:szCs w:val="18"/>
        </w:rPr>
        <w:t xml:space="preserve"> </w:t>
      </w:r>
    </w:p>
    <w:p w:rsidR="007D63E7" w:rsidRPr="00D72679" w:rsidRDefault="007D63E7" w:rsidP="006F57D7">
      <w:pPr>
        <w:pStyle w:val="Heading4"/>
        <w:ind w:left="270"/>
      </w:pPr>
      <w:r>
        <w:rPr>
          <w:rFonts w:ascii="Arial" w:eastAsiaTheme="minorHAnsi" w:hAnsi="Arial" w:cstheme="minorBidi"/>
          <w:bCs w:val="0"/>
          <w:i w:val="0"/>
          <w:iCs w:val="0"/>
          <w:color w:val="auto"/>
          <w:sz w:val="18"/>
        </w:rPr>
        <w:lastRenderedPageBreak/>
        <w:t>Paziņojums par Windows Media funkcionalitātes neesamību.</w:t>
      </w:r>
      <w:r w:rsidR="0092027F">
        <w:rPr>
          <w:rFonts w:ascii="Arial" w:hAnsi="Arial" w:cs="Arial"/>
          <w:b w:val="0"/>
          <w:i w:val="0"/>
          <w:color w:val="auto"/>
          <w:sz w:val="18"/>
          <w:szCs w:val="18"/>
        </w:rPr>
        <w:t xml:space="preserve"> </w:t>
      </w:r>
      <w:r>
        <w:rPr>
          <w:rFonts w:ascii="Arial" w:hAnsi="Arial" w:cs="Arial"/>
          <w:b w:val="0"/>
          <w:i w:val="0"/>
          <w:color w:val="auto"/>
          <w:sz w:val="18"/>
          <w:szCs w:val="18"/>
        </w:rPr>
        <w:t>Šī programmatūra neietver lietojumprogrammu Windows Media Player (kā to ir noteikusi Eiropas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7D63E7" w:rsidRPr="00D72679" w:rsidRDefault="007D63E7" w:rsidP="006F57D7">
      <w:pPr>
        <w:pStyle w:val="Heading4"/>
        <w:ind w:left="270"/>
      </w:pPr>
      <w:r>
        <w:rPr>
          <w:rFonts w:ascii="Arial" w:eastAsiaTheme="minorHAnsi" w:hAnsi="Arial" w:cstheme="minorBidi"/>
          <w:bCs w:val="0"/>
          <w:i w:val="0"/>
          <w:iCs w:val="0"/>
          <w:color w:val="auto"/>
          <w:sz w:val="18"/>
        </w:rPr>
        <w:t>Papildu atteikšanās sniegt garantijas.</w:t>
      </w:r>
      <w:r w:rsidR="0092027F">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 xml:space="preserve">Korporācija Microsoft nesniedz nekādas garantijas attiecībā uz funkcionalitāti, kas saistīta ar lietojumprogrammu Windows Media Player, pat </w:t>
      </w:r>
      <w:proofErr w:type="gramStart"/>
      <w:r>
        <w:rPr>
          <w:rFonts w:ascii="Arial" w:hAnsi="Arial" w:cs="Arial"/>
          <w:b w:val="0"/>
          <w:i w:val="0"/>
          <w:color w:val="auto"/>
          <w:sz w:val="18"/>
          <w:szCs w:val="18"/>
        </w:rPr>
        <w:t>ja</w:t>
      </w:r>
      <w:proofErr w:type="gramEnd"/>
      <w:r>
        <w:rPr>
          <w:rFonts w:ascii="Arial" w:hAnsi="Arial" w:cs="Arial"/>
          <w:b w:val="0"/>
          <w:i w:val="0"/>
          <w:color w:val="auto"/>
          <w:sz w:val="18"/>
          <w:szCs w:val="18"/>
        </w:rPr>
        <w:t xml:space="preserve"> jūsu lielapjoma licencēšanas līgumā ir noteikts citādi.</w:t>
      </w:r>
    </w:p>
    <w:p w:rsidR="0013412F" w:rsidRPr="00D72679" w:rsidRDefault="0013412F" w:rsidP="0013412F">
      <w:pPr>
        <w:pStyle w:val="PURHeading1"/>
      </w:pPr>
      <w:r>
        <w:t>Yammer</w:t>
      </w:r>
    </w:p>
    <w:p w:rsidR="0013412F" w:rsidRPr="00D72679" w:rsidRDefault="0013412F" w:rsidP="0013412F">
      <w:pPr>
        <w:spacing w:before="100" w:beforeAutospacing="1" w:after="100" w:afterAutospacing="1"/>
        <w:ind w:left="274"/>
      </w:pPr>
      <w:r>
        <w:rPr>
          <w:rFonts w:cs="Arial"/>
          <w:bCs/>
          <w:color w:val="auto"/>
          <w:sz w:val="18"/>
          <w:szCs w:val="18"/>
        </w:rPr>
        <w:t>Programmatūra, kas savieno Microsoft Dynamics CRM ar Yammer, iespējos noteiktu datu koplietošanu abos pakalpojumos.</w:t>
      </w:r>
      <w:r w:rsidR="0092027F">
        <w:rPr>
          <w:rFonts w:cs="Arial"/>
          <w:bCs/>
          <w:color w:val="auto"/>
          <w:sz w:val="18"/>
          <w:szCs w:val="18"/>
        </w:rPr>
        <w:t xml:space="preserve"> </w:t>
      </w:r>
      <w:r>
        <w:rPr>
          <w:rFonts w:cs="Arial"/>
          <w:bCs/>
          <w:color w:val="auto"/>
          <w:sz w:val="18"/>
          <w:szCs w:val="18"/>
        </w:rPr>
        <w:t xml:space="preserve">Jūsu vai jūsu lietotāju virzienā uz pakalpojumu Yammer, izmantojot Microsoft Dynamics CRM, tiks pārsūtīti šādi dati: (i) ziņas; (ii) saites uz CRM ierakstiem; (iii) informācija, kas ir ietverta CRM ierakstu apraksta laukā, un (vi) jebkura cita darbība vai saturs, ko jūs vai jūsu lietotāji koplietojat pakalpojumā Yammer. Yammer lietošanas noteikumi ir pieejami vietnē </w:t>
      </w:r>
      <w:hyperlink r:id="rId64" w:history="1">
        <w:r>
          <w:rPr>
            <w:rFonts w:cs="Arial"/>
            <w:bCs/>
            <w:color w:val="auto"/>
            <w:sz w:val="18"/>
            <w:szCs w:val="18"/>
          </w:rPr>
          <w:t>https://www.yammer.com/about/terms</w:t>
        </w:r>
      </w:hyperlink>
      <w:r>
        <w:rPr>
          <w:rFonts w:cs="Arial"/>
          <w:bCs/>
          <w:color w:val="auto"/>
          <w:sz w:val="18"/>
          <w:szCs w:val="18"/>
        </w:rPr>
        <w:t>.</w:t>
      </w:r>
      <w:r w:rsidR="0092027F">
        <w:rPr>
          <w:rFonts w:cs="Arial"/>
          <w:bCs/>
          <w:color w:val="auto"/>
          <w:sz w:val="18"/>
          <w:szCs w:val="18"/>
        </w:rPr>
        <w:t xml:space="preserve"> </w:t>
      </w:r>
      <w:r>
        <w:rPr>
          <w:rFonts w:cs="Arial"/>
          <w:bCs/>
          <w:color w:val="auto"/>
          <w:sz w:val="18"/>
          <w:szCs w:val="18"/>
        </w:rPr>
        <w:t xml:space="preserve">Pakalpojuma personas datu aizsardzības paziņojums ir pieejams vietnē </w:t>
      </w:r>
      <w:hyperlink r:id="rId65" w:history="1">
        <w:r>
          <w:rPr>
            <w:rFonts w:cs="Arial"/>
            <w:bCs/>
            <w:color w:val="auto"/>
            <w:sz w:val="18"/>
            <w:szCs w:val="18"/>
          </w:rPr>
          <w:t>https://www.yammer.com/about/privacy/</w:t>
        </w:r>
      </w:hyperlink>
      <w:r>
        <w:rPr>
          <w:rFonts w:cs="Arial"/>
          <w:bCs/>
          <w:color w:val="auto"/>
          <w:sz w:val="18"/>
          <w:szCs w:val="18"/>
        </w:rPr>
        <w:t xml:space="preserve">, </w:t>
      </w:r>
      <w:proofErr w:type="gramStart"/>
      <w:r>
        <w:rPr>
          <w:rFonts w:cs="Arial"/>
          <w:bCs/>
          <w:color w:val="auto"/>
          <w:sz w:val="18"/>
          <w:szCs w:val="18"/>
        </w:rPr>
        <w:t>un</w:t>
      </w:r>
      <w:proofErr w:type="gramEnd"/>
      <w:r>
        <w:rPr>
          <w:rFonts w:cs="Arial"/>
          <w:bCs/>
          <w:color w:val="auto"/>
          <w:sz w:val="18"/>
          <w:szCs w:val="18"/>
        </w:rPr>
        <w:t xml:space="preserve"> tas attiecas uz klientu datiem, kas tiek nosūtīti uz pakalpojumu Yammer.</w:t>
      </w:r>
    </w:p>
    <w:p w:rsidR="007D63E7" w:rsidRPr="00D72679" w:rsidRDefault="007D63E7">
      <w:pPr>
        <w:pStyle w:val="PURBody-Indented"/>
      </w:pPr>
    </w:p>
    <w:p w:rsidR="0082133B" w:rsidRPr="00D72679" w:rsidRDefault="000D71F9">
      <w:pPr>
        <w:pStyle w:val="PURBreadcrumb"/>
      </w:pPr>
      <w:hyperlink w:anchor="_Sec4">
        <w:r w:rsidR="00E13ED5">
          <w:rPr>
            <w:color w:val="00467F"/>
            <w:u w:val="single"/>
          </w:rPr>
          <w:t>Saturs</w:t>
        </w:r>
      </w:hyperlink>
      <w:r w:rsidR="00E13ED5">
        <w:t xml:space="preserve"> / </w:t>
      </w:r>
      <w:hyperlink w:anchor="General_License_Terms">
        <w:r w:rsidR="00E13ED5">
          <w:rPr>
            <w:color w:val="00467F"/>
            <w:u w:val="single"/>
          </w:rPr>
          <w:t>Vispārīgie noteikumi</w:t>
        </w:r>
      </w:hyperlink>
      <w:r w:rsidR="00E13ED5">
        <w:t xml:space="preserve"> </w:t>
      </w:r>
    </w:p>
    <w:bookmarkEnd w:id="377"/>
    <w:p w:rsidR="00F92C39" w:rsidRDefault="00F92C39">
      <w:pPr>
        <w:pStyle w:val="PURSectionHeading"/>
        <w:pageBreakBefore/>
        <w:sectPr w:rsidR="00F92C39" w:rsidSect="00C05AED">
          <w:headerReference w:type="default" r:id="rId66"/>
          <w:footerReference w:type="default" r:id="rId67"/>
          <w:type w:val="continuous"/>
          <w:pgSz w:w="12240" w:h="15840" w:code="1"/>
          <w:pgMar w:top="1170" w:right="720" w:bottom="720" w:left="720" w:header="432" w:footer="288" w:gutter="0"/>
          <w:cols w:space="360"/>
          <w:docGrid w:linePitch="360"/>
        </w:sectPr>
      </w:pPr>
    </w:p>
    <w:p w:rsidR="0082133B" w:rsidRPr="00D72679" w:rsidRDefault="00ED4593">
      <w:pPr>
        <w:pStyle w:val="PURSectionHeading"/>
        <w:pageBreakBefore/>
      </w:pPr>
      <w:r>
        <w:lastRenderedPageBreak/>
        <w:t>Indekss</w:t>
      </w:r>
      <w:r>
        <w:fldChar w:fldCharType="begin"/>
      </w:r>
      <w:r>
        <w:instrText xml:space="preserve">TC </w:instrText>
      </w:r>
      <w:bookmarkStart w:id="379" w:name="_Toc382010279"/>
      <w:r>
        <w:instrText>Indekss</w:instrText>
      </w:r>
      <w:bookmarkEnd w:id="379"/>
      <w:r>
        <w:instrText xml:space="preserve"> \l 1 </w:instrText>
      </w:r>
      <w:r>
        <w:fldChar w:fldCharType="end"/>
      </w:r>
    </w:p>
    <w:p w:rsidR="00760EE9" w:rsidRDefault="00E13ED5">
      <w:pPr>
        <w:pStyle w:val="Index1"/>
        <w:rPr>
          <w:noProof/>
          <w:color w:val="auto"/>
          <w:sz w:val="18"/>
        </w:rPr>
        <w:sectPr w:rsidR="00760EE9" w:rsidSect="00760EE9">
          <w:footerReference w:type="default" r:id="rId6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760EE9" w:rsidRDefault="00760EE9">
      <w:pPr>
        <w:pStyle w:val="Index1"/>
        <w:rPr>
          <w:noProof/>
        </w:rPr>
      </w:pPr>
      <w:r>
        <w:rPr>
          <w:noProof/>
        </w:rPr>
        <w:lastRenderedPageBreak/>
        <w:t>Azure Rights Management, 38</w:t>
      </w:r>
    </w:p>
    <w:p w:rsidR="00760EE9" w:rsidRDefault="00760EE9">
      <w:pPr>
        <w:pStyle w:val="Index1"/>
        <w:rPr>
          <w:noProof/>
        </w:rPr>
      </w:pPr>
      <w:r>
        <w:rPr>
          <w:noProof/>
        </w:rPr>
        <w:t>Bing Maps Enterprise Platform un Bing Maps Mobile Asset Management Platform, 39</w:t>
      </w:r>
    </w:p>
    <w:p w:rsidR="00760EE9" w:rsidRDefault="00760EE9">
      <w:pPr>
        <w:pStyle w:val="Index1"/>
        <w:rPr>
          <w:noProof/>
        </w:rPr>
      </w:pPr>
      <w:r>
        <w:rPr>
          <w:noProof/>
        </w:rPr>
        <w:t>Datu zudumu novēršana, 19</w:t>
      </w:r>
    </w:p>
    <w:p w:rsidR="00760EE9" w:rsidRDefault="00760EE9">
      <w:pPr>
        <w:pStyle w:val="Index1"/>
        <w:rPr>
          <w:noProof/>
        </w:rPr>
      </w:pPr>
      <w:r>
        <w:rPr>
          <w:noProof/>
        </w:rPr>
        <w:t>Duet Enterprise Online for Microsoft SharePoint and SAP, 19</w:t>
      </w:r>
    </w:p>
    <w:p w:rsidR="00760EE9" w:rsidRDefault="00760EE9">
      <w:pPr>
        <w:pStyle w:val="Index1"/>
        <w:rPr>
          <w:noProof/>
        </w:rPr>
      </w:pPr>
      <w:r>
        <w:rPr>
          <w:noProof/>
        </w:rPr>
        <w:t>Exchange Hosted Encryption, 20</w:t>
      </w:r>
    </w:p>
    <w:p w:rsidR="00760EE9" w:rsidRDefault="00760EE9">
      <w:pPr>
        <w:pStyle w:val="Index1"/>
        <w:rPr>
          <w:noProof/>
        </w:rPr>
      </w:pPr>
      <w:r>
        <w:rPr>
          <w:noProof/>
        </w:rPr>
        <w:t>Exchange Online Archiving, 20</w:t>
      </w:r>
    </w:p>
    <w:p w:rsidR="00760EE9" w:rsidRDefault="00760EE9">
      <w:pPr>
        <w:pStyle w:val="Index1"/>
        <w:rPr>
          <w:noProof/>
        </w:rPr>
      </w:pPr>
      <w:r>
        <w:rPr>
          <w:noProof/>
        </w:rPr>
        <w:t>Exchange Online Archiving for Exchange Online, 20</w:t>
      </w:r>
    </w:p>
    <w:p w:rsidR="00760EE9" w:rsidRDefault="00760EE9">
      <w:pPr>
        <w:pStyle w:val="Index1"/>
        <w:rPr>
          <w:noProof/>
        </w:rPr>
      </w:pPr>
      <w:r>
        <w:rPr>
          <w:noProof/>
        </w:rPr>
        <w:t>Exchange Online Kiosk, 21</w:t>
      </w:r>
    </w:p>
    <w:p w:rsidR="00760EE9" w:rsidRDefault="00760EE9">
      <w:pPr>
        <w:pStyle w:val="Index1"/>
        <w:rPr>
          <w:noProof/>
        </w:rPr>
      </w:pPr>
      <w:r>
        <w:rPr>
          <w:noProof/>
        </w:rPr>
        <w:t>Exchange Online Plan 1, 21</w:t>
      </w:r>
    </w:p>
    <w:p w:rsidR="00760EE9" w:rsidRDefault="00760EE9">
      <w:pPr>
        <w:pStyle w:val="Index1"/>
        <w:rPr>
          <w:noProof/>
        </w:rPr>
      </w:pPr>
      <w:r>
        <w:rPr>
          <w:noProof/>
        </w:rPr>
        <w:t>Exchange Online Plan 2, 21</w:t>
      </w:r>
    </w:p>
    <w:p w:rsidR="00760EE9" w:rsidRDefault="00760EE9">
      <w:pPr>
        <w:pStyle w:val="Index1"/>
        <w:rPr>
          <w:noProof/>
        </w:rPr>
      </w:pPr>
      <w:r>
        <w:rPr>
          <w:noProof/>
        </w:rPr>
        <w:t>Exchange Online Protection, 22</w:t>
      </w:r>
    </w:p>
    <w:p w:rsidR="00760EE9" w:rsidRDefault="00760EE9">
      <w:pPr>
        <w:pStyle w:val="Index1"/>
        <w:rPr>
          <w:noProof/>
        </w:rPr>
      </w:pPr>
      <w:r>
        <w:rPr>
          <w:noProof/>
        </w:rPr>
        <w:t>Forefront Online Protection for Exchange, 22</w:t>
      </w:r>
    </w:p>
    <w:p w:rsidR="00760EE9" w:rsidRDefault="00760EE9">
      <w:pPr>
        <w:pStyle w:val="Index1"/>
        <w:rPr>
          <w:noProof/>
        </w:rPr>
      </w:pPr>
      <w:r>
        <w:rPr>
          <w:noProof/>
        </w:rPr>
        <w:t>Lync Online Plan 1, 23</w:t>
      </w:r>
    </w:p>
    <w:p w:rsidR="00760EE9" w:rsidRDefault="00760EE9">
      <w:pPr>
        <w:pStyle w:val="Index1"/>
        <w:rPr>
          <w:noProof/>
        </w:rPr>
      </w:pPr>
      <w:r>
        <w:rPr>
          <w:noProof/>
        </w:rPr>
        <w:t>Lync Online Plan 2, 24</w:t>
      </w:r>
    </w:p>
    <w:p w:rsidR="00760EE9" w:rsidRDefault="00760EE9">
      <w:pPr>
        <w:pStyle w:val="Index1"/>
        <w:rPr>
          <w:noProof/>
        </w:rPr>
      </w:pPr>
      <w:r>
        <w:rPr>
          <w:noProof/>
        </w:rPr>
        <w:t>Microsoft Dynamics CRM Online Basic, 14</w:t>
      </w:r>
    </w:p>
    <w:p w:rsidR="00760EE9" w:rsidRDefault="00760EE9">
      <w:pPr>
        <w:pStyle w:val="Index1"/>
        <w:rPr>
          <w:noProof/>
        </w:rPr>
      </w:pPr>
      <w:r>
        <w:rPr>
          <w:noProof/>
        </w:rPr>
        <w:t>Microsoft Dynamics CRM Online Enterprise, 15</w:t>
      </w:r>
    </w:p>
    <w:p w:rsidR="00760EE9" w:rsidRDefault="00760EE9">
      <w:pPr>
        <w:pStyle w:val="Index1"/>
        <w:rPr>
          <w:noProof/>
        </w:rPr>
      </w:pPr>
      <w:r>
        <w:rPr>
          <w:noProof/>
        </w:rPr>
        <w:t>Microsoft Dynamics CRM Online Essential, 14</w:t>
      </w:r>
    </w:p>
    <w:p w:rsidR="00760EE9" w:rsidRDefault="00760EE9">
      <w:pPr>
        <w:pStyle w:val="Index1"/>
        <w:rPr>
          <w:noProof/>
        </w:rPr>
      </w:pPr>
      <w:r>
        <w:rPr>
          <w:noProof/>
        </w:rPr>
        <w:t>Microsoft Dynamics CRM Online Professional, 14</w:t>
      </w:r>
    </w:p>
    <w:p w:rsidR="00760EE9" w:rsidRDefault="00760EE9">
      <w:pPr>
        <w:pStyle w:val="Index1"/>
        <w:rPr>
          <w:noProof/>
        </w:rPr>
      </w:pPr>
      <w:r>
        <w:rPr>
          <w:noProof/>
        </w:rPr>
        <w:t>Microsoft Dynamics Marketing Enterprise, 15</w:t>
      </w:r>
    </w:p>
    <w:p w:rsidR="00760EE9" w:rsidRDefault="00760EE9">
      <w:pPr>
        <w:pStyle w:val="Index1"/>
        <w:rPr>
          <w:noProof/>
        </w:rPr>
      </w:pPr>
      <w:r>
        <w:rPr>
          <w:noProof/>
        </w:rPr>
        <w:t>Microsoft Learning E-Reference Library, 40</w:t>
      </w:r>
    </w:p>
    <w:p w:rsidR="00760EE9" w:rsidRDefault="00760EE9">
      <w:pPr>
        <w:pStyle w:val="Index1"/>
        <w:rPr>
          <w:noProof/>
        </w:rPr>
      </w:pPr>
      <w:r>
        <w:rPr>
          <w:noProof/>
        </w:rPr>
        <w:t>Microsoft Learning IT Academy, 40</w:t>
      </w:r>
    </w:p>
    <w:p w:rsidR="00760EE9" w:rsidRDefault="00760EE9">
      <w:pPr>
        <w:pStyle w:val="Index1"/>
        <w:rPr>
          <w:noProof/>
        </w:rPr>
      </w:pPr>
      <w:r>
        <w:rPr>
          <w:noProof/>
        </w:rPr>
        <w:t>Microsoft Social Listening Professional, 15</w:t>
      </w:r>
    </w:p>
    <w:p w:rsidR="00760EE9" w:rsidRDefault="00760EE9">
      <w:pPr>
        <w:pStyle w:val="Index1"/>
        <w:rPr>
          <w:noProof/>
        </w:rPr>
      </w:pPr>
      <w:r>
        <w:rPr>
          <w:noProof/>
        </w:rPr>
        <w:lastRenderedPageBreak/>
        <w:t>Office 365 Developer, 24</w:t>
      </w:r>
    </w:p>
    <w:p w:rsidR="00760EE9" w:rsidRDefault="00760EE9">
      <w:pPr>
        <w:pStyle w:val="Index1"/>
        <w:rPr>
          <w:noProof/>
        </w:rPr>
      </w:pPr>
      <w:r>
        <w:rPr>
          <w:noProof/>
        </w:rPr>
        <w:t>Office 365 ProPlus, 17</w:t>
      </w:r>
    </w:p>
    <w:p w:rsidR="00760EE9" w:rsidRDefault="00760EE9">
      <w:pPr>
        <w:pStyle w:val="Index1"/>
        <w:rPr>
          <w:noProof/>
        </w:rPr>
      </w:pPr>
      <w:r>
        <w:rPr>
          <w:noProof/>
        </w:rPr>
        <w:t>Office 365 Small Business, 25</w:t>
      </w:r>
    </w:p>
    <w:p w:rsidR="00760EE9" w:rsidRDefault="00760EE9">
      <w:pPr>
        <w:pStyle w:val="Index1"/>
        <w:rPr>
          <w:noProof/>
        </w:rPr>
      </w:pPr>
      <w:r>
        <w:rPr>
          <w:noProof/>
        </w:rPr>
        <w:t>Office 365 Small Business Premium, 25</w:t>
      </w:r>
    </w:p>
    <w:p w:rsidR="00760EE9" w:rsidRDefault="00760EE9">
      <w:pPr>
        <w:pStyle w:val="Index1"/>
        <w:rPr>
          <w:noProof/>
        </w:rPr>
      </w:pPr>
      <w:r>
        <w:rPr>
          <w:noProof/>
        </w:rPr>
        <w:t>Office Online, 26</w:t>
      </w:r>
    </w:p>
    <w:p w:rsidR="00760EE9" w:rsidRDefault="00760EE9">
      <w:pPr>
        <w:pStyle w:val="Index1"/>
        <w:rPr>
          <w:noProof/>
        </w:rPr>
      </w:pPr>
      <w:r>
        <w:rPr>
          <w:noProof/>
        </w:rPr>
        <w:t>OneDrive for Business, 28</w:t>
      </w:r>
    </w:p>
    <w:p w:rsidR="00760EE9" w:rsidRDefault="00760EE9">
      <w:pPr>
        <w:pStyle w:val="Index1"/>
        <w:rPr>
          <w:noProof/>
        </w:rPr>
      </w:pPr>
      <w:r>
        <w:rPr>
          <w:noProof/>
        </w:rPr>
        <w:t>Power BI pakalpojumam Office 365, 27</w:t>
      </w:r>
    </w:p>
    <w:p w:rsidR="00760EE9" w:rsidRDefault="00760EE9">
      <w:pPr>
        <w:pStyle w:val="Index1"/>
        <w:rPr>
          <w:noProof/>
        </w:rPr>
      </w:pPr>
      <w:r>
        <w:rPr>
          <w:noProof/>
        </w:rPr>
        <w:t>Project Lite, 27</w:t>
      </w:r>
    </w:p>
    <w:p w:rsidR="00760EE9" w:rsidRDefault="00760EE9">
      <w:pPr>
        <w:pStyle w:val="Index1"/>
        <w:rPr>
          <w:noProof/>
        </w:rPr>
      </w:pPr>
      <w:r>
        <w:rPr>
          <w:noProof/>
        </w:rPr>
        <w:t>Project Online, 27</w:t>
      </w:r>
    </w:p>
    <w:p w:rsidR="00760EE9" w:rsidRDefault="00760EE9">
      <w:pPr>
        <w:pStyle w:val="Index1"/>
        <w:rPr>
          <w:noProof/>
        </w:rPr>
      </w:pPr>
      <w:r>
        <w:rPr>
          <w:noProof/>
        </w:rPr>
        <w:t>Project Pro for Office 365, 18</w:t>
      </w:r>
    </w:p>
    <w:p w:rsidR="00760EE9" w:rsidRDefault="00760EE9">
      <w:pPr>
        <w:pStyle w:val="Index1"/>
        <w:rPr>
          <w:noProof/>
        </w:rPr>
      </w:pPr>
      <w:r>
        <w:rPr>
          <w:noProof/>
        </w:rPr>
        <w:t>SharePoint Online Kiosk, 27</w:t>
      </w:r>
    </w:p>
    <w:p w:rsidR="00760EE9" w:rsidRDefault="00760EE9">
      <w:pPr>
        <w:pStyle w:val="Index1"/>
        <w:rPr>
          <w:noProof/>
        </w:rPr>
      </w:pPr>
      <w:r>
        <w:rPr>
          <w:noProof/>
        </w:rPr>
        <w:t>SharePoint Online Plan 1, 28</w:t>
      </w:r>
    </w:p>
    <w:p w:rsidR="00760EE9" w:rsidRDefault="00760EE9">
      <w:pPr>
        <w:pStyle w:val="Index1"/>
        <w:rPr>
          <w:noProof/>
        </w:rPr>
      </w:pPr>
      <w:r>
        <w:rPr>
          <w:noProof/>
        </w:rPr>
        <w:t>SharePoint Online Plan 2, 28</w:t>
      </w:r>
    </w:p>
    <w:p w:rsidR="00760EE9" w:rsidRDefault="00760EE9">
      <w:pPr>
        <w:pStyle w:val="Index1"/>
        <w:rPr>
          <w:noProof/>
        </w:rPr>
      </w:pPr>
      <w:r>
        <w:rPr>
          <w:noProof/>
        </w:rPr>
        <w:t>System Center Endpoint Protection, 40</w:t>
      </w:r>
    </w:p>
    <w:p w:rsidR="00760EE9" w:rsidRDefault="00760EE9">
      <w:pPr>
        <w:pStyle w:val="Index1"/>
        <w:rPr>
          <w:noProof/>
        </w:rPr>
      </w:pPr>
      <w:r>
        <w:rPr>
          <w:noProof/>
        </w:rPr>
        <w:t>Translator API, 41</w:t>
      </w:r>
    </w:p>
    <w:p w:rsidR="00760EE9" w:rsidRDefault="00760EE9">
      <w:pPr>
        <w:pStyle w:val="Index1"/>
        <w:rPr>
          <w:noProof/>
        </w:rPr>
      </w:pPr>
      <w:r>
        <w:rPr>
          <w:noProof/>
        </w:rPr>
        <w:t>Visio Pro for Office 365, 18</w:t>
      </w:r>
    </w:p>
    <w:p w:rsidR="00760EE9" w:rsidRDefault="00760EE9">
      <w:pPr>
        <w:pStyle w:val="Index1"/>
        <w:rPr>
          <w:noProof/>
        </w:rPr>
      </w:pPr>
      <w:r>
        <w:rPr>
          <w:noProof/>
        </w:rPr>
        <w:t>Windows Azure Active Directory Premium, 32</w:t>
      </w:r>
    </w:p>
    <w:p w:rsidR="00760EE9" w:rsidRDefault="00760EE9">
      <w:pPr>
        <w:pStyle w:val="Index1"/>
        <w:rPr>
          <w:noProof/>
        </w:rPr>
      </w:pPr>
      <w:r>
        <w:rPr>
          <w:noProof/>
        </w:rPr>
        <w:t>Windows Azure Services, 29</w:t>
      </w:r>
    </w:p>
    <w:p w:rsidR="00760EE9" w:rsidRDefault="00760EE9">
      <w:pPr>
        <w:pStyle w:val="Index1"/>
        <w:rPr>
          <w:noProof/>
        </w:rPr>
      </w:pPr>
      <w:r>
        <w:rPr>
          <w:noProof/>
        </w:rPr>
        <w:t>Windows Intune, 33</w:t>
      </w:r>
    </w:p>
    <w:p w:rsidR="00760EE9" w:rsidRDefault="00760EE9">
      <w:pPr>
        <w:pStyle w:val="Index1"/>
        <w:rPr>
          <w:noProof/>
        </w:rPr>
      </w:pPr>
      <w:r>
        <w:rPr>
          <w:noProof/>
        </w:rPr>
        <w:t>Windows Intune Add-on for System Center Configuration Manager un System Center Endpoint Protection, 38</w:t>
      </w:r>
    </w:p>
    <w:p w:rsidR="00760EE9" w:rsidRDefault="00760EE9">
      <w:pPr>
        <w:pStyle w:val="Index1"/>
        <w:rPr>
          <w:noProof/>
        </w:rPr>
      </w:pPr>
      <w:r>
        <w:rPr>
          <w:noProof/>
        </w:rPr>
        <w:t>Windows Intune ar Windows darbstacijas operētājsistēmu, 34</w:t>
      </w:r>
    </w:p>
    <w:p w:rsidR="00760EE9" w:rsidRDefault="00760EE9">
      <w:pPr>
        <w:pStyle w:val="Index1"/>
        <w:rPr>
          <w:noProof/>
        </w:rPr>
      </w:pPr>
      <w:r>
        <w:rPr>
          <w:noProof/>
        </w:rPr>
        <w:t>Yammer Enterprise, 42</w:t>
      </w:r>
    </w:p>
    <w:p w:rsidR="00760EE9" w:rsidRDefault="00760EE9">
      <w:pPr>
        <w:pStyle w:val="Index1"/>
        <w:rPr>
          <w:noProof/>
          <w:color w:val="auto"/>
          <w:sz w:val="18"/>
        </w:rPr>
        <w:sectPr w:rsidR="00760EE9" w:rsidSect="00760EE9">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0D71F9" w:rsidP="001615F0">
      <w:pPr>
        <w:pStyle w:val="PURBreadcrumb"/>
      </w:pPr>
      <w:hyperlink w:anchor="_Sec4">
        <w:r w:rsidR="00E13ED5">
          <w:rPr>
            <w:color w:val="00467F"/>
            <w:u w:val="single"/>
          </w:rPr>
          <w:t>Saturs</w:t>
        </w:r>
      </w:hyperlink>
      <w:r w:rsidR="00E13ED5">
        <w:t xml:space="preserve"> / </w:t>
      </w:r>
      <w:hyperlink w:anchor="General_License_Terms">
        <w:r w:rsidR="00E13ED5">
          <w:rPr>
            <w:color w:val="00467F"/>
            <w:u w:val="single"/>
          </w:rPr>
          <w:t>Vispārīgie noteikumi</w:t>
        </w:r>
      </w:hyperlink>
      <w:r w:rsidR="00E13ED5">
        <w:t xml:space="preserve"> </w:t>
      </w:r>
    </w:p>
    <w:sectPr w:rsidR="001615F0" w:rsidRPr="00D72679" w:rsidSect="00760EE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71F9" w:rsidRDefault="000D71F9" w:rsidP="007C7D4D">
      <w:pPr>
        <w:spacing w:after="0"/>
      </w:pPr>
      <w:r>
        <w:separator/>
      </w:r>
    </w:p>
    <w:p w:rsidR="000D71F9" w:rsidRDefault="000D71F9"/>
  </w:endnote>
  <w:endnote w:type="continuationSeparator" w:id="0">
    <w:p w:rsidR="000D71F9" w:rsidRDefault="000D71F9" w:rsidP="007C7D4D">
      <w:pPr>
        <w:spacing w:after="0"/>
      </w:pPr>
      <w:r>
        <w:continuationSeparator/>
      </w:r>
    </w:p>
    <w:p w:rsidR="000D71F9" w:rsidRDefault="000D71F9"/>
  </w:endnote>
  <w:endnote w:type="continuationNotice" w:id="1">
    <w:p w:rsidR="000D71F9" w:rsidRDefault="000D71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9C3A95"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9C3A95" w:rsidRDefault="009C3A95" w:rsidP="00DC5352">
          <w:pPr>
            <w:pStyle w:val="PURFooterText"/>
            <w:jc w:val="center"/>
          </w:pPr>
          <w:r>
            <w:t>Ievads</w:t>
          </w:r>
        </w:p>
      </w:tc>
      <w:tc>
        <w:tcPr>
          <w:tcW w:w="232" w:type="dxa"/>
        </w:tcPr>
        <w:p w:rsidR="009C3A95" w:rsidRDefault="009C3A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C3A95" w:rsidRDefault="009C3A95" w:rsidP="00DC5352">
          <w:pPr>
            <w:pStyle w:val="PURFooterText"/>
            <w:jc w:val="center"/>
          </w:pPr>
          <w:r>
            <w:t>Vispārīgie noteikumi</w:t>
          </w:r>
        </w:p>
      </w:tc>
      <w:tc>
        <w:tcPr>
          <w:tcW w:w="232" w:type="dxa"/>
        </w:tcPr>
        <w:p w:rsidR="009C3A95" w:rsidRDefault="009C3A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C3A95" w:rsidRDefault="009C3A95" w:rsidP="00DC5352">
          <w:pPr>
            <w:pStyle w:val="PURFooterText"/>
            <w:jc w:val="center"/>
          </w:pPr>
          <w:r>
            <w:t>Pakalpojumu noteikumi</w:t>
          </w:r>
        </w:p>
      </w:tc>
      <w:tc>
        <w:tcPr>
          <w:tcW w:w="184" w:type="dxa"/>
        </w:tcPr>
        <w:p w:rsidR="009C3A95" w:rsidRDefault="009C3A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C3A95" w:rsidRDefault="009C3A95" w:rsidP="00DC5352">
          <w:pPr>
            <w:pStyle w:val="PURFooterText"/>
            <w:jc w:val="center"/>
          </w:pPr>
          <w:r>
            <w:t>Pielikumi</w:t>
          </w:r>
        </w:p>
      </w:tc>
      <w:tc>
        <w:tcPr>
          <w:tcW w:w="184" w:type="dxa"/>
        </w:tcPr>
        <w:p w:rsidR="009C3A95" w:rsidRDefault="009C3A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C3A95" w:rsidRDefault="009C3A95" w:rsidP="00780700">
          <w:pPr>
            <w:pStyle w:val="PURFooterText"/>
            <w:jc w:val="center"/>
          </w:pPr>
          <w:r>
            <w:t>Indekss</w:t>
          </w:r>
        </w:p>
      </w:tc>
      <w:tc>
        <w:tcPr>
          <w:tcW w:w="20" w:type="dxa"/>
        </w:tcPr>
        <w:p w:rsidR="009C3A95" w:rsidRDefault="009C3A9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C3A95" w:rsidRDefault="009C3A95">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9C3A95" w:rsidTr="00CC1AC2">
      <w:tc>
        <w:tcPr>
          <w:cnfStyle w:val="000010000000" w:firstRow="0" w:lastRow="0" w:firstColumn="0" w:lastColumn="0" w:oddVBand="1" w:evenVBand="0" w:oddHBand="0" w:evenHBand="0" w:firstRowFirstColumn="0" w:firstRowLastColumn="0" w:lastRowFirstColumn="0" w:lastRowLastColumn="0"/>
          <w:tcW w:w="1435" w:type="dxa"/>
        </w:tcPr>
        <w:p w:rsidR="009C3A95" w:rsidRDefault="009C3A95" w:rsidP="00220689">
          <w:pPr>
            <w:pStyle w:val="PURFooterText"/>
            <w:jc w:val="center"/>
          </w:pPr>
          <w:r>
            <w:t>Ievads</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9C3A95" w:rsidRDefault="009C3A95" w:rsidP="00220689">
          <w:pPr>
            <w:pStyle w:val="PURFooterText"/>
            <w:jc w:val="center"/>
          </w:pPr>
          <w:r>
            <w:t>Vispārīgie noteikumi</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C3A95" w:rsidRDefault="009C3A95" w:rsidP="00220689">
          <w:pPr>
            <w:pStyle w:val="PURFooterText"/>
            <w:jc w:val="center"/>
          </w:pPr>
          <w:r>
            <w:t>Pakalpojumu noteikumi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C3A95" w:rsidRDefault="009C3A95" w:rsidP="00220689">
          <w:pPr>
            <w:pStyle w:val="PURFooterText"/>
            <w:jc w:val="center"/>
          </w:pPr>
          <w:r>
            <w:t>Pielikumi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C3A95" w:rsidRDefault="009C3A95" w:rsidP="00220689">
          <w:pPr>
            <w:pStyle w:val="PURFooterText"/>
            <w:jc w:val="center"/>
          </w:pPr>
          <w:r>
            <w:t>Indekss</w:t>
          </w:r>
        </w:p>
      </w:tc>
      <w:tc>
        <w:tcPr>
          <w:tcW w:w="20"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C3A95" w:rsidRDefault="009C3A95">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9C3A95" w:rsidTr="00220689">
      <w:tc>
        <w:tcPr>
          <w:cnfStyle w:val="000010000000" w:firstRow="0" w:lastRow="0" w:firstColumn="0" w:lastColumn="0" w:oddVBand="1" w:evenVBand="0" w:oddHBand="0" w:evenHBand="0" w:firstRowFirstColumn="0" w:firstRowLastColumn="0" w:lastRowFirstColumn="0" w:lastRowLastColumn="0"/>
          <w:tcW w:w="1435" w:type="dxa"/>
        </w:tcPr>
        <w:p w:rsidR="009C3A95" w:rsidRDefault="009C3A95" w:rsidP="00220689">
          <w:pPr>
            <w:pStyle w:val="PURFooterText"/>
            <w:jc w:val="center"/>
          </w:pPr>
          <w:r>
            <w:t>Ievads</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C3A95" w:rsidRDefault="009C3A95" w:rsidP="00220689">
          <w:pPr>
            <w:pStyle w:val="PURFooterText"/>
            <w:jc w:val="center"/>
          </w:pPr>
          <w:r>
            <w:t>Vispārīgie noteikumi</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BFBFBF"/>
        </w:tcPr>
        <w:p w:rsidR="009C3A95" w:rsidRDefault="009C3A95" w:rsidP="00220689">
          <w:pPr>
            <w:pStyle w:val="PURFooterText"/>
            <w:jc w:val="center"/>
          </w:pPr>
          <w:r>
            <w:t>Pakalpojumu noteikumi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C3A95" w:rsidRDefault="009C3A95" w:rsidP="00220689">
          <w:pPr>
            <w:pStyle w:val="PURFooterText"/>
            <w:jc w:val="center"/>
          </w:pPr>
          <w:r>
            <w:t>Pielikumi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C3A95" w:rsidRDefault="009C3A95" w:rsidP="00220689">
          <w:pPr>
            <w:pStyle w:val="PURFooterText"/>
            <w:jc w:val="center"/>
          </w:pPr>
          <w:r>
            <w:t>Indekss</w:t>
          </w:r>
        </w:p>
      </w:tc>
      <w:tc>
        <w:tcPr>
          <w:tcW w:w="20"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C3A95" w:rsidRDefault="009C3A95" w:rsidP="00EC4A7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9C3A95" w:rsidTr="00435013">
      <w:tc>
        <w:tcPr>
          <w:cnfStyle w:val="000010000000" w:firstRow="0" w:lastRow="0" w:firstColumn="0" w:lastColumn="0" w:oddVBand="1" w:evenVBand="0" w:oddHBand="0" w:evenHBand="0" w:firstRowFirstColumn="0" w:firstRowLastColumn="0" w:lastRowFirstColumn="0" w:lastRowLastColumn="0"/>
          <w:tcW w:w="1435" w:type="dxa"/>
        </w:tcPr>
        <w:p w:rsidR="009C3A95" w:rsidRDefault="009C3A95" w:rsidP="00220689">
          <w:pPr>
            <w:pStyle w:val="PURFooterText"/>
            <w:jc w:val="center"/>
          </w:pPr>
          <w:r>
            <w:t>Ievads</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C3A95" w:rsidRDefault="009C3A95" w:rsidP="00220689">
          <w:pPr>
            <w:pStyle w:val="PURFooterText"/>
            <w:jc w:val="center"/>
          </w:pPr>
          <w:r>
            <w:t>Vispārīgie noteikumi</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C3A95" w:rsidRDefault="009C3A95" w:rsidP="00220689">
          <w:pPr>
            <w:pStyle w:val="PURFooterText"/>
            <w:jc w:val="center"/>
          </w:pPr>
          <w:r>
            <w:t>Pakalpojumu noteikumi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BFBFBF"/>
        </w:tcPr>
        <w:p w:rsidR="009C3A95" w:rsidRDefault="009C3A95" w:rsidP="00220689">
          <w:pPr>
            <w:pStyle w:val="PURFooterText"/>
            <w:jc w:val="center"/>
          </w:pPr>
          <w:r>
            <w:t>Pielikumi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C3A95" w:rsidRDefault="009C3A95" w:rsidP="00220689">
          <w:pPr>
            <w:pStyle w:val="PURFooterText"/>
            <w:jc w:val="center"/>
          </w:pPr>
          <w:r>
            <w:t>Indekss</w:t>
          </w:r>
        </w:p>
      </w:tc>
      <w:tc>
        <w:tcPr>
          <w:tcW w:w="20"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C3A95" w:rsidRDefault="009C3A95" w:rsidP="002B2677">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9C3A95" w:rsidTr="005E61AC">
      <w:tc>
        <w:tcPr>
          <w:cnfStyle w:val="000010000000" w:firstRow="0" w:lastRow="0" w:firstColumn="0" w:lastColumn="0" w:oddVBand="1" w:evenVBand="0" w:oddHBand="0" w:evenHBand="0" w:firstRowFirstColumn="0" w:firstRowLastColumn="0" w:lastRowFirstColumn="0" w:lastRowLastColumn="0"/>
          <w:tcW w:w="1435" w:type="dxa"/>
        </w:tcPr>
        <w:p w:rsidR="009C3A95" w:rsidRDefault="009C3A95" w:rsidP="00220689">
          <w:pPr>
            <w:pStyle w:val="PURFooterText"/>
            <w:jc w:val="center"/>
          </w:pPr>
          <w:r>
            <w:t>Ievads</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C3A95" w:rsidRDefault="009C3A95" w:rsidP="00220689">
          <w:pPr>
            <w:pStyle w:val="PURFooterText"/>
            <w:jc w:val="center"/>
          </w:pPr>
          <w:r>
            <w:t>Vispārīgie noteikumi</w:t>
          </w:r>
        </w:p>
      </w:tc>
      <w:tc>
        <w:tcPr>
          <w:tcW w:w="232"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C3A95" w:rsidRDefault="009C3A95" w:rsidP="00220689">
          <w:pPr>
            <w:pStyle w:val="PURFooterText"/>
            <w:jc w:val="center"/>
          </w:pPr>
          <w:r>
            <w:t>Pakalpojumu noteikumi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C3A95" w:rsidRDefault="009C3A95" w:rsidP="00220689">
          <w:pPr>
            <w:pStyle w:val="PURFooterText"/>
            <w:jc w:val="center"/>
          </w:pPr>
          <w:r>
            <w:t>Pielikumi</w:t>
          </w:r>
        </w:p>
      </w:tc>
      <w:tc>
        <w:tcPr>
          <w:tcW w:w="184"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BFBFBF"/>
        </w:tcPr>
        <w:p w:rsidR="009C3A95" w:rsidRDefault="009C3A95" w:rsidP="00220689">
          <w:pPr>
            <w:pStyle w:val="PURFooterText"/>
            <w:jc w:val="center"/>
          </w:pPr>
          <w:r>
            <w:t>Indekss</w:t>
          </w:r>
        </w:p>
      </w:tc>
      <w:tc>
        <w:tcPr>
          <w:tcW w:w="20" w:type="dxa"/>
        </w:tcPr>
        <w:p w:rsidR="009C3A95" w:rsidRDefault="009C3A95" w:rsidP="0022068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C3A95" w:rsidRDefault="009C3A95" w:rsidP="00566EC3">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71F9" w:rsidRDefault="000D71F9" w:rsidP="007C7D4D">
      <w:pPr>
        <w:spacing w:after="0"/>
      </w:pPr>
      <w:r>
        <w:separator/>
      </w:r>
    </w:p>
    <w:p w:rsidR="000D71F9" w:rsidRDefault="000D71F9"/>
  </w:footnote>
  <w:footnote w:type="continuationSeparator" w:id="0">
    <w:p w:rsidR="000D71F9" w:rsidRDefault="000D71F9" w:rsidP="007C7D4D">
      <w:pPr>
        <w:spacing w:after="0"/>
      </w:pPr>
      <w:r>
        <w:continuationSeparator/>
      </w:r>
    </w:p>
    <w:p w:rsidR="000D71F9" w:rsidRDefault="000D71F9"/>
  </w:footnote>
  <w:footnote w:type="continuationNotice" w:id="1">
    <w:p w:rsidR="000D71F9" w:rsidRDefault="000D71F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C3A95" w:rsidTr="00B15C1B">
      <w:tc>
        <w:tcPr>
          <w:tcW w:w="11016" w:type="dxa"/>
        </w:tcPr>
        <w:p w:rsidR="009C3A95" w:rsidRPr="004C6B13" w:rsidRDefault="009C3A95" w:rsidP="00BE7136">
          <w:pPr>
            <w:pStyle w:val="PURBody"/>
            <w:tabs>
              <w:tab w:val="left" w:pos="10062"/>
            </w:tabs>
            <w:rPr>
              <w:rFonts w:cs="Arial"/>
              <w:szCs w:val="18"/>
            </w:rPr>
          </w:pPr>
          <w:r w:rsidRPr="004C6B13">
            <w:rPr>
              <w:rFonts w:cs="Arial"/>
              <w:szCs w:val="18"/>
            </w:rPr>
            <w:t xml:space="preserve">Microsoft lielapjoma licencēšanas tiešsaistes pakalpojumu lietošanas noteikumi (Latvija (latviešu); 2014. gada aprīlī) </w:t>
          </w:r>
          <w:r w:rsidRPr="004C6B13">
            <w:rPr>
              <w:rFonts w:cs="Arial"/>
              <w:szCs w:val="18"/>
            </w:rPr>
            <w:tab/>
          </w:r>
          <w:r w:rsidRPr="004C6B13">
            <w:rPr>
              <w:rFonts w:cs="Arial"/>
              <w:szCs w:val="18"/>
            </w:rPr>
            <w:fldChar w:fldCharType="begin"/>
          </w:r>
          <w:r w:rsidRPr="004C6B13">
            <w:rPr>
              <w:rFonts w:cs="Arial"/>
              <w:szCs w:val="18"/>
            </w:rPr>
            <w:instrText xml:space="preserve"> PAGE \* MERGEFORMAT </w:instrText>
          </w:r>
          <w:r w:rsidRPr="004C6B13">
            <w:rPr>
              <w:rFonts w:cs="Arial"/>
              <w:szCs w:val="18"/>
            </w:rPr>
            <w:fldChar w:fldCharType="separate"/>
          </w:r>
          <w:r w:rsidR="00752344">
            <w:rPr>
              <w:rFonts w:cs="Arial"/>
              <w:noProof/>
              <w:szCs w:val="18"/>
            </w:rPr>
            <w:t>21</w:t>
          </w:r>
          <w:r w:rsidRPr="004C6B13">
            <w:rPr>
              <w:rFonts w:cs="Arial"/>
              <w:szCs w:val="18"/>
            </w:rPr>
            <w:fldChar w:fldCharType="end"/>
          </w:r>
        </w:p>
      </w:tc>
    </w:tr>
    <w:tr w:rsidR="009C3A95" w:rsidTr="00B15C1B">
      <w:tc>
        <w:tcPr>
          <w:tcW w:w="11016" w:type="dxa"/>
        </w:tcPr>
        <w:p w:rsidR="009C3A95" w:rsidRDefault="009C3A95"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C3A95" w:rsidTr="005E0466">
      <w:tc>
        <w:tcPr>
          <w:tcW w:w="10800" w:type="dxa"/>
        </w:tcPr>
        <w:p w:rsidR="009C3A95" w:rsidRDefault="009C3A95" w:rsidP="00BE7136">
          <w:pPr>
            <w:pStyle w:val="PURBody"/>
            <w:tabs>
              <w:tab w:val="left" w:pos="10062"/>
            </w:tabs>
          </w:pPr>
          <w:r>
            <w:t>Microsoft lielapjoma licencēšanas tiešsaistes pakalpojumu lietošanas noteikumi (Latvija (latviešu); 2014. gada aprīlī)</w:t>
          </w:r>
          <w:r>
            <w:rPr>
              <w:rFonts w:cs="Arial"/>
              <w:szCs w:val="18"/>
            </w:rPr>
            <w:t xml:space="preserve"> </w:t>
          </w:r>
          <w:r>
            <w:rPr>
              <w:rFonts w:cs="Arial"/>
              <w:szCs w:val="18"/>
            </w:rPr>
            <w:tab/>
          </w:r>
          <w:r>
            <w:fldChar w:fldCharType="begin"/>
          </w:r>
          <w:r>
            <w:instrText xml:space="preserve"> PAGE \* MERGEFORMAT </w:instrText>
          </w:r>
          <w:r>
            <w:fldChar w:fldCharType="separate"/>
          </w:r>
          <w:r w:rsidR="00752344">
            <w:rPr>
              <w:noProof/>
            </w:rPr>
            <w:t>48</w:t>
          </w:r>
          <w:r>
            <w:fldChar w:fldCharType="end"/>
          </w:r>
        </w:p>
      </w:tc>
      <w:tc>
        <w:tcPr>
          <w:tcW w:w="10800" w:type="dxa"/>
        </w:tcPr>
        <w:p w:rsidR="009C3A95" w:rsidRDefault="009C3A95" w:rsidP="005E0466">
          <w:pPr>
            <w:pStyle w:val="PURBody"/>
            <w:tabs>
              <w:tab w:val="left" w:pos="10448"/>
            </w:tabs>
          </w:pPr>
        </w:p>
      </w:tc>
    </w:tr>
    <w:tr w:rsidR="009C3A95" w:rsidTr="005E0466">
      <w:tc>
        <w:tcPr>
          <w:tcW w:w="10800" w:type="dxa"/>
        </w:tcPr>
        <w:p w:rsidR="009C3A95" w:rsidRDefault="009C3A95" w:rsidP="005E0466">
          <w:pPr>
            <w:pStyle w:val="PURBody"/>
            <w:tabs>
              <w:tab w:val="left" w:pos="10448"/>
            </w:tabs>
          </w:pPr>
        </w:p>
      </w:tc>
      <w:tc>
        <w:tcPr>
          <w:tcW w:w="10800" w:type="dxa"/>
        </w:tcPr>
        <w:p w:rsidR="009C3A95" w:rsidRDefault="009C3A95"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B610F1D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9FBECDB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256AB5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BB4E84"/>
    <w:multiLevelType w:val="hybridMultilevel"/>
    <w:tmpl w:val="757EBDB4"/>
    <w:lvl w:ilvl="0" w:tplc="4B485752">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54E8BB0A"/>
    <w:lvl w:ilvl="0" w:tplc="C0BA11F0">
      <w:start w:val="1"/>
      <w:numFmt w:val="lowerLetter"/>
      <w:lvlText w:val="%1."/>
      <w:lvlJc w:val="left"/>
      <w:pPr>
        <w:ind w:left="1080" w:hanging="360"/>
      </w:pPr>
      <w:rPr>
        <w:rFonts w:hint="default"/>
        <w:b/>
      </w:rPr>
    </w:lvl>
    <w:lvl w:ilvl="1" w:tplc="1780D4F6">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173EF514"/>
    <w:lvl w:ilvl="0" w:tplc="8722933C">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3DB24CEE"/>
    <w:lvl w:ilvl="0" w:tplc="D54EB7C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EBB4E7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25B02076"/>
    <w:lvl w:ilvl="0" w:tplc="9EF81400">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8E66592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F482B0AE"/>
    <w:lvl w:ilvl="0" w:tplc="A00A34C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757EBDB4"/>
    <w:lvl w:ilvl="0" w:tplc="4B485752">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48CE5400"/>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8"/>
  </w:num>
  <w:num w:numId="8">
    <w:abstractNumId w:val="65"/>
  </w:num>
  <w:num w:numId="9">
    <w:abstractNumId w:val="45"/>
  </w:num>
  <w:num w:numId="10">
    <w:abstractNumId w:val="29"/>
  </w:num>
  <w:num w:numId="11">
    <w:abstractNumId w:val="42"/>
  </w:num>
  <w:num w:numId="12">
    <w:abstractNumId w:val="94"/>
  </w:num>
  <w:num w:numId="13">
    <w:abstractNumId w:val="27"/>
  </w:num>
  <w:num w:numId="14">
    <w:abstractNumId w:val="68"/>
  </w:num>
  <w:num w:numId="15">
    <w:abstractNumId w:val="13"/>
  </w:num>
  <w:num w:numId="16">
    <w:abstractNumId w:val="62"/>
  </w:num>
  <w:num w:numId="17">
    <w:abstractNumId w:val="78"/>
  </w:num>
  <w:num w:numId="18">
    <w:abstractNumId w:val="84"/>
  </w:num>
  <w:num w:numId="19">
    <w:abstractNumId w:val="25"/>
  </w:num>
  <w:num w:numId="20">
    <w:abstractNumId w:val="76"/>
  </w:num>
  <w:num w:numId="21">
    <w:abstractNumId w:val="67"/>
  </w:num>
  <w:num w:numId="22">
    <w:abstractNumId w:val="98"/>
  </w:num>
  <w:num w:numId="23">
    <w:abstractNumId w:val="116"/>
  </w:num>
  <w:num w:numId="24">
    <w:abstractNumId w:val="119"/>
  </w:num>
  <w:num w:numId="25">
    <w:abstractNumId w:val="49"/>
  </w:num>
  <w:num w:numId="26">
    <w:abstractNumId w:val="55"/>
  </w:num>
  <w:num w:numId="27">
    <w:abstractNumId w:val="112"/>
  </w:num>
  <w:num w:numId="28">
    <w:abstractNumId w:val="102"/>
  </w:num>
  <w:num w:numId="29">
    <w:abstractNumId w:val="117"/>
  </w:num>
  <w:num w:numId="30">
    <w:abstractNumId w:val="56"/>
  </w:num>
  <w:num w:numId="31">
    <w:abstractNumId w:val="33"/>
  </w:num>
  <w:num w:numId="32">
    <w:abstractNumId w:val="38"/>
  </w:num>
  <w:num w:numId="33">
    <w:abstractNumId w:val="47"/>
  </w:num>
  <w:num w:numId="34">
    <w:abstractNumId w:val="46"/>
  </w:num>
  <w:num w:numId="35">
    <w:abstractNumId w:val="8"/>
  </w:num>
  <w:num w:numId="36">
    <w:abstractNumId w:val="16"/>
  </w:num>
  <w:num w:numId="37">
    <w:abstractNumId w:val="79"/>
  </w:num>
  <w:num w:numId="38">
    <w:abstractNumId w:val="28"/>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7"/>
  </w:num>
  <w:num w:numId="48">
    <w:abstractNumId w:val="4"/>
  </w:num>
  <w:num w:numId="49">
    <w:abstractNumId w:val="121"/>
  </w:num>
  <w:num w:numId="50">
    <w:abstractNumId w:val="39"/>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40"/>
  </w:num>
  <w:num w:numId="58">
    <w:abstractNumId w:val="30"/>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6"/>
  </w:num>
  <w:num w:numId="67">
    <w:abstractNumId w:val="54"/>
  </w:num>
  <w:num w:numId="68">
    <w:abstractNumId w:val="26"/>
  </w:num>
  <w:num w:numId="69">
    <w:abstractNumId w:val="120"/>
  </w:num>
  <w:num w:numId="70">
    <w:abstractNumId w:val="113"/>
  </w:num>
  <w:num w:numId="71">
    <w:abstractNumId w:val="87"/>
  </w:num>
  <w:num w:numId="72">
    <w:abstractNumId w:val="31"/>
  </w:num>
  <w:num w:numId="73">
    <w:abstractNumId w:val="10"/>
  </w:num>
  <w:num w:numId="74">
    <w:abstractNumId w:val="2"/>
  </w:num>
  <w:num w:numId="75">
    <w:abstractNumId w:val="43"/>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5"/>
  </w:num>
  <w:num w:numId="91">
    <w:abstractNumId w:val="14"/>
  </w:num>
  <w:num w:numId="92">
    <w:abstractNumId w:val="118"/>
  </w:num>
  <w:num w:numId="93">
    <w:abstractNumId w:val="101"/>
  </w:num>
  <w:num w:numId="94">
    <w:abstractNumId w:val="72"/>
  </w:num>
  <w:num w:numId="95">
    <w:abstractNumId w:val="44"/>
  </w:num>
  <w:num w:numId="96">
    <w:abstractNumId w:val="74"/>
  </w:num>
  <w:num w:numId="97">
    <w:abstractNumId w:val="100"/>
  </w:num>
  <w:num w:numId="98">
    <w:abstractNumId w:val="12"/>
  </w:num>
  <w:num w:numId="99">
    <w:abstractNumId w:val="34"/>
  </w:num>
  <w:num w:numId="100">
    <w:abstractNumId w:val="21"/>
  </w:num>
  <w:num w:numId="101">
    <w:abstractNumId w:val="48"/>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1"/>
  </w:num>
  <w:num w:numId="114">
    <w:abstractNumId w:val="52"/>
  </w:num>
  <w:num w:numId="115">
    <w:abstractNumId w:val="32"/>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24"/>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g9//NuP4Ght6AY7GlYzNHCEglHlvCxV91dMWc70ln2CbuxmvzKQjpdCQxM5YjCsoFYPc/VNOqPMdkmEOXgs6Zg==" w:salt="ID0I48HKETCcmdMV3k4U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2D3"/>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3A92"/>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2C34"/>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1F9"/>
    <w:rsid w:val="000D72B7"/>
    <w:rsid w:val="000D7322"/>
    <w:rsid w:val="000E015F"/>
    <w:rsid w:val="000E1AED"/>
    <w:rsid w:val="000E249E"/>
    <w:rsid w:val="000E30CF"/>
    <w:rsid w:val="000E4F88"/>
    <w:rsid w:val="000E5C28"/>
    <w:rsid w:val="000E6991"/>
    <w:rsid w:val="000E69C4"/>
    <w:rsid w:val="000E7AD0"/>
    <w:rsid w:val="000E7BA6"/>
    <w:rsid w:val="000F0E3C"/>
    <w:rsid w:val="000F4C8A"/>
    <w:rsid w:val="000F5049"/>
    <w:rsid w:val="000F5CCE"/>
    <w:rsid w:val="000F6353"/>
    <w:rsid w:val="000F66D4"/>
    <w:rsid w:val="000F7241"/>
    <w:rsid w:val="000F772C"/>
    <w:rsid w:val="000F7751"/>
    <w:rsid w:val="0010035C"/>
    <w:rsid w:val="00102485"/>
    <w:rsid w:val="001034DB"/>
    <w:rsid w:val="0010427C"/>
    <w:rsid w:val="00105CE3"/>
    <w:rsid w:val="00107975"/>
    <w:rsid w:val="00110881"/>
    <w:rsid w:val="00111856"/>
    <w:rsid w:val="00113E08"/>
    <w:rsid w:val="00115A08"/>
    <w:rsid w:val="00117141"/>
    <w:rsid w:val="001173B8"/>
    <w:rsid w:val="00120392"/>
    <w:rsid w:val="00120728"/>
    <w:rsid w:val="0012093E"/>
    <w:rsid w:val="00122C13"/>
    <w:rsid w:val="00124442"/>
    <w:rsid w:val="00125A1D"/>
    <w:rsid w:val="00125D8A"/>
    <w:rsid w:val="001261DC"/>
    <w:rsid w:val="00130BB6"/>
    <w:rsid w:val="0013133B"/>
    <w:rsid w:val="00131414"/>
    <w:rsid w:val="00131E96"/>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87AE3"/>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2E93"/>
    <w:rsid w:val="001D3D2C"/>
    <w:rsid w:val="001D560E"/>
    <w:rsid w:val="001D5A3A"/>
    <w:rsid w:val="001D6198"/>
    <w:rsid w:val="001E0B83"/>
    <w:rsid w:val="001E5943"/>
    <w:rsid w:val="001E5A6F"/>
    <w:rsid w:val="001E6168"/>
    <w:rsid w:val="001E62A1"/>
    <w:rsid w:val="001E62AF"/>
    <w:rsid w:val="001E71E0"/>
    <w:rsid w:val="001F0F46"/>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689"/>
    <w:rsid w:val="00220DD7"/>
    <w:rsid w:val="00223FAB"/>
    <w:rsid w:val="002243AF"/>
    <w:rsid w:val="002244D0"/>
    <w:rsid w:val="0022575B"/>
    <w:rsid w:val="002257C0"/>
    <w:rsid w:val="00226919"/>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48C"/>
    <w:rsid w:val="002A694C"/>
    <w:rsid w:val="002A6F11"/>
    <w:rsid w:val="002A7D59"/>
    <w:rsid w:val="002B0F6B"/>
    <w:rsid w:val="002B1453"/>
    <w:rsid w:val="002B2677"/>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97B58"/>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41D"/>
    <w:rsid w:val="003B4B1F"/>
    <w:rsid w:val="003B4B20"/>
    <w:rsid w:val="003B6137"/>
    <w:rsid w:val="003B6DF5"/>
    <w:rsid w:val="003C234D"/>
    <w:rsid w:val="003C27E9"/>
    <w:rsid w:val="003C2F47"/>
    <w:rsid w:val="003C3441"/>
    <w:rsid w:val="003C3F9E"/>
    <w:rsid w:val="003C5131"/>
    <w:rsid w:val="003C5517"/>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465"/>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3"/>
    <w:rsid w:val="0043501E"/>
    <w:rsid w:val="00436334"/>
    <w:rsid w:val="004370C8"/>
    <w:rsid w:val="00437D5B"/>
    <w:rsid w:val="00437E4A"/>
    <w:rsid w:val="00440A1C"/>
    <w:rsid w:val="0044115F"/>
    <w:rsid w:val="00441463"/>
    <w:rsid w:val="00441826"/>
    <w:rsid w:val="0044255D"/>
    <w:rsid w:val="004447E5"/>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5ABA"/>
    <w:rsid w:val="00466620"/>
    <w:rsid w:val="00467658"/>
    <w:rsid w:val="00470363"/>
    <w:rsid w:val="0047153F"/>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1FAE"/>
    <w:rsid w:val="004A2EBA"/>
    <w:rsid w:val="004A3B6F"/>
    <w:rsid w:val="004A5821"/>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6A57"/>
    <w:rsid w:val="004C6B13"/>
    <w:rsid w:val="004C6FEF"/>
    <w:rsid w:val="004C7B4B"/>
    <w:rsid w:val="004D0A26"/>
    <w:rsid w:val="004D0BC9"/>
    <w:rsid w:val="004D0C73"/>
    <w:rsid w:val="004D12DB"/>
    <w:rsid w:val="004D245D"/>
    <w:rsid w:val="004D45C9"/>
    <w:rsid w:val="004D6C13"/>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609A"/>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C3"/>
    <w:rsid w:val="00566EF7"/>
    <w:rsid w:val="00567A04"/>
    <w:rsid w:val="00570832"/>
    <w:rsid w:val="00570BB9"/>
    <w:rsid w:val="00570DA6"/>
    <w:rsid w:val="00571206"/>
    <w:rsid w:val="00573699"/>
    <w:rsid w:val="00573880"/>
    <w:rsid w:val="005808BA"/>
    <w:rsid w:val="00580F2E"/>
    <w:rsid w:val="00582051"/>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7F4"/>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1AC"/>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4651"/>
    <w:rsid w:val="0062520E"/>
    <w:rsid w:val="00625B53"/>
    <w:rsid w:val="00625D66"/>
    <w:rsid w:val="00626591"/>
    <w:rsid w:val="0062717B"/>
    <w:rsid w:val="00627898"/>
    <w:rsid w:val="00627AA8"/>
    <w:rsid w:val="00627DD1"/>
    <w:rsid w:val="00630194"/>
    <w:rsid w:val="00631474"/>
    <w:rsid w:val="00633088"/>
    <w:rsid w:val="00634635"/>
    <w:rsid w:val="006356DF"/>
    <w:rsid w:val="00635828"/>
    <w:rsid w:val="006404F6"/>
    <w:rsid w:val="006406F7"/>
    <w:rsid w:val="0064072B"/>
    <w:rsid w:val="00641BE9"/>
    <w:rsid w:val="0064287F"/>
    <w:rsid w:val="00643227"/>
    <w:rsid w:val="00643654"/>
    <w:rsid w:val="00643EB7"/>
    <w:rsid w:val="0064458F"/>
    <w:rsid w:val="00644B15"/>
    <w:rsid w:val="00646BAB"/>
    <w:rsid w:val="0065047F"/>
    <w:rsid w:val="00651D71"/>
    <w:rsid w:val="00651E02"/>
    <w:rsid w:val="00652CDE"/>
    <w:rsid w:val="006552D9"/>
    <w:rsid w:val="006556B5"/>
    <w:rsid w:val="006562CF"/>
    <w:rsid w:val="00657A09"/>
    <w:rsid w:val="00657BED"/>
    <w:rsid w:val="006603A8"/>
    <w:rsid w:val="00660A57"/>
    <w:rsid w:val="00660C4E"/>
    <w:rsid w:val="006633FD"/>
    <w:rsid w:val="00665596"/>
    <w:rsid w:val="0066605C"/>
    <w:rsid w:val="00666304"/>
    <w:rsid w:val="00667748"/>
    <w:rsid w:val="0067099A"/>
    <w:rsid w:val="00671206"/>
    <w:rsid w:val="00671496"/>
    <w:rsid w:val="0067282A"/>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5AFE"/>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3959"/>
    <w:rsid w:val="006B5634"/>
    <w:rsid w:val="006B67BD"/>
    <w:rsid w:val="006B67CD"/>
    <w:rsid w:val="006B68B7"/>
    <w:rsid w:val="006B6A5E"/>
    <w:rsid w:val="006B7D98"/>
    <w:rsid w:val="006C0D4B"/>
    <w:rsid w:val="006C0DCA"/>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006F"/>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08B"/>
    <w:rsid w:val="00741FA2"/>
    <w:rsid w:val="007426BB"/>
    <w:rsid w:val="00743C1C"/>
    <w:rsid w:val="00744D84"/>
    <w:rsid w:val="00746081"/>
    <w:rsid w:val="007475A6"/>
    <w:rsid w:val="00747C00"/>
    <w:rsid w:val="007503F6"/>
    <w:rsid w:val="007514C7"/>
    <w:rsid w:val="00751568"/>
    <w:rsid w:val="00751AD8"/>
    <w:rsid w:val="00752344"/>
    <w:rsid w:val="00752ACD"/>
    <w:rsid w:val="00752FAE"/>
    <w:rsid w:val="007534E1"/>
    <w:rsid w:val="007541D1"/>
    <w:rsid w:val="007545AF"/>
    <w:rsid w:val="007549AA"/>
    <w:rsid w:val="0075589F"/>
    <w:rsid w:val="007568D0"/>
    <w:rsid w:val="007578CC"/>
    <w:rsid w:val="00757941"/>
    <w:rsid w:val="007604DC"/>
    <w:rsid w:val="00760DD9"/>
    <w:rsid w:val="00760EE9"/>
    <w:rsid w:val="0076258F"/>
    <w:rsid w:val="0076368E"/>
    <w:rsid w:val="00764DA0"/>
    <w:rsid w:val="0076624F"/>
    <w:rsid w:val="00770002"/>
    <w:rsid w:val="00770414"/>
    <w:rsid w:val="007705C0"/>
    <w:rsid w:val="00771528"/>
    <w:rsid w:val="00772053"/>
    <w:rsid w:val="00772098"/>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4231"/>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5460"/>
    <w:rsid w:val="00876C63"/>
    <w:rsid w:val="00876EE2"/>
    <w:rsid w:val="00880591"/>
    <w:rsid w:val="008815FC"/>
    <w:rsid w:val="00881663"/>
    <w:rsid w:val="00881C42"/>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8C5"/>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653"/>
    <w:rsid w:val="00911E3D"/>
    <w:rsid w:val="00912DE2"/>
    <w:rsid w:val="00913323"/>
    <w:rsid w:val="0091420B"/>
    <w:rsid w:val="0091467F"/>
    <w:rsid w:val="00915199"/>
    <w:rsid w:val="00915399"/>
    <w:rsid w:val="00916542"/>
    <w:rsid w:val="00916826"/>
    <w:rsid w:val="0091771B"/>
    <w:rsid w:val="00917E79"/>
    <w:rsid w:val="0092027F"/>
    <w:rsid w:val="009214B8"/>
    <w:rsid w:val="00921DCF"/>
    <w:rsid w:val="0092383C"/>
    <w:rsid w:val="00923B98"/>
    <w:rsid w:val="00924BEC"/>
    <w:rsid w:val="00924D2F"/>
    <w:rsid w:val="00926906"/>
    <w:rsid w:val="00927463"/>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A9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4E53"/>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500"/>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7611"/>
    <w:rsid w:val="00A61DB5"/>
    <w:rsid w:val="00A61FBC"/>
    <w:rsid w:val="00A628E2"/>
    <w:rsid w:val="00A634E2"/>
    <w:rsid w:val="00A636F7"/>
    <w:rsid w:val="00A6424A"/>
    <w:rsid w:val="00A65603"/>
    <w:rsid w:val="00A663FD"/>
    <w:rsid w:val="00A66990"/>
    <w:rsid w:val="00A7130A"/>
    <w:rsid w:val="00A72C55"/>
    <w:rsid w:val="00A73034"/>
    <w:rsid w:val="00A73516"/>
    <w:rsid w:val="00A7516B"/>
    <w:rsid w:val="00A75925"/>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3DCE"/>
    <w:rsid w:val="00AA5218"/>
    <w:rsid w:val="00AA5DEE"/>
    <w:rsid w:val="00AA68B7"/>
    <w:rsid w:val="00AA6FC6"/>
    <w:rsid w:val="00AA741E"/>
    <w:rsid w:val="00AA7B9F"/>
    <w:rsid w:val="00AB08AB"/>
    <w:rsid w:val="00AB4638"/>
    <w:rsid w:val="00AB6EBD"/>
    <w:rsid w:val="00AB7C69"/>
    <w:rsid w:val="00AC00E9"/>
    <w:rsid w:val="00AC0A96"/>
    <w:rsid w:val="00AC1B6C"/>
    <w:rsid w:val="00AC4576"/>
    <w:rsid w:val="00AC5DA9"/>
    <w:rsid w:val="00AC7E16"/>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2350"/>
    <w:rsid w:val="00B23F46"/>
    <w:rsid w:val="00B24F8B"/>
    <w:rsid w:val="00B25876"/>
    <w:rsid w:val="00B25A60"/>
    <w:rsid w:val="00B25C25"/>
    <w:rsid w:val="00B311D2"/>
    <w:rsid w:val="00B3292C"/>
    <w:rsid w:val="00B35404"/>
    <w:rsid w:val="00B35DDC"/>
    <w:rsid w:val="00B36399"/>
    <w:rsid w:val="00B37E91"/>
    <w:rsid w:val="00B37F3D"/>
    <w:rsid w:val="00B408DA"/>
    <w:rsid w:val="00B41E77"/>
    <w:rsid w:val="00B423B8"/>
    <w:rsid w:val="00B42C93"/>
    <w:rsid w:val="00B436BD"/>
    <w:rsid w:val="00B4420A"/>
    <w:rsid w:val="00B44549"/>
    <w:rsid w:val="00B45CF6"/>
    <w:rsid w:val="00B46D2A"/>
    <w:rsid w:val="00B478BC"/>
    <w:rsid w:val="00B47C84"/>
    <w:rsid w:val="00B47C96"/>
    <w:rsid w:val="00B5147D"/>
    <w:rsid w:val="00B519CF"/>
    <w:rsid w:val="00B5244A"/>
    <w:rsid w:val="00B52CB9"/>
    <w:rsid w:val="00B551A9"/>
    <w:rsid w:val="00B56707"/>
    <w:rsid w:val="00B56709"/>
    <w:rsid w:val="00B57184"/>
    <w:rsid w:val="00B606CE"/>
    <w:rsid w:val="00B63189"/>
    <w:rsid w:val="00B632A5"/>
    <w:rsid w:val="00B64AA1"/>
    <w:rsid w:val="00B64D23"/>
    <w:rsid w:val="00B664ED"/>
    <w:rsid w:val="00B717F0"/>
    <w:rsid w:val="00B71E55"/>
    <w:rsid w:val="00B731E5"/>
    <w:rsid w:val="00B74FB1"/>
    <w:rsid w:val="00B76B62"/>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08"/>
    <w:rsid w:val="00BA5619"/>
    <w:rsid w:val="00BA6C1F"/>
    <w:rsid w:val="00BA7AC2"/>
    <w:rsid w:val="00BB2D30"/>
    <w:rsid w:val="00BB4866"/>
    <w:rsid w:val="00BB545E"/>
    <w:rsid w:val="00BB5FBE"/>
    <w:rsid w:val="00BB605D"/>
    <w:rsid w:val="00BB63B7"/>
    <w:rsid w:val="00BB68B0"/>
    <w:rsid w:val="00BB7B59"/>
    <w:rsid w:val="00BC20E4"/>
    <w:rsid w:val="00BC2AC1"/>
    <w:rsid w:val="00BC3489"/>
    <w:rsid w:val="00BC3A59"/>
    <w:rsid w:val="00BC43DB"/>
    <w:rsid w:val="00BC47B5"/>
    <w:rsid w:val="00BC76E7"/>
    <w:rsid w:val="00BC7E2A"/>
    <w:rsid w:val="00BD0023"/>
    <w:rsid w:val="00BD0468"/>
    <w:rsid w:val="00BD1299"/>
    <w:rsid w:val="00BD15EE"/>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0FBB"/>
    <w:rsid w:val="00BF1988"/>
    <w:rsid w:val="00BF2DB9"/>
    <w:rsid w:val="00BF367A"/>
    <w:rsid w:val="00BF46E2"/>
    <w:rsid w:val="00BF4BC1"/>
    <w:rsid w:val="00BF5D1E"/>
    <w:rsid w:val="00BF632F"/>
    <w:rsid w:val="00BF6839"/>
    <w:rsid w:val="00BF7E38"/>
    <w:rsid w:val="00C02F5C"/>
    <w:rsid w:val="00C03001"/>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4FCC"/>
    <w:rsid w:val="00C758E5"/>
    <w:rsid w:val="00C842BA"/>
    <w:rsid w:val="00C843F8"/>
    <w:rsid w:val="00C84FB1"/>
    <w:rsid w:val="00C851BB"/>
    <w:rsid w:val="00C8696C"/>
    <w:rsid w:val="00C87D8B"/>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1659"/>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1AC2"/>
    <w:rsid w:val="00CC22FF"/>
    <w:rsid w:val="00CC25FF"/>
    <w:rsid w:val="00CC4269"/>
    <w:rsid w:val="00CC49B7"/>
    <w:rsid w:val="00CC504B"/>
    <w:rsid w:val="00CC5721"/>
    <w:rsid w:val="00CC6D90"/>
    <w:rsid w:val="00CC6ED3"/>
    <w:rsid w:val="00CD0536"/>
    <w:rsid w:val="00CD0D49"/>
    <w:rsid w:val="00CD1111"/>
    <w:rsid w:val="00CD1940"/>
    <w:rsid w:val="00CD1ED2"/>
    <w:rsid w:val="00CD4C8F"/>
    <w:rsid w:val="00CD6138"/>
    <w:rsid w:val="00CE098B"/>
    <w:rsid w:val="00CE15E4"/>
    <w:rsid w:val="00CE1C9F"/>
    <w:rsid w:val="00CE378B"/>
    <w:rsid w:val="00CE42F0"/>
    <w:rsid w:val="00CE57B3"/>
    <w:rsid w:val="00CE675D"/>
    <w:rsid w:val="00CE6B8A"/>
    <w:rsid w:val="00CE6EBE"/>
    <w:rsid w:val="00CE7779"/>
    <w:rsid w:val="00CF330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1684"/>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52AB"/>
    <w:rsid w:val="00E16CF2"/>
    <w:rsid w:val="00E16F35"/>
    <w:rsid w:val="00E172C6"/>
    <w:rsid w:val="00E17610"/>
    <w:rsid w:val="00E17660"/>
    <w:rsid w:val="00E21B45"/>
    <w:rsid w:val="00E23DDE"/>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67F7A"/>
    <w:rsid w:val="00E72216"/>
    <w:rsid w:val="00E72EF1"/>
    <w:rsid w:val="00E74FA1"/>
    <w:rsid w:val="00E75571"/>
    <w:rsid w:val="00E760BE"/>
    <w:rsid w:val="00E76FF1"/>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0CD7"/>
    <w:rsid w:val="00EA112A"/>
    <w:rsid w:val="00EA1A5E"/>
    <w:rsid w:val="00EA2097"/>
    <w:rsid w:val="00EA408B"/>
    <w:rsid w:val="00EA46C5"/>
    <w:rsid w:val="00EA6B50"/>
    <w:rsid w:val="00EB0242"/>
    <w:rsid w:val="00EB0562"/>
    <w:rsid w:val="00EB1AD8"/>
    <w:rsid w:val="00EB2145"/>
    <w:rsid w:val="00EB2C71"/>
    <w:rsid w:val="00EB2D8C"/>
    <w:rsid w:val="00EB3E88"/>
    <w:rsid w:val="00EB458F"/>
    <w:rsid w:val="00EB511D"/>
    <w:rsid w:val="00EB5E52"/>
    <w:rsid w:val="00EC0256"/>
    <w:rsid w:val="00EC153F"/>
    <w:rsid w:val="00EC1CAA"/>
    <w:rsid w:val="00EC4A69"/>
    <w:rsid w:val="00EC4A73"/>
    <w:rsid w:val="00EC4A7A"/>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4107"/>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5C6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83A"/>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59"/>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7F49775-AC9B-4579-80CE-406082D00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ww.windowsazure.com/en-us/home/features/overview/" TargetMode="External"/><Relationship Id="rId47" Type="http://schemas.openxmlformats.org/officeDocument/2006/relationships/hyperlink" Target="http://go.microsoft.com/fwlink/?Linkid=104611" TargetMode="External"/><Relationship Id="rId50" Type="http://schemas.openxmlformats.org/officeDocument/2006/relationships/hyperlink" Target="http://xbox.com/legal/livetou" TargetMode="External"/><Relationship Id="rId55" Type="http://schemas.openxmlformats.org/officeDocument/2006/relationships/hyperlink" Target="http://go.microsoft.com/fwlink/p/?LinkID=66121" TargetMode="External"/><Relationship Id="rId63" Type="http://schemas.openxmlformats.org/officeDocument/2006/relationships/hyperlink" Target="http://www.mpegla.com/index1.cfm" TargetMode="External"/><Relationship Id="rId68" Type="http://schemas.openxmlformats.org/officeDocument/2006/relationships/footer" Target="footer5.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www.windowsazure.com" TargetMode="External"/><Relationship Id="rId53" Type="http://schemas.openxmlformats.org/officeDocument/2006/relationships/hyperlink" Target="http://go.microsoft.com/fwlink/p/?LinkID=66121" TargetMode="External"/><Relationship Id="rId58" Type="http://schemas.openxmlformats.org/officeDocument/2006/relationships/hyperlink" Target="https://www.yammer.com/about/privacy" TargetMode="External"/><Relationship Id="rId66"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lv-lv/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248238" TargetMode="External"/><Relationship Id="rId57" Type="http://schemas.openxmlformats.org/officeDocument/2006/relationships/hyperlink" Target="http://www.microsofttranslator.com/attribution" TargetMode="External"/><Relationship Id="rId61" Type="http://schemas.openxmlformats.org/officeDocument/2006/relationships/hyperlink" Target="http://go.microsoft.com/fwlink/?LinkID=248686" TargetMode="External"/><Relationship Id="rId10" Type="http://schemas.openxmlformats.org/officeDocument/2006/relationships/footnotes" Target="footnotes.xml"/><Relationship Id="rId19" Type="http://schemas.openxmlformats.org/officeDocument/2006/relationships/hyperlink" Target="http://www.microsoft.com/online/legal/v2/?langid=lv-lv&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go.microsoft.com/fwlink/?LinkID=301900&amp;clcid=0x409" TargetMode="External"/><Relationship Id="rId52" Type="http://schemas.openxmlformats.org/officeDocument/2006/relationships/hyperlink" Target="http://go.microsoft.com/fwlink/?linkid=248532" TargetMode="External"/><Relationship Id="rId60" Type="http://schemas.openxmlformats.org/officeDocument/2006/relationships/hyperlink" Target="http://go.microsoft.com/?linkid=9710837" TargetMode="External"/><Relationship Id="rId65"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612" TargetMode="External"/><Relationship Id="rId56" Type="http://schemas.openxmlformats.org/officeDocument/2006/relationships/hyperlink" Target="http://Microsoft.com/itacademy" TargetMode="External"/><Relationship Id="rId64" Type="http://schemas.openxmlformats.org/officeDocument/2006/relationships/hyperlink" Target="https://www.yammer.com/about/terms/" TargetMode="External"/><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choice.live.co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lv-lv&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go.microsoft.com/fwlink/?Linkid=104610" TargetMode="External"/><Relationship Id="rId59" Type="http://schemas.openxmlformats.org/officeDocument/2006/relationships/footer" Target="footer3.xml"/><Relationship Id="rId67" Type="http://schemas.openxmlformats.org/officeDocument/2006/relationships/footer" Target="footer4.xml"/><Relationship Id="rId20" Type="http://schemas.openxmlformats.org/officeDocument/2006/relationships/hyperlink" Target="http://go.microsoft.com/fwlink/?LinkID=310140&amp;clcid=0x409" TargetMode="External"/><Relationship Id="rId41" Type="http://schemas.openxmlformats.org/officeDocument/2006/relationships/hyperlink" Target="http://www.windowsazure.com/en-us/support/sla/" TargetMode="External"/><Relationship Id="rId54" Type="http://schemas.openxmlformats.org/officeDocument/2006/relationships/hyperlink" Target="http://go.microsoft.com/fwlink/p/?LinkID=223436" TargetMode="External"/><Relationship Id="rId62" Type="http://schemas.openxmlformats.org/officeDocument/2006/relationships/hyperlink" Target="http://microsoft.com/licensing/contracts" TargetMode="External"/><Relationship Id="rId70"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5731974-F50A-46C1-AB56-A24B737BDC76}">
  <ds:schemaRefs>
    <ds:schemaRef ds:uri="http://schemas.openxmlformats.org/officeDocument/2006/bibliography"/>
  </ds:schemaRefs>
</ds:datastoreItem>
</file>

<file path=customXml/itemProps5.xml><?xml version="1.0" encoding="utf-8"?>
<ds:datastoreItem xmlns:ds="http://schemas.openxmlformats.org/officeDocument/2006/customXml" ds:itemID="{A7AACA07-8CF6-47C8-98CF-B552B25FA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27359</Words>
  <Characters>155949</Characters>
  <Application>Microsoft Office Word</Application>
  <DocSecurity>8</DocSecurity>
  <Lines>1299</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2014-03-13T11:07:00Z</cp:lastPrinted>
  <dcterms:created xsi:type="dcterms:W3CDTF">2014-03-28T03:01:00Z</dcterms:created>
  <dcterms:modified xsi:type="dcterms:W3CDTF">2014-03-28T03:01:00Z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