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54DC8" w:rsidRDefault="00414747">
      <w:pPr>
        <w:pStyle w:val="PURTOCHeader"/>
      </w:pPr>
      <w:bookmarkStart w:id="0" w:name="_GoBack"/>
      <w:bookmarkEnd w:id="0"/>
    </w:p>
    <w:p w:rsidR="0082133B" w:rsidRPr="00D54DC8"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54DC8" w:rsidRDefault="00ED4593">
      <w:r>
        <w:t xml:space="preserve"> </w:t>
      </w:r>
    </w:p>
    <w:p w:rsidR="0082133B" w:rsidRPr="00D54DC8" w:rsidRDefault="00ED4593">
      <w:pPr>
        <w:pStyle w:val="PURTOCHeader1"/>
      </w:pPr>
      <w:r>
        <w:t>Microsoft lielapjoma licencēšana</w:t>
      </w:r>
    </w:p>
    <w:p w:rsidR="0082133B" w:rsidRPr="00D54DC8" w:rsidRDefault="00EB2C71">
      <w:pPr>
        <w:pStyle w:val="PURTitlePage"/>
      </w:pPr>
      <w:r>
        <w:t>Tiešsaistes pakalpojumu lietošanas noteikumi</w:t>
      </w:r>
    </w:p>
    <w:p w:rsidR="0082133B" w:rsidRPr="00D54DC8" w:rsidRDefault="0082133B"/>
    <w:p w:rsidR="0082133B" w:rsidRPr="00D54DC8" w:rsidRDefault="00ED4593">
      <w:r>
        <w:t>Latviski (Latvian) | 2014. gada janvārī</w:t>
      </w:r>
    </w:p>
    <w:p w:rsidR="004B3370" w:rsidRPr="00D54DC8" w:rsidRDefault="00ED4593" w:rsidP="00CF6344">
      <w:pPr>
        <w:pStyle w:val="PURTOCHeader"/>
      </w:pPr>
      <w:r>
        <w:rPr>
          <w:noProof/>
        </w:rPr>
        <w:drawing>
          <wp:anchor distT="0" distB="0" distL="114300" distR="114300" simplePos="0" relativeHeight="251658241" behindDoc="0" locked="1" layoutInCell="1" allowOverlap="1">
            <wp:simplePos x="0" y="0"/>
            <wp:positionH relativeFrom="column">
              <wp:posOffset>-455930</wp:posOffset>
            </wp:positionH>
            <wp:positionV relativeFrom="paragraph">
              <wp:posOffset>2866390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margin">
              <wp14:pctWidth>0</wp14:pctWidth>
            </wp14:sizeRelH>
            <wp14:sizeRelV relativeFrom="margin">
              <wp14:pctHeight>0</wp14:pctHeight>
            </wp14:sizeRelV>
          </wp:anchor>
        </w:drawing>
      </w:r>
    </w:p>
    <w:p w:rsidR="0082133B" w:rsidRPr="00D54DC8" w:rsidRDefault="00E932E6" w:rsidP="004B3370">
      <w:pPr>
        <w:jc w:val="right"/>
      </w:pPr>
      <w:r>
        <w:rPr>
          <w:noProof/>
        </w:rPr>
        <w:drawing>
          <wp:anchor distT="0" distB="0" distL="114300" distR="114300" simplePos="0" relativeHeight="251661313" behindDoc="0" locked="0" layoutInCell="1" allowOverlap="1">
            <wp:simplePos x="0" y="0"/>
            <wp:positionH relativeFrom="margin">
              <wp:posOffset>250825</wp:posOffset>
            </wp:positionH>
            <wp:positionV relativeFrom="paragraph">
              <wp:posOffset>2405380</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D54DC8" w:rsidRDefault="00ED4593">
      <w:pPr>
        <w:pStyle w:val="PURSectionHeading"/>
        <w:pageBreakBefore/>
      </w:pPr>
      <w:bookmarkStart w:id="1" w:name="_Sec4"/>
      <w:r>
        <w:lastRenderedPageBreak/>
        <w:t>Saturs</w:t>
      </w:r>
    </w:p>
    <w:p w:rsidR="0082133B" w:rsidRPr="00D54DC8"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8646CB" w:rsidRPr="0012165E" w:rsidRDefault="0007456D">
      <w:pPr>
        <w:pStyle w:val="TOC1"/>
        <w:tabs>
          <w:tab w:val="right" w:leader="dot" w:pos="5210"/>
        </w:tabs>
        <w:rPr>
          <w:rFonts w:asciiTheme="minorHAnsi" w:eastAsia="SimSun" w:hAnsiTheme="minorHAnsi"/>
          <w:b w:val="0"/>
          <w:caps w:val="0"/>
          <w:noProof/>
          <w:color w:val="auto"/>
          <w:sz w:val="22"/>
          <w:szCs w:val="22"/>
          <w:lang w:eastAsia="ko-KR"/>
        </w:rPr>
      </w:pPr>
      <w:r>
        <w:lastRenderedPageBreak/>
        <w:fldChar w:fldCharType="begin"/>
      </w:r>
      <w:r w:rsidR="0037248B">
        <w:instrText xml:space="preserve"> TOC \f \h \z </w:instrText>
      </w:r>
      <w:r>
        <w:fldChar w:fldCharType="separate"/>
      </w:r>
      <w:hyperlink w:anchor="_Toc374111608" w:history="1">
        <w:r w:rsidR="008646CB" w:rsidRPr="0012165E">
          <w:rPr>
            <w:rStyle w:val="Hyperlink"/>
            <w:noProof/>
            <w:u w:val="none"/>
          </w:rPr>
          <w:t>Ievads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_Toc374111608 \h </w:instrText>
        </w:r>
        <w:r w:rsidR="008646CB" w:rsidRPr="0012165E">
          <w:rPr>
            <w:noProof/>
            <w:webHidden/>
          </w:rPr>
        </w:r>
        <w:r w:rsidR="008646CB" w:rsidRPr="0012165E">
          <w:rPr>
            <w:noProof/>
            <w:webHidden/>
          </w:rPr>
          <w:fldChar w:fldCharType="separate"/>
        </w:r>
        <w:r w:rsidR="00CF7747">
          <w:rPr>
            <w:noProof/>
            <w:webHidden/>
          </w:rPr>
          <w:t>3</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09" w:history="1">
        <w:r w:rsidR="008646CB" w:rsidRPr="0012165E">
          <w:rPr>
            <w:rStyle w:val="Hyperlink"/>
            <w:noProof/>
            <w:u w:val="none"/>
          </w:rPr>
          <w:t>Kā noteikt, kuri noteikumi ir saistoši tiešsaistes pakalpojuma lietošanā</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_Toc374111609 \h </w:instrText>
        </w:r>
        <w:r w:rsidR="008646CB" w:rsidRPr="0012165E">
          <w:rPr>
            <w:noProof/>
            <w:webHidden/>
          </w:rPr>
        </w:r>
        <w:r w:rsidR="008646CB" w:rsidRPr="0012165E">
          <w:rPr>
            <w:noProof/>
            <w:webHidden/>
          </w:rPr>
          <w:fldChar w:fldCharType="separate"/>
        </w:r>
        <w:r w:rsidR="00CF7747">
          <w:rPr>
            <w:noProof/>
            <w:webHidden/>
          </w:rPr>
          <w:t>3</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10" w:history="1">
        <w:r w:rsidR="008646CB" w:rsidRPr="0012165E">
          <w:rPr>
            <w:rStyle w:val="Hyperlink"/>
            <w:rFonts w:asciiTheme="majorHAnsi" w:hAnsiTheme="majorHAnsi" w:cstheme="majorHAnsi"/>
            <w:noProof/>
            <w:u w:val="none"/>
          </w:rPr>
          <w:t>paziņojumi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_Toc374111610 \h </w:instrText>
        </w:r>
        <w:r w:rsidR="008646CB" w:rsidRPr="0012165E">
          <w:rPr>
            <w:noProof/>
            <w:webHidden/>
          </w:rPr>
        </w:r>
        <w:r w:rsidR="008646CB" w:rsidRPr="0012165E">
          <w:rPr>
            <w:noProof/>
            <w:webHidden/>
          </w:rPr>
          <w:fldChar w:fldCharType="separate"/>
        </w:r>
        <w:r w:rsidR="00CF7747">
          <w:rPr>
            <w:noProof/>
            <w:webHidden/>
          </w:rPr>
          <w:t>3</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11" w:history="1">
        <w:r w:rsidR="008646CB" w:rsidRPr="0012165E">
          <w:rPr>
            <w:rStyle w:val="Hyperlink"/>
            <w:rFonts w:asciiTheme="majorHAnsi" w:hAnsiTheme="majorHAnsi" w:cstheme="majorHAnsi"/>
            <w:noProof/>
            <w:u w:val="none"/>
          </w:rPr>
          <w:t>Skaidrojumi un izmaiņu kopsavilkums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_Toc374111611 \h </w:instrText>
        </w:r>
        <w:r w:rsidR="008646CB" w:rsidRPr="0012165E">
          <w:rPr>
            <w:noProof/>
            <w:webHidden/>
          </w:rPr>
        </w:r>
        <w:r w:rsidR="008646CB" w:rsidRPr="0012165E">
          <w:rPr>
            <w:noProof/>
            <w:webHidden/>
          </w:rPr>
          <w:fldChar w:fldCharType="separate"/>
        </w:r>
        <w:r w:rsidR="00CF7747">
          <w:rPr>
            <w:noProof/>
            <w:webHidden/>
          </w:rPr>
          <w:t>3</w:t>
        </w:r>
        <w:r w:rsidR="008646CB" w:rsidRPr="0012165E">
          <w:rPr>
            <w:noProof/>
            <w:webHidden/>
          </w:rPr>
          <w:fldChar w:fldCharType="end"/>
        </w:r>
      </w:hyperlink>
    </w:p>
    <w:p w:rsidR="008646CB" w:rsidRPr="0012165E" w:rsidRDefault="00147303">
      <w:pPr>
        <w:pStyle w:val="TOC1"/>
        <w:tabs>
          <w:tab w:val="right" w:leader="dot" w:pos="5210"/>
        </w:tabs>
        <w:rPr>
          <w:rFonts w:asciiTheme="minorHAnsi" w:eastAsia="SimSun" w:hAnsiTheme="minorHAnsi"/>
          <w:b w:val="0"/>
          <w:caps w:val="0"/>
          <w:noProof/>
          <w:color w:val="auto"/>
          <w:sz w:val="22"/>
          <w:szCs w:val="22"/>
          <w:lang w:eastAsia="ko-KR"/>
        </w:rPr>
      </w:pPr>
      <w:hyperlink w:anchor="_Toc374111612" w:history="1">
        <w:r w:rsidR="008646CB" w:rsidRPr="0012165E">
          <w:rPr>
            <w:rStyle w:val="Hyperlink"/>
            <w:noProof/>
            <w:u w:val="none"/>
          </w:rPr>
          <w:t>Vispārīgie noteikumi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_Toc374111612 \h </w:instrText>
        </w:r>
        <w:r w:rsidR="008646CB" w:rsidRPr="0012165E">
          <w:rPr>
            <w:noProof/>
            <w:webHidden/>
          </w:rPr>
        </w:r>
        <w:r w:rsidR="008646CB" w:rsidRPr="0012165E">
          <w:rPr>
            <w:noProof/>
            <w:webHidden/>
          </w:rPr>
          <w:fldChar w:fldCharType="separate"/>
        </w:r>
        <w:r w:rsidR="00CF7747">
          <w:rPr>
            <w:noProof/>
            <w:webHidden/>
          </w:rPr>
          <w:t>4</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13" w:history="1">
        <w:r w:rsidR="008646CB" w:rsidRPr="0012165E">
          <w:rPr>
            <w:rStyle w:val="Hyperlink"/>
            <w:noProof/>
            <w:u w:val="none"/>
          </w:rPr>
          <w:t>Definīcijas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_Toc374111613 \h </w:instrText>
        </w:r>
        <w:r w:rsidR="008646CB" w:rsidRPr="0012165E">
          <w:rPr>
            <w:noProof/>
            <w:webHidden/>
          </w:rPr>
        </w:r>
        <w:r w:rsidR="008646CB" w:rsidRPr="0012165E">
          <w:rPr>
            <w:noProof/>
            <w:webHidden/>
          </w:rPr>
          <w:fldChar w:fldCharType="separate"/>
        </w:r>
        <w:r w:rsidR="00CF7747">
          <w:rPr>
            <w:noProof/>
            <w:webHidden/>
          </w:rPr>
          <w:t>4</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14" w:history="1">
        <w:r w:rsidR="008646CB" w:rsidRPr="0012165E">
          <w:rPr>
            <w:rStyle w:val="Hyperlink"/>
            <w:noProof/>
            <w:u w:val="none"/>
          </w:rPr>
          <w:t>Lietošanas noteikumi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_Toc374111614 \h </w:instrText>
        </w:r>
        <w:r w:rsidR="008646CB" w:rsidRPr="0012165E">
          <w:rPr>
            <w:noProof/>
            <w:webHidden/>
          </w:rPr>
        </w:r>
        <w:r w:rsidR="008646CB" w:rsidRPr="0012165E">
          <w:rPr>
            <w:noProof/>
            <w:webHidden/>
          </w:rPr>
          <w:fldChar w:fldCharType="separate"/>
        </w:r>
        <w:r w:rsidR="00CF7747">
          <w:rPr>
            <w:noProof/>
            <w:webHidden/>
          </w:rPr>
          <w:t>5</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15" w:history="1">
        <w:r w:rsidR="008646CB" w:rsidRPr="0012165E">
          <w:rPr>
            <w:rStyle w:val="Hyperlink"/>
            <w:noProof/>
            <w:u w:val="none"/>
          </w:rPr>
          <w:t>Klienta datu īpašumtiesības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_Toc374111615 \h </w:instrText>
        </w:r>
        <w:r w:rsidR="008646CB" w:rsidRPr="0012165E">
          <w:rPr>
            <w:noProof/>
            <w:webHidden/>
          </w:rPr>
        </w:r>
        <w:r w:rsidR="008646CB" w:rsidRPr="0012165E">
          <w:rPr>
            <w:noProof/>
            <w:webHidden/>
          </w:rPr>
          <w:fldChar w:fldCharType="separate"/>
        </w:r>
        <w:r w:rsidR="00CF7747">
          <w:rPr>
            <w:noProof/>
            <w:webHidden/>
          </w:rPr>
          <w:t>5</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16" w:history="1">
        <w:r w:rsidR="008646CB" w:rsidRPr="0012165E">
          <w:rPr>
            <w:rStyle w:val="Hyperlink"/>
            <w:noProof/>
            <w:u w:val="none"/>
          </w:rPr>
          <w:t>Veids, kā mēs izmantojam klienta datus; trešo personu pieprasījumi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_Toc374111616 \h </w:instrText>
        </w:r>
        <w:r w:rsidR="008646CB" w:rsidRPr="0012165E">
          <w:rPr>
            <w:noProof/>
            <w:webHidden/>
          </w:rPr>
        </w:r>
        <w:r w:rsidR="008646CB" w:rsidRPr="0012165E">
          <w:rPr>
            <w:noProof/>
            <w:webHidden/>
          </w:rPr>
          <w:fldChar w:fldCharType="separate"/>
        </w:r>
        <w:r w:rsidR="00CF7747">
          <w:rPr>
            <w:noProof/>
            <w:webHidden/>
          </w:rPr>
          <w:t>5</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17" w:history="1">
        <w:r w:rsidR="008646CB" w:rsidRPr="0012165E">
          <w:rPr>
            <w:rStyle w:val="Hyperlink"/>
            <w:noProof/>
            <w:u w:val="none"/>
          </w:rPr>
          <w:t>Noteikumu atjauninājumi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_Toc374111617 \h </w:instrText>
        </w:r>
        <w:r w:rsidR="008646CB" w:rsidRPr="0012165E">
          <w:rPr>
            <w:noProof/>
            <w:webHidden/>
          </w:rPr>
        </w:r>
        <w:r w:rsidR="008646CB" w:rsidRPr="0012165E">
          <w:rPr>
            <w:noProof/>
            <w:webHidden/>
          </w:rPr>
          <w:fldChar w:fldCharType="separate"/>
        </w:r>
        <w:r w:rsidR="00CF7747">
          <w:rPr>
            <w:noProof/>
            <w:webHidden/>
          </w:rPr>
          <w:t>5</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18" w:history="1">
        <w:r w:rsidR="008646CB" w:rsidRPr="0012165E">
          <w:rPr>
            <w:rStyle w:val="Hyperlink"/>
            <w:noProof/>
            <w:u w:val="none"/>
          </w:rPr>
          <w:t>Tiešsaistes pakalpojumu atjauninājumi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_Toc374111618 \h </w:instrText>
        </w:r>
        <w:r w:rsidR="008646CB" w:rsidRPr="0012165E">
          <w:rPr>
            <w:noProof/>
            <w:webHidden/>
          </w:rPr>
        </w:r>
        <w:r w:rsidR="008646CB" w:rsidRPr="0012165E">
          <w:rPr>
            <w:noProof/>
            <w:webHidden/>
          </w:rPr>
          <w:fldChar w:fldCharType="separate"/>
        </w:r>
        <w:r w:rsidR="00CF7747">
          <w:rPr>
            <w:noProof/>
            <w:webHidden/>
          </w:rPr>
          <w:t>5</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19" w:history="1">
        <w:r w:rsidR="008646CB" w:rsidRPr="0012165E">
          <w:rPr>
            <w:rStyle w:val="Hyperlink"/>
            <w:noProof/>
            <w:u w:val="none"/>
          </w:rPr>
          <w:t>Tiešsaistes pakalpojuma termiņa darbības beigas vai tā izbeigšana</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_Toc374111619 \h </w:instrText>
        </w:r>
        <w:r w:rsidR="008646CB" w:rsidRPr="0012165E">
          <w:rPr>
            <w:noProof/>
            <w:webHidden/>
          </w:rPr>
        </w:r>
        <w:r w:rsidR="008646CB" w:rsidRPr="0012165E">
          <w:rPr>
            <w:noProof/>
            <w:webHidden/>
          </w:rPr>
          <w:fldChar w:fldCharType="separate"/>
        </w:r>
        <w:r w:rsidR="00CF7747">
          <w:rPr>
            <w:noProof/>
            <w:webHidden/>
          </w:rPr>
          <w:t>5</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20" w:history="1">
        <w:r w:rsidR="008646CB" w:rsidRPr="0012165E">
          <w:rPr>
            <w:rStyle w:val="Hyperlink"/>
            <w:noProof/>
            <w:u w:val="none"/>
          </w:rPr>
          <w:t>Tiešsaistes pakalpojuma pieejamība</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_Toc374111620 \h </w:instrText>
        </w:r>
        <w:r w:rsidR="008646CB" w:rsidRPr="0012165E">
          <w:rPr>
            <w:noProof/>
            <w:webHidden/>
          </w:rPr>
        </w:r>
        <w:r w:rsidR="008646CB" w:rsidRPr="0012165E">
          <w:rPr>
            <w:noProof/>
            <w:webHidden/>
          </w:rPr>
          <w:fldChar w:fldCharType="separate"/>
        </w:r>
        <w:r w:rsidR="00CF7747">
          <w:rPr>
            <w:noProof/>
            <w:webHidden/>
          </w:rPr>
          <w:t>5</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21" w:history="1">
        <w:r w:rsidR="008646CB" w:rsidRPr="0012165E">
          <w:rPr>
            <w:rStyle w:val="Hyperlink"/>
            <w:noProof/>
            <w:u w:val="none"/>
          </w:rPr>
          <w:t>Atbildība par kontiem</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_Toc374111621 \h </w:instrText>
        </w:r>
        <w:r w:rsidR="008646CB" w:rsidRPr="0012165E">
          <w:rPr>
            <w:noProof/>
            <w:webHidden/>
          </w:rPr>
        </w:r>
        <w:r w:rsidR="008646CB" w:rsidRPr="0012165E">
          <w:rPr>
            <w:noProof/>
            <w:webHidden/>
          </w:rPr>
          <w:fldChar w:fldCharType="separate"/>
        </w:r>
        <w:r w:rsidR="00CF7747">
          <w:rPr>
            <w:noProof/>
            <w:webHidden/>
          </w:rPr>
          <w:t>6</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22" w:history="1">
        <w:r w:rsidR="008646CB" w:rsidRPr="0012165E">
          <w:rPr>
            <w:rStyle w:val="Hyperlink"/>
            <w:noProof/>
            <w:u w:val="none"/>
          </w:rPr>
          <w:t>Programmatūras izmantošana kopā ar tiešsaistes pakalpojumu</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_Toc374111622 \h </w:instrText>
        </w:r>
        <w:r w:rsidR="008646CB" w:rsidRPr="0012165E">
          <w:rPr>
            <w:noProof/>
            <w:webHidden/>
          </w:rPr>
        </w:r>
        <w:r w:rsidR="008646CB" w:rsidRPr="0012165E">
          <w:rPr>
            <w:noProof/>
            <w:webHidden/>
          </w:rPr>
          <w:fldChar w:fldCharType="separate"/>
        </w:r>
        <w:r w:rsidR="00CF7747">
          <w:rPr>
            <w:noProof/>
            <w:webHidden/>
          </w:rPr>
          <w:t>6</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23" w:history="1">
        <w:r w:rsidR="008646CB" w:rsidRPr="0012165E">
          <w:rPr>
            <w:rStyle w:val="Hyperlink"/>
            <w:noProof/>
            <w:u w:val="none"/>
          </w:rPr>
          <w:t>Citu vietņu, lietojumprogrammu un pakalpojumu izmantošana</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_Toc374111623 \h </w:instrText>
        </w:r>
        <w:r w:rsidR="008646CB" w:rsidRPr="0012165E">
          <w:rPr>
            <w:noProof/>
            <w:webHidden/>
          </w:rPr>
        </w:r>
        <w:r w:rsidR="008646CB" w:rsidRPr="0012165E">
          <w:rPr>
            <w:noProof/>
            <w:webHidden/>
          </w:rPr>
          <w:fldChar w:fldCharType="separate"/>
        </w:r>
        <w:r w:rsidR="00CF7747">
          <w:rPr>
            <w:noProof/>
            <w:webHidden/>
          </w:rPr>
          <w:t>6</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24" w:history="1">
        <w:r w:rsidR="008646CB" w:rsidRPr="0012165E">
          <w:rPr>
            <w:rStyle w:val="Hyperlink"/>
            <w:noProof/>
            <w:u w:val="none"/>
          </w:rPr>
          <w:t>Trešo personu saturs un pakalpojumi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_Toc374111624 \h </w:instrText>
        </w:r>
        <w:r w:rsidR="008646CB" w:rsidRPr="0012165E">
          <w:rPr>
            <w:noProof/>
            <w:webHidden/>
          </w:rPr>
        </w:r>
        <w:r w:rsidR="008646CB" w:rsidRPr="0012165E">
          <w:rPr>
            <w:noProof/>
            <w:webHidden/>
          </w:rPr>
          <w:fldChar w:fldCharType="separate"/>
        </w:r>
        <w:r w:rsidR="00CF7747">
          <w:rPr>
            <w:noProof/>
            <w:webHidden/>
          </w:rPr>
          <w:t>6</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25" w:history="1">
        <w:r w:rsidR="008646CB" w:rsidRPr="0012165E">
          <w:rPr>
            <w:rStyle w:val="Hyperlink"/>
            <w:noProof/>
            <w:u w:val="none"/>
          </w:rPr>
          <w:t>Trešo personu skripti un kodi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_Toc374111625 \h </w:instrText>
        </w:r>
        <w:r w:rsidR="008646CB" w:rsidRPr="0012165E">
          <w:rPr>
            <w:noProof/>
            <w:webHidden/>
          </w:rPr>
        </w:r>
        <w:r w:rsidR="008646CB" w:rsidRPr="0012165E">
          <w:rPr>
            <w:noProof/>
            <w:webHidden/>
          </w:rPr>
          <w:fldChar w:fldCharType="separate"/>
        </w:r>
        <w:r w:rsidR="00CF7747">
          <w:rPr>
            <w:noProof/>
            <w:webHidden/>
          </w:rPr>
          <w:t>6</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26" w:history="1">
        <w:r w:rsidR="008646CB" w:rsidRPr="0012165E">
          <w:rPr>
            <w:rStyle w:val="Hyperlink"/>
            <w:noProof/>
            <w:u w:val="none"/>
          </w:rPr>
          <w:t>Trešās personas programmatūra, uz kuru ir sniegta atsauce</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_Toc374111626 \h </w:instrText>
        </w:r>
        <w:r w:rsidR="008646CB" w:rsidRPr="0012165E">
          <w:rPr>
            <w:noProof/>
            <w:webHidden/>
          </w:rPr>
        </w:r>
        <w:r w:rsidR="008646CB" w:rsidRPr="0012165E">
          <w:rPr>
            <w:noProof/>
            <w:webHidden/>
          </w:rPr>
          <w:fldChar w:fldCharType="separate"/>
        </w:r>
        <w:r w:rsidR="00CF7747">
          <w:rPr>
            <w:noProof/>
            <w:webHidden/>
          </w:rPr>
          <w:t>6</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27" w:history="1">
        <w:r w:rsidR="008646CB" w:rsidRPr="0012165E">
          <w:rPr>
            <w:rStyle w:val="Hyperlink"/>
            <w:noProof/>
            <w:u w:val="none"/>
          </w:rPr>
          <w:t>Lietošana bez augsta riska iespējamības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_Toc374111627 \h </w:instrText>
        </w:r>
        <w:r w:rsidR="008646CB" w:rsidRPr="0012165E">
          <w:rPr>
            <w:noProof/>
            <w:webHidden/>
          </w:rPr>
        </w:r>
        <w:r w:rsidR="008646CB" w:rsidRPr="0012165E">
          <w:rPr>
            <w:noProof/>
            <w:webHidden/>
          </w:rPr>
          <w:fldChar w:fldCharType="separate"/>
        </w:r>
        <w:r w:rsidR="00CF7747">
          <w:rPr>
            <w:noProof/>
            <w:webHidden/>
          </w:rPr>
          <w:t>6</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28" w:history="1">
        <w:r w:rsidR="008646CB" w:rsidRPr="0012165E">
          <w:rPr>
            <w:rStyle w:val="Hyperlink"/>
            <w:noProof/>
            <w:u w:val="none"/>
          </w:rPr>
          <w:t>Iegūtās tiesības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_Toc374111628 \h </w:instrText>
        </w:r>
        <w:r w:rsidR="008646CB" w:rsidRPr="0012165E">
          <w:rPr>
            <w:noProof/>
            <w:webHidden/>
          </w:rPr>
        </w:r>
        <w:r w:rsidR="008646CB" w:rsidRPr="0012165E">
          <w:rPr>
            <w:noProof/>
            <w:webHidden/>
          </w:rPr>
          <w:fldChar w:fldCharType="separate"/>
        </w:r>
        <w:r w:rsidR="00CF7747">
          <w:rPr>
            <w:noProof/>
            <w:webHidden/>
          </w:rPr>
          <w:t>7</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29" w:history="1">
        <w:r w:rsidR="008646CB" w:rsidRPr="0012165E">
          <w:rPr>
            <w:rStyle w:val="Hyperlink"/>
            <w:noProof/>
            <w:u w:val="none"/>
          </w:rPr>
          <w:t>Produkti, kas nav izstrādāti korporācijā Microsoft</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_Toc374111629 \h </w:instrText>
        </w:r>
        <w:r w:rsidR="008646CB" w:rsidRPr="0012165E">
          <w:rPr>
            <w:noProof/>
            <w:webHidden/>
          </w:rPr>
        </w:r>
        <w:r w:rsidR="008646CB" w:rsidRPr="0012165E">
          <w:rPr>
            <w:noProof/>
            <w:webHidden/>
          </w:rPr>
          <w:fldChar w:fldCharType="separate"/>
        </w:r>
        <w:r w:rsidR="00CF7747">
          <w:rPr>
            <w:noProof/>
            <w:webHidden/>
          </w:rPr>
          <w:t>7</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30" w:history="1">
        <w:r w:rsidR="008646CB" w:rsidRPr="0012165E">
          <w:rPr>
            <w:rStyle w:val="Hyperlink"/>
            <w:noProof/>
            <w:u w:val="none"/>
          </w:rPr>
          <w:t>Izglītības iestādes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_Toc374111630 \h </w:instrText>
        </w:r>
        <w:r w:rsidR="008646CB" w:rsidRPr="0012165E">
          <w:rPr>
            <w:noProof/>
            <w:webHidden/>
          </w:rPr>
        </w:r>
        <w:r w:rsidR="008646CB" w:rsidRPr="0012165E">
          <w:rPr>
            <w:noProof/>
            <w:webHidden/>
          </w:rPr>
          <w:fldChar w:fldCharType="separate"/>
        </w:r>
        <w:r w:rsidR="00CF7747">
          <w:rPr>
            <w:noProof/>
            <w:webHidden/>
          </w:rPr>
          <w:t>7</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31" w:history="1">
        <w:r w:rsidR="008646CB" w:rsidRPr="0012165E">
          <w:rPr>
            <w:rStyle w:val="Hyperlink"/>
            <w:noProof/>
            <w:u w:val="none"/>
          </w:rPr>
          <w:t>Konfidencialitāte</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_Toc374111631 \h </w:instrText>
        </w:r>
        <w:r w:rsidR="008646CB" w:rsidRPr="0012165E">
          <w:rPr>
            <w:noProof/>
            <w:webHidden/>
          </w:rPr>
        </w:r>
        <w:r w:rsidR="008646CB" w:rsidRPr="0012165E">
          <w:rPr>
            <w:noProof/>
            <w:webHidden/>
          </w:rPr>
          <w:fldChar w:fldCharType="separate"/>
        </w:r>
        <w:r w:rsidR="00CF7747">
          <w:rPr>
            <w:noProof/>
            <w:webHidden/>
          </w:rPr>
          <w:t>7</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32" w:history="1">
        <w:r w:rsidR="008646CB" w:rsidRPr="0012165E">
          <w:rPr>
            <w:rStyle w:val="Hyperlink"/>
            <w:noProof/>
            <w:u w:val="none"/>
          </w:rPr>
          <w:t>Klienta datu drošība</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_Toc374111632 \h </w:instrText>
        </w:r>
        <w:r w:rsidR="008646CB" w:rsidRPr="0012165E">
          <w:rPr>
            <w:noProof/>
            <w:webHidden/>
          </w:rPr>
        </w:r>
        <w:r w:rsidR="008646CB" w:rsidRPr="0012165E">
          <w:rPr>
            <w:noProof/>
            <w:webHidden/>
          </w:rPr>
          <w:fldChar w:fldCharType="separate"/>
        </w:r>
        <w:r w:rsidR="00CF7747">
          <w:rPr>
            <w:noProof/>
            <w:webHidden/>
          </w:rPr>
          <w:t>8</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33" w:history="1">
        <w:r w:rsidR="008646CB" w:rsidRPr="0012165E">
          <w:rPr>
            <w:rStyle w:val="Hyperlink"/>
            <w:noProof/>
            <w:u w:val="none"/>
          </w:rPr>
          <w:t>Līgums par pakalpojumu līmeni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_Toc374111633 \h </w:instrText>
        </w:r>
        <w:r w:rsidR="008646CB" w:rsidRPr="0012165E">
          <w:rPr>
            <w:noProof/>
            <w:webHidden/>
          </w:rPr>
        </w:r>
        <w:r w:rsidR="008646CB" w:rsidRPr="0012165E">
          <w:rPr>
            <w:noProof/>
            <w:webHidden/>
          </w:rPr>
          <w:fldChar w:fldCharType="separate"/>
        </w:r>
        <w:r w:rsidR="00CF7747">
          <w:rPr>
            <w:noProof/>
            <w:webHidden/>
          </w:rPr>
          <w:t>8</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34" w:history="1">
        <w:r w:rsidR="008646CB" w:rsidRPr="0012165E">
          <w:rPr>
            <w:rStyle w:val="Hyperlink"/>
            <w:noProof/>
            <w:u w:val="none"/>
          </w:rPr>
          <w:t>Pieņemamā lietošanas politika</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_Toc374111634 \h </w:instrText>
        </w:r>
        <w:r w:rsidR="008646CB" w:rsidRPr="0012165E">
          <w:rPr>
            <w:noProof/>
            <w:webHidden/>
          </w:rPr>
        </w:r>
        <w:r w:rsidR="008646CB" w:rsidRPr="0012165E">
          <w:rPr>
            <w:noProof/>
            <w:webHidden/>
          </w:rPr>
          <w:fldChar w:fldCharType="separate"/>
        </w:r>
        <w:r w:rsidR="00CF7747">
          <w:rPr>
            <w:noProof/>
            <w:webHidden/>
          </w:rPr>
          <w:t>8</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35" w:history="1">
        <w:r w:rsidR="008646CB" w:rsidRPr="0012165E">
          <w:rPr>
            <w:rStyle w:val="Hyperlink"/>
            <w:noProof/>
            <w:u w:val="none"/>
          </w:rPr>
          <w:t>Nosacījumi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_Toc374111635 \h </w:instrText>
        </w:r>
        <w:r w:rsidR="008646CB" w:rsidRPr="0012165E">
          <w:rPr>
            <w:noProof/>
            <w:webHidden/>
          </w:rPr>
        </w:r>
        <w:r w:rsidR="008646CB" w:rsidRPr="0012165E">
          <w:rPr>
            <w:noProof/>
            <w:webHidden/>
          </w:rPr>
          <w:fldChar w:fldCharType="separate"/>
        </w:r>
        <w:r w:rsidR="00CF7747">
          <w:rPr>
            <w:noProof/>
            <w:webHidden/>
          </w:rPr>
          <w:t>8</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36" w:history="1">
        <w:r w:rsidR="008646CB" w:rsidRPr="0012165E">
          <w:rPr>
            <w:rStyle w:val="Hyperlink"/>
            <w:noProof/>
            <w:u w:val="none"/>
          </w:rPr>
          <w:t>Lietošana vērtēšanas nolūkiem</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_Toc374111636 \h </w:instrText>
        </w:r>
        <w:r w:rsidR="008646CB" w:rsidRPr="0012165E">
          <w:rPr>
            <w:noProof/>
            <w:webHidden/>
          </w:rPr>
        </w:r>
        <w:r w:rsidR="008646CB" w:rsidRPr="0012165E">
          <w:rPr>
            <w:noProof/>
            <w:webHidden/>
          </w:rPr>
          <w:fldChar w:fldCharType="separate"/>
        </w:r>
        <w:r w:rsidR="00CF7747">
          <w:rPr>
            <w:noProof/>
            <w:webHidden/>
          </w:rPr>
          <w:t>9</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37" w:history="1">
        <w:r w:rsidR="008646CB" w:rsidRPr="0012165E">
          <w:rPr>
            <w:rStyle w:val="Hyperlink"/>
            <w:noProof/>
            <w:u w:val="none"/>
          </w:rPr>
          <w:t>Elektroniskie paziņojumi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_Toc374111637 \h </w:instrText>
        </w:r>
        <w:r w:rsidR="008646CB" w:rsidRPr="0012165E">
          <w:rPr>
            <w:noProof/>
            <w:webHidden/>
          </w:rPr>
        </w:r>
        <w:r w:rsidR="008646CB" w:rsidRPr="0012165E">
          <w:rPr>
            <w:noProof/>
            <w:webHidden/>
          </w:rPr>
          <w:fldChar w:fldCharType="separate"/>
        </w:r>
        <w:r w:rsidR="00CF7747">
          <w:rPr>
            <w:noProof/>
            <w:webHidden/>
          </w:rPr>
          <w:t>9</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38" w:history="1">
        <w:r w:rsidR="008646CB" w:rsidRPr="0012165E">
          <w:rPr>
            <w:rStyle w:val="Hyperlink"/>
            <w:noProof/>
            <w:u w:val="none"/>
          </w:rPr>
          <w:t>Tehniskie ierobežojumi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_Toc374111638 \h </w:instrText>
        </w:r>
        <w:r w:rsidR="008646CB" w:rsidRPr="0012165E">
          <w:rPr>
            <w:noProof/>
            <w:webHidden/>
          </w:rPr>
        </w:r>
        <w:r w:rsidR="008646CB" w:rsidRPr="0012165E">
          <w:rPr>
            <w:noProof/>
            <w:webHidden/>
          </w:rPr>
          <w:fldChar w:fldCharType="separate"/>
        </w:r>
        <w:r w:rsidR="00CF7747">
          <w:rPr>
            <w:noProof/>
            <w:webHidden/>
          </w:rPr>
          <w:t>9</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39" w:history="1">
        <w:r w:rsidR="008646CB" w:rsidRPr="0012165E">
          <w:rPr>
            <w:rStyle w:val="Hyperlink"/>
            <w:noProof/>
            <w:u w:val="none"/>
          </w:rPr>
          <w:t>Licences atkārtota piešķiršana</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_Toc374111639 \h </w:instrText>
        </w:r>
        <w:r w:rsidR="008646CB" w:rsidRPr="0012165E">
          <w:rPr>
            <w:noProof/>
            <w:webHidden/>
          </w:rPr>
        </w:r>
        <w:r w:rsidR="008646CB" w:rsidRPr="0012165E">
          <w:rPr>
            <w:noProof/>
            <w:webHidden/>
          </w:rPr>
          <w:fldChar w:fldCharType="separate"/>
        </w:r>
        <w:r w:rsidR="00CF7747">
          <w:rPr>
            <w:noProof/>
            <w:webHidden/>
          </w:rPr>
          <w:t>9</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40" w:history="1">
        <w:r w:rsidR="008646CB" w:rsidRPr="0012165E">
          <w:rPr>
            <w:rStyle w:val="Hyperlink"/>
            <w:noProof/>
            <w:u w:val="none"/>
          </w:rPr>
          <w:t>Produkta aktivizēšana</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_Toc374111640 \h </w:instrText>
        </w:r>
        <w:r w:rsidR="008646CB" w:rsidRPr="0012165E">
          <w:rPr>
            <w:noProof/>
            <w:webHidden/>
          </w:rPr>
        </w:r>
        <w:r w:rsidR="008646CB" w:rsidRPr="0012165E">
          <w:rPr>
            <w:noProof/>
            <w:webHidden/>
          </w:rPr>
          <w:fldChar w:fldCharType="separate"/>
        </w:r>
        <w:r w:rsidR="00CF7747">
          <w:rPr>
            <w:noProof/>
            <w:webHidden/>
          </w:rPr>
          <w:t>9</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41" w:history="1">
        <w:r w:rsidR="008646CB" w:rsidRPr="0012165E">
          <w:rPr>
            <w:rStyle w:val="Hyperlink"/>
            <w:noProof/>
            <w:u w:val="none"/>
          </w:rPr>
          <w:t>Fontu komponenti,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_Toc374111641 \h </w:instrText>
        </w:r>
        <w:r w:rsidR="008646CB" w:rsidRPr="0012165E">
          <w:rPr>
            <w:noProof/>
            <w:webHidden/>
          </w:rPr>
        </w:r>
        <w:r w:rsidR="008646CB" w:rsidRPr="0012165E">
          <w:rPr>
            <w:noProof/>
            <w:webHidden/>
          </w:rPr>
          <w:fldChar w:fldCharType="separate"/>
        </w:r>
        <w:r w:rsidR="00CF7747">
          <w:rPr>
            <w:noProof/>
            <w:webHidden/>
          </w:rPr>
          <w:t>10</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42" w:history="1">
        <w:r w:rsidR="008646CB" w:rsidRPr="0012165E">
          <w:rPr>
            <w:rStyle w:val="Hyperlink"/>
            <w:noProof/>
            <w:u w:val="none"/>
          </w:rPr>
          <w:t>Windows programmatūras komponenti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_Toc374111642 \h </w:instrText>
        </w:r>
        <w:r w:rsidR="008646CB" w:rsidRPr="0012165E">
          <w:rPr>
            <w:noProof/>
            <w:webHidden/>
          </w:rPr>
        </w:r>
        <w:r w:rsidR="008646CB" w:rsidRPr="0012165E">
          <w:rPr>
            <w:noProof/>
            <w:webHidden/>
          </w:rPr>
          <w:fldChar w:fldCharType="separate"/>
        </w:r>
        <w:r w:rsidR="00CF7747">
          <w:rPr>
            <w:noProof/>
            <w:webHidden/>
          </w:rPr>
          <w:t>10</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43" w:history="1">
        <w:r w:rsidR="008646CB" w:rsidRPr="0012165E">
          <w:rPr>
            <w:rStyle w:val="Hyperlink"/>
            <w:noProof/>
            <w:u w:val="none"/>
          </w:rPr>
          <w:t>Salīdzinošā testēšana</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_Toc374111643 \h </w:instrText>
        </w:r>
        <w:r w:rsidR="008646CB" w:rsidRPr="0012165E">
          <w:rPr>
            <w:noProof/>
            <w:webHidden/>
          </w:rPr>
        </w:r>
        <w:r w:rsidR="008646CB" w:rsidRPr="0012165E">
          <w:rPr>
            <w:noProof/>
            <w:webHidden/>
          </w:rPr>
          <w:fldChar w:fldCharType="separate"/>
        </w:r>
        <w:r w:rsidR="00CF7747">
          <w:rPr>
            <w:noProof/>
            <w:webHidden/>
          </w:rPr>
          <w:t>10</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44" w:history="1">
        <w:r w:rsidR="008646CB" w:rsidRPr="0012165E">
          <w:rPr>
            <w:rStyle w:val="Hyperlink"/>
            <w:noProof/>
            <w:u w:val="none"/>
          </w:rPr>
          <w:t>SQL Server Technology</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_Toc374111644 \h </w:instrText>
        </w:r>
        <w:r w:rsidR="008646CB" w:rsidRPr="0012165E">
          <w:rPr>
            <w:noProof/>
            <w:webHidden/>
          </w:rPr>
        </w:r>
        <w:r w:rsidR="008646CB" w:rsidRPr="0012165E">
          <w:rPr>
            <w:noProof/>
            <w:webHidden/>
          </w:rPr>
          <w:fldChar w:fldCharType="separate"/>
        </w:r>
        <w:r w:rsidR="00CF7747">
          <w:rPr>
            <w:noProof/>
            <w:webHidden/>
          </w:rPr>
          <w:t>10</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45" w:history="1">
        <w:r w:rsidR="008646CB" w:rsidRPr="0012165E">
          <w:rPr>
            <w:rStyle w:val="Hyperlink"/>
            <w:noProof/>
            <w:u w:val="none"/>
          </w:rPr>
          <w:t>Gadījumu izveidošana un saglabāšana</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_Toc374111645 \h </w:instrText>
        </w:r>
        <w:r w:rsidR="008646CB" w:rsidRPr="0012165E">
          <w:rPr>
            <w:noProof/>
            <w:webHidden/>
          </w:rPr>
        </w:r>
        <w:r w:rsidR="008646CB" w:rsidRPr="0012165E">
          <w:rPr>
            <w:noProof/>
            <w:webHidden/>
          </w:rPr>
          <w:fldChar w:fldCharType="separate"/>
        </w:r>
        <w:r w:rsidR="00CF7747">
          <w:rPr>
            <w:noProof/>
            <w:webHidden/>
          </w:rPr>
          <w:t>11</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46" w:history="1">
        <w:r w:rsidR="008646CB" w:rsidRPr="0012165E">
          <w:rPr>
            <w:rStyle w:val="Hyperlink"/>
            <w:noProof/>
            <w:u w:val="none"/>
          </w:rPr>
          <w:t>SQL Server Reporting Services Map Report Item</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_Toc374111646 \h </w:instrText>
        </w:r>
        <w:r w:rsidR="008646CB" w:rsidRPr="0012165E">
          <w:rPr>
            <w:noProof/>
            <w:webHidden/>
          </w:rPr>
        </w:r>
        <w:r w:rsidR="008646CB" w:rsidRPr="0012165E">
          <w:rPr>
            <w:noProof/>
            <w:webHidden/>
          </w:rPr>
          <w:fldChar w:fldCharType="separate"/>
        </w:r>
        <w:r w:rsidR="00CF7747">
          <w:rPr>
            <w:noProof/>
            <w:webHidden/>
          </w:rPr>
          <w:t>11</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47" w:history="1">
        <w:r w:rsidR="008646CB" w:rsidRPr="0012165E">
          <w:rPr>
            <w:rStyle w:val="Hyperlink"/>
            <w:noProof/>
            <w:u w:val="none"/>
          </w:rPr>
          <w:t>Multipleksēšana</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_Toc374111647 \h </w:instrText>
        </w:r>
        <w:r w:rsidR="008646CB" w:rsidRPr="0012165E">
          <w:rPr>
            <w:noProof/>
            <w:webHidden/>
          </w:rPr>
        </w:r>
        <w:r w:rsidR="008646CB" w:rsidRPr="0012165E">
          <w:rPr>
            <w:noProof/>
            <w:webHidden/>
          </w:rPr>
          <w:fldChar w:fldCharType="separate"/>
        </w:r>
        <w:r w:rsidR="00CF7747">
          <w:rPr>
            <w:noProof/>
            <w:webHidden/>
          </w:rPr>
          <w:t>11</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48" w:history="1">
        <w:r w:rsidR="008646CB" w:rsidRPr="0012165E">
          <w:rPr>
            <w:rStyle w:val="Hyperlink"/>
            <w:noProof/>
            <w:u w:val="none"/>
          </w:rPr>
          <w:t>System Center pakotnes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_Toc374111648 \h </w:instrText>
        </w:r>
        <w:r w:rsidR="008646CB" w:rsidRPr="0012165E">
          <w:rPr>
            <w:noProof/>
            <w:webHidden/>
          </w:rPr>
        </w:r>
        <w:r w:rsidR="008646CB" w:rsidRPr="0012165E">
          <w:rPr>
            <w:noProof/>
            <w:webHidden/>
          </w:rPr>
          <w:fldChar w:fldCharType="separate"/>
        </w:r>
        <w:r w:rsidR="00CF7747">
          <w:rPr>
            <w:noProof/>
            <w:webHidden/>
          </w:rPr>
          <w:t>11</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49" w:history="1">
        <w:r w:rsidR="008646CB" w:rsidRPr="0012165E">
          <w:rPr>
            <w:rStyle w:val="Hyperlink"/>
            <w:noProof/>
            <w:u w:val="none"/>
          </w:rPr>
          <w:t>Izplatāms kods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_Toc374111649 \h </w:instrText>
        </w:r>
        <w:r w:rsidR="008646CB" w:rsidRPr="0012165E">
          <w:rPr>
            <w:noProof/>
            <w:webHidden/>
          </w:rPr>
        </w:r>
        <w:r w:rsidR="008646CB" w:rsidRPr="0012165E">
          <w:rPr>
            <w:noProof/>
            <w:webHidden/>
          </w:rPr>
          <w:fldChar w:fldCharType="separate"/>
        </w:r>
        <w:r w:rsidR="00CF7747">
          <w:rPr>
            <w:noProof/>
            <w:webHidden/>
          </w:rPr>
          <w:t>11</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50" w:history="1">
        <w:r w:rsidR="008646CB" w:rsidRPr="0012165E">
          <w:rPr>
            <w:rStyle w:val="Hyperlink"/>
            <w:noProof/>
            <w:u w:val="none"/>
          </w:rPr>
          <w:t>Programmatūra un pakalpojumi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_Toc374111650 \h </w:instrText>
        </w:r>
        <w:r w:rsidR="008646CB" w:rsidRPr="0012165E">
          <w:rPr>
            <w:noProof/>
            <w:webHidden/>
          </w:rPr>
        </w:r>
        <w:r w:rsidR="008646CB" w:rsidRPr="0012165E">
          <w:rPr>
            <w:noProof/>
            <w:webHidden/>
          </w:rPr>
          <w:fldChar w:fldCharType="separate"/>
        </w:r>
        <w:r w:rsidR="00CF7747">
          <w:rPr>
            <w:noProof/>
            <w:webHidden/>
          </w:rPr>
          <w:t>12</w:t>
        </w:r>
        <w:r w:rsidR="008646CB" w:rsidRPr="0012165E">
          <w:rPr>
            <w:noProof/>
            <w:webHidden/>
          </w:rPr>
          <w:fldChar w:fldCharType="end"/>
        </w:r>
      </w:hyperlink>
    </w:p>
    <w:p w:rsidR="008646CB" w:rsidRPr="0012165E" w:rsidRDefault="00147303">
      <w:pPr>
        <w:pStyle w:val="TOC1"/>
        <w:tabs>
          <w:tab w:val="right" w:leader="dot" w:pos="5210"/>
        </w:tabs>
        <w:rPr>
          <w:rFonts w:asciiTheme="minorHAnsi" w:eastAsia="SimSun" w:hAnsiTheme="minorHAnsi"/>
          <w:b w:val="0"/>
          <w:caps w:val="0"/>
          <w:noProof/>
          <w:color w:val="auto"/>
          <w:sz w:val="22"/>
          <w:szCs w:val="22"/>
          <w:lang w:eastAsia="ko-KR"/>
        </w:rPr>
      </w:pPr>
      <w:hyperlink w:anchor="_Toc374111651" w:history="1">
        <w:r w:rsidR="008646CB" w:rsidRPr="0012165E">
          <w:rPr>
            <w:rStyle w:val="Hyperlink"/>
            <w:noProof/>
            <w:u w:val="none"/>
          </w:rPr>
          <w:t>Konkrētā pakalpojuma licences noteikumi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_Toc374111651 \h </w:instrText>
        </w:r>
        <w:r w:rsidR="008646CB" w:rsidRPr="0012165E">
          <w:rPr>
            <w:noProof/>
            <w:webHidden/>
          </w:rPr>
        </w:r>
        <w:r w:rsidR="008646CB" w:rsidRPr="0012165E">
          <w:rPr>
            <w:noProof/>
            <w:webHidden/>
          </w:rPr>
          <w:fldChar w:fldCharType="separate"/>
        </w:r>
        <w:r w:rsidR="00CF7747">
          <w:rPr>
            <w:noProof/>
            <w:webHidden/>
          </w:rPr>
          <w:t>13</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52" w:history="1">
        <w:r w:rsidR="008646CB" w:rsidRPr="0012165E">
          <w:rPr>
            <w:rStyle w:val="Hyperlink"/>
            <w:b/>
            <w:bCs/>
            <w:noProof/>
            <w:u w:val="none"/>
          </w:rPr>
          <w:t>Microsoft Dynamics CRM Online Services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_Toc374111652 \h </w:instrText>
        </w:r>
        <w:r w:rsidR="008646CB" w:rsidRPr="0012165E">
          <w:rPr>
            <w:noProof/>
            <w:webHidden/>
          </w:rPr>
        </w:r>
        <w:r w:rsidR="008646CB" w:rsidRPr="0012165E">
          <w:rPr>
            <w:noProof/>
            <w:webHidden/>
          </w:rPr>
          <w:fldChar w:fldCharType="separate"/>
        </w:r>
        <w:r w:rsidR="00CF7747">
          <w:rPr>
            <w:noProof/>
            <w:webHidden/>
          </w:rPr>
          <w:t>13</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53" w:history="1">
        <w:r w:rsidR="008646CB" w:rsidRPr="0012165E">
          <w:rPr>
            <w:rStyle w:val="Hyperlink"/>
            <w:noProof/>
            <w:u w:val="none"/>
          </w:rPr>
          <w:t>Microsoft Dynamics CRM Online Essential</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_Toc374111653 \h </w:instrText>
        </w:r>
        <w:r w:rsidR="008646CB" w:rsidRPr="0012165E">
          <w:rPr>
            <w:noProof/>
            <w:webHidden/>
          </w:rPr>
        </w:r>
        <w:r w:rsidR="008646CB" w:rsidRPr="0012165E">
          <w:rPr>
            <w:noProof/>
            <w:webHidden/>
          </w:rPr>
          <w:fldChar w:fldCharType="separate"/>
        </w:r>
        <w:r w:rsidR="00CF7747">
          <w:rPr>
            <w:noProof/>
            <w:webHidden/>
          </w:rPr>
          <w:t>13</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54" w:history="1">
        <w:r w:rsidR="008646CB" w:rsidRPr="0012165E">
          <w:rPr>
            <w:rStyle w:val="Hyperlink"/>
            <w:noProof/>
            <w:u w:val="none"/>
          </w:rPr>
          <w:t>Microsoft Dynamics CRM Online Basic</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_Toc374111654 \h </w:instrText>
        </w:r>
        <w:r w:rsidR="008646CB" w:rsidRPr="0012165E">
          <w:rPr>
            <w:noProof/>
            <w:webHidden/>
          </w:rPr>
        </w:r>
        <w:r w:rsidR="008646CB" w:rsidRPr="0012165E">
          <w:rPr>
            <w:noProof/>
            <w:webHidden/>
          </w:rPr>
          <w:fldChar w:fldCharType="separate"/>
        </w:r>
        <w:r w:rsidR="00CF7747">
          <w:rPr>
            <w:noProof/>
            <w:webHidden/>
          </w:rPr>
          <w:t>13</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55" w:history="1">
        <w:r w:rsidR="008646CB" w:rsidRPr="0012165E">
          <w:rPr>
            <w:rStyle w:val="Hyperlink"/>
            <w:noProof/>
            <w:u w:val="none"/>
          </w:rPr>
          <w:t>Microsoft Dynamics CRM Online Professional</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_Toc374111655 \h </w:instrText>
        </w:r>
        <w:r w:rsidR="008646CB" w:rsidRPr="0012165E">
          <w:rPr>
            <w:noProof/>
            <w:webHidden/>
          </w:rPr>
        </w:r>
        <w:r w:rsidR="008646CB" w:rsidRPr="0012165E">
          <w:rPr>
            <w:noProof/>
            <w:webHidden/>
          </w:rPr>
          <w:fldChar w:fldCharType="separate"/>
        </w:r>
        <w:r w:rsidR="00CF7747">
          <w:rPr>
            <w:noProof/>
            <w:webHidden/>
          </w:rPr>
          <w:t>13</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56" w:history="1">
        <w:r w:rsidR="008646CB" w:rsidRPr="004C5630">
          <w:rPr>
            <w:rStyle w:val="Hyperlink"/>
            <w:b/>
            <w:bCs/>
            <w:noProof/>
            <w:u w:val="none"/>
          </w:rPr>
          <w:t>Office 365 darbstacijas lietojumprogrammas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_Toc374111656 \h </w:instrText>
        </w:r>
        <w:r w:rsidR="008646CB" w:rsidRPr="0012165E">
          <w:rPr>
            <w:noProof/>
            <w:webHidden/>
          </w:rPr>
        </w:r>
        <w:r w:rsidR="008646CB" w:rsidRPr="0012165E">
          <w:rPr>
            <w:noProof/>
            <w:webHidden/>
          </w:rPr>
          <w:fldChar w:fldCharType="separate"/>
        </w:r>
        <w:r w:rsidR="00CF7747">
          <w:rPr>
            <w:noProof/>
            <w:webHidden/>
          </w:rPr>
          <w:t>14</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57" w:history="1">
        <w:r w:rsidR="008646CB" w:rsidRPr="0012165E">
          <w:rPr>
            <w:rStyle w:val="Hyperlink"/>
            <w:noProof/>
            <w:u w:val="none"/>
          </w:rPr>
          <w:t>Office 365 ProPlus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_Toc374111657 \h </w:instrText>
        </w:r>
        <w:r w:rsidR="008646CB" w:rsidRPr="0012165E">
          <w:rPr>
            <w:noProof/>
            <w:webHidden/>
          </w:rPr>
        </w:r>
        <w:r w:rsidR="008646CB" w:rsidRPr="0012165E">
          <w:rPr>
            <w:noProof/>
            <w:webHidden/>
          </w:rPr>
          <w:fldChar w:fldCharType="separate"/>
        </w:r>
        <w:r w:rsidR="00CF7747">
          <w:rPr>
            <w:noProof/>
            <w:webHidden/>
          </w:rPr>
          <w:t>14</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58" w:history="1">
        <w:r w:rsidR="008646CB" w:rsidRPr="0012165E">
          <w:rPr>
            <w:rStyle w:val="Hyperlink"/>
            <w:noProof/>
            <w:u w:val="none"/>
          </w:rPr>
          <w:t>Project Pro for Office 365</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_Toc374111658 \h </w:instrText>
        </w:r>
        <w:r w:rsidR="008646CB" w:rsidRPr="0012165E">
          <w:rPr>
            <w:noProof/>
            <w:webHidden/>
          </w:rPr>
        </w:r>
        <w:r w:rsidR="008646CB" w:rsidRPr="0012165E">
          <w:rPr>
            <w:noProof/>
            <w:webHidden/>
          </w:rPr>
          <w:fldChar w:fldCharType="separate"/>
        </w:r>
        <w:r w:rsidR="00CF7747">
          <w:rPr>
            <w:noProof/>
            <w:webHidden/>
          </w:rPr>
          <w:t>15</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59" w:history="1">
        <w:r w:rsidR="008646CB" w:rsidRPr="0012165E">
          <w:rPr>
            <w:rStyle w:val="Hyperlink"/>
            <w:noProof/>
            <w:u w:val="none"/>
          </w:rPr>
          <w:t>Visio Pro for Office 365</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_Toc374111659 \h </w:instrText>
        </w:r>
        <w:r w:rsidR="008646CB" w:rsidRPr="0012165E">
          <w:rPr>
            <w:noProof/>
            <w:webHidden/>
          </w:rPr>
        </w:r>
        <w:r w:rsidR="008646CB" w:rsidRPr="0012165E">
          <w:rPr>
            <w:noProof/>
            <w:webHidden/>
          </w:rPr>
          <w:fldChar w:fldCharType="separate"/>
        </w:r>
        <w:r w:rsidR="00CF7747">
          <w:rPr>
            <w:noProof/>
            <w:webHidden/>
          </w:rPr>
          <w:t>15</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60" w:history="1">
        <w:r w:rsidR="008646CB" w:rsidRPr="004C5630">
          <w:rPr>
            <w:rStyle w:val="Hyperlink"/>
            <w:b/>
            <w:bCs/>
            <w:noProof/>
            <w:u w:val="none"/>
          </w:rPr>
          <w:t>Office 365 saistītie pakalpojumi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_Toc374111660 \h </w:instrText>
        </w:r>
        <w:r w:rsidR="008646CB" w:rsidRPr="0012165E">
          <w:rPr>
            <w:noProof/>
            <w:webHidden/>
          </w:rPr>
        </w:r>
        <w:r w:rsidR="008646CB" w:rsidRPr="0012165E">
          <w:rPr>
            <w:noProof/>
            <w:webHidden/>
          </w:rPr>
          <w:fldChar w:fldCharType="separate"/>
        </w:r>
        <w:r w:rsidR="00CF7747">
          <w:rPr>
            <w:noProof/>
            <w:webHidden/>
          </w:rPr>
          <w:t>16</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61" w:history="1">
        <w:r w:rsidR="008646CB" w:rsidRPr="0012165E">
          <w:rPr>
            <w:rStyle w:val="Hyperlink"/>
            <w:noProof/>
            <w:u w:val="none"/>
          </w:rPr>
          <w:t>Datu zudumu novēršana</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_Toc374111661 \h </w:instrText>
        </w:r>
        <w:r w:rsidR="008646CB" w:rsidRPr="0012165E">
          <w:rPr>
            <w:noProof/>
            <w:webHidden/>
          </w:rPr>
        </w:r>
        <w:r w:rsidR="008646CB" w:rsidRPr="0012165E">
          <w:rPr>
            <w:noProof/>
            <w:webHidden/>
          </w:rPr>
          <w:fldChar w:fldCharType="separate"/>
        </w:r>
        <w:r w:rsidR="00CF7747">
          <w:rPr>
            <w:noProof/>
            <w:webHidden/>
          </w:rPr>
          <w:t>16</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62" w:history="1">
        <w:r w:rsidR="008646CB" w:rsidRPr="0012165E">
          <w:rPr>
            <w:rStyle w:val="Hyperlink"/>
            <w:noProof/>
            <w:u w:val="none"/>
          </w:rPr>
          <w:t>Duet Enterprise Online for Microsoft SharePoint and SAP</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_Toc374111662 \h </w:instrText>
        </w:r>
        <w:r w:rsidR="008646CB" w:rsidRPr="0012165E">
          <w:rPr>
            <w:noProof/>
            <w:webHidden/>
          </w:rPr>
        </w:r>
        <w:r w:rsidR="008646CB" w:rsidRPr="0012165E">
          <w:rPr>
            <w:noProof/>
            <w:webHidden/>
          </w:rPr>
          <w:fldChar w:fldCharType="separate"/>
        </w:r>
        <w:r w:rsidR="00CF7747">
          <w:rPr>
            <w:noProof/>
            <w:webHidden/>
          </w:rPr>
          <w:t>17</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63" w:history="1">
        <w:r w:rsidR="008646CB" w:rsidRPr="0012165E">
          <w:rPr>
            <w:rStyle w:val="Hyperlink"/>
            <w:noProof/>
            <w:u w:val="none"/>
          </w:rPr>
          <w:t>Exchange Hosted Encryption</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_Toc374111663 \h </w:instrText>
        </w:r>
        <w:r w:rsidR="008646CB" w:rsidRPr="0012165E">
          <w:rPr>
            <w:noProof/>
            <w:webHidden/>
          </w:rPr>
        </w:r>
        <w:r w:rsidR="008646CB" w:rsidRPr="0012165E">
          <w:rPr>
            <w:noProof/>
            <w:webHidden/>
          </w:rPr>
          <w:fldChar w:fldCharType="separate"/>
        </w:r>
        <w:r w:rsidR="00CF7747">
          <w:rPr>
            <w:noProof/>
            <w:webHidden/>
          </w:rPr>
          <w:t>17</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64" w:history="1">
        <w:r w:rsidR="008646CB" w:rsidRPr="0012165E">
          <w:rPr>
            <w:rStyle w:val="Hyperlink"/>
            <w:noProof/>
            <w:u w:val="none"/>
          </w:rPr>
          <w:t>Exchange Online Archiving for Exchange Online</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_Toc374111664 \h </w:instrText>
        </w:r>
        <w:r w:rsidR="008646CB" w:rsidRPr="0012165E">
          <w:rPr>
            <w:noProof/>
            <w:webHidden/>
          </w:rPr>
        </w:r>
        <w:r w:rsidR="008646CB" w:rsidRPr="0012165E">
          <w:rPr>
            <w:noProof/>
            <w:webHidden/>
          </w:rPr>
          <w:fldChar w:fldCharType="separate"/>
        </w:r>
        <w:r w:rsidR="00CF7747">
          <w:rPr>
            <w:noProof/>
            <w:webHidden/>
          </w:rPr>
          <w:t>17</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65" w:history="1">
        <w:r w:rsidR="008646CB" w:rsidRPr="0012165E">
          <w:rPr>
            <w:rStyle w:val="Hyperlink"/>
            <w:noProof/>
            <w:u w:val="none"/>
          </w:rPr>
          <w:t>Exchange Online Archiving</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_Toc374111665 \h </w:instrText>
        </w:r>
        <w:r w:rsidR="008646CB" w:rsidRPr="0012165E">
          <w:rPr>
            <w:noProof/>
            <w:webHidden/>
          </w:rPr>
        </w:r>
        <w:r w:rsidR="008646CB" w:rsidRPr="0012165E">
          <w:rPr>
            <w:noProof/>
            <w:webHidden/>
          </w:rPr>
          <w:fldChar w:fldCharType="separate"/>
        </w:r>
        <w:r w:rsidR="00CF7747">
          <w:rPr>
            <w:noProof/>
            <w:webHidden/>
          </w:rPr>
          <w:t>18</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66" w:history="1">
        <w:r w:rsidR="008646CB" w:rsidRPr="0012165E">
          <w:rPr>
            <w:rStyle w:val="Hyperlink"/>
            <w:noProof/>
            <w:u w:val="none"/>
          </w:rPr>
          <w:t>Exchange Online Kiosk</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_Toc374111666 \h </w:instrText>
        </w:r>
        <w:r w:rsidR="008646CB" w:rsidRPr="0012165E">
          <w:rPr>
            <w:noProof/>
            <w:webHidden/>
          </w:rPr>
        </w:r>
        <w:r w:rsidR="008646CB" w:rsidRPr="0012165E">
          <w:rPr>
            <w:noProof/>
            <w:webHidden/>
          </w:rPr>
          <w:fldChar w:fldCharType="separate"/>
        </w:r>
        <w:r w:rsidR="00CF7747">
          <w:rPr>
            <w:noProof/>
            <w:webHidden/>
          </w:rPr>
          <w:t>18</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67" w:history="1">
        <w:r w:rsidR="008646CB" w:rsidRPr="0012165E">
          <w:rPr>
            <w:rStyle w:val="Hyperlink"/>
            <w:noProof/>
            <w:u w:val="none"/>
          </w:rPr>
          <w:t>Exchange Online Plan 1</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_Toc374111667 \h </w:instrText>
        </w:r>
        <w:r w:rsidR="008646CB" w:rsidRPr="0012165E">
          <w:rPr>
            <w:noProof/>
            <w:webHidden/>
          </w:rPr>
        </w:r>
        <w:r w:rsidR="008646CB" w:rsidRPr="0012165E">
          <w:rPr>
            <w:noProof/>
            <w:webHidden/>
          </w:rPr>
          <w:fldChar w:fldCharType="separate"/>
        </w:r>
        <w:r w:rsidR="00CF7747">
          <w:rPr>
            <w:noProof/>
            <w:webHidden/>
          </w:rPr>
          <w:t>18</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68" w:history="1">
        <w:r w:rsidR="008646CB" w:rsidRPr="0012165E">
          <w:rPr>
            <w:rStyle w:val="Hyperlink"/>
            <w:noProof/>
            <w:u w:val="none"/>
          </w:rPr>
          <w:t>Exchange Online Plan 2</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_Toc374111668 \h </w:instrText>
        </w:r>
        <w:r w:rsidR="008646CB" w:rsidRPr="0012165E">
          <w:rPr>
            <w:noProof/>
            <w:webHidden/>
          </w:rPr>
        </w:r>
        <w:r w:rsidR="008646CB" w:rsidRPr="0012165E">
          <w:rPr>
            <w:noProof/>
            <w:webHidden/>
          </w:rPr>
          <w:fldChar w:fldCharType="separate"/>
        </w:r>
        <w:r w:rsidR="00CF7747">
          <w:rPr>
            <w:noProof/>
            <w:webHidden/>
          </w:rPr>
          <w:t>19</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69" w:history="1">
        <w:r w:rsidR="008646CB" w:rsidRPr="0012165E">
          <w:rPr>
            <w:rStyle w:val="Hyperlink"/>
            <w:noProof/>
            <w:u w:val="none"/>
          </w:rPr>
          <w:t>Exchange Online Protection</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_Toc374111669 \h </w:instrText>
        </w:r>
        <w:r w:rsidR="008646CB" w:rsidRPr="0012165E">
          <w:rPr>
            <w:noProof/>
            <w:webHidden/>
          </w:rPr>
        </w:r>
        <w:r w:rsidR="008646CB" w:rsidRPr="0012165E">
          <w:rPr>
            <w:noProof/>
            <w:webHidden/>
          </w:rPr>
          <w:fldChar w:fldCharType="separate"/>
        </w:r>
        <w:r w:rsidR="00CF7747">
          <w:rPr>
            <w:noProof/>
            <w:webHidden/>
          </w:rPr>
          <w:t>19</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70" w:history="1">
        <w:r w:rsidR="008646CB" w:rsidRPr="0012165E">
          <w:rPr>
            <w:rStyle w:val="Hyperlink"/>
            <w:noProof/>
            <w:u w:val="none"/>
          </w:rPr>
          <w:t>Forefront Online Protection for Exchange</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_Toc374111670 \h </w:instrText>
        </w:r>
        <w:r w:rsidR="008646CB" w:rsidRPr="0012165E">
          <w:rPr>
            <w:noProof/>
            <w:webHidden/>
          </w:rPr>
        </w:r>
        <w:r w:rsidR="008646CB" w:rsidRPr="0012165E">
          <w:rPr>
            <w:noProof/>
            <w:webHidden/>
          </w:rPr>
          <w:fldChar w:fldCharType="separate"/>
        </w:r>
        <w:r w:rsidR="00CF7747">
          <w:rPr>
            <w:noProof/>
            <w:webHidden/>
          </w:rPr>
          <w:t>19</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71" w:history="1">
        <w:r w:rsidR="008646CB" w:rsidRPr="0012165E">
          <w:rPr>
            <w:rStyle w:val="Hyperlink"/>
            <w:noProof/>
            <w:u w:val="none"/>
          </w:rPr>
          <w:t>Lync Online Plan 1</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_Toc374111671 \h </w:instrText>
        </w:r>
        <w:r w:rsidR="008646CB" w:rsidRPr="0012165E">
          <w:rPr>
            <w:noProof/>
            <w:webHidden/>
          </w:rPr>
        </w:r>
        <w:r w:rsidR="008646CB" w:rsidRPr="0012165E">
          <w:rPr>
            <w:noProof/>
            <w:webHidden/>
          </w:rPr>
          <w:fldChar w:fldCharType="separate"/>
        </w:r>
        <w:r w:rsidR="00CF7747">
          <w:rPr>
            <w:noProof/>
            <w:webHidden/>
          </w:rPr>
          <w:t>20</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72" w:history="1">
        <w:r w:rsidR="008646CB" w:rsidRPr="0012165E">
          <w:rPr>
            <w:rStyle w:val="Hyperlink"/>
            <w:noProof/>
            <w:u w:val="none"/>
          </w:rPr>
          <w:t>Lync Online Plan 2</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_Toc374111672 \h </w:instrText>
        </w:r>
        <w:r w:rsidR="008646CB" w:rsidRPr="0012165E">
          <w:rPr>
            <w:noProof/>
            <w:webHidden/>
          </w:rPr>
        </w:r>
        <w:r w:rsidR="008646CB" w:rsidRPr="0012165E">
          <w:rPr>
            <w:noProof/>
            <w:webHidden/>
          </w:rPr>
          <w:fldChar w:fldCharType="separate"/>
        </w:r>
        <w:r w:rsidR="00CF7747">
          <w:rPr>
            <w:noProof/>
            <w:webHidden/>
          </w:rPr>
          <w:t>21</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73" w:history="1">
        <w:r w:rsidR="008646CB" w:rsidRPr="0012165E">
          <w:rPr>
            <w:rStyle w:val="Hyperlink"/>
            <w:noProof/>
            <w:u w:val="none"/>
          </w:rPr>
          <w:t>Lync Online Plan 3</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_Toc374111673 \h </w:instrText>
        </w:r>
        <w:r w:rsidR="008646CB" w:rsidRPr="0012165E">
          <w:rPr>
            <w:noProof/>
            <w:webHidden/>
          </w:rPr>
        </w:r>
        <w:r w:rsidR="008646CB" w:rsidRPr="0012165E">
          <w:rPr>
            <w:noProof/>
            <w:webHidden/>
          </w:rPr>
          <w:fldChar w:fldCharType="separate"/>
        </w:r>
        <w:r w:rsidR="00CF7747">
          <w:rPr>
            <w:noProof/>
            <w:webHidden/>
          </w:rPr>
          <w:t>21</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74" w:history="1">
        <w:r w:rsidR="008646CB" w:rsidRPr="0012165E">
          <w:rPr>
            <w:rStyle w:val="Hyperlink"/>
            <w:noProof/>
            <w:u w:val="none"/>
          </w:rPr>
          <w:t>Microsoft Rights Management</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_Toc374111674 \h </w:instrText>
        </w:r>
        <w:r w:rsidR="008646CB" w:rsidRPr="0012165E">
          <w:rPr>
            <w:noProof/>
            <w:webHidden/>
          </w:rPr>
        </w:r>
        <w:r w:rsidR="008646CB" w:rsidRPr="0012165E">
          <w:rPr>
            <w:noProof/>
            <w:webHidden/>
          </w:rPr>
          <w:fldChar w:fldCharType="separate"/>
        </w:r>
        <w:r w:rsidR="00CF7747">
          <w:rPr>
            <w:noProof/>
            <w:webHidden/>
          </w:rPr>
          <w:t>22</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75" w:history="1">
        <w:r w:rsidR="008646CB" w:rsidRPr="0012165E">
          <w:rPr>
            <w:rStyle w:val="Hyperlink"/>
            <w:noProof/>
            <w:u w:val="none"/>
          </w:rPr>
          <w:t>Office 365 Developer</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_Toc374111675 \h </w:instrText>
        </w:r>
        <w:r w:rsidR="008646CB" w:rsidRPr="0012165E">
          <w:rPr>
            <w:noProof/>
            <w:webHidden/>
          </w:rPr>
        </w:r>
        <w:r w:rsidR="008646CB" w:rsidRPr="0012165E">
          <w:rPr>
            <w:noProof/>
            <w:webHidden/>
          </w:rPr>
          <w:fldChar w:fldCharType="separate"/>
        </w:r>
        <w:r w:rsidR="00CF7747">
          <w:rPr>
            <w:noProof/>
            <w:webHidden/>
          </w:rPr>
          <w:t>22</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76" w:history="1">
        <w:r w:rsidR="008646CB" w:rsidRPr="0012165E">
          <w:rPr>
            <w:rStyle w:val="Hyperlink"/>
            <w:noProof/>
            <w:u w:val="none"/>
          </w:rPr>
          <w:t>Office 365 Small Business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_Toc374111676 \h </w:instrText>
        </w:r>
        <w:r w:rsidR="008646CB" w:rsidRPr="0012165E">
          <w:rPr>
            <w:noProof/>
            <w:webHidden/>
          </w:rPr>
        </w:r>
        <w:r w:rsidR="008646CB" w:rsidRPr="0012165E">
          <w:rPr>
            <w:noProof/>
            <w:webHidden/>
          </w:rPr>
          <w:fldChar w:fldCharType="separate"/>
        </w:r>
        <w:r w:rsidR="00CF7747">
          <w:rPr>
            <w:noProof/>
            <w:webHidden/>
          </w:rPr>
          <w:t>22</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77" w:history="1">
        <w:r w:rsidR="008646CB" w:rsidRPr="0012165E">
          <w:rPr>
            <w:rStyle w:val="Hyperlink"/>
            <w:noProof/>
            <w:u w:val="none"/>
          </w:rPr>
          <w:t>Office 365 Small Business Premium</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_Toc374111677 \h </w:instrText>
        </w:r>
        <w:r w:rsidR="008646CB" w:rsidRPr="0012165E">
          <w:rPr>
            <w:noProof/>
            <w:webHidden/>
          </w:rPr>
        </w:r>
        <w:r w:rsidR="008646CB" w:rsidRPr="0012165E">
          <w:rPr>
            <w:noProof/>
            <w:webHidden/>
          </w:rPr>
          <w:fldChar w:fldCharType="separate"/>
        </w:r>
        <w:r w:rsidR="00CF7747">
          <w:rPr>
            <w:noProof/>
            <w:webHidden/>
          </w:rPr>
          <w:t>23</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78" w:history="1">
        <w:r w:rsidR="008646CB" w:rsidRPr="0012165E">
          <w:rPr>
            <w:rStyle w:val="Hyperlink"/>
            <w:noProof/>
            <w:u w:val="none"/>
          </w:rPr>
          <w:t>Office Web Applications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_Toc374111678 \h </w:instrText>
        </w:r>
        <w:r w:rsidR="008646CB" w:rsidRPr="0012165E">
          <w:rPr>
            <w:noProof/>
            <w:webHidden/>
          </w:rPr>
        </w:r>
        <w:r w:rsidR="008646CB" w:rsidRPr="0012165E">
          <w:rPr>
            <w:noProof/>
            <w:webHidden/>
          </w:rPr>
          <w:fldChar w:fldCharType="separate"/>
        </w:r>
        <w:r w:rsidR="00CF7747">
          <w:rPr>
            <w:noProof/>
            <w:webHidden/>
          </w:rPr>
          <w:t>24</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79" w:history="1">
        <w:r w:rsidR="008646CB" w:rsidRPr="0012165E">
          <w:rPr>
            <w:rStyle w:val="Hyperlink"/>
            <w:noProof/>
            <w:u w:val="none"/>
          </w:rPr>
          <w:t>Power BI pakalpojumam Office 365</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_Toc374111679 \h </w:instrText>
        </w:r>
        <w:r w:rsidR="008646CB" w:rsidRPr="0012165E">
          <w:rPr>
            <w:noProof/>
            <w:webHidden/>
          </w:rPr>
        </w:r>
        <w:r w:rsidR="008646CB" w:rsidRPr="0012165E">
          <w:rPr>
            <w:noProof/>
            <w:webHidden/>
          </w:rPr>
          <w:fldChar w:fldCharType="separate"/>
        </w:r>
        <w:r w:rsidR="00CF7747">
          <w:rPr>
            <w:noProof/>
            <w:webHidden/>
          </w:rPr>
          <w:t>24</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80" w:history="1">
        <w:r w:rsidR="008646CB" w:rsidRPr="0012165E">
          <w:rPr>
            <w:rStyle w:val="Hyperlink"/>
            <w:noProof/>
            <w:u w:val="none"/>
          </w:rPr>
          <w:t>Project Online</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_Toc374111680 \h </w:instrText>
        </w:r>
        <w:r w:rsidR="008646CB" w:rsidRPr="0012165E">
          <w:rPr>
            <w:noProof/>
            <w:webHidden/>
          </w:rPr>
        </w:r>
        <w:r w:rsidR="008646CB" w:rsidRPr="0012165E">
          <w:rPr>
            <w:noProof/>
            <w:webHidden/>
          </w:rPr>
          <w:fldChar w:fldCharType="separate"/>
        </w:r>
        <w:r w:rsidR="00CF7747">
          <w:rPr>
            <w:noProof/>
            <w:webHidden/>
          </w:rPr>
          <w:t>24</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81" w:history="1">
        <w:r w:rsidR="008646CB" w:rsidRPr="0012165E">
          <w:rPr>
            <w:rStyle w:val="Hyperlink"/>
            <w:noProof/>
            <w:u w:val="none"/>
          </w:rPr>
          <w:t>SharePoint Online Kiosk</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_Toc374111681 \h </w:instrText>
        </w:r>
        <w:r w:rsidR="008646CB" w:rsidRPr="0012165E">
          <w:rPr>
            <w:noProof/>
            <w:webHidden/>
          </w:rPr>
        </w:r>
        <w:r w:rsidR="008646CB" w:rsidRPr="0012165E">
          <w:rPr>
            <w:noProof/>
            <w:webHidden/>
          </w:rPr>
          <w:fldChar w:fldCharType="separate"/>
        </w:r>
        <w:r w:rsidR="00CF7747">
          <w:rPr>
            <w:noProof/>
            <w:webHidden/>
          </w:rPr>
          <w:t>25</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82" w:history="1">
        <w:r w:rsidR="008646CB" w:rsidRPr="0012165E">
          <w:rPr>
            <w:rStyle w:val="Hyperlink"/>
            <w:noProof/>
            <w:u w:val="none"/>
          </w:rPr>
          <w:t>SharePoint Online Plan 1</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_Toc374111682 \h </w:instrText>
        </w:r>
        <w:r w:rsidR="008646CB" w:rsidRPr="0012165E">
          <w:rPr>
            <w:noProof/>
            <w:webHidden/>
          </w:rPr>
        </w:r>
        <w:r w:rsidR="008646CB" w:rsidRPr="0012165E">
          <w:rPr>
            <w:noProof/>
            <w:webHidden/>
          </w:rPr>
          <w:fldChar w:fldCharType="separate"/>
        </w:r>
        <w:r w:rsidR="00CF7747">
          <w:rPr>
            <w:noProof/>
            <w:webHidden/>
          </w:rPr>
          <w:t>25</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83" w:history="1">
        <w:r w:rsidR="008646CB" w:rsidRPr="0012165E">
          <w:rPr>
            <w:rStyle w:val="Hyperlink"/>
            <w:noProof/>
            <w:u w:val="none"/>
          </w:rPr>
          <w:t>SharePoint Online Plan 2</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_Toc374111683 \h </w:instrText>
        </w:r>
        <w:r w:rsidR="008646CB" w:rsidRPr="0012165E">
          <w:rPr>
            <w:noProof/>
            <w:webHidden/>
          </w:rPr>
        </w:r>
        <w:r w:rsidR="008646CB" w:rsidRPr="0012165E">
          <w:rPr>
            <w:noProof/>
            <w:webHidden/>
          </w:rPr>
          <w:fldChar w:fldCharType="separate"/>
        </w:r>
        <w:r w:rsidR="00CF7747">
          <w:rPr>
            <w:noProof/>
            <w:webHidden/>
          </w:rPr>
          <w:t>25</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84" w:history="1">
        <w:r w:rsidR="008646CB" w:rsidRPr="0012165E">
          <w:rPr>
            <w:rStyle w:val="Hyperlink"/>
            <w:b/>
            <w:noProof/>
            <w:u w:val="none"/>
          </w:rPr>
          <w:t>Windows Azure Services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_Toc374111684 \h </w:instrText>
        </w:r>
        <w:r w:rsidR="008646CB" w:rsidRPr="0012165E">
          <w:rPr>
            <w:noProof/>
            <w:webHidden/>
          </w:rPr>
        </w:r>
        <w:r w:rsidR="008646CB" w:rsidRPr="0012165E">
          <w:rPr>
            <w:noProof/>
            <w:webHidden/>
          </w:rPr>
          <w:fldChar w:fldCharType="separate"/>
        </w:r>
        <w:r w:rsidR="00CF7747">
          <w:rPr>
            <w:noProof/>
            <w:webHidden/>
          </w:rPr>
          <w:t>26</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85" w:history="1">
        <w:r w:rsidR="008646CB" w:rsidRPr="0012165E">
          <w:rPr>
            <w:rStyle w:val="Hyperlink"/>
            <w:noProof/>
            <w:u w:val="none"/>
          </w:rPr>
          <w:t>Windows Azure Services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_Toc374111685 \h </w:instrText>
        </w:r>
        <w:r w:rsidR="008646CB" w:rsidRPr="0012165E">
          <w:rPr>
            <w:noProof/>
            <w:webHidden/>
          </w:rPr>
        </w:r>
        <w:r w:rsidR="008646CB" w:rsidRPr="0012165E">
          <w:rPr>
            <w:noProof/>
            <w:webHidden/>
          </w:rPr>
          <w:fldChar w:fldCharType="separate"/>
        </w:r>
        <w:r w:rsidR="00CF7747">
          <w:rPr>
            <w:noProof/>
            <w:webHidden/>
          </w:rPr>
          <w:t>26</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86" w:history="1">
        <w:r w:rsidR="008646CB" w:rsidRPr="004C5630">
          <w:rPr>
            <w:rStyle w:val="Hyperlink"/>
            <w:b/>
            <w:bCs/>
            <w:noProof/>
            <w:u w:val="none"/>
          </w:rPr>
          <w:t>Windows Intune un saistītie tiešsaistes pakalpojumi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_Toc374111686 \h </w:instrText>
        </w:r>
        <w:r w:rsidR="008646CB" w:rsidRPr="0012165E">
          <w:rPr>
            <w:noProof/>
            <w:webHidden/>
          </w:rPr>
        </w:r>
        <w:r w:rsidR="008646CB" w:rsidRPr="0012165E">
          <w:rPr>
            <w:noProof/>
            <w:webHidden/>
          </w:rPr>
          <w:fldChar w:fldCharType="separate"/>
        </w:r>
        <w:r w:rsidR="00CF7747">
          <w:rPr>
            <w:noProof/>
            <w:webHidden/>
          </w:rPr>
          <w:t>30</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87" w:history="1">
        <w:r w:rsidR="008646CB" w:rsidRPr="0012165E">
          <w:rPr>
            <w:rStyle w:val="Hyperlink"/>
            <w:noProof/>
            <w:u w:val="none"/>
          </w:rPr>
          <w:t>Microsoft Desktop Optimization Pack (MDOP)</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_Toc374111687 \h </w:instrText>
        </w:r>
        <w:r w:rsidR="008646CB" w:rsidRPr="0012165E">
          <w:rPr>
            <w:noProof/>
            <w:webHidden/>
          </w:rPr>
        </w:r>
        <w:r w:rsidR="008646CB" w:rsidRPr="0012165E">
          <w:rPr>
            <w:noProof/>
            <w:webHidden/>
          </w:rPr>
          <w:fldChar w:fldCharType="separate"/>
        </w:r>
        <w:r w:rsidR="00CF7747">
          <w:rPr>
            <w:noProof/>
            <w:webHidden/>
          </w:rPr>
          <w:t>30</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88" w:history="1">
        <w:r w:rsidR="008646CB" w:rsidRPr="0012165E">
          <w:rPr>
            <w:rStyle w:val="Hyperlink"/>
            <w:noProof/>
            <w:u w:val="none"/>
          </w:rPr>
          <w:t>Windows Intune</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_Toc374111688 \h </w:instrText>
        </w:r>
        <w:r w:rsidR="008646CB" w:rsidRPr="0012165E">
          <w:rPr>
            <w:noProof/>
            <w:webHidden/>
          </w:rPr>
        </w:r>
        <w:r w:rsidR="008646CB" w:rsidRPr="0012165E">
          <w:rPr>
            <w:noProof/>
            <w:webHidden/>
          </w:rPr>
          <w:fldChar w:fldCharType="separate"/>
        </w:r>
        <w:r w:rsidR="00CF7747">
          <w:rPr>
            <w:noProof/>
            <w:webHidden/>
          </w:rPr>
          <w:t>31</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89" w:history="1">
        <w:r w:rsidR="008646CB" w:rsidRPr="0012165E">
          <w:rPr>
            <w:rStyle w:val="Hyperlink"/>
            <w:noProof/>
            <w:u w:val="none"/>
          </w:rPr>
          <w:t>Windows Intune ar Windows darbstacijas operētājsistēmu</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_Toc374111689 \h </w:instrText>
        </w:r>
        <w:r w:rsidR="008646CB" w:rsidRPr="0012165E">
          <w:rPr>
            <w:noProof/>
            <w:webHidden/>
          </w:rPr>
        </w:r>
        <w:r w:rsidR="008646CB" w:rsidRPr="0012165E">
          <w:rPr>
            <w:noProof/>
            <w:webHidden/>
          </w:rPr>
          <w:fldChar w:fldCharType="separate"/>
        </w:r>
        <w:r w:rsidR="00CF7747">
          <w:rPr>
            <w:noProof/>
            <w:webHidden/>
          </w:rPr>
          <w:t>32</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90" w:history="1">
        <w:r w:rsidR="008646CB" w:rsidRPr="0012165E">
          <w:rPr>
            <w:rStyle w:val="Hyperlink"/>
            <w:noProof/>
            <w:u w:val="none"/>
          </w:rPr>
          <w:t xml:space="preserve">Windows Intune Add-on for System Center Configuration </w:t>
        </w:r>
        <w:r w:rsidR="00A412B6" w:rsidRPr="0012165E">
          <w:rPr>
            <w:rStyle w:val="Hyperlink"/>
            <w:noProof/>
            <w:u w:val="none"/>
          </w:rPr>
          <w:br/>
        </w:r>
        <w:r w:rsidR="008646CB" w:rsidRPr="0012165E">
          <w:rPr>
            <w:rStyle w:val="Hyperlink"/>
            <w:noProof/>
            <w:u w:val="none"/>
          </w:rPr>
          <w:t>Manager un System Center Endpoint Protection</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_Toc374111690 \h </w:instrText>
        </w:r>
        <w:r w:rsidR="008646CB" w:rsidRPr="0012165E">
          <w:rPr>
            <w:noProof/>
            <w:webHidden/>
          </w:rPr>
        </w:r>
        <w:r w:rsidR="008646CB" w:rsidRPr="0012165E">
          <w:rPr>
            <w:noProof/>
            <w:webHidden/>
          </w:rPr>
          <w:fldChar w:fldCharType="separate"/>
        </w:r>
        <w:r w:rsidR="00CF7747">
          <w:rPr>
            <w:noProof/>
            <w:webHidden/>
          </w:rPr>
          <w:t>36</w:t>
        </w:r>
        <w:r w:rsidR="008646CB" w:rsidRPr="0012165E">
          <w:rPr>
            <w:noProof/>
            <w:webHidden/>
          </w:rPr>
          <w:fldChar w:fldCharType="end"/>
        </w:r>
      </w:hyperlink>
    </w:p>
    <w:p w:rsidR="008646CB" w:rsidRPr="0012165E" w:rsidRDefault="00147303">
      <w:pPr>
        <w:pStyle w:val="TOC2"/>
        <w:rPr>
          <w:rFonts w:eastAsia="SimSun"/>
          <w:noProof/>
          <w:color w:val="auto"/>
          <w:sz w:val="22"/>
          <w:lang w:eastAsia="ko-KR"/>
        </w:rPr>
      </w:pPr>
      <w:hyperlink w:anchor="_Toc374111691" w:history="1">
        <w:r w:rsidR="008646CB" w:rsidRPr="004C5630">
          <w:rPr>
            <w:rStyle w:val="Hyperlink"/>
            <w:b/>
            <w:bCs/>
            <w:noProof/>
            <w:u w:val="none"/>
          </w:rPr>
          <w:t>Citi tiešsaistes pakalpojumi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_Toc374111691 \h </w:instrText>
        </w:r>
        <w:r w:rsidR="008646CB" w:rsidRPr="0012165E">
          <w:rPr>
            <w:noProof/>
            <w:webHidden/>
          </w:rPr>
        </w:r>
        <w:r w:rsidR="008646CB" w:rsidRPr="0012165E">
          <w:rPr>
            <w:noProof/>
            <w:webHidden/>
          </w:rPr>
          <w:fldChar w:fldCharType="separate"/>
        </w:r>
        <w:r w:rsidR="00CF7747">
          <w:rPr>
            <w:noProof/>
            <w:webHidden/>
          </w:rPr>
          <w:t>37</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92" w:history="1">
        <w:r w:rsidR="008646CB" w:rsidRPr="0012165E">
          <w:rPr>
            <w:rStyle w:val="Hyperlink"/>
            <w:noProof/>
            <w:u w:val="none"/>
          </w:rPr>
          <w:t>Bing Maps Enterprise Platform un Bing Maps Mobile Asset Management Platform</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_Toc374111692 \h </w:instrText>
        </w:r>
        <w:r w:rsidR="008646CB" w:rsidRPr="0012165E">
          <w:rPr>
            <w:noProof/>
            <w:webHidden/>
          </w:rPr>
        </w:r>
        <w:r w:rsidR="008646CB" w:rsidRPr="0012165E">
          <w:rPr>
            <w:noProof/>
            <w:webHidden/>
          </w:rPr>
          <w:fldChar w:fldCharType="separate"/>
        </w:r>
        <w:r w:rsidR="00CF7747">
          <w:rPr>
            <w:noProof/>
            <w:webHidden/>
          </w:rPr>
          <w:t>37</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93" w:history="1">
        <w:r w:rsidR="008646CB" w:rsidRPr="0012165E">
          <w:rPr>
            <w:rStyle w:val="Hyperlink"/>
            <w:noProof/>
            <w:u w:val="none"/>
          </w:rPr>
          <w:t>Microsoft Learning E-Reference Library</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_Toc374111693 \h </w:instrText>
        </w:r>
        <w:r w:rsidR="008646CB" w:rsidRPr="0012165E">
          <w:rPr>
            <w:noProof/>
            <w:webHidden/>
          </w:rPr>
        </w:r>
        <w:r w:rsidR="008646CB" w:rsidRPr="0012165E">
          <w:rPr>
            <w:noProof/>
            <w:webHidden/>
          </w:rPr>
          <w:fldChar w:fldCharType="separate"/>
        </w:r>
        <w:r w:rsidR="00CF7747">
          <w:rPr>
            <w:noProof/>
            <w:webHidden/>
          </w:rPr>
          <w:t>38</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94" w:history="1">
        <w:r w:rsidR="008646CB" w:rsidRPr="0012165E">
          <w:rPr>
            <w:rStyle w:val="Hyperlink"/>
            <w:noProof/>
            <w:u w:val="none"/>
          </w:rPr>
          <w:t>Microsoft Learning IT Academy</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_Toc374111694 \h </w:instrText>
        </w:r>
        <w:r w:rsidR="008646CB" w:rsidRPr="0012165E">
          <w:rPr>
            <w:noProof/>
            <w:webHidden/>
          </w:rPr>
        </w:r>
        <w:r w:rsidR="008646CB" w:rsidRPr="0012165E">
          <w:rPr>
            <w:noProof/>
            <w:webHidden/>
          </w:rPr>
          <w:fldChar w:fldCharType="separate"/>
        </w:r>
        <w:r w:rsidR="00CF7747">
          <w:rPr>
            <w:noProof/>
            <w:webHidden/>
          </w:rPr>
          <w:t>38</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95" w:history="1">
        <w:r w:rsidR="008646CB" w:rsidRPr="0012165E">
          <w:rPr>
            <w:rStyle w:val="Hyperlink"/>
            <w:noProof/>
            <w:u w:val="none"/>
          </w:rPr>
          <w:t>System Center Endpoint Protection</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_Toc374111695 \h </w:instrText>
        </w:r>
        <w:r w:rsidR="008646CB" w:rsidRPr="0012165E">
          <w:rPr>
            <w:noProof/>
            <w:webHidden/>
          </w:rPr>
        </w:r>
        <w:r w:rsidR="008646CB" w:rsidRPr="0012165E">
          <w:rPr>
            <w:noProof/>
            <w:webHidden/>
          </w:rPr>
          <w:fldChar w:fldCharType="separate"/>
        </w:r>
        <w:r w:rsidR="00CF7747">
          <w:rPr>
            <w:noProof/>
            <w:webHidden/>
          </w:rPr>
          <w:t>38</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96" w:history="1">
        <w:r w:rsidR="008646CB" w:rsidRPr="0012165E">
          <w:rPr>
            <w:rStyle w:val="Hyperlink"/>
            <w:noProof/>
            <w:u w:val="none"/>
          </w:rPr>
          <w:t>Translator API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_Toc374111696 \h </w:instrText>
        </w:r>
        <w:r w:rsidR="008646CB" w:rsidRPr="0012165E">
          <w:rPr>
            <w:noProof/>
            <w:webHidden/>
          </w:rPr>
        </w:r>
        <w:r w:rsidR="008646CB" w:rsidRPr="0012165E">
          <w:rPr>
            <w:noProof/>
            <w:webHidden/>
          </w:rPr>
          <w:fldChar w:fldCharType="separate"/>
        </w:r>
        <w:r w:rsidR="00CF7747">
          <w:rPr>
            <w:noProof/>
            <w:webHidden/>
          </w:rPr>
          <w:t>39</w:t>
        </w:r>
        <w:r w:rsidR="008646CB" w:rsidRPr="0012165E">
          <w:rPr>
            <w:noProof/>
            <w:webHidden/>
          </w:rPr>
          <w:fldChar w:fldCharType="end"/>
        </w:r>
      </w:hyperlink>
    </w:p>
    <w:p w:rsidR="008646CB" w:rsidRPr="0012165E" w:rsidRDefault="00147303">
      <w:pPr>
        <w:pStyle w:val="TOC3"/>
        <w:rPr>
          <w:rFonts w:eastAsia="SimSun"/>
          <w:noProof/>
          <w:color w:val="auto"/>
          <w:sz w:val="22"/>
          <w:lang w:eastAsia="ko-KR"/>
        </w:rPr>
      </w:pPr>
      <w:hyperlink w:anchor="_Toc374111697" w:history="1">
        <w:r w:rsidR="008646CB" w:rsidRPr="0012165E">
          <w:rPr>
            <w:rStyle w:val="Hyperlink"/>
            <w:noProof/>
            <w:u w:val="none"/>
          </w:rPr>
          <w:t>Yammer Enterprise</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_Toc374111697 \h </w:instrText>
        </w:r>
        <w:r w:rsidR="008646CB" w:rsidRPr="0012165E">
          <w:rPr>
            <w:noProof/>
            <w:webHidden/>
          </w:rPr>
        </w:r>
        <w:r w:rsidR="008646CB" w:rsidRPr="0012165E">
          <w:rPr>
            <w:noProof/>
            <w:webHidden/>
          </w:rPr>
          <w:fldChar w:fldCharType="separate"/>
        </w:r>
        <w:r w:rsidR="00CF7747">
          <w:rPr>
            <w:noProof/>
            <w:webHidden/>
          </w:rPr>
          <w:t>40</w:t>
        </w:r>
        <w:r w:rsidR="008646CB" w:rsidRPr="0012165E">
          <w:rPr>
            <w:noProof/>
            <w:webHidden/>
          </w:rPr>
          <w:fldChar w:fldCharType="end"/>
        </w:r>
      </w:hyperlink>
    </w:p>
    <w:p w:rsidR="008646CB" w:rsidRPr="0012165E" w:rsidRDefault="00147303">
      <w:pPr>
        <w:pStyle w:val="TOC1"/>
        <w:tabs>
          <w:tab w:val="right" w:leader="dot" w:pos="5210"/>
        </w:tabs>
        <w:rPr>
          <w:rFonts w:asciiTheme="minorHAnsi" w:eastAsia="SimSun" w:hAnsiTheme="minorHAnsi"/>
          <w:b w:val="0"/>
          <w:caps w:val="0"/>
          <w:noProof/>
          <w:color w:val="auto"/>
          <w:sz w:val="22"/>
          <w:szCs w:val="22"/>
          <w:lang w:eastAsia="ko-KR"/>
        </w:rPr>
      </w:pPr>
      <w:hyperlink w:anchor="_Toc374111698" w:history="1">
        <w:r w:rsidR="008646CB" w:rsidRPr="0012165E">
          <w:rPr>
            <w:rStyle w:val="Hyperlink"/>
            <w:noProof/>
            <w:u w:val="none"/>
          </w:rPr>
          <w:t>1. pielikums. paziņojumi</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_Toc374111698 \h </w:instrText>
        </w:r>
        <w:r w:rsidR="008646CB" w:rsidRPr="0012165E">
          <w:rPr>
            <w:noProof/>
            <w:webHidden/>
          </w:rPr>
        </w:r>
        <w:r w:rsidR="008646CB" w:rsidRPr="0012165E">
          <w:rPr>
            <w:noProof/>
            <w:webHidden/>
          </w:rPr>
          <w:fldChar w:fldCharType="separate"/>
        </w:r>
        <w:r w:rsidR="00CF7747">
          <w:rPr>
            <w:noProof/>
            <w:webHidden/>
          </w:rPr>
          <w:t>42</w:t>
        </w:r>
        <w:r w:rsidR="008646CB" w:rsidRPr="0012165E">
          <w:rPr>
            <w:noProof/>
            <w:webHidden/>
          </w:rPr>
          <w:fldChar w:fldCharType="end"/>
        </w:r>
      </w:hyperlink>
    </w:p>
    <w:p w:rsidR="008646CB" w:rsidRDefault="00147303">
      <w:pPr>
        <w:pStyle w:val="TOC1"/>
        <w:tabs>
          <w:tab w:val="right" w:leader="dot" w:pos="5210"/>
        </w:tabs>
        <w:rPr>
          <w:rFonts w:asciiTheme="minorHAnsi" w:eastAsia="SimSun" w:hAnsiTheme="minorHAnsi"/>
          <w:b w:val="0"/>
          <w:caps w:val="0"/>
          <w:noProof/>
          <w:color w:val="auto"/>
          <w:sz w:val="22"/>
          <w:szCs w:val="22"/>
          <w:lang w:eastAsia="ko-KR"/>
        </w:rPr>
      </w:pPr>
      <w:hyperlink w:anchor="_Toc374111699" w:history="1">
        <w:r w:rsidR="008646CB" w:rsidRPr="0012165E">
          <w:rPr>
            <w:rStyle w:val="Hyperlink"/>
            <w:noProof/>
            <w:u w:val="none"/>
          </w:rPr>
          <w:t>Tiešsaistes pakalpojumu indekss</w:t>
        </w:r>
        <w:r w:rsidR="008646CB" w:rsidRPr="0012165E">
          <w:rPr>
            <w:noProof/>
            <w:webHidden/>
          </w:rPr>
          <w:tab/>
        </w:r>
        <w:r w:rsidR="008646CB" w:rsidRPr="0012165E">
          <w:rPr>
            <w:noProof/>
            <w:webHidden/>
          </w:rPr>
          <w:fldChar w:fldCharType="begin"/>
        </w:r>
        <w:r w:rsidR="008646CB" w:rsidRPr="0012165E">
          <w:rPr>
            <w:noProof/>
            <w:webHidden/>
          </w:rPr>
          <w:instrText xml:space="preserve"> PAGEREF _Toc374111699 \h </w:instrText>
        </w:r>
        <w:r w:rsidR="008646CB" w:rsidRPr="0012165E">
          <w:rPr>
            <w:noProof/>
            <w:webHidden/>
          </w:rPr>
        </w:r>
        <w:r w:rsidR="008646CB" w:rsidRPr="0012165E">
          <w:rPr>
            <w:noProof/>
            <w:webHidden/>
          </w:rPr>
          <w:fldChar w:fldCharType="separate"/>
        </w:r>
        <w:r w:rsidR="00CF7747">
          <w:rPr>
            <w:noProof/>
            <w:webHidden/>
          </w:rPr>
          <w:t>45</w:t>
        </w:r>
        <w:r w:rsidR="008646CB" w:rsidRPr="0012165E">
          <w:rPr>
            <w:noProof/>
            <w:webHidden/>
          </w:rPr>
          <w:fldChar w:fldCharType="end"/>
        </w:r>
      </w:hyperlink>
    </w:p>
    <w:p w:rsidR="0082133B" w:rsidRDefault="0007456D">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54DC8" w:rsidRDefault="0082133B">
      <w:pPr>
        <w:pStyle w:val="PURBody-Indented"/>
      </w:pPr>
    </w:p>
    <w:p w:rsidR="0082133B" w:rsidRPr="00D54DC8" w:rsidRDefault="00ED4593">
      <w:pPr>
        <w:pStyle w:val="PURSectionHeading"/>
        <w:pageBreakBefore/>
      </w:pPr>
      <w:bookmarkStart w:id="2" w:name="_Sec5"/>
      <w:bookmarkEnd w:id="1"/>
      <w:r>
        <w:lastRenderedPageBreak/>
        <w:t>Ievads</w:t>
      </w:r>
      <w:r>
        <w:fldChar w:fldCharType="begin"/>
      </w:r>
      <w:r>
        <w:instrText xml:space="preserve">TC </w:instrText>
      </w:r>
      <w:bookmarkStart w:id="3" w:name="_Toc374111608"/>
      <w:r>
        <w:instrText>Ievads</w:instrText>
      </w:r>
      <w:bookmarkEnd w:id="3"/>
      <w:r>
        <w:instrText xml:space="preserve"> \l 1 </w:instrText>
      </w:r>
      <w:r>
        <w:fldChar w:fldCharType="end"/>
      </w:r>
    </w:p>
    <w:p w:rsidR="0082133B" w:rsidRPr="00D54DC8" w:rsidRDefault="0082133B">
      <w:pPr>
        <w:pStyle w:val="PURBody-Indented"/>
      </w:pPr>
    </w:p>
    <w:p w:rsidR="0082133B" w:rsidRPr="00D54DC8" w:rsidRDefault="00ED4593">
      <w:pPr>
        <w:pStyle w:val="PURHeading1"/>
      </w:pPr>
      <w:r>
        <w:t>Kā noteikt, kuri noteikumi ir saistoši tiešsaistes pakalpojuma lietošanā</w:t>
      </w:r>
      <w:r>
        <w:fldChar w:fldCharType="begin"/>
      </w:r>
      <w:r w:rsidR="00B57184">
        <w:instrText>TC "</w:instrText>
      </w:r>
      <w:bookmarkStart w:id="4" w:name="_Toc374111609"/>
      <w:r w:rsidR="00B57184">
        <w:instrText>Kā noteikt, kuri noteikumi ir saistoši tiešsaistes pakalpojuma lietošanā</w:instrText>
      </w:r>
      <w:bookmarkEnd w:id="4"/>
      <w:r w:rsidR="00B57184">
        <w:instrText xml:space="preserve">" \l 2 </w:instrText>
      </w:r>
      <w:r>
        <w:fldChar w:fldCharType="end"/>
      </w:r>
    </w:p>
    <w:p w:rsidR="0082133B" w:rsidRPr="00D54DC8" w:rsidRDefault="00ED4593">
      <w:pPr>
        <w:pStyle w:val="PURBody-Indented"/>
      </w:pPr>
      <w:r>
        <w:t>Noteikumi, kas ir saistoši šī tiešsaistes pakalpojuma lietošanā, ir šādi: Vispārīgie noteikumi un visi Konkrētā pakalpojuma noteikumi.</w:t>
      </w:r>
      <w:r w:rsidR="00B07308">
        <w:t xml:space="preserve"> </w:t>
      </w:r>
      <w:r>
        <w:t>Visu tiešsaistes pakalpojumu alfabētisko sarakstu skatiet Tiešsaistes pakalpojumu indeksā.</w:t>
      </w:r>
    </w:p>
    <w:p w:rsidR="00F9727E" w:rsidRPr="00D54DC8" w:rsidRDefault="00F9727E" w:rsidP="005C04CC">
      <w:pPr>
        <w:pStyle w:val="PURBreadcrumb"/>
      </w:pPr>
    </w:p>
    <w:p w:rsidR="00FD2C8D" w:rsidRPr="00D54DC8" w:rsidRDefault="00FD2C8D" w:rsidP="00FD2C8D">
      <w:pPr>
        <w:pStyle w:val="PURHeading1"/>
      </w:pPr>
      <w:r>
        <w:t>paziņojumi</w:t>
      </w:r>
      <w:r>
        <w:fldChar w:fldCharType="begin"/>
      </w:r>
      <w:r w:rsidRPr="00B57184">
        <w:rPr>
          <w:rFonts w:asciiTheme="majorHAnsi" w:hAnsiTheme="majorHAnsi" w:cstheme="majorHAnsi"/>
        </w:rPr>
        <w:instrText xml:space="preserve">TC </w:instrText>
      </w:r>
      <w:bookmarkStart w:id="5" w:name="_Toc374111610"/>
      <w:r w:rsidRPr="00B57184">
        <w:rPr>
          <w:rFonts w:asciiTheme="majorHAnsi" w:hAnsiTheme="majorHAnsi" w:cstheme="majorHAnsi"/>
        </w:rPr>
        <w:instrText>paziņojumi</w:instrText>
      </w:r>
      <w:bookmarkEnd w:id="5"/>
      <w:r w:rsidRPr="00B57184">
        <w:rPr>
          <w:rFonts w:asciiTheme="majorHAnsi" w:hAnsiTheme="majorHAnsi" w:cstheme="majorHAnsi"/>
        </w:rPr>
        <w:instrText xml:space="preserve"> \l 2 </w:instrText>
      </w:r>
      <w:r>
        <w:fldChar w:fldCharType="end"/>
      </w:r>
    </w:p>
    <w:p w:rsidR="0082133B" w:rsidRPr="00D54DC8" w:rsidRDefault="00147303" w:rsidP="00ED7034">
      <w:pPr>
        <w:pStyle w:val="PURBody-Indented"/>
      </w:pPr>
      <w:hyperlink w:anchor="Appendix_1">
        <w:hyperlink w:anchor="Appendix_1" w:history="1">
          <w:hyperlink w:anchor="Appendix_1">
            <w:hyperlink w:anchor="Appendix_1">
              <w:r w:rsidR="0085054C" w:rsidRPr="002E57B6">
                <w:rPr>
                  <w:rStyle w:val="Hyperlink"/>
                </w:rPr>
                <w:t>1. pielikumā</w:t>
              </w:r>
            </w:hyperlink>
          </w:hyperlink>
        </w:hyperlink>
      </w:hyperlink>
      <w:r w:rsidR="0007456D">
        <w:t xml:space="preserve"> ir ietverti paziņojumi attiecībā uz dažādiem tiešsaistes pakalpojumiem, kā ir norādīts Konkrētā pakalpojuma licences noteikumos.</w:t>
      </w:r>
    </w:p>
    <w:p w:rsidR="00F9727E" w:rsidRPr="00D54DC8" w:rsidRDefault="00F9727E" w:rsidP="005C04CC">
      <w:pPr>
        <w:pStyle w:val="PURBreadcrumb"/>
      </w:pPr>
    </w:p>
    <w:p w:rsidR="0082133B" w:rsidRPr="00D54DC8" w:rsidRDefault="00ED4593">
      <w:pPr>
        <w:pStyle w:val="PURHeading1"/>
      </w:pPr>
      <w:r>
        <w:t>Skaidrojumi un izmaiņu kopsavilkums</w:t>
      </w:r>
      <w:r>
        <w:fldChar w:fldCharType="begin"/>
      </w:r>
      <w:r w:rsidR="00B57184" w:rsidRPr="00B57184">
        <w:rPr>
          <w:rFonts w:asciiTheme="majorHAnsi" w:hAnsiTheme="majorHAnsi" w:cstheme="majorHAnsi"/>
        </w:rPr>
        <w:instrText>TC "</w:instrText>
      </w:r>
      <w:bookmarkStart w:id="6" w:name="_Toc374111611"/>
      <w:r w:rsidR="00B57184" w:rsidRPr="00B57184">
        <w:rPr>
          <w:rFonts w:asciiTheme="majorHAnsi" w:hAnsiTheme="majorHAnsi" w:cstheme="majorHAnsi"/>
        </w:rPr>
        <w:instrText>Skaidrojumi un izmaiņu kopsavilkums</w:instrText>
      </w:r>
      <w:bookmarkEnd w:id="6"/>
      <w:r w:rsidR="00B57184" w:rsidRPr="00B57184">
        <w:rPr>
          <w:rFonts w:asciiTheme="majorHAnsi" w:hAnsiTheme="majorHAnsi" w:cstheme="majorHAnsi"/>
        </w:rPr>
        <w:instrText xml:space="preserve">" \l 2 </w:instrText>
      </w:r>
      <w:r>
        <w:fldChar w:fldCharType="end"/>
      </w:r>
    </w:p>
    <w:p w:rsidR="0082133B" w:rsidRPr="00D54DC8" w:rsidRDefault="00ED4593">
      <w:pPr>
        <w:pStyle w:val="PURBody-Indented"/>
      </w:pPr>
      <w:r>
        <w:t>Šie Tiešsaistes pakalpojumu lietošanas noteikumi ir izstrādāti, lai palīdzētu jums licencēt Microsoft tiešsaistes pakalpojumus un pārvaldīt to izmantošanu.</w:t>
      </w:r>
      <w:r w:rsidR="00B07308">
        <w:t xml:space="preserve"> </w:t>
      </w:r>
      <w:r>
        <w:t>Tālāk ir norādīti Tiešsaistes pakalpojumu lietošanas noteikumu jaunākie papildinājumi, svītrojumi un citas izmaiņas. Atbildot uz biežāk saņemtajiem klientu jautājumiem, tālāk pēc nepieciešamības ir sniegti arī skaidrojumi par Microsoft licencēšanas politiku.</w:t>
      </w:r>
      <w:r w:rsidR="00B07308">
        <w:t xml:space="preserve"> </w:t>
      </w:r>
    </w:p>
    <w:tbl>
      <w:tblPr>
        <w:tblStyle w:val="PURTable"/>
        <w:tblW w:w="0" w:type="auto"/>
        <w:tblLook w:val="04A0" w:firstRow="1" w:lastRow="0" w:firstColumn="1" w:lastColumn="0" w:noHBand="0" w:noVBand="1"/>
      </w:tblPr>
      <w:tblGrid>
        <w:gridCol w:w="5197"/>
        <w:gridCol w:w="5329"/>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Papildinājumi</w:t>
            </w:r>
          </w:p>
        </w:tc>
        <w:tc>
          <w:tcPr>
            <w:tcW w:w="5393" w:type="dxa"/>
            <w:shd w:val="clear" w:color="auto" w:fill="E5EEF7"/>
          </w:tcPr>
          <w:p w:rsidR="0082133B" w:rsidRDefault="00ED4593">
            <w:pPr>
              <w:pStyle w:val="PURHeading2"/>
            </w:pPr>
            <w:r>
              <w:t>Svītrojumi</w:t>
            </w:r>
          </w:p>
        </w:tc>
      </w:tr>
      <w:tr w:rsidR="00AE627A" w:rsidTr="00E774B2">
        <w:tc>
          <w:tcPr>
            <w:tcW w:w="5249" w:type="dxa"/>
          </w:tcPr>
          <w:p w:rsidR="007C472A" w:rsidRPr="00347E98" w:rsidRDefault="00643EB7" w:rsidP="002874E7">
            <w:pPr>
              <w:pStyle w:val="PURBody"/>
              <w:numPr>
                <w:ilvl w:val="0"/>
                <w:numId w:val="1"/>
              </w:numPr>
            </w:pPr>
            <w:r>
              <w:t>Power BI pakalpojumam Office 365</w:t>
            </w:r>
          </w:p>
        </w:tc>
        <w:tc>
          <w:tcPr>
            <w:tcW w:w="5393" w:type="dxa"/>
          </w:tcPr>
          <w:p w:rsidR="00A05C71" w:rsidRPr="00D652E8" w:rsidRDefault="00A05C71" w:rsidP="00B9459F">
            <w:pPr>
              <w:pStyle w:val="PURBody"/>
              <w:ind w:left="288"/>
            </w:pPr>
          </w:p>
        </w:tc>
      </w:tr>
    </w:tbl>
    <w:p w:rsidR="0082133B" w:rsidRPr="00D54DC8" w:rsidRDefault="0082133B">
      <w:pPr>
        <w:pStyle w:val="PURBody-Indented"/>
      </w:pPr>
    </w:p>
    <w:p w:rsidR="004B0B65" w:rsidRPr="00D54DC8" w:rsidRDefault="004B0B65" w:rsidP="003C6E68">
      <w:pPr>
        <w:pStyle w:val="PURHeading2"/>
      </w:pPr>
      <w:r>
        <w:t>Nosaukumu maiņa</w:t>
      </w:r>
    </w:p>
    <w:p w:rsidR="004B0B65" w:rsidRPr="00D54DC8" w:rsidRDefault="004B0B65" w:rsidP="00A3585D">
      <w:pPr>
        <w:pStyle w:val="PURBody"/>
      </w:pPr>
      <w:r>
        <w:t xml:space="preserve">Nosaukums </w:t>
      </w:r>
      <w:r w:rsidR="00140DF5">
        <w:t>„</w:t>
      </w:r>
      <w:r>
        <w:t>Windows Azure Active Directory tiesību pārvaldība</w:t>
      </w:r>
      <w:r w:rsidR="00A3585D">
        <w:t>”</w:t>
      </w:r>
      <w:r w:rsidR="00D41E25">
        <w:t xml:space="preserve"> </w:t>
      </w:r>
      <w:r>
        <w:t xml:space="preserve">ir mainīts pret </w:t>
      </w:r>
      <w:r w:rsidR="00140DF5">
        <w:t>„</w:t>
      </w:r>
      <w:r>
        <w:t>Microsoft Rights Management</w:t>
      </w:r>
      <w:r w:rsidR="00326850">
        <w:t>”</w:t>
      </w:r>
      <w:r>
        <w:t>.</w:t>
      </w:r>
    </w:p>
    <w:p w:rsidR="003C6E68" w:rsidRPr="00D54DC8" w:rsidRDefault="003C6E68" w:rsidP="003C6E68">
      <w:pPr>
        <w:pStyle w:val="PURHeading2"/>
      </w:pPr>
      <w:r>
        <w:t>Citas izmaiņas</w:t>
      </w:r>
    </w:p>
    <w:p w:rsidR="004B0B65" w:rsidRPr="00D54DC8" w:rsidRDefault="004B0B65" w:rsidP="009A33CC">
      <w:pPr>
        <w:pStyle w:val="PURBullet-Indented"/>
        <w:numPr>
          <w:ilvl w:val="0"/>
          <w:numId w:val="77"/>
        </w:numPr>
      </w:pPr>
      <w:r>
        <w:t>Tālāk uzskaitītie tiešsaistes pakalpojumi ir izņemti no dokumenta Produktu lietošanas noteikumi (Product Use Rights — PUR), un tagad tie atrodas šajā dokumentā.</w:t>
      </w:r>
    </w:p>
    <w:p w:rsidR="004B0B65" w:rsidRPr="00D54DC8" w:rsidRDefault="004B0B65" w:rsidP="009A33CC">
      <w:pPr>
        <w:pStyle w:val="PURBullet-Indented"/>
        <w:numPr>
          <w:ilvl w:val="1"/>
          <w:numId w:val="77"/>
        </w:numPr>
      </w:pPr>
      <w:r>
        <w:t>Bing Maps Enterprise Platform un Bing Maps Mobile Asset Management Plafform</w:t>
      </w:r>
    </w:p>
    <w:p w:rsidR="004B0B65" w:rsidRPr="00D54DC8" w:rsidRDefault="004B0B65" w:rsidP="009A33CC">
      <w:pPr>
        <w:pStyle w:val="PURBullet-Indented"/>
        <w:numPr>
          <w:ilvl w:val="1"/>
          <w:numId w:val="77"/>
        </w:numPr>
      </w:pPr>
      <w:r>
        <w:t>Datu zudumu novēršana</w:t>
      </w:r>
    </w:p>
    <w:p w:rsidR="004B0B65" w:rsidRPr="00D54DC8" w:rsidRDefault="004B0B65" w:rsidP="009A33CC">
      <w:pPr>
        <w:pStyle w:val="PURBullet-Indented"/>
        <w:numPr>
          <w:ilvl w:val="1"/>
          <w:numId w:val="77"/>
        </w:numPr>
      </w:pPr>
      <w:r>
        <w:t>Duet Enterprise Online for Microsoft SharePoint and SAP</w:t>
      </w:r>
    </w:p>
    <w:p w:rsidR="004B0B65" w:rsidRPr="00D54DC8" w:rsidRDefault="004B0B65" w:rsidP="009A33CC">
      <w:pPr>
        <w:pStyle w:val="PURBullet-Indented"/>
        <w:numPr>
          <w:ilvl w:val="1"/>
          <w:numId w:val="77"/>
        </w:numPr>
      </w:pPr>
      <w:r>
        <w:t>Exchange Hosted Encryption</w:t>
      </w:r>
    </w:p>
    <w:p w:rsidR="004B0B65" w:rsidRPr="00D54DC8" w:rsidRDefault="004B0B65" w:rsidP="009A33CC">
      <w:pPr>
        <w:pStyle w:val="PURBullet-Indented"/>
        <w:numPr>
          <w:ilvl w:val="1"/>
          <w:numId w:val="77"/>
        </w:numPr>
      </w:pPr>
      <w:r>
        <w:t>Forefront Online Protection for Exchange</w:t>
      </w:r>
    </w:p>
    <w:p w:rsidR="004B0B65" w:rsidRPr="00D54DC8" w:rsidRDefault="004B0B65" w:rsidP="009A33CC">
      <w:pPr>
        <w:pStyle w:val="PURBullet-Indented"/>
        <w:numPr>
          <w:ilvl w:val="1"/>
          <w:numId w:val="77"/>
        </w:numPr>
      </w:pPr>
      <w:r>
        <w:t>Microsoft Learning E-Reference Library</w:t>
      </w:r>
    </w:p>
    <w:p w:rsidR="004B0B65" w:rsidRPr="00D54DC8" w:rsidRDefault="004B0B65" w:rsidP="009A33CC">
      <w:pPr>
        <w:pStyle w:val="PURBullet-Indented"/>
        <w:numPr>
          <w:ilvl w:val="1"/>
          <w:numId w:val="77"/>
        </w:numPr>
      </w:pPr>
      <w:r>
        <w:t>Microsoft Learning IT Academy</w:t>
      </w:r>
    </w:p>
    <w:p w:rsidR="004B0B65" w:rsidRPr="00D54DC8" w:rsidRDefault="004B0B65" w:rsidP="009A33CC">
      <w:pPr>
        <w:pStyle w:val="PURBullet-Indented"/>
        <w:numPr>
          <w:ilvl w:val="1"/>
          <w:numId w:val="77"/>
        </w:numPr>
      </w:pPr>
      <w:r>
        <w:t>System Center Endpoint Protection</w:t>
      </w:r>
    </w:p>
    <w:p w:rsidR="004B0B65" w:rsidRPr="00D54DC8" w:rsidRDefault="004B0B65" w:rsidP="009A33CC">
      <w:pPr>
        <w:pStyle w:val="PURBullet-Indented"/>
        <w:numPr>
          <w:ilvl w:val="1"/>
          <w:numId w:val="77"/>
        </w:numPr>
      </w:pPr>
      <w:r>
        <w:t>Translator API</w:t>
      </w:r>
    </w:p>
    <w:p w:rsidR="004B0B65" w:rsidRPr="00D54DC8" w:rsidRDefault="004B0B65" w:rsidP="009A33CC">
      <w:pPr>
        <w:pStyle w:val="PURBullet-Indented"/>
        <w:numPr>
          <w:ilvl w:val="1"/>
          <w:numId w:val="77"/>
        </w:numPr>
      </w:pPr>
      <w:r>
        <w:t>Windows Intune Add-on for System Center Configuration Manager un System Center Endpoint Protection (lietotājam)</w:t>
      </w:r>
    </w:p>
    <w:p w:rsidR="004B0B65" w:rsidRPr="00D54DC8" w:rsidRDefault="004B0B65" w:rsidP="009A33CC">
      <w:pPr>
        <w:pStyle w:val="PURBullet-Indented"/>
        <w:numPr>
          <w:ilvl w:val="0"/>
          <w:numId w:val="77"/>
        </w:numPr>
      </w:pPr>
      <w:r>
        <w:t>Dzēsts augšupstraumes programmas dokumentos jau sniegtais saturs.</w:t>
      </w:r>
    </w:p>
    <w:p w:rsidR="004B0B65" w:rsidRPr="00D54DC8" w:rsidRDefault="00534DFE" w:rsidP="009A33CC">
      <w:pPr>
        <w:pStyle w:val="PURBullet-Indented"/>
        <w:numPr>
          <w:ilvl w:val="0"/>
          <w:numId w:val="77"/>
        </w:numPr>
      </w:pPr>
      <w:r>
        <w:t>Konkrētā pakalpojuma noteikumiem ir mainīta kārtība pēc tiešsaistes pakalpojumu saimes, no PUR ir izņemts saskaņotais saturs un ir dzēsts liekais konkrētā pakalpojuma saturs.</w:t>
      </w:r>
    </w:p>
    <w:p w:rsidR="00780700" w:rsidRPr="00EB1828" w:rsidRDefault="00147303" w:rsidP="00FB0E7B">
      <w:pPr>
        <w:pStyle w:val="PURBreadcrumb"/>
        <w:rPr>
          <w:szCs w:val="16"/>
          <w:lang w:val="fr-FR"/>
        </w:rPr>
        <w:sectPr w:rsidR="00780700" w:rsidRPr="00EB1828">
          <w:headerReference w:type="default" r:id="rId15"/>
          <w:footerReference w:type="default" r:id="rId16"/>
          <w:type w:val="continuous"/>
          <w:pgSz w:w="12240" w:h="15840" w:code="1"/>
          <w:pgMar w:top="1170" w:right="720" w:bottom="720" w:left="720" w:header="432" w:footer="288" w:gutter="0"/>
          <w:cols w:space="360"/>
        </w:sectPr>
      </w:pPr>
      <w:hyperlink w:anchor="_Sec4" w:history="1">
        <w:r w:rsidR="0007456D" w:rsidRPr="00EB1828">
          <w:rPr>
            <w:rStyle w:val="Hyperlink"/>
            <w:szCs w:val="16"/>
            <w:lang w:val="fr-FR"/>
          </w:rPr>
          <w:t>Saturs</w:t>
        </w:r>
      </w:hyperlink>
      <w:r w:rsidR="0007456D" w:rsidRPr="00EB1828">
        <w:rPr>
          <w:szCs w:val="16"/>
          <w:lang w:val="fr-FR"/>
        </w:rPr>
        <w:t xml:space="preserve"> / </w:t>
      </w:r>
      <w:hyperlink w:anchor="General_License_Terms" w:history="1">
        <w:r w:rsidR="00B1142E" w:rsidRPr="00963144">
          <w:rPr>
            <w:rStyle w:val="Hyperlink"/>
            <w:szCs w:val="16"/>
            <w:lang w:val="fr-FR"/>
          </w:rPr>
          <w:t>Vispārīgie noteikumi</w:t>
        </w:r>
      </w:hyperlink>
      <w:r w:rsidR="0007456D" w:rsidRPr="00EB1828">
        <w:rPr>
          <w:szCs w:val="16"/>
          <w:lang w:val="fr-FR"/>
        </w:rPr>
        <w:t xml:space="preserve"> </w:t>
      </w:r>
      <w:bookmarkStart w:id="7" w:name="_Sec43"/>
      <w:bookmarkEnd w:id="2"/>
    </w:p>
    <w:p w:rsidR="005C04CC" w:rsidRPr="00EB1828" w:rsidRDefault="005C04CC" w:rsidP="005C04CC">
      <w:pPr>
        <w:pStyle w:val="PURSectionHeading"/>
        <w:pageBreakBefore/>
        <w:rPr>
          <w:lang w:val="fr-FR"/>
        </w:rPr>
      </w:pPr>
      <w:bookmarkStart w:id="8" w:name="_Sec53"/>
      <w:bookmarkStart w:id="9" w:name="General_License_Terms"/>
      <w:r w:rsidRPr="00EB1828">
        <w:rPr>
          <w:lang w:val="fr-FR"/>
        </w:rPr>
        <w:lastRenderedPageBreak/>
        <w:t>Vispārīgie noteikumi</w:t>
      </w:r>
      <w:r>
        <w:fldChar w:fldCharType="begin"/>
      </w:r>
      <w:r w:rsidRPr="00EB1828">
        <w:rPr>
          <w:lang w:val="fr-FR"/>
        </w:rPr>
        <w:instrText>TC "</w:instrText>
      </w:r>
      <w:bookmarkStart w:id="10" w:name="_Toc374111612"/>
      <w:r w:rsidRPr="00EB1828">
        <w:rPr>
          <w:lang w:val="fr-FR"/>
        </w:rPr>
        <w:instrText>Vispārīgie noteikumi</w:instrText>
      </w:r>
      <w:bookmarkEnd w:id="10"/>
      <w:r w:rsidRPr="00EB1828">
        <w:rPr>
          <w:lang w:val="fr-FR"/>
        </w:rPr>
        <w:instrText xml:space="preserve">" \l 1 </w:instrText>
      </w:r>
      <w:r>
        <w:fldChar w:fldCharType="end"/>
      </w:r>
    </w:p>
    <w:bookmarkEnd w:id="8"/>
    <w:bookmarkEnd w:id="9"/>
    <w:p w:rsidR="00780700" w:rsidRPr="00EB1828" w:rsidRDefault="00780700">
      <w:pPr>
        <w:pStyle w:val="PURBody-Indented"/>
        <w:rPr>
          <w:lang w:val="fr-FR"/>
        </w:rPr>
      </w:pPr>
    </w:p>
    <w:p w:rsidR="0082133B" w:rsidRPr="00EB1828" w:rsidRDefault="00ED4593">
      <w:pPr>
        <w:pStyle w:val="PURBody-Indented"/>
        <w:rPr>
          <w:lang w:val="fr-FR"/>
        </w:rPr>
      </w:pPr>
      <w:r w:rsidRPr="00EB1828">
        <w:rPr>
          <w:lang w:val="fr-FR"/>
        </w:rPr>
        <w:t>Pirms piekļūstat tiešsaistes pakalpojumam un izmantojat to, jums ir jāiegādājas un jāpiešķir attiecīgajam tiešsaistes pakalpojumam atbilstoša lietotāja, ierīces, pakalpojumu vai papildinājumu SL.</w:t>
      </w:r>
      <w:r w:rsidR="00B07308" w:rsidRPr="00EB1828">
        <w:rPr>
          <w:lang w:val="fr-FR"/>
        </w:rPr>
        <w:t xml:space="preserve"> </w:t>
      </w:r>
      <w:r w:rsidRPr="00EB1828">
        <w:rPr>
          <w:lang w:val="fr-FR"/>
        </w:rPr>
        <w:t>Katram tiešsaistes pakalpojumam atbilstošās SL ir norādītas Konkrētā pakalpojuma noteikumu sadaļā. Ja tiešsaistes pakalpojumam ir norādīta gan lietotāja SL, gan ierīces SL, varat iegādāties jebkuru no tām.</w:t>
      </w:r>
      <w:r w:rsidR="00B07308" w:rsidRPr="00EB1828">
        <w:rPr>
          <w:lang w:val="fr-FR"/>
        </w:rPr>
        <w:t xml:space="preserve"> </w:t>
      </w:r>
      <w:r w:rsidRPr="00EB1828">
        <w:rPr>
          <w:lang w:val="fr-FR"/>
        </w:rPr>
        <w:t>Ne visi tiešsaistes pakalpojumi un kvalificētas SL ir pieejamas visās lielapjoma licencēšanas programmās.</w:t>
      </w:r>
    </w:p>
    <w:p w:rsidR="003B1F78" w:rsidRPr="00EB1828" w:rsidRDefault="003B1F78" w:rsidP="003B1F78">
      <w:pPr>
        <w:pStyle w:val="PURHeading2"/>
        <w:rPr>
          <w:lang w:val="fr-FR"/>
        </w:rPr>
      </w:pPr>
      <w:r w:rsidRPr="00EB1828">
        <w:rPr>
          <w:color w:val="auto"/>
          <w:lang w:val="fr-FR"/>
        </w:rPr>
        <w:t>Definīcijas</w:t>
      </w:r>
      <w:r>
        <w:rPr>
          <w:color w:val="auto"/>
        </w:rPr>
        <w:fldChar w:fldCharType="begin"/>
      </w:r>
      <w:r w:rsidR="006C6ED2" w:rsidRPr="00EB1828">
        <w:rPr>
          <w:color w:val="auto"/>
          <w:lang w:val="fr-FR"/>
        </w:rPr>
        <w:instrText xml:space="preserve">TC </w:instrText>
      </w:r>
      <w:bookmarkStart w:id="11" w:name="_Toc374111613"/>
      <w:r w:rsidR="006C6ED2" w:rsidRPr="00EB1828">
        <w:rPr>
          <w:color w:val="auto"/>
          <w:lang w:val="fr-FR"/>
        </w:rPr>
        <w:instrText>Definīcijas</w:instrText>
      </w:r>
      <w:bookmarkEnd w:id="11"/>
      <w:r w:rsidR="006C6ED2" w:rsidRPr="00EB1828">
        <w:rPr>
          <w:color w:val="auto"/>
          <w:lang w:val="fr-FR"/>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EB1828" w:rsidRDefault="003B1F78" w:rsidP="00DF32A0">
      <w:pPr>
        <w:pStyle w:val="PURBody-Indented"/>
        <w:rPr>
          <w:lang w:val="fr-FR"/>
        </w:rPr>
      </w:pPr>
      <w:r w:rsidRPr="00EB1828">
        <w:rPr>
          <w:lang w:val="fr-FR"/>
        </w:rPr>
        <w:t xml:space="preserve">Šajos tiešsaistes pakalpojumu lietošanas noteikumos izmantotajiem, taču nedefinētajiem terminiem ir tāda nozīme, kāda tiem ir norādīta līgumā, saskaņā ar kuru šos tiešsaistes pakalpojumus iegādājāties (jūsu </w:t>
      </w:r>
      <w:r w:rsidR="00140DF5" w:rsidRPr="00EB1828">
        <w:rPr>
          <w:lang w:val="fr-FR"/>
        </w:rPr>
        <w:t>„</w:t>
      </w:r>
      <w:r w:rsidRPr="00EB1828">
        <w:rPr>
          <w:lang w:val="fr-FR"/>
        </w:rPr>
        <w:t>lielapjoma licencēšanas līgumā</w:t>
      </w:r>
      <w:r w:rsidR="00DF32A0" w:rsidRPr="00EB1828">
        <w:rPr>
          <w:lang w:val="fr-FR"/>
        </w:rPr>
        <w:t>”</w:t>
      </w:r>
      <w:r w:rsidRPr="00EB1828">
        <w:rPr>
          <w:lang w:val="fr-FR"/>
        </w:rPr>
        <w:t>).</w:t>
      </w:r>
      <w:r w:rsidR="00B07308" w:rsidRPr="00EB1828">
        <w:rPr>
          <w:lang w:val="fr-FR"/>
        </w:rPr>
        <w:t xml:space="preserve"> </w:t>
      </w:r>
      <w:r w:rsidRPr="00EB1828">
        <w:rPr>
          <w:lang w:val="fr-FR"/>
        </w:rPr>
        <w:t>Ja aprakstītie termini nav definēti jūsu lielapjoma licencēšanas līgumā, ir spēkā tālāk sniegtās definīcijas.</w:t>
      </w:r>
    </w:p>
    <w:p w:rsidR="003B1F78" w:rsidRPr="00EB1828" w:rsidRDefault="003B1F78" w:rsidP="003B1F78">
      <w:pPr>
        <w:pStyle w:val="PURBody-Indented"/>
        <w:rPr>
          <w:lang w:val="fr-FR"/>
        </w:rPr>
      </w:pPr>
      <w:r w:rsidRPr="00EB1828">
        <w:rPr>
          <w:b/>
          <w:lang w:val="fr-FR"/>
        </w:rPr>
        <w:t xml:space="preserve">CAL </w:t>
      </w:r>
      <w:r w:rsidRPr="00EB1828">
        <w:rPr>
          <w:lang w:val="fr-FR"/>
        </w:rPr>
        <w:t>ir klienta piekļuves licence (Client Access License).</w:t>
      </w:r>
    </w:p>
    <w:p w:rsidR="003B1F78" w:rsidRPr="00EB1828" w:rsidRDefault="003B1F78" w:rsidP="003B1F78">
      <w:pPr>
        <w:pStyle w:val="PURBody-Indented"/>
        <w:rPr>
          <w:lang w:val="fr-FR"/>
        </w:rPr>
      </w:pPr>
      <w:r w:rsidRPr="00EB1828">
        <w:rPr>
          <w:b/>
          <w:lang w:val="fr-FR"/>
        </w:rPr>
        <w:t>Klienta dati</w:t>
      </w:r>
      <w:r w:rsidRPr="00EB1828">
        <w:rPr>
          <w:lang w:val="fr-FR"/>
        </w:rPr>
        <w:t xml:space="preserve"> ir visi dati, tostarp visi teksta, skaņas vai attēlu faili un programmatūra, kurus mums norādāt jūs vai kas tiek norādīti jūsu vārdā, kad izmantojat tiešsaistes pakalpojumu.</w:t>
      </w:r>
    </w:p>
    <w:p w:rsidR="001B161A" w:rsidRPr="00EB1828" w:rsidRDefault="001B161A" w:rsidP="001B161A">
      <w:pPr>
        <w:pStyle w:val="PURBody-Indented"/>
        <w:rPr>
          <w:lang w:val="fr-FR"/>
        </w:rPr>
      </w:pPr>
      <w:r w:rsidRPr="00EB1828">
        <w:rPr>
          <w:b/>
          <w:lang w:val="fr-FR"/>
        </w:rPr>
        <w:t>Klientu atbalsts</w:t>
      </w:r>
      <w:r w:rsidRPr="00EB1828">
        <w:rPr>
          <w:lang w:val="fr-FR"/>
        </w:rPr>
        <w:t xml:space="preserve"> ir visi atbalsta pasākumi un konsultācijas, ko jums sniedz saskaņā ar lielapjoma licencēšanas līgumu.</w:t>
      </w:r>
      <w:r w:rsidR="00B07308" w:rsidRPr="00EB1828">
        <w:rPr>
          <w:lang w:val="fr-FR"/>
        </w:rPr>
        <w:t xml:space="preserve"> </w:t>
      </w:r>
    </w:p>
    <w:p w:rsidR="003B1F78" w:rsidRPr="00EB1828" w:rsidRDefault="003B1F78" w:rsidP="003B1F78">
      <w:pPr>
        <w:pStyle w:val="PURBody-Indented"/>
        <w:rPr>
          <w:lang w:val="fr-FR"/>
        </w:rPr>
      </w:pPr>
      <w:r w:rsidRPr="00EB1828">
        <w:rPr>
          <w:b/>
          <w:lang w:val="fr-FR"/>
        </w:rPr>
        <w:t>Ārēji lietotāji</w:t>
      </w:r>
      <w:r w:rsidRPr="00EB1828">
        <w:rPr>
          <w:lang w:val="fr-FR"/>
        </w:rPr>
        <w:t xml:space="preserve"> ir lietotāji, kas nav ne jūsu uzņēmuma, ne saistīto uzņēmumu darbinieki vai arī nav jūsu uzņēmuma vai saistīto uzņēmumu līgumdarbinieki vai aģenti.</w:t>
      </w:r>
    </w:p>
    <w:p w:rsidR="00923B98" w:rsidRPr="00EB1828" w:rsidRDefault="001B161A" w:rsidP="001B161A">
      <w:pPr>
        <w:pStyle w:val="PURBody-Indented"/>
        <w:rPr>
          <w:lang w:val="fr-FR"/>
        </w:rPr>
      </w:pPr>
      <w:r w:rsidRPr="00EB1828">
        <w:rPr>
          <w:b/>
          <w:lang w:val="fr-FR"/>
        </w:rPr>
        <w:t>Labojumi</w:t>
      </w:r>
      <w:r w:rsidRPr="00EB1828">
        <w:rPr>
          <w:lang w:val="fr-FR"/>
        </w:rPr>
        <w:t xml:space="preserve"> ir produktu labojumi, modifikācijas, uzlabojumi vai to atvasinājumi, ko korporācija Microsoft izlaiž (piemēram, servisa pakotnes) vai ko korporācija Microsoft jums nodrošina, sniedzot Klientu atbalstu, lai risinātu konkrētu problēmu.</w:t>
      </w:r>
    </w:p>
    <w:p w:rsidR="003B1F78" w:rsidRPr="00EB1828" w:rsidRDefault="003B1F78" w:rsidP="001B161A">
      <w:pPr>
        <w:pStyle w:val="PURBody-Indented"/>
        <w:rPr>
          <w:lang w:val="fr-FR"/>
        </w:rPr>
      </w:pPr>
      <w:r w:rsidRPr="00EB1828">
        <w:rPr>
          <w:b/>
          <w:lang w:val="fr-FR"/>
        </w:rPr>
        <w:t xml:space="preserve">Instance </w:t>
      </w:r>
      <w:r w:rsidRPr="00EB1828">
        <w:rPr>
          <w:lang w:val="fr-FR"/>
        </w:rPr>
        <w:t>ir programmatūras attēls, kas tiek izveidots, izpildot programmatūras iestatīšanas vai instalēšanas procedūru vai dublējot jau esošu instanci.</w:t>
      </w:r>
    </w:p>
    <w:p w:rsidR="00A33C90" w:rsidRPr="00EB1828" w:rsidRDefault="00A33C90" w:rsidP="00A33C90">
      <w:pPr>
        <w:pStyle w:val="PURBody-Indented"/>
        <w:rPr>
          <w:lang w:val="fr-FR"/>
        </w:rPr>
      </w:pPr>
      <w:r w:rsidRPr="00EB1828">
        <w:rPr>
          <w:b/>
          <w:lang w:val="fr-FR"/>
        </w:rPr>
        <w:t>Licencētā ierīce</w:t>
      </w:r>
      <w:r w:rsidRPr="00EB1828">
        <w:rPr>
          <w:lang w:val="fr-FR"/>
        </w:rPr>
        <w:t xml:space="preserve"> ir atsevišķa fiziska aparatūras sistēma, kam ir piešķirta licence.</w:t>
      </w:r>
      <w:r w:rsidR="00B07308" w:rsidRPr="00EB1828">
        <w:rPr>
          <w:lang w:val="fr-FR"/>
        </w:rPr>
        <w:t xml:space="preserve"> </w:t>
      </w:r>
      <w:r w:rsidRPr="00EB1828">
        <w:rPr>
          <w:lang w:val="fr-FR"/>
        </w:rPr>
        <w:t>Saskaņā ar šo definīciju aparatūras nodalījums jeb plātņserveris tiek uzskatīts par atsevišķu ierīci.</w:t>
      </w:r>
    </w:p>
    <w:p w:rsidR="00A33C90" w:rsidRPr="00EB1828" w:rsidRDefault="00A33C90" w:rsidP="00A33C90">
      <w:pPr>
        <w:pStyle w:val="PURBody-Indented"/>
        <w:rPr>
          <w:lang w:val="fr-FR"/>
        </w:rPr>
      </w:pPr>
      <w:r w:rsidRPr="00EB1828">
        <w:rPr>
          <w:b/>
          <w:lang w:val="fr-FR"/>
        </w:rPr>
        <w:t>Pārvaldības licence</w:t>
      </w:r>
      <w:r w:rsidRPr="00EB1828">
        <w:rPr>
          <w:lang w:val="fr-FR"/>
        </w:rPr>
        <w:t xml:space="preserve"> ir licence, kas ļauj pārvaldīt vienu vai vairākas OSE.</w:t>
      </w:r>
      <w:r w:rsidR="00B07308" w:rsidRPr="00EB1828">
        <w:rPr>
          <w:lang w:val="fr-FR"/>
        </w:rPr>
        <w:t xml:space="preserve"> </w:t>
      </w:r>
      <w:r w:rsidRPr="00EB1828">
        <w:rPr>
          <w:lang w:val="fr-FR"/>
        </w:rPr>
        <w:t>Pārvaldības licences tiek iedalītas divās kategorijās:</w:t>
      </w:r>
      <w:r w:rsidR="00B07308" w:rsidRPr="00EB1828">
        <w:rPr>
          <w:lang w:val="fr-FR"/>
        </w:rPr>
        <w:t xml:space="preserve"> </w:t>
      </w:r>
      <w:r w:rsidRPr="00EB1828">
        <w:rPr>
          <w:lang w:val="fr-FR"/>
        </w:rPr>
        <w:t>servera pārvaldības licence un klienta pārvaldības licence.</w:t>
      </w:r>
      <w:r w:rsidR="00B07308" w:rsidRPr="00EB1828">
        <w:rPr>
          <w:lang w:val="fr-FR"/>
        </w:rPr>
        <w:t xml:space="preserve"> </w:t>
      </w:r>
      <w:r w:rsidRPr="00EB1828">
        <w:rPr>
          <w:lang w:val="fr-FR"/>
        </w:rPr>
        <w:t>Ir trīs veidu klienta pārvaldības licences: lietotājam, OSE un ierīcei.</w:t>
      </w:r>
      <w:r w:rsidR="00B07308" w:rsidRPr="00EB1828">
        <w:rPr>
          <w:lang w:val="fr-FR"/>
        </w:rPr>
        <w:t xml:space="preserve"> </w:t>
      </w:r>
      <w:r w:rsidRPr="00EB1828">
        <w:rPr>
          <w:lang w:val="fr-FR"/>
        </w:rPr>
        <w:t>Lietotāja pārvaldības licence ļauj pārvaldīt jebkuru OSE, kurai piekļūst viens lietotājs; OSE pārvaldības licence ļauj pārvaldīt vienu OSE, kurai piekļūst jebkurš lietotājs; ierīces pārvaldības licence (pamata CAL vai uzņēmuma CAL komplekts) ļauj pārvaldīt jebkuru OSE vienā ierīcē.</w:t>
      </w:r>
    </w:p>
    <w:p w:rsidR="005F3B1F" w:rsidRPr="00EB1828" w:rsidRDefault="005F3B1F" w:rsidP="009E188F">
      <w:pPr>
        <w:ind w:left="270"/>
        <w:rPr>
          <w:lang w:val="fr-FR"/>
        </w:rPr>
      </w:pPr>
      <w:r w:rsidRPr="00EB1828">
        <w:rPr>
          <w:b/>
          <w:color w:val="auto"/>
          <w:sz w:val="18"/>
          <w:lang w:val="fr-FR"/>
        </w:rPr>
        <w:t>Produkts, kas nav izstrādāts korporācijā Microsoft,</w:t>
      </w:r>
      <w:r w:rsidRPr="00EB1828">
        <w:rPr>
          <w:color w:val="auto"/>
          <w:sz w:val="18"/>
          <w:lang w:val="fr-FR"/>
        </w:rPr>
        <w:t xml:space="preserve"> ir jebkura programmatūra, dati, pakalpojums, vietne vai cits produkts, ko jums licencē, pārdod vai citādi nodrošina iestāde, kas nav mūsu korporācija, un ko esat ieguvis, izmantojot mūsu tiešsaistes pakalpojumus vai citā veidā.</w:t>
      </w:r>
      <w:r w:rsidR="00B07308" w:rsidRPr="00EB1828">
        <w:rPr>
          <w:color w:val="auto"/>
          <w:sz w:val="18"/>
          <w:lang w:val="fr-FR"/>
        </w:rPr>
        <w:t xml:space="preserve"> </w:t>
      </w:r>
      <w:r w:rsidRPr="00EB1828">
        <w:rPr>
          <w:color w:val="auto"/>
          <w:sz w:val="18"/>
          <w:lang w:val="fr-FR"/>
        </w:rPr>
        <w:t>Šādi produkti ir arī jebkāda trešo pušu zīmolu programmatūra, dati, pakalpojumi, vietnes vai citi produkti, ko korporācija Microsoft jums padara pieejamus, izmantojot veikalu Windows Azure Store, Galeriju vai citu tiešsaistes pakalpojumu līdzekli.</w:t>
      </w:r>
      <w:r w:rsidR="00B07308" w:rsidRPr="00EB1828">
        <w:rPr>
          <w:color w:val="auto"/>
          <w:sz w:val="18"/>
          <w:lang w:val="fr-FR"/>
        </w:rPr>
        <w:t xml:space="preserve"> </w:t>
      </w:r>
      <w:r w:rsidRPr="00EB1828">
        <w:rPr>
          <w:color w:val="auto"/>
          <w:sz w:val="18"/>
          <w:lang w:val="fr-FR"/>
        </w:rPr>
        <w:t>Attiecība uz visiem šiem trešo pušu zīmolu produktiem, ja piemērojams, ir spēkā veikalā Windows Azure Store, līdzeklī Galerija un citos tiešsaistes pakalpojumu līdzekļos aprakstītie noteikumi par to, kā izmantot produktus, kas nav izstrādāti korporācijā Microsoft.</w:t>
      </w:r>
    </w:p>
    <w:p w:rsidR="003B1F78" w:rsidRPr="00EB1828" w:rsidRDefault="003B1F78" w:rsidP="003B1F78">
      <w:pPr>
        <w:pStyle w:val="PURBody-Indented"/>
        <w:rPr>
          <w:lang w:val="fr-FR"/>
        </w:rPr>
      </w:pPr>
      <w:r w:rsidRPr="00EB1828">
        <w:rPr>
          <w:b/>
          <w:lang w:val="fr-FR"/>
        </w:rPr>
        <w:t>Operētājsistēmas vide (Operating System Environment — OSE)</w:t>
      </w:r>
      <w:r w:rsidRPr="00EB1828">
        <w:rPr>
          <w:lang w:val="fr-FR"/>
        </w:rPr>
        <w:t xml:space="preserve"> ir visa operētājsistēmas instance vai tās daļa vai visa virtuālās (vai citādi emulētās) operētājsistēmas instance vai tā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Pastāv divu veidu OSE: fiziskā un virtuālā.</w:t>
      </w:r>
      <w:r w:rsidR="00B07308" w:rsidRPr="00EB1828">
        <w:rPr>
          <w:lang w:val="fr-FR"/>
        </w:rPr>
        <w:t xml:space="preserve"> </w:t>
      </w:r>
      <w:r w:rsidRPr="00EB1828">
        <w:rPr>
          <w:lang w:val="fr-FR"/>
        </w:rPr>
        <w:t>Fiziskajā aparatūras sistēmā drīkst būt viena fiziska OSE un/vai viena vai vairākas virtuālās OSE.</w:t>
      </w:r>
    </w:p>
    <w:p w:rsidR="003B1F78" w:rsidRPr="00EB1828" w:rsidRDefault="003B1F78" w:rsidP="003B1F78">
      <w:pPr>
        <w:pStyle w:val="PURBody-Indented"/>
        <w:rPr>
          <w:lang w:val="fr-FR"/>
        </w:rPr>
      </w:pPr>
      <w:r w:rsidRPr="00EB1828">
        <w:rPr>
          <w:b/>
          <w:lang w:val="fr-FR"/>
        </w:rPr>
        <w:t xml:space="preserve">Fiziskā OSE </w:t>
      </w:r>
      <w:r w:rsidRPr="00EB1828">
        <w:rPr>
          <w:lang w:val="fr-FR"/>
        </w:rPr>
        <w:t>ir OSE, kas konfigurēta tiešai darbībai fiziskajā aparatūras sistēmā.</w:t>
      </w:r>
      <w:r w:rsidR="00B07308" w:rsidRPr="00EB1828">
        <w:rPr>
          <w:lang w:val="fr-FR"/>
        </w:rPr>
        <w:t xml:space="preserve"> </w:t>
      </w:r>
      <w:r w:rsidRPr="00EB1828">
        <w:rPr>
          <w:lang w:val="fr-FR"/>
        </w:rPr>
        <w:t>Operētājsistēmas instance, ko izmanto, lai darbinātu aparatūras virtualizācijas programmatūru (piem., Microsoft Hyper-V Server vai līdzīgas tehnoloģijas) vai sniegtu aparatūras virtualizācijas pakalpojumus (piem., Microsoft virtualizācijas tehnoloģija vai līdzīgas tehnoloģijas), tiek uzskatīts par fiziskās OSE komponentu.</w:t>
      </w:r>
    </w:p>
    <w:p w:rsidR="008B39C9" w:rsidRPr="00EB1828" w:rsidRDefault="008B39C9" w:rsidP="008B39C9">
      <w:pPr>
        <w:pStyle w:val="PURBody-Indented"/>
        <w:rPr>
          <w:lang w:val="fr-FR"/>
        </w:rPr>
      </w:pPr>
      <w:r w:rsidRPr="00EB1828">
        <w:rPr>
          <w:b/>
          <w:lang w:val="fr-FR"/>
        </w:rPr>
        <w:t xml:space="preserve">Primārais lietotājs </w:t>
      </w:r>
      <w:r w:rsidRPr="00EB1828">
        <w:rPr>
          <w:lang w:val="fr-FR"/>
        </w:rPr>
        <w:t xml:space="preserve">ir lietotājs, kurš jebkurā 90 dienu periodā izmanto ierīci vairāk nekā 50 % laika no šī perioda. </w:t>
      </w:r>
    </w:p>
    <w:p w:rsidR="003B1F78" w:rsidRPr="00EB1828" w:rsidRDefault="003B1F78" w:rsidP="003B1F78">
      <w:pPr>
        <w:pStyle w:val="PURBody-Indented"/>
        <w:rPr>
          <w:lang w:val="fr-FR"/>
        </w:rPr>
      </w:pPr>
      <w:r w:rsidRPr="00EB1828">
        <w:rPr>
          <w:b/>
          <w:lang w:val="fr-FR"/>
        </w:rPr>
        <w:t>Kvalificētā trešās personas ierīce</w:t>
      </w:r>
      <w:r w:rsidRPr="00EB1828">
        <w:rPr>
          <w:lang w:val="fr-FR"/>
        </w:rPr>
        <w:t xml:space="preserve"> ir ierīce, kuras tiešo vai netiešo pārvaldi veic trešā persona, nevis jūs vai saistītie uzņēmumi (piem., trešās personas publiskais kiosks).</w:t>
      </w:r>
    </w:p>
    <w:p w:rsidR="00375EB3" w:rsidRPr="00EB1828" w:rsidRDefault="00375EB3" w:rsidP="00DF32A0">
      <w:pPr>
        <w:pStyle w:val="PURBody-Indented"/>
        <w:rPr>
          <w:lang w:val="fr-FR"/>
        </w:rPr>
      </w:pPr>
      <w:r w:rsidRPr="00EB1828">
        <w:rPr>
          <w:b/>
          <w:lang w:val="fr-FR"/>
        </w:rPr>
        <w:t>Darbinātais gadījums</w:t>
      </w:r>
      <w:r w:rsidRPr="00EB1828">
        <w:rPr>
          <w:lang w:val="fr-FR"/>
        </w:rPr>
        <w:t xml:space="preserve"> ir programmatūras gadījums, kas ir ielādēts atmiņā un kam ir izpildīta viena vai vairākas instrukcijas.</w:t>
      </w:r>
      <w:r w:rsidR="00B07308" w:rsidRPr="00EB1828">
        <w:rPr>
          <w:lang w:val="fr-FR"/>
        </w:rPr>
        <w:t xml:space="preserve"> </w:t>
      </w:r>
      <w:r w:rsidRPr="00EB1828">
        <w:rPr>
          <w:lang w:val="fr-FR"/>
        </w:rPr>
        <w:t xml:space="preserve">(Programmatūras </w:t>
      </w:r>
      <w:r w:rsidR="00140DF5" w:rsidRPr="00EB1828">
        <w:rPr>
          <w:lang w:val="fr-FR"/>
        </w:rPr>
        <w:t>„</w:t>
      </w:r>
      <w:r w:rsidRPr="00EB1828">
        <w:rPr>
          <w:lang w:val="fr-FR"/>
        </w:rPr>
        <w:t>gadījums tiek darbināts</w:t>
      </w:r>
      <w:r w:rsidR="00DF32A0" w:rsidRPr="00EB1828">
        <w:rPr>
          <w:lang w:val="fr-FR"/>
        </w:rPr>
        <w:t>”</w:t>
      </w:r>
      <w:r w:rsidRPr="00EB1828">
        <w:rPr>
          <w:lang w:val="fr-FR"/>
        </w:rPr>
        <w:t>, ielādējot to atmiņā un izpildot vienu vai vairākas tā instrukcijas.)</w:t>
      </w:r>
      <w:r w:rsidR="00B07308" w:rsidRPr="00EB1828">
        <w:rPr>
          <w:lang w:val="fr-FR"/>
        </w:rPr>
        <w:t xml:space="preserve"> </w:t>
      </w:r>
      <w:r w:rsidRPr="00EB1828">
        <w:rPr>
          <w:lang w:val="fr-FR"/>
        </w:rPr>
        <w:t>Pēc iedarbināšanas gadījums tiek uzskatīts par aktīvu (neatkarīgi no tā, vai tā instrukcijas joprojām tiek izpildītas), kamēr vien atrodas atmiņā.</w:t>
      </w:r>
    </w:p>
    <w:p w:rsidR="003B1F78" w:rsidRPr="00EB1828" w:rsidRDefault="003B1F78" w:rsidP="003B1F78">
      <w:pPr>
        <w:pStyle w:val="PURBody-Indented"/>
        <w:rPr>
          <w:lang w:val="fr-FR"/>
        </w:rPr>
      </w:pPr>
      <w:r w:rsidRPr="00EB1828">
        <w:rPr>
          <w:b/>
          <w:lang w:val="fr-FR"/>
        </w:rPr>
        <w:t xml:space="preserve">SL </w:t>
      </w:r>
      <w:r w:rsidRPr="00EB1828">
        <w:rPr>
          <w:lang w:val="fr-FR"/>
        </w:rPr>
        <w:t>ir abonēšanas licence.</w:t>
      </w:r>
    </w:p>
    <w:p w:rsidR="003B1F78" w:rsidRPr="00EB1828" w:rsidRDefault="003B1F78" w:rsidP="003B1F78">
      <w:pPr>
        <w:pStyle w:val="PURBody-Indented"/>
        <w:rPr>
          <w:lang w:val="fr-FR"/>
        </w:rPr>
      </w:pPr>
      <w:r w:rsidRPr="00EB1828">
        <w:rPr>
          <w:b/>
          <w:lang w:val="fr-FR"/>
        </w:rPr>
        <w:t>Serveris</w:t>
      </w:r>
      <w:r w:rsidRPr="00EB1828">
        <w:rPr>
          <w:lang w:val="fr-FR"/>
        </w:rPr>
        <w:t xml:space="preserve"> ir fiziska aparatūras sistēma, kas spēj darbināt serveru programmatūru.</w:t>
      </w:r>
      <w:r w:rsidR="00B07308" w:rsidRPr="00EB1828">
        <w:rPr>
          <w:lang w:val="fr-FR"/>
        </w:rPr>
        <w:t xml:space="preserve"> </w:t>
      </w:r>
    </w:p>
    <w:p w:rsidR="003B1F78" w:rsidRPr="00EB1828" w:rsidRDefault="003B1F78" w:rsidP="003B1F78">
      <w:pPr>
        <w:pStyle w:val="PURBody-Indented"/>
        <w:rPr>
          <w:lang w:val="fr-FR"/>
        </w:rPr>
      </w:pPr>
      <w:r w:rsidRPr="00EB1828">
        <w:rPr>
          <w:b/>
          <w:lang w:val="fr-FR"/>
        </w:rPr>
        <w:t xml:space="preserve">Virtuālā OSE </w:t>
      </w:r>
      <w:r w:rsidRPr="00EB1828">
        <w:rPr>
          <w:lang w:val="fr-FR"/>
        </w:rPr>
        <w:t>ir OSE, kas konfigurēta darbībai virtuālā aparatūras sistēmā.</w:t>
      </w:r>
      <w:r w:rsidR="00B07308" w:rsidRPr="00EB1828">
        <w:rPr>
          <w:lang w:val="fr-FR"/>
        </w:rPr>
        <w:t xml:space="preserve"> </w:t>
      </w:r>
    </w:p>
    <w:p w:rsidR="003B1F78" w:rsidRPr="00EB1828" w:rsidRDefault="003B1F78" w:rsidP="003B1F78">
      <w:pPr>
        <w:pStyle w:val="PURHeading2"/>
        <w:rPr>
          <w:lang w:val="fr-FR"/>
        </w:rPr>
      </w:pPr>
      <w:r w:rsidRPr="00EB1828">
        <w:rPr>
          <w:lang w:val="fr-FR"/>
        </w:rPr>
        <w:lastRenderedPageBreak/>
        <w:t>Lietošanas noteikumi</w:t>
      </w:r>
      <w:r>
        <w:fldChar w:fldCharType="begin"/>
      </w:r>
      <w:r w:rsidRPr="00EB1828">
        <w:rPr>
          <w:lang w:val="fr-FR"/>
        </w:rPr>
        <w:instrText>TC "</w:instrText>
      </w:r>
      <w:bookmarkStart w:id="20" w:name="_Toc374111614"/>
      <w:r w:rsidRPr="00EB1828">
        <w:rPr>
          <w:lang w:val="fr-FR"/>
        </w:rPr>
        <w:instrText>Lietošanas noteikumi</w:instrText>
      </w:r>
      <w:bookmarkEnd w:id="20"/>
      <w:r w:rsidRPr="00EB1828">
        <w:rPr>
          <w:lang w:val="fr-FR"/>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EB1828" w:rsidRDefault="008709AC" w:rsidP="003B1F78">
      <w:pPr>
        <w:pStyle w:val="PURBody-Indented"/>
        <w:rPr>
          <w:lang w:val="fr-FR"/>
        </w:rPr>
      </w:pPr>
      <w:r w:rsidRPr="00EB1828">
        <w:rPr>
          <w:lang w:val="fr-FR"/>
        </w:rPr>
        <w:t>Ja ievērojat savu lielapjoma licencēšanas līgumu, drīkstat lietot šo programmatūru un tiešsaistes pakalpojumus, kā skaidri norādīts šajos Tiešsaistes pakalpojumu lietošanas noteikumos.</w:t>
      </w:r>
      <w:r w:rsidR="00B07308" w:rsidRPr="00EB1828">
        <w:rPr>
          <w:lang w:val="fr-FR"/>
        </w:rPr>
        <w:t xml:space="preserve"> </w:t>
      </w:r>
      <w:r w:rsidRPr="00EB1828">
        <w:rPr>
          <w:lang w:val="fr-FR"/>
        </w:rPr>
        <w:t>Jums nav tiesības turpināt izmantot tiešsaistes pakalpojumus pēc SL darbības beigām, izbeigšanas vai atcelšanas.</w:t>
      </w:r>
    </w:p>
    <w:p w:rsidR="0005253A" w:rsidRPr="00EB1828" w:rsidDel="0005253A" w:rsidRDefault="0005253A" w:rsidP="0005253A">
      <w:pPr>
        <w:pStyle w:val="PURHeading2"/>
        <w:rPr>
          <w:lang w:val="fr-FR"/>
        </w:rPr>
      </w:pPr>
      <w:r w:rsidRPr="00EB1828">
        <w:rPr>
          <w:lang w:val="fr-FR"/>
        </w:rPr>
        <w:t>Klienta datu īpašumtiesības</w:t>
      </w:r>
      <w:r>
        <w:fldChar w:fldCharType="begin"/>
      </w:r>
      <w:r w:rsidRPr="00EB1828" w:rsidDel="0005253A">
        <w:rPr>
          <w:lang w:val="fr-FR"/>
        </w:rPr>
        <w:instrText>TC "</w:instrText>
      </w:r>
      <w:bookmarkStart w:id="28" w:name="_Toc374111615"/>
      <w:r w:rsidRPr="00EB1828" w:rsidDel="0005253A">
        <w:rPr>
          <w:lang w:val="fr-FR"/>
        </w:rPr>
        <w:instrText>Klienta datu īpašumtiesības</w:instrText>
      </w:r>
      <w:bookmarkEnd w:id="28"/>
      <w:r w:rsidRPr="00EB1828" w:rsidDel="0005253A">
        <w:rPr>
          <w:lang w:val="fr-FR"/>
        </w:rPr>
        <w:instrText xml:space="preserve">" \l 2 </w:instrText>
      </w:r>
      <w:r>
        <w:fldChar w:fldCharType="end"/>
      </w:r>
    </w:p>
    <w:p w:rsidR="0005253A" w:rsidRPr="00EB1828" w:rsidRDefault="0005253A" w:rsidP="0005253A">
      <w:pPr>
        <w:pStyle w:val="PURBody-Indented"/>
        <w:rPr>
          <w:lang w:val="fr-FR"/>
        </w:rPr>
      </w:pPr>
      <w:r w:rsidRPr="00EB1828">
        <w:rPr>
          <w:lang w:val="fr-FR"/>
        </w:rPr>
        <w:t>Starp iesaistītajām pusēm jums pieder visas tiesības un īpašumtiesības attiecībā uz klienta datiem un saistībā ar tiem.</w:t>
      </w:r>
      <w:r w:rsidR="00B07308" w:rsidRPr="00EB1828">
        <w:rPr>
          <w:lang w:val="fr-FR"/>
        </w:rPr>
        <w:t xml:space="preserve"> </w:t>
      </w:r>
      <w:r w:rsidRPr="00EB1828">
        <w:rPr>
          <w:lang w:val="fr-FR"/>
        </w:rPr>
        <w:t>Mēs neiegūstam nekādas tiesības attiecībā uz Klienta datiem, izņemot tās tiesības, ko jūs piešķirat mums, lai mēs varētu nodrošināt piemērojamo tiešsaistes pakalpojumu.</w:t>
      </w:r>
      <w:r w:rsidR="00B07308" w:rsidRPr="00EB1828">
        <w:rPr>
          <w:lang w:val="fr-FR"/>
        </w:rPr>
        <w:t xml:space="preserve"> </w:t>
      </w:r>
      <w:r w:rsidRPr="00EB1828">
        <w:rPr>
          <w:lang w:val="fr-FR"/>
        </w:rPr>
        <w:t>Tas neattiecas uz programmatūru vai pakalpojumiem, kuru licences mēs jums izsniedzam.</w:t>
      </w:r>
      <w:r w:rsidR="00B07308" w:rsidRPr="00EB1828">
        <w:rPr>
          <w:lang w:val="fr-FR"/>
        </w:rPr>
        <w:t xml:space="preserve"> </w:t>
      </w:r>
    </w:p>
    <w:p w:rsidR="008F2561" w:rsidRPr="00EB1828" w:rsidRDefault="008F2561" w:rsidP="008F2561">
      <w:pPr>
        <w:pStyle w:val="PURHeading2"/>
        <w:rPr>
          <w:lang w:val="fr-FR"/>
        </w:rPr>
      </w:pPr>
      <w:r w:rsidRPr="00EB1828">
        <w:rPr>
          <w:lang w:val="fr-FR"/>
        </w:rPr>
        <w:t>Veids, kā mēs izmantojam klienta datus; trešo personu pieprasījumi</w:t>
      </w:r>
      <w:r>
        <w:fldChar w:fldCharType="begin"/>
      </w:r>
      <w:r w:rsidRPr="00EB1828">
        <w:rPr>
          <w:lang w:val="fr-FR"/>
        </w:rPr>
        <w:instrText>TC "</w:instrText>
      </w:r>
      <w:bookmarkStart w:id="29" w:name="_Toc374111616"/>
      <w:r w:rsidRPr="00EB1828">
        <w:rPr>
          <w:lang w:val="fr-FR"/>
        </w:rPr>
        <w:instrText>Veids, kā mēs izmantojam klienta datus; trešo personu pieprasījumi</w:instrText>
      </w:r>
      <w:bookmarkEnd w:id="29"/>
      <w:r w:rsidRPr="00EB1828">
        <w:rPr>
          <w:lang w:val="fr-FR"/>
        </w:rPr>
        <w:instrText xml:space="preserve">" \l 2 </w:instrText>
      </w:r>
      <w:r>
        <w:fldChar w:fldCharType="end"/>
      </w:r>
    </w:p>
    <w:p w:rsidR="008F2561" w:rsidRPr="00EB1828" w:rsidRDefault="008F2561" w:rsidP="008646CB">
      <w:pPr>
        <w:pStyle w:val="PURBody-Indented"/>
        <w:rPr>
          <w:lang w:val="fr-FR"/>
        </w:rPr>
      </w:pPr>
      <w:r w:rsidRPr="00EB1828">
        <w:rPr>
          <w:lang w:val="fr-FR"/>
        </w:rPr>
        <w:t>Klienta dati tiks izmantoti tikai, lai nodrošinātu jums tiešsaistes pakalpojumu.</w:t>
      </w:r>
      <w:r w:rsidR="00B07308" w:rsidRPr="00EB1828">
        <w:rPr>
          <w:lang w:val="fr-FR"/>
        </w:rPr>
        <w:t xml:space="preserve"> </w:t>
      </w:r>
      <w:r w:rsidRPr="00EB1828">
        <w:rPr>
          <w:lang w:val="fr-FR"/>
        </w:rPr>
        <w:t>Tas var ietvert problēmu novēršanu, kas paredzēta, lai</w:t>
      </w:r>
      <w:r w:rsidR="008646CB" w:rsidRPr="00EB1828">
        <w:rPr>
          <w:lang w:val="fr-FR"/>
        </w:rPr>
        <w:t> </w:t>
      </w:r>
      <w:r w:rsidRPr="00EB1828">
        <w:rPr>
          <w:lang w:val="fr-FR"/>
        </w:rPr>
        <w:t>novērstu, atklātu un labotu problēmas, kas ietekmē tiešsaistes pakalpojuma darbību, un uzlabotu līdzekļus, kas ietver tādu lietotājam adresētu draudu atklāšanu, kas rodas un attīstās, un aizsardzību pret šādiem draudiem (piemēram, ļaunprogrammatūra vai mēstules).</w:t>
      </w:r>
      <w:r w:rsidR="00B07308" w:rsidRPr="00EB1828">
        <w:rPr>
          <w:lang w:val="fr-FR"/>
        </w:rPr>
        <w:t xml:space="preserve"> </w:t>
      </w:r>
      <w:r w:rsidRPr="00EB1828">
        <w:rPr>
          <w:lang w:val="fr-FR"/>
        </w:rPr>
        <w:t>Mēs neizmantosim jūsu klientu datus un neiegūsim no tiem informāciju reklāmu rādīšanai vai citiem komerciāliem mērķiem.</w:t>
      </w:r>
    </w:p>
    <w:p w:rsidR="008F2561" w:rsidRPr="00EB1828" w:rsidRDefault="008F2561" w:rsidP="008F2561">
      <w:pPr>
        <w:pStyle w:val="PURBody-Indented"/>
        <w:rPr>
          <w:lang w:val="fr-FR"/>
        </w:rPr>
      </w:pPr>
      <w:r w:rsidRPr="00EB1828">
        <w:rPr>
          <w:lang w:val="fr-FR"/>
        </w:rPr>
        <w:t>Mēs neatklājam klienta datus trešai personai (tostarp tiesībsargājošajām iestādēm, citām valsts iestādēm vai civilajiem prāvniekiem; izņemot mūsu apakšuzņēmējus), izņemot gadījumus, kad jūs to norādāt vai ja tas tiek pieprasīts ar likumu.</w:t>
      </w:r>
      <w:r w:rsidR="00B07308" w:rsidRPr="00EB1828">
        <w:rPr>
          <w:lang w:val="fr-FR"/>
        </w:rPr>
        <w:t xml:space="preserve"> </w:t>
      </w:r>
      <w:r w:rsidRPr="00EB1828">
        <w:rPr>
          <w:lang w:val="fr-FR"/>
        </w:rPr>
        <w:t>Gadījumā, ja trešā persona sazinās ar mums un pieprasa klienta datus, mēs mēģinām novirzīt trešo personu, lai tā pieprasītu šos datus tieši no jums.</w:t>
      </w:r>
      <w:r w:rsidR="00B07308" w:rsidRPr="00EB1828">
        <w:rPr>
          <w:lang w:val="fr-FR"/>
        </w:rPr>
        <w:t xml:space="preserve"> </w:t>
      </w:r>
      <w:r w:rsidRPr="00EB1828">
        <w:rPr>
          <w:lang w:val="fr-FR"/>
        </w:rPr>
        <w:t>Tostarp mēs drīkstam trešai personai sniegt jūsu pamata kontaktinformāciju.</w:t>
      </w:r>
      <w:r w:rsidR="00B07308" w:rsidRPr="00EB1828">
        <w:rPr>
          <w:lang w:val="fr-FR"/>
        </w:rPr>
        <w:t xml:space="preserve"> </w:t>
      </w:r>
      <w:r w:rsidRPr="00EB1828">
        <w:rPr>
          <w:lang w:val="fr-FR"/>
        </w:rPr>
        <w:t>Ja mums ir pienākums atklāt Klienta datus trešai personai, mēs nekavējoties jūs par to informējam un pēc pieprasījuma nodrošinām kopiju, ja vien tas nav aizliegts ar likumu.</w:t>
      </w:r>
      <w:r w:rsidR="00B07308" w:rsidRPr="00EB1828">
        <w:rPr>
          <w:lang w:val="fr-FR"/>
        </w:rPr>
        <w:t xml:space="preserve"> </w:t>
      </w:r>
      <w:r w:rsidRPr="00EB1828">
        <w:rPr>
          <w:lang w:val="fr-FR"/>
        </w:rPr>
        <w:t>Jūs esat atbildīgs par atbildēšanu uz trešās personas pieprasījumiem saistībā ar tiešsaistes pakalpojuma izmantošanu, piemēram, saistībā ar pieprasījumu noņemt saturu saskaņā ar digitālās tūkstošgades autortiesību likumu.</w:t>
      </w:r>
    </w:p>
    <w:p w:rsidR="0082133B" w:rsidRPr="00EB1828" w:rsidRDefault="00ED4593" w:rsidP="00F75AA5">
      <w:pPr>
        <w:pStyle w:val="PURHeading2"/>
        <w:rPr>
          <w:lang w:val="fr-FR"/>
        </w:rPr>
      </w:pPr>
      <w:r w:rsidRPr="00EB1828">
        <w:rPr>
          <w:lang w:val="fr-FR"/>
        </w:rPr>
        <w:t>Noteikumu atjauninājumi</w:t>
      </w:r>
      <w:r>
        <w:fldChar w:fldCharType="begin"/>
      </w:r>
      <w:r w:rsidR="00986DA5" w:rsidRPr="00EB1828">
        <w:rPr>
          <w:lang w:val="fr-FR"/>
        </w:rPr>
        <w:instrText>TC "</w:instrText>
      </w:r>
      <w:bookmarkStart w:id="30" w:name="_Toc374111617"/>
      <w:r w:rsidR="00986DA5" w:rsidRPr="00EB1828">
        <w:rPr>
          <w:lang w:val="fr-FR"/>
        </w:rPr>
        <w:instrText>Noteikumu atjauninājumi</w:instrText>
      </w:r>
      <w:bookmarkEnd w:id="30"/>
      <w:r w:rsidR="00986DA5" w:rsidRPr="00EB1828">
        <w:rPr>
          <w:lang w:val="fr-FR"/>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EB1828" w:rsidRDefault="00ED4593">
      <w:pPr>
        <w:pStyle w:val="PURBody-Indented"/>
        <w:rPr>
          <w:lang w:val="fr-FR"/>
        </w:rPr>
      </w:pPr>
      <w:r w:rsidRPr="00EB1828">
        <w:rPr>
          <w:lang w:val="fr-FR"/>
        </w:rPr>
        <w:t>Mēs varam laiku pa laikam atjaunināt šos noteikumus.</w:t>
      </w:r>
      <w:r w:rsidR="00B07308" w:rsidRPr="00EB1828">
        <w:rPr>
          <w:lang w:val="fr-FR"/>
        </w:rPr>
        <w:t xml:space="preserve"> </w:t>
      </w:r>
      <w:r w:rsidRPr="00EB1828">
        <w:rPr>
          <w:lang w:val="fr-FR"/>
        </w:rPr>
        <w:t>Izmaiņas, kas šajos noteikumos ir ieviešamas saistībā ar tiešsaistes pakalpojumu vai saistītās programmatūras atjauninājumiem vai papildinājumiem, vai ir noteiktas ar likumu, vai materiāli neietekmē tiešsaistes pakalpojumu lietojumu, tiek piemērotas nekavējoties.</w:t>
      </w:r>
      <w:r w:rsidR="00B07308" w:rsidRPr="00EB1828">
        <w:rPr>
          <w:lang w:val="fr-FR"/>
        </w:rPr>
        <w:t xml:space="preserve"> </w:t>
      </w:r>
      <w:r w:rsidRPr="00EB1828">
        <w:rPr>
          <w:lang w:val="fr-FR"/>
        </w:rPr>
        <w:t>Jebkuru citu izmaiņu gadījumā veids, kā lietojat tiešsaistes pakalpojumu saskaņā ar jebkuru esošo licenci, ir noteikts šajos noteikumos bez attiecīgajiem atjauninājumiem vienā no šiem periodiem (atkarībā no tā, kurš periods ir īsāks): 12 mēneši kopš pakalpojuma lietošanas uzsākšanas vai līgumā noteiktais termiņš.</w:t>
      </w:r>
      <w:r w:rsidR="00B07308" w:rsidRPr="00EB1828">
        <w:rPr>
          <w:lang w:val="fr-FR"/>
        </w:rPr>
        <w:t xml:space="preserve"> </w:t>
      </w:r>
      <w:r w:rsidRPr="00EB1828">
        <w:rPr>
          <w:lang w:val="fr-FR"/>
        </w:rPr>
        <w:t>Mēs centīsimies jūs informēt par atjauninājumiem vismaz 30 dienas pirms to vispārīgās stāšanās spēkā.</w:t>
      </w:r>
      <w:r w:rsidR="00B07308" w:rsidRPr="00EB1828">
        <w:rPr>
          <w:lang w:val="fr-FR"/>
        </w:rPr>
        <w:t xml:space="preserve"> </w:t>
      </w:r>
      <w:r w:rsidRPr="00EB1828">
        <w:rPr>
          <w:lang w:val="fr-FR"/>
        </w:rPr>
        <w:t>Lietojot tiešsaistes pakalpojumu pēc noteikumu atjauninājumu publicēšanas šo Tiešsaistes pakalpojumu lietošanas noteikumu atjauninātajā versijā vai arī pēc tam, kad jums pa e-pastu tika nosūtīts paziņojums par šiem atjauninājumiem, jūs apliecināt piekrišanu licences noteikumu atjauninājumiem.</w:t>
      </w:r>
    </w:p>
    <w:p w:rsidR="0082133B" w:rsidRPr="00EB1828" w:rsidRDefault="00ED4593" w:rsidP="00986DA5">
      <w:pPr>
        <w:pStyle w:val="PURHeading2"/>
        <w:rPr>
          <w:lang w:val="fr-FR"/>
        </w:rPr>
      </w:pPr>
      <w:r w:rsidRPr="00EB1828">
        <w:rPr>
          <w:lang w:val="fr-FR"/>
        </w:rPr>
        <w:t>Tiešsaistes pakalpojumu atjauninājumi</w:t>
      </w:r>
      <w:r>
        <w:fldChar w:fldCharType="begin"/>
      </w:r>
      <w:r w:rsidR="00986DA5" w:rsidRPr="00EB1828">
        <w:rPr>
          <w:lang w:val="fr-FR"/>
        </w:rPr>
        <w:instrText>TC "</w:instrText>
      </w:r>
      <w:bookmarkStart w:id="38" w:name="_Toc374111618"/>
      <w:r w:rsidR="00986DA5" w:rsidRPr="00EB1828">
        <w:rPr>
          <w:lang w:val="fr-FR"/>
        </w:rPr>
        <w:instrText>Tiešsaistes pakalpojumu atjauninājumi</w:instrText>
      </w:r>
      <w:bookmarkEnd w:id="38"/>
      <w:r w:rsidR="00986DA5" w:rsidRPr="00EB1828">
        <w:rPr>
          <w:lang w:val="fr-FR"/>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EB1828" w:rsidRDefault="00ED4593">
      <w:pPr>
        <w:pStyle w:val="PURBody-Indented"/>
        <w:rPr>
          <w:lang w:val="fr-FR"/>
        </w:rPr>
      </w:pPr>
      <w:r w:rsidRPr="00EB1828">
        <w:rPr>
          <w:lang w:val="fr-FR"/>
        </w:rPr>
        <w:t>Mēs drīkstam jebkurā laikā modificēt tiešsaistes pakalpojuma un programmatūras līdzekļus vai atjaunināt tos.</w:t>
      </w:r>
      <w:r w:rsidR="00B07308" w:rsidRPr="00EB1828">
        <w:rPr>
          <w:lang w:val="fr-FR"/>
        </w:rPr>
        <w:t xml:space="preserve"> </w:t>
      </w:r>
      <w:r w:rsidRPr="00EB1828">
        <w:rPr>
          <w:lang w:val="fr-FR"/>
        </w:rPr>
        <w:t>Pēc modificēšanas vai atjaunināšanas dažas iepriekš pieejamās funkcionalitātes vai līdzekļi var būt mainīti vai vairs nebūt pieejami.</w:t>
      </w:r>
    </w:p>
    <w:p w:rsidR="0082133B" w:rsidRPr="00EB1828" w:rsidRDefault="00ED4593">
      <w:pPr>
        <w:pStyle w:val="PURHeading2"/>
        <w:rPr>
          <w:lang w:val="fr-FR"/>
        </w:rPr>
      </w:pPr>
      <w:r w:rsidRPr="00EB1828">
        <w:rPr>
          <w:lang w:val="fr-FR"/>
        </w:rPr>
        <w:t>Tiešsaistes pakalpojuma termiņa darbības beigas vai tā izbeigšana</w:t>
      </w:r>
      <w:r>
        <w:fldChar w:fldCharType="begin"/>
      </w:r>
      <w:r w:rsidR="00986DA5" w:rsidRPr="00EB1828">
        <w:rPr>
          <w:lang w:val="fr-FR"/>
        </w:rPr>
        <w:instrText>TC "</w:instrText>
      </w:r>
      <w:bookmarkStart w:id="46" w:name="_Toc374111619"/>
      <w:r w:rsidR="00986DA5" w:rsidRPr="00EB1828">
        <w:rPr>
          <w:lang w:val="fr-FR"/>
        </w:rPr>
        <w:instrText>Tiešsaistes pakalpojuma termiņa darbības beigas vai tā izbeigšana</w:instrText>
      </w:r>
      <w:bookmarkEnd w:id="46"/>
      <w:r w:rsidR="00986DA5" w:rsidRPr="00EB1828">
        <w:rPr>
          <w:lang w:val="fr-FR"/>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EB1828" w:rsidRDefault="00ED4593">
      <w:pPr>
        <w:pStyle w:val="PURBody-Indented"/>
        <w:rPr>
          <w:lang w:val="fr-FR"/>
        </w:rPr>
      </w:pPr>
      <w:r w:rsidRPr="00EB1828">
        <w:rPr>
          <w:lang w:val="fr-FR"/>
        </w:rPr>
        <w:t>Kad jūsu tiešsaistes pakalpojuma abonementa termiņš ir beidzies vai kad pakalpojums tiek izbeigts, varat sazināties ar korporāciju Microsoft un ziņot, vai mums:</w:t>
      </w:r>
    </w:p>
    <w:p w:rsidR="0082133B" w:rsidRPr="00D54DC8" w:rsidRDefault="00ED4593" w:rsidP="005D6562">
      <w:pPr>
        <w:pStyle w:val="PURBullet-Indented"/>
        <w:numPr>
          <w:ilvl w:val="1"/>
          <w:numId w:val="7"/>
        </w:numPr>
      </w:pPr>
      <w:r>
        <w:t>atspējot jūsu kontu un pēc tam dzēst klienta datus; vai</w:t>
      </w:r>
    </w:p>
    <w:p w:rsidR="0082133B" w:rsidRPr="00D54DC8" w:rsidRDefault="00ED4593" w:rsidP="00DF32A0">
      <w:pPr>
        <w:pStyle w:val="PURBullet-Indented"/>
        <w:numPr>
          <w:ilvl w:val="1"/>
          <w:numId w:val="7"/>
        </w:numPr>
      </w:pPr>
      <w:r>
        <w:t>saglabāt tiešsaistes pakalpojumā saglabātos jūsu klienta datus ierobežotas darbības kontā vismaz 90 dienas pēc jūsu abonementa termiņa notecējuma vai izbeigšanas (</w:t>
      </w:r>
      <w:r w:rsidR="00E51618">
        <w:t>„</w:t>
      </w:r>
      <w:r>
        <w:t>saglabāšanas periods</w:t>
      </w:r>
      <w:r w:rsidR="00DF32A0">
        <w:t>”</w:t>
      </w:r>
      <w:r>
        <w:t>), lai jūs varētu ekstrahēt šos datus.</w:t>
      </w:r>
    </w:p>
    <w:p w:rsidR="0082133B" w:rsidRPr="00EB1828" w:rsidRDefault="00ED4593">
      <w:pPr>
        <w:pStyle w:val="PURBody-Indented"/>
        <w:rPr>
          <w:lang w:val="de-DE"/>
        </w:rPr>
      </w:pPr>
      <w:r w:rsidRPr="00EB1828">
        <w:rPr>
          <w:lang w:val="de-DE"/>
        </w:rPr>
        <w:t>Ja norādāt (1), nevarat no konta ekstrahēt savus klienta datus.</w:t>
      </w:r>
      <w:r w:rsidR="00B07308" w:rsidRPr="00EB1828">
        <w:rPr>
          <w:lang w:val="de-DE"/>
        </w:rPr>
        <w:t xml:space="preserve"> </w:t>
      </w:r>
      <w:r w:rsidRPr="00EB1828">
        <w:rPr>
          <w:lang w:val="de-DE"/>
        </w:rPr>
        <w:t>Ja nenorādāt ne (1), ne (2), mēs saglabājam klienta datus saskaņā ar punktu (2).</w:t>
      </w:r>
      <w:r w:rsidR="00B07308" w:rsidRPr="00EB1828">
        <w:rPr>
          <w:lang w:val="de-DE"/>
        </w:rPr>
        <w:t xml:space="preserve"> </w:t>
      </w:r>
    </w:p>
    <w:p w:rsidR="0082133B" w:rsidRPr="00EB1828" w:rsidRDefault="00ED4593">
      <w:pPr>
        <w:pStyle w:val="PURBody-Indented"/>
        <w:rPr>
          <w:lang w:val="de-DE"/>
        </w:rPr>
      </w:pPr>
      <w:r w:rsidRPr="00EB1828">
        <w:rPr>
          <w:lang w:val="de-DE"/>
        </w:rPr>
        <w:t>Pēc saglabāšanas perioda beigām mēs atspējosim jūsu kontu un dzēsīsim jūsu Klienta datus. Kešatmiņā ievietotās vai dublētās kopijas tiks iztīrītas 30 dienu laikā pēc saglabāšanas perioda beigām.</w:t>
      </w:r>
    </w:p>
    <w:p w:rsidR="0082133B" w:rsidRPr="00EB1828" w:rsidRDefault="00ED4593">
      <w:pPr>
        <w:pStyle w:val="PURBody-Indented"/>
        <w:rPr>
          <w:lang w:val="de-DE"/>
        </w:rPr>
      </w:pPr>
      <w:r w:rsidRPr="00EB1828">
        <w:rPr>
          <w:lang w:val="de-DE"/>
        </w:rPr>
        <w:t>Tiešsaistes pakalpojums var neatbalstīt jūsu nodrošinātās programmatūras saglabāšanu vai ekstrahēšanu ar mērķi darbināt tiešsaistes pakalpojumu.</w:t>
      </w:r>
    </w:p>
    <w:p w:rsidR="0082133B" w:rsidRPr="00EB1828" w:rsidRDefault="00ED4593">
      <w:pPr>
        <w:pStyle w:val="PURBlueStrong-Indented"/>
        <w:rPr>
          <w:lang w:val="de-DE"/>
        </w:rPr>
      </w:pPr>
      <w:r w:rsidRPr="00EB1828">
        <w:rPr>
          <w:lang w:val="de-DE"/>
        </w:rPr>
        <w:t>Atteikšanās no atbildības par klienta datu dzēšanu</w:t>
      </w:r>
    </w:p>
    <w:p w:rsidR="0082133B" w:rsidRPr="00EB1828" w:rsidRDefault="00ED4593">
      <w:pPr>
        <w:pStyle w:val="PURBody-Indented"/>
        <w:rPr>
          <w:lang w:val="de-DE"/>
        </w:rPr>
      </w:pPr>
      <w:r w:rsidRPr="00EB1828">
        <w:rPr>
          <w:lang w:val="de-DE"/>
        </w:rPr>
        <w:t>Jūs piekrītat, ka, izņemot šajos noteikumos minētos gadījumus, mums nav pienākuma arī turpmāk saglabāt, eksportēt vai atdot klienta datus.</w:t>
      </w:r>
      <w:r w:rsidR="00B07308" w:rsidRPr="00EB1828">
        <w:rPr>
          <w:lang w:val="de-DE"/>
        </w:rPr>
        <w:t xml:space="preserve"> </w:t>
      </w:r>
      <w:r w:rsidRPr="00EB1828">
        <w:rPr>
          <w:lang w:val="de-DE"/>
        </w:rPr>
        <w:t>Jūs piekrītat, ka mēs nekādā veidā neesam atbildīgi par klienta datu dzēšanu atbilstoši šiem noteikumiem.</w:t>
      </w:r>
    </w:p>
    <w:p w:rsidR="0082133B" w:rsidRPr="00EB1828" w:rsidRDefault="00ED4593">
      <w:pPr>
        <w:pStyle w:val="PURHeading2"/>
        <w:rPr>
          <w:lang w:val="de-DE"/>
        </w:rPr>
      </w:pPr>
      <w:r w:rsidRPr="00EB1828">
        <w:rPr>
          <w:lang w:val="de-DE"/>
        </w:rPr>
        <w:lastRenderedPageBreak/>
        <w:t>Tiešsaistes pakalpojuma pieejamība</w:t>
      </w:r>
      <w:r>
        <w:fldChar w:fldCharType="begin"/>
      </w:r>
      <w:r w:rsidR="00986DA5" w:rsidRPr="00EB1828">
        <w:rPr>
          <w:lang w:val="de-DE"/>
        </w:rPr>
        <w:instrText>TC "</w:instrText>
      </w:r>
      <w:bookmarkStart w:id="54" w:name="_Toc374111620"/>
      <w:r w:rsidR="00986DA5" w:rsidRPr="00EB1828">
        <w:rPr>
          <w:lang w:val="de-DE"/>
        </w:rPr>
        <w:instrText>Tiešsaistes pakalpojuma pieejamība</w:instrText>
      </w:r>
      <w:bookmarkEnd w:id="54"/>
      <w:r w:rsidR="00986DA5" w:rsidRPr="00EB1828">
        <w:rPr>
          <w:lang w:val="de-DE"/>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EB1828" w:rsidRDefault="00ED4593">
      <w:pPr>
        <w:pStyle w:val="PURBody-Indented"/>
        <w:rPr>
          <w:lang w:val="de-DE"/>
        </w:rPr>
      </w:pPr>
      <w:r w:rsidRPr="00EB1828">
        <w:rPr>
          <w:lang w:val="de-DE"/>
        </w:rPr>
        <w:t>Tiešsaistes pakalpojuma, tā atsevišķu funkcionalitāšu un valodas versiju pieejamība dažādās valstīs var atšķirties.</w:t>
      </w:r>
      <w:r w:rsidR="00B07308" w:rsidRPr="00EB1828">
        <w:rPr>
          <w:lang w:val="de-DE"/>
        </w:rPr>
        <w:t xml:space="preserve"> </w:t>
      </w:r>
      <w:r w:rsidRPr="00EB1828">
        <w:rPr>
          <w:lang w:val="de-DE"/>
        </w:rPr>
        <w:t>Lietotāji drīkst lietot tiešsaistes pakalpojumu vai noteiktu tā funkcionalitāti tikai veidā, kā tā ir pieejama lietotāja primārajā atrašanās vietā.</w:t>
      </w:r>
      <w:r w:rsidR="00B07308" w:rsidRPr="00EB1828">
        <w:rPr>
          <w:lang w:val="de-DE"/>
        </w:rPr>
        <w:t xml:space="preserve"> </w:t>
      </w:r>
      <w:r w:rsidRPr="00EB1828">
        <w:rPr>
          <w:lang w:val="de-DE"/>
        </w:rPr>
        <w:t xml:space="preserve">Informāciju par pieejamību skatiet vietnē </w:t>
      </w:r>
      <w:r w:rsidRPr="00EB1828">
        <w:rPr>
          <w:color w:val="00467F"/>
          <w:u w:val="single"/>
          <w:lang w:val="de-DE"/>
        </w:rPr>
        <w:t>http://www.microsoft.com/online/international-availability.aspx</w:t>
      </w:r>
      <w:r w:rsidRPr="00EB1828">
        <w:rPr>
          <w:lang w:val="de-DE"/>
        </w:rPr>
        <w:t xml:space="preserve"> vai citā vietnē, ko ir norādījusi korporācija Microsoft.</w:t>
      </w:r>
    </w:p>
    <w:p w:rsidR="0082133B" w:rsidRPr="00EB1828" w:rsidRDefault="00ED4593">
      <w:pPr>
        <w:pStyle w:val="PURHeading2"/>
        <w:rPr>
          <w:lang w:val="de-DE"/>
        </w:rPr>
      </w:pPr>
      <w:r w:rsidRPr="00EB1828">
        <w:rPr>
          <w:lang w:val="de-DE"/>
        </w:rPr>
        <w:t>Atbildība par kontiem</w:t>
      </w:r>
      <w:r>
        <w:fldChar w:fldCharType="begin"/>
      </w:r>
      <w:r w:rsidR="00986DA5" w:rsidRPr="00EB1828">
        <w:rPr>
          <w:lang w:val="de-DE"/>
        </w:rPr>
        <w:instrText>TC "</w:instrText>
      </w:r>
      <w:bookmarkStart w:id="62" w:name="_Toc374111621"/>
      <w:r w:rsidR="00986DA5" w:rsidRPr="00EB1828">
        <w:rPr>
          <w:lang w:val="de-DE"/>
        </w:rPr>
        <w:instrText>Atbildība par kontiem</w:instrText>
      </w:r>
      <w:bookmarkEnd w:id="62"/>
      <w:r w:rsidR="00986DA5" w:rsidRPr="00EB1828">
        <w:rPr>
          <w:lang w:val="de-DE"/>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EB1828" w:rsidRDefault="00B5244A" w:rsidP="00B5244A">
      <w:pPr>
        <w:pStyle w:val="PURBody-Indented"/>
        <w:rPr>
          <w:lang w:val="de-DE"/>
        </w:rPr>
      </w:pPr>
      <w:r w:rsidRPr="00EB1828">
        <w:rPr>
          <w:lang w:val="de-DE"/>
        </w:rPr>
        <w:t>Jūs atbildat par visām darbībām ar jūsu tiešsaistes pakalpojumu kontiem, tostarp par darbībām, ko veic jūsu nodrošinātie lietotāji, un darījumiem ar trešajām personām, kas notiek ar jūsu kontu starpniecību vai ar tiem saistīto kontu starpniecību.</w:t>
      </w:r>
      <w:r w:rsidR="00B07308" w:rsidRPr="00EB1828">
        <w:rPr>
          <w:lang w:val="de-DE"/>
        </w:rPr>
        <w:t xml:space="preserve"> </w:t>
      </w:r>
      <w:r w:rsidRPr="00EB1828">
        <w:rPr>
          <w:lang w:val="de-DE"/>
        </w:rPr>
        <w:t xml:space="preserve">Jums ir nekavējoties jāinformē mūs par jebkādu iespējamu jūsu kontu vai autentifikācijas akreditācijas datu neatļautu izmantošanu vai jebkādiem drošības pārkāpumiem saistībā ar tiešsaistes pakalpojumu. </w:t>
      </w:r>
    </w:p>
    <w:p w:rsidR="0082133B" w:rsidRPr="00EB1828" w:rsidRDefault="00ED4593">
      <w:pPr>
        <w:pStyle w:val="PURHeading2"/>
        <w:rPr>
          <w:lang w:val="de-DE"/>
        </w:rPr>
      </w:pPr>
      <w:r w:rsidRPr="00EB1828">
        <w:rPr>
          <w:lang w:val="de-DE"/>
        </w:rPr>
        <w:t>Programmatūras izmantošana kopā ar tiešsaistes pakalpojumu</w:t>
      </w:r>
      <w:r>
        <w:fldChar w:fldCharType="begin"/>
      </w:r>
      <w:r w:rsidR="00986DA5" w:rsidRPr="00EB1828">
        <w:rPr>
          <w:lang w:val="de-DE"/>
        </w:rPr>
        <w:instrText>TC "</w:instrText>
      </w:r>
      <w:bookmarkStart w:id="70" w:name="_Toc374111622"/>
      <w:r w:rsidR="00986DA5" w:rsidRPr="00EB1828">
        <w:rPr>
          <w:lang w:val="de-DE"/>
        </w:rPr>
        <w:instrText>Programmatūras izmantošana kopā ar tiešsaistes pakalpojumu</w:instrText>
      </w:r>
      <w:bookmarkEnd w:id="70"/>
      <w:r w:rsidR="00986DA5" w:rsidRPr="00EB1828">
        <w:rPr>
          <w:lang w:val="de-DE"/>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EB1828" w:rsidRDefault="00ED4593">
      <w:pPr>
        <w:pStyle w:val="PURBody-Indented"/>
        <w:rPr>
          <w:lang w:val="de-DE"/>
        </w:rPr>
      </w:pPr>
      <w:r w:rsidRPr="00EB1828">
        <w:rPr>
          <w:lang w:val="de-DE"/>
        </w:rPr>
        <w:t>Iespējams, jums ir jāinstalē noteikta Microsoft programmatūra, lai pierakstītos tiešsaistes pakalpojumā vai izmantotu to.</w:t>
      </w:r>
      <w:r w:rsidR="00B07308" w:rsidRPr="00EB1828">
        <w:rPr>
          <w:lang w:val="de-DE"/>
        </w:rPr>
        <w:t xml:space="preserve"> </w:t>
      </w:r>
      <w:r w:rsidRPr="00EB1828">
        <w:rPr>
          <w:lang w:val="de-DE"/>
        </w:rPr>
        <w:t>Tādā gadījumā ir spēkā šādi nosacījumi.</w:t>
      </w:r>
    </w:p>
    <w:p w:rsidR="0082133B" w:rsidRPr="00EB1828" w:rsidRDefault="00ED4593">
      <w:pPr>
        <w:pStyle w:val="PURBlueStrong-Indented"/>
        <w:rPr>
          <w:lang w:val="de-DE"/>
        </w:rPr>
      </w:pPr>
      <w:r w:rsidRPr="00EB1828">
        <w:rPr>
          <w:lang w:val="de-DE"/>
        </w:rPr>
        <w:t>Microsoft programmatūras licences noteikumi</w:t>
      </w:r>
    </w:p>
    <w:p w:rsidR="0082133B" w:rsidRPr="00EB1828" w:rsidRDefault="00ED4593">
      <w:pPr>
        <w:pStyle w:val="PURBody-Indented"/>
        <w:rPr>
          <w:lang w:val="de-DE"/>
        </w:rPr>
      </w:pPr>
      <w:r w:rsidRPr="00EB1828">
        <w:rPr>
          <w:lang w:val="de-DE"/>
        </w:rPr>
        <w:t xml:space="preserve">Programmatūru ierīcēs drīkstat instalēt un izmantot tikai lietošanai ar attiecīgo </w:t>
      </w:r>
      <w:r w:rsidRPr="00EB1828">
        <w:rPr>
          <w:color w:val="000000" w:themeColor="text1"/>
          <w:lang w:val="de-DE"/>
        </w:rPr>
        <w:t>tiešsaistes pakalpojumu.</w:t>
      </w:r>
      <w:r w:rsidR="00B07308" w:rsidRPr="00EB1828">
        <w:rPr>
          <w:color w:val="000000" w:themeColor="text1"/>
          <w:lang w:val="de-DE"/>
        </w:rPr>
        <w:t xml:space="preserve"> </w:t>
      </w:r>
      <w:r w:rsidRPr="00EB1828">
        <w:rPr>
          <w:color w:val="000000" w:themeColor="text1"/>
          <w:lang w:val="de-DE"/>
        </w:rPr>
        <w:t>Noteiktos gadījumos programmatūras kopiju skaits, ko jums atļauts izmantot, vai ierīču skaits, kurās drīkstat izmantot programmatūru, ir ierobežots, kā aprakstīts konkrētā pakalpojuma noteikumos par šo tiešsaistes pakalpojumu.</w:t>
      </w:r>
      <w:r w:rsidR="00B07308" w:rsidRPr="00EB1828">
        <w:rPr>
          <w:color w:val="000000" w:themeColor="text1"/>
          <w:lang w:val="de-DE"/>
        </w:rPr>
        <w:t xml:space="preserve"> </w:t>
      </w:r>
      <w:r w:rsidRPr="00EB1828">
        <w:rPr>
          <w:color w:val="000000" w:themeColor="text1"/>
          <w:lang w:val="de-DE"/>
        </w:rPr>
        <w:t xml:space="preserve">Tiesības lietot </w:t>
      </w:r>
      <w:r w:rsidRPr="00EB1828">
        <w:rPr>
          <w:lang w:val="de-DE"/>
        </w:rPr>
        <w:t>programmatūru beidzas, kad tiesības izmantot tiešsaistes pakalpojumu tiek pārtrauktas vai beidzas to termiņš, vai tiešsaistes pakalpojums tiek atjaunināts un vairs neatbalsta programmatūru — atkarībā no tā, kurš nosacījums iestājas pirmais.</w:t>
      </w:r>
      <w:r w:rsidR="00B07308" w:rsidRPr="00EB1828">
        <w:rPr>
          <w:lang w:val="de-DE"/>
        </w:rPr>
        <w:t xml:space="preserve"> </w:t>
      </w:r>
      <w:r w:rsidRPr="00EB1828">
        <w:rPr>
          <w:lang w:val="de-DE"/>
        </w:rPr>
        <w:t>Kad beidzas programmatūras lietošanas tiesības, tā jāatinstalē. Iespējams arī, ka mēs to šādā brīdī atspējojam.</w:t>
      </w:r>
    </w:p>
    <w:p w:rsidR="0082133B" w:rsidRPr="00EB1828" w:rsidRDefault="00ED4593">
      <w:pPr>
        <w:pStyle w:val="PURBlueStrong-Indented"/>
        <w:rPr>
          <w:lang w:val="de-DE"/>
        </w:rPr>
      </w:pPr>
      <w:r w:rsidRPr="00EB1828">
        <w:rPr>
          <w:lang w:val="de-DE"/>
        </w:rPr>
        <w:t>Automātiski Microsoft programmatūras atjauninājumi</w:t>
      </w:r>
    </w:p>
    <w:p w:rsidR="0082133B" w:rsidRPr="00EB1828" w:rsidRDefault="00ED4593">
      <w:pPr>
        <w:pStyle w:val="PURBody-Indented"/>
        <w:rPr>
          <w:lang w:val="de-DE"/>
        </w:rPr>
      </w:pPr>
      <w:r w:rsidRPr="00EB1828">
        <w:rPr>
          <w:lang w:val="de-DE"/>
        </w:rPr>
        <w:t>Mēs varam periodiski pārbaudīt jūsu programmatūras versiju un ieteikt vai jūsu ierīcēs lejupielādēt jūsu licencētās programmatūras atjauninājumus vai papildinājumus.</w:t>
      </w:r>
      <w:r w:rsidR="00B07308" w:rsidRPr="00EB1828">
        <w:rPr>
          <w:lang w:val="de-DE"/>
        </w:rPr>
        <w:t xml:space="preserve"> </w:t>
      </w:r>
      <w:r w:rsidRPr="00EB1828">
        <w:rPr>
          <w:lang w:val="de-DE"/>
        </w:rPr>
        <w:t>Atjauninājumu un papildinājumu lietošana var būt pakļauta papildu noteikumiem, kas ir iekļauti to komplektācijā.</w:t>
      </w:r>
      <w:r w:rsidR="00B07308" w:rsidRPr="00EB1828">
        <w:rPr>
          <w:lang w:val="de-DE"/>
        </w:rPr>
        <w:t xml:space="preserve"> </w:t>
      </w:r>
      <w:r w:rsidRPr="00EB1828">
        <w:rPr>
          <w:lang w:val="de-DE"/>
        </w:rPr>
        <w:t>Iespējams, ka jūs nesaņemat paziņojumu par to, ka mēs lejupielādējam atjauninājumu.</w:t>
      </w:r>
    </w:p>
    <w:p w:rsidR="0082133B" w:rsidRPr="00EB1828" w:rsidRDefault="00ED4593">
      <w:pPr>
        <w:pStyle w:val="PURHeading2"/>
        <w:rPr>
          <w:lang w:val="de-DE"/>
        </w:rPr>
      </w:pPr>
      <w:r w:rsidRPr="00EB1828">
        <w:rPr>
          <w:lang w:val="de-DE"/>
        </w:rPr>
        <w:t>Citu vietņu, lietojumprogrammu un pakalpojumu izmantošana</w:t>
      </w:r>
      <w:r>
        <w:fldChar w:fldCharType="begin"/>
      </w:r>
      <w:r w:rsidR="00986DA5" w:rsidRPr="00EB1828">
        <w:rPr>
          <w:lang w:val="de-DE"/>
        </w:rPr>
        <w:instrText>TC "</w:instrText>
      </w:r>
      <w:bookmarkStart w:id="78" w:name="_Toc374111623"/>
      <w:r w:rsidR="00986DA5" w:rsidRPr="00EB1828">
        <w:rPr>
          <w:lang w:val="de-DE"/>
        </w:rPr>
        <w:instrText>Citu vietņu, lietojumprogrammu un pakalpojumu izmantošana</w:instrText>
      </w:r>
      <w:bookmarkEnd w:id="78"/>
      <w:r w:rsidR="00986DA5" w:rsidRPr="00EB1828">
        <w:rPr>
          <w:lang w:val="de-DE"/>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EB1828" w:rsidRDefault="00ED4593">
      <w:pPr>
        <w:pStyle w:val="PURBody-Indented"/>
        <w:rPr>
          <w:lang w:val="de-DE"/>
        </w:rPr>
      </w:pPr>
      <w:r w:rsidRPr="00EB1828">
        <w:rPr>
          <w:lang w:val="de-DE"/>
        </w:rPr>
        <w:t>Iespējams, jums ir jāizmanto noteiktas Microsoft vietnes vai pakalpojumi, lai piekļūtu tiešsaistes pakalpojumiem un lietotu tos. Turklāt pēc izvēles varat lietot noteiktas Microsoft lietojumprogrammas, ko iegūstat pakalpojumā Microsoft Office Store, citā Microsoft veikalā vai veikalā, kas nepieder korporācijai Microsoft.</w:t>
      </w:r>
      <w:r w:rsidR="00B07308" w:rsidRPr="00EB1828">
        <w:rPr>
          <w:lang w:val="de-DE"/>
        </w:rPr>
        <w:t xml:space="preserve"> </w:t>
      </w:r>
      <w:r w:rsidRPr="00EB1828">
        <w:rPr>
          <w:lang w:val="de-DE"/>
        </w:rPr>
        <w:t>Tādā gadījumā veidu, kādā izmantojat attiecīgās vietnes, lietojumprogrammas vai pakalpojumus, ja piemērojams, nosaka ar šīm vietnēm vai pakalpojumiem saistītie lietošanas noteikumi.</w:t>
      </w:r>
    </w:p>
    <w:p w:rsidR="0082133B" w:rsidRPr="00EB1828" w:rsidRDefault="00ED4593">
      <w:pPr>
        <w:pStyle w:val="PURHeading2"/>
        <w:rPr>
          <w:lang w:val="de-DE"/>
        </w:rPr>
      </w:pPr>
      <w:r w:rsidRPr="00EB1828">
        <w:rPr>
          <w:lang w:val="de-DE"/>
        </w:rPr>
        <w:t>Trešo personu saturs un pakalpojumi</w:t>
      </w:r>
      <w:r>
        <w:fldChar w:fldCharType="begin"/>
      </w:r>
      <w:r w:rsidR="00986DA5" w:rsidRPr="00EB1828">
        <w:rPr>
          <w:lang w:val="de-DE"/>
        </w:rPr>
        <w:instrText>TC "</w:instrText>
      </w:r>
      <w:bookmarkStart w:id="86" w:name="_Toc374111624"/>
      <w:r w:rsidR="00986DA5" w:rsidRPr="00EB1828">
        <w:rPr>
          <w:lang w:val="de-DE"/>
        </w:rPr>
        <w:instrText>Trešo personu saturs un pakalpojumi</w:instrText>
      </w:r>
      <w:bookmarkEnd w:id="86"/>
      <w:r w:rsidR="00986DA5" w:rsidRPr="00EB1828">
        <w:rPr>
          <w:lang w:val="de-DE"/>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EB1828" w:rsidRDefault="00ED4593">
      <w:pPr>
        <w:pStyle w:val="PURBody-Indented"/>
        <w:rPr>
          <w:lang w:val="de-DE"/>
        </w:rPr>
      </w:pPr>
      <w:r w:rsidRPr="00EB1828">
        <w:rPr>
          <w:lang w:val="de-DE"/>
        </w:rPr>
        <w:t>Mēs neesam atbildīgi par jebkādu trešo personu saturu vai pakalpojumiem, kuram tiešā vai netiešā veidā piekļūstat, izmantojot tiešsaistes pakalpojumu.</w:t>
      </w:r>
      <w:r w:rsidR="00B07308" w:rsidRPr="00EB1828">
        <w:rPr>
          <w:lang w:val="de-DE"/>
        </w:rPr>
        <w:t xml:space="preserve"> </w:t>
      </w:r>
      <w:r w:rsidRPr="00EB1828">
        <w:rPr>
          <w:lang w:val="de-DE"/>
        </w:rPr>
        <w:t>Jūs atbildat par saviem darījumiem ar jebkādām trešajām personām (ieskaitot reklāmdevējus), kas saistīti ar tiešsaistes pakalpojumu (ieskaitot apmaksu par precēm un pakalpojumiem).</w:t>
      </w:r>
      <w:r w:rsidR="00B07308" w:rsidRPr="00EB1828">
        <w:rPr>
          <w:lang w:val="de-DE"/>
        </w:rPr>
        <w:t xml:space="preserve"> </w:t>
      </w:r>
      <w:r w:rsidRPr="00EB1828">
        <w:rPr>
          <w:lang w:val="de-DE"/>
        </w:rPr>
        <w:t>Iesniedzot Klienta datus, ko lietot ar jebkuru tiešsaistes pakalpojumu, kurš ļauj sazināties vai sadarboties ar trešām personām, jūs apliecināt, ka šīm trešām personām var būt iespēja lietot, kopēt, izplatīt, attēlot, publicēt un modificēt šos Klienta datus.</w:t>
      </w:r>
    </w:p>
    <w:p w:rsidR="00164A5F" w:rsidRPr="00EB1828" w:rsidRDefault="00164A5F" w:rsidP="00164A5F">
      <w:pPr>
        <w:pStyle w:val="PURHeading2"/>
        <w:rPr>
          <w:lang w:val="fr-FR"/>
        </w:rPr>
      </w:pPr>
      <w:r w:rsidRPr="00EB1828">
        <w:rPr>
          <w:lang w:val="fr-FR"/>
        </w:rPr>
        <w:t>Trešo personu skripti un kodi</w:t>
      </w:r>
      <w:r>
        <w:fldChar w:fldCharType="begin"/>
      </w:r>
      <w:r w:rsidR="00FD2C8D" w:rsidRPr="00EB1828">
        <w:rPr>
          <w:lang w:val="fr-FR"/>
        </w:rPr>
        <w:instrText>TC "</w:instrText>
      </w:r>
      <w:bookmarkStart w:id="94" w:name="_Toc374111625"/>
      <w:r w:rsidR="00FD2C8D" w:rsidRPr="00EB1828">
        <w:rPr>
          <w:lang w:val="fr-FR"/>
        </w:rPr>
        <w:instrText>Trešo personu skripti un kodi</w:instrText>
      </w:r>
      <w:bookmarkEnd w:id="94"/>
      <w:r w:rsidR="00FD2C8D" w:rsidRPr="00EB1828">
        <w:rPr>
          <w:lang w:val="fr-FR"/>
        </w:rPr>
        <w:instrText xml:space="preserve">" \l 2 </w:instrText>
      </w:r>
      <w:r>
        <w:fldChar w:fldCharType="end"/>
      </w:r>
    </w:p>
    <w:p w:rsidR="00164A5F" w:rsidRPr="00EB1828" w:rsidRDefault="00164A5F" w:rsidP="00164A5F">
      <w:pPr>
        <w:pStyle w:val="PURBody-Indented"/>
        <w:rPr>
          <w:lang w:val="fr-FR"/>
        </w:rPr>
      </w:pPr>
      <w:r w:rsidRPr="00EB1828">
        <w:rPr>
          <w:lang w:val="fr-FR"/>
        </w:rPr>
        <w:t>Tiešsaistes pakalpojumā var būt ietverta atsauce uz trešo personu skriptu vai kodu.</w:t>
      </w:r>
      <w:r w:rsidR="00B07308" w:rsidRPr="00EB1828">
        <w:rPr>
          <w:lang w:val="fr-FR"/>
        </w:rPr>
        <w:t xml:space="preserve"> </w:t>
      </w:r>
      <w:r w:rsidRPr="00EB1828">
        <w:rPr>
          <w:lang w:val="fr-FR"/>
        </w:rPr>
        <w:t>Šo trešo personu skriptu vai kodu jūsu lietošanai licencē tās trešās personas, kas ir šī koda īpašnieki, nevis korporācija Microsoft.</w:t>
      </w:r>
    </w:p>
    <w:p w:rsidR="00AC00E9" w:rsidRPr="00EB1828" w:rsidRDefault="00953ADD" w:rsidP="00AC00E9">
      <w:pPr>
        <w:pStyle w:val="PURHeading2"/>
        <w:rPr>
          <w:lang w:val="es-ES"/>
        </w:rPr>
      </w:pPr>
      <w:r w:rsidRPr="00EB1828">
        <w:rPr>
          <w:lang w:val="es-ES"/>
        </w:rPr>
        <w:t>Trešās personas programmatūra, uz kuru ir sniegta atsauce</w:t>
      </w:r>
      <w:r>
        <w:fldChar w:fldCharType="begin"/>
      </w:r>
      <w:r w:rsidR="00AC00E9" w:rsidRPr="00EB1828">
        <w:rPr>
          <w:lang w:val="es-ES"/>
        </w:rPr>
        <w:instrText>TC "</w:instrText>
      </w:r>
      <w:bookmarkStart w:id="95" w:name="_Toc374111626"/>
      <w:r w:rsidR="00AC00E9" w:rsidRPr="00EB1828">
        <w:rPr>
          <w:lang w:val="es-ES"/>
        </w:rPr>
        <w:instrText>Trešās personas programmatūra, uz kuru ir sniegta atsauce</w:instrText>
      </w:r>
      <w:bookmarkEnd w:id="95"/>
      <w:r w:rsidR="00AC00E9" w:rsidRPr="00EB1828">
        <w:rPr>
          <w:lang w:val="es-ES"/>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EB1828" w:rsidRDefault="00B5244A" w:rsidP="00CB7FAF">
      <w:pPr>
        <w:pStyle w:val="PURHeading2"/>
        <w:ind w:left="270"/>
        <w:rPr>
          <w:lang w:val="es-ES"/>
        </w:rPr>
      </w:pPr>
      <w:r w:rsidRPr="00EB1828">
        <w:rPr>
          <w:rFonts w:ascii="Arial" w:hAnsi="Arial"/>
          <w:color w:val="auto"/>
          <w:sz w:val="18"/>
          <w:lang w:val="es-ES"/>
        </w:rPr>
        <w:t>Programmatūrā var būt ietvertas trešo personu īpašumā esošas programmas, kas ir licencētas saskaņā ar atsevišķiem jums sniegtiem noteikumiem. Programmatūrā var būt ietvertas arī trešo personu atvērtā pirmkoda programmas, ko korporācija Microsoft, nevis trešā persona, jums licencē atbilstoši Microsoft licences noteikumiem. Paziņojumi par trešo personu atvērtā pirmkoda programmām, ja tādi ir, ir ietverti tikai jūsu uzziņām.</w:t>
      </w:r>
    </w:p>
    <w:p w:rsidR="007D7C96" w:rsidRPr="00EB1828" w:rsidRDefault="007D7C96">
      <w:pPr>
        <w:pStyle w:val="PURHeading2"/>
        <w:rPr>
          <w:lang w:val="es-ES"/>
        </w:rPr>
      </w:pPr>
      <w:r w:rsidRPr="00EB1828">
        <w:rPr>
          <w:lang w:val="es-ES"/>
        </w:rPr>
        <w:t xml:space="preserve">Lietošana bez augsta riska iespējamības </w:t>
      </w:r>
      <w:r>
        <w:fldChar w:fldCharType="begin"/>
      </w:r>
      <w:r w:rsidR="00FD2C8D" w:rsidRPr="00EB1828">
        <w:rPr>
          <w:lang w:val="es-ES"/>
        </w:rPr>
        <w:instrText>TC "</w:instrText>
      </w:r>
      <w:bookmarkStart w:id="103" w:name="_Toc374111627"/>
      <w:r w:rsidR="00FD2C8D" w:rsidRPr="00EB1828">
        <w:rPr>
          <w:lang w:val="es-ES"/>
        </w:rPr>
        <w:instrText>Lietošana bez augsta riska iespējamības</w:instrText>
      </w:r>
      <w:bookmarkEnd w:id="103"/>
      <w:r w:rsidR="00FD2C8D" w:rsidRPr="00EB1828">
        <w:rPr>
          <w:lang w:val="es-ES"/>
        </w:rPr>
        <w:instrText xml:space="preserve">" \l 2 </w:instrText>
      </w:r>
      <w:r>
        <w:fldChar w:fldCharType="end"/>
      </w:r>
    </w:p>
    <w:p w:rsidR="007D7C96" w:rsidRPr="00EB1828" w:rsidRDefault="007D7C96" w:rsidP="007D7C96">
      <w:pPr>
        <w:pStyle w:val="PURBody-Indented"/>
        <w:rPr>
          <w:lang w:val="es-ES"/>
        </w:rPr>
      </w:pPr>
      <w:r w:rsidRPr="00EB1828">
        <w:rPr>
          <w:lang w:val="es-ES"/>
        </w:rPr>
        <w:t>Tiešsaistes pakalpojuma darbībā var rasties kļūmes, un mēs negarantējam pakalpojuma darbību bez kļūdām vai pārtraukumiem.</w:t>
      </w:r>
      <w:r w:rsidR="00B07308" w:rsidRPr="00EB1828">
        <w:rPr>
          <w:lang w:val="es-ES"/>
        </w:rPr>
        <w:t xml:space="preserve"> </w:t>
      </w:r>
      <w:r w:rsidRPr="00EB1828">
        <w:rPr>
          <w:lang w:val="es-ES"/>
        </w:rPr>
        <w:t>Jums un jūsu lietotājiem nav tiesību lietot tiešsaistes pakalpojumu veidā vai situācijā, kad tiešsaistes pakalpojuma kļūmes dēļ var iestāties citas personas nāve vai persona var gūt nopietnus savainojumus, vai var tikt nodarīts smags fizisks kaitējums vai kaitējums videi (turpmāk tekstā — Lietošana bez augsta riska iespējamības).</w:t>
      </w:r>
      <w:r w:rsidR="00B07308" w:rsidRPr="00EB1828">
        <w:rPr>
          <w:lang w:val="es-ES"/>
        </w:rPr>
        <w:t xml:space="preserve"> </w:t>
      </w:r>
      <w:r w:rsidRPr="00EB1828">
        <w:rPr>
          <w:lang w:val="es-ES"/>
        </w:rPr>
        <w:t xml:space="preserve">Lietošana ar augsta riska iespējamību neietver tiešsaistes pakalpojuma lietošanu administrēšanas nolūkā, konfigurēšanas datu saglabāšanai, kā arī kopā ar tehnoloģiskajiem un/vai konfigurēšanas rīkiem vai citām nekontrolējamām lietojumprogrammām, kuru kļūmes dēļ neiestājas nāve, netiek gūtas traumas vai </w:t>
      </w:r>
      <w:r w:rsidRPr="00EB1828">
        <w:rPr>
          <w:lang w:val="es-ES"/>
        </w:rPr>
        <w:lastRenderedPageBreak/>
        <w:t>nodarīts smags fizisks kaitējums vai kaitējums videi.</w:t>
      </w:r>
      <w:r w:rsidR="00B07308" w:rsidRPr="00EB1828">
        <w:rPr>
          <w:lang w:val="es-ES"/>
        </w:rPr>
        <w:t xml:space="preserve"> </w:t>
      </w:r>
      <w:r w:rsidRPr="00EB1828">
        <w:rPr>
          <w:lang w:val="es-ES"/>
        </w:rPr>
        <w:t>Šīs lietojumprogrammas, kurām nav kontroles, var sazināties ar lietojumprogrammām, kas nodrošina kontroli, taču nedrīkst tiešā vai netiešā veidā būt atbildīgas par kontrolēšanas funkciju.</w:t>
      </w:r>
      <w:r w:rsidR="00B07308" w:rsidRPr="00EB1828">
        <w:rPr>
          <w:lang w:val="es-ES"/>
        </w:rPr>
        <w:t xml:space="preserve"> </w:t>
      </w:r>
      <w:r w:rsidRPr="00EB1828">
        <w:rPr>
          <w:lang w:val="es-ES"/>
        </w:rPr>
        <w:t>Jūs piekrītat aizstāvēt korporāciju Microsoft pret jebkādām trešās personas izvirzītām prasībām saistībā ar tiešsaistes pakalpojuma lietošanu attiecībā uz Lietošanu ar augsta riska iespējamību un kompensēt šādas prasības.</w:t>
      </w:r>
    </w:p>
    <w:p w:rsidR="0082133B" w:rsidRPr="00EB1828" w:rsidRDefault="00ED4593">
      <w:pPr>
        <w:pStyle w:val="PURHeading2"/>
        <w:rPr>
          <w:lang w:val="es-ES"/>
        </w:rPr>
      </w:pPr>
      <w:r w:rsidRPr="00EB1828">
        <w:rPr>
          <w:lang w:val="es-ES"/>
        </w:rPr>
        <w:t>Iegūtās tiesības</w:t>
      </w:r>
      <w:r>
        <w:fldChar w:fldCharType="begin"/>
      </w:r>
      <w:r w:rsidR="00986DA5" w:rsidRPr="00EB1828">
        <w:rPr>
          <w:lang w:val="es-ES"/>
        </w:rPr>
        <w:instrText>TC "</w:instrText>
      </w:r>
      <w:bookmarkStart w:id="104" w:name="_Toc374111628"/>
      <w:r w:rsidR="00986DA5" w:rsidRPr="00EB1828">
        <w:rPr>
          <w:lang w:val="es-ES"/>
        </w:rPr>
        <w:instrText>Iegūtās tiesības</w:instrText>
      </w:r>
      <w:bookmarkEnd w:id="104"/>
      <w:r w:rsidR="00986DA5" w:rsidRPr="00EB1828">
        <w:rPr>
          <w:lang w:val="es-ES"/>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EB1828" w:rsidRDefault="00ED4593">
      <w:pPr>
        <w:pStyle w:val="PURBody-Indented"/>
        <w:rPr>
          <w:lang w:val="es-ES"/>
        </w:rPr>
      </w:pPr>
      <w:r w:rsidRPr="00EB1828">
        <w:rPr>
          <w:lang w:val="es-ES"/>
        </w:rPr>
        <w:t>Jūs aizstāvēsiet mūs pret jebkādām prasībām, kuru pamatā ir (1) pašreizējo vai agrāko darba attiecību starp jūsu uzņēmumu un jebkuru no jūsu pašreizējiem vai agrākiem darbiniekiem vai līgumdarbiniekiem vai saskaņā ar jebkādiem kolektīviem līgumiem jebkurš aspekts, tostarp, taču ne tikai, prasībām par nelikumīgu līguma izbeigšanu, īpašu vai netiešu darba līgumu pārkāpumiem vai atvieglojumu vai algu izmaksāšanu, neobjektīvām maksām par atbrīvošanu no darba vai štatu samazināšanas maksām, vai (2) jebkādi pienākumi vai saistības, kas rodas saskaņā ar Iegūto tiesību direktīvu (Padomes direktīva 2001/23/EK, agrāk — Padomes direktīva 77/187/EK, kas tika grozīta ar Padomes direktīvu 98/50/EK) vai jebkādiem valsts tiesību aktiem vai noteikumiem, kas īsteno tādus pašus vai līdzīgus tiesību aktus vai noteikumus, (tostarp 2006. gada Saistību nodošanas (Nodarbinātības aizsardzība) noteikumi Apvienotajā Karalistē), tostarp prasību no jūsu pašreizējiem vai agrākiem darbiniekiem vai līgumdarbiniekiem (tostarp prasība saistībā ar viņu nodarbinātības izbeigšanu no mūsu puses, ievērojot jebkādu viņu nodarbinātības nodošanu mums atbilstoši šādiem tiesību aktiem vai noteikumiem).</w:t>
      </w:r>
    </w:p>
    <w:p w:rsidR="0082133B" w:rsidRPr="00EB1828" w:rsidRDefault="00ED4593">
      <w:pPr>
        <w:pStyle w:val="PURBody-Indented"/>
        <w:rPr>
          <w:lang w:val="es-ES"/>
        </w:rPr>
      </w:pPr>
      <w:r w:rsidRPr="00EB1828">
        <w:rPr>
          <w:lang w:val="es-ES"/>
        </w:rPr>
        <w:t>Jums ir jāmaksā jebkura summa, kas radusies nelabvēlīga tiesas sprieduma rezultātā (vai izlīguma rezultātā, kam piekrītat).</w:t>
      </w:r>
      <w:r w:rsidR="00B07308" w:rsidRPr="00EB1828">
        <w:rPr>
          <w:lang w:val="es-ES"/>
        </w:rPr>
        <w:t xml:space="preserve"> </w:t>
      </w:r>
      <w:r w:rsidRPr="00EB1828">
        <w:rPr>
          <w:lang w:val="es-ES"/>
        </w:rPr>
        <w:t>Šajā sadaļā ir sniegta informācija par mūsu vienīgo kompensācijas iespēju par šādām prasībām.</w:t>
      </w:r>
      <w:r w:rsidR="00B07308" w:rsidRPr="00EB1828">
        <w:rPr>
          <w:lang w:val="es-ES"/>
        </w:rPr>
        <w:t xml:space="preserve"> </w:t>
      </w:r>
      <w:r w:rsidRPr="00EB1828">
        <w:rPr>
          <w:lang w:val="es-ES"/>
        </w:rPr>
        <w:t>Mēs nekavējoties jūs rakstiski informēsim par prasību, kas attiecas uz šo sadaļu.</w:t>
      </w:r>
      <w:r w:rsidR="00B07308" w:rsidRPr="00EB1828">
        <w:rPr>
          <w:lang w:val="es-ES"/>
        </w:rPr>
        <w:t xml:space="preserve"> </w:t>
      </w:r>
      <w:r w:rsidRPr="00EB1828">
        <w:rPr>
          <w:lang w:val="es-ES"/>
        </w:rPr>
        <w:t>Mēs (1) sniegsim jums pilnīgu kontroli pār šādas prasības aizstāvību vai izlīgumu; un (2) nodrošināsim pietiekamu palīdzību prasības aizstāvībai.</w:t>
      </w:r>
      <w:r w:rsidR="00B07308" w:rsidRPr="00EB1828">
        <w:rPr>
          <w:lang w:val="es-ES"/>
        </w:rPr>
        <w:t xml:space="preserve"> </w:t>
      </w:r>
      <w:r w:rsidRPr="00EB1828">
        <w:rPr>
          <w:lang w:val="es-ES"/>
        </w:rPr>
        <w:t>Jūs atlīdzināsiet mums par saprātīgiem neparedzētiem izdevumiem, kas mums radušies saistībā ar palīdzības sniegšanu.</w:t>
      </w:r>
    </w:p>
    <w:p w:rsidR="0079514B" w:rsidRPr="00EB1828" w:rsidRDefault="0079514B" w:rsidP="0079514B">
      <w:pPr>
        <w:pStyle w:val="PURHeading2"/>
        <w:rPr>
          <w:lang w:val="es-ES"/>
        </w:rPr>
      </w:pPr>
      <w:r w:rsidRPr="00EB1828">
        <w:rPr>
          <w:lang w:val="es-ES"/>
        </w:rPr>
        <w:t>Produkti, kas nav izstrādāti korporācijā Microsoft</w:t>
      </w:r>
      <w:r>
        <w:fldChar w:fldCharType="begin"/>
      </w:r>
      <w:r w:rsidR="00986DA5" w:rsidRPr="00EB1828">
        <w:rPr>
          <w:lang w:val="es-ES"/>
        </w:rPr>
        <w:instrText>TC "</w:instrText>
      </w:r>
      <w:bookmarkStart w:id="112" w:name="_Toc374111629"/>
      <w:r w:rsidR="00986DA5" w:rsidRPr="00EB1828">
        <w:rPr>
          <w:lang w:val="es-ES"/>
        </w:rPr>
        <w:instrText>Produkti, kas nav izstrādāti korporācijā Microsoft</w:instrText>
      </w:r>
      <w:bookmarkEnd w:id="112"/>
      <w:r w:rsidR="00986DA5" w:rsidRPr="00EB1828">
        <w:rPr>
          <w:lang w:val="es-ES"/>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EB1828" w:rsidRDefault="0079514B" w:rsidP="00B1142E">
      <w:pPr>
        <w:pStyle w:val="PURBody-Indented"/>
        <w:rPr>
          <w:lang w:val="es-ES"/>
        </w:rPr>
      </w:pPr>
      <w:r w:rsidRPr="00EB1828">
        <w:rPr>
          <w:lang w:val="es-ES"/>
        </w:rPr>
        <w:t>Izmantojot Microsoft tiešsaistes pakalpojumu izmantošanu vai citiem līdzekļiem, korporācija Microsoft jums var padarīt pieejamus produktus, kas nav izstrādāti korporācijā Microsoft. Uz šādu produktu lietošanu attiecas atsevišķi noteikumi, par ko vienojaties ar trešo personu, kura nodrošina attiecīgo produktu, kas nav izstrādāts korporācijā Microsoft.</w:t>
      </w:r>
      <w:r w:rsidR="00B07308" w:rsidRPr="00EB1828">
        <w:rPr>
          <w:lang w:val="es-ES"/>
        </w:rPr>
        <w:t xml:space="preserve"> </w:t>
      </w:r>
      <w:r w:rsidRPr="00EB1828">
        <w:rPr>
          <w:lang w:val="es-ES"/>
        </w:rPr>
        <w:t>Jūsu ērtībai maksu par produktu, kas nav</w:t>
      </w:r>
      <w:r w:rsidR="00B1142E" w:rsidRPr="00EB1828">
        <w:rPr>
          <w:lang w:val="es-ES"/>
        </w:rPr>
        <w:t> </w:t>
      </w:r>
      <w:r w:rsidRPr="00EB1828">
        <w:rPr>
          <w:lang w:val="es-ES"/>
        </w:rPr>
        <w:t>izstrādāts korporācijā Microsoft, korporācija Microsoft var iekļaut jūsu rēķinā par Microsoft tiešsaistes pakalpojumiem.</w:t>
      </w:r>
      <w:r w:rsidR="00B07308" w:rsidRPr="00EB1828">
        <w:rPr>
          <w:lang w:val="es-ES"/>
        </w:rPr>
        <w:t xml:space="preserve"> </w:t>
      </w:r>
      <w:r w:rsidRPr="00EB1828">
        <w:rPr>
          <w:lang w:val="es-ES"/>
        </w:rPr>
        <w:t>Tomēr korporācija Microsoft nav atbildīga par produktiem, kas nav izstrādāti korporācijā Microsoft, un korporācija neuzņemas saistības attiecībā uz šiem produktiem.</w:t>
      </w:r>
    </w:p>
    <w:p w:rsidR="0079514B" w:rsidRPr="00EB1828" w:rsidRDefault="0079514B" w:rsidP="0079514B">
      <w:pPr>
        <w:pStyle w:val="PURBody-Indented"/>
        <w:rPr>
          <w:lang w:val="es-ES"/>
        </w:rPr>
      </w:pPr>
      <w:r w:rsidRPr="00EB1828">
        <w:rPr>
          <w:lang w:val="es-ES"/>
        </w:rPr>
        <w:t>Jūs uzņematies atbildību par jebkādu produktu, kas ir instalēts vai tiek lietots kopā ar tiešsaistes pakalpojumu, taču nav izstrādāts korporācijā Microsoft.</w:t>
      </w:r>
      <w:r w:rsidR="00B07308" w:rsidRPr="00EB1828">
        <w:rPr>
          <w:lang w:val="es-ES"/>
        </w:rPr>
        <w:t xml:space="preserve"> </w:t>
      </w:r>
      <w:r w:rsidRPr="00EB1828">
        <w:rPr>
          <w:lang w:val="es-ES"/>
        </w:rPr>
        <w:t>Mēs neesam iesaistītā puse, un mums nav saistoši nekādi noteikumi, kuros ir noteikts veids, kā izmantojat jebkādu produktu, kas nav izstrādāts korporācijā Microsoft.</w:t>
      </w:r>
      <w:r w:rsidR="00B07308" w:rsidRPr="00EB1828">
        <w:rPr>
          <w:lang w:val="es-ES"/>
        </w:rPr>
        <w:t xml:space="preserve"> </w:t>
      </w:r>
    </w:p>
    <w:p w:rsidR="0079514B" w:rsidRPr="00EB1828" w:rsidRDefault="0079514B" w:rsidP="002959F2">
      <w:pPr>
        <w:pStyle w:val="PURBody-Indented"/>
        <w:ind w:left="274"/>
        <w:rPr>
          <w:lang w:val="es-ES"/>
        </w:rPr>
      </w:pPr>
      <w:r w:rsidRPr="00EB1828">
        <w:rPr>
          <w:lang w:val="es-ES"/>
        </w:rPr>
        <w:t>Ja kopā ar tiešsaistes pakalpojumu instalējat vai lietojat jebkādu produktu, kas nav izstrādāts korporācijā Microsoft, tad jūs, nevis korporācija Microsoft, pārvaldāt un kontrolējat šāda produkta instalēšanu, kā arī tā lietošanu tiešsaistes pakalpojumos, izmantojot lietojumprogrammu interfeisus un citus tehniskos līdzekļus, kas veido daļu no tiešsaistes pakalpojuma.</w:t>
      </w:r>
      <w:r w:rsidR="00B07308" w:rsidRPr="00EB1828">
        <w:rPr>
          <w:lang w:val="es-ES"/>
        </w:rPr>
        <w:t xml:space="preserve"> </w:t>
      </w:r>
      <w:r w:rsidRPr="00EB1828">
        <w:rPr>
          <w:lang w:val="es-ES"/>
        </w:rPr>
        <w:t>Mēs nedarbināsim un neveidosim tādu produktu kopijas, kas nav izstrādāti korporācijā Microsoft, ja vien tas nav paredzēts mūsu līgumsaistībās ar jums.</w:t>
      </w:r>
    </w:p>
    <w:p w:rsidR="00B07B8C" w:rsidRPr="00EB1828" w:rsidRDefault="0079514B" w:rsidP="002959F2">
      <w:pPr>
        <w:pStyle w:val="PURHeading2"/>
        <w:spacing w:line="240" w:lineRule="auto"/>
        <w:ind w:left="274"/>
        <w:rPr>
          <w:lang w:val="es-ES"/>
        </w:rPr>
      </w:pPr>
      <w:r w:rsidRPr="00EB1828">
        <w:rPr>
          <w:rFonts w:ascii="Arial" w:hAnsi="Arial"/>
          <w:color w:val="auto"/>
          <w:sz w:val="18"/>
          <w:lang w:val="es-ES"/>
        </w:rPr>
        <w:t>Ja ar tiešsaistes pakalpojumu instalējat vai lietojat jebkādu produktu, kas nav izstrādāts korporācijā Microsoft, nedrīkstat darīt to veidā, kas mūsu intelektuālo īpašumu vai tehnoloģiju pakļauj prasībām, kuras nav paredzētas lielapjoma licencēšanas līgumā.</w:t>
      </w:r>
    </w:p>
    <w:p w:rsidR="00E90FAF" w:rsidRPr="00EB1828" w:rsidRDefault="00E90FAF" w:rsidP="00E90FAF">
      <w:pPr>
        <w:pStyle w:val="PURHeading2"/>
        <w:rPr>
          <w:lang w:val="es-ES"/>
        </w:rPr>
      </w:pPr>
      <w:r w:rsidRPr="00EB1828">
        <w:rPr>
          <w:lang w:val="es-ES"/>
        </w:rPr>
        <w:t>Izglītības iestādes</w:t>
      </w:r>
      <w:r>
        <w:fldChar w:fldCharType="begin"/>
      </w:r>
      <w:r w:rsidRPr="00EB1828">
        <w:rPr>
          <w:lang w:val="es-ES"/>
        </w:rPr>
        <w:instrText>TC "</w:instrText>
      </w:r>
      <w:bookmarkStart w:id="120" w:name="_Toc374111630"/>
      <w:r w:rsidRPr="00EB1828">
        <w:rPr>
          <w:lang w:val="es-ES"/>
        </w:rPr>
        <w:instrText>Izglītības iestādes</w:instrText>
      </w:r>
      <w:bookmarkEnd w:id="120"/>
      <w:r w:rsidRPr="00EB1828">
        <w:rPr>
          <w:lang w:val="es-ES"/>
        </w:rPr>
        <w:instrText xml:space="preserve">" \l 2 </w:instrText>
      </w:r>
      <w:r>
        <w:fldChar w:fldCharType="end"/>
      </w:r>
    </w:p>
    <w:p w:rsidR="00E90FAF" w:rsidRPr="00EB1828" w:rsidRDefault="00E90FAF" w:rsidP="00DF32A0">
      <w:pPr>
        <w:pStyle w:val="PURBody-Indented"/>
        <w:rPr>
          <w:lang w:val="es-ES"/>
        </w:rPr>
      </w:pPr>
      <w:r w:rsidRPr="00EB1828">
        <w:rPr>
          <w:lang w:val="es-ES"/>
        </w:rPr>
        <w:t xml:space="preserve">Ja esat izglītības aģentūra vai iestāde, uz kuru attiecas FERPA noteikumi, korporācija Microsoft apliecina, ka šī Tiešsaistes pakalpojumu lietošanas noteikumu dokumenta izpratnē jūs Klientu datos tiekat saukts par </w:t>
      </w:r>
      <w:r w:rsidR="00E51618" w:rsidRPr="00EB1828">
        <w:rPr>
          <w:lang w:val="es-ES"/>
        </w:rPr>
        <w:t>„</w:t>
      </w:r>
      <w:r w:rsidRPr="00EB1828">
        <w:rPr>
          <w:lang w:val="es-ES"/>
        </w:rPr>
        <w:t>skolas amatpersonu</w:t>
      </w:r>
      <w:r w:rsidR="00DF32A0" w:rsidRPr="00EB1828">
        <w:rPr>
          <w:lang w:val="es-ES"/>
        </w:rPr>
        <w:t xml:space="preserve">” </w:t>
      </w:r>
      <w:r w:rsidRPr="00EB1828">
        <w:rPr>
          <w:lang w:val="es-ES"/>
        </w:rPr>
        <w:t xml:space="preserve">ar </w:t>
      </w:r>
      <w:r w:rsidR="00E51618" w:rsidRPr="00EB1828">
        <w:rPr>
          <w:lang w:val="es-ES"/>
        </w:rPr>
        <w:t>„</w:t>
      </w:r>
      <w:r w:rsidRPr="00EB1828">
        <w:rPr>
          <w:lang w:val="es-ES"/>
        </w:rPr>
        <w:t>likumīgām izglītības interesēm</w:t>
      </w:r>
      <w:r w:rsidR="00DF32A0" w:rsidRPr="00EB1828">
        <w:rPr>
          <w:lang w:val="es-ES"/>
        </w:rPr>
        <w:t>”</w:t>
      </w:r>
      <w:r w:rsidRPr="00EB1828">
        <w:rPr>
          <w:lang w:val="es-ES"/>
        </w:rPr>
        <w:t>, jo šādi termini ir definēti FERPA un noteikumos, kas tos iekļauj, un korporācija Microsoft piekrīt ievērot ierobežojumus un prasības, kas ar punktu 34 CFR 99.33(a) ir noteiktas attiecībā uz skolas amatpersonām.</w:t>
      </w:r>
      <w:r w:rsidR="00B07308" w:rsidRPr="00EB1828">
        <w:rPr>
          <w:lang w:val="es-ES"/>
        </w:rPr>
        <w:t xml:space="preserve"> </w:t>
      </w:r>
      <w:r w:rsidRPr="00EB1828">
        <w:rPr>
          <w:lang w:val="es-ES"/>
        </w:rPr>
        <w:t>FERPA ir likums par ģimenes tiesībām uz izglītību un privātumu — Family Educational Rights and Privacy Act, 20 U.S.C. § 1232g.</w:t>
      </w:r>
    </w:p>
    <w:p w:rsidR="00E90FAF" w:rsidRPr="00EB1828" w:rsidRDefault="00E90FAF" w:rsidP="00E90FAF">
      <w:pPr>
        <w:pStyle w:val="PURBody-Indented"/>
        <w:rPr>
          <w:lang w:val="es-ES"/>
        </w:rPr>
      </w:pPr>
      <w:r w:rsidRPr="00EB1828">
        <w:rPr>
          <w:lang w:val="es-ES"/>
        </w:rPr>
        <w:t>Ja esat izglītības iestāde, jūs apzināties, ka korporācijas Microsoft īpašumā nedrīkst būt vai drīkst būt tikai ierobežota kontaktinformācija par jūsu studentiem un studentu vecākiem.</w:t>
      </w:r>
      <w:r w:rsidR="00B07308" w:rsidRPr="00EB1828">
        <w:rPr>
          <w:lang w:val="es-ES"/>
        </w:rPr>
        <w:t xml:space="preserve"> </w:t>
      </w:r>
      <w:r w:rsidRPr="00EB1828">
        <w:rPr>
          <w:lang w:val="es-ES"/>
        </w:rPr>
        <w:t>Līdz ar to jūs esat atbildīgs par jebkādu vecāku piekrišanu attiecība uz jebkādu gala lietotāju veikto tiešsaistes pakalpojumu izmantošanu, kā tas var būt pieprasīts ar piemērojamajiem tiesību aktiem, un korporācijas Microsoft vārdā jums ir jānodod studentiem (vai — attiecība uz skolēniem, kas vēl nav sasnieguši 18 gadu vecumu un neapmeklē mācību iestādes pēc vidusskolas pabeigšanas — skolēnu vecākiem) juridiskais pieprasījums vai likumīgi izsniegta pavēste, kur pieprasīta korporācijas Microsoft īpašumā esošu Klienta datu izpaušana, kā tas var tikt pieprasīts ar piemērojamajiem tiesību aktiem.</w:t>
      </w:r>
    </w:p>
    <w:p w:rsidR="0082133B" w:rsidRPr="00EB1828" w:rsidRDefault="00ED4593">
      <w:pPr>
        <w:pStyle w:val="PURHeading2"/>
        <w:rPr>
          <w:lang w:val="es-ES"/>
        </w:rPr>
      </w:pPr>
      <w:r w:rsidRPr="00EB1828">
        <w:rPr>
          <w:lang w:val="es-ES"/>
        </w:rPr>
        <w:t>Konfidencialitāte</w:t>
      </w:r>
      <w:r>
        <w:fldChar w:fldCharType="begin"/>
      </w:r>
      <w:r w:rsidR="00C33F92" w:rsidRPr="00EB1828">
        <w:rPr>
          <w:lang w:val="es-ES"/>
        </w:rPr>
        <w:instrText xml:space="preserve">TC </w:instrText>
      </w:r>
      <w:bookmarkStart w:id="121" w:name="_Toc374111631"/>
      <w:r w:rsidR="00C33F92" w:rsidRPr="00EB1828">
        <w:rPr>
          <w:lang w:val="es-ES"/>
        </w:rPr>
        <w:instrText>Konfidencialitāte</w:instrText>
      </w:r>
      <w:bookmarkEnd w:id="121"/>
      <w:r w:rsidR="00C33F92" w:rsidRPr="00EB1828">
        <w:rPr>
          <w:lang w:val="es-ES"/>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EB1828" w:rsidRDefault="00ED4593" w:rsidP="00146B98">
      <w:pPr>
        <w:pStyle w:val="PURBody-Indented"/>
        <w:rPr>
          <w:lang w:val="es-ES"/>
        </w:rPr>
      </w:pPr>
      <w:r w:rsidRPr="00EB1828">
        <w:rPr>
          <w:lang w:val="es-ES"/>
        </w:rPr>
        <w:t>Personīgie dati, kas tiek savākti, izmantojot tiešsaistes pakalpojumu, var tikt pārsūtīti, uzglabāti un apstrādāti Amerikas Savienotajās Valstīs vai jebkurā citā valstī, kur korporācijai Microsoft vai tās pakalpojumu sniedzējiem ir biroji.</w:t>
      </w:r>
      <w:r w:rsidR="00B07308" w:rsidRPr="00EB1828">
        <w:rPr>
          <w:lang w:val="es-ES"/>
        </w:rPr>
        <w:t xml:space="preserve"> </w:t>
      </w:r>
      <w:r w:rsidRPr="00EB1828">
        <w:rPr>
          <w:lang w:val="es-ES"/>
        </w:rPr>
        <w:t>Tie ir arī visi personīgie dati, ko savācat, izmantojot tiešsaistes pakalpojumu.</w:t>
      </w:r>
      <w:r w:rsidR="00B07308" w:rsidRPr="00EB1828">
        <w:rPr>
          <w:lang w:val="es-ES"/>
        </w:rPr>
        <w:t xml:space="preserve"> </w:t>
      </w:r>
      <w:r w:rsidRPr="00EB1828">
        <w:rPr>
          <w:lang w:val="es-ES"/>
        </w:rPr>
        <w:t>Izmantojot tiešsaistes pakalpojumu, jūs piekrītat personīgo datu pārsūtīšanai ārpus jūsu valsts.</w:t>
      </w:r>
      <w:r w:rsidR="00B07308" w:rsidRPr="00EB1828">
        <w:rPr>
          <w:lang w:val="es-ES"/>
        </w:rPr>
        <w:t xml:space="preserve"> </w:t>
      </w:r>
      <w:r w:rsidRPr="00EB1828">
        <w:rPr>
          <w:lang w:val="es-ES"/>
        </w:rPr>
        <w:t>Jūs arī piekrītat iegūt pietiekamu autorizāciju no personām, kas jums sniedz personīgos datus, lai:</w:t>
      </w:r>
    </w:p>
    <w:p w:rsidR="0082133B" w:rsidRPr="00EB1828" w:rsidRDefault="00ED4593" w:rsidP="00146B98">
      <w:pPr>
        <w:pStyle w:val="PURBullet-Indented"/>
        <w:numPr>
          <w:ilvl w:val="1"/>
          <w:numId w:val="9"/>
        </w:numPr>
        <w:spacing w:line="240" w:lineRule="auto"/>
        <w:rPr>
          <w:lang w:val="es-ES"/>
        </w:rPr>
      </w:pPr>
      <w:r w:rsidRPr="00EB1828">
        <w:rPr>
          <w:lang w:val="es-ES"/>
        </w:rPr>
        <w:t xml:space="preserve">pārsūtītu šos datus korporācijai Microsoft un tās aģentiem, un </w:t>
      </w:r>
    </w:p>
    <w:p w:rsidR="0082133B" w:rsidRPr="00EB1828" w:rsidRDefault="00ED4593" w:rsidP="00146B98">
      <w:pPr>
        <w:pStyle w:val="PURBullet-Indented"/>
        <w:numPr>
          <w:ilvl w:val="1"/>
          <w:numId w:val="9"/>
        </w:numPr>
        <w:spacing w:line="240" w:lineRule="auto"/>
        <w:rPr>
          <w:lang w:val="es-ES"/>
        </w:rPr>
      </w:pPr>
      <w:r w:rsidRPr="00EB1828">
        <w:rPr>
          <w:lang w:val="es-ES"/>
        </w:rPr>
        <w:t>ļautu tos pārsūtīt, uzglabāt un apstrādāt.</w:t>
      </w:r>
      <w:r w:rsidR="00B07308" w:rsidRPr="00EB1828">
        <w:rPr>
          <w:lang w:val="es-ES"/>
        </w:rPr>
        <w:t xml:space="preserve"> </w:t>
      </w:r>
    </w:p>
    <w:p w:rsidR="00982791" w:rsidRPr="00EB1828" w:rsidRDefault="00BF5D1E" w:rsidP="00146B98">
      <w:pPr>
        <w:ind w:left="270"/>
        <w:rPr>
          <w:lang w:val="es-ES"/>
        </w:rPr>
      </w:pPr>
      <w:r w:rsidRPr="00EB1828">
        <w:rPr>
          <w:color w:val="auto"/>
          <w:sz w:val="18"/>
          <w:szCs w:val="18"/>
          <w:lang w:val="es-ES"/>
        </w:rPr>
        <w:lastRenderedPageBreak/>
        <w:t xml:space="preserve">Papildinformāciju par to, kā mēs drīkstam apkopot un izmantot jūsu informāciju, skatiet tālāk norādītajos paziņojumos par konfidencialitāti, un katrs no tiem nosaka piemērojamo tiešsaistes pakalpojumu gadījumā, ja pastāv pretrunas ar šiem Vispārīgajiem noteikumiem. </w:t>
      </w:r>
    </w:p>
    <w:p w:rsidR="00254B68" w:rsidRPr="00D54DC8" w:rsidRDefault="00254B68" w:rsidP="00254B68">
      <w:pPr>
        <w:pStyle w:val="PURBody-Indented"/>
        <w:numPr>
          <w:ilvl w:val="0"/>
          <w:numId w:val="91"/>
        </w:numPr>
      </w:pPr>
      <w:r>
        <w:t>Bing Maps:</w:t>
      </w:r>
      <w:r w:rsidR="00B07308">
        <w:t xml:space="preserve"> </w:t>
      </w:r>
      <w:hyperlink r:id="rId17" w:history="1">
        <w:r>
          <w:rPr>
            <w:rStyle w:val="Hyperlink"/>
          </w:rPr>
          <w:t>http://go.microsoft.com/fwlink/?LinkID=248686</w:t>
        </w:r>
      </w:hyperlink>
      <w:r>
        <w:t xml:space="preserve"> </w:t>
      </w:r>
    </w:p>
    <w:p w:rsidR="00254B68" w:rsidRPr="00D54DC8" w:rsidRDefault="00254B68" w:rsidP="00254B68">
      <w:pPr>
        <w:pStyle w:val="PURBody-Indented"/>
        <w:numPr>
          <w:ilvl w:val="0"/>
          <w:numId w:val="91"/>
        </w:numPr>
      </w:pPr>
      <w:r>
        <w:t>Forefront aizsardzība tiešsaistē Exchange serverim:</w:t>
      </w:r>
      <w:r w:rsidR="00B07308">
        <w:t xml:space="preserve"> </w:t>
      </w:r>
      <w:hyperlink r:id="rId18" w:history="1">
        <w:r>
          <w:rPr>
            <w:rStyle w:val="Hyperlink"/>
          </w:rPr>
          <w:t>http://www.microsoft.com/online/legal/v2/?langid=lv-lv&amp;docid=18</w:t>
        </w:r>
      </w:hyperlink>
    </w:p>
    <w:p w:rsidR="00254B68" w:rsidRPr="00D54DC8" w:rsidRDefault="009869BE" w:rsidP="00254B68">
      <w:pPr>
        <w:pStyle w:val="PURBody-Indented"/>
        <w:numPr>
          <w:ilvl w:val="0"/>
          <w:numId w:val="91"/>
        </w:numPr>
        <w:ind w:left="994"/>
      </w:pPr>
      <w:r>
        <w:t>Microsoft Dynamics CRM Online:</w:t>
      </w:r>
      <w:r w:rsidR="00B07308">
        <w:t xml:space="preserve"> </w:t>
      </w:r>
      <w:hyperlink r:id="rId19" w:history="1">
        <w:r>
          <w:rPr>
            <w:rStyle w:val="Hyperlink"/>
          </w:rPr>
          <w:t>http://go.microsoft.com/fwlink/?LinkID=101172</w:t>
        </w:r>
      </w:hyperlink>
      <w:r>
        <w:t xml:space="preserve"> </w:t>
      </w:r>
    </w:p>
    <w:p w:rsidR="00982791" w:rsidRPr="00D54DC8" w:rsidRDefault="00254B68" w:rsidP="00254B68">
      <w:pPr>
        <w:pStyle w:val="PURBody-Indented"/>
        <w:numPr>
          <w:ilvl w:val="0"/>
          <w:numId w:val="91"/>
        </w:numPr>
      </w:pPr>
      <w:r>
        <w:t>Microsoft Rights Management:</w:t>
      </w:r>
      <w:r w:rsidR="00B07308">
        <w:t xml:space="preserve"> </w:t>
      </w:r>
      <w:hyperlink r:id="rId20" w:history="1">
        <w:r>
          <w:rPr>
            <w:rStyle w:val="Hyperlink"/>
          </w:rPr>
          <w:t>http://www.microsoft.com/online/legal/?langid=lv-lv&amp;docid=5</w:t>
        </w:r>
      </w:hyperlink>
    </w:p>
    <w:p w:rsidR="005D4F12" w:rsidRPr="00D54DC8" w:rsidRDefault="005D4F12" w:rsidP="009A33CC">
      <w:pPr>
        <w:pStyle w:val="PURBody-Indented"/>
        <w:numPr>
          <w:ilvl w:val="0"/>
          <w:numId w:val="91"/>
        </w:numPr>
      </w:pPr>
      <w:r>
        <w:t>Office 365:</w:t>
      </w:r>
      <w:r w:rsidR="00B07308">
        <w:t xml:space="preserve"> </w:t>
      </w:r>
      <w:hyperlink r:id="rId21" w:history="1">
        <w:r>
          <w:rPr>
            <w:rStyle w:val="Hyperlink"/>
          </w:rPr>
          <w:t>http://go.microsoft.com/fwlink/?LinkID=212058&amp;clcid=0x409</w:t>
        </w:r>
      </w:hyperlink>
    </w:p>
    <w:p w:rsidR="0093109F" w:rsidRPr="00D54DC8" w:rsidRDefault="005D4F12" w:rsidP="00254B68">
      <w:pPr>
        <w:pStyle w:val="PURBody-Indented"/>
        <w:numPr>
          <w:ilvl w:val="0"/>
          <w:numId w:val="91"/>
        </w:numPr>
      </w:pPr>
      <w:r>
        <w:t>Office 365 Pro Plus, Project Online, Project Pro for Office 365 un Visio Pro:</w:t>
      </w:r>
      <w:r w:rsidR="00B07308">
        <w:t xml:space="preserve"> </w:t>
      </w:r>
      <w:hyperlink r:id="rId22" w:history="1">
        <w:r>
          <w:rPr>
            <w:rStyle w:val="Hyperlink"/>
          </w:rPr>
          <w:t>http://r.office.microsoft.com/r/rlidOOPrivacyState15HighLight?clid=1033</w:t>
        </w:r>
      </w:hyperlink>
    </w:p>
    <w:p w:rsidR="00254B68" w:rsidRPr="00D54DC8" w:rsidRDefault="005D4F12" w:rsidP="00254B68">
      <w:pPr>
        <w:pStyle w:val="PURBody-Indented"/>
        <w:numPr>
          <w:ilvl w:val="0"/>
          <w:numId w:val="91"/>
        </w:numPr>
      </w:pPr>
      <w:r>
        <w:t>Power BI pakalpojumam Office 365:</w:t>
      </w:r>
      <w:r w:rsidR="00B07308">
        <w:t xml:space="preserve"> </w:t>
      </w:r>
      <w:hyperlink r:id="rId23" w:history="1">
        <w:r>
          <w:rPr>
            <w:rStyle w:val="Hyperlink"/>
          </w:rPr>
          <w:t>http://www.microsoft.com/privacystatement/lv-lv/PowerBIforOffice365/Default.aspx</w:t>
        </w:r>
      </w:hyperlink>
      <w:r>
        <w:t xml:space="preserve"> </w:t>
      </w:r>
    </w:p>
    <w:p w:rsidR="00254B68" w:rsidRPr="00D54DC8" w:rsidRDefault="00254B68" w:rsidP="00254B68">
      <w:pPr>
        <w:pStyle w:val="PURBody-Indented"/>
        <w:numPr>
          <w:ilvl w:val="0"/>
          <w:numId w:val="91"/>
        </w:numPr>
      </w:pPr>
      <w:r>
        <w:t>System Center:</w:t>
      </w:r>
      <w:r w:rsidR="00B07308">
        <w:t xml:space="preserve"> </w:t>
      </w:r>
      <w:hyperlink r:id="rId24" w:history="1">
        <w:r>
          <w:rPr>
            <w:rStyle w:val="Hyperlink"/>
          </w:rPr>
          <w:t>http://go.microsoft.com/fwlink/?LinkID=329765</w:t>
        </w:r>
      </w:hyperlink>
    </w:p>
    <w:p w:rsidR="005D4F12" w:rsidRPr="00D54DC8" w:rsidRDefault="00254B68" w:rsidP="00254B68">
      <w:pPr>
        <w:pStyle w:val="PURBullet-Indented"/>
        <w:numPr>
          <w:ilvl w:val="0"/>
          <w:numId w:val="91"/>
        </w:numPr>
        <w:ind w:left="994"/>
      </w:pPr>
      <w:r>
        <w:t>System Center Endpoint Protection:</w:t>
      </w:r>
      <w:r w:rsidR="00B07308">
        <w:t xml:space="preserve"> </w:t>
      </w:r>
      <w:hyperlink r:id="rId25" w:history="1">
        <w:r>
          <w:rPr>
            <w:rStyle w:val="Hyperlink"/>
          </w:rPr>
          <w:t>http://go.microsoft.com/fwlink/?LinkID=329765</w:t>
        </w:r>
      </w:hyperlink>
    </w:p>
    <w:p w:rsidR="005D4F12" w:rsidRPr="00D54DC8" w:rsidRDefault="005D4F12" w:rsidP="00254B68">
      <w:pPr>
        <w:pStyle w:val="PURBody-Indented"/>
        <w:numPr>
          <w:ilvl w:val="0"/>
          <w:numId w:val="91"/>
        </w:numPr>
        <w:ind w:left="994"/>
      </w:pPr>
      <w:r>
        <w:t>Windows Azure:</w:t>
      </w:r>
      <w:r w:rsidR="00B07308">
        <w:t xml:space="preserve"> </w:t>
      </w:r>
      <w:hyperlink r:id="rId26" w:history="1">
        <w:r>
          <w:rPr>
            <w:rStyle w:val="Hyperlink"/>
          </w:rPr>
          <w:t>http://go.microsoft.com/fwlink/p/?LinkID=131004&amp;clcid=0x409</w:t>
        </w:r>
      </w:hyperlink>
      <w:r>
        <w:t xml:space="preserve"> </w:t>
      </w:r>
    </w:p>
    <w:p w:rsidR="005D4F12" w:rsidRPr="00D54DC8" w:rsidRDefault="005D4F12" w:rsidP="00254B68">
      <w:pPr>
        <w:pStyle w:val="PURBody-Indented"/>
        <w:numPr>
          <w:ilvl w:val="0"/>
          <w:numId w:val="91"/>
        </w:numPr>
      </w:pPr>
      <w:r>
        <w:t>Windows Intune:</w:t>
      </w:r>
      <w:r w:rsidR="00B07308">
        <w:t xml:space="preserve"> </w:t>
      </w:r>
      <w:hyperlink r:id="rId27" w:history="1">
        <w:r>
          <w:rPr>
            <w:rStyle w:val="Hyperlink"/>
          </w:rPr>
          <w:t>http://gomicrosoft.com/fwlink/?LinkID=262214</w:t>
        </w:r>
      </w:hyperlink>
    </w:p>
    <w:p w:rsidR="005D4F12" w:rsidRPr="00D54DC8" w:rsidRDefault="005D4F12" w:rsidP="009A33CC">
      <w:pPr>
        <w:pStyle w:val="PURBody-Indented"/>
        <w:numPr>
          <w:ilvl w:val="0"/>
          <w:numId w:val="91"/>
        </w:numPr>
      </w:pPr>
      <w:r>
        <w:t>Yammer Enterprise:</w:t>
      </w:r>
      <w:r w:rsidR="00B07308">
        <w:t xml:space="preserve"> </w:t>
      </w:r>
      <w:hyperlink r:id="rId28" w:history="1">
        <w:r>
          <w:rPr>
            <w:rStyle w:val="Hyperlink"/>
          </w:rPr>
          <w:t>https://www.yammer.com/about/privacy</w:t>
        </w:r>
      </w:hyperlink>
    </w:p>
    <w:p w:rsidR="0082133B" w:rsidRPr="00D54DC8" w:rsidRDefault="00ED4593">
      <w:pPr>
        <w:pStyle w:val="PURHeading2"/>
      </w:pPr>
      <w:r>
        <w:t>Klienta datu drošība</w:t>
      </w:r>
      <w:r>
        <w:fldChar w:fldCharType="begin"/>
      </w:r>
      <w:r w:rsidR="00C33F92">
        <w:instrText>TC "</w:instrText>
      </w:r>
      <w:bookmarkStart w:id="129" w:name="_Toc374111632"/>
      <w:r w:rsidR="00C33F92">
        <w:instrText>Klienta datu drošība</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54DC8" w:rsidRDefault="00ED4593">
      <w:pPr>
        <w:pStyle w:val="PURBody-Indented"/>
      </w:pPr>
      <w:r>
        <w:t>Mēs izmantojam pamatotus un piemērotus tehniskos un organizatoriskos mērus, kādi ir aprakstīti tiešsaistes pakalpojuma piemērojamajā drošības pārskatā, lai palīdzētu aizsargāt jūsu klienta datus pret nejaušiem vai pretlikumīgiem zudumiem, piekļūšanu vai izpaušanu, kurus apstrādā vai kuriem piekļūst, izmantojot tiešsaistes pakalpojumu.</w:t>
      </w:r>
      <w:r w:rsidR="00B07308">
        <w:t xml:space="preserve"> </w:t>
      </w:r>
      <w:r>
        <w:t>Jūs piekrītat, ka šie līdzekļi:</w:t>
      </w:r>
    </w:p>
    <w:p w:rsidR="0082133B" w:rsidRPr="00D54DC8" w:rsidRDefault="00ED4593" w:rsidP="005D6562">
      <w:pPr>
        <w:pStyle w:val="PURBullet-Indented"/>
        <w:numPr>
          <w:ilvl w:val="1"/>
          <w:numId w:val="10"/>
        </w:numPr>
      </w:pPr>
      <w:r>
        <w:t>ir mūsu vienīgā atbildība attiecībā uz klienta datu drošību un apstrādi; un</w:t>
      </w:r>
    </w:p>
    <w:p w:rsidR="00371145" w:rsidRPr="00D54DC8" w:rsidRDefault="00ED4593" w:rsidP="00371145">
      <w:pPr>
        <w:pStyle w:val="PURBullet-Indented"/>
        <w:numPr>
          <w:ilvl w:val="1"/>
          <w:numId w:val="10"/>
        </w:numPr>
      </w:pPr>
      <w:r>
        <w:t xml:space="preserve">aizstāj jebkādas konfidencialitātes saistības, kas ietvertas jūsu lielapjoma licencēšanas līgumā vai jebkurā citā datu neizpaušanas vai konfidencialitātes līgumā. </w:t>
      </w:r>
    </w:p>
    <w:p w:rsidR="00371145" w:rsidRPr="00D54DC8" w:rsidRDefault="00371145" w:rsidP="00371145">
      <w:pPr>
        <w:pStyle w:val="PURBody-Indented"/>
      </w:pPr>
      <w:r>
        <w:t>Papildinformāciju, ja piemērojams, skatiet tālāk norādītajās vietnēs.</w:t>
      </w:r>
    </w:p>
    <w:p w:rsidR="00C842BA" w:rsidRPr="00D54DC8" w:rsidRDefault="00C842BA" w:rsidP="00C842BA">
      <w:pPr>
        <w:pStyle w:val="PURBody-Indented"/>
        <w:numPr>
          <w:ilvl w:val="0"/>
          <w:numId w:val="90"/>
        </w:numPr>
      </w:pPr>
      <w:r>
        <w:t>Exchange Hosted Services:</w:t>
      </w:r>
      <w:r w:rsidR="00B07308">
        <w:t xml:space="preserve"> </w:t>
      </w:r>
      <w:hyperlink r:id="rId29">
        <w:r>
          <w:rPr>
            <w:color w:val="00467F"/>
            <w:u w:val="single"/>
          </w:rPr>
          <w:t>http://go.microsoft.com/fwlink/?LinkId=137325</w:t>
        </w:r>
      </w:hyperlink>
    </w:p>
    <w:p w:rsidR="00371145" w:rsidRPr="00D54DC8" w:rsidRDefault="00371145" w:rsidP="00C842BA">
      <w:pPr>
        <w:pStyle w:val="PURBody-Indented"/>
        <w:numPr>
          <w:ilvl w:val="0"/>
          <w:numId w:val="90"/>
        </w:numPr>
      </w:pPr>
      <w:r>
        <w:t>Microsoft Dynamics CRM Online:</w:t>
      </w:r>
      <w:r w:rsidR="00B07308">
        <w:t xml:space="preserve"> </w:t>
      </w:r>
      <w:r>
        <w:rPr>
          <w:color w:val="00467F"/>
          <w:u w:val="single"/>
        </w:rPr>
        <w:t>http://www.microsoft.com/download/en/details.aspx?id=15543</w:t>
      </w:r>
    </w:p>
    <w:p w:rsidR="00371145" w:rsidRPr="00D54DC8" w:rsidRDefault="00371145" w:rsidP="008646CB">
      <w:pPr>
        <w:pStyle w:val="PURBody-Indented"/>
        <w:numPr>
          <w:ilvl w:val="0"/>
          <w:numId w:val="90"/>
        </w:numPr>
        <w:ind w:left="994"/>
      </w:pPr>
      <w:r>
        <w:rPr>
          <w:rFonts w:asciiTheme="minorHAnsi" w:hAnsiTheme="minorHAnsi" w:cstheme="minorHAnsi"/>
          <w:szCs w:val="18"/>
        </w:rPr>
        <w:t>Windows Azure Services:</w:t>
      </w:r>
      <w:r w:rsidR="00B07308">
        <w:rPr>
          <w:rFonts w:asciiTheme="minorHAnsi" w:hAnsiTheme="minorHAnsi" w:cstheme="minorHAnsi"/>
          <w:szCs w:val="18"/>
        </w:rPr>
        <w:t xml:space="preserve"> </w:t>
      </w:r>
      <w:r>
        <w:rPr>
          <w:rFonts w:asciiTheme="minorHAnsi" w:hAnsiTheme="minorHAnsi" w:cstheme="minorHAnsi"/>
          <w:szCs w:val="18"/>
        </w:rPr>
        <w:t>Skatiet Windows Azure drošības kontroles centru, lai iegūtu jaunāko informāciju par drošības praksi</w:t>
      </w:r>
    </w:p>
    <w:p w:rsidR="00FC3796" w:rsidRPr="00D54DC8" w:rsidRDefault="00371145" w:rsidP="008646CB">
      <w:pPr>
        <w:pStyle w:val="ListParagraph"/>
        <w:numPr>
          <w:ilvl w:val="0"/>
          <w:numId w:val="90"/>
        </w:numPr>
        <w:spacing w:after="120"/>
        <w:ind w:left="994"/>
        <w:jc w:val="left"/>
      </w:pPr>
      <w:r>
        <w:rPr>
          <w:rFonts w:asciiTheme="minorHAnsi" w:hAnsiTheme="minorHAnsi" w:cstheme="minorHAnsi"/>
          <w:sz w:val="18"/>
          <w:szCs w:val="18"/>
        </w:rPr>
        <w:t>Windows Intune:</w:t>
      </w:r>
      <w:r w:rsidR="00B07308">
        <w:rPr>
          <w:rFonts w:asciiTheme="minorHAnsi" w:hAnsiTheme="minorHAnsi" w:cstheme="minorHAnsi"/>
          <w:sz w:val="18"/>
          <w:szCs w:val="18"/>
        </w:rPr>
        <w:t xml:space="preserve"> </w:t>
      </w:r>
      <w:hyperlink r:id="rId30"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EB1828" w:rsidRDefault="00371145" w:rsidP="008646CB">
      <w:pPr>
        <w:pStyle w:val="ListParagraph"/>
        <w:numPr>
          <w:ilvl w:val="0"/>
          <w:numId w:val="90"/>
        </w:numPr>
        <w:spacing w:after="120"/>
        <w:ind w:left="994"/>
        <w:jc w:val="left"/>
        <w:rPr>
          <w:lang w:val="de-DE"/>
        </w:rPr>
      </w:pPr>
      <w:r w:rsidRPr="00EB1828">
        <w:rPr>
          <w:lang w:val="de-DE"/>
        </w:rPr>
        <w:t>Yammer:</w:t>
      </w:r>
      <w:r w:rsidR="00B07308" w:rsidRPr="00EB1828">
        <w:rPr>
          <w:lang w:val="de-DE"/>
        </w:rPr>
        <w:t xml:space="preserve"> </w:t>
      </w:r>
      <w:hyperlink r:id="rId31" w:history="1">
        <w:r w:rsidRPr="00EB1828">
          <w:rPr>
            <w:rStyle w:val="Hyperlink"/>
            <w:lang w:val="de-DE"/>
          </w:rPr>
          <w:t>https://www.yammer.com/</w:t>
        </w:r>
      </w:hyperlink>
      <w:r w:rsidRPr="00EB1828">
        <w:rPr>
          <w:rStyle w:val="Hyperlink"/>
          <w:lang w:val="de-DE"/>
        </w:rPr>
        <w:t>it/security</w:t>
      </w:r>
    </w:p>
    <w:p w:rsidR="001B2C6B" w:rsidRPr="00EB1828" w:rsidRDefault="001B2C6B" w:rsidP="001B2C6B">
      <w:pPr>
        <w:pStyle w:val="PURHeading2"/>
        <w:rPr>
          <w:lang w:val="de-DE"/>
        </w:rPr>
      </w:pPr>
      <w:r w:rsidRPr="00EB1828">
        <w:rPr>
          <w:lang w:val="de-DE"/>
        </w:rPr>
        <w:t>Līgums par pakalpojumu līmeni</w:t>
      </w:r>
      <w:r>
        <w:fldChar w:fldCharType="begin"/>
      </w:r>
      <w:r w:rsidRPr="00EB1828">
        <w:rPr>
          <w:lang w:val="de-DE"/>
        </w:rPr>
        <w:instrText>TC "</w:instrText>
      </w:r>
      <w:bookmarkStart w:id="137" w:name="_Toc374111633"/>
      <w:r w:rsidRPr="00EB1828">
        <w:rPr>
          <w:lang w:val="de-DE"/>
        </w:rPr>
        <w:instrText>Līgums par pakalpojumu līmeni</w:instrText>
      </w:r>
      <w:bookmarkEnd w:id="137"/>
      <w:r w:rsidRPr="00EB1828">
        <w:rPr>
          <w:lang w:val="de-DE"/>
        </w:rPr>
        <w:instrText xml:space="preserve">" \l 2 </w:instrText>
      </w:r>
      <w:r>
        <w:fldChar w:fldCharType="end"/>
      </w:r>
    </w:p>
    <w:p w:rsidR="001B2C6B" w:rsidRPr="00EB1828" w:rsidRDefault="001B2C6B" w:rsidP="001B2C6B">
      <w:pPr>
        <w:pStyle w:val="PURHeading2"/>
        <w:rPr>
          <w:lang w:val="de-DE"/>
        </w:rPr>
      </w:pPr>
      <w:r w:rsidRPr="00EB1828">
        <w:rPr>
          <w:rFonts w:ascii="Arial" w:hAnsi="Arial"/>
          <w:color w:val="auto"/>
          <w:sz w:val="18"/>
          <w:lang w:val="de-DE"/>
        </w:rPr>
        <w:t>Tiešsaistes pakalpojumiem ir spēkā Līgums par pakalpojumu līmeni (Service Level Agreement — SLA) (izņemot gadījumus, kas attiecīgajam pakalpojumam ir īpaši norādīti Konkrētā pakalpojuma noteikumos).</w:t>
      </w:r>
      <w:r w:rsidR="00B07308" w:rsidRPr="00EB1828">
        <w:rPr>
          <w:rFonts w:ascii="Arial" w:hAnsi="Arial"/>
          <w:color w:val="auto"/>
          <w:sz w:val="18"/>
          <w:lang w:val="de-DE"/>
        </w:rPr>
        <w:t xml:space="preserve"> </w:t>
      </w:r>
      <w:r w:rsidRPr="00EB1828">
        <w:rPr>
          <w:rFonts w:ascii="Arial" w:hAnsi="Arial"/>
          <w:color w:val="auto"/>
          <w:sz w:val="18"/>
          <w:lang w:val="de-DE"/>
        </w:rPr>
        <w:t xml:space="preserve">Papildinformāciju par Tiešsaistes pakalpojumu SLA skatiet vietnē </w:t>
      </w:r>
      <w:hyperlink r:id="rId32" w:history="1">
        <w:r w:rsidRPr="00EB1828">
          <w:rPr>
            <w:rStyle w:val="Hyperlink"/>
            <w:rFonts w:ascii="Arial" w:hAnsi="Arial"/>
            <w:sz w:val="18"/>
            <w:lang w:val="de-DE"/>
          </w:rPr>
          <w:t>http://microsoft.com/licensing/contracts</w:t>
        </w:r>
      </w:hyperlink>
      <w:r w:rsidRPr="00EB1828">
        <w:rPr>
          <w:rFonts w:ascii="Arial" w:hAnsi="Arial"/>
          <w:color w:val="auto"/>
          <w:sz w:val="18"/>
          <w:lang w:val="de-DE"/>
        </w:rPr>
        <w:t>.</w:t>
      </w:r>
    </w:p>
    <w:p w:rsidR="0079514B" w:rsidRPr="00EB1828" w:rsidRDefault="0079514B" w:rsidP="001B2C6B">
      <w:pPr>
        <w:pStyle w:val="PURHeading2"/>
        <w:rPr>
          <w:lang w:val="de-DE"/>
        </w:rPr>
      </w:pPr>
      <w:r w:rsidRPr="00EB1828">
        <w:rPr>
          <w:lang w:val="de-DE"/>
        </w:rPr>
        <w:t>Pieņemamā lietošanas politika</w:t>
      </w:r>
      <w:r>
        <w:fldChar w:fldCharType="begin"/>
      </w:r>
      <w:r w:rsidR="00386377" w:rsidRPr="00EB1828">
        <w:rPr>
          <w:lang w:val="de-DE"/>
        </w:rPr>
        <w:instrText>TC "</w:instrText>
      </w:r>
      <w:bookmarkStart w:id="138" w:name="_Toc374111634"/>
      <w:r w:rsidR="00386377" w:rsidRPr="00EB1828">
        <w:rPr>
          <w:lang w:val="de-DE"/>
        </w:rPr>
        <w:instrText>Pieņemamā lietošanas politika</w:instrText>
      </w:r>
      <w:bookmarkEnd w:id="138"/>
      <w:r w:rsidR="00386377" w:rsidRPr="00EB1828">
        <w:rPr>
          <w:lang w:val="de-DE"/>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EB1828" w:rsidRDefault="0079514B" w:rsidP="0079514B">
      <w:pPr>
        <w:pStyle w:val="PURBody-Indented"/>
        <w:rPr>
          <w:lang w:val="de-DE"/>
        </w:rPr>
      </w:pPr>
      <w:r w:rsidRPr="00EB1828">
        <w:rPr>
          <w:color w:val="404040" w:themeColor="text1" w:themeTint="BF"/>
          <w:lang w:val="de-DE"/>
        </w:rPr>
        <w:t>Ne jūs, ne personas, kas piekļūst tiešsaistes pakalpojumiem ar jūsu starpniecību, nedrīkstat izmantot tiešsaistes pakalpojumu:</w:t>
      </w:r>
    </w:p>
    <w:p w:rsidR="0079514B" w:rsidRPr="00EB1828" w:rsidRDefault="0079514B" w:rsidP="009A33CC">
      <w:pPr>
        <w:pStyle w:val="PURBullet-Indented"/>
        <w:numPr>
          <w:ilvl w:val="1"/>
          <w:numId w:val="48"/>
        </w:numPr>
        <w:rPr>
          <w:lang w:val="de-DE"/>
        </w:rPr>
      </w:pPr>
      <w:r w:rsidRPr="00EB1828">
        <w:rPr>
          <w:lang w:val="de-DE"/>
        </w:rPr>
        <w:t>veidā, kas ir aizliegts tiesību aktos, noteikumos, valsts rīkojumos vai dekrētos;</w:t>
      </w:r>
    </w:p>
    <w:p w:rsidR="0079514B" w:rsidRPr="00EB1828" w:rsidRDefault="0079514B" w:rsidP="009A33CC">
      <w:pPr>
        <w:pStyle w:val="PURBullet-Indented"/>
        <w:numPr>
          <w:ilvl w:val="1"/>
          <w:numId w:val="48"/>
        </w:numPr>
        <w:rPr>
          <w:lang w:val="fr-FR"/>
        </w:rPr>
      </w:pPr>
      <w:r w:rsidRPr="00EB1828">
        <w:rPr>
          <w:lang w:val="fr-FR"/>
        </w:rPr>
        <w:t xml:space="preserve">lai pārkāptu citu personu tiesības; </w:t>
      </w:r>
    </w:p>
    <w:p w:rsidR="0079514B" w:rsidRPr="00EB1828" w:rsidRDefault="0079514B" w:rsidP="009A33CC">
      <w:pPr>
        <w:pStyle w:val="PURBullet-Indented"/>
        <w:numPr>
          <w:ilvl w:val="1"/>
          <w:numId w:val="48"/>
        </w:numPr>
        <w:rPr>
          <w:lang w:val="fr-FR"/>
        </w:rPr>
      </w:pPr>
      <w:r w:rsidRPr="00EB1828">
        <w:rPr>
          <w:lang w:val="fr-FR"/>
        </w:rPr>
        <w:t>lai mēģinātu nesankcionēti piekļūt vai radīt traucējumus jebkuram pakalpojumam, datiem, kontam vai tīklam;</w:t>
      </w:r>
      <w:r w:rsidR="00B07308" w:rsidRPr="00EB1828">
        <w:rPr>
          <w:lang w:val="fr-FR"/>
        </w:rPr>
        <w:t xml:space="preserve"> </w:t>
      </w:r>
    </w:p>
    <w:p w:rsidR="0079514B" w:rsidRPr="00EB1828" w:rsidRDefault="0079514B" w:rsidP="009A33CC">
      <w:pPr>
        <w:pStyle w:val="PURBullet-Indented"/>
        <w:numPr>
          <w:ilvl w:val="1"/>
          <w:numId w:val="48"/>
        </w:numPr>
        <w:rPr>
          <w:lang w:val="fr-FR"/>
        </w:rPr>
      </w:pPr>
      <w:r w:rsidRPr="00EB1828">
        <w:rPr>
          <w:lang w:val="fr-FR"/>
        </w:rPr>
        <w:t>lai sūtītu surogātpastu vai izplatītu ļaunprogrammatūru;</w:t>
      </w:r>
    </w:p>
    <w:p w:rsidR="00326C8F" w:rsidRPr="00EB1828" w:rsidRDefault="0079514B" w:rsidP="009A33CC">
      <w:pPr>
        <w:pStyle w:val="PURBullet-Indented"/>
        <w:numPr>
          <w:ilvl w:val="1"/>
          <w:numId w:val="48"/>
        </w:numPr>
        <w:rPr>
          <w:lang w:val="fr-FR"/>
        </w:rPr>
      </w:pPr>
      <w:r w:rsidRPr="00EB1828">
        <w:rPr>
          <w:lang w:val="fr-FR"/>
        </w:rPr>
        <w:t xml:space="preserve">veidā, kas var radīt traucējumus tiešsaistes pakalpojumā vai nelabvēlīgi ietekmēt to, kā citas personas izmanto šo pakalpojumu; vai </w:t>
      </w:r>
    </w:p>
    <w:p w:rsidR="0019202E" w:rsidRPr="00EB1828" w:rsidRDefault="0079514B" w:rsidP="007D3931">
      <w:pPr>
        <w:pStyle w:val="PURBullet-Indented"/>
        <w:numPr>
          <w:ilvl w:val="1"/>
          <w:numId w:val="48"/>
        </w:numPr>
        <w:contextualSpacing w:val="0"/>
        <w:rPr>
          <w:lang w:val="fr-FR"/>
        </w:rPr>
      </w:pPr>
      <w:r w:rsidRPr="00EB1828">
        <w:rPr>
          <w:lang w:val="fr-FR"/>
        </w:rPr>
        <w:t>apstākļos ar augstu riska iespējamību</w:t>
      </w:r>
      <w:r w:rsidRPr="00EB1828">
        <w:rPr>
          <w:color w:val="0D0D0D" w:themeColor="text1" w:themeTint="F2"/>
          <w:lang w:val="fr-FR"/>
        </w:rPr>
        <w:t>.</w:t>
      </w:r>
    </w:p>
    <w:p w:rsidR="0079514B" w:rsidRPr="00EB1828" w:rsidRDefault="0019202E" w:rsidP="0019202E">
      <w:pPr>
        <w:pStyle w:val="PURBullet-Indented"/>
        <w:ind w:hanging="270"/>
        <w:rPr>
          <w:lang w:val="fr-FR"/>
        </w:rPr>
      </w:pPr>
      <w:r w:rsidRPr="00EB1828">
        <w:rPr>
          <w:color w:val="404040" w:themeColor="text1" w:themeTint="BF"/>
          <w:lang w:val="fr-FR"/>
        </w:rPr>
        <w:t>Pieņemamās lietošanas politikas pārkāpumi var izraisīt tiešsaistes pakalpojuma pārtraukšanu.</w:t>
      </w:r>
    </w:p>
    <w:p w:rsidR="0082133B" w:rsidRPr="00EB1828" w:rsidRDefault="00ED4593">
      <w:pPr>
        <w:pStyle w:val="PURHeading2"/>
        <w:rPr>
          <w:lang w:val="fr-FR"/>
        </w:rPr>
      </w:pPr>
      <w:r w:rsidRPr="00EB1828">
        <w:rPr>
          <w:lang w:val="fr-FR"/>
        </w:rPr>
        <w:lastRenderedPageBreak/>
        <w:t>Nosacījumi</w:t>
      </w:r>
      <w:r>
        <w:fldChar w:fldCharType="begin"/>
      </w:r>
      <w:r w:rsidR="00C33F92" w:rsidRPr="00EB1828">
        <w:rPr>
          <w:lang w:val="fr-FR"/>
        </w:rPr>
        <w:instrText xml:space="preserve">TC </w:instrText>
      </w:r>
      <w:bookmarkStart w:id="146" w:name="_Toc374111635"/>
      <w:r w:rsidR="00C33F92" w:rsidRPr="00EB1828">
        <w:rPr>
          <w:lang w:val="fr-FR"/>
        </w:rPr>
        <w:instrText>Nosacījumi</w:instrText>
      </w:r>
      <w:bookmarkEnd w:id="146"/>
      <w:r w:rsidR="00C33F92" w:rsidRPr="00EB1828">
        <w:rPr>
          <w:lang w:val="fr-FR"/>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EB1828" w:rsidRDefault="00ED4593">
      <w:pPr>
        <w:pStyle w:val="PURBody-Indented"/>
        <w:rPr>
          <w:lang w:val="fr-FR"/>
        </w:rPr>
      </w:pPr>
      <w:r w:rsidRPr="00EB1828">
        <w:rPr>
          <w:lang w:val="fr-FR"/>
        </w:rPr>
        <w:t>Mēs varam mainīt vai pārtraukt tiešsaistes pakalpojumu jebkurā valstī, kur pastāv vai tiks ieviestas valsts normas vai prasības, kas liktu korporācijai Microsoft pildīt jebkādus noteikumus vai prasības, kuras parasti neattiecas uz komersantiem attiecīgajā valstī, radītu korporācijai Microsoft grūtības turpināt tiešsaistes pakalpojuma sniegšanu bez modificēšanas, un/vai liktu korporācijai Microsoft uzskatīt, ka šie noteikumi vai tiešsaistes pakalpojums varētu būt pretrunā ar jebkurām šādām prasībām vai noteikumiem.</w:t>
      </w:r>
      <w:r w:rsidR="00B07308" w:rsidRPr="00EB1828">
        <w:rPr>
          <w:lang w:val="fr-FR"/>
        </w:rPr>
        <w:t xml:space="preserve"> </w:t>
      </w:r>
      <w:r w:rsidRPr="00EB1828">
        <w:rPr>
          <w:lang w:val="fr-FR"/>
        </w:rPr>
        <w:t>Piemēram, mēs varam mainīt vai pārtraukt tiešsaistes pakalpojumu saistībā ar valsts prasībām, kas liek korporācijai Microsoft tikt regulētai kā telekomunikāciju pakalpojumu sniedzējam.</w:t>
      </w:r>
    </w:p>
    <w:p w:rsidR="00350853" w:rsidRPr="00EB1828" w:rsidRDefault="00350853" w:rsidP="00350853">
      <w:pPr>
        <w:pStyle w:val="PURHeading2"/>
        <w:rPr>
          <w:lang w:val="fr-FR"/>
        </w:rPr>
      </w:pPr>
      <w:r w:rsidRPr="00EB1828">
        <w:rPr>
          <w:lang w:val="fr-FR"/>
        </w:rPr>
        <w:t>Lietošana vērtēšanas nolūkiem</w:t>
      </w:r>
      <w:r>
        <w:fldChar w:fldCharType="begin"/>
      </w:r>
      <w:r w:rsidR="00FD2C8D" w:rsidRPr="00EB1828">
        <w:rPr>
          <w:lang w:val="fr-FR"/>
        </w:rPr>
        <w:instrText>TC "</w:instrText>
      </w:r>
      <w:bookmarkStart w:id="154" w:name="_Toc374111636"/>
      <w:r w:rsidR="00FD2C8D" w:rsidRPr="00EB1828">
        <w:rPr>
          <w:lang w:val="fr-FR"/>
        </w:rPr>
        <w:instrText>Lietošana vērtēšanas nolūkiem</w:instrText>
      </w:r>
      <w:bookmarkEnd w:id="154"/>
      <w:r w:rsidR="00FD2C8D" w:rsidRPr="00EB1828">
        <w:rPr>
          <w:lang w:val="fr-FR"/>
        </w:rPr>
        <w:instrText xml:space="preserve">" \l 2 </w:instrText>
      </w:r>
      <w:r>
        <w:fldChar w:fldCharType="end"/>
      </w:r>
    </w:p>
    <w:p w:rsidR="00350853" w:rsidRPr="00EB1828" w:rsidRDefault="00350853" w:rsidP="00534761">
      <w:pPr>
        <w:pStyle w:val="PURHeading2"/>
        <w:ind w:left="270"/>
        <w:rPr>
          <w:lang w:val="fr-FR"/>
        </w:rPr>
      </w:pPr>
      <w:r w:rsidRPr="00EB1828">
        <w:rPr>
          <w:rFonts w:ascii="Arial" w:hAnsi="Arial"/>
          <w:color w:val="auto"/>
          <w:sz w:val="18"/>
          <w:lang w:val="fr-FR"/>
        </w:rPr>
        <w:t>Lai tiešsaistes pakalpojumu izmantotu vērtēšanas nolūkiem, ir jāiegādājas licences, izņemot gadījumus, kas norādīti konkrēto tiešsaistes pakalpojumu sadaļā par izņēmumiem un papildu noteikumiem.</w:t>
      </w:r>
      <w:r w:rsidR="00B07308" w:rsidRPr="00EB1828">
        <w:rPr>
          <w:rFonts w:ascii="Arial" w:hAnsi="Arial"/>
          <w:color w:val="auto"/>
          <w:sz w:val="18"/>
          <w:lang w:val="fr-FR"/>
        </w:rPr>
        <w:t xml:space="preserve"> </w:t>
      </w:r>
      <w:r w:rsidRPr="00EB1828">
        <w:rPr>
          <w:rFonts w:ascii="Arial" w:hAnsi="Arial"/>
          <w:color w:val="auto"/>
          <w:sz w:val="18"/>
          <w:lang w:val="fr-FR"/>
        </w:rPr>
        <w:t>Tas jāievēro pat tad, ja lielapjoma licences līgumā ir noteikts pretēji.</w:t>
      </w:r>
    </w:p>
    <w:p w:rsidR="0082133B" w:rsidRPr="00EB1828" w:rsidRDefault="00ED4593">
      <w:pPr>
        <w:pStyle w:val="PURHeading2"/>
        <w:rPr>
          <w:lang w:val="fr-FR"/>
        </w:rPr>
      </w:pPr>
      <w:r w:rsidRPr="00EB1828">
        <w:rPr>
          <w:lang w:val="fr-FR"/>
        </w:rPr>
        <w:t>Elektroniskie paziņojumi</w:t>
      </w:r>
      <w:r>
        <w:fldChar w:fldCharType="begin"/>
      </w:r>
      <w:r w:rsidR="00C33F92" w:rsidRPr="00EB1828">
        <w:rPr>
          <w:lang w:val="fr-FR"/>
        </w:rPr>
        <w:instrText>TC "</w:instrText>
      </w:r>
      <w:bookmarkStart w:id="155" w:name="_Toc374111637"/>
      <w:r w:rsidR="00C33F92" w:rsidRPr="00EB1828">
        <w:rPr>
          <w:lang w:val="fr-FR"/>
        </w:rPr>
        <w:instrText>Elektroniskie paziņojumi</w:instrText>
      </w:r>
      <w:bookmarkEnd w:id="155"/>
      <w:r w:rsidR="00C33F92" w:rsidRPr="00EB1828">
        <w:rPr>
          <w:lang w:val="fr-FR"/>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EB1828" w:rsidRDefault="00ED4593" w:rsidP="00C30D1A">
      <w:pPr>
        <w:pStyle w:val="PURBody-Indented"/>
        <w:rPr>
          <w:lang w:val="fr-FR"/>
        </w:rPr>
      </w:pPr>
      <w:r w:rsidRPr="00EB1828">
        <w:rPr>
          <w:lang w:val="fr-FR"/>
        </w:rPr>
        <w:t>Mēs varam elektroniski sniegt informāciju par tiešsaistes pakalpojumu. Informācija var tikt nosūtīta uz e-pasta adresi, kuru norādāt, piesakoties tiešsaistes pakalpojumā, vai arī, izmantojot norādīto vietni.</w:t>
      </w:r>
      <w:r w:rsidR="00B07308" w:rsidRPr="00EB1828">
        <w:rPr>
          <w:lang w:val="fr-FR"/>
        </w:rPr>
        <w:t xml:space="preserve"> </w:t>
      </w:r>
      <w:r w:rsidRPr="00EB1828">
        <w:rPr>
          <w:lang w:val="fr-FR"/>
        </w:rPr>
        <w:t>Paziņojums pa e-pastu tiek nodrošināts no pārraides datuma.</w:t>
      </w:r>
    </w:p>
    <w:p w:rsidR="003B1F78" w:rsidRPr="00EB1828" w:rsidRDefault="003B1F78" w:rsidP="003B1F78">
      <w:pPr>
        <w:pStyle w:val="PURHeading2"/>
        <w:rPr>
          <w:lang w:val="fr-FR"/>
        </w:rPr>
      </w:pPr>
      <w:r w:rsidRPr="00EB1828">
        <w:rPr>
          <w:lang w:val="fr-FR"/>
        </w:rPr>
        <w:t>Tehniskie ierobežojumi</w:t>
      </w:r>
      <w:r>
        <w:fldChar w:fldCharType="begin"/>
      </w:r>
      <w:r w:rsidRPr="00EB1828">
        <w:rPr>
          <w:lang w:val="fr-FR"/>
        </w:rPr>
        <w:instrText>TC "</w:instrText>
      </w:r>
      <w:bookmarkStart w:id="163" w:name="_Toc374111638"/>
      <w:r w:rsidRPr="00EB1828">
        <w:rPr>
          <w:lang w:val="fr-FR"/>
        </w:rPr>
        <w:instrText>Tehniskie ierobežojumi</w:instrText>
      </w:r>
      <w:bookmarkEnd w:id="163"/>
      <w:r w:rsidRPr="00EB1828">
        <w:rPr>
          <w:lang w:val="fr-FR"/>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EB1828" w:rsidRDefault="003B1F78" w:rsidP="003B1F78">
      <w:pPr>
        <w:pStyle w:val="PURBody-Indented"/>
        <w:rPr>
          <w:lang w:val="fr-FR"/>
        </w:rPr>
      </w:pPr>
      <w:r w:rsidRPr="00EB1828">
        <w:rPr>
          <w:lang w:val="fr-FR"/>
        </w:rPr>
        <w:t>Jāievēro visi produktu tehniskie ierobežojumi, saskaņā ar kuriem produktus drīkst izmantot tikai noteiktos veidos.</w:t>
      </w:r>
      <w:r w:rsidR="00B07308" w:rsidRPr="00EB1828">
        <w:rPr>
          <w:lang w:val="fr-FR"/>
        </w:rPr>
        <w:t xml:space="preserve"> </w:t>
      </w:r>
      <w:r w:rsidRPr="00EB1828">
        <w:rPr>
          <w:lang w:val="fr-FR"/>
        </w:rPr>
        <w:t>Tos nedrīkst apiet.</w:t>
      </w:r>
    </w:p>
    <w:p w:rsidR="003B1F78" w:rsidRPr="00EB1828" w:rsidRDefault="003B1F78" w:rsidP="003B1F78">
      <w:pPr>
        <w:pStyle w:val="PURHeading2"/>
        <w:rPr>
          <w:lang w:val="fr-FR"/>
        </w:rPr>
      </w:pPr>
      <w:r w:rsidRPr="00EB1828">
        <w:rPr>
          <w:lang w:val="fr-FR"/>
        </w:rPr>
        <w:t>Licences atkārtota piešķiršana</w:t>
      </w:r>
      <w:r>
        <w:fldChar w:fldCharType="begin"/>
      </w:r>
      <w:r w:rsidRPr="00EB1828">
        <w:rPr>
          <w:lang w:val="fr-FR"/>
        </w:rPr>
        <w:instrText>TC "</w:instrText>
      </w:r>
      <w:bookmarkStart w:id="171" w:name="_Toc374111639"/>
      <w:r w:rsidRPr="00EB1828">
        <w:rPr>
          <w:lang w:val="fr-FR"/>
        </w:rPr>
        <w:instrText>Licences atkārtota piešķiršana</w:instrText>
      </w:r>
      <w:bookmarkEnd w:id="171"/>
      <w:r w:rsidRPr="00EB1828">
        <w:rPr>
          <w:lang w:val="fr-FR"/>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EB1828" w:rsidRDefault="003B1F78" w:rsidP="003B1F78">
      <w:pPr>
        <w:pStyle w:val="PURBody-Indented"/>
        <w:rPr>
          <w:lang w:val="fr-FR"/>
        </w:rPr>
      </w:pPr>
      <w:r w:rsidRPr="00EB1828">
        <w:rPr>
          <w:lang w:val="fr-FR"/>
        </w:rPr>
        <w:t>Parasti, bet ne vienmēr, licences drīkst atkārtoti piešķirt no vienas ierīces citai vai no viena lietotāja citam.</w:t>
      </w:r>
      <w:r w:rsidR="00B07308" w:rsidRPr="00EB1828">
        <w:rPr>
          <w:lang w:val="fr-FR"/>
        </w:rPr>
        <w:t xml:space="preserve"> </w:t>
      </w:r>
      <w:r w:rsidRPr="00EB1828">
        <w:rPr>
          <w:lang w:val="fr-FR"/>
        </w:rPr>
        <w:t>Tālāk ir aprakstīti vispārīgie noteikumi attiecībā uz licenču atkārtotu piešķiršanu, kā arī īpaši noteikumi, kas ir spēkā konkrētiem produktiem un licenču veidiem.</w:t>
      </w:r>
    </w:p>
    <w:p w:rsidR="003B1F78" w:rsidRPr="00EB1828" w:rsidRDefault="003B1F78" w:rsidP="003B1F78">
      <w:pPr>
        <w:pStyle w:val="PURBlueStrong-Indented"/>
        <w:rPr>
          <w:lang w:val="fr-FR"/>
        </w:rPr>
      </w:pPr>
      <w:r w:rsidRPr="00EB1828">
        <w:rPr>
          <w:lang w:val="fr-FR"/>
        </w:rPr>
        <w:t>Licences atkārtotas piešķiršanas ierobežojumi</w:t>
      </w:r>
    </w:p>
    <w:p w:rsidR="003B1F78" w:rsidRPr="00EB1828" w:rsidRDefault="00B5244A" w:rsidP="003B1F78">
      <w:pPr>
        <w:pStyle w:val="PURBody-Indented"/>
        <w:rPr>
          <w:lang w:val="fr-FR"/>
        </w:rPr>
      </w:pPr>
      <w:r w:rsidRPr="00EB1828">
        <w:rPr>
          <w:lang w:val="fr-FR"/>
        </w:rPr>
        <w:t xml:space="preserve">Izņemot gadījumos, kas norādīti tālāk, licences nedrīkst piešķirt atkārtoti uz īsu termiņu (t.i., 90 dienu laikā pēc pēdējās atkārtotas piešķiršanas). </w:t>
      </w:r>
    </w:p>
    <w:p w:rsidR="003B1F78" w:rsidRPr="00EB1828" w:rsidRDefault="003B1F78" w:rsidP="003B1F78">
      <w:pPr>
        <w:pStyle w:val="PURBlueStrong-Indented"/>
        <w:rPr>
          <w:lang w:val="fr-FR"/>
        </w:rPr>
      </w:pPr>
      <w:r w:rsidRPr="00EB1828">
        <w:rPr>
          <w:lang w:val="fr-FR"/>
        </w:rPr>
        <w:t>Licences atkārtotas piešķiršanas nosacījums</w:t>
      </w:r>
    </w:p>
    <w:p w:rsidR="003B1F78" w:rsidRPr="00EB1828" w:rsidRDefault="00B5244A" w:rsidP="003B1F78">
      <w:pPr>
        <w:pStyle w:val="PURBody-Indented"/>
        <w:rPr>
          <w:lang w:val="fr-FR"/>
        </w:rPr>
      </w:pPr>
      <w:r w:rsidRPr="00EB1828">
        <w:rPr>
          <w:lang w:val="fr-FR"/>
        </w:rPr>
        <w:t xml:space="preserve">Kad licenci atkārtoti piešķirat no vienas ierīces citai vai no viena lietotāja citam, programmatūra ir jānoņem vai jābloķē piekļuve tai no iepriekšējās ierīces vai iepriekšējā lietotāja ierīces. </w:t>
      </w:r>
    </w:p>
    <w:p w:rsidR="003B1F78" w:rsidRPr="00EB1828" w:rsidRDefault="003B1F78" w:rsidP="003B1F78">
      <w:pPr>
        <w:pStyle w:val="PURBlueStrong-Indented"/>
        <w:rPr>
          <w:lang w:val="fr-FR"/>
        </w:rPr>
      </w:pPr>
      <w:r w:rsidRPr="00EB1828">
        <w:rPr>
          <w:lang w:val="fr-FR"/>
        </w:rPr>
        <w:t>Īpaši apsvērumi attiecībā uz noteiktiem produktiem un licenču veidiem</w:t>
      </w:r>
    </w:p>
    <w:p w:rsidR="003B1F78" w:rsidRPr="00EB1828" w:rsidRDefault="003B1F78" w:rsidP="005D6562">
      <w:pPr>
        <w:pStyle w:val="PURBullet-Indented"/>
        <w:numPr>
          <w:ilvl w:val="0"/>
          <w:numId w:val="3"/>
        </w:numPr>
        <w:rPr>
          <w:lang w:val="fr-FR"/>
        </w:rPr>
      </w:pPr>
      <w:r w:rsidRPr="00EB1828">
        <w:rPr>
          <w:b/>
          <w:lang w:val="fr-FR"/>
        </w:rPr>
        <w:t>Lietotāja/ierīces abonēšanas licences (SL).</w:t>
      </w:r>
      <w:r w:rsidR="00B07308" w:rsidRPr="00EB1828">
        <w:rPr>
          <w:lang w:val="fr-FR"/>
        </w:rPr>
        <w:t xml:space="preserve"> </w:t>
      </w:r>
      <w:r w:rsidRPr="00EB1828">
        <w:rPr>
          <w:lang w:val="fr-FR"/>
        </w:rPr>
        <w:t>Jums ir atļauts īstermiņā atkārtoti piešķirt lietotāja vai ierīces SL, lai segtu lietotāja neierašanos darbā vai ierīces nepieejamību, ja tā nedarbojas.</w:t>
      </w:r>
      <w:r w:rsidR="00B07308" w:rsidRPr="00EB1828">
        <w:rPr>
          <w:lang w:val="fr-FR"/>
        </w:rPr>
        <w:t xml:space="preserve"> </w:t>
      </w:r>
      <w:r w:rsidRPr="00EB1828">
        <w:rPr>
          <w:lang w:val="fr-FR"/>
        </w:rPr>
        <w:t>Licences atkārtotai piešķiršanai jebkādu citu iemeslu dēļ vai uz jebkādu citu periodu ir jābūt pastāvīgai.</w:t>
      </w:r>
      <w:r w:rsidR="00B07308" w:rsidRPr="00EB1828">
        <w:rPr>
          <w:lang w:val="fr-FR"/>
        </w:rPr>
        <w:t xml:space="preserve"> </w:t>
      </w:r>
      <w:r w:rsidRPr="00EB1828">
        <w:rPr>
          <w:lang w:val="fr-FR"/>
        </w:rPr>
        <w:t xml:space="preserve">Šīs tiesības neattiecas uz Windows Intune ar Windows darbstacijas operētājsistēmas SL. </w:t>
      </w:r>
    </w:p>
    <w:p w:rsidR="003B1F78" w:rsidRPr="00EB1828" w:rsidRDefault="003B1F78" w:rsidP="005D6562">
      <w:pPr>
        <w:pStyle w:val="PURBullet-Indented"/>
        <w:numPr>
          <w:ilvl w:val="0"/>
          <w:numId w:val="3"/>
        </w:numPr>
        <w:rPr>
          <w:lang w:val="fr-FR"/>
        </w:rPr>
      </w:pPr>
      <w:r w:rsidRPr="00EB1828">
        <w:rPr>
          <w:rFonts w:asciiTheme="minorHAnsi" w:hAnsiTheme="minorHAnsi" w:cstheme="minorHAnsi"/>
          <w:b/>
          <w:szCs w:val="18"/>
          <w:lang w:val="fr-FR"/>
        </w:rPr>
        <w:t>Windows Intune ar Windows darbstacijas operētājsistēmas SL.</w:t>
      </w:r>
      <w:r w:rsidRPr="00EB1828">
        <w:rPr>
          <w:rFonts w:asciiTheme="minorHAnsi" w:hAnsiTheme="minorHAnsi" w:cstheme="minorHAnsi"/>
          <w:szCs w:val="18"/>
          <w:lang w:val="fr-FR"/>
        </w:rPr>
        <w:t xml:space="preserve"> Ņemot vērā </w:t>
      </w:r>
      <w:r w:rsidRPr="00EB1828">
        <w:rPr>
          <w:rFonts w:asciiTheme="minorHAnsi" w:hAnsiTheme="minorHAnsi" w:cstheme="minorHAnsi"/>
          <w:lang w:val="fr-FR"/>
        </w:rPr>
        <w:t>vispārīgos noteikumus, kas aizliedz atkārtoti piešķirt licences uz īsu termiņu</w:t>
      </w:r>
      <w:r w:rsidRPr="00EB1828">
        <w:rPr>
          <w:rFonts w:asciiTheme="minorHAnsi" w:hAnsiTheme="minorHAnsi" w:cstheme="minorHAnsi"/>
          <w:szCs w:val="18"/>
          <w:lang w:val="fr-FR"/>
        </w:rPr>
        <w:t>, jūs varat atkārtoti piešķirt licenci kvalificētajai nomaiņas ierīcei.</w:t>
      </w:r>
      <w:r w:rsidR="00B07308" w:rsidRPr="00EB1828">
        <w:rPr>
          <w:rFonts w:asciiTheme="minorHAnsi" w:hAnsiTheme="minorHAnsi" w:cstheme="minorHAnsi"/>
          <w:szCs w:val="18"/>
          <w:lang w:val="fr-FR"/>
        </w:rPr>
        <w:t xml:space="preserve"> </w:t>
      </w:r>
      <w:r w:rsidRPr="00EB1828">
        <w:rPr>
          <w:rFonts w:asciiTheme="minorHAnsi" w:hAnsiTheme="minorHAnsi" w:cstheme="minorHAnsi"/>
          <w:szCs w:val="18"/>
          <w:lang w:val="fr-FR"/>
        </w:rPr>
        <w:t>Kvalificētā nomaiņas ierīce ir ierīce, kurai esat piešķīris Windows darbstacijas operētājsistēmas jaunākās versijas licenci un saskaņā ar ko esat instalējis attiecīgo operētājsistēmu.</w:t>
      </w:r>
      <w:r w:rsidR="00B07308" w:rsidRPr="00EB1828">
        <w:rPr>
          <w:rFonts w:asciiTheme="minorHAnsi" w:hAnsiTheme="minorHAnsi" w:cstheme="minorHAnsi"/>
          <w:szCs w:val="18"/>
          <w:lang w:val="fr-FR"/>
        </w:rPr>
        <w:t xml:space="preserve"> </w:t>
      </w:r>
      <w:r w:rsidRPr="00EB1828">
        <w:rPr>
          <w:rFonts w:asciiTheme="minorHAnsi" w:hAnsiTheme="minorHAnsi" w:cstheme="minorHAnsi"/>
          <w:bCs/>
          <w:color w:val="000000"/>
          <w:szCs w:val="18"/>
          <w:lang w:val="fr-FR"/>
        </w:rPr>
        <w:t>Programmatūras licences piešķiri var mainīt ātrāk, ja licencētās ierīces ekspluatācija tiek izbeigta neatgriezeniska aparatūras bojājuma dēļ.</w:t>
      </w:r>
      <w:r w:rsidRPr="00EB1828">
        <w:rPr>
          <w:rFonts w:asciiTheme="minorHAnsi" w:hAnsiTheme="minorHAnsi" w:cstheme="minorHAnsi"/>
          <w:color w:val="FF0000"/>
          <w:sz w:val="20"/>
          <w:lang w:val="fr-FR"/>
        </w:rPr>
        <w:t xml:space="preserve"> </w:t>
      </w:r>
    </w:p>
    <w:p w:rsidR="003B1F78" w:rsidRPr="00EB1828" w:rsidRDefault="003B1F78" w:rsidP="005D6562">
      <w:pPr>
        <w:pStyle w:val="PURBullet-Indented"/>
        <w:numPr>
          <w:ilvl w:val="0"/>
          <w:numId w:val="3"/>
        </w:numPr>
        <w:rPr>
          <w:lang w:val="fr-FR"/>
        </w:rPr>
      </w:pPr>
      <w:r w:rsidRPr="00EB1828">
        <w:rPr>
          <w:rFonts w:asciiTheme="minorHAnsi" w:hAnsiTheme="minorHAnsi" w:cstheme="minorHAnsi"/>
          <w:b/>
          <w:szCs w:val="18"/>
          <w:lang w:val="fr-FR"/>
        </w:rPr>
        <w:t>Windows Intune ar Windows darbstacijas operētājsistēmu izpirkšanas iespēja.</w:t>
      </w:r>
      <w:r w:rsidR="00B07308" w:rsidRPr="00EB1828">
        <w:rPr>
          <w:rFonts w:asciiTheme="minorHAnsi" w:hAnsiTheme="minorHAnsi" w:cstheme="minorHAnsi"/>
          <w:b/>
          <w:szCs w:val="18"/>
          <w:lang w:val="fr-FR"/>
        </w:rPr>
        <w:t xml:space="preserve"> </w:t>
      </w:r>
      <w:r w:rsidRPr="00EB1828">
        <w:rPr>
          <w:rFonts w:asciiTheme="minorHAnsi" w:hAnsiTheme="minorHAnsi" w:cstheme="minorHAnsi"/>
          <w:bCs/>
          <w:color w:val="000000"/>
          <w:szCs w:val="18"/>
          <w:lang w:val="fr-FR"/>
        </w:rPr>
        <w:t>Pat tad, ja lielapjoma licencēšanas līgumā ir noteikts pretēji, jūs nedrīkstat atkārtoti piešķirt pastāvīgās Windows darbstacijas operētājsistēmas licences, ko ieguvāt, izmantojot Windows Intune ar Windows darbstacijas operētājsistēmu</w:t>
      </w:r>
      <w:r w:rsidRPr="00EB1828">
        <w:rPr>
          <w:rFonts w:asciiTheme="minorHAnsi" w:hAnsiTheme="minorHAnsi" w:cstheme="minorHAnsi"/>
          <w:b/>
          <w:bCs/>
          <w:color w:val="000000"/>
          <w:szCs w:val="18"/>
          <w:lang w:val="fr-FR"/>
        </w:rPr>
        <w:t xml:space="preserve"> </w:t>
      </w:r>
      <w:r w:rsidRPr="00EB1828">
        <w:rPr>
          <w:rFonts w:asciiTheme="minorHAnsi" w:hAnsiTheme="minorHAnsi" w:cstheme="minorHAnsi"/>
          <w:bCs/>
          <w:color w:val="000000"/>
          <w:szCs w:val="18"/>
          <w:lang w:val="fr-FR"/>
        </w:rPr>
        <w:t>izpirkšanas iespēju, lai šīs licences lietotu nomaiņas ierīcēs</w:t>
      </w:r>
      <w:r w:rsidRPr="00EB1828">
        <w:rPr>
          <w:rFonts w:asciiTheme="minorHAnsi" w:hAnsiTheme="minorHAnsi" w:cstheme="minorHAnsi"/>
          <w:szCs w:val="18"/>
          <w:lang w:val="fr-FR"/>
        </w:rPr>
        <w:t>.</w:t>
      </w:r>
      <w:r w:rsidR="00B07308" w:rsidRPr="00EB1828">
        <w:rPr>
          <w:rFonts w:asciiTheme="minorHAnsi" w:hAnsiTheme="minorHAnsi" w:cstheme="minorHAnsi"/>
          <w:szCs w:val="18"/>
          <w:lang w:val="fr-FR"/>
        </w:rPr>
        <w:t xml:space="preserve"> </w:t>
      </w:r>
    </w:p>
    <w:p w:rsidR="003B1F78" w:rsidRPr="00D54DC8" w:rsidRDefault="003B1F78" w:rsidP="005D6562">
      <w:pPr>
        <w:pStyle w:val="PURBullet-Indented"/>
        <w:numPr>
          <w:ilvl w:val="0"/>
          <w:numId w:val="3"/>
        </w:numPr>
      </w:pPr>
      <w:r w:rsidRPr="00EB1828">
        <w:rPr>
          <w:rFonts w:asciiTheme="minorHAnsi" w:hAnsiTheme="minorHAnsi" w:cstheme="minorHAnsi"/>
          <w:b/>
          <w:lang w:val="fr-FR"/>
        </w:rPr>
        <w:t>Papildinājumu licenču atkārtota piešķiršana.</w:t>
      </w:r>
      <w:r w:rsidR="00B07308" w:rsidRPr="00EB1828">
        <w:rPr>
          <w:rFonts w:asciiTheme="minorHAnsi" w:hAnsiTheme="minorHAnsi" w:cstheme="minorHAnsi"/>
          <w:lang w:val="fr-FR"/>
        </w:rPr>
        <w:t xml:space="preserve"> </w:t>
      </w:r>
      <w:r w:rsidRPr="00EB1828">
        <w:rPr>
          <w:rFonts w:asciiTheme="minorHAnsi" w:hAnsiTheme="minorHAnsi" w:cstheme="minorHAnsi"/>
          <w:lang w:val="fr-FR"/>
        </w:rPr>
        <w:t>Licences, kas ir piešķirtas vai iegūtas saistībā ar citām iegūtajām licencēm (piemēram, MDOP) ir atkārtoti jāpiešķir, kad tiek atkārtoti piešķirta iegūtā licence.</w:t>
      </w:r>
      <w:r w:rsidR="00B07308" w:rsidRPr="00EB1828">
        <w:rPr>
          <w:rFonts w:asciiTheme="minorHAnsi" w:hAnsiTheme="minorHAnsi" w:cstheme="minorHAnsi"/>
          <w:lang w:val="fr-FR"/>
        </w:rPr>
        <w:t xml:space="preserve"> </w:t>
      </w:r>
      <w:r>
        <w:rPr>
          <w:rFonts w:asciiTheme="minorHAnsi" w:hAnsiTheme="minorHAnsi" w:cstheme="minorHAnsi"/>
        </w:rPr>
        <w:t>Plašāku informāciju skatiet piedāvājumu Konkrētā pakalpojuma lietošanas noteikumos.</w:t>
      </w:r>
    </w:p>
    <w:p w:rsidR="003B1F78" w:rsidRPr="00D54DC8" w:rsidRDefault="003B1F78" w:rsidP="003B1F78">
      <w:pPr>
        <w:pStyle w:val="PURHeading2"/>
      </w:pPr>
      <w:r>
        <w:t>Produkta aktivizēšana</w:t>
      </w:r>
      <w:r>
        <w:fldChar w:fldCharType="begin"/>
      </w:r>
      <w:r>
        <w:instrText>TC "</w:instrText>
      </w:r>
      <w:bookmarkStart w:id="179" w:name="_Toc374111640"/>
      <w:r>
        <w:instrText>Produkta aktivizēšana</w:instrText>
      </w:r>
      <w:bookmarkEnd w:id="179"/>
      <w: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D54DC8" w:rsidRDefault="003B1F78" w:rsidP="00A03D46">
      <w:pPr>
        <w:pStyle w:val="PURBody-Indented"/>
      </w:pPr>
      <w:r>
        <w:t>Lai instalētu dažus produktus un tiešsaistes pakalpojumus vai piekļūtu tiem, ir nepieciešama aktivizācija, kā arī lielapjoma licencēšanas atslēga, jo tie ir aizsargāti ar tehnoloģiskiem līdzekļiem.</w:t>
      </w:r>
      <w:r w:rsidR="00B07308">
        <w:t xml:space="preserve"> </w:t>
      </w:r>
      <w:r>
        <w:t>Aktivizēšana programmatūras izmantošanu saista ar noteiktu</w:t>
      </w:r>
      <w:r w:rsidR="00A03D46">
        <w:t> </w:t>
      </w:r>
      <w:r>
        <w:t>ierīci.</w:t>
      </w:r>
      <w:r w:rsidR="00B07308">
        <w:t xml:space="preserve"> </w:t>
      </w:r>
      <w:r>
        <w:t xml:space="preserve">Papildinformāciju par to, kādos gadījumos ir nepieciešama aktivizācija vai produkta atslēga, skatiet vietnē </w:t>
      </w:r>
      <w:hyperlink r:id="rId33">
        <w:r>
          <w:rPr>
            <w:color w:val="00467F"/>
            <w:u w:val="single"/>
          </w:rPr>
          <w:t>http://www.microsoft.com/licensing</w:t>
        </w:r>
      </w:hyperlink>
      <w:r>
        <w:t>.</w:t>
      </w:r>
      <w:r w:rsidR="00B07308">
        <w:t xml:space="preserve"> </w:t>
      </w:r>
      <w:r>
        <w:t xml:space="preserve">Jūs atbildat gan par jums piešķirto produktu atslēgu lietošanu, gan par produktu aktivizēšanu, izmantojot šifratslēgu pārvaldības pakalpojuma (KMS) ierīces. </w:t>
      </w:r>
      <w:r>
        <w:rPr>
          <w:rFonts w:eastAsia="Arial" w:cs="Times New Roman"/>
        </w:rPr>
        <w:t xml:space="preserve">Lielapjoma licencēšanas produktu atslēgas ir konfidenciālas, un uz tām attiecas noteikumi par personas datu aizsardzību, kas ir ietverti jūsu lielapjoma licencēšanas līgumā. </w:t>
      </w:r>
      <w:r>
        <w:t>Produktu atslēgas nedrīkst izpaust trešajām personām</w:t>
      </w:r>
      <w:r>
        <w:rPr>
          <w:rFonts w:eastAsia="Arial" w:cs="Times New Roman"/>
        </w:rPr>
        <w:t xml:space="preserve"> nekad — pat tad, kad beidzas jūsu lielapjoma licencēšanas līguma termiņš vai tas tiek pārtraukts, un neraugoties uz jebkuriem citādi noteiktiem laika ierobežojumiem.</w:t>
      </w:r>
    </w:p>
    <w:p w:rsidR="003B1F78" w:rsidRPr="00D54DC8" w:rsidRDefault="003B1F78" w:rsidP="003B1F78">
      <w:pPr>
        <w:pStyle w:val="PURBlueStrong-Indented"/>
      </w:pPr>
      <w:r>
        <w:lastRenderedPageBreak/>
        <w:t>KMS un aktivizēšana ar vairākkārtējas aktivizēšanas atslēgu (Multiple Activation Key — MAK)</w:t>
      </w:r>
    </w:p>
    <w:p w:rsidR="003B1F78" w:rsidRPr="00D54DC8" w:rsidRDefault="003B1F78" w:rsidP="003B1F78">
      <w:pPr>
        <w:pStyle w:val="PURBody-Indented"/>
      </w:pPr>
      <w:r>
        <w:t>Veicot aktivizēšanu ar vairākkārtējas aktivizēšanas atslēgu (Multiple Activation Key — MAK), programmatūra nosūta informāciju par šo programmatūru un ierīci korporācijai Microsoft.</w:t>
      </w:r>
      <w:r w:rsidR="00B07308">
        <w:t xml:space="preserve"> </w:t>
      </w:r>
      <w:r>
        <w:t>Aktivizēšanas laikā programmatūra, izmantojot atslēgu pārvaldības pakalpojuma (Key Management Service (KMS) resursdatoru, nosūta informāciju par KMS resursdatora programmatūru un resursdatora ierīci korporācijai Microsoft.</w:t>
      </w:r>
      <w:r w:rsidR="00B07308">
        <w:t xml:space="preserve"> </w:t>
      </w:r>
      <w:r>
        <w:t>KMS klientu ierīces, kas aktivizētas, izmantojot KMS, nesūta informāciju korporācijai Microsoft. Taču tās ir regulāri atkārtoti jāaktivizē KMS resursdatorā.</w:t>
      </w:r>
      <w:r w:rsidR="00B07308">
        <w:t xml:space="preserve"> </w:t>
      </w:r>
      <w:r>
        <w:t xml:space="preserve">Informācija, kas tiek nosūtīta korporācijai Microsoft MAK vai KMS resursdatora aktivizēšanas laikā, ir šāda: </w:t>
      </w:r>
    </w:p>
    <w:p w:rsidR="003B1F78" w:rsidRPr="00EB1828" w:rsidRDefault="003B1F78" w:rsidP="005D6562">
      <w:pPr>
        <w:pStyle w:val="PURBullet-Indented"/>
        <w:numPr>
          <w:ilvl w:val="1"/>
          <w:numId w:val="4"/>
        </w:numPr>
        <w:rPr>
          <w:lang w:val="es-ES"/>
        </w:rPr>
      </w:pPr>
      <w:r w:rsidRPr="00EB1828">
        <w:rPr>
          <w:lang w:val="es-ES"/>
        </w:rPr>
        <w:t>programmatūras versija, valoda un produkta atslēga,</w:t>
      </w:r>
    </w:p>
    <w:p w:rsidR="003B1F78" w:rsidRPr="00D54DC8" w:rsidRDefault="003B1F78" w:rsidP="005D6562">
      <w:pPr>
        <w:pStyle w:val="PURBullet-Indented"/>
        <w:numPr>
          <w:ilvl w:val="1"/>
          <w:numId w:val="4"/>
        </w:numPr>
      </w:pPr>
      <w:r>
        <w:t>ierīces interneta protokola adrese,</w:t>
      </w:r>
    </w:p>
    <w:p w:rsidR="003B1F78" w:rsidRPr="00D54DC8" w:rsidRDefault="003B1F78" w:rsidP="005D6562">
      <w:pPr>
        <w:pStyle w:val="PURBullet-Indented"/>
        <w:numPr>
          <w:ilvl w:val="1"/>
          <w:numId w:val="4"/>
        </w:numPr>
      </w:pPr>
      <w:r>
        <w:t xml:space="preserve">informācija par ierīces aparatūras konfigurāciju. </w:t>
      </w:r>
    </w:p>
    <w:p w:rsidR="003B1F78" w:rsidRPr="00EB1828" w:rsidRDefault="003B1F78" w:rsidP="003B1F78">
      <w:pPr>
        <w:pStyle w:val="PURBody-Indented"/>
        <w:rPr>
          <w:lang w:val="de-DE"/>
        </w:rPr>
      </w:pPr>
      <w:r w:rsidRPr="00EB1828">
        <w:rPr>
          <w:lang w:val="de-DE"/>
        </w:rPr>
        <w:t xml:space="preserve">Plašāku informāciju skatiet vietnē </w:t>
      </w:r>
      <w:hyperlink r:id="rId34">
        <w:r w:rsidRPr="00EB1828">
          <w:rPr>
            <w:color w:val="00467F"/>
            <w:u w:val="single"/>
            <w:lang w:val="de-DE"/>
          </w:rPr>
          <w:t>http://www.microsoft.com/licensing/existing-customers/product-activation.aspx</w:t>
        </w:r>
      </w:hyperlink>
      <w:r w:rsidRPr="00EB1828">
        <w:rPr>
          <w:lang w:val="de-DE"/>
        </w:rPr>
        <w:t>.</w:t>
      </w:r>
      <w:r w:rsidR="00B07308" w:rsidRPr="00EB1828">
        <w:rPr>
          <w:lang w:val="de-DE"/>
        </w:rPr>
        <w:t xml:space="preserve"> </w:t>
      </w:r>
      <w:r w:rsidRPr="00EB1828">
        <w:rPr>
          <w:lang w:val="de-DE"/>
        </w:rPr>
        <w:t>Lietojot programmatūru, jūs piekrītat šīs informācijas pārraidīšanai.</w:t>
      </w:r>
      <w:r w:rsidR="00B07308" w:rsidRPr="00EB1828">
        <w:rPr>
          <w:lang w:val="de-DE"/>
        </w:rPr>
        <w:t xml:space="preserve"> </w:t>
      </w:r>
      <w:r w:rsidRPr="00EB1828">
        <w:rPr>
          <w:lang w:val="de-DE"/>
        </w:rPr>
        <w:t>Pirms aktivizēšanas jums ir tiesības izmantot instalēšanas laikā instalēto programmatūras versiju.</w:t>
      </w:r>
      <w:r w:rsidR="00B07308" w:rsidRPr="00EB1828">
        <w:rPr>
          <w:lang w:val="de-DE"/>
        </w:rPr>
        <w:t xml:space="preserve"> </w:t>
      </w:r>
      <w:r w:rsidRPr="00EB1828">
        <w:rPr>
          <w:lang w:val="de-DE"/>
        </w:rPr>
        <w:t>Ja programmatūra netiek aktivizēta, jūsu tiesības izmantot to pēc instalācijas procesā norādītā laika perioda tiek ierobežotas.</w:t>
      </w:r>
      <w:r w:rsidR="00B07308" w:rsidRPr="00EB1828">
        <w:rPr>
          <w:lang w:val="de-DE"/>
        </w:rPr>
        <w:t xml:space="preserve"> </w:t>
      </w:r>
      <w:r w:rsidRPr="00EB1828">
        <w:rPr>
          <w:lang w:val="de-DE"/>
        </w:rPr>
        <w:t>Tas tiek darīts tādēļ, lai novērstu nelicencētu izmantošanu.</w:t>
      </w:r>
      <w:r w:rsidR="00B07308" w:rsidRPr="00EB1828">
        <w:rPr>
          <w:lang w:val="de-DE"/>
        </w:rPr>
        <w:t xml:space="preserve"> </w:t>
      </w:r>
      <w:r w:rsidRPr="00EB1828">
        <w:rPr>
          <w:lang w:val="de-DE"/>
        </w:rPr>
        <w:t>Pēc šī laika perioda jums nav atļauts turpināt izmantot programmatūru, ja tā netiek aktivizēta.</w:t>
      </w:r>
      <w:r w:rsidR="00B07308" w:rsidRPr="00EB1828">
        <w:rPr>
          <w:lang w:val="de-DE"/>
        </w:rPr>
        <w:t xml:space="preserve"> </w:t>
      </w:r>
      <w:r w:rsidRPr="00EB1828">
        <w:rPr>
          <w:lang w:val="de-DE"/>
        </w:rPr>
        <w:t>Ja ierīce ir savienota ar internetu, programmatūra var automātiski izveidot savienojumu ar Microsoft, lai veiktu aktivizēšanu.</w:t>
      </w:r>
      <w:r w:rsidR="00B07308" w:rsidRPr="00EB1828">
        <w:rPr>
          <w:lang w:val="de-DE"/>
        </w:rPr>
        <w:t xml:space="preserve"> </w:t>
      </w:r>
      <w:r w:rsidRPr="00EB1828">
        <w:rPr>
          <w:lang w:val="de-DE"/>
        </w:rPr>
        <w:t>Programmatūru var aktivizēt arī manuāli, izmantojot internetu vai tālruni.</w:t>
      </w:r>
      <w:r w:rsidR="00B07308" w:rsidRPr="00EB1828">
        <w:rPr>
          <w:lang w:val="de-DE"/>
        </w:rPr>
        <w:t xml:space="preserve"> </w:t>
      </w:r>
      <w:r w:rsidRPr="00EB1828">
        <w:rPr>
          <w:lang w:val="de-DE"/>
        </w:rPr>
        <w:t>To darot, par interneta un tālruņa lietošanu, iespējams, būs jāmaksā saskaņā ar tarifiem.</w:t>
      </w:r>
      <w:r w:rsidR="00B07308" w:rsidRPr="00EB1828">
        <w:rPr>
          <w:lang w:val="de-DE"/>
        </w:rPr>
        <w:t xml:space="preserve"> </w:t>
      </w:r>
      <w:r w:rsidRPr="00EB1828">
        <w:rPr>
          <w:lang w:val="de-DE"/>
        </w:rPr>
        <w:t>Veicot dažas datora komponentu vai programmatūras izmaiņas, iespējams, būs jāveic atkārtota programmatūras aktivizēšana.</w:t>
      </w:r>
      <w:r w:rsidR="00B07308" w:rsidRPr="00EB1828">
        <w:rPr>
          <w:lang w:val="de-DE"/>
        </w:rPr>
        <w:t xml:space="preserve"> </w:t>
      </w:r>
      <w:r w:rsidRPr="00EB1828">
        <w:rPr>
          <w:lang w:val="de-DE"/>
        </w:rPr>
        <w:t>Programmatūra rādīs atgādinājumus par aktivizēšanu, līdz to izdarīsit.</w:t>
      </w:r>
    </w:p>
    <w:p w:rsidR="003B1F78" w:rsidRPr="00EB1828" w:rsidRDefault="003B1F78" w:rsidP="003B1F78">
      <w:pPr>
        <w:pStyle w:val="PURBlueStrong-Indented"/>
        <w:rPr>
          <w:lang w:val="de-DE"/>
        </w:rPr>
      </w:pPr>
      <w:r w:rsidRPr="00EB1828">
        <w:rPr>
          <w:lang w:val="de-DE"/>
        </w:rPr>
        <w:t>KMS pareiza lietošana</w:t>
      </w:r>
    </w:p>
    <w:p w:rsidR="003B1F78" w:rsidRPr="00EB1828" w:rsidRDefault="003B1F78" w:rsidP="003B1F78">
      <w:pPr>
        <w:pStyle w:val="PURBody-Indented"/>
        <w:rPr>
          <w:lang w:val="de-DE"/>
        </w:rPr>
      </w:pPr>
      <w:r w:rsidRPr="00EB1828">
        <w:rPr>
          <w:lang w:val="de-DE"/>
        </w:rPr>
        <w:t>Jūs nedrīkstat nodrošināt nedrošu piekļuvi savām KMS iekārtām, izmantojot nekontrolētu tīklu, piemēram, internetu.</w:t>
      </w:r>
    </w:p>
    <w:p w:rsidR="003B1F78" w:rsidRPr="00EB1828" w:rsidRDefault="003B1F78" w:rsidP="003B1F78">
      <w:pPr>
        <w:pStyle w:val="PURBlueStrong-Indented"/>
        <w:rPr>
          <w:lang w:val="de-DE"/>
        </w:rPr>
      </w:pPr>
      <w:r w:rsidRPr="00EB1828">
        <w:rPr>
          <w:lang w:val="de-DE"/>
        </w:rPr>
        <w:t>MAK vai KMS atslēgu nesankcionēta lietošana</w:t>
      </w:r>
    </w:p>
    <w:p w:rsidR="003B1F78" w:rsidRPr="00EB1828" w:rsidRDefault="003B1F78" w:rsidP="003B1F78">
      <w:pPr>
        <w:pStyle w:val="PURBody-Indented"/>
        <w:rPr>
          <w:lang w:val="de-DE"/>
        </w:rPr>
      </w:pPr>
      <w:r w:rsidRPr="00EB1828">
        <w:rPr>
          <w:lang w:val="de-DE"/>
        </w:rPr>
        <w:t xml:space="preserve">Ja MAK vai KMS atslēgas tiek izmantotas vai izpaustas nesankcionētā veidā, Microsoft var veikt jebkuru no šīm darbībām: novērst turpmāku aktivizēšanu, deaktivizēt vai kā citādi bloķēt iespējas ar produktu atslēgu veikt aktivizēšanu vai validēšanu. </w:t>
      </w:r>
    </w:p>
    <w:p w:rsidR="003B1F78" w:rsidRPr="00EB1828" w:rsidRDefault="003B1F78" w:rsidP="003B1F78">
      <w:pPr>
        <w:pStyle w:val="PURBody-Indented"/>
        <w:rPr>
          <w:lang w:val="de-DE"/>
        </w:rPr>
      </w:pPr>
      <w:r w:rsidRPr="00EB1828">
        <w:rPr>
          <w:lang w:val="de-DE"/>
        </w:rPr>
        <w:t xml:space="preserve">Ja atslēga tiek deaktivizēta, klientam, iespējams, būs jāiegādājas jauna produkta atslēga no korporācijas Microsoft. </w:t>
      </w:r>
    </w:p>
    <w:p w:rsidR="003B1F78" w:rsidRPr="00EB1828" w:rsidRDefault="003B1F78" w:rsidP="003B1F78">
      <w:pPr>
        <w:pStyle w:val="PURHeading2"/>
        <w:rPr>
          <w:lang w:val="de-DE"/>
        </w:rPr>
      </w:pPr>
      <w:r w:rsidRPr="00EB1828">
        <w:rPr>
          <w:lang w:val="de-DE"/>
        </w:rPr>
        <w:t>Fontu komponenti</w:t>
      </w:r>
      <w:r>
        <w:fldChar w:fldCharType="begin"/>
      </w:r>
      <w:r w:rsidRPr="00EB1828">
        <w:rPr>
          <w:lang w:val="de-DE"/>
        </w:rPr>
        <w:instrText>TC "</w:instrText>
      </w:r>
      <w:bookmarkStart w:id="187" w:name="_Toc374111641"/>
      <w:r w:rsidRPr="00EB1828">
        <w:rPr>
          <w:lang w:val="de-DE"/>
        </w:rPr>
        <w:instrText>Fontu komponenti,</w:instrText>
      </w:r>
      <w:bookmarkEnd w:id="187"/>
      <w:r w:rsidRPr="00EB1828">
        <w:rPr>
          <w:lang w:val="de-DE"/>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EB1828" w:rsidRDefault="003B1F78" w:rsidP="003B1F78">
      <w:pPr>
        <w:pStyle w:val="PURBody-Indented"/>
        <w:rPr>
          <w:lang w:val="de-DE"/>
        </w:rPr>
      </w:pPr>
      <w:r w:rsidRPr="00EB1828">
        <w:rPr>
          <w:lang w:val="de-DE"/>
        </w:rPr>
        <w:t>Izmantojot Microsoft sniegto tiešsaistes pakalpojumu, satura skatīšanai un drukāšanai jūs drīkstat lietot fontus, kurus instalēja šis tiešsaistes pakalpojums.</w:t>
      </w:r>
      <w:r w:rsidR="00B07308" w:rsidRPr="00EB1828">
        <w:rPr>
          <w:lang w:val="de-DE"/>
        </w:rPr>
        <w:t xml:space="preserve"> </w:t>
      </w:r>
      <w:r w:rsidRPr="00EB1828">
        <w:rPr>
          <w:lang w:val="de-DE"/>
        </w:rPr>
        <w:t>Fontus drīkstat iegult saturā tikai veidā, kā atļauts ar fontu iegulšanas ierobežojumiem; un tos drīkstat īslaicīgi lejupielādēt printerī vai citā izvades ierīcē, lai drukātu saturu.</w:t>
      </w:r>
    </w:p>
    <w:p w:rsidR="00B5244A" w:rsidRPr="00EB1828" w:rsidRDefault="00B5244A" w:rsidP="00B5244A">
      <w:pPr>
        <w:pStyle w:val="PURHeading2"/>
        <w:rPr>
          <w:lang w:val="de-DE"/>
        </w:rPr>
      </w:pPr>
      <w:r w:rsidRPr="00EB1828">
        <w:rPr>
          <w:lang w:val="de-DE"/>
        </w:rPr>
        <w:t>Windows programmatūras komponenti</w:t>
      </w:r>
      <w:r>
        <w:fldChar w:fldCharType="begin"/>
      </w:r>
      <w:r w:rsidRPr="00EB1828">
        <w:rPr>
          <w:lang w:val="de-DE"/>
        </w:rPr>
        <w:instrText>TC "</w:instrText>
      </w:r>
      <w:bookmarkStart w:id="195" w:name="_Toc374111642"/>
      <w:r w:rsidRPr="00EB1828">
        <w:rPr>
          <w:lang w:val="de-DE"/>
        </w:rPr>
        <w:instrText>Windows programmatūras komponenti</w:instrText>
      </w:r>
      <w:bookmarkEnd w:id="195"/>
      <w:r w:rsidRPr="00EB1828">
        <w:rPr>
          <w:lang w:val="de-DE"/>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EB1828" w:rsidRDefault="00B5244A" w:rsidP="00DF32A0">
      <w:pPr>
        <w:pStyle w:val="PURBody-Indented"/>
        <w:rPr>
          <w:lang w:val="de-DE"/>
        </w:rPr>
      </w:pPr>
      <w:r w:rsidRPr="00EB1828">
        <w:rPr>
          <w:lang w:val="de-DE"/>
        </w:rPr>
        <w:t>Programmatūra ietver vienu vai vairākus no šiem Windows programmatūras komponentiem:</w:t>
      </w:r>
      <w:r w:rsidR="00B07308" w:rsidRPr="00EB1828">
        <w:rPr>
          <w:lang w:val="de-DE"/>
        </w:rPr>
        <w:t xml:space="preserve"> </w:t>
      </w:r>
      <w:r w:rsidRPr="00EB1828">
        <w:rPr>
          <w:lang w:val="de-DE"/>
        </w:rPr>
        <w:t>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w:t>
      </w:r>
      <w:r w:rsidR="00B07308" w:rsidRPr="00EB1828">
        <w:rPr>
          <w:lang w:val="de-DE"/>
        </w:rPr>
        <w:t xml:space="preserve"> </w:t>
      </w:r>
      <w:r w:rsidRPr="00EB1828">
        <w:rPr>
          <w:lang w:val="de-DE"/>
        </w:rPr>
        <w:t>Visi šie faili ir Windows programmatūras daļa.</w:t>
      </w:r>
      <w:r w:rsidR="00B07308" w:rsidRPr="00EB1828">
        <w:rPr>
          <w:lang w:val="de-DE"/>
        </w:rPr>
        <w:t xml:space="preserve"> </w:t>
      </w:r>
      <w:r w:rsidRPr="00EB1828">
        <w:rPr>
          <w:lang w:val="de-DE"/>
        </w:rPr>
        <w:t xml:space="preserve">Izņemot zemāk sadaļā </w:t>
      </w:r>
      <w:r w:rsidR="00E51618" w:rsidRPr="00EB1828">
        <w:rPr>
          <w:lang w:val="de-DE"/>
        </w:rPr>
        <w:t>„</w:t>
      </w:r>
      <w:r w:rsidRPr="00EB1828">
        <w:rPr>
          <w:lang w:val="de-DE"/>
        </w:rPr>
        <w:t>Salīdzinošā testēšana</w:t>
      </w:r>
      <w:r w:rsidR="00DF32A0" w:rsidRPr="00EB1828">
        <w:rPr>
          <w:lang w:val="de-DE"/>
        </w:rPr>
        <w:t xml:space="preserve">” </w:t>
      </w:r>
      <w:r w:rsidRPr="00EB1828">
        <w:rPr>
          <w:lang w:val="de-DE"/>
        </w:rPr>
        <w:t>noteikto, komponentu lietošanā jums jāievēro Microsoft Windows licences noteikumi.</w:t>
      </w:r>
      <w:r w:rsidR="00B07308" w:rsidRPr="00EB1828">
        <w:rPr>
          <w:lang w:val="de-DE"/>
        </w:rPr>
        <w:t xml:space="preserve"> </w:t>
      </w:r>
    </w:p>
    <w:p w:rsidR="003B1F78" w:rsidRPr="00EB1828" w:rsidRDefault="003B1F78" w:rsidP="003B1F78">
      <w:pPr>
        <w:pStyle w:val="PURHeading2"/>
        <w:rPr>
          <w:lang w:val="de-DE"/>
        </w:rPr>
      </w:pPr>
      <w:r w:rsidRPr="00EB1828">
        <w:rPr>
          <w:lang w:val="de-DE"/>
        </w:rPr>
        <w:t>Salīdzinošā testēšana</w:t>
      </w:r>
      <w:r>
        <w:fldChar w:fldCharType="begin"/>
      </w:r>
      <w:r w:rsidRPr="00EB1828">
        <w:rPr>
          <w:lang w:val="de-DE"/>
        </w:rPr>
        <w:instrText>TC "</w:instrText>
      </w:r>
      <w:bookmarkStart w:id="203" w:name="_Toc374111643"/>
      <w:r w:rsidRPr="00EB1828">
        <w:rPr>
          <w:lang w:val="de-DE"/>
        </w:rPr>
        <w:instrText>Salīdzinošā testēšana</w:instrText>
      </w:r>
      <w:bookmarkEnd w:id="203"/>
      <w:r w:rsidRPr="00EB1828">
        <w:rPr>
          <w:lang w:val="de-DE"/>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EB1828" w:rsidRDefault="003B1F78" w:rsidP="003B1F78">
      <w:pPr>
        <w:pStyle w:val="PURBlueStrong-Indented"/>
        <w:rPr>
          <w:lang w:val="de-DE"/>
        </w:rPr>
      </w:pPr>
      <w:r w:rsidRPr="00EB1828">
        <w:rPr>
          <w:lang w:val="de-DE"/>
        </w:rPr>
        <w:t>Programmatūra</w:t>
      </w:r>
    </w:p>
    <w:p w:rsidR="003B1F78" w:rsidRPr="00D54DC8" w:rsidRDefault="003B1F78" w:rsidP="003B1F78">
      <w:pPr>
        <w:pStyle w:val="PURBody-Indented"/>
      </w:pPr>
      <w:r w:rsidRPr="00EB1828">
        <w:rPr>
          <w:lang w:val="de-DE"/>
        </w:rPr>
        <w:t>Pirms izpaust trešajai personai jebkādus programmatūras salīdzinošās testēšanas rezultātus, ir jāsaņem korporācijas Microsoft rakstiska atļauja.</w:t>
      </w:r>
      <w:r w:rsidR="00B07308" w:rsidRPr="00EB1828">
        <w:rPr>
          <w:lang w:val="de-DE"/>
        </w:rPr>
        <w:t xml:space="preserve"> </w:t>
      </w:r>
      <w:r>
        <w:t>Tas neattiecas uz Windows Server vai .NET Framework (skatiet tālāk):</w:t>
      </w:r>
    </w:p>
    <w:p w:rsidR="003B1F78" w:rsidRPr="00D54DC8" w:rsidRDefault="003B1F78" w:rsidP="003B1F78">
      <w:pPr>
        <w:pStyle w:val="PURBlueStrong-Indented"/>
      </w:pPr>
      <w:r>
        <w:t>Microsoft .NET Framework</w:t>
      </w:r>
    </w:p>
    <w:p w:rsidR="003B1F78" w:rsidRPr="00D54DC8" w:rsidRDefault="00F9140B" w:rsidP="00DF32A0">
      <w:pPr>
        <w:pStyle w:val="PURBody-Indented"/>
      </w:pPr>
      <w:r>
        <w:t>Programmatūra var ietvert vienu vai vairākus.NET Framework komponentus (</w:t>
      </w:r>
      <w:r w:rsidR="00E51618">
        <w:t>„</w:t>
      </w:r>
      <w:r>
        <w:t>.NET komponenti</w:t>
      </w:r>
      <w:r w:rsidR="00DF32A0">
        <w:t>”</w:t>
      </w:r>
      <w:r>
        <w:t>).</w:t>
      </w:r>
      <w:r w:rsidR="00B07308">
        <w:t xml:space="preserve"> </w:t>
      </w:r>
      <w:r>
        <w:t>Jūs drīkstat veikt šo komponentu iekšējo salīdzinošo testēšanu.</w:t>
      </w:r>
      <w:r w:rsidR="00B07308">
        <w:t xml:space="preserve"> </w:t>
      </w:r>
      <w:r>
        <w:t xml:space="preserve">Drīkst izpaust jebkuras šo komponentu salīdzinošās testēšanas rezultātus, ja tiek ievēroti nosacījumi, kas izklāstīti vietnē </w:t>
      </w:r>
      <w:r>
        <w:rPr>
          <w:color w:val="00467F"/>
          <w:u w:val="single"/>
        </w:rPr>
        <w:t>http://go.microsoft.com/fwlink/?LinkID=66406</w:t>
      </w:r>
      <w:r>
        <w:t>.</w:t>
      </w:r>
      <w:r w:rsidR="00B07308">
        <w:t xml:space="preserve"> </w:t>
      </w:r>
      <w:r>
        <w:t xml:space="preserve">Neraugoties uz jebkādu citu līgumu, kas jums ir noslēgts ar Microsoft, kad publicējat šādus salīdzinošās testēšanas rezultātus, korporācijai Microsoft ir tiesības publicēt jūsu produktiem veiktās salīdzinošās testēšanas rezultātus, ja šie produkti konkurē ar atbilstošo .NET komponentu un rezultāti atbilst visiem nosacījumiem, kas minēti vietnē </w:t>
      </w:r>
      <w:r>
        <w:rPr>
          <w:color w:val="00467F"/>
          <w:u w:val="single"/>
        </w:rPr>
        <w:t>http://go.microsoft.com/fwlink/?LinkID=66406</w:t>
      </w:r>
      <w:r w:rsidRPr="00963144">
        <w:t>.</w:t>
      </w:r>
    </w:p>
    <w:p w:rsidR="00DE4809" w:rsidRPr="00D54DC8" w:rsidRDefault="00DE4809" w:rsidP="00DE4809">
      <w:pPr>
        <w:pStyle w:val="PURHeading2"/>
      </w:pPr>
      <w:r>
        <w:t>SQL Server Technology</w:t>
      </w:r>
      <w:r>
        <w:fldChar w:fldCharType="begin"/>
      </w:r>
      <w:r>
        <w:instrText xml:space="preserve"> TC "</w:instrText>
      </w:r>
      <w:bookmarkStart w:id="211" w:name="_Toc339624738"/>
      <w:bookmarkStart w:id="212" w:name="_Toc341260691"/>
      <w:bookmarkStart w:id="213" w:name="_Toc341260918"/>
      <w:bookmarkStart w:id="214" w:name="_Toc364068000"/>
      <w:bookmarkStart w:id="215" w:name="_Toc364068356"/>
      <w:bookmarkStart w:id="216" w:name="_Toc364695374"/>
      <w:bookmarkStart w:id="217" w:name="_Toc370712496"/>
      <w:bookmarkStart w:id="218" w:name="_Toc374111644"/>
      <w:r>
        <w:instrText>SQL Server Technology</w:instrText>
      </w:r>
      <w:bookmarkEnd w:id="211"/>
      <w:bookmarkEnd w:id="212"/>
      <w:bookmarkEnd w:id="213"/>
      <w:bookmarkEnd w:id="214"/>
      <w:bookmarkEnd w:id="215"/>
      <w:bookmarkEnd w:id="216"/>
      <w:bookmarkEnd w:id="217"/>
      <w:bookmarkEnd w:id="218"/>
      <w:r w:rsidR="0091467F">
        <w:instrText xml:space="preserve">" \l </w:instrText>
      </w:r>
      <w:r w:rsidR="005C04CC">
        <w:instrText>2</w:instrText>
      </w:r>
      <w:r>
        <w:fldChar w:fldCharType="end"/>
      </w:r>
    </w:p>
    <w:p w:rsidR="00DE4809" w:rsidRPr="00D54DC8" w:rsidRDefault="00DE4809" w:rsidP="00DF32A0">
      <w:pPr>
        <w:pStyle w:val="PURBody-Indented"/>
      </w:pPr>
      <w:r>
        <w:t>Ja jūsu programmatūras izdevums ietver SQL Server datu bāzes programmatūras produktu (</w:t>
      </w:r>
      <w:r w:rsidR="00E51618">
        <w:t>„</w:t>
      </w:r>
      <w:r>
        <w:t>SQL Server datu bāze</w:t>
      </w:r>
      <w:r w:rsidR="00DF32A0">
        <w:t>”</w:t>
      </w:r>
      <w:r>
        <w:t>), jūs drīkstat viena servera vienā fiziskajā vai virtuālajā operētājsistēmas vidē darbināt vienu SQL Server datu bāzes instanci, to izmantojot tikai šīs programmatūras atbalsta nolūkos.</w:t>
      </w:r>
      <w:r w:rsidR="00B07308">
        <w:t xml:space="preserve"> </w:t>
      </w:r>
      <w:r>
        <w:t>SQL Server datu bāzes instanci drīkstat izmantot arī, lai nodrošinātu atbalstu citiem produktiem, kuros ir ietverta jebkura SQL Server datu bāzes versija.</w:t>
      </w:r>
      <w:r w:rsidR="00B07308">
        <w:t xml:space="preserve"> </w:t>
      </w:r>
      <w:r>
        <w:t>Šim nolūkam SQL Server CAL nav nepieciešamas.</w:t>
      </w:r>
      <w:r w:rsidR="00B07308">
        <w:t xml:space="preserve"> </w:t>
      </w:r>
    </w:p>
    <w:p w:rsidR="00DE4809" w:rsidRPr="00D54DC8" w:rsidRDefault="00DE4809" w:rsidP="00DE4809">
      <w:pPr>
        <w:pStyle w:val="PURBody-Indented"/>
      </w:pPr>
      <w:r>
        <w:t>Jūs nedrīkstat kopīgot šo instanci, lai nodrošinātu atbalstu produktam, kas nav licencēts kopā ar SQL Server datu bāzi.</w:t>
      </w:r>
    </w:p>
    <w:p w:rsidR="00DE4809" w:rsidRPr="00D54DC8" w:rsidRDefault="00DE4809" w:rsidP="00DE4809">
      <w:pPr>
        <w:pStyle w:val="PURBody-Indented"/>
      </w:pPr>
      <w:r>
        <w:t xml:space="preserve">Ja jūsu programmatūras izdevumā ietilpst SQL Server zīmola komponenti, kas nav SQL Server datu bāze, šie komponenti ir jums licencēti saskaņā ar to attiecīgajiem licenču noteikumiem. Šādas licences ir pieejamas: </w:t>
      </w:r>
    </w:p>
    <w:p w:rsidR="00DE4809" w:rsidRPr="00D54DC8" w:rsidRDefault="00DE4809" w:rsidP="00DF32A0">
      <w:pPr>
        <w:pStyle w:val="PURBody-Indented"/>
        <w:numPr>
          <w:ilvl w:val="0"/>
          <w:numId w:val="53"/>
        </w:numPr>
      </w:pPr>
      <w:r>
        <w:lastRenderedPageBreak/>
        <w:t xml:space="preserve">programmatūras instalācijas direktorija mapē </w:t>
      </w:r>
      <w:r w:rsidR="00E51618">
        <w:t>„</w:t>
      </w:r>
      <w:r>
        <w:t>juridiskā informācija</w:t>
      </w:r>
      <w:r w:rsidR="00DF32A0">
        <w:t>”</w:t>
      </w:r>
      <w:r>
        <w:t>,</w:t>
      </w:r>
      <w:r w:rsidR="00D41E25">
        <w:t xml:space="preserve"> </w:t>
      </w:r>
      <w:r w:rsidR="00DF32A0">
        <w:t>“</w:t>
      </w:r>
      <w:r>
        <w:t>licences</w:t>
      </w:r>
      <w:r w:rsidR="00DF32A0">
        <w:t xml:space="preserve">” </w:t>
      </w:r>
      <w:r>
        <w:t>vai mapē ar tamlīdzīgu nosaukumu — tās var ietilpt savrupos licenču līgumos vai būt pievienotas programmatūras licences līgumam; vai</w:t>
      </w:r>
    </w:p>
    <w:p w:rsidR="00DE4809" w:rsidRPr="00D54DC8" w:rsidRDefault="00DE4809" w:rsidP="009A33CC">
      <w:pPr>
        <w:pStyle w:val="PURBody-Indented"/>
        <w:numPr>
          <w:ilvl w:val="0"/>
          <w:numId w:val="53"/>
        </w:numPr>
      </w:pPr>
      <w:r>
        <w:t xml:space="preserve">ar programmatūras vienoto instalēšanas programmu. </w:t>
      </w:r>
    </w:p>
    <w:p w:rsidR="00DE4809" w:rsidRPr="00D54DC8" w:rsidRDefault="00DE4809" w:rsidP="00DE4809">
      <w:pPr>
        <w:pStyle w:val="PURBody-Indented"/>
      </w:pPr>
      <w:r>
        <w:t>Ja nepiekrītat SQL Server zīmola komponenta noteikumiem, jūs nedrīkstat izmantot šo komponentu.</w:t>
      </w:r>
    </w:p>
    <w:p w:rsidR="00FD2C8D" w:rsidRPr="00D54DC8" w:rsidRDefault="00FD2C8D" w:rsidP="00FD2C8D">
      <w:pPr>
        <w:pStyle w:val="PURHeading2"/>
      </w:pPr>
      <w:r>
        <w:t>Gadījumu izveidošana un saglabāšana</w:t>
      </w:r>
      <w:r>
        <w:fldChar w:fldCharType="begin"/>
      </w:r>
      <w:r>
        <w:instrText>TC "</w:instrText>
      </w:r>
      <w:bookmarkStart w:id="219" w:name="_Toc374111645"/>
      <w:r>
        <w:instrText>Gadījumu izveidošana un saglabāšana</w:instrText>
      </w:r>
      <w:bookmarkEnd w:id="219"/>
      <w:r>
        <w:instrText xml:space="preserve">" \l 2 </w:instrText>
      </w:r>
      <w:r>
        <w:fldChar w:fldCharType="end"/>
      </w:r>
    </w:p>
    <w:p w:rsidR="00DE27DA" w:rsidRPr="00D54DC8" w:rsidRDefault="00DE27DA" w:rsidP="00DE27DA">
      <w:pPr>
        <w:pStyle w:val="PURBody-Indented"/>
      </w:pPr>
      <w:r>
        <w:t>Jebkurā no serveriem vai datu nesējiem drīkstat izveidot un glabāt neierobežotu skaitu programmatūras gadījumu, vienīgi lai īstenotu savas tiesības palaist šos programmatūras gadījumu.</w:t>
      </w:r>
    </w:p>
    <w:p w:rsidR="003B1F78" w:rsidRPr="00D54DC8" w:rsidRDefault="003B1F78" w:rsidP="003B1F78">
      <w:pPr>
        <w:pStyle w:val="PURHeading2"/>
      </w:pPr>
      <w:r>
        <w:t>SQL Server Reporting Services Map Report Item</w:t>
      </w:r>
      <w:r>
        <w:fldChar w:fldCharType="begin"/>
      </w:r>
      <w:r>
        <w:instrText xml:space="preserve"> TC "</w:instrText>
      </w:r>
      <w:bookmarkStart w:id="220" w:name="_Toc339624739"/>
      <w:bookmarkStart w:id="221" w:name="_Toc341260693"/>
      <w:bookmarkStart w:id="222" w:name="_Toc341260920"/>
      <w:bookmarkStart w:id="223" w:name="_Toc364068002"/>
      <w:bookmarkStart w:id="224" w:name="_Toc364068358"/>
      <w:bookmarkStart w:id="225" w:name="_Toc364695376"/>
      <w:bookmarkStart w:id="226" w:name="_Toc370712498"/>
      <w:bookmarkStart w:id="227" w:name="_Toc374111646"/>
      <w:r>
        <w:instrText>SQL Server Reporting Services Map Report Item</w:instrText>
      </w:r>
      <w:bookmarkEnd w:id="220"/>
      <w:bookmarkEnd w:id="221"/>
      <w:bookmarkEnd w:id="222"/>
      <w:bookmarkEnd w:id="223"/>
      <w:bookmarkEnd w:id="224"/>
      <w:bookmarkEnd w:id="225"/>
      <w:bookmarkEnd w:id="226"/>
      <w:bookmarkEnd w:id="227"/>
      <w:r w:rsidR="0091467F">
        <w:instrText xml:space="preserve">" \l </w:instrText>
      </w:r>
      <w:r w:rsidR="005C04CC">
        <w:instrText>2</w:instrText>
      </w:r>
      <w:r>
        <w:fldChar w:fldCharType="end"/>
      </w:r>
    </w:p>
    <w:p w:rsidR="003B1F78" w:rsidRPr="00D54DC8" w:rsidRDefault="003B1F78" w:rsidP="002959F2">
      <w:pPr>
        <w:pStyle w:val="PURBody-Indented"/>
        <w:ind w:left="274"/>
      </w:pPr>
      <w:r>
        <w:t xml:space="preserve">Programmatūrā var tikt ietverti līdzekļi, kas paredzēti satura (mapju, attēlu un citu datu) izgūšanai, izmantojot lietojumprogrammas interfeisu Bing Maps (vai zīmolpēcteci), turpmāk Bing Maps API, lai izveidotu pārskatus, kuros dati tiek parādīti mapju, aerofotoattēlu un hibrīdattēlu virspusē. Ja šie līdzekļi ir ietverti, varat izmantot tos, lai skatītu dinamiskus vai statiskus dokumentus, taču tikai tad, ja tiek lietoti programmatūrā integrētie piekļuves veidi un līdzekļi. Citādi nedrīkstat kopēt, saglabāt vai arhivēt saturu, kas pieejams, izmantojot Bing Maps API, vai veidot datu bāzi, lietojot šo saturu. Jūs nedrīkstat izmantot Bing Maps API, lai nodrošinātu sensora vadību un/vai maršrutēšanu; turklāt nekādiem nolūkiem nedrīkstat izmantot datus par ceļu satiksmi vai putna lidojumā uzņemtos attēlus (vai saistītos metadatus) — pat tad, ja tie pieejami, izmantojot Bing Maps API. Bing Maps API un saistītā satura izmantošanu regulē arī papildu noteikumi un nosacījumi, kas pieejami vietnē </w:t>
      </w:r>
      <w:hyperlink r:id="rId35">
        <w:r>
          <w:rPr>
            <w:color w:val="00467F"/>
            <w:u w:val="single"/>
          </w:rPr>
          <w:t>http://go.microsoft.com/fwlink/?LinkId=21969</w:t>
        </w:r>
      </w:hyperlink>
      <w:r>
        <w:t>.</w:t>
      </w:r>
    </w:p>
    <w:p w:rsidR="003B1F78" w:rsidRPr="00D54DC8" w:rsidRDefault="003B1F78" w:rsidP="003B1F78">
      <w:pPr>
        <w:pStyle w:val="PURBody-Indented"/>
      </w:pPr>
      <w:r>
        <w:t>Jūs nedrīkstat:</w:t>
      </w:r>
    </w:p>
    <w:p w:rsidR="003B1F78" w:rsidRPr="00D54DC8" w:rsidRDefault="003B1F78" w:rsidP="00B07B8C">
      <w:pPr>
        <w:pStyle w:val="PURBullet-Indented"/>
        <w:numPr>
          <w:ilvl w:val="1"/>
          <w:numId w:val="5"/>
        </w:numPr>
      </w:pPr>
      <w:r>
        <w:t xml:space="preserve">noņemt, samazināt, bloķēt vai pārveidot logotipus, preču zīmes, autortiesības, digitālās ūdenszīmes vai citus korporācijas Microsoft vai tās piegādātāju paziņojumus, kas ietverti programmatūrā, tostarp jebkura veida saturu, kas ir pieejams, izmantojot programmatūru; </w:t>
      </w:r>
    </w:p>
    <w:p w:rsidR="003B1F78" w:rsidRPr="00D54DC8" w:rsidRDefault="003B1F78" w:rsidP="005D6562">
      <w:pPr>
        <w:pStyle w:val="PURBullet-Indented"/>
        <w:numPr>
          <w:ilvl w:val="1"/>
          <w:numId w:val="5"/>
        </w:numPr>
      </w:pPr>
      <w:r>
        <w:t xml:space="preserve">publicēt programmatūru, tostarp programmatūrā ietvertos lietojumprogrammu interfeisus, lai citi lietotāji varētu kopēt to; </w:t>
      </w:r>
    </w:p>
    <w:p w:rsidR="003B1F78" w:rsidRPr="00D54DC8" w:rsidRDefault="003B1F78" w:rsidP="005D6562">
      <w:pPr>
        <w:pStyle w:val="PURBullet-Indented"/>
        <w:numPr>
          <w:ilvl w:val="1"/>
          <w:numId w:val="5"/>
        </w:numPr>
      </w:pPr>
      <w:r>
        <w:t>kopīgot vai citādi izplatīt dokumentus, tekstu vai attēlus, kas tika izveidoti, izmantojot datu kartēšanas pakalpojumu līdzekļus.</w:t>
      </w:r>
    </w:p>
    <w:p w:rsidR="003B1F78" w:rsidRPr="00D54DC8" w:rsidRDefault="003B1F78" w:rsidP="003B1F78">
      <w:pPr>
        <w:pStyle w:val="PURHeading2"/>
      </w:pPr>
      <w:r>
        <w:t>Multipleksēšana</w:t>
      </w:r>
      <w:r>
        <w:fldChar w:fldCharType="begin"/>
      </w:r>
      <w:r>
        <w:instrText xml:space="preserve">TC </w:instrText>
      </w:r>
      <w:bookmarkStart w:id="228" w:name="_Toc374111647"/>
      <w:r>
        <w:instrText>Multipleksēšana</w:instrText>
      </w:r>
      <w:bookmarkEnd w:id="228"/>
      <w: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D54DC8" w:rsidRDefault="003B1F78" w:rsidP="00DF32A0">
      <w:pPr>
        <w:pStyle w:val="PURBody-Indented"/>
      </w:pPr>
      <w:r>
        <w:t>Aparatūra vai programmatūra, ko izmantojat, lai apkopotu savienojumus, pārmaršrutētu informāciju, mazinātu ierīču vai lietotāju skaitu, kuri tieši piekļūst produktam vai to izmanto, vai mazinātu skaitu operētājsistēmu vidēm (jeb OSE), ierīcēm vai lietotājiem, ko tieši pārvalda produkts (dažkārt tiek dēvēta par</w:t>
      </w:r>
      <w:r w:rsidR="00D41E25">
        <w:t xml:space="preserve"> </w:t>
      </w:r>
      <w:r w:rsidR="00DF32A0">
        <w:t>„</w:t>
      </w:r>
      <w:r>
        <w:t>multipleksēšanu</w:t>
      </w:r>
      <w:r w:rsidR="00DF32A0">
        <w:t>”</w:t>
      </w:r>
      <w:r w:rsidR="00D41E25">
        <w:t xml:space="preserve"> </w:t>
      </w:r>
      <w:r>
        <w:t>vai</w:t>
      </w:r>
      <w:r w:rsidR="00D41E25">
        <w:t xml:space="preserve"> </w:t>
      </w:r>
      <w:r w:rsidR="00DF32A0">
        <w:t>„</w:t>
      </w:r>
      <w:r>
        <w:t>pūlošanu</w:t>
      </w:r>
      <w:r w:rsidR="00DF32A0">
        <w:t>”</w:t>
      </w:r>
      <w:r>
        <w:t>), nemazina neviena veida jums nepieciešamo licenču skaitu.</w:t>
      </w:r>
    </w:p>
    <w:p w:rsidR="00913323" w:rsidRPr="00D54DC8" w:rsidRDefault="00913323" w:rsidP="00913323">
      <w:pPr>
        <w:pStyle w:val="PURHeading2"/>
      </w:pPr>
      <w:r>
        <w:t>System Center pakotnes</w:t>
      </w:r>
      <w:r>
        <w:fldChar w:fldCharType="begin"/>
      </w:r>
      <w:r>
        <w:instrText>TC "</w:instrText>
      </w:r>
      <w:bookmarkStart w:id="236" w:name="_Toc374111648"/>
      <w:r>
        <w:instrText>System Center pakotnes</w:instrText>
      </w:r>
      <w:bookmarkEnd w:id="236"/>
      <w: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D54DC8" w:rsidRDefault="00913323" w:rsidP="00913323">
      <w:pPr>
        <w:pStyle w:val="PURBody-Indented"/>
      </w:pPr>
      <w:r>
        <w:t>Uz programmatūrā ietverto pārvaldības pakotņu, konfigurācijas pakotņu, procesa pakotņu un integrēšanas pakotņu lietošanu attiecas atbilstošo System Center produktu licences noteikumi.</w:t>
      </w:r>
    </w:p>
    <w:p w:rsidR="006B1A86" w:rsidRPr="00D54DC8" w:rsidRDefault="006B1A86" w:rsidP="006B1A86">
      <w:pPr>
        <w:pStyle w:val="PURHeading2"/>
      </w:pPr>
      <w:r>
        <w:t>Izplatāms kods</w:t>
      </w:r>
      <w:r>
        <w:fldChar w:fldCharType="begin"/>
      </w:r>
      <w:r>
        <w:instrText>TC "</w:instrText>
      </w:r>
      <w:bookmarkStart w:id="246" w:name="_Toc374111649"/>
      <w:r>
        <w:instrText>Izplatāms kods</w:instrText>
      </w:r>
      <w:bookmarkEnd w:id="246"/>
      <w:r>
        <w:instrText xml:space="preserve">" \l 2 </w:instrText>
      </w:r>
      <w:bookmarkStart w:id="247" w:name="_Toc366240867"/>
      <w:bookmarkEnd w:id="247"/>
      <w:r>
        <w:fldChar w:fldCharType="end"/>
      </w:r>
    </w:p>
    <w:p w:rsidR="006B1A86" w:rsidRPr="00D54DC8" w:rsidRDefault="006B1A86" w:rsidP="006B1A86">
      <w:pPr>
        <w:pStyle w:val="PURBody-Indented"/>
      </w:pPr>
      <w:r>
        <w:t xml:space="preserve">Programmatūra vai tiešsaistes pakalpojums var ietvert kodu, ko jūs drīkstat izplatīt jūsu izstrādātajās programmās, ja ievērojat tālākos norādījumus. </w:t>
      </w:r>
    </w:p>
    <w:p w:rsidR="006B1A86" w:rsidRPr="00D54DC8" w:rsidRDefault="006B1A86" w:rsidP="006B1A86">
      <w:pPr>
        <w:pStyle w:val="PURBlueStrong-Indented"/>
      </w:pPr>
      <w:r>
        <w:t>Lietošanas un izplatīšanas tiesības</w:t>
      </w:r>
    </w:p>
    <w:p w:rsidR="006B1A86" w:rsidRPr="00D54DC8" w:rsidRDefault="006B1A86" w:rsidP="00DF32A0">
      <w:pPr>
        <w:pStyle w:val="PURBody-Indented"/>
      </w:pPr>
      <w:r>
        <w:t xml:space="preserve">Turpinājumā norādītais kods un teksta faili ir </w:t>
      </w:r>
      <w:r w:rsidR="003B04C5">
        <w:t>„</w:t>
      </w:r>
      <w:r>
        <w:t>izplatāmais kods</w:t>
      </w:r>
      <w:r w:rsidR="00DF32A0">
        <w:t>”</w:t>
      </w:r>
      <w:r>
        <w:t>. Šie Produktu lietošanas noteikumi var piešķirt tiesības uz citu izplatāmo kodu.</w:t>
      </w:r>
    </w:p>
    <w:p w:rsidR="006B1A86" w:rsidRPr="00D54DC8" w:rsidRDefault="006B1A86" w:rsidP="009A33CC">
      <w:pPr>
        <w:pStyle w:val="PURBullet-Indented"/>
        <w:numPr>
          <w:ilvl w:val="0"/>
          <w:numId w:val="93"/>
        </w:numPr>
      </w:pPr>
      <w:r>
        <w:rPr>
          <w:b/>
        </w:rPr>
        <w:t>REDIST.TXT faili</w:t>
      </w:r>
      <w:r>
        <w:t>.</w:t>
      </w:r>
      <w:r w:rsidR="00B07308">
        <w:t xml:space="preserve"> </w:t>
      </w:r>
      <w:r>
        <w:t>Drīkstat kopēt un izplatīt REDIST.TXT failos uzskaitītā koda objektkoda formu.</w:t>
      </w:r>
    </w:p>
    <w:p w:rsidR="006B1A86" w:rsidRPr="00D54DC8" w:rsidRDefault="006B1A86" w:rsidP="009A33CC">
      <w:pPr>
        <w:pStyle w:val="PURBullet-Indented"/>
        <w:numPr>
          <w:ilvl w:val="0"/>
          <w:numId w:val="93"/>
        </w:numPr>
      </w:pPr>
      <w:r>
        <w:rPr>
          <w:b/>
        </w:rPr>
        <w:t>Parauga kods.</w:t>
      </w:r>
      <w:r>
        <w:t xml:space="preserve"> Jūs drīkstat modificēt, kopēt un izplatīt koda, kas apzīmēts ar</w:t>
      </w:r>
      <w:r w:rsidR="00D41E25">
        <w:t xml:space="preserve"> </w:t>
      </w:r>
      <w:r w:rsidR="00DF32A0">
        <w:t>„</w:t>
      </w:r>
      <w:r>
        <w:t>sample</w:t>
      </w:r>
      <w:r w:rsidR="00DF32A0">
        <w:t>”</w:t>
      </w:r>
      <w:r w:rsidR="00E51618">
        <w:t xml:space="preserve"> </w:t>
      </w:r>
      <w:r>
        <w:t>, pirmkoda un objektkoda formas.</w:t>
      </w:r>
    </w:p>
    <w:p w:rsidR="006B1A86" w:rsidRPr="00D54DC8" w:rsidRDefault="006B1A86" w:rsidP="009A33CC">
      <w:pPr>
        <w:pStyle w:val="PURBullet-Indented"/>
        <w:numPr>
          <w:ilvl w:val="0"/>
          <w:numId w:val="93"/>
        </w:numPr>
      </w:pPr>
      <w:r>
        <w:rPr>
          <w:b/>
        </w:rPr>
        <w:t>OTHER-DIST.TXT faili</w:t>
      </w:r>
      <w:r>
        <w:t xml:space="preserve">. Jūs drīkstat kopēt un izplatīt </w:t>
      </w:r>
      <w:r>
        <w:br/>
        <w:t>OTHER-DIST.TXT failos uzskaitītā koda objektkoda formu.</w:t>
      </w:r>
    </w:p>
    <w:p w:rsidR="006B1A86" w:rsidRPr="00D54DC8" w:rsidRDefault="006B1A86" w:rsidP="009A33CC">
      <w:pPr>
        <w:pStyle w:val="PURBullet-Indented"/>
        <w:numPr>
          <w:ilvl w:val="0"/>
          <w:numId w:val="93"/>
        </w:numPr>
      </w:pPr>
      <w:r>
        <w:rPr>
          <w:b/>
        </w:rPr>
        <w:t>Izplatīšana trešajām personām</w:t>
      </w:r>
      <w:r>
        <w:t>. Savu programmu drīkstat atļaut izplatītājiem kopēt un izplatāmo kodu izplatīt kā šo programmu komponentu.</w:t>
      </w:r>
    </w:p>
    <w:p w:rsidR="006B1A86" w:rsidRPr="00D54DC8" w:rsidRDefault="006B1A86" w:rsidP="00DF32A0">
      <w:pPr>
        <w:pStyle w:val="PURBullet-Indented"/>
        <w:numPr>
          <w:ilvl w:val="0"/>
          <w:numId w:val="93"/>
        </w:numPr>
      </w:pPr>
      <w:r>
        <w:rPr>
          <w:b/>
        </w:rPr>
        <w:t>Silverlight bibliotēkas.</w:t>
      </w:r>
      <w:r w:rsidR="00B07308">
        <w:rPr>
          <w:b/>
        </w:rPr>
        <w:t xml:space="preserve"> </w:t>
      </w:r>
      <w:r>
        <w:t xml:space="preserve">Kopēt un izplatīt tā koda objektkoda formu, kas apzīmēts kā </w:t>
      </w:r>
      <w:r w:rsidR="003B04C5">
        <w:t>„</w:t>
      </w:r>
      <w:r>
        <w:t>Silverlight bibliotēkas</w:t>
      </w:r>
      <w:r w:rsidR="00DF32A0">
        <w:t>”</w:t>
      </w:r>
      <w:r>
        <w:t xml:space="preserve">, Silverlight </w:t>
      </w:r>
      <w:r w:rsidR="003B04C5">
        <w:t>„</w:t>
      </w:r>
      <w:r>
        <w:t>Klienta bibliotēkas</w:t>
      </w:r>
      <w:r w:rsidR="00DF32A0">
        <w:t>”</w:t>
      </w:r>
      <w:r w:rsidR="00D41E25">
        <w:t xml:space="preserve"> </w:t>
      </w:r>
      <w:r>
        <w:t xml:space="preserve">un Silverlight </w:t>
      </w:r>
      <w:r w:rsidR="003B04C5">
        <w:t>„</w:t>
      </w:r>
      <w:r>
        <w:t>Servera bibliotēkas</w:t>
      </w:r>
      <w:r w:rsidR="00DF32A0">
        <w:t>”</w:t>
      </w:r>
    </w:p>
    <w:p w:rsidR="006B1A86" w:rsidRPr="00D54DC8" w:rsidRDefault="006B1A86" w:rsidP="006B1A86">
      <w:pPr>
        <w:pStyle w:val="PURBlueStrong-Indented"/>
      </w:pPr>
      <w:r>
        <w:t>Izplatīšanas prasības</w:t>
      </w:r>
    </w:p>
    <w:p w:rsidR="006B1A86" w:rsidRPr="00D54DC8" w:rsidRDefault="006B1A86" w:rsidP="006B1A86">
      <w:pPr>
        <w:pStyle w:val="PURBody-Indented"/>
      </w:pPr>
      <w:r>
        <w:t>Lai varētu izplatīt jebkuru izplatāmo kodu, jums ir jāveic šādas darbības:</w:t>
      </w:r>
    </w:p>
    <w:p w:rsidR="006B1A86" w:rsidRPr="00D54DC8" w:rsidRDefault="006B1A86" w:rsidP="009A33CC">
      <w:pPr>
        <w:pStyle w:val="PURBullet-Indented"/>
        <w:numPr>
          <w:ilvl w:val="0"/>
          <w:numId w:val="94"/>
        </w:numPr>
      </w:pPr>
      <w:r>
        <w:t>savās programmās kodam jāpievieno nozīmīga primārā funkcionalitāte;</w:t>
      </w:r>
    </w:p>
    <w:p w:rsidR="006B1A86" w:rsidRPr="00D54DC8" w:rsidRDefault="006B1A86" w:rsidP="009A33CC">
      <w:pPr>
        <w:pStyle w:val="PURBullet-Indented"/>
        <w:numPr>
          <w:ilvl w:val="0"/>
          <w:numId w:val="94"/>
        </w:numPr>
      </w:pPr>
      <w:r>
        <w:t xml:space="preserve">saistībā ar jebkuru izplatāmo kodu ar faila nosaukuma paplašinājumu .lib jāizplata tikai rezultāti par šāda izplatāmā koda darbināšanu, izmantojot saistītāju ar jūsu programmu; </w:t>
      </w:r>
    </w:p>
    <w:p w:rsidR="006B1A86" w:rsidRPr="00D54DC8" w:rsidRDefault="006B1A86" w:rsidP="009A33CC">
      <w:pPr>
        <w:pStyle w:val="PURBullet-Indented"/>
        <w:numPr>
          <w:ilvl w:val="0"/>
          <w:numId w:val="94"/>
        </w:numPr>
      </w:pPr>
      <w:r>
        <w:t>iestatīšanas programmā ietverto Izplatāmo kodu jāizplata tikai kā šīs iestatīšanas programmas daļa bez modifikācijām;</w:t>
      </w:r>
    </w:p>
    <w:p w:rsidR="006B1A86" w:rsidRPr="00D54DC8" w:rsidRDefault="006B1A86" w:rsidP="00B07B8C">
      <w:pPr>
        <w:pStyle w:val="PURBullet-Indented"/>
        <w:numPr>
          <w:ilvl w:val="0"/>
          <w:numId w:val="94"/>
        </w:numPr>
      </w:pPr>
      <w:r>
        <w:lastRenderedPageBreak/>
        <w:t xml:space="preserve">jāpieprasa, lai izplatītāji un ārējie lietotāji piekristu noteikumiem, kas aizsargā kodu vismaz tādā līmenī, kāds minēts jūsu lielapjoma licencēšanas līgumā, tostarp šajos Produktu lietošanas noteikumos un Produktu sarakstā; </w:t>
      </w:r>
    </w:p>
    <w:p w:rsidR="006B1A86" w:rsidRPr="00D54DC8" w:rsidRDefault="006B1A86" w:rsidP="009A33CC">
      <w:pPr>
        <w:pStyle w:val="PURBullet-Indented"/>
        <w:numPr>
          <w:ilvl w:val="0"/>
          <w:numId w:val="94"/>
        </w:numPr>
      </w:pPr>
      <w:r>
        <w:t>savām programmām jāpievieno derīga informācija par autortiesībām;</w:t>
      </w:r>
    </w:p>
    <w:p w:rsidR="006B1A86" w:rsidRPr="00D54DC8" w:rsidRDefault="006B1A86" w:rsidP="009A33CC">
      <w:pPr>
        <w:pStyle w:val="PURBullet-Indented"/>
        <w:numPr>
          <w:ilvl w:val="0"/>
          <w:numId w:val="94"/>
        </w:numPr>
      </w:pPr>
      <w:r>
        <w:t>jānodrošina, jāaizsargā un jāaizstāv Microsoft pret jebkādām pretenzijām, ieskaitot advokātu honorārus, saistībā ar jūsu programmas izplatīšanu vai lietošanu.</w:t>
      </w:r>
    </w:p>
    <w:p w:rsidR="006B1A86" w:rsidRPr="00D54DC8" w:rsidRDefault="006B1A86" w:rsidP="006B1A86">
      <w:pPr>
        <w:pStyle w:val="PURBlueStrong-Indented"/>
      </w:pPr>
      <w:r>
        <w:t>Izplatīšanas ierobežojumi</w:t>
      </w:r>
    </w:p>
    <w:p w:rsidR="006B1A86" w:rsidRPr="00D54DC8" w:rsidRDefault="006B1A86" w:rsidP="006B1A86">
      <w:pPr>
        <w:pStyle w:val="PURBody-Indented"/>
      </w:pPr>
      <w:r>
        <w:t>Jūs nedrīkstat:</w:t>
      </w:r>
    </w:p>
    <w:p w:rsidR="006B1A86" w:rsidRPr="00D54DC8" w:rsidRDefault="006B1A86" w:rsidP="009A33CC">
      <w:pPr>
        <w:pStyle w:val="PURBullet-Indented"/>
        <w:numPr>
          <w:ilvl w:val="0"/>
          <w:numId w:val="95"/>
        </w:numPr>
      </w:pPr>
      <w:r>
        <w:t xml:space="preserve">mainīt izplatāmajā kodā informāciju par autortiesībām, preču zīmēm vai patentiem; </w:t>
      </w:r>
    </w:p>
    <w:p w:rsidR="006B1A86" w:rsidRPr="00D54DC8" w:rsidRDefault="006B1A86" w:rsidP="009A33CC">
      <w:pPr>
        <w:pStyle w:val="PURBullet-Indented"/>
        <w:numPr>
          <w:ilvl w:val="0"/>
          <w:numId w:val="95"/>
        </w:numPr>
      </w:pPr>
      <w:r>
        <w:t xml:space="preserve">izmantot Microsoft preču zīmes savu programmu nosaukumos vai veidā, kas liek domāt, ka jūsu programmas nodrošina vai apstiprina Microsoft; </w:t>
      </w:r>
    </w:p>
    <w:p w:rsidR="006B1A86" w:rsidRPr="00D54DC8" w:rsidRDefault="006B1A86" w:rsidP="009A33CC">
      <w:pPr>
        <w:pStyle w:val="PURBullet-Indented"/>
        <w:numPr>
          <w:ilvl w:val="0"/>
          <w:numId w:val="95"/>
        </w:numPr>
      </w:pPr>
      <w:r>
        <w:t>izplatīt izplatāmo kodu; darbināt platformā ārpus Microsoft operētājsistēmas; darbināt izpildlaika tehnoloģijas vai lietojumprogrammu platformas, izņemot vietnēs un tīmekļa lietojumprogrammās (atšķirībā no valodai JavaScript paredzētās Windows bibliotēkas) izmantotos JavaScript, CSS un HTML failus, ko var izplatīt, lai darbinātu jebkuru platformu;</w:t>
      </w:r>
    </w:p>
    <w:p w:rsidR="006B1A86" w:rsidRPr="00D54DC8" w:rsidRDefault="006B1A86" w:rsidP="009A33CC">
      <w:pPr>
        <w:pStyle w:val="PURBullet-Indented"/>
        <w:numPr>
          <w:ilvl w:val="0"/>
          <w:numId w:val="95"/>
        </w:numPr>
      </w:pPr>
      <w:r>
        <w:t>iekļaut izplatāmo kodu ļaunprātīgās, maldinošās vai pretlikumīgās programmās;</w:t>
      </w:r>
    </w:p>
    <w:p w:rsidR="006B1A86" w:rsidRPr="00D54DC8" w:rsidRDefault="006B1A86" w:rsidP="002959F2">
      <w:pPr>
        <w:pStyle w:val="PURHeading2"/>
        <w:spacing w:line="240" w:lineRule="auto"/>
        <w:ind w:left="274"/>
      </w:pPr>
      <w:r>
        <w:rPr>
          <w:rFonts w:ascii="Arial" w:hAnsi="Arial"/>
          <w:color w:val="auto"/>
          <w:sz w:val="18"/>
        </w:rPr>
        <w:t>pārveidot vai izplatīt jebkura izplatāmā koda pirmkodu tā, lai kāda tā daļa pakļautos izņēmuma licencei.</w:t>
      </w:r>
      <w:r w:rsidR="00B07308">
        <w:rPr>
          <w:rFonts w:ascii="Arial" w:hAnsi="Arial"/>
          <w:color w:val="auto"/>
          <w:sz w:val="18"/>
        </w:rPr>
        <w:t xml:space="preserve"> </w:t>
      </w:r>
      <w:r>
        <w:rPr>
          <w:rFonts w:ascii="Arial" w:hAnsi="Arial"/>
          <w:color w:val="auto"/>
          <w:sz w:val="18"/>
        </w:rPr>
        <w:t>Izņēmuma licence ir tāda licence, kuras lietošanas, pārveidošanas vai izplatīšanas nosacījumi paredz, ka kods jādara pieejams vai jāizplata pirmkoda veidā vai ka citiem ir tiesības to pārveidot.</w:t>
      </w:r>
    </w:p>
    <w:p w:rsidR="003B1F78" w:rsidRPr="00D54DC8" w:rsidRDefault="003B1F78" w:rsidP="003B1F78">
      <w:pPr>
        <w:pStyle w:val="PURHeading2"/>
      </w:pPr>
      <w:r>
        <w:t>Programmatūra un pakalpojumi</w:t>
      </w:r>
      <w:r>
        <w:fldChar w:fldCharType="begin"/>
      </w:r>
      <w:r>
        <w:instrText>TC "</w:instrText>
      </w:r>
      <w:bookmarkStart w:id="248" w:name="_Toc374111650"/>
      <w:r>
        <w:instrText>Programmatūra un pakalpojumi</w:instrText>
      </w:r>
      <w:bookmarkEnd w:id="248"/>
      <w: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D54DC8" w:rsidRDefault="003B1F78" w:rsidP="00C30D1A">
      <w:pPr>
        <w:pStyle w:val="PURBody-Indented"/>
      </w:pPr>
      <w:r>
        <w:t>Korporācija Microsoft drīkst sniegt pakalpojumus, izmantojot programmatūras līdzekļus, kas internetā veido savienojumu ar korporācijas Microsoft vai pakalpojuma sniedzēja datorsistēmām.</w:t>
      </w:r>
      <w:r w:rsidR="00B07308">
        <w:t xml:space="preserve"> </w:t>
      </w:r>
      <w:r>
        <w:t>Microsoft var šos pakalpojumus jebkurā brīdī mainīt vai atcelt.</w:t>
      </w:r>
      <w:r w:rsidR="00B07308">
        <w:t xml:space="preserve"> </w:t>
      </w:r>
      <w:r>
        <w:t>Šos pakalpojumus nedrīkstat izmantot veidā, kas tiem varētu kaitēt vai citiem lietotājiem varētu traucēt tos izmantot.</w:t>
      </w:r>
      <w:r w:rsidR="00B07308">
        <w:t xml:space="preserve"> </w:t>
      </w:r>
      <w:r>
        <w:t>Šos pakalpojumus nedrīkstat izmantot, lai jebkādā veidā mēģinātu iegūt nepilnvarotu piekļuvi jebkādiem pakalpojumiem, datiem, kontiem un tīkliem.</w:t>
      </w:r>
    </w:p>
    <w:p w:rsidR="0082133B" w:rsidRPr="00D54DC8" w:rsidRDefault="00147303" w:rsidP="00B1142E">
      <w:pPr>
        <w:pStyle w:val="PURBreadcrumb"/>
      </w:pPr>
      <w:hyperlink w:anchor="_Sec4" w:history="1">
        <w:r w:rsidR="0085054C" w:rsidRPr="007D59DA">
          <w:rPr>
            <w:rStyle w:val="Hyperlink"/>
            <w:szCs w:val="16"/>
          </w:rPr>
          <w:t>Saturs</w:t>
        </w:r>
      </w:hyperlink>
      <w:r w:rsidR="0085054C">
        <w:rPr>
          <w:szCs w:val="16"/>
        </w:rPr>
        <w:t xml:space="preserve"> / </w:t>
      </w:r>
      <w:hyperlink w:anchor="General_License_Terms" w:history="1">
        <w:r w:rsidR="00B1142E" w:rsidRPr="00B1142E">
          <w:rPr>
            <w:rStyle w:val="Hyperlink"/>
          </w:rPr>
          <w:t>Vispārīgie noteikum</w:t>
        </w:r>
      </w:hyperlink>
      <w:r w:rsidR="0007456D">
        <w:t xml:space="preserve"> </w:t>
      </w:r>
    </w:p>
    <w:p w:rsidR="00DC5352" w:rsidRDefault="00DC5352">
      <w:pPr>
        <w:spacing w:line="240" w:lineRule="exact"/>
        <w:sectPr w:rsidR="00DC5352" w:rsidSect="00780700">
          <w:footerReference w:type="default" r:id="rId36"/>
          <w:pgSz w:w="12240" w:h="15840" w:code="1"/>
          <w:pgMar w:top="1170" w:right="720" w:bottom="720" w:left="720" w:header="432" w:footer="288" w:gutter="0"/>
          <w:cols w:space="360"/>
        </w:sectPr>
      </w:pPr>
      <w:bookmarkStart w:id="256" w:name="_Sec64"/>
    </w:p>
    <w:p w:rsidR="0082133B" w:rsidRPr="00D54DC8" w:rsidRDefault="00073E6B" w:rsidP="00FF2856">
      <w:pPr>
        <w:pStyle w:val="PURSectionHeading"/>
      </w:pPr>
      <w:r>
        <w:lastRenderedPageBreak/>
        <w:t>Konkrētā pakalpojuma licences noteikumi</w:t>
      </w:r>
      <w:bookmarkEnd w:id="256"/>
      <w:r>
        <w:fldChar w:fldCharType="begin"/>
      </w:r>
      <w:r w:rsidR="00B45CF6">
        <w:instrText xml:space="preserve">TC " </w:instrText>
      </w:r>
      <w:bookmarkStart w:id="257" w:name="_Toc374111651"/>
      <w:r w:rsidR="00B45CF6">
        <w:instrText>Konkrētā pakalpojuma licences noteikumi</w:instrText>
      </w:r>
      <w:bookmarkEnd w:id="257"/>
      <w:r w:rsidR="00B45CF6">
        <w:instrText xml:space="preserve">" \l 1 </w:instrText>
      </w:r>
      <w:r>
        <w:fldChar w:fldCharType="end"/>
      </w:r>
    </w:p>
    <w:p w:rsidR="00557D8E" w:rsidRPr="00D54DC8" w:rsidRDefault="00602BA1" w:rsidP="00903115">
      <w:pPr>
        <w:pStyle w:val="PURProductName"/>
      </w:pPr>
      <w:bookmarkStart w:id="258" w:name="_Sec460"/>
      <w:bookmarkStart w:id="259" w:name="_Sec361"/>
      <w:r>
        <w:rPr>
          <w:b/>
          <w:sz w:val="32"/>
          <w:szCs w:val="32"/>
        </w:rPr>
        <w:t>Microsoft Dynamics CRM Online Services</w:t>
      </w:r>
      <w:r>
        <w:fldChar w:fldCharType="begin"/>
      </w:r>
      <w:r w:rsidR="00E01841">
        <w:instrText>TC "</w:instrText>
      </w:r>
      <w:bookmarkStart w:id="260" w:name="_Toc374111652"/>
      <w:r w:rsidR="00E01841">
        <w:instrText>Microsoft Dynamics CRM Online Services</w:instrText>
      </w:r>
      <w:bookmarkEnd w:id="260"/>
      <w:r w:rsidR="00E01841">
        <w:instrText xml:space="preserve">" \l 2 </w:instrText>
      </w:r>
      <w:r>
        <w:fldChar w:fldCharType="end"/>
      </w:r>
    </w:p>
    <w:p w:rsidR="00602BA1" w:rsidRPr="00D54DC8" w:rsidRDefault="00602BA1" w:rsidP="00602BA1">
      <w:pPr>
        <w:pStyle w:val="PURProductName"/>
      </w:pPr>
      <w:r>
        <w:t>Microsoft Dynamics CRM Online Essential</w:t>
      </w:r>
      <w:r>
        <w:fldChar w:fldCharType="begin"/>
      </w:r>
      <w:r>
        <w:instrText>XE "Microsoft Dynamics CRM Online Essential"</w:instrText>
      </w:r>
      <w:r>
        <w:fldChar w:fldCharType="end"/>
      </w:r>
      <w:r>
        <w:fldChar w:fldCharType="begin"/>
      </w:r>
      <w:r>
        <w:instrText>TC "</w:instrText>
      </w:r>
      <w:bookmarkStart w:id="261" w:name="_Toc374111653"/>
      <w:r>
        <w:instrText>Microsoft Dynamics CRM Online Essential</w:instrText>
      </w:r>
      <w:bookmarkEnd w:id="261"/>
      <w:r>
        <w:instrText xml:space="preserve">" \l 3 </w:instrText>
      </w:r>
      <w:r>
        <w:fldChar w:fldCharType="end"/>
      </w:r>
    </w:p>
    <w:p w:rsidR="00602BA1" w:rsidRPr="00D54DC8" w:rsidRDefault="00602BA1" w:rsidP="00602BA1">
      <w:pPr>
        <w:pStyle w:val="PURBlueBGHeader"/>
      </w:pPr>
      <w:r>
        <w:t>LIETOTĀJA SL</w:t>
      </w:r>
    </w:p>
    <w:tbl>
      <w:tblPr>
        <w:tblStyle w:val="PURTableNoVertical"/>
        <w:tblW w:w="0" w:type="auto"/>
        <w:tblLook w:val="04A0" w:firstRow="1" w:lastRow="0" w:firstColumn="1" w:lastColumn="0" w:noHBand="0" w:noVBand="1"/>
      </w:tblPr>
      <w:tblGrid>
        <w:gridCol w:w="5261"/>
        <w:gridCol w:w="5265"/>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Nepieciešams katram jūsu:</w:t>
            </w:r>
          </w:p>
          <w:p w:rsidR="00602BA1" w:rsidRDefault="00602BA1" w:rsidP="007E3BF8">
            <w:pPr>
              <w:pStyle w:val="PURBullet"/>
              <w:numPr>
                <w:ilvl w:val="0"/>
                <w:numId w:val="86"/>
              </w:numPr>
            </w:pPr>
            <w:r>
              <w:t xml:space="preserve">lietotājam, kuram ir nepieciešama Essential lietošanas piekļuve tiešsaistes pakalpojumam vai saistītai programmatūrai. Ja netiek izmantoti Microsoft Dynamics CRM klienti, ārējiem lietotājiem nav nepieciešamas lietotāja SL, lai piekļūtu tiešsaistes pakalpojumam. </w:t>
            </w:r>
          </w:p>
        </w:tc>
        <w:tc>
          <w:tcPr>
            <w:tcW w:w="6020" w:type="dxa"/>
            <w:hideMark/>
          </w:tcPr>
          <w:p w:rsidR="00602BA1" w:rsidRPr="00D54DC8" w:rsidRDefault="00602BA1" w:rsidP="003F6E4F">
            <w:pPr>
              <w:pStyle w:val="PURBody"/>
            </w:pPr>
            <w:r>
              <w:rPr>
                <w:b/>
                <w:i/>
              </w:rPr>
              <w:t>Nepieciešamās SL.</w:t>
            </w:r>
          </w:p>
          <w:p w:rsidR="00602BA1" w:rsidRPr="00D54DC8" w:rsidRDefault="00602BA1" w:rsidP="007E3BF8">
            <w:pPr>
              <w:pStyle w:val="PURBullet"/>
              <w:numPr>
                <w:ilvl w:val="0"/>
                <w:numId w:val="81"/>
              </w:numPr>
            </w:pPr>
            <w:r>
              <w:t xml:space="preserve">Microsoft Dynamics CRM Online Essential User SL </w:t>
            </w:r>
            <w:r>
              <w:rPr>
                <w:b/>
              </w:rPr>
              <w:t>vai</w:t>
            </w:r>
          </w:p>
          <w:p w:rsidR="007E3BF8" w:rsidRPr="007E3BF8" w:rsidRDefault="007E3BF8" w:rsidP="007E3BF8">
            <w:pPr>
              <w:pStyle w:val="PURBody"/>
              <w:numPr>
                <w:ilvl w:val="0"/>
                <w:numId w:val="81"/>
              </w:numPr>
            </w:pPr>
            <w:r>
              <w:t>Microsoft Dynamics CRM Online Essential User SL for Software Assurance.</w:t>
            </w:r>
          </w:p>
        </w:tc>
      </w:tr>
    </w:tbl>
    <w:p w:rsidR="00602BA1" w:rsidRPr="00D54DC8"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TC "</w:instrText>
      </w:r>
      <w:bookmarkStart w:id="262" w:name="_Toc374111654"/>
      <w:r>
        <w:instrText>Microsoft Dynamics CRM Online Basic</w:instrText>
      </w:r>
      <w:bookmarkEnd w:id="262"/>
      <w:r>
        <w:instrText xml:space="preserve">" \l 3 </w:instrText>
      </w:r>
      <w:r>
        <w:fldChar w:fldCharType="end"/>
      </w:r>
    </w:p>
    <w:p w:rsidR="00602BA1" w:rsidRPr="00D54DC8" w:rsidRDefault="00602BA1" w:rsidP="00602BA1">
      <w:pPr>
        <w:pStyle w:val="PURBlueBGHeader"/>
      </w:pPr>
      <w:r>
        <w:t>LIETOTĀJA SL</w:t>
      </w:r>
    </w:p>
    <w:tbl>
      <w:tblPr>
        <w:tblStyle w:val="PURTableNoVertical"/>
        <w:tblW w:w="0" w:type="auto"/>
        <w:tblLook w:val="04A0" w:firstRow="1" w:lastRow="0" w:firstColumn="1" w:lastColumn="0" w:noHBand="0" w:noVBand="1"/>
      </w:tblPr>
      <w:tblGrid>
        <w:gridCol w:w="5261"/>
        <w:gridCol w:w="5265"/>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Nepieciešams katram jūsu:</w:t>
            </w:r>
          </w:p>
          <w:p w:rsidR="00602BA1" w:rsidRDefault="00602BA1" w:rsidP="007E3BF8">
            <w:pPr>
              <w:pStyle w:val="PURBullet"/>
              <w:numPr>
                <w:ilvl w:val="0"/>
                <w:numId w:val="80"/>
              </w:numPr>
            </w:pPr>
            <w:r>
              <w:t>lietotājam, kuram nepieciešama pamatlietošanas piekļuve tiešsaistes pakalpojumam vai saistītai programmatūrai. Ja netiek izmantoti Microsoft Dynamics CRM klienti, ārējiem lietotājiem nav nepieciešamas lietotāja SL, lai piekļūtu tiešsaistes pakalpojumam.</w:t>
            </w:r>
          </w:p>
        </w:tc>
        <w:tc>
          <w:tcPr>
            <w:tcW w:w="6020" w:type="dxa"/>
            <w:hideMark/>
          </w:tcPr>
          <w:p w:rsidR="00602BA1" w:rsidRPr="00D54DC8" w:rsidRDefault="00602BA1" w:rsidP="003F6E4F">
            <w:pPr>
              <w:pStyle w:val="PURBody"/>
            </w:pPr>
            <w:r>
              <w:rPr>
                <w:b/>
                <w:i/>
              </w:rPr>
              <w:t>Nepieciešamās SL.</w:t>
            </w:r>
          </w:p>
          <w:p w:rsidR="00602BA1" w:rsidRPr="00D54DC8" w:rsidRDefault="00602BA1" w:rsidP="007E3BF8">
            <w:pPr>
              <w:pStyle w:val="PURBullet"/>
              <w:numPr>
                <w:ilvl w:val="0"/>
                <w:numId w:val="81"/>
              </w:numPr>
            </w:pPr>
            <w:r>
              <w:t xml:space="preserve">Microsoft Dynamics CRM Online Basic User SL </w:t>
            </w:r>
            <w:r>
              <w:rPr>
                <w:b/>
              </w:rPr>
              <w:t>vai</w:t>
            </w:r>
          </w:p>
          <w:p w:rsidR="007E3BF8" w:rsidRPr="007E3BF8" w:rsidRDefault="007E3BF8" w:rsidP="007E3BF8">
            <w:pPr>
              <w:pStyle w:val="PURBody"/>
              <w:numPr>
                <w:ilvl w:val="0"/>
                <w:numId w:val="81"/>
              </w:numPr>
            </w:pPr>
            <w:r>
              <w:t>Microsoft Dynamics CRM Online Basic User SL for Software Assurance.</w:t>
            </w:r>
          </w:p>
        </w:tc>
      </w:tr>
    </w:tbl>
    <w:p w:rsidR="00602BA1" w:rsidRPr="00D54DC8"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TC "</w:instrText>
      </w:r>
      <w:bookmarkStart w:id="263" w:name="_Toc374111655"/>
      <w:r>
        <w:instrText>Microsoft Dynamics CRM Online Professional</w:instrText>
      </w:r>
      <w:bookmarkEnd w:id="263"/>
      <w:r>
        <w:instrText xml:space="preserve">" \l 3 </w:instrText>
      </w:r>
      <w:r>
        <w:fldChar w:fldCharType="end"/>
      </w:r>
    </w:p>
    <w:p w:rsidR="00602BA1" w:rsidRPr="00D54DC8" w:rsidRDefault="00602BA1" w:rsidP="00602BA1">
      <w:pPr>
        <w:pStyle w:val="PURBlueBGHeader"/>
      </w:pPr>
      <w:r>
        <w:t>LIETOTĀJA SL</w:t>
      </w:r>
    </w:p>
    <w:tbl>
      <w:tblPr>
        <w:tblStyle w:val="PURTableNoVertical"/>
        <w:tblW w:w="0" w:type="auto"/>
        <w:tblLook w:val="04A0" w:firstRow="1" w:lastRow="0" w:firstColumn="1" w:lastColumn="0" w:noHBand="0" w:noVBand="1"/>
      </w:tblPr>
      <w:tblGrid>
        <w:gridCol w:w="5261"/>
        <w:gridCol w:w="5265"/>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Nepieciešams katram jūsu:</w:t>
            </w:r>
          </w:p>
          <w:p w:rsidR="00602BA1" w:rsidRDefault="00602BA1" w:rsidP="009A33CC">
            <w:pPr>
              <w:pStyle w:val="PURBullet"/>
              <w:numPr>
                <w:ilvl w:val="0"/>
                <w:numId w:val="80"/>
              </w:numPr>
            </w:pPr>
            <w:r>
              <w:t>lietotājam, kuram ir nepieciešama profesionālā lietošanas piekļuve tiešsaistes pakalpojumam vai saistītai programmatūrai. Ja netiek izmantoti Microsoft Dynamics CRM klienti, ārējiem lietotājiem nav nepieciešamas lietotāja SL, lai piekļūtu tiešsaistes pakalpojumam.</w:t>
            </w:r>
          </w:p>
        </w:tc>
        <w:tc>
          <w:tcPr>
            <w:tcW w:w="6020" w:type="dxa"/>
            <w:hideMark/>
          </w:tcPr>
          <w:p w:rsidR="00602BA1" w:rsidRPr="00D54DC8" w:rsidRDefault="00602BA1" w:rsidP="003F6E4F">
            <w:pPr>
              <w:pStyle w:val="PURBody"/>
            </w:pPr>
            <w:r>
              <w:rPr>
                <w:b/>
                <w:i/>
              </w:rPr>
              <w:t>Nepieciešamās SL.</w:t>
            </w:r>
          </w:p>
          <w:p w:rsidR="00BF4BC1" w:rsidRPr="00EB1828" w:rsidRDefault="00602BA1" w:rsidP="009A33CC">
            <w:pPr>
              <w:pStyle w:val="PURBullet"/>
              <w:numPr>
                <w:ilvl w:val="0"/>
                <w:numId w:val="81"/>
              </w:numPr>
              <w:rPr>
                <w:lang w:val="fr-FR"/>
              </w:rPr>
            </w:pPr>
            <w:r w:rsidRPr="00EB1828">
              <w:rPr>
                <w:lang w:val="fr-FR"/>
              </w:rPr>
              <w:t xml:space="preserve">Microsoft Dynamics CRM Online Professional User SL </w:t>
            </w:r>
            <w:r w:rsidRPr="00EB1828">
              <w:rPr>
                <w:b/>
                <w:lang w:val="fr-FR"/>
              </w:rPr>
              <w:t>vai</w:t>
            </w:r>
          </w:p>
          <w:p w:rsidR="00602BA1" w:rsidRDefault="00BF4BC1" w:rsidP="009A33CC">
            <w:pPr>
              <w:pStyle w:val="PURBullet"/>
              <w:numPr>
                <w:ilvl w:val="0"/>
                <w:numId w:val="81"/>
              </w:numPr>
            </w:pPr>
            <w:r>
              <w:t>Microsoft Dynamics CRM Online Professional User SL pakalpojumam Software Assurance</w:t>
            </w:r>
            <w:r>
              <w:rPr>
                <w:b/>
              </w:rPr>
              <w:t xml:space="preserve"> </w:t>
            </w:r>
          </w:p>
        </w:tc>
      </w:tr>
    </w:tbl>
    <w:p w:rsidR="00602BA1" w:rsidRPr="00D54DC8" w:rsidRDefault="00602BA1" w:rsidP="00602BA1">
      <w:pPr>
        <w:pStyle w:val="PURBlueBGHeader"/>
      </w:pPr>
      <w:r>
        <w:t>ADD-ON SL visiem Microsoft Dynamics CRM Online Services</w:t>
      </w:r>
    </w:p>
    <w:tbl>
      <w:tblPr>
        <w:tblStyle w:val="PURTableNoVertical"/>
        <w:tblW w:w="0" w:type="auto"/>
        <w:tblLook w:val="04A0" w:firstRow="1" w:lastRow="0" w:firstColumn="1" w:lastColumn="0" w:noHBand="0" w:noVBand="1"/>
      </w:tblPr>
      <w:tblGrid>
        <w:gridCol w:w="5232"/>
        <w:gridCol w:w="5294"/>
      </w:tblGrid>
      <w:tr w:rsidR="00602BA1"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D54DC8" w:rsidRDefault="00602BA1" w:rsidP="003F6E4F">
            <w:pPr>
              <w:pStyle w:val="PURBody"/>
            </w:pPr>
            <w:r>
              <w:rPr>
                <w:b/>
                <w:i/>
              </w:rPr>
              <w:t>Kad nepieciešams:</w:t>
            </w:r>
          </w:p>
          <w:p w:rsidR="00602BA1" w:rsidRDefault="00602BA1" w:rsidP="009A33CC">
            <w:pPr>
              <w:pStyle w:val="PURBullet"/>
              <w:numPr>
                <w:ilvl w:val="0"/>
                <w:numId w:val="82"/>
              </w:numPr>
            </w:pPr>
            <w:r>
              <w:t>katram gigabaitam krātuves apjoma, kas pārsniedz krātuvi, ko nodrošina tiešsaistes pakalpojums.</w:t>
            </w:r>
          </w:p>
        </w:tc>
        <w:tc>
          <w:tcPr>
            <w:tcW w:w="5352" w:type="dxa"/>
            <w:tcBorders>
              <w:top w:val="nil"/>
              <w:left w:val="nil"/>
              <w:bottom w:val="single" w:sz="4" w:space="0" w:color="00467F" w:themeColor="text2"/>
              <w:right w:val="nil"/>
            </w:tcBorders>
            <w:hideMark/>
          </w:tcPr>
          <w:p w:rsidR="00602BA1" w:rsidRPr="00D54DC8" w:rsidRDefault="00602BA1" w:rsidP="003F6E4F">
            <w:pPr>
              <w:pStyle w:val="PURBody"/>
            </w:pPr>
            <w:r>
              <w:rPr>
                <w:b/>
                <w:i/>
              </w:rPr>
              <w:t>Nepieciešamās SL.</w:t>
            </w:r>
          </w:p>
          <w:p w:rsidR="00602BA1" w:rsidRDefault="00602BA1" w:rsidP="009A33CC">
            <w:pPr>
              <w:pStyle w:val="PURBullet"/>
              <w:numPr>
                <w:ilvl w:val="0"/>
                <w:numId w:val="83"/>
              </w:numPr>
            </w:pPr>
            <w:r>
              <w:t>Microsoft Dynamics CRM Online Add-on Extra Storage</w:t>
            </w:r>
          </w:p>
        </w:tc>
      </w:tr>
      <w:tr w:rsidR="00602BA1" w:rsidTr="003F6E4F">
        <w:tc>
          <w:tcPr>
            <w:tcW w:w="614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Kad nepieciešams:</w:t>
            </w:r>
          </w:p>
          <w:p w:rsidR="00602BA1" w:rsidRPr="00D54DC8" w:rsidRDefault="00602BA1" w:rsidP="003F6E4F">
            <w:pPr>
              <w:pStyle w:val="PURBody"/>
            </w:pPr>
            <w:r>
              <w:t xml:space="preserve"> </w:t>
            </w:r>
          </w:p>
          <w:p w:rsidR="00602BA1" w:rsidRDefault="00602BA1" w:rsidP="002F5841">
            <w:pPr>
              <w:pStyle w:val="PURBullet"/>
              <w:numPr>
                <w:ilvl w:val="0"/>
                <w:numId w:val="84"/>
              </w:numPr>
            </w:pPr>
            <w:r>
              <w:t xml:space="preserve">katram Microsoft Dynamics CRM Online ražošanas gadījumam, kas pārsniedz tiešsaistes pakalpojuma izdevumā Essential nodrošināto ražošanas gadījumu </w:t>
            </w:r>
            <w:r>
              <w:lastRenderedPageBreak/>
              <w:t xml:space="preserve">skaitu vai izdevumā Basic un Professional nodrošināto gadījumu skaitu. </w:t>
            </w:r>
          </w:p>
        </w:tc>
        <w:tc>
          <w:tcPr>
            <w:tcW w:w="616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lastRenderedPageBreak/>
              <w:t>Nepieciešamās SL.</w:t>
            </w:r>
          </w:p>
          <w:p w:rsidR="00602BA1" w:rsidRDefault="00602BA1" w:rsidP="009A33CC">
            <w:pPr>
              <w:pStyle w:val="PURBullet"/>
              <w:numPr>
                <w:ilvl w:val="0"/>
                <w:numId w:val="85"/>
              </w:numPr>
            </w:pPr>
            <w:r>
              <w:t>Microsoft Dynamics CRM Online Add-on Extra Production Instance</w:t>
            </w:r>
          </w:p>
        </w:tc>
      </w:tr>
      <w:tr w:rsidR="00602BA1" w:rsidTr="003F6E4F">
        <w:tc>
          <w:tcPr>
            <w:tcW w:w="5268" w:type="dxa"/>
            <w:tcBorders>
              <w:top w:val="single" w:sz="4" w:space="0" w:color="00467F" w:themeColor="text2"/>
              <w:left w:val="nil"/>
              <w:bottom w:val="nil"/>
              <w:right w:val="nil"/>
            </w:tcBorders>
            <w:hideMark/>
          </w:tcPr>
          <w:p w:rsidR="00602BA1" w:rsidRPr="00D54DC8" w:rsidRDefault="00602BA1" w:rsidP="003F6E4F">
            <w:pPr>
              <w:pStyle w:val="PURBody"/>
            </w:pPr>
            <w:r>
              <w:rPr>
                <w:b/>
                <w:i/>
              </w:rPr>
              <w:lastRenderedPageBreak/>
              <w:t>Kad nepieciešams:</w:t>
            </w:r>
          </w:p>
          <w:p w:rsidR="00602BA1" w:rsidRPr="00D54DC8" w:rsidRDefault="00602BA1" w:rsidP="003F6E4F">
            <w:pPr>
              <w:pStyle w:val="PURBody"/>
            </w:pPr>
            <w:r>
              <w:t xml:space="preserve"> </w:t>
            </w:r>
          </w:p>
          <w:p w:rsidR="00602BA1" w:rsidRPr="00D54DC8" w:rsidRDefault="00602BA1" w:rsidP="009A33CC">
            <w:pPr>
              <w:pStyle w:val="PURBullet"/>
              <w:numPr>
                <w:ilvl w:val="0"/>
                <w:numId w:val="84"/>
              </w:numPr>
            </w:pPr>
            <w:r>
              <w:t xml:space="preserve">katram Microsoft Dynamics CRM Online gadījumam, kas nav ražošanas gadījums un kas nodrošināts ar tiešsaistes pakalpojumu. </w:t>
            </w:r>
          </w:p>
          <w:p w:rsidR="00602BA1" w:rsidRPr="00D54DC8" w:rsidRDefault="00602BA1" w:rsidP="003F6E4F">
            <w:pPr>
              <w:pStyle w:val="PURBody"/>
            </w:pPr>
          </w:p>
          <w:p w:rsidR="00602BA1" w:rsidRDefault="00602BA1" w:rsidP="002F5841">
            <w:pPr>
              <w:pStyle w:val="PURBody"/>
              <w:rPr>
                <w:b/>
                <w:i/>
              </w:rPr>
            </w:pPr>
          </w:p>
        </w:tc>
        <w:tc>
          <w:tcPr>
            <w:tcW w:w="5374" w:type="dxa"/>
            <w:tcBorders>
              <w:top w:val="single" w:sz="4" w:space="0" w:color="00467F" w:themeColor="text2"/>
              <w:left w:val="nil"/>
              <w:bottom w:val="nil"/>
              <w:right w:val="nil"/>
            </w:tcBorders>
            <w:hideMark/>
          </w:tcPr>
          <w:p w:rsidR="00602BA1" w:rsidRPr="00D54DC8" w:rsidRDefault="00602BA1" w:rsidP="003F6E4F">
            <w:pPr>
              <w:pStyle w:val="PURBody"/>
            </w:pPr>
            <w:r>
              <w:rPr>
                <w:b/>
                <w:i/>
              </w:rPr>
              <w:t>Nepieciešamās SL.</w:t>
            </w:r>
          </w:p>
          <w:p w:rsidR="00602BA1" w:rsidRDefault="00602BA1" w:rsidP="009A33CC">
            <w:pPr>
              <w:pStyle w:val="PURBody"/>
              <w:numPr>
                <w:ilvl w:val="0"/>
                <w:numId w:val="87"/>
              </w:numPr>
              <w:rPr>
                <w:b/>
                <w:i/>
              </w:rPr>
            </w:pPr>
            <w:r>
              <w:t>Microsoft Dynamics CRM Online Add-on Extra Non-production Instance</w:t>
            </w:r>
          </w:p>
        </w:tc>
      </w:tr>
    </w:tbl>
    <w:p w:rsidR="00602BA1" w:rsidRPr="00D54DC8" w:rsidRDefault="00602BA1" w:rsidP="00602BA1">
      <w:pPr>
        <w:pStyle w:val="PURBlueBGHeader"/>
      </w:pPr>
      <w:r>
        <w:t>Papildu noteikumi, kas attiecas uz visiem Microsoft Dynamics CRM Online Services.</w:t>
      </w:r>
    </w:p>
    <w:p w:rsidR="00384758" w:rsidRPr="00D54DC8" w:rsidRDefault="002F5841" w:rsidP="002F5841">
      <w:pPr>
        <w:pStyle w:val="PURBlueStrong-Indented"/>
      </w:pPr>
      <w:r>
        <w:t>Piemērojamie paziņojumi</w:t>
      </w:r>
    </w:p>
    <w:p w:rsidR="002F5841" w:rsidRPr="00D54DC8" w:rsidRDefault="00384758" w:rsidP="002E57B6">
      <w:pPr>
        <w:pStyle w:val="PURBlueStrong-Indented"/>
      </w:pPr>
      <w:r>
        <w:rPr>
          <w:smallCaps w:val="0"/>
          <w:color w:val="auto"/>
        </w:rPr>
        <w:t xml:space="preserve">Ir spēkā Bing Maps un Yammer paziņojumi </w:t>
      </w:r>
      <w:hyperlink w:anchor="Appendix_1" w:history="1">
        <w:hyperlink r:id="rId37" w:anchor="_Sec10" w:history="1">
          <w:hyperlink w:anchor="Appendix_1">
            <w:hyperlink w:anchor="Appendix_1">
              <w:r w:rsidR="0085054C" w:rsidRPr="00B60B02">
                <w:rPr>
                  <w:rStyle w:val="Hyperlink"/>
                </w:rPr>
                <w:t>1. pielikumā</w:t>
              </w:r>
            </w:hyperlink>
          </w:hyperlink>
        </w:hyperlink>
        <w:r w:rsidRPr="00B60B02">
          <w:rPr>
            <w:rStyle w:val="Hyperlink"/>
            <w:smallCaps w:val="0"/>
            <w:u w:val="none"/>
          </w:rPr>
          <w:t>.</w:t>
        </w:r>
      </w:hyperlink>
    </w:p>
    <w:p w:rsidR="00602BA1" w:rsidRPr="00D54DC8" w:rsidRDefault="00602BA1" w:rsidP="00602BA1">
      <w:pPr>
        <w:pStyle w:val="PURBlueStrong-Indented"/>
      </w:pPr>
      <w:r>
        <w:t>Saistītie konti</w:t>
      </w:r>
    </w:p>
    <w:p w:rsidR="00602BA1" w:rsidRPr="00D54DC8" w:rsidRDefault="00602BA1" w:rsidP="002F65FC">
      <w:pPr>
        <w:pStyle w:val="PURBody-Indented"/>
      </w:pPr>
      <w:r>
        <w:t>Microsoft Dynamics CRM Online kontu drīkstat izmantot tikai jūs. Tomēr mēs varam jums ļaut iestatīt no sava konta atkarīgus papildu dalībnieku kontus (</w:t>
      </w:r>
      <w:r w:rsidR="002F65FC">
        <w:t>„</w:t>
      </w:r>
      <w:r>
        <w:t>saistītus kontus</w:t>
      </w:r>
      <w:r w:rsidR="002F65FC">
        <w:t>”</w:t>
      </w:r>
      <w:r>
        <w:t>).</w:t>
      </w:r>
      <w:r w:rsidR="00B07308">
        <w:t xml:space="preserve"> </w:t>
      </w:r>
      <w:r>
        <w:t>Mēs varam noteikt saistīto kontu ierobežojumu.</w:t>
      </w:r>
      <w:r w:rsidR="00B07308">
        <w:t xml:space="preserve"> </w:t>
      </w:r>
      <w:r>
        <w:t>Jūs atbildat par visām darbībām saistībā ar savu Microsoft Dynamics CRM Online kontu, kā arī ar saistītajiem kontiem un parolēm.</w:t>
      </w:r>
      <w:r w:rsidR="00B07308">
        <w:t xml:space="preserve"> </w:t>
      </w:r>
      <w:r>
        <w:t>Tikai jūs atbildat par sava Microsoft Dynamics CRM Online konta lietojuma uzraudzību un jebkādu Microsoft Dynamics CRM Online konta lietošanu vai ļaunprātīgu lietošanu, kas rodas jebkura saistītā konta darbības dēļ vai tādēļ, ka trešā persona izmanto jebkuru jūsu izvēlētu vai jums izsniegtu paroli vai lietotājvārdu. Ja esat saistīta konta pilnvarotais lietotājs, tad personai vai iestādei, kas jums piešķīra piekļuvi Microsoft Dynamics CRM Online kontam (t.i., konta īpašniekam), ir nepieciešama pilnīga kontrole pār jūsu saistīto kontu.</w:t>
      </w:r>
      <w:r w:rsidR="00B07308">
        <w:t xml:space="preserve"> </w:t>
      </w:r>
      <w:r>
        <w:t>Šī kontrole ietver tiesības izbeigt Microsoft Dynamics CRM Online Abonementu, jebkurā laikā mainīt jūsu saistīto kontu vai pārtraukt tā darbību, kā arī noteiktos gadījumos pieprasīt un saņemt saistītā konta informāciju par datoru un Microsoft Dynamics CRM Online lietojumu. Šis noteikums nemaina nosacījumu, ka katram atsevišķajam lietotājam ir nepieciešama abonēšanas licence.</w:t>
      </w:r>
    </w:p>
    <w:p w:rsidR="00602BA1" w:rsidRPr="00D54DC8" w:rsidRDefault="00602BA1" w:rsidP="00602BA1">
      <w:pPr>
        <w:pStyle w:val="PURBlueStrong-Indented"/>
      </w:pPr>
      <w:r>
        <w:t>Ierobežojumi</w:t>
      </w:r>
    </w:p>
    <w:p w:rsidR="00602BA1" w:rsidRPr="00D54DC8" w:rsidRDefault="00602BA1" w:rsidP="00602BA1">
      <w:pPr>
        <w:pStyle w:val="PURBody-Indented"/>
      </w:pPr>
      <w:r>
        <w:t>Mums ir tiesības noteikt Microsoft Dynamics CRM Online lietošanas ierobežojumus.</w:t>
      </w:r>
      <w:r w:rsidR="00B07308">
        <w:t xml:space="preserve"> </w:t>
      </w:r>
      <w:r>
        <w:t xml:space="preserve">Mēs varam ierobežot, piemēram, e-pasta ziņojumu skaitu, ko sūtāt vai saņemat, izmantojot Microsoft Dynamics CRM Online, vai šādu e-pasta ziņojumu lielumu; abonējamo Microsoft Dynamics CRM Online kontu skaitu; darījumu skaitu, ko varat veikt, izmantojot Microsoft Dynamics CRM Online; asinhrono darījumu skaitu, ko varat izpildīt organizācijā. </w:t>
      </w:r>
    </w:p>
    <w:p w:rsidR="00602BA1" w:rsidRPr="00D54DC8" w:rsidRDefault="00602BA1" w:rsidP="00602BA1">
      <w:pPr>
        <w:pStyle w:val="PURBody-Indented"/>
      </w:pPr>
      <w:r>
        <w:t>Gadījumus, kas nav ražošanas gadījumi, drīkst izmantot tikai testēšanas, izstrādāšanas vai demonstrēšanas nolūkos. Saskaņā ar jums piešķirtajām lietošanas tiesībām jūs drīkstat izmantot gadījumu, kas nav ražošanas gadījums, lai simulētu lietotāja vidi, tādējādi diagnosticējot ar tiešsaistes pakalpojuma izmantošanu saistītās problēmas.</w:t>
      </w:r>
    </w:p>
    <w:p w:rsidR="002F5841" w:rsidRPr="00D54DC8" w:rsidRDefault="002F5841" w:rsidP="002F5841">
      <w:pPr>
        <w:pStyle w:val="PURBlueStrong-Indented"/>
      </w:pPr>
      <w:r>
        <w:t>Software Assurance paredzētās lietotāja SL</w:t>
      </w:r>
    </w:p>
    <w:p w:rsidR="002F5841" w:rsidRPr="00D54DC8" w:rsidRDefault="002F5841" w:rsidP="002F5841">
      <w:pPr>
        <w:pStyle w:val="PURBody-Indented"/>
      </w:pPr>
      <w:r>
        <w:t>Software Assurance segumam paredzētās lietotāja SL var iegādāties un piešķirt lietotājiem:</w:t>
      </w:r>
    </w:p>
    <w:p w:rsidR="002F5841" w:rsidRPr="00D54DC8" w:rsidRDefault="002F5841" w:rsidP="002F5841">
      <w:pPr>
        <w:pStyle w:val="PURBody-Indented"/>
        <w:ind w:left="720"/>
      </w:pPr>
      <w:r>
        <w:t xml:space="preserve">• kuriem ir piešķirta arī attiecīga CAL ar aktīvu Software Assurance segumu vai </w:t>
      </w:r>
    </w:p>
    <w:p w:rsidR="002F5841" w:rsidRPr="00D54DC8" w:rsidRDefault="002F5841" w:rsidP="002F5841">
      <w:pPr>
        <w:pStyle w:val="PURBody-Indented"/>
        <w:ind w:left="720"/>
      </w:pPr>
      <w:r>
        <w:t xml:space="preserve">• kuri izmanto ierīci, kurai ir piešķirta attiecīga ierīces CAL Ar aktīvu Software Assurance segumu. </w:t>
      </w:r>
    </w:p>
    <w:p w:rsidR="002F5841" w:rsidRPr="00D54DC8" w:rsidRDefault="002F5841" w:rsidP="002F5841">
      <w:pPr>
        <w:pStyle w:val="PURBody-Indented"/>
      </w:pPr>
      <w:r>
        <w:t>Software Assurance paredzētās lietotāja SL nedrīkst piešķirt vairākiem lietotājiem reizē jebkādai attiecīgajai ierīces CAL.</w:t>
      </w:r>
      <w:r w:rsidR="00B07308">
        <w:t xml:space="preserve"> </w:t>
      </w:r>
      <w:r>
        <w:t>Savu Software Assurance paredzēto lietotāja SL termiņu laikā jāuztur aktīvs Software Assurance segums jūsu attiecīgajām CAL.</w:t>
      </w:r>
      <w:r w:rsidR="00B07308">
        <w:t xml:space="preserve"> </w:t>
      </w:r>
      <w:r>
        <w:t>Jūsu tiesības piekļūt tiešsaistes pakalpojumiem vai saistītajai programmatūrai saskaņā ar Software Assurance paredzēto lietotāja SL beidzas gadījumā, kas iestājas pirmais:</w:t>
      </w:r>
    </w:p>
    <w:p w:rsidR="002F5841" w:rsidRPr="00D54DC8" w:rsidRDefault="002F5841" w:rsidP="002F5841">
      <w:pPr>
        <w:pStyle w:val="PURBody-Indented"/>
        <w:ind w:left="720"/>
      </w:pPr>
      <w:r>
        <w:t xml:space="preserve">• Software Assurance seguma beigas jūsu attiecīgajai CAL vai </w:t>
      </w:r>
    </w:p>
    <w:p w:rsidR="002F5841" w:rsidRPr="00D54DC8" w:rsidRDefault="002F5841" w:rsidP="002F5841">
      <w:pPr>
        <w:pStyle w:val="PURBody-Indented"/>
        <w:ind w:left="720"/>
      </w:pPr>
      <w:r>
        <w:t>• jūsu Software Assurance paredzētā lietotāja SL termiņa notecējums.</w:t>
      </w:r>
    </w:p>
    <w:p w:rsidR="002F5841" w:rsidRPr="00D54DC8" w:rsidRDefault="002F5841" w:rsidP="002F5841">
      <w:pPr>
        <w:pStyle w:val="PURBody-Indented"/>
      </w:pPr>
      <w:r>
        <w:t>Software Assurance segumam paredzēto lietotāja SL atbilstoši lietotāja CAL jāpiešķir atkārtoti citam lietotājam, kad atkārtoti piešķir attiecīgā lietotāja CAL.</w:t>
      </w:r>
      <w:r w:rsidR="00B07308">
        <w:t xml:space="preserve"> </w:t>
      </w:r>
      <w:r>
        <w:t>Software Assurance paredzēto lietotāja SL atbilstoši ierīces CAL var piešķirt citam lietotājam tikai tad, ja šis jaunais lietotājs lieto ierīci, kam piešķirta attiecīga ierīces CAL ar aktīvu Software Assurance segumu.</w:t>
      </w:r>
    </w:p>
    <w:p w:rsidR="002F5841" w:rsidRPr="00D54DC8" w:rsidRDefault="002F5841" w:rsidP="002F5841">
      <w:pPr>
        <w:pStyle w:val="PURBody-Indented"/>
      </w:pPr>
      <w:r>
        <w:t>Produktu sarakstā ir uzskaitītas lietotāja SL, kas pieejamas Software Assurance klientiem un attiecīgajām CAL licencēm.</w:t>
      </w:r>
    </w:p>
    <w:p w:rsidR="00602BA1" w:rsidRPr="00D54DC8" w:rsidRDefault="00147303" w:rsidP="00B1142E">
      <w:pPr>
        <w:pStyle w:val="PURBreadcrumb"/>
      </w:pPr>
      <w:hyperlink w:anchor="_Sec4" w:history="1">
        <w:r w:rsidR="0085054C" w:rsidRPr="007D59DA">
          <w:rPr>
            <w:rStyle w:val="Hyperlink"/>
            <w:szCs w:val="16"/>
          </w:rPr>
          <w:t>Saturs</w:t>
        </w:r>
      </w:hyperlink>
      <w:r w:rsidR="0085054C">
        <w:rPr>
          <w:szCs w:val="16"/>
        </w:rPr>
        <w:t xml:space="preserve"> / </w:t>
      </w:r>
      <w:hyperlink w:anchor="General_License_Terms" w:history="1">
        <w:r w:rsidR="00B1142E" w:rsidRPr="00B1142E">
          <w:rPr>
            <w:rStyle w:val="Hyperlink"/>
          </w:rPr>
          <w:t>Vispārīgie noteikum</w:t>
        </w:r>
      </w:hyperlink>
      <w:r w:rsidR="0007456D">
        <w:rPr>
          <w:szCs w:val="16"/>
        </w:rPr>
        <w:t xml:space="preserve"> </w:t>
      </w:r>
    </w:p>
    <w:p w:rsidR="00602BA1" w:rsidRPr="00D54DC8" w:rsidRDefault="00DE257E" w:rsidP="00903115">
      <w:pPr>
        <w:pStyle w:val="PURProductName"/>
      </w:pPr>
      <w:r>
        <w:rPr>
          <w:b/>
          <w:sz w:val="32"/>
          <w:szCs w:val="32"/>
        </w:rPr>
        <w:t>Office 365 darbstacijas lietojumprogrammas</w:t>
      </w:r>
      <w:r>
        <w:fldChar w:fldCharType="begin"/>
      </w:r>
      <w:r w:rsidR="00E01841">
        <w:instrText>TC "</w:instrText>
      </w:r>
      <w:bookmarkStart w:id="264" w:name="_Toc374111656"/>
      <w:r w:rsidR="00E01841">
        <w:instrText>Office 365 darbstacijas lietojumprogrammas</w:instrText>
      </w:r>
      <w:bookmarkEnd w:id="264"/>
      <w:r w:rsidR="00E01841">
        <w:instrText xml:space="preserve">" \l 2 </w:instrText>
      </w:r>
      <w:r>
        <w:fldChar w:fldCharType="end"/>
      </w:r>
    </w:p>
    <w:p w:rsidR="006E7BB3" w:rsidRPr="00D54DC8" w:rsidRDefault="006E7BB3" w:rsidP="006E7BB3">
      <w:pPr>
        <w:pStyle w:val="PURProductName"/>
      </w:pPr>
      <w:r>
        <w:t>Office 365 ProPlus</w:t>
      </w:r>
      <w:r>
        <w:fldChar w:fldCharType="begin"/>
      </w:r>
      <w:r>
        <w:instrText>XE "Office 365 ProPlus"</w:instrText>
      </w:r>
      <w:r>
        <w:fldChar w:fldCharType="end"/>
      </w:r>
      <w:r>
        <w:fldChar w:fldCharType="begin"/>
      </w:r>
      <w:r>
        <w:instrText>TC "</w:instrText>
      </w:r>
      <w:bookmarkStart w:id="265" w:name="_Toc374111657"/>
      <w:r>
        <w:instrText>Office 365 ProPlus</w:instrText>
      </w:r>
      <w:bookmarkEnd w:id="265"/>
      <w:r>
        <w:instrText xml:space="preserve">" \l 3 </w:instrText>
      </w:r>
      <w:r>
        <w:fldChar w:fldCharType="end"/>
      </w:r>
    </w:p>
    <w:p w:rsidR="006E7BB3" w:rsidRPr="00D54DC8" w:rsidRDefault="006E7BB3" w:rsidP="006E7BB3">
      <w:pPr>
        <w:pStyle w:val="PURBlueBGHeader"/>
      </w:pPr>
      <w:r>
        <w:rPr>
          <w:caps/>
        </w:rPr>
        <w:t xml:space="preserve">Datora lietojumprogrammu </w:t>
      </w:r>
      <w:r>
        <w:t>LIETOTĀJA SL</w:t>
      </w:r>
    </w:p>
    <w:tbl>
      <w:tblPr>
        <w:tblStyle w:val="PURTableNoVertical"/>
        <w:tblW w:w="0" w:type="auto"/>
        <w:tblLook w:val="04A0" w:firstRow="1" w:lastRow="0" w:firstColumn="1" w:lastColumn="0" w:noHBand="0" w:noVBand="1"/>
      </w:tblPr>
      <w:tblGrid>
        <w:gridCol w:w="5262"/>
        <w:gridCol w:w="5264"/>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Nepieciešams katram jūsu:</w:t>
            </w:r>
          </w:p>
        </w:tc>
        <w:tc>
          <w:tcPr>
            <w:tcW w:w="5340" w:type="dxa"/>
          </w:tcPr>
          <w:p w:rsidR="006E7BB3" w:rsidRDefault="006E7BB3" w:rsidP="003F6E4F">
            <w:pPr>
              <w:pStyle w:val="PURBody"/>
            </w:pPr>
            <w:r>
              <w:rPr>
                <w:b/>
                <w:i/>
              </w:rPr>
              <w:t>Nepieciešamās SL.</w:t>
            </w:r>
          </w:p>
        </w:tc>
      </w:tr>
      <w:tr w:rsidR="006E7BB3" w:rsidTr="003F6E4F">
        <w:tc>
          <w:tcPr>
            <w:tcW w:w="5340" w:type="dxa"/>
          </w:tcPr>
          <w:p w:rsidR="006E7BB3" w:rsidRDefault="006E7BB3" w:rsidP="009A33CC">
            <w:pPr>
              <w:pStyle w:val="PURBullet"/>
              <w:numPr>
                <w:ilvl w:val="0"/>
                <w:numId w:val="27"/>
              </w:numPr>
            </w:pPr>
            <w:r>
              <w:t>lietotājam, kurš piekļūst tiešsaistes pakalpojumam vai saistītai programmatūrai</w:t>
            </w:r>
          </w:p>
        </w:tc>
        <w:tc>
          <w:tcPr>
            <w:tcW w:w="5340" w:type="dxa"/>
          </w:tcPr>
          <w:p w:rsidR="006E7BB3" w:rsidRPr="00D54DC8" w:rsidRDefault="006E7BB3" w:rsidP="009A33CC">
            <w:pPr>
              <w:pStyle w:val="PURBullet"/>
              <w:numPr>
                <w:ilvl w:val="0"/>
                <w:numId w:val="28"/>
              </w:numPr>
            </w:pPr>
            <w:r>
              <w:t xml:space="preserve">Office 365 ProPlus lietotāja SL </w:t>
            </w:r>
            <w:r>
              <w:rPr>
                <w:b/>
              </w:rPr>
              <w:t>vai</w:t>
            </w:r>
          </w:p>
          <w:p w:rsidR="006E7BB3" w:rsidRPr="00D54DC8" w:rsidRDefault="006E7BB3" w:rsidP="009A33CC">
            <w:pPr>
              <w:pStyle w:val="PURBullet"/>
              <w:numPr>
                <w:ilvl w:val="0"/>
                <w:numId w:val="28"/>
              </w:numPr>
            </w:pPr>
            <w:r>
              <w:t xml:space="preserve">Office 365 Enterprise E3-E4 lietotāja SL, </w:t>
            </w:r>
            <w:r>
              <w:rPr>
                <w:b/>
              </w:rPr>
              <w:t xml:space="preserve">vai </w:t>
            </w:r>
          </w:p>
          <w:p w:rsidR="006E7BB3" w:rsidRPr="00EB1828" w:rsidRDefault="006E7BB3" w:rsidP="009A33CC">
            <w:pPr>
              <w:pStyle w:val="PURBullet"/>
              <w:numPr>
                <w:ilvl w:val="0"/>
                <w:numId w:val="28"/>
              </w:numPr>
              <w:rPr>
                <w:lang w:val="fr-FR"/>
              </w:rPr>
            </w:pPr>
            <w:r w:rsidRPr="00EB1828">
              <w:rPr>
                <w:lang w:val="fr-FR"/>
              </w:rPr>
              <w:t xml:space="preserve">Office 365 ProPlus A lietotāja SL </w:t>
            </w:r>
            <w:r w:rsidRPr="00EB1828">
              <w:rPr>
                <w:b/>
                <w:lang w:val="fr-FR"/>
              </w:rPr>
              <w:t>vai</w:t>
            </w:r>
          </w:p>
          <w:p w:rsidR="006E7BB3" w:rsidRPr="00D54DC8" w:rsidRDefault="006E7BB3" w:rsidP="009A33CC">
            <w:pPr>
              <w:pStyle w:val="PURBullet"/>
              <w:numPr>
                <w:ilvl w:val="0"/>
                <w:numId w:val="28"/>
              </w:numPr>
            </w:pPr>
            <w:r>
              <w:t xml:space="preserve">Office 365 Education A3-A4 lietotāja SL, </w:t>
            </w:r>
            <w:r>
              <w:rPr>
                <w:b/>
              </w:rPr>
              <w:t>vai</w:t>
            </w:r>
          </w:p>
          <w:p w:rsidR="00111856" w:rsidRPr="00EB1828" w:rsidRDefault="00111856" w:rsidP="009A33CC">
            <w:pPr>
              <w:pStyle w:val="PURBullet"/>
              <w:numPr>
                <w:ilvl w:val="0"/>
                <w:numId w:val="28"/>
              </w:numPr>
              <w:rPr>
                <w:lang w:val="fr-FR"/>
              </w:rPr>
            </w:pPr>
            <w:r w:rsidRPr="00EB1828">
              <w:rPr>
                <w:lang w:val="fr-FR"/>
              </w:rPr>
              <w:t xml:space="preserve">Office 365 ProPlus G lietotāja SL </w:t>
            </w:r>
            <w:r w:rsidRPr="00EB1828">
              <w:rPr>
                <w:b/>
                <w:lang w:val="fr-FR"/>
              </w:rPr>
              <w:t>vai</w:t>
            </w:r>
          </w:p>
          <w:p w:rsidR="00111856" w:rsidRPr="00D54DC8" w:rsidRDefault="00111856" w:rsidP="00111856">
            <w:pPr>
              <w:pStyle w:val="PURBody"/>
              <w:numPr>
                <w:ilvl w:val="0"/>
                <w:numId w:val="28"/>
              </w:numPr>
            </w:pPr>
            <w:r>
              <w:t xml:space="preserve">Office 365 Government G3-G4 lietotāja SL, </w:t>
            </w:r>
            <w:r>
              <w:rPr>
                <w:b/>
              </w:rPr>
              <w:t>vai</w:t>
            </w:r>
          </w:p>
          <w:p w:rsidR="006E7BB3" w:rsidRDefault="006E7BB3" w:rsidP="009A33CC">
            <w:pPr>
              <w:pStyle w:val="PURBullet"/>
              <w:numPr>
                <w:ilvl w:val="0"/>
                <w:numId w:val="28"/>
              </w:numPr>
            </w:pPr>
            <w:r>
              <w:t xml:space="preserve">Office 365 Midsize Business lietotāja SL </w:t>
            </w:r>
          </w:p>
        </w:tc>
      </w:tr>
    </w:tbl>
    <w:p w:rsidR="006E7BB3" w:rsidRPr="00D54DC8" w:rsidRDefault="006E7BB3" w:rsidP="006E7BB3">
      <w:pPr>
        <w:pStyle w:val="PURBlueBGHeader"/>
      </w:pPr>
      <w:r>
        <w:t>Papildu noteikumi, kas attiecas tikai uz Office 365 ProPlus (tālāk aprakstītie papildu noteikumi attiecas uz visām Office 365 darbstacijas lietojumprogrammām).</w:t>
      </w:r>
    </w:p>
    <w:p w:rsidR="00111856" w:rsidRPr="00D54DC8" w:rsidRDefault="00111856" w:rsidP="002E57B6">
      <w:pPr>
        <w:pStyle w:val="PURBlueStrong-Indented"/>
        <w:spacing w:after="120"/>
        <w:ind w:left="274"/>
      </w:pPr>
      <w:r>
        <w:t>Piemērojamie paziņojumi.</w:t>
      </w:r>
      <w:r w:rsidR="00B07308">
        <w:t xml:space="preserve"> </w:t>
      </w:r>
      <w:r>
        <w:rPr>
          <w:rFonts w:eastAsia="MS Mincho" w:cs="Arial"/>
          <w:smallCaps w:val="0"/>
          <w:color w:val="auto"/>
          <w:szCs w:val="18"/>
        </w:rPr>
        <w:t xml:space="preserve">Ir spēkā Bing Maps paziņojums </w:t>
      </w:r>
      <w:hyperlink w:anchor="Appendix_1">
        <w:hyperlink r:id="rId38" w:anchor="_Sec10" w:history="1">
          <w:hyperlink w:anchor="Appendix_1">
            <w:hyperlink w:anchor="Appendix_1">
              <w:r w:rsidR="002E57B6" w:rsidRPr="002E57B6">
                <w:rPr>
                  <w:smallCaps w:val="0"/>
                  <w:color w:val="00467F"/>
                  <w:u w:val="single"/>
                </w:rPr>
                <w:t>1. Pielikumā</w:t>
              </w:r>
            </w:hyperlink>
          </w:hyperlink>
        </w:hyperlink>
      </w:hyperlink>
      <w:r>
        <w:rPr>
          <w:rFonts w:eastAsia="MS Mincho" w:cs="Arial"/>
          <w:smallCaps w:val="0"/>
          <w:color w:val="auto"/>
          <w:szCs w:val="18"/>
        </w:rPr>
        <w:t>.</w:t>
      </w:r>
    </w:p>
    <w:p w:rsidR="006E7BB3" w:rsidRPr="00D54DC8" w:rsidRDefault="006E7BB3" w:rsidP="006E7BB3">
      <w:pPr>
        <w:pStyle w:val="PURBlueStrong-Indented"/>
        <w:spacing w:before="120"/>
        <w:ind w:left="274"/>
      </w:pPr>
      <w:r>
        <w:t>Viedtālruņa ierīces</w:t>
      </w:r>
    </w:p>
    <w:p w:rsidR="006E7BB3" w:rsidRPr="00D54DC8" w:rsidRDefault="006E7BB3" w:rsidP="009A33CC">
      <w:pPr>
        <w:pStyle w:val="PURBullet-Indented"/>
        <w:widowControl w:val="0"/>
        <w:numPr>
          <w:ilvl w:val="0"/>
          <w:numId w:val="88"/>
        </w:numPr>
      </w:pPr>
      <w:r>
        <w:t>Ikviens lietotājs, kuram piešķirat lietotāja SL, drīkst arī aktivizēt programmatūru Microsoft Office Mobile un izmantot to ne vairāk kā piecās viedtālruņa ierīcēs vienlaikus. Programmatūras Microsoft Office Mobile licencētas lietošanas nolūkos viedtālruņa ierīce ir mobilā ierīce ar fizisko OSE, iekļautu bezvada tīkla savienojamību un telefona klausuli.</w:t>
      </w:r>
    </w:p>
    <w:p w:rsidR="006E7BB3" w:rsidRPr="00D54DC8" w:rsidRDefault="006E7BB3" w:rsidP="009A33CC">
      <w:pPr>
        <w:pStyle w:val="PURBullet-Indented"/>
        <w:numPr>
          <w:ilvl w:val="0"/>
          <w:numId w:val="88"/>
        </w:numPr>
      </w:pPr>
      <w:r>
        <w:t>Ja rodas pretrunas ar šiem Produktu lietošanas noteikumiem, ir saistoši programmatūrā Microsoft Office Mobile ietvertie lietošanas noteikumi.*</w:t>
      </w:r>
      <w:r w:rsidR="00B07308">
        <w:t xml:space="preserve"> </w:t>
      </w:r>
    </w:p>
    <w:p w:rsidR="006E7BB3" w:rsidRPr="00D54DC8" w:rsidRDefault="006E7BB3" w:rsidP="009A33CC">
      <w:pPr>
        <w:pStyle w:val="PURBullet-Indented"/>
        <w:numPr>
          <w:ilvl w:val="0"/>
          <w:numId w:val="88"/>
        </w:numPr>
      </w:pPr>
      <w:r>
        <w:t>Jūsu tiesības instalēt un lietot programmatūru Microsoft Office Mobile viedtālruņa ierīcēs neveido un nepaplašina garantijas vai atbalsta pienākumus jūsu aparatūrai vai citai programmatūrai, kas darbojas viedtālruņa ierīcēs.</w:t>
      </w:r>
    </w:p>
    <w:p w:rsidR="006E7BB3" w:rsidRPr="00A03D46" w:rsidRDefault="006E7BB3" w:rsidP="002F65FC">
      <w:pPr>
        <w:pStyle w:val="PURBlueStrong-Indented"/>
        <w:rPr>
          <w:spacing w:val="0"/>
        </w:rPr>
      </w:pPr>
      <w:r w:rsidRPr="00A03D46">
        <w:rPr>
          <w:spacing w:val="0"/>
        </w:rPr>
        <w:t xml:space="preserve">* </w:t>
      </w:r>
      <w:r w:rsidRPr="00A03D46">
        <w:rPr>
          <w:smallCaps w:val="0"/>
          <w:color w:val="auto"/>
          <w:spacing w:val="0"/>
        </w:rPr>
        <w:t xml:space="preserve">Attiecībā uz šajā dokumentā </w:t>
      </w:r>
      <w:r w:rsidR="002F65FC">
        <w:rPr>
          <w:smallCaps w:val="0"/>
          <w:color w:val="auto"/>
          <w:spacing w:val="0"/>
        </w:rPr>
        <w:t>„</w:t>
      </w:r>
      <w:r w:rsidRPr="00A03D46">
        <w:rPr>
          <w:smallCaps w:val="0"/>
          <w:color w:val="auto"/>
          <w:spacing w:val="0"/>
        </w:rPr>
        <w:t>Tiešsaistes pakalpojumu lietošanas noteikumi</w:t>
      </w:r>
      <w:r w:rsidR="002F65FC">
        <w:rPr>
          <w:smallCaps w:val="0"/>
          <w:color w:val="auto"/>
          <w:spacing w:val="0"/>
        </w:rPr>
        <w:t>”</w:t>
      </w:r>
      <w:r w:rsidR="00D41E25" w:rsidRPr="00A03D46">
        <w:rPr>
          <w:smallCaps w:val="0"/>
          <w:color w:val="auto"/>
          <w:spacing w:val="0"/>
        </w:rPr>
        <w:t xml:space="preserve"> </w:t>
      </w:r>
      <w:r w:rsidRPr="00A03D46">
        <w:rPr>
          <w:smallCaps w:val="0"/>
          <w:color w:val="auto"/>
          <w:spacing w:val="0"/>
        </w:rPr>
        <w:t>iekļautajiem tiešsaistes pakalpojumiem, lūdzu, skatiet arī sadaļu</w:t>
      </w:r>
      <w:r w:rsidR="00D41E25" w:rsidRPr="00A03D46">
        <w:rPr>
          <w:smallCaps w:val="0"/>
          <w:color w:val="auto"/>
          <w:spacing w:val="0"/>
        </w:rPr>
        <w:t xml:space="preserve"> </w:t>
      </w:r>
      <w:r w:rsidR="002F65FC">
        <w:rPr>
          <w:smallCaps w:val="0"/>
          <w:color w:val="auto"/>
          <w:spacing w:val="0"/>
        </w:rPr>
        <w:t>„</w:t>
      </w:r>
      <w:r w:rsidRPr="00A03D46">
        <w:rPr>
          <w:smallCaps w:val="0"/>
          <w:color w:val="auto"/>
          <w:spacing w:val="0"/>
        </w:rPr>
        <w:t>Citu vietņu, lietojumprogrammu un pakalpojumu izmantošana</w:t>
      </w:r>
      <w:r w:rsidR="002F65FC">
        <w:rPr>
          <w:smallCaps w:val="0"/>
          <w:color w:val="auto"/>
          <w:spacing w:val="0"/>
        </w:rPr>
        <w:t>”</w:t>
      </w:r>
      <w:r w:rsidRPr="00A03D46">
        <w:rPr>
          <w:smallCaps w:val="0"/>
          <w:color w:val="auto"/>
          <w:spacing w:val="0"/>
        </w:rPr>
        <w:t>.</w:t>
      </w:r>
    </w:p>
    <w:p w:rsidR="006E7BB3" w:rsidRPr="00D54DC8" w:rsidRDefault="006E7BB3" w:rsidP="00E31EAC">
      <w:pPr>
        <w:pStyle w:val="PURBlueStrong-Indented"/>
        <w:ind w:left="274"/>
      </w:pPr>
      <w:r>
        <w:t>Office Home &amp; Student 2013 RT komerciālā lietošana</w:t>
      </w:r>
    </w:p>
    <w:p w:rsidR="006E7BB3" w:rsidRPr="00D54DC8" w:rsidRDefault="006E7BB3" w:rsidP="009A33CC">
      <w:pPr>
        <w:pStyle w:val="PURBullet-Indented"/>
        <w:numPr>
          <w:ilvl w:val="0"/>
          <w:numId w:val="55"/>
        </w:numPr>
        <w:spacing w:line="240" w:lineRule="auto"/>
      </w:pPr>
      <w:r>
        <w:t xml:space="preserve">Jūsu lietotāja SL maina jūsu tiesības lietot programmatūru saskaņā ar atsevišķi iegūto Office Home &amp;Student 2013 RT licenci, atceļot šīs programmatūras komerciālās lietošanas aizliegumu. </w:t>
      </w:r>
    </w:p>
    <w:p w:rsidR="006E7BB3" w:rsidRPr="00D54DC8" w:rsidRDefault="006E7BB3" w:rsidP="009A33CC">
      <w:pPr>
        <w:pStyle w:val="PURBullet-Indented"/>
        <w:numPr>
          <w:ilvl w:val="0"/>
          <w:numId w:val="55"/>
        </w:numPr>
      </w:pPr>
      <w:r>
        <w:t>Lietotājam, kam piešķīrāt lietotāja SL, abonementa termiņā šeit aprakstītajā veidā varat ļaut lietot Office Home &amp;Student 2013 RT.</w:t>
      </w:r>
    </w:p>
    <w:p w:rsidR="006E7BB3" w:rsidRPr="00D54DC8" w:rsidRDefault="006E7BB3" w:rsidP="009A33CC">
      <w:pPr>
        <w:pStyle w:val="PURBullet-Indented"/>
        <w:numPr>
          <w:ilvl w:val="0"/>
          <w:numId w:val="55"/>
        </w:numPr>
      </w:pPr>
      <w:r>
        <w:t xml:space="preserve">Izņemot programmatūras komerciālās lietošanas atļauju, visai lietošanai joprojām ir spēkā Office Home &amp;Student 2013 RT licencē minētie nosacījumi un lietošanas noteikumi. </w:t>
      </w:r>
    </w:p>
    <w:p w:rsidR="006E7BB3" w:rsidRPr="00D54DC8" w:rsidRDefault="006E7BB3" w:rsidP="009A33CC">
      <w:pPr>
        <w:pStyle w:val="PURBullet-Indented"/>
        <w:numPr>
          <w:ilvl w:val="0"/>
          <w:numId w:val="55"/>
        </w:numPr>
      </w:pPr>
      <w:r>
        <w:t>Pakalpojuma iegāde nerada un nepaplašina nekādu Office Home &amp; Student 2013 RT licencē noteikto garantiju vai atbalsta sniegšanas pienākumus.</w:t>
      </w:r>
    </w:p>
    <w:p w:rsidR="00E31EAC" w:rsidRPr="00D54DC8" w:rsidRDefault="00E31EAC" w:rsidP="00E31EAC">
      <w:pPr>
        <w:pStyle w:val="PURBlueStrong-Indented"/>
        <w:ind w:left="288"/>
      </w:pPr>
      <w:r>
        <w:t>Office Web Apps Server 2013 licences nosacījumi</w:t>
      </w:r>
    </w:p>
    <w:p w:rsidR="00E31EAC" w:rsidRPr="00D54DC8" w:rsidRDefault="00E31EAC" w:rsidP="00E31EAC">
      <w:pPr>
        <w:pStyle w:val="PURBreadcrumb"/>
        <w:spacing w:before="0" w:after="60"/>
        <w:ind w:left="288"/>
        <w:jc w:val="left"/>
      </w:pPr>
      <w:r>
        <w:rPr>
          <w:rFonts w:ascii="Arial" w:hAnsi="Arial"/>
          <w:color w:val="auto"/>
          <w:sz w:val="18"/>
        </w:rPr>
        <w:t>Ja programmatūra Office Web Apps Server 2013 ir iekļauta jūsu Office 365 ProPlus abonementā, kuram ir piešķirta licence saskaņā ar lielapjoma licencēšanas līgumu, jūs drīkstat to izmantot atbilstoši programmatūras Office Web Apps Server 2013 noteikumiem. Lai lietotu programmatūru, jums ir jāpiekrīt šiem licences nosacījumiem.</w:t>
      </w:r>
      <w:r w:rsidR="00B07308">
        <w:rPr>
          <w:rFonts w:ascii="Arial" w:hAnsi="Arial"/>
          <w:color w:val="auto"/>
          <w:sz w:val="18"/>
        </w:rPr>
        <w:t xml:space="preserve"> </w:t>
      </w:r>
      <w:r>
        <w:rPr>
          <w:rFonts w:ascii="Arial" w:hAnsi="Arial"/>
          <w:color w:val="auto"/>
          <w:sz w:val="18"/>
        </w:rPr>
        <w:t>Šis noteikums nav spēkā, ja licenci ieguvāt saskaņā ar Microsoft tiešsaistes abonementa līgumu vai Microsoft līgumu par tiešsaistes pakalpojumiem.</w:t>
      </w:r>
    </w:p>
    <w:p w:rsidR="006E7BB3" w:rsidRPr="00D54DC8" w:rsidRDefault="00147303" w:rsidP="00B1142E">
      <w:pPr>
        <w:pStyle w:val="PURBreadcrumb"/>
      </w:pPr>
      <w:hyperlink w:anchor="_Sec4" w:history="1">
        <w:r w:rsidR="0085054C" w:rsidRPr="007D59DA">
          <w:rPr>
            <w:rStyle w:val="Hyperlink"/>
            <w:szCs w:val="16"/>
          </w:rPr>
          <w:t>Saturs</w:t>
        </w:r>
      </w:hyperlink>
      <w:r w:rsidR="0085054C">
        <w:rPr>
          <w:szCs w:val="16"/>
        </w:rPr>
        <w:t xml:space="preserve"> / </w:t>
      </w:r>
      <w:hyperlink w:anchor="General_License_Terms" w:history="1">
        <w:r w:rsidR="00B1142E" w:rsidRPr="00B1142E">
          <w:rPr>
            <w:rStyle w:val="Hyperlink"/>
          </w:rPr>
          <w:t>Vispārīgie noteikum</w:t>
        </w:r>
      </w:hyperlink>
      <w:r w:rsidR="0007456D">
        <w:t xml:space="preserve"> </w:t>
      </w:r>
    </w:p>
    <w:p w:rsidR="006E7BB3" w:rsidRPr="00D54DC8" w:rsidRDefault="006E7BB3" w:rsidP="006E7BB3">
      <w:pPr>
        <w:pStyle w:val="PURProductName"/>
      </w:pPr>
      <w:r>
        <w:t>Project Pro for Office 365</w:t>
      </w:r>
      <w:r>
        <w:fldChar w:fldCharType="begin"/>
      </w:r>
      <w:r>
        <w:instrText>XE "Project Pro for Office 365"</w:instrText>
      </w:r>
      <w:r>
        <w:fldChar w:fldCharType="end"/>
      </w:r>
      <w:r>
        <w:fldChar w:fldCharType="begin"/>
      </w:r>
      <w:r>
        <w:instrText>TC "</w:instrText>
      </w:r>
      <w:bookmarkStart w:id="266" w:name="_Toc374111658"/>
      <w:r>
        <w:instrText>Project Pro for Office 365</w:instrText>
      </w:r>
      <w:bookmarkEnd w:id="266"/>
      <w:r>
        <w:instrText xml:space="preserve">" \l 3 </w:instrText>
      </w:r>
      <w:r>
        <w:fldChar w:fldCharType="end"/>
      </w:r>
    </w:p>
    <w:p w:rsidR="006E7BB3" w:rsidRPr="00D54DC8" w:rsidRDefault="006E7BB3" w:rsidP="006E7BB3">
      <w:pPr>
        <w:pStyle w:val="PURBlueBGHeader"/>
      </w:pPr>
      <w:r>
        <w:t>LIETOTĀJA SL</w:t>
      </w:r>
    </w:p>
    <w:tbl>
      <w:tblPr>
        <w:tblStyle w:val="PURTableNoVertical"/>
        <w:tblW w:w="0" w:type="auto"/>
        <w:tblLook w:val="04A0" w:firstRow="1" w:lastRow="0" w:firstColumn="1" w:lastColumn="0" w:noHBand="0" w:noVBand="1"/>
      </w:tblPr>
      <w:tblGrid>
        <w:gridCol w:w="5267"/>
        <w:gridCol w:w="5259"/>
      </w:tblGrid>
      <w:tr w:rsidR="006E7BB3" w:rsidTr="007D59DA">
        <w:trPr>
          <w:cnfStyle w:val="100000000000" w:firstRow="1" w:lastRow="0" w:firstColumn="0" w:lastColumn="0" w:oddVBand="0" w:evenVBand="0" w:oddHBand="0" w:evenHBand="0" w:firstRowFirstColumn="0" w:firstRowLastColumn="0" w:lastRowFirstColumn="0" w:lastRowLastColumn="0"/>
        </w:trPr>
        <w:tc>
          <w:tcPr>
            <w:tcW w:w="5322" w:type="dxa"/>
          </w:tcPr>
          <w:p w:rsidR="006E7BB3" w:rsidRDefault="006E7BB3" w:rsidP="003F6E4F">
            <w:pPr>
              <w:pStyle w:val="PURBody"/>
            </w:pPr>
            <w:r>
              <w:rPr>
                <w:b/>
                <w:i/>
              </w:rPr>
              <w:t>Nepieciešams katram jūsu:</w:t>
            </w:r>
          </w:p>
        </w:tc>
        <w:tc>
          <w:tcPr>
            <w:tcW w:w="5320" w:type="dxa"/>
          </w:tcPr>
          <w:p w:rsidR="006E7BB3" w:rsidRDefault="006E7BB3" w:rsidP="003F6E4F">
            <w:pPr>
              <w:pStyle w:val="PURBody"/>
            </w:pPr>
            <w:r>
              <w:rPr>
                <w:b/>
                <w:i/>
              </w:rPr>
              <w:t>Nepieciešamās SL.</w:t>
            </w:r>
          </w:p>
        </w:tc>
      </w:tr>
      <w:tr w:rsidR="006E7BB3" w:rsidTr="007D59DA">
        <w:tc>
          <w:tcPr>
            <w:tcW w:w="5322" w:type="dxa"/>
          </w:tcPr>
          <w:p w:rsidR="006E7BB3" w:rsidRDefault="006E7BB3" w:rsidP="009A33CC">
            <w:pPr>
              <w:pStyle w:val="PURBullet"/>
              <w:numPr>
                <w:ilvl w:val="0"/>
                <w:numId w:val="57"/>
              </w:numPr>
            </w:pPr>
            <w:r>
              <w:lastRenderedPageBreak/>
              <w:t>lietotājam, kurš piekļūst tiešsaistes pakalpojumam vai saistītai programmatūrai</w:t>
            </w:r>
          </w:p>
        </w:tc>
        <w:tc>
          <w:tcPr>
            <w:tcW w:w="5320" w:type="dxa"/>
          </w:tcPr>
          <w:p w:rsidR="006E7BB3" w:rsidRPr="00D54DC8" w:rsidRDefault="006E7BB3" w:rsidP="003F6E4F">
            <w:pPr>
              <w:pStyle w:val="PURBody"/>
            </w:pPr>
            <w:r>
              <w:t xml:space="preserve"> </w:t>
            </w:r>
          </w:p>
          <w:p w:rsidR="006E7BB3" w:rsidRPr="00D54DC8" w:rsidRDefault="006E7BB3" w:rsidP="009A33CC">
            <w:pPr>
              <w:pStyle w:val="PURBullet"/>
              <w:numPr>
                <w:ilvl w:val="0"/>
                <w:numId w:val="58"/>
              </w:numPr>
            </w:pPr>
            <w:r>
              <w:t xml:space="preserve">Project Pro for Office 365 lietotāja SL </w:t>
            </w:r>
            <w:r>
              <w:rPr>
                <w:b/>
              </w:rPr>
              <w:t>vai</w:t>
            </w:r>
          </w:p>
          <w:p w:rsidR="006E7BB3" w:rsidRDefault="006E7BB3" w:rsidP="009A33CC">
            <w:pPr>
              <w:pStyle w:val="PURBody"/>
              <w:numPr>
                <w:ilvl w:val="0"/>
                <w:numId w:val="58"/>
              </w:numPr>
            </w:pPr>
            <w:r>
              <w:t xml:space="preserve">Project Online with Office 365 lietotāja SL </w:t>
            </w:r>
          </w:p>
        </w:tc>
      </w:tr>
    </w:tbl>
    <w:p w:rsidR="006E7BB3" w:rsidRPr="00D54DC8" w:rsidRDefault="00147303" w:rsidP="00B1142E">
      <w:pPr>
        <w:pStyle w:val="PURBreadcrumb"/>
      </w:pPr>
      <w:hyperlink w:anchor="_Sec4" w:history="1">
        <w:r w:rsidR="0085054C" w:rsidRPr="007D59DA">
          <w:rPr>
            <w:rStyle w:val="Hyperlink"/>
            <w:szCs w:val="16"/>
          </w:rPr>
          <w:t>Saturs</w:t>
        </w:r>
      </w:hyperlink>
      <w:r w:rsidR="0085054C">
        <w:rPr>
          <w:szCs w:val="16"/>
        </w:rPr>
        <w:t xml:space="preserve"> / </w:t>
      </w:r>
      <w:hyperlink w:anchor="General_License_Terms" w:history="1">
        <w:r w:rsidR="00B1142E" w:rsidRPr="00B1142E">
          <w:rPr>
            <w:rStyle w:val="Hyperlink"/>
          </w:rPr>
          <w:t>Vispārīgie noteikum</w:t>
        </w:r>
      </w:hyperlink>
    </w:p>
    <w:p w:rsidR="00394D07" w:rsidRPr="00D54DC8" w:rsidRDefault="00394D07" w:rsidP="00394D07">
      <w:pPr>
        <w:pStyle w:val="PURProductName"/>
      </w:pPr>
      <w:r>
        <w:t>Visio Pro for Office 365</w:t>
      </w:r>
      <w:r>
        <w:fldChar w:fldCharType="begin"/>
      </w:r>
      <w:r>
        <w:instrText>XE "Visio Pro for Office 365"</w:instrText>
      </w:r>
      <w:r>
        <w:fldChar w:fldCharType="end"/>
      </w:r>
      <w:r>
        <w:fldChar w:fldCharType="begin"/>
      </w:r>
      <w:r>
        <w:instrText>TC "</w:instrText>
      </w:r>
      <w:bookmarkStart w:id="267" w:name="_Toc374111659"/>
      <w:r>
        <w:instrText>Visio Pro for Office 365</w:instrText>
      </w:r>
      <w:bookmarkEnd w:id="267"/>
      <w:r>
        <w:instrText xml:space="preserve">" \l 3 </w:instrText>
      </w:r>
      <w:r>
        <w:fldChar w:fldCharType="end"/>
      </w:r>
    </w:p>
    <w:p w:rsidR="00394D07" w:rsidRPr="00D54DC8" w:rsidRDefault="00394D07" w:rsidP="00394D07">
      <w:pPr>
        <w:pStyle w:val="PURBlueBGHeader"/>
      </w:pPr>
      <w:r>
        <w:t>LIETOTĀJA SL</w:t>
      </w:r>
    </w:p>
    <w:tbl>
      <w:tblPr>
        <w:tblStyle w:val="PURTableNoVertical"/>
        <w:tblW w:w="0" w:type="auto"/>
        <w:tblLook w:val="04A0" w:firstRow="1" w:lastRow="0" w:firstColumn="1" w:lastColumn="0" w:noHBand="0" w:noVBand="1"/>
      </w:tblPr>
      <w:tblGrid>
        <w:gridCol w:w="5267"/>
        <w:gridCol w:w="5259"/>
      </w:tblGrid>
      <w:tr w:rsidR="00394D0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Default="00394D07" w:rsidP="003F6E4F">
            <w:pPr>
              <w:pStyle w:val="PURBody"/>
            </w:pPr>
            <w:r>
              <w:rPr>
                <w:b/>
                <w:i/>
              </w:rPr>
              <w:t>Nepieciešams katram jūsu:</w:t>
            </w:r>
          </w:p>
        </w:tc>
        <w:tc>
          <w:tcPr>
            <w:tcW w:w="5340" w:type="dxa"/>
          </w:tcPr>
          <w:p w:rsidR="00394D07" w:rsidRDefault="00394D07" w:rsidP="003F6E4F">
            <w:pPr>
              <w:pStyle w:val="PURBody"/>
            </w:pPr>
            <w:r>
              <w:rPr>
                <w:b/>
                <w:i/>
              </w:rPr>
              <w:t>Nepieciešamās SL.</w:t>
            </w:r>
          </w:p>
        </w:tc>
      </w:tr>
      <w:tr w:rsidR="00394D07" w:rsidTr="003F6E4F">
        <w:tc>
          <w:tcPr>
            <w:tcW w:w="5340" w:type="dxa"/>
          </w:tcPr>
          <w:p w:rsidR="00394D07" w:rsidRDefault="00394D07" w:rsidP="009A33CC">
            <w:pPr>
              <w:pStyle w:val="PURBullet"/>
              <w:numPr>
                <w:ilvl w:val="0"/>
                <w:numId w:val="57"/>
              </w:numPr>
            </w:pPr>
            <w:r>
              <w:t>lietotājam, kurš piekļūst tiešsaistes pakalpojumam vai saistītai programmatūrai</w:t>
            </w:r>
          </w:p>
        </w:tc>
        <w:tc>
          <w:tcPr>
            <w:tcW w:w="5340" w:type="dxa"/>
          </w:tcPr>
          <w:p w:rsidR="00394D07" w:rsidRPr="00D54DC8" w:rsidRDefault="00394D07" w:rsidP="003F6E4F">
            <w:pPr>
              <w:pStyle w:val="PURBody"/>
            </w:pPr>
            <w:r>
              <w:t xml:space="preserve"> </w:t>
            </w:r>
          </w:p>
          <w:p w:rsidR="00394D07" w:rsidRDefault="00394D07" w:rsidP="009A33CC">
            <w:pPr>
              <w:pStyle w:val="PURBullet"/>
              <w:numPr>
                <w:ilvl w:val="0"/>
                <w:numId w:val="58"/>
              </w:numPr>
            </w:pPr>
            <w:r>
              <w:t xml:space="preserve">Visio Pro for Office 365 lietotāja SL </w:t>
            </w:r>
          </w:p>
        </w:tc>
      </w:tr>
    </w:tbl>
    <w:p w:rsidR="00394D07" w:rsidRPr="00D54DC8" w:rsidRDefault="00394D07" w:rsidP="00394D07">
      <w:pPr>
        <w:pStyle w:val="PURBlueBGHeader"/>
      </w:pPr>
      <w:r>
        <w:t>Papildu noteikumi, kas attiecas uz visām Office 365 darbstacijas lietojumprogrammām.</w:t>
      </w:r>
    </w:p>
    <w:p w:rsidR="00C63987" w:rsidRPr="00D54DC8" w:rsidRDefault="00C63987" w:rsidP="00C63987">
      <w:pPr>
        <w:pStyle w:val="PURBlueStrong-Indented"/>
        <w:spacing w:after="120"/>
        <w:ind w:left="274"/>
      </w:pPr>
      <w:r>
        <w:t>Līgums par pakalpojumu līmeni:</w:t>
      </w:r>
      <w:r w:rsidR="00B07308">
        <w:rPr>
          <w:rFonts w:eastAsia="MS Mincho" w:cs="Arial"/>
          <w:smallCaps w:val="0"/>
          <w:color w:val="auto"/>
          <w:szCs w:val="18"/>
        </w:rPr>
        <w:t xml:space="preserve"> </w:t>
      </w:r>
      <w:r>
        <w:rPr>
          <w:rFonts w:eastAsia="MS Mincho" w:cs="Arial"/>
          <w:smallCaps w:val="0"/>
          <w:color w:val="auto"/>
          <w:szCs w:val="18"/>
        </w:rPr>
        <w:t>Nr.</w:t>
      </w:r>
    </w:p>
    <w:p w:rsidR="00394D07" w:rsidRPr="00D54DC8" w:rsidRDefault="00394D07" w:rsidP="00C63987">
      <w:pPr>
        <w:pStyle w:val="PURBlueStrong-Indented"/>
      </w:pPr>
      <w:r>
        <w:t>Instalēšanas un lietošanas tiesības</w:t>
      </w:r>
    </w:p>
    <w:p w:rsidR="00394D07" w:rsidRPr="00AE53E4" w:rsidRDefault="00394D07" w:rsidP="00C63987">
      <w:pPr>
        <w:pStyle w:val="ListParagraph"/>
        <w:numPr>
          <w:ilvl w:val="0"/>
          <w:numId w:val="66"/>
        </w:numPr>
        <w:ind w:left="548" w:hanging="274"/>
        <w:jc w:val="left"/>
        <w:rPr>
          <w:rFonts w:asciiTheme="minorHAnsi" w:hAnsiTheme="minorHAnsi" w:cstheme="minorHAnsi"/>
        </w:rPr>
      </w:pPr>
      <w:r w:rsidRPr="00AE53E4">
        <w:rPr>
          <w:rFonts w:asciiTheme="minorHAnsi" w:hAnsiTheme="minorHAnsi" w:cstheme="minorHAnsi"/>
          <w:sz w:val="18"/>
          <w:szCs w:val="18"/>
        </w:rPr>
        <w:t xml:space="preserve">Ikviens lietotājs, kuram piešķirat lietotāja SL, drīkst aktivizēt programmatūru lokālai vai attālai lietošanai no ne vairāk kā piecām OSE vienlaicīgi. </w:t>
      </w:r>
    </w:p>
    <w:p w:rsidR="00394D07" w:rsidRPr="00AE53E4" w:rsidRDefault="00394D07" w:rsidP="009A33CC">
      <w:pPr>
        <w:pStyle w:val="ListParagraph"/>
        <w:numPr>
          <w:ilvl w:val="0"/>
          <w:numId w:val="66"/>
        </w:numPr>
        <w:ind w:left="540" w:hanging="270"/>
        <w:jc w:val="left"/>
        <w:rPr>
          <w:rFonts w:asciiTheme="minorHAnsi" w:hAnsiTheme="minorHAnsi" w:cstheme="minorHAnsi"/>
        </w:rPr>
      </w:pPr>
      <w:r w:rsidRPr="00AE53E4">
        <w:rPr>
          <w:rFonts w:asciiTheme="minorHAnsi" w:hAnsiTheme="minorHAnsi" w:cstheme="minorHAnsi"/>
          <w:sz w:val="18"/>
          <w:szCs w:val="18"/>
        </w:rPr>
        <w:t xml:space="preserve">Licencētais lietotājs drīkst lietot arī programmatūru, ko ir aktivizējis cits lietotājs saskaņā ar citu lietotāja SL. </w:t>
      </w:r>
    </w:p>
    <w:p w:rsidR="00E87749" w:rsidRPr="00AE53E4" w:rsidRDefault="00E87749" w:rsidP="002F65FC">
      <w:pPr>
        <w:pStyle w:val="ListParagraph"/>
        <w:numPr>
          <w:ilvl w:val="0"/>
          <w:numId w:val="66"/>
        </w:numPr>
        <w:ind w:left="540" w:hanging="270"/>
        <w:rPr>
          <w:rFonts w:asciiTheme="minorHAnsi" w:hAnsiTheme="minorHAnsi" w:cstheme="minorHAnsi"/>
        </w:rPr>
      </w:pPr>
      <w:r w:rsidRPr="00AE53E4">
        <w:rPr>
          <w:rFonts w:asciiTheme="minorHAnsi" w:hAnsiTheme="minorHAnsi" w:cstheme="minorHAnsi"/>
          <w:sz w:val="18"/>
        </w:rPr>
        <w:t>Katrs lietotājs drīkst izmantot vienu no piecām aktivizācijām tīkla serverī, iespējojot Attālās darbvirsmas pakalpojumu (RDS) lomu.</w:t>
      </w:r>
      <w:r w:rsidR="00B07308" w:rsidRPr="00AE53E4">
        <w:rPr>
          <w:rFonts w:asciiTheme="minorHAnsi" w:hAnsiTheme="minorHAnsi" w:cstheme="minorHAnsi"/>
          <w:sz w:val="18"/>
        </w:rPr>
        <w:t xml:space="preserve"> </w:t>
      </w:r>
      <w:r w:rsidRPr="00AE53E4">
        <w:rPr>
          <w:rFonts w:asciiTheme="minorHAnsi" w:hAnsiTheme="minorHAnsi" w:cstheme="minorHAnsi"/>
          <w:sz w:val="18"/>
        </w:rPr>
        <w:t>Papildinformāciju par izvietošanas iespējām, izmantojot RDS, skatiet sadaļā</w:t>
      </w:r>
      <w:r w:rsidR="00D41E25">
        <w:rPr>
          <w:rFonts w:asciiTheme="minorHAnsi" w:hAnsiTheme="minorHAnsi" w:cstheme="minorHAnsi"/>
          <w:sz w:val="18"/>
        </w:rPr>
        <w:t xml:space="preserve"> </w:t>
      </w:r>
      <w:r w:rsidR="002F65FC">
        <w:rPr>
          <w:rFonts w:asciiTheme="minorHAnsi" w:hAnsiTheme="minorHAnsi" w:cstheme="minorHAnsi"/>
          <w:sz w:val="18"/>
        </w:rPr>
        <w:t>„</w:t>
      </w:r>
      <w:r w:rsidRPr="00AE53E4">
        <w:rPr>
          <w:rFonts w:asciiTheme="minorHAnsi" w:hAnsiTheme="minorHAnsi" w:cstheme="minorHAnsi"/>
          <w:sz w:val="18"/>
        </w:rPr>
        <w:t>Produktu saraksts</w:t>
      </w:r>
      <w:r w:rsidR="002F65FC">
        <w:rPr>
          <w:rFonts w:asciiTheme="minorHAnsi" w:hAnsiTheme="minorHAnsi" w:cstheme="minorHAnsi"/>
          <w:sz w:val="18"/>
        </w:rPr>
        <w:t>”</w:t>
      </w:r>
      <w:r w:rsidRPr="00AE53E4">
        <w:rPr>
          <w:rFonts w:asciiTheme="minorHAnsi" w:hAnsiTheme="minorHAnsi" w:cstheme="minorHAnsi"/>
          <w:sz w:val="18"/>
        </w:rPr>
        <w:t>.</w:t>
      </w:r>
      <w:r w:rsidR="00B07308" w:rsidRPr="00AE53E4">
        <w:rPr>
          <w:rFonts w:asciiTheme="minorHAnsi" w:hAnsiTheme="minorHAnsi" w:cstheme="minorHAnsi"/>
          <w:sz w:val="18"/>
        </w:rPr>
        <w:t xml:space="preserve"> </w:t>
      </w:r>
      <w:r w:rsidRPr="00AE53E4">
        <w:rPr>
          <w:rFonts w:asciiTheme="minorHAnsi" w:hAnsiTheme="minorHAnsi" w:cstheme="minorHAnsi"/>
          <w:sz w:val="18"/>
        </w:rPr>
        <w:t xml:space="preserve">Šis noteikums nav spēkā, ja licenci ieguvāt saskaņā ar Microsoft tiešsaistes abonementa līgumu vai Microsoft līgumu par tiešsaistes pakalpojumiem. </w:t>
      </w:r>
    </w:p>
    <w:p w:rsidR="00394D07" w:rsidRPr="00AE53E4" w:rsidRDefault="00394D07" w:rsidP="002959F2">
      <w:pPr>
        <w:pStyle w:val="ListParagraph"/>
        <w:numPr>
          <w:ilvl w:val="0"/>
          <w:numId w:val="66"/>
        </w:numPr>
        <w:spacing w:after="120"/>
        <w:ind w:left="548" w:hanging="274"/>
        <w:jc w:val="left"/>
        <w:rPr>
          <w:rFonts w:asciiTheme="minorHAnsi" w:hAnsiTheme="minorHAnsi" w:cstheme="minorHAnsi"/>
        </w:rPr>
      </w:pPr>
      <w:r w:rsidRPr="00AE53E4">
        <w:rPr>
          <w:rFonts w:asciiTheme="minorHAnsi" w:hAnsiTheme="minorHAnsi" w:cstheme="minorHAnsi"/>
          <w:sz w:val="18"/>
          <w:szCs w:val="18"/>
        </w:rPr>
        <w:t xml:space="preserve">Jūs drīkstat atļaut citiem lietotājiem attāli piekļūt programmatūrai tikai, lai nodrošinātu atbalsta pakalpojumus. </w:t>
      </w:r>
    </w:p>
    <w:p w:rsidR="00394D07" w:rsidRPr="00D54DC8" w:rsidRDefault="00394D07" w:rsidP="00394D07">
      <w:pPr>
        <w:pStyle w:val="PURBlueStrong-Indented"/>
      </w:pPr>
      <w:r>
        <w:t>Tiešsaistes pakalpojums un programmatūras jaunināšana</w:t>
      </w:r>
    </w:p>
    <w:p w:rsidR="00394D07" w:rsidRPr="00D54DC8" w:rsidRDefault="00394D07" w:rsidP="00394D07">
      <w:pPr>
        <w:pStyle w:val="PURBody-Indented"/>
      </w:pPr>
      <w:r>
        <w:t>Ja mēs nodrošinām būtisku jauninājumu programmatūrai, kas ir licencēta saskaņā ar jūsu Lietotāja SL tiešsaistes pakalpojumam, jums ir jāinstalē jauninājums visās ierīcēs, izmantojot tiešsaistes pakalpojumu, lai novērstu tiešsaistes pakalpojuma traucējumus.</w:t>
      </w:r>
    </w:p>
    <w:p w:rsidR="00394D07" w:rsidRPr="00D54DC8" w:rsidRDefault="00394D07" w:rsidP="00394D07">
      <w:pPr>
        <w:pStyle w:val="PURBlueStrong-Indented"/>
      </w:pPr>
      <w:r>
        <w:t>Nepieciešamais savienojums</w:t>
      </w:r>
    </w:p>
    <w:p w:rsidR="00394D07" w:rsidRPr="00D54DC8" w:rsidRDefault="00394D07" w:rsidP="00394D07">
      <w:pPr>
        <w:pStyle w:val="PURBody-Indented"/>
      </w:pPr>
      <w:r>
        <w:t>Katram lietotājam, kuram piešķirat Lietotāja SL, ir jāizveido interneta savienojums visām ierīcēm, kurās ir instalēta programmatūra, vismaz vienu reizi ik pēc 30 dienām.</w:t>
      </w:r>
      <w:r w:rsidR="00B07308">
        <w:t xml:space="preserve"> </w:t>
      </w:r>
      <w:r>
        <w:t>Ja lietotājs neizpilda šo prasību, var tikt ietekmēta programmatūras funkcionalitāte.</w:t>
      </w:r>
    </w:p>
    <w:p w:rsidR="00394D07" w:rsidRPr="00D54DC8" w:rsidRDefault="00394D07" w:rsidP="00394D07">
      <w:pPr>
        <w:pStyle w:val="PURBlueStrong-Indented"/>
      </w:pPr>
      <w:r>
        <w:t>Abonēšanas validācija</w:t>
      </w:r>
    </w:p>
    <w:p w:rsidR="00394D07" w:rsidRPr="00D54DC8" w:rsidRDefault="00394D07" w:rsidP="00394D07">
      <w:pPr>
        <w:pStyle w:val="PURBody-Indented"/>
      </w:pPr>
      <w:r>
        <w:t>Microsoft drīkst automātiski pārbaudīt jebkuras jūsu lietotāju instalētās programmatūras versiju jebkurā ierīcē. Ierīces, kurās ir instalēta programmatūra, iespējams, periodiski sniegs informāciju, lai verificētu, ka programmatūra ir pareizi licencēta un Termiņš joprojām ir spēkā.</w:t>
      </w:r>
      <w:r w:rsidR="00B07308">
        <w:t xml:space="preserve"> </w:t>
      </w:r>
      <w:r>
        <w:t>Šī informācija ietver programmatūras versiju, lietotāja Windows Live ID, produkta ID informāciju, iekārtas ID un ierīces interneta protokola adresi. Ja programmatūra nav pareizi licencēta, tiks ietekmēta tās funkcionalitāte.</w:t>
      </w:r>
      <w:r w:rsidR="00B07308">
        <w:t xml:space="preserve"> </w:t>
      </w:r>
      <w:r>
        <w:t>Programmatūras atjauninājumus un jauninājumus var iegūt tikai no Microsoft vai pilnvarotiem avotiem.</w:t>
      </w:r>
      <w:r w:rsidR="00B07308">
        <w:t xml:space="preserve"> </w:t>
      </w:r>
      <w:r>
        <w:t xml:space="preserve">Plašāku informāciju par atjauninājumu iegūšanu no pilnvarotiem avotiem skatiet vietnē </w:t>
      </w:r>
      <w:hyperlink r:id="rId39">
        <w:r>
          <w:rPr>
            <w:color w:val="00467F"/>
            <w:u w:val="single"/>
          </w:rPr>
          <w:t>http://windows.microsoft.com/en-US/windows/help/genuine/faq</w:t>
        </w:r>
      </w:hyperlink>
      <w:r>
        <w:t>. Izmantojot programmatūru, jūs piekrītat šajā sadaļā aprakstītās informācijas pārsūtīšanai.</w:t>
      </w:r>
    </w:p>
    <w:p w:rsidR="00394D07" w:rsidRPr="00D54DC8" w:rsidRDefault="00394D07" w:rsidP="00394D07">
      <w:pPr>
        <w:pStyle w:val="PURBlueStrong-Indented"/>
      </w:pPr>
      <w:r>
        <w:t>Multivides elementi un veidnes</w:t>
      </w:r>
    </w:p>
    <w:p w:rsidR="00394D07" w:rsidRPr="00D54DC8" w:rsidRDefault="00394D07" w:rsidP="00394D07">
      <w:pPr>
        <w:pStyle w:val="PURBody-Indented"/>
      </w:pPr>
      <w:r>
        <w:t>Korporācija Microsoft piešķir jums licenci kopēt, izplatīt, izpildīt un attēlot programmatūrā un Office Web Apps ietvertos multivides elementus (attēlus, klipkopas, animācijas, skaņas, mūziku, videoklipus, veidnes un citas satura formas) projektos un dokumentos, bet jūs nedrīkstat: (i) pārdot, licencēt vai izplatīt multivides elementu kopijas atsevišķi vai kā produktu, ja produkta primārā vērtība ir multivides elementi; (ii) piešķirt klientiem tiesības turpmākai multivides elementu licencēšanai vai izplatīšanai; (iii) komerciālos nolūkos licencēt vai izplatīt tādus multivides elementus, kuros ir ietverti identificējami personu, valdību, logotipu, preču zīmju vai emblēmu atveidojumi vai kuros šādi attēli tiek izmantoti veidā, kas varētu norādīt uz atbalstu jūsu produktam, iestādei vai darbībai vai saistību ar to; vai (iv) veidot nepiedienīgus vai apmelojošus darbus, izmantojot multivides elementus. Uz citiem multivides elementiem, kuriem var piekļūt vietnē Office.com vai citās vietnēs, izmantojot Office līdzekļus, attiecas attiecīgo vietņu nosacījumi.</w:t>
      </w:r>
    </w:p>
    <w:p w:rsidR="00394D07" w:rsidRPr="00EB1828" w:rsidRDefault="00147303" w:rsidP="00B1142E">
      <w:pPr>
        <w:pStyle w:val="PURBreadcrumb"/>
        <w:rPr>
          <w:lang w:val="fr-FR"/>
        </w:rPr>
      </w:pPr>
      <w:hyperlink w:anchor="_Sec4" w:history="1">
        <w:r w:rsidR="0085054C" w:rsidRPr="00445B66">
          <w:rPr>
            <w:rStyle w:val="Hyperlink"/>
            <w:szCs w:val="16"/>
            <w:lang w:val="fr-FR"/>
          </w:rPr>
          <w:t xml:space="preserve">Saturs </w:t>
        </w:r>
        <w:r w:rsidR="0085054C" w:rsidRPr="00445B66">
          <w:rPr>
            <w:rStyle w:val="Hyperlink"/>
            <w:szCs w:val="16"/>
            <w:u w:val="none"/>
            <w:lang w:val="fr-FR"/>
          </w:rPr>
          <w:t>/</w:t>
        </w:r>
      </w:hyperlink>
      <w:r w:rsidR="0085054C" w:rsidRPr="00EB1828">
        <w:rPr>
          <w:szCs w:val="16"/>
          <w:lang w:val="fr-FR"/>
        </w:rPr>
        <w:t xml:space="preserve"> </w:t>
      </w:r>
      <w:hyperlink w:anchor="General_License_Terms" w:history="1">
        <w:r w:rsidR="00B1142E" w:rsidRPr="00EB1828">
          <w:rPr>
            <w:rStyle w:val="Hyperlink"/>
            <w:lang w:val="fr-FR"/>
          </w:rPr>
          <w:t>Vispārīgie noteikum</w:t>
        </w:r>
      </w:hyperlink>
      <w:r w:rsidR="0007456D" w:rsidRPr="00EB1828">
        <w:rPr>
          <w:szCs w:val="16"/>
          <w:lang w:val="fr-FR"/>
        </w:rPr>
        <w:t xml:space="preserve"> </w:t>
      </w:r>
    </w:p>
    <w:p w:rsidR="00DE257E" w:rsidRPr="00EB1828" w:rsidRDefault="00394D07" w:rsidP="00903115">
      <w:pPr>
        <w:pStyle w:val="PURProductName"/>
        <w:rPr>
          <w:lang w:val="fr-FR"/>
        </w:rPr>
      </w:pPr>
      <w:r w:rsidRPr="00EB1828">
        <w:rPr>
          <w:b/>
          <w:sz w:val="32"/>
          <w:szCs w:val="32"/>
          <w:lang w:val="fr-FR"/>
        </w:rPr>
        <w:t>Office 365 saistītie pakalpojumi</w:t>
      </w:r>
      <w:r>
        <w:fldChar w:fldCharType="begin"/>
      </w:r>
      <w:r w:rsidR="00E01841" w:rsidRPr="00EB1828">
        <w:rPr>
          <w:lang w:val="fr-FR"/>
        </w:rPr>
        <w:instrText>TC "</w:instrText>
      </w:r>
      <w:bookmarkStart w:id="268" w:name="_Toc374111660"/>
      <w:r w:rsidR="00E01841" w:rsidRPr="00EB1828">
        <w:rPr>
          <w:lang w:val="fr-FR"/>
        </w:rPr>
        <w:instrText>Office 365 saistītie pakalpojumi</w:instrText>
      </w:r>
      <w:bookmarkEnd w:id="268"/>
      <w:r w:rsidR="00E01841" w:rsidRPr="00EB1828">
        <w:rPr>
          <w:lang w:val="fr-FR"/>
        </w:rPr>
        <w:instrText xml:space="preserve">" \l 2 </w:instrText>
      </w:r>
      <w:r>
        <w:fldChar w:fldCharType="end"/>
      </w:r>
    </w:p>
    <w:p w:rsidR="004B0A15" w:rsidRPr="00D54DC8" w:rsidRDefault="004B0A15" w:rsidP="004B0A15">
      <w:pPr>
        <w:pStyle w:val="PURProductName"/>
      </w:pPr>
      <w:bookmarkStart w:id="269" w:name="_Sec504"/>
      <w:r>
        <w:t>Datu zudumu novēršana</w:t>
      </w:r>
      <w:bookmarkEnd w:id="269"/>
      <w:r>
        <w:fldChar w:fldCharType="begin"/>
      </w:r>
      <w:r>
        <w:instrText>XE "Datu zudumu novēršana"</w:instrText>
      </w:r>
      <w:r>
        <w:fldChar w:fldCharType="end"/>
      </w:r>
      <w:r>
        <w:fldChar w:fldCharType="begin"/>
      </w:r>
      <w:r>
        <w:instrText>TC "</w:instrText>
      </w:r>
      <w:bookmarkStart w:id="270" w:name="_Toc374111661"/>
      <w:r>
        <w:instrText>Datu zudumu novēršana</w:instrText>
      </w:r>
      <w:bookmarkEnd w:id="270"/>
      <w:r>
        <w:instrText xml:space="preserve">" \l 3 </w:instrText>
      </w:r>
      <w:bookmarkStart w:id="271" w:name="_Toc366240723"/>
      <w:bookmarkStart w:id="272" w:name="_Toc366240967"/>
      <w:bookmarkEnd w:id="271"/>
      <w:bookmarkEnd w:id="272"/>
      <w:r>
        <w:fldChar w:fldCharType="end"/>
      </w:r>
    </w:p>
    <w:p w:rsidR="004B0A15" w:rsidRPr="00D54DC8" w:rsidRDefault="004B0A15" w:rsidP="004B0A15">
      <w:pPr>
        <w:pStyle w:val="PURBlueBGHeader"/>
      </w:pPr>
      <w:r>
        <w:t>LIETOTĀJA SL</w:t>
      </w:r>
    </w:p>
    <w:tbl>
      <w:tblPr>
        <w:tblStyle w:val="PURTableNoVertical"/>
        <w:tblW w:w="0" w:type="auto"/>
        <w:tblLook w:val="04A0" w:firstRow="1" w:lastRow="0" w:firstColumn="1" w:lastColumn="0" w:noHBand="0" w:noVBand="1"/>
      </w:tblPr>
      <w:tblGrid>
        <w:gridCol w:w="5258"/>
        <w:gridCol w:w="5268"/>
      </w:tblGrid>
      <w:tr w:rsidR="004B0A15" w:rsidRPr="00CF7747" w:rsidTr="007D59DA">
        <w:trPr>
          <w:cnfStyle w:val="100000000000" w:firstRow="1" w:lastRow="0" w:firstColumn="0" w:lastColumn="0" w:oddVBand="0" w:evenVBand="0" w:oddHBand="0" w:evenHBand="0" w:firstRowFirstColumn="0" w:firstRowLastColumn="0" w:lastRowFirstColumn="0" w:lastRowLastColumn="0"/>
        </w:trPr>
        <w:tc>
          <w:tcPr>
            <w:tcW w:w="5313" w:type="dxa"/>
          </w:tcPr>
          <w:p w:rsidR="004B0A15" w:rsidRPr="00D54DC8" w:rsidRDefault="004B0A15" w:rsidP="003F6E4F">
            <w:pPr>
              <w:pStyle w:val="PURBody"/>
            </w:pPr>
            <w:r>
              <w:rPr>
                <w:b/>
                <w:i/>
              </w:rPr>
              <w:t>Nepieciešams katram jūsu:</w:t>
            </w:r>
          </w:p>
          <w:p w:rsidR="004B0A15" w:rsidRPr="00D54DC8" w:rsidRDefault="004B0A15" w:rsidP="009A33CC">
            <w:pPr>
              <w:pStyle w:val="PURBullet"/>
              <w:numPr>
                <w:ilvl w:val="0"/>
                <w:numId w:val="96"/>
              </w:numPr>
            </w:pPr>
            <w:r>
              <w:t>lietotājam, kura Klienta datus apstrādā tiešsaistes pakalpojums vai saistīta programmatūra.</w:t>
            </w:r>
          </w:p>
          <w:p w:rsidR="004B0A15" w:rsidRDefault="004B0A15" w:rsidP="003F6E4F">
            <w:pPr>
              <w:pStyle w:val="PURBody"/>
            </w:pPr>
          </w:p>
        </w:tc>
        <w:tc>
          <w:tcPr>
            <w:tcW w:w="5329" w:type="dxa"/>
          </w:tcPr>
          <w:p w:rsidR="004B0A15" w:rsidRPr="00D54DC8" w:rsidRDefault="004B0A15" w:rsidP="003F6E4F">
            <w:pPr>
              <w:pStyle w:val="PURBody"/>
            </w:pPr>
            <w:r>
              <w:rPr>
                <w:b/>
                <w:i/>
              </w:rPr>
              <w:t>Nepieciešamās SL.</w:t>
            </w:r>
          </w:p>
          <w:p w:rsidR="004B0A15" w:rsidRPr="00EB1828" w:rsidRDefault="004B0A15" w:rsidP="009A33CC">
            <w:pPr>
              <w:pStyle w:val="PURBullet"/>
              <w:numPr>
                <w:ilvl w:val="0"/>
                <w:numId w:val="97"/>
              </w:numPr>
              <w:rPr>
                <w:lang w:val="fr-FR"/>
              </w:rPr>
            </w:pPr>
            <w:r w:rsidRPr="00EB1828">
              <w:rPr>
                <w:lang w:val="fr-FR"/>
              </w:rPr>
              <w:t>Enterprise CAL Suite (lietotājs vai ierīce)</w:t>
            </w:r>
            <w:r w:rsidRPr="00EB1828">
              <w:rPr>
                <w:vertAlign w:val="superscript"/>
                <w:lang w:val="fr-FR"/>
              </w:rPr>
              <w:t>2</w:t>
            </w:r>
            <w:r w:rsidRPr="00EB1828">
              <w:rPr>
                <w:lang w:val="fr-FR"/>
              </w:rPr>
              <w:t xml:space="preserve"> </w:t>
            </w:r>
            <w:r w:rsidRPr="00EB1828">
              <w:rPr>
                <w:b/>
                <w:lang w:val="fr-FR"/>
              </w:rPr>
              <w:t>vai</w:t>
            </w:r>
          </w:p>
          <w:p w:rsidR="004B0A15" w:rsidRPr="00D54DC8" w:rsidRDefault="004B0A15" w:rsidP="009A33CC">
            <w:pPr>
              <w:pStyle w:val="PURBullet"/>
              <w:numPr>
                <w:ilvl w:val="0"/>
                <w:numId w:val="97"/>
              </w:numPr>
            </w:pPr>
            <w:r>
              <w:t>Enterprise CAL Bridge for Office 365 (lietotājs vai ierīce)</w:t>
            </w:r>
            <w:r>
              <w:rPr>
                <w:vertAlign w:val="superscript"/>
              </w:rPr>
              <w:t>1</w:t>
            </w:r>
            <w:r>
              <w:t xml:space="preserve">, </w:t>
            </w:r>
            <w:r>
              <w:rPr>
                <w:b/>
              </w:rPr>
              <w:t>vai</w:t>
            </w:r>
          </w:p>
          <w:p w:rsidR="004B0A15" w:rsidRPr="00D54DC8" w:rsidRDefault="004B0A15" w:rsidP="009A33CC">
            <w:pPr>
              <w:pStyle w:val="PURBullet"/>
              <w:numPr>
                <w:ilvl w:val="0"/>
                <w:numId w:val="97"/>
              </w:numPr>
            </w:pPr>
            <w:r>
              <w:t>Enterprise CAL Bridge for Office Windows Intune (lietotājs vai ierīce)</w:t>
            </w:r>
            <w:r>
              <w:rPr>
                <w:vertAlign w:val="superscript"/>
              </w:rPr>
              <w:t>1</w:t>
            </w:r>
            <w:r>
              <w:t xml:space="preserve">, </w:t>
            </w:r>
            <w:r>
              <w:rPr>
                <w:b/>
              </w:rPr>
              <w:t>vai</w:t>
            </w:r>
          </w:p>
          <w:p w:rsidR="004B0A15" w:rsidRPr="00D54DC8" w:rsidRDefault="004B0A15" w:rsidP="009A33CC">
            <w:pPr>
              <w:pStyle w:val="PURBullet"/>
              <w:numPr>
                <w:ilvl w:val="0"/>
                <w:numId w:val="97"/>
              </w:numPr>
            </w:pPr>
            <w:r>
              <w:t>Enterprise CAL Bridge for Office 365 un Windows Intune (lietotājs vai ierīce)</w:t>
            </w:r>
            <w:r>
              <w:rPr>
                <w:vertAlign w:val="superscript"/>
              </w:rPr>
              <w:t>1</w:t>
            </w:r>
            <w:r>
              <w:t>,</w:t>
            </w:r>
            <w:r>
              <w:rPr>
                <w:b/>
              </w:rPr>
              <w:t>vai</w:t>
            </w:r>
          </w:p>
          <w:p w:rsidR="004B0A15" w:rsidRPr="00EB1828" w:rsidRDefault="004B0A15" w:rsidP="00C63987">
            <w:pPr>
              <w:pStyle w:val="PURBullet"/>
              <w:numPr>
                <w:ilvl w:val="0"/>
                <w:numId w:val="97"/>
              </w:numPr>
              <w:spacing w:after="60"/>
              <w:rPr>
                <w:lang w:val="fr-FR"/>
              </w:rPr>
            </w:pPr>
            <w:r w:rsidRPr="00EB1828">
              <w:rPr>
                <w:lang w:val="fr-FR"/>
              </w:rPr>
              <w:t>Exchange Server 2013 Enterprise CAL (lietotājs vai ierīce)</w:t>
            </w:r>
            <w:r w:rsidRPr="00EB1828">
              <w:rPr>
                <w:vertAlign w:val="superscript"/>
                <w:lang w:val="fr-FR"/>
              </w:rPr>
              <w:t>1</w:t>
            </w:r>
          </w:p>
          <w:p w:rsidR="004B0A15" w:rsidRPr="00EB1828" w:rsidRDefault="00C63987" w:rsidP="003F6E4F">
            <w:pPr>
              <w:pStyle w:val="PURBody"/>
              <w:rPr>
                <w:lang w:val="fr-FR"/>
              </w:rPr>
            </w:pPr>
            <w:r w:rsidRPr="00EB1828">
              <w:rPr>
                <w:vertAlign w:val="superscript"/>
                <w:lang w:val="fr-FR"/>
              </w:rPr>
              <w:t xml:space="preserve"> 1</w:t>
            </w:r>
            <w:r w:rsidRPr="00EB1828">
              <w:rPr>
                <w:lang w:val="fr-FR"/>
              </w:rPr>
              <w:t xml:space="preserve"> ar aktīvu Software Assurance segumu.</w:t>
            </w:r>
            <w:r w:rsidR="00B07308" w:rsidRPr="00EB1828">
              <w:rPr>
                <w:lang w:val="fr-FR"/>
              </w:rPr>
              <w:t xml:space="preserve"> </w:t>
            </w:r>
            <w:r w:rsidRPr="00EB1828">
              <w:rPr>
                <w:lang w:val="fr-FR"/>
              </w:rPr>
              <w:t>Klientiem, kuriem, izmantojot ierīci, ir piešķirta licence izmantot tiešsaistes pakalpojumu; visiem licencētās ierīces lietotājiem ir piešķirta licence izmantot tiešsaistes pakalpojumu.</w:t>
            </w:r>
          </w:p>
        </w:tc>
      </w:tr>
    </w:tbl>
    <w:p w:rsidR="004B0A15" w:rsidRPr="00D54DC8" w:rsidRDefault="00147303" w:rsidP="00B1142E">
      <w:pPr>
        <w:pStyle w:val="PURBreadcrumb"/>
      </w:pPr>
      <w:hyperlink w:anchor="_Sec4" w:history="1">
        <w:r w:rsidR="0085054C" w:rsidRPr="007D59DA">
          <w:rPr>
            <w:rStyle w:val="Hyperlink"/>
            <w:szCs w:val="16"/>
          </w:rPr>
          <w:t>Saturs</w:t>
        </w:r>
      </w:hyperlink>
      <w:r w:rsidR="0085054C">
        <w:rPr>
          <w:szCs w:val="16"/>
        </w:rPr>
        <w:t xml:space="preserve"> / </w:t>
      </w:r>
      <w:hyperlink w:anchor="General_License_Terms" w:history="1">
        <w:r w:rsidR="00B1142E" w:rsidRPr="00B1142E">
          <w:rPr>
            <w:rStyle w:val="Hyperlink"/>
          </w:rPr>
          <w:t>Vispārīgie noteikum</w:t>
        </w:r>
      </w:hyperlink>
      <w:r w:rsidR="0007456D">
        <w:t xml:space="preserve"> </w:t>
      </w:r>
    </w:p>
    <w:p w:rsidR="00A03D46" w:rsidRDefault="00A03D46" w:rsidP="00EF38CA">
      <w:pPr>
        <w:pStyle w:val="PURProductName"/>
        <w:keepNext w:val="0"/>
        <w:keepLines w:val="0"/>
        <w:pBdr>
          <w:bottom w:val="none" w:sz="0" w:space="0" w:color="auto"/>
        </w:pBdr>
      </w:pPr>
      <w:bookmarkStart w:id="273" w:name="_Sec505"/>
    </w:p>
    <w:p w:rsidR="00A03D46" w:rsidRDefault="00A03D46" w:rsidP="00EF38CA">
      <w:pPr>
        <w:pStyle w:val="PURProductName"/>
        <w:keepNext w:val="0"/>
        <w:keepLines w:val="0"/>
        <w:pBdr>
          <w:bottom w:val="none" w:sz="0" w:space="0" w:color="auto"/>
        </w:pBdr>
      </w:pPr>
    </w:p>
    <w:p w:rsidR="004B0A15" w:rsidRPr="00D54DC8" w:rsidRDefault="004B0A15" w:rsidP="004B0A15">
      <w:pPr>
        <w:pStyle w:val="PURProductName"/>
      </w:pPr>
      <w:r>
        <w:t>Duet Enterprise Online for Microsoft SharePoint and SAP</w:t>
      </w:r>
      <w:bookmarkEnd w:id="273"/>
      <w:r>
        <w:fldChar w:fldCharType="begin"/>
      </w:r>
      <w:r>
        <w:instrText>XE "Duet Enterprise Online for Microsoft SharePoint and SAP"</w:instrText>
      </w:r>
      <w:r>
        <w:fldChar w:fldCharType="end"/>
      </w:r>
      <w:r>
        <w:fldChar w:fldCharType="begin"/>
      </w:r>
      <w:r>
        <w:instrText xml:space="preserve"> TC "</w:instrText>
      </w:r>
      <w:bookmarkStart w:id="274" w:name="_Toc366240724"/>
      <w:bookmarkStart w:id="275" w:name="_Toc366240968"/>
      <w:bookmarkStart w:id="276" w:name="_Toc374111662"/>
      <w:r>
        <w:instrText>Duet Enterprise Online for Microsoft SharePoint and SAP</w:instrText>
      </w:r>
      <w:bookmarkEnd w:id="274"/>
      <w:bookmarkEnd w:id="275"/>
      <w:bookmarkEnd w:id="276"/>
      <w:r>
        <w:instrText xml:space="preserve">" \l </w:instrText>
      </w:r>
      <w:r w:rsidR="00E01841">
        <w:instrText>3</w:instrText>
      </w:r>
      <w:r>
        <w:fldChar w:fldCharType="end"/>
      </w:r>
    </w:p>
    <w:p w:rsidR="004B0A15" w:rsidRPr="00D54DC8" w:rsidRDefault="004B0A15" w:rsidP="004B0A15">
      <w:pPr>
        <w:pStyle w:val="PURBlueBGHeader"/>
      </w:pPr>
      <w:r>
        <w:t>LIETOTĀJA SL</w:t>
      </w:r>
    </w:p>
    <w:tbl>
      <w:tblPr>
        <w:tblStyle w:val="PURTableNoVertical"/>
        <w:tblW w:w="0" w:type="auto"/>
        <w:tblLook w:val="04A0" w:firstRow="1" w:lastRow="0" w:firstColumn="1" w:lastColumn="0" w:noHBand="0" w:noVBand="1"/>
      </w:tblPr>
      <w:tblGrid>
        <w:gridCol w:w="5268"/>
        <w:gridCol w:w="5258"/>
      </w:tblGrid>
      <w:tr w:rsidR="004B0A15" w:rsidRPr="00EB1828"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3F6E4F">
            <w:pPr>
              <w:pStyle w:val="PURBody"/>
            </w:pPr>
            <w:r>
              <w:rPr>
                <w:b/>
                <w:i/>
              </w:rPr>
              <w:t>Nepieciešams katram jūsu:</w:t>
            </w:r>
          </w:p>
          <w:p w:rsidR="004B0A15" w:rsidRDefault="004B0A15" w:rsidP="009A33CC">
            <w:pPr>
              <w:pStyle w:val="PURBullet"/>
              <w:numPr>
                <w:ilvl w:val="0"/>
                <w:numId w:val="98"/>
              </w:numPr>
            </w:pPr>
            <w:r>
              <w:t>lietotājam, kurš piekļūst pakalpojumam vai saistītai programmatūrai.</w:t>
            </w:r>
          </w:p>
        </w:tc>
        <w:tc>
          <w:tcPr>
            <w:tcW w:w="5340" w:type="dxa"/>
          </w:tcPr>
          <w:p w:rsidR="004B0A15" w:rsidRPr="00D54DC8" w:rsidRDefault="004B0A15" w:rsidP="003F6E4F">
            <w:pPr>
              <w:pStyle w:val="PURBody"/>
            </w:pPr>
            <w:r>
              <w:rPr>
                <w:b/>
                <w:i/>
              </w:rPr>
              <w:t>Nepieciešamās SL.</w:t>
            </w:r>
          </w:p>
          <w:p w:rsidR="004B0A15" w:rsidRPr="00EB1828" w:rsidRDefault="004B0A15" w:rsidP="009A33CC">
            <w:pPr>
              <w:pStyle w:val="PURBullet"/>
              <w:numPr>
                <w:ilvl w:val="0"/>
                <w:numId w:val="99"/>
              </w:numPr>
              <w:rPr>
                <w:lang w:val="fr-FR"/>
              </w:rPr>
            </w:pPr>
            <w:r w:rsidRPr="00EB1828">
              <w:rPr>
                <w:lang w:val="fr-FR"/>
              </w:rPr>
              <w:t>Duet Enterprise Online lietotāja SL</w:t>
            </w:r>
          </w:p>
        </w:tc>
      </w:tr>
    </w:tbl>
    <w:p w:rsidR="004B0A15" w:rsidRPr="00EB1828" w:rsidRDefault="004B0A15" w:rsidP="00D23503">
      <w:pPr>
        <w:pStyle w:val="PURBlueBGHeader"/>
        <w:pBdr>
          <w:bottom w:val="single" w:sz="12" w:space="0" w:color="E5EEF7"/>
        </w:pBdr>
        <w:rPr>
          <w:lang w:val="fr-FR"/>
        </w:rPr>
      </w:pPr>
      <w:r w:rsidRPr="00EB1828">
        <w:rPr>
          <w:lang w:val="fr-FR"/>
        </w:rPr>
        <w:t>Papildu noteikumi</w:t>
      </w:r>
    </w:p>
    <w:p w:rsidR="004B0A15" w:rsidRPr="00EB1828" w:rsidRDefault="004B0A15" w:rsidP="004B0A15">
      <w:pPr>
        <w:pStyle w:val="PURBlueStrong-Indented"/>
        <w:rPr>
          <w:lang w:val="fr-FR"/>
        </w:rPr>
      </w:pPr>
      <w:r w:rsidRPr="00EB1828">
        <w:rPr>
          <w:lang w:val="fr-FR"/>
        </w:rPr>
        <w:t>Definīcijas</w:t>
      </w:r>
    </w:p>
    <w:p w:rsidR="004B0A15" w:rsidRPr="00EB1828" w:rsidRDefault="003727FC" w:rsidP="004B0A15">
      <w:pPr>
        <w:pStyle w:val="PURBody-Indented"/>
        <w:rPr>
          <w:lang w:val="fr-FR"/>
        </w:rPr>
      </w:pPr>
      <w:r w:rsidRPr="00EB1828">
        <w:rPr>
          <w:lang w:val="fr-FR"/>
        </w:rPr>
        <w:t>„</w:t>
      </w:r>
      <w:r w:rsidR="004B0A15" w:rsidRPr="00EB1828">
        <w:rPr>
          <w:lang w:val="fr-FR"/>
        </w:rPr>
        <w:t>Duet Enterprise Online for Microsoft SharePoint and SAP</w:t>
      </w:r>
      <w:r w:rsidR="002F65FC" w:rsidRPr="00EB1828">
        <w:rPr>
          <w:lang w:val="fr-FR"/>
        </w:rPr>
        <w:t>”</w:t>
      </w:r>
      <w:r w:rsidR="00D41E25" w:rsidRPr="00EB1828">
        <w:rPr>
          <w:lang w:val="fr-FR"/>
        </w:rPr>
        <w:t xml:space="preserve"> </w:t>
      </w:r>
      <w:r w:rsidR="004B0A15" w:rsidRPr="00EB1828">
        <w:rPr>
          <w:lang w:val="fr-FR"/>
        </w:rPr>
        <w:t>ir korporācijas Microsoft noteikumi par operētājsistēmas vidi un fizisko aparatūru, un aprīkojumu, kas nepieciešams, lai viesotu produktu Duet Enterprise, kura licenci esat saņēmis no trešās personas.</w:t>
      </w:r>
      <w:r w:rsidR="00B07308" w:rsidRPr="00EB1828">
        <w:rPr>
          <w:lang w:val="fr-FR"/>
        </w:rPr>
        <w:t xml:space="preserve"> </w:t>
      </w:r>
      <w:r w:rsidR="004B0A15" w:rsidRPr="00EB1828">
        <w:rPr>
          <w:lang w:val="fr-FR"/>
        </w:rPr>
        <w:t>Duet Enterprise Online nav ietverts pats Duet Enterprise produkts, kura licenci esat saņēmis no trešās personas.</w:t>
      </w:r>
    </w:p>
    <w:p w:rsidR="004B0A15" w:rsidRPr="00EB1828" w:rsidRDefault="004B0A15" w:rsidP="004B0A15">
      <w:pPr>
        <w:pStyle w:val="PURBlueStrong-Indented"/>
        <w:rPr>
          <w:lang w:val="fr-FR"/>
        </w:rPr>
      </w:pPr>
      <w:r w:rsidRPr="00EB1828">
        <w:rPr>
          <w:lang w:val="fr-FR"/>
        </w:rPr>
        <w:t>Produkti, kas nav izstrādāti korporācijā Microsoft</w:t>
      </w:r>
    </w:p>
    <w:p w:rsidR="004B0A15" w:rsidRPr="00EB1828" w:rsidRDefault="004B0A15" w:rsidP="004B0A15">
      <w:pPr>
        <w:pStyle w:val="PURBody-Indented"/>
        <w:rPr>
          <w:lang w:val="fr-FR"/>
        </w:rPr>
      </w:pPr>
      <w:r w:rsidRPr="00EB1828">
        <w:rPr>
          <w:lang w:val="fr-FR"/>
        </w:rPr>
        <w:t>Duet Enterprise Online for Microsoft SharePoint and SAP ir izstrādāts, lai ļautu jums izveidot savienojumu ar noteiktiem trešo personu produktiem un izmantot to datus. Uz šādiem datiem un trešo personu produktiem attiecas Vispārīgo licences noteikumu sadaļa par produktiem, ko nav izstrādājusi korporācija Microsoft.</w:t>
      </w:r>
    </w:p>
    <w:p w:rsidR="004B0A15" w:rsidRPr="00D54DC8" w:rsidRDefault="00147303" w:rsidP="00B1142E">
      <w:pPr>
        <w:pStyle w:val="PURBreadcrumb"/>
      </w:pPr>
      <w:hyperlink w:anchor="_Sec4" w:history="1">
        <w:r w:rsidR="0085054C" w:rsidRPr="007D59DA">
          <w:rPr>
            <w:rStyle w:val="Hyperlink"/>
            <w:szCs w:val="16"/>
          </w:rPr>
          <w:t>Saturs</w:t>
        </w:r>
      </w:hyperlink>
      <w:r w:rsidR="0085054C">
        <w:rPr>
          <w:szCs w:val="16"/>
        </w:rPr>
        <w:t xml:space="preserve"> / </w:t>
      </w:r>
      <w:hyperlink w:anchor="General_License_Terms" w:history="1">
        <w:r w:rsidR="00B1142E" w:rsidRPr="00B1142E">
          <w:rPr>
            <w:rStyle w:val="Hyperlink"/>
          </w:rPr>
          <w:t>Vispārīgie noteikum</w:t>
        </w:r>
      </w:hyperlink>
    </w:p>
    <w:p w:rsidR="004B0A15" w:rsidRPr="00D54DC8" w:rsidRDefault="004B0A15" w:rsidP="004B0A15">
      <w:pPr>
        <w:pStyle w:val="PURProductName"/>
      </w:pPr>
      <w:bookmarkStart w:id="277" w:name="_Sec359"/>
      <w:r>
        <w:t>Exchange Hosted Encryption</w:t>
      </w:r>
      <w:bookmarkEnd w:id="277"/>
      <w:r>
        <w:fldChar w:fldCharType="begin"/>
      </w:r>
      <w:r>
        <w:instrText>XE "Exchange Hosted Encryption"</w:instrText>
      </w:r>
      <w:r>
        <w:fldChar w:fldCharType="end"/>
      </w:r>
      <w:r>
        <w:fldChar w:fldCharType="begin"/>
      </w:r>
      <w:r>
        <w:instrText xml:space="preserve"> TC "</w:instrText>
      </w:r>
      <w:bookmarkStart w:id="278" w:name="_Toc366240725"/>
      <w:bookmarkStart w:id="279" w:name="_Toc366240969"/>
      <w:bookmarkStart w:id="280" w:name="_Toc374111663"/>
      <w:r>
        <w:instrText>Exchange Hosted Encryption</w:instrText>
      </w:r>
      <w:bookmarkEnd w:id="278"/>
      <w:bookmarkEnd w:id="279"/>
      <w:bookmarkEnd w:id="280"/>
      <w:r>
        <w:instrText xml:space="preserve">" \l </w:instrText>
      </w:r>
      <w:r w:rsidR="00E01841">
        <w:instrText>3</w:instrText>
      </w:r>
      <w:r>
        <w:fldChar w:fldCharType="end"/>
      </w:r>
    </w:p>
    <w:p w:rsidR="004B0A15" w:rsidRPr="00D54DC8" w:rsidRDefault="004B0A15" w:rsidP="004B0A15">
      <w:pPr>
        <w:pStyle w:val="PURBlueBGHeader"/>
      </w:pPr>
      <w:r>
        <w:t>LIETOTĀJA SL</w:t>
      </w:r>
    </w:p>
    <w:tbl>
      <w:tblPr>
        <w:tblStyle w:val="PURTableNoVertical"/>
        <w:tblW w:w="0" w:type="auto"/>
        <w:tblLook w:val="04A0" w:firstRow="1" w:lastRow="0" w:firstColumn="1" w:lastColumn="0" w:noHBand="0" w:noVBand="1"/>
      </w:tblPr>
      <w:tblGrid>
        <w:gridCol w:w="5267"/>
        <w:gridCol w:w="5259"/>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3F6E4F">
            <w:pPr>
              <w:pStyle w:val="PURBody"/>
            </w:pPr>
            <w:r>
              <w:rPr>
                <w:b/>
                <w:i/>
              </w:rPr>
              <w:lastRenderedPageBreak/>
              <w:t>Nepieciešams katram jūsu:</w:t>
            </w:r>
          </w:p>
          <w:p w:rsidR="004B0A15" w:rsidRPr="00D54DC8" w:rsidRDefault="004B0A15" w:rsidP="009A33CC">
            <w:pPr>
              <w:pStyle w:val="PURBullet"/>
              <w:numPr>
                <w:ilvl w:val="0"/>
                <w:numId w:val="100"/>
              </w:numPr>
            </w:pPr>
            <w:r>
              <w:t>lietotājam, kura Klienta dati tiek apstrādāti un glabāti, izmantojot tiešsaistes pakalpojumu vai saistīto programmatūru</w:t>
            </w:r>
          </w:p>
          <w:p w:rsidR="004B0A15" w:rsidRDefault="004B0A15" w:rsidP="003F6E4F">
            <w:pPr>
              <w:pStyle w:val="PURBody"/>
            </w:pPr>
            <w:r>
              <w:t xml:space="preserve"> </w:t>
            </w:r>
          </w:p>
        </w:tc>
        <w:tc>
          <w:tcPr>
            <w:tcW w:w="5340" w:type="dxa"/>
          </w:tcPr>
          <w:p w:rsidR="004B0A15" w:rsidRPr="00D54DC8" w:rsidRDefault="004B0A15" w:rsidP="003F6E4F">
            <w:pPr>
              <w:pStyle w:val="PURBody"/>
            </w:pPr>
            <w:r>
              <w:rPr>
                <w:b/>
                <w:i/>
              </w:rPr>
              <w:t>Nepieciešamās SL.</w:t>
            </w:r>
          </w:p>
          <w:p w:rsidR="004B0A15" w:rsidRDefault="004B0A15" w:rsidP="009A33CC">
            <w:pPr>
              <w:pStyle w:val="PURBullet"/>
              <w:numPr>
                <w:ilvl w:val="0"/>
                <w:numId w:val="101"/>
              </w:numPr>
            </w:pPr>
            <w:r>
              <w:t>Exchange Hosted Encryption lietotāja SL</w:t>
            </w:r>
          </w:p>
        </w:tc>
      </w:tr>
    </w:tbl>
    <w:p w:rsidR="004B0A15" w:rsidRPr="00D54DC8" w:rsidRDefault="004B0A15" w:rsidP="004B0A15">
      <w:pPr>
        <w:pStyle w:val="PURBlueBGHeader"/>
      </w:pPr>
      <w:r>
        <w:t>Papildu noteikumi</w:t>
      </w:r>
    </w:p>
    <w:p w:rsidR="004B0A15" w:rsidRPr="00D54DC8" w:rsidRDefault="004B0A15" w:rsidP="004B0A15">
      <w:pPr>
        <w:pStyle w:val="PURBlueStrong-Indented"/>
      </w:pPr>
      <w:r>
        <w:t>Licences noteikumu atjauninājumi</w:t>
      </w:r>
    </w:p>
    <w:p w:rsidR="004B0A15" w:rsidRPr="00D54DC8" w:rsidRDefault="004B0A15" w:rsidP="004B0A15">
      <w:pPr>
        <w:pStyle w:val="PURBody-Indented"/>
      </w:pPr>
      <w:r>
        <w:t>Izņemot pašreizējās atbilstošās reģistrācijas vai lielapjoma licencēšanas līguma termiņu, uz tiešsaistes pakalpojuma lietošanu attiecas licences noteikumi, kas ir spēkā datumā, kad pirmo reizi izmantojāt tiešsaistes pakalpojumu.</w:t>
      </w:r>
      <w:r w:rsidR="00B07308">
        <w:t xml:space="preserve"> </w:t>
      </w:r>
      <w:r>
        <w:t>Mēs varam jebkurā laikā atjaunināt noteikumus par lietošanas ierobežojumiem. Lietojot tiešsaistes pakalpojumu pēc tam, kad šo Tiešsaistes pakalpojumu lietošanas noteikumos esam publicējuši jauno lietošanas noteikumu apjomu vai esam jums nosūtījuši e-pasta ziņojumu par šiem jaunumiem, jūs tiem piekrītat.</w:t>
      </w:r>
    </w:p>
    <w:p w:rsidR="004B0A15" w:rsidRPr="00D54DC8" w:rsidRDefault="00147303" w:rsidP="00B1142E">
      <w:pPr>
        <w:pStyle w:val="PURBreadcrumb"/>
      </w:pPr>
      <w:hyperlink w:anchor="_Sec4" w:history="1">
        <w:r w:rsidR="0085054C" w:rsidRPr="007D59DA">
          <w:rPr>
            <w:rStyle w:val="Hyperlink"/>
            <w:szCs w:val="16"/>
          </w:rPr>
          <w:t>Saturs</w:t>
        </w:r>
      </w:hyperlink>
      <w:r w:rsidR="0085054C">
        <w:rPr>
          <w:szCs w:val="16"/>
        </w:rPr>
        <w:t xml:space="preserve"> / </w:t>
      </w:r>
      <w:hyperlink w:anchor="General_License_Terms" w:history="1">
        <w:r w:rsidR="00B1142E" w:rsidRPr="00B1142E">
          <w:rPr>
            <w:rStyle w:val="Hyperlink"/>
          </w:rPr>
          <w:t>Vispārīgie noteikum</w:t>
        </w:r>
      </w:hyperlink>
    </w:p>
    <w:p w:rsidR="00903115" w:rsidRPr="00D54DC8" w:rsidRDefault="00903115" w:rsidP="00903115">
      <w:pPr>
        <w:pStyle w:val="PURProductName"/>
      </w:pPr>
      <w:r>
        <w:t>Exchange Online arhivēšana</w:t>
      </w:r>
      <w:bookmarkEnd w:id="258"/>
      <w:r>
        <w:t xml:space="preserve"> pakalpojumam Exchange Server</w:t>
      </w:r>
      <w:r>
        <w:fldChar w:fldCharType="begin"/>
      </w:r>
      <w:r>
        <w:instrText>XE "Exchange Online Archiving for Exchange Online"</w:instrText>
      </w:r>
      <w:r>
        <w:fldChar w:fldCharType="end"/>
      </w:r>
      <w:r>
        <w:fldChar w:fldCharType="begin"/>
      </w:r>
      <w:r>
        <w:instrText xml:space="preserve"> TC "</w:instrText>
      </w:r>
      <w:bookmarkStart w:id="281" w:name="_Toc340485254"/>
      <w:bookmarkStart w:id="282" w:name="_Toc345397153"/>
      <w:bookmarkStart w:id="283" w:name="_Toc346832443"/>
      <w:bookmarkStart w:id="284" w:name="_Toc346832515"/>
      <w:bookmarkStart w:id="285" w:name="_Toc370712502"/>
      <w:bookmarkStart w:id="286" w:name="_Toc374111664"/>
      <w:r>
        <w:instrText>Exchange Online Archiving</w:instrText>
      </w:r>
      <w:bookmarkEnd w:id="281"/>
      <w:r>
        <w:instrText xml:space="preserve"> for Exchange </w:instrText>
      </w:r>
      <w:bookmarkEnd w:id="282"/>
      <w:r>
        <w:instrText>Online</w:instrText>
      </w:r>
      <w:bookmarkEnd w:id="283"/>
      <w:bookmarkEnd w:id="284"/>
      <w:bookmarkEnd w:id="285"/>
      <w:bookmarkEnd w:id="286"/>
      <w:r>
        <w:instrText xml:space="preserve">" \l </w:instrText>
      </w:r>
      <w:r w:rsidR="00E01841">
        <w:instrText>3</w:instrText>
      </w:r>
      <w:r>
        <w:fldChar w:fldCharType="end"/>
      </w:r>
    </w:p>
    <w:p w:rsidR="00903115" w:rsidRPr="00D54DC8" w:rsidRDefault="00903115" w:rsidP="00903115">
      <w:pPr>
        <w:pStyle w:val="PURBlueBGHeader"/>
      </w:pPr>
      <w:r>
        <w:t>LIETOTĀJA SL</w:t>
      </w:r>
    </w:p>
    <w:tbl>
      <w:tblPr>
        <w:tblStyle w:val="PURTableNoVertical"/>
        <w:tblW w:w="0" w:type="auto"/>
        <w:tblLook w:val="04A0" w:firstRow="1" w:lastRow="0" w:firstColumn="1" w:lastColumn="0" w:noHBand="0" w:noVBand="1"/>
      </w:tblPr>
      <w:tblGrid>
        <w:gridCol w:w="5226"/>
        <w:gridCol w:w="5300"/>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54DC8" w:rsidRDefault="00903115" w:rsidP="00641BE9">
            <w:pPr>
              <w:pStyle w:val="PURBody"/>
            </w:pPr>
            <w:r>
              <w:rPr>
                <w:b/>
                <w:i/>
              </w:rPr>
              <w:t>Nepieciešams katram jūsu:</w:t>
            </w:r>
          </w:p>
          <w:p w:rsidR="00903115" w:rsidRPr="00D54DC8" w:rsidRDefault="00903115" w:rsidP="009A33CC">
            <w:pPr>
              <w:pStyle w:val="PURBullet"/>
              <w:numPr>
                <w:ilvl w:val="0"/>
                <w:numId w:val="78"/>
              </w:numPr>
            </w:pPr>
            <w:r>
              <w:t>lietotājam, kura Klienta dati tiek apstrādāti un glabāti, izmantojot tiešsaistes pakalpojumu vai saistīto programmatūru</w:t>
            </w:r>
          </w:p>
          <w:p w:rsidR="00903115" w:rsidRDefault="00903115" w:rsidP="00660A57">
            <w:pPr>
              <w:pStyle w:val="PURBody"/>
            </w:pPr>
          </w:p>
        </w:tc>
        <w:tc>
          <w:tcPr>
            <w:tcW w:w="5359" w:type="dxa"/>
          </w:tcPr>
          <w:p w:rsidR="00903115" w:rsidRPr="00D54DC8" w:rsidRDefault="00903115" w:rsidP="00641BE9">
            <w:pPr>
              <w:pStyle w:val="PURBody"/>
            </w:pPr>
            <w:r>
              <w:rPr>
                <w:b/>
                <w:i/>
              </w:rPr>
              <w:t>Nepieciešamās SL.</w:t>
            </w:r>
          </w:p>
          <w:p w:rsidR="00903115" w:rsidRPr="00D54DC8" w:rsidRDefault="00903115" w:rsidP="009A33CC">
            <w:pPr>
              <w:pStyle w:val="PURBullet"/>
              <w:numPr>
                <w:ilvl w:val="0"/>
                <w:numId w:val="79"/>
              </w:numPr>
            </w:pPr>
            <w:r>
              <w:t xml:space="preserve">Exchange Online Archiving lietotāja SL (pakalpojumam Exchange Online) </w:t>
            </w:r>
            <w:r>
              <w:rPr>
                <w:b/>
              </w:rPr>
              <w:t>vai</w:t>
            </w:r>
          </w:p>
          <w:p w:rsidR="00903115" w:rsidRPr="00D54DC8" w:rsidRDefault="00903115" w:rsidP="009A33CC">
            <w:pPr>
              <w:pStyle w:val="PURBullet"/>
              <w:numPr>
                <w:ilvl w:val="0"/>
                <w:numId w:val="79"/>
              </w:numPr>
            </w:pPr>
            <w:r>
              <w:t xml:space="preserve">Exchange Online Archiving A lietotāja SL (pakalpojumam Exchange Online), </w:t>
            </w:r>
            <w:r>
              <w:rPr>
                <w:b/>
              </w:rPr>
              <w:t>vai</w:t>
            </w:r>
          </w:p>
          <w:p w:rsidR="00660A57" w:rsidRPr="00D54DC8" w:rsidRDefault="00660A57" w:rsidP="00660A57">
            <w:pPr>
              <w:pStyle w:val="PURBody"/>
              <w:numPr>
                <w:ilvl w:val="0"/>
                <w:numId w:val="79"/>
              </w:numPr>
            </w:pPr>
            <w:r>
              <w:t>Exchange Online Archiving G lietotāja SL (pakalpojumam Exchange Online)</w:t>
            </w:r>
          </w:p>
          <w:p w:rsidR="00903115" w:rsidRDefault="00147303" w:rsidP="00903115">
            <w:pPr>
              <w:pStyle w:val="PURBreadcrumb"/>
            </w:pPr>
            <w:hyperlink w:anchor="_Sec4" w:history="1">
              <w:r w:rsidR="0085054C" w:rsidRPr="007D59DA">
                <w:rPr>
                  <w:rStyle w:val="Hyperlink"/>
                  <w:szCs w:val="16"/>
                </w:rPr>
                <w:t>Saturs</w:t>
              </w:r>
            </w:hyperlink>
            <w:r w:rsidR="0085054C">
              <w:rPr>
                <w:szCs w:val="16"/>
              </w:rPr>
              <w:t xml:space="preserve"> / </w:t>
            </w:r>
            <w:hyperlink w:anchor="General_License_Terms" w:history="1">
              <w:r w:rsidR="00B1142E" w:rsidRPr="00B1142E">
                <w:rPr>
                  <w:rStyle w:val="Hyperlink"/>
                </w:rPr>
                <w:t>Vispārīgie noteikum</w:t>
              </w:r>
            </w:hyperlink>
            <w:r w:rsidR="00B07308">
              <w:t xml:space="preserve"> </w:t>
            </w:r>
          </w:p>
        </w:tc>
      </w:tr>
    </w:tbl>
    <w:p w:rsidR="00D23503" w:rsidRDefault="00D23503" w:rsidP="00EF38CA">
      <w:pPr>
        <w:pStyle w:val="PURProductName"/>
        <w:keepNext w:val="0"/>
        <w:keepLines w:val="0"/>
        <w:pBdr>
          <w:bottom w:val="none" w:sz="0" w:space="0" w:color="auto"/>
        </w:pBdr>
      </w:pPr>
    </w:p>
    <w:p w:rsidR="00D23503" w:rsidRDefault="00D23503" w:rsidP="00EF38CA">
      <w:pPr>
        <w:pStyle w:val="PURProductName"/>
        <w:keepNext w:val="0"/>
        <w:keepLines w:val="0"/>
        <w:pBdr>
          <w:bottom w:val="none" w:sz="0" w:space="0" w:color="auto"/>
        </w:pBdr>
      </w:pPr>
    </w:p>
    <w:p w:rsidR="0082133B" w:rsidRPr="00D54DC8" w:rsidRDefault="00ED4593">
      <w:pPr>
        <w:pStyle w:val="PURProductName"/>
      </w:pPr>
      <w:r>
        <w:t>Exchange Online Archiving</w:t>
      </w:r>
      <w:bookmarkEnd w:id="259"/>
      <w:r>
        <w:t xml:space="preserve"> for Exchange Server</w:t>
      </w:r>
      <w:r>
        <w:fldChar w:fldCharType="begin"/>
      </w:r>
      <w:r>
        <w:instrText>XE "Exchange Online Archiving"</w:instrText>
      </w:r>
      <w:r>
        <w:fldChar w:fldCharType="end"/>
      </w:r>
      <w:r>
        <w:fldChar w:fldCharType="begin"/>
      </w:r>
      <w:r>
        <w:instrText xml:space="preserve"> TC "</w:instrText>
      </w:r>
      <w:bookmarkStart w:id="287" w:name="_Toc370712503"/>
      <w:bookmarkStart w:id="288" w:name="_Toc374111665"/>
      <w:r>
        <w:instrText>Exchange Online Archiving</w:instrText>
      </w:r>
      <w:bookmarkEnd w:id="287"/>
      <w:bookmarkEnd w:id="288"/>
      <w:r>
        <w:instrText xml:space="preserve">" \l </w:instrText>
      </w:r>
      <w:r w:rsidR="00E01841">
        <w:instrText>3</w:instrText>
      </w:r>
      <w:r>
        <w:fldChar w:fldCharType="end"/>
      </w:r>
    </w:p>
    <w:p w:rsidR="0082133B" w:rsidRPr="00D54DC8" w:rsidRDefault="00ED4593" w:rsidP="0076461E">
      <w:pPr>
        <w:pStyle w:val="PURBlueBGHeader"/>
        <w:spacing w:after="80"/>
      </w:pPr>
      <w:r>
        <w:t>LIETOTĀJA SL</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54DC8" w:rsidRDefault="00ED4593">
            <w:pPr>
              <w:pStyle w:val="PURBody"/>
            </w:pPr>
            <w:r>
              <w:rPr>
                <w:b/>
                <w:i/>
              </w:rPr>
              <w:t>Nepieciešams katram jūsu:</w:t>
            </w:r>
          </w:p>
          <w:p w:rsidR="0082133B" w:rsidRPr="00D54DC8" w:rsidRDefault="00ED4593" w:rsidP="009A33CC">
            <w:pPr>
              <w:pStyle w:val="PURBullet"/>
              <w:numPr>
                <w:ilvl w:val="0"/>
                <w:numId w:val="11"/>
              </w:numPr>
            </w:pPr>
            <w:r>
              <w:t>lietotājam, kura Klienta dati tiek apstrādāti un glabāti, izmantojot tiešsaistes pakalpojumu vai saistīto programmatūru</w:t>
            </w:r>
          </w:p>
          <w:p w:rsidR="0082133B" w:rsidRDefault="0082133B" w:rsidP="00660A57">
            <w:pPr>
              <w:pStyle w:val="PURBody"/>
            </w:pPr>
          </w:p>
        </w:tc>
        <w:tc>
          <w:tcPr>
            <w:tcW w:w="5263" w:type="dxa"/>
          </w:tcPr>
          <w:p w:rsidR="0082133B" w:rsidRPr="00D54DC8" w:rsidRDefault="00ED4593">
            <w:pPr>
              <w:pStyle w:val="PURBody"/>
            </w:pPr>
            <w:r>
              <w:rPr>
                <w:b/>
                <w:i/>
              </w:rPr>
              <w:t>Nepieciešamās SL.</w:t>
            </w:r>
          </w:p>
          <w:p w:rsidR="00903115" w:rsidRPr="00D54DC8" w:rsidRDefault="00ED4593" w:rsidP="0076461E">
            <w:pPr>
              <w:pStyle w:val="PURBullet"/>
              <w:numPr>
                <w:ilvl w:val="0"/>
                <w:numId w:val="12"/>
              </w:numPr>
              <w:spacing w:line="230" w:lineRule="exact"/>
            </w:pPr>
            <w:r>
              <w:t>Exchange Online Archiving lietotāja SL, vai</w:t>
            </w:r>
          </w:p>
          <w:p w:rsidR="00660A57" w:rsidRPr="00D54DC8" w:rsidRDefault="00903115" w:rsidP="0076461E">
            <w:pPr>
              <w:pStyle w:val="PURBullet"/>
              <w:numPr>
                <w:ilvl w:val="0"/>
                <w:numId w:val="133"/>
              </w:numPr>
              <w:spacing w:line="230" w:lineRule="exact"/>
            </w:pPr>
            <w:r>
              <w:t xml:space="preserve">Exchange Online Archiving A lietotāja SL, </w:t>
            </w:r>
            <w:r>
              <w:rPr>
                <w:b/>
              </w:rPr>
              <w:t>vai</w:t>
            </w:r>
            <w:r>
              <w:t xml:space="preserve"> </w:t>
            </w:r>
          </w:p>
          <w:p w:rsidR="00660A57" w:rsidRPr="00D54DC8" w:rsidRDefault="00660A57" w:rsidP="0076461E">
            <w:pPr>
              <w:pStyle w:val="PURBullet"/>
              <w:numPr>
                <w:ilvl w:val="0"/>
                <w:numId w:val="133"/>
              </w:numPr>
              <w:spacing w:line="230" w:lineRule="exact"/>
            </w:pPr>
            <w:r>
              <w:t xml:space="preserve">Exchange Online Archiving G lietotāja SL, </w:t>
            </w:r>
            <w:r>
              <w:rPr>
                <w:b/>
              </w:rPr>
              <w:t>vai</w:t>
            </w:r>
          </w:p>
          <w:p w:rsidR="00660A57" w:rsidRPr="00EB1828" w:rsidRDefault="00660A57" w:rsidP="0076461E">
            <w:pPr>
              <w:pStyle w:val="PURBullet"/>
              <w:numPr>
                <w:ilvl w:val="0"/>
                <w:numId w:val="133"/>
              </w:numPr>
              <w:spacing w:line="230" w:lineRule="exact"/>
              <w:rPr>
                <w:lang w:val="fr-FR"/>
              </w:rPr>
            </w:pPr>
            <w:r w:rsidRPr="00EB1828">
              <w:rPr>
                <w:lang w:val="fr-FR"/>
              </w:rPr>
              <w:t>Enterprise CAL Suite (lietotājs vai ierīce)</w:t>
            </w:r>
            <w:r w:rsidRPr="00EB1828">
              <w:rPr>
                <w:vertAlign w:val="superscript"/>
                <w:lang w:val="fr-FR"/>
              </w:rPr>
              <w:t>1</w:t>
            </w:r>
            <w:r w:rsidRPr="00EB1828">
              <w:rPr>
                <w:lang w:val="fr-FR"/>
              </w:rPr>
              <w:t xml:space="preserve"> </w:t>
            </w:r>
            <w:r w:rsidRPr="00EB1828">
              <w:rPr>
                <w:b/>
                <w:lang w:val="fr-FR"/>
              </w:rPr>
              <w:t>vai</w:t>
            </w:r>
          </w:p>
          <w:p w:rsidR="00660A57" w:rsidRPr="0076461E" w:rsidRDefault="00660A57" w:rsidP="0076461E">
            <w:pPr>
              <w:pStyle w:val="PURBullet"/>
              <w:numPr>
                <w:ilvl w:val="0"/>
                <w:numId w:val="133"/>
              </w:numPr>
              <w:spacing w:line="230" w:lineRule="exact"/>
              <w:rPr>
                <w:spacing w:val="-4"/>
              </w:rPr>
            </w:pPr>
            <w:r w:rsidRPr="0076461E">
              <w:rPr>
                <w:spacing w:val="-4"/>
              </w:rPr>
              <w:t>Enterprise CAL Bridge for Office 365 (lietotājs vai ierīce)</w:t>
            </w:r>
            <w:r w:rsidRPr="0076461E">
              <w:rPr>
                <w:spacing w:val="-4"/>
                <w:vertAlign w:val="superscript"/>
              </w:rPr>
              <w:t>1</w:t>
            </w:r>
            <w:r w:rsidRPr="0076461E">
              <w:rPr>
                <w:spacing w:val="-4"/>
              </w:rPr>
              <w:t>,</w:t>
            </w:r>
            <w:r w:rsidR="004A6A84" w:rsidRPr="0076461E">
              <w:rPr>
                <w:spacing w:val="-4"/>
              </w:rPr>
              <w:t> </w:t>
            </w:r>
            <w:r w:rsidRPr="0076461E">
              <w:rPr>
                <w:b/>
                <w:spacing w:val="-4"/>
              </w:rPr>
              <w:t>vai</w:t>
            </w:r>
          </w:p>
          <w:p w:rsidR="00660A57" w:rsidRPr="00D54DC8" w:rsidRDefault="00660A57" w:rsidP="0076461E">
            <w:pPr>
              <w:pStyle w:val="PURBullet"/>
              <w:numPr>
                <w:ilvl w:val="0"/>
                <w:numId w:val="133"/>
              </w:numPr>
              <w:spacing w:line="230" w:lineRule="exact"/>
            </w:pPr>
            <w:r>
              <w:t>Enterprise CAL Bridge for Office Windows Intune (lietotājs</w:t>
            </w:r>
            <w:r w:rsidR="004A6A84">
              <w:t> </w:t>
            </w:r>
            <w:r>
              <w:t>vai ierīce)</w:t>
            </w:r>
            <w:r>
              <w:rPr>
                <w:vertAlign w:val="superscript"/>
              </w:rPr>
              <w:t>1</w:t>
            </w:r>
            <w:r>
              <w:t xml:space="preserve">, </w:t>
            </w:r>
            <w:r>
              <w:rPr>
                <w:b/>
              </w:rPr>
              <w:t>vai</w:t>
            </w:r>
          </w:p>
          <w:p w:rsidR="00660A57" w:rsidRPr="00D54DC8" w:rsidRDefault="00660A57" w:rsidP="0076461E">
            <w:pPr>
              <w:pStyle w:val="PURBullet"/>
              <w:numPr>
                <w:ilvl w:val="0"/>
                <w:numId w:val="133"/>
              </w:numPr>
              <w:spacing w:line="230" w:lineRule="exact"/>
            </w:pPr>
            <w:r>
              <w:t>Enterprise CAL Bridge for Office 365 un Windows Intune (lietotājs vai ierīce)</w:t>
            </w:r>
            <w:r>
              <w:rPr>
                <w:vertAlign w:val="superscript"/>
              </w:rPr>
              <w:t>1</w:t>
            </w:r>
            <w:r>
              <w:t>, vai</w:t>
            </w:r>
          </w:p>
          <w:p w:rsidR="00903115" w:rsidRPr="00D54DC8" w:rsidRDefault="00660A57" w:rsidP="004A6A84">
            <w:pPr>
              <w:pStyle w:val="PURBullet"/>
              <w:ind w:left="288" w:firstLine="0"/>
            </w:pPr>
            <w:r>
              <w:rPr>
                <w:vertAlign w:val="superscript"/>
              </w:rPr>
              <w:t xml:space="preserve">1 </w:t>
            </w:r>
            <w:r>
              <w:t>ar aktīvu Software Assurance segumu. Klientiem, kam, izmantojot ierīci, ir piešķirta licence izmantot tiešsaistes pakalpojumu un kam uz vienu licencēto ierīci ir vairāk nekā viena pastkaste, ir jāiegādājas atsevišķas lietotāja SL (1:1), kas ir paredzētas šīm pastkastēm.</w:t>
            </w:r>
          </w:p>
          <w:p w:rsidR="00660A57" w:rsidRPr="00660A57" w:rsidRDefault="00660A57" w:rsidP="00660A57">
            <w:pPr>
              <w:pStyle w:val="PURBody"/>
            </w:pPr>
          </w:p>
        </w:tc>
      </w:tr>
    </w:tbl>
    <w:p w:rsidR="00BA0F20" w:rsidRPr="00D54DC8" w:rsidRDefault="00BA0F20" w:rsidP="0076461E">
      <w:pPr>
        <w:pBdr>
          <w:top w:val="single" w:sz="12" w:space="1" w:color="E5EEF7"/>
          <w:left w:val="single" w:sz="12" w:space="4" w:color="E5EEF7"/>
          <w:bottom w:val="single" w:sz="12" w:space="1" w:color="E5EEF7"/>
          <w:right w:val="single" w:sz="12" w:space="4" w:color="E5EEF7"/>
        </w:pBdr>
        <w:shd w:val="clear" w:color="auto" w:fill="E5EEF7"/>
        <w:spacing w:after="80"/>
      </w:pPr>
      <w:bookmarkStart w:id="289" w:name="_Sec363"/>
      <w:r>
        <w:rPr>
          <w:b/>
          <w:color w:val="auto"/>
          <w:sz w:val="18"/>
        </w:rPr>
        <w:lastRenderedPageBreak/>
        <w:t>Papildu noteikumi</w:t>
      </w:r>
    </w:p>
    <w:p w:rsidR="00BA0F20" w:rsidRPr="00D54DC8" w:rsidRDefault="00BA0F20" w:rsidP="00BA0F20">
      <w:pPr>
        <w:keepNext/>
        <w:keepLines/>
        <w:spacing w:after="60" w:line="240" w:lineRule="exact"/>
        <w:ind w:left="270"/>
      </w:pPr>
      <w:r>
        <w:rPr>
          <w:smallCaps/>
          <w:color w:val="00467F" w:themeColor="text2"/>
          <w:sz w:val="18"/>
        </w:rPr>
        <w:t xml:space="preserve">Lietojiet ar Exchange Server 2013 Standard CAL. </w:t>
      </w:r>
    </w:p>
    <w:p w:rsidR="00BA0F20" w:rsidRPr="00D54DC8" w:rsidRDefault="00BA0F20" w:rsidP="0076461E">
      <w:pPr>
        <w:spacing w:after="80"/>
        <w:ind w:left="274"/>
      </w:pPr>
      <w:r>
        <w:rPr>
          <w:color w:val="auto"/>
          <w:sz w:val="18"/>
          <w:szCs w:val="18"/>
        </w:rPr>
        <w:t>Lietotāji ar Exchange Server 2013 Standard CAL var piekļūt Exchange Server 2013 Enterprise CAL līdzekļiem, kas ir nepieciešami, lai atbalstītu Exchange Online Archiving for Exchange Server lietošanu.</w:t>
      </w:r>
    </w:p>
    <w:p w:rsidR="00FD5971" w:rsidRPr="00EB1828" w:rsidRDefault="00147303" w:rsidP="00B1142E">
      <w:pPr>
        <w:pStyle w:val="PURBreadcrumb"/>
        <w:spacing w:before="200" w:after="200"/>
        <w:rPr>
          <w:lang w:val="de-DE"/>
        </w:rPr>
      </w:pPr>
      <w:hyperlink w:anchor="_Sec4" w:history="1">
        <w:r w:rsidR="0085054C" w:rsidRPr="00EB1828">
          <w:rPr>
            <w:rStyle w:val="Hyperlink"/>
            <w:szCs w:val="16"/>
            <w:lang w:val="de-DE"/>
          </w:rPr>
          <w:t>Saturs</w:t>
        </w:r>
      </w:hyperlink>
      <w:r w:rsidR="0085054C" w:rsidRPr="00EB1828">
        <w:rPr>
          <w:szCs w:val="16"/>
          <w:lang w:val="de-DE"/>
        </w:rPr>
        <w:t xml:space="preserve"> / </w:t>
      </w:r>
      <w:hyperlink w:anchor="General_License_Terms" w:history="1">
        <w:r w:rsidR="00B1142E" w:rsidRPr="00EB1828">
          <w:rPr>
            <w:rStyle w:val="Hyperlink"/>
            <w:lang w:val="de-DE"/>
          </w:rPr>
          <w:t>Vispārīgie noteikum</w:t>
        </w:r>
      </w:hyperlink>
      <w:r w:rsidR="0007456D" w:rsidRPr="00EB1828">
        <w:rPr>
          <w:lang w:val="de-DE"/>
        </w:rPr>
        <w:t xml:space="preserve"> </w:t>
      </w:r>
    </w:p>
    <w:p w:rsidR="0082133B" w:rsidRPr="00EB1828" w:rsidRDefault="00ED4593" w:rsidP="0076461E">
      <w:pPr>
        <w:pStyle w:val="PURProductName"/>
        <w:spacing w:before="200"/>
        <w:rPr>
          <w:lang w:val="de-DE"/>
        </w:rPr>
      </w:pPr>
      <w:r w:rsidRPr="00EB1828">
        <w:rPr>
          <w:lang w:val="de-DE"/>
        </w:rPr>
        <w:t>Exchange Online Kiosk</w:t>
      </w:r>
      <w:bookmarkEnd w:id="289"/>
      <w:r>
        <w:fldChar w:fldCharType="begin"/>
      </w:r>
      <w:r w:rsidRPr="00EB1828">
        <w:rPr>
          <w:lang w:val="de-DE"/>
        </w:rPr>
        <w:instrText>XE "Exchange Online Kiosk"</w:instrText>
      </w:r>
      <w:r>
        <w:fldChar w:fldCharType="end"/>
      </w:r>
      <w:r>
        <w:fldChar w:fldCharType="begin"/>
      </w:r>
      <w:r w:rsidRPr="00EB1828">
        <w:rPr>
          <w:lang w:val="de-DE"/>
        </w:rPr>
        <w:instrText xml:space="preserve"> TC "</w:instrText>
      </w:r>
      <w:bookmarkStart w:id="290" w:name="_Toc370712504"/>
      <w:bookmarkStart w:id="291" w:name="_Toc374111666"/>
      <w:r w:rsidRPr="00EB1828">
        <w:rPr>
          <w:lang w:val="de-DE"/>
        </w:rPr>
        <w:instrText>Exchange Online Kiosk</w:instrText>
      </w:r>
      <w:bookmarkEnd w:id="290"/>
      <w:bookmarkEnd w:id="291"/>
      <w:r w:rsidRPr="00EB1828">
        <w:rPr>
          <w:lang w:val="de-DE"/>
        </w:rPr>
        <w:instrText xml:space="preserve">" \l </w:instrText>
      </w:r>
      <w:r w:rsidR="00E01841" w:rsidRPr="00EB1828">
        <w:rPr>
          <w:lang w:val="de-DE"/>
        </w:rPr>
        <w:instrText>3</w:instrText>
      </w:r>
      <w:r>
        <w:fldChar w:fldCharType="end"/>
      </w:r>
    </w:p>
    <w:p w:rsidR="0082133B" w:rsidRPr="00D54DC8" w:rsidRDefault="00ED4593">
      <w:pPr>
        <w:pStyle w:val="PURBlueBGHeader"/>
      </w:pPr>
      <w:r>
        <w:t>LIETOTĀJA SL</w:t>
      </w:r>
    </w:p>
    <w:tbl>
      <w:tblPr>
        <w:tblStyle w:val="PURTableNoVertical"/>
        <w:tblW w:w="0" w:type="auto"/>
        <w:tblLook w:val="04A0" w:firstRow="1" w:lastRow="0" w:firstColumn="1" w:lastColumn="0" w:noHBand="0" w:noVBand="1"/>
      </w:tblPr>
      <w:tblGrid>
        <w:gridCol w:w="5259"/>
        <w:gridCol w:w="5267"/>
      </w:tblGrid>
      <w:tr w:rsidR="0082133B" w:rsidTr="00F16EB5">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54DC8" w:rsidRDefault="00ED4593">
            <w:pPr>
              <w:pStyle w:val="PURBody"/>
            </w:pPr>
            <w:r>
              <w:rPr>
                <w:b/>
                <w:i/>
              </w:rPr>
              <w:t>Nepieciešams katram jūsu:</w:t>
            </w:r>
          </w:p>
          <w:p w:rsidR="0082133B" w:rsidRDefault="00ED4593" w:rsidP="009A33CC">
            <w:pPr>
              <w:pStyle w:val="PURBullet"/>
              <w:numPr>
                <w:ilvl w:val="0"/>
                <w:numId w:val="13"/>
              </w:numPr>
            </w:pPr>
            <w:r>
              <w:t>lietotājam, kurš piekļūst tiešsaistes pakalpojumam vai saistītai programmatūrai</w:t>
            </w:r>
          </w:p>
        </w:tc>
        <w:tc>
          <w:tcPr>
            <w:tcW w:w="5322" w:type="dxa"/>
          </w:tcPr>
          <w:p w:rsidR="0082133B" w:rsidRPr="00D54DC8" w:rsidRDefault="00ED4593">
            <w:pPr>
              <w:pStyle w:val="PURBody"/>
            </w:pPr>
            <w:r>
              <w:rPr>
                <w:b/>
                <w:i/>
              </w:rPr>
              <w:t>Nepieciešamās SL.</w:t>
            </w:r>
          </w:p>
          <w:p w:rsidR="0082133B" w:rsidRPr="00D54DC8" w:rsidRDefault="00ED4593" w:rsidP="0076461E">
            <w:pPr>
              <w:pStyle w:val="PURBullet"/>
              <w:numPr>
                <w:ilvl w:val="1"/>
                <w:numId w:val="14"/>
              </w:numPr>
              <w:spacing w:line="230" w:lineRule="exact"/>
            </w:pPr>
            <w:r>
              <w:t xml:space="preserve">Exchange Online Kiosk lietotāja SL, </w:t>
            </w:r>
            <w:r>
              <w:rPr>
                <w:b/>
              </w:rPr>
              <w:t>vai</w:t>
            </w:r>
          </w:p>
          <w:p w:rsidR="00D84FD9" w:rsidRPr="00EB1828" w:rsidRDefault="00ED4593" w:rsidP="0076461E">
            <w:pPr>
              <w:pStyle w:val="PURBullet"/>
              <w:numPr>
                <w:ilvl w:val="1"/>
                <w:numId w:val="14"/>
              </w:numPr>
              <w:spacing w:line="230" w:lineRule="exact"/>
              <w:rPr>
                <w:lang w:val="fr-FR"/>
              </w:rPr>
            </w:pPr>
            <w:r w:rsidRPr="00EB1828">
              <w:rPr>
                <w:lang w:val="fr-FR"/>
              </w:rPr>
              <w:t xml:space="preserve">Office 365 Enterprise K1 lietotāja SL, </w:t>
            </w:r>
            <w:r w:rsidRPr="00EB1828">
              <w:rPr>
                <w:b/>
                <w:lang w:val="fr-FR"/>
              </w:rPr>
              <w:t>vai</w:t>
            </w:r>
          </w:p>
          <w:p w:rsidR="00D84FD9" w:rsidRPr="00D54DC8" w:rsidRDefault="00D84FD9" w:rsidP="0076461E">
            <w:pPr>
              <w:pStyle w:val="PURBullet"/>
              <w:numPr>
                <w:ilvl w:val="1"/>
                <w:numId w:val="14"/>
              </w:numPr>
              <w:spacing w:line="230" w:lineRule="exact"/>
            </w:pPr>
            <w:r>
              <w:t xml:space="preserve">Exchange Online Kiosk G lietotāja SL </w:t>
            </w:r>
            <w:r>
              <w:rPr>
                <w:b/>
              </w:rPr>
              <w:t>vai</w:t>
            </w:r>
          </w:p>
          <w:p w:rsidR="0082133B" w:rsidRPr="00D54DC8" w:rsidRDefault="00D84FD9" w:rsidP="0076461E">
            <w:pPr>
              <w:pStyle w:val="PURBullet"/>
              <w:numPr>
                <w:ilvl w:val="1"/>
                <w:numId w:val="14"/>
              </w:numPr>
              <w:spacing w:line="230" w:lineRule="exact"/>
            </w:pPr>
            <w:r>
              <w:t xml:space="preserve">Office 365 Government K1G lietotāja SL </w:t>
            </w:r>
          </w:p>
          <w:p w:rsidR="00D84FD9" w:rsidRPr="00D54DC8" w:rsidRDefault="00D84FD9" w:rsidP="00D84FD9">
            <w:pPr>
              <w:pStyle w:val="PURBody"/>
            </w:pPr>
          </w:p>
          <w:p w:rsidR="00D84FD9" w:rsidRPr="00D84FD9" w:rsidRDefault="00D84FD9" w:rsidP="00D84FD9">
            <w:pPr>
              <w:pStyle w:val="PURBody"/>
              <w:numPr>
                <w:ilvl w:val="0"/>
                <w:numId w:val="14"/>
              </w:numPr>
            </w:pPr>
          </w:p>
        </w:tc>
      </w:tr>
    </w:tbl>
    <w:p w:rsidR="0082133B" w:rsidRPr="00D54DC8" w:rsidRDefault="00147303" w:rsidP="00B1142E">
      <w:pPr>
        <w:pStyle w:val="PURBreadcrumb"/>
        <w:spacing w:before="200" w:after="200"/>
      </w:pPr>
      <w:hyperlink w:anchor="_Sec4" w:history="1">
        <w:r w:rsidR="0085054C" w:rsidRPr="007D59DA">
          <w:rPr>
            <w:rStyle w:val="Hyperlink"/>
            <w:szCs w:val="16"/>
          </w:rPr>
          <w:t>Saturs</w:t>
        </w:r>
      </w:hyperlink>
      <w:r w:rsidR="0085054C">
        <w:rPr>
          <w:szCs w:val="16"/>
        </w:rPr>
        <w:t xml:space="preserve"> / </w:t>
      </w:r>
      <w:hyperlink w:anchor="General_License_Terms" w:history="1">
        <w:r w:rsidR="00B1142E" w:rsidRPr="00B1142E">
          <w:rPr>
            <w:rStyle w:val="Hyperlink"/>
          </w:rPr>
          <w:t>Vispārīgie noteikum</w:t>
        </w:r>
      </w:hyperlink>
      <w:r w:rsidR="0007456D">
        <w:t xml:space="preserve"> </w:t>
      </w:r>
    </w:p>
    <w:p w:rsidR="0082133B" w:rsidRPr="00D54DC8" w:rsidRDefault="00ED4593" w:rsidP="0076461E">
      <w:pPr>
        <w:pStyle w:val="PURProductName"/>
        <w:spacing w:before="200"/>
      </w:pPr>
      <w:bookmarkStart w:id="292" w:name="_Sec364"/>
      <w:r>
        <w:t>Exchange Online Plan 1</w:t>
      </w:r>
      <w:bookmarkEnd w:id="292"/>
      <w:r>
        <w:fldChar w:fldCharType="begin"/>
      </w:r>
      <w:r>
        <w:instrText>XE "Exchange Online Plan 1"</w:instrText>
      </w:r>
      <w:r>
        <w:fldChar w:fldCharType="end"/>
      </w:r>
      <w:r>
        <w:fldChar w:fldCharType="begin"/>
      </w:r>
      <w:r>
        <w:instrText>TC "</w:instrText>
      </w:r>
      <w:bookmarkStart w:id="293" w:name="_Toc374111667"/>
      <w:r>
        <w:instrText>Exchange Online Plan 1</w:instrText>
      </w:r>
      <w:bookmarkEnd w:id="293"/>
      <w:r>
        <w:instrText xml:space="preserve">" \l 3 </w:instrText>
      </w:r>
      <w:bookmarkStart w:id="294" w:name="_Toc370712505"/>
      <w:bookmarkEnd w:id="294"/>
      <w:r>
        <w:fldChar w:fldCharType="end"/>
      </w:r>
    </w:p>
    <w:p w:rsidR="0082133B" w:rsidRPr="00D54DC8" w:rsidRDefault="00ED4593">
      <w:pPr>
        <w:pStyle w:val="PURBlueBGHeader"/>
      </w:pPr>
      <w:r>
        <w:t>LIETOTĀJA SL</w:t>
      </w:r>
    </w:p>
    <w:tbl>
      <w:tblPr>
        <w:tblStyle w:val="PURTableNoVertical"/>
        <w:tblW w:w="0" w:type="auto"/>
        <w:tblLook w:val="04A0" w:firstRow="1" w:lastRow="0" w:firstColumn="1" w:lastColumn="0" w:noHBand="0" w:noVBand="1"/>
      </w:tblPr>
      <w:tblGrid>
        <w:gridCol w:w="5265"/>
        <w:gridCol w:w="5261"/>
      </w:tblGrid>
      <w:tr w:rsidR="0082133B" w:rsidTr="007D59DA">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54DC8" w:rsidRDefault="00ED4593">
            <w:pPr>
              <w:pStyle w:val="PURBody"/>
            </w:pPr>
            <w:r>
              <w:rPr>
                <w:b/>
                <w:i/>
              </w:rPr>
              <w:t>Nepieciešams katram jūsu:</w:t>
            </w:r>
          </w:p>
          <w:p w:rsidR="0082133B" w:rsidRPr="00D54DC8" w:rsidRDefault="00ED4593" w:rsidP="009A33CC">
            <w:pPr>
              <w:pStyle w:val="PURBullet"/>
              <w:numPr>
                <w:ilvl w:val="0"/>
                <w:numId w:val="15"/>
              </w:numPr>
            </w:pPr>
            <w:r>
              <w:t>lietotājiem, kuri piekļūst tiešsaistes pakalpojumam vai saistītai programmatūrai.</w:t>
            </w:r>
            <w:r>
              <w:br/>
              <w:t>Arhivēšanu drīkst izmantot tikai ziņojumapmaiņas uzglabāšanai.</w:t>
            </w:r>
          </w:p>
          <w:p w:rsidR="0079514B" w:rsidRPr="0079514B" w:rsidRDefault="0079514B" w:rsidP="0079514B">
            <w:pPr>
              <w:pStyle w:val="PURBody"/>
            </w:pPr>
          </w:p>
        </w:tc>
        <w:tc>
          <w:tcPr>
            <w:tcW w:w="5321" w:type="dxa"/>
          </w:tcPr>
          <w:p w:rsidR="0082133B" w:rsidRPr="00D54DC8" w:rsidRDefault="00ED4593">
            <w:pPr>
              <w:pStyle w:val="PURBody"/>
            </w:pPr>
            <w:r>
              <w:rPr>
                <w:b/>
                <w:i/>
              </w:rPr>
              <w:t>Nepieciešamās SL.</w:t>
            </w:r>
          </w:p>
          <w:p w:rsidR="0082133B" w:rsidRPr="00EB1828" w:rsidRDefault="00ED4593" w:rsidP="0076461E">
            <w:pPr>
              <w:pStyle w:val="PURBullet"/>
              <w:numPr>
                <w:ilvl w:val="0"/>
                <w:numId w:val="16"/>
              </w:numPr>
              <w:spacing w:line="230" w:lineRule="exact"/>
              <w:rPr>
                <w:lang w:val="fr-FR"/>
              </w:rPr>
            </w:pPr>
            <w:r w:rsidRPr="00EB1828">
              <w:rPr>
                <w:rFonts w:asciiTheme="minorHAnsi" w:hAnsiTheme="minorHAnsi" w:cstheme="minorHAnsi"/>
                <w:lang w:val="fr-FR"/>
              </w:rPr>
              <w:t xml:space="preserve">Exchange Online Plan 1 Lietotāja SL </w:t>
            </w:r>
            <w:r w:rsidRPr="00EB1828">
              <w:rPr>
                <w:rFonts w:asciiTheme="minorHAnsi" w:hAnsiTheme="minorHAnsi" w:cstheme="minorHAnsi"/>
                <w:b/>
                <w:lang w:val="fr-FR"/>
              </w:rPr>
              <w:t>vai</w:t>
            </w:r>
          </w:p>
          <w:p w:rsidR="00660A57" w:rsidRPr="00EB1828" w:rsidRDefault="00ED4593" w:rsidP="0076461E">
            <w:pPr>
              <w:pStyle w:val="PURBullet"/>
              <w:numPr>
                <w:ilvl w:val="0"/>
                <w:numId w:val="16"/>
              </w:numPr>
              <w:spacing w:line="230" w:lineRule="exact"/>
              <w:rPr>
                <w:lang w:val="fr-FR"/>
              </w:rPr>
            </w:pPr>
            <w:r w:rsidRPr="00EB1828">
              <w:rPr>
                <w:rFonts w:asciiTheme="minorHAnsi" w:hAnsiTheme="minorHAnsi" w:cstheme="minorHAnsi"/>
                <w:lang w:val="fr-FR"/>
              </w:rPr>
              <w:t xml:space="preserve">Exchange Online Plan 2 lietotāja SL </w:t>
            </w:r>
            <w:r w:rsidRPr="00EB1828">
              <w:rPr>
                <w:rFonts w:asciiTheme="minorHAnsi" w:hAnsiTheme="minorHAnsi" w:cstheme="minorHAnsi"/>
                <w:b/>
                <w:lang w:val="fr-FR"/>
              </w:rPr>
              <w:t>vai</w:t>
            </w:r>
            <w:r w:rsidRPr="00EB1828">
              <w:rPr>
                <w:rFonts w:asciiTheme="minorHAnsi" w:hAnsiTheme="minorHAnsi" w:cstheme="minorHAnsi"/>
                <w:lang w:val="fr-FR"/>
              </w:rPr>
              <w:t xml:space="preserve"> </w:t>
            </w:r>
          </w:p>
          <w:p w:rsidR="00660A57" w:rsidRPr="00D54DC8" w:rsidRDefault="00660A57" w:rsidP="0076461E">
            <w:pPr>
              <w:pStyle w:val="PURBullet"/>
              <w:numPr>
                <w:ilvl w:val="0"/>
                <w:numId w:val="16"/>
              </w:numPr>
              <w:spacing w:line="230" w:lineRule="exact"/>
            </w:pPr>
            <w:r>
              <w:rPr>
                <w:rFonts w:asciiTheme="minorHAnsi" w:hAnsiTheme="minorHAnsi" w:cstheme="minorHAnsi"/>
              </w:rPr>
              <w:t xml:space="preserve">Office 365 Enterprise E1, E3 vai E4 lietotāja SL </w:t>
            </w:r>
            <w:r>
              <w:rPr>
                <w:rFonts w:asciiTheme="minorHAnsi" w:hAnsiTheme="minorHAnsi" w:cstheme="minorHAnsi"/>
                <w:b/>
              </w:rPr>
              <w:t>vai</w:t>
            </w:r>
          </w:p>
          <w:p w:rsidR="00660A57" w:rsidRPr="00EB1828" w:rsidRDefault="00660A57" w:rsidP="0076461E">
            <w:pPr>
              <w:pStyle w:val="PURBullet"/>
              <w:numPr>
                <w:ilvl w:val="0"/>
                <w:numId w:val="16"/>
              </w:numPr>
              <w:spacing w:line="230" w:lineRule="exact"/>
              <w:rPr>
                <w:lang w:val="fr-FR"/>
              </w:rPr>
            </w:pPr>
            <w:r w:rsidRPr="00EB1828">
              <w:rPr>
                <w:rFonts w:asciiTheme="minorHAnsi" w:hAnsiTheme="minorHAnsi" w:cstheme="minorHAnsi"/>
                <w:lang w:val="fr-FR"/>
              </w:rPr>
              <w:t xml:space="preserve">Office 365 Enterprise E3-E4 bez ProPlus lietotāja SL </w:t>
            </w:r>
            <w:r w:rsidRPr="00EB1828">
              <w:rPr>
                <w:rFonts w:asciiTheme="minorHAnsi" w:hAnsiTheme="minorHAnsi" w:cstheme="minorHAnsi"/>
                <w:b/>
                <w:lang w:val="fr-FR"/>
              </w:rPr>
              <w:t>vai</w:t>
            </w:r>
          </w:p>
          <w:p w:rsidR="0082133B" w:rsidRPr="00D54DC8" w:rsidRDefault="00660A57" w:rsidP="0076461E">
            <w:pPr>
              <w:pStyle w:val="PURBullet"/>
              <w:numPr>
                <w:ilvl w:val="0"/>
                <w:numId w:val="16"/>
              </w:numPr>
              <w:spacing w:line="230" w:lineRule="exact"/>
            </w:pPr>
            <w:r>
              <w:rPr>
                <w:rFonts w:asciiTheme="minorHAnsi" w:hAnsiTheme="minorHAnsi" w:cstheme="minorHAnsi"/>
              </w:rPr>
              <w:t xml:space="preserve">Exchange Online Plan 1A-2A lietotāja SL </w:t>
            </w:r>
            <w:r>
              <w:rPr>
                <w:rFonts w:asciiTheme="minorHAnsi" w:hAnsiTheme="minorHAnsi" w:cstheme="minorHAnsi"/>
                <w:b/>
              </w:rPr>
              <w:t>vai</w:t>
            </w:r>
          </w:p>
          <w:p w:rsidR="00660A57" w:rsidRPr="00D54DC8" w:rsidRDefault="007C7028" w:rsidP="0076461E">
            <w:pPr>
              <w:pStyle w:val="PURBullet"/>
              <w:numPr>
                <w:ilvl w:val="0"/>
                <w:numId w:val="16"/>
              </w:numPr>
              <w:spacing w:line="230" w:lineRule="exact"/>
            </w:pPr>
            <w:r>
              <w:rPr>
                <w:rFonts w:asciiTheme="minorHAnsi" w:hAnsiTheme="minorHAnsi" w:cstheme="minorHAnsi"/>
              </w:rPr>
              <w:t xml:space="preserve">Office 365 Education A2-A4 lietotāja SL </w:t>
            </w:r>
            <w:r>
              <w:rPr>
                <w:rFonts w:asciiTheme="minorHAnsi" w:hAnsiTheme="minorHAnsi" w:cstheme="minorHAnsi"/>
                <w:b/>
              </w:rPr>
              <w:t>vai</w:t>
            </w:r>
            <w:r>
              <w:rPr>
                <w:rFonts w:asciiTheme="minorHAnsi" w:hAnsiTheme="minorHAnsi" w:cstheme="minorHAnsi"/>
              </w:rPr>
              <w:t xml:space="preserve"> Exchange Online Plan 1G-2G lietotāja SL, </w:t>
            </w:r>
            <w:r>
              <w:rPr>
                <w:rFonts w:asciiTheme="minorHAnsi" w:hAnsiTheme="minorHAnsi" w:cstheme="minorHAnsi"/>
                <w:b/>
              </w:rPr>
              <w:t>vai</w:t>
            </w:r>
          </w:p>
          <w:p w:rsidR="00660A57" w:rsidRPr="00D54DC8" w:rsidRDefault="00660A57" w:rsidP="0076461E">
            <w:pPr>
              <w:pStyle w:val="PURBullet"/>
              <w:numPr>
                <w:ilvl w:val="0"/>
                <w:numId w:val="16"/>
              </w:numPr>
              <w:spacing w:line="230" w:lineRule="exact"/>
            </w:pPr>
            <w:r>
              <w:rPr>
                <w:rFonts w:asciiTheme="minorHAnsi" w:hAnsiTheme="minorHAnsi" w:cstheme="minorHAnsi"/>
              </w:rPr>
              <w:t xml:space="preserve">Office 365 Government G1, G3 vai G4 lietotāja SL </w:t>
            </w:r>
            <w:r>
              <w:rPr>
                <w:rFonts w:asciiTheme="minorHAnsi" w:hAnsiTheme="minorHAnsi" w:cstheme="minorHAnsi"/>
                <w:b/>
              </w:rPr>
              <w:t>vai</w:t>
            </w:r>
          </w:p>
          <w:p w:rsidR="00C30D1A" w:rsidRPr="00D54DC8" w:rsidRDefault="00660A57" w:rsidP="0076461E">
            <w:pPr>
              <w:pStyle w:val="LetterShorty"/>
              <w:numPr>
                <w:ilvl w:val="0"/>
                <w:numId w:val="16"/>
              </w:numPr>
              <w:spacing w:line="170" w:lineRule="atLeast"/>
            </w:pPr>
            <w:r>
              <w:rPr>
                <w:rFonts w:asciiTheme="minorHAnsi" w:hAnsiTheme="minorHAnsi" w:cstheme="minorHAnsi"/>
              </w:rPr>
              <w:t>Office 365 Government G3-G4 bez ProPlus lietotāja SL</w:t>
            </w:r>
            <w:r w:rsidR="0076461E">
              <w:rPr>
                <w:rFonts w:asciiTheme="minorHAnsi" w:hAnsiTheme="minorHAnsi" w:cstheme="minorHAnsi"/>
              </w:rPr>
              <w:t> </w:t>
            </w:r>
            <w:r>
              <w:rPr>
                <w:rFonts w:asciiTheme="minorHAnsi" w:hAnsiTheme="minorHAnsi" w:cstheme="minorHAnsi"/>
                <w:b/>
              </w:rPr>
              <w:t>vai</w:t>
            </w:r>
            <w:r>
              <w:rPr>
                <w:rFonts w:asciiTheme="minorHAnsi" w:hAnsiTheme="minorHAnsi" w:cstheme="minorHAnsi"/>
              </w:rPr>
              <w:t xml:space="preserve"> </w:t>
            </w:r>
          </w:p>
          <w:p w:rsidR="0082133B" w:rsidRPr="00EF38CA" w:rsidRDefault="00C30D1A" w:rsidP="0076461E">
            <w:pPr>
              <w:pStyle w:val="Heading4nobold"/>
              <w:numPr>
                <w:ilvl w:val="0"/>
                <w:numId w:val="16"/>
              </w:numPr>
              <w:spacing w:line="170" w:lineRule="atLeast"/>
              <w:jc w:val="left"/>
              <w:rPr>
                <w:rFonts w:ascii="Arial" w:hAnsi="Arial" w:cs="Arial"/>
              </w:rPr>
            </w:pPr>
            <w:r>
              <w:rPr>
                <w:rFonts w:asciiTheme="minorHAnsi" w:hAnsiTheme="minorHAnsi" w:cstheme="minorHAnsi"/>
                <w:color w:val="000000"/>
              </w:rPr>
              <w:t>Office 365 Midsize Business lietotāja SL</w:t>
            </w:r>
          </w:p>
          <w:p w:rsidR="00C30D1A" w:rsidRPr="00C30D1A" w:rsidRDefault="00C30D1A" w:rsidP="00C30D1A">
            <w:pPr>
              <w:pStyle w:val="PURBody"/>
            </w:pPr>
          </w:p>
        </w:tc>
      </w:tr>
    </w:tbl>
    <w:p w:rsidR="0082133B" w:rsidRDefault="00147303" w:rsidP="00B1142E">
      <w:pPr>
        <w:pStyle w:val="PURBreadcrumb"/>
        <w:spacing w:before="200" w:after="200"/>
      </w:pPr>
      <w:hyperlink w:anchor="_Sec4" w:history="1">
        <w:r w:rsidR="0085054C" w:rsidRPr="007D59DA">
          <w:rPr>
            <w:rStyle w:val="Hyperlink"/>
            <w:szCs w:val="16"/>
          </w:rPr>
          <w:t>Saturs</w:t>
        </w:r>
      </w:hyperlink>
      <w:r w:rsidR="0085054C">
        <w:rPr>
          <w:szCs w:val="16"/>
        </w:rPr>
        <w:t xml:space="preserve"> / </w:t>
      </w:r>
      <w:hyperlink w:anchor="General_License_Terms" w:history="1">
        <w:r w:rsidR="00B1142E" w:rsidRPr="00B1142E">
          <w:rPr>
            <w:rStyle w:val="Hyperlink"/>
          </w:rPr>
          <w:t>Vispārīgie noteikum</w:t>
        </w:r>
      </w:hyperlink>
      <w:r w:rsidR="0007456D">
        <w:t xml:space="preserve"> </w:t>
      </w:r>
    </w:p>
    <w:p w:rsidR="0076461E" w:rsidRPr="0076461E" w:rsidRDefault="0076461E" w:rsidP="0076461E">
      <w:pPr>
        <w:pStyle w:val="PURBreadcrumb"/>
        <w:keepNext w:val="0"/>
        <w:keepLines w:val="0"/>
        <w:spacing w:before="0" w:after="0"/>
        <w:rPr>
          <w:sz w:val="2"/>
          <w:szCs w:val="2"/>
        </w:rPr>
      </w:pPr>
    </w:p>
    <w:p w:rsidR="0082133B" w:rsidRPr="00D54DC8" w:rsidRDefault="00ED4593">
      <w:pPr>
        <w:pStyle w:val="PURProductName"/>
      </w:pPr>
      <w:bookmarkStart w:id="295" w:name="_Sec365"/>
      <w:r>
        <w:t>Exchange Online Plan 2</w:t>
      </w:r>
      <w:bookmarkEnd w:id="295"/>
      <w:r>
        <w:fldChar w:fldCharType="begin"/>
      </w:r>
      <w:r>
        <w:instrText>XE "Exchange Online Plan 2"</w:instrText>
      </w:r>
      <w:r>
        <w:fldChar w:fldCharType="end"/>
      </w:r>
      <w:r>
        <w:fldChar w:fldCharType="begin"/>
      </w:r>
      <w:r>
        <w:instrText>TC "</w:instrText>
      </w:r>
      <w:bookmarkStart w:id="296" w:name="_Toc374111668"/>
      <w:r>
        <w:instrText>Exchange Online Plan 2</w:instrText>
      </w:r>
      <w:bookmarkEnd w:id="296"/>
      <w:r>
        <w:instrText xml:space="preserve">" \l 3 </w:instrText>
      </w:r>
      <w:bookmarkStart w:id="297" w:name="_Toc370712506"/>
      <w:bookmarkEnd w:id="297"/>
      <w:r>
        <w:fldChar w:fldCharType="end"/>
      </w:r>
    </w:p>
    <w:p w:rsidR="0082133B" w:rsidRPr="00D54DC8" w:rsidRDefault="00ED4593">
      <w:pPr>
        <w:pStyle w:val="PURBlueBGHeader"/>
      </w:pPr>
      <w:r>
        <w:t>LIETOTĀJA SL</w:t>
      </w:r>
    </w:p>
    <w:tbl>
      <w:tblPr>
        <w:tblStyle w:val="PURTableNoVertical"/>
        <w:tblW w:w="0" w:type="auto"/>
        <w:tblLook w:val="04A0" w:firstRow="1" w:lastRow="0" w:firstColumn="1" w:lastColumn="0" w:noHBand="0" w:noVBand="1"/>
      </w:tblPr>
      <w:tblGrid>
        <w:gridCol w:w="5263"/>
        <w:gridCol w:w="5263"/>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54DC8" w:rsidRDefault="00ED4593">
            <w:pPr>
              <w:pStyle w:val="PURBody"/>
            </w:pPr>
            <w:r>
              <w:rPr>
                <w:b/>
                <w:i/>
              </w:rPr>
              <w:t>Nepieciešams katram jūsu:</w:t>
            </w:r>
          </w:p>
          <w:p w:rsidR="0082133B" w:rsidRDefault="00ED4593" w:rsidP="009A33CC">
            <w:pPr>
              <w:pStyle w:val="PURBullet"/>
              <w:numPr>
                <w:ilvl w:val="0"/>
                <w:numId w:val="17"/>
              </w:numPr>
            </w:pPr>
            <w:r>
              <w:t xml:space="preserve">lietotājam, kurš piekļūst tiešsaistes pakalpojumam vai saistītai programmatūrai. </w:t>
            </w:r>
            <w:r>
              <w:br/>
              <w:t>Arhivēšanu drīkst izmantot tikai ziņojumapmaiņas uzglabāšanai.</w:t>
            </w:r>
          </w:p>
        </w:tc>
        <w:tc>
          <w:tcPr>
            <w:tcW w:w="5322" w:type="dxa"/>
          </w:tcPr>
          <w:p w:rsidR="0082133B" w:rsidRPr="00D54DC8" w:rsidRDefault="00ED4593">
            <w:pPr>
              <w:pStyle w:val="PURBody"/>
            </w:pPr>
            <w:r>
              <w:rPr>
                <w:b/>
                <w:i/>
              </w:rPr>
              <w:t>Nepieciešamās SL.</w:t>
            </w:r>
          </w:p>
          <w:p w:rsidR="007E6B27" w:rsidRPr="00EB1828" w:rsidRDefault="00ED4593" w:rsidP="007E6B27">
            <w:pPr>
              <w:pStyle w:val="PURBullet"/>
              <w:numPr>
                <w:ilvl w:val="0"/>
                <w:numId w:val="18"/>
              </w:numPr>
              <w:rPr>
                <w:lang w:val="fr-FR"/>
              </w:rPr>
            </w:pPr>
            <w:r w:rsidRPr="00EB1828">
              <w:rPr>
                <w:rFonts w:asciiTheme="minorHAnsi" w:hAnsiTheme="minorHAnsi" w:cstheme="minorHAnsi"/>
                <w:lang w:val="fr-FR"/>
              </w:rPr>
              <w:t xml:space="preserve">Exchange Online Plan 2 lietotāja SL </w:t>
            </w:r>
            <w:r w:rsidRPr="00EB1828">
              <w:rPr>
                <w:rFonts w:asciiTheme="minorHAnsi" w:hAnsiTheme="minorHAnsi" w:cstheme="minorHAnsi"/>
                <w:b/>
                <w:lang w:val="fr-FR"/>
              </w:rPr>
              <w:t>vai</w:t>
            </w:r>
            <w:r w:rsidRPr="00EB1828">
              <w:rPr>
                <w:rFonts w:asciiTheme="minorHAnsi" w:hAnsiTheme="minorHAnsi" w:cstheme="minorHAnsi"/>
                <w:lang w:val="fr-FR"/>
              </w:rPr>
              <w:t xml:space="preserve"> </w:t>
            </w:r>
          </w:p>
          <w:p w:rsidR="007E6B27" w:rsidRPr="00D54DC8" w:rsidRDefault="007E6B27" w:rsidP="007E6B27">
            <w:pPr>
              <w:pStyle w:val="PURBullet"/>
              <w:numPr>
                <w:ilvl w:val="0"/>
                <w:numId w:val="18"/>
              </w:numPr>
            </w:pPr>
            <w:r>
              <w:rPr>
                <w:rFonts w:asciiTheme="minorHAnsi" w:hAnsiTheme="minorHAnsi" w:cstheme="minorHAnsi"/>
              </w:rPr>
              <w:t xml:space="preserve">Office 365 Enterprise E3-E4 lietotāja SL </w:t>
            </w:r>
            <w:r>
              <w:rPr>
                <w:rFonts w:asciiTheme="minorHAnsi" w:hAnsiTheme="minorHAnsi" w:cstheme="minorHAnsi"/>
                <w:b/>
              </w:rPr>
              <w:t>vai</w:t>
            </w:r>
          </w:p>
          <w:p w:rsidR="007E6B27" w:rsidRPr="00EB1828" w:rsidRDefault="007E6B27" w:rsidP="007E6B27">
            <w:pPr>
              <w:pStyle w:val="PURBullet"/>
              <w:numPr>
                <w:ilvl w:val="0"/>
                <w:numId w:val="18"/>
              </w:numPr>
              <w:rPr>
                <w:lang w:val="fr-FR"/>
              </w:rPr>
            </w:pPr>
            <w:r w:rsidRPr="00EB1828">
              <w:rPr>
                <w:rFonts w:asciiTheme="minorHAnsi" w:hAnsiTheme="minorHAnsi" w:cstheme="minorHAnsi"/>
                <w:lang w:val="fr-FR"/>
              </w:rPr>
              <w:t xml:space="preserve">Office 365 Enterprise E3-E4 bez ProPlus lietotāja SL </w:t>
            </w:r>
            <w:r w:rsidRPr="00EB1828">
              <w:rPr>
                <w:rFonts w:asciiTheme="minorHAnsi" w:hAnsiTheme="minorHAnsi" w:cstheme="minorHAnsi"/>
                <w:b/>
                <w:lang w:val="fr-FR"/>
              </w:rPr>
              <w:t>vai</w:t>
            </w:r>
          </w:p>
          <w:p w:rsidR="0082133B" w:rsidRPr="00D54DC8" w:rsidRDefault="007E6B27" w:rsidP="00A00338">
            <w:pPr>
              <w:pStyle w:val="LetterShorty"/>
              <w:numPr>
                <w:ilvl w:val="0"/>
                <w:numId w:val="18"/>
              </w:numPr>
              <w:spacing w:line="240" w:lineRule="atLeast"/>
            </w:pPr>
            <w:r>
              <w:rPr>
                <w:rFonts w:asciiTheme="minorHAnsi" w:eastAsiaTheme="minorHAnsi" w:hAnsiTheme="minorHAnsi" w:cstheme="minorHAnsi"/>
                <w:szCs w:val="20"/>
              </w:rPr>
              <w:t>Exchange Online Plan 2A lietotāja SL</w:t>
            </w:r>
            <w:r>
              <w:rPr>
                <w:rFonts w:asciiTheme="minorHAnsi" w:hAnsiTheme="minorHAnsi" w:cstheme="minorHAnsi"/>
              </w:rPr>
              <w:t xml:space="preserve"> </w:t>
            </w:r>
            <w:r>
              <w:rPr>
                <w:rFonts w:asciiTheme="minorHAnsi" w:eastAsiaTheme="minorHAnsi" w:hAnsiTheme="minorHAnsi" w:cstheme="minorHAnsi"/>
                <w:b/>
                <w:szCs w:val="20"/>
              </w:rPr>
              <w:t>vai</w:t>
            </w:r>
          </w:p>
          <w:p w:rsidR="007E6B27" w:rsidRPr="00D54DC8" w:rsidRDefault="007C7028" w:rsidP="007E6B27">
            <w:pPr>
              <w:pStyle w:val="LetterShorty"/>
              <w:numPr>
                <w:ilvl w:val="0"/>
                <w:numId w:val="18"/>
              </w:numPr>
              <w:spacing w:line="240" w:lineRule="atLeast"/>
            </w:pPr>
            <w:r>
              <w:rPr>
                <w:rFonts w:asciiTheme="minorHAnsi" w:hAnsiTheme="minorHAnsi" w:cstheme="minorHAnsi"/>
              </w:rPr>
              <w:t xml:space="preserve">Office 365 Education A3-A4 lietotāja SL </w:t>
            </w:r>
            <w:r>
              <w:rPr>
                <w:rFonts w:asciiTheme="minorHAnsi" w:hAnsiTheme="minorHAnsi" w:cstheme="minorHAnsi"/>
                <w:b/>
              </w:rPr>
              <w:t>vai</w:t>
            </w:r>
            <w:r>
              <w:rPr>
                <w:rFonts w:asciiTheme="minorHAnsi" w:hAnsiTheme="minorHAnsi" w:cstheme="minorHAnsi"/>
              </w:rPr>
              <w:t xml:space="preserve"> </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Exchange Online Plan 2G lietotāja SL </w:t>
            </w:r>
            <w:r>
              <w:rPr>
                <w:rFonts w:asciiTheme="minorHAnsi" w:hAnsiTheme="minorHAnsi" w:cstheme="minorHAnsi"/>
                <w:b/>
              </w:rPr>
              <w:t>vai</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Office 365 Government G3-G4 lietotāja SL </w:t>
            </w:r>
            <w:r>
              <w:rPr>
                <w:rFonts w:asciiTheme="minorHAnsi" w:hAnsiTheme="minorHAnsi" w:cstheme="minorHAnsi"/>
                <w:b/>
              </w:rPr>
              <w:t>vai</w:t>
            </w:r>
          </w:p>
          <w:p w:rsidR="0082133B" w:rsidRDefault="007E6B27" w:rsidP="007E6B27">
            <w:pPr>
              <w:pStyle w:val="LetterShorty"/>
              <w:numPr>
                <w:ilvl w:val="0"/>
                <w:numId w:val="18"/>
              </w:numPr>
              <w:spacing w:line="180" w:lineRule="atLeast"/>
            </w:pPr>
            <w:r>
              <w:rPr>
                <w:rFonts w:asciiTheme="minorHAnsi" w:eastAsiaTheme="minorHAnsi" w:hAnsiTheme="minorHAnsi" w:cstheme="minorHAnsi"/>
                <w:szCs w:val="20"/>
              </w:rPr>
              <w:t>Office 365 Government G3-G4 bez ProPlus lietotāja SL</w:t>
            </w:r>
          </w:p>
        </w:tc>
      </w:tr>
    </w:tbl>
    <w:p w:rsidR="000A254F" w:rsidRPr="00D54DC8" w:rsidRDefault="000A254F" w:rsidP="000A254F">
      <w:pPr>
        <w:pStyle w:val="PURBlueBGHeader"/>
      </w:pPr>
      <w:r>
        <w:t>Papildu noteikumi</w:t>
      </w:r>
    </w:p>
    <w:p w:rsidR="000A254F" w:rsidRPr="00D54DC8" w:rsidRDefault="000A254F" w:rsidP="000A254F">
      <w:pPr>
        <w:pStyle w:val="ListParagraph"/>
        <w:ind w:left="0"/>
      </w:pPr>
      <w:r>
        <w:rPr>
          <w:rFonts w:ascii="Arial" w:hAnsi="Arial" w:cs="Arial"/>
          <w:sz w:val="18"/>
          <w:szCs w:val="18"/>
        </w:rPr>
        <w:lastRenderedPageBreak/>
        <w:t>Exchange Online Plan 2 ir pakalpojuma Exchange Hosted Archive pēctecīgs tiešsaistes pakalpojums.</w:t>
      </w:r>
    </w:p>
    <w:p w:rsidR="000A254F" w:rsidRPr="00D54DC8" w:rsidRDefault="000A254F" w:rsidP="000A254F">
      <w:pPr>
        <w:pStyle w:val="ListParagraph"/>
      </w:pPr>
    </w:p>
    <w:p w:rsidR="000A254F" w:rsidRPr="00EF38CA" w:rsidRDefault="000A254F" w:rsidP="000A254F">
      <w:pPr>
        <w:pStyle w:val="exceptionbody"/>
        <w:spacing w:after="120" w:line="240" w:lineRule="auto"/>
        <w:ind w:left="0"/>
        <w:rPr>
          <w:rFonts w:ascii="Arial" w:hAnsi="Arial" w:cs="Arial"/>
        </w:rPr>
      </w:pPr>
      <w:r>
        <w:rPr>
          <w:rFonts w:ascii="Arial" w:hAnsi="Arial" w:cs="Arial"/>
          <w:color w:val="auto"/>
        </w:rPr>
        <w:t>Ja atjaunināt no Exchange Hosted Archive uz Exchange Online Plan 2 un vēl nav veikta migrēšana uz Exchange Online Plan 2, jūsu licencētie lietotāji drīkst turpināt lietot pakalpojumu Exchange Hosted Archive saskaņā ar 2011. gada marta Produktu lietošanas noteikumiem, līdz tiek veikta migrēšana uz Exchange Online Plan 2 un līdz Exchange Online Plan 2 Lietotāja SL darbības termiņa beigām (atkarībā no tā, kurš ir pirmais).</w:t>
      </w:r>
    </w:p>
    <w:p w:rsidR="00652CDE" w:rsidRPr="00EB1828" w:rsidRDefault="00147303" w:rsidP="00B1142E">
      <w:pPr>
        <w:pStyle w:val="PURBreadcrumb"/>
        <w:rPr>
          <w:lang w:val="fr-FR"/>
        </w:rPr>
      </w:pPr>
      <w:hyperlink w:anchor="_Sec4" w:history="1">
        <w:r w:rsidR="0085054C" w:rsidRPr="00EB1828">
          <w:rPr>
            <w:rStyle w:val="Hyperlink"/>
            <w:szCs w:val="16"/>
            <w:lang w:val="fr-FR"/>
          </w:rPr>
          <w:t>Saturs</w:t>
        </w:r>
      </w:hyperlink>
      <w:r w:rsidR="0085054C" w:rsidRPr="00EB1828">
        <w:rPr>
          <w:szCs w:val="16"/>
          <w:lang w:val="fr-FR"/>
        </w:rPr>
        <w:t xml:space="preserve"> / </w:t>
      </w:r>
      <w:hyperlink w:anchor="General_License_Terms" w:history="1">
        <w:r w:rsidR="00B1142E" w:rsidRPr="00EB1828">
          <w:rPr>
            <w:rStyle w:val="Hyperlink"/>
            <w:lang w:val="fr-FR"/>
          </w:rPr>
          <w:t>Vispārīgie noteikum</w:t>
        </w:r>
      </w:hyperlink>
      <w:r w:rsidR="00D41E25" w:rsidRPr="00EB1828">
        <w:rPr>
          <w:lang w:val="fr-FR"/>
        </w:rPr>
        <w:t xml:space="preserve"> </w:t>
      </w:r>
    </w:p>
    <w:p w:rsidR="00652CDE" w:rsidRPr="00EB1828" w:rsidRDefault="00652CDE" w:rsidP="00652CDE">
      <w:pPr>
        <w:pStyle w:val="PURProductName"/>
        <w:rPr>
          <w:lang w:val="fr-FR"/>
        </w:rPr>
      </w:pPr>
      <w:r w:rsidRPr="00EB1828">
        <w:rPr>
          <w:lang w:val="fr-FR"/>
        </w:rPr>
        <w:t>Exchange Online Protection</w:t>
      </w:r>
      <w:r>
        <w:fldChar w:fldCharType="begin"/>
      </w:r>
      <w:r w:rsidRPr="00EB1828">
        <w:rPr>
          <w:lang w:val="fr-FR"/>
        </w:rPr>
        <w:instrText>XE "Exchange Online Protection"</w:instrText>
      </w:r>
      <w:r>
        <w:fldChar w:fldCharType="end"/>
      </w:r>
      <w:r>
        <w:fldChar w:fldCharType="begin"/>
      </w:r>
      <w:r w:rsidRPr="00EB1828">
        <w:rPr>
          <w:lang w:val="fr-FR"/>
        </w:rPr>
        <w:instrText xml:space="preserve"> TC "</w:instrText>
      </w:r>
      <w:bookmarkStart w:id="298" w:name="_Toc337640786"/>
      <w:bookmarkStart w:id="299" w:name="_Toc370712507"/>
      <w:bookmarkStart w:id="300" w:name="_Toc374111669"/>
      <w:r w:rsidRPr="00EB1828">
        <w:rPr>
          <w:lang w:val="fr-FR"/>
        </w:rPr>
        <w:instrText xml:space="preserve">Exchange Online </w:instrText>
      </w:r>
      <w:bookmarkEnd w:id="298"/>
      <w:r w:rsidR="00256119" w:rsidRPr="00EB1828">
        <w:rPr>
          <w:lang w:val="fr-FR"/>
        </w:rPr>
        <w:instrText>Protection</w:instrText>
      </w:r>
      <w:bookmarkEnd w:id="299"/>
      <w:bookmarkEnd w:id="300"/>
      <w:r w:rsidRPr="00EB1828">
        <w:rPr>
          <w:lang w:val="fr-FR"/>
        </w:rPr>
        <w:instrText xml:space="preserve">" \l </w:instrText>
      </w:r>
      <w:r w:rsidR="00E01841" w:rsidRPr="00EB1828">
        <w:rPr>
          <w:lang w:val="fr-FR"/>
        </w:rPr>
        <w:instrText>3</w:instrText>
      </w:r>
      <w:r>
        <w:fldChar w:fldCharType="end"/>
      </w:r>
    </w:p>
    <w:p w:rsidR="00652CDE" w:rsidRPr="00D54DC8" w:rsidRDefault="00652CDE" w:rsidP="00652CDE">
      <w:pPr>
        <w:pStyle w:val="PURBlueBGHeader"/>
      </w:pPr>
      <w:r>
        <w:t>LIETOTĀJA SL</w:t>
      </w:r>
    </w:p>
    <w:tbl>
      <w:tblPr>
        <w:tblStyle w:val="PURTableNoVertical"/>
        <w:tblW w:w="0" w:type="auto"/>
        <w:tblLook w:val="04A0" w:firstRow="1" w:lastRow="0" w:firstColumn="1" w:lastColumn="0" w:noHBand="0" w:noVBand="1"/>
      </w:tblPr>
      <w:tblGrid>
        <w:gridCol w:w="5263"/>
        <w:gridCol w:w="5263"/>
      </w:tblGrid>
      <w:tr w:rsidR="00652CDE" w:rsidRPr="00EB1828" w:rsidTr="007D59DA">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D54DC8" w:rsidRDefault="00652CDE" w:rsidP="00517CC7">
            <w:pPr>
              <w:pStyle w:val="PURBody"/>
            </w:pPr>
            <w:r>
              <w:rPr>
                <w:b/>
                <w:i/>
              </w:rPr>
              <w:t>Nepieciešams katram jūsu:</w:t>
            </w:r>
          </w:p>
          <w:p w:rsidR="00652CDE" w:rsidRPr="00D54DC8" w:rsidRDefault="00652CDE" w:rsidP="009A33CC">
            <w:pPr>
              <w:pStyle w:val="PURBullet"/>
              <w:numPr>
                <w:ilvl w:val="0"/>
                <w:numId w:val="60"/>
              </w:numPr>
            </w:pPr>
            <w:r>
              <w:t>lietotājam, kura Klienta datus apstrādā tiešsaistes pakalpojums vai saistīta programmatūra</w:t>
            </w:r>
          </w:p>
          <w:p w:rsidR="00652CDE" w:rsidRPr="00D54DC8" w:rsidRDefault="00652CDE" w:rsidP="00517CC7">
            <w:pPr>
              <w:pStyle w:val="PURBody"/>
            </w:pPr>
          </w:p>
          <w:p w:rsidR="00652CDE" w:rsidRDefault="00652CDE" w:rsidP="0053332D">
            <w:pPr>
              <w:pStyle w:val="PURBody"/>
            </w:pPr>
          </w:p>
        </w:tc>
        <w:tc>
          <w:tcPr>
            <w:tcW w:w="5321" w:type="dxa"/>
          </w:tcPr>
          <w:p w:rsidR="00652CDE" w:rsidRPr="00D54DC8" w:rsidRDefault="00652CDE" w:rsidP="00517CC7">
            <w:pPr>
              <w:pStyle w:val="PURBody"/>
            </w:pPr>
            <w:r>
              <w:rPr>
                <w:b/>
                <w:i/>
              </w:rPr>
              <w:t>Nepieciešamās SL.</w:t>
            </w:r>
          </w:p>
          <w:p w:rsidR="0062100B" w:rsidRPr="00D54DC8" w:rsidRDefault="0062100B" w:rsidP="009A33CC">
            <w:pPr>
              <w:pStyle w:val="PURBullet"/>
              <w:numPr>
                <w:ilvl w:val="0"/>
                <w:numId w:val="61"/>
              </w:numPr>
            </w:pPr>
            <w:r>
              <w:t xml:space="preserve">Exchange Online Kiosk lietotāja SL, </w:t>
            </w:r>
            <w:r>
              <w:rPr>
                <w:b/>
              </w:rPr>
              <w:t>vai</w:t>
            </w:r>
          </w:p>
          <w:p w:rsidR="0062100B" w:rsidRPr="00EB1828" w:rsidRDefault="0062100B" w:rsidP="009A33CC">
            <w:pPr>
              <w:pStyle w:val="PURBullet"/>
              <w:numPr>
                <w:ilvl w:val="0"/>
                <w:numId w:val="61"/>
              </w:numPr>
              <w:rPr>
                <w:lang w:val="fr-FR"/>
              </w:rPr>
            </w:pPr>
            <w:r w:rsidRPr="00EB1828">
              <w:rPr>
                <w:lang w:val="fr-FR"/>
              </w:rPr>
              <w:t xml:space="preserve">Exchange Online Plan 1 lietotāja SL, </w:t>
            </w:r>
            <w:r w:rsidRPr="00EB1828">
              <w:rPr>
                <w:b/>
                <w:lang w:val="fr-FR"/>
              </w:rPr>
              <w:t>vai</w:t>
            </w:r>
          </w:p>
          <w:p w:rsidR="0062100B" w:rsidRPr="00EB1828" w:rsidRDefault="0062100B" w:rsidP="009A33CC">
            <w:pPr>
              <w:pStyle w:val="PURBullet"/>
              <w:numPr>
                <w:ilvl w:val="0"/>
                <w:numId w:val="61"/>
              </w:numPr>
              <w:rPr>
                <w:lang w:val="fr-FR"/>
              </w:rPr>
            </w:pPr>
            <w:r w:rsidRPr="00EB1828">
              <w:rPr>
                <w:lang w:val="fr-FR"/>
              </w:rPr>
              <w:t xml:space="preserve">Exchange Online Plan 2 lietotāja SL, </w:t>
            </w:r>
            <w:r w:rsidRPr="00EB1828">
              <w:rPr>
                <w:b/>
                <w:lang w:val="fr-FR"/>
              </w:rPr>
              <w:t>vai</w:t>
            </w:r>
          </w:p>
          <w:p w:rsidR="00652CDE" w:rsidRPr="00EB1828" w:rsidRDefault="00652CDE" w:rsidP="009A33CC">
            <w:pPr>
              <w:pStyle w:val="PURBullet"/>
              <w:numPr>
                <w:ilvl w:val="0"/>
                <w:numId w:val="61"/>
              </w:numPr>
              <w:rPr>
                <w:lang w:val="fr-FR"/>
              </w:rPr>
            </w:pPr>
            <w:r w:rsidRPr="00EB1828">
              <w:rPr>
                <w:lang w:val="fr-FR"/>
              </w:rPr>
              <w:t xml:space="preserve">Exchange Online Protection lietotāja SL </w:t>
            </w:r>
            <w:r w:rsidRPr="00EB1828">
              <w:rPr>
                <w:b/>
                <w:lang w:val="fr-FR"/>
              </w:rPr>
              <w:t>vai</w:t>
            </w:r>
          </w:p>
          <w:p w:rsidR="0053332D" w:rsidRPr="00D54DC8" w:rsidRDefault="00652CDE" w:rsidP="0053332D">
            <w:pPr>
              <w:pStyle w:val="PURBullet"/>
              <w:numPr>
                <w:ilvl w:val="0"/>
                <w:numId w:val="61"/>
              </w:numPr>
            </w:pPr>
            <w:r>
              <w:t xml:space="preserve">Exchange Online Protection A lietotāja SL, </w:t>
            </w:r>
            <w:r>
              <w:rPr>
                <w:b/>
              </w:rPr>
              <w:t>vai</w:t>
            </w:r>
          </w:p>
          <w:p w:rsidR="0053332D" w:rsidRPr="00D54DC8" w:rsidRDefault="0053332D" w:rsidP="0053332D">
            <w:pPr>
              <w:pStyle w:val="PURBullet"/>
              <w:numPr>
                <w:ilvl w:val="0"/>
                <w:numId w:val="61"/>
              </w:numPr>
            </w:pPr>
            <w:r>
              <w:t xml:space="preserve">Exchange Online Protection G lietotāja SL </w:t>
            </w:r>
            <w:r>
              <w:rPr>
                <w:b/>
              </w:rPr>
              <w:t>vai</w:t>
            </w:r>
          </w:p>
          <w:p w:rsidR="0053332D" w:rsidRPr="00EB1828" w:rsidRDefault="0053332D" w:rsidP="0053332D">
            <w:pPr>
              <w:pStyle w:val="PURBullet"/>
              <w:numPr>
                <w:ilvl w:val="0"/>
                <w:numId w:val="61"/>
              </w:numPr>
              <w:rPr>
                <w:lang w:val="fr-FR"/>
              </w:rPr>
            </w:pPr>
            <w:r w:rsidRPr="00EB1828">
              <w:rPr>
                <w:lang w:val="fr-FR"/>
              </w:rPr>
              <w:t>Enterprise CAL Suite (lietotājs vai ierīce)</w:t>
            </w:r>
            <w:r w:rsidRPr="00EB1828">
              <w:rPr>
                <w:vertAlign w:val="superscript"/>
                <w:lang w:val="fr-FR"/>
              </w:rPr>
              <w:t>1</w:t>
            </w:r>
            <w:r w:rsidRPr="00EB1828">
              <w:rPr>
                <w:lang w:val="fr-FR"/>
              </w:rPr>
              <w:t xml:space="preserve"> </w:t>
            </w:r>
            <w:r w:rsidRPr="00EB1828">
              <w:rPr>
                <w:b/>
                <w:lang w:val="fr-FR"/>
              </w:rPr>
              <w:t>vai</w:t>
            </w:r>
          </w:p>
          <w:p w:rsidR="0053332D" w:rsidRPr="00D54DC8" w:rsidRDefault="0053332D" w:rsidP="00377838">
            <w:pPr>
              <w:pStyle w:val="PURBullet"/>
              <w:numPr>
                <w:ilvl w:val="0"/>
                <w:numId w:val="61"/>
              </w:numPr>
            </w:pPr>
            <w:r>
              <w:t>Enterprise CAL Bridge for Office 365 (lietotājs vai ierīce)</w:t>
            </w:r>
            <w:r>
              <w:rPr>
                <w:vertAlign w:val="superscript"/>
              </w:rPr>
              <w:t>1</w:t>
            </w:r>
            <w:r>
              <w:t>,</w:t>
            </w:r>
            <w:r w:rsidR="00377838">
              <w:t> </w:t>
            </w:r>
            <w:r>
              <w:rPr>
                <w:b/>
              </w:rPr>
              <w:t>vai</w:t>
            </w:r>
          </w:p>
          <w:p w:rsidR="0053332D" w:rsidRPr="00D54DC8" w:rsidRDefault="0053332D" w:rsidP="0053332D">
            <w:pPr>
              <w:pStyle w:val="PURBullet"/>
              <w:numPr>
                <w:ilvl w:val="0"/>
                <w:numId w:val="61"/>
              </w:numPr>
            </w:pPr>
            <w:r>
              <w:t>Enterprise CAL Bridge for Office Windows Intune (lietotājs vai ierīce)</w:t>
            </w:r>
            <w:r>
              <w:rPr>
                <w:vertAlign w:val="superscript"/>
              </w:rPr>
              <w:t>1</w:t>
            </w:r>
            <w:r>
              <w:t xml:space="preserve">, </w:t>
            </w:r>
            <w:r>
              <w:rPr>
                <w:b/>
              </w:rPr>
              <w:t>vai</w:t>
            </w:r>
          </w:p>
          <w:p w:rsidR="0053332D" w:rsidRPr="00D54DC8" w:rsidRDefault="0053332D" w:rsidP="0053332D">
            <w:pPr>
              <w:pStyle w:val="PURBullet"/>
              <w:numPr>
                <w:ilvl w:val="0"/>
                <w:numId w:val="61"/>
              </w:numPr>
            </w:pPr>
            <w:r>
              <w:t>Enterprise CAL Bridge for Office 365 un Windows Intune (lietotājs vai ierīce)</w:t>
            </w:r>
            <w:r>
              <w:rPr>
                <w:vertAlign w:val="superscript"/>
              </w:rPr>
              <w:t>1</w:t>
            </w:r>
            <w:r>
              <w:t xml:space="preserve">, </w:t>
            </w:r>
            <w:r>
              <w:rPr>
                <w:b/>
              </w:rPr>
              <w:t>vai</w:t>
            </w:r>
          </w:p>
          <w:p w:rsidR="0053332D" w:rsidRPr="00EB1828" w:rsidRDefault="0053332D" w:rsidP="0053332D">
            <w:pPr>
              <w:pStyle w:val="PURBullet"/>
              <w:numPr>
                <w:ilvl w:val="0"/>
                <w:numId w:val="61"/>
              </w:numPr>
              <w:spacing w:after="60"/>
              <w:rPr>
                <w:lang w:val="fr-FR"/>
              </w:rPr>
            </w:pPr>
            <w:r w:rsidRPr="00EB1828">
              <w:rPr>
                <w:lang w:val="fr-FR"/>
              </w:rPr>
              <w:t>Exchange Server 2013 Enterprise CAL (lietotājs vai ierīce)</w:t>
            </w:r>
            <w:r w:rsidRPr="00EB1828">
              <w:rPr>
                <w:vertAlign w:val="superscript"/>
                <w:lang w:val="fr-FR"/>
              </w:rPr>
              <w:t>1</w:t>
            </w:r>
          </w:p>
          <w:p w:rsidR="00652CDE" w:rsidRPr="00EB1828" w:rsidRDefault="0053332D" w:rsidP="0053332D">
            <w:pPr>
              <w:pStyle w:val="PURBullet"/>
              <w:ind w:left="288" w:firstLine="0"/>
              <w:rPr>
                <w:lang w:val="fr-FR"/>
              </w:rPr>
            </w:pPr>
            <w:r w:rsidRPr="00EB1828">
              <w:rPr>
                <w:vertAlign w:val="superscript"/>
                <w:lang w:val="fr-FR"/>
              </w:rPr>
              <w:t xml:space="preserve"> 1</w:t>
            </w:r>
            <w:r w:rsidRPr="00EB1828">
              <w:rPr>
                <w:lang w:val="fr-FR"/>
              </w:rPr>
              <w:t xml:space="preserve"> Ar aktīvu Software Assurance segumu.</w:t>
            </w:r>
          </w:p>
          <w:p w:rsidR="0062100B" w:rsidRPr="00EB1828" w:rsidRDefault="0062100B" w:rsidP="0062100B">
            <w:pPr>
              <w:pStyle w:val="PURBody"/>
              <w:rPr>
                <w:lang w:val="fr-FR"/>
              </w:rPr>
            </w:pPr>
          </w:p>
          <w:p w:rsidR="0062100B" w:rsidRPr="00EB1828" w:rsidRDefault="0062100B" w:rsidP="0062100B">
            <w:pPr>
              <w:pStyle w:val="PURBody"/>
              <w:rPr>
                <w:lang w:val="fr-FR"/>
              </w:rPr>
            </w:pPr>
            <w:r w:rsidRPr="00EB1828">
              <w:rPr>
                <w:lang w:val="fr-FR"/>
              </w:rPr>
              <w:t>Kopīgotām vai uz resursiem un lietojumprogrammām balstītām pastkastēm nav nepieciešama Exchange Online Protection licence.</w:t>
            </w:r>
          </w:p>
        </w:tc>
      </w:tr>
    </w:tbl>
    <w:p w:rsidR="0082133B" w:rsidRPr="00D54DC8" w:rsidRDefault="00147303" w:rsidP="00B1142E">
      <w:pPr>
        <w:pStyle w:val="PURBreadcrumb"/>
      </w:pPr>
      <w:hyperlink w:anchor="_Sec4" w:history="1">
        <w:r w:rsidR="00445B66" w:rsidRPr="00EB1828">
          <w:rPr>
            <w:rStyle w:val="Hyperlink"/>
            <w:szCs w:val="16"/>
            <w:lang w:val="fr-FR"/>
          </w:rPr>
          <w:t>Saturs</w:t>
        </w:r>
      </w:hyperlink>
      <w:r w:rsidR="00445B66" w:rsidRPr="00EB1828">
        <w:rPr>
          <w:szCs w:val="16"/>
          <w:lang w:val="fr-FR"/>
        </w:rPr>
        <w:t xml:space="preserve"> / </w:t>
      </w:r>
      <w:hyperlink w:anchor="General_License_Terms" w:history="1">
        <w:r w:rsidR="00445B66" w:rsidRPr="00EB1828">
          <w:rPr>
            <w:rStyle w:val="Hyperlink"/>
            <w:lang w:val="fr-FR"/>
          </w:rPr>
          <w:t>Vispārīgie noteikum</w:t>
        </w:r>
      </w:hyperlink>
      <w:r w:rsidR="0007456D">
        <w:t xml:space="preserve"> </w:t>
      </w:r>
    </w:p>
    <w:p w:rsidR="004B0A15" w:rsidRPr="00D54DC8" w:rsidRDefault="004B0A15" w:rsidP="004B0A15">
      <w:pPr>
        <w:pStyle w:val="PURProductName"/>
      </w:pPr>
      <w:bookmarkStart w:id="301" w:name="_Sec367"/>
      <w:bookmarkStart w:id="302" w:name="_Sec378"/>
      <w:r>
        <w:t>Forefront Online Protection for Exchange</w:t>
      </w:r>
      <w:bookmarkEnd w:id="301"/>
      <w:r>
        <w:fldChar w:fldCharType="begin"/>
      </w:r>
      <w:r>
        <w:instrText>XE "Forefront Online Protection for Exchange"</w:instrText>
      </w:r>
      <w:r>
        <w:fldChar w:fldCharType="end"/>
      </w:r>
      <w:r>
        <w:fldChar w:fldCharType="begin"/>
      </w:r>
      <w:r>
        <w:instrText xml:space="preserve"> TC "</w:instrText>
      </w:r>
      <w:bookmarkStart w:id="303" w:name="_Toc366240732"/>
      <w:bookmarkStart w:id="304" w:name="_Toc366240976"/>
      <w:bookmarkStart w:id="305" w:name="_Toc374111670"/>
      <w:r>
        <w:instrText>Forefront Online Protection for Exchange</w:instrText>
      </w:r>
      <w:bookmarkEnd w:id="303"/>
      <w:bookmarkEnd w:id="304"/>
      <w:bookmarkEnd w:id="305"/>
      <w:r>
        <w:instrText xml:space="preserve">" \l </w:instrText>
      </w:r>
      <w:r w:rsidR="00E01841">
        <w:instrText>3</w:instrText>
      </w:r>
      <w:r>
        <w:fldChar w:fldCharType="end"/>
      </w:r>
    </w:p>
    <w:p w:rsidR="004B0A15" w:rsidRPr="00D54DC8" w:rsidRDefault="004B0A15" w:rsidP="004B0A15">
      <w:pPr>
        <w:pStyle w:val="PURBlueBGHeader"/>
      </w:pPr>
      <w:r>
        <w:t>LIETOTĀJA SL</w:t>
      </w:r>
    </w:p>
    <w:tbl>
      <w:tblPr>
        <w:tblStyle w:val="PURTableNoVertical"/>
        <w:tblW w:w="0" w:type="auto"/>
        <w:tblLook w:val="04A0" w:firstRow="1" w:lastRow="0" w:firstColumn="1" w:lastColumn="0" w:noHBand="0" w:noVBand="1"/>
      </w:tblPr>
      <w:tblGrid>
        <w:gridCol w:w="5291"/>
        <w:gridCol w:w="5235"/>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54DC8" w:rsidRDefault="004B0A15" w:rsidP="003F6E4F">
            <w:pPr>
              <w:pStyle w:val="PURBody"/>
            </w:pPr>
            <w:r>
              <w:rPr>
                <w:b/>
                <w:i/>
              </w:rPr>
              <w:t>Nepieciešams katram jūsu:</w:t>
            </w:r>
          </w:p>
          <w:p w:rsidR="004B0A15" w:rsidRPr="00D54DC8" w:rsidRDefault="004B0A15" w:rsidP="009A33CC">
            <w:pPr>
              <w:pStyle w:val="PURBullet"/>
              <w:numPr>
                <w:ilvl w:val="0"/>
                <w:numId w:val="102"/>
              </w:numPr>
            </w:pPr>
          </w:p>
          <w:p w:rsidR="004B0A15" w:rsidRPr="00D54DC8" w:rsidRDefault="004B0A15" w:rsidP="009A33CC">
            <w:pPr>
              <w:pStyle w:val="PURBullet"/>
              <w:numPr>
                <w:ilvl w:val="0"/>
                <w:numId w:val="102"/>
              </w:numPr>
            </w:pPr>
            <w:r>
              <w:t>lietotājam, kura Klienta datus apstrādā tiešsaistes pakalpojums vai saistīta programmatūra</w:t>
            </w:r>
          </w:p>
          <w:p w:rsidR="004B0A15" w:rsidRDefault="004B0A15" w:rsidP="003F6E4F">
            <w:pPr>
              <w:pStyle w:val="PURBody"/>
            </w:pPr>
          </w:p>
        </w:tc>
        <w:tc>
          <w:tcPr>
            <w:tcW w:w="7060" w:type="dxa"/>
          </w:tcPr>
          <w:p w:rsidR="004B0A15" w:rsidRPr="00D54DC8" w:rsidRDefault="004B0A15" w:rsidP="003F6E4F">
            <w:pPr>
              <w:pStyle w:val="PURBody"/>
            </w:pPr>
            <w:r>
              <w:rPr>
                <w:b/>
                <w:i/>
              </w:rPr>
              <w:t>Nepieciešamās SL.</w:t>
            </w:r>
          </w:p>
          <w:p w:rsidR="004B0A15" w:rsidRPr="00D54DC8" w:rsidRDefault="004B0A15" w:rsidP="009A33CC">
            <w:pPr>
              <w:pStyle w:val="PURBullet"/>
              <w:numPr>
                <w:ilvl w:val="0"/>
                <w:numId w:val="103"/>
              </w:numPr>
            </w:pPr>
            <w:r>
              <w:t xml:space="preserve">Forefront Online Protection for Exchange lietotāja SL, </w:t>
            </w:r>
            <w:r>
              <w:rPr>
                <w:b/>
              </w:rPr>
              <w:t>vai</w:t>
            </w:r>
          </w:p>
          <w:p w:rsidR="004B0A15" w:rsidRPr="00D54DC8" w:rsidRDefault="004B0A15" w:rsidP="009A33CC">
            <w:pPr>
              <w:pStyle w:val="PURBullet"/>
              <w:numPr>
                <w:ilvl w:val="0"/>
                <w:numId w:val="103"/>
              </w:numPr>
            </w:pPr>
            <w:r>
              <w:t>Enterprise CAL Suite (lietotājs)</w:t>
            </w:r>
            <w:r>
              <w:rPr>
                <w:vertAlign w:val="superscript"/>
              </w:rPr>
              <w:t>1</w:t>
            </w:r>
            <w:r>
              <w:t xml:space="preserve">, </w:t>
            </w:r>
            <w:r>
              <w:rPr>
                <w:b/>
              </w:rPr>
              <w:t>vai</w:t>
            </w:r>
          </w:p>
          <w:p w:rsidR="004B0A15" w:rsidRPr="00D54DC8" w:rsidRDefault="004B0A15" w:rsidP="009A33CC">
            <w:pPr>
              <w:pStyle w:val="PURBullet"/>
              <w:numPr>
                <w:ilvl w:val="0"/>
                <w:numId w:val="103"/>
              </w:numPr>
            </w:pPr>
            <w:r>
              <w:t>Enterprise CAL Bridge for Office 365 (lietotājs)</w:t>
            </w:r>
            <w:r>
              <w:rPr>
                <w:vertAlign w:val="superscript"/>
              </w:rPr>
              <w:t>1</w:t>
            </w:r>
            <w:r>
              <w:t xml:space="preserve">, </w:t>
            </w:r>
            <w:r>
              <w:rPr>
                <w:b/>
              </w:rPr>
              <w:t>vai</w:t>
            </w:r>
          </w:p>
          <w:p w:rsidR="004B0A15" w:rsidRPr="00D54DC8" w:rsidRDefault="004B0A15" w:rsidP="009A33CC">
            <w:pPr>
              <w:pStyle w:val="PURBullet"/>
              <w:numPr>
                <w:ilvl w:val="0"/>
                <w:numId w:val="103"/>
              </w:numPr>
            </w:pPr>
            <w:r>
              <w:t>Enterprise CAL Bridge for Windows Intune (lietotājs)</w:t>
            </w:r>
            <w:r>
              <w:rPr>
                <w:vertAlign w:val="superscript"/>
              </w:rPr>
              <w:t>1</w:t>
            </w:r>
            <w:r>
              <w:t xml:space="preserve">, </w:t>
            </w:r>
            <w:r>
              <w:rPr>
                <w:b/>
              </w:rPr>
              <w:t>vai</w:t>
            </w:r>
          </w:p>
          <w:p w:rsidR="004B0A15" w:rsidRPr="00D54DC8" w:rsidRDefault="004B0A15" w:rsidP="009A33CC">
            <w:pPr>
              <w:pStyle w:val="PURBullet"/>
              <w:numPr>
                <w:ilvl w:val="0"/>
                <w:numId w:val="103"/>
              </w:numPr>
            </w:pPr>
            <w:r>
              <w:t>Enterprise CAL Bridge for Office 365 un Windows Intune (lietotājs)</w:t>
            </w:r>
            <w:r>
              <w:rPr>
                <w:vertAlign w:val="superscript"/>
              </w:rPr>
              <w:t>1</w:t>
            </w:r>
            <w:r>
              <w:t xml:space="preserve">, </w:t>
            </w:r>
            <w:r>
              <w:rPr>
                <w:b/>
              </w:rPr>
              <w:t>vai</w:t>
            </w:r>
          </w:p>
          <w:p w:rsidR="004B0A15" w:rsidRPr="00EB1828" w:rsidRDefault="004B0A15" w:rsidP="009A33CC">
            <w:pPr>
              <w:pStyle w:val="PURBullet"/>
              <w:numPr>
                <w:ilvl w:val="0"/>
                <w:numId w:val="103"/>
              </w:numPr>
              <w:rPr>
                <w:lang w:val="fr-FR"/>
              </w:rPr>
            </w:pPr>
            <w:r w:rsidRPr="00EB1828">
              <w:rPr>
                <w:lang w:val="fr-FR"/>
              </w:rPr>
              <w:t>Exchange Server 2013 Enterprise CAL (lietotājs)</w:t>
            </w:r>
            <w:r w:rsidRPr="00EB1828">
              <w:rPr>
                <w:vertAlign w:val="superscript"/>
                <w:lang w:val="fr-FR"/>
              </w:rPr>
              <w:t>1</w:t>
            </w:r>
            <w:r w:rsidRPr="00EB1828">
              <w:rPr>
                <w:lang w:val="fr-FR"/>
              </w:rPr>
              <w:t xml:space="preserve">, </w:t>
            </w:r>
            <w:r w:rsidRPr="00EB1828">
              <w:rPr>
                <w:b/>
                <w:lang w:val="fr-FR"/>
              </w:rPr>
              <w:t>vai</w:t>
            </w:r>
          </w:p>
          <w:p w:rsidR="004B0A15" w:rsidRPr="00D54DC8" w:rsidRDefault="004B0A15" w:rsidP="009A33CC">
            <w:pPr>
              <w:pStyle w:val="PURBullet"/>
              <w:numPr>
                <w:ilvl w:val="0"/>
                <w:numId w:val="103"/>
              </w:numPr>
            </w:pPr>
            <w:r>
              <w:t>Forefront Protection Suite (lietotājs)</w:t>
            </w:r>
          </w:p>
          <w:p w:rsidR="004B0A15" w:rsidRDefault="0053332D" w:rsidP="003F6E4F">
            <w:pPr>
              <w:pStyle w:val="PURBody"/>
            </w:pPr>
            <w:r>
              <w:rPr>
                <w:vertAlign w:val="superscript"/>
              </w:rPr>
              <w:t>1</w:t>
            </w:r>
            <w:r>
              <w:t xml:space="preserve"> Ar aktīvu Software Assurance segumu un attiecībā uz pakalpojuma abonementiem, kas ir uzsākti pirms 2013. gada 1. marta. Lietotāji, kuri ieguva licences un Software Assurance segumu pēc 2013. gada 1. marta, nedrīkst izmantot pakalpojumu, taču drīkst izmantot pēctecīgo pakalpojumu Exchange Online Protection.</w:t>
            </w:r>
          </w:p>
        </w:tc>
      </w:tr>
    </w:tbl>
    <w:p w:rsidR="004B0A15" w:rsidRPr="00D54DC8" w:rsidRDefault="004B0A15" w:rsidP="004B0A15">
      <w:pPr>
        <w:pStyle w:val="PURBlueBGHeader"/>
      </w:pPr>
      <w:r>
        <w:t>IERĪCES SL</w:t>
      </w:r>
    </w:p>
    <w:tbl>
      <w:tblPr>
        <w:tblStyle w:val="PURTableNoVertical"/>
        <w:tblW w:w="0" w:type="auto"/>
        <w:tblLook w:val="04A0" w:firstRow="1" w:lastRow="0" w:firstColumn="1" w:lastColumn="0" w:noHBand="0" w:noVBand="1"/>
      </w:tblPr>
      <w:tblGrid>
        <w:gridCol w:w="5278"/>
        <w:gridCol w:w="5248"/>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54DC8" w:rsidRDefault="004B0A15" w:rsidP="003F6E4F">
            <w:pPr>
              <w:pStyle w:val="PURBody"/>
            </w:pPr>
          </w:p>
          <w:p w:rsidR="004B0A15" w:rsidRPr="00D54DC8" w:rsidRDefault="004B0A15" w:rsidP="003F6E4F">
            <w:pPr>
              <w:pStyle w:val="PURBody"/>
            </w:pPr>
            <w:r>
              <w:rPr>
                <w:b/>
                <w:i/>
              </w:rPr>
              <w:t>Nepieciešams katram jūsu:</w:t>
            </w:r>
          </w:p>
          <w:p w:rsidR="004B0A15" w:rsidRPr="00D54DC8" w:rsidRDefault="004B0A15" w:rsidP="003F6E4F">
            <w:pPr>
              <w:pStyle w:val="PURBody"/>
            </w:pPr>
          </w:p>
          <w:p w:rsidR="004B0A15" w:rsidRPr="00D54DC8" w:rsidRDefault="004B0A15" w:rsidP="009A33CC">
            <w:pPr>
              <w:pStyle w:val="PURBullet"/>
              <w:numPr>
                <w:ilvl w:val="0"/>
                <w:numId w:val="104"/>
              </w:numPr>
            </w:pPr>
            <w:r>
              <w:t>ierīcei, kuras Klienta datus apstrādā tiešsaistes pakalpojums vai saistīta programmatūra</w:t>
            </w:r>
          </w:p>
          <w:p w:rsidR="004B0A15" w:rsidRDefault="004B0A15" w:rsidP="003F6E4F">
            <w:pPr>
              <w:pStyle w:val="PURBody"/>
            </w:pPr>
          </w:p>
        </w:tc>
        <w:tc>
          <w:tcPr>
            <w:tcW w:w="7080" w:type="dxa"/>
          </w:tcPr>
          <w:p w:rsidR="004B0A15" w:rsidRPr="00D54DC8" w:rsidRDefault="004B0A15" w:rsidP="003F6E4F">
            <w:pPr>
              <w:pStyle w:val="PURBody"/>
            </w:pPr>
            <w:r>
              <w:rPr>
                <w:b/>
                <w:i/>
              </w:rPr>
              <w:t>Nepieciešamās SL.</w:t>
            </w:r>
          </w:p>
          <w:p w:rsidR="004B0A15" w:rsidRPr="00D54DC8" w:rsidRDefault="004B0A15" w:rsidP="009A33CC">
            <w:pPr>
              <w:pStyle w:val="PURBullet"/>
              <w:numPr>
                <w:ilvl w:val="0"/>
                <w:numId w:val="92"/>
              </w:numPr>
            </w:pPr>
            <w:r>
              <w:t xml:space="preserve">Forefront Online Protection for Exchange ierīces SL, </w:t>
            </w:r>
            <w:r>
              <w:rPr>
                <w:b/>
              </w:rPr>
              <w:t>vai</w:t>
            </w:r>
          </w:p>
          <w:p w:rsidR="004B0A15" w:rsidRPr="00D54DC8" w:rsidRDefault="004B0A15" w:rsidP="009A33CC">
            <w:pPr>
              <w:pStyle w:val="PURBullet"/>
              <w:numPr>
                <w:ilvl w:val="0"/>
                <w:numId w:val="92"/>
              </w:numPr>
            </w:pPr>
            <w:r>
              <w:t>Enterprise CAL Suite (ierīce)</w:t>
            </w:r>
            <w:r>
              <w:rPr>
                <w:vertAlign w:val="superscript"/>
              </w:rPr>
              <w:t xml:space="preserve"> 1</w:t>
            </w:r>
            <w:r>
              <w:t xml:space="preserve">, </w:t>
            </w:r>
            <w:r>
              <w:rPr>
                <w:b/>
              </w:rPr>
              <w:t>vai</w:t>
            </w:r>
          </w:p>
          <w:p w:rsidR="004B0A15" w:rsidRPr="00D54DC8" w:rsidRDefault="004B0A15" w:rsidP="009A33CC">
            <w:pPr>
              <w:pStyle w:val="PURBullet"/>
              <w:numPr>
                <w:ilvl w:val="0"/>
                <w:numId w:val="92"/>
              </w:numPr>
            </w:pPr>
            <w:r>
              <w:t>Enterprise CAL Bridge for Office 365 (ierīce)</w:t>
            </w:r>
            <w:r>
              <w:rPr>
                <w:vertAlign w:val="superscript"/>
              </w:rPr>
              <w:t xml:space="preserve"> 1</w:t>
            </w:r>
            <w:r>
              <w:t xml:space="preserve">, </w:t>
            </w:r>
            <w:r>
              <w:rPr>
                <w:b/>
              </w:rPr>
              <w:t>vai</w:t>
            </w:r>
          </w:p>
          <w:p w:rsidR="004B0A15" w:rsidRPr="00D54DC8" w:rsidRDefault="004B0A15" w:rsidP="009A33CC">
            <w:pPr>
              <w:pStyle w:val="PURBullet"/>
              <w:numPr>
                <w:ilvl w:val="0"/>
                <w:numId w:val="92"/>
              </w:numPr>
            </w:pPr>
            <w:r>
              <w:t>Enterprise CAL Bridge for Windows Intune (ierīce)</w:t>
            </w:r>
            <w:r>
              <w:rPr>
                <w:vertAlign w:val="superscript"/>
              </w:rPr>
              <w:t xml:space="preserve"> 1</w:t>
            </w:r>
            <w:r>
              <w:t xml:space="preserve">, </w:t>
            </w:r>
            <w:r>
              <w:rPr>
                <w:b/>
              </w:rPr>
              <w:t>vai</w:t>
            </w:r>
          </w:p>
          <w:p w:rsidR="004B0A15" w:rsidRPr="00D54DC8" w:rsidRDefault="004B0A15" w:rsidP="009A33CC">
            <w:pPr>
              <w:pStyle w:val="PURBullet"/>
              <w:numPr>
                <w:ilvl w:val="0"/>
                <w:numId w:val="92"/>
              </w:numPr>
            </w:pPr>
            <w:r>
              <w:t>Enterprise CAL Bridge for Office 365 and Windows Intune (ierīce)</w:t>
            </w:r>
            <w:r>
              <w:rPr>
                <w:vertAlign w:val="superscript"/>
              </w:rPr>
              <w:t xml:space="preserve"> 1</w:t>
            </w:r>
            <w:r>
              <w:t xml:space="preserve">, </w:t>
            </w:r>
            <w:r>
              <w:rPr>
                <w:b/>
              </w:rPr>
              <w:t>vai</w:t>
            </w:r>
          </w:p>
          <w:p w:rsidR="004B0A15" w:rsidRPr="00EB1828" w:rsidRDefault="004B0A15" w:rsidP="009A33CC">
            <w:pPr>
              <w:pStyle w:val="PURBullet"/>
              <w:numPr>
                <w:ilvl w:val="0"/>
                <w:numId w:val="92"/>
              </w:numPr>
              <w:rPr>
                <w:lang w:val="fr-FR"/>
              </w:rPr>
            </w:pPr>
            <w:r w:rsidRPr="00EB1828">
              <w:rPr>
                <w:lang w:val="fr-FR"/>
              </w:rPr>
              <w:t>Exchange Server 2013 Enterprise CAL (ierīce)</w:t>
            </w:r>
            <w:r w:rsidRPr="00EB1828">
              <w:rPr>
                <w:vertAlign w:val="superscript"/>
                <w:lang w:val="fr-FR"/>
              </w:rPr>
              <w:t xml:space="preserve"> 1</w:t>
            </w:r>
            <w:r w:rsidRPr="00EB1828">
              <w:rPr>
                <w:lang w:val="fr-FR"/>
              </w:rPr>
              <w:t xml:space="preserve">, </w:t>
            </w:r>
            <w:r w:rsidRPr="00EB1828">
              <w:rPr>
                <w:b/>
                <w:lang w:val="fr-FR"/>
              </w:rPr>
              <w:t>vai</w:t>
            </w:r>
          </w:p>
          <w:p w:rsidR="004B0A15" w:rsidRPr="00D54DC8" w:rsidRDefault="004B0A15" w:rsidP="009A33CC">
            <w:pPr>
              <w:pStyle w:val="PURBullet"/>
              <w:numPr>
                <w:ilvl w:val="0"/>
                <w:numId w:val="92"/>
              </w:numPr>
            </w:pPr>
            <w:r>
              <w:t>Forefront Protection Suite (ierīce)</w:t>
            </w:r>
          </w:p>
          <w:p w:rsidR="004B0A15" w:rsidRDefault="0053332D" w:rsidP="003F6E4F">
            <w:pPr>
              <w:pStyle w:val="PURBody"/>
            </w:pPr>
            <w:r>
              <w:rPr>
                <w:vertAlign w:val="superscript"/>
              </w:rPr>
              <w:t>1</w:t>
            </w:r>
            <w:r>
              <w:t xml:space="preserve"> Ar aktīvu Software Assurance segumu un attiecībā uz pakalpojuma abonementiem, kas ir uzsākti pirms 2013. gada 1. marta. Lietotāji, kuri ieguva licences un Software Assurance segumu pēc 2013. gada 1. marta, nedrīkst izmantot pakalpojumu, taču drīkst izmantot pēctecīgo pakalpojumu Exchange Online Protection.</w:t>
            </w:r>
          </w:p>
        </w:tc>
      </w:tr>
    </w:tbl>
    <w:p w:rsidR="004B0A15" w:rsidRPr="00D54DC8" w:rsidRDefault="004B0A15" w:rsidP="004B0A15">
      <w:pPr>
        <w:pStyle w:val="PURBlueBGHeader"/>
      </w:pPr>
      <w:r>
        <w:t>Papildu noteikumi</w:t>
      </w:r>
    </w:p>
    <w:p w:rsidR="004B0A15" w:rsidRPr="00D54DC8" w:rsidRDefault="004B0A15" w:rsidP="004B0A15">
      <w:pPr>
        <w:pStyle w:val="PURBlueStrong-Indented"/>
      </w:pPr>
      <w:r>
        <w:t>Licences noteikumu atjauninājumi</w:t>
      </w:r>
    </w:p>
    <w:p w:rsidR="004B0A15" w:rsidRPr="00D54DC8" w:rsidRDefault="004B0A15" w:rsidP="004B0A15">
      <w:pPr>
        <w:pStyle w:val="PURBody-Indented"/>
      </w:pPr>
      <w:r>
        <w:t>Izņemot pašreizējās atbilstošās reģistrācijas vai lielapjoma licencēšanas līguma termiņu, uz tiešsaistes pakalpojuma lietošanu attiecas licences noteikumi, kas ir spēkā datumā, kad pirmo reizi izmantojāt tiešsaistes pakalpojumu.</w:t>
      </w:r>
      <w:r w:rsidR="00B07308">
        <w:t xml:space="preserve"> </w:t>
      </w:r>
      <w:r>
        <w:t>Mēs varam jebkurā laikā atjaunināt noteikumus par lietošanas ierobežojumiem. Lietojot tiešsaistes pakalpojumu pēc tam, kad šo Produktu lietošanas noteikumos esam publicējuši jauno lietošanas noteikumu apjomu vai esam jums nosūtījuši e-pasta ziņojumu par šiem jaunumiem, jūs piekrītat tiem.</w:t>
      </w:r>
    </w:p>
    <w:p w:rsidR="004B0A15" w:rsidRPr="00D54DC8" w:rsidRDefault="004B0A15" w:rsidP="004B0A15">
      <w:pPr>
        <w:pStyle w:val="PURBlueStrong-Indented"/>
      </w:pPr>
      <w:r>
        <w:t>Lietošana vērtēšanas nolūkiem</w:t>
      </w:r>
    </w:p>
    <w:p w:rsidR="004B0A15" w:rsidRPr="00D54DC8" w:rsidRDefault="004B0A15" w:rsidP="004B0A15">
      <w:pPr>
        <w:pStyle w:val="PURBody-Indented"/>
      </w:pPr>
      <w:r>
        <w:t>Tiešsaistes pakalpojumu drīkst izmantot novērtēšanas periodā, kas ilgst 30 dienas.</w:t>
      </w:r>
    </w:p>
    <w:p w:rsidR="004B0A15" w:rsidRPr="00D54DC8" w:rsidRDefault="00147303" w:rsidP="00B1142E">
      <w:pPr>
        <w:pStyle w:val="PURBreadcrumb"/>
      </w:pPr>
      <w:hyperlink w:anchor="_Sec4" w:history="1">
        <w:r w:rsidR="00445B66" w:rsidRPr="00EB1828">
          <w:rPr>
            <w:rStyle w:val="Hyperlink"/>
            <w:szCs w:val="16"/>
            <w:lang w:val="fr-FR"/>
          </w:rPr>
          <w:t>Saturs</w:t>
        </w:r>
      </w:hyperlink>
      <w:r w:rsidR="00445B66" w:rsidRPr="00EB1828">
        <w:rPr>
          <w:szCs w:val="16"/>
          <w:lang w:val="fr-FR"/>
        </w:rPr>
        <w:t xml:space="preserve"> / </w:t>
      </w:r>
      <w:hyperlink w:anchor="General_License_Terms" w:history="1">
        <w:r w:rsidR="00445B66" w:rsidRPr="00EB1828">
          <w:rPr>
            <w:rStyle w:val="Hyperlink"/>
            <w:lang w:val="fr-FR"/>
          </w:rPr>
          <w:t>Vispārīgie noteikum</w:t>
        </w:r>
      </w:hyperlink>
    </w:p>
    <w:p w:rsidR="0082133B" w:rsidRPr="00D54DC8" w:rsidRDefault="00ED4593">
      <w:pPr>
        <w:pStyle w:val="PURProductName"/>
      </w:pPr>
      <w:r>
        <w:t>Lync Online Plan 1</w:t>
      </w:r>
      <w:bookmarkEnd w:id="302"/>
      <w:r>
        <w:fldChar w:fldCharType="begin"/>
      </w:r>
      <w:r>
        <w:instrText>XE "Lync Online Plan 1"</w:instrText>
      </w:r>
      <w:r>
        <w:fldChar w:fldCharType="end"/>
      </w:r>
      <w:r>
        <w:fldChar w:fldCharType="begin"/>
      </w:r>
      <w:r>
        <w:instrText>TC "</w:instrText>
      </w:r>
      <w:bookmarkStart w:id="306" w:name="_Toc374111671"/>
      <w:r>
        <w:instrText>Lync Online Plan 1</w:instrText>
      </w:r>
      <w:bookmarkEnd w:id="306"/>
      <w:r>
        <w:instrText xml:space="preserve">" \l 3 </w:instrText>
      </w:r>
      <w:bookmarkStart w:id="307" w:name="_Toc370712508"/>
      <w:bookmarkEnd w:id="307"/>
      <w:r>
        <w:fldChar w:fldCharType="end"/>
      </w:r>
    </w:p>
    <w:p w:rsidR="0082133B" w:rsidRPr="00D54DC8" w:rsidRDefault="00ED4593">
      <w:pPr>
        <w:pStyle w:val="PURBlueBGHeader"/>
      </w:pPr>
      <w:r>
        <w:t>LIETOTĀJA SL</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Nepieciešams katram jūsu:</w:t>
            </w:r>
          </w:p>
          <w:p w:rsidR="0082133B" w:rsidRDefault="00ED4593" w:rsidP="009A33CC">
            <w:pPr>
              <w:pStyle w:val="PURBullet"/>
              <w:numPr>
                <w:ilvl w:val="0"/>
                <w:numId w:val="19"/>
              </w:numPr>
            </w:pPr>
            <w:r>
              <w:t xml:space="preserve">lietotājam, kurš piekļūst tiešsaistes pakalpojumam vai saistītai programmatūrai. </w:t>
            </w:r>
          </w:p>
        </w:tc>
        <w:tc>
          <w:tcPr>
            <w:tcW w:w="5340" w:type="dxa"/>
          </w:tcPr>
          <w:p w:rsidR="0082133B" w:rsidRPr="00D54DC8" w:rsidRDefault="00ED4593">
            <w:pPr>
              <w:pStyle w:val="PURBody"/>
            </w:pPr>
            <w:r>
              <w:rPr>
                <w:b/>
                <w:i/>
              </w:rPr>
              <w:t>Nepieciešamās SL.</w:t>
            </w:r>
          </w:p>
          <w:p w:rsidR="001D2B10" w:rsidRPr="00EB1828" w:rsidRDefault="00ED4593" w:rsidP="001D2B10">
            <w:pPr>
              <w:pStyle w:val="PURBullet"/>
              <w:numPr>
                <w:ilvl w:val="0"/>
                <w:numId w:val="20"/>
              </w:numPr>
              <w:rPr>
                <w:lang w:val="fr-FR"/>
              </w:rPr>
            </w:pPr>
            <w:r w:rsidRPr="00EB1828">
              <w:rPr>
                <w:lang w:val="fr-FR"/>
              </w:rPr>
              <w:t xml:space="preserve">Lync Online Plan 1-2 lietotāja SL </w:t>
            </w:r>
            <w:r w:rsidRPr="00EB1828">
              <w:rPr>
                <w:b/>
                <w:lang w:val="fr-FR"/>
              </w:rPr>
              <w:t>vai</w:t>
            </w:r>
            <w:r w:rsidRPr="00EB1828">
              <w:rPr>
                <w:lang w:val="fr-FR"/>
              </w:rPr>
              <w:t xml:space="preserve"> </w:t>
            </w:r>
          </w:p>
          <w:p w:rsidR="001D2B10" w:rsidRPr="00D54DC8" w:rsidRDefault="001D2B10" w:rsidP="001D2B10">
            <w:pPr>
              <w:pStyle w:val="PURBullet"/>
              <w:numPr>
                <w:ilvl w:val="0"/>
                <w:numId w:val="20"/>
              </w:numPr>
            </w:pPr>
            <w:r>
              <w:t xml:space="preserve">Office 365 Enterprise E1, E3 vai E4 lietotāja SL, </w:t>
            </w:r>
            <w:r>
              <w:rPr>
                <w:b/>
              </w:rPr>
              <w:t>vai</w:t>
            </w:r>
          </w:p>
          <w:p w:rsidR="001D2B10" w:rsidRPr="00EB1828" w:rsidRDefault="001D2B10" w:rsidP="001D2B10">
            <w:pPr>
              <w:pStyle w:val="PURBullet"/>
              <w:numPr>
                <w:ilvl w:val="0"/>
                <w:numId w:val="20"/>
              </w:numPr>
              <w:rPr>
                <w:lang w:val="fr-FR"/>
              </w:rPr>
            </w:pPr>
            <w:r w:rsidRPr="00EB1828">
              <w:rPr>
                <w:lang w:val="fr-FR"/>
              </w:rPr>
              <w:t xml:space="preserve">Office 365 Enterprise E3-E4 bez ProPlus lietotāja SL </w:t>
            </w:r>
            <w:r w:rsidRPr="00EB1828">
              <w:rPr>
                <w:b/>
                <w:lang w:val="fr-FR"/>
              </w:rPr>
              <w:t>vai</w:t>
            </w:r>
          </w:p>
          <w:p w:rsidR="0082133B" w:rsidRPr="00D54DC8" w:rsidRDefault="001D2B10" w:rsidP="001D2B10">
            <w:pPr>
              <w:pStyle w:val="PURBullet"/>
              <w:numPr>
                <w:ilvl w:val="0"/>
                <w:numId w:val="20"/>
              </w:numPr>
            </w:pPr>
            <w:r>
              <w:t xml:space="preserve">Lync Online Plan 1A-2A lietotāja SL </w:t>
            </w:r>
            <w:r>
              <w:rPr>
                <w:b/>
              </w:rPr>
              <w:t>vai</w:t>
            </w:r>
          </w:p>
          <w:p w:rsidR="0082133B" w:rsidRPr="003B0DE1" w:rsidRDefault="007C7028" w:rsidP="001D2B10">
            <w:pPr>
              <w:pStyle w:val="Heading4nobold"/>
              <w:numPr>
                <w:ilvl w:val="0"/>
                <w:numId w:val="20"/>
              </w:numPr>
              <w:spacing w:line="180" w:lineRule="atLeast"/>
              <w:jc w:val="left"/>
              <w:rPr>
                <w:rFonts w:ascii="Arial" w:hAnsi="Arial" w:cs="Arial"/>
              </w:rPr>
            </w:pPr>
            <w:r w:rsidRPr="003B0DE1">
              <w:rPr>
                <w:rFonts w:ascii="Arial" w:hAnsi="Arial" w:cs="Arial"/>
                <w:color w:val="000000"/>
              </w:rPr>
              <w:t xml:space="preserve">Office 365 Education A2-A4 </w:t>
            </w:r>
            <w:r w:rsidRPr="003B0DE1">
              <w:rPr>
                <w:rFonts w:ascii="Arial" w:hAnsi="Arial" w:cs="Arial"/>
                <w:color w:val="000000"/>
                <w:szCs w:val="18"/>
              </w:rPr>
              <w:t xml:space="preserve">lietotāja SL </w:t>
            </w:r>
            <w:r w:rsidRPr="003B0DE1">
              <w:rPr>
                <w:rFonts w:ascii="Arial" w:hAnsi="Arial" w:cs="Arial"/>
                <w:b/>
                <w:color w:val="000000"/>
                <w:szCs w:val="18"/>
              </w:rPr>
              <w:t>vai</w:t>
            </w:r>
          </w:p>
          <w:p w:rsidR="001D2B10" w:rsidRPr="00D54DC8" w:rsidRDefault="001D2B10" w:rsidP="001D2B10">
            <w:pPr>
              <w:pStyle w:val="PURBullet"/>
              <w:numPr>
                <w:ilvl w:val="0"/>
                <w:numId w:val="20"/>
              </w:numPr>
            </w:pPr>
            <w:r>
              <w:t xml:space="preserve">Lync Online Plan 1G-2G lietotāja SL </w:t>
            </w:r>
            <w:r>
              <w:rPr>
                <w:b/>
              </w:rPr>
              <w:t>vai</w:t>
            </w:r>
          </w:p>
          <w:p w:rsidR="001D2B10" w:rsidRPr="00D54DC8" w:rsidRDefault="001D2B10" w:rsidP="001D2B10">
            <w:pPr>
              <w:pStyle w:val="PURBullet"/>
              <w:numPr>
                <w:ilvl w:val="0"/>
                <w:numId w:val="20"/>
              </w:numPr>
            </w:pPr>
            <w:r>
              <w:t xml:space="preserve">Office 365 Government G1, G3 vai G4 lietotāja SL, </w:t>
            </w:r>
            <w:r>
              <w:rPr>
                <w:b/>
              </w:rPr>
              <w:t>vai</w:t>
            </w:r>
          </w:p>
          <w:p w:rsidR="001D2B10" w:rsidRPr="00D54DC8" w:rsidRDefault="001D2B10" w:rsidP="00377838">
            <w:pPr>
              <w:pStyle w:val="PURBullet"/>
              <w:numPr>
                <w:ilvl w:val="0"/>
                <w:numId w:val="20"/>
              </w:numPr>
              <w:spacing w:line="180" w:lineRule="atLeast"/>
            </w:pPr>
            <w:r>
              <w:t>Office 365 Government G3-G4 bez ProPlus lietotāja</w:t>
            </w:r>
            <w:r w:rsidR="00377838">
              <w:t> </w:t>
            </w:r>
            <w:r>
              <w:t>SL</w:t>
            </w:r>
            <w:r w:rsidR="00377838">
              <w:t> </w:t>
            </w:r>
            <w:r>
              <w:rPr>
                <w:b/>
              </w:rPr>
              <w:t>vai</w:t>
            </w:r>
          </w:p>
          <w:p w:rsidR="00A04CCF" w:rsidRPr="00D54DC8" w:rsidRDefault="00A04CCF" w:rsidP="009A33CC">
            <w:pPr>
              <w:pStyle w:val="PURBullet"/>
              <w:numPr>
                <w:ilvl w:val="0"/>
                <w:numId w:val="20"/>
              </w:numPr>
            </w:pPr>
            <w:r>
              <w:rPr>
                <w:rFonts w:ascii="Tahoma" w:hAnsi="Tahoma"/>
                <w:color w:val="000000"/>
              </w:rPr>
              <w:t>Office 365 Midsize Business lietotāja SL</w:t>
            </w:r>
            <w:r>
              <w:t xml:space="preserve"> </w:t>
            </w:r>
            <w:r>
              <w:rPr>
                <w:b/>
              </w:rPr>
              <w:t>vai</w:t>
            </w:r>
            <w:r>
              <w:t xml:space="preserve"> </w:t>
            </w:r>
          </w:p>
          <w:p w:rsidR="0082133B" w:rsidRPr="00D54DC8" w:rsidRDefault="00ED4593" w:rsidP="009A33CC">
            <w:pPr>
              <w:pStyle w:val="PURBullet"/>
              <w:numPr>
                <w:ilvl w:val="0"/>
                <w:numId w:val="20"/>
              </w:numPr>
            </w:pPr>
            <w:r>
              <w:t xml:space="preserve">Live Meeting Professional lietotāja SL, </w:t>
            </w:r>
            <w:r>
              <w:rPr>
                <w:b/>
              </w:rPr>
              <w:t>vai</w:t>
            </w:r>
          </w:p>
          <w:p w:rsidR="0082133B" w:rsidRDefault="00ED4593" w:rsidP="009A33CC">
            <w:pPr>
              <w:pStyle w:val="PURBullet"/>
              <w:numPr>
                <w:ilvl w:val="0"/>
                <w:numId w:val="20"/>
              </w:numPr>
            </w:pPr>
            <w:r>
              <w:t>Live Meeting Standard User SL</w:t>
            </w:r>
          </w:p>
        </w:tc>
      </w:tr>
    </w:tbl>
    <w:p w:rsidR="00377838" w:rsidRDefault="00377838" w:rsidP="00377838">
      <w:pPr>
        <w:pStyle w:val="PURBlueBGHeader"/>
        <w:pBdr>
          <w:top w:val="none" w:sz="0" w:space="0" w:color="auto"/>
          <w:left w:val="none" w:sz="0" w:space="0" w:color="auto"/>
          <w:bottom w:val="none" w:sz="0" w:space="0" w:color="auto"/>
          <w:right w:val="none" w:sz="0" w:space="0" w:color="auto"/>
        </w:pBdr>
        <w:shd w:val="clear" w:color="auto" w:fill="auto"/>
      </w:pPr>
    </w:p>
    <w:p w:rsidR="0082133B" w:rsidRPr="00D54DC8" w:rsidRDefault="00ED4593" w:rsidP="00831CB4">
      <w:pPr>
        <w:pStyle w:val="PURBlueBGHeader"/>
        <w:spacing w:after="80"/>
      </w:pPr>
      <w:r>
        <w:t>Papildu noteikumi</w:t>
      </w:r>
    </w:p>
    <w:p w:rsidR="003832B4" w:rsidRPr="00D54DC8" w:rsidRDefault="003832B4" w:rsidP="00831CB4">
      <w:pPr>
        <w:pStyle w:val="PURBlueStrong-Indented"/>
        <w:spacing w:after="40" w:line="220" w:lineRule="exact"/>
        <w:ind w:left="274"/>
      </w:pPr>
      <w:r>
        <w:t>Piemērojamie paziņojumi</w:t>
      </w:r>
    </w:p>
    <w:p w:rsidR="003832B4" w:rsidRPr="00D54DC8" w:rsidRDefault="003832B4" w:rsidP="002E57B6">
      <w:pPr>
        <w:pStyle w:val="PURBlueStrong-Indented"/>
        <w:spacing w:after="40" w:line="220" w:lineRule="exact"/>
        <w:ind w:left="274"/>
      </w:pPr>
      <w:r>
        <w:rPr>
          <w:smallCaps w:val="0"/>
          <w:color w:val="auto"/>
        </w:rPr>
        <w:t xml:space="preserve">Ir spēkā paziņojums par ierakstīšanu un H.264/MPEG-4 AVC un/vai VC-1 paziņojumi </w:t>
      </w:r>
      <w:hyperlink w:anchor="Appendix_1" w:history="1">
        <w:hyperlink r:id="rId40" w:anchor="_Sec10" w:history="1">
          <w:hyperlink w:anchor="Appendix_1">
            <w:hyperlink w:anchor="Appendix_1">
              <w:r w:rsidR="002E57B6" w:rsidRPr="00445B66">
                <w:rPr>
                  <w:rStyle w:val="Hyperlink"/>
                  <w:smallCaps w:val="0"/>
                </w:rPr>
                <w:t>1. pielikumā</w:t>
              </w:r>
            </w:hyperlink>
          </w:hyperlink>
        </w:hyperlink>
        <w:r w:rsidRPr="00445B66">
          <w:rPr>
            <w:rStyle w:val="Hyperlink"/>
            <w:smallCaps w:val="0"/>
            <w:u w:val="none"/>
          </w:rPr>
          <w:t>.</w:t>
        </w:r>
      </w:hyperlink>
    </w:p>
    <w:p w:rsidR="0082133B" w:rsidRPr="00D54DC8" w:rsidRDefault="00ED4593" w:rsidP="00831CB4">
      <w:pPr>
        <w:pStyle w:val="PURBlueStrong-Indented"/>
        <w:spacing w:after="40" w:line="220" w:lineRule="exact"/>
        <w:ind w:left="274"/>
      </w:pPr>
      <w:r>
        <w:t>Microsoft Silverlight programmatūra</w:t>
      </w:r>
    </w:p>
    <w:p w:rsidR="00FD5971" w:rsidRPr="00D54DC8" w:rsidRDefault="00ED4593" w:rsidP="00831CB4">
      <w:pPr>
        <w:pStyle w:val="PURBody-Indented"/>
        <w:spacing w:after="80"/>
        <w:ind w:left="274"/>
      </w:pPr>
      <w:r>
        <w:t>Lync 2010 ietver Silverlight.</w:t>
      </w:r>
      <w:r w:rsidR="00B07308">
        <w:t xml:space="preserve"> </w:t>
      </w:r>
      <w:r>
        <w:t xml:space="preserve">Silverlight var ietvert dekodēšanas tehnoloģiju H.264/MPEG-4 AVC un/vai VC-1. </w:t>
      </w:r>
    </w:p>
    <w:p w:rsidR="0082133B" w:rsidRPr="00D54DC8" w:rsidRDefault="00147303" w:rsidP="00B1142E">
      <w:pPr>
        <w:pStyle w:val="PURBreadcrumb"/>
      </w:pPr>
      <w:hyperlink w:anchor="_Sec4" w:history="1">
        <w:r w:rsidR="00445B66" w:rsidRPr="00EB1828">
          <w:rPr>
            <w:rStyle w:val="Hyperlink"/>
            <w:szCs w:val="16"/>
            <w:lang w:val="fr-FR"/>
          </w:rPr>
          <w:t>Saturs</w:t>
        </w:r>
      </w:hyperlink>
      <w:r w:rsidR="00445B66" w:rsidRPr="00EB1828">
        <w:rPr>
          <w:szCs w:val="16"/>
          <w:lang w:val="fr-FR"/>
        </w:rPr>
        <w:t xml:space="preserve"> / </w:t>
      </w:r>
      <w:hyperlink w:anchor="General_License_Terms" w:history="1">
        <w:r w:rsidR="00445B66" w:rsidRPr="00EB1828">
          <w:rPr>
            <w:rStyle w:val="Hyperlink"/>
            <w:lang w:val="fr-FR"/>
          </w:rPr>
          <w:t>Vispārīgie noteikum</w:t>
        </w:r>
      </w:hyperlink>
      <w:r w:rsidR="0007456D">
        <w:t xml:space="preserve"> </w:t>
      </w:r>
    </w:p>
    <w:p w:rsidR="0082133B" w:rsidRPr="00D54DC8" w:rsidRDefault="00ED4593">
      <w:pPr>
        <w:pStyle w:val="PURProductName"/>
      </w:pPr>
      <w:bookmarkStart w:id="308" w:name="_Sec373"/>
      <w:r>
        <w:t>Lync Online Plan 2</w:t>
      </w:r>
      <w:bookmarkEnd w:id="308"/>
      <w:r>
        <w:fldChar w:fldCharType="begin"/>
      </w:r>
      <w:r>
        <w:instrText>XE "Lync Online Plan 2"</w:instrText>
      </w:r>
      <w:r>
        <w:fldChar w:fldCharType="end"/>
      </w:r>
      <w:r>
        <w:fldChar w:fldCharType="begin"/>
      </w:r>
      <w:r>
        <w:instrText>TC "</w:instrText>
      </w:r>
      <w:bookmarkStart w:id="309" w:name="_Toc374111672"/>
      <w:r>
        <w:instrText>Lync Online Plan 2</w:instrText>
      </w:r>
      <w:bookmarkEnd w:id="309"/>
      <w:r>
        <w:instrText xml:space="preserve">" \l 3 </w:instrText>
      </w:r>
      <w:bookmarkStart w:id="310" w:name="_Toc370712509"/>
      <w:bookmarkEnd w:id="310"/>
      <w:r>
        <w:fldChar w:fldCharType="end"/>
      </w:r>
    </w:p>
    <w:p w:rsidR="0082133B" w:rsidRPr="00D54DC8" w:rsidRDefault="00ED4593">
      <w:pPr>
        <w:pStyle w:val="PURBlueBGHeader"/>
      </w:pPr>
      <w:r>
        <w:t>LIETOTĀJA SL</w:t>
      </w:r>
    </w:p>
    <w:tbl>
      <w:tblPr>
        <w:tblStyle w:val="PURTableNoVertical"/>
        <w:tblW w:w="0" w:type="auto"/>
        <w:tblLook w:val="04A0" w:firstRow="1" w:lastRow="0" w:firstColumn="1" w:lastColumn="0" w:noHBand="0" w:noVBand="1"/>
      </w:tblPr>
      <w:tblGrid>
        <w:gridCol w:w="5301"/>
        <w:gridCol w:w="5225"/>
      </w:tblGrid>
      <w:tr w:rsidR="0082133B"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D54DC8" w:rsidRDefault="00ED4593">
            <w:pPr>
              <w:pStyle w:val="PURBody"/>
            </w:pPr>
            <w:r>
              <w:rPr>
                <w:b/>
                <w:i/>
              </w:rPr>
              <w:lastRenderedPageBreak/>
              <w:t>Nepieciešams katram jūsu:</w:t>
            </w:r>
          </w:p>
          <w:p w:rsidR="0082133B" w:rsidRPr="00D54DC8" w:rsidRDefault="00ED4593">
            <w:pPr>
              <w:pStyle w:val="PURBody"/>
            </w:pPr>
            <w:r>
              <w:t xml:space="preserve">autentificētam lietotājam, kurš piekļūst tiešsaistes pakalpojumam vai saistītai programmatūrai. Tomēr </w:t>
            </w:r>
          </w:p>
          <w:p w:rsidR="0082133B" w:rsidRPr="00D54DC8" w:rsidRDefault="00ED4593" w:rsidP="009A33CC">
            <w:pPr>
              <w:pStyle w:val="PURBullet"/>
              <w:numPr>
                <w:ilvl w:val="0"/>
                <w:numId w:val="21"/>
              </w:numPr>
            </w:pPr>
            <w:r>
              <w:t>lietotājiem, kas ir licencēti Lync Online Plan 1,</w:t>
            </w:r>
          </w:p>
          <w:p w:rsidR="0082133B" w:rsidRPr="00D54DC8" w:rsidRDefault="00ED4593" w:rsidP="009A33CC">
            <w:pPr>
              <w:pStyle w:val="PURBullet"/>
              <w:numPr>
                <w:ilvl w:val="0"/>
                <w:numId w:val="21"/>
              </w:numPr>
            </w:pPr>
            <w:r>
              <w:t>lietotājiem, kas ir licencēti Lync Server Standard CAL,</w:t>
            </w:r>
          </w:p>
          <w:p w:rsidR="0082133B" w:rsidRPr="00EB1828" w:rsidRDefault="00ED4593" w:rsidP="009A33CC">
            <w:pPr>
              <w:pStyle w:val="PURBullet"/>
              <w:numPr>
                <w:ilvl w:val="0"/>
                <w:numId w:val="21"/>
              </w:numPr>
              <w:rPr>
                <w:lang w:val="fr-FR"/>
              </w:rPr>
            </w:pPr>
            <w:r w:rsidRPr="00EB1828">
              <w:rPr>
                <w:lang w:val="fr-FR"/>
              </w:rPr>
              <w:t>lietotājiem, kas ir licencēti Lync Server Enterprise CAL,</w:t>
            </w:r>
          </w:p>
          <w:p w:rsidR="0082133B" w:rsidRPr="00EB1828" w:rsidRDefault="00ED4593">
            <w:pPr>
              <w:pStyle w:val="PURBody"/>
              <w:rPr>
                <w:lang w:val="fr-FR"/>
              </w:rPr>
            </w:pPr>
            <w:r w:rsidRPr="00EB1828">
              <w:rPr>
                <w:lang w:val="fr-FR"/>
              </w:rPr>
              <w:t>nepieciešamās SL nav vajadzīgas, lai piekļūtu tiešsaistes pakalpojumiem citos nolūkos, kas nav tīmekļa konferences plānošana vai vadīšana.</w:t>
            </w:r>
          </w:p>
        </w:tc>
        <w:tc>
          <w:tcPr>
            <w:tcW w:w="5225" w:type="dxa"/>
          </w:tcPr>
          <w:p w:rsidR="0082133B" w:rsidRPr="00D54DC8" w:rsidRDefault="00ED4593">
            <w:pPr>
              <w:pStyle w:val="PURBody"/>
            </w:pPr>
            <w:r>
              <w:rPr>
                <w:b/>
                <w:i/>
              </w:rPr>
              <w:t>Nepieciešamās SL.</w:t>
            </w:r>
          </w:p>
          <w:p w:rsidR="0082133B" w:rsidRPr="00EB1828" w:rsidRDefault="00ED4593" w:rsidP="009A33CC">
            <w:pPr>
              <w:pStyle w:val="PURBullet"/>
              <w:numPr>
                <w:ilvl w:val="0"/>
                <w:numId w:val="22"/>
              </w:numPr>
              <w:rPr>
                <w:lang w:val="fr-FR"/>
              </w:rPr>
            </w:pPr>
            <w:r w:rsidRPr="00EB1828">
              <w:rPr>
                <w:lang w:val="fr-FR"/>
              </w:rPr>
              <w:t xml:space="preserve">Lync Online Plan 2 lietotāja SL, </w:t>
            </w:r>
            <w:r w:rsidRPr="00EB1828">
              <w:rPr>
                <w:b/>
                <w:lang w:val="fr-FR"/>
              </w:rPr>
              <w:t>vai</w:t>
            </w:r>
          </w:p>
          <w:p w:rsidR="003832B4" w:rsidRPr="00D54DC8" w:rsidRDefault="003832B4" w:rsidP="003832B4">
            <w:pPr>
              <w:pStyle w:val="PURBullet"/>
              <w:numPr>
                <w:ilvl w:val="0"/>
                <w:numId w:val="22"/>
              </w:numPr>
            </w:pPr>
            <w:r>
              <w:t xml:space="preserve">Lync Online Plan 2A lietotāja SL, </w:t>
            </w:r>
            <w:r>
              <w:rPr>
                <w:b/>
              </w:rPr>
              <w:t>vai</w:t>
            </w:r>
          </w:p>
          <w:p w:rsidR="003832B4" w:rsidRPr="00D54DC8" w:rsidRDefault="003832B4" w:rsidP="003832B4">
            <w:pPr>
              <w:pStyle w:val="PURBullet"/>
              <w:numPr>
                <w:ilvl w:val="0"/>
                <w:numId w:val="22"/>
              </w:numPr>
            </w:pPr>
            <w:r>
              <w:t xml:space="preserve">Lync Online Plan 2G lietotāja SL, </w:t>
            </w:r>
            <w:r>
              <w:rPr>
                <w:b/>
              </w:rPr>
              <w:t>vai</w:t>
            </w:r>
          </w:p>
          <w:p w:rsidR="007C7028" w:rsidRPr="003B0DE1" w:rsidRDefault="007C7028" w:rsidP="003832B4">
            <w:pPr>
              <w:pStyle w:val="Heading4nobold"/>
              <w:numPr>
                <w:ilvl w:val="0"/>
                <w:numId w:val="22"/>
              </w:numPr>
              <w:spacing w:line="180" w:lineRule="atLeast"/>
              <w:jc w:val="left"/>
              <w:rPr>
                <w:rFonts w:ascii="Arial" w:hAnsi="Arial" w:cs="Arial"/>
              </w:rPr>
            </w:pPr>
            <w:r w:rsidRPr="003B0DE1">
              <w:rPr>
                <w:rFonts w:ascii="Arial" w:hAnsi="Arial" w:cs="Arial"/>
                <w:color w:val="000000"/>
              </w:rPr>
              <w:t xml:space="preserve">Office 365 Education A2-A4 </w:t>
            </w:r>
            <w:r w:rsidRPr="003B0DE1">
              <w:rPr>
                <w:rFonts w:ascii="Arial" w:hAnsi="Arial" w:cs="Arial"/>
                <w:color w:val="000000"/>
                <w:szCs w:val="18"/>
              </w:rPr>
              <w:t>lietotāja SL</w:t>
            </w:r>
            <w:r w:rsidRPr="003B0DE1">
              <w:rPr>
                <w:rFonts w:ascii="Arial" w:hAnsi="Arial" w:cs="Arial"/>
                <w:color w:val="000000"/>
                <w:szCs w:val="18"/>
                <w:vertAlign w:val="superscript"/>
              </w:rPr>
              <w:t>1</w:t>
            </w:r>
            <w:r w:rsidRPr="003B0DE1">
              <w:rPr>
                <w:rFonts w:ascii="Arial" w:hAnsi="Arial" w:cs="Arial"/>
                <w:color w:val="000000"/>
                <w:szCs w:val="18"/>
              </w:rPr>
              <w:t xml:space="preserve">, </w:t>
            </w:r>
            <w:r w:rsidRPr="003B0DE1">
              <w:rPr>
                <w:rFonts w:ascii="Arial" w:hAnsi="Arial" w:cs="Arial"/>
                <w:b/>
                <w:color w:val="000000"/>
                <w:szCs w:val="18"/>
              </w:rPr>
              <w:t>vai</w:t>
            </w:r>
          </w:p>
          <w:p w:rsidR="009F57D1" w:rsidRPr="00D54DC8" w:rsidRDefault="00ED4593" w:rsidP="003832B4">
            <w:pPr>
              <w:pStyle w:val="PURBullet"/>
              <w:numPr>
                <w:ilvl w:val="0"/>
                <w:numId w:val="22"/>
              </w:numPr>
            </w:pPr>
            <w:r>
              <w:t xml:space="preserve">Office 365 Enterprise E1, E3 vai E4 lietotāja SL, </w:t>
            </w:r>
            <w:r>
              <w:rPr>
                <w:b/>
              </w:rPr>
              <w:t>vai</w:t>
            </w:r>
          </w:p>
          <w:p w:rsidR="003832B4" w:rsidRPr="00EB1828" w:rsidRDefault="003832B4" w:rsidP="003832B4">
            <w:pPr>
              <w:pStyle w:val="PURBullet"/>
              <w:numPr>
                <w:ilvl w:val="0"/>
                <w:numId w:val="22"/>
              </w:numPr>
              <w:rPr>
                <w:lang w:val="fr-FR"/>
              </w:rPr>
            </w:pPr>
            <w:r w:rsidRPr="00EB1828">
              <w:rPr>
                <w:lang w:val="fr-FR"/>
              </w:rPr>
              <w:t xml:space="preserve">Office 365 Enterprise E3-E4 bez ProPlus lietotāja SL </w:t>
            </w:r>
            <w:r w:rsidRPr="00EB1828">
              <w:rPr>
                <w:b/>
                <w:lang w:val="fr-FR"/>
              </w:rPr>
              <w:t>vai</w:t>
            </w:r>
          </w:p>
          <w:p w:rsidR="003832B4" w:rsidRPr="00D54DC8" w:rsidRDefault="003832B4" w:rsidP="003832B4">
            <w:pPr>
              <w:pStyle w:val="PURBullet"/>
              <w:numPr>
                <w:ilvl w:val="0"/>
                <w:numId w:val="22"/>
              </w:numPr>
            </w:pPr>
            <w:r>
              <w:t xml:space="preserve">Office 365 Government G1, G3 vai G4 lietotāja SL, </w:t>
            </w:r>
            <w:r>
              <w:rPr>
                <w:b/>
              </w:rPr>
              <w:t>vai</w:t>
            </w:r>
          </w:p>
          <w:p w:rsidR="003832B4" w:rsidRPr="00BF4ECC" w:rsidRDefault="003832B4" w:rsidP="00831CB4">
            <w:pPr>
              <w:pStyle w:val="Heading4nobold"/>
              <w:numPr>
                <w:ilvl w:val="0"/>
                <w:numId w:val="22"/>
              </w:numPr>
              <w:spacing w:line="180" w:lineRule="atLeast"/>
              <w:jc w:val="left"/>
              <w:rPr>
                <w:rFonts w:ascii="Arial" w:hAnsi="Arial" w:cs="Arial"/>
              </w:rPr>
            </w:pPr>
            <w:r w:rsidRPr="00BF4ECC">
              <w:rPr>
                <w:rFonts w:ascii="Arial" w:hAnsi="Arial" w:cs="Arial"/>
              </w:rPr>
              <w:t>Office 365 Government G3-G4 bez ProPlus lietotāja</w:t>
            </w:r>
            <w:r w:rsidR="00831CB4" w:rsidRPr="00BF4ECC">
              <w:rPr>
                <w:rFonts w:ascii="Arial" w:hAnsi="Arial" w:cs="Arial"/>
              </w:rPr>
              <w:t> </w:t>
            </w:r>
            <w:r w:rsidRPr="00BF4ECC">
              <w:rPr>
                <w:rFonts w:ascii="Arial" w:hAnsi="Arial" w:cs="Arial"/>
              </w:rPr>
              <w:t>SL</w:t>
            </w:r>
            <w:r w:rsidR="00831CB4" w:rsidRPr="00BF4ECC">
              <w:rPr>
                <w:rFonts w:ascii="Arial" w:hAnsi="Arial" w:cs="Arial"/>
              </w:rPr>
              <w:t> </w:t>
            </w:r>
            <w:r w:rsidRPr="00BF4ECC">
              <w:rPr>
                <w:rFonts w:ascii="Arial" w:hAnsi="Arial" w:cs="Arial"/>
                <w:b/>
              </w:rPr>
              <w:t>vai</w:t>
            </w:r>
          </w:p>
          <w:p w:rsidR="00C30D1A" w:rsidRPr="00BF4ECC" w:rsidRDefault="00C30D1A" w:rsidP="003832B4">
            <w:pPr>
              <w:pStyle w:val="Heading4nobold"/>
              <w:numPr>
                <w:ilvl w:val="0"/>
                <w:numId w:val="22"/>
              </w:numPr>
              <w:spacing w:line="180" w:lineRule="atLeast"/>
              <w:jc w:val="left"/>
              <w:rPr>
                <w:rFonts w:ascii="Arial" w:hAnsi="Arial" w:cs="Arial"/>
              </w:rPr>
            </w:pPr>
            <w:r w:rsidRPr="00BF4ECC">
              <w:rPr>
                <w:rFonts w:ascii="Arial" w:hAnsi="Arial" w:cs="Arial"/>
                <w:color w:val="000000"/>
              </w:rPr>
              <w:t>Office 365 Midsize Business lietotāja SL</w:t>
            </w:r>
            <w:r w:rsidRPr="00BF4ECC">
              <w:rPr>
                <w:rFonts w:ascii="Arial" w:hAnsi="Arial" w:cs="Arial"/>
                <w:color w:val="000000"/>
                <w:szCs w:val="18"/>
              </w:rPr>
              <w:t xml:space="preserve">, </w:t>
            </w:r>
            <w:r w:rsidRPr="00BF4ECC">
              <w:rPr>
                <w:rFonts w:ascii="Arial" w:hAnsi="Arial" w:cs="Arial"/>
                <w:b/>
                <w:color w:val="000000"/>
                <w:szCs w:val="18"/>
              </w:rPr>
              <w:t>vai</w:t>
            </w:r>
          </w:p>
          <w:p w:rsidR="0082133B" w:rsidRPr="00D54DC8" w:rsidRDefault="00ED4593" w:rsidP="009A33CC">
            <w:pPr>
              <w:pStyle w:val="PURBullet"/>
              <w:numPr>
                <w:ilvl w:val="0"/>
                <w:numId w:val="22"/>
              </w:numPr>
            </w:pPr>
            <w:r>
              <w:t xml:space="preserve">Live Meeting Professional lietotāja SL, </w:t>
            </w:r>
            <w:r>
              <w:rPr>
                <w:b/>
              </w:rPr>
              <w:t>vai</w:t>
            </w:r>
          </w:p>
          <w:p w:rsidR="0082133B" w:rsidRPr="00D54DC8" w:rsidRDefault="00ED4593" w:rsidP="009A33CC">
            <w:pPr>
              <w:pStyle w:val="PURBullet"/>
              <w:numPr>
                <w:ilvl w:val="0"/>
                <w:numId w:val="22"/>
              </w:numPr>
            </w:pPr>
            <w:r>
              <w:t>Live Meeting Standard User SL</w:t>
            </w:r>
          </w:p>
          <w:p w:rsidR="009F57D1" w:rsidRPr="00D54DC8" w:rsidRDefault="009F57D1" w:rsidP="009F57D1">
            <w:pPr>
              <w:pStyle w:val="PURBody"/>
            </w:pPr>
          </w:p>
          <w:p w:rsidR="009F57D1" w:rsidRPr="00BE65F4" w:rsidRDefault="009F57D1" w:rsidP="009F57D1">
            <w:pPr>
              <w:ind w:left="720"/>
              <w:rPr>
                <w:rFonts w:cs="Arial"/>
                <w:spacing w:val="-2"/>
              </w:rPr>
            </w:pPr>
            <w:r w:rsidRPr="00BE65F4">
              <w:rPr>
                <w:rFonts w:cs="Arial"/>
                <w:spacing w:val="-2"/>
                <w:sz w:val="16"/>
                <w:szCs w:val="16"/>
                <w:vertAlign w:val="superscript"/>
              </w:rPr>
              <w:t>1</w:t>
            </w:r>
            <w:r w:rsidR="00B07308" w:rsidRPr="00BE65F4">
              <w:rPr>
                <w:rFonts w:cs="Arial"/>
                <w:spacing w:val="-2"/>
                <w:sz w:val="16"/>
                <w:szCs w:val="16"/>
                <w:vertAlign w:val="superscript"/>
              </w:rPr>
              <w:t xml:space="preserve"> </w:t>
            </w:r>
            <w:r w:rsidRPr="00BE65F4">
              <w:rPr>
                <w:rFonts w:cs="Arial"/>
                <w:spacing w:val="-2"/>
                <w:sz w:val="16"/>
                <w:szCs w:val="16"/>
              </w:rPr>
              <w:t>Uz ierobežotu laiku ir spēkā piedāvājums klientiem, kas licencējas produktam Office 365</w:t>
            </w:r>
            <w:r w:rsidRPr="00BE65F4">
              <w:rPr>
                <w:rFonts w:cs="Arial"/>
                <w:iCs/>
                <w:spacing w:val="-2"/>
                <w:sz w:val="16"/>
                <w:szCs w:val="16"/>
              </w:rPr>
              <w:t xml:space="preserve"> Education A2, A3 vai A4 — kopā ar katru lietotāja abonēšanas licenci produktam Office 365 Education A2, A3 un A4 šie klienti bez maksas saņems vienu licencētu Lync 2013 (vai Lync for Mac 2011) kopiju. Šo programmatūru drīkst lietot tikai ar produktu Office 365 Education A2, A3, A4 (tostarp Lync Online), un visas tiesības lietot programmatūru tiek pārtrauktas, kad beidzas pamata abonēšanas licence vai lietotājs pāriet uz jauno lielo produkta Office 365 Education A2, A3, A4 un Lync Online versiju — atkarībā no tā, kurš nosacījums iestājas pirmais.</w:t>
            </w:r>
          </w:p>
          <w:p w:rsidR="009F57D1" w:rsidRPr="009F57D1" w:rsidRDefault="009F57D1" w:rsidP="009F57D1">
            <w:pPr>
              <w:pStyle w:val="PURBody"/>
            </w:pPr>
          </w:p>
        </w:tc>
      </w:tr>
    </w:tbl>
    <w:p w:rsidR="00DB10BE" w:rsidRPr="00D54DC8" w:rsidRDefault="00DB10BE" w:rsidP="00DB10BE">
      <w:pPr>
        <w:pStyle w:val="PURBlueBGHeader"/>
        <w:keepNext/>
        <w:keepLines/>
      </w:pPr>
      <w:r>
        <w:t>Papildu noteikumi</w:t>
      </w:r>
    </w:p>
    <w:p w:rsidR="00DB10BE" w:rsidRPr="00D54DC8" w:rsidRDefault="00DB10BE" w:rsidP="00831CB4">
      <w:pPr>
        <w:pStyle w:val="PURBlueStrong-Indented"/>
        <w:spacing w:after="40" w:line="220" w:lineRule="exact"/>
        <w:ind w:left="274"/>
      </w:pPr>
      <w:r>
        <w:t>Piemērojamie paziņojumi</w:t>
      </w:r>
    </w:p>
    <w:p w:rsidR="00DB10BE" w:rsidRPr="00D54DC8" w:rsidRDefault="00DB10BE" w:rsidP="002E57B6">
      <w:pPr>
        <w:pStyle w:val="PURBlueStrong-Indented"/>
        <w:spacing w:after="40" w:line="220" w:lineRule="exact"/>
        <w:ind w:left="274"/>
      </w:pPr>
      <w:r>
        <w:rPr>
          <w:smallCaps w:val="0"/>
          <w:color w:val="auto"/>
        </w:rPr>
        <w:t xml:space="preserve">Ir spēkā paziņojums par ierakstīšanu, H.264/AVC, MPEG-4 AVC, un/vai VC-1 paziņojumi </w:t>
      </w:r>
      <w:hyperlink w:anchor="Appendix_1">
        <w:hyperlink r:id="rId41" w:anchor="_Sec10" w:history="1">
          <w:hyperlink w:anchor="Appendix_1">
            <w:hyperlink w:anchor="Appendix_1">
              <w:r w:rsidR="002E57B6" w:rsidRPr="002E57B6">
                <w:rPr>
                  <w:smallCaps w:val="0"/>
                  <w:color w:val="00467F"/>
                  <w:u w:val="single"/>
                </w:rPr>
                <w:t>1. pielikumā</w:t>
              </w:r>
            </w:hyperlink>
          </w:hyperlink>
        </w:hyperlink>
      </w:hyperlink>
      <w:r>
        <w:rPr>
          <w:smallCaps w:val="0"/>
          <w:color w:val="auto"/>
        </w:rPr>
        <w:t>.</w:t>
      </w:r>
    </w:p>
    <w:p w:rsidR="0082133B" w:rsidRPr="00D54DC8" w:rsidRDefault="00147303" w:rsidP="00B1142E">
      <w:pPr>
        <w:pStyle w:val="PURBreadcrumb"/>
      </w:pPr>
      <w:hyperlink w:anchor="_Sec4" w:history="1">
        <w:r w:rsidR="000C0446" w:rsidRPr="00EB1828">
          <w:rPr>
            <w:rStyle w:val="Hyperlink"/>
            <w:szCs w:val="16"/>
            <w:lang w:val="fr-FR"/>
          </w:rPr>
          <w:t>Saturs</w:t>
        </w:r>
      </w:hyperlink>
      <w:r w:rsidR="000C0446" w:rsidRPr="00EB1828">
        <w:rPr>
          <w:szCs w:val="16"/>
          <w:lang w:val="fr-FR"/>
        </w:rPr>
        <w:t xml:space="preserve"> / </w:t>
      </w:r>
      <w:hyperlink w:anchor="General_License_Terms" w:history="1">
        <w:r w:rsidR="000C0446" w:rsidRPr="00EB1828">
          <w:rPr>
            <w:rStyle w:val="Hyperlink"/>
            <w:lang w:val="fr-FR"/>
          </w:rPr>
          <w:t>Vispārīgie noteikum</w:t>
        </w:r>
      </w:hyperlink>
      <w:r w:rsidR="0007456D">
        <w:t xml:space="preserve"> </w:t>
      </w:r>
    </w:p>
    <w:p w:rsidR="0082133B" w:rsidRPr="00D54DC8" w:rsidRDefault="00ED4593" w:rsidP="00831CB4">
      <w:pPr>
        <w:pStyle w:val="PURProductName"/>
        <w:spacing w:before="200"/>
      </w:pPr>
      <w:bookmarkStart w:id="311" w:name="_Sec430"/>
      <w:r>
        <w:t>Lync Online Plan 3</w:t>
      </w:r>
      <w:bookmarkEnd w:id="311"/>
      <w:r>
        <w:fldChar w:fldCharType="begin"/>
      </w:r>
      <w:r>
        <w:instrText>XE "Lync Online Plan 3"</w:instrText>
      </w:r>
      <w:r>
        <w:fldChar w:fldCharType="end"/>
      </w:r>
      <w:r>
        <w:fldChar w:fldCharType="begin"/>
      </w:r>
      <w:r>
        <w:instrText>TC "</w:instrText>
      </w:r>
      <w:bookmarkStart w:id="312" w:name="_Toc374111673"/>
      <w:r>
        <w:instrText>Lync Online Plan 3</w:instrText>
      </w:r>
      <w:bookmarkEnd w:id="312"/>
      <w:r>
        <w:instrText xml:space="preserve">" \l 3 </w:instrText>
      </w:r>
      <w:bookmarkStart w:id="313" w:name="_Toc370712510"/>
      <w:bookmarkEnd w:id="313"/>
      <w:r>
        <w:fldChar w:fldCharType="end"/>
      </w:r>
    </w:p>
    <w:p w:rsidR="0082133B" w:rsidRPr="00D54DC8" w:rsidRDefault="00ED4593" w:rsidP="00831CB4">
      <w:pPr>
        <w:pStyle w:val="PURBlueBGHeader"/>
        <w:spacing w:after="80"/>
      </w:pPr>
      <w:r>
        <w:t>LIETOTĀJA SL</w:t>
      </w:r>
    </w:p>
    <w:tbl>
      <w:tblPr>
        <w:tblStyle w:val="PURTableNoVertical"/>
        <w:tblW w:w="0" w:type="auto"/>
        <w:tblLook w:val="04A0" w:firstRow="1" w:lastRow="0" w:firstColumn="1" w:lastColumn="0" w:noHBand="0" w:noVBand="1"/>
      </w:tblPr>
      <w:tblGrid>
        <w:gridCol w:w="5264"/>
        <w:gridCol w:w="5262"/>
      </w:tblGrid>
      <w:tr w:rsidR="0082133B"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D54DC8" w:rsidRDefault="00ED4593">
            <w:pPr>
              <w:pStyle w:val="PURBody"/>
            </w:pPr>
            <w:r>
              <w:rPr>
                <w:b/>
                <w:i/>
              </w:rPr>
              <w:t>Nepieciešams katram jūsu:</w:t>
            </w:r>
          </w:p>
          <w:p w:rsidR="0082133B" w:rsidRPr="00D54DC8" w:rsidRDefault="00ED4593">
            <w:pPr>
              <w:pStyle w:val="PURBody"/>
            </w:pPr>
            <w:r>
              <w:t xml:space="preserve">autentificētam lietotājam, kurš piekļūst tiešsaistes pakalpojumam vai saistītai programmatūrai. Tomēr </w:t>
            </w:r>
          </w:p>
          <w:p w:rsidR="0082133B" w:rsidRPr="00D54DC8" w:rsidRDefault="00ED4593" w:rsidP="00831CB4">
            <w:pPr>
              <w:pStyle w:val="PURBullet"/>
              <w:numPr>
                <w:ilvl w:val="0"/>
                <w:numId w:val="23"/>
              </w:numPr>
              <w:spacing w:line="220" w:lineRule="exact"/>
            </w:pPr>
            <w:r>
              <w:t>lietotājiem, kas ir licencēti Lync Online Plan 1,</w:t>
            </w:r>
          </w:p>
          <w:p w:rsidR="0082133B" w:rsidRPr="00D54DC8" w:rsidRDefault="00ED4593" w:rsidP="00831CB4">
            <w:pPr>
              <w:pStyle w:val="PURBullet"/>
              <w:numPr>
                <w:ilvl w:val="0"/>
                <w:numId w:val="23"/>
              </w:numPr>
              <w:spacing w:line="220" w:lineRule="exact"/>
            </w:pPr>
            <w:r>
              <w:t>lietotājiem, kas ir licencēti Lync Server Standard CAL,</w:t>
            </w:r>
          </w:p>
          <w:p w:rsidR="0082133B" w:rsidRPr="00EB1828" w:rsidRDefault="00ED4593" w:rsidP="00831CB4">
            <w:pPr>
              <w:pStyle w:val="PURBullet"/>
              <w:numPr>
                <w:ilvl w:val="0"/>
                <w:numId w:val="23"/>
              </w:numPr>
              <w:spacing w:line="220" w:lineRule="exact"/>
              <w:rPr>
                <w:lang w:val="fr-FR"/>
              </w:rPr>
            </w:pPr>
            <w:r w:rsidRPr="00EB1828">
              <w:rPr>
                <w:lang w:val="fr-FR"/>
              </w:rPr>
              <w:t>lietotājiem, kas ir licencēti Lync Server Enterprise CAL,</w:t>
            </w:r>
          </w:p>
          <w:p w:rsidR="00567A04" w:rsidRPr="00D54DC8" w:rsidRDefault="00567A04" w:rsidP="00567A04">
            <w:pPr>
              <w:pStyle w:val="PURBody"/>
              <w:numPr>
                <w:ilvl w:val="0"/>
                <w:numId w:val="23"/>
              </w:numPr>
            </w:pPr>
            <w:r>
              <w:t>Ārējie lietotāji, kas nav autentificēti</w:t>
            </w:r>
          </w:p>
          <w:p w:rsidR="00863A0F" w:rsidRPr="00D54DC8" w:rsidRDefault="00863A0F" w:rsidP="00863A0F">
            <w:pPr>
              <w:pStyle w:val="PURBody"/>
              <w:ind w:left="504"/>
            </w:pPr>
          </w:p>
          <w:p w:rsidR="00FA5E3E" w:rsidRPr="00D54DC8" w:rsidRDefault="00ED4593" w:rsidP="00FA5E3E">
            <w:pPr>
              <w:pStyle w:val="PURBody"/>
              <w:ind w:left="288"/>
            </w:pPr>
            <w:r>
              <w:t>nepieciešamās SL nav vajadzīgas, lai piekļūtu tiešsaistes pakalpojumam citos nolūkos, kas nav (i) tīmekļa konferences plānošana vai vadīšana, vai (ii) balss zvana sākšana, izmantojot publisko komutējamo telefonu tīklu (PSTN).</w:t>
            </w:r>
          </w:p>
          <w:p w:rsidR="00FA5E3E" w:rsidRDefault="00FA5E3E" w:rsidP="00831CB4">
            <w:pPr>
              <w:pStyle w:val="PURBody"/>
            </w:pPr>
          </w:p>
        </w:tc>
        <w:tc>
          <w:tcPr>
            <w:tcW w:w="5262" w:type="dxa"/>
          </w:tcPr>
          <w:p w:rsidR="0082133B" w:rsidRPr="00D54DC8" w:rsidRDefault="00ED4593">
            <w:pPr>
              <w:pStyle w:val="PURBody"/>
            </w:pPr>
            <w:r>
              <w:rPr>
                <w:b/>
                <w:i/>
              </w:rPr>
              <w:t>Nepieciešamās SL.</w:t>
            </w:r>
          </w:p>
          <w:p w:rsidR="0082133B" w:rsidRPr="00EB1828" w:rsidRDefault="00ED4593" w:rsidP="009A33CC">
            <w:pPr>
              <w:pStyle w:val="PURBullet"/>
              <w:numPr>
                <w:ilvl w:val="0"/>
                <w:numId w:val="24"/>
              </w:numPr>
              <w:rPr>
                <w:lang w:val="fr-FR"/>
              </w:rPr>
            </w:pPr>
            <w:r w:rsidRPr="00EB1828">
              <w:rPr>
                <w:lang w:val="fr-FR"/>
              </w:rPr>
              <w:t xml:space="preserve">Lync Online Plan 3 lietotāja SL, </w:t>
            </w:r>
            <w:r w:rsidRPr="00EB1828">
              <w:rPr>
                <w:b/>
                <w:lang w:val="fr-FR"/>
              </w:rPr>
              <w:t>vai</w:t>
            </w:r>
          </w:p>
          <w:p w:rsidR="007C7028" w:rsidRPr="00BE65F4" w:rsidRDefault="007C7028" w:rsidP="009A33CC">
            <w:pPr>
              <w:pStyle w:val="Heading4nobold"/>
              <w:numPr>
                <w:ilvl w:val="0"/>
                <w:numId w:val="24"/>
              </w:numPr>
              <w:spacing w:line="180" w:lineRule="atLeast"/>
              <w:jc w:val="left"/>
              <w:rPr>
                <w:rFonts w:ascii="Arial" w:hAnsi="Arial" w:cs="Arial"/>
              </w:rPr>
            </w:pPr>
            <w:r w:rsidRPr="00BE65F4">
              <w:rPr>
                <w:rFonts w:ascii="Arial" w:hAnsi="Arial" w:cs="Arial"/>
                <w:color w:val="000000"/>
              </w:rPr>
              <w:t xml:space="preserve">Office 365 Education A4 </w:t>
            </w:r>
            <w:r w:rsidRPr="00BE65F4">
              <w:rPr>
                <w:rFonts w:ascii="Arial" w:hAnsi="Arial" w:cs="Arial"/>
                <w:color w:val="000000"/>
                <w:szCs w:val="18"/>
              </w:rPr>
              <w:t xml:space="preserve">lietotāja SL </w:t>
            </w:r>
            <w:r w:rsidRPr="00BE65F4">
              <w:rPr>
                <w:rFonts w:ascii="Arial" w:hAnsi="Arial" w:cs="Arial"/>
                <w:b/>
                <w:color w:val="000000"/>
                <w:szCs w:val="18"/>
              </w:rPr>
              <w:t>vai</w:t>
            </w:r>
          </w:p>
          <w:p w:rsidR="00164D30" w:rsidRPr="00EB1828" w:rsidRDefault="00ED4593" w:rsidP="00164D30">
            <w:pPr>
              <w:pStyle w:val="PURBullet"/>
              <w:numPr>
                <w:ilvl w:val="0"/>
                <w:numId w:val="134"/>
              </w:numPr>
              <w:rPr>
                <w:lang w:val="fr-FR"/>
              </w:rPr>
            </w:pPr>
            <w:r w:rsidRPr="00EB1828">
              <w:rPr>
                <w:lang w:val="fr-FR"/>
              </w:rPr>
              <w:t>Office 365 Enterprise E4 lietotāja SL</w:t>
            </w:r>
            <w:r w:rsidRPr="00EB1828">
              <w:rPr>
                <w:b/>
                <w:lang w:val="fr-FR"/>
              </w:rPr>
              <w:t xml:space="preserve"> vai</w:t>
            </w:r>
          </w:p>
          <w:p w:rsidR="00164D30" w:rsidRPr="00EB1828" w:rsidRDefault="00164D30" w:rsidP="00164D30">
            <w:pPr>
              <w:pStyle w:val="PURBullet"/>
              <w:numPr>
                <w:ilvl w:val="0"/>
                <w:numId w:val="134"/>
              </w:numPr>
              <w:rPr>
                <w:lang w:val="fr-FR"/>
              </w:rPr>
            </w:pPr>
            <w:r w:rsidRPr="00EB1828">
              <w:rPr>
                <w:lang w:val="fr-FR"/>
              </w:rPr>
              <w:t xml:space="preserve">Office 365 Enterprise E4 bez ProPlus lietotāja SL </w:t>
            </w:r>
            <w:r w:rsidRPr="00EB1828">
              <w:rPr>
                <w:b/>
                <w:lang w:val="fr-FR"/>
              </w:rPr>
              <w:t>vai</w:t>
            </w:r>
          </w:p>
          <w:p w:rsidR="00164D30" w:rsidRPr="00D54DC8" w:rsidRDefault="00164D30" w:rsidP="00164D30">
            <w:pPr>
              <w:pStyle w:val="PURBullet"/>
              <w:numPr>
                <w:ilvl w:val="0"/>
                <w:numId w:val="134"/>
              </w:numPr>
            </w:pPr>
            <w:r>
              <w:t xml:space="preserve">Lync Online Plan 3A lietotāja SL, </w:t>
            </w:r>
            <w:r>
              <w:rPr>
                <w:b/>
              </w:rPr>
              <w:t>vai</w:t>
            </w:r>
          </w:p>
          <w:p w:rsidR="00164D30" w:rsidRPr="00D54DC8" w:rsidRDefault="00164D30" w:rsidP="00164D30">
            <w:pPr>
              <w:pStyle w:val="PURBullet"/>
              <w:numPr>
                <w:ilvl w:val="0"/>
                <w:numId w:val="134"/>
              </w:numPr>
            </w:pPr>
            <w:r>
              <w:t xml:space="preserve">Lync Online Plan 3G lietotāja SL, </w:t>
            </w:r>
            <w:r>
              <w:rPr>
                <w:b/>
              </w:rPr>
              <w:t>vai</w:t>
            </w:r>
          </w:p>
          <w:p w:rsidR="00164D30" w:rsidRPr="00D54DC8" w:rsidRDefault="00164D30" w:rsidP="00164D30">
            <w:pPr>
              <w:pStyle w:val="PURBullet"/>
              <w:numPr>
                <w:ilvl w:val="0"/>
                <w:numId w:val="134"/>
              </w:numPr>
            </w:pPr>
            <w:r>
              <w:t xml:space="preserve">Office 365 Government G4 lietotāja SL, </w:t>
            </w:r>
            <w:r>
              <w:rPr>
                <w:b/>
              </w:rPr>
              <w:t>vai</w:t>
            </w:r>
          </w:p>
          <w:p w:rsidR="00164D30" w:rsidRPr="00D54DC8" w:rsidRDefault="00164D30" w:rsidP="00164D30">
            <w:pPr>
              <w:pStyle w:val="PURBullet"/>
              <w:numPr>
                <w:ilvl w:val="0"/>
                <w:numId w:val="134"/>
              </w:numPr>
            </w:pPr>
            <w:r>
              <w:t>Office 365 Government G4 bez ProPlus lietotāja SL</w:t>
            </w:r>
          </w:p>
          <w:p w:rsidR="00164D30" w:rsidRPr="00D54DC8" w:rsidRDefault="00164D30" w:rsidP="00164D30">
            <w:pPr>
              <w:pStyle w:val="PURBody"/>
            </w:pPr>
          </w:p>
          <w:p w:rsidR="00164D30" w:rsidRPr="00164D30" w:rsidRDefault="00164D30" w:rsidP="00164D30">
            <w:pPr>
              <w:pStyle w:val="PURBody"/>
              <w:ind w:left="72" w:right="122"/>
            </w:pPr>
          </w:p>
        </w:tc>
      </w:tr>
    </w:tbl>
    <w:p w:rsidR="007848A3" w:rsidRPr="00D54DC8" w:rsidRDefault="007848A3" w:rsidP="007848A3">
      <w:pPr>
        <w:pStyle w:val="PURBlueBGHeader"/>
        <w:keepNext/>
        <w:keepLines/>
      </w:pPr>
      <w:r>
        <w:t>Papildu noteikumi</w:t>
      </w:r>
    </w:p>
    <w:p w:rsidR="007848A3" w:rsidRPr="00D54DC8" w:rsidRDefault="007848A3" w:rsidP="007848A3">
      <w:pPr>
        <w:pStyle w:val="PURBlueStrong-Indented"/>
      </w:pPr>
      <w:r>
        <w:t>Piemērojamie paziņojumi</w:t>
      </w:r>
    </w:p>
    <w:p w:rsidR="007848A3" w:rsidRPr="00D54DC8" w:rsidRDefault="007848A3" w:rsidP="002E57B6">
      <w:pPr>
        <w:pStyle w:val="PURBlueStrong-Indented"/>
        <w:spacing w:after="40" w:line="230" w:lineRule="exact"/>
        <w:ind w:left="274"/>
      </w:pPr>
      <w:r>
        <w:rPr>
          <w:smallCaps w:val="0"/>
          <w:color w:val="auto"/>
        </w:rPr>
        <w:t xml:space="preserve">Ir spēkā paziņojums par ierakstīšanu, H.264/AVC, MPEG-4 AVC, un/vai VC-1 paziņojumi </w:t>
      </w:r>
      <w:hyperlink w:anchor="Appendix_1">
        <w:hyperlink r:id="rId42" w:anchor="_Sec10" w:history="1">
          <w:hyperlink w:anchor="Appendix_1">
            <w:hyperlink w:anchor="Appendix_1">
              <w:r w:rsidR="002E57B6" w:rsidRPr="002E57B6">
                <w:rPr>
                  <w:smallCaps w:val="0"/>
                  <w:color w:val="00467F"/>
                  <w:u w:val="single"/>
                </w:rPr>
                <w:t>1. pielikumā</w:t>
              </w:r>
            </w:hyperlink>
          </w:hyperlink>
        </w:hyperlink>
      </w:hyperlink>
      <w:r>
        <w:rPr>
          <w:smallCaps w:val="0"/>
          <w:color w:val="auto"/>
        </w:rPr>
        <w:t>.</w:t>
      </w:r>
    </w:p>
    <w:p w:rsidR="0082133B" w:rsidRPr="00D54DC8" w:rsidRDefault="00147303" w:rsidP="00B1142E">
      <w:pPr>
        <w:pStyle w:val="PURBreadcrumb"/>
        <w:spacing w:before="200" w:after="200"/>
      </w:pPr>
      <w:hyperlink w:anchor="_Sec4" w:history="1">
        <w:r w:rsidR="000C0446" w:rsidRPr="00EB1828">
          <w:rPr>
            <w:rStyle w:val="Hyperlink"/>
            <w:szCs w:val="16"/>
            <w:lang w:val="fr-FR"/>
          </w:rPr>
          <w:t>Saturs</w:t>
        </w:r>
      </w:hyperlink>
      <w:r w:rsidR="000C0446" w:rsidRPr="00EB1828">
        <w:rPr>
          <w:szCs w:val="16"/>
          <w:lang w:val="fr-FR"/>
        </w:rPr>
        <w:t xml:space="preserve"> / </w:t>
      </w:r>
      <w:hyperlink w:anchor="General_License_Terms" w:history="1">
        <w:r w:rsidR="000C0446" w:rsidRPr="00EB1828">
          <w:rPr>
            <w:rStyle w:val="Hyperlink"/>
            <w:lang w:val="fr-FR"/>
          </w:rPr>
          <w:t>Vispārīgie noteikum</w:t>
        </w:r>
      </w:hyperlink>
      <w:r w:rsidR="0007456D">
        <w:t xml:space="preserve"> </w:t>
      </w:r>
    </w:p>
    <w:p w:rsidR="004B0A15" w:rsidRPr="00D54DC8" w:rsidRDefault="004B0A15" w:rsidP="004B0A15">
      <w:pPr>
        <w:pStyle w:val="PURProductName"/>
      </w:pPr>
      <w:bookmarkStart w:id="314" w:name="_Sec401"/>
      <w:r>
        <w:t xml:space="preserve">Microsoft Rights Management </w:t>
      </w:r>
      <w:r>
        <w:fldChar w:fldCharType="begin"/>
      </w:r>
      <w:r>
        <w:instrText>XE "Microsoft Rights Management"</w:instrText>
      </w:r>
      <w:r>
        <w:fldChar w:fldCharType="end"/>
      </w:r>
      <w:r>
        <w:fldChar w:fldCharType="begin"/>
      </w:r>
      <w:r>
        <w:instrText xml:space="preserve"> TC "</w:instrText>
      </w:r>
      <w:bookmarkStart w:id="315" w:name="_Toc374111674"/>
      <w:r>
        <w:instrText>Microsoft Rights Management</w:instrText>
      </w:r>
      <w:bookmarkEnd w:id="315"/>
      <w:r>
        <w:instrText xml:space="preserve">" \l </w:instrText>
      </w:r>
      <w:r w:rsidR="00E01841">
        <w:instrText>3</w:instrText>
      </w:r>
      <w:r>
        <w:fldChar w:fldCharType="end"/>
      </w:r>
    </w:p>
    <w:p w:rsidR="004B0A15" w:rsidRPr="00D54DC8" w:rsidRDefault="004B0A15" w:rsidP="004B0A15">
      <w:pPr>
        <w:pStyle w:val="PURBlueBGHeader"/>
      </w:pPr>
      <w:r>
        <w:t>LIETOTĀJA SL</w:t>
      </w:r>
    </w:p>
    <w:tbl>
      <w:tblPr>
        <w:tblStyle w:val="PURTableNoVertical"/>
        <w:tblW w:w="0" w:type="auto"/>
        <w:tblLook w:val="04A0" w:firstRow="1" w:lastRow="0" w:firstColumn="1" w:lastColumn="0" w:noHBand="0" w:noVBand="1"/>
      </w:tblPr>
      <w:tblGrid>
        <w:gridCol w:w="4600"/>
        <w:gridCol w:w="460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D54DC8" w:rsidRDefault="004B0A15" w:rsidP="003F6E4F">
            <w:pPr>
              <w:pStyle w:val="PURBody"/>
            </w:pPr>
            <w:r>
              <w:rPr>
                <w:b/>
                <w:i/>
              </w:rPr>
              <w:t>Nepieciešams katram jūsu:</w:t>
            </w:r>
          </w:p>
          <w:p w:rsidR="004B0A15" w:rsidRDefault="004B0A15" w:rsidP="009A33CC">
            <w:pPr>
              <w:pStyle w:val="PURBullet"/>
              <w:numPr>
                <w:ilvl w:val="0"/>
                <w:numId w:val="60"/>
              </w:numPr>
            </w:pPr>
            <w:r>
              <w:lastRenderedPageBreak/>
              <w:t>lietotājam, kurš piekļūst pakalpojumam vai saistītai programmatūrai, lai saturam piemērotu tiesību pārvaldību</w:t>
            </w:r>
          </w:p>
        </w:tc>
        <w:tc>
          <w:tcPr>
            <w:tcW w:w="4602" w:type="dxa"/>
          </w:tcPr>
          <w:p w:rsidR="004B0A15" w:rsidRPr="00D54DC8" w:rsidRDefault="004B0A15" w:rsidP="003F6E4F">
            <w:pPr>
              <w:pStyle w:val="PURBody"/>
            </w:pPr>
            <w:r>
              <w:rPr>
                <w:b/>
                <w:i/>
              </w:rPr>
              <w:lastRenderedPageBreak/>
              <w:t>Nepieciešamās SL.</w:t>
            </w:r>
          </w:p>
          <w:p w:rsidR="004B0A15" w:rsidRPr="00D54DC8" w:rsidRDefault="004B0A15" w:rsidP="00831CB4">
            <w:pPr>
              <w:pStyle w:val="PURBullet"/>
              <w:numPr>
                <w:ilvl w:val="0"/>
                <w:numId w:val="61"/>
              </w:numPr>
              <w:spacing w:line="230" w:lineRule="exact"/>
            </w:pPr>
            <w:r>
              <w:lastRenderedPageBreak/>
              <w:t xml:space="preserve">Microsoft Rights Management lietotāja SL </w:t>
            </w:r>
            <w:r>
              <w:rPr>
                <w:b/>
              </w:rPr>
              <w:t>vai</w:t>
            </w:r>
          </w:p>
          <w:p w:rsidR="003C27E9" w:rsidRPr="00D54DC8" w:rsidRDefault="003C27E9" w:rsidP="00831CB4">
            <w:pPr>
              <w:pStyle w:val="PURBullet"/>
              <w:numPr>
                <w:ilvl w:val="0"/>
                <w:numId w:val="61"/>
              </w:numPr>
              <w:spacing w:line="230" w:lineRule="exact"/>
            </w:pPr>
            <w:r>
              <w:t xml:space="preserve">Microsoft Rights Management A lietotāja SL </w:t>
            </w:r>
            <w:r>
              <w:rPr>
                <w:b/>
              </w:rPr>
              <w:t>vai</w:t>
            </w:r>
          </w:p>
          <w:p w:rsidR="004B0A15" w:rsidRPr="00D54DC8" w:rsidRDefault="004B0A15" w:rsidP="00831CB4">
            <w:pPr>
              <w:pStyle w:val="PURBullet"/>
              <w:numPr>
                <w:ilvl w:val="0"/>
                <w:numId w:val="61"/>
              </w:numPr>
              <w:spacing w:line="230" w:lineRule="exact"/>
            </w:pPr>
            <w:r>
              <w:t xml:space="preserve">Office 365 Enterprise E3-E4 lietotāja SL </w:t>
            </w:r>
            <w:r>
              <w:rPr>
                <w:b/>
              </w:rPr>
              <w:t>vai</w:t>
            </w:r>
            <w:r>
              <w:t xml:space="preserve"> </w:t>
            </w:r>
          </w:p>
          <w:p w:rsidR="00912DE2" w:rsidRPr="00EB1828" w:rsidRDefault="00912DE2" w:rsidP="00831CB4">
            <w:pPr>
              <w:pStyle w:val="PURBullet"/>
              <w:numPr>
                <w:ilvl w:val="0"/>
                <w:numId w:val="61"/>
              </w:numPr>
              <w:spacing w:line="230" w:lineRule="exact"/>
              <w:rPr>
                <w:lang w:val="fr-FR"/>
              </w:rPr>
            </w:pPr>
            <w:r w:rsidRPr="00EB1828">
              <w:rPr>
                <w:lang w:val="fr-FR"/>
              </w:rPr>
              <w:t xml:space="preserve">Office 365 Enterprise E3-E4 bez ProPlus lietotāja SL </w:t>
            </w:r>
            <w:r w:rsidRPr="00EB1828">
              <w:rPr>
                <w:b/>
                <w:lang w:val="fr-FR"/>
              </w:rPr>
              <w:t>vai</w:t>
            </w:r>
          </w:p>
          <w:p w:rsidR="004B0A15" w:rsidRPr="00E3490C" w:rsidRDefault="004B0A15" w:rsidP="00831CB4">
            <w:pPr>
              <w:pStyle w:val="PURBullet"/>
              <w:numPr>
                <w:ilvl w:val="0"/>
                <w:numId w:val="61"/>
              </w:numPr>
              <w:spacing w:line="230" w:lineRule="exact"/>
            </w:pPr>
            <w:r>
              <w:t>Office 365 Education A3–A4 lietotāja SL</w:t>
            </w:r>
          </w:p>
        </w:tc>
      </w:tr>
    </w:tbl>
    <w:p w:rsidR="004B0A15" w:rsidRPr="00D54DC8" w:rsidRDefault="00147303" w:rsidP="00B1142E">
      <w:pPr>
        <w:pStyle w:val="PURBreadcrumb"/>
        <w:spacing w:before="200" w:after="200"/>
      </w:pPr>
      <w:hyperlink w:anchor="_Sec4" w:history="1">
        <w:r w:rsidR="000C0446" w:rsidRPr="00EB1828">
          <w:rPr>
            <w:rStyle w:val="Hyperlink"/>
            <w:szCs w:val="16"/>
            <w:lang w:val="fr-FR"/>
          </w:rPr>
          <w:t>Saturs</w:t>
        </w:r>
      </w:hyperlink>
      <w:r w:rsidR="000C0446" w:rsidRPr="00EB1828">
        <w:rPr>
          <w:szCs w:val="16"/>
          <w:lang w:val="fr-FR"/>
        </w:rPr>
        <w:t xml:space="preserve"> / </w:t>
      </w:r>
      <w:hyperlink w:anchor="General_License_Terms" w:history="1">
        <w:r w:rsidR="000C0446" w:rsidRPr="00EB1828">
          <w:rPr>
            <w:rStyle w:val="Hyperlink"/>
            <w:lang w:val="fr-FR"/>
          </w:rPr>
          <w:t>Vispārīgie noteikum</w:t>
        </w:r>
      </w:hyperlink>
      <w:r w:rsidR="0007456D">
        <w:t xml:space="preserve"> </w:t>
      </w:r>
    </w:p>
    <w:p w:rsidR="00C64A88" w:rsidRPr="00D54DC8" w:rsidRDefault="00C64A88" w:rsidP="00C64A88">
      <w:pPr>
        <w:pStyle w:val="PURBody-Indented"/>
      </w:pPr>
    </w:p>
    <w:bookmarkEnd w:id="314"/>
    <w:p w:rsidR="00E52C83" w:rsidRPr="00D54DC8" w:rsidRDefault="00E52C83" w:rsidP="00831CB4">
      <w:pPr>
        <w:pStyle w:val="PURProductName"/>
        <w:spacing w:before="200"/>
      </w:pPr>
      <w:r>
        <w:t>Office 365 Developer</w:t>
      </w:r>
      <w:r>
        <w:fldChar w:fldCharType="begin"/>
      </w:r>
      <w:r>
        <w:instrText>XE "Office 365 Developer"</w:instrText>
      </w:r>
      <w:r>
        <w:fldChar w:fldCharType="end"/>
      </w:r>
      <w:r>
        <w:fldChar w:fldCharType="begin"/>
      </w:r>
      <w:r>
        <w:instrText>TC "</w:instrText>
      </w:r>
      <w:bookmarkStart w:id="316" w:name="_Toc374111675"/>
      <w:r>
        <w:instrText>Office 365 Developer</w:instrText>
      </w:r>
      <w:bookmarkEnd w:id="316"/>
      <w:r>
        <w:instrText xml:space="preserve">" \l 3 </w:instrText>
      </w:r>
      <w:bookmarkStart w:id="317" w:name="_Toc370712516"/>
      <w:bookmarkEnd w:id="317"/>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F94B5B">
            <w:pPr>
              <w:pStyle w:val="PURBody"/>
            </w:pPr>
          </w:p>
        </w:tc>
        <w:tc>
          <w:tcPr>
            <w:tcW w:w="5400" w:type="dxa"/>
          </w:tcPr>
          <w:p w:rsidR="00E52C83" w:rsidRDefault="00E52C83" w:rsidP="00E50C5B">
            <w:pPr>
              <w:pStyle w:val="PURBody"/>
            </w:pPr>
          </w:p>
        </w:tc>
      </w:tr>
    </w:tbl>
    <w:p w:rsidR="00E52C83" w:rsidRPr="00D54DC8" w:rsidRDefault="00E52C83" w:rsidP="00E52C83">
      <w:pPr>
        <w:pStyle w:val="PURBlueBGHeader"/>
      </w:pPr>
      <w:r>
        <w:t>LIETOTĀJA SL</w:t>
      </w:r>
    </w:p>
    <w:tbl>
      <w:tblPr>
        <w:tblStyle w:val="PURTableNoVertical"/>
        <w:tblW w:w="0" w:type="auto"/>
        <w:tblLook w:val="04A0" w:firstRow="1" w:lastRow="0" w:firstColumn="1" w:lastColumn="0" w:noHBand="0" w:noVBand="1"/>
      </w:tblPr>
      <w:tblGrid>
        <w:gridCol w:w="5268"/>
        <w:gridCol w:w="5258"/>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Nepieciešams katram jūsu:</w:t>
            </w:r>
          </w:p>
        </w:tc>
        <w:tc>
          <w:tcPr>
            <w:tcW w:w="5319" w:type="dxa"/>
          </w:tcPr>
          <w:p w:rsidR="00E52C83" w:rsidRDefault="00E52C83" w:rsidP="00E50C5B">
            <w:pPr>
              <w:pStyle w:val="PURBody"/>
            </w:pPr>
            <w:r>
              <w:rPr>
                <w:b/>
                <w:i/>
              </w:rPr>
              <w:t>Nepieciešamās SL.</w:t>
            </w:r>
          </w:p>
        </w:tc>
      </w:tr>
      <w:tr w:rsidR="00E52C83" w:rsidTr="00F0038C">
        <w:tc>
          <w:tcPr>
            <w:tcW w:w="5323" w:type="dxa"/>
          </w:tcPr>
          <w:p w:rsidR="00E52C83" w:rsidRPr="00D54DC8" w:rsidRDefault="0038547E" w:rsidP="00831CB4">
            <w:pPr>
              <w:pStyle w:val="PURBullet"/>
              <w:numPr>
                <w:ilvl w:val="0"/>
                <w:numId w:val="27"/>
              </w:numPr>
              <w:spacing w:line="230" w:lineRule="exact"/>
            </w:pPr>
            <w:r>
              <w:rPr>
                <w:rFonts w:asciiTheme="minorHAnsi" w:hAnsiTheme="minorHAnsi" w:cstheme="minorHAnsi"/>
                <w:szCs w:val="18"/>
              </w:rPr>
              <w:t>lietotājam, kurš piekļūst tiešsaistes pakalpojumam vai saistītai programmatūrai.</w:t>
            </w:r>
          </w:p>
          <w:p w:rsidR="00C72CDA" w:rsidRPr="00C72CDA" w:rsidRDefault="00F0038C" w:rsidP="009A33CC">
            <w:pPr>
              <w:pStyle w:val="PURBody"/>
              <w:numPr>
                <w:ilvl w:val="0"/>
                <w:numId w:val="27"/>
              </w:numPr>
              <w:rPr>
                <w:rFonts w:asciiTheme="minorHAnsi" w:hAnsiTheme="minorHAnsi" w:cstheme="minorHAnsi"/>
              </w:rPr>
            </w:pPr>
            <w:r>
              <w:rPr>
                <w:rFonts w:asciiTheme="minorHAnsi" w:hAnsiTheme="minorHAnsi" w:cstheme="minorHAnsi"/>
              </w:rPr>
              <w:t>Jūsu lietotājiem nav nepieciešamas obligātās SL, lai piekļūtu tiešsaistes pakalpojumiem un varētu veikt akcepttestus vai sniegtu atsauksmes par jūsu programmām.</w:t>
            </w:r>
          </w:p>
        </w:tc>
        <w:tc>
          <w:tcPr>
            <w:tcW w:w="5319" w:type="dxa"/>
          </w:tcPr>
          <w:p w:rsidR="00E52C83" w:rsidRPr="000718FB" w:rsidRDefault="00E52C83" w:rsidP="009A33CC">
            <w:pPr>
              <w:pStyle w:val="PURBullet"/>
              <w:numPr>
                <w:ilvl w:val="0"/>
                <w:numId w:val="28"/>
              </w:numPr>
              <w:rPr>
                <w:rFonts w:asciiTheme="minorHAnsi" w:hAnsiTheme="minorHAnsi" w:cstheme="minorHAnsi"/>
              </w:rPr>
            </w:pPr>
            <w:r>
              <w:rPr>
                <w:rFonts w:asciiTheme="minorHAnsi" w:hAnsiTheme="minorHAnsi" w:cstheme="minorHAnsi"/>
              </w:rPr>
              <w:t>Office 365 Developer lietotāja SL</w:t>
            </w:r>
          </w:p>
        </w:tc>
      </w:tr>
    </w:tbl>
    <w:p w:rsidR="00F0038C" w:rsidRPr="00D54DC8" w:rsidRDefault="00F0038C" w:rsidP="00F0038C">
      <w:pPr>
        <w:pStyle w:val="PURBlueBGHeader"/>
      </w:pPr>
      <w:r>
        <w:t>Papildu noteikumi</w:t>
      </w:r>
    </w:p>
    <w:p w:rsidR="00912DE2" w:rsidRPr="00D54DC8" w:rsidRDefault="00912DE2" w:rsidP="00831CB4">
      <w:pPr>
        <w:pStyle w:val="PURProductName"/>
        <w:pBdr>
          <w:bottom w:val="none" w:sz="0" w:space="0" w:color="auto"/>
        </w:pBdr>
        <w:spacing w:before="200"/>
      </w:pPr>
      <w:r>
        <w:rPr>
          <w:smallCaps/>
          <w:color w:val="00467F" w:themeColor="text2"/>
          <w:sz w:val="18"/>
        </w:rPr>
        <w:t>Līgums par pakalpojumu līmeni:</w:t>
      </w:r>
      <w:r w:rsidR="00B07308">
        <w:t xml:space="preserve"> </w:t>
      </w:r>
      <w:r>
        <w:rPr>
          <w:rFonts w:asciiTheme="minorHAnsi" w:hAnsiTheme="minorHAnsi" w:cstheme="minorHAnsi"/>
          <w:sz w:val="18"/>
          <w:szCs w:val="18"/>
        </w:rPr>
        <w:t>Nr.</w:t>
      </w:r>
    </w:p>
    <w:p w:rsidR="00E52C83" w:rsidRPr="00D54DC8" w:rsidRDefault="00F0038C" w:rsidP="00831CB4">
      <w:pPr>
        <w:pStyle w:val="PURProductName"/>
        <w:pBdr>
          <w:bottom w:val="none" w:sz="0" w:space="0" w:color="auto"/>
        </w:pBdr>
        <w:spacing w:before="200"/>
      </w:pPr>
      <w:r>
        <w:rPr>
          <w:rFonts w:asciiTheme="minorHAnsi" w:hAnsiTheme="minorHAnsi" w:cstheme="minorHAnsi"/>
          <w:sz w:val="18"/>
          <w:szCs w:val="18"/>
        </w:rPr>
        <w:t>Katrs lietotājs, kuram piešķirat lietotāja SL, šo tiešsaistes pakalpojumu drīkst izmantot, lai projektētu, izstrādātu un pārbaudītu jūsu lietojumprogrammas un padarītu tās pieejamas jūsu Office 365 tiešsaistes pakalpojumos, vietējos izvietojumos vai veikalā Microsoft Office Store. Tiešsaistes pakalpojums nav licencēts izmantošanai ražošanas nolūkos.</w:t>
      </w:r>
    </w:p>
    <w:p w:rsidR="00F0038C" w:rsidRPr="00D54DC8" w:rsidRDefault="00147303" w:rsidP="00B1142E">
      <w:pPr>
        <w:pStyle w:val="PURBreadcrumb"/>
        <w:spacing w:before="200" w:after="200"/>
      </w:pPr>
      <w:hyperlink w:anchor="_Sec4" w:history="1">
        <w:r w:rsidR="000C0446" w:rsidRPr="00EB1828">
          <w:rPr>
            <w:rStyle w:val="Hyperlink"/>
            <w:szCs w:val="16"/>
            <w:lang w:val="fr-FR"/>
          </w:rPr>
          <w:t>Saturs</w:t>
        </w:r>
      </w:hyperlink>
      <w:r w:rsidR="000C0446" w:rsidRPr="00EB1828">
        <w:rPr>
          <w:szCs w:val="16"/>
          <w:lang w:val="fr-FR"/>
        </w:rPr>
        <w:t xml:space="preserve"> / </w:t>
      </w:r>
      <w:hyperlink w:anchor="General_License_Terms" w:history="1">
        <w:r w:rsidR="000C0446" w:rsidRPr="00EB1828">
          <w:rPr>
            <w:rStyle w:val="Hyperlink"/>
            <w:lang w:val="fr-FR"/>
          </w:rPr>
          <w:t>Vispārīgie noteikum</w:t>
        </w:r>
      </w:hyperlink>
      <w:r w:rsidR="0007456D">
        <w:t xml:space="preserve"> </w:t>
      </w:r>
    </w:p>
    <w:p w:rsidR="004D12DB" w:rsidRPr="00D54DC8" w:rsidRDefault="004D12DB" w:rsidP="00831CB4">
      <w:pPr>
        <w:pStyle w:val="PURProductName"/>
        <w:spacing w:before="200"/>
      </w:pPr>
      <w:bookmarkStart w:id="318" w:name="_Sec386"/>
      <w:r>
        <w:t>Office 365 Small Business</w:t>
      </w:r>
      <w:r>
        <w:fldChar w:fldCharType="begin"/>
      </w:r>
      <w:r>
        <w:instrText>XE "Office 365 Small Business"</w:instrText>
      </w:r>
      <w:r>
        <w:fldChar w:fldCharType="end"/>
      </w:r>
      <w:r>
        <w:fldChar w:fldCharType="begin"/>
      </w:r>
      <w:r>
        <w:instrText>TC "</w:instrText>
      </w:r>
      <w:bookmarkStart w:id="319" w:name="_Toc374111676"/>
      <w:r>
        <w:instrText>Office 365 Small Business</w:instrText>
      </w:r>
      <w:bookmarkEnd w:id="319"/>
      <w:r>
        <w:instrText xml:space="preserve">" \l 3 </w:instrText>
      </w:r>
      <w:bookmarkStart w:id="320" w:name="_Toc370712518"/>
      <w:bookmarkEnd w:id="320"/>
      <w:r>
        <w:fldChar w:fldCharType="end"/>
      </w:r>
    </w:p>
    <w:p w:rsidR="004D12DB" w:rsidRPr="00D54DC8" w:rsidRDefault="004D12DB" w:rsidP="004D12DB">
      <w:pPr>
        <w:pStyle w:val="PURBlueBGHeader"/>
      </w:pPr>
      <w:r>
        <w:t>LIETOTĀJA SL</w:t>
      </w:r>
    </w:p>
    <w:tbl>
      <w:tblPr>
        <w:tblStyle w:val="PURTableNoVertical"/>
        <w:tblW w:w="0" w:type="auto"/>
        <w:tblLook w:val="04A0" w:firstRow="1" w:lastRow="0" w:firstColumn="1" w:lastColumn="0" w:noHBand="0" w:noVBand="1"/>
      </w:tblPr>
      <w:tblGrid>
        <w:gridCol w:w="5267"/>
        <w:gridCol w:w="5259"/>
      </w:tblGrid>
      <w:tr w:rsidR="004D12DB" w:rsidTr="00F16EB5">
        <w:trPr>
          <w:cnfStyle w:val="100000000000" w:firstRow="1" w:lastRow="0" w:firstColumn="0" w:lastColumn="0" w:oddVBand="0" w:evenVBand="0" w:oddHBand="0" w:evenHBand="0" w:firstRowFirstColumn="0" w:firstRowLastColumn="0" w:lastRowFirstColumn="0" w:lastRowLastColumn="0"/>
        </w:trPr>
        <w:tc>
          <w:tcPr>
            <w:tcW w:w="5321" w:type="dxa"/>
          </w:tcPr>
          <w:p w:rsidR="004D12DB" w:rsidRDefault="004D12DB" w:rsidP="00E50C5B">
            <w:pPr>
              <w:pStyle w:val="PURBody"/>
            </w:pPr>
            <w:r>
              <w:rPr>
                <w:b/>
                <w:i/>
              </w:rPr>
              <w:t>Nepieciešams katram jūsu:</w:t>
            </w:r>
          </w:p>
        </w:tc>
        <w:tc>
          <w:tcPr>
            <w:tcW w:w="5321" w:type="dxa"/>
          </w:tcPr>
          <w:p w:rsidR="004D12DB" w:rsidRDefault="004D12DB" w:rsidP="00E50C5B">
            <w:pPr>
              <w:pStyle w:val="PURBody"/>
            </w:pPr>
            <w:r>
              <w:rPr>
                <w:b/>
                <w:i/>
              </w:rPr>
              <w:t>Nepieciešamās SL.</w:t>
            </w:r>
          </w:p>
        </w:tc>
      </w:tr>
      <w:tr w:rsidR="004D12DB" w:rsidTr="00F16EB5">
        <w:tc>
          <w:tcPr>
            <w:tcW w:w="5321" w:type="dxa"/>
          </w:tcPr>
          <w:p w:rsidR="004D12DB" w:rsidRPr="00D54DC8" w:rsidRDefault="00D72FF8" w:rsidP="00831CB4">
            <w:pPr>
              <w:pStyle w:val="PURBullet"/>
              <w:numPr>
                <w:ilvl w:val="0"/>
                <w:numId w:val="27"/>
              </w:numPr>
              <w:spacing w:line="230" w:lineRule="exact"/>
            </w:pPr>
            <w:r>
              <w:rPr>
                <w:rFonts w:ascii="Tahoma" w:hAnsi="Tahoma"/>
                <w:szCs w:val="18"/>
              </w:rPr>
              <w:t xml:space="preserve">lietotājam, kurš piekļūst tiešsaistes pakalpojumam vai saistītai programmatūrai. </w:t>
            </w:r>
          </w:p>
          <w:p w:rsidR="000B40D0" w:rsidRPr="00D54DC8" w:rsidRDefault="000B40D0" w:rsidP="00831CB4">
            <w:pPr>
              <w:pStyle w:val="PURBullet"/>
              <w:numPr>
                <w:ilvl w:val="0"/>
                <w:numId w:val="27"/>
              </w:numPr>
              <w:spacing w:line="230" w:lineRule="exact"/>
            </w:pPr>
            <w:r>
              <w:t xml:space="preserve">Ārējiem lietotājiem, kas uz vietņu kolekciju ir uzaicināti, izmantojot funkcionalitāti Share-by-Mail — līdz 500 ārējiem lietotājiem katram nomniekam —, šiem nolūkiem nav nepieciešamas lietotāja SL. </w:t>
            </w:r>
          </w:p>
          <w:p w:rsidR="004D12DB" w:rsidRPr="00606344" w:rsidRDefault="004D12DB" w:rsidP="00912DE2">
            <w:pPr>
              <w:pStyle w:val="PURBody"/>
              <w:ind w:left="288"/>
            </w:pPr>
          </w:p>
        </w:tc>
        <w:tc>
          <w:tcPr>
            <w:tcW w:w="5321" w:type="dxa"/>
          </w:tcPr>
          <w:p w:rsidR="004D12DB" w:rsidRDefault="004D12DB" w:rsidP="009A33CC">
            <w:pPr>
              <w:pStyle w:val="PURBullet"/>
              <w:numPr>
                <w:ilvl w:val="0"/>
                <w:numId w:val="28"/>
              </w:numPr>
            </w:pPr>
            <w:r>
              <w:rPr>
                <w:rFonts w:ascii="Tahoma" w:hAnsi="Tahoma"/>
              </w:rPr>
              <w:t>Office 365 Small Business lietotāja SL</w:t>
            </w:r>
          </w:p>
        </w:tc>
      </w:tr>
    </w:tbl>
    <w:p w:rsidR="004D12DB" w:rsidRDefault="00147303" w:rsidP="00B1142E">
      <w:pPr>
        <w:pStyle w:val="PURBreadcrumb"/>
      </w:pPr>
      <w:hyperlink w:anchor="_Sec4" w:history="1">
        <w:r w:rsidR="000C0446" w:rsidRPr="00EB1828">
          <w:rPr>
            <w:rStyle w:val="Hyperlink"/>
            <w:szCs w:val="16"/>
            <w:lang w:val="fr-FR"/>
          </w:rPr>
          <w:t>Saturs</w:t>
        </w:r>
      </w:hyperlink>
      <w:r w:rsidR="000C0446" w:rsidRPr="00EB1828">
        <w:rPr>
          <w:szCs w:val="16"/>
          <w:lang w:val="fr-FR"/>
        </w:rPr>
        <w:t xml:space="preserve"> / </w:t>
      </w:r>
      <w:hyperlink w:anchor="General_License_Terms" w:history="1">
        <w:r w:rsidR="000C0446" w:rsidRPr="00EB1828">
          <w:rPr>
            <w:rStyle w:val="Hyperlink"/>
            <w:lang w:val="fr-FR"/>
          </w:rPr>
          <w:t>Vispārīgie noteikum</w:t>
        </w:r>
      </w:hyperlink>
      <w:r w:rsidR="0007456D">
        <w:t xml:space="preserve"> </w:t>
      </w:r>
    </w:p>
    <w:p w:rsidR="00267604" w:rsidRPr="00D54DC8" w:rsidRDefault="00267604" w:rsidP="00267604">
      <w:pPr>
        <w:pStyle w:val="PURBreadcrumb"/>
        <w:keepNext w:val="0"/>
        <w:keepLines w:val="0"/>
        <w:spacing w:before="0" w:after="0"/>
      </w:pPr>
    </w:p>
    <w:p w:rsidR="00A079D1" w:rsidRPr="00D54DC8" w:rsidRDefault="00A079D1" w:rsidP="00A079D1">
      <w:pPr>
        <w:pStyle w:val="PURProductName"/>
      </w:pPr>
      <w:r>
        <w:t>Office 365 Small Business Premium</w:t>
      </w:r>
      <w:r>
        <w:fldChar w:fldCharType="begin"/>
      </w:r>
      <w:r>
        <w:instrText>XE "Office 365 Small Business Premium"</w:instrText>
      </w:r>
      <w:r>
        <w:fldChar w:fldCharType="end"/>
      </w:r>
      <w:r>
        <w:fldChar w:fldCharType="begin"/>
      </w:r>
      <w:r>
        <w:instrText>TC "</w:instrText>
      </w:r>
      <w:bookmarkStart w:id="321" w:name="_Toc374111677"/>
      <w:r>
        <w:instrText>Office 365 Small Business Premium</w:instrText>
      </w:r>
      <w:bookmarkEnd w:id="321"/>
      <w:r>
        <w:instrText xml:space="preserve">" \l 3 </w:instrText>
      </w:r>
      <w:bookmarkStart w:id="322" w:name="_Toc370712519"/>
      <w:bookmarkEnd w:id="322"/>
      <w:r>
        <w:fldChar w:fldCharType="end"/>
      </w:r>
    </w:p>
    <w:p w:rsidR="00A079D1" w:rsidRPr="00D54DC8" w:rsidRDefault="00A079D1" w:rsidP="00A079D1">
      <w:pPr>
        <w:pStyle w:val="PURBlueBGHeader"/>
      </w:pPr>
      <w:r>
        <w:t>LIETOTĀJA SL</w:t>
      </w:r>
    </w:p>
    <w:tbl>
      <w:tblPr>
        <w:tblStyle w:val="PURTableNoVertical"/>
        <w:tblW w:w="0" w:type="auto"/>
        <w:tblLook w:val="04A0" w:firstRow="1" w:lastRow="0" w:firstColumn="1" w:lastColumn="0" w:noHBand="0" w:noVBand="1"/>
      </w:tblPr>
      <w:tblGrid>
        <w:gridCol w:w="5269"/>
        <w:gridCol w:w="5257"/>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Nepieciešams katram jūsu:</w:t>
            </w:r>
          </w:p>
        </w:tc>
        <w:tc>
          <w:tcPr>
            <w:tcW w:w="5319" w:type="dxa"/>
          </w:tcPr>
          <w:p w:rsidR="00A079D1" w:rsidRDefault="00A079D1" w:rsidP="00C04261">
            <w:pPr>
              <w:pStyle w:val="PURBody"/>
            </w:pPr>
            <w:r>
              <w:rPr>
                <w:b/>
                <w:i/>
              </w:rPr>
              <w:t>Nepieciešamās SL.</w:t>
            </w:r>
          </w:p>
        </w:tc>
      </w:tr>
      <w:tr w:rsidR="00A079D1" w:rsidTr="00A079D1">
        <w:tc>
          <w:tcPr>
            <w:tcW w:w="5323" w:type="dxa"/>
          </w:tcPr>
          <w:p w:rsidR="00A079D1" w:rsidRPr="00D54DC8" w:rsidRDefault="00D72FF8" w:rsidP="009A33CC">
            <w:pPr>
              <w:pStyle w:val="PURBullet"/>
              <w:numPr>
                <w:ilvl w:val="0"/>
                <w:numId w:val="27"/>
              </w:numPr>
            </w:pPr>
            <w:r>
              <w:rPr>
                <w:rFonts w:ascii="Tahoma" w:hAnsi="Tahoma"/>
                <w:szCs w:val="18"/>
              </w:rPr>
              <w:t xml:space="preserve">lietotājam, kurš piekļūst tiešsaistes pakalpojumam vai saistītai programmatūrai. </w:t>
            </w:r>
          </w:p>
          <w:p w:rsidR="00A079D1" w:rsidRPr="00D54DC8" w:rsidRDefault="00A079D1" w:rsidP="009A33CC">
            <w:pPr>
              <w:pStyle w:val="PURBullet"/>
              <w:numPr>
                <w:ilvl w:val="0"/>
                <w:numId w:val="27"/>
              </w:numPr>
            </w:pPr>
            <w:r>
              <w:lastRenderedPageBreak/>
              <w:t xml:space="preserve">Ārējiem lietotājiem, kas uz vietņu kolekciju ir uzaicināti, izmantojot funkcionalitāti Share-by-Mail — līdz 500 ārējiem lietotājiem katram nomniekam —, šiem nolūkiem nav nepieciešamas lietotāja SL. </w:t>
            </w:r>
          </w:p>
          <w:p w:rsidR="00A079D1" w:rsidRPr="00606344" w:rsidRDefault="00A079D1" w:rsidP="00912DE2">
            <w:pPr>
              <w:pStyle w:val="PURBody"/>
              <w:ind w:left="288"/>
            </w:pPr>
          </w:p>
        </w:tc>
        <w:tc>
          <w:tcPr>
            <w:tcW w:w="5319" w:type="dxa"/>
          </w:tcPr>
          <w:p w:rsidR="00A079D1" w:rsidRDefault="00A079D1" w:rsidP="009A33CC">
            <w:pPr>
              <w:pStyle w:val="PURBullet"/>
              <w:numPr>
                <w:ilvl w:val="0"/>
                <w:numId w:val="28"/>
              </w:numPr>
            </w:pPr>
            <w:r>
              <w:rPr>
                <w:rFonts w:ascii="Tahoma" w:hAnsi="Tahoma"/>
              </w:rPr>
              <w:lastRenderedPageBreak/>
              <w:t>Office 365 Small Business Premium lietotāja SL</w:t>
            </w:r>
          </w:p>
        </w:tc>
      </w:tr>
    </w:tbl>
    <w:p w:rsidR="00A079D1" w:rsidRPr="00D54DC8" w:rsidRDefault="00A079D1" w:rsidP="00A079D1">
      <w:pPr>
        <w:pStyle w:val="PURBlueBGHeader"/>
      </w:pPr>
      <w:r>
        <w:lastRenderedPageBreak/>
        <w:t>Papildu noteikumi</w:t>
      </w:r>
    </w:p>
    <w:p w:rsidR="00A079D1" w:rsidRPr="00D54DC8" w:rsidRDefault="00D5631B" w:rsidP="00A079D1">
      <w:pPr>
        <w:pStyle w:val="PURBlueStrong-Indented"/>
      </w:pPr>
      <w:r>
        <w:t>Office lietojumprogrammu lietošanas noteikumi.</w:t>
      </w:r>
    </w:p>
    <w:p w:rsidR="00A079D1" w:rsidRPr="00D54DC8" w:rsidRDefault="00A079D1" w:rsidP="00A079D1">
      <w:pPr>
        <w:pStyle w:val="PURBlueStrong-Indented"/>
      </w:pPr>
      <w:r>
        <w:t>Instalēšanas un lietošanas tiesības</w:t>
      </w:r>
    </w:p>
    <w:p w:rsidR="00A079D1" w:rsidRPr="00D54DC8" w:rsidRDefault="00A079D1" w:rsidP="009A33CC">
      <w:pPr>
        <w:pStyle w:val="ListParagraph"/>
        <w:numPr>
          <w:ilvl w:val="0"/>
          <w:numId w:val="63"/>
        </w:numPr>
        <w:ind w:left="540" w:hanging="270"/>
      </w:pPr>
      <w:r>
        <w:rPr>
          <w:rFonts w:ascii="Arial" w:hAnsi="Arial" w:cs="Arial"/>
          <w:sz w:val="18"/>
          <w:szCs w:val="18"/>
        </w:rPr>
        <w:t>Ikviens lietotājs, kuram piešķirat lietotāja SL, drīkst aktivizēt programmatūru lokālai vai attālai lietošanai no ne vairāk kā piecām OSE vienlaicīgi.</w:t>
      </w:r>
    </w:p>
    <w:p w:rsidR="00A079D1" w:rsidRPr="00D54DC8" w:rsidRDefault="00A079D1" w:rsidP="009A33CC">
      <w:pPr>
        <w:pStyle w:val="ListParagraph"/>
        <w:numPr>
          <w:ilvl w:val="0"/>
          <w:numId w:val="63"/>
        </w:numPr>
        <w:ind w:left="540" w:hanging="270"/>
      </w:pPr>
      <w:r>
        <w:rPr>
          <w:rFonts w:ascii="Arial" w:hAnsi="Arial" w:cs="Arial"/>
          <w:sz w:val="18"/>
          <w:szCs w:val="18"/>
        </w:rPr>
        <w:t xml:space="preserve">Licencētais lietotājs drīkst lietot arī programmatūru, ko ir aktivizējis cits lietotājs saskaņā ar citu lietotāja SL. </w:t>
      </w:r>
    </w:p>
    <w:p w:rsidR="00A079D1" w:rsidRPr="00D54DC8" w:rsidRDefault="00A079D1" w:rsidP="009A33CC">
      <w:pPr>
        <w:pStyle w:val="ListParagraph"/>
        <w:numPr>
          <w:ilvl w:val="0"/>
          <w:numId w:val="63"/>
        </w:numPr>
        <w:tabs>
          <w:tab w:val="right" w:pos="5490"/>
        </w:tabs>
        <w:ind w:left="540" w:hanging="270"/>
      </w:pPr>
      <w:r>
        <w:rPr>
          <w:rFonts w:ascii="Arial" w:hAnsi="Arial" w:cs="Arial"/>
          <w:sz w:val="18"/>
          <w:szCs w:val="18"/>
        </w:rPr>
        <w:t xml:space="preserve">Jūs drīkstat atļaut citiem lietotājiem attāli piekļūt </w:t>
      </w:r>
      <w:r>
        <w:rPr>
          <w:rFonts w:ascii="Arial" w:hAnsi="Arial" w:cs="Arial"/>
          <w:sz w:val="18"/>
          <w:szCs w:val="18"/>
        </w:rPr>
        <w:tab/>
        <w:t xml:space="preserve">programmatūrai tikai, lai nodrošinātu atbalsta pakalpojumus. </w:t>
      </w:r>
    </w:p>
    <w:p w:rsidR="00E423E0" w:rsidRPr="00D54DC8" w:rsidRDefault="00E423E0" w:rsidP="00FA171D">
      <w:pPr>
        <w:pStyle w:val="PURBlueStrong-Indented"/>
        <w:spacing w:before="100"/>
        <w:ind w:left="274"/>
      </w:pPr>
      <w:r>
        <w:t>Viedtālruņa ierīces</w:t>
      </w:r>
    </w:p>
    <w:p w:rsidR="00E423E0" w:rsidRPr="00D54DC8" w:rsidRDefault="00E423E0" w:rsidP="00FA171D">
      <w:pPr>
        <w:pStyle w:val="PURBullet-Indented"/>
        <w:numPr>
          <w:ilvl w:val="0"/>
          <w:numId w:val="89"/>
        </w:numPr>
        <w:spacing w:after="100"/>
      </w:pPr>
      <w:r>
        <w:t>Ikviens lietotājs, kuram piešķirat lietotāja SL, drīkst arī aktivizēt programmatūru Microsoft Office Mobile un izmantot to ne vairāk kā piecās viedtālruņa ierīcēs vienlaikus. Programmatūras Microsoft Office Mobile licencētas lietošanas nolūkos viedtālruņa ierīce ir mobilā ierīce ar fizisko OSE, iekļautu bezvada tīkla savienojamību un telefona klausuli.</w:t>
      </w:r>
    </w:p>
    <w:p w:rsidR="00E423E0" w:rsidRPr="00D54DC8" w:rsidRDefault="00E423E0" w:rsidP="00FA171D">
      <w:pPr>
        <w:pStyle w:val="PURBullet-Indented"/>
        <w:numPr>
          <w:ilvl w:val="0"/>
          <w:numId w:val="89"/>
        </w:numPr>
        <w:spacing w:after="100"/>
      </w:pPr>
      <w:r>
        <w:t>Ja rodas pretrunas ar šiem Produktu lietošanas noteikumiem, ir saistoši programmatūrā Microsoft Office Mobile ietvertie lietošanas noteikumi.*</w:t>
      </w:r>
      <w:r w:rsidR="00B07308">
        <w:t xml:space="preserve"> </w:t>
      </w:r>
    </w:p>
    <w:p w:rsidR="00E423E0" w:rsidRPr="00D54DC8" w:rsidRDefault="00E423E0" w:rsidP="00FA171D">
      <w:pPr>
        <w:pStyle w:val="PURBullet-Indented"/>
        <w:numPr>
          <w:ilvl w:val="0"/>
          <w:numId w:val="89"/>
        </w:numPr>
        <w:spacing w:after="100"/>
      </w:pPr>
      <w:r>
        <w:t>Jūsu tiesības instalēt un lietot programmatūru Microsoft Office Mobile viedtālruņa ierīcēs neveido un nepaplašina garantijas vai atbalsta pienākumus jūsu aparatūrai vai citai programmatūrai, kas darbojas viedtālruņa ierīcēs.</w:t>
      </w:r>
    </w:p>
    <w:p w:rsidR="00A079D1" w:rsidRPr="00D54DC8" w:rsidRDefault="00A079D1" w:rsidP="00A079D1">
      <w:pPr>
        <w:pStyle w:val="PURBlueStrong-Indented"/>
      </w:pPr>
      <w:r>
        <w:t>Tiešsaistes pakalpojums un programmatūras jaunināšana</w:t>
      </w:r>
    </w:p>
    <w:p w:rsidR="00A079D1" w:rsidRPr="00D54DC8" w:rsidRDefault="00A079D1" w:rsidP="00FA171D">
      <w:pPr>
        <w:pStyle w:val="PURBody-Indented"/>
        <w:spacing w:after="100"/>
        <w:ind w:left="274"/>
      </w:pPr>
      <w:r>
        <w:t>Ja mēs nodrošinām būtisku jauninājumu programmatūrai, kas ir licencēta saskaņā ar jūsu Lietotāja SL tiešsaistes pakalpojumam, jums ir jāinstalē jauninājums visās ierīcēs, izmantojot tiešsaistes pakalpojumu, lai novērstu tiešsaistes pakalpojuma traucējumus.</w:t>
      </w:r>
    </w:p>
    <w:p w:rsidR="00A079D1" w:rsidRPr="00D54DC8" w:rsidRDefault="00A079D1" w:rsidP="00A079D1">
      <w:pPr>
        <w:pStyle w:val="PURBlueStrong-Indented"/>
      </w:pPr>
      <w:r>
        <w:t>Nepieciešamais savienojums</w:t>
      </w:r>
    </w:p>
    <w:p w:rsidR="00A079D1" w:rsidRPr="00D54DC8" w:rsidRDefault="00A079D1" w:rsidP="00A079D1">
      <w:pPr>
        <w:pStyle w:val="PURBody-Indented"/>
      </w:pPr>
      <w:r>
        <w:t>Katram lietotājam, kuram piešķirat Lietotāja SL, ir jāizveido interneta savienojums visām ierīcēm, kurās ir instalēta programmatūra, vismaz vienu reizi ik pēc 30 dienām.</w:t>
      </w:r>
      <w:r w:rsidR="00B07308">
        <w:t xml:space="preserve"> </w:t>
      </w:r>
      <w:r>
        <w:t>Ja lietotājs neizpilda šo prasību, var tikt ietekmēta programmatūras funkcionalitāte.</w:t>
      </w:r>
    </w:p>
    <w:p w:rsidR="00A079D1" w:rsidRPr="00D54DC8" w:rsidRDefault="00A079D1" w:rsidP="00A079D1">
      <w:pPr>
        <w:pStyle w:val="PURBlueStrong-Indented"/>
      </w:pPr>
      <w:r>
        <w:t>Abonēšanas validācija</w:t>
      </w:r>
    </w:p>
    <w:p w:rsidR="00A079D1" w:rsidRPr="00D54DC8" w:rsidRDefault="00A079D1" w:rsidP="00AC76CD">
      <w:pPr>
        <w:pStyle w:val="PURBody-Indented"/>
      </w:pPr>
      <w:r>
        <w:t>Microsoft drīkst automātiski pārbaudīt jebkuras jūsu lietotāju instalētās programmatūras versiju jebkurā ierīcē. Ierīces, kurās ir instalēta programmatūra, iespējams, periodiski sniegs informāciju, lai verificētu, ka programmatūra ir pareizi licencēta un termiņš nav beidzies.</w:t>
      </w:r>
      <w:r w:rsidR="00B07308">
        <w:t xml:space="preserve"> </w:t>
      </w:r>
      <w:r>
        <w:t>Šī informācija ietver programmatūras versiju, lietotāja Windows Live ID, produkta ID informāciju, iekārtas ID un ierīces</w:t>
      </w:r>
      <w:r w:rsidR="00AC76CD">
        <w:t> </w:t>
      </w:r>
      <w:r>
        <w:t>interneta protokola adresi. Ja programmatūra nav pareizi licencēta, tiks ietekmēta tās funkcionalitāte.</w:t>
      </w:r>
      <w:r w:rsidR="00B07308">
        <w:t xml:space="preserve"> </w:t>
      </w:r>
      <w:r>
        <w:t>Programmatūras atjauninājumus un jauninājumus var iegūt tikai no Microsoft vai pilnvarotiem avotiem.</w:t>
      </w:r>
      <w:r w:rsidR="00B07308">
        <w:t xml:space="preserve"> </w:t>
      </w:r>
      <w:r>
        <w:t xml:space="preserve">Plašāku informāciju par atjauninājumu iegūšanu no pilnvarotiem avotiem skatiet vietnē </w:t>
      </w:r>
      <w:hyperlink r:id="rId43">
        <w:r>
          <w:rPr>
            <w:color w:val="00467F"/>
            <w:u w:val="single"/>
          </w:rPr>
          <w:t>http://windows.microsoft.com/en-US/windows/help/genuine/faq</w:t>
        </w:r>
      </w:hyperlink>
      <w:r>
        <w:t>. Izmantojot programmatūru, jūs piekrītat šajā sadaļā aprakstītās informācijas pārsūtīšanai.</w:t>
      </w:r>
    </w:p>
    <w:p w:rsidR="00A079D1" w:rsidRPr="00D54DC8" w:rsidRDefault="00A079D1" w:rsidP="00A079D1">
      <w:pPr>
        <w:pStyle w:val="PURBlueStrong-Indented"/>
      </w:pPr>
      <w:r>
        <w:t>Multivides elementi un veidnes</w:t>
      </w:r>
    </w:p>
    <w:p w:rsidR="00A079D1" w:rsidRPr="00D54DC8" w:rsidRDefault="00A079D1" w:rsidP="00AC76CD">
      <w:pPr>
        <w:pStyle w:val="PURBody-Indented"/>
      </w:pPr>
      <w:r>
        <w:t>Korporācija Microsoft piešķir jums licenci kopēt, izplatīt, izpildīt un attēlot programmatūrā un Office Web Apps ietvertos multivides elementus (attēlus, klipkopas, animācijas, skaņas, mūziku, videoklipus, veidnes un citas satura formas) projektos un dokumentos, bet jūs nedrīkstat: (i) pārdot, licencēt vai izplatīt multivides elementu kopijas atsevišķi vai kā produktu, ja produkta primārā vērtība ir</w:t>
      </w:r>
      <w:r w:rsidR="00AC76CD">
        <w:t> </w:t>
      </w:r>
      <w:r>
        <w:t>multivides elementi; (ii) piešķirt klientiem tiesības turpmākai multivides elementu licencēšanai vai izplatīšanai; (iii) komerciālos nolūkos licencēt vai izplatīt tādus multivides elementus, kuros ir ietverti identificējami personu, valdību, logotipu, preču zīmju vai emblēmu atveidojumi vai kuros šādi attēli tiek izmantoti veidā, kas varētu norādīt uz atbalstu jūsu produktam, iestādei vai darbībai vai saistību ar to; vai (iv) veidot nepiedienīgus vai apmelojošus darbus, izmantojot multivides elementus. Uz citiem multivides elementiem, kuriem var piekļūt vietnē Office.com vai citās vietnēs, izmantojot Office līdzekļus, attiecas attiecīgo vietņu nosacījumi.</w:t>
      </w:r>
    </w:p>
    <w:p w:rsidR="00A079D1" w:rsidRPr="00D54DC8" w:rsidRDefault="00A079D1" w:rsidP="00A079D1">
      <w:pPr>
        <w:pStyle w:val="PURBlueStrong-Indented"/>
      </w:pPr>
      <w:r>
        <w:t>Office Home &amp; Student 2013 RT komerciālā lietošana</w:t>
      </w:r>
    </w:p>
    <w:p w:rsidR="00A079D1" w:rsidRPr="00D54DC8" w:rsidRDefault="00A079D1" w:rsidP="009A33CC">
      <w:pPr>
        <w:pStyle w:val="PURBullet-Indented"/>
        <w:numPr>
          <w:ilvl w:val="0"/>
          <w:numId w:val="62"/>
        </w:numPr>
        <w:spacing w:line="240" w:lineRule="auto"/>
      </w:pPr>
      <w:r>
        <w:t xml:space="preserve">Jūsu lietotāja SL maina jūsu tiesības izmantot programmatūru saskaņā ar atsevišķi iegūto Office Home &amp; Student 2013 RT licenci, atceļot šīs programmatūras komerciālās lietošanas aizliegumu. </w:t>
      </w:r>
    </w:p>
    <w:p w:rsidR="00A079D1" w:rsidRPr="00D54DC8" w:rsidRDefault="00A079D1" w:rsidP="009A33CC">
      <w:pPr>
        <w:pStyle w:val="PURBullet-Indented"/>
        <w:numPr>
          <w:ilvl w:val="0"/>
          <w:numId w:val="62"/>
        </w:numPr>
      </w:pPr>
      <w:r>
        <w:t>Lietotājam, kam piešķīrāt lietotāja SL, abonementa termiņā šeit aprakstītajā veidā varat ļaut lietot Office Home &amp; Student 2013 RT.</w:t>
      </w:r>
    </w:p>
    <w:p w:rsidR="00A079D1" w:rsidRPr="00D54DC8" w:rsidRDefault="00A079D1" w:rsidP="009A33CC">
      <w:pPr>
        <w:pStyle w:val="PURBullet-Indented"/>
        <w:numPr>
          <w:ilvl w:val="0"/>
          <w:numId w:val="62"/>
        </w:numPr>
      </w:pPr>
      <w:r>
        <w:t xml:space="preserve">Izņemot programmatūras komerciālās lietošanas atļauju, visai lietošanai joprojām ir spēkā Office Home &amp; Student 2013 RT licencē minētie nosacījumi un lietošanas noteikumi. </w:t>
      </w:r>
    </w:p>
    <w:p w:rsidR="00A079D1" w:rsidRPr="00D54DC8" w:rsidRDefault="00A079D1" w:rsidP="009A33CC">
      <w:pPr>
        <w:pStyle w:val="PURBullet-Indented"/>
        <w:numPr>
          <w:ilvl w:val="0"/>
          <w:numId w:val="62"/>
        </w:numPr>
      </w:pPr>
      <w:r>
        <w:t>Pakalpojuma iegāde nerada un nepaplašina nekādu Office Home &amp; Student 2013 RT licencē noteikto garantiju vai atbalsta sniegšanas pienākumus.</w:t>
      </w:r>
    </w:p>
    <w:p w:rsidR="00A079D1" w:rsidRPr="00D54DC8" w:rsidRDefault="00A079D1" w:rsidP="00A079D1">
      <w:pPr>
        <w:pStyle w:val="PURBlueStrong-Indented"/>
      </w:pPr>
    </w:p>
    <w:p w:rsidR="00A079D1" w:rsidRPr="00D54DC8" w:rsidRDefault="00147303" w:rsidP="00B1142E">
      <w:pPr>
        <w:pStyle w:val="PURBreadcrumb"/>
      </w:pPr>
      <w:hyperlink w:anchor="_Sec4" w:history="1">
        <w:r w:rsidR="000C0446" w:rsidRPr="00EB1828">
          <w:rPr>
            <w:rStyle w:val="Hyperlink"/>
            <w:szCs w:val="16"/>
            <w:lang w:val="fr-FR"/>
          </w:rPr>
          <w:t>Saturs</w:t>
        </w:r>
      </w:hyperlink>
      <w:r w:rsidR="000C0446" w:rsidRPr="00EB1828">
        <w:rPr>
          <w:szCs w:val="16"/>
          <w:lang w:val="fr-FR"/>
        </w:rPr>
        <w:t xml:space="preserve"> / </w:t>
      </w:r>
      <w:hyperlink w:anchor="General_License_Terms" w:history="1">
        <w:r w:rsidR="000C0446" w:rsidRPr="00EB1828">
          <w:rPr>
            <w:rStyle w:val="Hyperlink"/>
            <w:lang w:val="fr-FR"/>
          </w:rPr>
          <w:t>Vispārīgie noteikum</w:t>
        </w:r>
      </w:hyperlink>
      <w:r w:rsidR="0007456D">
        <w:t xml:space="preserve"> </w:t>
      </w:r>
    </w:p>
    <w:p w:rsidR="0082133B" w:rsidRPr="00D54DC8" w:rsidRDefault="00ED4593">
      <w:pPr>
        <w:pStyle w:val="PURProductName"/>
      </w:pPr>
      <w:r>
        <w:t>Office Web Applications</w:t>
      </w:r>
      <w:bookmarkEnd w:id="318"/>
      <w:r>
        <w:fldChar w:fldCharType="begin"/>
      </w:r>
      <w:r>
        <w:instrText>XE "Office Web Applications"</w:instrText>
      </w:r>
      <w:r>
        <w:fldChar w:fldCharType="end"/>
      </w:r>
      <w:r>
        <w:fldChar w:fldCharType="begin"/>
      </w:r>
      <w:r>
        <w:instrText xml:space="preserve"> TC "</w:instrText>
      </w:r>
      <w:bookmarkStart w:id="323" w:name="_Toc370712520"/>
      <w:bookmarkStart w:id="324" w:name="_Toc374111678"/>
      <w:r>
        <w:instrText>Office Web Applications</w:instrText>
      </w:r>
      <w:bookmarkEnd w:id="323"/>
      <w:bookmarkEnd w:id="324"/>
      <w:r>
        <w:instrText xml:space="preserve">" \l </w:instrText>
      </w:r>
      <w:r w:rsidR="00E01841">
        <w:instrText>3</w:instrText>
      </w:r>
      <w:r>
        <w:fldChar w:fldCharType="end"/>
      </w:r>
    </w:p>
    <w:p w:rsidR="0082133B" w:rsidRPr="00D54DC8" w:rsidRDefault="00ED4593">
      <w:pPr>
        <w:pStyle w:val="PURBlueBGHeader"/>
      </w:pPr>
      <w:r>
        <w:t>LIETOTĀJA SL</w:t>
      </w:r>
    </w:p>
    <w:tbl>
      <w:tblPr>
        <w:tblStyle w:val="PURTableNoVertical"/>
        <w:tblW w:w="0" w:type="auto"/>
        <w:tblLook w:val="04A0" w:firstRow="1" w:lastRow="0" w:firstColumn="1" w:lastColumn="0" w:noHBand="0" w:noVBand="1"/>
      </w:tblPr>
      <w:tblGrid>
        <w:gridCol w:w="5260"/>
        <w:gridCol w:w="5266"/>
      </w:tblGrid>
      <w:tr w:rsidR="0082133B"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54DC8" w:rsidRDefault="00ED4593">
            <w:pPr>
              <w:pStyle w:val="PURBody"/>
            </w:pPr>
            <w:r>
              <w:rPr>
                <w:b/>
                <w:i/>
              </w:rPr>
              <w:t>Nepieciešams katram jūsu:</w:t>
            </w:r>
          </w:p>
          <w:p w:rsidR="0082133B" w:rsidRPr="00D54DC8" w:rsidRDefault="00ED4593" w:rsidP="00235A4C">
            <w:pPr>
              <w:pStyle w:val="PURBullet"/>
              <w:numPr>
                <w:ilvl w:val="0"/>
                <w:numId w:val="29"/>
              </w:numPr>
              <w:spacing w:after="60"/>
            </w:pPr>
            <w:r>
              <w:t>lietotājam, kurš piekļūst tiešsaistes pakalpojumam vai saistītai programmatūrai</w:t>
            </w:r>
          </w:p>
          <w:p w:rsidR="00235A4C" w:rsidRPr="00235A4C" w:rsidRDefault="00235A4C" w:rsidP="00235A4C">
            <w:pPr>
              <w:pStyle w:val="PURBody"/>
              <w:ind w:left="504"/>
            </w:pPr>
            <w:r>
              <w:t>Lietotāja SL nav nepieciešamas ārējiem lietotājiem, kas uz vietņu kolekcijām ir uzaicināti, izmantojot funkcionalitāti Share-By-Mail.</w:t>
            </w:r>
          </w:p>
        </w:tc>
        <w:tc>
          <w:tcPr>
            <w:tcW w:w="5266" w:type="dxa"/>
          </w:tcPr>
          <w:p w:rsidR="0082133B" w:rsidRPr="00D54DC8" w:rsidRDefault="00ED4593">
            <w:pPr>
              <w:pStyle w:val="PURBody"/>
            </w:pPr>
            <w:r>
              <w:rPr>
                <w:b/>
                <w:i/>
              </w:rPr>
              <w:t>Nepieciešamās SL.</w:t>
            </w:r>
          </w:p>
          <w:p w:rsidR="00EC153F" w:rsidRPr="00D54DC8" w:rsidRDefault="00EC153F" w:rsidP="009A33CC">
            <w:pPr>
              <w:pStyle w:val="PURBullet"/>
              <w:numPr>
                <w:ilvl w:val="0"/>
                <w:numId w:val="30"/>
              </w:numPr>
            </w:pPr>
            <w:r>
              <w:rPr>
                <w:rFonts w:ascii="Tahoma" w:hAnsi="Tahoma" w:cs="Arial"/>
                <w:color w:val="000000"/>
                <w:szCs w:val="18"/>
              </w:rPr>
              <w:t xml:space="preserve">Office Web Applications Lietotāja SL </w:t>
            </w:r>
            <w:r>
              <w:rPr>
                <w:b/>
              </w:rPr>
              <w:t>vai</w:t>
            </w:r>
          </w:p>
          <w:p w:rsidR="00892E16" w:rsidRPr="00EB1828" w:rsidRDefault="00892E16" w:rsidP="009A33CC">
            <w:pPr>
              <w:pStyle w:val="PURBullet"/>
              <w:numPr>
                <w:ilvl w:val="0"/>
                <w:numId w:val="30"/>
              </w:numPr>
              <w:rPr>
                <w:lang w:val="fr-FR"/>
              </w:rPr>
            </w:pPr>
            <w:r w:rsidRPr="00EB1828">
              <w:rPr>
                <w:lang w:val="fr-FR"/>
              </w:rPr>
              <w:t>Office 365 Enterprise K1 lietotāja SL vai</w:t>
            </w:r>
          </w:p>
          <w:p w:rsidR="007C7028" w:rsidRPr="00BE65F4" w:rsidRDefault="007C7028" w:rsidP="009A33CC">
            <w:pPr>
              <w:pStyle w:val="Heading4nobold"/>
              <w:numPr>
                <w:ilvl w:val="0"/>
                <w:numId w:val="30"/>
              </w:numPr>
              <w:spacing w:line="180" w:lineRule="atLeast"/>
              <w:jc w:val="left"/>
              <w:rPr>
                <w:rFonts w:ascii="Arial" w:hAnsi="Arial" w:cs="Arial"/>
              </w:rPr>
            </w:pPr>
            <w:r w:rsidRPr="00BE65F4">
              <w:rPr>
                <w:rFonts w:ascii="Arial" w:hAnsi="Arial" w:cs="Arial"/>
                <w:color w:val="000000"/>
              </w:rPr>
              <w:t xml:space="preserve">Office 365 Education A2-A4 </w:t>
            </w:r>
            <w:r w:rsidRPr="00BE65F4">
              <w:rPr>
                <w:rFonts w:ascii="Arial" w:hAnsi="Arial" w:cs="Arial"/>
                <w:color w:val="000000"/>
                <w:szCs w:val="18"/>
              </w:rPr>
              <w:t xml:space="preserve">lietotāja SL </w:t>
            </w:r>
            <w:r w:rsidRPr="00BE65F4">
              <w:rPr>
                <w:rFonts w:ascii="Arial" w:hAnsi="Arial" w:cs="Arial"/>
                <w:b/>
                <w:color w:val="000000"/>
                <w:szCs w:val="18"/>
              </w:rPr>
              <w:t>vai</w:t>
            </w:r>
          </w:p>
          <w:p w:rsidR="00C30D1A" w:rsidRPr="00D54DC8" w:rsidRDefault="00C30D1A" w:rsidP="009A33CC">
            <w:pPr>
              <w:pStyle w:val="PURBullet"/>
              <w:numPr>
                <w:ilvl w:val="0"/>
                <w:numId w:val="30"/>
              </w:numPr>
            </w:pPr>
            <w:r>
              <w:t xml:space="preserve">Office 365 Enterprise E1, E3 vai E4 lietotāja SL, </w:t>
            </w:r>
            <w:r>
              <w:rPr>
                <w:b/>
              </w:rPr>
              <w:t>vai</w:t>
            </w:r>
          </w:p>
          <w:p w:rsidR="00D37DD3" w:rsidRPr="00EB1828" w:rsidRDefault="00D37DD3" w:rsidP="00D37DD3">
            <w:pPr>
              <w:pStyle w:val="PURBullet"/>
              <w:numPr>
                <w:ilvl w:val="0"/>
                <w:numId w:val="30"/>
              </w:numPr>
              <w:rPr>
                <w:lang w:val="fr-FR"/>
              </w:rPr>
            </w:pPr>
            <w:r w:rsidRPr="00EB1828">
              <w:rPr>
                <w:lang w:val="fr-FR"/>
              </w:rPr>
              <w:t xml:space="preserve">Office 365 Enterprise E3-E4 bez ProPlus lietotāja SL </w:t>
            </w:r>
            <w:r w:rsidRPr="00EB1828">
              <w:rPr>
                <w:b/>
                <w:lang w:val="fr-FR"/>
              </w:rPr>
              <w:t>vai</w:t>
            </w:r>
          </w:p>
          <w:p w:rsidR="00D37DD3" w:rsidRPr="00D54DC8" w:rsidRDefault="00D37DD3" w:rsidP="00D37DD3">
            <w:pPr>
              <w:pStyle w:val="PURBullet"/>
              <w:numPr>
                <w:ilvl w:val="0"/>
                <w:numId w:val="30"/>
              </w:numPr>
            </w:pPr>
            <w:r>
              <w:t xml:space="preserve">Office 365 Government K1G lietotāja SL, </w:t>
            </w:r>
            <w:r>
              <w:rPr>
                <w:b/>
              </w:rPr>
              <w:t>vai</w:t>
            </w:r>
          </w:p>
          <w:p w:rsidR="00D37DD3" w:rsidRPr="00D54DC8" w:rsidRDefault="00D37DD3" w:rsidP="00D37DD3">
            <w:pPr>
              <w:pStyle w:val="PURBullet"/>
              <w:numPr>
                <w:ilvl w:val="0"/>
                <w:numId w:val="30"/>
              </w:numPr>
            </w:pPr>
            <w:r>
              <w:t xml:space="preserve">Office 365 Government G1, G3 vai G4 lietotāja SL, </w:t>
            </w:r>
            <w:r>
              <w:rPr>
                <w:b/>
              </w:rPr>
              <w:t>vai</w:t>
            </w:r>
          </w:p>
          <w:p w:rsidR="0082133B" w:rsidRDefault="00D37DD3" w:rsidP="009A33CC">
            <w:pPr>
              <w:pStyle w:val="PURBullet"/>
              <w:numPr>
                <w:ilvl w:val="0"/>
                <w:numId w:val="30"/>
              </w:numPr>
            </w:pPr>
            <w:r>
              <w:t xml:space="preserve">Office 365 Government G3-G4 bez ProPlus lietotāja SL </w:t>
            </w:r>
            <w:r>
              <w:rPr>
                <w:b/>
              </w:rPr>
              <w:t>vai</w:t>
            </w:r>
            <w:r>
              <w:t xml:space="preserve"> Office 365 Midsize Business lietotāja SL</w:t>
            </w:r>
          </w:p>
        </w:tc>
      </w:tr>
    </w:tbl>
    <w:p w:rsidR="00FE7CBB" w:rsidRPr="00D54DC8" w:rsidRDefault="00147303" w:rsidP="00B1142E">
      <w:pPr>
        <w:pStyle w:val="PURBreadcrumb"/>
      </w:pPr>
      <w:hyperlink w:anchor="_Sec4" w:history="1">
        <w:r w:rsidR="000C0446" w:rsidRPr="00EB1828">
          <w:rPr>
            <w:rStyle w:val="Hyperlink"/>
            <w:szCs w:val="16"/>
            <w:lang w:val="fr-FR"/>
          </w:rPr>
          <w:t>Saturs</w:t>
        </w:r>
      </w:hyperlink>
      <w:r w:rsidR="000C0446" w:rsidRPr="00EB1828">
        <w:rPr>
          <w:szCs w:val="16"/>
          <w:lang w:val="fr-FR"/>
        </w:rPr>
        <w:t xml:space="preserve"> / </w:t>
      </w:r>
      <w:hyperlink w:anchor="General_License_Terms" w:history="1">
        <w:r w:rsidR="000C0446" w:rsidRPr="00EB1828">
          <w:rPr>
            <w:rStyle w:val="Hyperlink"/>
            <w:lang w:val="fr-FR"/>
          </w:rPr>
          <w:t>Vispārīgie noteikum</w:t>
        </w:r>
      </w:hyperlink>
      <w:r w:rsidR="00D41E25">
        <w:t xml:space="preserve"> </w:t>
      </w:r>
    </w:p>
    <w:p w:rsidR="00FE7CBB" w:rsidRPr="00D54DC8" w:rsidRDefault="00FE7CBB" w:rsidP="00FE7CBB">
      <w:pPr>
        <w:pStyle w:val="PURProductName"/>
      </w:pPr>
      <w:r>
        <w:t>Power BI pakalpojumam Office 365</w:t>
      </w:r>
      <w:r>
        <w:fldChar w:fldCharType="begin"/>
      </w:r>
      <w:r>
        <w:instrText>XE "Power BI pakalpojumam Office 365"</w:instrText>
      </w:r>
      <w:r>
        <w:fldChar w:fldCharType="end"/>
      </w:r>
      <w:r>
        <w:fldChar w:fldCharType="begin"/>
      </w:r>
      <w:r>
        <w:instrText>TC "</w:instrText>
      </w:r>
      <w:bookmarkStart w:id="325" w:name="_Toc374111679"/>
      <w:r>
        <w:instrText>Power BI pakalpojumam Office 365</w:instrText>
      </w:r>
      <w:bookmarkEnd w:id="325"/>
      <w:r>
        <w:instrText xml:space="preserve">" \l 3 </w:instrText>
      </w:r>
      <w:bookmarkStart w:id="326" w:name="_Toc370712521"/>
      <w:bookmarkEnd w:id="326"/>
      <w:r>
        <w:fldChar w:fldCharType="end"/>
      </w:r>
    </w:p>
    <w:p w:rsidR="00FE7CBB" w:rsidRPr="00D54DC8" w:rsidRDefault="00FE7CBB" w:rsidP="00FE7CBB">
      <w:pPr>
        <w:pStyle w:val="PURBlueBGHeader"/>
      </w:pPr>
      <w:r>
        <w:t>LIETOTĀJA SL</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54DC8" w:rsidRDefault="00FE7CBB" w:rsidP="00FE7CBB">
            <w:pPr>
              <w:pStyle w:val="PURBody"/>
            </w:pPr>
            <w:r>
              <w:rPr>
                <w:b/>
                <w:i/>
              </w:rPr>
              <w:t>Nepieciešams katram jūsu:</w:t>
            </w:r>
          </w:p>
          <w:p w:rsidR="00FE7CBB" w:rsidRDefault="00FE7CBB" w:rsidP="00A00338">
            <w:pPr>
              <w:pStyle w:val="PURBullet"/>
              <w:numPr>
                <w:ilvl w:val="0"/>
                <w:numId w:val="64"/>
              </w:numPr>
            </w:pPr>
            <w:r>
              <w:t>autentificētam lietotājam, kurš piekļūst tiešsaistes pakalpojumam vai saistītai programmatūrai.</w:t>
            </w:r>
          </w:p>
        </w:tc>
        <w:tc>
          <w:tcPr>
            <w:tcW w:w="5259" w:type="dxa"/>
          </w:tcPr>
          <w:p w:rsidR="00FE7CBB" w:rsidRPr="00D54DC8" w:rsidRDefault="00FE7CBB" w:rsidP="00FE7CBB">
            <w:pPr>
              <w:pStyle w:val="PURBody"/>
            </w:pPr>
            <w:r>
              <w:rPr>
                <w:b/>
                <w:i/>
              </w:rPr>
              <w:t>Nepieciešamās SL.</w:t>
            </w:r>
          </w:p>
          <w:p w:rsidR="00D46DAD" w:rsidRPr="00D54DC8" w:rsidRDefault="00FE7CBB" w:rsidP="00D46DAD">
            <w:pPr>
              <w:pStyle w:val="PURBody"/>
              <w:numPr>
                <w:ilvl w:val="0"/>
                <w:numId w:val="135"/>
              </w:numPr>
              <w:ind w:left="521" w:hanging="270"/>
            </w:pPr>
            <w:r>
              <w:t xml:space="preserve">Power BI pakalpojumam Office 365 lietotāja SL </w:t>
            </w:r>
            <w:r>
              <w:rPr>
                <w:b/>
              </w:rPr>
              <w:t>vai</w:t>
            </w:r>
          </w:p>
          <w:p w:rsidR="00FE7CBB" w:rsidRDefault="00D46DAD" w:rsidP="00D46DAD">
            <w:pPr>
              <w:pStyle w:val="PURBullet"/>
              <w:numPr>
                <w:ilvl w:val="0"/>
                <w:numId w:val="65"/>
              </w:numPr>
            </w:pPr>
            <w:r>
              <w:t>Power BI pakalpojumam Office 365 A lietotāja SL</w:t>
            </w:r>
          </w:p>
        </w:tc>
      </w:tr>
    </w:tbl>
    <w:p w:rsidR="00D37DD3" w:rsidRPr="00D54DC8" w:rsidRDefault="00D37DD3" w:rsidP="00D37DD3">
      <w:pPr>
        <w:pStyle w:val="PURBlueBGHeader"/>
        <w:keepNext/>
        <w:keepLines/>
      </w:pPr>
      <w:r>
        <w:t>Papildu noteikumi</w:t>
      </w:r>
    </w:p>
    <w:p w:rsidR="00D37DD3" w:rsidRPr="00D54DC8" w:rsidRDefault="00D37DD3" w:rsidP="002E57B6">
      <w:pPr>
        <w:pStyle w:val="PURBlueStrong-Indented"/>
      </w:pPr>
      <w:r>
        <w:t>Piemērojamais paziņojums.</w:t>
      </w:r>
      <w:r w:rsidR="00B07308">
        <w:t xml:space="preserve"> </w:t>
      </w:r>
      <w:r>
        <w:rPr>
          <w:smallCaps w:val="0"/>
          <w:color w:val="auto"/>
        </w:rPr>
        <w:t xml:space="preserve">Ir spēkā Bing Maps paziņojums </w:t>
      </w:r>
      <w:hyperlink w:anchor="Appendix_1" w:history="1">
        <w:hyperlink r:id="rId44" w:anchor="_Sec10" w:history="1">
          <w:hyperlink w:anchor="Appendix_1">
            <w:hyperlink w:anchor="Appendix_1">
              <w:r w:rsidR="002E57B6" w:rsidRPr="000C0446">
                <w:rPr>
                  <w:rStyle w:val="Hyperlink"/>
                  <w:smallCaps w:val="0"/>
                </w:rPr>
                <w:t>1. pielikumā</w:t>
              </w:r>
            </w:hyperlink>
          </w:hyperlink>
        </w:hyperlink>
        <w:r w:rsidRPr="000C0446">
          <w:rPr>
            <w:rStyle w:val="Hyperlink"/>
            <w:smallCaps w:val="0"/>
            <w:u w:val="none"/>
          </w:rPr>
          <w:t>.</w:t>
        </w:r>
      </w:hyperlink>
    </w:p>
    <w:p w:rsidR="003B1D52" w:rsidRPr="00D54DC8" w:rsidRDefault="00147303" w:rsidP="00B1142E">
      <w:pPr>
        <w:pStyle w:val="PURBreadcrumb"/>
      </w:pPr>
      <w:hyperlink w:anchor="_Sec4" w:history="1">
        <w:r w:rsidR="000C0446" w:rsidRPr="00EB1828">
          <w:rPr>
            <w:rStyle w:val="Hyperlink"/>
            <w:szCs w:val="16"/>
            <w:lang w:val="fr-FR"/>
          </w:rPr>
          <w:t>Saturs</w:t>
        </w:r>
      </w:hyperlink>
      <w:r w:rsidR="000C0446" w:rsidRPr="00EB1828">
        <w:rPr>
          <w:szCs w:val="16"/>
          <w:lang w:val="fr-FR"/>
        </w:rPr>
        <w:t xml:space="preserve"> / </w:t>
      </w:r>
      <w:hyperlink w:anchor="General_License_Terms" w:history="1">
        <w:r w:rsidR="000C0446" w:rsidRPr="00EB1828">
          <w:rPr>
            <w:rStyle w:val="Hyperlink"/>
            <w:lang w:val="fr-FR"/>
          </w:rPr>
          <w:t>Vispārīgie noteikum</w:t>
        </w:r>
      </w:hyperlink>
      <w:r w:rsidR="00D41E25">
        <w:t xml:space="preserve"> </w:t>
      </w:r>
    </w:p>
    <w:p w:rsidR="003B1D52" w:rsidRPr="00D54DC8" w:rsidRDefault="003B1D52" w:rsidP="003B1D52">
      <w:pPr>
        <w:pStyle w:val="PURProductName"/>
      </w:pPr>
      <w:r>
        <w:t>Project Online</w:t>
      </w:r>
      <w:r>
        <w:fldChar w:fldCharType="begin"/>
      </w:r>
      <w:r>
        <w:instrText>XE "Project Online"</w:instrText>
      </w:r>
      <w:r>
        <w:fldChar w:fldCharType="end"/>
      </w:r>
      <w:r>
        <w:fldChar w:fldCharType="begin"/>
      </w:r>
      <w:r>
        <w:instrText xml:space="preserve"> TC "</w:instrText>
      </w:r>
      <w:bookmarkStart w:id="327" w:name="_Toc370712522"/>
      <w:bookmarkStart w:id="328" w:name="_Toc374111680"/>
      <w:r w:rsidR="00256119">
        <w:instrText>Project Online</w:instrText>
      </w:r>
      <w:bookmarkEnd w:id="327"/>
      <w:bookmarkEnd w:id="328"/>
      <w:r>
        <w:instrText xml:space="preserve">" \l </w:instrText>
      </w:r>
      <w:r w:rsidR="00E01841">
        <w:instrText>3</w:instrText>
      </w:r>
      <w:r>
        <w:fldChar w:fldCharType="end"/>
      </w:r>
    </w:p>
    <w:p w:rsidR="003B1D52" w:rsidRPr="00D54DC8" w:rsidRDefault="003B1D52" w:rsidP="003B1D52">
      <w:pPr>
        <w:pStyle w:val="PURBlueBGHeader"/>
      </w:pPr>
      <w:r>
        <w:t>LIETOTĀJA SL</w:t>
      </w:r>
    </w:p>
    <w:tbl>
      <w:tblPr>
        <w:tblStyle w:val="PURTableNoVertical"/>
        <w:tblW w:w="0" w:type="auto"/>
        <w:tblLook w:val="04A0" w:firstRow="1" w:lastRow="0" w:firstColumn="1" w:lastColumn="0" w:noHBand="0" w:noVBand="1"/>
      </w:tblPr>
      <w:tblGrid>
        <w:gridCol w:w="5266"/>
        <w:gridCol w:w="5260"/>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54DC8" w:rsidRDefault="003B1D52" w:rsidP="00517CC7">
            <w:pPr>
              <w:pStyle w:val="PURBody"/>
            </w:pPr>
            <w:r>
              <w:rPr>
                <w:b/>
                <w:i/>
              </w:rPr>
              <w:t>Nepieciešams katram jūsu:</w:t>
            </w:r>
          </w:p>
          <w:p w:rsidR="003B1D52" w:rsidRDefault="003B1D52" w:rsidP="009A33CC">
            <w:pPr>
              <w:pStyle w:val="PURBullet"/>
              <w:numPr>
                <w:ilvl w:val="0"/>
                <w:numId w:val="64"/>
              </w:numPr>
            </w:pPr>
            <w:r>
              <w:t>lietotājam, kurš piekļūst pakalpojumam vai saistītai programmatūrai.</w:t>
            </w:r>
          </w:p>
        </w:tc>
        <w:tc>
          <w:tcPr>
            <w:tcW w:w="5321" w:type="dxa"/>
          </w:tcPr>
          <w:p w:rsidR="003B1D52" w:rsidRPr="00D54DC8" w:rsidRDefault="003B1D52" w:rsidP="00517CC7">
            <w:pPr>
              <w:pStyle w:val="PURBody"/>
            </w:pPr>
            <w:r>
              <w:rPr>
                <w:b/>
                <w:i/>
              </w:rPr>
              <w:t>Nepieciešamās SL.</w:t>
            </w:r>
          </w:p>
          <w:p w:rsidR="003B1D52" w:rsidRDefault="003B1D52" w:rsidP="009A33CC">
            <w:pPr>
              <w:pStyle w:val="PURBullet"/>
              <w:numPr>
                <w:ilvl w:val="0"/>
                <w:numId w:val="65"/>
              </w:numPr>
            </w:pPr>
            <w:r>
              <w:t>Project Online lietotāja SL</w:t>
            </w:r>
          </w:p>
        </w:tc>
      </w:tr>
    </w:tbl>
    <w:p w:rsidR="003B1D52" w:rsidRPr="00D54DC8" w:rsidRDefault="003B1D52" w:rsidP="003B1D52"/>
    <w:p w:rsidR="003B1D52" w:rsidRPr="00D54DC8" w:rsidRDefault="003B1D52" w:rsidP="003B1D52">
      <w:pPr>
        <w:pStyle w:val="PURBlueBGHeader"/>
      </w:pPr>
      <w:r>
        <w:t>Papildu noteikumi</w:t>
      </w:r>
    </w:p>
    <w:p w:rsidR="003B1D52" w:rsidRPr="00D54DC8" w:rsidRDefault="003B1D52" w:rsidP="00AC76CD">
      <w:pPr>
        <w:pStyle w:val="PURBlueStrong-Indented"/>
        <w:keepNext w:val="0"/>
        <w:ind w:left="274"/>
      </w:pPr>
      <w:r>
        <w:t xml:space="preserve">SharePoint Online </w:t>
      </w:r>
    </w:p>
    <w:p w:rsidR="003B1D52" w:rsidRPr="00D54DC8" w:rsidRDefault="003B1D52" w:rsidP="00AC76CD">
      <w:pPr>
        <w:pStyle w:val="PURProductName"/>
        <w:keepNext w:val="0"/>
        <w:pBdr>
          <w:bottom w:val="none" w:sz="0" w:space="0" w:color="auto"/>
        </w:pBdr>
        <w:ind w:left="274"/>
      </w:pPr>
      <w:r>
        <w:rPr>
          <w:rFonts w:cs="Arial"/>
          <w:sz w:val="18"/>
          <w:szCs w:val="18"/>
        </w:rPr>
        <w:t>Kopā ar pakalpojumu Project Online nepieciešams izmantot SharePoint Online Plan 2, kas jums tiks nodrošināts kā daļa no pakalpojuma Project Online. Šādu pakalpojumu SharePoint Online Plan 2 drīkstat izmantot tikai lietojot Project Online un tikai, lai atbalstītu funkcionalitāti, kuras dēļ lietojat Project Online.</w:t>
      </w:r>
      <w:r w:rsidR="00B07308">
        <w:rPr>
          <w:rFonts w:cs="Arial"/>
          <w:sz w:val="18"/>
          <w:szCs w:val="18"/>
        </w:rPr>
        <w:t xml:space="preserve"> </w:t>
      </w:r>
      <w:r>
        <w:rPr>
          <w:rFonts w:cs="Arial"/>
          <w:sz w:val="18"/>
          <w:szCs w:val="18"/>
        </w:rPr>
        <w:t>Saskaņā ar šiem licences noteikumiem jums nav citu tiesību lietot SharePoint Online Plan 2.</w:t>
      </w:r>
    </w:p>
    <w:p w:rsidR="0082133B" w:rsidRDefault="00147303" w:rsidP="00F03D68">
      <w:pPr>
        <w:pStyle w:val="PURBreadcrumb"/>
      </w:pPr>
      <w:hyperlink w:anchor="_Sec4" w:history="1">
        <w:r w:rsidR="000C0446" w:rsidRPr="00EB1828">
          <w:rPr>
            <w:rStyle w:val="Hyperlink"/>
            <w:szCs w:val="16"/>
            <w:lang w:val="fr-FR"/>
          </w:rPr>
          <w:t>Saturs</w:t>
        </w:r>
      </w:hyperlink>
      <w:r w:rsidR="000C0446" w:rsidRPr="00EB1828">
        <w:rPr>
          <w:szCs w:val="16"/>
          <w:lang w:val="fr-FR"/>
        </w:rPr>
        <w:t xml:space="preserve"> / </w:t>
      </w:r>
      <w:hyperlink w:anchor="General_License_Terms" w:history="1">
        <w:r w:rsidR="000C0446" w:rsidRPr="00EB1828">
          <w:rPr>
            <w:rStyle w:val="Hyperlink"/>
            <w:lang w:val="fr-FR"/>
          </w:rPr>
          <w:t>Vispārīgie noteikum</w:t>
        </w:r>
      </w:hyperlink>
      <w:r w:rsidR="0007456D">
        <w:t xml:space="preserve"> </w:t>
      </w:r>
    </w:p>
    <w:p w:rsidR="00AC76CD" w:rsidRPr="00D54DC8" w:rsidRDefault="00AC76CD" w:rsidP="00AC76CD">
      <w:pPr>
        <w:pStyle w:val="PURBreadcrumb"/>
        <w:keepNext w:val="0"/>
        <w:keepLines w:val="0"/>
      </w:pPr>
    </w:p>
    <w:p w:rsidR="0082133B" w:rsidRPr="00D54DC8" w:rsidRDefault="00ED4593">
      <w:pPr>
        <w:pStyle w:val="PURProductName"/>
      </w:pPr>
      <w:bookmarkStart w:id="329" w:name="_Sec387"/>
      <w:r>
        <w:lastRenderedPageBreak/>
        <w:t>SharePoint Online Kiosk</w:t>
      </w:r>
      <w:bookmarkEnd w:id="329"/>
      <w:r>
        <w:fldChar w:fldCharType="begin"/>
      </w:r>
      <w:r>
        <w:instrText>XE "SharePoint Online Kiosk"</w:instrText>
      </w:r>
      <w:r>
        <w:fldChar w:fldCharType="end"/>
      </w:r>
      <w:r>
        <w:fldChar w:fldCharType="begin"/>
      </w:r>
      <w:r>
        <w:instrText xml:space="preserve"> TC "</w:instrText>
      </w:r>
      <w:bookmarkStart w:id="330" w:name="_Toc370712524"/>
      <w:bookmarkStart w:id="331" w:name="_Toc374111681"/>
      <w:r>
        <w:instrText>SharePoint Online Kiosk</w:instrText>
      </w:r>
      <w:bookmarkEnd w:id="330"/>
      <w:bookmarkEnd w:id="331"/>
      <w:r>
        <w:instrText xml:space="preserve">" \l </w:instrText>
      </w:r>
      <w:r w:rsidR="00E01841">
        <w:instrText>3</w:instrText>
      </w:r>
      <w:r>
        <w:fldChar w:fldCharType="end"/>
      </w:r>
    </w:p>
    <w:p w:rsidR="0082133B" w:rsidRPr="00D54DC8" w:rsidRDefault="00ED4593">
      <w:pPr>
        <w:pStyle w:val="PURBlueBGHeader"/>
      </w:pPr>
      <w:r>
        <w:t>LIETOTĀJA SL</w:t>
      </w:r>
    </w:p>
    <w:tbl>
      <w:tblPr>
        <w:tblStyle w:val="PURTableNoVertical"/>
        <w:tblW w:w="0" w:type="auto"/>
        <w:tblLook w:val="04A0" w:firstRow="1" w:lastRow="0" w:firstColumn="1" w:lastColumn="0" w:noHBand="0" w:noVBand="1"/>
      </w:tblPr>
      <w:tblGrid>
        <w:gridCol w:w="5264"/>
        <w:gridCol w:w="5262"/>
      </w:tblGrid>
      <w:tr w:rsidR="0082133B" w:rsidTr="007D59DA">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54DC8" w:rsidRDefault="00ED4593">
            <w:pPr>
              <w:pStyle w:val="PURBody"/>
            </w:pPr>
            <w:r>
              <w:rPr>
                <w:b/>
                <w:i/>
              </w:rPr>
              <w:t>Nepieciešams katram jūsu:</w:t>
            </w:r>
          </w:p>
          <w:p w:rsidR="0082133B" w:rsidRPr="00D54DC8" w:rsidRDefault="00ED4593" w:rsidP="009A33CC">
            <w:pPr>
              <w:pStyle w:val="PURBullet"/>
              <w:numPr>
                <w:ilvl w:val="0"/>
                <w:numId w:val="31"/>
              </w:numPr>
              <w:spacing w:after="120" w:line="240" w:lineRule="auto"/>
            </w:pPr>
            <w:r>
              <w:t>autentificētajam lietotājam</w:t>
            </w:r>
            <w:r>
              <w:rPr>
                <w:vertAlign w:val="superscript"/>
              </w:rPr>
              <w:t>1</w:t>
            </w:r>
            <w:r>
              <w:t>, kas piekļūst tiešsaistes pakalpojumam vai saistītai programmatūrai, lai iegūtu</w:t>
            </w:r>
            <w:r w:rsidR="00D41E25">
              <w:t xml:space="preserve"> </w:t>
            </w:r>
            <w:r w:rsidR="002F65FC">
              <w:t>„</w:t>
            </w:r>
            <w:r>
              <w:t>tikai lasīšanas</w:t>
            </w:r>
            <w:r w:rsidR="002F65FC">
              <w:t>”</w:t>
            </w:r>
            <w:r w:rsidR="00D41E25">
              <w:t xml:space="preserve"> </w:t>
            </w:r>
            <w:r>
              <w:t>piekļuvi vietnes saturam un</w:t>
            </w:r>
            <w:r w:rsidR="00D41E25">
              <w:t xml:space="preserve"> </w:t>
            </w:r>
            <w:r w:rsidR="002F65FC">
              <w:t>„</w:t>
            </w:r>
            <w:r>
              <w:t>rediģēšanas privilēģijas</w:t>
            </w:r>
            <w:r w:rsidR="002F65FC">
              <w:t>”</w:t>
            </w:r>
            <w:r w:rsidR="00D41E25">
              <w:t xml:space="preserve"> </w:t>
            </w:r>
            <w:r>
              <w:t>pārlūkprogrammā esošām vai InfoPath veidlapām, un Office 365 Enterprise K1 lietotājiem, kas tiešsaistes pakalpojumam piekļūst, lai veidotu un rediģētu Office dokumentus. Citi pakalpojuma piekļuves un lietošanas veidi nav atļauti. Lietotāja SL nav nepieciešamas ārējiem lietotājiem, kas uz vietņu kolekcijām ir uzaicināti, izmantojot funkcionalitāti Share-By-Mail.</w:t>
            </w:r>
          </w:p>
          <w:p w:rsidR="00EC153F" w:rsidRPr="00E6216B" w:rsidRDefault="00EC153F" w:rsidP="00E6216B">
            <w:pPr>
              <w:spacing w:after="120"/>
              <w:ind w:left="288"/>
              <w:rPr>
                <w:rFonts w:cs="Arial"/>
                <w:szCs w:val="18"/>
                <w:lang w:eastAsia="zh-CN"/>
              </w:rPr>
            </w:pPr>
          </w:p>
        </w:tc>
        <w:tc>
          <w:tcPr>
            <w:tcW w:w="5320" w:type="dxa"/>
          </w:tcPr>
          <w:p w:rsidR="0082133B" w:rsidRPr="00D54DC8" w:rsidRDefault="00ED4593">
            <w:pPr>
              <w:pStyle w:val="PURBody"/>
            </w:pPr>
            <w:r>
              <w:rPr>
                <w:b/>
                <w:i/>
              </w:rPr>
              <w:t>Nepieciešamās SL.</w:t>
            </w:r>
          </w:p>
          <w:p w:rsidR="0082133B" w:rsidRPr="00EB1828" w:rsidRDefault="00ED4593" w:rsidP="009A33CC">
            <w:pPr>
              <w:pStyle w:val="PURBullet"/>
              <w:numPr>
                <w:ilvl w:val="0"/>
                <w:numId w:val="32"/>
              </w:numPr>
              <w:rPr>
                <w:lang w:val="fr-FR"/>
              </w:rPr>
            </w:pPr>
            <w:r w:rsidRPr="00EB1828">
              <w:rPr>
                <w:lang w:val="fr-FR"/>
              </w:rPr>
              <w:t xml:space="preserve">Office 365 Enterprise K1 lietotāja SL, </w:t>
            </w:r>
            <w:r w:rsidRPr="00EB1828">
              <w:rPr>
                <w:b/>
                <w:lang w:val="fr-FR"/>
              </w:rPr>
              <w:t>vai</w:t>
            </w:r>
          </w:p>
          <w:p w:rsidR="00061982" w:rsidRPr="00061982" w:rsidRDefault="00061982" w:rsidP="00061982">
            <w:pPr>
              <w:pStyle w:val="PURBody"/>
              <w:numPr>
                <w:ilvl w:val="0"/>
                <w:numId w:val="32"/>
              </w:numPr>
            </w:pPr>
            <w:r>
              <w:t>Office 365 Government K1G lietotāja SL</w:t>
            </w:r>
          </w:p>
        </w:tc>
      </w:tr>
    </w:tbl>
    <w:p w:rsidR="0082133B" w:rsidRPr="00D54DC8" w:rsidRDefault="00147303" w:rsidP="00F03D68">
      <w:pPr>
        <w:pStyle w:val="PURBreadcrumb"/>
      </w:pPr>
      <w:hyperlink w:anchor="_Sec4" w:history="1">
        <w:r w:rsidR="000C0446" w:rsidRPr="00EB1828">
          <w:rPr>
            <w:rStyle w:val="Hyperlink"/>
            <w:szCs w:val="16"/>
            <w:lang w:val="fr-FR"/>
          </w:rPr>
          <w:t>Saturs</w:t>
        </w:r>
      </w:hyperlink>
      <w:r w:rsidR="000C0446" w:rsidRPr="00EB1828">
        <w:rPr>
          <w:szCs w:val="16"/>
          <w:lang w:val="fr-FR"/>
        </w:rPr>
        <w:t xml:space="preserve"> / </w:t>
      </w:r>
      <w:hyperlink w:anchor="General_License_Terms" w:history="1">
        <w:r w:rsidR="000C0446" w:rsidRPr="00EB1828">
          <w:rPr>
            <w:rStyle w:val="Hyperlink"/>
            <w:lang w:val="fr-FR"/>
          </w:rPr>
          <w:t>Vispārīgie noteikum</w:t>
        </w:r>
      </w:hyperlink>
      <w:r w:rsidR="0007456D">
        <w:t xml:space="preserve"> </w:t>
      </w:r>
    </w:p>
    <w:p w:rsidR="0082133B" w:rsidRPr="00D54DC8" w:rsidRDefault="00ED4593">
      <w:pPr>
        <w:pStyle w:val="PURProductName"/>
      </w:pPr>
      <w:bookmarkStart w:id="332" w:name="_Sec436"/>
      <w:r>
        <w:t>SharePoint Online Plan 1</w:t>
      </w:r>
      <w:bookmarkEnd w:id="332"/>
      <w:r>
        <w:fldChar w:fldCharType="begin"/>
      </w:r>
      <w:r>
        <w:instrText>XE "SharePoint Online Plan 1"</w:instrText>
      </w:r>
      <w:r>
        <w:fldChar w:fldCharType="end"/>
      </w:r>
      <w:r>
        <w:fldChar w:fldCharType="begin"/>
      </w:r>
      <w:r>
        <w:instrText>TC "</w:instrText>
      </w:r>
      <w:bookmarkStart w:id="333" w:name="_Toc374111682"/>
      <w:r>
        <w:instrText>SharePoint Online Plan 1</w:instrText>
      </w:r>
      <w:bookmarkEnd w:id="333"/>
      <w:r>
        <w:instrText xml:space="preserve">" \l 3 </w:instrText>
      </w:r>
      <w:bookmarkStart w:id="334" w:name="_Toc370712525"/>
      <w:bookmarkEnd w:id="334"/>
      <w:r>
        <w:fldChar w:fldCharType="end"/>
      </w:r>
    </w:p>
    <w:p w:rsidR="0082133B" w:rsidRPr="00D54DC8" w:rsidRDefault="00ED4593">
      <w:pPr>
        <w:pStyle w:val="PURBlueBGHeader"/>
      </w:pPr>
      <w:r>
        <w:t>LIETOTĀJA SL</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Nepieciešams katram jūsu:</w:t>
            </w:r>
          </w:p>
          <w:p w:rsidR="001D3D2C" w:rsidRPr="00D54DC8" w:rsidRDefault="00ED4593" w:rsidP="009A33CC">
            <w:pPr>
              <w:pStyle w:val="PURBullet"/>
              <w:numPr>
                <w:ilvl w:val="0"/>
                <w:numId w:val="76"/>
              </w:numPr>
            </w:pPr>
            <w:r>
              <w:t>autentificētam lietotājam, kurš piekļūst tiešsaistes pakalpojumam vai saistītai programmatūrai. Tomēr nevarat piekļūt pakalpojumiem Infopath, Excel un Visio, Enterprise Search, E-discovery un pakalpojumiem Business Connectivity Services. Lietotāja SL nav nepieciešamas ārējiem lietotājiem, kas uz vietņu kolekcijām ir uzaicināti, izmantojot funkcionalitāti Share-By-Mail.</w:t>
            </w:r>
          </w:p>
          <w:p w:rsidR="00035228" w:rsidRPr="00035228" w:rsidRDefault="00035228" w:rsidP="00FE7CBB">
            <w:pPr>
              <w:pStyle w:val="PURBullet"/>
              <w:spacing w:line="240" w:lineRule="auto"/>
              <w:ind w:hanging="216"/>
            </w:pPr>
          </w:p>
        </w:tc>
        <w:tc>
          <w:tcPr>
            <w:tcW w:w="5340" w:type="dxa"/>
          </w:tcPr>
          <w:p w:rsidR="0082133B" w:rsidRPr="00D54DC8" w:rsidRDefault="00ED4593">
            <w:pPr>
              <w:pStyle w:val="PURBody"/>
            </w:pPr>
            <w:r>
              <w:rPr>
                <w:b/>
                <w:i/>
              </w:rPr>
              <w:t>Nepieciešamās SL.</w:t>
            </w:r>
          </w:p>
          <w:p w:rsidR="0082133B" w:rsidRPr="00D54DC8" w:rsidRDefault="00ED4593" w:rsidP="009A33CC">
            <w:pPr>
              <w:pStyle w:val="PURBullet"/>
              <w:numPr>
                <w:ilvl w:val="0"/>
                <w:numId w:val="33"/>
              </w:numPr>
            </w:pPr>
            <w:r>
              <w:t xml:space="preserve">SharePoint Online Plan 1 lietotāja SL, </w:t>
            </w:r>
            <w:r>
              <w:rPr>
                <w:b/>
              </w:rPr>
              <w:t>vai</w:t>
            </w:r>
          </w:p>
          <w:p w:rsidR="0082133B" w:rsidRPr="00D54DC8" w:rsidRDefault="00ED4593" w:rsidP="009A33CC">
            <w:pPr>
              <w:pStyle w:val="PURBullet"/>
              <w:numPr>
                <w:ilvl w:val="0"/>
                <w:numId w:val="33"/>
              </w:numPr>
            </w:pPr>
            <w:r>
              <w:t xml:space="preserve">SharePoint Online Plan 2 lietotāja SL, </w:t>
            </w:r>
            <w:r>
              <w:rPr>
                <w:b/>
              </w:rPr>
              <w:t>vai</w:t>
            </w:r>
          </w:p>
          <w:p w:rsidR="007C7028" w:rsidRPr="00BE65F4" w:rsidRDefault="007C7028" w:rsidP="009A33CC">
            <w:pPr>
              <w:pStyle w:val="Heading4nobold"/>
              <w:numPr>
                <w:ilvl w:val="0"/>
                <w:numId w:val="33"/>
              </w:numPr>
              <w:spacing w:line="180" w:lineRule="atLeast"/>
              <w:jc w:val="left"/>
              <w:rPr>
                <w:rFonts w:ascii="Arial" w:hAnsi="Arial" w:cs="Arial"/>
              </w:rPr>
            </w:pPr>
            <w:r w:rsidRPr="00BE65F4">
              <w:rPr>
                <w:rFonts w:ascii="Arial" w:hAnsi="Arial" w:cs="Arial"/>
                <w:color w:val="000000"/>
              </w:rPr>
              <w:t xml:space="preserve">Office 365 Education A2-4 </w:t>
            </w:r>
            <w:r w:rsidRPr="00BE65F4">
              <w:rPr>
                <w:rFonts w:ascii="Arial" w:hAnsi="Arial" w:cs="Arial"/>
                <w:color w:val="000000"/>
                <w:szCs w:val="18"/>
              </w:rPr>
              <w:t xml:space="preserve">lietotāja SL </w:t>
            </w:r>
            <w:r w:rsidRPr="00BE65F4">
              <w:rPr>
                <w:rFonts w:ascii="Arial" w:hAnsi="Arial" w:cs="Arial"/>
                <w:b/>
                <w:color w:val="000000"/>
                <w:szCs w:val="18"/>
              </w:rPr>
              <w:t>vai</w:t>
            </w:r>
          </w:p>
          <w:p w:rsidR="0082133B" w:rsidRPr="00D54DC8" w:rsidRDefault="00ED4593" w:rsidP="009A33CC">
            <w:pPr>
              <w:pStyle w:val="PURBullet"/>
              <w:numPr>
                <w:ilvl w:val="0"/>
                <w:numId w:val="33"/>
              </w:numPr>
            </w:pPr>
            <w:r>
              <w:t xml:space="preserve">Office 365 Enterprise E1, E3-E4 lietotāja SL </w:t>
            </w:r>
            <w:r>
              <w:rPr>
                <w:b/>
              </w:rPr>
              <w:t>vai</w:t>
            </w:r>
          </w:p>
          <w:p w:rsidR="00D84FD9" w:rsidRPr="00EB1828" w:rsidRDefault="00D84FD9" w:rsidP="00A00338">
            <w:pPr>
              <w:pStyle w:val="PURBullet"/>
              <w:numPr>
                <w:ilvl w:val="0"/>
                <w:numId w:val="33"/>
              </w:numPr>
              <w:rPr>
                <w:lang w:val="fr-FR"/>
              </w:rPr>
            </w:pPr>
            <w:r w:rsidRPr="00EB1828">
              <w:rPr>
                <w:lang w:val="fr-FR"/>
              </w:rPr>
              <w:t xml:space="preserve">Office 365 Enterprise E3-E4 bez ProPlus lietotāja SL </w:t>
            </w:r>
            <w:r w:rsidRPr="00EB1828">
              <w:rPr>
                <w:b/>
                <w:lang w:val="fr-FR"/>
              </w:rPr>
              <w:t>vai</w:t>
            </w:r>
            <w:r w:rsidRPr="00EB1828">
              <w:rPr>
                <w:lang w:val="fr-FR"/>
              </w:rPr>
              <w:t xml:space="preserve"> </w:t>
            </w:r>
          </w:p>
          <w:p w:rsidR="00A00338" w:rsidRPr="00D54DC8" w:rsidRDefault="00A00338" w:rsidP="00A00338">
            <w:pPr>
              <w:pStyle w:val="PURBullet"/>
              <w:numPr>
                <w:ilvl w:val="0"/>
                <w:numId w:val="33"/>
              </w:numPr>
            </w:pPr>
            <w:r>
              <w:t xml:space="preserve">SharePoint Online Plan 1A lietotāja SL, </w:t>
            </w:r>
            <w:r>
              <w:rPr>
                <w:b/>
              </w:rPr>
              <w:t>vai</w:t>
            </w:r>
          </w:p>
          <w:p w:rsidR="00A00338" w:rsidRPr="00D54DC8" w:rsidRDefault="00A00338" w:rsidP="00A00338">
            <w:pPr>
              <w:pStyle w:val="PURBullet"/>
              <w:numPr>
                <w:ilvl w:val="0"/>
                <w:numId w:val="33"/>
              </w:numPr>
            </w:pPr>
            <w:r>
              <w:t xml:space="preserve">SharePoint Online Plan 2A lietotāja SL, </w:t>
            </w:r>
            <w:r>
              <w:rPr>
                <w:b/>
              </w:rPr>
              <w:t>vai</w:t>
            </w:r>
          </w:p>
          <w:p w:rsidR="00A00338" w:rsidRPr="00D54DC8" w:rsidRDefault="00A00338" w:rsidP="00A00338">
            <w:pPr>
              <w:pStyle w:val="PURBullet"/>
              <w:numPr>
                <w:ilvl w:val="0"/>
                <w:numId w:val="33"/>
              </w:numPr>
            </w:pPr>
            <w:r>
              <w:t xml:space="preserve">SharePoint Online Plan 1G lietotāja SL, </w:t>
            </w:r>
            <w:r>
              <w:rPr>
                <w:b/>
              </w:rPr>
              <w:t>vai</w:t>
            </w:r>
          </w:p>
          <w:p w:rsidR="00A00338" w:rsidRPr="00D54DC8" w:rsidRDefault="00A00338" w:rsidP="00A00338">
            <w:pPr>
              <w:pStyle w:val="PURBullet"/>
              <w:numPr>
                <w:ilvl w:val="0"/>
                <w:numId w:val="33"/>
              </w:numPr>
            </w:pPr>
            <w:r>
              <w:t xml:space="preserve">SharePoint Online Plan 2G lietotāja SL, </w:t>
            </w:r>
            <w:r>
              <w:rPr>
                <w:b/>
              </w:rPr>
              <w:t>vai</w:t>
            </w:r>
          </w:p>
          <w:p w:rsidR="00A00338" w:rsidRPr="00D54DC8" w:rsidRDefault="00A00338" w:rsidP="00A00338">
            <w:pPr>
              <w:pStyle w:val="PURBullet"/>
              <w:numPr>
                <w:ilvl w:val="0"/>
                <w:numId w:val="33"/>
              </w:numPr>
            </w:pPr>
            <w:r>
              <w:t xml:space="preserve">Office 365 Government G1, G3 vai G4 lietotāja SL, </w:t>
            </w:r>
            <w:r>
              <w:rPr>
                <w:b/>
              </w:rPr>
              <w:t>vai</w:t>
            </w:r>
          </w:p>
          <w:p w:rsidR="00A00338" w:rsidRPr="00BE65F4" w:rsidRDefault="00A00338" w:rsidP="00BE65F4">
            <w:pPr>
              <w:pStyle w:val="Heading4nobold"/>
              <w:numPr>
                <w:ilvl w:val="0"/>
                <w:numId w:val="33"/>
              </w:numPr>
              <w:spacing w:line="180" w:lineRule="atLeast"/>
              <w:jc w:val="left"/>
              <w:rPr>
                <w:rFonts w:ascii="Arial" w:hAnsi="Arial" w:cs="Arial"/>
              </w:rPr>
            </w:pPr>
            <w:r w:rsidRPr="00BE65F4">
              <w:rPr>
                <w:rFonts w:ascii="Arial" w:hAnsi="Arial" w:cs="Arial"/>
              </w:rPr>
              <w:t>Office 365 Government G3-G4 bez ProPlus lietotāja</w:t>
            </w:r>
            <w:r w:rsidR="00BE65F4">
              <w:rPr>
                <w:rFonts w:ascii="Arial" w:hAnsi="Arial" w:cs="Arial"/>
              </w:rPr>
              <w:t> </w:t>
            </w:r>
            <w:r w:rsidRPr="00BE65F4">
              <w:rPr>
                <w:rFonts w:ascii="Arial" w:hAnsi="Arial" w:cs="Arial"/>
              </w:rPr>
              <w:t>SL</w:t>
            </w:r>
            <w:r w:rsidR="00BE65F4">
              <w:rPr>
                <w:rFonts w:ascii="Arial" w:hAnsi="Arial" w:cs="Arial"/>
              </w:rPr>
              <w:t> </w:t>
            </w:r>
            <w:r w:rsidRPr="00BE65F4">
              <w:rPr>
                <w:rFonts w:ascii="Arial" w:hAnsi="Arial" w:cs="Arial"/>
                <w:b/>
              </w:rPr>
              <w:t>vai</w:t>
            </w:r>
          </w:p>
          <w:p w:rsidR="0082133B" w:rsidRPr="00EF38CA" w:rsidRDefault="007A6DE3" w:rsidP="00A00338">
            <w:pPr>
              <w:pStyle w:val="Heading4nobold"/>
              <w:numPr>
                <w:ilvl w:val="0"/>
                <w:numId w:val="33"/>
              </w:numPr>
              <w:spacing w:line="180" w:lineRule="atLeast"/>
              <w:jc w:val="left"/>
              <w:rPr>
                <w:rFonts w:ascii="Arial" w:hAnsi="Arial" w:cs="Arial"/>
              </w:rPr>
            </w:pPr>
            <w:r w:rsidRPr="00EF38CA">
              <w:rPr>
                <w:rFonts w:ascii="Arial" w:hAnsi="Arial" w:cs="Arial"/>
                <w:color w:val="000000"/>
              </w:rPr>
              <w:t>Office 365 Midsize Business lietotāja SL</w:t>
            </w:r>
          </w:p>
          <w:p w:rsidR="007A6DE3" w:rsidRDefault="007A6DE3" w:rsidP="007A6DE3">
            <w:pPr>
              <w:pStyle w:val="Heading4nobold"/>
              <w:spacing w:line="180" w:lineRule="atLeast"/>
              <w:ind w:left="504" w:firstLine="0"/>
              <w:jc w:val="left"/>
            </w:pPr>
          </w:p>
        </w:tc>
      </w:tr>
    </w:tbl>
    <w:p w:rsidR="0082133B" w:rsidRPr="00D54DC8" w:rsidRDefault="00ED4593">
      <w:pPr>
        <w:pStyle w:val="PURBlueBGHeader"/>
      </w:pPr>
      <w:r>
        <w:t>ADD-ON SL</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54DC8" w:rsidRDefault="00ED4593">
            <w:pPr>
              <w:pStyle w:val="PURBody"/>
            </w:pPr>
            <w:r>
              <w:rPr>
                <w:b/>
                <w:i/>
              </w:rPr>
              <w:t>Kad nepieciešams:</w:t>
            </w:r>
          </w:p>
          <w:p w:rsidR="0082133B" w:rsidRDefault="003626EB" w:rsidP="009A33CC">
            <w:pPr>
              <w:pStyle w:val="PURBullet"/>
              <w:numPr>
                <w:ilvl w:val="0"/>
                <w:numId w:val="34"/>
              </w:numPr>
            </w:pPr>
            <w:r>
              <w:t>Katram gigabaitam krātuves apjoma, kas pārsniedz krātuvi, ko nodrošina lietotāja SL</w:t>
            </w:r>
          </w:p>
        </w:tc>
        <w:tc>
          <w:tcPr>
            <w:tcW w:w="5283" w:type="dxa"/>
            <w:tcBorders>
              <w:top w:val="nil"/>
              <w:bottom w:val="nil"/>
            </w:tcBorders>
          </w:tcPr>
          <w:p w:rsidR="0082133B" w:rsidRPr="00D54DC8" w:rsidRDefault="00ED4593">
            <w:pPr>
              <w:pStyle w:val="PURBody"/>
            </w:pPr>
            <w:r>
              <w:rPr>
                <w:b/>
                <w:i/>
              </w:rPr>
              <w:t>Nepieciešamās SL.</w:t>
            </w:r>
          </w:p>
          <w:p w:rsidR="0082133B" w:rsidRDefault="00ED4593" w:rsidP="009A33CC">
            <w:pPr>
              <w:pStyle w:val="PURBullet"/>
              <w:numPr>
                <w:ilvl w:val="0"/>
                <w:numId w:val="35"/>
              </w:numPr>
            </w:pPr>
            <w:r>
              <w:t>SharePoint Online Extra Storage papildinājuma SL</w:t>
            </w:r>
          </w:p>
        </w:tc>
      </w:tr>
    </w:tbl>
    <w:p w:rsidR="0082133B" w:rsidRPr="00D54DC8" w:rsidRDefault="00147303" w:rsidP="00F03D68">
      <w:pPr>
        <w:pStyle w:val="PURBreadcrumb"/>
      </w:pPr>
      <w:hyperlink w:anchor="_Sec4" w:history="1">
        <w:r w:rsidR="000C0446" w:rsidRPr="00EB1828">
          <w:rPr>
            <w:rStyle w:val="Hyperlink"/>
            <w:szCs w:val="16"/>
            <w:lang w:val="fr-FR"/>
          </w:rPr>
          <w:t>Saturs</w:t>
        </w:r>
      </w:hyperlink>
      <w:r w:rsidR="000C0446" w:rsidRPr="00EB1828">
        <w:rPr>
          <w:szCs w:val="16"/>
          <w:lang w:val="fr-FR"/>
        </w:rPr>
        <w:t xml:space="preserve"> / </w:t>
      </w:r>
      <w:hyperlink w:anchor="General_License_Terms" w:history="1">
        <w:r w:rsidR="000C0446" w:rsidRPr="00EB1828">
          <w:rPr>
            <w:rStyle w:val="Hyperlink"/>
            <w:lang w:val="fr-FR"/>
          </w:rPr>
          <w:t>Vispārīgie noteikum</w:t>
        </w:r>
      </w:hyperlink>
      <w:r w:rsidR="0007456D">
        <w:t xml:space="preserve"> </w:t>
      </w:r>
    </w:p>
    <w:p w:rsidR="0082133B" w:rsidRPr="00D54DC8" w:rsidRDefault="00ED4593">
      <w:pPr>
        <w:pStyle w:val="PURProductName"/>
      </w:pPr>
      <w:bookmarkStart w:id="335" w:name="_Sec385"/>
      <w:r>
        <w:t>SharePoint Online Plan 2</w:t>
      </w:r>
      <w:bookmarkEnd w:id="335"/>
      <w:r>
        <w:fldChar w:fldCharType="begin"/>
      </w:r>
      <w:r>
        <w:instrText>XE "SharePoint Online Plan 2"</w:instrText>
      </w:r>
      <w:r>
        <w:fldChar w:fldCharType="end"/>
      </w:r>
      <w:r>
        <w:fldChar w:fldCharType="begin"/>
      </w:r>
      <w:r>
        <w:instrText>TC "</w:instrText>
      </w:r>
      <w:bookmarkStart w:id="336" w:name="_Toc374111683"/>
      <w:r>
        <w:instrText>SharePoint Online Plan 2</w:instrText>
      </w:r>
      <w:bookmarkEnd w:id="336"/>
      <w:r>
        <w:instrText xml:space="preserve">" \l 3 </w:instrText>
      </w:r>
      <w:bookmarkStart w:id="337" w:name="_Toc370712526"/>
      <w:bookmarkEnd w:id="337"/>
      <w:r>
        <w:fldChar w:fldCharType="end"/>
      </w:r>
    </w:p>
    <w:p w:rsidR="0082133B" w:rsidRPr="00D54DC8" w:rsidRDefault="00ED4593">
      <w:pPr>
        <w:pStyle w:val="PURBlueBGHeader"/>
      </w:pPr>
      <w:r>
        <w:t>LIETOTĀJA SL</w:t>
      </w:r>
    </w:p>
    <w:tbl>
      <w:tblPr>
        <w:tblStyle w:val="PURTableNoVertical"/>
        <w:tblW w:w="0" w:type="auto"/>
        <w:tblLook w:val="04A0" w:firstRow="1" w:lastRow="0" w:firstColumn="1" w:lastColumn="0" w:noHBand="0" w:noVBand="1"/>
      </w:tblPr>
      <w:tblGrid>
        <w:gridCol w:w="5240"/>
        <w:gridCol w:w="5286"/>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54DC8" w:rsidRDefault="00ED4593">
            <w:pPr>
              <w:pStyle w:val="PURBody"/>
            </w:pPr>
            <w:r>
              <w:rPr>
                <w:b/>
                <w:i/>
              </w:rPr>
              <w:t>Nepieciešams katram jūsu:</w:t>
            </w:r>
          </w:p>
          <w:p w:rsidR="00E47D3A" w:rsidRPr="00D54DC8" w:rsidRDefault="00ED4593" w:rsidP="009A33CC">
            <w:pPr>
              <w:pStyle w:val="PURBullet"/>
              <w:numPr>
                <w:ilvl w:val="0"/>
                <w:numId w:val="76"/>
              </w:numPr>
            </w:pPr>
            <w:r>
              <w:t xml:space="preserve">autentificētam lietotājam, kurš piekļūst tiešsaistes pakalpojumam vai saistītai programmatūrai. Lietotāja SL nav nepieciešamas ārējiem lietotājiem, kas uz vietņu </w:t>
            </w:r>
            <w:r>
              <w:lastRenderedPageBreak/>
              <w:t>kolekcijām ir uzaicināti, izmantojot funkcionalitāti Share-By-Mail.</w:t>
            </w:r>
          </w:p>
          <w:p w:rsidR="0082133B" w:rsidRDefault="0082133B" w:rsidP="00FE7CBB">
            <w:pPr>
              <w:pStyle w:val="PURBullet"/>
              <w:ind w:hanging="216"/>
            </w:pPr>
          </w:p>
        </w:tc>
        <w:tc>
          <w:tcPr>
            <w:tcW w:w="7000" w:type="dxa"/>
          </w:tcPr>
          <w:p w:rsidR="0082133B" w:rsidRPr="00D54DC8" w:rsidRDefault="00ED4593">
            <w:pPr>
              <w:pStyle w:val="PURBody"/>
            </w:pPr>
            <w:r>
              <w:rPr>
                <w:b/>
                <w:i/>
              </w:rPr>
              <w:lastRenderedPageBreak/>
              <w:t>Nepieciešamās SL.</w:t>
            </w:r>
          </w:p>
          <w:p w:rsidR="0082133B" w:rsidRPr="00D54DC8" w:rsidRDefault="00ED4593" w:rsidP="009A33CC">
            <w:pPr>
              <w:pStyle w:val="PURBullet"/>
              <w:numPr>
                <w:ilvl w:val="0"/>
                <w:numId w:val="36"/>
              </w:numPr>
            </w:pPr>
            <w:r>
              <w:t xml:space="preserve">SharePoint Online Plan 2 lietotāja SL, </w:t>
            </w:r>
            <w:r>
              <w:rPr>
                <w:b/>
              </w:rPr>
              <w:t>vai</w:t>
            </w:r>
          </w:p>
          <w:p w:rsidR="00A00338" w:rsidRPr="00EF38CA" w:rsidRDefault="00A00338" w:rsidP="00A00338">
            <w:pPr>
              <w:pStyle w:val="Heading4nobold"/>
              <w:numPr>
                <w:ilvl w:val="0"/>
                <w:numId w:val="36"/>
              </w:numPr>
              <w:spacing w:line="180" w:lineRule="atLeast"/>
              <w:jc w:val="left"/>
              <w:rPr>
                <w:rFonts w:ascii="Arial" w:hAnsi="Arial" w:cs="Arial"/>
              </w:rPr>
            </w:pPr>
            <w:r>
              <w:rPr>
                <w:rFonts w:ascii="Arial" w:eastAsiaTheme="minorHAnsi" w:hAnsi="Arial" w:cstheme="minorBidi"/>
                <w:szCs w:val="20"/>
              </w:rPr>
              <w:t xml:space="preserve">SharePoint Online Plan 2A lietotāja SL </w:t>
            </w:r>
            <w:r w:rsidRPr="00A475BD">
              <w:rPr>
                <w:rFonts w:ascii="Arial" w:eastAsiaTheme="minorHAnsi" w:hAnsi="Arial" w:cstheme="minorBidi"/>
                <w:b/>
                <w:bCs/>
                <w:szCs w:val="20"/>
              </w:rPr>
              <w:t>vai</w:t>
            </w:r>
          </w:p>
          <w:p w:rsidR="00A00338" w:rsidRPr="00D54DC8" w:rsidRDefault="00A00338" w:rsidP="00A00338">
            <w:pPr>
              <w:pStyle w:val="PURBullet"/>
              <w:numPr>
                <w:ilvl w:val="0"/>
                <w:numId w:val="36"/>
              </w:numPr>
            </w:pPr>
            <w:r>
              <w:t xml:space="preserve">SharePoint Online Plan 2G lietotāja SL, </w:t>
            </w:r>
            <w:r>
              <w:rPr>
                <w:b/>
              </w:rPr>
              <w:t>vai</w:t>
            </w:r>
          </w:p>
          <w:p w:rsidR="007C7028" w:rsidRPr="00BE65F4" w:rsidRDefault="007C7028" w:rsidP="009A33CC">
            <w:pPr>
              <w:pStyle w:val="Heading4nobold"/>
              <w:numPr>
                <w:ilvl w:val="0"/>
                <w:numId w:val="36"/>
              </w:numPr>
              <w:spacing w:line="180" w:lineRule="atLeast"/>
              <w:jc w:val="left"/>
              <w:rPr>
                <w:rFonts w:ascii="Arial" w:hAnsi="Arial" w:cs="Arial"/>
              </w:rPr>
            </w:pPr>
            <w:r w:rsidRPr="00BE65F4">
              <w:rPr>
                <w:rFonts w:ascii="Arial" w:hAnsi="Arial" w:cs="Arial"/>
                <w:color w:val="000000"/>
              </w:rPr>
              <w:t xml:space="preserve">Office 365 Education A3-A4 </w:t>
            </w:r>
            <w:r w:rsidRPr="00BE65F4">
              <w:rPr>
                <w:rFonts w:ascii="Arial" w:hAnsi="Arial" w:cs="Arial"/>
                <w:color w:val="000000"/>
                <w:szCs w:val="18"/>
              </w:rPr>
              <w:t xml:space="preserve">lietotāja SL </w:t>
            </w:r>
            <w:r w:rsidRPr="00BE65F4">
              <w:rPr>
                <w:rFonts w:ascii="Arial" w:hAnsi="Arial" w:cs="Arial"/>
                <w:b/>
                <w:color w:val="000000"/>
                <w:szCs w:val="18"/>
              </w:rPr>
              <w:t>vai</w:t>
            </w:r>
          </w:p>
          <w:p w:rsidR="0082133B" w:rsidRPr="00D54DC8" w:rsidRDefault="00ED4593" w:rsidP="009A33CC">
            <w:pPr>
              <w:pStyle w:val="PURBullet"/>
              <w:numPr>
                <w:ilvl w:val="0"/>
                <w:numId w:val="36"/>
              </w:numPr>
            </w:pPr>
            <w:r>
              <w:lastRenderedPageBreak/>
              <w:t xml:space="preserve">Office 365 Enterprise E3-E4 lietotāja SL </w:t>
            </w:r>
            <w:r>
              <w:rPr>
                <w:b/>
              </w:rPr>
              <w:t>vai</w:t>
            </w:r>
          </w:p>
          <w:p w:rsidR="003A1DEE" w:rsidRPr="00EB1828" w:rsidRDefault="003A1DEE" w:rsidP="003A1DEE">
            <w:pPr>
              <w:pStyle w:val="PURBullet"/>
              <w:numPr>
                <w:ilvl w:val="0"/>
                <w:numId w:val="36"/>
              </w:numPr>
              <w:rPr>
                <w:lang w:val="fr-FR"/>
              </w:rPr>
            </w:pPr>
            <w:r w:rsidRPr="00EB1828">
              <w:rPr>
                <w:lang w:val="fr-FR"/>
              </w:rPr>
              <w:t xml:space="preserve">Office 365 Enterprise E3-E4 bez ProPlus lietotāja SL </w:t>
            </w:r>
            <w:r w:rsidRPr="00EB1828">
              <w:rPr>
                <w:b/>
                <w:lang w:val="fr-FR"/>
              </w:rPr>
              <w:t>vai</w:t>
            </w:r>
          </w:p>
          <w:p w:rsidR="003A1DEE" w:rsidRPr="00D54DC8" w:rsidRDefault="003A1DEE" w:rsidP="003A1DEE">
            <w:pPr>
              <w:pStyle w:val="PURBullet"/>
              <w:numPr>
                <w:ilvl w:val="0"/>
                <w:numId w:val="36"/>
              </w:numPr>
            </w:pPr>
            <w:r>
              <w:t xml:space="preserve">Office 365 Government G3-G4 lietotāja SL, </w:t>
            </w:r>
            <w:r>
              <w:rPr>
                <w:b/>
              </w:rPr>
              <w:t>vai</w:t>
            </w:r>
          </w:p>
          <w:p w:rsidR="003A1DEE" w:rsidRPr="00D54DC8" w:rsidRDefault="003A1DEE" w:rsidP="003A1DEE">
            <w:pPr>
              <w:pStyle w:val="PURBullet"/>
              <w:numPr>
                <w:ilvl w:val="0"/>
                <w:numId w:val="36"/>
              </w:numPr>
            </w:pPr>
            <w:r>
              <w:t>Office 365 Government G3-G4 bez ProPlus lietotāja SL</w:t>
            </w:r>
          </w:p>
          <w:p w:rsidR="0082133B" w:rsidRDefault="0082133B" w:rsidP="003A1DEE">
            <w:pPr>
              <w:pStyle w:val="PURBullet"/>
              <w:ind w:left="504" w:firstLine="0"/>
            </w:pPr>
          </w:p>
        </w:tc>
      </w:tr>
    </w:tbl>
    <w:p w:rsidR="0082133B" w:rsidRPr="00D54DC8" w:rsidRDefault="00ED4593">
      <w:pPr>
        <w:pStyle w:val="PURBlueBGHeader"/>
      </w:pPr>
      <w:r>
        <w:lastRenderedPageBreak/>
        <w:t>ADD-ON SL</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54DC8" w:rsidRDefault="00ED4593">
            <w:pPr>
              <w:pStyle w:val="PURBody"/>
            </w:pPr>
            <w:r>
              <w:rPr>
                <w:b/>
                <w:i/>
              </w:rPr>
              <w:t>Kad nepieciešams:</w:t>
            </w:r>
          </w:p>
          <w:p w:rsidR="0082133B" w:rsidRDefault="00ED4593" w:rsidP="009A33CC">
            <w:pPr>
              <w:pStyle w:val="PURBullet"/>
              <w:numPr>
                <w:ilvl w:val="0"/>
                <w:numId w:val="37"/>
              </w:numPr>
            </w:pPr>
            <w:r>
              <w:t>Katram gigabaitam krātuves apjoma, kas pārsniedz krātuvi, ko nodrošina lietotāja SL</w:t>
            </w:r>
          </w:p>
        </w:tc>
        <w:tc>
          <w:tcPr>
            <w:tcW w:w="5308" w:type="dxa"/>
            <w:tcBorders>
              <w:top w:val="nil"/>
              <w:bottom w:val="nil"/>
            </w:tcBorders>
          </w:tcPr>
          <w:p w:rsidR="0082133B" w:rsidRPr="00D54DC8" w:rsidRDefault="00ED4593">
            <w:pPr>
              <w:pStyle w:val="PURBody"/>
            </w:pPr>
            <w:r>
              <w:rPr>
                <w:b/>
                <w:i/>
              </w:rPr>
              <w:t>Nepieciešamās SL.</w:t>
            </w:r>
          </w:p>
          <w:p w:rsidR="0082133B" w:rsidRDefault="00ED4593" w:rsidP="009A33CC">
            <w:pPr>
              <w:pStyle w:val="PURBullet"/>
              <w:numPr>
                <w:ilvl w:val="0"/>
                <w:numId w:val="38"/>
              </w:numPr>
            </w:pPr>
            <w:r>
              <w:t>SharePoint Online Extra Storage papildinājuma SL</w:t>
            </w:r>
          </w:p>
        </w:tc>
      </w:tr>
    </w:tbl>
    <w:bookmarkStart w:id="338" w:name="_Sec404"/>
    <w:p w:rsidR="003C5633" w:rsidRPr="00D54DC8" w:rsidRDefault="000C0446" w:rsidP="00F03D68">
      <w:pPr>
        <w:pStyle w:val="PURBreadcrumb"/>
      </w:pPr>
      <w:r>
        <w:fldChar w:fldCharType="begin"/>
      </w:r>
      <w:r>
        <w:instrText>HYPERLINK  \l "_Sec4"</w:instrText>
      </w:r>
      <w:r>
        <w:fldChar w:fldCharType="separate"/>
      </w:r>
      <w:r w:rsidRPr="00EB1828">
        <w:rPr>
          <w:rStyle w:val="Hyperlink"/>
          <w:szCs w:val="16"/>
          <w:lang w:val="fr-FR"/>
        </w:rPr>
        <w:t>Saturs</w:t>
      </w:r>
      <w:r>
        <w:rPr>
          <w:rStyle w:val="Hyperlink"/>
          <w:szCs w:val="16"/>
        </w:rPr>
        <w:fldChar w:fldCharType="end"/>
      </w:r>
      <w:r w:rsidRPr="00EB1828">
        <w:rPr>
          <w:szCs w:val="16"/>
          <w:lang w:val="fr-FR"/>
        </w:rPr>
        <w:t xml:space="preserve"> / </w:t>
      </w:r>
      <w:hyperlink w:anchor="General_License_Terms" w:history="1">
        <w:r w:rsidRPr="00EB1828">
          <w:rPr>
            <w:rStyle w:val="Hyperlink"/>
            <w:lang w:val="fr-FR"/>
          </w:rPr>
          <w:t>Vispārīgie noteikum</w:t>
        </w:r>
      </w:hyperlink>
      <w:r w:rsidR="0007456D">
        <w:t xml:space="preserve"> </w:t>
      </w:r>
    </w:p>
    <w:p w:rsidR="007A0D56" w:rsidRPr="00D54DC8" w:rsidRDefault="007A0D56">
      <w:pPr>
        <w:pStyle w:val="PURProductName"/>
      </w:pPr>
      <w:r>
        <w:rPr>
          <w:b/>
          <w:sz w:val="32"/>
          <w:szCs w:val="32"/>
        </w:rPr>
        <w:t>Windows Azure Services</w:t>
      </w:r>
      <w:r>
        <w:fldChar w:fldCharType="begin"/>
      </w:r>
      <w:r w:rsidR="00E01841">
        <w:instrText xml:space="preserve"> TC </w:instrText>
      </w:r>
      <w:r w:rsidR="00E01841" w:rsidRPr="00E01841">
        <w:rPr>
          <w:b/>
        </w:rPr>
        <w:instrText>"</w:instrText>
      </w:r>
      <w:bookmarkStart w:id="339" w:name="_Toc374111684"/>
      <w:r w:rsidR="00E01841" w:rsidRPr="00E01841">
        <w:rPr>
          <w:b/>
        </w:rPr>
        <w:instrText>Windows Azure Services</w:instrText>
      </w:r>
      <w:bookmarkEnd w:id="339"/>
      <w:r w:rsidR="00E01841">
        <w:instrText>" \l 2</w:instrText>
      </w:r>
      <w:r>
        <w:fldChar w:fldCharType="end"/>
      </w:r>
    </w:p>
    <w:p w:rsidR="0082133B" w:rsidRPr="00D54DC8" w:rsidRDefault="00ED4593">
      <w:pPr>
        <w:pStyle w:val="PURProductName"/>
      </w:pPr>
      <w:r>
        <w:t>Windows Azure Services</w:t>
      </w:r>
      <w:bookmarkEnd w:id="338"/>
      <w:r>
        <w:fldChar w:fldCharType="begin"/>
      </w:r>
      <w:r>
        <w:instrText>XE "Windows Azure Services"</w:instrText>
      </w:r>
      <w:r>
        <w:fldChar w:fldCharType="end"/>
      </w:r>
      <w:r>
        <w:fldChar w:fldCharType="begin"/>
      </w:r>
      <w:r>
        <w:instrText xml:space="preserve"> TC "</w:instrText>
      </w:r>
      <w:bookmarkStart w:id="340" w:name="_Toc370712528"/>
      <w:bookmarkStart w:id="341" w:name="_Toc374111685"/>
      <w:r>
        <w:instrText xml:space="preserve">Windows Azure </w:instrText>
      </w:r>
      <w:r w:rsidR="006603A8">
        <w:instrText>Services</w:instrText>
      </w:r>
      <w:bookmarkEnd w:id="340"/>
      <w:bookmarkEnd w:id="341"/>
      <w:r>
        <w:instrText xml:space="preserve">" \l </w:instrText>
      </w:r>
      <w:r w:rsidR="00E01841">
        <w:instrText>3</w:instrText>
      </w:r>
      <w:r>
        <w:fldChar w:fldCharType="end"/>
      </w:r>
    </w:p>
    <w:p w:rsidR="0082133B" w:rsidRPr="00D54DC8" w:rsidRDefault="00ED4593">
      <w:pPr>
        <w:pStyle w:val="PURBlueBGHeader"/>
      </w:pPr>
      <w:r>
        <w:t>ADD-ON SL</w:t>
      </w:r>
    </w:p>
    <w:tbl>
      <w:tblPr>
        <w:tblStyle w:val="PURTableNoVertical"/>
        <w:tblW w:w="0" w:type="auto"/>
        <w:tblLook w:val="04A0" w:firstRow="1" w:lastRow="0" w:firstColumn="1" w:lastColumn="0" w:noHBand="0" w:noVBand="1"/>
      </w:tblPr>
      <w:tblGrid>
        <w:gridCol w:w="5480"/>
        <w:gridCol w:w="5046"/>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54DC8" w:rsidRDefault="00ED4593">
            <w:pPr>
              <w:pStyle w:val="PURBody"/>
            </w:pPr>
            <w:r>
              <w:rPr>
                <w:b/>
                <w:i/>
              </w:rPr>
              <w:t>Kad nepieciešams:</w:t>
            </w:r>
          </w:p>
          <w:p w:rsidR="0082133B" w:rsidRDefault="00B23F46" w:rsidP="00A475BD">
            <w:pPr>
              <w:pStyle w:val="PURBullet"/>
              <w:numPr>
                <w:ilvl w:val="0"/>
                <w:numId w:val="39"/>
              </w:numPr>
            </w:pPr>
            <w:r>
              <w:t>Izvēloties tiešsaistes pakalpojuma saņemšanu, jūs saņemat</w:t>
            </w:r>
            <w:r w:rsidR="00A475BD">
              <w:t> </w:t>
            </w:r>
            <w:r>
              <w:t>licenci to lietot.</w:t>
            </w:r>
            <w:r w:rsidR="00B07308">
              <w:t xml:space="preserve"> </w:t>
            </w:r>
            <w:r>
              <w:t>Jums ir tiesības lietot tiešsaistes pakalpojumu, ja mums vai savam tālākpārdevējam maksājat, ja piemērojams, lietošanas maksu, kā norādīts produktu sarakstā.</w:t>
            </w:r>
          </w:p>
        </w:tc>
        <w:tc>
          <w:tcPr>
            <w:tcW w:w="6740" w:type="dxa"/>
          </w:tcPr>
          <w:p w:rsidR="0082133B" w:rsidRPr="00D54DC8" w:rsidRDefault="00ED4593">
            <w:pPr>
              <w:pStyle w:val="PURBody"/>
            </w:pPr>
            <w:r>
              <w:rPr>
                <w:b/>
                <w:i/>
              </w:rPr>
              <w:t>Nepieciešamās SL.</w:t>
            </w:r>
          </w:p>
          <w:p w:rsidR="0082133B" w:rsidRDefault="00035228" w:rsidP="009A33CC">
            <w:pPr>
              <w:pStyle w:val="PURBullet"/>
              <w:numPr>
                <w:ilvl w:val="0"/>
                <w:numId w:val="40"/>
              </w:numPr>
            </w:pPr>
            <w:r>
              <w:t>Izvēloties tiešsaistes pakalpojuma saņemšanu, jūs saņemat licenci to lietot.</w:t>
            </w:r>
            <w:r w:rsidR="00B07308">
              <w:t xml:space="preserve"> </w:t>
            </w:r>
          </w:p>
        </w:tc>
      </w:tr>
    </w:tbl>
    <w:p w:rsidR="0082133B" w:rsidRPr="00D54DC8" w:rsidRDefault="00ED4593">
      <w:pPr>
        <w:pStyle w:val="PURBlueBGHeader"/>
      </w:pPr>
      <w:r>
        <w:t>Papildu noteikumi</w:t>
      </w:r>
    </w:p>
    <w:p w:rsidR="00B23F46" w:rsidRPr="00D54DC8" w:rsidRDefault="00B23F46" w:rsidP="00C93645">
      <w:pPr>
        <w:pStyle w:val="PURBlueStrong-Indented"/>
      </w:pPr>
      <w:r>
        <w:t>Piemērojamie paziņojumi.</w:t>
      </w:r>
      <w:r w:rsidR="00B07308">
        <w:t xml:space="preserve"> </w:t>
      </w:r>
      <w:r>
        <w:rPr>
          <w:smallCaps w:val="0"/>
          <w:color w:val="auto"/>
        </w:rPr>
        <w:t xml:space="preserve">Ir spēkā paziņojumi par datu pārsūtīšanu, H.264/AVC vizuālo standartu, VC-1 video standartu, MPEG-4 vizuālo standartu un MPEG-2 video, un par potenciāli nevēlamo programmatūru (I paziņojums) (saistībā ar Windows Server programmatūru) </w:t>
      </w:r>
      <w:hyperlink r:id="rId45" w:anchor="_Sec10" w:history="1">
        <w:r w:rsidR="0085054C" w:rsidRPr="0085054C">
          <w:t xml:space="preserve"> </w:t>
        </w:r>
        <w:hyperlink w:anchor="Appendix_1">
          <w:hyperlink r:id="rId46" w:anchor="_Sec10" w:history="1">
            <w:hyperlink w:anchor="Appendix_1">
              <w:hyperlink w:anchor="Appendix_1">
                <w:r w:rsidR="00C93645" w:rsidRPr="002E57B6">
                  <w:rPr>
                    <w:smallCaps w:val="0"/>
                    <w:color w:val="00467F"/>
                    <w:u w:val="single"/>
                  </w:rPr>
                  <w:t>1. pielikumā</w:t>
                </w:r>
              </w:hyperlink>
            </w:hyperlink>
          </w:hyperlink>
        </w:hyperlink>
      </w:hyperlink>
      <w:r>
        <w:rPr>
          <w:smallCaps w:val="0"/>
          <w:color w:val="auto"/>
        </w:rPr>
        <w:t>.</w:t>
      </w:r>
    </w:p>
    <w:p w:rsidR="00B23F46" w:rsidRPr="00D54DC8" w:rsidRDefault="00B23F46" w:rsidP="00B23F46">
      <w:pPr>
        <w:pStyle w:val="PURBlueStrong-Indented"/>
      </w:pPr>
      <w:r>
        <w:t>Līgums par pakalpojumu līmeni:</w:t>
      </w:r>
      <w:r w:rsidR="00B07308">
        <w:t xml:space="preserve"> </w:t>
      </w:r>
      <w:r>
        <w:rPr>
          <w:smallCaps w:val="0"/>
          <w:color w:val="000000" w:themeColor="text1"/>
          <w:szCs w:val="18"/>
        </w:rPr>
        <w:t>Skatiet vietni</w:t>
      </w:r>
      <w:r w:rsidR="00B07308">
        <w:rPr>
          <w:smallCaps w:val="0"/>
          <w:color w:val="000000" w:themeColor="text1"/>
          <w:szCs w:val="18"/>
        </w:rPr>
        <w:t xml:space="preserve"> </w:t>
      </w:r>
      <w:hyperlink r:id="rId47">
        <w:r>
          <w:rPr>
            <w:smallCaps w:val="0"/>
            <w:color w:val="00467F"/>
            <w:u w:val="single"/>
          </w:rPr>
          <w:t>http://www.windowsazure.com/en-us/support/sla/</w:t>
        </w:r>
      </w:hyperlink>
      <w:r>
        <w:rPr>
          <w:smallCaps w:val="0"/>
          <w:color w:val="00467F"/>
          <w:u w:val="single"/>
        </w:rPr>
        <w:t>)</w:t>
      </w:r>
    </w:p>
    <w:p w:rsidR="00B23F46" w:rsidRPr="00D54DC8" w:rsidRDefault="00B23F46" w:rsidP="00B23F46">
      <w:pPr>
        <w:pStyle w:val="PURBlueStrong-Indented"/>
      </w:pPr>
      <w:r>
        <w:t>Definīcijas</w:t>
      </w:r>
    </w:p>
    <w:p w:rsidR="00B23F46" w:rsidRPr="00D54DC8" w:rsidRDefault="002F65FC" w:rsidP="00B23F46">
      <w:pPr>
        <w:pStyle w:val="PURBody-Indented"/>
      </w:pPr>
      <w:r>
        <w:t>„</w:t>
      </w:r>
      <w:r w:rsidR="00B23F46">
        <w:t>Klienta risinājums</w:t>
      </w:r>
      <w:r>
        <w:t>”</w:t>
      </w:r>
      <w:r w:rsidR="00D41E25">
        <w:t xml:space="preserve"> </w:t>
      </w:r>
      <w:r w:rsidR="00B23F46">
        <w:t>ir lietojumprogramma vai jebkāda lietojumprogrammu kopa, kas pakalpojumiem Windows Azure Services piešķir primāro un būtisko funkcionalitāti.</w:t>
      </w:r>
    </w:p>
    <w:p w:rsidR="00B23F46" w:rsidRPr="00D54DC8" w:rsidRDefault="002F65FC" w:rsidP="00B23F46">
      <w:pPr>
        <w:pStyle w:val="PURBody-Indented"/>
      </w:pPr>
      <w:r>
        <w:t>„</w:t>
      </w:r>
      <w:r w:rsidR="00B23F46">
        <w:t>Lietotājs</w:t>
      </w:r>
      <w:r>
        <w:t>”</w:t>
      </w:r>
      <w:r w:rsidR="00D41E25">
        <w:t xml:space="preserve"> </w:t>
      </w:r>
      <w:r w:rsidR="00B23F46">
        <w:t>ir jebkurš klienta risinājuma lietotājs vai jebkura persona, kurai ļaujat piekļūt Microsoft sistēmās glabātiem datiem.</w:t>
      </w:r>
    </w:p>
    <w:p w:rsidR="00B23F46" w:rsidRPr="00D54DC8" w:rsidRDefault="00B23F46" w:rsidP="00B23F46">
      <w:pPr>
        <w:pStyle w:val="PURBody-Indented"/>
      </w:pPr>
      <w:r>
        <w:t>Pakalpojumi</w:t>
      </w:r>
      <w:r w:rsidR="00D41E25">
        <w:t xml:space="preserve"> </w:t>
      </w:r>
      <w:r w:rsidR="002F65FC">
        <w:t>„</w:t>
      </w:r>
      <w:r>
        <w:t>Windows Azure Services</w:t>
      </w:r>
      <w:r w:rsidR="002F65FC">
        <w:t>”</w:t>
      </w:r>
      <w:r w:rsidR="00D41E25">
        <w:t xml:space="preserve"> </w:t>
      </w:r>
      <w:r>
        <w:t xml:space="preserve">ir viens vai vairāki pakalpojumi Windows Azure Services un līdzekļi, ko korporācija Microsoft ir licencējusi un norādījusi vietnē </w:t>
      </w:r>
      <w:hyperlink r:id="rId48">
        <w:r>
          <w:rPr>
            <w:color w:val="00467F"/>
            <w:u w:val="single"/>
          </w:rPr>
          <w:t>http://www.windowsazure.com/en-us/home/features/overview/</w:t>
        </w:r>
      </w:hyperlink>
      <w:r>
        <w:t>, izņemot Windows Azure Marketplace (tas ir nopērkams atsevišķi).</w:t>
      </w:r>
    </w:p>
    <w:p w:rsidR="00B23F46" w:rsidRPr="00D54DC8" w:rsidRDefault="00B23F46" w:rsidP="00A475BD">
      <w:pPr>
        <w:pStyle w:val="PURBlueStrong-Indented"/>
        <w:spacing w:after="40" w:line="230" w:lineRule="exact"/>
        <w:ind w:left="274"/>
      </w:pPr>
      <w:r>
        <w:t>Licences tiesības</w:t>
      </w:r>
    </w:p>
    <w:p w:rsidR="00B23F46" w:rsidRPr="00D54DC8" w:rsidRDefault="00B23F46" w:rsidP="00A475BD">
      <w:pPr>
        <w:pStyle w:val="PURBlueStrong-Indented"/>
        <w:spacing w:after="40" w:line="230" w:lineRule="exact"/>
        <w:ind w:left="274"/>
      </w:pPr>
      <w:r>
        <w:rPr>
          <w:smallCaps w:val="0"/>
          <w:color w:val="auto"/>
        </w:rPr>
        <w:t>Mēs jums piešķiram tiesības piekļūt pakalpojumiem Windows Azure Services un lietot tos, kā arī instalēt un lietot programmatūru, kas iekļauta jūsu abonementā, kā plašāk aprakstīts jūsu lielapjoma licencēšanas līgumā. Jūs varat izveidot un uzturēt Klienta risinājumu un trešām personām varat sniegt atļauju piekļūt un izmantot to ar nosacījumu, ka Klienta risinājums papildina pakalpojumu Windows Azure Services materiālo funkcionalitāti, neaizstājot to.</w:t>
      </w:r>
    </w:p>
    <w:p w:rsidR="0062100B" w:rsidRPr="00D54DC8" w:rsidRDefault="0062100B" w:rsidP="00A475BD">
      <w:pPr>
        <w:pStyle w:val="PURBlueStrong-Indented"/>
        <w:spacing w:after="40" w:line="230" w:lineRule="exact"/>
        <w:ind w:left="274"/>
      </w:pPr>
      <w:r>
        <w:t>Papildu ierobežojumi</w:t>
      </w:r>
    </w:p>
    <w:p w:rsidR="00B23F46" w:rsidRPr="00D54DC8" w:rsidRDefault="0062100B" w:rsidP="0062100B">
      <w:pPr>
        <w:ind w:left="270"/>
      </w:pPr>
      <w:r>
        <w:rPr>
          <w:color w:val="000000" w:themeColor="text1"/>
          <w:sz w:val="18"/>
          <w:szCs w:val="18"/>
        </w:rPr>
        <w:t>Jūs nedrīkstat:</w:t>
      </w:r>
    </w:p>
    <w:p w:rsidR="00B23F46" w:rsidRPr="00D54DC8" w:rsidRDefault="00B23F46" w:rsidP="00B23F46">
      <w:pPr>
        <w:pStyle w:val="ListParagraph"/>
        <w:numPr>
          <w:ilvl w:val="0"/>
          <w:numId w:val="136"/>
        </w:numPr>
      </w:pPr>
      <w:r>
        <w:rPr>
          <w:rFonts w:ascii="Arial" w:eastAsiaTheme="minorHAnsi" w:hAnsi="Arial" w:cstheme="minorBidi"/>
          <w:sz w:val="18"/>
          <w:szCs w:val="20"/>
        </w:rPr>
        <w:t>tālākpārdot vai izplatīt pakalpojumus Windows Azure Services; vai</w:t>
      </w:r>
    </w:p>
    <w:p w:rsidR="0062100B" w:rsidRPr="00D54DC8" w:rsidRDefault="0062100B" w:rsidP="00B23F46">
      <w:pPr>
        <w:pStyle w:val="ListParagraph"/>
        <w:numPr>
          <w:ilvl w:val="0"/>
          <w:numId w:val="136"/>
        </w:numPr>
      </w:pPr>
      <w:r>
        <w:rPr>
          <w:rFonts w:ascii="Arial" w:eastAsiaTheme="minorHAnsi" w:hAnsi="Arial" w:cstheme="minorBidi"/>
          <w:sz w:val="18"/>
          <w:szCs w:val="20"/>
        </w:rPr>
        <w:t>ļaut vairākiem lietotājiem tieši vai netieši piekļūt jebkuram Windows Azure Services līdzeklim, kas ir pieejams individuāliem lietotājiem, neizmantojot lietotāja kontu, kurš tiek ekskluzīvi piešķirts katram atsevišķajam lietotājam. Līdzekļa pavaddokumentācijā var būt iekļauti īpaši noteikumi, kas regulē Windows Azure Service līdzekļa atkārtotu piešķiršanu.</w:t>
      </w:r>
    </w:p>
    <w:p w:rsidR="00B23F46" w:rsidRPr="00D54DC8" w:rsidRDefault="00B23F46" w:rsidP="00A475BD">
      <w:pPr>
        <w:pStyle w:val="PURBlueStrong-Indented"/>
        <w:spacing w:after="40" w:line="230" w:lineRule="exact"/>
        <w:ind w:left="274"/>
      </w:pPr>
      <w:r>
        <w:t>Papildu pakalpojumi Windows Azure Services</w:t>
      </w:r>
    </w:p>
    <w:p w:rsidR="00B23F46" w:rsidRPr="00D54DC8" w:rsidRDefault="00B23F46" w:rsidP="00B23F46">
      <w:pPr>
        <w:pStyle w:val="PURBody-Indented"/>
        <w:numPr>
          <w:ilvl w:val="0"/>
          <w:numId w:val="135"/>
        </w:numPr>
        <w:ind w:hanging="180"/>
      </w:pPr>
      <w:r>
        <w:t>Laiku pa laikam korporācija Microsoft var padarīt pieejamus jaunus pakalpojumus Windows Azure Services un līdzekļus. Jums tiek sniegta informācija par šādu jauno pakalpojumu un līdzekļu cenām, un no jums tiek iekasēta maksa tikai tādā apjomā, kādā izlemjat tos izmantot.</w:t>
      </w:r>
    </w:p>
    <w:p w:rsidR="00B23F46" w:rsidRPr="00D54DC8" w:rsidRDefault="00B23F46" w:rsidP="00A475BD">
      <w:pPr>
        <w:pStyle w:val="PURBlueStrong-Indented"/>
        <w:spacing w:after="40" w:line="230" w:lineRule="exact"/>
        <w:ind w:left="274"/>
      </w:pPr>
      <w:r>
        <w:lastRenderedPageBreak/>
        <w:t>Līdzekļu norakstīšana</w:t>
      </w:r>
    </w:p>
    <w:p w:rsidR="00B23F46" w:rsidRPr="00D54DC8" w:rsidRDefault="00B23F46" w:rsidP="00B23F46">
      <w:pPr>
        <w:pStyle w:val="PURBody-Indented"/>
      </w:pPr>
      <w:r>
        <w:t>12 mēnešus pirms jebkāda būtiska līdzekļa vai funkcionalitātes noņemšanas korporācija Microsoft sniedz jums paziņojumu, ja vien drošības, juridiskie vai sistēmas veiktspējas apsvērumi neieprasa ātrāku norakstīšanu.</w:t>
      </w:r>
      <w:r w:rsidR="00B07308">
        <w:t xml:space="preserve"> </w:t>
      </w:r>
      <w:r>
        <w:t>Šis noteikums neattiecas uz beta, tehniskā priekšskatījuma vai pirmsizlaides līdzekļiem.</w:t>
      </w:r>
    </w:p>
    <w:p w:rsidR="0082133B" w:rsidRPr="00D54DC8" w:rsidRDefault="00ED4593" w:rsidP="00A475BD">
      <w:pPr>
        <w:pStyle w:val="PURBlueStrong-Indented"/>
        <w:spacing w:after="40" w:line="230" w:lineRule="exact"/>
        <w:ind w:left="274"/>
      </w:pPr>
      <w:r>
        <w:t>Datu saglabāšana pēc termiņa darbības beigām vai izbeigšanas</w:t>
      </w:r>
    </w:p>
    <w:p w:rsidR="0082133B" w:rsidRPr="00D54DC8" w:rsidRDefault="00ED4593">
      <w:pPr>
        <w:pStyle w:val="PURBody-Indented"/>
      </w:pPr>
      <w:r>
        <w:t>Kad jūsu tiešsaistes pakalpojuma abonementa termiņš ir beidzies vai kad pakalpojums tiek izbeigts, paliek spēkā jūsu pienākums maksāt par savu klienta datu viesošanu jebkādā saglabāšanas periodā.</w:t>
      </w:r>
    </w:p>
    <w:p w:rsidR="00982EB8" w:rsidRPr="00D54DC8" w:rsidRDefault="00982EB8" w:rsidP="00982EB8">
      <w:pPr>
        <w:pStyle w:val="PURBlueStrong-Indented"/>
      </w:pPr>
      <w:r>
        <w:t>Viesošanas izņēmums</w:t>
      </w:r>
    </w:p>
    <w:p w:rsidR="0072599A" w:rsidRPr="00D54DC8" w:rsidRDefault="00982EB8" w:rsidP="000C02DB">
      <w:pPr>
        <w:tabs>
          <w:tab w:val="left" w:pos="1080"/>
        </w:tabs>
        <w:ind w:left="274"/>
      </w:pPr>
      <w:r>
        <w:rPr>
          <w:color w:val="auto"/>
          <w:sz w:val="18"/>
        </w:rPr>
        <w:t>Pat tad, ja lielapjoma licencēšanas līgumā ir noteikts citādi, jūs drīkstat kombinēt tiešsaistes pakalpojumu un Klienta datus, kas pieder jums vai trešajai personai vai ko licencējāt jūs vai trešā persona, lai izveidotu risinājumu, kopā izmantojot tiešsaistes pakalpojumu un Klienta datus.</w:t>
      </w:r>
      <w:r w:rsidR="00B07308">
        <w:rPr>
          <w:color w:val="auto"/>
          <w:sz w:val="18"/>
        </w:rPr>
        <w:t xml:space="preserve"> </w:t>
      </w:r>
      <w:r>
        <w:rPr>
          <w:color w:val="auto"/>
          <w:sz w:val="18"/>
        </w:rPr>
        <w:t>Šim risinājumam ir jāpapildina Windows Azure pakalpojumu materiālā funkcionalitāte, nevis jāaizstāj Windows Azure pakalpojumi.</w:t>
      </w:r>
      <w:r w:rsidR="00B07308">
        <w:rPr>
          <w:color w:val="auto"/>
          <w:sz w:val="18"/>
        </w:rPr>
        <w:t xml:space="preserve"> </w:t>
      </w:r>
      <w:r>
        <w:rPr>
          <w:color w:val="auto"/>
          <w:sz w:val="18"/>
        </w:rPr>
        <w:t>Saistībā ar šī risinājuma lietošanu trešajām pusēm varat sniegt atļauju piekļūt tiešsaistes pakalpojumam un izmantot to.</w:t>
      </w:r>
      <w:r w:rsidR="00B07308">
        <w:rPr>
          <w:color w:val="auto"/>
          <w:sz w:val="18"/>
        </w:rPr>
        <w:t xml:space="preserve"> </w:t>
      </w:r>
      <w:r>
        <w:rPr>
          <w:color w:val="auto"/>
          <w:sz w:val="18"/>
        </w:rPr>
        <w:t>Tomēr jūs esat atbildīgs par šo lietošanu, un jums ir jānodrošina, ka tiek ievēroti šie noteikumi un jūsu lielapjoma licencēšanas līguma noteikumi un nosacījumi.</w:t>
      </w:r>
      <w:r w:rsidR="00B07308">
        <w:rPr>
          <w:color w:val="auto"/>
          <w:sz w:val="18"/>
        </w:rPr>
        <w:t xml:space="preserve"> </w:t>
      </w:r>
    </w:p>
    <w:p w:rsidR="00EE7922" w:rsidRPr="00D54DC8" w:rsidRDefault="00EE7922" w:rsidP="0072599A">
      <w:pPr>
        <w:pStyle w:val="PURBlueStrong-Indented"/>
      </w:pPr>
      <w:r>
        <w:t xml:space="preserve">Virtuālās mašīnas </w:t>
      </w:r>
    </w:p>
    <w:p w:rsidR="00EE7922" w:rsidRPr="00D54DC8" w:rsidRDefault="00EE7922" w:rsidP="00EE7922">
      <w:pPr>
        <w:pStyle w:val="PURBody-Indented"/>
      </w:pPr>
      <w:r>
        <w:t>Līdzeklis Virtuālā mašīna nodrošina iespēju darbināt virtuālu serveri vienā no vairākām operētājsistēmām pēc savas izvēles.</w:t>
      </w:r>
      <w:r w:rsidR="00B07308">
        <w:t xml:space="preserve"> </w:t>
      </w:r>
      <w:r>
        <w:t>Varat augšupielādēt savu virtuālās mašīnas attēlu vai izvēlēties kādu no iepriekš konfigurētiem virtuālās mašīnas attēliem, ko nodrošina korporācija Microsoft vai citas personas.</w:t>
      </w:r>
      <w:r w:rsidR="00B07308">
        <w:t xml:space="preserve"> </w:t>
      </w:r>
    </w:p>
    <w:p w:rsidR="00EE7922" w:rsidRPr="00A475BD" w:rsidRDefault="00EE7922" w:rsidP="00EE7922">
      <w:pPr>
        <w:pStyle w:val="PURBlueStrong-Indented"/>
        <w:rPr>
          <w:spacing w:val="0"/>
        </w:rPr>
      </w:pPr>
      <w:r w:rsidRPr="00A475BD">
        <w:rPr>
          <w:smallCaps w:val="0"/>
          <w:color w:val="auto"/>
          <w:spacing w:val="0"/>
        </w:rPr>
        <w:t>Jūs piekrītat savā virtuālajā mašīnā nodrošināt visas tiesības, kas ir nepieciešamas programmatūras (tostarp operētājsistēmas) darbināšanai.</w:t>
      </w:r>
      <w:r w:rsidR="00B07308" w:rsidRPr="00A475BD">
        <w:rPr>
          <w:smallCaps w:val="0"/>
          <w:color w:val="auto"/>
          <w:spacing w:val="0"/>
        </w:rPr>
        <w:t xml:space="preserve"> </w:t>
      </w:r>
      <w:r w:rsidRPr="00A475BD">
        <w:rPr>
          <w:smallCaps w:val="0"/>
          <w:color w:val="auto"/>
          <w:spacing w:val="0"/>
        </w:rPr>
        <w:t>Jūs esat atbildīgs par operētājsistēmas un citas programmatūras ielāpošanu, konfigurēšanu un uzturēšanu savā virtuālajā mašīnā.</w:t>
      </w:r>
      <w:r w:rsidR="00B07308" w:rsidRPr="00A475BD">
        <w:rPr>
          <w:smallCaps w:val="0"/>
          <w:color w:val="auto"/>
          <w:spacing w:val="0"/>
        </w:rPr>
        <w:t xml:space="preserve"> </w:t>
      </w:r>
      <w:r w:rsidRPr="00A475BD">
        <w:rPr>
          <w:smallCaps w:val="0"/>
          <w:color w:val="auto"/>
          <w:spacing w:val="0"/>
        </w:rPr>
        <w:t>Jūs nedrīkstat atspējot jebkādus norēķinu mehānismus, ko izmanto virtuālās mašīnas un tajā ietvertās programmatūras lietošanas stundu uzskaitīšanai, kā arī patvaļīgi rīkoties ar šiem mehānismiem vai citā veidā mēģināt apiet tos.</w:t>
      </w:r>
    </w:p>
    <w:p w:rsidR="00EE7922" w:rsidRPr="00EF38CA" w:rsidRDefault="00EE7922">
      <w:pPr>
        <w:pStyle w:val="PURBody-Indented"/>
        <w:rPr>
          <w:rFonts w:cs="Arial"/>
        </w:rPr>
      </w:pPr>
      <w:r w:rsidRPr="00EF38CA">
        <w:rPr>
          <w:rFonts w:cs="Arial"/>
          <w:szCs w:val="18"/>
        </w:rPr>
        <w:t>Izmantojot Windows Azure, virtuālajā mašīnā varat darbināt programmatūru Windows Server un citu Microsoft programmatūru.</w:t>
      </w:r>
      <w:r w:rsidR="00B07308" w:rsidRPr="00EF38CA">
        <w:rPr>
          <w:rFonts w:cs="Arial"/>
          <w:szCs w:val="18"/>
        </w:rPr>
        <w:t xml:space="preserve"> </w:t>
      </w:r>
      <w:r w:rsidRPr="00EF38CA">
        <w:rPr>
          <w:rFonts w:cs="Arial"/>
        </w:rPr>
        <w:t xml:space="preserve">Šādu programmatūru drīkstat darbināt </w:t>
      </w:r>
      <w:r w:rsidRPr="00EF38CA">
        <w:rPr>
          <w:rFonts w:cs="Arial"/>
          <w:szCs w:val="18"/>
        </w:rPr>
        <w:t xml:space="preserve">tikai Windows Azure tiešsaistes pakalpojumā un </w:t>
      </w:r>
      <w:r w:rsidRPr="00EF38CA">
        <w:rPr>
          <w:rFonts w:cs="Arial"/>
        </w:rPr>
        <w:t>tikai lietojot piemērojamo Windows Azure lomu, ievērojot atļauto lomas lietošanas kārtību.</w:t>
      </w:r>
      <w:r w:rsidR="00B07308" w:rsidRPr="00EF38CA">
        <w:rPr>
          <w:rFonts w:cs="Arial"/>
        </w:rPr>
        <w:t xml:space="preserve"> </w:t>
      </w:r>
      <w:r w:rsidRPr="00EF38CA">
        <w:rPr>
          <w:rFonts w:cs="Arial"/>
        </w:rPr>
        <w:t>Saskaņā ar šiem licences noteikumiem jums nav citu tiesību darbināt programmatūru (piemēram, nedrīkstat darbināt tās kopijas lokālajos serveros,</w:t>
      </w:r>
      <w:r w:rsidRPr="00EF38CA">
        <w:rPr>
          <w:rFonts w:cs="Arial"/>
          <w:szCs w:val="18"/>
        </w:rPr>
        <w:t xml:space="preserve"> ja jums nav speciālas, atsevišķi iegūtas licences</w:t>
      </w:r>
      <w:r w:rsidRPr="00EF38CA">
        <w:rPr>
          <w:rFonts w:cs="Arial"/>
        </w:rPr>
        <w:t>).</w:t>
      </w:r>
      <w:r w:rsidR="00B07308" w:rsidRPr="00EF38CA">
        <w:rPr>
          <w:rFonts w:cs="Arial"/>
        </w:rPr>
        <w:t xml:space="preserve"> </w:t>
      </w:r>
    </w:p>
    <w:p w:rsidR="00EE7922" w:rsidRPr="00D54DC8" w:rsidRDefault="00F50D89" w:rsidP="00EE7922">
      <w:pPr>
        <w:pStyle w:val="PURBlueStrong-Indented"/>
      </w:pPr>
      <w:r>
        <w:rPr>
          <w:b/>
          <w:smallCaps w:val="0"/>
          <w:color w:val="auto"/>
        </w:rPr>
        <w:t>Windows Server</w:t>
      </w:r>
      <w:r w:rsidR="00B07308">
        <w:rPr>
          <w:b/>
          <w:smallCaps w:val="0"/>
          <w:color w:val="auto"/>
        </w:rPr>
        <w:t xml:space="preserve"> </w:t>
      </w:r>
    </w:p>
    <w:p w:rsidR="001C4617" w:rsidRPr="00EF38CA" w:rsidRDefault="001C4617" w:rsidP="001C4617">
      <w:pPr>
        <w:pStyle w:val="PURBody-Indented"/>
        <w:rPr>
          <w:rFonts w:cs="Arial"/>
        </w:rPr>
      </w:pPr>
      <w:r w:rsidRPr="00EF38CA">
        <w:rPr>
          <w:rFonts w:cs="Arial"/>
          <w:szCs w:val="18"/>
        </w:rPr>
        <w:t>Ja virtuālajā mašīnā ir ietverta jebkāda Windows Server versija, uz virtuālās mašīnas lietošanu attiecas tālāk uzskaitītie papildu noteikumi.</w:t>
      </w:r>
    </w:p>
    <w:p w:rsidR="0082133B" w:rsidRPr="00D54DC8" w:rsidRDefault="00ED4593">
      <w:pPr>
        <w:pStyle w:val="PURBody-Indented"/>
      </w:pPr>
      <w:r>
        <w:rPr>
          <w:b/>
        </w:rPr>
        <w:t>Lietošanas ierobežojumi</w:t>
      </w:r>
      <w:r w:rsidR="00B07308">
        <w:t xml:space="preserve"> </w:t>
      </w:r>
      <w:r>
        <w:t>Jūs nedrīkstat programmatūrā izmantot tālāk norādīto funkcionalitāti.</w:t>
      </w:r>
    </w:p>
    <w:p w:rsidR="0082133B" w:rsidRPr="00D54DC8" w:rsidRDefault="00ED4593" w:rsidP="00837073">
      <w:pPr>
        <w:pStyle w:val="PURBullet-Indented"/>
        <w:numPr>
          <w:ilvl w:val="0"/>
          <w:numId w:val="41"/>
        </w:numPr>
        <w:contextualSpacing w:val="0"/>
      </w:pPr>
      <w:r>
        <w:t xml:space="preserve">Tiesību pārvaldības pakalpojumi </w:t>
      </w:r>
    </w:p>
    <w:p w:rsidR="00837073" w:rsidRPr="00D54DC8" w:rsidRDefault="00837073" w:rsidP="00837073">
      <w:pPr>
        <w:ind w:left="270"/>
      </w:pPr>
      <w:r>
        <w:rPr>
          <w:b/>
          <w:color w:val="auto"/>
          <w:sz w:val="18"/>
        </w:rPr>
        <w:t>Attālās darbvirsmas pakalpojumi</w:t>
      </w:r>
      <w:r>
        <w:rPr>
          <w:color w:val="auto"/>
          <w:sz w:val="18"/>
        </w:rPr>
        <w:t>. Attālās darbvirsmas pakalpojumu (RDS) abonementu piekļuves licences (SAL) un RDS lietotāja CAL (ar paplašinātajām tiesībām), kas iegādātas, izmantojot Software Assurance segumu, var izmantot, lai Windows Azure virtuālajās mašīnās nodrošinātu grafiskā lietotāja interfeisa funkcionalitāti atbilstoši licences nosacījumiem, saskaņā ar kuriem tām tika iegūta licence.</w:t>
      </w:r>
      <w:r w:rsidR="00B07308">
        <w:rPr>
          <w:color w:val="auto"/>
          <w:sz w:val="18"/>
        </w:rPr>
        <w:t xml:space="preserve"> </w:t>
      </w:r>
      <w:r>
        <w:rPr>
          <w:color w:val="auto"/>
          <w:sz w:val="18"/>
        </w:rPr>
        <w:t>Windows Azure virtuālajās mašīnās nav atļauts viesot Windows darbstacijas operētājsistēmas ar infrastruktūru Virtual Desktop Infrastructure (VDI), izmantojot operētājsistēmas virtualizēšanu.</w:t>
      </w:r>
    </w:p>
    <w:p w:rsidR="0082133B" w:rsidRPr="00D54DC8" w:rsidRDefault="00035228">
      <w:pPr>
        <w:pStyle w:val="PURBody-Indented"/>
      </w:pPr>
      <w:r>
        <w:rPr>
          <w:b/>
        </w:rPr>
        <w:t>Viesošana.</w:t>
      </w:r>
      <w:r w:rsidR="00B07308" w:rsidRPr="00EF38CA">
        <w:rPr>
          <w:rFonts w:cs="Arial"/>
        </w:rPr>
        <w:t xml:space="preserve"> </w:t>
      </w:r>
      <w:r>
        <w:t>Ja programmatūru izmantojat, lai viesotu risinājumu, kam piekļūs vai ko izmantos trešās personas, šim risinājumam ir jāsastāv no lietojumprogrammas vai pakalpojuma, kas pieder jums vai trešajai personai vai ko esat licencējis jūs vai trešā persona.</w:t>
      </w:r>
    </w:p>
    <w:p w:rsidR="0082133B" w:rsidRPr="00D54DC8" w:rsidRDefault="00ED4593">
      <w:pPr>
        <w:pStyle w:val="PURBody-Indented"/>
      </w:pPr>
      <w:r>
        <w:rPr>
          <w:b/>
        </w:rPr>
        <w:t>Datu glabāšanas tehnoloģija.</w:t>
      </w:r>
      <w:r w:rsidR="00B07308">
        <w:t xml:space="preserve"> </w:t>
      </w:r>
      <w:r>
        <w:t>Servera programmatūrā ietilpst datu glabāšanas tehnoloģija Windows Internal Database vai Microsoft SQL Server Desktop Engine for Windows.</w:t>
      </w:r>
      <w:r w:rsidR="00B07308">
        <w:t xml:space="preserve"> </w:t>
      </w:r>
      <w:r>
        <w:t>Servera programmatūras komponenti izmanto šīs tehnoloģijas datu glabāšanai.</w:t>
      </w:r>
      <w:r w:rsidR="00B07308">
        <w:t xml:space="preserve"> </w:t>
      </w:r>
      <w:r>
        <w:t>Saskaņā ar šiem licences noteikumiem jūs nedrīkstat lietot šīs tehnoloģijas citādi vai citādi piekļūt tām.</w:t>
      </w:r>
    </w:p>
    <w:p w:rsidR="0082133B" w:rsidRPr="00D54DC8" w:rsidRDefault="00ED4593">
      <w:pPr>
        <w:pStyle w:val="PURBody-Indented"/>
      </w:pPr>
      <w:r>
        <w:rPr>
          <w:b/>
        </w:rPr>
        <w:t>Ikonas, attēli, skaņas.</w:t>
      </w:r>
      <w:r w:rsidR="00B07308">
        <w:rPr>
          <w:b/>
        </w:rPr>
        <w:t xml:space="preserve"> </w:t>
      </w:r>
      <w:r>
        <w:t>Kamēr programmatūra darbojas, varat izmantot, bet ne koplietot tās ikonas, attēlus, skaņas un multividi. Programmatūrā ietvertos attēlu, skaņu un multivides paraugus atļauts izmantot tikai nekomerciāliem mērķiem.</w:t>
      </w:r>
    </w:p>
    <w:p w:rsidR="001C4617" w:rsidRPr="00EF38CA" w:rsidRDefault="001C4617" w:rsidP="001C4617">
      <w:pPr>
        <w:pStyle w:val="PURBody-Indented"/>
        <w:rPr>
          <w:rFonts w:cs="Arial"/>
        </w:rPr>
      </w:pPr>
      <w:r w:rsidRPr="00EF38CA">
        <w:rPr>
          <w:rFonts w:cs="Arial"/>
          <w:b/>
        </w:rPr>
        <w:t>Datu pārsūtīšanas paziņojumi.</w:t>
      </w:r>
      <w:r w:rsidR="00B07308" w:rsidRPr="00EF38CA">
        <w:rPr>
          <w:rFonts w:cs="Arial"/>
        </w:rPr>
        <w:t xml:space="preserve"> </w:t>
      </w:r>
      <w:r w:rsidRPr="00EF38CA">
        <w:rPr>
          <w:rFonts w:cs="Arial"/>
        </w:rPr>
        <w:t xml:space="preserve">Programmatūrai Windows Server piemērojamie paziņojumi, </w:t>
      </w:r>
      <w:r w:rsidRPr="00EF38CA">
        <w:rPr>
          <w:rFonts w:cs="Arial"/>
          <w:szCs w:val="18"/>
        </w:rPr>
        <w:t>kā ir norādīts datu pārsūtīšanas paziņojumu dokumentā vietnē</w:t>
      </w:r>
      <w:r w:rsidRPr="00EF38CA">
        <w:rPr>
          <w:rFonts w:cs="Arial"/>
          <w:b/>
          <w:szCs w:val="16"/>
        </w:rPr>
        <w:t xml:space="preserve"> </w:t>
      </w:r>
      <w:hyperlink r:id="rId49" w:history="1">
        <w:r w:rsidRPr="00EF38CA">
          <w:rPr>
            <w:rFonts w:cs="Arial"/>
            <w:color w:val="0000FF"/>
            <w:szCs w:val="18"/>
            <w:u w:val="single"/>
          </w:rPr>
          <w:t>http://microsoft.com/licensing/contract</w:t>
        </w:r>
        <w:r w:rsidRPr="00EF38CA">
          <w:rPr>
            <w:rStyle w:val="Hyperlink"/>
            <w:rFonts w:cs="Arial"/>
            <w:szCs w:val="16"/>
          </w:rPr>
          <w:t>s</w:t>
        </w:r>
      </w:hyperlink>
      <w:r w:rsidRPr="00EF38CA">
        <w:rPr>
          <w:rFonts w:cs="Arial"/>
          <w:szCs w:val="16"/>
          <w:u w:val="single"/>
        </w:rPr>
        <w:t xml:space="preserve"> </w:t>
      </w:r>
      <w:r w:rsidRPr="00EF38CA">
        <w:rPr>
          <w:rFonts w:cs="Arial"/>
        </w:rPr>
        <w:t>, ir saistoši programmatūras Windows Server lietošanai atbilstoši jūsu Windows Azure licencēm.</w:t>
      </w:r>
    </w:p>
    <w:p w:rsidR="001C4617" w:rsidRPr="00D54DC8" w:rsidRDefault="001C4617" w:rsidP="00492254">
      <w:pPr>
        <w:pStyle w:val="PURBlueStrong-Indented"/>
      </w:pPr>
      <w:r>
        <w:rPr>
          <w:b/>
          <w:smallCaps w:val="0"/>
          <w:color w:val="auto"/>
        </w:rPr>
        <w:t>SQL Server</w:t>
      </w:r>
    </w:p>
    <w:p w:rsidR="00033CE9" w:rsidRPr="00D54DC8" w:rsidRDefault="001C4617" w:rsidP="002F65FC">
      <w:pPr>
        <w:pStyle w:val="PURBody-Indented"/>
      </w:pPr>
      <w:r>
        <w:t>Programmatūras SQL Server lietošana virtuālajā mašīnā ir noteikta šajās Vispārīgo noteikumu sadaļās:</w:t>
      </w:r>
      <w:r w:rsidR="002F65FC">
        <w:t xml:space="preserve"> „</w:t>
      </w:r>
      <w:r>
        <w:t>Windows programmatūras komponenti</w:t>
      </w:r>
      <w:r w:rsidR="002F65FC">
        <w:t>”</w:t>
      </w:r>
      <w:r>
        <w:t>,</w:t>
      </w:r>
      <w:r w:rsidR="002F65FC">
        <w:t>„</w:t>
      </w:r>
      <w:r>
        <w:t>Salīdzinošā testēšana</w:t>
      </w:r>
      <w:r w:rsidR="002F65FC">
        <w:t>”</w:t>
      </w:r>
      <w:r>
        <w:t>,</w:t>
      </w:r>
      <w:r w:rsidR="00D41E25">
        <w:t xml:space="preserve"> </w:t>
      </w:r>
      <w:r w:rsidR="002F65FC">
        <w:t>„</w:t>
      </w:r>
      <w:r>
        <w:t>SQL Server Reporting Services Map Report Item</w:t>
      </w:r>
      <w:r w:rsidR="002F65FC">
        <w:t>”</w:t>
      </w:r>
      <w:r>
        <w:t>.</w:t>
      </w:r>
    </w:p>
    <w:p w:rsidR="005D5C69" w:rsidRPr="00D54DC8" w:rsidRDefault="005D5C69" w:rsidP="005D5C69">
      <w:pPr>
        <w:pStyle w:val="PURBlueStrong-Indented"/>
      </w:pPr>
      <w:r>
        <w:t>Windows Azure importēšanas un ekportēšanas pakalpojumi</w:t>
      </w:r>
    </w:p>
    <w:p w:rsidR="005D5C69" w:rsidRPr="00D54DC8" w:rsidRDefault="005D5C69" w:rsidP="005D5C69">
      <w:pPr>
        <w:pStyle w:val="NormalWeb"/>
        <w:spacing w:before="0" w:beforeAutospacing="0" w:after="60" w:afterAutospacing="0"/>
        <w:ind w:left="274"/>
      </w:pPr>
      <w:r>
        <w:rPr>
          <w:rFonts w:asciiTheme="minorHAnsi" w:hAnsiTheme="minorHAnsi" w:cstheme="minorHAnsi"/>
          <w:color w:val="000000" w:themeColor="text1"/>
          <w:sz w:val="18"/>
          <w:szCs w:val="18"/>
          <w:bdr w:val="none" w:sz="0" w:space="0" w:color="auto" w:frame="1"/>
          <w:shd w:val="clear" w:color="auto" w:fill="FFFFFF"/>
        </w:rPr>
        <w:t xml:space="preserve">Importēšanas un eksportēšanas pakalpojumus var lietot, ja ievērojat visus Microsoft sniegtos norādījumus attiecībā uz tādas fiziskās multivides sagatavošanu, apstrādi un nosūtīšanu, kurā ir ietverti jūsu dati (datu nesējs) un kam varēsiet piekļūt, izmantojot e-pastu vai vietnē </w:t>
      </w:r>
      <w:hyperlink r:id="rId50" w:tgtFrame="_blank" w:history="1">
        <w:r>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Pr>
          <w:rFonts w:asciiTheme="minorHAnsi" w:hAnsiTheme="minorHAnsi" w:cstheme="minorHAnsi"/>
          <w:color w:val="444444"/>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Jūs uzņematies atbildību par to, ka datu nesējs un dati tiek sniegti saskaņā ar visiem likumiem un normatīvajiem aktiem.</w:t>
      </w:r>
      <w:r w:rsidR="00B07308">
        <w:rPr>
          <w:rFonts w:asciiTheme="minorHAnsi" w:hAnsiTheme="minorHAnsi" w:cstheme="minorHAnsi"/>
          <w:color w:val="000000" w:themeColor="text1"/>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 xml:space="preserve">Visus ienākošos datu nesējus nosūtīs DDP datu centrs (piegāde ar </w:t>
      </w:r>
      <w:r>
        <w:rPr>
          <w:rFonts w:asciiTheme="minorHAnsi" w:hAnsiTheme="minorHAnsi" w:cstheme="minorHAnsi"/>
          <w:color w:val="000000" w:themeColor="text1"/>
          <w:sz w:val="18"/>
          <w:szCs w:val="18"/>
          <w:bdr w:val="none" w:sz="0" w:space="0" w:color="auto" w:frame="1"/>
          <w:shd w:val="clear" w:color="auto" w:fill="FFFFFF"/>
        </w:rPr>
        <w:lastRenderedPageBreak/>
        <w:t>samaksātu muitu norādītā vietā) (INCOTERMS 2010), un jums ir jāsedz visas piegādes un pārvadāšanas izmaksas, tostarp, bez ierobežojumiem, izmaksas par apdrošināšanu, muitas deklarācijām, importa un eksporta deklarācijām, kā arī nodokļi, nodevas un maksas.</w:t>
      </w:r>
      <w:r w:rsidR="00B07308">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D54DC8" w:rsidRDefault="005D5C69" w:rsidP="005D5C69">
      <w:pPr>
        <w:pStyle w:val="PURBlueStrong-Indented"/>
        <w:spacing w:after="120" w:line="240" w:lineRule="auto"/>
        <w:ind w:left="274"/>
      </w:pPr>
      <w:r>
        <w:rPr>
          <w:rFonts w:asciiTheme="minorHAnsi" w:hAnsiTheme="minorHAnsi" w:cstheme="minorHAnsi"/>
          <w:smallCaps w:val="0"/>
          <w:color w:val="000000" w:themeColor="text1"/>
          <w:szCs w:val="18"/>
          <w:bdr w:val="none" w:sz="0" w:space="0" w:color="auto" w:frame="1"/>
          <w:shd w:val="clear" w:color="auto" w:fill="FFFFFF"/>
        </w:rPr>
        <w:t>Eksportētos datu nesējus nosūtīs EXW datu centrs (no rūpnīcas) (INCOTERMS 2010), un jums ir jāsedz visas piegādes un pārvadāšanas izmaksas, tostarp, bez ierobežojumiem, izmaksas par apdrošināšanu, muitas deklarācijām, importa un eksporta deklarācijām, kā arī nodokļi, nodevas un maksas.</w:t>
      </w:r>
      <w:r w:rsidR="00B07308">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Jūs uzņematies atbildību par to, ka datus, ko eksportē uz datu nesēju, drīkst nosūtīt uz jūsu norādīto atrašanās vietu.</w:t>
      </w:r>
    </w:p>
    <w:p w:rsidR="005D5C69" w:rsidRPr="00D54DC8" w:rsidRDefault="005D5C69" w:rsidP="00B23F46">
      <w:pPr>
        <w:pStyle w:val="PURBlueStrong-Indented"/>
      </w:pPr>
      <w:r>
        <w:rPr>
          <w:rFonts w:asciiTheme="minorHAnsi" w:hAnsiTheme="minorHAnsi" w:cstheme="minorHAnsi"/>
          <w:smallCaps w:val="0"/>
          <w:color w:val="000000" w:themeColor="text1"/>
          <w:szCs w:val="18"/>
          <w:bdr w:val="none" w:sz="0" w:space="0" w:color="auto" w:frame="1"/>
          <w:shd w:val="clear" w:color="auto" w:fill="FFFFFF"/>
        </w:rPr>
        <w:t>Jūs piekrītat, ka korporācija Microsoft neatbild pret datu nesēju un tajā esošajiem datiem, kā arī par nozaudētu, bojātu vai iznīcinātu datu nesēju.</w:t>
      </w:r>
      <w:r w:rsidR="00B07308">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Jums ir jāveic visi piesardzības pasākumi, lai aizsargātu datu nesēju un tajā esošos datus, tostarp, bez ierobežojumiem, datu šifrēšanu, drošu iepakojumu, sūtīšanas apdrošināšanu, datu dublējumu un datu redundanci.</w:t>
      </w:r>
    </w:p>
    <w:p w:rsidR="00D862D8" w:rsidRPr="00D54DC8" w:rsidRDefault="00D862D8" w:rsidP="00D862D8">
      <w:pPr>
        <w:pStyle w:val="PURBlueStrong-Indented"/>
      </w:pPr>
      <w:r>
        <w:t xml:space="preserve">Veikals </w:t>
      </w:r>
    </w:p>
    <w:p w:rsidR="00D862D8" w:rsidRPr="00D54DC8" w:rsidRDefault="00D862D8" w:rsidP="001B0D96">
      <w:pPr>
        <w:ind w:left="270"/>
      </w:pPr>
      <w:r>
        <w:rPr>
          <w:rFonts w:asciiTheme="minorHAnsi" w:eastAsia="Times New Roman" w:hAnsiTheme="minorHAnsi" w:cstheme="minorHAnsi"/>
          <w:color w:val="auto"/>
          <w:sz w:val="18"/>
          <w:szCs w:val="18"/>
        </w:rPr>
        <w:t>Windows Azure jums sniedz iespēju piekļūt produktiem, kas nav izstrādāti korporācijā Microsoft, un iegādāties tos no trešajām personām saskaņā ar vienotu nodrošināšanas un norēķinu platformu, izmantojot tādus līdzekļus kā Windows Azure Store un Virtual Machine Gallery (</w:t>
      </w:r>
      <w:r w:rsidR="001B0D96">
        <w:rPr>
          <w:rFonts w:asciiTheme="minorHAnsi" w:eastAsia="Times New Roman" w:hAnsiTheme="minorHAnsi" w:cstheme="minorHAnsi"/>
          <w:color w:val="auto"/>
          <w:sz w:val="18"/>
          <w:szCs w:val="18"/>
        </w:rPr>
        <w:t>„</w:t>
      </w:r>
      <w:r>
        <w:rPr>
          <w:rFonts w:asciiTheme="minorHAnsi" w:eastAsia="Times New Roman" w:hAnsiTheme="minorHAnsi" w:cstheme="minorHAnsi"/>
          <w:color w:val="auto"/>
          <w:sz w:val="18"/>
          <w:szCs w:val="18"/>
        </w:rPr>
        <w:t>Veikala pakalpojums</w:t>
      </w:r>
      <w:r w:rsidR="001B0D96">
        <w:rPr>
          <w:rFonts w:asciiTheme="minorHAnsi" w:eastAsia="Times New Roman" w:hAnsiTheme="minorHAnsi" w:cstheme="minorHAnsi"/>
          <w:color w:val="auto"/>
          <w:sz w:val="18"/>
          <w:szCs w:val="18"/>
        </w:rPr>
        <w:t>”</w:t>
      </w:r>
      <w:r>
        <w:rPr>
          <w:rFonts w:asciiTheme="minorHAnsi" w:eastAsia="Times New Roman" w:hAnsiTheme="minorHAnsi" w:cstheme="minorHAnsi"/>
          <w:color w:val="auto"/>
          <w:sz w:val="18"/>
          <w:szCs w:val="18"/>
        </w:rPr>
        <w:t>).</w:t>
      </w:r>
      <w:r w:rsidR="00B07308">
        <w:rPr>
          <w:rFonts w:asciiTheme="minorHAnsi" w:eastAsia="Times New Roman" w:hAnsiTheme="minorHAnsi" w:cstheme="minorHAnsi"/>
          <w:color w:val="auto"/>
          <w:sz w:val="18"/>
          <w:szCs w:val="18"/>
        </w:rPr>
        <w:t xml:space="preserve"> </w:t>
      </w:r>
    </w:p>
    <w:p w:rsidR="00D862D8" w:rsidRPr="00D54DC8" w:rsidRDefault="00D862D8" w:rsidP="009A33CC">
      <w:pPr>
        <w:pStyle w:val="ListParagraph"/>
        <w:numPr>
          <w:ilvl w:val="0"/>
          <w:numId w:val="67"/>
        </w:numPr>
        <w:spacing w:before="120" w:after="120"/>
        <w:jc w:val="left"/>
      </w:pPr>
      <w:r>
        <w:rPr>
          <w:rFonts w:asciiTheme="minorHAnsi" w:eastAsia="Times New Roman" w:hAnsiTheme="minorHAnsi" w:cstheme="minorHAnsi"/>
          <w:b/>
          <w:sz w:val="18"/>
          <w:szCs w:val="18"/>
        </w:rPr>
        <w:t>Finanšu dati.</w:t>
      </w:r>
      <w:r w:rsidR="00B07308">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 xml:space="preserve">Veikala pakalpojumā pieejamie produkti, kas nav izstrādāti korporācijā Microsoft, var ietvert finanšu datus. Saskaņā ar ASV federālajiem vērtspapīru tiesību aktiem un citu jurisdikciju vērtspapīru tiesību aktiem korporācija Microsoft nav brokeris/dīleris vai reģistrēts ieguldījumu konsultants, un tā nesniedz privātpersonām konsultācijas par to, kā ieguldīt, iegādāties vai pārdot vērtspapīrus vai citus finanšu produktus vai pakalpojumus. Nekas no Veikala pakalpojumos iekļautā nav piedāvājums vai lūgums iegādāties vai pārdot jebkādus vērtspapīrus. Ne korporācija Microsoft, ne tās akciju kotējumu vai indeksa datu licences devēji neapstiprina un neiesaka nekādus konkrētus finanšu produktus un pakalpojumus. Neko no Veikala pakalpojumā iekļautā, tostarp jebkādas datu kopas vai finanšu lietojumprogrammas, nav paredzēts izmantot kā profesionālas konsultācijas, tostarp, bet ne tikai, kā ieguldījumu vai nodokļu konsultācijas. </w:t>
      </w:r>
    </w:p>
    <w:p w:rsidR="00D862D8" w:rsidRPr="00D54DC8" w:rsidRDefault="00D862D8" w:rsidP="001B0D96">
      <w:pPr>
        <w:pStyle w:val="ListParagraph"/>
        <w:numPr>
          <w:ilvl w:val="0"/>
          <w:numId w:val="67"/>
        </w:numPr>
        <w:spacing w:before="120" w:after="120"/>
        <w:jc w:val="left"/>
      </w:pPr>
      <w:r>
        <w:rPr>
          <w:rFonts w:asciiTheme="minorHAnsi" w:eastAsia="Times New Roman" w:hAnsiTheme="minorHAnsi" w:cstheme="minorHAnsi"/>
          <w:b/>
          <w:sz w:val="18"/>
          <w:szCs w:val="18"/>
        </w:rPr>
        <w:t>Lietojumprogrammu programmēšanas interfeisi.</w:t>
      </w:r>
      <w:r w:rsidR="00B07308">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Mēs varam padarīt pieejamus lietojumprogrammu programmēšanas interfeisus (</w:t>
      </w:r>
      <w:r w:rsidR="001B0D96">
        <w:rPr>
          <w:rFonts w:asciiTheme="minorHAnsi" w:eastAsia="Times New Roman" w:hAnsiTheme="minorHAnsi" w:cstheme="minorHAnsi"/>
          <w:sz w:val="18"/>
          <w:szCs w:val="18"/>
        </w:rPr>
        <w:t>„</w:t>
      </w:r>
      <w:r>
        <w:rPr>
          <w:rFonts w:asciiTheme="minorHAnsi" w:eastAsia="Times New Roman" w:hAnsiTheme="minorHAnsi" w:cstheme="minorHAnsi"/>
          <w:sz w:val="18"/>
          <w:szCs w:val="18"/>
        </w:rPr>
        <w:t>Veikala pakalpojuma API</w:t>
      </w:r>
      <w:r w:rsidR="001B0D96">
        <w:rPr>
          <w:rFonts w:asciiTheme="minorHAnsi" w:eastAsia="Times New Roman" w:hAnsiTheme="minorHAnsi" w:cstheme="minorHAnsi"/>
          <w:sz w:val="18"/>
          <w:szCs w:val="18"/>
        </w:rPr>
        <w:t>”</w:t>
      </w:r>
      <w:r>
        <w:rPr>
          <w:rFonts w:asciiTheme="minorHAnsi" w:eastAsia="Times New Roman" w:hAnsiTheme="minorHAnsi" w:cstheme="minorHAnsi"/>
          <w:sz w:val="18"/>
          <w:szCs w:val="18"/>
        </w:rPr>
        <w:t>), ko izmantot kopā ar veikala pakalpojumu.</w:t>
      </w:r>
      <w:r w:rsidR="00B07308">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Ja jebkādus Veikala pakalpojuma API izmantojat, lai iegādātos produktus, kas nav izstrādāti korporācijā Microsoft, vai lai piekļūtu šādiem produktiem, jūs (a) piekrītat to darīt tikai savā vārdā, un (b) esat atbildīgs par piemērojamo izdevēju lietošanas noteikumu pārskatīšanu un ievērošanu, un</w:t>
      </w:r>
      <w:r w:rsidR="001B0D96">
        <w:rPr>
          <w:rFonts w:asciiTheme="minorHAnsi" w:eastAsia="Times New Roman" w:hAnsiTheme="minorHAnsi" w:cstheme="minorHAnsi"/>
          <w:sz w:val="18"/>
          <w:szCs w:val="18"/>
        </w:rPr>
        <w:t> </w:t>
      </w:r>
      <w:r>
        <w:rPr>
          <w:rFonts w:asciiTheme="minorHAnsi" w:eastAsia="Times New Roman" w:hAnsiTheme="minorHAnsi" w:cstheme="minorHAnsi"/>
          <w:sz w:val="18"/>
          <w:szCs w:val="18"/>
        </w:rPr>
        <w:t>šie noteikumi laiku pa laikam var mainīties.</w:t>
      </w:r>
      <w:r w:rsidR="00B07308">
        <w:rPr>
          <w:rFonts w:asciiTheme="minorHAnsi" w:eastAsia="Times New Roman" w:hAnsiTheme="minorHAnsi" w:cstheme="minorHAnsi"/>
          <w:sz w:val="18"/>
          <w:szCs w:val="18"/>
        </w:rPr>
        <w:t xml:space="preserve"> </w:t>
      </w:r>
    </w:p>
    <w:p w:rsidR="00D862D8" w:rsidRPr="00D54DC8" w:rsidRDefault="00D862D8" w:rsidP="001B0D96">
      <w:pPr>
        <w:pStyle w:val="ListParagraph"/>
        <w:numPr>
          <w:ilvl w:val="0"/>
          <w:numId w:val="67"/>
        </w:numPr>
        <w:spacing w:before="120" w:after="120"/>
        <w:jc w:val="left"/>
      </w:pPr>
      <w:r>
        <w:rPr>
          <w:rFonts w:asciiTheme="minorHAnsi" w:eastAsia="Times New Roman" w:hAnsiTheme="minorHAnsi" w:cstheme="minorHAnsi"/>
          <w:b/>
          <w:sz w:val="18"/>
          <w:szCs w:val="18"/>
        </w:rPr>
        <w:t>Pieprasījumu ierobežošana.</w:t>
      </w:r>
      <w:r w:rsidR="00B07308">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Korporācija Microsoft var ierobežot pieprasījumu skaitu, ko varat veikt Veikala pakalpojumam, lai aizsargātu mūsu sistēmu vai lai īstenotu pamatotus ierobežojumus tam, kā izmantojat Veikala pakalpojumu. Papildus izdevēji var noteikt ierobežojumus tam pieprasījumu skaitam, ko veicat to attiecīgajam saturam, un korporācija Microsoft to</w:t>
      </w:r>
      <w:r w:rsidR="001B0D96">
        <w:rPr>
          <w:rFonts w:asciiTheme="minorHAnsi" w:eastAsia="Times New Roman" w:hAnsiTheme="minorHAnsi" w:cstheme="minorHAnsi"/>
          <w:sz w:val="18"/>
          <w:szCs w:val="18"/>
        </w:rPr>
        <w:t> </w:t>
      </w:r>
      <w:r>
        <w:rPr>
          <w:rFonts w:asciiTheme="minorHAnsi" w:eastAsia="Times New Roman" w:hAnsiTheme="minorHAnsi" w:cstheme="minorHAnsi"/>
          <w:sz w:val="18"/>
          <w:szCs w:val="18"/>
        </w:rPr>
        <w:t>realizē (</w:t>
      </w:r>
      <w:r w:rsidR="001B0D96">
        <w:rPr>
          <w:rFonts w:asciiTheme="minorHAnsi" w:eastAsia="Times New Roman" w:hAnsiTheme="minorHAnsi" w:cstheme="minorHAnsi"/>
          <w:sz w:val="18"/>
          <w:szCs w:val="18"/>
        </w:rPr>
        <w:t>„</w:t>
      </w:r>
      <w:r>
        <w:rPr>
          <w:rFonts w:asciiTheme="minorHAnsi" w:eastAsia="Times New Roman" w:hAnsiTheme="minorHAnsi" w:cstheme="minorHAnsi"/>
          <w:sz w:val="18"/>
          <w:szCs w:val="18"/>
        </w:rPr>
        <w:t>Konkrētā ierobežošana</w:t>
      </w:r>
      <w:r w:rsidR="001B0D96">
        <w:rPr>
          <w:rFonts w:asciiTheme="minorHAnsi" w:eastAsia="Times New Roman" w:hAnsiTheme="minorHAnsi" w:cstheme="minorHAnsi"/>
          <w:sz w:val="18"/>
          <w:szCs w:val="18"/>
        </w:rPr>
        <w:t>”</w:t>
      </w:r>
      <w:r>
        <w:rPr>
          <w:rFonts w:asciiTheme="minorHAnsi" w:eastAsia="Times New Roman" w:hAnsiTheme="minorHAnsi" w:cstheme="minorHAnsi"/>
          <w:sz w:val="18"/>
          <w:szCs w:val="18"/>
        </w:rPr>
        <w:t xml:space="preserve">). Konkrētie ierobežojumi var būt parādīti izdevēja satura informācijas lapā, uz kuru tie attiecas. Konkrētie ierobežojumi var tikt mainīti jebkurā laikā, ar iepriekšēju paziņojumu vai bez tā. </w:t>
      </w:r>
    </w:p>
    <w:p w:rsidR="00D862D8" w:rsidRPr="00D54DC8" w:rsidRDefault="00D862D8" w:rsidP="009A33CC">
      <w:pPr>
        <w:pStyle w:val="ListParagraph"/>
        <w:numPr>
          <w:ilvl w:val="0"/>
          <w:numId w:val="67"/>
        </w:numPr>
        <w:spacing w:before="120" w:after="120"/>
        <w:jc w:val="left"/>
      </w:pPr>
      <w:r>
        <w:rPr>
          <w:rFonts w:asciiTheme="minorHAnsi" w:eastAsia="Times New Roman" w:hAnsiTheme="minorHAnsi" w:cstheme="minorHAnsi"/>
          <w:b/>
          <w:bCs/>
          <w:sz w:val="18"/>
          <w:szCs w:val="18"/>
        </w:rPr>
        <w:t xml:space="preserve">Tādu produktu iegāde, kas nav izstrādāti korporācijā Microsoft. </w:t>
      </w:r>
      <w:r>
        <w:rPr>
          <w:rFonts w:asciiTheme="minorHAnsi" w:hAnsiTheme="minorHAnsi" w:cstheme="minorHAnsi"/>
          <w:sz w:val="18"/>
          <w:szCs w:val="18"/>
        </w:rPr>
        <w:t>Kad iegādājaties produktus, kas nav izstrādāti korporācijā Microsoft, bet kurus esam padarījuši pieejamus, izmantojot portālu vai citus līdzekļus, jūs piekrītat tālāk aprakstītajiem noteikumiem.</w:t>
      </w:r>
    </w:p>
    <w:p w:rsidR="00D862D8" w:rsidRPr="00D54DC8" w:rsidRDefault="00D862D8" w:rsidP="009A33CC">
      <w:pPr>
        <w:pStyle w:val="ListParagraph"/>
        <w:numPr>
          <w:ilvl w:val="1"/>
          <w:numId w:val="68"/>
        </w:numPr>
        <w:spacing w:before="120" w:after="120"/>
        <w:jc w:val="left"/>
      </w:pPr>
      <w:r>
        <w:rPr>
          <w:rFonts w:asciiTheme="minorHAnsi" w:hAnsiTheme="minorHAnsi" w:cstheme="minorHAnsi"/>
          <w:sz w:val="18"/>
          <w:szCs w:val="18"/>
        </w:rPr>
        <w:t>Jūs piekrītat samaksāt piemērojamās maksas un summas saistībā ar tādu produktu iegādi, kas nav izstrādāti korporācijā Microsoft, un iegādājoties šādus produktus, jūs pilnvarojat korporāciju Microsoft iekasēt maksājumu, izmantojot mums norādīto maksāšanas metodi.</w:t>
      </w:r>
      <w:r w:rsidR="00B07308">
        <w:rPr>
          <w:rFonts w:asciiTheme="minorHAnsi" w:hAnsiTheme="minorHAnsi" w:cstheme="minorHAnsi"/>
          <w:sz w:val="18"/>
          <w:szCs w:val="18"/>
        </w:rPr>
        <w:t xml:space="preserve"> </w:t>
      </w:r>
    </w:p>
    <w:p w:rsidR="00D862D8" w:rsidRPr="00D54DC8" w:rsidRDefault="00D862D8" w:rsidP="009A33CC">
      <w:pPr>
        <w:pStyle w:val="ListParagraph"/>
        <w:numPr>
          <w:ilvl w:val="1"/>
          <w:numId w:val="68"/>
        </w:numPr>
        <w:spacing w:before="120" w:after="120"/>
        <w:jc w:val="left"/>
      </w:pPr>
      <w:r>
        <w:rPr>
          <w:rFonts w:asciiTheme="minorHAnsi" w:hAnsiTheme="minorHAnsi" w:cstheme="minorHAnsi"/>
          <w:sz w:val="18"/>
          <w:szCs w:val="18"/>
        </w:rPr>
        <w:t xml:space="preserve">Atkarībā no maksāšanas metodes, ko mums norādījāt, mēs varam iekasēt maksu par produktiem, kuri nav izstrādāti korporācijā Microsoft, (a) avansā; (b) pirkuma veikšanas laikā; (c) drīz pēc pirkuma veikšanas; vai (d) periodiski attiecībā uz abonementa tipa produktiem. Tāpat mēs varam iekasēt maksu līdz jūsu apstiprinātajai summai, un saistībā ar regulārajiem abonementa tipa produktiem mēs jūs iepriekš informējam par jebkādām izmaiņām saistībā ar summu, ko paredzēts iekasēt. Attiecībā uz summām, kas iepriekš nav apstrādātas, mēs varam jums iesniegt rēķinu par vairākiem iepriekšējiem norēķinu periodiem reizē. </w:t>
      </w:r>
    </w:p>
    <w:p w:rsidR="00D862D8" w:rsidRPr="00D54DC8" w:rsidRDefault="00D862D8" w:rsidP="009A33CC">
      <w:pPr>
        <w:pStyle w:val="ListParagraph"/>
        <w:numPr>
          <w:ilvl w:val="1"/>
          <w:numId w:val="68"/>
        </w:numPr>
        <w:spacing w:before="120" w:after="120"/>
      </w:pPr>
      <w:r>
        <w:rPr>
          <w:rFonts w:asciiTheme="minorHAnsi" w:hAnsiTheme="minorHAnsi" w:cstheme="minorHAnsi"/>
          <w:sz w:val="18"/>
          <w:szCs w:val="18"/>
        </w:rPr>
        <w:t>Produktiem, kuri nav izstrādāti korporācijā Microsoft, cenās nav iekļauti visi piemērojamie nodokļi un valūtas maiņas kursi, ja vien nav norādīts citādi. Par šādu nodokļu vai citu nodevu samaksāšanu atbildat tikai jūs.</w:t>
      </w:r>
    </w:p>
    <w:p w:rsidR="00D862D8" w:rsidRPr="00D54DC8" w:rsidRDefault="00D862D8" w:rsidP="009A33CC">
      <w:pPr>
        <w:pStyle w:val="ListParagraph"/>
        <w:numPr>
          <w:ilvl w:val="1"/>
          <w:numId w:val="68"/>
        </w:numPr>
        <w:spacing w:before="120" w:after="120"/>
      </w:pPr>
      <w:r>
        <w:rPr>
          <w:rFonts w:asciiTheme="minorHAnsi" w:hAnsiTheme="minorHAnsi" w:cstheme="minorHAnsi"/>
          <w:sz w:val="18"/>
          <w:szCs w:val="18"/>
        </w:rPr>
        <w:t>Mums ir tiesības apturēt vai atcelt jūsu piekļuvi tādiem ar mūsu starpniecību iegādātajiem produktiem, kuri nav izstrādāti korporācijā Microsoft, ja no jums nesaņemam laicīgu un pilnīgu samaksu. Piekļuves apturēšana vai atcelšana nemaksāšanas dēļ var nozīmēt, ka zaudējat iespējas izmantot savu kontu un saturu.</w:t>
      </w:r>
      <w:r w:rsidR="00B07308">
        <w:rPr>
          <w:rFonts w:asciiTheme="minorHAnsi" w:hAnsiTheme="minorHAnsi" w:cstheme="minorHAnsi"/>
          <w:sz w:val="18"/>
          <w:szCs w:val="18"/>
        </w:rPr>
        <w:t xml:space="preserve"> </w:t>
      </w:r>
    </w:p>
    <w:p w:rsidR="00D862D8" w:rsidRPr="00D54DC8" w:rsidRDefault="00D862D8" w:rsidP="009A33CC">
      <w:pPr>
        <w:pStyle w:val="ListParagraph"/>
        <w:numPr>
          <w:ilvl w:val="1"/>
          <w:numId w:val="68"/>
        </w:numPr>
        <w:spacing w:before="120" w:after="120"/>
      </w:pPr>
      <w:r>
        <w:rPr>
          <w:rFonts w:asciiTheme="minorHAnsi" w:hAnsiTheme="minorHAnsi" w:cstheme="minorHAnsi"/>
          <w:sz w:val="18"/>
          <w:szCs w:val="18"/>
        </w:rPr>
        <w:t>Informācijai par savu norēķinu kontu un maksāšanas metodi varat piekļūt un šo informāciju varat mainīt portālā.</w:t>
      </w:r>
      <w:r w:rsidR="00B07308">
        <w:rPr>
          <w:rFonts w:asciiTheme="minorHAnsi" w:hAnsiTheme="minorHAnsi" w:cstheme="minorHAnsi"/>
          <w:sz w:val="18"/>
          <w:szCs w:val="18"/>
        </w:rPr>
        <w:t xml:space="preserve"> </w:t>
      </w:r>
      <w:r>
        <w:rPr>
          <w:rFonts w:asciiTheme="minorHAnsi" w:hAnsiTheme="minorHAnsi" w:cstheme="minorHAnsi"/>
          <w:sz w:val="18"/>
          <w:szCs w:val="18"/>
        </w:rPr>
        <w:t>Jūs arī piekrītat ļaut korporācijai Microsoft izmantot jebkādu atjaunināto konta informāciju saistībā ar jūsu maksāšanas metodi, ko sniedz jūsu emisijas banka vai piemērojamais maksāšanas tīkls (ja maksājat ar karti vai ar citu tiešsaistes maksājumu metodi). Jūs piekrītat izmantot vienmēr aktuālu norēķina konta informāciju. Norēķinu kontam veiktās izmaiņas neietekmē maksas, ko iekasējam no jūsu norēķinu konta, pirms varam rīkoties atbilstoši jūsu veiktajām norēķina konta izmaiņām.</w:t>
      </w:r>
      <w:r w:rsidR="00B07308">
        <w:rPr>
          <w:rFonts w:asciiTheme="minorHAnsi" w:hAnsiTheme="minorHAnsi" w:cstheme="minorHAnsi"/>
          <w:sz w:val="18"/>
          <w:szCs w:val="18"/>
        </w:rPr>
        <w:t xml:space="preserve"> </w:t>
      </w:r>
      <w:r>
        <w:rPr>
          <w:rFonts w:asciiTheme="minorHAnsi" w:hAnsiTheme="minorHAnsi" w:cstheme="minorHAnsi"/>
          <w:sz w:val="18"/>
          <w:szCs w:val="18"/>
        </w:rPr>
        <w:t>Ja konkrētam pakalpojumam jūsu norādītā primārā metode nav pieejama vai nav derīga citu iemeslu dēļ, jūs pilnvarojat mūs iekasēt maksu ar jebkuru citu maksāšanas metodi, kādu esat pie mums reģistrējis.</w:t>
      </w:r>
    </w:p>
    <w:p w:rsidR="00D862D8" w:rsidRPr="00D54DC8" w:rsidRDefault="00D862D8" w:rsidP="009A33CC">
      <w:pPr>
        <w:pStyle w:val="ListParagraph"/>
        <w:numPr>
          <w:ilvl w:val="1"/>
          <w:numId w:val="68"/>
        </w:numPr>
        <w:spacing w:before="120" w:after="120"/>
      </w:pPr>
      <w:r>
        <w:rPr>
          <w:rFonts w:asciiTheme="minorHAnsi" w:hAnsiTheme="minorHAnsi" w:cstheme="minorHAnsi"/>
          <w:sz w:val="18"/>
          <w:szCs w:val="18"/>
        </w:rPr>
        <w:lastRenderedPageBreak/>
        <w:t>Ja piedalāties bezmaksas izmēģinājuma perioda piedāvājumā saistībā ar produktu, kas nav izstrādāts korporācijā Microsoft, jums ir arī jāatceļ abonements līdz izmēģinājuma perioda beigām, lai netiktu iekasētas maksas, izņemot gadījumus, kad ziņojam citādi. Ja līdz bezmaksas izmēģinājuma perioda beigām neatceļat abonementu produktiem, kas nav izstrādāti korporācijā Microsoft, mēs varam iekasēt attiecīgajā laikā spēkā esošo maksu par šiem produktiem.</w:t>
      </w:r>
    </w:p>
    <w:p w:rsidR="00D862D8" w:rsidRPr="00D54DC8" w:rsidRDefault="00D862D8" w:rsidP="009A33CC">
      <w:pPr>
        <w:pStyle w:val="ListParagraph"/>
        <w:numPr>
          <w:ilvl w:val="1"/>
          <w:numId w:val="68"/>
        </w:numPr>
        <w:spacing w:before="120" w:after="120"/>
      </w:pPr>
      <w:r>
        <w:rPr>
          <w:rFonts w:asciiTheme="minorHAnsi" w:hAnsiTheme="minorHAnsi" w:cstheme="minorHAnsi"/>
          <w:sz w:val="18"/>
          <w:szCs w:val="18"/>
        </w:rPr>
        <w:t>Ja jūsu iegādātais produkts, kas nav ražots korporācijā Microsoft, vairs netiek piedāvāts par to pašu cenu, tad trešā persona, kura šo produktu nodrošina, var izlemt turpināt jums sniegt šo produktu par iepriekšējo cenu vai pārtraukt piemērojamo piedāvājumu attiecīgajam produktam, kas nav ražots korporācijā Microsoft.</w:t>
      </w:r>
      <w:r w:rsidR="00B07308">
        <w:rPr>
          <w:rFonts w:asciiTheme="minorHAnsi" w:hAnsiTheme="minorHAnsi" w:cstheme="minorHAnsi"/>
          <w:sz w:val="18"/>
          <w:szCs w:val="18"/>
        </w:rPr>
        <w:t xml:space="preserve"> </w:t>
      </w:r>
      <w:r>
        <w:rPr>
          <w:rFonts w:asciiTheme="minorHAnsi" w:hAnsiTheme="minorHAnsi" w:cstheme="minorHAnsi"/>
          <w:sz w:val="18"/>
          <w:szCs w:val="18"/>
        </w:rPr>
        <w:t xml:space="preserve">Jums tiek sniegts iepriekšējs paziņojums par šādu likvidēšanu attiecībā uz produktu, kas nav ražots korporācijā Microsoft. </w:t>
      </w:r>
    </w:p>
    <w:p w:rsidR="00D862D8" w:rsidRPr="00D54DC8" w:rsidRDefault="00D862D8" w:rsidP="009A33CC">
      <w:pPr>
        <w:pStyle w:val="ListParagraph"/>
        <w:numPr>
          <w:ilvl w:val="1"/>
          <w:numId w:val="68"/>
        </w:numPr>
        <w:tabs>
          <w:tab w:val="left" w:pos="1710"/>
          <w:tab w:val="left" w:pos="1890"/>
        </w:tabs>
        <w:spacing w:before="120" w:after="120"/>
      </w:pPr>
      <w:r>
        <w:rPr>
          <w:rFonts w:asciiTheme="minorHAnsi" w:hAnsiTheme="minorHAnsi" w:cstheme="minorHAnsi"/>
          <w:sz w:val="18"/>
          <w:szCs w:val="18"/>
        </w:rPr>
        <w:t xml:space="preserve">Ja jūsu iegādātais produkts, kas nav ražots korporācijā Microsoft, ir abonements ar automātiskas atjaunošanas iespēju, pēc paziņojuma sniegšanas mēs varam automātiski atjaunot jūsu abonementus un iekasēt no jums maksu par jebkādu atjaunošanas termiņu, izņemot gadījumus, ja pasūtījumu atceļat pirms atjaunošanas datuma. </w:t>
      </w:r>
    </w:p>
    <w:p w:rsidR="00D862D8" w:rsidRPr="00D54DC8" w:rsidRDefault="00D862D8" w:rsidP="009A33CC">
      <w:pPr>
        <w:pStyle w:val="ListParagraph"/>
        <w:numPr>
          <w:ilvl w:val="1"/>
          <w:numId w:val="68"/>
        </w:numPr>
        <w:spacing w:before="120" w:after="120"/>
      </w:pPr>
      <w:r>
        <w:rPr>
          <w:rFonts w:asciiTheme="minorHAnsi" w:hAnsiTheme="minorHAnsi" w:cstheme="minorHAnsi"/>
          <w:sz w:val="18"/>
          <w:szCs w:val="18"/>
        </w:rPr>
        <w:t>Iekasēto maksu sarakstu mēs jums sniedzam vietnē https://account.windowsazure.com, kur savas maksas varat apskatīt un izdrukāt. Šis ir vienīgais rēķinu paziņojums, ko mēs sniedzam. Jūs esat atbildīgs par kopijas izdrukāšanu vai saglabāšanu un šādas kopijas paturēšanu savai uzskaitei.</w:t>
      </w:r>
    </w:p>
    <w:p w:rsidR="00D862D8" w:rsidRPr="00D54DC8" w:rsidRDefault="00D862D8" w:rsidP="009A33CC">
      <w:pPr>
        <w:pStyle w:val="ListParagraph"/>
        <w:numPr>
          <w:ilvl w:val="1"/>
          <w:numId w:val="68"/>
        </w:numPr>
        <w:spacing w:before="120" w:after="120"/>
      </w:pPr>
      <w:r>
        <w:rPr>
          <w:rFonts w:asciiTheme="minorHAnsi" w:hAnsiTheme="minorHAnsi" w:cstheme="minorHAnsi"/>
          <w:sz w:val="18"/>
          <w:szCs w:val="18"/>
        </w:rPr>
        <w:t>Ja atklājat, ka jūsu rēķinā esam pieļāvuši kļūdu, jums ir jāziņo mums par šo kļūdu 120 dienu laikā pēc tam, kad kļūda pirmo reizi ir norādīta rēķinā. Pēc tam mēs nekavējoties izmeklēsim šo maksas iekasēšanu. Ja neziņojat mums šajā periodā, jūs atbrīvojat mūs no atbildības un prasībām par zaudējumiem, kas radušies šādas kļūdas rezultātā, un mums nav pienākuma labot šo kļūdu vai sniegt atmaksu. Ja esam konstatējuši norēķinu kļūdu, mēs labojam šo kļūdu 90 dienu laikā.</w:t>
      </w:r>
    </w:p>
    <w:p w:rsidR="00D862D8" w:rsidRPr="00D54DC8" w:rsidRDefault="00D862D8" w:rsidP="009A33CC">
      <w:pPr>
        <w:pStyle w:val="ListParagraph"/>
        <w:numPr>
          <w:ilvl w:val="1"/>
          <w:numId w:val="68"/>
        </w:numPr>
        <w:spacing w:before="120" w:after="120"/>
      </w:pPr>
      <w:r>
        <w:rPr>
          <w:rFonts w:asciiTheme="minorHAnsi" w:hAnsiTheme="minorHAnsi" w:cstheme="minorHAnsi"/>
          <w:sz w:val="18"/>
          <w:szCs w:val="18"/>
        </w:rPr>
        <w:t>Nekādas samaksātās summas netiek atmaksātas, ja vien nav īpaši noteikts citādi vai arī citādi nenosaka likumi, un atlīdzināšanas izmaksas sedzat jūs.</w:t>
      </w:r>
    </w:p>
    <w:p w:rsidR="00D862D8" w:rsidRPr="00D54DC8" w:rsidRDefault="00D862D8" w:rsidP="009A33CC">
      <w:pPr>
        <w:pStyle w:val="ListParagraph"/>
        <w:numPr>
          <w:ilvl w:val="1"/>
          <w:numId w:val="68"/>
        </w:numPr>
        <w:spacing w:before="120" w:after="120"/>
      </w:pPr>
      <w:r>
        <w:rPr>
          <w:rFonts w:asciiTheme="minorHAnsi" w:hAnsiTheme="minorHAnsi" w:cstheme="minorHAnsi"/>
          <w:sz w:val="18"/>
          <w:szCs w:val="18"/>
        </w:rPr>
        <w:t>Abonementa atcelšanu jebkādam produktam, kas nav ražots korporācijā Microsoft, nosaka noteikumi, kurus jūs noslēdzāt ar trešo personu, kas nodrošina šo produktu.</w:t>
      </w:r>
      <w:r w:rsidR="00B07308">
        <w:rPr>
          <w:rFonts w:asciiTheme="minorHAnsi" w:hAnsiTheme="minorHAnsi" w:cstheme="minorHAnsi"/>
          <w:sz w:val="18"/>
          <w:szCs w:val="18"/>
        </w:rPr>
        <w:t xml:space="preserve"> </w:t>
      </w:r>
      <w:r>
        <w:rPr>
          <w:rFonts w:asciiTheme="minorHAnsi" w:hAnsiTheme="minorHAnsi" w:cstheme="minorHAnsi"/>
          <w:sz w:val="18"/>
          <w:szCs w:val="18"/>
        </w:rPr>
        <w:t xml:space="preserve">Ja ir atļauts veikt atcelšanu, iespējams, jūs drīkstat turpināt piekļūt jebkādiem atceltajiem abonementiem, līdz beidzas attiecīgais norēķinu periods, bet no jums vairs netiek iekasēta maksa par šo abonementu. Jūsu veikta abonementa atcelšana nemaina jūsu pienākumus samaksāt visas maksas vai jebkāds summas, kas ir jāmaksā citu iemeslu dēļ. </w:t>
      </w:r>
    </w:p>
    <w:p w:rsidR="00D862D8" w:rsidRPr="00D54DC8" w:rsidRDefault="00D862D8" w:rsidP="009A33CC">
      <w:pPr>
        <w:pStyle w:val="ListParagraph"/>
        <w:numPr>
          <w:ilvl w:val="1"/>
          <w:numId w:val="68"/>
        </w:numPr>
        <w:tabs>
          <w:tab w:val="left" w:pos="1890"/>
        </w:tabs>
        <w:spacing w:before="120" w:after="120"/>
      </w:pPr>
      <w:r>
        <w:rPr>
          <w:rFonts w:asciiTheme="minorHAnsi" w:hAnsiTheme="minorHAnsi" w:cstheme="minorHAnsi"/>
          <w:sz w:val="18"/>
          <w:szCs w:val="18"/>
        </w:rPr>
        <w:t xml:space="preserve">Jums ir jāsedz visi izdevumi, kas mums ir pamatoti radušies, lai saņemtu mums pienākošos nokavētos maksājumus. Šajās izmaksās var būt ietverta pamatota maksa par advokāta pakalpojumiem un citas likumīgas izmaksas. </w:t>
      </w:r>
    </w:p>
    <w:p w:rsidR="00D862D8" w:rsidRPr="00D54DC8" w:rsidRDefault="00D862D8" w:rsidP="009A33CC">
      <w:pPr>
        <w:pStyle w:val="ListParagraph"/>
        <w:numPr>
          <w:ilvl w:val="1"/>
          <w:numId w:val="68"/>
        </w:numPr>
        <w:tabs>
          <w:tab w:val="left" w:pos="1890"/>
        </w:tabs>
        <w:spacing w:before="120" w:after="120"/>
        <w:jc w:val="left"/>
      </w:pPr>
      <w:r>
        <w:rPr>
          <w:rFonts w:asciiTheme="minorHAnsi" w:hAnsiTheme="minorHAnsi" w:cstheme="minorHAnsi"/>
          <w:sz w:val="18"/>
          <w:szCs w:val="18"/>
        </w:rPr>
        <w:t>Ja mums ir jāmaksā jums, tad jūs piekrītat savlaicīgi un precīzi mums nodrošināt jebkādu informāciju, kas mums ir nepieciešama, lai varētu jums samaksāt. Jūs esat atbildīgs par jebkādu nodokļu un maksu samaksāšanu, kas varētu rasties saistībā ar šādu jūsu saņemto maksājumu. Jums ir arī jāievēro visi pārējie nosacījumi, ko pieņemam attiecībā uz jūsu tiesībām uz jebkādu maksājumu. Ja maksājumu saņemat kļūdas dēļ, mēs varam to atgriezt vai pieprasīt jums atmaksāt šo maksājumu. Jūs piekrītat ar mums sadarboties šādos centienos. Mēs drīkstam arī bez brīdinājuma samazināt jums veicamo maksājumu, ņemot vērā jebkādas iepriekšējās pārmaksas.</w:t>
      </w:r>
    </w:p>
    <w:p w:rsidR="00FB0BBA" w:rsidRPr="00D54DC8" w:rsidRDefault="00FB0BBA" w:rsidP="00FB0BBA">
      <w:pPr>
        <w:pStyle w:val="PURBlueStrong-Indented"/>
      </w:pPr>
      <w:r>
        <w:t>Klientu atbalsts</w:t>
      </w:r>
    </w:p>
    <w:p w:rsidR="00FB0BBA" w:rsidRPr="00D54DC8" w:rsidRDefault="00FB0BBA" w:rsidP="00FB0BBA">
      <w:pPr>
        <w:pStyle w:val="PURBody-Indented"/>
      </w:pPr>
      <w:r>
        <w:rPr>
          <w:b/>
        </w:rPr>
        <w:t>Labojumi.</w:t>
      </w:r>
      <w:r w:rsidR="00B07308">
        <w:rPr>
          <w:b/>
          <w:bCs/>
          <w:color w:val="000000"/>
        </w:rPr>
        <w:t xml:space="preserve"> </w:t>
      </w:r>
      <w:r>
        <w:t>Ja Klientu atbalsta sniegšanas laikā mēs jums nodrošinām Labojumus, šie Labojumi tiek licencēti saskaņā ar Labojuma produktam piemērojamiem licences noteikumiem, ja vien Labojumiem nav atsevišķi noteikumi, un šādā gadījumā Labojumu noteikumi ir noteicošie.</w:t>
      </w:r>
      <w:r w:rsidR="00B07308">
        <w:t xml:space="preserve"> </w:t>
      </w:r>
      <w:r>
        <w:t>Ja Labojumi netiek nodrošināti pakalpojumiem Windows Azure Services, tiek piemēroti jebkuri citi lietošanas noteikumi, ko Microsoft nodrošina kopā ar Labojumiem, un, ja netiek nodrošināti nekādi lietošanas noteikumi, jums ir piešķirta pastāvīga un pilnīgi apmaksāta licence, kas nav ekskluzīva un ļauj lietot un atveidot Labojumus tikai jūsu iekšējai lietošanai.</w:t>
      </w:r>
      <w:r w:rsidR="00B07308">
        <w:t xml:space="preserve"> </w:t>
      </w:r>
      <w:r>
        <w:t>Jūs nedrīkstat modificēt vai mainīt jebkuru Labojumu faila nosaukumu vai kombinēt jebkādus Labojumus ar jebkādu datora kodu, ko nav izstrādājusi korporācija Microsoft.</w:t>
      </w:r>
    </w:p>
    <w:p w:rsidR="00FB0BBA" w:rsidRPr="00D54DC8" w:rsidRDefault="00FB0BBA" w:rsidP="001B0D96">
      <w:pPr>
        <w:pStyle w:val="PURBody-Indented"/>
      </w:pPr>
      <w:r>
        <w:rPr>
          <w:b/>
          <w:bCs/>
          <w:color w:val="000000"/>
        </w:rPr>
        <w:t>Iepriekš pastāvošais darbs.</w:t>
      </w:r>
      <w:r w:rsidR="00B07308">
        <w:rPr>
          <w:color w:val="000000"/>
        </w:rPr>
        <w:t xml:space="preserve"> </w:t>
      </w:r>
      <w:r>
        <w:t>Visas tiesības jebkuros rakstveida materiālos, kuru pamatā ir vai nav datora kods un ko ir izstrādājušas vai citādi ieguvušas personas vai to Saistītie uzņēmumi neatkarīgi no jūsu lielapjoma licencēšanas līguma (</w:t>
      </w:r>
      <w:r w:rsidR="001B0D96">
        <w:t>„</w:t>
      </w:r>
      <w:r>
        <w:t>Iepriekš pastāvošais darbs</w:t>
      </w:r>
      <w:r w:rsidR="001B0D96">
        <w:t>”</w:t>
      </w:r>
      <w:r>
        <w:t>), joprojām pieder tikai tai personai, kas nodrošina šo Iepriekš pastāvošo darbu.</w:t>
      </w:r>
      <w:r w:rsidR="00B07308">
        <w:t xml:space="preserve"> </w:t>
      </w:r>
      <w:r>
        <w:t>Sniedzot Klientu atbalstu, personas cita citai (un nepieciešamības gadījumā arī līgumdarbiniekiem) garantē pagaidu licenci, kas nav ekskluzīva un kas nosaka, ka persona var lietot, atveidot un modificēt jebkādu Iepriekš pastāvošu darbu, tikai kad tas ir nepieciešams, lai izpildītu savus pienākumus saistībā ar Klientu atbalstu.</w:t>
      </w:r>
      <w:r w:rsidR="00B07308">
        <w:t xml:space="preserve"> </w:t>
      </w:r>
      <w:r>
        <w:t>Ja vien puses nav rakstveidā vienojušās citādi, veicot pilnu maksājumu, mēs jums piešķiram pastāvīgu un pilnīgi apmaksātu licenci, kas nav ekskluzīva un kas ļauj lietot, atveidot un modificēt (ja piemērojams) jebkuru Microsoft Iepriekš pastāvošo darbu, kas tiek nodrošināts kā daļa no Klientu atbalsta nepieciešamā rezultāta. Šo Iepriekš pastāvošo darbu drīkstat lietot, atveidot un modificēt tikai tajā formā, kādā tas ir nosūtīts jums un tikai jūsu iekšējiem komerciāliem nolūkiem. Microsoft Iepriekš pastāvošā darba licenci varat lietot, ja ievērojat sava lielapjoma licencēšanas līguma noteikumus.</w:t>
      </w:r>
      <w:r>
        <w:rPr>
          <w:color w:val="FF0000"/>
          <w:u w:val="single"/>
        </w:rPr>
        <w:t xml:space="preserve"> </w:t>
      </w:r>
      <w:r>
        <w:t>Ja atrodaties Čehijas Republikā, jūs apliecināt, ka autors ir piešķīris nepieciešamās atļaujas modificēt jūsu Iepriekš pastāvošo darbu.</w:t>
      </w:r>
      <w:r w:rsidR="00B07308">
        <w:t xml:space="preserve"> </w:t>
      </w:r>
      <w:r>
        <w:t>Jebkādu jūsu lielapjoma licencēšanas līguma noteikumu vai jebkādu citu ar šo līgumu saistītu klienta atbalsta paziņojumu pārkāpumi nosaka, vai jūs iegūsiet Microsoft pastāvīgo licenci uz Microsoft Iepriekš pastāvošo darbu, ko Microsoft jums atstāj pēc Klientu atbalsta sniegšanas.</w:t>
      </w:r>
    </w:p>
    <w:p w:rsidR="00FB0BBA" w:rsidRPr="00D54DC8" w:rsidRDefault="00FB0BBA" w:rsidP="001B0D96">
      <w:pPr>
        <w:pStyle w:val="PURBody-Indented"/>
      </w:pPr>
      <w:r>
        <w:rPr>
          <w:b/>
          <w:bCs/>
          <w:color w:val="000000"/>
        </w:rPr>
        <w:lastRenderedPageBreak/>
        <w:t>Materiāli.</w:t>
      </w:r>
      <w:r w:rsidR="00B07308">
        <w:rPr>
          <w:b/>
          <w:bCs/>
          <w:color w:val="000000"/>
        </w:rPr>
        <w:t xml:space="preserve"> </w:t>
      </w:r>
      <w:r>
        <w:t>Visas tiesības jebkuros materiālos, ko esam izstrādājuši (izņemot programmatūras kodu) un snieguši jums saistībā ar Klientu atbalstu (</w:t>
      </w:r>
      <w:r w:rsidR="001B0D96">
        <w:t>„</w:t>
      </w:r>
      <w:r>
        <w:t>Materiāli</w:t>
      </w:r>
      <w:r w:rsidR="001B0D96">
        <w:t>”</w:t>
      </w:r>
      <w:r>
        <w:t>) pieder mums tādā mērā, kādā šādi Materiāli nesatur jūsu Iepriekš pastāvošo darbu.</w:t>
      </w:r>
      <w:r w:rsidR="00B07308">
        <w:t xml:space="preserve"> </w:t>
      </w:r>
      <w:r>
        <w:t>Mēs jums piešķiram pastāvīgu un pilnīgi apmaksātu licenci, kas nav ekskluzīva un ļauj atveidot un modificēt Materiālus tikai jūsu iekšējai komercdarbībai, un bez jebkāda pienākuma par to aprēķināt samaksu un izmaksāt autoratlīdzības.</w:t>
      </w:r>
    </w:p>
    <w:p w:rsidR="00FB0BBA" w:rsidRPr="00D54DC8" w:rsidRDefault="00FB0BBA" w:rsidP="001B0D96">
      <w:pPr>
        <w:pStyle w:val="PURBody-Indented"/>
      </w:pPr>
      <w:r>
        <w:rPr>
          <w:b/>
          <w:bCs/>
          <w:color w:val="000000"/>
        </w:rPr>
        <w:t>Parauga kods.</w:t>
      </w:r>
      <w:r w:rsidR="00B07308">
        <w:rPr>
          <w:b/>
          <w:bCs/>
          <w:color w:val="000000"/>
        </w:rPr>
        <w:t xml:space="preserve"> </w:t>
      </w:r>
      <w:r>
        <w:t>Mēs jums piešķiram pastāvīgas tiesības, kas nav ekskluzīvas un par kurām nav jāmaksā autoratlīdzības, ilustrācijas nolūkiem (</w:t>
      </w:r>
      <w:r w:rsidR="001B0D96">
        <w:t>„</w:t>
      </w:r>
      <w:r>
        <w:t>Parauga kods</w:t>
      </w:r>
      <w:r w:rsidR="001B0D96">
        <w:t>”</w:t>
      </w:r>
      <w:r>
        <w:t>) lietot un modificēt jebkuru programmatūras kodu, ko mēs nodrošinām, kā arī atveidot un izplatīt Parauga koda objektkoda formu, ja ievērojat šādus nosacījumus: (i) neizmantot mūsu nosaukumu, logo vai preču zīmes, lai pārdotu jūsu programmatūras kodu, kurā ir iegults Parauga kods; (ii) savā programmatūras produktā, kurā ir iegults Parauga kods, iekļaut derīgu informāciju par autortiesībām; un (iii) sniegt kompensācijas, nodrošināt mūsu un mūsu piegādātāju aizsardzību un aizstāvību pret jebkādām prasībām vai tiesas prāvām, tostarp arī sniegt kompensācijas par advokātu honorāriem, kas rodas Parauga koda izplatīšanas rezultātā</w:t>
      </w:r>
      <w:r>
        <w:rPr>
          <w:bCs/>
          <w:color w:val="000000"/>
        </w:rPr>
        <w:t xml:space="preserve">. </w:t>
      </w:r>
    </w:p>
    <w:p w:rsidR="00FB0BBA" w:rsidRPr="00D54DC8" w:rsidRDefault="00FB0BBA" w:rsidP="00A475BD">
      <w:pPr>
        <w:pStyle w:val="PURBody-Indented"/>
      </w:pPr>
      <w:r>
        <w:rPr>
          <w:b/>
          <w:bCs/>
          <w:color w:val="000000"/>
        </w:rPr>
        <w:t>Saistīto uzņēmumu tiesības.</w:t>
      </w:r>
      <w:r w:rsidR="00B07308">
        <w:rPr>
          <w:color w:val="000000"/>
        </w:rPr>
        <w:t xml:space="preserve"> </w:t>
      </w:r>
      <w:r>
        <w:t>Šajā sadaļā minētās tiesības varat piešķirt saviem Saistītajiem uzņēmumiem kā apakšlicenci, bet</w:t>
      </w:r>
      <w:r w:rsidR="00A475BD">
        <w:t> </w:t>
      </w:r>
      <w:r>
        <w:t>jūsu Saistītie uzņēmumi nedrīkst izsniegt šo tiesību apakšlicences, un jūsu sadarbībai ar Saistītiem uzņēmumiem ir jāatbilst lielapjoma licencēšanas noteikumiem.</w:t>
      </w:r>
    </w:p>
    <w:p w:rsidR="00FB0BBA" w:rsidRPr="00EB1828" w:rsidRDefault="00FB0BBA" w:rsidP="00FB0BBA">
      <w:pPr>
        <w:pStyle w:val="PURBody-Indented"/>
        <w:rPr>
          <w:lang w:val="es-ES"/>
        </w:rPr>
      </w:pPr>
      <w:r w:rsidRPr="00EB1828">
        <w:rPr>
          <w:b/>
          <w:lang w:val="es-ES"/>
        </w:rPr>
        <w:t>Garantijas un atrunas</w:t>
      </w:r>
    </w:p>
    <w:p w:rsidR="00FB0BBA" w:rsidRPr="00EB1828" w:rsidRDefault="00FB0BBA" w:rsidP="0072599A">
      <w:pPr>
        <w:pStyle w:val="ListParagraph"/>
        <w:tabs>
          <w:tab w:val="left" w:pos="1080"/>
        </w:tabs>
        <w:spacing w:after="120"/>
        <w:contextualSpacing/>
        <w:rPr>
          <w:lang w:val="es-ES"/>
        </w:rPr>
      </w:pPr>
      <w:r w:rsidRPr="00EB1828">
        <w:rPr>
          <w:rFonts w:ascii="Arial" w:eastAsiaTheme="minorHAnsi" w:hAnsi="Arial" w:cstheme="minorBidi"/>
          <w:b/>
          <w:bCs/>
          <w:color w:val="000000"/>
          <w:sz w:val="18"/>
          <w:szCs w:val="20"/>
          <w:lang w:val="es-ES"/>
        </w:rPr>
        <w:t>Klientu atbalsta garantija.</w:t>
      </w:r>
      <w:r w:rsidR="00B07308" w:rsidRPr="00EB1828">
        <w:rPr>
          <w:color w:val="000000"/>
          <w:lang w:val="es-ES"/>
        </w:rPr>
        <w:t xml:space="preserve"> </w:t>
      </w:r>
      <w:r w:rsidRPr="00EB1828">
        <w:rPr>
          <w:rFonts w:ascii="Arial" w:eastAsiaTheme="minorHAnsi" w:hAnsi="Arial" w:cstheme="minorBidi"/>
          <w:sz w:val="18"/>
          <w:szCs w:val="20"/>
          <w:lang w:val="es-ES"/>
        </w:rPr>
        <w:t>Mēs garantējam, ka visas ar Klientu atbalstu saistītās darbības tiek veiktas rūpīgi un prasmīgi.</w:t>
      </w:r>
    </w:p>
    <w:p w:rsidR="00FB0BBA" w:rsidRPr="00CF7747" w:rsidRDefault="00FB0BBA" w:rsidP="00A475BD">
      <w:pPr>
        <w:pStyle w:val="PURBody-Indented"/>
        <w:tabs>
          <w:tab w:val="left" w:pos="1080"/>
        </w:tabs>
        <w:ind w:left="720"/>
        <w:rPr>
          <w:lang w:val="es-ES"/>
        </w:rPr>
      </w:pPr>
      <w:r w:rsidRPr="00EB1828">
        <w:rPr>
          <w:b/>
          <w:lang w:val="es-ES"/>
        </w:rPr>
        <w:t>CITU GARANTIJU NAV</w:t>
      </w:r>
      <w:r w:rsidRPr="00EB1828">
        <w:rPr>
          <w:b/>
          <w:i/>
          <w:lang w:val="es-ES"/>
        </w:rPr>
        <w:t>.</w:t>
      </w:r>
      <w:r w:rsidR="00B07308" w:rsidRPr="00EB1828">
        <w:rPr>
          <w:lang w:val="es-ES"/>
        </w:rPr>
        <w:t xml:space="preserve"> </w:t>
      </w:r>
      <w:r w:rsidRPr="00EB1828">
        <w:rPr>
          <w:lang w:val="es-ES"/>
        </w:rPr>
        <w:t>CIKTĀL TAS IR ATĻAUTS PIEMĒROJAMOS TIESĪBU AKTOS, MĒS ATSAKĀMIES NO VISIEM — ĪPAŠIEM, NETIEŠIEM VAI AR LIKUMU NOTEIKTIEM — APLIECINĀJUMIEM, GARANTIJĀM UN NOSACĪJUMIEM UN IZSLĒDZAM TO IESPĒJAMĪBU, JA VIEN TIE NAV ĪPAŠI MINĒTI JŪSU LIELAPJOMA LICENCĒŠANAS LĪGUMĀ.</w:t>
      </w:r>
      <w:r w:rsidR="00B07308" w:rsidRPr="00EB1828">
        <w:rPr>
          <w:lang w:val="es-ES"/>
        </w:rPr>
        <w:t xml:space="preserve"> </w:t>
      </w:r>
      <w:r w:rsidRPr="00CF7747">
        <w:rPr>
          <w:lang w:val="es-ES"/>
        </w:rPr>
        <w:t>ŠĪ ATRUNA IETVER JEBKĀDAS UN VISAS GARANTIJAS VAI NOSACĪJUMUS PAR ĪPAŠUMA TIESĪBĀM, TIESĪBU NEPĀRKĀPŠANU, APMIERINOŠU KVALITĀTI VAI REZULTĀTIEM, PIEMĒROTĪBU PĀRDOŠANAI UN ATBILSTĪBU NOTEIKTAM MĒRĶIM ATTIECĪBĀ UZ JEBKĀDĀM KONSULTĀCIJĀM, REKOMENDĀCIJĀM, LABOJUMIEM, KLIENTU ATBALSTA SNIEDZAMO REZULTĀTU UN SAISTĪTIEM MATERIĀLIEM, KO NODROŠINĀM MĒS, MŪSU PIEGĀDĀTĀJI UN</w:t>
      </w:r>
      <w:r w:rsidR="00A475BD" w:rsidRPr="00CF7747">
        <w:rPr>
          <w:lang w:val="es-ES"/>
        </w:rPr>
        <w:t> </w:t>
      </w:r>
      <w:r w:rsidRPr="00CF7747">
        <w:rPr>
          <w:lang w:val="es-ES"/>
        </w:rPr>
        <w:t>LĪGUMDARBINIEKI, LAI SNIEGTU KLIENTU ATBALSTU.</w:t>
      </w:r>
      <w:r w:rsidR="00B07308" w:rsidRPr="00CF7747">
        <w:rPr>
          <w:lang w:val="es-ES"/>
        </w:rPr>
        <w:t xml:space="preserve"> </w:t>
      </w:r>
    </w:p>
    <w:p w:rsidR="0082133B" w:rsidRPr="00D54DC8" w:rsidRDefault="00147303" w:rsidP="00F03D68">
      <w:pPr>
        <w:pStyle w:val="PURBreadcrumb"/>
      </w:pPr>
      <w:hyperlink w:anchor="_Sec4" w:history="1">
        <w:r w:rsidR="000C0446" w:rsidRPr="00EB1828">
          <w:rPr>
            <w:rStyle w:val="Hyperlink"/>
            <w:szCs w:val="16"/>
            <w:lang w:val="fr-FR"/>
          </w:rPr>
          <w:t>Saturs</w:t>
        </w:r>
      </w:hyperlink>
      <w:r w:rsidR="000C0446" w:rsidRPr="00EB1828">
        <w:rPr>
          <w:szCs w:val="16"/>
          <w:lang w:val="fr-FR"/>
        </w:rPr>
        <w:t xml:space="preserve"> / </w:t>
      </w:r>
      <w:hyperlink w:anchor="General_License_Terms" w:history="1">
        <w:r w:rsidR="000C0446" w:rsidRPr="00EB1828">
          <w:rPr>
            <w:rStyle w:val="Hyperlink"/>
            <w:lang w:val="fr-FR"/>
          </w:rPr>
          <w:t>Vispārīgie noteikum</w:t>
        </w:r>
      </w:hyperlink>
      <w:r w:rsidR="0007456D">
        <w:t xml:space="preserve"> </w:t>
      </w:r>
    </w:p>
    <w:p w:rsidR="009A33CC" w:rsidRPr="00D54DC8" w:rsidRDefault="009A33CC" w:rsidP="00D60016">
      <w:pPr>
        <w:pStyle w:val="PURProductName"/>
      </w:pPr>
      <w:bookmarkStart w:id="342" w:name="_Sec496"/>
      <w:r>
        <w:rPr>
          <w:b/>
          <w:sz w:val="32"/>
          <w:szCs w:val="32"/>
        </w:rPr>
        <w:t>Windows Intune un saistītie tiešsaistes pakalpojumi</w:t>
      </w:r>
      <w:r>
        <w:fldChar w:fldCharType="begin"/>
      </w:r>
      <w:r w:rsidR="00E01841">
        <w:instrText>TC "</w:instrText>
      </w:r>
      <w:bookmarkStart w:id="343" w:name="_Toc374111686"/>
      <w:r w:rsidR="00E01841">
        <w:instrText>Windows Intune un saistītie tiešsaistes pakalpojumi</w:instrText>
      </w:r>
      <w:bookmarkEnd w:id="343"/>
      <w:r w:rsidR="00E01841">
        <w:instrText xml:space="preserve">" \l 2 </w:instrText>
      </w:r>
      <w:r>
        <w:fldChar w:fldCharType="end"/>
      </w:r>
    </w:p>
    <w:p w:rsidR="003F6E4F" w:rsidRPr="00D54DC8" w:rsidRDefault="003F6E4F" w:rsidP="003F6E4F">
      <w:pPr>
        <w:pStyle w:val="PURProductName"/>
      </w:pPr>
      <w:r>
        <w:t xml:space="preserve">Microsoft Desktop Optimization Pack (MDOP) </w:t>
      </w:r>
      <w:r>
        <w:fldChar w:fldCharType="begin"/>
      </w:r>
      <w:r>
        <w:instrText>XE "Microsoft Desktop Optimization Pack (MDOP)"</w:instrText>
      </w:r>
      <w:r>
        <w:fldChar w:fldCharType="end"/>
      </w:r>
      <w:r>
        <w:fldChar w:fldCharType="begin"/>
      </w:r>
      <w:r>
        <w:instrText xml:space="preserve"> TC "</w:instrText>
      </w:r>
      <w:bookmarkStart w:id="344" w:name="_Toc374111687"/>
      <w:r>
        <w:instrText>Microsoft Desktop Optimization Pack (MDOP)</w:instrText>
      </w:r>
      <w:bookmarkEnd w:id="344"/>
      <w:r>
        <w:instrText xml:space="preserve">" \l </w:instrText>
      </w:r>
      <w:r w:rsidR="00E01841">
        <w:instrText>3</w:instrText>
      </w:r>
      <w:r>
        <w:fldChar w:fldCharType="end"/>
      </w:r>
    </w:p>
    <w:p w:rsidR="003F6E4F" w:rsidRPr="00D54DC8" w:rsidRDefault="003F6E4F" w:rsidP="003F6E4F">
      <w:pPr>
        <w:pStyle w:val="PURBlueBGHeader"/>
      </w:pPr>
      <w:r>
        <w:t>IERĪCES SL</w:t>
      </w:r>
    </w:p>
    <w:tbl>
      <w:tblPr>
        <w:tblStyle w:val="PURTableNoVertical"/>
        <w:tblW w:w="0" w:type="auto"/>
        <w:tblLook w:val="04A0" w:firstRow="1" w:lastRow="0" w:firstColumn="1" w:lastColumn="0" w:noHBand="0" w:noVBand="1"/>
      </w:tblPr>
      <w:tblGrid>
        <w:gridCol w:w="5266"/>
        <w:gridCol w:w="5260"/>
      </w:tblGrid>
      <w:tr w:rsidR="003F6E4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D54DC8" w:rsidRDefault="003F6E4F" w:rsidP="003F6E4F">
            <w:pPr>
              <w:pStyle w:val="PURBody"/>
            </w:pPr>
            <w:r>
              <w:rPr>
                <w:b/>
                <w:i/>
              </w:rPr>
              <w:t>Nepieciešams katram jūsu:</w:t>
            </w:r>
          </w:p>
          <w:p w:rsidR="003F6E4F" w:rsidRPr="00A475BD" w:rsidRDefault="003F6E4F" w:rsidP="003F6E4F">
            <w:pPr>
              <w:pStyle w:val="PURBullet"/>
              <w:numPr>
                <w:ilvl w:val="0"/>
                <w:numId w:val="25"/>
              </w:numPr>
              <w:rPr>
                <w:spacing w:val="-2"/>
              </w:rPr>
            </w:pPr>
            <w:r w:rsidRPr="00A475BD">
              <w:rPr>
                <w:spacing w:val="-2"/>
              </w:rPr>
              <w:t>ierīcei, ko izmanto, lai piekļūtu programmatūrai vai lietotu to.</w:t>
            </w:r>
          </w:p>
        </w:tc>
        <w:tc>
          <w:tcPr>
            <w:tcW w:w="5340" w:type="dxa"/>
          </w:tcPr>
          <w:p w:rsidR="003F6E4F" w:rsidRPr="00D54DC8" w:rsidRDefault="003F6E4F" w:rsidP="003F6E4F">
            <w:pPr>
              <w:pStyle w:val="PURBody"/>
            </w:pPr>
            <w:r>
              <w:rPr>
                <w:b/>
                <w:i/>
              </w:rPr>
              <w:t>Nepieciešamās SL.</w:t>
            </w:r>
          </w:p>
          <w:p w:rsidR="003F6E4F" w:rsidRDefault="003F6E4F" w:rsidP="003F6E4F">
            <w:pPr>
              <w:pStyle w:val="PURBullet"/>
              <w:numPr>
                <w:ilvl w:val="0"/>
                <w:numId w:val="26"/>
              </w:numPr>
            </w:pPr>
            <w:r>
              <w:t>Microsoft Desktop Optimization Pack Ierīces SL.</w:t>
            </w:r>
          </w:p>
        </w:tc>
      </w:tr>
    </w:tbl>
    <w:p w:rsidR="003F6E4F" w:rsidRPr="00D54DC8" w:rsidRDefault="003F6E4F" w:rsidP="003F6E4F">
      <w:pPr>
        <w:pStyle w:val="PURBlueBGHeader"/>
      </w:pPr>
      <w:r>
        <w:t>Papildu noteikumi</w:t>
      </w:r>
    </w:p>
    <w:p w:rsidR="00E506B5" w:rsidRPr="00D54DC8" w:rsidRDefault="00E506B5" w:rsidP="00C93645">
      <w:pPr>
        <w:pStyle w:val="PURBlueStrong-Indented"/>
      </w:pPr>
      <w:r>
        <w:t>Piemērojamie paziņojumi.</w:t>
      </w:r>
      <w:r w:rsidR="00B07308">
        <w:t xml:space="preserve"> </w:t>
      </w:r>
      <w:r>
        <w:rPr>
          <w:smallCaps w:val="0"/>
          <w:color w:val="auto"/>
        </w:rPr>
        <w:t xml:space="preserve">Ir spēkā datu pārsūtīšanas paziņojums un paziņojums par potenciāli nevēlamu programmatūru (II paziņojums) </w:t>
      </w:r>
      <w:hyperlink r:id="rId51" w:anchor="_Sec10" w:history="1">
        <w:hyperlink w:anchor="Appendix_1">
          <w:hyperlink w:anchor="Appendix_1">
            <w:hyperlink r:id="rId52" w:anchor="_Sec10" w:history="1">
              <w:hyperlink w:anchor="Appendix_1">
                <w:hyperlink w:anchor="Appendix_1">
                  <w:r w:rsidR="00C93645" w:rsidRPr="000C0446">
                    <w:rPr>
                      <w:rStyle w:val="Hyperlink"/>
                      <w:smallCaps w:val="0"/>
                    </w:rPr>
                    <w:t>1. pielikumā</w:t>
                  </w:r>
                </w:hyperlink>
              </w:hyperlink>
            </w:hyperlink>
          </w:hyperlink>
        </w:hyperlink>
        <w:r w:rsidRPr="000C0446">
          <w:rPr>
            <w:rStyle w:val="Hyperlink"/>
            <w:smallCaps w:val="0"/>
            <w:u w:val="none"/>
          </w:rPr>
          <w:t>.</w:t>
        </w:r>
      </w:hyperlink>
    </w:p>
    <w:p w:rsidR="003F6E4F" w:rsidRPr="00D54DC8" w:rsidRDefault="003F6E4F" w:rsidP="003F6E4F">
      <w:pPr>
        <w:pStyle w:val="PURBody-Indented"/>
      </w:pPr>
      <w:r>
        <w:t>Katra aktīvā Windows Intune ar Windows darbstacijas operētājsistēmas SL jums sniedz atļauju iegūt MDOP ierīces SL Primārā lietotāja Windows ierīcei (definīciju terminam</w:t>
      </w:r>
      <w:r w:rsidR="00D41E25">
        <w:t xml:space="preserve"> </w:t>
      </w:r>
      <w:r w:rsidR="001B0D96">
        <w:t>„</w:t>
      </w:r>
      <w:r>
        <w:t>Windows ierīce</w:t>
      </w:r>
      <w:r w:rsidR="001B0D96">
        <w:t>”</w:t>
      </w:r>
      <w:r w:rsidR="00D41E25">
        <w:t xml:space="preserve"> </w:t>
      </w:r>
      <w:r>
        <w:t xml:space="preserve">skatiet Papildu noteikumos savai Windows Intune ar Windows darbstacijas operētājsistēmu). MDOP ierīces SL ir neobligāta, un tā ir jāiegādājas atsevišķi no Windows Intune ar Windows darbstacijas operētājsistēmu. MDOP ietver tālāk uzskaitītos produktus. </w:t>
      </w:r>
    </w:p>
    <w:p w:rsidR="003F6E4F" w:rsidRPr="00D54DC8" w:rsidRDefault="003F6E4F" w:rsidP="003F6E4F">
      <w:pPr>
        <w:pStyle w:val="PURBullet-Indented"/>
        <w:numPr>
          <w:ilvl w:val="0"/>
          <w:numId w:val="46"/>
        </w:numPr>
      </w:pPr>
      <w:r>
        <w:t xml:space="preserve">Microsoft Application Virtualization for Windows Desktops (App-V) </w:t>
      </w:r>
    </w:p>
    <w:p w:rsidR="003F6E4F" w:rsidRPr="00D54DC8" w:rsidRDefault="003F6E4F" w:rsidP="003F6E4F">
      <w:pPr>
        <w:pStyle w:val="PURBullet-Indented"/>
        <w:numPr>
          <w:ilvl w:val="0"/>
          <w:numId w:val="46"/>
        </w:numPr>
      </w:pPr>
      <w:r>
        <w:t xml:space="preserve">Microsoft Advanced Group Policy Management (AGPM) </w:t>
      </w:r>
    </w:p>
    <w:p w:rsidR="003F6E4F" w:rsidRPr="00D54DC8" w:rsidRDefault="003F6E4F" w:rsidP="003F6E4F">
      <w:pPr>
        <w:pStyle w:val="PURBullet-Indented"/>
        <w:numPr>
          <w:ilvl w:val="0"/>
          <w:numId w:val="46"/>
        </w:numPr>
      </w:pPr>
      <w:r>
        <w:t xml:space="preserve">Microsoft Diagnostics and Recovery Toolset (DaRT) </w:t>
      </w:r>
    </w:p>
    <w:p w:rsidR="003F6E4F" w:rsidRPr="00D54DC8" w:rsidRDefault="003F6E4F" w:rsidP="003F6E4F">
      <w:pPr>
        <w:pStyle w:val="PURBullet-Indented"/>
        <w:numPr>
          <w:ilvl w:val="0"/>
          <w:numId w:val="46"/>
        </w:numPr>
      </w:pPr>
      <w:r>
        <w:t xml:space="preserve">Microsoft System Center Desktop Error Monitoring (DEM) </w:t>
      </w:r>
    </w:p>
    <w:p w:rsidR="003F6E4F" w:rsidRPr="00D54DC8" w:rsidRDefault="003F6E4F" w:rsidP="003F6E4F">
      <w:pPr>
        <w:pStyle w:val="PURBullet-Indented"/>
        <w:numPr>
          <w:ilvl w:val="0"/>
          <w:numId w:val="46"/>
        </w:numPr>
      </w:pPr>
      <w:r>
        <w:t xml:space="preserve">Microsoft Enterprise Desktop Virtualization (MED-V) </w:t>
      </w:r>
    </w:p>
    <w:p w:rsidR="003F6E4F" w:rsidRPr="00D54DC8" w:rsidRDefault="003F6E4F" w:rsidP="003F6E4F">
      <w:pPr>
        <w:pStyle w:val="PURBullet-Indented"/>
        <w:numPr>
          <w:ilvl w:val="0"/>
          <w:numId w:val="46"/>
        </w:numPr>
      </w:pPr>
      <w:r>
        <w:t>Microsoft BitLocker Administration and Monitoring (MBAM)</w:t>
      </w:r>
    </w:p>
    <w:p w:rsidR="003F6E4F" w:rsidRPr="00D54DC8" w:rsidRDefault="003F6E4F" w:rsidP="003F6E4F">
      <w:pPr>
        <w:pStyle w:val="PURBullet-Indented"/>
        <w:numPr>
          <w:ilvl w:val="0"/>
          <w:numId w:val="46"/>
        </w:numPr>
      </w:pPr>
      <w:r>
        <w:t>Microsoft User Experience Virtualization (UE-V)</w:t>
      </w:r>
    </w:p>
    <w:p w:rsidR="003F6E4F" w:rsidRPr="00D54DC8" w:rsidRDefault="003F6E4F" w:rsidP="003F6E4F">
      <w:pPr>
        <w:pStyle w:val="PURBody-Indented"/>
      </w:pPr>
      <w:r>
        <w:t>Katra iegādātā MDOP licence jums nodrošina tālāk minētās tiesības.</w:t>
      </w:r>
    </w:p>
    <w:p w:rsidR="003F6E4F" w:rsidRPr="00D54DC8" w:rsidRDefault="003F6E4F" w:rsidP="003F6E4F">
      <w:pPr>
        <w:pStyle w:val="PURBlueStrong-Indented"/>
      </w:pPr>
      <w:r>
        <w:lastRenderedPageBreak/>
        <w:t>Instalēšanas un lietošanas noteikumi</w:t>
      </w:r>
    </w:p>
    <w:p w:rsidR="003F6E4F" w:rsidRPr="00D54DC8" w:rsidRDefault="003F6E4F" w:rsidP="003F6E4F">
      <w:pPr>
        <w:pStyle w:val="PURBody-Indented"/>
      </w:pPr>
      <w:r>
        <w:t xml:space="preserve">Programmatūru drīkstat instalēt un lietot Primārā lietotāja Windows ierīcē. Daļa programmatūras funkcionalitātes ir paredzēta programmatūras pārvaldībai Windows ierīcē. Šo funkcionalitāti drīkstat lietot citās ierīcēs tikai, lai pārvaldītu programmatūru, kas darbojas Windows ierīcē. Jūs arī drīkstat lietot šādus komponentus, lai pārvaldītu programmatūru serveros, izmantojot domēnu, kamēr darbvirsmas ar to domēnu ir licencētas MDOP: </w:t>
      </w:r>
    </w:p>
    <w:p w:rsidR="003F6E4F" w:rsidRPr="00D54DC8" w:rsidRDefault="003F6E4F" w:rsidP="003F6E4F">
      <w:pPr>
        <w:pStyle w:val="PURBullet-Indented"/>
        <w:numPr>
          <w:ilvl w:val="0"/>
          <w:numId w:val="46"/>
        </w:numPr>
      </w:pPr>
      <w:r>
        <w:t>AGPM</w:t>
      </w:r>
    </w:p>
    <w:p w:rsidR="003F6E4F" w:rsidRPr="00D54DC8" w:rsidRDefault="003F6E4F" w:rsidP="003F6E4F">
      <w:pPr>
        <w:pStyle w:val="PURBullet-Indented"/>
        <w:numPr>
          <w:ilvl w:val="0"/>
          <w:numId w:val="46"/>
        </w:numPr>
      </w:pPr>
      <w:r>
        <w:t xml:space="preserve">DaRT </w:t>
      </w:r>
    </w:p>
    <w:p w:rsidR="003F6E4F" w:rsidRPr="00D54DC8" w:rsidRDefault="003F6E4F" w:rsidP="003F6E4F">
      <w:pPr>
        <w:pStyle w:val="PURBullet-Indented"/>
        <w:numPr>
          <w:ilvl w:val="0"/>
          <w:numId w:val="46"/>
        </w:numPr>
      </w:pPr>
      <w:r>
        <w:t>UE-V</w:t>
      </w:r>
    </w:p>
    <w:p w:rsidR="003F6E4F" w:rsidRPr="00D54DC8" w:rsidRDefault="003F6E4F" w:rsidP="003F6E4F">
      <w:pPr>
        <w:pStyle w:val="PURBlueStrong-Indented"/>
      </w:pPr>
      <w:r>
        <w:t>Attālā piekļuve</w:t>
      </w:r>
    </w:p>
    <w:p w:rsidR="003F6E4F" w:rsidRPr="00D54DC8" w:rsidRDefault="003F6E4F" w:rsidP="003F6E4F">
      <w:pPr>
        <w:pStyle w:val="PURBody-Indented"/>
      </w:pPr>
      <w:r>
        <w:t>Jūs drīkstat attāli (no citas ierīces) piekļūt MDOP programmatūrai, kas darbojas Windows ierīcē, un lietot šo programmatūru saskaņā ar tālāk aprakstītajiem noteikumiem.</w:t>
      </w:r>
    </w:p>
    <w:p w:rsidR="003F6E4F" w:rsidRPr="00D54DC8" w:rsidRDefault="003F6E4F" w:rsidP="00A3459A">
      <w:pPr>
        <w:pStyle w:val="PURBullet-Indented"/>
        <w:numPr>
          <w:ilvl w:val="0"/>
          <w:numId w:val="47"/>
        </w:numPr>
      </w:pPr>
      <w:r>
        <w:rPr>
          <w:b/>
        </w:rPr>
        <w:t>Galvenais lietotājs.</w:t>
      </w:r>
      <w:r>
        <w:t xml:space="preserve"> Tikai ierīces Primārais lietotājs drīkst attāli piekļūt un lietot programmatūru no jebkuras citas ierīces. Citi</w:t>
      </w:r>
      <w:r w:rsidR="00A3459A">
        <w:t> </w:t>
      </w:r>
      <w:r>
        <w:t xml:space="preserve">lietotāji nedrīkst vienlaicīgi lietot šo programmatūru, uz kuru attiecas šī licence, izņemot gadījumus atbalsta pakalpojumu sniegšanai. </w:t>
      </w:r>
    </w:p>
    <w:p w:rsidR="003F6E4F" w:rsidRPr="00D54DC8" w:rsidRDefault="003F6E4F" w:rsidP="003F6E4F">
      <w:pPr>
        <w:pStyle w:val="PURBullet-Indented"/>
        <w:numPr>
          <w:ilvl w:val="0"/>
          <w:numId w:val="47"/>
        </w:numPr>
      </w:pPr>
      <w:r>
        <w:rPr>
          <w:b/>
        </w:rPr>
        <w:t>Citi lietotāji.</w:t>
      </w:r>
      <w:r>
        <w:t xml:space="preserve"> Citi lietotāji drīkst attāli piekļūt un lietot programmatūru no citas licencētas ierīces. </w:t>
      </w:r>
    </w:p>
    <w:p w:rsidR="003F6E4F" w:rsidRPr="00D54DC8" w:rsidRDefault="003F6E4F" w:rsidP="003F6E4F">
      <w:pPr>
        <w:pStyle w:val="PURBullet-Indented"/>
        <w:numPr>
          <w:ilvl w:val="0"/>
          <w:numId w:val="47"/>
        </w:numPr>
      </w:pPr>
      <w:r>
        <w:rPr>
          <w:b/>
        </w:rPr>
        <w:t>Attālā palīdzība.</w:t>
      </w:r>
      <w:r>
        <w:t xml:space="preserve"> Jūs drīkstat atļaut citām ierīcēm piekļūt programmatūrai, lai nodrošinātu jums atbalsta pakalpojumus. Šāda veida piekļuvei nav nepieciešama papildu licence.</w:t>
      </w:r>
    </w:p>
    <w:p w:rsidR="003F6E4F" w:rsidRPr="00D54DC8" w:rsidRDefault="003F6E4F" w:rsidP="003F6E4F">
      <w:pPr>
        <w:pStyle w:val="PURBlueStrong-Indented"/>
      </w:pPr>
      <w:r>
        <w:t>Viesabonēšanas lietošanas noteikumi</w:t>
      </w:r>
    </w:p>
    <w:p w:rsidR="003F6E4F" w:rsidRPr="00D54DC8" w:rsidRDefault="003F6E4F" w:rsidP="003F6E4F">
      <w:pPr>
        <w:pStyle w:val="PURBody-Indented"/>
      </w:pPr>
      <w:r>
        <w:t xml:space="preserve">Izņemot tālāk aprakstītos gadījumus, tikai Windows ierīces (definīciju skatiet noteikumos par Windows Intune ar Windows darbstacijas operētājsistēmu) Primārais lietotājs (skatiet sadaļu Vispārīgie licences noteikumi, Definīcijas) drīkst izmantot MDOP programmatūru Kvalificētā trešās personas ierīcē (skatiet sadaļā </w:t>
      </w:r>
      <w:hyperlink w:anchor="General_License_Terms" w:history="1">
        <w:r>
          <w:rPr>
            <w:rStyle w:val="Hyperlink"/>
            <w:color w:val="000000"/>
          </w:rPr>
          <w:t>Vispārīgie licences noteikumi, Definīcijas</w:t>
        </w:r>
      </w:hyperlink>
      <w:r>
        <w:t xml:space="preserve">) ar darbu saistītos nolūkos, lai atbalstītu atļautās attālās piekļuves izmantošanu savai licencētajai programmatūrai Kvalificētajā trešās personas ierīcē. </w:t>
      </w:r>
    </w:p>
    <w:p w:rsidR="003F6E4F" w:rsidRPr="00D54DC8" w:rsidRDefault="003F6E4F" w:rsidP="003F6E4F">
      <w:pPr>
        <w:pStyle w:val="PURBody-Indented"/>
      </w:pPr>
      <w:r>
        <w:t xml:space="preserve">Ja Primārais lietotājs atrodas jūsu uzņēmuma vai jūsu saistīto uzņēmumu telpās, viesabonēšanas lietošanas noteikumi nav piemērojami. </w:t>
      </w:r>
    </w:p>
    <w:p w:rsidR="003F6E4F" w:rsidRPr="00D54DC8" w:rsidRDefault="003F6E4F" w:rsidP="00FA064C">
      <w:pPr>
        <w:pStyle w:val="PURBody-Indented"/>
        <w:ind w:left="274"/>
      </w:pPr>
      <w:r>
        <w:t>Primārā lietotāja tiesības izmantot MDOP programmatūru saskaņā ar šiem Viesabonēšanas lietošanas noteikumiem beidzas tad, kad beidzas kāda no atbilstošajām tiesībām uz Windows ierīci vai pastāv Primārā lietotāja statusa izmaiņas. Ņemot vērā sadaļā Viesabonēšanas lietošanas noteikumi noteikto, šādā gadījumā jums ir jānodrošina, ka attiecīgais lietotājs vairs neizmanto MDOP programmatūru.</w:t>
      </w:r>
    </w:p>
    <w:p w:rsidR="00FA064C" w:rsidRPr="00D54DC8" w:rsidRDefault="00FA064C" w:rsidP="00FA064C">
      <w:pPr>
        <w:pStyle w:val="PURBlueStrong-Indented"/>
      </w:pPr>
      <w:r>
        <w:t>Salīdzinošā testēšana</w:t>
      </w:r>
    </w:p>
    <w:p w:rsidR="00FA064C" w:rsidRPr="00D54DC8" w:rsidRDefault="00FA064C" w:rsidP="00FA064C">
      <w:pPr>
        <w:pStyle w:val="CommentText"/>
        <w:ind w:left="274"/>
      </w:pPr>
      <w:r>
        <w:rPr>
          <w:color w:val="auto"/>
          <w:sz w:val="18"/>
        </w:rPr>
        <w:t>Pirms izpaust trešajai personai jebkādus MDOP for Software Assurance programmatūras salīdzinošās testēšanas rezultātus, jāsaņem rakstiska atļauja no korporācijas Microsoft</w:t>
      </w:r>
    </w:p>
    <w:p w:rsidR="003F6E4F" w:rsidRPr="00D54DC8" w:rsidRDefault="003F6E4F" w:rsidP="003F6E4F">
      <w:pPr>
        <w:pStyle w:val="PURBlueStrong-Indented"/>
      </w:pPr>
      <w:r>
        <w:t>Licences termiņš</w:t>
      </w:r>
    </w:p>
    <w:p w:rsidR="009A33CC" w:rsidRPr="00D54DC8" w:rsidRDefault="003F6E4F" w:rsidP="001615F0">
      <w:pPr>
        <w:pStyle w:val="PURProductName"/>
        <w:pBdr>
          <w:bottom w:val="none" w:sz="0" w:space="0" w:color="auto"/>
        </w:pBdr>
        <w:spacing w:before="0"/>
        <w:ind w:left="274"/>
      </w:pPr>
      <w:r>
        <w:rPr>
          <w:sz w:val="18"/>
        </w:rPr>
        <w:t>Jūs nedrīkstat piekļūt programmatūrai vai to izmantot pēc tam, kad beidzas jūsu atbilstošā Windows Intune ar Windows darbstacijas operētājsistēmas SL vai MDOP licence.</w:t>
      </w:r>
    </w:p>
    <w:p w:rsidR="001615F0" w:rsidRPr="00D54DC8" w:rsidRDefault="00147303" w:rsidP="00F03D68">
      <w:pPr>
        <w:pStyle w:val="PURBreadcrumb"/>
      </w:pPr>
      <w:hyperlink w:anchor="_Sec4" w:history="1">
        <w:r w:rsidR="000C0446" w:rsidRPr="00EB1828">
          <w:rPr>
            <w:rStyle w:val="Hyperlink"/>
            <w:szCs w:val="16"/>
            <w:lang w:val="fr-FR"/>
          </w:rPr>
          <w:t>Saturs</w:t>
        </w:r>
      </w:hyperlink>
      <w:r w:rsidR="000C0446" w:rsidRPr="00EB1828">
        <w:rPr>
          <w:szCs w:val="16"/>
          <w:lang w:val="fr-FR"/>
        </w:rPr>
        <w:t xml:space="preserve"> / </w:t>
      </w:r>
      <w:hyperlink w:anchor="General_License_Terms" w:history="1">
        <w:r w:rsidR="000C0446" w:rsidRPr="00EB1828">
          <w:rPr>
            <w:rStyle w:val="Hyperlink"/>
            <w:lang w:val="fr-FR"/>
          </w:rPr>
          <w:t>Vispārīgie noteikum</w:t>
        </w:r>
      </w:hyperlink>
      <w:r w:rsidR="0007456D">
        <w:t xml:space="preserve"> </w:t>
      </w:r>
    </w:p>
    <w:p w:rsidR="00D60016" w:rsidRPr="00D54DC8" w:rsidRDefault="00D60016" w:rsidP="00D60016">
      <w:pPr>
        <w:pStyle w:val="PURProductName"/>
      </w:pPr>
      <w:r>
        <w:t>Windows Intune (lietotājam)</w:t>
      </w:r>
      <w:bookmarkEnd w:id="342"/>
      <w:r>
        <w:fldChar w:fldCharType="begin"/>
      </w:r>
      <w:r>
        <w:instrText>XE "Windows Intune"</w:instrText>
      </w:r>
      <w:r>
        <w:fldChar w:fldCharType="end"/>
      </w:r>
      <w:r>
        <w:fldChar w:fldCharType="begin"/>
      </w:r>
      <w:r w:rsidRPr="00D60016">
        <w:instrText xml:space="preserve"> TC "</w:instrText>
      </w:r>
      <w:bookmarkStart w:id="345" w:name="_Toc332416499"/>
      <w:bookmarkStart w:id="346" w:name="_Toc332416759"/>
      <w:bookmarkStart w:id="347" w:name="_Toc370712529"/>
      <w:bookmarkStart w:id="348" w:name="_Toc374111688"/>
      <w:r w:rsidRPr="00D60016">
        <w:instrText>Windows Intune</w:instrText>
      </w:r>
      <w:bookmarkEnd w:id="345"/>
      <w:bookmarkEnd w:id="346"/>
      <w:bookmarkEnd w:id="347"/>
      <w:bookmarkEnd w:id="348"/>
      <w:r w:rsidRPr="00D60016">
        <w:instrText xml:space="preserve">" \l </w:instrText>
      </w:r>
      <w:r w:rsidR="00F51936">
        <w:instrText>3</w:instrText>
      </w:r>
      <w:r>
        <w:fldChar w:fldCharType="end"/>
      </w:r>
    </w:p>
    <w:p w:rsidR="00D60016" w:rsidRPr="00D54DC8" w:rsidRDefault="00D60016" w:rsidP="00D60016">
      <w:pPr>
        <w:pStyle w:val="PURBlueBGHeader"/>
      </w:pPr>
      <w:r>
        <w:t>LIETOTĀJA SL</w:t>
      </w:r>
    </w:p>
    <w:tbl>
      <w:tblPr>
        <w:tblStyle w:val="PURTableNoVertical"/>
        <w:tblW w:w="0" w:type="auto"/>
        <w:tblLook w:val="04A0" w:firstRow="1" w:lastRow="0" w:firstColumn="1" w:lastColumn="0" w:noHBand="0" w:noVBand="1"/>
      </w:tblPr>
      <w:tblGrid>
        <w:gridCol w:w="5267"/>
        <w:gridCol w:w="5259"/>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Nepieciešams katram jūsu:</w:t>
            </w:r>
          </w:p>
          <w:p w:rsidR="00D60016" w:rsidRPr="00A91F5F" w:rsidRDefault="00D60016" w:rsidP="009A33CC">
            <w:pPr>
              <w:pStyle w:val="PURBullet"/>
              <w:numPr>
                <w:ilvl w:val="0"/>
                <w:numId w:val="69"/>
              </w:numPr>
            </w:pPr>
            <w:r>
              <w:t>lietotājam, kas piekļūst tiešsaistes pakalpojumam vai saistītajai programmatūrai</w:t>
            </w:r>
          </w:p>
        </w:tc>
        <w:tc>
          <w:tcPr>
            <w:tcW w:w="5340" w:type="dxa"/>
          </w:tcPr>
          <w:p w:rsidR="00D60016" w:rsidRPr="00D54DC8" w:rsidRDefault="00D60016" w:rsidP="006B2CCF">
            <w:pPr>
              <w:pStyle w:val="PURBody"/>
            </w:pPr>
            <w:r>
              <w:rPr>
                <w:b/>
                <w:i/>
              </w:rPr>
              <w:t>Nepieciešamās SL.</w:t>
            </w:r>
          </w:p>
          <w:p w:rsidR="00D60016" w:rsidRPr="00A91F5F" w:rsidRDefault="00D60016" w:rsidP="009A33CC">
            <w:pPr>
              <w:pStyle w:val="PURBullet"/>
              <w:numPr>
                <w:ilvl w:val="0"/>
                <w:numId w:val="70"/>
              </w:numPr>
            </w:pPr>
            <w:r>
              <w:t>Windows Intune lietotāja SL</w:t>
            </w:r>
          </w:p>
        </w:tc>
      </w:tr>
    </w:tbl>
    <w:p w:rsidR="00D60016" w:rsidRPr="00D54DC8" w:rsidRDefault="00D60016" w:rsidP="00D60016">
      <w:pPr>
        <w:pStyle w:val="PURBlueBGHeader"/>
      </w:pPr>
      <w:r>
        <w:t>ADD-ON SL</w:t>
      </w:r>
    </w:p>
    <w:tbl>
      <w:tblPr>
        <w:tblStyle w:val="PURTableNoVertical"/>
        <w:tblW w:w="0" w:type="auto"/>
        <w:tblLook w:val="04A0" w:firstRow="1" w:lastRow="0" w:firstColumn="1" w:lastColumn="0" w:noHBand="0" w:noVBand="1"/>
      </w:tblPr>
      <w:tblGrid>
        <w:gridCol w:w="5259"/>
        <w:gridCol w:w="5267"/>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Kad nepieciešams:</w:t>
            </w:r>
          </w:p>
          <w:p w:rsidR="00D60016" w:rsidRPr="00A91F5F" w:rsidRDefault="00D60016" w:rsidP="009A33CC">
            <w:pPr>
              <w:pStyle w:val="PURBullet"/>
              <w:numPr>
                <w:ilvl w:val="0"/>
                <w:numId w:val="71"/>
              </w:numPr>
            </w:pPr>
            <w:r>
              <w:t>katram gigabaitam krātuves apjoma, kurš pārsniedz krātuvi, ko nodrošina pamata abonements</w:t>
            </w:r>
          </w:p>
        </w:tc>
        <w:tc>
          <w:tcPr>
            <w:tcW w:w="5340" w:type="dxa"/>
          </w:tcPr>
          <w:p w:rsidR="00D60016" w:rsidRPr="00D54DC8" w:rsidRDefault="00D60016" w:rsidP="006B2CCF">
            <w:pPr>
              <w:pStyle w:val="PURBody"/>
            </w:pPr>
            <w:r>
              <w:rPr>
                <w:b/>
                <w:i/>
              </w:rPr>
              <w:t>Nepieciešamās SL.</w:t>
            </w:r>
          </w:p>
          <w:p w:rsidR="00D60016" w:rsidRPr="00A91F5F" w:rsidRDefault="00D60016" w:rsidP="009A33CC">
            <w:pPr>
              <w:pStyle w:val="PURBullet"/>
              <w:numPr>
                <w:ilvl w:val="0"/>
                <w:numId w:val="72"/>
              </w:numPr>
            </w:pPr>
            <w:r>
              <w:t>Windows Intune Extra Storage papildinājuma SL</w:t>
            </w:r>
          </w:p>
        </w:tc>
      </w:tr>
    </w:tbl>
    <w:p w:rsidR="00D60016" w:rsidRPr="00D54DC8" w:rsidRDefault="00D60016" w:rsidP="00D60016">
      <w:pPr>
        <w:pStyle w:val="PURBlueBGHeader"/>
      </w:pPr>
      <w:r>
        <w:t>Papildu noteikumi</w:t>
      </w:r>
    </w:p>
    <w:p w:rsidR="00E506B5" w:rsidRPr="00D54DC8" w:rsidRDefault="00E506B5" w:rsidP="00C93645">
      <w:pPr>
        <w:pStyle w:val="PURBlueStrong-Indented"/>
      </w:pPr>
      <w:r>
        <w:t>Piemērojamais paziņojums.</w:t>
      </w:r>
      <w:r w:rsidR="00B07308">
        <w:t xml:space="preserve"> </w:t>
      </w:r>
      <w:r>
        <w:rPr>
          <w:smallCaps w:val="0"/>
          <w:color w:val="auto"/>
        </w:rPr>
        <w:t xml:space="preserve">Ir spēkā paziņojums par datu pārsūtīšanu </w:t>
      </w:r>
      <w:hyperlink r:id="rId53" w:anchor="_Sec10" w:history="1">
        <w:hyperlink w:anchor="Appendix_1">
          <w:hyperlink r:id="rId54" w:anchor="_Sec10" w:history="1">
            <w:hyperlink w:anchor="Appendix_1">
              <w:hyperlink w:anchor="Appendix_1">
                <w:r w:rsidR="00C93645" w:rsidRPr="002E57B6">
                  <w:rPr>
                    <w:smallCaps w:val="0"/>
                    <w:color w:val="00467F"/>
                    <w:u w:val="single"/>
                  </w:rPr>
                  <w:t>1. pielikumā</w:t>
                </w:r>
              </w:hyperlink>
            </w:hyperlink>
          </w:hyperlink>
        </w:hyperlink>
      </w:hyperlink>
      <w:r>
        <w:rPr>
          <w:smallCaps w:val="0"/>
          <w:color w:val="auto"/>
        </w:rPr>
        <w:t>.</w:t>
      </w:r>
    </w:p>
    <w:p w:rsidR="00E506B5" w:rsidRPr="00D54DC8" w:rsidRDefault="00E506B5" w:rsidP="00E506B5">
      <w:pPr>
        <w:pStyle w:val="PURBody-Indented"/>
      </w:pPr>
      <w:r>
        <w:rPr>
          <w:smallCaps/>
          <w:color w:val="00467F" w:themeColor="text2"/>
        </w:rPr>
        <w:t>Iekļautās tehnoloģijas</w:t>
      </w:r>
      <w:r>
        <w:t xml:space="preserve">: Windows programmatūras komponenti, SQL Server Reporting Services Map Report Item, SQL Server tehnoloģija (skatiet sadaļu </w:t>
      </w:r>
      <w:hyperlink w:anchor="General_License_Terms">
        <w:r>
          <w:t>Vispārīgie licences noteikumi</w:t>
        </w:r>
      </w:hyperlink>
      <w:r>
        <w:t>) (saistībā ar programmatūru System Center Configuration Manager)</w:t>
      </w:r>
    </w:p>
    <w:p w:rsidR="00D60016" w:rsidRPr="00D54DC8" w:rsidRDefault="00D60016" w:rsidP="00D60016">
      <w:pPr>
        <w:pStyle w:val="PURBody-Indented"/>
      </w:pPr>
      <w:r>
        <w:lastRenderedPageBreak/>
        <w:t xml:space="preserve">Ikviens lietotājs, kuram piešķirat lietotāja SL, drīkst piekļūt tiešsaistes pakalpojumam un saistītajai programmatūrai un lietot to (tostarp programmatūru System Center), lai pārvaldītu ne vairāk kā piecas ierīces vienlaicīgi. </w:t>
      </w:r>
    </w:p>
    <w:p w:rsidR="00D60016" w:rsidRPr="00D54DC8" w:rsidRDefault="00D60016" w:rsidP="00D60016">
      <w:pPr>
        <w:keepNext/>
        <w:keepLines/>
        <w:spacing w:before="200" w:after="0" w:line="276" w:lineRule="auto"/>
        <w:ind w:left="630" w:hanging="360"/>
        <w:outlineLvl w:val="1"/>
      </w:pPr>
      <w:r>
        <w:rPr>
          <w:smallCaps/>
          <w:color w:val="00467F" w:themeColor="text2"/>
          <w:sz w:val="18"/>
        </w:rPr>
        <w:t>Programmatūra System Center</w:t>
      </w:r>
    </w:p>
    <w:p w:rsidR="00D60016" w:rsidRPr="00D54DC8" w:rsidRDefault="00D60016" w:rsidP="00D60016">
      <w:pPr>
        <w:pStyle w:val="PURBody-Indented"/>
      </w:pPr>
      <w:r>
        <w:t>Šie papildu nosacījumi attiecas uz programmatūru System Center, kas ir nodrošināta kopā ar ierīces SL.</w:t>
      </w:r>
    </w:p>
    <w:p w:rsidR="00D60016" w:rsidRPr="00D54DC8" w:rsidRDefault="00D60016" w:rsidP="009A33CC">
      <w:pPr>
        <w:pStyle w:val="ListParagraph"/>
        <w:numPr>
          <w:ilvl w:val="0"/>
          <w:numId w:val="73"/>
        </w:numPr>
        <w:spacing w:after="120"/>
      </w:pPr>
      <w:r>
        <w:rPr>
          <w:rFonts w:ascii="Arial" w:eastAsiaTheme="minorHAnsi" w:hAnsi="Arial" w:cstheme="minorBidi"/>
          <w:sz w:val="18"/>
          <w:szCs w:val="20"/>
        </w:rPr>
        <w:t xml:space="preserve">Jūs nedrīkstat pavairot vai izplatīt nevienu programmatūrā iekļauto datu kopu (vai datu kopas daļu). </w:t>
      </w:r>
    </w:p>
    <w:p w:rsidR="00D60016" w:rsidRPr="00D54DC8" w:rsidRDefault="00D60016" w:rsidP="009A33CC">
      <w:pPr>
        <w:pStyle w:val="PURBody-Indented"/>
        <w:numPr>
          <w:ilvl w:val="0"/>
          <w:numId w:val="73"/>
        </w:numPr>
      </w:pPr>
      <w:r>
        <w:t>Lai novērstu nelicencētu lietošanu, noteikti tiešsaistes pakalpojuma System Center Endpoint Protection komponenta līdzekļi var tikt deaktivizēti, kad jūsu abonements beidzas vai tiek izbeigts.</w:t>
      </w:r>
      <w:r w:rsidR="00B07308">
        <w:t xml:space="preserve"> </w:t>
      </w:r>
      <w:r>
        <w:t>Ja atjaunosit tiesības izmantot tiešsaistes pakalpojumu, mēs nodrošināsim šī termiņa pagarināšanu.</w:t>
      </w:r>
    </w:p>
    <w:p w:rsidR="00D60016" w:rsidRPr="00D54DC8" w:rsidRDefault="00D60016" w:rsidP="009A33CC">
      <w:pPr>
        <w:pStyle w:val="PURBody-Indented"/>
        <w:numPr>
          <w:ilvl w:val="0"/>
          <w:numId w:val="73"/>
        </w:numPr>
      </w:pPr>
      <w:r>
        <w:t>System Center Endpoint Protection pretvīrusu un pretsurogātpasta programmatūru, paraksta un satura filtrēšanas datu failus mēs varam aizstāt ar līdzvērtīgu programmatūru un failiem.</w:t>
      </w:r>
    </w:p>
    <w:p w:rsidR="00D60016" w:rsidRPr="00D54DC8" w:rsidRDefault="00D60016" w:rsidP="009A33CC">
      <w:pPr>
        <w:pStyle w:val="PURBody-Indented"/>
        <w:numPr>
          <w:ilvl w:val="0"/>
          <w:numId w:val="73"/>
        </w:numPr>
      </w:pPr>
      <w:r>
        <w:t>Likumā atļautajā kārtībā korporācija Microsoft drīkst pārraudzīt System Center Endpoint Protection lietošanu un noņemt vai atklāt jūsu informāciju vai materiālus, lai pārliecinātos, ka ievērojat šo lielapjoma licencēšanas līgumu, apmierinātu jebkādas juridiskas prasības vai prāvas vai aizsargātu korporācijas Microsoft vai citu tiesības.</w:t>
      </w:r>
    </w:p>
    <w:p w:rsidR="00D60016" w:rsidRPr="00D54DC8" w:rsidRDefault="00D60016" w:rsidP="009A33CC">
      <w:pPr>
        <w:pStyle w:val="PURBody-Indented"/>
        <w:numPr>
          <w:ilvl w:val="0"/>
          <w:numId w:val="73"/>
        </w:numPr>
      </w:pPr>
      <w:r>
        <w:rPr>
          <w:rFonts w:cs="Arial"/>
        </w:rPr>
        <w:t>Programmatūrā System Center var būt ietverta papildu programmatūra, kas ir norādīta komplektācijā iekļautā paziņojumā. Jūs drīkstat darbināt vai citādi izmantot neierobežotu skaitu papildu programmatūras gadījumu fiziskajās vai virtuālajās OSE vidēs un neierobežotā skaitā ierīču.</w:t>
      </w:r>
      <w:r w:rsidR="00B07308">
        <w:rPr>
          <w:rFonts w:cs="Arial"/>
        </w:rPr>
        <w:t xml:space="preserve"> </w:t>
      </w:r>
      <w:r>
        <w:rPr>
          <w:rFonts w:cs="Arial"/>
        </w:rPr>
        <w:t>Šos gadījumus drīkst izmantot tikai kopā ar programmatūru.</w:t>
      </w:r>
      <w:r w:rsidR="00B07308">
        <w:rPr>
          <w:rFonts w:cs="Arial"/>
        </w:rPr>
        <w:t xml:space="preserve"> </w:t>
      </w:r>
      <w:r>
        <w:rPr>
          <w:rFonts w:cs="Arial"/>
        </w:rPr>
        <w:t xml:space="preserve">Jebkura gadījuma izmantošana kopā ar servera programmatūru var būt netieša, izmantojot citu papildu programmatūru, vai tieša. </w:t>
      </w:r>
    </w:p>
    <w:p w:rsidR="00F47710" w:rsidRPr="00D54DC8" w:rsidRDefault="00CB4F63" w:rsidP="00F47710">
      <w:pPr>
        <w:pStyle w:val="PURBlueStrong-Indented"/>
      </w:pPr>
      <w:r>
        <w:t>Licences termiņi.</w:t>
      </w:r>
      <w:r w:rsidR="00B07308">
        <w:t xml:space="preserve"> </w:t>
      </w:r>
      <w:r>
        <w:rPr>
          <w:smallCaps w:val="0"/>
          <w:color w:val="auto"/>
        </w:rPr>
        <w:t>Programmatūras lietošanas tiesības, kas jums ir piešķirtas, pamatojoties uz lietotāja SL licenci, nav pastāvīgas; jūs nedrīkstat piekļūt programmatūrai vai lietot to pēc Windows Intune abonementa derīguma termiņa beigām.</w:t>
      </w:r>
    </w:p>
    <w:p w:rsidR="001615F0" w:rsidRPr="00D54DC8" w:rsidRDefault="00147303" w:rsidP="00F03D68">
      <w:pPr>
        <w:pStyle w:val="PURBreadcrumb"/>
      </w:pPr>
      <w:hyperlink w:anchor="_Sec4" w:history="1">
        <w:r w:rsidR="00B731B3" w:rsidRPr="00EB1828">
          <w:rPr>
            <w:rStyle w:val="Hyperlink"/>
            <w:szCs w:val="16"/>
            <w:lang w:val="fr-FR"/>
          </w:rPr>
          <w:t>Saturs</w:t>
        </w:r>
      </w:hyperlink>
      <w:r w:rsidR="00B731B3" w:rsidRPr="00EB1828">
        <w:rPr>
          <w:szCs w:val="16"/>
          <w:lang w:val="fr-FR"/>
        </w:rPr>
        <w:t xml:space="preserve"> / </w:t>
      </w:r>
      <w:hyperlink w:anchor="General_License_Terms" w:history="1">
        <w:r w:rsidR="00B731B3" w:rsidRPr="00EB1828">
          <w:rPr>
            <w:rStyle w:val="Hyperlink"/>
            <w:lang w:val="fr-FR"/>
          </w:rPr>
          <w:t>Vispārīgie noteikum</w:t>
        </w:r>
      </w:hyperlink>
      <w:r w:rsidR="0007456D">
        <w:t xml:space="preserve"> </w:t>
      </w:r>
    </w:p>
    <w:p w:rsidR="00BD1E23" w:rsidRPr="00D54DC8" w:rsidRDefault="00BD1E23" w:rsidP="00BD1E23">
      <w:pPr>
        <w:pStyle w:val="PURProductName"/>
      </w:pPr>
      <w:r>
        <w:t>Windows Intune ar Windows darbstacijas operētājsistēmu (lietotājam)</w:t>
      </w:r>
      <w:r>
        <w:fldChar w:fldCharType="begin"/>
      </w:r>
      <w:r>
        <w:instrText>XE "Windows Intune ar Windows darbstacijas operētājsistēmu"</w:instrText>
      </w:r>
      <w:r>
        <w:fldChar w:fldCharType="end"/>
      </w:r>
      <w:r>
        <w:fldChar w:fldCharType="begin"/>
      </w:r>
      <w:r>
        <w:instrText>TC "</w:instrText>
      </w:r>
      <w:bookmarkStart w:id="349" w:name="_Toc374111689"/>
      <w:r>
        <w:instrText>Windows Intune ar Windows darbstacijas operētājsistēmu</w:instrText>
      </w:r>
      <w:bookmarkEnd w:id="349"/>
      <w:r>
        <w:instrText xml:space="preserve">" \l 3 </w:instrText>
      </w:r>
      <w:bookmarkStart w:id="350" w:name="_Toc370712530"/>
      <w:bookmarkEnd w:id="350"/>
      <w:r>
        <w:fldChar w:fldCharType="end"/>
      </w:r>
    </w:p>
    <w:p w:rsidR="00BD1E23" w:rsidRPr="00D54DC8" w:rsidRDefault="00BD1E23" w:rsidP="00BD1E23">
      <w:pPr>
        <w:pStyle w:val="PURBlueBGHeader"/>
      </w:pPr>
      <w:r>
        <w:t>LIETOTĀJA SL</w:t>
      </w:r>
    </w:p>
    <w:tbl>
      <w:tblPr>
        <w:tblStyle w:val="PURTableNoVertical"/>
        <w:tblW w:w="0" w:type="auto"/>
        <w:tblLook w:val="04A0" w:firstRow="1" w:lastRow="0" w:firstColumn="1" w:lastColumn="0" w:noHBand="0" w:noVBand="1"/>
      </w:tblPr>
      <w:tblGrid>
        <w:gridCol w:w="5262"/>
        <w:gridCol w:w="5264"/>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Nepieciešams katram jūsu:</w:t>
            </w:r>
          </w:p>
          <w:p w:rsidR="00BD1E23" w:rsidRDefault="00BD1E23" w:rsidP="009A33CC">
            <w:pPr>
              <w:pStyle w:val="PURBullet"/>
              <w:numPr>
                <w:ilvl w:val="0"/>
                <w:numId w:val="42"/>
              </w:numPr>
            </w:pPr>
            <w:r>
              <w:t>lietotājam, kas piekļūst tiešsaistes pakalpojumam vai saistītajai programmatūrai</w:t>
            </w:r>
          </w:p>
        </w:tc>
        <w:tc>
          <w:tcPr>
            <w:tcW w:w="5340" w:type="dxa"/>
          </w:tcPr>
          <w:p w:rsidR="00BD1E23" w:rsidRPr="00D54DC8" w:rsidRDefault="00BD1E23" w:rsidP="006A274F">
            <w:pPr>
              <w:pStyle w:val="PURBody"/>
            </w:pPr>
            <w:r>
              <w:rPr>
                <w:b/>
                <w:i/>
              </w:rPr>
              <w:t>Nepieciešamās SL.</w:t>
            </w:r>
          </w:p>
          <w:p w:rsidR="00BD1E23" w:rsidRDefault="00BD1E23" w:rsidP="009A33CC">
            <w:pPr>
              <w:pStyle w:val="PURBullet"/>
              <w:numPr>
                <w:ilvl w:val="0"/>
                <w:numId w:val="43"/>
              </w:numPr>
            </w:pPr>
            <w:r>
              <w:t>Windows Intune ar Windows darbstacijas operētājsistēmas (lietotājam) lietotāja SL</w:t>
            </w:r>
          </w:p>
        </w:tc>
      </w:tr>
    </w:tbl>
    <w:p w:rsidR="00BD1E23" w:rsidRPr="00D54DC8" w:rsidRDefault="00BD1E23" w:rsidP="00BD1E23">
      <w:pPr>
        <w:pStyle w:val="PURBlueBGHeader"/>
      </w:pPr>
      <w:r>
        <w:t>ADD-ON SL</w:t>
      </w:r>
    </w:p>
    <w:tbl>
      <w:tblPr>
        <w:tblStyle w:val="PURTableNoVertical"/>
        <w:tblW w:w="0" w:type="auto"/>
        <w:tblLook w:val="04A0" w:firstRow="1" w:lastRow="0" w:firstColumn="1" w:lastColumn="0" w:noHBand="0" w:noVBand="1"/>
      </w:tblPr>
      <w:tblGrid>
        <w:gridCol w:w="5259"/>
        <w:gridCol w:w="5267"/>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Kad nepieciešams:</w:t>
            </w:r>
          </w:p>
          <w:p w:rsidR="00BD1E23" w:rsidRDefault="00BD1E23" w:rsidP="009A33CC">
            <w:pPr>
              <w:pStyle w:val="PURBullet"/>
              <w:numPr>
                <w:ilvl w:val="0"/>
                <w:numId w:val="44"/>
              </w:numPr>
            </w:pPr>
            <w:r>
              <w:t>katram gigabaitam krātuves apjoma, kurš pārsniedz krātuvi, ko nodrošina pamata abonements</w:t>
            </w:r>
          </w:p>
        </w:tc>
        <w:tc>
          <w:tcPr>
            <w:tcW w:w="5340" w:type="dxa"/>
          </w:tcPr>
          <w:p w:rsidR="00BD1E23" w:rsidRPr="00D54DC8" w:rsidRDefault="00BD1E23" w:rsidP="006A274F">
            <w:pPr>
              <w:pStyle w:val="PURBody"/>
            </w:pPr>
            <w:r>
              <w:rPr>
                <w:b/>
                <w:i/>
              </w:rPr>
              <w:t>Nepieciešamās SL.</w:t>
            </w:r>
          </w:p>
          <w:p w:rsidR="00BD1E23" w:rsidRDefault="00BD1E23" w:rsidP="009A33CC">
            <w:pPr>
              <w:pStyle w:val="PURBullet"/>
              <w:numPr>
                <w:ilvl w:val="0"/>
                <w:numId w:val="45"/>
              </w:numPr>
            </w:pPr>
            <w:r>
              <w:t>Windows Intune Extra Storage papildinājuma SL</w:t>
            </w:r>
          </w:p>
        </w:tc>
      </w:tr>
    </w:tbl>
    <w:p w:rsidR="00BD1E23" w:rsidRPr="00D54DC8" w:rsidRDefault="00BD1E23" w:rsidP="00BD1E23">
      <w:pPr>
        <w:pStyle w:val="PURBlueBGHeader"/>
      </w:pPr>
      <w:r>
        <w:t>Papildu noteikumi</w:t>
      </w:r>
    </w:p>
    <w:p w:rsidR="008223FF" w:rsidRPr="00D54DC8" w:rsidRDefault="008223FF" w:rsidP="008223FF">
      <w:pPr>
        <w:pStyle w:val="PURBlueStrong-Indented"/>
        <w:spacing w:after="120"/>
        <w:ind w:left="274"/>
      </w:pPr>
      <w:r>
        <w:t>Piemērojamais paziņojums</w:t>
      </w:r>
    </w:p>
    <w:p w:rsidR="008223FF" w:rsidRPr="00D54DC8" w:rsidRDefault="008223FF" w:rsidP="00C93645">
      <w:pPr>
        <w:pStyle w:val="PURBlueStrong-Indented"/>
        <w:spacing w:after="120"/>
        <w:ind w:left="274"/>
      </w:pPr>
      <w:r>
        <w:rPr>
          <w:smallCaps w:val="0"/>
          <w:color w:val="auto"/>
        </w:rPr>
        <w:t xml:space="preserve">Ir spēkā datu pārsūtīšanas paziņojums, paziņojumi par H.264/AVC vizuālo standartu, MPEG-2 video standartu, MPEG-4 vizuālo standartu, VC-1 vizuālo standartu, paziņojums par potenciāli nevēlamu programmatūru (I un II paziņojums) un Windows 8.1 (saistībā ar Windows darbstacijas operētājsistēmu programmatūru) </w:t>
      </w:r>
      <w:hyperlink w:anchor="Appendix_1">
        <w:hyperlink r:id="rId55" w:anchor="_Sec10" w:history="1">
          <w:hyperlink w:anchor="Appendix_1">
            <w:hyperlink w:anchor="Appendix_1">
              <w:r w:rsidR="00C93645" w:rsidRPr="002E57B6">
                <w:rPr>
                  <w:smallCaps w:val="0"/>
                  <w:color w:val="00467F"/>
                  <w:u w:val="single"/>
                </w:rPr>
                <w:t>1. pielikumā</w:t>
              </w:r>
            </w:hyperlink>
          </w:hyperlink>
        </w:hyperlink>
      </w:hyperlink>
      <w:r>
        <w:rPr>
          <w:smallCaps w:val="0"/>
          <w:color w:val="auto"/>
        </w:rPr>
        <w:t>.</w:t>
      </w:r>
    </w:p>
    <w:p w:rsidR="008223FF" w:rsidRPr="00D54DC8" w:rsidRDefault="008223FF" w:rsidP="008223FF">
      <w:pPr>
        <w:pStyle w:val="PURBody-Indented"/>
        <w:ind w:left="274"/>
      </w:pPr>
      <w:r>
        <w:rPr>
          <w:smallCaps/>
          <w:color w:val="00467F" w:themeColor="text2"/>
        </w:rPr>
        <w:t>Iekļautās tehnoloģijas</w:t>
      </w:r>
      <w:r>
        <w:t xml:space="preserve"> </w:t>
      </w:r>
    </w:p>
    <w:p w:rsidR="008223FF" w:rsidRPr="00D54DC8" w:rsidRDefault="008223FF" w:rsidP="008223FF">
      <w:pPr>
        <w:pStyle w:val="PURBody-Indented"/>
      </w:pPr>
      <w:r>
        <w:t xml:space="preserve">Windows programmatūras komponenti (skatiet sadaļu </w:t>
      </w:r>
      <w:hyperlink w:anchor="General_License_Terms" w:history="1">
        <w:r>
          <w:t>Vispārīgie licences</w:t>
        </w:r>
      </w:hyperlink>
      <w:r>
        <w:t xml:space="preserve"> noteikumi) (saistībā ar System Center Configuration Manager un Windows programmatūru), SQL Server tehnoloģiju un SQL Server Reporting Services Map Report Item (skatiet sadaļu Vispārīgie licences noteikumi) (saistībā ar System Center Configuration Manager programmatūru)</w:t>
      </w:r>
    </w:p>
    <w:p w:rsidR="00930B7A" w:rsidRPr="00D54DC8" w:rsidRDefault="00930B7A" w:rsidP="00930B7A">
      <w:pPr>
        <w:pStyle w:val="PURBody-Indented"/>
      </w:pPr>
      <w:r>
        <w:rPr>
          <w:smallCaps/>
          <w:color w:val="00467F" w:themeColor="text2"/>
        </w:rPr>
        <w:t>Piekļuve tiešsaistes pakalpojumam</w:t>
      </w:r>
    </w:p>
    <w:p w:rsidR="00DD193E" w:rsidRPr="00D54DC8" w:rsidRDefault="00930B7A" w:rsidP="00DD193E">
      <w:pPr>
        <w:pStyle w:val="PURBody-Indented"/>
      </w:pPr>
      <w:r>
        <w:t xml:space="preserve">Ikviens lietotājs, kuram piešķirat lietotāja SL, drīkst piekļūt tiešsaistes pakalpojumiem un citai saistītajai programmatūrai un lietot to (tostarp programmatūru System Center), lai pārvaldītu lietotāja Windows ierīci un līdz četrām papildu ierīcēm. </w:t>
      </w:r>
    </w:p>
    <w:p w:rsidR="00BD1E23" w:rsidRPr="00D54DC8" w:rsidRDefault="00BD1E23" w:rsidP="00BD1E23">
      <w:pPr>
        <w:pStyle w:val="PURBody-Indented"/>
      </w:pPr>
      <w:r>
        <w:rPr>
          <w:smallCaps/>
          <w:color w:val="00467F" w:themeColor="text2"/>
        </w:rPr>
        <w:t>Licences piešķiršana</w:t>
      </w:r>
      <w:r w:rsidR="00B07308" w:rsidRPr="00EF38CA">
        <w:rPr>
          <w:rFonts w:cs="Arial"/>
          <w:szCs w:val="18"/>
        </w:rPr>
        <w:t xml:space="preserve"> </w:t>
      </w:r>
    </w:p>
    <w:p w:rsidR="00671496" w:rsidRPr="00D54DC8" w:rsidRDefault="002348C1" w:rsidP="001B0D96">
      <w:pPr>
        <w:pStyle w:val="PURBody-Indented"/>
      </w:pPr>
      <w:r>
        <w:t>Lietotājs, kuram ir piešķirta lietotāja SL, drīkst izmantot Windows programmatūru (kā tālāk aprakstīts sadaļā</w:t>
      </w:r>
      <w:r w:rsidR="00D41E25">
        <w:t xml:space="preserve"> </w:t>
      </w:r>
      <w:r w:rsidR="001B0D96">
        <w:t>„</w:t>
      </w:r>
      <w:r>
        <w:t>Windows darbstacijas operētājsistēma</w:t>
      </w:r>
      <w:r w:rsidR="001B0D96">
        <w:t>”</w:t>
      </w:r>
      <w:r>
        <w:t xml:space="preserve">) vienā ierīcē, un šai ierīcei ir nepieciešama piešķirta un instalēta kvalificētās operētājsistēmas licence. </w:t>
      </w:r>
    </w:p>
    <w:p w:rsidR="002348C1" w:rsidRPr="00D54DC8" w:rsidRDefault="002348C1" w:rsidP="002348C1">
      <w:pPr>
        <w:pStyle w:val="PURBody-Indented"/>
      </w:pPr>
      <w:r>
        <w:t>Lietotājs, kuram piešķirat lietotāja SL, ir Primārais lietotājs tai ierīcei, kur ir instalēta Windows programmatūra.</w:t>
      </w:r>
    </w:p>
    <w:p w:rsidR="00C31A6C" w:rsidRPr="00D54DC8" w:rsidRDefault="00BD1E23" w:rsidP="001B0D96">
      <w:pPr>
        <w:pStyle w:val="PURBody-Indented"/>
      </w:pPr>
      <w:r>
        <w:lastRenderedPageBreak/>
        <w:t>Windows Intune ar Windows darbstacijas operētājsistēmu (lietotājam) un Microsoft Desktop Optimization Pack (MDOP) licences noteikumu izpratnē šī ierīce ir Primārā lietotāja</w:t>
      </w:r>
      <w:r w:rsidR="00D41E25">
        <w:t xml:space="preserve"> </w:t>
      </w:r>
      <w:r w:rsidR="001B0D96">
        <w:t>„</w:t>
      </w:r>
      <w:r>
        <w:t>Windows ierīce</w:t>
      </w:r>
      <w:r w:rsidR="001B0D96">
        <w:t>”</w:t>
      </w:r>
      <w:r>
        <w:t>.</w:t>
      </w:r>
      <w:r w:rsidR="00B07308">
        <w:t xml:space="preserve"> </w:t>
      </w:r>
    </w:p>
    <w:p w:rsidR="00C31A6C" w:rsidRPr="00D54DC8" w:rsidRDefault="00BD1E23" w:rsidP="00BD1E23">
      <w:pPr>
        <w:pStyle w:val="PURBody-Indented"/>
      </w:pPr>
      <w:r>
        <w:t xml:space="preserve">Kvalificētās operētājsistēmas licences ir paredzētas šādām operētājsistēmām: </w:t>
      </w:r>
    </w:p>
    <w:p w:rsidR="00C31A6C" w:rsidRPr="00EB1828" w:rsidRDefault="00BD1E23" w:rsidP="009A33CC">
      <w:pPr>
        <w:pStyle w:val="PURBody-Indented"/>
        <w:numPr>
          <w:ilvl w:val="0"/>
          <w:numId w:val="74"/>
        </w:numPr>
        <w:rPr>
          <w:lang w:val="de-DE"/>
        </w:rPr>
      </w:pPr>
      <w:r w:rsidRPr="00EB1828">
        <w:rPr>
          <w:lang w:val="de-DE"/>
        </w:rPr>
        <w:t>Windows 8 un 8.1 Enterprise vai Pro, (bezdiska, izdevumi N, K un KN)</w:t>
      </w:r>
    </w:p>
    <w:p w:rsidR="00C31A6C" w:rsidRPr="00EB1828" w:rsidRDefault="00BD1E23" w:rsidP="009A33CC">
      <w:pPr>
        <w:pStyle w:val="PURBody-Indented"/>
        <w:numPr>
          <w:ilvl w:val="0"/>
          <w:numId w:val="74"/>
        </w:numPr>
        <w:rPr>
          <w:lang w:val="de-DE"/>
        </w:rPr>
      </w:pPr>
      <w:r w:rsidRPr="00EB1828">
        <w:rPr>
          <w:lang w:val="de-DE"/>
        </w:rPr>
        <w:t xml:space="preserve">Windows 7 Enterprise vai Professional (bezdiska) (tostarp izdevumi N, K un KN), vai Ultimate </w:t>
      </w:r>
    </w:p>
    <w:p w:rsidR="00C31A6C" w:rsidRPr="00EB1828" w:rsidRDefault="00BD1E23" w:rsidP="009A33CC">
      <w:pPr>
        <w:pStyle w:val="PURBody-Indented"/>
        <w:numPr>
          <w:ilvl w:val="0"/>
          <w:numId w:val="74"/>
        </w:numPr>
        <w:rPr>
          <w:lang w:val="de-DE"/>
        </w:rPr>
      </w:pPr>
      <w:r w:rsidRPr="00EB1828">
        <w:rPr>
          <w:lang w:val="de-DE"/>
        </w:rPr>
        <w:t xml:space="preserve">Windows Vista Enterprise (izdevumi N, K, KN), Business (izdevumi N, K, KN, Blade) vai Ultimate </w:t>
      </w:r>
    </w:p>
    <w:p w:rsidR="00C31A6C" w:rsidRPr="00EB1828" w:rsidRDefault="00BD1E23" w:rsidP="009A33CC">
      <w:pPr>
        <w:pStyle w:val="PURBody-Indented"/>
        <w:numPr>
          <w:ilvl w:val="0"/>
          <w:numId w:val="74"/>
        </w:numPr>
        <w:rPr>
          <w:lang w:val="de-DE"/>
        </w:rPr>
      </w:pPr>
      <w:r w:rsidRPr="00EB1828">
        <w:rPr>
          <w:lang w:val="de-DE"/>
        </w:rPr>
        <w:t xml:space="preserve">Windows XP Professional vai Tablet Editions (tostarp izdevumi N, K, KN un Blade), Windows XP Pro N vai Windows XP Pro Blade PC </w:t>
      </w:r>
    </w:p>
    <w:p w:rsidR="00C31A6C" w:rsidRPr="00D54DC8" w:rsidRDefault="00C31A6C" w:rsidP="009A33CC">
      <w:pPr>
        <w:pStyle w:val="PURBody-Indented"/>
        <w:numPr>
          <w:ilvl w:val="0"/>
          <w:numId w:val="74"/>
        </w:numPr>
      </w:pPr>
      <w:r>
        <w:t xml:space="preserve">Windows 2000 Professional </w:t>
      </w:r>
    </w:p>
    <w:p w:rsidR="00C31A6C" w:rsidRPr="00D54DC8" w:rsidRDefault="00C31A6C" w:rsidP="009A33CC">
      <w:pPr>
        <w:pStyle w:val="PURBody-Indented"/>
        <w:numPr>
          <w:ilvl w:val="0"/>
          <w:numId w:val="74"/>
        </w:numPr>
      </w:pPr>
      <w:r>
        <w:t>Windows NT Workstation 4.0</w:t>
      </w:r>
    </w:p>
    <w:p w:rsidR="00C31A6C" w:rsidRPr="00D54DC8" w:rsidRDefault="00C31A6C" w:rsidP="009A33CC">
      <w:pPr>
        <w:pStyle w:val="PURBody-Indented"/>
        <w:numPr>
          <w:ilvl w:val="0"/>
          <w:numId w:val="74"/>
        </w:numPr>
      </w:pPr>
      <w:r>
        <w:t>Windows 98 (tostarp 2. izdevums)</w:t>
      </w:r>
    </w:p>
    <w:p w:rsidR="00C31A6C" w:rsidRPr="00D54DC8" w:rsidRDefault="00A82F10" w:rsidP="009A33CC">
      <w:pPr>
        <w:pStyle w:val="PURBody-Indented"/>
        <w:numPr>
          <w:ilvl w:val="0"/>
          <w:numId w:val="74"/>
        </w:numPr>
      </w:pPr>
      <w:r>
        <w:t xml:space="preserve">Apple Macintosh </w:t>
      </w:r>
    </w:p>
    <w:p w:rsidR="00C31A6C" w:rsidRPr="00D54DC8" w:rsidRDefault="00BD1E23" w:rsidP="00C31A6C">
      <w:pPr>
        <w:pStyle w:val="PURBody-Indented"/>
        <w:ind w:left="630"/>
      </w:pPr>
      <w:r>
        <w:t>Windows kvalificētās operētājsistēmas licences ietver gan 32 bitu, gan 64 bitu izdevumus.</w:t>
      </w:r>
      <w:r w:rsidR="00B07308">
        <w:t xml:space="preserve"> </w:t>
      </w:r>
    </w:p>
    <w:p w:rsidR="00BD1E23" w:rsidRPr="00D54DC8" w:rsidRDefault="00DD5CC2" w:rsidP="00C31A6C">
      <w:pPr>
        <w:pStyle w:val="PURBody-Indented"/>
        <w:ind w:left="630"/>
      </w:pPr>
      <w:r>
        <w:t>Jūs varat nomainīt Windows ierīci ar citu ierīci, bet ne īstermiņā (90 dienu vai īsākā laikā) un tikai tad, ja šī nomaiņas ierīce ir licencēta izmantošanai kopā ar Windows darbstacijas operētājsistēmas jaunāko versiju. Jums ir jānoņem programmatūra no sākotnējās ierīces.</w:t>
      </w:r>
    </w:p>
    <w:p w:rsidR="006B2CCF" w:rsidRPr="00D54DC8" w:rsidRDefault="006B2CCF" w:rsidP="006B2CCF">
      <w:pPr>
        <w:pStyle w:val="PURBlueStrong-Indented"/>
      </w:pPr>
      <w:r>
        <w:t>Licences termiņš</w:t>
      </w:r>
    </w:p>
    <w:p w:rsidR="006B2CCF" w:rsidRPr="00D54DC8" w:rsidRDefault="006B2CCF" w:rsidP="00E6216B">
      <w:pPr>
        <w:pStyle w:val="PURBody-Indented"/>
      </w:pPr>
      <w:r>
        <w:t>Jūsu tiesības izmantot programmatūru šajā sadaļā, saskaņā ar lietotāja SL, nav pastāvīgas; jūs nedrīkstat piekļūt programmatūrai vai to lietot pēc tam, kad ir beidzies abonements Windows Intune ar Windows darbstacijas operētājsistēmu.</w:t>
      </w:r>
      <w:r w:rsidR="00B07308">
        <w:t xml:space="preserve"> </w:t>
      </w:r>
    </w:p>
    <w:p w:rsidR="006B2CCF" w:rsidRPr="00D54DC8" w:rsidRDefault="006B2CCF" w:rsidP="006B2CCF">
      <w:pPr>
        <w:pStyle w:val="PURBlueStrong-Indented"/>
      </w:pPr>
      <w:r>
        <w:t>Programmatūra System Center</w:t>
      </w:r>
    </w:p>
    <w:p w:rsidR="006B2CCF" w:rsidRPr="00D54DC8" w:rsidRDefault="006B2CCF" w:rsidP="006B2CCF">
      <w:pPr>
        <w:pStyle w:val="PURBody-Indented"/>
        <w:ind w:left="630"/>
      </w:pPr>
      <w:r>
        <w:t>Šie papildu nosacījumi attiecas uz programmatūru System Center, kas ir nodrošināta kopā ar ierīces SL.</w:t>
      </w:r>
    </w:p>
    <w:p w:rsidR="006B2CCF" w:rsidRPr="00D54DC8" w:rsidRDefault="006B2CCF" w:rsidP="009A33CC">
      <w:pPr>
        <w:pStyle w:val="PURBody-Indented"/>
        <w:numPr>
          <w:ilvl w:val="0"/>
          <w:numId w:val="75"/>
        </w:numPr>
      </w:pPr>
      <w:r>
        <w:t xml:space="preserve">Jūs nedrīkstat pavairot vai izplatīt nevienu programmatūrā iekļauto datu kopu (vai datu kopas daļu). </w:t>
      </w:r>
    </w:p>
    <w:p w:rsidR="006B2CCF" w:rsidRPr="00D54DC8" w:rsidRDefault="006B2CCF" w:rsidP="009A33CC">
      <w:pPr>
        <w:pStyle w:val="PURBody-Indented"/>
        <w:numPr>
          <w:ilvl w:val="0"/>
          <w:numId w:val="75"/>
        </w:numPr>
      </w:pPr>
      <w:r>
        <w:t>Lai novērstu nelicencētu lietošanu, noteikti tiešsaistes pakalpojuma System Center Endpoint Protection komponenta līdzekļi var tikt deaktivizēti, kad jūsu abonements beidzas vai tiek izbeigts.</w:t>
      </w:r>
      <w:r w:rsidR="00B07308">
        <w:t xml:space="preserve"> </w:t>
      </w:r>
      <w:r>
        <w:t>Ja atjaunosit tiesības izmantot tiešsaistes pakalpojumu, mēs nodrošināsim šī termiņa pagarināšanu.</w:t>
      </w:r>
    </w:p>
    <w:p w:rsidR="006B2CCF" w:rsidRPr="00D54DC8" w:rsidRDefault="006B2CCF" w:rsidP="009A33CC">
      <w:pPr>
        <w:pStyle w:val="PURBody-Indented"/>
        <w:numPr>
          <w:ilvl w:val="0"/>
          <w:numId w:val="75"/>
        </w:numPr>
      </w:pPr>
      <w:r>
        <w:t>System Center Endpoint Protection pretvīrusu un pretsurogātpasta programmatūru, paraksta un satura filtrēšanas datu failus mēs varam aizstāt ar līdzvērtīgu programmatūru un failiem.</w:t>
      </w:r>
    </w:p>
    <w:p w:rsidR="006B2CCF" w:rsidRPr="00D54DC8" w:rsidRDefault="006B2CCF" w:rsidP="009A33CC">
      <w:pPr>
        <w:pStyle w:val="PURBody-Indented"/>
        <w:numPr>
          <w:ilvl w:val="0"/>
          <w:numId w:val="75"/>
        </w:numPr>
      </w:pPr>
      <w:r>
        <w:t>Likumā atļautajā kārtībā korporācija Microsoft drīkst pārraudzīt System Center Endpoint Protection lietošanu un noņemt vai atklāt jūsu informāciju vai materiālus, lai pārliecinātos, ka ievērojat šo līgumu, apmierinātu jebkādas juridiskas prasības vai prāvas, vai aizsargātu korporācijas Microsoft vai citu tiesības.</w:t>
      </w:r>
    </w:p>
    <w:p w:rsidR="006B2CCF" w:rsidRPr="00D54DC8" w:rsidRDefault="006B2CCF" w:rsidP="009A33CC">
      <w:pPr>
        <w:pStyle w:val="PURBody-Indented"/>
        <w:numPr>
          <w:ilvl w:val="0"/>
          <w:numId w:val="75"/>
        </w:numPr>
      </w:pPr>
      <w:r>
        <w:t xml:space="preserve">Programmatūrā System Center var būt ietverta papildu programmatūra, kas ir norādīta </w:t>
      </w:r>
      <w:r>
        <w:rPr>
          <w:u w:val="single"/>
        </w:rPr>
        <w:t>komplektācijā iekļautā paziņojumā</w:t>
      </w:r>
      <w:r w:rsidRPr="00F52329">
        <w:t xml:space="preserve">. </w:t>
      </w:r>
      <w:r>
        <w:t>Jūs drīkstat darbināt vai citādi izmantot neierobežotu skaitu papildu programmatūras gadījumu fiziskajās vai virtuālajās OSE vidēs un neierobežotā skaitā ierīču.</w:t>
      </w:r>
      <w:r w:rsidR="00B07308">
        <w:t xml:space="preserve"> </w:t>
      </w:r>
      <w:r>
        <w:t>Šos gadījumus drīkst izmantot tikai kopā ar programmatūru.</w:t>
      </w:r>
      <w:r w:rsidR="00B07308">
        <w:t xml:space="preserve"> </w:t>
      </w:r>
      <w:r>
        <w:t xml:space="preserve">Jebkura gadījuma izmantošana kopā ar servera programmatūru var būt netieša, izmantojot citu papildu programmatūru, vai tieša. </w:t>
      </w:r>
    </w:p>
    <w:p w:rsidR="00BD1E23" w:rsidRPr="00D54DC8" w:rsidRDefault="00BD1E23" w:rsidP="006B2CCF">
      <w:pPr>
        <w:pStyle w:val="PURBlueStrong-Indented"/>
      </w:pPr>
      <w:r>
        <w:t>Windows darbstacijas operētājsistēma</w:t>
      </w:r>
    </w:p>
    <w:p w:rsidR="00BD1E23" w:rsidRPr="00D54DC8" w:rsidRDefault="00BD1E23" w:rsidP="00BD1E23">
      <w:pPr>
        <w:pStyle w:val="PURBody-Indented"/>
      </w:pPr>
      <w:r>
        <w:t>Šie licences noteikumi attiecas uz Windows darbstacijas operētājsistēmas programmatūru, kas ir ietverta Windows Intune ar Windows darbstacijas operētājsistēmas (lietotājam) lietotāja SL. Šīs sadaļas izpratnē</w:t>
      </w:r>
      <w:r w:rsidR="00D41E25">
        <w:t xml:space="preserve"> </w:t>
      </w:r>
      <w:r w:rsidR="001B0D96">
        <w:t>„</w:t>
      </w:r>
      <w:r>
        <w:t>programmatūra</w:t>
      </w:r>
      <w:r w:rsidR="001B0D96">
        <w:t>”</w:t>
      </w:r>
      <w:r w:rsidR="00D41E25">
        <w:t xml:space="preserve"> </w:t>
      </w:r>
      <w:r>
        <w:t xml:space="preserve">nozīmē Windows Enterprise. Terminu Instance, OSE, Fiziskā OSE, Primārais lietotājs, Kvalificētā trešās personas ierīce, Darbinātā instance, Serveris un Virtuālā OSE skaidrojumus skatiet Vispārīgo licences noteikumu sadaļā Definīcijas. </w:t>
      </w:r>
    </w:p>
    <w:p w:rsidR="00BD1E23" w:rsidRPr="00D54DC8" w:rsidRDefault="00BD1E23" w:rsidP="00BD1E23">
      <w:pPr>
        <w:autoSpaceDN w:val="0"/>
        <w:spacing w:before="120"/>
        <w:ind w:left="720"/>
      </w:pPr>
      <w:r>
        <w:rPr>
          <w:b/>
          <w:color w:val="auto"/>
          <w:sz w:val="18"/>
        </w:rPr>
        <w:t>Instalēšana un lietošana</w:t>
      </w:r>
    </w:p>
    <w:p w:rsidR="00BD1E23" w:rsidRPr="00D54DC8" w:rsidRDefault="00BD1E23" w:rsidP="009A33CC">
      <w:pPr>
        <w:numPr>
          <w:ilvl w:val="2"/>
          <w:numId w:val="49"/>
        </w:numPr>
        <w:autoSpaceDN w:val="0"/>
      </w:pPr>
      <w:r>
        <w:rPr>
          <w:rFonts w:cs="Arial"/>
          <w:color w:val="auto"/>
          <w:sz w:val="18"/>
          <w:szCs w:val="18"/>
        </w:rPr>
        <w:t>Windows ierīcē drīkstat instalēt vienu programmatūras kopiju.</w:t>
      </w:r>
    </w:p>
    <w:p w:rsidR="00BD1E23" w:rsidRPr="00D54DC8" w:rsidRDefault="00BD1E23" w:rsidP="009A33CC">
      <w:pPr>
        <w:numPr>
          <w:ilvl w:val="2"/>
          <w:numId w:val="49"/>
        </w:numPr>
        <w:autoSpaceDN w:val="0"/>
      </w:pPr>
      <w:r>
        <w:rPr>
          <w:rFonts w:cs="Arial"/>
          <w:color w:val="auto"/>
          <w:sz w:val="18"/>
          <w:szCs w:val="18"/>
        </w:rPr>
        <w:t>Programmatūru vienlaikus drīkst izmantot ne vairāk kā divos procesoros.</w:t>
      </w:r>
      <w:r w:rsidR="00B07308">
        <w:rPr>
          <w:rFonts w:cs="Arial"/>
          <w:color w:val="auto"/>
          <w:sz w:val="18"/>
          <w:szCs w:val="18"/>
        </w:rPr>
        <w:t xml:space="preserve"> </w:t>
      </w:r>
    </w:p>
    <w:p w:rsidR="00BD1E23" w:rsidRPr="00D54DC8" w:rsidRDefault="00BD1E23" w:rsidP="009A33CC">
      <w:pPr>
        <w:numPr>
          <w:ilvl w:val="2"/>
          <w:numId w:val="49"/>
        </w:numPr>
        <w:autoSpaceDN w:val="0"/>
      </w:pPr>
      <w:r>
        <w:rPr>
          <w:rFonts w:cs="Arial"/>
          <w:color w:val="auto"/>
          <w:sz w:val="18"/>
          <w:szCs w:val="18"/>
        </w:rPr>
        <w:t>Primārajam lietotājam ir atļauts lokāli lietot Windows ierīci.</w:t>
      </w:r>
    </w:p>
    <w:p w:rsidR="00BD1E23" w:rsidRPr="00D54DC8" w:rsidRDefault="00BD1E23" w:rsidP="009A33CC">
      <w:pPr>
        <w:numPr>
          <w:ilvl w:val="2"/>
          <w:numId w:val="49"/>
        </w:numPr>
        <w:autoSpaceDN w:val="0"/>
      </w:pPr>
      <w:r>
        <w:rPr>
          <w:rFonts w:cs="Arial"/>
          <w:color w:val="auto"/>
          <w:sz w:val="18"/>
          <w:szCs w:val="18"/>
        </w:rPr>
        <w:t>Primārajam lietotājam ir atļauts attāli lietot Windows ierīci, izmantojot citu ierīci.</w:t>
      </w:r>
    </w:p>
    <w:p w:rsidR="00BD1E23" w:rsidRPr="00D54DC8" w:rsidRDefault="00BD1E23" w:rsidP="009A33CC">
      <w:pPr>
        <w:numPr>
          <w:ilvl w:val="2"/>
          <w:numId w:val="49"/>
        </w:numPr>
        <w:autoSpaceDN w:val="0"/>
      </w:pPr>
      <w:r>
        <w:rPr>
          <w:rFonts w:cs="Arial"/>
          <w:color w:val="auto"/>
          <w:sz w:val="18"/>
          <w:szCs w:val="18"/>
        </w:rPr>
        <w:t xml:space="preserve">Cits lietotājs drīkst piekļūt programmatūrai, izmantojot attālo palīdzību vai citu tehnoloģiju un vienīgi tehniskā atbalsta sniegšanas nolūkā. </w:t>
      </w:r>
    </w:p>
    <w:p w:rsidR="00C654BF" w:rsidRPr="00D54DC8" w:rsidRDefault="00C654BF" w:rsidP="009A33CC">
      <w:pPr>
        <w:numPr>
          <w:ilvl w:val="2"/>
          <w:numId w:val="49"/>
        </w:numPr>
        <w:autoSpaceDN w:val="0"/>
      </w:pPr>
      <w:r>
        <w:rPr>
          <w:rFonts w:cs="Arial"/>
          <w:color w:val="auto"/>
          <w:sz w:val="18"/>
          <w:szCs w:val="18"/>
        </w:rPr>
        <w:t>Jebkura atļautā gadījuma vietā drīkstat darbināt programmatūru Windows 8.1 Pro vai jebkuru iepriekšējo programmatūras Windows 8.1 Pro versiju.</w:t>
      </w:r>
    </w:p>
    <w:p w:rsidR="00BD1E23" w:rsidRPr="00D54DC8" w:rsidRDefault="00BD1E23" w:rsidP="009A33CC">
      <w:pPr>
        <w:numPr>
          <w:ilvl w:val="2"/>
          <w:numId w:val="49"/>
        </w:numPr>
        <w:autoSpaceDN w:val="0"/>
      </w:pPr>
      <w:r>
        <w:rPr>
          <w:rFonts w:cs="Arial"/>
          <w:color w:val="auto"/>
          <w:sz w:val="18"/>
          <w:szCs w:val="18"/>
        </w:rPr>
        <w:lastRenderedPageBreak/>
        <w:t>Jūs drīkstat pievienot Windows ierīcei ne vairāk kā 20 ierīces, lai kopīgotu un drukātu failus, izmantotu interneta informācijas pakalpojumus, kā arī interneta savienojuma koplietošanas un telefonijas pakalpojumus.</w:t>
      </w:r>
    </w:p>
    <w:p w:rsidR="00BD1E23" w:rsidRPr="00D54DC8" w:rsidRDefault="00BD1E23" w:rsidP="009A33CC">
      <w:pPr>
        <w:numPr>
          <w:ilvl w:val="2"/>
          <w:numId w:val="49"/>
        </w:numPr>
        <w:autoSpaceDN w:val="0"/>
      </w:pPr>
      <w:r>
        <w:rPr>
          <w:rFonts w:cs="Arial"/>
          <w:color w:val="auto"/>
          <w:sz w:val="18"/>
          <w:szCs w:val="18"/>
        </w:rPr>
        <w:t>Ja izmantojat atslēgu pārvaldības pakalpojumus vai līdzīgu tehnoloģiju, izveidojamo savienojumu skaits nav ierobežots.</w:t>
      </w:r>
    </w:p>
    <w:p w:rsidR="00BD1E23" w:rsidRPr="00D54DC8" w:rsidRDefault="00BD1E23" w:rsidP="009A33CC">
      <w:pPr>
        <w:numPr>
          <w:ilvl w:val="2"/>
          <w:numId w:val="49"/>
        </w:numPr>
        <w:autoSpaceDN w:val="0"/>
      </w:pPr>
      <w:r>
        <w:rPr>
          <w:rFonts w:cs="Arial"/>
          <w:color w:val="auto"/>
          <w:sz w:val="18"/>
          <w:szCs w:val="18"/>
        </w:rPr>
        <w:t>Kamēr programmatūra darbojas, varat izmantot, bet ne koplietot tās ikonas, attēlus, skaņas un multividi. Programmatūrā ietvertos attēlu, skaņu un multivides paraugus atļauts izmantot tikai nekomerciāliem mērķiem.</w:t>
      </w:r>
    </w:p>
    <w:p w:rsidR="00BD1E23" w:rsidRPr="00D54DC8" w:rsidRDefault="00BD1E23" w:rsidP="00BD1E23">
      <w:pPr>
        <w:autoSpaceDN w:val="0"/>
        <w:spacing w:before="120"/>
        <w:ind w:left="720"/>
      </w:pPr>
      <w:r>
        <w:rPr>
          <w:b/>
          <w:color w:val="auto"/>
          <w:sz w:val="18"/>
        </w:rPr>
        <w:t>Virtualizācijas tiesības</w:t>
      </w:r>
    </w:p>
    <w:p w:rsidR="00BD1E23" w:rsidRPr="00D54DC8" w:rsidRDefault="00BD1E23" w:rsidP="00BD1E23">
      <w:pPr>
        <w:pStyle w:val="PURBody-Indented"/>
        <w:ind w:left="720"/>
      </w:pPr>
      <w:r>
        <w:t xml:space="preserve">Ja sadaļā Instalēšana un lietošana sniegtie noteikumi ir pretrunā ar šiem licences noteikumiem, licences noteikumi šajā nodaļā nosaka lietošanu saskaņā ar Virtualizācijas tiesībām. </w:t>
      </w:r>
    </w:p>
    <w:p w:rsidR="00BD1E23" w:rsidRPr="00D54DC8" w:rsidRDefault="00BD1E23" w:rsidP="00F558B1">
      <w:pPr>
        <w:numPr>
          <w:ilvl w:val="2"/>
          <w:numId w:val="50"/>
        </w:numPr>
        <w:autoSpaceDN w:val="0"/>
      </w:pPr>
      <w:r>
        <w:rPr>
          <w:rFonts w:cs="Arial"/>
          <w:color w:val="auto"/>
          <w:sz w:val="18"/>
          <w:szCs w:val="18"/>
        </w:rPr>
        <w:t>Izmantojot Windows ierīci, Primārais lietotājs var attāli piekļūt līdz četrām programmatūras instancēm, kas darbināma virtuālajās OSE, vai vienai programmatūras instancei, kas darbināma datu centra servera (a) ierīcēs pieejamajā fiziskajā</w:t>
      </w:r>
      <w:r w:rsidR="00F558B1">
        <w:rPr>
          <w:rFonts w:cs="Arial"/>
          <w:color w:val="auto"/>
          <w:sz w:val="18"/>
          <w:szCs w:val="18"/>
        </w:rPr>
        <w:t> </w:t>
      </w:r>
      <w:r>
        <w:rPr>
          <w:rFonts w:cs="Arial"/>
          <w:color w:val="auto"/>
          <w:sz w:val="18"/>
          <w:szCs w:val="18"/>
        </w:rPr>
        <w:t>OSE.</w:t>
      </w:r>
    </w:p>
    <w:p w:rsidR="00BD1E23" w:rsidRPr="00D54DC8" w:rsidRDefault="00BD1E23" w:rsidP="009A33CC">
      <w:pPr>
        <w:numPr>
          <w:ilvl w:val="2"/>
          <w:numId w:val="50"/>
        </w:numPr>
        <w:autoSpaceDN w:val="0"/>
      </w:pPr>
      <w:r>
        <w:rPr>
          <w:rFonts w:cs="Arial"/>
          <w:color w:val="auto"/>
          <w:sz w:val="18"/>
          <w:szCs w:val="18"/>
        </w:rPr>
        <w:t xml:space="preserve">Primārais lietotājs var arī darbināt ne vairāk kā četras instances virtuālajās OSE un vienu instanci — lokālajā Windows ierīcē esošajā fiziskajā OSE. </w:t>
      </w:r>
    </w:p>
    <w:p w:rsidR="00BD1E23" w:rsidRPr="00D54DC8" w:rsidRDefault="00BD1E23" w:rsidP="009A33CC">
      <w:pPr>
        <w:numPr>
          <w:ilvl w:val="2"/>
          <w:numId w:val="50"/>
        </w:numPr>
        <w:autoSpaceDN w:val="0"/>
      </w:pPr>
      <w:r>
        <w:rPr>
          <w:rFonts w:cs="Arial"/>
          <w:color w:val="auto"/>
          <w:sz w:val="18"/>
          <w:szCs w:val="18"/>
        </w:rPr>
        <w:t>Ja lokālajā virtuālajā OSE tiek darbinātas visas atļautās instances, fiziskajā OSE darbināto instanci drīkst izmantot vienīgi, lai viesotu un pārvaldītu virtuālās OSE.</w:t>
      </w:r>
    </w:p>
    <w:p w:rsidR="00BD1E23" w:rsidRPr="00D54DC8" w:rsidRDefault="00BD1E23" w:rsidP="009A33CC">
      <w:pPr>
        <w:numPr>
          <w:ilvl w:val="2"/>
          <w:numId w:val="50"/>
        </w:numPr>
        <w:autoSpaceDN w:val="0"/>
      </w:pPr>
      <w:r>
        <w:rPr>
          <w:rFonts w:cs="Arial"/>
          <w:color w:val="auto"/>
          <w:sz w:val="18"/>
          <w:szCs w:val="18"/>
        </w:rPr>
        <w:t>Primārais lietotājs drīkst darbināt divas programmatūras instances fiziskajā OSE kā alternatīvu programmatūras attālajai darbināšanai datu centrā vai lokālai darbināšanai virtuālajā OSE.</w:t>
      </w:r>
    </w:p>
    <w:p w:rsidR="00BD1E23" w:rsidRPr="00D54DC8" w:rsidRDefault="00BD1E23" w:rsidP="009A33CC">
      <w:pPr>
        <w:numPr>
          <w:ilvl w:val="2"/>
          <w:numId w:val="50"/>
        </w:numPr>
        <w:autoSpaceDN w:val="0"/>
      </w:pPr>
      <w:r>
        <w:rPr>
          <w:rFonts w:cs="Arial"/>
          <w:color w:val="auto"/>
          <w:sz w:val="18"/>
          <w:szCs w:val="18"/>
        </w:rPr>
        <w:t>Jums nav nepieciešama licence, lai piekļūtu instancēm ar mērķi administrēt programmatūru.</w:t>
      </w:r>
    </w:p>
    <w:p w:rsidR="00BD1E23" w:rsidRPr="00D54DC8" w:rsidRDefault="00BD1E23" w:rsidP="009A33CC">
      <w:pPr>
        <w:numPr>
          <w:ilvl w:val="2"/>
          <w:numId w:val="50"/>
        </w:numPr>
        <w:autoSpaceDN w:val="0"/>
      </w:pPr>
      <w:r>
        <w:rPr>
          <w:rFonts w:cs="Arial"/>
          <w:color w:val="auto"/>
          <w:sz w:val="18"/>
          <w:szCs w:val="18"/>
        </w:rPr>
        <w:t>Jūs drīkstat neierobežotā skaitā veidot programmatūras instances un glabāt tās jebkurā serverī vai datu nesējā, taču vienīgi, lai darbinātu programmatūras instances saskaņā ar Windows Intune ar Windows darbstacijas operētājsistēmas (lietotājam) licenču noteikumiem (jūs nedrīkstat izplatīt instances trešajām personām).</w:t>
      </w:r>
    </w:p>
    <w:p w:rsidR="00BD1E23" w:rsidRPr="00D54DC8" w:rsidRDefault="00BD1E23" w:rsidP="00BD1E23">
      <w:pPr>
        <w:autoSpaceDN w:val="0"/>
        <w:spacing w:before="120"/>
        <w:ind w:left="720"/>
      </w:pPr>
      <w:r>
        <w:rPr>
          <w:b/>
          <w:color w:val="auto"/>
          <w:sz w:val="18"/>
        </w:rPr>
        <w:t xml:space="preserve">Viesabonēšanas lietošanas noteikumi </w:t>
      </w:r>
    </w:p>
    <w:p w:rsidR="00BD1E23" w:rsidRPr="00D54DC8" w:rsidRDefault="00BD1E23" w:rsidP="00BD1E23">
      <w:pPr>
        <w:pStyle w:val="PURBody-Indented"/>
        <w:ind w:left="720"/>
      </w:pPr>
      <w:r>
        <w:t xml:space="preserve">Ja sadaļā Instalēšana un lietošana sniegtie noteikumi ir pretrunā ar šiem licences noteikumiem, licences noteikumi šajā nodaļā nosaka lietošanu saskaņā ar Viesabonēšanas lietošanas noteikumiem. </w:t>
      </w:r>
    </w:p>
    <w:p w:rsidR="00BD1E23" w:rsidRPr="00D54DC8" w:rsidRDefault="00BD1E23" w:rsidP="009A33CC">
      <w:pPr>
        <w:numPr>
          <w:ilvl w:val="2"/>
          <w:numId w:val="51"/>
        </w:numPr>
        <w:autoSpaceDN w:val="0"/>
      </w:pPr>
      <w:r>
        <w:rPr>
          <w:rFonts w:cs="Arial"/>
          <w:color w:val="auto"/>
          <w:sz w:val="18"/>
          <w:szCs w:val="18"/>
        </w:rPr>
        <w:t xml:space="preserve">Primārais lietotājs drīkst attāli piekļūt datu centra serverī darbināmajām atļautajām instancēm, izmantojot kvalificēto trešās personas ierīci, kas atrodas jebkurā vietā ārpus jūsu saistīto uzņēmumu telpām. </w:t>
      </w:r>
    </w:p>
    <w:p w:rsidR="00BD1E23" w:rsidRPr="00D54DC8" w:rsidRDefault="00BD1E23" w:rsidP="009A33CC">
      <w:pPr>
        <w:numPr>
          <w:ilvl w:val="2"/>
          <w:numId w:val="51"/>
        </w:numPr>
        <w:autoSpaceDN w:val="0"/>
      </w:pPr>
      <w:r>
        <w:rPr>
          <w:rFonts w:cs="Arial"/>
          <w:color w:val="auto"/>
          <w:sz w:val="18"/>
          <w:szCs w:val="18"/>
        </w:rPr>
        <w:t>Primārais lietotājs drīkst darbināt vienu programmatūras instanci virtuālajā OSE, kas ir pieejama kvalificētajā trešās personas ierīcē, kamēr šis lietotājs atrodas ārpus uzņēmuma vai saistīto uzņēmumu telpām.</w:t>
      </w:r>
    </w:p>
    <w:p w:rsidR="00BD1E23" w:rsidRPr="00D54DC8" w:rsidRDefault="00BD1E23" w:rsidP="009A33CC">
      <w:pPr>
        <w:numPr>
          <w:ilvl w:val="2"/>
          <w:numId w:val="51"/>
        </w:numPr>
        <w:autoSpaceDN w:val="0"/>
      </w:pPr>
      <w:r>
        <w:rPr>
          <w:rFonts w:cs="Arial"/>
          <w:color w:val="auto"/>
          <w:sz w:val="18"/>
          <w:szCs w:val="18"/>
        </w:rPr>
        <w:t>Visas tiesības, kas ir piešķirtas sadaļā Viesabonēšanas lietošanas noteikumi, ir izmantojamas tikai ar darba uzdevumu izpildi saistītā nolūkā.</w:t>
      </w:r>
    </w:p>
    <w:p w:rsidR="00BD1E23" w:rsidRPr="00D54DC8" w:rsidRDefault="00BD1E23" w:rsidP="009A33CC">
      <w:pPr>
        <w:numPr>
          <w:ilvl w:val="2"/>
          <w:numId w:val="51"/>
        </w:numPr>
        <w:autoSpaceDN w:val="0"/>
      </w:pPr>
      <w:r>
        <w:rPr>
          <w:rFonts w:cs="Arial"/>
          <w:color w:val="auto"/>
          <w:sz w:val="18"/>
          <w:szCs w:val="18"/>
        </w:rPr>
        <w:t>Citi lietotāji nedrīkst lietot programmatūru, pamatojoties uz šo pašu licenci, izņemot gadījumu, kad programmatūru lieto tehniskā atbalsta sniegšanas nolūkā, izmantojot attālo palīdzību vai citu tehnoloģiju, vai programmatūras administrēšanas nolūkā.</w:t>
      </w:r>
    </w:p>
    <w:p w:rsidR="00BD1E23" w:rsidRPr="00D54DC8" w:rsidRDefault="00BD1E23" w:rsidP="00BD1E23">
      <w:pPr>
        <w:autoSpaceDN w:val="0"/>
        <w:spacing w:before="120"/>
        <w:ind w:left="720"/>
      </w:pPr>
      <w:r>
        <w:rPr>
          <w:b/>
          <w:color w:val="auto"/>
          <w:sz w:val="18"/>
        </w:rPr>
        <w:t>Windows To Go lietošanas tiesības</w:t>
      </w:r>
    </w:p>
    <w:p w:rsidR="00BD1E23" w:rsidRPr="00D54DC8" w:rsidRDefault="00BD1E23" w:rsidP="00BD1E23">
      <w:pPr>
        <w:pStyle w:val="PURBody-Indented"/>
        <w:ind w:left="720"/>
      </w:pPr>
      <w:r>
        <w:t xml:space="preserve">Ja sadaļā Instalēšana un lietošana sniegtie noteikumi ir pretrunā ar šiem licences noteikumiem, licences noteikumi šajā nodaļā nosaka lietošanu saskaņā ar Windows To Go lietošanas noteikumiem. </w:t>
      </w:r>
    </w:p>
    <w:p w:rsidR="00BD1E23" w:rsidRPr="00D54DC8" w:rsidRDefault="00BD1E23" w:rsidP="009A33CC">
      <w:pPr>
        <w:numPr>
          <w:ilvl w:val="2"/>
          <w:numId w:val="52"/>
        </w:numPr>
        <w:autoSpaceDN w:val="0"/>
      </w:pPr>
      <w:r>
        <w:rPr>
          <w:rFonts w:cs="Arial"/>
          <w:color w:val="auto"/>
          <w:sz w:val="18"/>
          <w:szCs w:val="18"/>
        </w:rPr>
        <w:t>Jūs drīkstat izveidot un saglabāt programmatūras instanci ne vairāk kā divos USB datu nesējos.</w:t>
      </w:r>
    </w:p>
    <w:p w:rsidR="00BD1E23" w:rsidRPr="00D54DC8" w:rsidRDefault="00BD1E23" w:rsidP="009A33CC">
      <w:pPr>
        <w:numPr>
          <w:ilvl w:val="2"/>
          <w:numId w:val="52"/>
        </w:numPr>
        <w:autoSpaceDN w:val="0"/>
      </w:pPr>
      <w:r>
        <w:rPr>
          <w:rFonts w:cs="Arial"/>
          <w:color w:val="auto"/>
          <w:sz w:val="18"/>
          <w:szCs w:val="18"/>
        </w:rPr>
        <w:t>Primārais lietotājs drīkst darbināt USB datu nesējā saglabāto instanci jebkurā Windows ierīcē.</w:t>
      </w:r>
    </w:p>
    <w:p w:rsidR="00BD1E23" w:rsidRPr="00D54DC8" w:rsidRDefault="00BD1E23" w:rsidP="009A33CC">
      <w:pPr>
        <w:numPr>
          <w:ilvl w:val="2"/>
          <w:numId w:val="52"/>
        </w:numPr>
        <w:autoSpaceDN w:val="0"/>
      </w:pPr>
      <w:r>
        <w:rPr>
          <w:rFonts w:cs="Arial"/>
          <w:color w:val="auto"/>
          <w:sz w:val="18"/>
          <w:szCs w:val="18"/>
        </w:rPr>
        <w:t>Windows ierīces Primārais lietotājs drīkst arī darbināt USB datu nesējā esošo instanci kvalificētajā trešās personas ierīcē, kas atrodas jebkurā vietā ārpus jūsu saistīto uzņēmumu telpām.</w:t>
      </w:r>
    </w:p>
    <w:p w:rsidR="00BD1E23" w:rsidRPr="00D54DC8" w:rsidRDefault="00BD1E23" w:rsidP="009A33CC">
      <w:pPr>
        <w:numPr>
          <w:ilvl w:val="2"/>
          <w:numId w:val="52"/>
        </w:numPr>
        <w:autoSpaceDN w:val="0"/>
      </w:pPr>
      <w:r>
        <w:rPr>
          <w:rFonts w:cs="Arial"/>
          <w:color w:val="auto"/>
          <w:sz w:val="18"/>
          <w:szCs w:val="18"/>
        </w:rPr>
        <w:t>Visas Windows To Go instances ir izmantojamas tikai ar darba uzdevumu izpildi saistītā nolūkā.</w:t>
      </w:r>
    </w:p>
    <w:p w:rsidR="00BD1E23" w:rsidRPr="00D54DC8" w:rsidRDefault="00BD1E23" w:rsidP="009A33CC">
      <w:pPr>
        <w:numPr>
          <w:ilvl w:val="2"/>
          <w:numId w:val="52"/>
        </w:numPr>
        <w:autoSpaceDN w:val="0"/>
      </w:pPr>
      <w:r>
        <w:rPr>
          <w:rFonts w:cs="Arial"/>
          <w:color w:val="auto"/>
          <w:sz w:val="18"/>
          <w:szCs w:val="18"/>
        </w:rPr>
        <w:t>Citi lietotāji nedrīkst lietot programmatūru, pamatojoties uz šo pašu licenci, izņemot gadījumu, kad programmatūru lieto tehniskā atbalsta sniegšanas nolūkā, izmantojot attālo palīdzību vai citu tehnoloģiju, vai programmatūras administrēšanas nolūkā.</w:t>
      </w:r>
    </w:p>
    <w:p w:rsidR="007D63E7" w:rsidRPr="00D54DC8" w:rsidRDefault="007D63E7" w:rsidP="007D63E7">
      <w:pPr>
        <w:autoSpaceDN w:val="0"/>
        <w:spacing w:before="120"/>
        <w:ind w:left="720"/>
      </w:pPr>
      <w:r>
        <w:rPr>
          <w:b/>
          <w:color w:val="auto"/>
          <w:sz w:val="18"/>
        </w:rPr>
        <w:t>Companion ierīces</w:t>
      </w:r>
    </w:p>
    <w:p w:rsidR="007D63E7" w:rsidRPr="00D54DC8" w:rsidRDefault="007D63E7" w:rsidP="007D63E7">
      <w:pPr>
        <w:pStyle w:val="PURBody-Indented"/>
        <w:ind w:left="720"/>
      </w:pPr>
      <w:r>
        <w:t>Šīs sadaļas izpratnē turpmāk uzskaitītajiem terminiem ir šeit aprakstītās nozīmes.</w:t>
      </w:r>
    </w:p>
    <w:p w:rsidR="007D63E7" w:rsidRPr="00D54DC8" w:rsidRDefault="001B0D96" w:rsidP="002A52DF">
      <w:pPr>
        <w:pStyle w:val="PURBody-Indented"/>
        <w:ind w:left="720"/>
      </w:pPr>
      <w:r>
        <w:t>„</w:t>
      </w:r>
      <w:r w:rsidR="002A52DF">
        <w:t>Window RT Companion ierīce</w:t>
      </w:r>
      <w:r w:rsidR="002E3BCA">
        <w:t>”</w:t>
      </w:r>
      <w:r w:rsidR="00D41E25">
        <w:t xml:space="preserve"> </w:t>
      </w:r>
      <w:r w:rsidR="002A52DF">
        <w:t xml:space="preserve">ir jebkura papildu ierīce, ko izmanto </w:t>
      </w:r>
      <w:r w:rsidR="002A52DF">
        <w:rPr>
          <w:rFonts w:cs="Arial"/>
          <w:szCs w:val="18"/>
        </w:rPr>
        <w:t>Primārais</w:t>
      </w:r>
      <w:r w:rsidR="002A52DF">
        <w:t xml:space="preserve"> lietotājs un ko jūs (nevis kāda trešā persona) esat pareizi licencējis operētājsistēmai Windows RT vai Windows RT 8.1.</w:t>
      </w:r>
      <w:r w:rsidR="00B07308">
        <w:t xml:space="preserve"> </w:t>
      </w:r>
    </w:p>
    <w:p w:rsidR="007D63E7" w:rsidRPr="00D54DC8" w:rsidRDefault="007D63E7" w:rsidP="007D63E7">
      <w:pPr>
        <w:pStyle w:val="PURBody-Indented"/>
        <w:ind w:left="720"/>
      </w:pPr>
      <w:r>
        <w:t>Ja sadaļā Instalēšana un lietošana sniegtie noteikumi ir pretrunā ar šiem licences noteikumiem, licences noteikumi šajā sadaļā nosaka Windows RT Companion ierīču lietošanu.</w:t>
      </w:r>
    </w:p>
    <w:p w:rsidR="007D63E7" w:rsidRPr="00D54DC8" w:rsidRDefault="007D63E7" w:rsidP="009A33CC">
      <w:pPr>
        <w:numPr>
          <w:ilvl w:val="2"/>
          <w:numId w:val="54"/>
        </w:numPr>
        <w:autoSpaceDN w:val="0"/>
      </w:pPr>
      <w:r>
        <w:rPr>
          <w:rFonts w:cs="Arial"/>
          <w:color w:val="auto"/>
          <w:sz w:val="18"/>
          <w:szCs w:val="18"/>
        </w:rPr>
        <w:lastRenderedPageBreak/>
        <w:t>Primārais lietotājs drīkst no Windows RT Companion ierīces attālināti piekļūt jebkurai atļautajai programmatūras instancei, kas darbojas serveros jūsu datu centrā, kā atļauts sadaļā Virtualizācijas tiesības.</w:t>
      </w:r>
    </w:p>
    <w:p w:rsidR="007D63E7" w:rsidRPr="00D54DC8" w:rsidRDefault="007D63E7" w:rsidP="009A33CC">
      <w:pPr>
        <w:numPr>
          <w:ilvl w:val="2"/>
          <w:numId w:val="54"/>
        </w:numPr>
        <w:autoSpaceDN w:val="0"/>
      </w:pPr>
      <w:r>
        <w:rPr>
          <w:rFonts w:cs="Arial"/>
          <w:color w:val="auto"/>
          <w:sz w:val="18"/>
          <w:szCs w:val="18"/>
        </w:rPr>
        <w:t>Citi lietotāji nedrīkst vienlaicīgi lietot programmatūru, pamatojoties uz šo pašu licenci, izņemot gadījumu, kad programmatūru lieto tehniskā atbalsta sniegšanas nolūkā, izmantojot attālo palīdzību vai citu tehnoloģiju, vai programmatūras administrēšanas nolūkā.</w:t>
      </w:r>
      <w:r w:rsidR="00B07308">
        <w:rPr>
          <w:rFonts w:cs="Arial"/>
          <w:color w:val="auto"/>
          <w:sz w:val="18"/>
          <w:szCs w:val="18"/>
        </w:rPr>
        <w:t xml:space="preserve"> </w:t>
      </w:r>
    </w:p>
    <w:p w:rsidR="007D63E7" w:rsidRPr="00D54DC8" w:rsidRDefault="007D63E7" w:rsidP="009A33CC">
      <w:pPr>
        <w:numPr>
          <w:ilvl w:val="2"/>
          <w:numId w:val="54"/>
        </w:numPr>
        <w:autoSpaceDN w:val="0"/>
      </w:pPr>
      <w:r>
        <w:rPr>
          <w:rFonts w:cs="Arial"/>
          <w:color w:val="auto"/>
          <w:sz w:val="18"/>
          <w:szCs w:val="18"/>
        </w:rPr>
        <w:t>Tiesības programmatūru lietot Windows RT Companion ierīcē nav pastāvīgas; jūs nedrīkstat piekļūt programmatūrai vai lietot to, kā ir atļauts šajos noteikumos, pēc Windows Intune ar Windows darbstacijas operētājsistēmas licences termiņa beigām.</w:t>
      </w:r>
    </w:p>
    <w:p w:rsidR="00BD1E23" w:rsidRPr="00D54DC8" w:rsidRDefault="00BD1E23" w:rsidP="00BD1E23">
      <w:pPr>
        <w:autoSpaceDN w:val="0"/>
        <w:spacing w:before="120"/>
        <w:ind w:left="720"/>
      </w:pPr>
      <w:r>
        <w:rPr>
          <w:b/>
          <w:color w:val="auto"/>
          <w:sz w:val="18"/>
        </w:rPr>
        <w:t>Validācija</w:t>
      </w:r>
    </w:p>
    <w:p w:rsidR="00BD1E23" w:rsidRPr="00EB1828" w:rsidRDefault="00BD1E23" w:rsidP="00BD1E23">
      <w:pPr>
        <w:ind w:left="720"/>
        <w:rPr>
          <w:lang w:val="de-DE"/>
        </w:rPr>
      </w:pPr>
      <w:r>
        <w:rPr>
          <w:rFonts w:cs="Arial"/>
          <w:bCs/>
          <w:color w:val="auto"/>
          <w:sz w:val="18"/>
          <w:szCs w:val="18"/>
        </w:rPr>
        <w:t xml:space="preserve">Validācijas laikā tiek pārbaudīts, vai programmatūra ir aktivizēta un pareizi licencēta. Tāpat tiek pārbaudīts, vai programmatūras validācijas, licencēšanas vai aktivizēšanas funkcijām nav veiktas neautorizētas izmaiņas. Validācijas laikā var tikt pārbaudīta arī noteikta ļaunprātīga vai neautorizēta programmatūra, kas attiecas uz šīm neautorizētajām izmaiņām. Validācijas pārbaude, kas apliecina, ka jums ir pareiza licencēšanas programma, ļauj turpināt lietot programmatūru vai iegūt papildu priekšrocības. Validāciju nedrīkst apiet. Tas tiek darīts tādēļ, lai novērstu programmatūras nelicencētu izmantošanu. </w:t>
      </w:r>
      <w:r w:rsidRPr="00EB1828">
        <w:rPr>
          <w:rFonts w:cs="Arial"/>
          <w:bCs/>
          <w:color w:val="auto"/>
          <w:sz w:val="18"/>
          <w:szCs w:val="18"/>
          <w:lang w:val="de-DE"/>
        </w:rPr>
        <w:t xml:space="preserve">Plašāku informāciju skatiet vietnē </w:t>
      </w:r>
      <w:hyperlink r:id="rId56" w:history="1">
        <w:r w:rsidRPr="00EB1828">
          <w:rPr>
            <w:rFonts w:cs="Arial"/>
            <w:bCs/>
            <w:color w:val="auto"/>
            <w:sz w:val="18"/>
            <w:szCs w:val="18"/>
            <w:lang w:val="de-DE"/>
          </w:rPr>
          <w:t>http://go.microsoft.com/fwlink/?Linkid=104610</w:t>
        </w:r>
      </w:hyperlink>
      <w:r w:rsidRPr="00EB1828">
        <w:rPr>
          <w:rFonts w:cs="Arial"/>
          <w:bCs/>
          <w:color w:val="auto"/>
          <w:sz w:val="18"/>
          <w:szCs w:val="18"/>
          <w:lang w:val="de-DE"/>
        </w:rPr>
        <w:t>.</w:t>
      </w:r>
    </w:p>
    <w:p w:rsidR="00BD1E23" w:rsidRPr="00EB1828" w:rsidRDefault="00BD1E23" w:rsidP="009D6B74">
      <w:pPr>
        <w:ind w:left="720"/>
        <w:rPr>
          <w:lang w:val="de-DE"/>
        </w:rPr>
      </w:pPr>
      <w:r w:rsidRPr="00EB1828">
        <w:rPr>
          <w:rFonts w:cs="Arial"/>
          <w:bCs/>
          <w:color w:val="auto"/>
          <w:sz w:val="18"/>
          <w:szCs w:val="18"/>
          <w:lang w:val="de-DE"/>
        </w:rPr>
        <w:t>Programmatūra periodiski veiks programmatūras validācijas pārbaudi. Pārbaudi var uzsākt programmatūra vai Microsoft. Lai</w:t>
      </w:r>
      <w:r w:rsidR="009D6B74" w:rsidRPr="00EB1828">
        <w:rPr>
          <w:rFonts w:cs="Arial"/>
          <w:bCs/>
          <w:color w:val="auto"/>
          <w:sz w:val="18"/>
          <w:szCs w:val="18"/>
          <w:lang w:val="de-DE"/>
        </w:rPr>
        <w:t> </w:t>
      </w:r>
      <w:r w:rsidRPr="00EB1828">
        <w:rPr>
          <w:rFonts w:cs="Arial"/>
          <w:bCs/>
          <w:color w:val="auto"/>
          <w:sz w:val="18"/>
          <w:szCs w:val="18"/>
          <w:lang w:val="de-DE"/>
        </w:rPr>
        <w:t xml:space="preserve">iespējotu aktivizēšanas funkciju un validācijas pārbaudes, programmatūra periodiski var pieprasīt veikt programmatūras validācijas, licencēšanas vai aktivizēšanas funkciju atjaunināšanu vai papildu lejupielādes. Jauninājumi vai lejupielādes nepieciešami, lai programmatūra pareizi darbotos, un tie var tikt lejupielādēti un instalēti bez iepriekšēja paziņojuma. Validācijas pārbaudes laikā vai pēc tās programmatūra var nosūtīt Microsoft informāciju par programmatūru, datoru un validācijas pārbaudes rezultātiem. Šī informācija ietver, piemēram, programmatūras versiju un produkta atslēgu, datus par validācijai veiktajām neautorizētajām izmaiņām, datus par programmatūras licencēšanas vai aktivizēšanas funkcijām, datus par atklāto saistīto ļaunprātīgu vai neautorizētu programmatūru, kā arī datora interneta protokola adresi. Korporācija Microsoft neizmanto šo informāciju, lai </w:t>
      </w:r>
      <w:r w:rsidRPr="00EB1828">
        <w:rPr>
          <w:rFonts w:cs="Arial"/>
          <w:bCs/>
          <w:color w:val="000000" w:themeColor="text1"/>
          <w:sz w:val="18"/>
          <w:szCs w:val="18"/>
          <w:lang w:val="de-DE"/>
        </w:rPr>
        <w:t>jūs identificētu vai sazinātos ar jums</w:t>
      </w:r>
      <w:r w:rsidRPr="00EB1828">
        <w:rPr>
          <w:color w:val="000000" w:themeColor="text1"/>
          <w:sz w:val="18"/>
          <w:szCs w:val="18"/>
          <w:lang w:val="de-DE"/>
        </w:rPr>
        <w:t>; tomēr korporācija Microsoft šo informāciju var izmantot un koplietot, lai novērstu nelicencētu programmatūras lietošanu</w:t>
      </w:r>
      <w:r w:rsidRPr="00EB1828">
        <w:rPr>
          <w:rFonts w:cs="Arial"/>
          <w:bCs/>
          <w:color w:val="auto"/>
          <w:sz w:val="18"/>
          <w:szCs w:val="18"/>
          <w:lang w:val="de-DE"/>
        </w:rPr>
        <w:t xml:space="preserve">. Lietojot programmatūru, jūs piekrītat šīs informācijas pārraidīšanai. Plašāku informāciju par validāciju un validācijas pārbaudes laikā vai pēc tās nosūtīto informāciju skatiet vietnē </w:t>
      </w:r>
      <w:hyperlink r:id="rId57" w:history="1">
        <w:r w:rsidRPr="00EB1828">
          <w:rPr>
            <w:rFonts w:cs="Arial"/>
            <w:bCs/>
            <w:color w:val="auto"/>
            <w:sz w:val="18"/>
            <w:szCs w:val="18"/>
            <w:lang w:val="de-DE"/>
          </w:rPr>
          <w:t>http://go.microsoft.com/fwlink/?Linkid=104611</w:t>
        </w:r>
      </w:hyperlink>
      <w:r w:rsidRPr="00EB1828">
        <w:rPr>
          <w:rFonts w:cs="Arial"/>
          <w:bCs/>
          <w:color w:val="auto"/>
          <w:sz w:val="18"/>
          <w:szCs w:val="18"/>
          <w:lang w:val="de-DE"/>
        </w:rPr>
        <w:t>.</w:t>
      </w:r>
    </w:p>
    <w:p w:rsidR="00BD1E23" w:rsidRPr="00EB1828" w:rsidRDefault="00BD1E23" w:rsidP="00BD1E23">
      <w:pPr>
        <w:ind w:left="720"/>
        <w:rPr>
          <w:lang w:val="de-DE"/>
        </w:rPr>
      </w:pPr>
      <w:r w:rsidRPr="00EB1828">
        <w:rPr>
          <w:rFonts w:cs="Arial"/>
          <w:bCs/>
          <w:color w:val="auto"/>
          <w:sz w:val="18"/>
          <w:szCs w:val="18"/>
          <w:lang w:val="de-DE"/>
        </w:rPr>
        <w:t>Ja pēc validācijas pārbaudes tiek atklāts, ka programmatūra ir viltota, nepareizi licencēta, ka tā ir viltots Windows produkts vai ietver neautorizētas izmaiņas, tas ietekmēs programmatūras funkcionalitāti un lietošanu, piemēram: Korporācijai Microsoft ir tiesības labot programmatūru, kā arī noņemt, ievietot karantīnā vai atspējot visas neautorizētās izmaiņas, kas var ietekmēt pareizu programmatūras lietošanu, tostarp programmatūras aktivizēšanas vai validēšanas funkciju apiešanu, vai pārbaudīt un noņemt ļaunprātīgu vai neautorizētu programmatūru, par kuru ir zināms, ka tā attiecas uz šīm neautorizētajām izmaiņām, vai sūtīt jums paziņojumus, ka programmatūra ir nepareizi licencēta vai ir viltots Windows produkts, un sūtīt jums atgādinājumus iegādāties pareizi licencētu programmatūras kopiju, vai arī jums būs jāievēro Microsoft norādījumi, lai saņemtu programmatūras lietošanas licenci un tiesības to atkārtoti aktivizēt, un, iespējams, nevarēsit iegūt noteiktus Microsoft jauninājumus vai atjauninājumus.</w:t>
      </w:r>
    </w:p>
    <w:p w:rsidR="00BD1E23" w:rsidRPr="00EB1828" w:rsidRDefault="00BD1E23" w:rsidP="00BD1E23">
      <w:pPr>
        <w:ind w:left="720"/>
        <w:rPr>
          <w:lang w:val="de-DE"/>
        </w:rPr>
      </w:pPr>
      <w:r w:rsidRPr="00EB1828">
        <w:rPr>
          <w:rFonts w:cs="Arial"/>
          <w:bCs/>
          <w:color w:val="auto"/>
          <w:sz w:val="18"/>
          <w:szCs w:val="18"/>
          <w:lang w:val="de-DE"/>
        </w:rPr>
        <w:t>Programmatūras atjauninājumus un jauninājumus var iegūt tikai no Microsoft vai pilnvarotiem avotiem.</w:t>
      </w:r>
      <w:r w:rsidR="00B07308" w:rsidRPr="00EB1828">
        <w:rPr>
          <w:rFonts w:cs="Arial"/>
          <w:bCs/>
          <w:color w:val="auto"/>
          <w:sz w:val="18"/>
          <w:szCs w:val="18"/>
          <w:lang w:val="de-DE"/>
        </w:rPr>
        <w:t xml:space="preserve"> </w:t>
      </w:r>
      <w:r w:rsidRPr="00EB1828">
        <w:rPr>
          <w:rFonts w:cs="Arial"/>
          <w:bCs/>
          <w:color w:val="auto"/>
          <w:sz w:val="18"/>
          <w:szCs w:val="18"/>
          <w:lang w:val="de-DE"/>
        </w:rPr>
        <w:t xml:space="preserve">Plašāku informāciju par atjauninājumu iegūšanu no pilnvarotiem avotiem skatiet vietnē </w:t>
      </w:r>
      <w:hyperlink r:id="rId58" w:history="1">
        <w:r w:rsidRPr="00EB1828">
          <w:rPr>
            <w:rFonts w:cs="Arial"/>
            <w:bCs/>
            <w:color w:val="auto"/>
            <w:sz w:val="18"/>
            <w:szCs w:val="18"/>
            <w:lang w:val="de-DE"/>
          </w:rPr>
          <w:t>http://go.microsoft.com/fwlink/?Linkid=104612</w:t>
        </w:r>
      </w:hyperlink>
      <w:r w:rsidRPr="00EB1828">
        <w:rPr>
          <w:rFonts w:cs="Arial"/>
          <w:bCs/>
          <w:color w:val="auto"/>
          <w:sz w:val="18"/>
          <w:szCs w:val="18"/>
          <w:lang w:val="de-DE"/>
        </w:rPr>
        <w:t xml:space="preserve">. </w:t>
      </w:r>
    </w:p>
    <w:p w:rsidR="00EA2097" w:rsidRPr="00EB1828" w:rsidRDefault="00EA2097" w:rsidP="00EA2097">
      <w:pPr>
        <w:autoSpaceDN w:val="0"/>
        <w:spacing w:before="120"/>
        <w:ind w:left="720"/>
        <w:rPr>
          <w:lang w:val="de-DE"/>
        </w:rPr>
      </w:pPr>
      <w:r w:rsidRPr="00EB1828">
        <w:rPr>
          <w:b/>
          <w:color w:val="auto"/>
          <w:sz w:val="18"/>
          <w:lang w:val="de-DE"/>
        </w:rPr>
        <w:t>Windows lietojumprogrammas</w:t>
      </w:r>
    </w:p>
    <w:p w:rsidR="00EA2097" w:rsidRPr="00EB1828" w:rsidRDefault="00EA2097" w:rsidP="009D6B74">
      <w:pPr>
        <w:autoSpaceDN w:val="0"/>
        <w:spacing w:before="120"/>
        <w:ind w:left="720"/>
        <w:rPr>
          <w:lang w:val="de-DE"/>
        </w:rPr>
      </w:pPr>
      <w:r w:rsidRPr="00EB1828">
        <w:rPr>
          <w:rFonts w:cs="Arial"/>
          <w:color w:val="auto"/>
          <w:sz w:val="18"/>
          <w:szCs w:val="18"/>
          <w:lang w:val="de-DE"/>
        </w:rPr>
        <w:t xml:space="preserve">Windows lietojumprogrammas ir Microsoft izstrādātas lietojumprogrammas, kas ir ietvertas Windows komplektā un ir licencētas jums saskaņā ar Windows licences noteikumiem. Jūs varat piekļūt katrai Windows lietojumprogrammai no attiecīgā elementa izvēlnē Sākt. Dažas Windows lietojumprogrammas nodrošina piekļuves punktu tiešsaistes pakalpojumiem, un šo pakalpojumu lietošana, iespējams, ir noteikta atsevišķos noteikumos un konfidencialitātes politikā. Šos noteikumus un politiku skatiet lietojumprogrammas iestatījumos. Ja vien jums netiek parādīti vai lietojumprogrammas iestatījumos nav noradīti citi noteikumi, jūs piekrītat, ka pakalpojumus, kuriem piekļūstat no Windows lietojumprogrammām, regulē Microsoft pakalpojumu līgums, kas ir pieejams vietnē </w:t>
      </w:r>
      <w:hyperlink r:id="rId59">
        <w:r w:rsidRPr="00EB1828">
          <w:rPr>
            <w:rFonts w:cs="Arial"/>
            <w:color w:val="auto"/>
            <w:sz w:val="18"/>
            <w:szCs w:val="18"/>
            <w:lang w:val="de-DE"/>
          </w:rPr>
          <w:t>http://go.microsoft.com/fwlink/?linkid=248238</w:t>
        </w:r>
      </w:hyperlink>
      <w:r w:rsidRPr="00EB1828">
        <w:rPr>
          <w:rFonts w:cs="Arial"/>
          <w:color w:val="auto"/>
          <w:sz w:val="18"/>
          <w:szCs w:val="18"/>
          <w:lang w:val="de-DE"/>
        </w:rPr>
        <w:t xml:space="preserve">, vai attiecībā uz Windows lietojumprogrammām, kas piekļūst Xbox pakalpojumiem, </w:t>
      </w:r>
      <w:hyperlink r:id="rId60">
        <w:r w:rsidRPr="00EB1828">
          <w:rPr>
            <w:rFonts w:cs="Arial"/>
            <w:color w:val="auto"/>
            <w:sz w:val="18"/>
            <w:szCs w:val="18"/>
            <w:lang w:val="de-DE"/>
          </w:rPr>
          <w:t> — vietnē http://xbox.com/legal/livetou</w:t>
        </w:r>
      </w:hyperlink>
      <w:r w:rsidRPr="00EB1828">
        <w:rPr>
          <w:rFonts w:cs="Arial"/>
          <w:color w:val="auto"/>
          <w:sz w:val="18"/>
          <w:szCs w:val="18"/>
          <w:lang w:val="de-DE"/>
        </w:rPr>
        <w:t>.</w:t>
      </w:r>
      <w:r w:rsidR="00B07308" w:rsidRPr="00EB1828">
        <w:rPr>
          <w:rFonts w:cs="Arial"/>
          <w:color w:val="auto"/>
          <w:sz w:val="18"/>
          <w:szCs w:val="18"/>
          <w:lang w:val="de-DE"/>
        </w:rPr>
        <w:t xml:space="preserve"> </w:t>
      </w:r>
      <w:r w:rsidRPr="00EB1828">
        <w:rPr>
          <w:rFonts w:cs="Arial"/>
          <w:color w:val="auto"/>
          <w:sz w:val="18"/>
          <w:szCs w:val="18"/>
          <w:lang w:val="de-DE"/>
        </w:rPr>
        <w:t>Mēs nepārtraukti strādājam, lai uzlabotu pakalpojumus, un jebkurā laikā varam ieviest izmaiņas pakalpojumos. Dažās valstīs pakalpojumi, iespējams, nav pieejami.</w:t>
      </w:r>
      <w:r w:rsidR="009D6B74" w:rsidRPr="00EB1828">
        <w:rPr>
          <w:rFonts w:cs="Arial"/>
          <w:color w:val="auto"/>
          <w:sz w:val="18"/>
          <w:szCs w:val="18"/>
          <w:lang w:val="de-DE"/>
        </w:rPr>
        <w:t> </w:t>
      </w:r>
      <w:r w:rsidRPr="00EB1828">
        <w:rPr>
          <w:rFonts w:cs="Arial"/>
          <w:color w:val="auto"/>
          <w:sz w:val="18"/>
          <w:szCs w:val="18"/>
          <w:lang w:val="de-DE"/>
        </w:rPr>
        <w:t>Jūs jebkurā laikā varat atinstalēt jebkuru Windows lietojumprogrammu un atkārtoti instalēt jebkuru Windows lietojumprogrammu, lejupielādējot to vietnē Windows Store. Dažās Windows lietojumprogrammās ir ietverta reklāma. Jūs varat</w:t>
      </w:r>
      <w:r w:rsidR="009D6B74" w:rsidRPr="00EB1828">
        <w:rPr>
          <w:rFonts w:cs="Arial"/>
          <w:color w:val="auto"/>
          <w:sz w:val="18"/>
          <w:szCs w:val="18"/>
          <w:lang w:val="de-DE"/>
        </w:rPr>
        <w:t> </w:t>
      </w:r>
      <w:r w:rsidRPr="00EB1828">
        <w:rPr>
          <w:rFonts w:cs="Arial"/>
          <w:color w:val="auto"/>
          <w:sz w:val="18"/>
          <w:szCs w:val="18"/>
          <w:lang w:val="de-DE"/>
        </w:rPr>
        <w:t xml:space="preserve">atslēgt personalizēto reklamēšanu, apmeklējot vietni </w:t>
      </w:r>
      <w:hyperlink r:id="rId61">
        <w:r w:rsidRPr="00EB1828">
          <w:rPr>
            <w:rFonts w:cs="Arial"/>
            <w:color w:val="auto"/>
            <w:sz w:val="18"/>
            <w:szCs w:val="18"/>
            <w:lang w:val="de-DE"/>
          </w:rPr>
          <w:t>http://choice.live.com</w:t>
        </w:r>
      </w:hyperlink>
      <w:r w:rsidRPr="00EB1828">
        <w:rPr>
          <w:rFonts w:cs="Arial"/>
          <w:color w:val="auto"/>
          <w:sz w:val="18"/>
          <w:szCs w:val="18"/>
          <w:lang w:val="de-DE"/>
        </w:rPr>
        <w:t>.</w:t>
      </w:r>
    </w:p>
    <w:p w:rsidR="00EA2097" w:rsidRPr="00D54DC8" w:rsidRDefault="00EA2097" w:rsidP="00EA2097">
      <w:pPr>
        <w:autoSpaceDN w:val="0"/>
        <w:spacing w:before="120"/>
        <w:ind w:left="720"/>
      </w:pPr>
      <w:r>
        <w:rPr>
          <w:b/>
          <w:color w:val="auto"/>
          <w:sz w:val="18"/>
        </w:rPr>
        <w:t>Adobe Flash Player</w:t>
      </w:r>
    </w:p>
    <w:p w:rsidR="00EA2097" w:rsidRPr="00D54DC8" w:rsidRDefault="00EA2097" w:rsidP="00EA2097">
      <w:pPr>
        <w:autoSpaceDN w:val="0"/>
        <w:spacing w:before="120"/>
        <w:ind w:left="720"/>
      </w:pPr>
      <w:r>
        <w:rPr>
          <w:rFonts w:cs="Arial"/>
          <w:color w:val="auto"/>
          <w:sz w:val="18"/>
          <w:szCs w:val="18"/>
        </w:rPr>
        <w:t xml:space="preserve">Programmatūrā var būt ietverta Adobe Flash Player versija. Jūs piekrītat, ka lietosit programmu Adobe Flash Player saskaņā ar Adobe Systems Incorporated licences noteikumiem, kas ir pieejami vietnē </w:t>
      </w:r>
      <w:hyperlink r:id="rId62">
        <w:r>
          <w:rPr>
            <w:rFonts w:cs="Arial"/>
            <w:color w:val="auto"/>
            <w:sz w:val="18"/>
            <w:szCs w:val="18"/>
          </w:rPr>
          <w:t>http://go.microsoft.com/fwlink/?linkid=248532</w:t>
        </w:r>
      </w:hyperlink>
      <w:r>
        <w:rPr>
          <w:rFonts w:cs="Arial"/>
          <w:color w:val="auto"/>
          <w:sz w:val="18"/>
          <w:szCs w:val="18"/>
        </w:rPr>
        <w:t>. Adobe un Flash ir Adobe Systems Incorporated reģistrētas preču zīmes vai preču zīmes Amerikas Savienotajās Valstīs un/vai citās valstīs.</w:t>
      </w:r>
    </w:p>
    <w:p w:rsidR="00BD1E23" w:rsidRPr="00D54DC8" w:rsidRDefault="00BD1E23" w:rsidP="009D6B74">
      <w:pPr>
        <w:autoSpaceDN w:val="0"/>
        <w:spacing w:before="120"/>
        <w:ind w:left="720"/>
      </w:pPr>
      <w:r>
        <w:rPr>
          <w:b/>
          <w:color w:val="auto"/>
          <w:sz w:val="18"/>
        </w:rPr>
        <w:t>Windows operētājsistēmas izpirkšanas iespēja.</w:t>
      </w:r>
      <w:r w:rsidRPr="00EF38CA">
        <w:rPr>
          <w:rFonts w:cs="Arial"/>
          <w:b/>
          <w:color w:val="auto"/>
          <w:sz w:val="18"/>
          <w:szCs w:val="18"/>
        </w:rPr>
        <w:t xml:space="preserve"> </w:t>
      </w:r>
      <w:r>
        <w:rPr>
          <w:rFonts w:cs="Arial"/>
          <w:color w:val="auto"/>
          <w:sz w:val="18"/>
          <w:szCs w:val="18"/>
        </w:rPr>
        <w:t xml:space="preserve">Izpirkšanas iespēja ir pieejama, lai iegūtu pastāvīgas Licences Windows Enterprise jaunākajai versijai, kas saskaņā ar abonementu Windows Intune ar Windows darbstacijas operētājsistēmu ir pieejama jums izpirkšanas iespējas izmantošanas datumā vai pirms šī datuma (turpmāk tekstā — Windows Enterprise </w:t>
      </w:r>
      <w:r>
        <w:rPr>
          <w:rFonts w:cs="Arial"/>
          <w:color w:val="auto"/>
          <w:sz w:val="18"/>
          <w:szCs w:val="18"/>
        </w:rPr>
        <w:lastRenderedPageBreak/>
        <w:t>programmatūra).</w:t>
      </w:r>
      <w:r w:rsidR="00B07308">
        <w:rPr>
          <w:rFonts w:cs="Arial"/>
          <w:color w:val="auto"/>
          <w:sz w:val="18"/>
          <w:szCs w:val="18"/>
        </w:rPr>
        <w:t xml:space="preserve"> </w:t>
      </w:r>
      <w:r>
        <w:rPr>
          <w:rFonts w:cs="Arial"/>
          <w:color w:val="auto"/>
          <w:sz w:val="18"/>
          <w:szCs w:val="18"/>
        </w:rPr>
        <w:t>Izpirkšanas pasūtījumu var iesniegt aktīva abonementa Windows Intune ar Windows darbstacijas operētājsistēmu 12. kalendārajā mēnesī vai jebkurā laikā pēc 12. kalendārā mēneša, vai 90 dienu laikā pēc abonementa termiņa beigām vai abonementa atcelšanas.</w:t>
      </w:r>
      <w:r w:rsidR="00B07308">
        <w:rPr>
          <w:rFonts w:cs="Arial"/>
          <w:color w:val="auto"/>
          <w:sz w:val="18"/>
          <w:szCs w:val="18"/>
        </w:rPr>
        <w:t xml:space="preserve"> </w:t>
      </w:r>
      <w:r>
        <w:rPr>
          <w:rFonts w:cs="Arial"/>
          <w:color w:val="auto"/>
          <w:sz w:val="18"/>
          <w:szCs w:val="18"/>
        </w:rPr>
        <w:t>Izpirkšanas iespējas izmantošanas laikā vai pirms šīs iespējas izmantošanas jums būs jāsamaksā visas nesamaksātās abonementa un/vai atcelšanas maksas.</w:t>
      </w:r>
      <w:r w:rsidR="00B07308">
        <w:rPr>
          <w:rFonts w:cs="Arial"/>
          <w:color w:val="auto"/>
          <w:sz w:val="18"/>
          <w:szCs w:val="18"/>
        </w:rPr>
        <w:t xml:space="preserve"> </w:t>
      </w:r>
      <w:r>
        <w:rPr>
          <w:rFonts w:cs="Arial"/>
          <w:color w:val="auto"/>
          <w:sz w:val="18"/>
          <w:szCs w:val="18"/>
        </w:rPr>
        <w:t>Windows Enterprise programmatūras izpirkšanas pasūtījumā varat ietvert vairākas Licences, taču Licenču skaits nedrīkst pārsniegt aktīvo abonementu Licenču skaitu, ko pašreiz lietojat (vai lietojāt 90 dienas pirms izpirkšanas pasūtījuma iesniegšanas) abonementam Windows Intune ar</w:t>
      </w:r>
      <w:r w:rsidR="009D6B74">
        <w:rPr>
          <w:rFonts w:cs="Arial"/>
          <w:color w:val="auto"/>
          <w:sz w:val="18"/>
          <w:szCs w:val="18"/>
        </w:rPr>
        <w:t> </w:t>
      </w:r>
      <w:r>
        <w:rPr>
          <w:rFonts w:cs="Arial"/>
          <w:color w:val="auto"/>
          <w:sz w:val="18"/>
          <w:szCs w:val="18"/>
        </w:rPr>
        <w:t>Windows darbstacijas operētājsistēmu. Lai uzzinātu izcenojumu, maksājumu nosacījumus un informāciju par izpirkšanas iespējas izmantošanu, lūdzu, sazinieties ar vietējo atbalsta centru: http://www.microsoft.com/online/help/en-us/helphowto/0d8eb4c2-77c5-4dd8-b66c-9f1de7451e24.htm.</w:t>
      </w:r>
    </w:p>
    <w:p w:rsidR="00BD1E23" w:rsidRPr="00D54DC8" w:rsidRDefault="00BD1E23" w:rsidP="00BD1E23">
      <w:pPr>
        <w:autoSpaceDN w:val="0"/>
        <w:spacing w:before="120"/>
        <w:ind w:left="720"/>
      </w:pPr>
      <w:r>
        <w:rPr>
          <w:b/>
          <w:color w:val="auto"/>
          <w:sz w:val="18"/>
        </w:rPr>
        <w:t>Pastāvīgās licences</w:t>
      </w:r>
    </w:p>
    <w:p w:rsidR="00BD1E23" w:rsidRPr="00D54DC8" w:rsidRDefault="00BD1E23" w:rsidP="00BD1E23">
      <w:pPr>
        <w:autoSpaceDN w:val="0"/>
        <w:spacing w:before="120"/>
        <w:ind w:left="720"/>
      </w:pPr>
      <w:r>
        <w:rPr>
          <w:rFonts w:cs="Arial"/>
          <w:color w:val="auto"/>
          <w:sz w:val="18"/>
          <w:szCs w:val="18"/>
        </w:rPr>
        <w:t>Kad mēs būsim pieņēmuši jūsu izpirkšanas pasūtījumu un maksājumu pilnā apmērā, jums piederēs Windows Enterprise programmatūras pastāvīgās Licences atbilstoši izpirkšanas pasūtījumā norādītajam Licenču skaitam.</w:t>
      </w:r>
    </w:p>
    <w:p w:rsidR="00BD1E23" w:rsidRPr="00D54DC8" w:rsidRDefault="00BD1E23" w:rsidP="00BD1E23">
      <w:pPr>
        <w:autoSpaceDN w:val="0"/>
        <w:spacing w:before="120"/>
        <w:ind w:left="720"/>
      </w:pPr>
      <w:r>
        <w:rPr>
          <w:rFonts w:cs="Arial"/>
          <w:color w:val="auto"/>
          <w:sz w:val="18"/>
          <w:szCs w:val="18"/>
        </w:rPr>
        <w:t>Uz pastāvīgajām licencēm, kas ir iegūtas saskaņā ar izpirkšanas iespēju, attiecas lielapjoma licencēšanas līguma noteikumi (tostarp šie Tiešsaistes pakalpojuma lietošanas noteikumi, kā norādīts tālāk tekstā, un visi licences ierobežojumi), un šīs Licences aizstāj kvalificētās Microsoft darbstacijas operētājsistēmas pamata pastāvīgās Licences. Noteikumi, kas regulē Windows Enterprise programmatūras pašreizējo lietošanu, paliek spēkā arī pēc lielapjoma licencēšanas līguma termiņa beigām vai darbības izbeigšanas.</w:t>
      </w:r>
    </w:p>
    <w:p w:rsidR="00BD1E23" w:rsidRPr="00D54DC8" w:rsidRDefault="00BD1E23" w:rsidP="009D6B74">
      <w:pPr>
        <w:autoSpaceDN w:val="0"/>
        <w:ind w:left="720"/>
      </w:pPr>
      <w:r>
        <w:rPr>
          <w:b/>
          <w:color w:val="auto"/>
          <w:sz w:val="18"/>
        </w:rPr>
        <w:t>Atbildības ierobežojums.</w:t>
      </w:r>
      <w:r w:rsidR="00B07308">
        <w:rPr>
          <w:color w:val="auto"/>
        </w:rPr>
        <w:t xml:space="preserve"> </w:t>
      </w:r>
      <w:r>
        <w:rPr>
          <w:rFonts w:cs="Arial"/>
          <w:color w:val="auto"/>
          <w:sz w:val="18"/>
          <w:szCs w:val="18"/>
        </w:rPr>
        <w:t>Pat tad, ja jūsu lielapjoma licencēšanas līgumā ir noteikts citādi, piemērojamos tiesību aktos atļautajā apmērā mūsu un mūsu Saistīto uzņēmumu un darbuzņēmēju atbildība, kas izriet no šī līguma un ir saistīta ar Windows Enterprise programmatūru, attiecas tikai uz tiešajiem zaudējumiem, un atlīdzības apmērs nepārsniedz summu, ko</w:t>
      </w:r>
      <w:r w:rsidR="009D6B74">
        <w:rPr>
          <w:rFonts w:cs="Arial"/>
          <w:color w:val="auto"/>
          <w:sz w:val="18"/>
          <w:szCs w:val="18"/>
        </w:rPr>
        <w:t> </w:t>
      </w:r>
      <w:r>
        <w:rPr>
          <w:rFonts w:cs="Arial"/>
          <w:color w:val="auto"/>
          <w:sz w:val="18"/>
          <w:szCs w:val="18"/>
        </w:rPr>
        <w:t>samaksājāt, kad izmantojāt izpirkšanas iespēju.</w:t>
      </w:r>
      <w:r w:rsidR="00B07308">
        <w:rPr>
          <w:rFonts w:cs="Arial"/>
          <w:color w:val="auto"/>
          <w:sz w:val="18"/>
          <w:szCs w:val="18"/>
        </w:rPr>
        <w:t xml:space="preserve"> </w:t>
      </w:r>
    </w:p>
    <w:p w:rsidR="00BD1E23" w:rsidRPr="00D54DC8" w:rsidRDefault="00BD1E23" w:rsidP="00BD1E23">
      <w:pPr>
        <w:autoSpaceDN w:val="0"/>
        <w:ind w:left="720"/>
      </w:pPr>
      <w:r>
        <w:rPr>
          <w:b/>
          <w:color w:val="auto"/>
          <w:sz w:val="18"/>
        </w:rPr>
        <w:t>Licenču piešķiršana.</w:t>
      </w:r>
      <w:r w:rsidR="00B07308">
        <w:rPr>
          <w:color w:val="auto"/>
        </w:rPr>
        <w:t xml:space="preserve"> </w:t>
      </w:r>
      <w:r>
        <w:rPr>
          <w:rFonts w:cs="Arial"/>
          <w:bCs/>
          <w:color w:val="auto"/>
          <w:sz w:val="18"/>
          <w:szCs w:val="18"/>
        </w:rPr>
        <w:t>Jums ir jāpiešķir ar izpirkšanas iespēju iegādātās pastāvīgās Licences tām Windows ierīcēm, kurās esat lietojis programmatūru saskaņā ar attiecīgajām Windows Intune ar Windows darbstacijas operētājsistēmas (lietotājam) abonementa Licencēm</w:t>
      </w:r>
      <w:r>
        <w:rPr>
          <w:rFonts w:cs="Arial"/>
          <w:bCs/>
          <w:color w:val="auto"/>
          <w:sz w:val="18"/>
          <w:szCs w:val="18"/>
          <w:shd w:val="clear" w:color="auto" w:fill="D9D9D9" w:themeFill="background1" w:themeFillShade="D9"/>
        </w:rPr>
        <w:t>.</w:t>
      </w:r>
    </w:p>
    <w:p w:rsidR="00BD1E23" w:rsidRPr="00D54DC8" w:rsidRDefault="00BD1E23" w:rsidP="002E3BCA">
      <w:pPr>
        <w:autoSpaceDN w:val="0"/>
        <w:ind w:left="720"/>
      </w:pPr>
      <w:r>
        <w:rPr>
          <w:b/>
          <w:color w:val="auto"/>
          <w:sz w:val="18"/>
        </w:rPr>
        <w:t>Produktu lietošanas noteikumi.</w:t>
      </w:r>
      <w:r w:rsidR="00B07308">
        <w:rPr>
          <w:color w:val="auto"/>
        </w:rPr>
        <w:t xml:space="preserve"> </w:t>
      </w:r>
      <w:r>
        <w:rPr>
          <w:rFonts w:cs="Arial"/>
          <w:bCs/>
          <w:color w:val="auto"/>
          <w:sz w:val="18"/>
          <w:szCs w:val="18"/>
        </w:rPr>
        <w:t>Uz Windows Enterprise programmatūras lietošanu atbilstoši pastāvīgajām licencēm, kuras iegādājaties saskaņā ar izpirkšanas iespēju, attiecas Windows Intune ar Windows darbstacijas operētājsistēmu licences noteikumu sadaļas</w:t>
      </w:r>
      <w:r w:rsidR="00D41E25">
        <w:rPr>
          <w:rFonts w:cs="Arial"/>
          <w:bCs/>
          <w:color w:val="auto"/>
          <w:sz w:val="18"/>
          <w:szCs w:val="18"/>
        </w:rPr>
        <w:t xml:space="preserve"> </w:t>
      </w:r>
      <w:r w:rsidR="002E3BCA">
        <w:rPr>
          <w:rFonts w:cs="Arial"/>
          <w:bCs/>
          <w:color w:val="auto"/>
          <w:sz w:val="18"/>
          <w:szCs w:val="18"/>
        </w:rPr>
        <w:t>„</w:t>
      </w:r>
      <w:r>
        <w:rPr>
          <w:rFonts w:cs="Arial"/>
          <w:bCs/>
          <w:color w:val="auto"/>
          <w:sz w:val="18"/>
          <w:szCs w:val="18"/>
        </w:rPr>
        <w:t>Vispārīgie licences noteikumi</w:t>
      </w:r>
      <w:r w:rsidR="002E3BCA">
        <w:rPr>
          <w:rFonts w:cs="Arial"/>
          <w:bCs/>
          <w:color w:val="auto"/>
          <w:sz w:val="18"/>
          <w:szCs w:val="18"/>
        </w:rPr>
        <w:t>”</w:t>
      </w:r>
      <w:r>
        <w:rPr>
          <w:rFonts w:cs="Arial"/>
          <w:bCs/>
          <w:color w:val="auto"/>
          <w:sz w:val="18"/>
          <w:szCs w:val="18"/>
        </w:rPr>
        <w:t>,</w:t>
      </w:r>
      <w:r w:rsidR="00D41E25">
        <w:rPr>
          <w:rFonts w:cs="Arial"/>
          <w:bCs/>
          <w:color w:val="auto"/>
          <w:sz w:val="18"/>
          <w:szCs w:val="18"/>
        </w:rPr>
        <w:t xml:space="preserve"> </w:t>
      </w:r>
      <w:r w:rsidR="002E3BCA">
        <w:rPr>
          <w:rFonts w:cs="Arial"/>
          <w:bCs/>
          <w:color w:val="auto"/>
          <w:sz w:val="18"/>
          <w:szCs w:val="18"/>
        </w:rPr>
        <w:t>„</w:t>
      </w:r>
      <w:r>
        <w:rPr>
          <w:rFonts w:cs="Arial"/>
          <w:bCs/>
          <w:color w:val="auto"/>
          <w:sz w:val="18"/>
          <w:szCs w:val="18"/>
        </w:rPr>
        <w:t>Instalēšana un izmantošana</w:t>
      </w:r>
      <w:r w:rsidR="002E3BCA">
        <w:rPr>
          <w:rFonts w:cs="Arial"/>
          <w:bCs/>
          <w:color w:val="auto"/>
          <w:sz w:val="18"/>
          <w:szCs w:val="18"/>
        </w:rPr>
        <w:t>”</w:t>
      </w:r>
      <w:r>
        <w:rPr>
          <w:rFonts w:cs="Arial"/>
          <w:bCs/>
          <w:color w:val="auto"/>
          <w:sz w:val="18"/>
          <w:szCs w:val="18"/>
        </w:rPr>
        <w:t>,</w:t>
      </w:r>
      <w:r w:rsidR="00D41E25">
        <w:rPr>
          <w:rFonts w:cs="Arial"/>
          <w:bCs/>
          <w:color w:val="auto"/>
          <w:sz w:val="18"/>
          <w:szCs w:val="18"/>
        </w:rPr>
        <w:t xml:space="preserve"> </w:t>
      </w:r>
      <w:r w:rsidR="002E3BCA">
        <w:rPr>
          <w:rFonts w:cs="Arial"/>
          <w:bCs/>
          <w:color w:val="auto"/>
          <w:sz w:val="18"/>
          <w:szCs w:val="18"/>
        </w:rPr>
        <w:t>„</w:t>
      </w:r>
      <w:r>
        <w:rPr>
          <w:rFonts w:cs="Arial"/>
          <w:bCs/>
          <w:color w:val="auto"/>
          <w:sz w:val="18"/>
          <w:szCs w:val="18"/>
        </w:rPr>
        <w:t>Paziņojumi un validācija</w:t>
      </w:r>
      <w:r w:rsidR="002E3BCA">
        <w:rPr>
          <w:rFonts w:cs="Arial"/>
          <w:bCs/>
          <w:color w:val="auto"/>
          <w:sz w:val="18"/>
          <w:szCs w:val="18"/>
        </w:rPr>
        <w:t>”</w:t>
      </w:r>
      <w:r>
        <w:rPr>
          <w:rFonts w:cs="Arial"/>
          <w:bCs/>
          <w:color w:val="auto"/>
          <w:sz w:val="18"/>
          <w:szCs w:val="18"/>
        </w:rPr>
        <w:t>,</w:t>
      </w:r>
      <w:r w:rsidR="00D41E25">
        <w:rPr>
          <w:rFonts w:cs="Arial"/>
          <w:bCs/>
          <w:color w:val="auto"/>
          <w:sz w:val="18"/>
          <w:szCs w:val="18"/>
        </w:rPr>
        <w:t xml:space="preserve"> </w:t>
      </w:r>
      <w:r w:rsidR="002E3BCA">
        <w:rPr>
          <w:rFonts w:cs="Arial"/>
          <w:bCs/>
          <w:color w:val="auto"/>
          <w:sz w:val="18"/>
          <w:szCs w:val="18"/>
        </w:rPr>
        <w:t>„</w:t>
      </w:r>
      <w:r>
        <w:rPr>
          <w:rFonts w:cs="Arial"/>
          <w:bCs/>
          <w:color w:val="auto"/>
          <w:sz w:val="18"/>
          <w:szCs w:val="18"/>
        </w:rPr>
        <w:t>Windows lietojumprogrammas</w:t>
      </w:r>
      <w:r w:rsidR="002E3BCA">
        <w:rPr>
          <w:rFonts w:cs="Arial"/>
          <w:bCs/>
          <w:color w:val="auto"/>
          <w:sz w:val="18"/>
          <w:szCs w:val="18"/>
        </w:rPr>
        <w:t>”</w:t>
      </w:r>
      <w:r w:rsidR="00D41E25">
        <w:rPr>
          <w:rFonts w:cs="Arial"/>
          <w:bCs/>
          <w:color w:val="auto"/>
          <w:sz w:val="18"/>
          <w:szCs w:val="18"/>
        </w:rPr>
        <w:t xml:space="preserve"> </w:t>
      </w:r>
      <w:r>
        <w:rPr>
          <w:rFonts w:cs="Arial"/>
          <w:bCs/>
          <w:color w:val="auto"/>
          <w:sz w:val="18"/>
          <w:szCs w:val="18"/>
        </w:rPr>
        <w:t>un</w:t>
      </w:r>
      <w:r w:rsidR="00D41E25">
        <w:rPr>
          <w:rFonts w:cs="Arial"/>
          <w:bCs/>
          <w:color w:val="auto"/>
          <w:sz w:val="18"/>
          <w:szCs w:val="18"/>
        </w:rPr>
        <w:t xml:space="preserve"> </w:t>
      </w:r>
      <w:r w:rsidR="002E3BCA">
        <w:rPr>
          <w:rFonts w:cs="Arial"/>
          <w:bCs/>
          <w:color w:val="auto"/>
          <w:sz w:val="18"/>
          <w:szCs w:val="18"/>
        </w:rPr>
        <w:t>„</w:t>
      </w:r>
      <w:r>
        <w:rPr>
          <w:rFonts w:cs="Arial"/>
          <w:bCs/>
          <w:color w:val="auto"/>
          <w:sz w:val="18"/>
          <w:szCs w:val="18"/>
        </w:rPr>
        <w:t>Adobe Flash Player</w:t>
      </w:r>
      <w:r w:rsidR="002E3BCA">
        <w:rPr>
          <w:rFonts w:cs="Arial"/>
          <w:bCs/>
          <w:color w:val="auto"/>
          <w:sz w:val="18"/>
          <w:szCs w:val="18"/>
        </w:rPr>
        <w:t>”</w:t>
      </w:r>
      <w:r>
        <w:rPr>
          <w:rFonts w:cs="Arial"/>
          <w:bCs/>
          <w:color w:val="auto"/>
          <w:sz w:val="18"/>
          <w:szCs w:val="18"/>
        </w:rPr>
        <w:t>.</w:t>
      </w:r>
      <w:r w:rsidR="00B07308">
        <w:rPr>
          <w:rFonts w:cs="Arial"/>
          <w:bCs/>
          <w:color w:val="auto"/>
          <w:sz w:val="18"/>
          <w:szCs w:val="18"/>
        </w:rPr>
        <w:t xml:space="preserve"> </w:t>
      </w:r>
      <w:r>
        <w:rPr>
          <w:rFonts w:cs="Arial"/>
          <w:bCs/>
          <w:color w:val="auto"/>
          <w:sz w:val="18"/>
          <w:szCs w:val="18"/>
        </w:rPr>
        <w:t>Sadaļas</w:t>
      </w:r>
      <w:r w:rsidR="00D41E25">
        <w:rPr>
          <w:rFonts w:cs="Arial"/>
          <w:bCs/>
          <w:color w:val="auto"/>
          <w:sz w:val="18"/>
          <w:szCs w:val="18"/>
        </w:rPr>
        <w:t xml:space="preserve"> </w:t>
      </w:r>
      <w:r w:rsidR="002E3BCA">
        <w:rPr>
          <w:rFonts w:cs="Arial"/>
          <w:bCs/>
          <w:color w:val="auto"/>
          <w:sz w:val="18"/>
          <w:szCs w:val="18"/>
        </w:rPr>
        <w:t>„</w:t>
      </w:r>
      <w:r>
        <w:rPr>
          <w:rFonts w:cs="Arial"/>
          <w:bCs/>
          <w:color w:val="auto"/>
          <w:sz w:val="18"/>
          <w:szCs w:val="18"/>
        </w:rPr>
        <w:t>Virtualizācijas tiesības</w:t>
      </w:r>
      <w:r w:rsidR="002E3BCA">
        <w:rPr>
          <w:rFonts w:cs="Arial"/>
          <w:bCs/>
          <w:color w:val="auto"/>
          <w:sz w:val="18"/>
          <w:szCs w:val="18"/>
        </w:rPr>
        <w:t>”</w:t>
      </w:r>
      <w:r>
        <w:rPr>
          <w:rFonts w:cs="Arial"/>
          <w:bCs/>
          <w:color w:val="auto"/>
          <w:sz w:val="18"/>
          <w:szCs w:val="18"/>
        </w:rPr>
        <w:t>,</w:t>
      </w:r>
      <w:r w:rsidR="00D41E25">
        <w:rPr>
          <w:rFonts w:cs="Arial"/>
          <w:bCs/>
          <w:color w:val="auto"/>
          <w:sz w:val="18"/>
          <w:szCs w:val="18"/>
        </w:rPr>
        <w:t xml:space="preserve"> </w:t>
      </w:r>
      <w:r w:rsidR="002E3BCA">
        <w:rPr>
          <w:rFonts w:cs="Arial"/>
          <w:bCs/>
          <w:color w:val="auto"/>
          <w:sz w:val="18"/>
          <w:szCs w:val="18"/>
        </w:rPr>
        <w:t>„</w:t>
      </w:r>
      <w:r>
        <w:rPr>
          <w:rFonts w:cs="Arial"/>
          <w:bCs/>
          <w:color w:val="auto"/>
          <w:sz w:val="18"/>
          <w:szCs w:val="18"/>
        </w:rPr>
        <w:t>Viesabonēšanas lietošanas noteikumi</w:t>
      </w:r>
      <w:r w:rsidR="002E3BCA">
        <w:rPr>
          <w:rFonts w:cs="Arial"/>
          <w:bCs/>
          <w:color w:val="auto"/>
          <w:sz w:val="18"/>
          <w:szCs w:val="18"/>
        </w:rPr>
        <w:t>”</w:t>
      </w:r>
      <w:r>
        <w:rPr>
          <w:rFonts w:cs="Arial"/>
          <w:bCs/>
          <w:color w:val="auto"/>
          <w:sz w:val="18"/>
          <w:szCs w:val="18"/>
        </w:rPr>
        <w:t>,</w:t>
      </w:r>
      <w:r w:rsidR="00D41E25">
        <w:rPr>
          <w:rFonts w:cs="Arial"/>
          <w:bCs/>
          <w:color w:val="auto"/>
          <w:sz w:val="18"/>
          <w:szCs w:val="18"/>
        </w:rPr>
        <w:t xml:space="preserve"> </w:t>
      </w:r>
      <w:r w:rsidR="002E3BCA">
        <w:rPr>
          <w:rFonts w:cs="Arial"/>
          <w:bCs/>
          <w:color w:val="auto"/>
          <w:sz w:val="18"/>
          <w:szCs w:val="18"/>
        </w:rPr>
        <w:t>„</w:t>
      </w:r>
      <w:r>
        <w:rPr>
          <w:rFonts w:cs="Arial"/>
          <w:bCs/>
          <w:color w:val="auto"/>
          <w:sz w:val="18"/>
          <w:szCs w:val="18"/>
        </w:rPr>
        <w:t>Windows To Go lietošanas noteikumi</w:t>
      </w:r>
      <w:r w:rsidR="002E3BCA">
        <w:rPr>
          <w:rFonts w:cs="Arial"/>
          <w:bCs/>
          <w:color w:val="auto"/>
          <w:sz w:val="18"/>
          <w:szCs w:val="18"/>
        </w:rPr>
        <w:t>”</w:t>
      </w:r>
      <w:r w:rsidR="00D41E25">
        <w:rPr>
          <w:rFonts w:cs="Arial"/>
          <w:bCs/>
          <w:color w:val="auto"/>
          <w:sz w:val="18"/>
          <w:szCs w:val="18"/>
        </w:rPr>
        <w:t xml:space="preserve"> </w:t>
      </w:r>
      <w:r>
        <w:rPr>
          <w:rFonts w:cs="Arial"/>
          <w:bCs/>
          <w:color w:val="auto"/>
          <w:sz w:val="18"/>
          <w:szCs w:val="18"/>
        </w:rPr>
        <w:t>un</w:t>
      </w:r>
      <w:r w:rsidR="00D41E25">
        <w:rPr>
          <w:rFonts w:cs="Arial"/>
          <w:bCs/>
          <w:color w:val="auto"/>
          <w:sz w:val="18"/>
          <w:szCs w:val="18"/>
        </w:rPr>
        <w:t xml:space="preserve"> </w:t>
      </w:r>
      <w:r w:rsidR="002E3BCA">
        <w:rPr>
          <w:rFonts w:cs="Arial"/>
          <w:bCs/>
          <w:color w:val="auto"/>
          <w:sz w:val="18"/>
          <w:szCs w:val="18"/>
        </w:rPr>
        <w:t>„</w:t>
      </w:r>
      <w:r>
        <w:rPr>
          <w:rFonts w:cs="Arial"/>
          <w:bCs/>
          <w:color w:val="auto"/>
          <w:sz w:val="18"/>
          <w:szCs w:val="18"/>
        </w:rPr>
        <w:t>Companion ierīces</w:t>
      </w:r>
      <w:r w:rsidR="002E3BCA">
        <w:rPr>
          <w:rFonts w:cs="Arial"/>
          <w:bCs/>
          <w:color w:val="auto"/>
          <w:sz w:val="18"/>
          <w:szCs w:val="18"/>
        </w:rPr>
        <w:t>”</w:t>
      </w:r>
      <w:r w:rsidR="00D41E25">
        <w:rPr>
          <w:rFonts w:cs="Arial"/>
          <w:bCs/>
          <w:color w:val="auto"/>
          <w:sz w:val="18"/>
          <w:szCs w:val="18"/>
        </w:rPr>
        <w:t xml:space="preserve"> </w:t>
      </w:r>
      <w:r>
        <w:rPr>
          <w:rFonts w:cs="Arial"/>
          <w:bCs/>
          <w:color w:val="auto"/>
          <w:sz w:val="18"/>
          <w:szCs w:val="18"/>
        </w:rPr>
        <w:t>nav piemērojamas.</w:t>
      </w:r>
    </w:p>
    <w:p w:rsidR="00F04E4D" w:rsidRPr="00D54DC8" w:rsidRDefault="00147303" w:rsidP="00F03D68">
      <w:pPr>
        <w:pStyle w:val="PURBreadcrumb"/>
      </w:pPr>
      <w:hyperlink w:anchor="_Sec4" w:history="1">
        <w:r w:rsidR="00391E72" w:rsidRPr="007D59DA">
          <w:rPr>
            <w:rStyle w:val="Hyperlink"/>
            <w:szCs w:val="16"/>
          </w:rPr>
          <w:t>Saturs</w:t>
        </w:r>
      </w:hyperlink>
      <w:r w:rsidR="00391E72">
        <w:rPr>
          <w:szCs w:val="16"/>
        </w:rPr>
        <w:t xml:space="preserve"> / </w:t>
      </w:r>
      <w:hyperlink w:anchor="General_License_Terms" w:history="1">
        <w:r w:rsidR="00391E72" w:rsidRPr="00B1142E">
          <w:rPr>
            <w:rStyle w:val="Hyperlink"/>
          </w:rPr>
          <w:t>Vispārīgie noteikum</w:t>
        </w:r>
      </w:hyperlink>
      <w:r w:rsidR="0007456D">
        <w:t xml:space="preserve"> </w:t>
      </w:r>
    </w:p>
    <w:p w:rsidR="007A0D56" w:rsidRPr="00D54DC8" w:rsidRDefault="007A0D56" w:rsidP="00A3585D">
      <w:pPr>
        <w:pStyle w:val="PURProductName"/>
      </w:pPr>
      <w:bookmarkStart w:id="351" w:name="_Sec497"/>
      <w:r>
        <w:t>Windows Intune Add-on for System Center Configuration Manager un System Center Endpoint Protection (lietotājam) (</w:t>
      </w:r>
      <w:r w:rsidR="002F6F72">
        <w:t>„</w:t>
      </w:r>
      <w:r>
        <w:t>Windows Intune papildinājums</w:t>
      </w:r>
      <w:r w:rsidR="00A3585D">
        <w:t>”</w:t>
      </w:r>
      <w:r>
        <w:t>)</w:t>
      </w:r>
      <w:bookmarkEnd w:id="351"/>
      <w:r>
        <w:fldChar w:fldCharType="begin"/>
      </w:r>
      <w:r>
        <w:instrText>XE "Windows Intune Add-on for System Center Configuration Manager un System Center Endpoint Protection"</w:instrText>
      </w:r>
      <w:r>
        <w:fldChar w:fldCharType="end"/>
      </w:r>
      <w:r>
        <w:fldChar w:fldCharType="begin"/>
      </w:r>
      <w:r>
        <w:instrText>TC "</w:instrText>
      </w:r>
      <w:bookmarkStart w:id="352" w:name="_Toc374111690"/>
      <w:r>
        <w:instrText>Windows Intune Add-on for System Center Configuration Manager un System Center Endpoint Protection</w:instrText>
      </w:r>
      <w:bookmarkEnd w:id="352"/>
      <w:r>
        <w:instrText xml:space="preserve">" \l 3 </w:instrText>
      </w:r>
      <w:bookmarkStart w:id="353" w:name="_Toc366240755"/>
      <w:bookmarkStart w:id="354" w:name="_Toc366240999"/>
      <w:bookmarkEnd w:id="353"/>
      <w:bookmarkEnd w:id="354"/>
      <w:r>
        <w:fldChar w:fldCharType="end"/>
      </w:r>
    </w:p>
    <w:p w:rsidR="007A0D56" w:rsidRPr="00D54DC8" w:rsidRDefault="007A0D56" w:rsidP="007A0D56">
      <w:pPr>
        <w:pStyle w:val="PURBlueBGHeader"/>
      </w:pPr>
      <w:r>
        <w:t>LIETOTĀJA SL</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Nepieciešams katram jūsu:</w:t>
            </w:r>
          </w:p>
          <w:p w:rsidR="007A0D56" w:rsidRDefault="007A0D56" w:rsidP="007A0D56">
            <w:pPr>
              <w:pStyle w:val="PURBullet"/>
              <w:numPr>
                <w:ilvl w:val="0"/>
                <w:numId w:val="105"/>
              </w:numPr>
            </w:pPr>
            <w:r>
              <w:t>lietotājam, kas piekļūst tiešsaistes pakalpojumam vai saistītajai programmatūrai</w:t>
            </w:r>
          </w:p>
        </w:tc>
        <w:tc>
          <w:tcPr>
            <w:tcW w:w="5340" w:type="dxa"/>
          </w:tcPr>
          <w:p w:rsidR="007A0D56" w:rsidRPr="00D54DC8" w:rsidRDefault="007A0D56" w:rsidP="00A00338">
            <w:pPr>
              <w:pStyle w:val="PURBody"/>
            </w:pPr>
            <w:r>
              <w:rPr>
                <w:b/>
                <w:i/>
              </w:rPr>
              <w:t>Nepieciešamās licences</w:t>
            </w:r>
          </w:p>
          <w:p w:rsidR="007A0D56" w:rsidRPr="00D54DC8" w:rsidRDefault="007A0D56" w:rsidP="007A0D56">
            <w:pPr>
              <w:pStyle w:val="PURBullet"/>
              <w:numPr>
                <w:ilvl w:val="0"/>
                <w:numId w:val="106"/>
              </w:numPr>
            </w:pPr>
            <w:r>
              <w:t>Windows Intune Add-on for System Center Configuration Manager un System Center Endpoint Protection lietotāja SL un vēl katrai ierīcei, no kuras šim lietotājam ir atļauts piekļūt tiešsaistes pakalpojumam vai saistītajai programmatūrai, viena no tālāk uzskaitītajām licencēm:</w:t>
            </w:r>
          </w:p>
          <w:p w:rsidR="007A0D56" w:rsidRPr="00D54DC8" w:rsidRDefault="007A0D56" w:rsidP="007A0D56">
            <w:pPr>
              <w:pStyle w:val="PURBullet"/>
              <w:numPr>
                <w:ilvl w:val="0"/>
                <w:numId w:val="106"/>
              </w:numPr>
            </w:pPr>
            <w:r>
              <w:t>Core CAL Suite</w:t>
            </w:r>
            <w:r>
              <w:rPr>
                <w:vertAlign w:val="superscript"/>
              </w:rPr>
              <w:t>1</w:t>
            </w:r>
            <w:r>
              <w:t xml:space="preserve">, </w:t>
            </w:r>
            <w:r>
              <w:rPr>
                <w:b/>
              </w:rPr>
              <w:t>vai</w:t>
            </w:r>
          </w:p>
          <w:p w:rsidR="007A0D56" w:rsidRPr="00D54DC8" w:rsidRDefault="007A0D56" w:rsidP="007A0D56">
            <w:pPr>
              <w:pStyle w:val="PURBullet"/>
              <w:numPr>
                <w:ilvl w:val="0"/>
                <w:numId w:val="106"/>
              </w:numPr>
            </w:pPr>
            <w:r>
              <w:t>Core CAL Bridge for Office 365</w:t>
            </w:r>
            <w:r>
              <w:rPr>
                <w:vertAlign w:val="superscript"/>
              </w:rPr>
              <w:t>1</w:t>
            </w:r>
            <w:r>
              <w:t xml:space="preserve">, </w:t>
            </w:r>
            <w:r>
              <w:rPr>
                <w:b/>
              </w:rPr>
              <w:t>vai</w:t>
            </w:r>
          </w:p>
          <w:p w:rsidR="007A0D56" w:rsidRPr="00D54DC8" w:rsidRDefault="007A0D56" w:rsidP="007A0D56">
            <w:pPr>
              <w:pStyle w:val="PURBullet"/>
              <w:numPr>
                <w:ilvl w:val="0"/>
                <w:numId w:val="106"/>
              </w:numPr>
            </w:pPr>
            <w:r>
              <w:t>Enterprise CAL Suite</w:t>
            </w:r>
            <w:r>
              <w:rPr>
                <w:vertAlign w:val="superscript"/>
              </w:rPr>
              <w:t>1</w:t>
            </w:r>
            <w:r>
              <w:t xml:space="preserve">, </w:t>
            </w:r>
            <w:r>
              <w:rPr>
                <w:b/>
              </w:rPr>
              <w:t>vai</w:t>
            </w:r>
          </w:p>
          <w:p w:rsidR="007A0D56" w:rsidRPr="00D54DC8" w:rsidRDefault="007A0D56" w:rsidP="007A0D56">
            <w:pPr>
              <w:pStyle w:val="PURBullet"/>
              <w:numPr>
                <w:ilvl w:val="0"/>
                <w:numId w:val="106"/>
              </w:numPr>
            </w:pPr>
            <w:r>
              <w:t>Enterprise CAL Bridge for Office 365</w:t>
            </w:r>
            <w:r>
              <w:rPr>
                <w:vertAlign w:val="superscript"/>
              </w:rPr>
              <w:t>1</w:t>
            </w:r>
            <w:r>
              <w:t xml:space="preserve">, </w:t>
            </w:r>
            <w:r>
              <w:rPr>
                <w:b/>
              </w:rPr>
              <w:t>vai</w:t>
            </w:r>
          </w:p>
          <w:p w:rsidR="007A0D56" w:rsidRPr="00D54DC8" w:rsidRDefault="007A0D56" w:rsidP="007A0D56">
            <w:pPr>
              <w:pStyle w:val="PURBullet"/>
              <w:numPr>
                <w:ilvl w:val="0"/>
                <w:numId w:val="106"/>
              </w:numPr>
            </w:pPr>
            <w:r>
              <w:t>System Center 2012 R2 Configuration Manager (lietotāja vai OSE klienta ML)</w:t>
            </w:r>
          </w:p>
          <w:p w:rsidR="007A0D56" w:rsidRDefault="007A0D56" w:rsidP="00A00338">
            <w:pPr>
              <w:pStyle w:val="PURBody"/>
            </w:pPr>
            <w:r>
              <w:rPr>
                <w:vertAlign w:val="superscript"/>
              </w:rPr>
              <w:t>1</w:t>
            </w:r>
            <w:r>
              <w:t xml:space="preserve"> ar aktīvu Software Assurance segumu</w:t>
            </w:r>
          </w:p>
        </w:tc>
      </w:tr>
    </w:tbl>
    <w:p w:rsidR="007A0D56" w:rsidRPr="00D54DC8" w:rsidRDefault="007A0D56" w:rsidP="007A0D56">
      <w:pPr>
        <w:pStyle w:val="PURBlueBGHeader"/>
      </w:pPr>
      <w:r>
        <w:t>ADD-ON SL</w:t>
      </w:r>
    </w:p>
    <w:tbl>
      <w:tblPr>
        <w:tblStyle w:val="PURTableNoVertical"/>
        <w:tblW w:w="0" w:type="auto"/>
        <w:tblLook w:val="04A0" w:firstRow="1" w:lastRow="0" w:firstColumn="1" w:lastColumn="0" w:noHBand="0" w:noVBand="1"/>
      </w:tblPr>
      <w:tblGrid>
        <w:gridCol w:w="5259"/>
        <w:gridCol w:w="5267"/>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Kad nepieciešams:</w:t>
            </w:r>
          </w:p>
          <w:p w:rsidR="007A0D56" w:rsidRDefault="007A0D56" w:rsidP="007A0D56">
            <w:pPr>
              <w:pStyle w:val="PURBullet"/>
              <w:numPr>
                <w:ilvl w:val="0"/>
                <w:numId w:val="107"/>
              </w:numPr>
            </w:pPr>
            <w:r>
              <w:lastRenderedPageBreak/>
              <w:t>katram gigabaitam krātuves apjoma, kurš pārsniedz krātuvi, ko nodrošina pamata abonements</w:t>
            </w:r>
          </w:p>
        </w:tc>
        <w:tc>
          <w:tcPr>
            <w:tcW w:w="5340" w:type="dxa"/>
          </w:tcPr>
          <w:p w:rsidR="007A0D56" w:rsidRPr="00D54DC8" w:rsidRDefault="007A0D56" w:rsidP="00A00338">
            <w:pPr>
              <w:pStyle w:val="PURBody"/>
            </w:pPr>
            <w:r>
              <w:rPr>
                <w:b/>
                <w:i/>
              </w:rPr>
              <w:lastRenderedPageBreak/>
              <w:t>Nepieciešamās SL.</w:t>
            </w:r>
          </w:p>
          <w:p w:rsidR="007A0D56" w:rsidRDefault="007A0D56" w:rsidP="007A0D56">
            <w:pPr>
              <w:pStyle w:val="PURBullet"/>
              <w:numPr>
                <w:ilvl w:val="0"/>
                <w:numId w:val="108"/>
              </w:numPr>
            </w:pPr>
            <w:r>
              <w:t>Windows Intune Extra Storage papildinājuma SL</w:t>
            </w:r>
          </w:p>
        </w:tc>
      </w:tr>
    </w:tbl>
    <w:p w:rsidR="007A0D56" w:rsidRPr="00D54DC8" w:rsidRDefault="007A0D56" w:rsidP="007A0D56">
      <w:pPr>
        <w:pStyle w:val="PURBlueBGHeader"/>
      </w:pPr>
      <w:r>
        <w:lastRenderedPageBreak/>
        <w:t>Papildu noteikumi</w:t>
      </w:r>
    </w:p>
    <w:p w:rsidR="008223FF" w:rsidRPr="00D54DC8" w:rsidRDefault="008223FF" w:rsidP="00C93645">
      <w:pPr>
        <w:pStyle w:val="PURBlueStrong-Indented"/>
        <w:spacing w:after="120"/>
      </w:pPr>
      <w:r>
        <w:t>Piemērojamais paziņojums.</w:t>
      </w:r>
      <w:r w:rsidR="00B07308">
        <w:t xml:space="preserve"> </w:t>
      </w:r>
      <w:r>
        <w:rPr>
          <w:smallCaps w:val="0"/>
          <w:color w:val="auto"/>
        </w:rPr>
        <w:t xml:space="preserve">Ir spēkā paziņojums par datu pārsūtīšanu </w:t>
      </w:r>
      <w:hyperlink w:anchor="Appendix_1">
        <w:hyperlink r:id="rId63" w:anchor="_Sec10" w:history="1">
          <w:hyperlink w:anchor="Appendix_1">
            <w:hyperlink w:anchor="Appendix_1">
              <w:r w:rsidR="00C93645" w:rsidRPr="002E57B6">
                <w:rPr>
                  <w:smallCaps w:val="0"/>
                  <w:color w:val="00467F"/>
                  <w:u w:val="single"/>
                </w:rPr>
                <w:t>1. pielikumā</w:t>
              </w:r>
            </w:hyperlink>
          </w:hyperlink>
        </w:hyperlink>
      </w:hyperlink>
      <w:r>
        <w:rPr>
          <w:smallCaps w:val="0"/>
          <w:color w:val="auto"/>
        </w:rPr>
        <w:t>.</w:t>
      </w:r>
    </w:p>
    <w:p w:rsidR="007A0D56" w:rsidRPr="00D54DC8" w:rsidRDefault="007A0D56" w:rsidP="00A3585D">
      <w:pPr>
        <w:pStyle w:val="PURBody-Indented"/>
      </w:pPr>
      <w:r>
        <w:t>Ikviens lietotājs, kuram piešķirat lietotāja SL, drīkst piekļūt tiešsaistes pakalpojumiem un saistītajai programmatūrai un lietot to (tostarp programmatūru System Center), lai pārvaldītu ne vairāk kā piecas atbilstoši licencētas ierīces vienlaicīgi (skatīt iepriekš norādīto sadaļu</w:t>
      </w:r>
      <w:r w:rsidR="00D41E25">
        <w:t xml:space="preserve"> </w:t>
      </w:r>
      <w:r w:rsidR="00A3585D">
        <w:t>„</w:t>
      </w:r>
      <w:r>
        <w:t>Nepieciešamās licences</w:t>
      </w:r>
      <w:r w:rsidR="00A3585D">
        <w:t>”</w:t>
      </w:r>
      <w:r>
        <w:t>).</w:t>
      </w:r>
    </w:p>
    <w:p w:rsidR="007A0D56" w:rsidRPr="00D54DC8" w:rsidRDefault="00147303" w:rsidP="00F03D68">
      <w:pPr>
        <w:pStyle w:val="PURBreadcrumb"/>
      </w:pPr>
      <w:hyperlink w:anchor="_Sec4" w:history="1">
        <w:r w:rsidR="00391E72" w:rsidRPr="007D59DA">
          <w:rPr>
            <w:rStyle w:val="Hyperlink"/>
            <w:szCs w:val="16"/>
          </w:rPr>
          <w:t>Saturs</w:t>
        </w:r>
      </w:hyperlink>
      <w:r w:rsidR="00391E72">
        <w:rPr>
          <w:szCs w:val="16"/>
        </w:rPr>
        <w:t xml:space="preserve"> / </w:t>
      </w:r>
      <w:hyperlink w:anchor="General_License_Terms" w:history="1">
        <w:r w:rsidR="00391E72" w:rsidRPr="00B1142E">
          <w:rPr>
            <w:rStyle w:val="Hyperlink"/>
          </w:rPr>
          <w:t>Vispārīgie noteikum</w:t>
        </w:r>
      </w:hyperlink>
    </w:p>
    <w:p w:rsidR="009D6B74" w:rsidRDefault="009D6B74" w:rsidP="00613290">
      <w:pPr>
        <w:pStyle w:val="PURProductName"/>
        <w:keepNext w:val="0"/>
        <w:keepLines w:val="0"/>
        <w:pBdr>
          <w:bottom w:val="none" w:sz="0" w:space="0" w:color="auto"/>
        </w:pBdr>
        <w:rPr>
          <w:b/>
          <w:sz w:val="32"/>
          <w:szCs w:val="32"/>
        </w:rPr>
      </w:pPr>
    </w:p>
    <w:p w:rsidR="007A0D56" w:rsidRPr="00D54DC8" w:rsidRDefault="007A0D56" w:rsidP="007A6DE3">
      <w:pPr>
        <w:pStyle w:val="PURProductName"/>
      </w:pPr>
      <w:r>
        <w:rPr>
          <w:b/>
          <w:sz w:val="32"/>
          <w:szCs w:val="32"/>
        </w:rPr>
        <w:t>Citi tiešsaistes pakalpojumi</w:t>
      </w:r>
      <w:r>
        <w:fldChar w:fldCharType="begin"/>
      </w:r>
      <w:r w:rsidR="00F51936">
        <w:instrText>TC "</w:instrText>
      </w:r>
      <w:bookmarkStart w:id="355" w:name="_Toc374111691"/>
      <w:r w:rsidR="00F51936">
        <w:instrText>Citi tiešsaistes pakalpojumi</w:instrText>
      </w:r>
      <w:bookmarkEnd w:id="355"/>
      <w:r w:rsidR="00F51936">
        <w:instrText xml:space="preserve">" \l 2 </w:instrText>
      </w:r>
      <w:r>
        <w:fldChar w:fldCharType="end"/>
      </w:r>
    </w:p>
    <w:p w:rsidR="007A0D56" w:rsidRPr="00D54DC8" w:rsidRDefault="007A0D56" w:rsidP="007A0D56">
      <w:pPr>
        <w:pStyle w:val="PURProductName"/>
      </w:pPr>
      <w:bookmarkStart w:id="356" w:name="_Sec517"/>
      <w:r>
        <w:t>Bing Maps Enterprise Platform un Bing Maps Mobile Asset Management Platform</w:t>
      </w:r>
      <w:bookmarkEnd w:id="356"/>
      <w:r>
        <w:fldChar w:fldCharType="begin"/>
      </w:r>
      <w:r>
        <w:instrText>XE "Bing Maps Enterprise Platform un Bing Maps Mobile Asset Management Platform"</w:instrText>
      </w:r>
      <w:r>
        <w:fldChar w:fldCharType="end"/>
      </w:r>
      <w:r>
        <w:fldChar w:fldCharType="begin"/>
      </w:r>
      <w:r>
        <w:instrText>TC "</w:instrText>
      </w:r>
      <w:bookmarkStart w:id="357" w:name="_Toc374111692"/>
      <w:r>
        <w:instrText>Bing Maps Enterprise Platform un Bing Maps Mobile Asset Management Platform</w:instrText>
      </w:r>
      <w:bookmarkEnd w:id="357"/>
      <w:r>
        <w:instrText xml:space="preserve">" \l 3 </w:instrText>
      </w:r>
      <w:bookmarkStart w:id="358" w:name="_Toc366240722"/>
      <w:bookmarkStart w:id="359" w:name="_Toc366240966"/>
      <w:bookmarkEnd w:id="358"/>
      <w:bookmarkEnd w:id="359"/>
      <w:r>
        <w:fldChar w:fldCharType="end"/>
      </w:r>
    </w:p>
    <w:p w:rsidR="007A0D56" w:rsidRPr="00D54DC8" w:rsidRDefault="007A0D56" w:rsidP="007A0D56">
      <w:pPr>
        <w:pStyle w:val="PURBlueBGHeader"/>
      </w:pPr>
      <w:r>
        <w:t>LIETOTĀJA SL</w:t>
      </w:r>
    </w:p>
    <w:tbl>
      <w:tblPr>
        <w:tblStyle w:val="PURTableNoVertical"/>
        <w:tblW w:w="0" w:type="auto"/>
        <w:tblLook w:val="04A0" w:firstRow="1" w:lastRow="0" w:firstColumn="1" w:lastColumn="0" w:noHBand="0" w:noVBand="1"/>
      </w:tblPr>
      <w:tblGrid>
        <w:gridCol w:w="5267"/>
        <w:gridCol w:w="5259"/>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Nepieciešams katram jūsu:</w:t>
            </w:r>
          </w:p>
          <w:p w:rsidR="007A0D56" w:rsidRDefault="007A0D56" w:rsidP="007A0D56">
            <w:pPr>
              <w:pStyle w:val="PURBullet"/>
              <w:numPr>
                <w:ilvl w:val="0"/>
                <w:numId w:val="109"/>
              </w:numPr>
            </w:pPr>
            <w:r>
              <w:t>lietotājam, kuru autentificējušas programmas, kas piekļūst tiešsaistes pakalpojumam</w:t>
            </w:r>
          </w:p>
        </w:tc>
        <w:tc>
          <w:tcPr>
            <w:tcW w:w="5340" w:type="dxa"/>
          </w:tcPr>
          <w:p w:rsidR="007A0D56" w:rsidRPr="00D54DC8" w:rsidRDefault="007A0D56" w:rsidP="00A00338">
            <w:pPr>
              <w:pStyle w:val="PURBody"/>
            </w:pPr>
            <w:r>
              <w:rPr>
                <w:b/>
                <w:i/>
              </w:rPr>
              <w:t>Nepieciešamās SL.</w:t>
            </w:r>
          </w:p>
          <w:p w:rsidR="007A0D56" w:rsidRPr="00D54DC8" w:rsidRDefault="007A0D56" w:rsidP="007A0D56">
            <w:pPr>
              <w:pStyle w:val="PURBullet"/>
              <w:numPr>
                <w:ilvl w:val="0"/>
                <w:numId w:val="110"/>
              </w:numPr>
            </w:pPr>
            <w:r>
              <w:t>Bing Maps Known lietotāja SL</w:t>
            </w:r>
          </w:p>
          <w:p w:rsidR="007A0D56" w:rsidRDefault="007A0D56" w:rsidP="007A0D56">
            <w:pPr>
              <w:pStyle w:val="PURBullet"/>
              <w:numPr>
                <w:ilvl w:val="0"/>
                <w:numId w:val="110"/>
              </w:numPr>
            </w:pPr>
            <w:r>
              <w:t>Bing Maps Light Known lietotāja SL</w:t>
            </w:r>
          </w:p>
        </w:tc>
      </w:tr>
    </w:tbl>
    <w:p w:rsidR="007A0D56" w:rsidRPr="00D54DC8" w:rsidRDefault="007A0D56" w:rsidP="007A0D56">
      <w:pPr>
        <w:pStyle w:val="PURBlueBGHeader"/>
      </w:pPr>
      <w:r>
        <w:t>PAKALPOJUMU SL</w:t>
      </w:r>
    </w:p>
    <w:tbl>
      <w:tblPr>
        <w:tblStyle w:val="PURTableNoVertical"/>
        <w:tblW w:w="0" w:type="auto"/>
        <w:tblLook w:val="04A0" w:firstRow="1" w:lastRow="0" w:firstColumn="1" w:lastColumn="0" w:noHBand="0" w:noVBand="1"/>
      </w:tblPr>
      <w:tblGrid>
        <w:gridCol w:w="5270"/>
        <w:gridCol w:w="5256"/>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54DC8" w:rsidRDefault="007A0D56" w:rsidP="00A00338">
            <w:pPr>
              <w:pStyle w:val="PURBody"/>
            </w:pPr>
            <w:r>
              <w:rPr>
                <w:b/>
                <w:i/>
              </w:rPr>
              <w:t>Nepieciešamais skaits.</w:t>
            </w:r>
          </w:p>
          <w:p w:rsidR="007A0D56" w:rsidRDefault="007A0D56" w:rsidP="00D56573">
            <w:pPr>
              <w:pStyle w:val="PURBullet"/>
              <w:numPr>
                <w:ilvl w:val="0"/>
                <w:numId w:val="111"/>
              </w:numPr>
            </w:pPr>
            <w:r>
              <w:t>Viena licence katrai reģistrācijai vai lielapjoma licencēšanas līgumam, lai nodrošinātu piekļuvi visiem SKU, izņemot Mobile Asset Management.</w:t>
            </w:r>
          </w:p>
        </w:tc>
        <w:tc>
          <w:tcPr>
            <w:tcW w:w="6740" w:type="dxa"/>
          </w:tcPr>
          <w:p w:rsidR="007A0D56" w:rsidRPr="00D54DC8" w:rsidRDefault="007A0D56" w:rsidP="00A00338">
            <w:pPr>
              <w:pStyle w:val="PURBody"/>
            </w:pPr>
            <w:r>
              <w:rPr>
                <w:b/>
                <w:i/>
              </w:rPr>
              <w:t>Nepieciešamās SL.</w:t>
            </w:r>
          </w:p>
          <w:p w:rsidR="007A0D56" w:rsidRPr="00D54DC8" w:rsidRDefault="007A0D56" w:rsidP="007A0D56">
            <w:pPr>
              <w:pStyle w:val="PURBullet"/>
              <w:numPr>
                <w:ilvl w:val="0"/>
                <w:numId w:val="112"/>
              </w:numPr>
            </w:pPr>
            <w:r>
              <w:t>Bing Maps Enterprise Platform Service SL</w:t>
            </w:r>
            <w:r>
              <w:rPr>
                <w:vertAlign w:val="superscript"/>
              </w:rPr>
              <w:t>1</w:t>
            </w:r>
          </w:p>
          <w:p w:rsidR="00E5543D" w:rsidRPr="00D54DC8" w:rsidRDefault="00E5543D" w:rsidP="00E5543D">
            <w:pPr>
              <w:pStyle w:val="PURBody"/>
              <w:numPr>
                <w:ilvl w:val="0"/>
                <w:numId w:val="112"/>
              </w:numPr>
            </w:pPr>
            <w:r>
              <w:t>Bing Maps Mobile Asset Management Platform Service SL</w:t>
            </w:r>
            <w:r>
              <w:rPr>
                <w:vertAlign w:val="superscript"/>
              </w:rPr>
              <w:t>2</w:t>
            </w:r>
          </w:p>
          <w:p w:rsidR="007A0D56" w:rsidRDefault="007A0D56" w:rsidP="00A00338">
            <w:pPr>
              <w:pStyle w:val="PURBody"/>
            </w:pPr>
            <w:r>
              <w:t xml:space="preserve"> </w:t>
            </w:r>
            <w:r>
              <w:rPr>
                <w:vertAlign w:val="superscript"/>
              </w:rPr>
              <w:t xml:space="preserve">1 </w:t>
            </w:r>
            <w:r>
              <w:t>Jāiegādājas kopā ar kādu no šīm licencēm: Bing Maps Public Website Usage papildinājuma SL, Bing Maps Internal Website Usage papildinājums, Bing Maps Unlimited papildinājums, Bing Maps Known lietotāja SL vai Bing Maps Light Known lietotāja SL.</w:t>
            </w:r>
          </w:p>
        </w:tc>
      </w:tr>
      <w:tr w:rsidR="007A0D56" w:rsidTr="00A00338">
        <w:tc>
          <w:tcPr>
            <w:tcW w:w="6740" w:type="dxa"/>
          </w:tcPr>
          <w:p w:rsidR="007A0D56" w:rsidRDefault="007A0D56" w:rsidP="00E5543D">
            <w:pPr>
              <w:pStyle w:val="PURBullet"/>
              <w:ind w:left="288" w:firstLine="0"/>
            </w:pPr>
          </w:p>
        </w:tc>
        <w:tc>
          <w:tcPr>
            <w:tcW w:w="6740" w:type="dxa"/>
          </w:tcPr>
          <w:p w:rsidR="007A0D56" w:rsidRDefault="007A0D56" w:rsidP="00A00338">
            <w:pPr>
              <w:pStyle w:val="PURBody"/>
            </w:pPr>
            <w:r>
              <w:rPr>
                <w:b/>
                <w:vertAlign w:val="superscript"/>
              </w:rPr>
              <w:t xml:space="preserve">2 </w:t>
            </w:r>
            <w:r>
              <w:t>Jāiegādājas kopā ar vismaz vienu no papildu Bing Maps Mobile Asset Management papildinājuma SL SKU.</w:t>
            </w:r>
          </w:p>
        </w:tc>
      </w:tr>
    </w:tbl>
    <w:p w:rsidR="007A0D56" w:rsidRPr="00D54DC8" w:rsidRDefault="007A0D56" w:rsidP="007A0D56">
      <w:pPr>
        <w:pStyle w:val="PURBlueBGHeader"/>
      </w:pPr>
      <w:r>
        <w:t>ADD-ON SL</w:t>
      </w:r>
    </w:p>
    <w:tbl>
      <w:tblPr>
        <w:tblStyle w:val="PURTableNoVertical"/>
        <w:tblW w:w="0" w:type="auto"/>
        <w:tblLook w:val="04A0" w:firstRow="1" w:lastRow="0" w:firstColumn="1" w:lastColumn="0" w:noHBand="0" w:noVBand="1"/>
      </w:tblPr>
      <w:tblGrid>
        <w:gridCol w:w="5254"/>
        <w:gridCol w:w="527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54DC8" w:rsidRDefault="007A0D56" w:rsidP="00A00338">
            <w:pPr>
              <w:pStyle w:val="PURBody"/>
            </w:pPr>
            <w:r>
              <w:rPr>
                <w:b/>
                <w:i/>
              </w:rPr>
              <w:t>Kad nepieciešams:</w:t>
            </w:r>
          </w:p>
          <w:p w:rsidR="007A0D56" w:rsidRDefault="007A0D56" w:rsidP="007A0D56">
            <w:pPr>
              <w:pStyle w:val="PURBullet"/>
              <w:numPr>
                <w:ilvl w:val="0"/>
                <w:numId w:val="115"/>
              </w:numPr>
            </w:pPr>
            <w:r>
              <w:rPr>
                <w:u w:val="single"/>
              </w:rPr>
              <w:t>Neautentificētiem</w:t>
            </w:r>
            <w:r>
              <w:t xml:space="preserve"> lietotājiem, lai piekļūtu tiešsaistes pakalpojumam, izmantojot programmas, atkarībā no apmaksājamo darījumu skaita mēnesī</w:t>
            </w:r>
          </w:p>
        </w:tc>
        <w:tc>
          <w:tcPr>
            <w:tcW w:w="6760" w:type="dxa"/>
          </w:tcPr>
          <w:p w:rsidR="007A0D56" w:rsidRPr="00D54DC8" w:rsidRDefault="007A0D56" w:rsidP="00A00338">
            <w:pPr>
              <w:pStyle w:val="PURBody"/>
            </w:pPr>
            <w:r>
              <w:rPr>
                <w:b/>
                <w:i/>
              </w:rPr>
              <w:t>Nepieciešamās SL.</w:t>
            </w:r>
          </w:p>
          <w:p w:rsidR="007A0D56" w:rsidRPr="00D54DC8" w:rsidRDefault="007A0D56" w:rsidP="007A0D56">
            <w:pPr>
              <w:pStyle w:val="PURBullet"/>
              <w:numPr>
                <w:ilvl w:val="0"/>
                <w:numId w:val="116"/>
              </w:numPr>
            </w:pPr>
            <w:r>
              <w:t>Bing Maps Public Website Usage papildinājuma SL</w:t>
            </w:r>
            <w:r>
              <w:rPr>
                <w:vertAlign w:val="superscript"/>
              </w:rPr>
              <w:t>1</w:t>
            </w:r>
          </w:p>
          <w:p w:rsidR="00E5543D" w:rsidRPr="00D54DC8" w:rsidRDefault="00E5543D" w:rsidP="00E5543D">
            <w:pPr>
              <w:pStyle w:val="PURBody"/>
              <w:numPr>
                <w:ilvl w:val="0"/>
                <w:numId w:val="116"/>
              </w:numPr>
            </w:pPr>
            <w:r>
              <w:t>Bing Maps Internal Website Usage papildinājuma SL</w:t>
            </w:r>
            <w:r>
              <w:rPr>
                <w:vertAlign w:val="superscript"/>
              </w:rPr>
              <w:t>2</w:t>
            </w:r>
          </w:p>
          <w:p w:rsidR="007A0D56" w:rsidRPr="00D54DC8" w:rsidRDefault="007A0D56" w:rsidP="00A00338">
            <w:pPr>
              <w:pStyle w:val="PURBody"/>
            </w:pPr>
            <w:r>
              <w:rPr>
                <w:vertAlign w:val="superscript"/>
              </w:rPr>
              <w:t xml:space="preserve">1 </w:t>
            </w:r>
            <w:r>
              <w:t>Šīs papildinājuma SL ir paredzētas noteiktam apmaksājamo darījumu skaitam lietošanai tīmekļa vietnē, kas bez ierobežojumiem ir publiski pieejama.</w:t>
            </w:r>
          </w:p>
          <w:p w:rsidR="007A0D56" w:rsidRDefault="007A0D56" w:rsidP="00A00338">
            <w:pPr>
              <w:pStyle w:val="PURBody"/>
            </w:pPr>
          </w:p>
        </w:tc>
      </w:tr>
      <w:tr w:rsidR="007A0D56" w:rsidTr="00A00338">
        <w:tc>
          <w:tcPr>
            <w:tcW w:w="6760" w:type="dxa"/>
          </w:tcPr>
          <w:p w:rsidR="007A0D56" w:rsidRDefault="007A0D56" w:rsidP="009A4707">
            <w:pPr>
              <w:pStyle w:val="PURBullet"/>
              <w:ind w:hanging="216"/>
            </w:pPr>
          </w:p>
        </w:tc>
        <w:tc>
          <w:tcPr>
            <w:tcW w:w="6760" w:type="dxa"/>
          </w:tcPr>
          <w:p w:rsidR="007A0D56" w:rsidRPr="00D54DC8" w:rsidRDefault="007A0D56" w:rsidP="00A00338">
            <w:pPr>
              <w:pStyle w:val="PURBody"/>
            </w:pPr>
            <w:r>
              <w:rPr>
                <w:vertAlign w:val="superscript"/>
              </w:rPr>
              <w:t xml:space="preserve">2 </w:t>
            </w:r>
            <w:r>
              <w:t>Šīs papildinājuma SL ir paredzētas noteiktam apmaksājamo darījumu skaitam lietošanai privāta tīkla iekšējā vietnē (piemēram, iekštīklā).</w:t>
            </w:r>
          </w:p>
          <w:p w:rsidR="007A0D56" w:rsidRDefault="007A0D56" w:rsidP="00A00338">
            <w:pPr>
              <w:pStyle w:val="PURBody"/>
            </w:pPr>
            <w:r>
              <w:rPr>
                <w:b/>
                <w:i/>
              </w:rPr>
              <w:t xml:space="preserve"> Nepieciešama papildu Bing Maps Enterprise Platform Service SL </w:t>
            </w:r>
          </w:p>
        </w:tc>
      </w:tr>
      <w:tr w:rsidR="007A0D56" w:rsidTr="00A00338">
        <w:tc>
          <w:tcPr>
            <w:tcW w:w="6760" w:type="dxa"/>
          </w:tcPr>
          <w:p w:rsidR="007A0D56" w:rsidRPr="00D54DC8" w:rsidRDefault="007A0D56" w:rsidP="00A00338">
            <w:pPr>
              <w:pStyle w:val="PURBody"/>
            </w:pPr>
            <w:r>
              <w:rPr>
                <w:b/>
                <w:i/>
              </w:rPr>
              <w:t>Kad nepieciešams:</w:t>
            </w:r>
          </w:p>
          <w:p w:rsidR="007A0D56" w:rsidRPr="00D54DC8" w:rsidRDefault="007A0D56" w:rsidP="007A0D56">
            <w:pPr>
              <w:pStyle w:val="PURBullet"/>
              <w:numPr>
                <w:ilvl w:val="0"/>
                <w:numId w:val="119"/>
              </w:numPr>
            </w:pPr>
            <w:r>
              <w:t>Katram izsekotajam līdzeklim</w:t>
            </w:r>
            <w:r>
              <w:rPr>
                <w:vertAlign w:val="superscript"/>
              </w:rPr>
              <w:t>3</w:t>
            </w:r>
            <w:r>
              <w:t xml:space="preserve">, kura GPS vai citu sensora pozīciju var uzraudzīt, parādīt, pārvērst ģeokodā vai </w:t>
            </w:r>
            <w:r>
              <w:lastRenderedPageBreak/>
              <w:t>izmantot Bing Maps Mobile Asset Management Platform aprēķinos</w:t>
            </w:r>
          </w:p>
          <w:p w:rsidR="007A0D56" w:rsidRDefault="007A0D56" w:rsidP="00A00338">
            <w:pPr>
              <w:pStyle w:val="PURBody"/>
            </w:pPr>
            <w:r>
              <w:rPr>
                <w:vertAlign w:val="superscript"/>
              </w:rPr>
              <w:t xml:space="preserve">3 </w:t>
            </w:r>
            <w:r>
              <w:t>Līdzeklis ir definēts kā jebkurš transportlīdzeklis, ierīce vai cits mobils objekts.</w:t>
            </w:r>
          </w:p>
        </w:tc>
        <w:tc>
          <w:tcPr>
            <w:tcW w:w="6760" w:type="dxa"/>
          </w:tcPr>
          <w:p w:rsidR="007A0D56" w:rsidRPr="00D54DC8" w:rsidRDefault="007A0D56" w:rsidP="00A00338">
            <w:pPr>
              <w:pStyle w:val="PURBody"/>
            </w:pPr>
            <w:r>
              <w:rPr>
                <w:b/>
                <w:i/>
              </w:rPr>
              <w:lastRenderedPageBreak/>
              <w:t>Nepieciešamās SL.</w:t>
            </w:r>
          </w:p>
          <w:p w:rsidR="007A0D56" w:rsidRPr="00D54DC8" w:rsidRDefault="007A0D56" w:rsidP="007A0D56">
            <w:pPr>
              <w:pStyle w:val="PURBullet"/>
              <w:numPr>
                <w:ilvl w:val="0"/>
                <w:numId w:val="120"/>
              </w:numPr>
            </w:pPr>
            <w:r>
              <w:t>Bing Maps Mobile Asset Management Platform papildinājuma SL</w:t>
            </w:r>
            <w:r>
              <w:rPr>
                <w:vertAlign w:val="superscript"/>
              </w:rPr>
              <w:t>4</w:t>
            </w:r>
          </w:p>
          <w:p w:rsidR="007A0D56" w:rsidRPr="00D54DC8" w:rsidRDefault="007A0D56" w:rsidP="00A00338">
            <w:pPr>
              <w:pStyle w:val="PURBody"/>
            </w:pPr>
            <w:r>
              <w:rPr>
                <w:vertAlign w:val="superscript"/>
              </w:rPr>
              <w:lastRenderedPageBreak/>
              <w:t xml:space="preserve">4 </w:t>
            </w:r>
            <w:r>
              <w:t xml:space="preserve">Šīs papildinājuma SL ir paredzētas noteiktam izsekoto līdzekļu skaitam. </w:t>
            </w:r>
          </w:p>
          <w:p w:rsidR="007A0D56" w:rsidRDefault="007A0D56" w:rsidP="00A00338">
            <w:pPr>
              <w:pStyle w:val="PURBody"/>
            </w:pPr>
            <w:r>
              <w:rPr>
                <w:b/>
                <w:i/>
              </w:rPr>
              <w:t xml:space="preserve"> Nepieciešama papildu Bing Maps Mobile Asset Management Platform Service SL </w:t>
            </w:r>
          </w:p>
        </w:tc>
      </w:tr>
    </w:tbl>
    <w:p w:rsidR="007A0D56" w:rsidRPr="00D54DC8" w:rsidRDefault="007A0D56" w:rsidP="007A0D56">
      <w:pPr>
        <w:pStyle w:val="PURBlueBGHeader"/>
      </w:pPr>
      <w:r>
        <w:lastRenderedPageBreak/>
        <w:t>Papildu noteikumi</w:t>
      </w:r>
    </w:p>
    <w:p w:rsidR="007A0D56" w:rsidRPr="00D54DC8" w:rsidRDefault="007A0D56" w:rsidP="007A0D56">
      <w:pPr>
        <w:pStyle w:val="PURBlueStrong-Indented"/>
      </w:pPr>
      <w:r>
        <w:t>Bing Maps API</w:t>
      </w:r>
    </w:p>
    <w:p w:rsidR="007A0D56" w:rsidRPr="00D54DC8" w:rsidRDefault="007A0D56" w:rsidP="007A0D56">
      <w:pPr>
        <w:pStyle w:val="PURBody-Indented"/>
      </w:pPr>
      <w:r>
        <w:t xml:space="preserve">Jūs varat izmantot visus Bing Maps API, ievērojot Microsoft Bing Maps Platform API lietošanas noteikumus un Bing Maps Platform SDK, tostarp visus to pēctecīgos komplektus, kas atrodas šeit: </w:t>
      </w:r>
      <w:hyperlink r:id="rId64">
        <w:r>
          <w:rPr>
            <w:color w:val="00467F"/>
            <w:u w:val="single"/>
          </w:rPr>
          <w:t>http://go.microsoft.com/fwlink/p/?LinkID=66121</w:t>
        </w:r>
      </w:hyperlink>
      <w:r>
        <w:t xml:space="preserve"> un </w:t>
      </w:r>
      <w:hyperlink r:id="rId65">
        <w:r>
          <w:rPr>
            <w:color w:val="00467F"/>
            <w:u w:val="single"/>
          </w:rPr>
          <w:t>http://go.microsoft.com/fwlink/p/?LinkID=223436</w:t>
        </w:r>
      </w:hyperlink>
      <w:r>
        <w:t>.</w:t>
      </w:r>
    </w:p>
    <w:p w:rsidR="007A0D56" w:rsidRPr="00D54DC8" w:rsidRDefault="007A0D56" w:rsidP="007A0D56">
      <w:pPr>
        <w:pStyle w:val="PURBody-Indented"/>
      </w:pPr>
      <w:r>
        <w:t>Mēs varam laiku pa laikam atjaunināt Bing Maps Platform API lietošanas noteikumus.</w:t>
      </w:r>
      <w:r w:rsidR="00B07308">
        <w:t xml:space="preserve"> </w:t>
      </w:r>
      <w:r>
        <w:t>Izmaiņas šajos licences noteikumos, ko mēs ieviešam ar Bing Maps Platform atjauninājumiem, ir noteiktas ar likumu vai kas materiāli neietekmē Bing Maps Platform lietojumu, tiks piemērotas nekavējoties.</w:t>
      </w:r>
      <w:r w:rsidR="00B07308">
        <w:t xml:space="preserve"> </w:t>
      </w:r>
      <w:r>
        <w:t>Jebkuru citu izmaiņu gadījumā veidu, kādā lietojat Bing Maps Platform saskaņā ar jebkuru esošo licenci, jūsu abonēšanas licences termiņa pirmo 12 mēnešu laikā nosaka šie licences noteikumi, bez attiecīgajiem atjauninājumiem.</w:t>
      </w:r>
      <w:r w:rsidR="00B07308">
        <w:t xml:space="preserve"> </w:t>
      </w:r>
      <w:r>
        <w:t>Mēs centīsimies jūs informēt par atjauninājumiem vismaz 30 dienas pirms to vispārīgās stāšanās spēkā.</w:t>
      </w:r>
      <w:r w:rsidR="00B07308">
        <w:t xml:space="preserve"> </w:t>
      </w:r>
      <w:r>
        <w:t xml:space="preserve">Jūs piekrītat jaunajiem Bing Maps Platform API noteikumiem, ja API lietojat pēc tam, kad jaunos noteikumus esam publicējuši vietnē </w:t>
      </w:r>
      <w:hyperlink r:id="rId66">
        <w:r>
          <w:rPr>
            <w:color w:val="00467F"/>
            <w:u w:val="single"/>
          </w:rPr>
          <w:t>http://go.microsoft.com/fwlink/p/?LinkID=66121</w:t>
        </w:r>
      </w:hyperlink>
      <w:r w:rsidRPr="00626054">
        <w:rPr>
          <w:color w:val="00467F"/>
        </w:rPr>
        <w:t xml:space="preserve"> </w:t>
      </w:r>
      <w:r>
        <w:t>vai esam jums nosūtījuši e-pasta paziņojumu par šiem atjauninājumiem.</w:t>
      </w:r>
    </w:p>
    <w:p w:rsidR="007A0D56" w:rsidRDefault="00147303" w:rsidP="00F03D68">
      <w:pPr>
        <w:pStyle w:val="PURBreadcrumb"/>
        <w:rPr>
          <w:rStyle w:val="Hyperlink"/>
          <w:szCs w:val="16"/>
        </w:rPr>
      </w:pPr>
      <w:hyperlink w:anchor="_Sec4" w:history="1">
        <w:r w:rsidR="00D23C6A" w:rsidRPr="007D59DA">
          <w:rPr>
            <w:rStyle w:val="Hyperlink"/>
            <w:szCs w:val="16"/>
          </w:rPr>
          <w:t>Saturs</w:t>
        </w:r>
      </w:hyperlink>
      <w:r w:rsidR="00D23C6A">
        <w:rPr>
          <w:szCs w:val="16"/>
        </w:rPr>
        <w:t xml:space="preserve"> / </w:t>
      </w:r>
      <w:hyperlink w:anchor="General_License_Terms" w:history="1">
        <w:r w:rsidR="00F03D68" w:rsidRPr="00B1142E">
          <w:rPr>
            <w:rStyle w:val="Hyperlink"/>
          </w:rPr>
          <w:t>Vispārīgie noteikum</w:t>
        </w:r>
      </w:hyperlink>
    </w:p>
    <w:p w:rsidR="0058289F" w:rsidRPr="00D54DC8" w:rsidRDefault="0058289F" w:rsidP="0058289F">
      <w:pPr>
        <w:pStyle w:val="PURBreadcrumb"/>
        <w:keepNext w:val="0"/>
        <w:keepLines w:val="0"/>
      </w:pPr>
    </w:p>
    <w:p w:rsidR="007A0D56" w:rsidRPr="00D54DC8" w:rsidRDefault="007A0D56" w:rsidP="007A0D56">
      <w:pPr>
        <w:pStyle w:val="PURProductName"/>
      </w:pPr>
      <w:r>
        <w:t>Microsoft Learning E-Reference Library</w:t>
      </w:r>
      <w:r>
        <w:fldChar w:fldCharType="begin"/>
      </w:r>
      <w:r>
        <w:instrText>XE "Microsoft Learning E-Reference Library"</w:instrText>
      </w:r>
      <w:r>
        <w:fldChar w:fldCharType="end"/>
      </w:r>
      <w:r>
        <w:fldChar w:fldCharType="begin"/>
      </w:r>
      <w:r>
        <w:instrText xml:space="preserve"> TC "</w:instrText>
      </w:r>
      <w:bookmarkStart w:id="360" w:name="_Toc366240740"/>
      <w:bookmarkStart w:id="361" w:name="_Toc366240984"/>
      <w:bookmarkStart w:id="362" w:name="_Toc374111693"/>
      <w:r>
        <w:instrText>Microsoft Learning E-Reference Library</w:instrText>
      </w:r>
      <w:bookmarkEnd w:id="360"/>
      <w:bookmarkEnd w:id="361"/>
      <w:bookmarkEnd w:id="362"/>
      <w:r>
        <w:instrText xml:space="preserve">" \l </w:instrText>
      </w:r>
      <w:r w:rsidR="00F51936">
        <w:instrText>3</w:instrText>
      </w:r>
      <w:r>
        <w:fldChar w:fldCharType="end"/>
      </w:r>
    </w:p>
    <w:p w:rsidR="007A0D56" w:rsidRPr="00D54DC8" w:rsidRDefault="007A0D56" w:rsidP="007A0D56">
      <w:pPr>
        <w:pStyle w:val="PURBlueBGHeader"/>
      </w:pPr>
      <w:r>
        <w:t>LIETOTĀJA SL</w:t>
      </w:r>
    </w:p>
    <w:tbl>
      <w:tblPr>
        <w:tblStyle w:val="PURTableNoVertical"/>
        <w:tblW w:w="0" w:type="auto"/>
        <w:tblLook w:val="04A0" w:firstRow="1" w:lastRow="0" w:firstColumn="1" w:lastColumn="0" w:noHBand="0" w:noVBand="1"/>
      </w:tblPr>
      <w:tblGrid>
        <w:gridCol w:w="5267"/>
        <w:gridCol w:w="5259"/>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Nepieciešams katram jūsu:</w:t>
            </w:r>
          </w:p>
          <w:p w:rsidR="007A0D56" w:rsidRDefault="007A0D56" w:rsidP="007A0D56">
            <w:pPr>
              <w:pStyle w:val="PURBullet"/>
              <w:numPr>
                <w:ilvl w:val="0"/>
                <w:numId w:val="121"/>
              </w:numPr>
            </w:pPr>
            <w:r>
              <w:t>lietotājam, kurš piekļūst tiešsaistes pakalpojumam vai saistītai programmatūrai</w:t>
            </w:r>
          </w:p>
        </w:tc>
        <w:tc>
          <w:tcPr>
            <w:tcW w:w="5340" w:type="dxa"/>
          </w:tcPr>
          <w:p w:rsidR="007A0D56" w:rsidRPr="00D54DC8" w:rsidRDefault="007A0D56" w:rsidP="00A00338">
            <w:pPr>
              <w:pStyle w:val="PURBody"/>
            </w:pPr>
            <w:r>
              <w:rPr>
                <w:b/>
                <w:i/>
              </w:rPr>
              <w:t>Nepieciešamās SL.</w:t>
            </w:r>
          </w:p>
          <w:p w:rsidR="007A0D56" w:rsidRDefault="007A0D56" w:rsidP="007A0D56">
            <w:pPr>
              <w:pStyle w:val="PURBullet"/>
              <w:numPr>
                <w:ilvl w:val="0"/>
                <w:numId w:val="122"/>
              </w:numPr>
            </w:pPr>
            <w:r>
              <w:t xml:space="preserve">Microsoft Learning E-Reference Library lietotāja SL </w:t>
            </w:r>
          </w:p>
        </w:tc>
      </w:tr>
    </w:tbl>
    <w:p w:rsidR="007A0D56" w:rsidRPr="00D54DC8" w:rsidRDefault="007A0D56" w:rsidP="007A0D56">
      <w:pPr>
        <w:pStyle w:val="PURBlueBGHeader"/>
      </w:pPr>
      <w:r>
        <w:t>Papildu noteikumi</w:t>
      </w:r>
    </w:p>
    <w:p w:rsidR="007A0D56" w:rsidRPr="00D54DC8" w:rsidRDefault="007A0D56" w:rsidP="007A0D56">
      <w:pPr>
        <w:pStyle w:val="PURBlueStrong-Indented"/>
      </w:pPr>
      <w:r>
        <w:t>Dokumentācija</w:t>
      </w:r>
    </w:p>
    <w:p w:rsidR="007A0D56" w:rsidRPr="00D54DC8" w:rsidRDefault="007A0D56" w:rsidP="007A0D56">
      <w:pPr>
        <w:pStyle w:val="PURBody-Indented"/>
      </w:pPr>
      <w:r>
        <w:t>Jebkura persona, kas drīkst piekļūt jūsu datoram vai iekšējam tīklam, drīkst kopēt un izmantot jūsu iekšējo uzziņas nolūkiem paredzēto dokumentāciju. Dokumentācija neietver elektroniskās grāmatas.</w:t>
      </w:r>
    </w:p>
    <w:p w:rsidR="007A0D56" w:rsidRPr="00D54DC8" w:rsidRDefault="00147303" w:rsidP="00F03D68">
      <w:pPr>
        <w:pStyle w:val="PURBreadcrumb"/>
      </w:pPr>
      <w:hyperlink w:anchor="_Sec4" w:history="1">
        <w:r w:rsidR="00D23C6A" w:rsidRPr="007D59DA">
          <w:rPr>
            <w:rStyle w:val="Hyperlink"/>
            <w:szCs w:val="16"/>
          </w:rPr>
          <w:t>Saturs</w:t>
        </w:r>
      </w:hyperlink>
      <w:r w:rsidR="00D23C6A">
        <w:rPr>
          <w:szCs w:val="16"/>
        </w:rPr>
        <w:t xml:space="preserve"> / </w:t>
      </w:r>
      <w:hyperlink w:anchor="General_License_Terms" w:history="1">
        <w:r w:rsidR="00F03D68" w:rsidRPr="00B1142E">
          <w:rPr>
            <w:rStyle w:val="Hyperlink"/>
          </w:rPr>
          <w:t>Vispārīgie noteikum</w:t>
        </w:r>
      </w:hyperlink>
    </w:p>
    <w:p w:rsidR="007A0D56" w:rsidRPr="00D54DC8" w:rsidRDefault="007A0D56" w:rsidP="007A0D56">
      <w:pPr>
        <w:pStyle w:val="PURProductName"/>
      </w:pPr>
      <w:bookmarkStart w:id="363" w:name="_Sec380"/>
      <w:r>
        <w:t>Microsoft Learning IT Academy</w:t>
      </w:r>
      <w:bookmarkEnd w:id="363"/>
      <w:r>
        <w:fldChar w:fldCharType="begin"/>
      </w:r>
      <w:r>
        <w:instrText>XE "Microsoft Learning IT Academy"</w:instrText>
      </w:r>
      <w:r>
        <w:fldChar w:fldCharType="end"/>
      </w:r>
      <w:r>
        <w:fldChar w:fldCharType="begin"/>
      </w:r>
      <w:r>
        <w:instrText>TC "</w:instrText>
      </w:r>
      <w:bookmarkStart w:id="364" w:name="_Toc374111694"/>
      <w:r>
        <w:instrText>Microsoft Learning IT Academy</w:instrText>
      </w:r>
      <w:bookmarkEnd w:id="364"/>
      <w:r>
        <w:instrText xml:space="preserve">" \l 3 </w:instrText>
      </w:r>
      <w:bookmarkStart w:id="365" w:name="_Toc366240741"/>
      <w:bookmarkStart w:id="366" w:name="_Toc366240985"/>
      <w:bookmarkEnd w:id="365"/>
      <w:bookmarkEnd w:id="366"/>
      <w:r>
        <w:fldChar w:fldCharType="end"/>
      </w:r>
    </w:p>
    <w:p w:rsidR="007A0D56" w:rsidRPr="00D54DC8" w:rsidRDefault="007A0D56" w:rsidP="007A0D56">
      <w:pPr>
        <w:pStyle w:val="PURBlueBGHeader"/>
      </w:pPr>
      <w:r>
        <w:t>PAKALPOJUMU SL</w:t>
      </w:r>
    </w:p>
    <w:tbl>
      <w:tblPr>
        <w:tblStyle w:val="PURTableNoVertical"/>
        <w:tblW w:w="0" w:type="auto"/>
        <w:tblLook w:val="04A0" w:firstRow="1" w:lastRow="0" w:firstColumn="1" w:lastColumn="0" w:noHBand="0" w:noVBand="1"/>
      </w:tblPr>
      <w:tblGrid>
        <w:gridCol w:w="5257"/>
        <w:gridCol w:w="5269"/>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54DC8" w:rsidRDefault="00E5543D" w:rsidP="00E5543D">
            <w:pPr>
              <w:pStyle w:val="PURBody"/>
            </w:pPr>
            <w:r>
              <w:rPr>
                <w:b/>
                <w:i/>
              </w:rPr>
              <w:t>Nepieciešams katrai</w:t>
            </w:r>
          </w:p>
          <w:p w:rsidR="00E5543D" w:rsidRPr="00D54DC8" w:rsidRDefault="00E5543D" w:rsidP="00E5543D">
            <w:pPr>
              <w:pStyle w:val="PURBody"/>
              <w:spacing w:after="60"/>
            </w:pPr>
            <w:r>
              <w:rPr>
                <w:rFonts w:asciiTheme="minorHAnsi" w:hAnsiTheme="minorHAnsi" w:cstheme="minorHAnsi"/>
                <w:color w:val="000000" w:themeColor="text1"/>
                <w:szCs w:val="18"/>
              </w:rPr>
              <w:t>atrašanās vietai, kas piekļūst jebkuram Microsoft Learning IT Academy pakalpojumam vai priekšrocībai vai izmantot to. Par atrašanās vietu tiek uzskatīta fiziska iestāde, kuras darbiniekiem ir viens administrators, piemēram, direktors, vienā ēkā vai ēku grupā, kas atrodas vienā teritorijā.</w:t>
            </w:r>
          </w:p>
          <w:p w:rsidR="00E5543D" w:rsidRPr="00D54DC8" w:rsidRDefault="00E5543D" w:rsidP="00E5543D">
            <w:pPr>
              <w:spacing w:after="60"/>
            </w:pPr>
            <w:r>
              <w:rPr>
                <w:rFonts w:asciiTheme="minorHAnsi" w:hAnsiTheme="minorHAnsi" w:cstheme="minorHAnsi"/>
                <w:color w:val="000000" w:themeColor="text1"/>
                <w:szCs w:val="18"/>
              </w:rPr>
              <w:t>Ja iestāde apkalpo gan klātienes, gan tiešsaistes studentus, abonements IT Academy ir jāiegādājas katrai fiziskajai iestādes atrašanās vietai.</w:t>
            </w:r>
          </w:p>
          <w:p w:rsidR="00E5543D" w:rsidRPr="00D54DC8" w:rsidRDefault="00E5543D" w:rsidP="00E5543D">
            <w:pPr>
              <w:spacing w:after="60"/>
            </w:pPr>
            <w:r>
              <w:rPr>
                <w:rFonts w:asciiTheme="minorHAnsi" w:hAnsiTheme="minorHAnsi" w:cstheme="minorHAnsi"/>
                <w:color w:val="000000" w:themeColor="text1"/>
                <w:szCs w:val="18"/>
              </w:rPr>
              <w:t xml:space="preserve">Jūsu tiesības piekļūt tiešsaistes pakalpojumiem un izmantot tos nosaka prasība, ka iegādājaties nepieciešamo SL skaitu. </w:t>
            </w:r>
          </w:p>
          <w:p w:rsidR="007A0D56" w:rsidRDefault="00E5543D" w:rsidP="00E5543D">
            <w:pPr>
              <w:pStyle w:val="PURBody"/>
            </w:pPr>
            <w:r>
              <w:rPr>
                <w:rFonts w:asciiTheme="minorHAnsi" w:hAnsiTheme="minorHAnsi" w:cstheme="minorHAnsi"/>
                <w:color w:val="000000" w:themeColor="text1"/>
                <w:szCs w:val="18"/>
              </w:rPr>
              <w:t>Programmas priekšrocības drīkst izmantot tikai licencētu iestāžu mācībspēki, darbinieki un studenti, kas pašlaik ir reģistrēti licencētajā iestādē.</w:t>
            </w:r>
          </w:p>
        </w:tc>
        <w:tc>
          <w:tcPr>
            <w:tcW w:w="5340" w:type="dxa"/>
          </w:tcPr>
          <w:p w:rsidR="007A0D56" w:rsidRPr="00D54DC8" w:rsidRDefault="007A0D56" w:rsidP="00A00338">
            <w:pPr>
              <w:pStyle w:val="PURBody"/>
            </w:pPr>
            <w:r>
              <w:rPr>
                <w:b/>
                <w:i/>
              </w:rPr>
              <w:t>Nepieciešamās SL.</w:t>
            </w:r>
          </w:p>
          <w:p w:rsidR="007A0D56" w:rsidRDefault="007A0D56" w:rsidP="007A0D56">
            <w:pPr>
              <w:pStyle w:val="PURBullet"/>
              <w:numPr>
                <w:ilvl w:val="0"/>
                <w:numId w:val="124"/>
              </w:numPr>
            </w:pPr>
            <w:r>
              <w:t>Microsoft Learning IT Academy pakalpojumu SL</w:t>
            </w:r>
          </w:p>
        </w:tc>
      </w:tr>
    </w:tbl>
    <w:p w:rsidR="007A0D56" w:rsidRPr="00D54DC8" w:rsidRDefault="007A0D56" w:rsidP="007A0D56">
      <w:pPr>
        <w:pStyle w:val="PURBlueBGHeader"/>
      </w:pPr>
      <w:r>
        <w:t>Papildu noteikumi</w:t>
      </w:r>
    </w:p>
    <w:p w:rsidR="00E5543D" w:rsidRPr="00D54DC8" w:rsidRDefault="00E5543D" w:rsidP="00E5543D">
      <w:pPr>
        <w:ind w:left="270"/>
      </w:pPr>
      <w:r>
        <w:rPr>
          <w:rFonts w:asciiTheme="minorHAnsi" w:hAnsiTheme="minorHAnsi" w:cstheme="minorHAnsi"/>
          <w:color w:val="000000" w:themeColor="text1"/>
          <w:sz w:val="18"/>
          <w:szCs w:val="18"/>
        </w:rPr>
        <w:lastRenderedPageBreak/>
        <w:t xml:space="preserve">Uz programmas Microsoft Learning IT Academy un tās priekšrocību izmantošanu attiecas Vispārīgie licences noteikumi, tālāk aprakstītie noteikumi un nosacījumi un IT Academy programmas vadlīnijas, kas atrodamas vietnē </w:t>
      </w:r>
      <w:hyperlink r:id="rId67" w:history="1">
        <w:r w:rsidR="00D6674C" w:rsidRPr="00D6674C">
          <w:rPr>
            <w:rStyle w:val="Hyperlink"/>
            <w:rFonts w:asciiTheme="minorHAnsi" w:hAnsiTheme="minorHAnsi" w:cstheme="minorHAnsi"/>
            <w:sz w:val="18"/>
            <w:szCs w:val="18"/>
          </w:rPr>
          <w:t>http://Microsoft.com/itacademy</w:t>
        </w:r>
      </w:hyperlink>
      <w:r>
        <w:rPr>
          <w:rFonts w:asciiTheme="minorHAnsi" w:hAnsiTheme="minorHAnsi" w:cstheme="minorHAnsi"/>
          <w:color w:val="000000" w:themeColor="text1"/>
          <w:sz w:val="18"/>
          <w:szCs w:val="18"/>
        </w:rPr>
        <w:t xml:space="preserve">. </w:t>
      </w:r>
    </w:p>
    <w:p w:rsidR="00E5543D" w:rsidRPr="00D54DC8" w:rsidRDefault="00E5543D" w:rsidP="00E5543D">
      <w:pPr>
        <w:ind w:left="270"/>
      </w:pPr>
      <w:r>
        <w:rPr>
          <w:rFonts w:asciiTheme="minorHAnsi" w:hAnsiTheme="minorHAnsi" w:cstheme="minorHAnsi"/>
          <w:color w:val="000000" w:themeColor="text1"/>
          <w:sz w:val="18"/>
          <w:szCs w:val="18"/>
        </w:rPr>
        <w:t xml:space="preserve">Jūs nevarat vienlaicīgi būt reģistrēts gan programmā Microsoft Partner Network Learning Competency Program, gan programmā Microsoft Learning IT Academy. </w:t>
      </w:r>
    </w:p>
    <w:p w:rsidR="00E5543D" w:rsidRPr="00D54DC8" w:rsidRDefault="00E5543D" w:rsidP="00E5543D">
      <w:pPr>
        <w:ind w:left="270"/>
      </w:pPr>
      <w:r>
        <w:rPr>
          <w:rFonts w:asciiTheme="minorHAnsi" w:hAnsiTheme="minorHAnsi" w:cstheme="minorHAnsi"/>
          <w:color w:val="000000" w:themeColor="text1"/>
          <w:sz w:val="18"/>
          <w:szCs w:val="18"/>
        </w:rPr>
        <w:t>Priekšrocības ir paredzēts izmantot tikai atrašanās vietās ar pašreiz spēkā esošu Microsoft Learning IT Academy SL. Iestādēm ar papildu atrašanās vietām (piem., departamentiem, filiālēm, atsevišķām skolām un ģeogrāfiski plaši izvietotām telpām) Microsoft Learning IT Academy SL ir jāiegādājas katrai atrašanās vietai.</w:t>
      </w:r>
    </w:p>
    <w:p w:rsidR="00E5543D" w:rsidRPr="00D54DC8" w:rsidRDefault="00E5543D" w:rsidP="00E5543D">
      <w:pPr>
        <w:ind w:left="270"/>
      </w:pPr>
      <w:r>
        <w:rPr>
          <w:smallCaps/>
          <w:color w:val="00467F" w:themeColor="text2"/>
          <w:sz w:val="18"/>
        </w:rPr>
        <w:t>Licences termiņš</w:t>
      </w:r>
      <w:r>
        <w:rPr>
          <w:rFonts w:eastAsia="Times New Roman" w:cs="Arial"/>
          <w:sz w:val="18"/>
          <w:szCs w:val="18"/>
        </w:rPr>
        <w:br/>
      </w:r>
      <w:r>
        <w:rPr>
          <w:rFonts w:asciiTheme="minorHAnsi" w:hAnsiTheme="minorHAnsi" w:cstheme="minorHAnsi"/>
          <w:color w:val="000000" w:themeColor="text1"/>
          <w:sz w:val="18"/>
          <w:szCs w:val="18"/>
        </w:rPr>
        <w:t xml:space="preserve">Tiesības izmantot jebkuru programmā Microsoft IT Academy pieejamo priekšrocību un saturu beidzas, kad beidzas jūsu SL. </w:t>
      </w:r>
    </w:p>
    <w:p w:rsidR="007A0D56" w:rsidRPr="00D54DC8" w:rsidRDefault="00E5543D" w:rsidP="00E5543D">
      <w:pPr>
        <w:pStyle w:val="PURBody-Indented"/>
      </w:pPr>
      <w:r>
        <w:rPr>
          <w:smallCaps/>
          <w:color w:val="00467F" w:themeColor="text2"/>
        </w:rPr>
        <w:t>Trešo personu sniegtas programmas priekšrocības</w:t>
      </w:r>
      <w:r>
        <w:rPr>
          <w:rFonts w:cs="Arial"/>
          <w:b/>
          <w:bCs/>
          <w:iCs/>
          <w:smallCaps/>
          <w:szCs w:val="18"/>
        </w:rPr>
        <w:br/>
      </w:r>
      <w:r>
        <w:rPr>
          <w:rFonts w:cs="Arial"/>
          <w:bCs/>
          <w:iCs/>
          <w:szCs w:val="18"/>
        </w:rPr>
        <w:t>Noteiktas priekšrocības var nodrošināt trešās personas.</w:t>
      </w:r>
      <w:r w:rsidR="00B07308">
        <w:rPr>
          <w:rFonts w:cs="Arial"/>
          <w:bCs/>
          <w:iCs/>
          <w:szCs w:val="18"/>
        </w:rPr>
        <w:t xml:space="preserve"> </w:t>
      </w:r>
      <w:r>
        <w:rPr>
          <w:rFonts w:cs="Arial"/>
          <w:bCs/>
          <w:iCs/>
          <w:szCs w:val="18"/>
        </w:rPr>
        <w:t>Jūs saprotat un piekrītat, ka saistībā ar šīm priekšrocībām jums ir attiecības tieši ar trešo personu, nevis ar korporāciju Microsoft. Korporācija Microsoft nav atbildīga par jebkādām priekšrocībām, ko sniedz trešā persona, un korporācija Microsoft nesponsorē un citādi neapstiprina trešo personu tirgotājus vai to pakalpojumus un produktus.</w:t>
      </w:r>
    </w:p>
    <w:p w:rsidR="007A0D56" w:rsidRPr="00D54DC8" w:rsidRDefault="00147303" w:rsidP="00F03D68">
      <w:pPr>
        <w:pStyle w:val="PURBreadcrumb"/>
      </w:pPr>
      <w:hyperlink w:anchor="_Sec4" w:history="1">
        <w:r w:rsidR="00D23C6A" w:rsidRPr="007D59DA">
          <w:rPr>
            <w:rStyle w:val="Hyperlink"/>
            <w:szCs w:val="16"/>
          </w:rPr>
          <w:t>Saturs</w:t>
        </w:r>
      </w:hyperlink>
      <w:r w:rsidR="00D23C6A">
        <w:rPr>
          <w:szCs w:val="16"/>
        </w:rPr>
        <w:t xml:space="preserve"> / </w:t>
      </w:r>
      <w:hyperlink w:anchor="General_License_Terms" w:history="1">
        <w:r w:rsidR="00F03D68" w:rsidRPr="00B1142E">
          <w:rPr>
            <w:rStyle w:val="Hyperlink"/>
          </w:rPr>
          <w:t>Vispārīgie noteikum</w:t>
        </w:r>
      </w:hyperlink>
    </w:p>
    <w:p w:rsidR="009F7735" w:rsidRPr="00D54DC8" w:rsidRDefault="009F7735" w:rsidP="009F7735">
      <w:pPr>
        <w:pStyle w:val="PURProductName"/>
      </w:pPr>
      <w:bookmarkStart w:id="367" w:name="_Sec431"/>
      <w:r>
        <w:t>System Center Endpoint Protection</w:t>
      </w:r>
      <w:bookmarkEnd w:id="367"/>
      <w:r>
        <w:fldChar w:fldCharType="begin"/>
      </w:r>
      <w:r>
        <w:instrText>XE "System Center Endpoint Protection"</w:instrText>
      </w:r>
      <w:r>
        <w:fldChar w:fldCharType="end"/>
      </w:r>
      <w:r>
        <w:fldChar w:fldCharType="begin"/>
      </w:r>
      <w:r>
        <w:instrText xml:space="preserve"> TC "</w:instrText>
      </w:r>
      <w:bookmarkStart w:id="368" w:name="_Toc366240749"/>
      <w:bookmarkStart w:id="369" w:name="_Toc366240993"/>
      <w:bookmarkStart w:id="370" w:name="_Toc374111695"/>
      <w:r>
        <w:instrText>System Center Endpoint Protection</w:instrText>
      </w:r>
      <w:bookmarkEnd w:id="368"/>
      <w:bookmarkEnd w:id="369"/>
      <w:bookmarkEnd w:id="370"/>
      <w:r>
        <w:instrText xml:space="preserve">" \l </w:instrText>
      </w:r>
      <w:r w:rsidR="00F51936">
        <w:instrText>3</w:instrText>
      </w:r>
      <w:r>
        <w:fldChar w:fldCharType="end"/>
      </w:r>
    </w:p>
    <w:p w:rsidR="009F7735" w:rsidRPr="00D54DC8" w:rsidRDefault="009F7735" w:rsidP="009F7735">
      <w:pPr>
        <w:pStyle w:val="PURBlueBGHeader"/>
      </w:pPr>
      <w:r>
        <w:t>SERVERA PĀRVALDĪBAS LICENCES</w:t>
      </w:r>
    </w:p>
    <w:tbl>
      <w:tblPr>
        <w:tblStyle w:val="PURTableNoVertical"/>
        <w:tblW w:w="0" w:type="auto"/>
        <w:tblLook w:val="04A0" w:firstRow="1" w:lastRow="0" w:firstColumn="1" w:lastColumn="0" w:noHBand="0" w:noVBand="1"/>
      </w:tblPr>
      <w:tblGrid>
        <w:gridCol w:w="5255"/>
        <w:gridCol w:w="5271"/>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Nepieciešams katram jūsu:</w:t>
            </w:r>
          </w:p>
          <w:p w:rsidR="009F7735" w:rsidRDefault="009F7735" w:rsidP="009F7735">
            <w:pPr>
              <w:pStyle w:val="PURBullet"/>
              <w:numPr>
                <w:ilvl w:val="0"/>
                <w:numId w:val="125"/>
              </w:numPr>
            </w:pPr>
            <w:r>
              <w:t>serverim</w:t>
            </w:r>
            <w:r>
              <w:rPr>
                <w:vertAlign w:val="superscript"/>
              </w:rPr>
              <w:t>1</w:t>
            </w:r>
            <w:r>
              <w:t>, kuru izmanto, lai piekļūtu tiešsaistes pakalpojumam vai saistītai programmatūrai</w:t>
            </w:r>
          </w:p>
        </w:tc>
        <w:tc>
          <w:tcPr>
            <w:tcW w:w="6140" w:type="dxa"/>
          </w:tcPr>
          <w:p w:rsidR="009F7735" w:rsidRPr="00D54DC8" w:rsidRDefault="009F7735" w:rsidP="00A00338">
            <w:pPr>
              <w:pStyle w:val="PURBody"/>
            </w:pPr>
            <w:r>
              <w:rPr>
                <w:b/>
                <w:i/>
              </w:rPr>
              <w:t>Nepieciešamās servera pārvaldības licences.</w:t>
            </w:r>
          </w:p>
          <w:p w:rsidR="009F7735" w:rsidRPr="00D54DC8" w:rsidRDefault="009F7735" w:rsidP="009F7735">
            <w:pPr>
              <w:pStyle w:val="PURBullet"/>
              <w:numPr>
                <w:ilvl w:val="0"/>
                <w:numId w:val="126"/>
              </w:numPr>
            </w:pPr>
            <w:r>
              <w:t>System Center 2012 R2 Datacenter</w:t>
            </w:r>
            <w:r>
              <w:rPr>
                <w:vertAlign w:val="superscript"/>
              </w:rPr>
              <w:t>2, 3</w:t>
            </w:r>
            <w:r>
              <w:t xml:space="preserve">, </w:t>
            </w:r>
            <w:r>
              <w:rPr>
                <w:b/>
              </w:rPr>
              <w:t>vai</w:t>
            </w:r>
          </w:p>
          <w:p w:rsidR="009F7735" w:rsidRPr="00D54DC8" w:rsidRDefault="009F7735" w:rsidP="009F7735">
            <w:pPr>
              <w:pStyle w:val="PURBullet"/>
              <w:numPr>
                <w:ilvl w:val="0"/>
                <w:numId w:val="126"/>
              </w:numPr>
            </w:pPr>
            <w:r>
              <w:t>System Center 2012 R2 Standard</w:t>
            </w:r>
            <w:r>
              <w:rPr>
                <w:vertAlign w:val="superscript"/>
              </w:rPr>
              <w:t>2, 3</w:t>
            </w:r>
            <w:r>
              <w:t>.</w:t>
            </w:r>
          </w:p>
          <w:p w:rsidR="009F7735" w:rsidRPr="00D54DC8" w:rsidRDefault="009F7735" w:rsidP="00A00338">
            <w:pPr>
              <w:pStyle w:val="PURBody"/>
            </w:pPr>
            <w:r>
              <w:rPr>
                <w:vertAlign w:val="superscript"/>
              </w:rPr>
              <w:t>1</w:t>
            </w:r>
            <w:r>
              <w:t xml:space="preserve"> Šīs prasības nolūkos</w:t>
            </w:r>
            <w:r w:rsidR="00D41E25">
              <w:t xml:space="preserve"> </w:t>
            </w:r>
            <w:r w:rsidR="00A3585D">
              <w:t>„</w:t>
            </w:r>
            <w:r>
              <w:t>Serveri</w:t>
            </w:r>
            <w:r w:rsidR="00A3585D">
              <w:t>”</w:t>
            </w:r>
            <w:r w:rsidR="00D41E25">
              <w:t xml:space="preserve"> </w:t>
            </w:r>
            <w:r>
              <w:t>ir ierīces, kurās jūs darbināt operētājsistēmas.</w:t>
            </w:r>
          </w:p>
          <w:p w:rsidR="009F7735" w:rsidRPr="00D54DC8" w:rsidRDefault="009F7735" w:rsidP="00A00338">
            <w:pPr>
              <w:pStyle w:val="PURBody"/>
            </w:pPr>
            <w:r>
              <w:rPr>
                <w:vertAlign w:val="superscript"/>
              </w:rPr>
              <w:t>2</w:t>
            </w:r>
            <w:r>
              <w:t xml:space="preserve"> Ar aktīvu Software Assurance segumu.</w:t>
            </w:r>
          </w:p>
          <w:p w:rsidR="009F7735" w:rsidRDefault="009F7735" w:rsidP="00A00338">
            <w:pPr>
              <w:pStyle w:val="PURBody"/>
            </w:pPr>
            <w:r>
              <w:rPr>
                <w:vertAlign w:val="superscript"/>
              </w:rPr>
              <w:t xml:space="preserve">3 </w:t>
            </w:r>
            <w:r>
              <w:t>Tādā skaitā, kāds ir norādīts System Center 2012 R2 Datacenter un Standard licences noteikumu Produktu lietošanas noteikumu sadaļā Pārvaldības serveri. Šajā paziņojumā par</w:t>
            </w:r>
            <w:r w:rsidR="00D41E25">
              <w:t xml:space="preserve"> </w:t>
            </w:r>
            <w:r w:rsidR="00A3585D">
              <w:t>„</w:t>
            </w:r>
            <w:r>
              <w:t>pārvaldītajām OSE</w:t>
            </w:r>
            <w:r w:rsidR="00A3585D">
              <w:t>”</w:t>
            </w:r>
            <w:r w:rsidR="00D41E25">
              <w:t xml:space="preserve"> </w:t>
            </w:r>
            <w:r>
              <w:t>tiek uzskatītas OSE, kurās darbojas servera operētājsistēmas, kas piekļūst tiešsaistes pakalpojumiem vai saistītajai programmatūrai.</w:t>
            </w:r>
          </w:p>
        </w:tc>
      </w:tr>
    </w:tbl>
    <w:p w:rsidR="009F7735" w:rsidRPr="00D54DC8" w:rsidRDefault="009F7735" w:rsidP="007339A2">
      <w:pPr>
        <w:pStyle w:val="PURBlueBGHeader"/>
        <w:spacing w:after="80"/>
      </w:pPr>
      <w:r>
        <w:t>LIETOTĀJA SL</w:t>
      </w:r>
    </w:p>
    <w:tbl>
      <w:tblPr>
        <w:tblStyle w:val="PURTableNoVertical"/>
        <w:tblW w:w="0" w:type="auto"/>
        <w:tblLook w:val="04A0" w:firstRow="1" w:lastRow="0" w:firstColumn="1" w:lastColumn="0" w:noHBand="0" w:noVBand="1"/>
      </w:tblPr>
      <w:tblGrid>
        <w:gridCol w:w="5289"/>
        <w:gridCol w:w="5237"/>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54DC8" w:rsidRDefault="009F7735" w:rsidP="00A00338">
            <w:pPr>
              <w:pStyle w:val="PURBody"/>
            </w:pPr>
            <w:r>
              <w:rPr>
                <w:b/>
                <w:i/>
              </w:rPr>
              <w:t>Nepieciešams katram jūsu:</w:t>
            </w:r>
          </w:p>
          <w:p w:rsidR="009F7735" w:rsidRDefault="009F7735" w:rsidP="009F7735">
            <w:pPr>
              <w:pStyle w:val="PURBullet"/>
              <w:numPr>
                <w:ilvl w:val="0"/>
                <w:numId w:val="127"/>
              </w:numPr>
            </w:pPr>
            <w:r>
              <w:t>lietotājam, kurš piekļūst tiešsaistes pakalpojumam vai saistītai programmatūrai</w:t>
            </w:r>
          </w:p>
        </w:tc>
        <w:tc>
          <w:tcPr>
            <w:tcW w:w="6180" w:type="dxa"/>
          </w:tcPr>
          <w:p w:rsidR="009F7735" w:rsidRPr="00D54DC8" w:rsidRDefault="009F7735" w:rsidP="00A00338">
            <w:pPr>
              <w:pStyle w:val="PURBody"/>
            </w:pPr>
            <w:r>
              <w:rPr>
                <w:b/>
                <w:i/>
              </w:rPr>
              <w:t>Nepieciešamās SL.</w:t>
            </w:r>
          </w:p>
          <w:p w:rsidR="009F7735" w:rsidRPr="00D54DC8" w:rsidRDefault="009F7735" w:rsidP="007339A2">
            <w:pPr>
              <w:pStyle w:val="PURBullet"/>
              <w:numPr>
                <w:ilvl w:val="0"/>
                <w:numId w:val="128"/>
              </w:numPr>
              <w:spacing w:line="220" w:lineRule="exact"/>
            </w:pPr>
            <w:r>
              <w:t xml:space="preserve">System Center Endpoint Protection lietotāja SL, </w:t>
            </w:r>
            <w:r>
              <w:rPr>
                <w:b/>
              </w:rPr>
              <w:t>vai</w:t>
            </w:r>
          </w:p>
          <w:p w:rsidR="009F7735" w:rsidRPr="00D54DC8" w:rsidRDefault="009F7735" w:rsidP="007339A2">
            <w:pPr>
              <w:pStyle w:val="PURBullet"/>
              <w:numPr>
                <w:ilvl w:val="0"/>
                <w:numId w:val="128"/>
              </w:numPr>
              <w:spacing w:line="220" w:lineRule="exact"/>
            </w:pPr>
            <w:r>
              <w:t>Core CAL Suite (lietotājs)</w:t>
            </w:r>
            <w:r>
              <w:rPr>
                <w:vertAlign w:val="superscript"/>
              </w:rPr>
              <w:t>1</w:t>
            </w:r>
            <w:r>
              <w:t xml:space="preserve">, </w:t>
            </w:r>
            <w:r>
              <w:rPr>
                <w:b/>
              </w:rPr>
              <w:t>vai</w:t>
            </w:r>
          </w:p>
          <w:p w:rsidR="009F7735" w:rsidRPr="00D54DC8" w:rsidRDefault="009F7735" w:rsidP="007339A2">
            <w:pPr>
              <w:pStyle w:val="PURBullet"/>
              <w:numPr>
                <w:ilvl w:val="0"/>
                <w:numId w:val="128"/>
              </w:numPr>
              <w:spacing w:line="220" w:lineRule="exact"/>
            </w:pPr>
            <w:r>
              <w:t>Core CAL Bridge for Office 365 (lietotājs)</w:t>
            </w:r>
            <w:r>
              <w:rPr>
                <w:vertAlign w:val="superscript"/>
              </w:rPr>
              <w:t>1</w:t>
            </w:r>
            <w:r>
              <w:t xml:space="preserve">, </w:t>
            </w:r>
            <w:r>
              <w:rPr>
                <w:b/>
              </w:rPr>
              <w:t>vai</w:t>
            </w:r>
          </w:p>
          <w:p w:rsidR="009F7735" w:rsidRPr="00D54DC8" w:rsidRDefault="009F7735" w:rsidP="007339A2">
            <w:pPr>
              <w:pStyle w:val="PURBullet"/>
              <w:numPr>
                <w:ilvl w:val="0"/>
                <w:numId w:val="128"/>
              </w:numPr>
              <w:spacing w:line="220" w:lineRule="exact"/>
            </w:pPr>
            <w:r>
              <w:t>Enterprise CAL Suite (lietotājs)</w:t>
            </w:r>
            <w:r>
              <w:rPr>
                <w:vertAlign w:val="superscript"/>
              </w:rPr>
              <w:t>1</w:t>
            </w:r>
            <w:r>
              <w:t xml:space="preserve">, </w:t>
            </w:r>
            <w:r>
              <w:rPr>
                <w:b/>
              </w:rPr>
              <w:t>vai</w:t>
            </w:r>
          </w:p>
          <w:p w:rsidR="009F7735" w:rsidRPr="00D54DC8" w:rsidRDefault="009F7735" w:rsidP="007339A2">
            <w:pPr>
              <w:pStyle w:val="PURBullet"/>
              <w:numPr>
                <w:ilvl w:val="0"/>
                <w:numId w:val="128"/>
              </w:numPr>
              <w:spacing w:line="220" w:lineRule="exact"/>
            </w:pPr>
            <w:r>
              <w:t>Enterprise CAL Bridge for Office 365 (lietotājs)</w:t>
            </w:r>
            <w:r>
              <w:rPr>
                <w:vertAlign w:val="superscript"/>
              </w:rPr>
              <w:t>1</w:t>
            </w:r>
            <w:r>
              <w:t xml:space="preserve">, </w:t>
            </w:r>
            <w:r>
              <w:rPr>
                <w:b/>
              </w:rPr>
              <w:t>vai</w:t>
            </w:r>
          </w:p>
          <w:p w:rsidR="009F7735" w:rsidRPr="00D54DC8" w:rsidRDefault="009F7735" w:rsidP="007339A2">
            <w:pPr>
              <w:pStyle w:val="PURBullet"/>
              <w:numPr>
                <w:ilvl w:val="0"/>
                <w:numId w:val="128"/>
              </w:numPr>
              <w:spacing w:line="220" w:lineRule="exact"/>
            </w:pPr>
            <w:r>
              <w:t>Forefront Protection Suite (lietotājs)</w:t>
            </w:r>
          </w:p>
          <w:p w:rsidR="009F7735" w:rsidRDefault="009F7735" w:rsidP="00A00338">
            <w:pPr>
              <w:pStyle w:val="PURBody"/>
            </w:pPr>
            <w:r>
              <w:rPr>
                <w:vertAlign w:val="superscript"/>
              </w:rPr>
              <w:t>1</w:t>
            </w:r>
            <w:r>
              <w:t xml:space="preserve"> ar aktīvu Software Assurance segumu</w:t>
            </w:r>
          </w:p>
        </w:tc>
      </w:tr>
    </w:tbl>
    <w:p w:rsidR="009F7735" w:rsidRPr="00D54DC8" w:rsidRDefault="009F7735" w:rsidP="007339A2">
      <w:pPr>
        <w:pStyle w:val="PURBlueBGHeader"/>
        <w:spacing w:after="80"/>
      </w:pPr>
      <w:r>
        <w:t>IERĪCES SL</w:t>
      </w:r>
    </w:p>
    <w:tbl>
      <w:tblPr>
        <w:tblStyle w:val="PURTableNoVertical"/>
        <w:tblW w:w="0" w:type="auto"/>
        <w:tblLook w:val="04A0" w:firstRow="1" w:lastRow="0" w:firstColumn="1" w:lastColumn="0" w:noHBand="0" w:noVBand="1"/>
      </w:tblPr>
      <w:tblGrid>
        <w:gridCol w:w="5303"/>
        <w:gridCol w:w="522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Nepieciešams katram jūsu:</w:t>
            </w:r>
          </w:p>
          <w:p w:rsidR="009F7735" w:rsidRPr="00D54DC8" w:rsidRDefault="009F7735" w:rsidP="009F7735">
            <w:pPr>
              <w:pStyle w:val="PURBullet"/>
              <w:numPr>
                <w:ilvl w:val="0"/>
                <w:numId w:val="129"/>
              </w:numPr>
            </w:pPr>
            <w:r>
              <w:t xml:space="preserve">ierīcei, kuru izmanto, lai piekļūtu tiešsaistes pakalpojumam vai saistītai programmatūrai. </w:t>
            </w:r>
          </w:p>
          <w:p w:rsidR="009F7735" w:rsidRDefault="009F7735" w:rsidP="00A00338">
            <w:pPr>
              <w:pStyle w:val="PURBody"/>
            </w:pPr>
            <w:r>
              <w:t>serveriem</w:t>
            </w:r>
            <w:r>
              <w:rPr>
                <w:vertAlign w:val="superscript"/>
              </w:rPr>
              <w:t>1</w:t>
            </w:r>
            <w:r>
              <w:t>, kurus izmanto, lai piekļūtu tiešsaistes pakalpojumam vai saistītajai programmatūrai, ir nepieciešamas atbilstošās ML (skatiet iepriekš sadaļu Servera ML).</w:t>
            </w:r>
          </w:p>
        </w:tc>
        <w:tc>
          <w:tcPr>
            <w:tcW w:w="6120" w:type="dxa"/>
          </w:tcPr>
          <w:p w:rsidR="009F7735" w:rsidRPr="00D54DC8" w:rsidRDefault="009F7735" w:rsidP="00A00338">
            <w:pPr>
              <w:pStyle w:val="PURBody"/>
            </w:pPr>
            <w:r>
              <w:rPr>
                <w:b/>
                <w:i/>
              </w:rPr>
              <w:t>Nepieciešamās SL.</w:t>
            </w:r>
          </w:p>
          <w:p w:rsidR="009F7735" w:rsidRPr="00D54DC8" w:rsidRDefault="009F7735" w:rsidP="007339A2">
            <w:pPr>
              <w:pStyle w:val="PURBullet"/>
              <w:numPr>
                <w:ilvl w:val="0"/>
                <w:numId w:val="130"/>
              </w:numPr>
              <w:spacing w:line="220" w:lineRule="exact"/>
            </w:pPr>
            <w:r>
              <w:t xml:space="preserve">System Center Endpoint Protection ierīces SL </w:t>
            </w:r>
            <w:r>
              <w:rPr>
                <w:b/>
              </w:rPr>
              <w:t>vai</w:t>
            </w:r>
          </w:p>
          <w:p w:rsidR="009F7735" w:rsidRPr="00D54DC8" w:rsidRDefault="009F7735" w:rsidP="007339A2">
            <w:pPr>
              <w:pStyle w:val="PURBullet"/>
              <w:numPr>
                <w:ilvl w:val="0"/>
                <w:numId w:val="130"/>
              </w:numPr>
              <w:spacing w:line="220" w:lineRule="exact"/>
            </w:pPr>
            <w:r>
              <w:t>Core CAL Suite (ierīce)</w:t>
            </w:r>
            <w:r>
              <w:rPr>
                <w:vertAlign w:val="superscript"/>
              </w:rPr>
              <w:t>2</w:t>
            </w:r>
            <w:r>
              <w:t xml:space="preserve">, </w:t>
            </w:r>
            <w:r>
              <w:rPr>
                <w:b/>
              </w:rPr>
              <w:t>vai</w:t>
            </w:r>
          </w:p>
          <w:p w:rsidR="009F7735" w:rsidRPr="00D54DC8" w:rsidRDefault="009F7735" w:rsidP="007339A2">
            <w:pPr>
              <w:pStyle w:val="PURBullet"/>
              <w:numPr>
                <w:ilvl w:val="0"/>
                <w:numId w:val="130"/>
              </w:numPr>
              <w:spacing w:line="220" w:lineRule="exact"/>
            </w:pPr>
            <w:r>
              <w:t>Core CAL Bridge for Office 365 (ierīce)</w:t>
            </w:r>
            <w:r>
              <w:rPr>
                <w:vertAlign w:val="superscript"/>
              </w:rPr>
              <w:t>2</w:t>
            </w:r>
            <w:r>
              <w:t xml:space="preserve">, </w:t>
            </w:r>
            <w:r>
              <w:rPr>
                <w:b/>
              </w:rPr>
              <w:t>vai</w:t>
            </w:r>
          </w:p>
          <w:p w:rsidR="009F7735" w:rsidRPr="00D54DC8" w:rsidRDefault="009F7735" w:rsidP="007339A2">
            <w:pPr>
              <w:pStyle w:val="PURBullet"/>
              <w:numPr>
                <w:ilvl w:val="0"/>
                <w:numId w:val="130"/>
              </w:numPr>
              <w:spacing w:line="220" w:lineRule="exact"/>
            </w:pPr>
            <w:r>
              <w:t>Enterprise CAL Suite (ierīce)</w:t>
            </w:r>
            <w:r>
              <w:rPr>
                <w:vertAlign w:val="superscript"/>
              </w:rPr>
              <w:t>2</w:t>
            </w:r>
            <w:r>
              <w:t xml:space="preserve">, </w:t>
            </w:r>
            <w:r>
              <w:rPr>
                <w:b/>
              </w:rPr>
              <w:t>vai</w:t>
            </w:r>
          </w:p>
          <w:p w:rsidR="009F7735" w:rsidRPr="00D54DC8" w:rsidRDefault="009F7735" w:rsidP="007339A2">
            <w:pPr>
              <w:pStyle w:val="PURBullet"/>
              <w:numPr>
                <w:ilvl w:val="0"/>
                <w:numId w:val="130"/>
              </w:numPr>
              <w:spacing w:line="220" w:lineRule="exact"/>
            </w:pPr>
            <w:r>
              <w:t>Enterprise CAL Bridge for Office 365 (ierīce)</w:t>
            </w:r>
            <w:r>
              <w:rPr>
                <w:vertAlign w:val="superscript"/>
              </w:rPr>
              <w:t>2</w:t>
            </w:r>
            <w:r>
              <w:t xml:space="preserve">, </w:t>
            </w:r>
            <w:r>
              <w:rPr>
                <w:b/>
              </w:rPr>
              <w:t>vai</w:t>
            </w:r>
          </w:p>
          <w:p w:rsidR="009F7735" w:rsidRPr="00D54DC8" w:rsidRDefault="009F7735" w:rsidP="007339A2">
            <w:pPr>
              <w:pStyle w:val="PURBullet"/>
              <w:numPr>
                <w:ilvl w:val="0"/>
                <w:numId w:val="130"/>
              </w:numPr>
              <w:spacing w:line="220" w:lineRule="exact"/>
            </w:pPr>
            <w:r>
              <w:t>Forefront Protection Suite (ierīce)</w:t>
            </w:r>
          </w:p>
          <w:p w:rsidR="009F7735" w:rsidRPr="00D54DC8" w:rsidRDefault="009F7735" w:rsidP="00A00338">
            <w:pPr>
              <w:pStyle w:val="PURBody"/>
            </w:pPr>
            <w:r>
              <w:rPr>
                <w:vertAlign w:val="superscript"/>
              </w:rPr>
              <w:t>1</w:t>
            </w:r>
            <w:r>
              <w:t xml:space="preserve"> Šīs prasības nolūkos</w:t>
            </w:r>
            <w:r w:rsidR="00D41E25">
              <w:t xml:space="preserve"> </w:t>
            </w:r>
            <w:r w:rsidR="00A3585D">
              <w:t>„</w:t>
            </w:r>
            <w:r>
              <w:t>Serveri</w:t>
            </w:r>
            <w:r w:rsidR="00A3585D">
              <w:t>”</w:t>
            </w:r>
            <w:r w:rsidR="00D41E25">
              <w:t xml:space="preserve"> </w:t>
            </w:r>
            <w:r>
              <w:t>ir ierīces, kurās jūs darbināt operētājsistēmas.</w:t>
            </w:r>
          </w:p>
          <w:p w:rsidR="009F7735" w:rsidRDefault="009F7735" w:rsidP="00A00338">
            <w:pPr>
              <w:pStyle w:val="PURBody"/>
            </w:pPr>
            <w:r>
              <w:rPr>
                <w:vertAlign w:val="superscript"/>
              </w:rPr>
              <w:t xml:space="preserve">2 </w:t>
            </w:r>
            <w:r>
              <w:t>Ar aktīvu Software Assurance segumu.</w:t>
            </w:r>
          </w:p>
        </w:tc>
      </w:tr>
    </w:tbl>
    <w:p w:rsidR="009F7735" w:rsidRPr="00D54DC8" w:rsidRDefault="009F7735" w:rsidP="007339A2">
      <w:pPr>
        <w:pStyle w:val="PURBlueBGHeader"/>
        <w:spacing w:after="80"/>
      </w:pPr>
      <w:r>
        <w:t>Papildu noteikumi</w:t>
      </w:r>
    </w:p>
    <w:p w:rsidR="00AF4FC9" w:rsidRPr="00D54DC8" w:rsidRDefault="00AF4FC9" w:rsidP="00AF4FC9">
      <w:pPr>
        <w:pStyle w:val="PURBlueStrong-Indented"/>
        <w:spacing w:after="120"/>
      </w:pPr>
      <w:r>
        <w:lastRenderedPageBreak/>
        <w:t>Piemērojamie paziņojumi</w:t>
      </w:r>
    </w:p>
    <w:p w:rsidR="00AF4FC9" w:rsidRPr="00D54DC8" w:rsidRDefault="00AF4FC9" w:rsidP="00C93645">
      <w:pPr>
        <w:pStyle w:val="PURBlueStrong-Indented"/>
        <w:spacing w:after="100" w:line="220" w:lineRule="exact"/>
        <w:ind w:left="274"/>
      </w:pPr>
      <w:r>
        <w:rPr>
          <w:smallCaps w:val="0"/>
          <w:color w:val="auto"/>
        </w:rPr>
        <w:t xml:space="preserve">Ir spēkā datu pārsūtīšanas paziņojums un paziņojums par potenciāli nevēlamu programmatūru (II paziņojums) </w:t>
      </w:r>
      <w:hyperlink w:anchor="Appendix_1">
        <w:hyperlink r:id="rId68" w:anchor="_Sec10" w:history="1">
          <w:hyperlink w:anchor="Appendix_1">
            <w:hyperlink w:anchor="Appendix_1">
              <w:r w:rsidR="00C93645" w:rsidRPr="002E57B6">
                <w:rPr>
                  <w:smallCaps w:val="0"/>
                  <w:color w:val="00467F"/>
                  <w:u w:val="single"/>
                </w:rPr>
                <w:t>1. pielikumā</w:t>
              </w:r>
            </w:hyperlink>
          </w:hyperlink>
        </w:hyperlink>
      </w:hyperlink>
      <w:r>
        <w:rPr>
          <w:smallCaps w:val="0"/>
          <w:color w:val="auto"/>
        </w:rPr>
        <w:t>.</w:t>
      </w:r>
    </w:p>
    <w:p w:rsidR="009F7735" w:rsidRPr="00D54DC8" w:rsidRDefault="009F7735" w:rsidP="009F7735">
      <w:pPr>
        <w:pStyle w:val="PURBlueStrong-Indented"/>
      </w:pPr>
      <w:r>
        <w:t>Lietošana īpašos apmācību apstākļos</w:t>
      </w:r>
    </w:p>
    <w:p w:rsidR="009F7735" w:rsidRPr="00D54DC8" w:rsidRDefault="009F7735" w:rsidP="007339A2">
      <w:pPr>
        <w:pStyle w:val="PURBody-Indented"/>
        <w:spacing w:after="100"/>
        <w:ind w:left="274"/>
      </w:pPr>
      <w:r>
        <w:t>Lai varētu izmantot tiešsaistes pakalpojumu un ar to saistīto programmatūru īpašos apmācību apstākļos, iepriekš aprakstītajā kārtībā ir jāiegādājas lietotāja SL ierīces SL pat tad, ja lielapjoma licencēšanas līgumā ir noteikts pretēji.</w:t>
      </w:r>
    </w:p>
    <w:p w:rsidR="009F7735" w:rsidRPr="00D54DC8" w:rsidRDefault="009F7735" w:rsidP="009F7735">
      <w:pPr>
        <w:pStyle w:val="PURBlueStrong-Indented"/>
      </w:pPr>
      <w:r>
        <w:t>Lietošana pēc atjaunošanas</w:t>
      </w:r>
    </w:p>
    <w:p w:rsidR="009F7735" w:rsidRPr="00D54DC8" w:rsidRDefault="009F7735" w:rsidP="007339A2">
      <w:pPr>
        <w:pStyle w:val="PURBody-Indented"/>
        <w:spacing w:after="100"/>
        <w:ind w:left="274"/>
      </w:pPr>
      <w:r>
        <w:t>Lai novērstu tiešsaistes pakalpojuma nelicencētu lietošanu, daži tā līdzekļi var tikt deaktivizēti, beidzoties jūsu SL vai Software Assurance segumam.</w:t>
      </w:r>
      <w:r w:rsidR="00B07308">
        <w:t xml:space="preserve"> </w:t>
      </w:r>
      <w:r>
        <w:t>Ja atjaunosit tiesības izmantot tiešsaistes pakalpojumu, mēs nodrošināsim šī termiņa pagarināšanu.</w:t>
      </w:r>
    </w:p>
    <w:p w:rsidR="009F7735" w:rsidRPr="00D54DC8" w:rsidRDefault="009F7735" w:rsidP="009F7735">
      <w:pPr>
        <w:pStyle w:val="PURBlueStrong-Indented"/>
      </w:pPr>
      <w:r>
        <w:t>Skenēšanas programmu aizstāšana</w:t>
      </w:r>
    </w:p>
    <w:p w:rsidR="009F7735" w:rsidRPr="00D54DC8" w:rsidRDefault="009F7735" w:rsidP="007339A2">
      <w:pPr>
        <w:pStyle w:val="PURBody-Indented"/>
        <w:spacing w:after="100"/>
        <w:ind w:left="274"/>
      </w:pPr>
      <w:r>
        <w:t>Mēs varam ar līdzvērtīgu programmatūru un failiem aizstāt tiešsaistes pakalpojuma:</w:t>
      </w:r>
    </w:p>
    <w:p w:rsidR="009F7735" w:rsidRPr="00D54DC8" w:rsidRDefault="009F7735" w:rsidP="007339A2">
      <w:pPr>
        <w:pStyle w:val="PURBody-Indented"/>
        <w:spacing w:after="100"/>
        <w:ind w:left="634"/>
      </w:pPr>
      <w:r>
        <w:t>• pretvīrusu un pretsurogātpasta programmatūru; un</w:t>
      </w:r>
    </w:p>
    <w:p w:rsidR="009F7735" w:rsidRPr="00D54DC8" w:rsidRDefault="009F7735" w:rsidP="007339A2">
      <w:pPr>
        <w:pStyle w:val="PURBody-Indented"/>
        <w:spacing w:after="100"/>
        <w:ind w:left="634"/>
      </w:pPr>
      <w:r>
        <w:t>• paraksta failus un satura filtrēšanas datu failus.</w:t>
      </w:r>
    </w:p>
    <w:p w:rsidR="009F7735" w:rsidRPr="00D54DC8" w:rsidRDefault="00147303" w:rsidP="00F03D68">
      <w:pPr>
        <w:pStyle w:val="PURBreadcrumb"/>
        <w:spacing w:before="200" w:after="200"/>
      </w:pPr>
      <w:hyperlink w:anchor="_Sec4" w:history="1">
        <w:r w:rsidR="00D23C6A" w:rsidRPr="007D59DA">
          <w:rPr>
            <w:rStyle w:val="Hyperlink"/>
            <w:szCs w:val="16"/>
          </w:rPr>
          <w:t>Saturs</w:t>
        </w:r>
      </w:hyperlink>
      <w:r w:rsidR="00D23C6A">
        <w:rPr>
          <w:szCs w:val="16"/>
        </w:rPr>
        <w:t xml:space="preserve"> / </w:t>
      </w:r>
      <w:hyperlink w:anchor="General_License_Terms" w:history="1">
        <w:r w:rsidR="00F03D68" w:rsidRPr="00B1142E">
          <w:rPr>
            <w:rStyle w:val="Hyperlink"/>
          </w:rPr>
          <w:t>Vispārīgie noteikum</w:t>
        </w:r>
      </w:hyperlink>
    </w:p>
    <w:p w:rsidR="009F7735" w:rsidRPr="00D54DC8" w:rsidRDefault="009F7735" w:rsidP="009F7735">
      <w:pPr>
        <w:pStyle w:val="PURProductName"/>
      </w:pPr>
      <w:bookmarkStart w:id="371" w:name="_Sec458"/>
      <w:r>
        <w:t>Translator API</w:t>
      </w:r>
      <w:bookmarkEnd w:id="371"/>
      <w:r>
        <w:fldChar w:fldCharType="begin"/>
      </w:r>
      <w:r>
        <w:instrText>XE "Translator API"</w:instrText>
      </w:r>
      <w:r>
        <w:fldChar w:fldCharType="end"/>
      </w:r>
      <w:r>
        <w:fldChar w:fldCharType="begin"/>
      </w:r>
      <w:r>
        <w:instrText xml:space="preserve"> TC "</w:instrText>
      </w:r>
      <w:bookmarkStart w:id="372" w:name="_Toc366240750"/>
      <w:bookmarkStart w:id="373" w:name="_Toc366240994"/>
      <w:bookmarkStart w:id="374" w:name="_Toc374111696"/>
      <w:r>
        <w:instrText>Translator API</w:instrText>
      </w:r>
      <w:bookmarkEnd w:id="372"/>
      <w:bookmarkEnd w:id="373"/>
      <w:bookmarkEnd w:id="374"/>
      <w:r>
        <w:instrText xml:space="preserve">" \l </w:instrText>
      </w:r>
      <w:r w:rsidR="00F51936">
        <w:instrText>3</w:instrText>
      </w:r>
      <w:r>
        <w:fldChar w:fldCharType="end"/>
      </w:r>
    </w:p>
    <w:p w:rsidR="009F7735" w:rsidRPr="00D54DC8" w:rsidRDefault="009F7735" w:rsidP="007339A2">
      <w:pPr>
        <w:pStyle w:val="PURBlueBGHeader"/>
        <w:spacing w:after="100"/>
      </w:pPr>
      <w:r>
        <w:t>PAKALPOJUMU SL</w:t>
      </w:r>
    </w:p>
    <w:tbl>
      <w:tblPr>
        <w:tblStyle w:val="PURTableNoVertical"/>
        <w:tblW w:w="0" w:type="auto"/>
        <w:tblLook w:val="04A0" w:firstRow="1" w:lastRow="0" w:firstColumn="1" w:lastColumn="0" w:noHBand="0" w:noVBand="1"/>
      </w:tblPr>
      <w:tblGrid>
        <w:gridCol w:w="5259"/>
        <w:gridCol w:w="5267"/>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Nepieciešamais skaits.</w:t>
            </w:r>
          </w:p>
        </w:tc>
        <w:tc>
          <w:tcPr>
            <w:tcW w:w="5340" w:type="dxa"/>
          </w:tcPr>
          <w:p w:rsidR="009F7735" w:rsidRDefault="009F7735" w:rsidP="00A00338">
            <w:pPr>
              <w:pStyle w:val="PURBody"/>
            </w:pPr>
            <w:r>
              <w:rPr>
                <w:b/>
                <w:i/>
              </w:rPr>
              <w:t>Nepieciešamās SL.</w:t>
            </w:r>
          </w:p>
        </w:tc>
      </w:tr>
      <w:tr w:rsidR="009F7735" w:rsidTr="00A00338">
        <w:tc>
          <w:tcPr>
            <w:tcW w:w="5340" w:type="dxa"/>
          </w:tcPr>
          <w:p w:rsidR="009F7735" w:rsidRDefault="009F7735" w:rsidP="00C10D8D">
            <w:pPr>
              <w:pStyle w:val="PURBullet"/>
              <w:numPr>
                <w:ilvl w:val="0"/>
                <w:numId w:val="131"/>
              </w:numPr>
              <w:spacing w:line="220" w:lineRule="exact"/>
            </w:pPr>
            <w:r>
              <w:t>Viena vai vairākas katrai reģistrācijai</w:t>
            </w:r>
          </w:p>
        </w:tc>
        <w:tc>
          <w:tcPr>
            <w:tcW w:w="5340" w:type="dxa"/>
          </w:tcPr>
          <w:p w:rsidR="009F7735" w:rsidRDefault="009F7735" w:rsidP="00C10D8D">
            <w:pPr>
              <w:pStyle w:val="PURBullet"/>
              <w:numPr>
                <w:ilvl w:val="0"/>
                <w:numId w:val="132"/>
              </w:numPr>
              <w:spacing w:line="220" w:lineRule="exact"/>
            </w:pPr>
            <w:r>
              <w:t>Translator API pakalpojumu SL</w:t>
            </w:r>
          </w:p>
        </w:tc>
      </w:tr>
    </w:tbl>
    <w:p w:rsidR="009F7735" w:rsidRPr="00D54DC8" w:rsidRDefault="009F7735" w:rsidP="00C10D8D">
      <w:pPr>
        <w:pStyle w:val="PURBlueBGHeader"/>
        <w:spacing w:after="80"/>
      </w:pPr>
      <w:r>
        <w:t>Papildu noteikumi</w:t>
      </w:r>
    </w:p>
    <w:p w:rsidR="009F7735" w:rsidRPr="00D54DC8" w:rsidRDefault="009F7735" w:rsidP="00C10D8D">
      <w:pPr>
        <w:pStyle w:val="PURBlueStrong-Indented"/>
        <w:spacing w:after="40" w:line="220" w:lineRule="exact"/>
        <w:ind w:left="274"/>
      </w:pPr>
      <w:r>
        <w:t>Definīcijas</w:t>
      </w:r>
    </w:p>
    <w:p w:rsidR="009F7735" w:rsidRPr="00D54DC8" w:rsidRDefault="002F6F72" w:rsidP="00C10D8D">
      <w:pPr>
        <w:pStyle w:val="PURBody-Indented"/>
        <w:spacing w:after="80"/>
        <w:ind w:left="274"/>
      </w:pPr>
      <w:r>
        <w:t>„</w:t>
      </w:r>
      <w:r w:rsidR="009F7735">
        <w:t>Lietojumprogramma</w:t>
      </w:r>
      <w:r w:rsidR="00A3585D">
        <w:t>”</w:t>
      </w:r>
      <w:r w:rsidR="00D41E25">
        <w:t xml:space="preserve"> </w:t>
      </w:r>
      <w:r w:rsidR="009F7735">
        <w:t xml:space="preserve">ir jūsu programmatūras lietojumprogrammas, vietnes vai citi interfeisi, kas mijiedarbojas ar tiešsaistes pakalpojumu. </w:t>
      </w:r>
    </w:p>
    <w:p w:rsidR="009F7735" w:rsidRPr="00D54DC8" w:rsidRDefault="002F6F72" w:rsidP="009F7735">
      <w:pPr>
        <w:pStyle w:val="PURBody-Indented"/>
      </w:pPr>
      <w:r>
        <w:t>„</w:t>
      </w:r>
      <w:r w:rsidR="009F7735">
        <w:t>Microsoft Translator API</w:t>
      </w:r>
      <w:r w:rsidR="00A3585D">
        <w:t>”</w:t>
      </w:r>
      <w:r w:rsidR="00D41E25">
        <w:t xml:space="preserve"> </w:t>
      </w:r>
      <w:r w:rsidR="009F7735">
        <w:t>ir korporācijas Microsoft Translator lietojumprogrammas programmēšanas interfeiss, kas nodrošina automātiskus tulkojumus norādītajā valodā, kā arī citu ar valodu saistītu funkcionalitāti.</w:t>
      </w:r>
    </w:p>
    <w:p w:rsidR="009F7735" w:rsidRPr="00EB1828" w:rsidRDefault="009F7735" w:rsidP="009F7735">
      <w:pPr>
        <w:pStyle w:val="PURBlueStrong-Indented"/>
        <w:rPr>
          <w:lang w:val="fr-FR"/>
        </w:rPr>
      </w:pPr>
      <w:r w:rsidRPr="00EB1828">
        <w:rPr>
          <w:lang w:val="fr-FR"/>
        </w:rPr>
        <w:t>Licences lietošanas tiesības</w:t>
      </w:r>
    </w:p>
    <w:p w:rsidR="009F7735" w:rsidRPr="00EB1828" w:rsidRDefault="009F7735" w:rsidP="009F7735">
      <w:pPr>
        <w:pStyle w:val="PURBody-Indented"/>
        <w:rPr>
          <w:lang w:val="fr-FR"/>
        </w:rPr>
      </w:pPr>
      <w:r w:rsidRPr="00EB1828">
        <w:rPr>
          <w:lang w:val="fr-FR"/>
        </w:rPr>
        <w:t>Jūs drīkstat:</w:t>
      </w:r>
    </w:p>
    <w:p w:rsidR="009F7735" w:rsidRPr="00EB1828" w:rsidRDefault="009F7735" w:rsidP="00BA37C1">
      <w:pPr>
        <w:pStyle w:val="PURBody-Indented"/>
        <w:ind w:left="630"/>
        <w:rPr>
          <w:lang w:val="fr-FR"/>
        </w:rPr>
      </w:pPr>
      <w:r w:rsidRPr="00EB1828">
        <w:rPr>
          <w:lang w:val="fr-FR"/>
        </w:rPr>
        <w:t>• iegult Microsoft Translator API un saistīto saturu lietojumprogrammā, lai lietojumprogramma varētu tieši mijiedarboties ar tiešsaistes pakalpojumu; un</w:t>
      </w:r>
    </w:p>
    <w:p w:rsidR="009F7735" w:rsidRPr="00EB1828" w:rsidRDefault="009F7735" w:rsidP="00BA37C1">
      <w:pPr>
        <w:pStyle w:val="PURBody-Indented"/>
        <w:ind w:left="630"/>
        <w:rPr>
          <w:lang w:val="fr-FR"/>
        </w:rPr>
      </w:pPr>
      <w:r w:rsidRPr="00EB1828">
        <w:rPr>
          <w:lang w:val="fr-FR"/>
        </w:rPr>
        <w:t xml:space="preserve">• izmantot Microsoft Translator API, lai piekļūtu tiešsaistes pakalpojumam, lietojumprogrammā prezentējot tiešsaistes pakalpojumā iegūtos rezultātus. </w:t>
      </w:r>
    </w:p>
    <w:p w:rsidR="009F7735" w:rsidRPr="00EB1828" w:rsidRDefault="009F7735" w:rsidP="009F7735">
      <w:pPr>
        <w:pStyle w:val="PURBlueStrong-Indented"/>
        <w:rPr>
          <w:lang w:val="fr-FR"/>
        </w:rPr>
      </w:pPr>
      <w:r w:rsidRPr="00EB1828">
        <w:rPr>
          <w:lang w:val="fr-FR"/>
        </w:rPr>
        <w:t>Papildu ierobežojumi</w:t>
      </w:r>
    </w:p>
    <w:p w:rsidR="009F7735" w:rsidRPr="00EB1828" w:rsidRDefault="009F7735" w:rsidP="009F7735">
      <w:pPr>
        <w:pStyle w:val="PURBody-Indented"/>
        <w:rPr>
          <w:lang w:val="fr-FR"/>
        </w:rPr>
      </w:pPr>
      <w:r w:rsidRPr="00EB1828">
        <w:rPr>
          <w:lang w:val="fr-FR"/>
        </w:rPr>
        <w:t>Jūs nedrīkstat:</w:t>
      </w:r>
    </w:p>
    <w:p w:rsidR="009F7735" w:rsidRPr="00EB1828" w:rsidRDefault="009F7735" w:rsidP="00BA37C1">
      <w:pPr>
        <w:pStyle w:val="PURBody-Indented"/>
        <w:ind w:left="630"/>
        <w:rPr>
          <w:lang w:val="fr-FR"/>
        </w:rPr>
      </w:pPr>
      <w:r w:rsidRPr="00EB1828">
        <w:rPr>
          <w:lang w:val="fr-FR"/>
        </w:rPr>
        <w:t>• izmantot Microsoft Translator API vai citādi sniegt piekļuvi tiešsaistes pakalpojumam tiešā veidā vai ar tādas lietojumprogrammas starpniecību, kas emulē Microsoft Translator API funkcionalitāti vai ir būtiski līdzīga Microsoft Translator API;</w:t>
      </w:r>
    </w:p>
    <w:p w:rsidR="009F7735" w:rsidRPr="00EB1828" w:rsidRDefault="009F7735" w:rsidP="00BA37C1">
      <w:pPr>
        <w:pStyle w:val="PURBody-Indented"/>
        <w:ind w:left="630"/>
        <w:rPr>
          <w:lang w:val="fr-FR"/>
        </w:rPr>
      </w:pPr>
      <w:r w:rsidRPr="00EB1828">
        <w:rPr>
          <w:lang w:val="fr-FR"/>
        </w:rPr>
        <w:t>• piekļūt vai veidot saiti uz pakalpojumu no jebkādas atrašanās vietas vai avota, kas nav lietojumprogramma (vai jebkādā veidā, izņemot tieši lietotājiem, izmantojot lietojumprogrammu); vai</w:t>
      </w:r>
    </w:p>
    <w:p w:rsidR="009F7735" w:rsidRPr="00EB1828" w:rsidRDefault="009F7735" w:rsidP="00BA37C1">
      <w:pPr>
        <w:pStyle w:val="PURBody-Indented"/>
        <w:ind w:left="630"/>
        <w:rPr>
          <w:lang w:val="fr-FR"/>
        </w:rPr>
      </w:pPr>
      <w:r w:rsidRPr="00EB1828">
        <w:rPr>
          <w:lang w:val="fr-FR"/>
        </w:rPr>
        <w:t>• izmantojot tiešsaistes pakalpojumu vai Microsoft Translator API attiecībā uz patentējamo vai patentēto materiālu, jebkādu uzlabojumu un ar komercnoslēpumu aizsargātu materiālu, kā arī attiecībā uz jebkādu jaunu materiālu, kas ir izveidots, ņemot vērā ar komercnoslēpumu aizsargātu materiālu, tostarp attiecībā uz jaunu materiālu, kas var būt aizsargāts ar autortiesībām, patentu un/vai komercnoslēpumu.</w:t>
      </w:r>
    </w:p>
    <w:p w:rsidR="009F7735" w:rsidRPr="00EB1828" w:rsidRDefault="009F7735" w:rsidP="009F7735">
      <w:pPr>
        <w:pStyle w:val="PURBlueStrong-Indented"/>
        <w:rPr>
          <w:lang w:val="fr-FR"/>
        </w:rPr>
      </w:pPr>
      <w:r w:rsidRPr="00EB1828">
        <w:rPr>
          <w:lang w:val="fr-FR"/>
        </w:rPr>
        <w:t>Microsoft Translator attiecinājums</w:t>
      </w:r>
    </w:p>
    <w:p w:rsidR="009F7735" w:rsidRPr="00EB1828" w:rsidRDefault="009F7735" w:rsidP="009F7735">
      <w:pPr>
        <w:pStyle w:val="PURBody-Indented"/>
        <w:rPr>
          <w:lang w:val="fr-FR"/>
        </w:rPr>
      </w:pPr>
      <w:r w:rsidRPr="00EB1828">
        <w:rPr>
          <w:lang w:val="fr-FR"/>
        </w:rPr>
        <w:t xml:space="preserve">Kamēr ir spēkā tiešsaistes pakalpojuma abonements, attēloto tulkojumu tuvumā un lietotājam pieejamā vietā vai lodziņā </w:t>
      </w:r>
      <w:r w:rsidR="00413A9D" w:rsidRPr="00EB1828">
        <w:rPr>
          <w:lang w:val="fr-FR"/>
        </w:rPr>
        <w:t>„</w:t>
      </w:r>
      <w:r w:rsidRPr="00EB1828">
        <w:rPr>
          <w:lang w:val="fr-FR"/>
        </w:rPr>
        <w:t>Par</w:t>
      </w:r>
      <w:r w:rsidR="00A3585D" w:rsidRPr="00EB1828">
        <w:rPr>
          <w:lang w:val="fr-FR"/>
        </w:rPr>
        <w:t>”</w:t>
      </w:r>
      <w:r w:rsidR="00D41E25" w:rsidRPr="00EB1828">
        <w:rPr>
          <w:lang w:val="fr-FR"/>
        </w:rPr>
        <w:t xml:space="preserve"> </w:t>
      </w:r>
      <w:r w:rsidRPr="00EB1828">
        <w:rPr>
          <w:lang w:val="fr-FR"/>
        </w:rPr>
        <w:t>(ja tāds ir) ir jānorāda viena no Microsoft zīmēm.</w:t>
      </w:r>
      <w:r w:rsidR="00B07308" w:rsidRPr="00EB1828">
        <w:rPr>
          <w:lang w:val="fr-FR"/>
        </w:rPr>
        <w:t xml:space="preserve"> </w:t>
      </w:r>
      <w:r w:rsidRPr="00EB1828">
        <w:rPr>
          <w:lang w:val="fr-FR"/>
        </w:rPr>
        <w:t xml:space="preserve">Veidam, kā izmantojat Microsoft zīmes, ir jāatbilst korporācijas Microsoft spēkā esošajām preču zīmju lietošanas vadlīnijām, kas ir aprakstītas vietnē </w:t>
      </w:r>
      <w:hyperlink r:id="rId69">
        <w:r w:rsidRPr="00EB1828">
          <w:rPr>
            <w:color w:val="00467F"/>
            <w:u w:val="single"/>
            <w:lang w:val="fr-FR"/>
          </w:rPr>
          <w:t>http://www.microsofttranslator.com/attribution</w:t>
        </w:r>
      </w:hyperlink>
      <w:r w:rsidRPr="00EB1828">
        <w:rPr>
          <w:lang w:val="fr-FR"/>
        </w:rPr>
        <w:t>.</w:t>
      </w:r>
    </w:p>
    <w:p w:rsidR="009F7735" w:rsidRPr="00EB1828" w:rsidRDefault="009F7735" w:rsidP="009F7735">
      <w:pPr>
        <w:pStyle w:val="PURBlueStrong-Indented"/>
        <w:rPr>
          <w:lang w:val="fr-FR"/>
        </w:rPr>
      </w:pPr>
      <w:r w:rsidRPr="00EB1828">
        <w:rPr>
          <w:lang w:val="fr-FR"/>
        </w:rPr>
        <w:t>Bez garantijas</w:t>
      </w:r>
    </w:p>
    <w:p w:rsidR="009F7735" w:rsidRPr="00EB1828" w:rsidRDefault="009F7735" w:rsidP="009F7735">
      <w:pPr>
        <w:pStyle w:val="PURBody-Indented"/>
        <w:rPr>
          <w:lang w:val="fr-FR"/>
        </w:rPr>
      </w:pPr>
      <w:r w:rsidRPr="00EB1828">
        <w:rPr>
          <w:lang w:val="fr-FR"/>
        </w:rPr>
        <w:t>Pat tad, ja lielapjoma licencēšanas līguma noteikumos un nosacījumos ir noteikts citādi, visa informācija, saturs, pakalpojumi, tiešsaistes pakalpojumā iegūtie rezultāti un saistītā grafika tiek nodrošināta, nesniedzot nekādas garantijas.</w:t>
      </w:r>
      <w:r w:rsidR="00B07308" w:rsidRPr="00EB1828">
        <w:rPr>
          <w:lang w:val="fr-FR"/>
        </w:rPr>
        <w:t xml:space="preserve"> </w:t>
      </w:r>
      <w:r w:rsidRPr="00EB1828">
        <w:rPr>
          <w:lang w:val="fr-FR"/>
        </w:rPr>
        <w:t xml:space="preserve">Mēs atsakāmies no jebkādu garantiju un nosacījumu sniegšanas attiecībā uz informāciju, saturu, pakalpojumiem, tiešsaistes pakalpojumu rezultātiem </w:t>
      </w:r>
      <w:r w:rsidRPr="00EB1828">
        <w:rPr>
          <w:lang w:val="fr-FR"/>
        </w:rPr>
        <w:lastRenderedPageBreak/>
        <w:t>un saistīto grafiku, tostarp no jebkādām netiešajām garantijām un nosacījumiem par piemērotību pārdošanai, atbilstību noteiktam mērķim, kā arī par ieguldīto darbu, īpašuma tiesībām un tiesību nepārkāpšanu.</w:t>
      </w:r>
      <w:r w:rsidR="00B07308" w:rsidRPr="00EB1828">
        <w:rPr>
          <w:lang w:val="fr-FR"/>
        </w:rPr>
        <w:t xml:space="preserve"> </w:t>
      </w:r>
      <w:r w:rsidRPr="00EB1828">
        <w:rPr>
          <w:lang w:val="fr-FR"/>
        </w:rPr>
        <w:t>Turklāt mēs paturam tiesības jebkurā laikā atspējot Microsoft Translator API.</w:t>
      </w:r>
    </w:p>
    <w:p w:rsidR="009F7735" w:rsidRPr="00EB1828" w:rsidRDefault="009F7735" w:rsidP="009F7735">
      <w:pPr>
        <w:pStyle w:val="PURBlueStrong-Indented"/>
        <w:rPr>
          <w:lang w:val="fr-FR"/>
        </w:rPr>
      </w:pPr>
      <w:r w:rsidRPr="00EB1828">
        <w:rPr>
          <w:lang w:val="fr-FR"/>
        </w:rPr>
        <w:t>Korporācijai Microsoft iesniegtā informācija</w:t>
      </w:r>
    </w:p>
    <w:p w:rsidR="009F7735" w:rsidRPr="00EB1828" w:rsidRDefault="009F7735" w:rsidP="009F7735">
      <w:pPr>
        <w:pStyle w:val="PURBody-Indented"/>
        <w:rPr>
          <w:lang w:val="fr-FR"/>
        </w:rPr>
      </w:pPr>
      <w:r w:rsidRPr="00EB1828">
        <w:rPr>
          <w:lang w:val="fr-FR"/>
        </w:rPr>
        <w:t>Vienīgi tiešsaistes pakalpojumu uzlabošanas nolūkos mēs drīkstam izmantot saturu, ko jūs vai jūsu klienti iesniedz tiešsaistes pakalpojumā, vai saglabāt šāda satura kopiju. Mēs neizpaužam šo saturu nesaistītai trešajai personai, izņemot tiešsaistes pakalpojumu rezultātu sniegšanai lietojumprogrammā un ar tiesību aktiem noteiktajos gadījumos. Tiešsaistes pakalpojuma uzlabošana ietver jūsu un jūsu klientu iesniegtās informācijas izmantošanu, lai izgūtu statistisku un kvantitatīvu informāciju par tulkoto tekstu, ļaujot izveidot un īstenot piemērotus modeļus, tādējādi optimizējot tulkošanu.</w:t>
      </w:r>
      <w:r w:rsidR="00B07308" w:rsidRPr="00EB1828">
        <w:rPr>
          <w:lang w:val="fr-FR"/>
        </w:rPr>
        <w:t xml:space="preserve"> </w:t>
      </w:r>
    </w:p>
    <w:p w:rsidR="009F7735" w:rsidRPr="00D54DC8" w:rsidRDefault="009F7735" w:rsidP="00A3585D">
      <w:pPr>
        <w:pStyle w:val="PURBody-Indented"/>
        <w:numPr>
          <w:ilvl w:val="0"/>
          <w:numId w:val="137"/>
        </w:numPr>
        <w:ind w:left="810"/>
      </w:pPr>
      <w:r w:rsidRPr="00EB1828">
        <w:rPr>
          <w:lang w:val="fr-FR"/>
        </w:rPr>
        <w:t xml:space="preserve">Saturs, ko iesniedzat, izmantojot Microsoft Translator API metodes AddTranslation() vai AddTranslationArray() vai izmantojot kādu no atsauksmju un labošanas funkcijām, kas ir pieejamas tiešsaistes pakalpojumā, tiek uzskatīts par </w:t>
      </w:r>
      <w:r w:rsidR="00413A9D" w:rsidRPr="00EB1828">
        <w:rPr>
          <w:lang w:val="fr-FR"/>
        </w:rPr>
        <w:t>„</w:t>
      </w:r>
      <w:r w:rsidRPr="00EB1828">
        <w:rPr>
          <w:lang w:val="fr-FR"/>
        </w:rPr>
        <w:t>kopīgoto saturu</w:t>
      </w:r>
      <w:r w:rsidR="00A3585D" w:rsidRPr="00EB1828">
        <w:rPr>
          <w:lang w:val="fr-FR"/>
        </w:rPr>
        <w:t>”</w:t>
      </w:r>
      <w:r w:rsidRPr="00EB1828">
        <w:rPr>
          <w:lang w:val="fr-FR"/>
        </w:rPr>
        <w:t>, un iesniegtā informācija vai labojums var būt redzams citiem tiešsaistes pakalpojuma lietotājiem kā atbilstība tādam pašam avota (</w:t>
      </w:r>
      <w:r w:rsidR="00413A9D" w:rsidRPr="00EB1828">
        <w:rPr>
          <w:lang w:val="fr-FR"/>
        </w:rPr>
        <w:t>„</w:t>
      </w:r>
      <w:r w:rsidRPr="00EB1828">
        <w:rPr>
          <w:lang w:val="fr-FR"/>
        </w:rPr>
        <w:t>no</w:t>
      </w:r>
      <w:r w:rsidR="00A3585D" w:rsidRPr="00EB1828">
        <w:rPr>
          <w:lang w:val="fr-FR"/>
        </w:rPr>
        <w:t>”</w:t>
      </w:r>
      <w:r w:rsidRPr="00EB1828">
        <w:rPr>
          <w:lang w:val="fr-FR"/>
        </w:rPr>
        <w:t xml:space="preserve">) teikumam vai teksta segmentam, kas ir iegūts, izmantojot metodes GetTranslations() un GetTranslationsArray(). </w:t>
      </w:r>
      <w:r>
        <w:t>Kopīgotais saturs nesatur informāciju, kas norādītu tā izcelsmi.</w:t>
      </w:r>
    </w:p>
    <w:p w:rsidR="009F7735" w:rsidRPr="00D54DC8" w:rsidRDefault="00147303" w:rsidP="009F7735">
      <w:pPr>
        <w:pStyle w:val="PURBreadcrumb"/>
      </w:pPr>
      <w:hyperlink w:anchor="_Sec4" w:history="1">
        <w:r w:rsidR="00D23C6A" w:rsidRPr="007D59DA">
          <w:rPr>
            <w:rStyle w:val="Hyperlink"/>
            <w:szCs w:val="16"/>
          </w:rPr>
          <w:t>Saturs</w:t>
        </w:r>
      </w:hyperlink>
      <w:r w:rsidR="00D23C6A">
        <w:rPr>
          <w:szCs w:val="16"/>
        </w:rPr>
        <w:t xml:space="preserve"> / </w:t>
      </w:r>
      <w:hyperlink w:anchor="General_License_Terms" w:history="1">
        <w:r w:rsidR="00B1142E">
          <w:rPr>
            <w:rStyle w:val="Hyperlink"/>
            <w:szCs w:val="16"/>
          </w:rPr>
          <w:t>Universālie noteikum</w:t>
        </w:r>
      </w:hyperlink>
      <w:r w:rsidR="00D23C6A">
        <w:rPr>
          <w:rStyle w:val="Hyperlink"/>
          <w:szCs w:val="16"/>
        </w:rPr>
        <w:t>/</w:t>
      </w:r>
      <w:r w:rsidR="00D41E25">
        <w:t xml:space="preserve"> </w:t>
      </w:r>
    </w:p>
    <w:p w:rsidR="007A6DE3" w:rsidRPr="00D54DC8" w:rsidRDefault="007A6DE3" w:rsidP="007A6DE3">
      <w:pPr>
        <w:pStyle w:val="PURProductName"/>
      </w:pPr>
      <w:r>
        <w:t xml:space="preserve">Yammer Enterprise </w:t>
      </w:r>
      <w:r>
        <w:fldChar w:fldCharType="begin"/>
      </w:r>
      <w:r>
        <w:instrText>XE "Yammer Enterprise"</w:instrText>
      </w:r>
      <w:r>
        <w:fldChar w:fldCharType="end"/>
      </w:r>
      <w:r>
        <w:fldChar w:fldCharType="begin"/>
      </w:r>
      <w:r>
        <w:instrText xml:space="preserve"> TC "</w:instrText>
      </w:r>
      <w:bookmarkStart w:id="375" w:name="_Toc374111697"/>
      <w:r w:rsidR="002959F2">
        <w:instrText>Yammer Enterprise</w:instrText>
      </w:r>
      <w:bookmarkEnd w:id="375"/>
      <w:r>
        <w:instrText xml:space="preserve">" \l </w:instrText>
      </w:r>
      <w:r w:rsidR="00F51936">
        <w:instrText>3</w:instrText>
      </w:r>
      <w:r>
        <w:fldChar w:fldCharType="end"/>
      </w:r>
    </w:p>
    <w:p w:rsidR="007A6DE3" w:rsidRPr="00D54DC8" w:rsidRDefault="007A6DE3" w:rsidP="007A6DE3">
      <w:pPr>
        <w:pStyle w:val="PURBlueBGHeader"/>
      </w:pPr>
      <w:r>
        <w:t>LIETOTĀJA SL</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54DC8" w:rsidRDefault="007A6DE3" w:rsidP="00641BE9">
            <w:pPr>
              <w:pStyle w:val="PURBody"/>
            </w:pPr>
            <w:r>
              <w:rPr>
                <w:b/>
                <w:i/>
              </w:rPr>
              <w:t>Nepieciešams katram jūsu:</w:t>
            </w:r>
          </w:p>
          <w:p w:rsidR="007A6DE3" w:rsidRDefault="007A6DE3" w:rsidP="009A33CC">
            <w:pPr>
              <w:pStyle w:val="PURBullet"/>
              <w:numPr>
                <w:ilvl w:val="0"/>
                <w:numId w:val="60"/>
              </w:numPr>
            </w:pPr>
            <w:r>
              <w:t>lietotājam, kurš piekļūst tiešsaistes pakalpojumam.</w:t>
            </w:r>
            <w:r>
              <w:rPr>
                <w:szCs w:val="18"/>
              </w:rPr>
              <w:t xml:space="preserve"> Ārējiem lietotājiem, kas ir uzaicināti pakalpojumā Yammer, izmantojot ārējo tīkla funkcionalitāti, nav nepieciešamas lietotāja SL.</w:t>
            </w:r>
          </w:p>
        </w:tc>
        <w:tc>
          <w:tcPr>
            <w:tcW w:w="4602" w:type="dxa"/>
          </w:tcPr>
          <w:p w:rsidR="007A6DE3" w:rsidRPr="00D54DC8" w:rsidRDefault="007A6DE3" w:rsidP="00641BE9">
            <w:pPr>
              <w:pStyle w:val="PURBody"/>
            </w:pPr>
            <w:r>
              <w:rPr>
                <w:b/>
                <w:i/>
              </w:rPr>
              <w:t>Nepieciešamās SL.</w:t>
            </w:r>
          </w:p>
          <w:p w:rsidR="007A6DE3" w:rsidRPr="00D54DC8" w:rsidRDefault="007A6DE3" w:rsidP="009A33CC">
            <w:pPr>
              <w:pStyle w:val="PURBullet"/>
              <w:numPr>
                <w:ilvl w:val="0"/>
                <w:numId w:val="61"/>
              </w:numPr>
            </w:pPr>
            <w:r>
              <w:t xml:space="preserve">Yammer Enterprise lietotāja SL </w:t>
            </w:r>
            <w:r>
              <w:rPr>
                <w:b/>
              </w:rPr>
              <w:t>vai</w:t>
            </w:r>
          </w:p>
          <w:p w:rsidR="007A6DE3" w:rsidRPr="00E3490C" w:rsidRDefault="007A6DE3" w:rsidP="009A33CC">
            <w:pPr>
              <w:pStyle w:val="PURBullet"/>
              <w:numPr>
                <w:ilvl w:val="0"/>
                <w:numId w:val="61"/>
              </w:numPr>
            </w:pPr>
            <w:r>
              <w:t>Office 365 Enterprise E1, E3 vai E4 lietotāja SL</w:t>
            </w:r>
          </w:p>
        </w:tc>
      </w:tr>
    </w:tbl>
    <w:p w:rsidR="00C10D8D" w:rsidRDefault="00C10D8D" w:rsidP="00C10D8D">
      <w:pPr>
        <w:rPr>
          <w:b/>
          <w:color w:val="auto"/>
          <w:sz w:val="18"/>
        </w:rPr>
      </w:pPr>
    </w:p>
    <w:p w:rsidR="007A6DE3" w:rsidRPr="00D54DC8"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Papildu noteikumi</w:t>
      </w:r>
    </w:p>
    <w:p w:rsidR="007A6DE3" w:rsidRPr="00D54DC8" w:rsidRDefault="007A6DE3" w:rsidP="007A6DE3">
      <w:pPr>
        <w:keepNext/>
        <w:keepLines/>
        <w:spacing w:after="60" w:line="240" w:lineRule="exact"/>
        <w:ind w:left="270"/>
      </w:pPr>
      <w:r>
        <w:rPr>
          <w:smallCaps/>
          <w:color w:val="00467F" w:themeColor="text2"/>
          <w:sz w:val="18"/>
        </w:rPr>
        <w:t>Kā mēs izmantojam klienta datus</w:t>
      </w:r>
    </w:p>
    <w:p w:rsidR="007A6DE3" w:rsidRPr="00D54DC8" w:rsidRDefault="00C94DDA" w:rsidP="007A6DE3">
      <w:pPr>
        <w:ind w:left="270"/>
      </w:pPr>
      <w:r>
        <w:rPr>
          <w:color w:val="auto"/>
          <w:sz w:val="18"/>
          <w:szCs w:val="18"/>
        </w:rPr>
        <w:t xml:space="preserve">Pat tad, ja jūsu lielapjoma licencēšanas līgumā vai Vispārīgajos noteikums ir noteikts citādi, </w:t>
      </w:r>
      <w:r>
        <w:rPr>
          <w:color w:val="auto"/>
          <w:sz w:val="18"/>
        </w:rPr>
        <w:t xml:space="preserve">gan tiešsaistes pakalpojuma abonementa darbības laikā, gan pēc tam, </w:t>
      </w:r>
      <w:r>
        <w:rPr>
          <w:color w:val="auto"/>
          <w:sz w:val="18"/>
          <w:szCs w:val="18"/>
        </w:rPr>
        <w:t xml:space="preserve">visi Klientu dati tiešsaistes pakalpojuma Yammer versijā uzņēmumiem </w:t>
      </w:r>
      <w:r>
        <w:rPr>
          <w:color w:val="auto"/>
          <w:sz w:val="18"/>
        </w:rPr>
        <w:t xml:space="preserve">korporācijā Microsoft tiek lietoti atbilstoši Yammer personas datu aizsardzības paziņojumam, kas ir atrodams vietnē </w:t>
      </w:r>
      <w:hyperlink r:id="rId70">
        <w:r>
          <w:rPr>
            <w:color w:val="00467F"/>
            <w:sz w:val="18"/>
            <w:u w:val="single"/>
          </w:rPr>
          <w:t>https://www.yammer.com/about/privacy</w:t>
        </w:r>
      </w:hyperlink>
      <w:r>
        <w:rPr>
          <w:color w:val="auto"/>
          <w:sz w:val="18"/>
        </w:rPr>
        <w:t>.</w:t>
      </w:r>
    </w:p>
    <w:p w:rsidR="007A6DE3" w:rsidRPr="00D54DC8" w:rsidRDefault="007A6DE3" w:rsidP="007A6DE3">
      <w:pPr>
        <w:keepNext/>
        <w:keepLines/>
        <w:spacing w:after="60" w:line="240" w:lineRule="exact"/>
        <w:ind w:left="270"/>
      </w:pPr>
      <w:r>
        <w:rPr>
          <w:smallCaps/>
          <w:color w:val="00467F" w:themeColor="text2"/>
          <w:sz w:val="18"/>
        </w:rPr>
        <w:t>Klienta panākumu pārvaldītāji</w:t>
      </w:r>
    </w:p>
    <w:p w:rsidR="00F04E4D" w:rsidRPr="00D54DC8" w:rsidRDefault="007A6DE3" w:rsidP="00F9338B">
      <w:pPr>
        <w:ind w:left="270"/>
      </w:pPr>
      <w:r>
        <w:rPr>
          <w:color w:val="auto"/>
          <w:sz w:val="18"/>
          <w:szCs w:val="18"/>
        </w:rPr>
        <w:t>Klienta panākumu pārvaldītājam nodrošinot pakalpojumus, starp pusēm netiek nodotas vai piešķirtas intelektuālā īpašuma tiesības. Klienta panākumu pārvaldītāju darba rezultāts pieder korporācijai Microsoft, un, nodrošinot to jums, tas tiek uzskatīts par daļu no tiešsaistes pakalpojumiem, kurus drīkstat izmantot saskaņā ar šiem noteikumiem.</w:t>
      </w:r>
    </w:p>
    <w:p w:rsidR="001615F0" w:rsidRPr="00D54DC8" w:rsidRDefault="00147303" w:rsidP="00F03D68">
      <w:pPr>
        <w:pStyle w:val="PURBreadcrumb"/>
      </w:pPr>
      <w:hyperlink w:anchor="_Sec4" w:history="1">
        <w:r w:rsidR="00D23C6A" w:rsidRPr="007D59DA">
          <w:rPr>
            <w:rStyle w:val="Hyperlink"/>
            <w:szCs w:val="16"/>
          </w:rPr>
          <w:t>Saturs</w:t>
        </w:r>
      </w:hyperlink>
      <w:r w:rsidR="00D23C6A">
        <w:rPr>
          <w:szCs w:val="16"/>
        </w:rPr>
        <w:t xml:space="preserve"> / </w:t>
      </w:r>
      <w:hyperlink w:anchor="General_License_Terms" w:history="1">
        <w:r w:rsidR="00F03D68" w:rsidRPr="00B1142E">
          <w:rPr>
            <w:rStyle w:val="Hyperlink"/>
          </w:rPr>
          <w:t>Vispārīgie noteikum</w:t>
        </w:r>
      </w:hyperlink>
      <w:r w:rsidR="00D41E25">
        <w:rPr>
          <w:rStyle w:val="Hyperlink"/>
          <w:szCs w:val="16"/>
        </w:rPr>
        <w:t xml:space="preserve"> </w:t>
      </w:r>
    </w:p>
    <w:p w:rsidR="00F04E4D" w:rsidRPr="00D54DC8" w:rsidRDefault="00F04E4D" w:rsidP="00BD1E23">
      <w:pPr>
        <w:autoSpaceDN w:val="0"/>
        <w:ind w:left="720"/>
      </w:pPr>
    </w:p>
    <w:p w:rsidR="00BD1E23" w:rsidRDefault="00BD1E23">
      <w:pPr>
        <w:sectPr w:rsidR="00BD1E23" w:rsidSect="00DC5352">
          <w:footerReference w:type="default" r:id="rId71"/>
          <w:pgSz w:w="12240" w:h="15840" w:code="1"/>
          <w:pgMar w:top="1170" w:right="720" w:bottom="720" w:left="720" w:header="432" w:footer="288" w:gutter="0"/>
          <w:cols w:space="360"/>
        </w:sectPr>
      </w:pPr>
    </w:p>
    <w:p w:rsidR="0082133B" w:rsidRPr="00D54DC8" w:rsidRDefault="00ED4593">
      <w:pPr>
        <w:pStyle w:val="PURSectionHeading"/>
        <w:pageBreakBefore/>
      </w:pPr>
      <w:bookmarkStart w:id="376" w:name="Appendix_1"/>
      <w:bookmarkStart w:id="377" w:name="_Sec10"/>
      <w:bookmarkEnd w:id="7"/>
      <w:r>
        <w:lastRenderedPageBreak/>
        <w:t>1. pielikums</w:t>
      </w:r>
      <w:bookmarkEnd w:id="376"/>
      <w:r>
        <w:t>: paziņojumi</w:t>
      </w:r>
      <w:r>
        <w:fldChar w:fldCharType="begin"/>
      </w:r>
      <w:r>
        <w:instrText>TC "</w:instrText>
      </w:r>
      <w:bookmarkStart w:id="378" w:name="_Toc374111698"/>
      <w:r>
        <w:instrText>1. pielikums. paziņojumi</w:instrText>
      </w:r>
      <w:bookmarkEnd w:id="378"/>
      <w:r>
        <w:instrText xml:space="preserve">" \l 1 </w:instrText>
      </w:r>
      <w:r>
        <w:fldChar w:fldCharType="end"/>
      </w:r>
    </w:p>
    <w:p w:rsidR="00732D21" w:rsidRPr="00D54DC8" w:rsidRDefault="00732D21" w:rsidP="00732D21">
      <w:pPr>
        <w:pStyle w:val="PURHeading1"/>
      </w:pPr>
      <w:r>
        <w:t xml:space="preserve">Bing Maps </w:t>
      </w:r>
    </w:p>
    <w:p w:rsidR="005E0466" w:rsidRPr="00D54DC8" w:rsidRDefault="00732D21" w:rsidP="005E0466">
      <w:pPr>
        <w:pStyle w:val="PURHeading1"/>
        <w:spacing w:line="240" w:lineRule="auto"/>
        <w:ind w:left="270"/>
      </w:pPr>
      <w:r>
        <w:rPr>
          <w:smallCaps w:val="0"/>
          <w:color w:val="auto"/>
          <w:sz w:val="18"/>
          <w:szCs w:val="20"/>
        </w:rPr>
        <w:t xml:space="preserve">Programmatūrā ietverta pakalpojuma Bing kartes izmantošana. Jebkāds saturs, kas tiek nodrošināts, izmantojot pakalpojumu Bing kartes, tostarp ģeokodi, var tikt izmantots tikai tajā produktā, kuru izmantojot šis saturs tiek nodrošināts. Pakalpojuma Bing Maps izmantošana ir noteikta šī pakalpojuma lietotāja noteikumos, kas ir pieejami vietnē </w:t>
      </w:r>
      <w:hyperlink r:id="rId72" w:history="1">
        <w:r>
          <w:rPr>
            <w:smallCaps w:val="0"/>
            <w:color w:val="00467F"/>
            <w:sz w:val="18"/>
            <w:szCs w:val="20"/>
            <w:u w:val="single"/>
          </w:rPr>
          <w:t>http://go.microsoft.com/?linkid=9710837</w:t>
        </w:r>
      </w:hyperlink>
      <w:r>
        <w:rPr>
          <w:smallCaps w:val="0"/>
          <w:color w:val="auto"/>
          <w:sz w:val="18"/>
          <w:szCs w:val="20"/>
        </w:rPr>
        <w:t xml:space="preserve">, un pakalpojuma Bing Maps personas datu aizsardzības paziņojumā, kas ir pieejams vietnē </w:t>
      </w:r>
      <w:hyperlink r:id="rId73" w:history="1">
        <w:r>
          <w:rPr>
            <w:smallCaps w:val="0"/>
            <w:color w:val="00467F"/>
            <w:sz w:val="18"/>
            <w:szCs w:val="20"/>
            <w:u w:val="single"/>
          </w:rPr>
          <w:t>http://go.microsoft.com/fwlink/?LinkID=248686</w:t>
        </w:r>
      </w:hyperlink>
      <w:r>
        <w:rPr>
          <w:smallCaps w:val="0"/>
          <w:color w:val="auto"/>
          <w:sz w:val="18"/>
          <w:szCs w:val="20"/>
        </w:rPr>
        <w:t>.</w:t>
      </w:r>
      <w:r>
        <w:t xml:space="preserve"> </w:t>
      </w:r>
    </w:p>
    <w:p w:rsidR="0082133B" w:rsidRPr="00D54DC8" w:rsidRDefault="00ED4593" w:rsidP="005E0466">
      <w:pPr>
        <w:pStyle w:val="PURHeading1"/>
        <w:spacing w:line="240" w:lineRule="auto"/>
      </w:pPr>
      <w:r>
        <w:t>Paziņojums par automātiskiem atjauninājumiem uz SQL Server iepriekšējām versijām</w:t>
      </w:r>
    </w:p>
    <w:p w:rsidR="0082133B" w:rsidRPr="00D54DC8" w:rsidRDefault="00ED4593">
      <w:pPr>
        <w:pStyle w:val="PURBody-Indented"/>
      </w:pPr>
      <w:r>
        <w:t>Ja programmatūra ir instalēta serveros vai ierīcēs, kur darbojas jebkurš atbalstītais SQL Server izdevums, kurš ir agrāks nekā SQL Server 2012 (vai komponenti kādam no tiem), programmatūra šajos izdevumos automātiski atjaunina un aizvieto noteiktus failus vai līdzekļus ar failiem no programmatūras.</w:t>
      </w:r>
      <w:r w:rsidR="00B07308">
        <w:t xml:space="preserve"> </w:t>
      </w:r>
      <w:r>
        <w:t>Šo līdzekli nevar izslēgt.</w:t>
      </w:r>
      <w:r w:rsidR="00B07308">
        <w:t xml:space="preserve"> </w:t>
      </w:r>
      <w:r>
        <w:t>Failu noņemšana var izraisīt programmatūras kļūdas, un sākotnējie faili var kļūt neatkopjami.</w:t>
      </w:r>
      <w:r w:rsidR="00B07308">
        <w:t xml:space="preserve"> </w:t>
      </w:r>
      <w:r>
        <w:t xml:space="preserve">Kad instalējat šo programmatūru serverī vai ierīcē, kas darbina šādus izdevumus, jūs piekrītat atjauninājumu veikšanai visos SQL Server izdevumos un kopijās (tostarp jebkuros to komponentos), kuri tiek darbināti attiecīgajā serverī vai ierīce. </w:t>
      </w:r>
    </w:p>
    <w:p w:rsidR="0082133B" w:rsidRPr="00D54DC8" w:rsidRDefault="00ED4593">
      <w:pPr>
        <w:pStyle w:val="PURHeading1"/>
      </w:pPr>
      <w:r>
        <w:t>Paziņojums par datu pārsūtīšanu</w:t>
      </w:r>
    </w:p>
    <w:p w:rsidR="0082133B" w:rsidRPr="00D54DC8" w:rsidRDefault="00ED4593">
      <w:pPr>
        <w:pStyle w:val="PURBody-Indented"/>
      </w:pPr>
      <w:r>
        <w:t>Šis produkts satur vienu vai vairākus programmatūras līdzekļus, kas veido savienojumu ar Microsoft vai pakalpojumu sniedzēja datorsistēmām, izmantojot internetu.</w:t>
      </w:r>
      <w:r w:rsidR="00B07308">
        <w:t xml:space="preserve"> </w:t>
      </w:r>
      <w:r>
        <w:t xml:space="preserve">Šie līdzekļi ir norādīti dokumentā Datu pārsūtīšanas paziņojumi, kas atrodams vietnē </w:t>
      </w:r>
      <w:hyperlink r:id="rId74">
        <w:r>
          <w:rPr>
            <w:color w:val="00467F"/>
            <w:u w:val="single"/>
          </w:rPr>
          <w:t>http://microsoft.com/licensing/contracts</w:t>
        </w:r>
      </w:hyperlink>
      <w:r>
        <w:t>. Izmantojot šos līdzekļus, korporācija Microsoft kopā ar produktiem nodrošina pakalpojumus.</w:t>
      </w:r>
      <w:r w:rsidR="00B07308">
        <w:t xml:space="preserve"> </w:t>
      </w:r>
      <w:r>
        <w:t>Kad līdzeklis izveido savienojumu, jūs ne vienmēr saņemat atsevišķu paziņojumu.</w:t>
      </w:r>
      <w:r w:rsidR="00B07308">
        <w:t xml:space="preserve"> </w:t>
      </w:r>
      <w:r>
        <w:t>Noteiktos gadījumos līdzekli varat izslēgt vai nelietot.</w:t>
      </w:r>
    </w:p>
    <w:p w:rsidR="0082133B" w:rsidRPr="00D54DC8" w:rsidRDefault="00ED4593">
      <w:pPr>
        <w:pStyle w:val="PURHeading2"/>
      </w:pPr>
      <w:r>
        <w:t>Informācija par datoru</w:t>
      </w:r>
    </w:p>
    <w:p w:rsidR="0082133B" w:rsidRPr="00D54DC8" w:rsidRDefault="00ED4593">
      <w:pPr>
        <w:pStyle w:val="PURBody-Indented"/>
      </w:pPr>
      <w:r>
        <w:t>Līdzekļi izmanto interneta protokolus, kas attiecīgajām sistēmām nosūta informāciju par datoru, piem., jūsu interneta protokola adresi, operētājsistēmas un pārlūkprogrammas tipu, lietotās programmatūras nosaukumu un versiju, kā arī valodas kodu ierīcei, kurā ir instalēta programmatūra.</w:t>
      </w:r>
      <w:r w:rsidR="00B07308">
        <w:t xml:space="preserve"> </w:t>
      </w:r>
    </w:p>
    <w:p w:rsidR="0082133B" w:rsidRPr="00D54DC8" w:rsidRDefault="00ED4593">
      <w:pPr>
        <w:pStyle w:val="PURHeading2"/>
      </w:pPr>
      <w:r>
        <w:t>Informācijas izmantošana</w:t>
      </w:r>
    </w:p>
    <w:p w:rsidR="0082133B" w:rsidRPr="00D54DC8" w:rsidRDefault="00ED4593">
      <w:pPr>
        <w:pStyle w:val="PURBody-Indented"/>
      </w:pPr>
      <w:r>
        <w:t>Microsoft šo informāciju neizmanto, lai jūs identificētu vai sazinātos ar jums. Microsoft šo informāciju izmanto, lai pakalpojumus padarītu jums pieejamus, kad izmantojat programmatūru. Microsoft var izmantot datora informāciju, paātrinātāja informāciju, meklēšanas ieteikumu informāciju, kļūdu ziņojumus, ziņojumus par ļaunprātīgu programmatūru un vietrāžu URL filtrēšanas ziņojumus, lai uzlabotu savu programmatūru un pakalpojumus.</w:t>
      </w:r>
      <w:r w:rsidR="00B07308">
        <w:t xml:space="preserve"> </w:t>
      </w:r>
      <w:r>
        <w:t>Mēs varat to nodot arī citiem, piemēram, aparatūras un programmatūras izstrādātājiem.</w:t>
      </w:r>
      <w:r w:rsidR="00B07308">
        <w:t xml:space="preserve"> </w:t>
      </w:r>
      <w:r>
        <w:t>Viņi šo informāciju drīkst izmantot, lai uzlabotu savu produktu darbību, lietojot tos kopā ar Microsoft programmatūru.</w:t>
      </w:r>
    </w:p>
    <w:p w:rsidR="0082133B" w:rsidRPr="00D54DC8" w:rsidRDefault="00ED4593">
      <w:pPr>
        <w:pStyle w:val="PURHeading2"/>
      </w:pPr>
      <w:r>
        <w:t>Piekrišana datu pārsūtīšanai</w:t>
      </w:r>
    </w:p>
    <w:p w:rsidR="0082133B" w:rsidRPr="00D54DC8" w:rsidRDefault="00ED4593">
      <w:pPr>
        <w:pStyle w:val="PURBody-Indented"/>
      </w:pPr>
      <w:r>
        <w:t xml:space="preserve">Izmantojot šos programmatūras līdzekļus, jūs piekrītat, ka tiek sūtīta informācija par datoru, piem., jūsu interneta protokola adrese, operētājsistēmas un pārlūkprogrammas tips, lietotās programmatūras nosaukums un versija, kā arī valodas kods ierīcei, kurā darbojas programmatūra. </w:t>
      </w:r>
    </w:p>
    <w:p w:rsidR="0082133B" w:rsidRPr="00D54DC8" w:rsidRDefault="00ED4593">
      <w:pPr>
        <w:pStyle w:val="PURHeading1"/>
      </w:pPr>
      <w:r>
        <w:t>Paziņojums par H.264/AVC vizuālo standartu, VC-1 video standartu, MPEG-4 Part 2 vizuālo standartu</w:t>
      </w:r>
    </w:p>
    <w:p w:rsidR="0082133B" w:rsidRPr="00D54DC8" w:rsidRDefault="00ED4593">
      <w:pPr>
        <w:pStyle w:val="PURBody-Indented"/>
      </w:pPr>
      <w:r>
        <w:t>Šī programmatūra var ietvert H.264/AVC, VC-1 un MPEG-4 Part 2 vizuālās saspiešanas tehnoloģiju. MPEG LA, L.L.C. pieprasa sniegt šādu paziņojumu:</w:t>
      </w:r>
    </w:p>
    <w:p w:rsidR="0082133B" w:rsidRPr="00EB1828" w:rsidRDefault="00ED4593" w:rsidP="00A3585D">
      <w:pPr>
        <w:pStyle w:val="PURBody-Indented"/>
        <w:rPr>
          <w:lang w:val="fr-FR"/>
        </w:rPr>
      </w:pPr>
      <w:r>
        <w:t>ŠIS PRODUKTS IR LICENCĒTS PATĒRĒTĀJA PERSONISKAI UN NEKOMERCIĀLAI LIETOŠANAI SASKAŅĀ AR AVC, VC-1, MPEG-4 PART 2 VISUAL PATENTU PORTFEĻA LICENCĒM, LAI (i) KODĒTU VIDEO ATBILSTOŠI IEPRIEKŠ MINĒTAJAM (</w:t>
      </w:r>
      <w:r w:rsidR="002F6F72">
        <w:t>„</w:t>
      </w:r>
      <w:r>
        <w:t>VIDEO STANDARTI</w:t>
      </w:r>
      <w:r w:rsidR="00A3585D">
        <w:t>”</w:t>
      </w:r>
      <w:r>
        <w:t>) UN/VAI (ii) DEKODĒTU AVC, VC-1, MPEG-4 PART 2 VIDEO, KO KODĒJIS PATĒRĒTĀJS PERSONISKĀM UN NEKOMERCIĀLĀM VAJADZĪBĀM UN/VAI KAS IEGŪTS NO VIDEO PAKALPOJUMU SNIEDZĒJA, KAS LICENCĒTS NODROŠINĀT ŠĀDU VIDEO.</w:t>
      </w:r>
      <w:r w:rsidR="00B07308">
        <w:t xml:space="preserve"> </w:t>
      </w:r>
      <w:r w:rsidRPr="00EB1828">
        <w:rPr>
          <w:lang w:val="fr-FR"/>
        </w:rPr>
        <w:t>NEKĀDAI CITAI LIETOŠANAI LICENCE NETIEK PIEŠĶIRTA NE TIEŠI, NE NETIEŠI.</w:t>
      </w:r>
      <w:r w:rsidR="00B07308" w:rsidRPr="00EB1828">
        <w:rPr>
          <w:lang w:val="fr-FR"/>
        </w:rPr>
        <w:t xml:space="preserve"> </w:t>
      </w:r>
      <w:r w:rsidRPr="00EB1828">
        <w:rPr>
          <w:lang w:val="fr-FR"/>
        </w:rPr>
        <w:t xml:space="preserve">PLAŠĀKU INFORMĀCIJU VAR SAŅEMT UZŅĒMUMĀ MPEG LA, L.L.C. SKATIET VIETNI </w:t>
      </w:r>
      <w:hyperlink r:id="rId75">
        <w:r w:rsidRPr="00EB1828">
          <w:rPr>
            <w:color w:val="00467F"/>
            <w:u w:val="single"/>
            <w:lang w:val="fr-FR"/>
          </w:rPr>
          <w:t>http://www.mpegla.com/index1.cfm</w:t>
        </w:r>
      </w:hyperlink>
    </w:p>
    <w:p w:rsidR="0082133B" w:rsidRPr="00EB1828" w:rsidRDefault="00ED4593">
      <w:pPr>
        <w:pStyle w:val="PURBody-Indented"/>
        <w:rPr>
          <w:lang w:val="fr-FR"/>
        </w:rPr>
      </w:pPr>
      <w:r w:rsidRPr="00EB1828">
        <w:rPr>
          <w:lang w:val="fr-FR"/>
        </w:rPr>
        <w:t>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82133B" w:rsidRPr="00EB1828" w:rsidRDefault="00ED4593">
      <w:pPr>
        <w:pStyle w:val="PURHeading1"/>
        <w:rPr>
          <w:lang w:val="fr-FR"/>
        </w:rPr>
      </w:pPr>
      <w:r w:rsidRPr="00EB1828">
        <w:rPr>
          <w:lang w:val="fr-FR"/>
        </w:rPr>
        <w:lastRenderedPageBreak/>
        <w:t>Potenciāli nevēlama programmatūra (I paziņojums)</w:t>
      </w:r>
    </w:p>
    <w:p w:rsidR="0082133B" w:rsidRPr="00EB1828" w:rsidRDefault="00ED4593">
      <w:pPr>
        <w:pStyle w:val="PURBody-Indented"/>
        <w:rPr>
          <w:lang w:val="fr-FR"/>
        </w:rPr>
      </w:pPr>
      <w:r w:rsidRPr="00EB1828">
        <w:rPr>
          <w:lang w:val="fr-FR"/>
        </w:rPr>
        <w:t>Ja programma Windows Defender ir iedarbināta, jūsu datorā tiek meklēti dažādi ļaunprogrammatūras veidi (turpmāk tekstā — ļaunprogrammatūra), tostarp vīrusi, tārpi, roboti, sistēmlaužņi, spiegprogrammatūra, reklāmprogrammatūra un cita potenciāli nevēlama programmatūra.</w:t>
      </w:r>
      <w:r w:rsidR="00B07308" w:rsidRPr="00EB1828">
        <w:rPr>
          <w:lang w:val="fr-FR"/>
        </w:rPr>
        <w:t xml:space="preserve"> </w:t>
      </w:r>
      <w:r w:rsidRPr="00EB1828">
        <w:rPr>
          <w:lang w:val="fr-FR"/>
        </w:rPr>
        <w:t xml:space="preserve">Ja, sākot izmantot programmatūru, izvēlaties ieteiktos drošības iestatījumus, šāda ļaunprogrammatūra vai cita potenciāli nevēlama programmatūra, kas ir novērtēta kā </w:t>
      </w:r>
      <w:r w:rsidR="00413A9D" w:rsidRPr="00EB1828">
        <w:rPr>
          <w:lang w:val="fr-FR"/>
        </w:rPr>
        <w:t>„</w:t>
      </w:r>
      <w:r w:rsidRPr="00EB1828">
        <w:rPr>
          <w:lang w:val="fr-FR"/>
        </w:rPr>
        <w:t>augsti</w:t>
      </w:r>
      <w:r w:rsidR="00A3585D" w:rsidRPr="00EB1828">
        <w:rPr>
          <w:lang w:val="fr-FR"/>
        </w:rPr>
        <w:t>”</w:t>
      </w:r>
      <w:r w:rsidR="00D41E25" w:rsidRPr="00EB1828">
        <w:rPr>
          <w:lang w:val="fr-FR"/>
        </w:rPr>
        <w:t xml:space="preserve"> </w:t>
      </w:r>
      <w:r w:rsidRPr="00EB1828">
        <w:rPr>
          <w:lang w:val="fr-FR"/>
        </w:rPr>
        <w:t xml:space="preserve">vai </w:t>
      </w:r>
      <w:r w:rsidR="00413A9D" w:rsidRPr="00EB1828">
        <w:rPr>
          <w:lang w:val="fr-FR"/>
        </w:rPr>
        <w:t>„</w:t>
      </w:r>
      <w:r w:rsidRPr="00EB1828">
        <w:rPr>
          <w:lang w:val="fr-FR"/>
        </w:rPr>
        <w:t>īpaši</w:t>
      </w:r>
      <w:r w:rsidR="00A3585D" w:rsidRPr="00EB1828">
        <w:rPr>
          <w:lang w:val="fr-FR"/>
        </w:rPr>
        <w:t>”</w:t>
      </w:r>
      <w:r w:rsidR="00D41E25" w:rsidRPr="00EB1828">
        <w:rPr>
          <w:lang w:val="fr-FR"/>
        </w:rPr>
        <w:t xml:space="preserve"> </w:t>
      </w:r>
      <w:r w:rsidRPr="00EB1828">
        <w:rPr>
          <w:lang w:val="fr-FR"/>
        </w:rPr>
        <w:t>nevēlama, automātiski tiek noņemta.</w:t>
      </w:r>
      <w:r w:rsidR="00B07308" w:rsidRPr="00EB1828">
        <w:rPr>
          <w:lang w:val="fr-FR"/>
        </w:rPr>
        <w:t xml:space="preserve"> </w:t>
      </w:r>
      <w:r w:rsidRPr="00EB1828">
        <w:rPr>
          <w:lang w:val="fr-FR"/>
        </w:rPr>
        <w:t>Ja tiek noņemta potenciāli nevēlamā programmatūra, cita datorā esošā programmatūra var pārstāt darboties vai jūs varat pārkāpt šīs programmatūras izmantošanas licences noteikumus.</w:t>
      </w:r>
    </w:p>
    <w:p w:rsidR="0082133B" w:rsidRPr="00EB1828" w:rsidRDefault="00E41634">
      <w:pPr>
        <w:pStyle w:val="PURBody-Indented"/>
        <w:rPr>
          <w:lang w:val="fr-FR"/>
        </w:rPr>
      </w:pPr>
      <w:r w:rsidRPr="00EB1828">
        <w:rPr>
          <w:lang w:val="fr-FR"/>
        </w:rPr>
        <w:t>Iespējams, ka tiek noņemta vai atspējota arī tāda programmatūra, kas nav nevēlama.</w:t>
      </w:r>
      <w:r w:rsidR="00B07308" w:rsidRPr="00EB1828">
        <w:rPr>
          <w:lang w:val="fr-FR"/>
        </w:rPr>
        <w:t xml:space="preserve"> </w:t>
      </w:r>
      <w:r w:rsidRPr="00EB1828">
        <w:rPr>
          <w:lang w:val="fr-FR"/>
        </w:rPr>
        <w:t xml:space="preserve">Ja izmantojat Windows Defender un Windows atjaunināšanu, Windows Defender regulāri tiek atjaunināts no Windows atjaunināšanas. </w:t>
      </w:r>
    </w:p>
    <w:p w:rsidR="0082133B" w:rsidRPr="00EB1828" w:rsidRDefault="00B15C1B">
      <w:pPr>
        <w:pStyle w:val="PURHeading1"/>
        <w:rPr>
          <w:lang w:val="fr-FR"/>
        </w:rPr>
      </w:pPr>
      <w:r w:rsidRPr="00EB1828">
        <w:rPr>
          <w:lang w:val="fr-FR"/>
        </w:rPr>
        <w:t>Potenciāli nevēlama programmatūra (II paziņojums)</w:t>
      </w:r>
    </w:p>
    <w:p w:rsidR="0082133B" w:rsidRPr="00EB1828" w:rsidRDefault="00ED4593" w:rsidP="00A3585D">
      <w:pPr>
        <w:pStyle w:val="PURBody-Indented"/>
        <w:rPr>
          <w:lang w:val="fr-FR"/>
        </w:rPr>
      </w:pPr>
      <w:r w:rsidRPr="00EB1828">
        <w:rPr>
          <w:lang w:val="fr-FR"/>
        </w:rPr>
        <w:t>Šī programmatūra meklēs jūsu datorā zemas un vidējas nozīmības Ļaunprātīgo programmatūru, tostarp, bet ne tikai, spiegprogrammatūru un citu potenciāli nevēlamu programmatūru (</w:t>
      </w:r>
      <w:r w:rsidR="00A3585D" w:rsidRPr="00EB1828">
        <w:rPr>
          <w:lang w:val="fr-FR"/>
        </w:rPr>
        <w:t>„</w:t>
      </w:r>
      <w:r w:rsidRPr="00EB1828">
        <w:rPr>
          <w:lang w:val="fr-FR"/>
        </w:rPr>
        <w:t>Potenciāli nevēlama programmatūra</w:t>
      </w:r>
      <w:r w:rsidR="00A3585D" w:rsidRPr="00EB1828">
        <w:rPr>
          <w:lang w:val="fr-FR"/>
        </w:rPr>
        <w:t>”</w:t>
      </w:r>
      <w:r w:rsidRPr="00EB1828">
        <w:rPr>
          <w:lang w:val="fr-FR"/>
        </w:rPr>
        <w:t>). Zemas un vidējas nozīmības Potenciāli nevēlamo programmatūru šī programmatūra noņem vai atspējo tikai tad, ja tam piekrītat.</w:t>
      </w:r>
      <w:r w:rsidR="00B07308" w:rsidRPr="00EB1828">
        <w:rPr>
          <w:lang w:val="fr-FR"/>
        </w:rPr>
        <w:t xml:space="preserve"> </w:t>
      </w:r>
      <w:r w:rsidRPr="00EB1828">
        <w:rPr>
          <w:lang w:val="fr-FR"/>
        </w:rPr>
        <w:t xml:space="preserve">Potenciāli nevēlamās programmatūras noņemšanas vai atspējošanas dēļ var nedarboties cita jūsu datorā esošā programmatūra, un noņemšana vai atspējošana var izraisīt gadījumus, kad pārkāpjat citas datorā esošās programmatūras lietošanas licences, ja ar šo citu programmatūru jūsu datorā tika instalēta Potenciāli nevēlamā programmatūra, lai jūs varētu lietot šo citu programmatūru. Pirms atļaujat veikt Potenciāli nevēlamās programmatūras noņemšanu, jāizlasa šīs citas programmatūras licences līgumi. </w:t>
      </w:r>
    </w:p>
    <w:p w:rsidR="0082133B" w:rsidRPr="00EB1828" w:rsidRDefault="00ED4593">
      <w:pPr>
        <w:pStyle w:val="PURBody-Indented"/>
        <w:rPr>
          <w:lang w:val="fr-FR"/>
        </w:rPr>
      </w:pPr>
      <w:r w:rsidRPr="00EB1828">
        <w:rPr>
          <w:lang w:val="fr-FR"/>
        </w:rPr>
        <w:t>Izmantojot šo programmatūru, iespējams, ka jūs vai sistēma noņem vai atspējo arī tādu programmatūru, kas nav Potenciāli nevēlama programmatūra.</w:t>
      </w:r>
    </w:p>
    <w:p w:rsidR="0082133B" w:rsidRPr="00EB1828" w:rsidRDefault="00ED4593">
      <w:pPr>
        <w:pStyle w:val="PURHeading1"/>
        <w:rPr>
          <w:lang w:val="fr-FR"/>
        </w:rPr>
      </w:pPr>
      <w:r w:rsidRPr="00EB1828">
        <w:rPr>
          <w:lang w:val="fr-FR"/>
        </w:rPr>
        <w:t>Piezīme par ierakstīšanu</w:t>
      </w:r>
    </w:p>
    <w:p w:rsidR="0082133B" w:rsidRPr="00EB1828" w:rsidRDefault="00ED4593">
      <w:pPr>
        <w:pStyle w:val="PURBody-Indented"/>
        <w:rPr>
          <w:lang w:val="fr-FR"/>
        </w:rPr>
      </w:pPr>
      <w:r w:rsidRPr="00EB1828">
        <w:rPr>
          <w:lang w:val="fr-FR"/>
        </w:rPr>
        <w:t>Atsevišķās jurisdikcijās likumi pieprasa, lai no indivīdiem tiktu saņemts paziņojums vai piekrišana pirms viņu saziņas pārtveršanas, pārraudzīšanas un/vai ierakstīšanas, un/vai ierobežo personu identificējošas informācijas vākšanu, uzglabāšanu un lietošanu.</w:t>
      </w:r>
      <w:r w:rsidR="00B07308" w:rsidRPr="00EB1828">
        <w:rPr>
          <w:lang w:val="fr-FR"/>
        </w:rPr>
        <w:t xml:space="preserve"> </w:t>
      </w:r>
      <w:r w:rsidRPr="00EB1828">
        <w:rPr>
          <w:lang w:val="fr-FR"/>
        </w:rPr>
        <w:t>Jūs piekrītat pildīt visus piemērojamos likumus un saņemt visas vajadzīgās piekrišanas, kā arī izpaust visus nepieciešamos datus pirms tiešsaistes pakalpojuma un/vai ieraksta līdzekļa(-u) lietošanas.</w:t>
      </w:r>
    </w:p>
    <w:p w:rsidR="007D63E7" w:rsidRPr="00D54DC8" w:rsidRDefault="007D63E7" w:rsidP="007D63E7">
      <w:pPr>
        <w:pStyle w:val="PURHeading1"/>
      </w:pPr>
      <w:r>
        <w:t xml:space="preserve">Windows 8.1, Windows 8.1 K, Windows 8.1 KN, Windows 8.1 N paziņojumi </w:t>
      </w:r>
    </w:p>
    <w:p w:rsidR="007D63E7" w:rsidRPr="00D54DC8" w:rsidRDefault="007D63E7" w:rsidP="007D63E7">
      <w:pPr>
        <w:pStyle w:val="PURBody-Indented"/>
      </w:pPr>
      <w:r>
        <w:rPr>
          <w:rFonts w:cs="Arial"/>
          <w:bCs/>
          <w:szCs w:val="18"/>
        </w:rPr>
        <w:t>Sistēmas Windows 8.1 un Windows 8.1 K ietver lietojumprogrammu Windows Media Player un saistītās tehnoloģijas, kā to ir noteikusi Korejas Godīgas tirdzniecības komisija (Korean Fair Trade Commission — KFTC), kā arī saiti uz Windows Live Messenger lejupielādi.</w:t>
      </w:r>
      <w:r w:rsidR="00B07308">
        <w:rPr>
          <w:rFonts w:cs="Arial"/>
          <w:bCs/>
          <w:szCs w:val="18"/>
        </w:rPr>
        <w:t xml:space="preserve"> </w:t>
      </w:r>
      <w:r>
        <w:rPr>
          <w:rFonts w:cs="Arial"/>
          <w:bCs/>
          <w:szCs w:val="18"/>
        </w:rPr>
        <w:t>Windows 8.1 KN neietver lietojumprogrammu Windows Media Player vai saistītās tehnoloģijas, kuras noteikusi KFTC.</w:t>
      </w:r>
      <w:r w:rsidR="00B07308">
        <w:rPr>
          <w:rFonts w:cs="Arial"/>
          <w:bCs/>
          <w:szCs w:val="18"/>
        </w:rPr>
        <w:t xml:space="preserve"> </w:t>
      </w:r>
    </w:p>
    <w:p w:rsidR="00C055CB" w:rsidRPr="00D54DC8" w:rsidRDefault="007D63E7" w:rsidP="007D63E7">
      <w:pPr>
        <w:pStyle w:val="PURBody-Indented"/>
      </w:pPr>
      <w:r>
        <w:rPr>
          <w:b/>
        </w:rPr>
        <w:t>Windows 8.1 K</w:t>
      </w:r>
    </w:p>
    <w:p w:rsidR="007D63E7" w:rsidRPr="00D54DC8" w:rsidRDefault="007D63E7" w:rsidP="007D63E7">
      <w:pPr>
        <w:pStyle w:val="PURBody-Indented"/>
      </w:pPr>
      <w:r>
        <w:rPr>
          <w:rFonts w:cs="Arial"/>
          <w:bCs/>
          <w:szCs w:val="18"/>
        </w:rPr>
        <w:t>KTFC pieprasa, lai programmatūrā būtu pieejamas saites uz Media Player Center vietni un Messenger Center vietni, kur būtu saites uz trešās personas vietnēm, no kurām jūs varētu lejupielādēt un instalēt trešās puses multivides atskaņotājus un tūlītējās ziņojumapmaiņas programmatūru.</w:t>
      </w:r>
      <w:r w:rsidR="00B07308">
        <w:rPr>
          <w:rFonts w:cs="Arial"/>
          <w:bCs/>
          <w:szCs w:val="18"/>
        </w:rPr>
        <w:t xml:space="preserve"> </w:t>
      </w:r>
      <w:r>
        <w:rPr>
          <w:rFonts w:cs="Arial"/>
          <w:bCs/>
          <w:szCs w:val="18"/>
        </w:rPr>
        <w:t>Microsoft nekontrolē šīs trešās personas vietnes un neatbild par tajās esošo programmatūru, saturu un tajās iekļautajām saitēm, kā arī jebkādām trešās personas programmatūras vai vietņu izmaiņām un atjauninājumiem.</w:t>
      </w:r>
      <w:r w:rsidR="00B07308">
        <w:rPr>
          <w:rFonts w:cs="Arial"/>
          <w:bCs/>
          <w:szCs w:val="18"/>
        </w:rPr>
        <w:t xml:space="preserve"> </w:t>
      </w:r>
      <w:r>
        <w:rPr>
          <w:rFonts w:cs="Arial"/>
          <w:bCs/>
          <w:szCs w:val="18"/>
        </w:rPr>
        <w:t>Šīs saites iekļaujot Media Player Center vietnē vai Messenger Center vietnē, Microsoft nesniedz nekāda veida netiešas norādes uz trešās personas programmatūru, vietnēm vai to saturu.</w:t>
      </w:r>
    </w:p>
    <w:p w:rsidR="007D63E7" w:rsidRPr="00D54DC8" w:rsidRDefault="007D63E7" w:rsidP="007D63E7">
      <w:pPr>
        <w:pStyle w:val="PURBody-Indented"/>
      </w:pPr>
      <w:r>
        <w:rPr>
          <w:b/>
        </w:rPr>
        <w:t>Windows 8.1 KN</w:t>
      </w:r>
    </w:p>
    <w:p w:rsidR="007D63E7" w:rsidRPr="00D54DC8" w:rsidRDefault="007D63E7" w:rsidP="007D63E7">
      <w:pPr>
        <w:pStyle w:val="PURBody-Indented"/>
      </w:pPr>
      <w:r>
        <w:rPr>
          <w:b/>
        </w:rPr>
        <w:t>Neattiecināmie Windows Media Player lietošanas noteikumi.</w:t>
      </w:r>
      <w:r w:rsidR="00B07308">
        <w:rPr>
          <w:rFonts w:cs="Arial"/>
          <w:b/>
          <w:i/>
          <w:szCs w:val="18"/>
        </w:rPr>
        <w:t xml:space="preserve"> </w:t>
      </w:r>
      <w:r>
        <w:rPr>
          <w:rFonts w:cs="Arial"/>
          <w:bCs/>
          <w:szCs w:val="18"/>
        </w:rPr>
        <w:t>Uz šīs programmatūras izmantošanu nav attiecināmi Windows Media digitālā satura piekļuves tiesību pārvaldības un Windows Media Player lietošanas noteikumi.</w:t>
      </w:r>
      <w:r>
        <w:rPr>
          <w:rFonts w:cs="Arial"/>
          <w:b/>
          <w:i/>
          <w:szCs w:val="18"/>
        </w:rPr>
        <w:t xml:space="preserve"> </w:t>
      </w:r>
    </w:p>
    <w:p w:rsidR="007D63E7" w:rsidRPr="00D54DC8" w:rsidRDefault="007D63E7" w:rsidP="007D63E7">
      <w:pPr>
        <w:pStyle w:val="PURBody-Indented"/>
      </w:pPr>
      <w:r>
        <w:rPr>
          <w:b/>
        </w:rPr>
        <w:t xml:space="preserve">Paziņojums attiecībā uz Windows Media Player neesamību. </w:t>
      </w:r>
      <w:r>
        <w:rPr>
          <w:rFonts w:cs="Arial"/>
          <w:bCs/>
          <w:szCs w:val="18"/>
        </w:rPr>
        <w:t>Šī programmatūra neietver lietojumprogrammu Windows Media Player (kā to ir noteikusi Korejas Godīgas tirdzniecības komisija) vai ar Windows Media Player saistītās tehnoloģijas, piemēram, Windows Media Center. Līdz ar to jums būs nepieciešama programmatūra no korporācijas Microsoft vai trešās personas, lai varētu atskaņot vai izveidot audio kompaktdiskus, multivides failus un video DVD, kārtot saturu multivides bibliotēkā, veidot atskaņošanas sarakstus, pārvērst audio kompaktdiskus multivides failos, skatīt informāciju par multivides failu izpildītājiem un nosaukumiem, skatīt mūzikas failu albumu noformējumu, pārsūtīt mūziku uz personiskajiem mūzikas atskaņotājiem vai ierakstīt un atskaņot TV apraides.</w:t>
      </w:r>
    </w:p>
    <w:p w:rsidR="007D63E7" w:rsidRPr="00D54DC8" w:rsidRDefault="007D63E7" w:rsidP="006F57D7">
      <w:pPr>
        <w:pStyle w:val="PURBody-Indented"/>
      </w:pPr>
      <w:r>
        <w:rPr>
          <w:b/>
        </w:rPr>
        <w:t>Papildu atruna sniegt garantijas.</w:t>
      </w:r>
      <w:r>
        <w:rPr>
          <w:rFonts w:ascii="Tahoma" w:hAnsi="Tahoma"/>
          <w:b/>
          <w:i/>
          <w:szCs w:val="18"/>
        </w:rPr>
        <w:t xml:space="preserve"> </w:t>
      </w:r>
      <w:r>
        <w:rPr>
          <w:rFonts w:cs="Arial"/>
          <w:bCs/>
          <w:szCs w:val="18"/>
        </w:rPr>
        <w:t>Korporācija Microsoft nesniedz garantijas attiecībā uz Windows multivides funkcionalitāti — pat gadījumā, ja lielapjoma licencēšanas līgumā ir noteikts citādi.</w:t>
      </w:r>
    </w:p>
    <w:p w:rsidR="00987939" w:rsidRPr="00D54DC8" w:rsidRDefault="007D63E7" w:rsidP="00987939">
      <w:pPr>
        <w:pStyle w:val="PURBody-Indented"/>
      </w:pPr>
      <w:r>
        <w:rPr>
          <w:b/>
        </w:rPr>
        <w:t>Windows 8.1 N</w:t>
      </w:r>
    </w:p>
    <w:p w:rsidR="0013412F" w:rsidRPr="00D54DC8" w:rsidRDefault="007D63E7" w:rsidP="00987939">
      <w:pPr>
        <w:pStyle w:val="PURBody-Indented"/>
      </w:pPr>
      <w:r>
        <w:rPr>
          <w:b/>
        </w:rPr>
        <w:t>Neattiecināmie Windows Media Player lietošanas noteikumi</w:t>
      </w:r>
      <w:r>
        <w:t>.</w:t>
      </w:r>
      <w:r w:rsidR="00B07308" w:rsidRPr="00EF38CA">
        <w:rPr>
          <w:rFonts w:cs="Arial"/>
          <w:szCs w:val="18"/>
        </w:rPr>
        <w:t xml:space="preserve"> </w:t>
      </w:r>
      <w:r>
        <w:rPr>
          <w:rFonts w:cs="Arial"/>
          <w:szCs w:val="18"/>
        </w:rPr>
        <w:t>Uz šīs programmatūras izmantošanu nav attiecināmi Windows digitālā satura tiesību pārvaldības un Windows Media Player noteikumi.</w:t>
      </w:r>
      <w:r w:rsidRPr="00EF38CA">
        <w:rPr>
          <w:rFonts w:cs="Arial"/>
          <w:szCs w:val="18"/>
        </w:rPr>
        <w:t xml:space="preserve"> </w:t>
      </w:r>
    </w:p>
    <w:p w:rsidR="007D63E7" w:rsidRPr="00D54DC8" w:rsidRDefault="007D63E7" w:rsidP="006F57D7">
      <w:pPr>
        <w:pStyle w:val="Heading4"/>
        <w:ind w:left="270"/>
      </w:pPr>
      <w:r>
        <w:rPr>
          <w:rFonts w:ascii="Arial" w:eastAsiaTheme="minorHAnsi" w:hAnsi="Arial" w:cstheme="minorBidi"/>
          <w:bCs w:val="0"/>
          <w:i w:val="0"/>
          <w:iCs w:val="0"/>
          <w:color w:val="auto"/>
          <w:sz w:val="18"/>
        </w:rPr>
        <w:lastRenderedPageBreak/>
        <w:t>Paziņojums par Windows Media funkcionalitātes neesamību.</w:t>
      </w:r>
      <w:r w:rsidR="00B07308" w:rsidRPr="00EF38CA">
        <w:rPr>
          <w:rFonts w:ascii="Arial" w:hAnsi="Arial" w:cs="Arial"/>
          <w:b w:val="0"/>
          <w:i w:val="0"/>
          <w:color w:val="auto"/>
          <w:sz w:val="18"/>
          <w:szCs w:val="18"/>
        </w:rPr>
        <w:t xml:space="preserve"> </w:t>
      </w:r>
      <w:r>
        <w:rPr>
          <w:rFonts w:ascii="Arial" w:hAnsi="Arial" w:cs="Arial"/>
          <w:b w:val="0"/>
          <w:i w:val="0"/>
          <w:color w:val="auto"/>
          <w:sz w:val="18"/>
          <w:szCs w:val="18"/>
        </w:rPr>
        <w:t>Šī programmatūra neietver lietojumprogrammu Windows Media Player (kā to ir noteikusi Eiropas Komisija) vai ar Windows Media Player saistītās tehnoloģijas, piemēram, Windows Media Center. Līdz ar to jums būs nepieciešama programmatūra no korporācijas Microsoft vai trešās personas, lai varētu atskaņot vai izveidot audio kompaktdiskus, multivides failus un video DVD, kārtot saturu multivides bibliotēkā, veidot atskaņošanas sarakstus, pārvērst audio kompaktdiskus multivides failos, skatīt informāciju par multivides failu izpildītājiem un nosaukumiem, skatīt mūzikas failu albumu noformējumu, pārsūtīt mūziku uz personiskajiem mūzikas atskaņotājiem vai ierakstīt un atskaņot TV apraides.</w:t>
      </w:r>
    </w:p>
    <w:p w:rsidR="007D63E7" w:rsidRPr="00D54DC8" w:rsidRDefault="007D63E7" w:rsidP="006F57D7">
      <w:pPr>
        <w:pStyle w:val="Heading4"/>
        <w:ind w:left="270"/>
      </w:pPr>
      <w:r>
        <w:rPr>
          <w:rFonts w:ascii="Arial" w:eastAsiaTheme="minorHAnsi" w:hAnsi="Arial" w:cstheme="minorBidi"/>
          <w:bCs w:val="0"/>
          <w:i w:val="0"/>
          <w:iCs w:val="0"/>
          <w:color w:val="auto"/>
          <w:sz w:val="18"/>
        </w:rPr>
        <w:t>Papildu atteikšanās sniegt garantijas.</w:t>
      </w:r>
      <w:r w:rsidR="00B07308">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Korporācija Microsoft nesniedz nekādas garantijas attiecībā uz funkcionalitāti, kas saistīta ar lietojumprogrammu Windows Media Player, pat ja jūsu lielapjoma licencēšanas līgumā ir noteikts citādi.</w:t>
      </w:r>
    </w:p>
    <w:p w:rsidR="0013412F" w:rsidRPr="00D54DC8" w:rsidRDefault="0013412F" w:rsidP="0013412F">
      <w:pPr>
        <w:pStyle w:val="PURHeading1"/>
      </w:pPr>
      <w:r>
        <w:t>Yammer</w:t>
      </w:r>
    </w:p>
    <w:p w:rsidR="0013412F" w:rsidRPr="00EB1828" w:rsidRDefault="0013412F" w:rsidP="0013412F">
      <w:pPr>
        <w:spacing w:before="100" w:beforeAutospacing="1" w:after="100" w:afterAutospacing="1"/>
        <w:ind w:left="274"/>
        <w:rPr>
          <w:lang w:val="es-ES"/>
        </w:rPr>
      </w:pPr>
      <w:r>
        <w:rPr>
          <w:rFonts w:cs="Arial"/>
          <w:bCs/>
          <w:color w:val="auto"/>
          <w:sz w:val="18"/>
          <w:szCs w:val="18"/>
        </w:rPr>
        <w:t>Programmatūra, kas savieno Microsoft Dynamics CRM ar Yammer, iespējos noteiktu datu koplietošanu abos pakalpojumos.</w:t>
      </w:r>
      <w:r w:rsidR="00B07308">
        <w:rPr>
          <w:rFonts w:cs="Arial"/>
          <w:bCs/>
          <w:color w:val="auto"/>
          <w:sz w:val="18"/>
          <w:szCs w:val="18"/>
        </w:rPr>
        <w:t xml:space="preserve"> </w:t>
      </w:r>
      <w:r>
        <w:rPr>
          <w:rFonts w:cs="Arial"/>
          <w:bCs/>
          <w:color w:val="auto"/>
          <w:sz w:val="18"/>
          <w:szCs w:val="18"/>
        </w:rPr>
        <w:t>Jūsu vai jūsu lietotāju virzienā uz pakalpojumu Yammer, izmantojot Microsoft Dynamics CRM, tiks pārsūtīti šādi dati: (i) ziņas; (ii) saites uz CRM ierakstiem; (iii) informācija, kas ir ietverta CRM ierakstu apraksta laukā, un (i</w:t>
      </w:r>
      <w:r w:rsidR="00A937B7">
        <w:rPr>
          <w:rFonts w:cs="Arial"/>
          <w:bCs/>
          <w:color w:val="auto"/>
          <w:sz w:val="18"/>
          <w:szCs w:val="18"/>
        </w:rPr>
        <w:t>v</w:t>
      </w:r>
      <w:r>
        <w:rPr>
          <w:rFonts w:cs="Arial"/>
          <w:bCs/>
          <w:color w:val="auto"/>
          <w:sz w:val="18"/>
          <w:szCs w:val="18"/>
        </w:rPr>
        <w:t xml:space="preserve">) jebkura cita darbība vai saturs, ko jūs vai jūsu lietotāji koplietojat pakalpojumā Yammer. </w:t>
      </w:r>
      <w:r w:rsidRPr="00EB1828">
        <w:rPr>
          <w:rFonts w:cs="Arial"/>
          <w:bCs/>
          <w:color w:val="auto"/>
          <w:sz w:val="18"/>
          <w:szCs w:val="18"/>
          <w:lang w:val="es-ES"/>
        </w:rPr>
        <w:t xml:space="preserve">Yammer lietošanas noteikumi ir pieejami vietnē </w:t>
      </w:r>
      <w:hyperlink r:id="rId76" w:history="1">
        <w:r w:rsidRPr="00EB1828">
          <w:rPr>
            <w:rFonts w:cs="Arial"/>
            <w:bCs/>
            <w:color w:val="auto"/>
            <w:sz w:val="18"/>
            <w:szCs w:val="18"/>
            <w:lang w:val="es-ES"/>
          </w:rPr>
          <w:t>https://www.yammer.com/about/terms/</w:t>
        </w:r>
      </w:hyperlink>
      <w:r w:rsidRPr="00EB1828">
        <w:rPr>
          <w:rFonts w:cs="Arial"/>
          <w:bCs/>
          <w:color w:val="auto"/>
          <w:sz w:val="18"/>
          <w:szCs w:val="18"/>
          <w:lang w:val="es-ES"/>
        </w:rPr>
        <w:t xml:space="preserve"> .</w:t>
      </w:r>
      <w:r w:rsidR="00B07308" w:rsidRPr="00EB1828">
        <w:rPr>
          <w:rFonts w:cs="Arial"/>
          <w:bCs/>
          <w:color w:val="auto"/>
          <w:sz w:val="18"/>
          <w:szCs w:val="18"/>
          <w:lang w:val="es-ES"/>
        </w:rPr>
        <w:t xml:space="preserve"> </w:t>
      </w:r>
      <w:r w:rsidRPr="00EB1828">
        <w:rPr>
          <w:rFonts w:cs="Arial"/>
          <w:bCs/>
          <w:color w:val="auto"/>
          <w:sz w:val="18"/>
          <w:szCs w:val="18"/>
          <w:lang w:val="es-ES"/>
        </w:rPr>
        <w:t xml:space="preserve">Pakalpojuma personas datu aizsardzības paziņojums ir pieejams vietnē </w:t>
      </w:r>
      <w:hyperlink r:id="rId77" w:history="1">
        <w:r w:rsidRPr="00EB1828">
          <w:rPr>
            <w:rFonts w:cs="Arial"/>
            <w:bCs/>
            <w:color w:val="auto"/>
            <w:sz w:val="18"/>
            <w:szCs w:val="18"/>
            <w:lang w:val="es-ES"/>
          </w:rPr>
          <w:t>https://www.yammer.com/about/privacy/</w:t>
        </w:r>
      </w:hyperlink>
      <w:r w:rsidRPr="00EB1828">
        <w:rPr>
          <w:rFonts w:cs="Arial"/>
          <w:bCs/>
          <w:color w:val="auto"/>
          <w:sz w:val="18"/>
          <w:szCs w:val="18"/>
          <w:lang w:val="es-ES"/>
        </w:rPr>
        <w:t>, un tas attiecas uz Klienta datiem, kas tiek nosūtīti uz pakalpojumu Yammer.</w:t>
      </w:r>
    </w:p>
    <w:p w:rsidR="007D63E7" w:rsidRPr="00EB1828" w:rsidRDefault="007D63E7">
      <w:pPr>
        <w:pStyle w:val="PURBody-Indented"/>
        <w:rPr>
          <w:lang w:val="es-ES"/>
        </w:rPr>
      </w:pPr>
    </w:p>
    <w:p w:rsidR="0082133B" w:rsidRPr="00EB1828" w:rsidRDefault="00147303" w:rsidP="00F03D68">
      <w:pPr>
        <w:pStyle w:val="PURBreadcrumb"/>
        <w:rPr>
          <w:lang w:val="es-ES"/>
        </w:rPr>
      </w:pPr>
      <w:hyperlink w:anchor="_Sec4" w:history="1">
        <w:r w:rsidR="00D23C6A" w:rsidRPr="00EB1828">
          <w:rPr>
            <w:rStyle w:val="Hyperlink"/>
            <w:szCs w:val="16"/>
            <w:lang w:val="es-ES"/>
          </w:rPr>
          <w:t>Saturs</w:t>
        </w:r>
      </w:hyperlink>
      <w:r w:rsidR="00D23C6A" w:rsidRPr="00EB1828">
        <w:rPr>
          <w:szCs w:val="16"/>
          <w:lang w:val="es-ES"/>
        </w:rPr>
        <w:t xml:space="preserve"> / </w:t>
      </w:r>
      <w:hyperlink w:anchor="General_License_Terms" w:history="1">
        <w:r w:rsidR="00F03D68" w:rsidRPr="00EB1828">
          <w:rPr>
            <w:rStyle w:val="Hyperlink"/>
            <w:lang w:val="es-ES"/>
          </w:rPr>
          <w:t>Vispārīgie noteikum</w:t>
        </w:r>
      </w:hyperlink>
      <w:r w:rsidR="0007456D" w:rsidRPr="00EB1828">
        <w:rPr>
          <w:lang w:val="es-ES"/>
        </w:rPr>
        <w:t xml:space="preserve"> </w:t>
      </w:r>
    </w:p>
    <w:bookmarkEnd w:id="377"/>
    <w:p w:rsidR="00F92C39" w:rsidRPr="00EB1828" w:rsidRDefault="00F92C39">
      <w:pPr>
        <w:pStyle w:val="PURSectionHeading"/>
        <w:pageBreakBefore/>
        <w:rPr>
          <w:lang w:val="es-ES"/>
        </w:rPr>
        <w:sectPr w:rsidR="00F92C39" w:rsidRPr="00EB1828" w:rsidSect="00C05AED">
          <w:headerReference w:type="default" r:id="rId78"/>
          <w:footerReference w:type="default" r:id="rId79"/>
          <w:type w:val="continuous"/>
          <w:pgSz w:w="12240" w:h="15840" w:code="1"/>
          <w:pgMar w:top="1170" w:right="720" w:bottom="720" w:left="720" w:header="432" w:footer="288" w:gutter="0"/>
          <w:cols w:space="360"/>
          <w:docGrid w:linePitch="360"/>
        </w:sectPr>
      </w:pPr>
    </w:p>
    <w:p w:rsidR="0082133B" w:rsidRPr="00EB1828" w:rsidRDefault="00FB0E7B">
      <w:pPr>
        <w:pStyle w:val="PURSectionHeading"/>
        <w:pageBreakBefore/>
        <w:rPr>
          <w:lang w:val="es-ES"/>
        </w:rPr>
      </w:pPr>
      <w:r w:rsidRPr="00EB1828">
        <w:rPr>
          <w:lang w:val="es-ES"/>
        </w:rPr>
        <w:lastRenderedPageBreak/>
        <w:t>Tiešsaistes pakalpojumu indekss</w:t>
      </w:r>
      <w:r>
        <w:fldChar w:fldCharType="begin"/>
      </w:r>
      <w:r w:rsidR="00ED4593" w:rsidRPr="00EB1828">
        <w:rPr>
          <w:lang w:val="es-ES"/>
        </w:rPr>
        <w:instrText>TC "</w:instrText>
      </w:r>
      <w:bookmarkStart w:id="379" w:name="_Toc374111699"/>
      <w:r w:rsidR="00ED4593" w:rsidRPr="00EB1828">
        <w:rPr>
          <w:lang w:val="es-ES"/>
        </w:rPr>
        <w:instrText>Tiešsaistes pakalpojumu indekss</w:instrText>
      </w:r>
      <w:bookmarkEnd w:id="379"/>
      <w:r w:rsidR="00ED4593" w:rsidRPr="00EB1828">
        <w:rPr>
          <w:lang w:val="es-ES"/>
        </w:rPr>
        <w:instrText xml:space="preserve">" \l 1 </w:instrText>
      </w:r>
      <w:r>
        <w:fldChar w:fldCharType="end"/>
      </w:r>
    </w:p>
    <w:p w:rsidR="00A412B6" w:rsidRDefault="0007456D" w:rsidP="0080499B">
      <w:pPr>
        <w:pStyle w:val="Index1"/>
        <w:tabs>
          <w:tab w:val="right" w:leader="dot" w:pos="5030"/>
        </w:tabs>
        <w:rPr>
          <w:noProof/>
          <w:color w:val="auto"/>
          <w:sz w:val="18"/>
        </w:rPr>
        <w:sectPr w:rsidR="00A412B6" w:rsidSect="00A412B6">
          <w:footerReference w:type="default" r:id="rId80"/>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A412B6" w:rsidRDefault="00A412B6">
      <w:pPr>
        <w:pStyle w:val="Index1"/>
        <w:tabs>
          <w:tab w:val="right" w:leader="dot" w:pos="5030"/>
        </w:tabs>
        <w:rPr>
          <w:noProof/>
        </w:rPr>
      </w:pPr>
      <w:r>
        <w:rPr>
          <w:noProof/>
        </w:rPr>
        <w:lastRenderedPageBreak/>
        <w:t>Bing Maps Enterprise Platform un Bing Maps Mobile Asset Management Platform, 37</w:t>
      </w:r>
    </w:p>
    <w:p w:rsidR="00A412B6" w:rsidRDefault="00A412B6">
      <w:pPr>
        <w:pStyle w:val="Index1"/>
        <w:tabs>
          <w:tab w:val="right" w:leader="dot" w:pos="5030"/>
        </w:tabs>
        <w:rPr>
          <w:noProof/>
        </w:rPr>
      </w:pPr>
      <w:r>
        <w:rPr>
          <w:noProof/>
        </w:rPr>
        <w:t>Datu zudumu novēršana, 16</w:t>
      </w:r>
    </w:p>
    <w:p w:rsidR="00A412B6" w:rsidRDefault="00A412B6">
      <w:pPr>
        <w:pStyle w:val="Index1"/>
        <w:tabs>
          <w:tab w:val="right" w:leader="dot" w:pos="5030"/>
        </w:tabs>
        <w:rPr>
          <w:noProof/>
        </w:rPr>
      </w:pPr>
      <w:r>
        <w:rPr>
          <w:noProof/>
        </w:rPr>
        <w:t>Duet Enterprise Online for Microsoft SharePoint and SAP, 17</w:t>
      </w:r>
    </w:p>
    <w:p w:rsidR="00A412B6" w:rsidRDefault="00A412B6">
      <w:pPr>
        <w:pStyle w:val="Index1"/>
        <w:tabs>
          <w:tab w:val="right" w:leader="dot" w:pos="5030"/>
        </w:tabs>
        <w:rPr>
          <w:noProof/>
        </w:rPr>
      </w:pPr>
      <w:r>
        <w:rPr>
          <w:noProof/>
        </w:rPr>
        <w:t>Exchange Hosted Encryption, 17</w:t>
      </w:r>
    </w:p>
    <w:p w:rsidR="00A412B6" w:rsidRDefault="00A412B6">
      <w:pPr>
        <w:pStyle w:val="Index1"/>
        <w:tabs>
          <w:tab w:val="right" w:leader="dot" w:pos="5030"/>
        </w:tabs>
        <w:rPr>
          <w:noProof/>
        </w:rPr>
      </w:pPr>
      <w:r>
        <w:rPr>
          <w:noProof/>
        </w:rPr>
        <w:t>Exchange Online Archiving, 18</w:t>
      </w:r>
    </w:p>
    <w:p w:rsidR="00A412B6" w:rsidRDefault="00A412B6">
      <w:pPr>
        <w:pStyle w:val="Index1"/>
        <w:tabs>
          <w:tab w:val="right" w:leader="dot" w:pos="5030"/>
        </w:tabs>
        <w:rPr>
          <w:noProof/>
        </w:rPr>
      </w:pPr>
      <w:r>
        <w:rPr>
          <w:noProof/>
        </w:rPr>
        <w:t>Exchange Online Archiving for Exchange Online, 17</w:t>
      </w:r>
    </w:p>
    <w:p w:rsidR="00A412B6" w:rsidRDefault="00A412B6">
      <w:pPr>
        <w:pStyle w:val="Index1"/>
        <w:tabs>
          <w:tab w:val="right" w:leader="dot" w:pos="5030"/>
        </w:tabs>
        <w:rPr>
          <w:noProof/>
        </w:rPr>
      </w:pPr>
      <w:r>
        <w:rPr>
          <w:noProof/>
        </w:rPr>
        <w:t>Exchange Online Kiosk, 18</w:t>
      </w:r>
    </w:p>
    <w:p w:rsidR="00A412B6" w:rsidRDefault="00A412B6">
      <w:pPr>
        <w:pStyle w:val="Index1"/>
        <w:tabs>
          <w:tab w:val="right" w:leader="dot" w:pos="5030"/>
        </w:tabs>
        <w:rPr>
          <w:noProof/>
        </w:rPr>
      </w:pPr>
      <w:r>
        <w:rPr>
          <w:noProof/>
        </w:rPr>
        <w:t>Exchange Online Plan 1, 18</w:t>
      </w:r>
    </w:p>
    <w:p w:rsidR="00A412B6" w:rsidRDefault="00A412B6">
      <w:pPr>
        <w:pStyle w:val="Index1"/>
        <w:tabs>
          <w:tab w:val="right" w:leader="dot" w:pos="5030"/>
        </w:tabs>
        <w:rPr>
          <w:noProof/>
        </w:rPr>
      </w:pPr>
      <w:r>
        <w:rPr>
          <w:noProof/>
        </w:rPr>
        <w:t>Exchange Online Plan 2, 19</w:t>
      </w:r>
    </w:p>
    <w:p w:rsidR="00A412B6" w:rsidRDefault="00A412B6">
      <w:pPr>
        <w:pStyle w:val="Index1"/>
        <w:tabs>
          <w:tab w:val="right" w:leader="dot" w:pos="5030"/>
        </w:tabs>
        <w:rPr>
          <w:noProof/>
        </w:rPr>
      </w:pPr>
      <w:r>
        <w:rPr>
          <w:noProof/>
        </w:rPr>
        <w:t>Exchange Online Protection, 19</w:t>
      </w:r>
    </w:p>
    <w:p w:rsidR="00A412B6" w:rsidRDefault="00A412B6">
      <w:pPr>
        <w:pStyle w:val="Index1"/>
        <w:tabs>
          <w:tab w:val="right" w:leader="dot" w:pos="5030"/>
        </w:tabs>
        <w:rPr>
          <w:noProof/>
        </w:rPr>
      </w:pPr>
      <w:r>
        <w:rPr>
          <w:noProof/>
        </w:rPr>
        <w:t>Forefront Online Protection for Exchange, 19</w:t>
      </w:r>
    </w:p>
    <w:p w:rsidR="00A412B6" w:rsidRDefault="00A412B6">
      <w:pPr>
        <w:pStyle w:val="Index1"/>
        <w:tabs>
          <w:tab w:val="right" w:leader="dot" w:pos="5030"/>
        </w:tabs>
        <w:rPr>
          <w:noProof/>
        </w:rPr>
      </w:pPr>
      <w:r>
        <w:rPr>
          <w:noProof/>
        </w:rPr>
        <w:t>Lync Online Plan 1, 20</w:t>
      </w:r>
    </w:p>
    <w:p w:rsidR="00A412B6" w:rsidRDefault="00A412B6">
      <w:pPr>
        <w:pStyle w:val="Index1"/>
        <w:tabs>
          <w:tab w:val="right" w:leader="dot" w:pos="5030"/>
        </w:tabs>
        <w:rPr>
          <w:noProof/>
        </w:rPr>
      </w:pPr>
      <w:r>
        <w:rPr>
          <w:noProof/>
        </w:rPr>
        <w:t>Lync Online Plan 2, 21</w:t>
      </w:r>
    </w:p>
    <w:p w:rsidR="00A412B6" w:rsidRDefault="00A412B6">
      <w:pPr>
        <w:pStyle w:val="Index1"/>
        <w:tabs>
          <w:tab w:val="right" w:leader="dot" w:pos="5030"/>
        </w:tabs>
        <w:rPr>
          <w:noProof/>
        </w:rPr>
      </w:pPr>
      <w:r>
        <w:rPr>
          <w:noProof/>
        </w:rPr>
        <w:t>Lync Online Plan 3, 21</w:t>
      </w:r>
    </w:p>
    <w:p w:rsidR="00A412B6" w:rsidRDefault="00A412B6">
      <w:pPr>
        <w:pStyle w:val="Index1"/>
        <w:tabs>
          <w:tab w:val="right" w:leader="dot" w:pos="5030"/>
        </w:tabs>
        <w:rPr>
          <w:noProof/>
        </w:rPr>
      </w:pPr>
      <w:r>
        <w:rPr>
          <w:noProof/>
        </w:rPr>
        <w:t>Microsoft Desktop Optimization Pack (MDOP), 30</w:t>
      </w:r>
    </w:p>
    <w:p w:rsidR="00A412B6" w:rsidRDefault="00A412B6">
      <w:pPr>
        <w:pStyle w:val="Index1"/>
        <w:tabs>
          <w:tab w:val="right" w:leader="dot" w:pos="5030"/>
        </w:tabs>
        <w:rPr>
          <w:noProof/>
        </w:rPr>
      </w:pPr>
      <w:r>
        <w:rPr>
          <w:noProof/>
        </w:rPr>
        <w:t>Microsoft Dynamics CRM Online Basic, 13</w:t>
      </w:r>
    </w:p>
    <w:p w:rsidR="00A412B6" w:rsidRDefault="00A412B6">
      <w:pPr>
        <w:pStyle w:val="Index1"/>
        <w:tabs>
          <w:tab w:val="right" w:leader="dot" w:pos="5030"/>
        </w:tabs>
        <w:rPr>
          <w:noProof/>
        </w:rPr>
      </w:pPr>
      <w:r>
        <w:rPr>
          <w:noProof/>
        </w:rPr>
        <w:t>Microsoft Dynamics CRM Online Essential, 13</w:t>
      </w:r>
    </w:p>
    <w:p w:rsidR="00A412B6" w:rsidRDefault="00A412B6">
      <w:pPr>
        <w:pStyle w:val="Index1"/>
        <w:tabs>
          <w:tab w:val="right" w:leader="dot" w:pos="5030"/>
        </w:tabs>
        <w:rPr>
          <w:noProof/>
        </w:rPr>
      </w:pPr>
      <w:r>
        <w:rPr>
          <w:noProof/>
        </w:rPr>
        <w:t>Microsoft Dynamics CRM Online Professional, 13</w:t>
      </w:r>
    </w:p>
    <w:p w:rsidR="00A412B6" w:rsidRDefault="00A412B6">
      <w:pPr>
        <w:pStyle w:val="Index1"/>
        <w:tabs>
          <w:tab w:val="right" w:leader="dot" w:pos="5030"/>
        </w:tabs>
        <w:rPr>
          <w:noProof/>
        </w:rPr>
      </w:pPr>
      <w:r>
        <w:rPr>
          <w:noProof/>
        </w:rPr>
        <w:t>Microsoft Learning E-Reference Library, 38</w:t>
      </w:r>
    </w:p>
    <w:p w:rsidR="00A412B6" w:rsidRDefault="00A412B6">
      <w:pPr>
        <w:pStyle w:val="Index1"/>
        <w:tabs>
          <w:tab w:val="right" w:leader="dot" w:pos="5030"/>
        </w:tabs>
        <w:rPr>
          <w:noProof/>
        </w:rPr>
      </w:pPr>
      <w:r>
        <w:rPr>
          <w:noProof/>
        </w:rPr>
        <w:t>Microsoft Learning IT Academy, 38</w:t>
      </w:r>
    </w:p>
    <w:p w:rsidR="00A412B6" w:rsidRDefault="00A412B6">
      <w:pPr>
        <w:pStyle w:val="Index1"/>
        <w:tabs>
          <w:tab w:val="right" w:leader="dot" w:pos="5030"/>
        </w:tabs>
        <w:rPr>
          <w:noProof/>
        </w:rPr>
      </w:pPr>
      <w:r>
        <w:rPr>
          <w:noProof/>
        </w:rPr>
        <w:lastRenderedPageBreak/>
        <w:t>Microsoft Rights Management, 22</w:t>
      </w:r>
    </w:p>
    <w:p w:rsidR="00A412B6" w:rsidRDefault="00A412B6">
      <w:pPr>
        <w:pStyle w:val="Index1"/>
        <w:tabs>
          <w:tab w:val="right" w:leader="dot" w:pos="5030"/>
        </w:tabs>
        <w:rPr>
          <w:noProof/>
        </w:rPr>
      </w:pPr>
      <w:r>
        <w:rPr>
          <w:noProof/>
        </w:rPr>
        <w:t>Office 365 Developer, 22</w:t>
      </w:r>
    </w:p>
    <w:p w:rsidR="00A412B6" w:rsidRDefault="00A412B6">
      <w:pPr>
        <w:pStyle w:val="Index1"/>
        <w:tabs>
          <w:tab w:val="right" w:leader="dot" w:pos="5030"/>
        </w:tabs>
        <w:rPr>
          <w:noProof/>
        </w:rPr>
      </w:pPr>
      <w:r>
        <w:rPr>
          <w:noProof/>
        </w:rPr>
        <w:t>Office 365 ProPlus, 14</w:t>
      </w:r>
    </w:p>
    <w:p w:rsidR="00A412B6" w:rsidRDefault="00A412B6">
      <w:pPr>
        <w:pStyle w:val="Index1"/>
        <w:tabs>
          <w:tab w:val="right" w:leader="dot" w:pos="5030"/>
        </w:tabs>
        <w:rPr>
          <w:noProof/>
        </w:rPr>
      </w:pPr>
      <w:r>
        <w:rPr>
          <w:noProof/>
        </w:rPr>
        <w:t>Office 365 Small Business, 22</w:t>
      </w:r>
    </w:p>
    <w:p w:rsidR="00A412B6" w:rsidRDefault="00A412B6">
      <w:pPr>
        <w:pStyle w:val="Index1"/>
        <w:tabs>
          <w:tab w:val="right" w:leader="dot" w:pos="5030"/>
        </w:tabs>
        <w:rPr>
          <w:noProof/>
        </w:rPr>
      </w:pPr>
      <w:r>
        <w:rPr>
          <w:noProof/>
        </w:rPr>
        <w:t>Office 365 Small Business Premium, 23</w:t>
      </w:r>
    </w:p>
    <w:p w:rsidR="00A412B6" w:rsidRDefault="00A412B6">
      <w:pPr>
        <w:pStyle w:val="Index1"/>
        <w:tabs>
          <w:tab w:val="right" w:leader="dot" w:pos="5030"/>
        </w:tabs>
        <w:rPr>
          <w:noProof/>
        </w:rPr>
      </w:pPr>
      <w:r>
        <w:rPr>
          <w:noProof/>
        </w:rPr>
        <w:t>Office Web Applications, 24</w:t>
      </w:r>
    </w:p>
    <w:p w:rsidR="00A412B6" w:rsidRDefault="00A412B6">
      <w:pPr>
        <w:pStyle w:val="Index1"/>
        <w:tabs>
          <w:tab w:val="right" w:leader="dot" w:pos="5030"/>
        </w:tabs>
        <w:rPr>
          <w:noProof/>
        </w:rPr>
      </w:pPr>
      <w:r>
        <w:rPr>
          <w:noProof/>
        </w:rPr>
        <w:t>Power BI pakalpojumam Office 365, 24</w:t>
      </w:r>
    </w:p>
    <w:p w:rsidR="00A412B6" w:rsidRDefault="00A412B6">
      <w:pPr>
        <w:pStyle w:val="Index1"/>
        <w:tabs>
          <w:tab w:val="right" w:leader="dot" w:pos="5030"/>
        </w:tabs>
        <w:rPr>
          <w:noProof/>
        </w:rPr>
      </w:pPr>
      <w:r>
        <w:rPr>
          <w:noProof/>
        </w:rPr>
        <w:t>Project Online, 24</w:t>
      </w:r>
    </w:p>
    <w:p w:rsidR="00A412B6" w:rsidRDefault="00A412B6">
      <w:pPr>
        <w:pStyle w:val="Index1"/>
        <w:tabs>
          <w:tab w:val="right" w:leader="dot" w:pos="5030"/>
        </w:tabs>
        <w:rPr>
          <w:noProof/>
        </w:rPr>
      </w:pPr>
      <w:r>
        <w:rPr>
          <w:noProof/>
        </w:rPr>
        <w:t>Project Pro for Office 365, 15</w:t>
      </w:r>
    </w:p>
    <w:p w:rsidR="00A412B6" w:rsidRDefault="00A412B6">
      <w:pPr>
        <w:pStyle w:val="Index1"/>
        <w:tabs>
          <w:tab w:val="right" w:leader="dot" w:pos="5030"/>
        </w:tabs>
        <w:rPr>
          <w:noProof/>
        </w:rPr>
      </w:pPr>
      <w:r>
        <w:rPr>
          <w:noProof/>
        </w:rPr>
        <w:t>SharePoint Online Kiosk, 25</w:t>
      </w:r>
    </w:p>
    <w:p w:rsidR="00A412B6" w:rsidRDefault="00A412B6">
      <w:pPr>
        <w:pStyle w:val="Index1"/>
        <w:tabs>
          <w:tab w:val="right" w:leader="dot" w:pos="5030"/>
        </w:tabs>
        <w:rPr>
          <w:noProof/>
        </w:rPr>
      </w:pPr>
      <w:r>
        <w:rPr>
          <w:noProof/>
        </w:rPr>
        <w:t>SharePoint Online Plan 1, 25</w:t>
      </w:r>
    </w:p>
    <w:p w:rsidR="00A412B6" w:rsidRDefault="00A412B6">
      <w:pPr>
        <w:pStyle w:val="Index1"/>
        <w:tabs>
          <w:tab w:val="right" w:leader="dot" w:pos="5030"/>
        </w:tabs>
        <w:rPr>
          <w:noProof/>
        </w:rPr>
      </w:pPr>
      <w:r>
        <w:rPr>
          <w:noProof/>
        </w:rPr>
        <w:t>SharePoint Online Plan 2, 25</w:t>
      </w:r>
    </w:p>
    <w:p w:rsidR="00A412B6" w:rsidRDefault="00A412B6">
      <w:pPr>
        <w:pStyle w:val="Index1"/>
        <w:tabs>
          <w:tab w:val="right" w:leader="dot" w:pos="5030"/>
        </w:tabs>
        <w:rPr>
          <w:noProof/>
        </w:rPr>
      </w:pPr>
      <w:r>
        <w:rPr>
          <w:noProof/>
        </w:rPr>
        <w:t>System Center Endpoint Protection, 38</w:t>
      </w:r>
    </w:p>
    <w:p w:rsidR="00A412B6" w:rsidRDefault="00A412B6">
      <w:pPr>
        <w:pStyle w:val="Index1"/>
        <w:tabs>
          <w:tab w:val="right" w:leader="dot" w:pos="5030"/>
        </w:tabs>
        <w:rPr>
          <w:noProof/>
        </w:rPr>
      </w:pPr>
      <w:r>
        <w:rPr>
          <w:noProof/>
        </w:rPr>
        <w:t>Translator API, 39</w:t>
      </w:r>
    </w:p>
    <w:p w:rsidR="00A412B6" w:rsidRDefault="00A412B6">
      <w:pPr>
        <w:pStyle w:val="Index1"/>
        <w:tabs>
          <w:tab w:val="right" w:leader="dot" w:pos="5030"/>
        </w:tabs>
        <w:rPr>
          <w:noProof/>
        </w:rPr>
      </w:pPr>
      <w:r>
        <w:rPr>
          <w:noProof/>
        </w:rPr>
        <w:t>Visio Pro for Office 365, 15</w:t>
      </w:r>
    </w:p>
    <w:p w:rsidR="00A412B6" w:rsidRDefault="00A412B6">
      <w:pPr>
        <w:pStyle w:val="Index1"/>
        <w:tabs>
          <w:tab w:val="right" w:leader="dot" w:pos="5030"/>
        </w:tabs>
        <w:rPr>
          <w:noProof/>
        </w:rPr>
      </w:pPr>
      <w:r>
        <w:rPr>
          <w:noProof/>
        </w:rPr>
        <w:t>Windows Azure Services, 26</w:t>
      </w:r>
    </w:p>
    <w:p w:rsidR="00A412B6" w:rsidRDefault="00A412B6">
      <w:pPr>
        <w:pStyle w:val="Index1"/>
        <w:tabs>
          <w:tab w:val="right" w:leader="dot" w:pos="5030"/>
        </w:tabs>
        <w:rPr>
          <w:noProof/>
        </w:rPr>
      </w:pPr>
      <w:r>
        <w:rPr>
          <w:noProof/>
        </w:rPr>
        <w:t>Windows Intune, 31</w:t>
      </w:r>
    </w:p>
    <w:p w:rsidR="00A412B6" w:rsidRDefault="00A412B6">
      <w:pPr>
        <w:pStyle w:val="Index1"/>
        <w:tabs>
          <w:tab w:val="right" w:leader="dot" w:pos="5030"/>
        </w:tabs>
        <w:rPr>
          <w:noProof/>
        </w:rPr>
      </w:pPr>
      <w:r>
        <w:rPr>
          <w:noProof/>
        </w:rPr>
        <w:t xml:space="preserve">Windows Intune Add-on for System Center Configuration </w:t>
      </w:r>
      <w:r>
        <w:rPr>
          <w:noProof/>
        </w:rPr>
        <w:br/>
        <w:t>Manager un System Center Endpoint Protection, 36</w:t>
      </w:r>
    </w:p>
    <w:p w:rsidR="00A412B6" w:rsidRDefault="00A412B6">
      <w:pPr>
        <w:pStyle w:val="Index1"/>
        <w:tabs>
          <w:tab w:val="right" w:leader="dot" w:pos="5030"/>
        </w:tabs>
        <w:rPr>
          <w:noProof/>
        </w:rPr>
      </w:pPr>
      <w:r>
        <w:rPr>
          <w:noProof/>
        </w:rPr>
        <w:t>Windows Intune ar Windows darbstacijas operētājsistēmu, 32</w:t>
      </w:r>
    </w:p>
    <w:p w:rsidR="00A412B6" w:rsidRDefault="00A412B6">
      <w:pPr>
        <w:pStyle w:val="Index1"/>
        <w:tabs>
          <w:tab w:val="right" w:leader="dot" w:pos="5030"/>
        </w:tabs>
        <w:rPr>
          <w:noProof/>
        </w:rPr>
      </w:pPr>
      <w:r>
        <w:rPr>
          <w:noProof/>
        </w:rPr>
        <w:t>Yammer Enterprise, 40</w:t>
      </w:r>
    </w:p>
    <w:p w:rsidR="00A412B6" w:rsidRDefault="00A412B6" w:rsidP="0080499B">
      <w:pPr>
        <w:pStyle w:val="Index1"/>
        <w:tabs>
          <w:tab w:val="right" w:leader="dot" w:pos="5030"/>
        </w:tabs>
        <w:rPr>
          <w:noProof/>
          <w:color w:val="auto"/>
          <w:sz w:val="18"/>
        </w:rPr>
        <w:sectPr w:rsidR="00A412B6" w:rsidSect="00A412B6">
          <w:type w:val="continuous"/>
          <w:pgSz w:w="12240" w:h="15840" w:code="1"/>
          <w:pgMar w:top="1170" w:right="720" w:bottom="720" w:left="720" w:header="432" w:footer="288" w:gutter="0"/>
          <w:cols w:num="2" w:space="720"/>
          <w:docGrid w:linePitch="360"/>
        </w:sectPr>
      </w:pPr>
    </w:p>
    <w:p w:rsidR="0080499B" w:rsidRPr="00D54DC8" w:rsidRDefault="0007456D" w:rsidP="0080499B">
      <w:pPr>
        <w:pStyle w:val="Index1"/>
        <w:tabs>
          <w:tab w:val="right" w:leader="dot" w:pos="5030"/>
        </w:tabs>
      </w:pPr>
      <w:r>
        <w:lastRenderedPageBreak/>
        <w:fldChar w:fldCharType="end"/>
      </w:r>
    </w:p>
    <w:p w:rsidR="0080499B" w:rsidRPr="00D54DC8" w:rsidRDefault="0080499B"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Default="001615F0" w:rsidP="001615F0">
      <w:pPr>
        <w:pStyle w:val="PURBody-Indented"/>
        <w:ind w:left="0"/>
      </w:pPr>
    </w:p>
    <w:p w:rsidR="00F03D68" w:rsidRDefault="00F03D68" w:rsidP="001615F0">
      <w:pPr>
        <w:pStyle w:val="PURBody-Indented"/>
        <w:ind w:left="0"/>
      </w:pPr>
    </w:p>
    <w:p w:rsidR="00F03D68" w:rsidRPr="00D54DC8" w:rsidRDefault="00F03D68" w:rsidP="001615F0">
      <w:pPr>
        <w:pStyle w:val="PURBody-Indented"/>
        <w:ind w:left="0"/>
      </w:pPr>
    </w:p>
    <w:p w:rsidR="001615F0" w:rsidRPr="00D54DC8" w:rsidRDefault="001615F0" w:rsidP="001615F0">
      <w:pPr>
        <w:pStyle w:val="PURBody-Indented"/>
        <w:ind w:left="0"/>
      </w:pPr>
    </w:p>
    <w:p w:rsidR="001615F0" w:rsidRPr="00F03D68" w:rsidRDefault="00147303" w:rsidP="00F03D68">
      <w:pPr>
        <w:pStyle w:val="PURBody-Indented"/>
        <w:ind w:left="0"/>
        <w:jc w:val="right"/>
        <w:rPr>
          <w:rFonts w:ascii="Arial Narrow" w:hAnsi="Arial Narrow"/>
          <w:sz w:val="16"/>
          <w:szCs w:val="16"/>
        </w:rPr>
      </w:pPr>
      <w:hyperlink w:anchor="_Sec4" w:history="1">
        <w:r w:rsidR="00F03D68" w:rsidRPr="00F03D68">
          <w:rPr>
            <w:rStyle w:val="Hyperlink"/>
            <w:rFonts w:ascii="Arial Narrow" w:hAnsi="Arial Narrow"/>
            <w:sz w:val="16"/>
            <w:szCs w:val="16"/>
          </w:rPr>
          <w:t>Saturs</w:t>
        </w:r>
      </w:hyperlink>
      <w:r w:rsidR="00F03D68" w:rsidRPr="00F03D68">
        <w:rPr>
          <w:rFonts w:ascii="Arial Narrow" w:hAnsi="Arial Narrow"/>
          <w:sz w:val="16"/>
          <w:szCs w:val="16"/>
        </w:rPr>
        <w:t xml:space="preserve"> / </w:t>
      </w:r>
      <w:hyperlink w:anchor="General_License_Terms" w:history="1">
        <w:r w:rsidR="00F03D68" w:rsidRPr="00F03D68">
          <w:rPr>
            <w:rStyle w:val="Hyperlink"/>
            <w:rFonts w:ascii="Arial Narrow" w:hAnsi="Arial Narrow"/>
            <w:sz w:val="16"/>
            <w:szCs w:val="16"/>
          </w:rPr>
          <w:t>Vispārīgie noteikum</w:t>
        </w:r>
      </w:hyperlink>
    </w:p>
    <w:p w:rsidR="001615F0" w:rsidRPr="00D54DC8" w:rsidRDefault="001615F0" w:rsidP="001615F0">
      <w:pPr>
        <w:pStyle w:val="PURBody-Indented"/>
        <w:ind w:left="0"/>
      </w:pPr>
    </w:p>
    <w:p w:rsidR="001615F0" w:rsidRPr="00D54DC8" w:rsidRDefault="00607022" w:rsidP="001615F0">
      <w:pPr>
        <w:pStyle w:val="PURBreadcrumb"/>
      </w:pPr>
      <w:r>
        <w:lastRenderedPageBreak/>
        <w:tab/>
      </w:r>
      <w:r w:rsidR="0007456D">
        <w:t xml:space="preserve"> </w:t>
      </w:r>
    </w:p>
    <w:sectPr w:rsidR="001615F0" w:rsidRPr="00D54DC8" w:rsidSect="00A412B6">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7303" w:rsidRDefault="00147303" w:rsidP="007C7D4D">
      <w:pPr>
        <w:spacing w:after="0"/>
      </w:pPr>
      <w:r>
        <w:separator/>
      </w:r>
    </w:p>
    <w:p w:rsidR="00147303" w:rsidRDefault="00147303"/>
  </w:endnote>
  <w:endnote w:type="continuationSeparator" w:id="0">
    <w:p w:rsidR="00147303" w:rsidRDefault="00147303" w:rsidP="007C7D4D">
      <w:pPr>
        <w:spacing w:after="0"/>
      </w:pPr>
      <w:r>
        <w:continuationSeparator/>
      </w:r>
    </w:p>
    <w:p w:rsidR="00147303" w:rsidRDefault="00147303"/>
  </w:endnote>
  <w:endnote w:type="continuationNotice" w:id="1">
    <w:p w:rsidR="00147303" w:rsidRDefault="0014730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1B0D96" w:rsidTr="00EF38CA">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1B0D96" w:rsidRDefault="001B0D96" w:rsidP="001B0D96">
          <w:pPr>
            <w:pStyle w:val="PURFooterText"/>
            <w:jc w:val="center"/>
          </w:pPr>
          <w:r>
            <w:t>Ievads</w:t>
          </w:r>
        </w:p>
      </w:tc>
      <w:tc>
        <w:tcPr>
          <w:tcW w:w="232" w:type="dxa"/>
        </w:tcPr>
        <w:p w:rsidR="001B0D96" w:rsidRDefault="001B0D96" w:rsidP="001B0D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1B0D96" w:rsidRDefault="001B0D96" w:rsidP="001B0D96">
          <w:pPr>
            <w:pStyle w:val="PURFooterText"/>
            <w:jc w:val="center"/>
          </w:pPr>
          <w:r>
            <w:t>Vispārīgie noteikumi</w:t>
          </w:r>
        </w:p>
      </w:tc>
      <w:tc>
        <w:tcPr>
          <w:tcW w:w="232" w:type="dxa"/>
        </w:tcPr>
        <w:p w:rsidR="001B0D96" w:rsidRDefault="001B0D96" w:rsidP="001B0D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1B0D96" w:rsidRDefault="001B0D96" w:rsidP="001B0D96">
          <w:pPr>
            <w:pStyle w:val="PURFooterText"/>
            <w:jc w:val="center"/>
          </w:pPr>
          <w:r>
            <w:t>Pakalpojumu noteikumi</w:t>
          </w:r>
        </w:p>
      </w:tc>
      <w:tc>
        <w:tcPr>
          <w:tcW w:w="184" w:type="dxa"/>
        </w:tcPr>
        <w:p w:rsidR="001B0D96" w:rsidRDefault="001B0D96" w:rsidP="001B0D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B0D96" w:rsidRDefault="001B0D96" w:rsidP="001B0D96">
          <w:pPr>
            <w:pStyle w:val="PURFooterText"/>
            <w:jc w:val="center"/>
          </w:pPr>
          <w:r>
            <w:t>Pielikumi</w:t>
          </w:r>
        </w:p>
      </w:tc>
      <w:tc>
        <w:tcPr>
          <w:tcW w:w="184" w:type="dxa"/>
        </w:tcPr>
        <w:p w:rsidR="001B0D96" w:rsidRDefault="001B0D96" w:rsidP="001B0D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B0D96" w:rsidRDefault="001B0D96" w:rsidP="001B0D96">
          <w:pPr>
            <w:pStyle w:val="PURFooterText"/>
            <w:jc w:val="center"/>
          </w:pPr>
          <w:r>
            <w:t>Tiešsaistes pakalpojumu indekss</w:t>
          </w:r>
        </w:p>
      </w:tc>
      <w:tc>
        <w:tcPr>
          <w:tcW w:w="184" w:type="dxa"/>
        </w:tcPr>
        <w:p w:rsidR="001B0D96" w:rsidRDefault="001B0D96" w:rsidP="001B0D9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B0D96" w:rsidRDefault="001B0D96">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1B0D96" w:rsidTr="00EF38CA">
      <w:tc>
        <w:tcPr>
          <w:cnfStyle w:val="000010000000" w:firstRow="0" w:lastRow="0" w:firstColumn="0" w:lastColumn="0" w:oddVBand="1" w:evenVBand="0" w:oddHBand="0" w:evenHBand="0" w:firstRowFirstColumn="0" w:firstRowLastColumn="0" w:lastRowFirstColumn="0" w:lastRowLastColumn="0"/>
          <w:tcW w:w="1435" w:type="dxa"/>
        </w:tcPr>
        <w:p w:rsidR="001B0D96" w:rsidRDefault="001B0D96" w:rsidP="001B0D96">
          <w:pPr>
            <w:pStyle w:val="PURFooterText"/>
            <w:jc w:val="center"/>
          </w:pPr>
          <w:r>
            <w:t>Ievads</w:t>
          </w:r>
        </w:p>
      </w:tc>
      <w:tc>
        <w:tcPr>
          <w:tcW w:w="232" w:type="dxa"/>
        </w:tcPr>
        <w:p w:rsidR="001B0D96" w:rsidRDefault="001B0D96" w:rsidP="001B0D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1B0D96" w:rsidRDefault="001B0D96" w:rsidP="001B0D96">
          <w:pPr>
            <w:pStyle w:val="PURFooterText"/>
            <w:jc w:val="center"/>
          </w:pPr>
          <w:r>
            <w:t>Vispārīgie noteikumi</w:t>
          </w:r>
        </w:p>
      </w:tc>
      <w:tc>
        <w:tcPr>
          <w:tcW w:w="232" w:type="dxa"/>
        </w:tcPr>
        <w:p w:rsidR="001B0D96" w:rsidRDefault="001B0D96" w:rsidP="001B0D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1B0D96" w:rsidRDefault="001B0D96" w:rsidP="001B0D96">
          <w:pPr>
            <w:pStyle w:val="PURFooterText"/>
            <w:jc w:val="center"/>
          </w:pPr>
          <w:r>
            <w:t>Pakalpojumu noteikumi</w:t>
          </w:r>
        </w:p>
      </w:tc>
      <w:tc>
        <w:tcPr>
          <w:tcW w:w="184" w:type="dxa"/>
        </w:tcPr>
        <w:p w:rsidR="001B0D96" w:rsidRDefault="001B0D96" w:rsidP="001B0D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B0D96" w:rsidRDefault="001B0D96" w:rsidP="001B0D96">
          <w:pPr>
            <w:pStyle w:val="PURFooterText"/>
            <w:jc w:val="center"/>
          </w:pPr>
          <w:r>
            <w:t>Pielikumi</w:t>
          </w:r>
        </w:p>
      </w:tc>
      <w:tc>
        <w:tcPr>
          <w:tcW w:w="184" w:type="dxa"/>
        </w:tcPr>
        <w:p w:rsidR="001B0D96" w:rsidRDefault="001B0D96" w:rsidP="001B0D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B0D96" w:rsidRDefault="001B0D96" w:rsidP="001B0D96">
          <w:pPr>
            <w:pStyle w:val="PURFooterText"/>
            <w:jc w:val="center"/>
          </w:pPr>
          <w:r>
            <w:t>Tiešsaistes pakalpojumu indekss</w:t>
          </w:r>
        </w:p>
      </w:tc>
      <w:tc>
        <w:tcPr>
          <w:tcW w:w="184" w:type="dxa"/>
        </w:tcPr>
        <w:p w:rsidR="001B0D96" w:rsidRDefault="001B0D96" w:rsidP="001B0D9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B0D96" w:rsidRDefault="001B0D96">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1B0D96" w:rsidTr="00FB0E7B">
      <w:tc>
        <w:tcPr>
          <w:cnfStyle w:val="000010000000" w:firstRow="0" w:lastRow="0" w:firstColumn="0" w:lastColumn="0" w:oddVBand="1" w:evenVBand="0" w:oddHBand="0" w:evenHBand="0" w:firstRowFirstColumn="0" w:firstRowLastColumn="0" w:lastRowFirstColumn="0" w:lastRowLastColumn="0"/>
          <w:tcW w:w="1435" w:type="dxa"/>
        </w:tcPr>
        <w:p w:rsidR="001B0D96" w:rsidRDefault="001B0D96" w:rsidP="00DC5352">
          <w:pPr>
            <w:pStyle w:val="PURFooterText"/>
            <w:jc w:val="center"/>
          </w:pPr>
          <w:r>
            <w:t>Ievads</w:t>
          </w:r>
        </w:p>
      </w:tc>
      <w:tc>
        <w:tcPr>
          <w:tcW w:w="232" w:type="dxa"/>
        </w:tcPr>
        <w:p w:rsidR="001B0D96" w:rsidRDefault="001B0D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B0D96" w:rsidRDefault="001B0D96" w:rsidP="00DC5352">
          <w:pPr>
            <w:pStyle w:val="PURFooterText"/>
            <w:jc w:val="center"/>
          </w:pPr>
          <w:r>
            <w:t>Vispārīgie noteikumi</w:t>
          </w:r>
        </w:p>
      </w:tc>
      <w:tc>
        <w:tcPr>
          <w:tcW w:w="232" w:type="dxa"/>
        </w:tcPr>
        <w:p w:rsidR="001B0D96" w:rsidRDefault="001B0D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1B0D96" w:rsidRDefault="001B0D96" w:rsidP="00DC5352">
          <w:pPr>
            <w:pStyle w:val="PURFooterText"/>
            <w:jc w:val="center"/>
          </w:pPr>
          <w:r>
            <w:t>Pakalpojumu noteikumi</w:t>
          </w:r>
        </w:p>
      </w:tc>
      <w:tc>
        <w:tcPr>
          <w:tcW w:w="184" w:type="dxa"/>
        </w:tcPr>
        <w:p w:rsidR="001B0D96" w:rsidRDefault="001B0D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B0D96" w:rsidRDefault="001B0D96" w:rsidP="00DC5352">
          <w:pPr>
            <w:pStyle w:val="PURFooterText"/>
            <w:jc w:val="center"/>
          </w:pPr>
          <w:r>
            <w:t>Pielikumi</w:t>
          </w:r>
        </w:p>
      </w:tc>
      <w:tc>
        <w:tcPr>
          <w:tcW w:w="184" w:type="dxa"/>
        </w:tcPr>
        <w:p w:rsidR="001B0D96" w:rsidRDefault="001B0D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B0D96" w:rsidRDefault="001B0D96" w:rsidP="00DC5352">
          <w:pPr>
            <w:pStyle w:val="PURFooterText"/>
            <w:jc w:val="center"/>
          </w:pPr>
          <w:r>
            <w:t>Tiešsaistes pakalpojumu indekss</w:t>
          </w:r>
        </w:p>
      </w:tc>
      <w:tc>
        <w:tcPr>
          <w:tcW w:w="184" w:type="dxa"/>
        </w:tcPr>
        <w:p w:rsidR="001B0D96" w:rsidRDefault="001B0D96"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B0D96" w:rsidRDefault="001B0D96">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0D96" w:rsidRDefault="001B0D96">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1B0D96" w:rsidTr="00FB0E7B">
      <w:tc>
        <w:tcPr>
          <w:cnfStyle w:val="000010000000" w:firstRow="0" w:lastRow="0" w:firstColumn="0" w:lastColumn="0" w:oddVBand="1" w:evenVBand="0" w:oddHBand="0" w:evenHBand="0" w:firstRowFirstColumn="0" w:firstRowLastColumn="0" w:lastRowFirstColumn="0" w:lastRowLastColumn="0"/>
          <w:tcW w:w="1435" w:type="dxa"/>
        </w:tcPr>
        <w:p w:rsidR="001B0D96" w:rsidRDefault="001B0D96" w:rsidP="00F75AA5">
          <w:pPr>
            <w:pStyle w:val="PURFooterText"/>
            <w:jc w:val="center"/>
          </w:pPr>
          <w:r>
            <w:t>Ievads</w:t>
          </w:r>
        </w:p>
      </w:tc>
      <w:tc>
        <w:tcPr>
          <w:tcW w:w="232" w:type="dxa"/>
        </w:tcPr>
        <w:p w:rsidR="001B0D96" w:rsidRDefault="001B0D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B0D96" w:rsidRDefault="001B0D96" w:rsidP="00F75AA5">
          <w:pPr>
            <w:pStyle w:val="PURFooterText"/>
            <w:jc w:val="center"/>
          </w:pPr>
          <w:r>
            <w:t>Vispārīgie noteikumi</w:t>
          </w:r>
        </w:p>
      </w:tc>
      <w:tc>
        <w:tcPr>
          <w:tcW w:w="232" w:type="dxa"/>
        </w:tcPr>
        <w:p w:rsidR="001B0D96" w:rsidRDefault="001B0D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B0D96" w:rsidRDefault="001B0D96" w:rsidP="00F75AA5">
          <w:pPr>
            <w:pStyle w:val="PURFooterText"/>
            <w:jc w:val="center"/>
          </w:pPr>
          <w:r>
            <w:t>Pakalpojumu noteikumi</w:t>
          </w:r>
        </w:p>
      </w:tc>
      <w:tc>
        <w:tcPr>
          <w:tcW w:w="184" w:type="dxa"/>
        </w:tcPr>
        <w:p w:rsidR="001B0D96" w:rsidRDefault="001B0D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1B0D96" w:rsidRDefault="001B0D96" w:rsidP="00F75AA5">
          <w:pPr>
            <w:pStyle w:val="PURFooterText"/>
            <w:jc w:val="center"/>
          </w:pPr>
          <w:r>
            <w:t>Pielikumi</w:t>
          </w:r>
        </w:p>
      </w:tc>
      <w:tc>
        <w:tcPr>
          <w:tcW w:w="184" w:type="dxa"/>
        </w:tcPr>
        <w:p w:rsidR="001B0D96" w:rsidRDefault="001B0D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B0D96" w:rsidRDefault="001B0D96" w:rsidP="00F75AA5">
          <w:pPr>
            <w:pStyle w:val="PURFooterText"/>
            <w:jc w:val="center"/>
          </w:pPr>
          <w:r>
            <w:t>Tiešsaistes pakalpojumu indekss</w:t>
          </w:r>
        </w:p>
      </w:tc>
      <w:tc>
        <w:tcPr>
          <w:tcW w:w="184" w:type="dxa"/>
        </w:tcPr>
        <w:p w:rsidR="001B0D96" w:rsidRDefault="001B0D9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B0D96" w:rsidRDefault="001B0D96">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0D96" w:rsidRDefault="001B0D96">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1B0D96" w:rsidTr="00FB0E7B">
      <w:tc>
        <w:tcPr>
          <w:cnfStyle w:val="000010000000" w:firstRow="0" w:lastRow="0" w:firstColumn="0" w:lastColumn="0" w:oddVBand="1" w:evenVBand="0" w:oddHBand="0" w:evenHBand="0" w:firstRowFirstColumn="0" w:firstRowLastColumn="0" w:lastRowFirstColumn="0" w:lastRowLastColumn="0"/>
          <w:tcW w:w="1435" w:type="dxa"/>
        </w:tcPr>
        <w:p w:rsidR="001B0D96" w:rsidRDefault="001B0D96" w:rsidP="00F75AA5">
          <w:pPr>
            <w:pStyle w:val="PURFooterText"/>
            <w:jc w:val="center"/>
          </w:pPr>
          <w:r>
            <w:t>Ievads</w:t>
          </w:r>
        </w:p>
      </w:tc>
      <w:tc>
        <w:tcPr>
          <w:tcW w:w="232" w:type="dxa"/>
        </w:tcPr>
        <w:p w:rsidR="001B0D96" w:rsidRDefault="001B0D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B0D96" w:rsidRDefault="001B0D96" w:rsidP="00F75AA5">
          <w:pPr>
            <w:pStyle w:val="PURFooterText"/>
            <w:jc w:val="center"/>
          </w:pPr>
          <w:r>
            <w:t>Vispārīgie noteikumi</w:t>
          </w:r>
        </w:p>
      </w:tc>
      <w:tc>
        <w:tcPr>
          <w:tcW w:w="232" w:type="dxa"/>
        </w:tcPr>
        <w:p w:rsidR="001B0D96" w:rsidRDefault="001B0D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B0D96" w:rsidRDefault="001B0D96" w:rsidP="00F75AA5">
          <w:pPr>
            <w:pStyle w:val="PURFooterText"/>
            <w:jc w:val="center"/>
          </w:pPr>
          <w:r>
            <w:t>Pakalpojumu noteikumi</w:t>
          </w:r>
        </w:p>
      </w:tc>
      <w:tc>
        <w:tcPr>
          <w:tcW w:w="184" w:type="dxa"/>
        </w:tcPr>
        <w:p w:rsidR="001B0D96" w:rsidRDefault="001B0D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B0D96" w:rsidRDefault="001B0D96" w:rsidP="00F75AA5">
          <w:pPr>
            <w:pStyle w:val="PURFooterText"/>
            <w:jc w:val="center"/>
          </w:pPr>
          <w:r>
            <w:t>Pielikumi</w:t>
          </w:r>
        </w:p>
      </w:tc>
      <w:tc>
        <w:tcPr>
          <w:tcW w:w="184" w:type="dxa"/>
        </w:tcPr>
        <w:p w:rsidR="001B0D96" w:rsidRDefault="001B0D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1B0D96" w:rsidRDefault="001B0D96" w:rsidP="00F75AA5">
          <w:pPr>
            <w:pStyle w:val="PURFooterText"/>
            <w:jc w:val="center"/>
          </w:pPr>
          <w:r>
            <w:t>Tiešsaistes pakalpojumu indekss</w:t>
          </w:r>
        </w:p>
      </w:tc>
      <w:tc>
        <w:tcPr>
          <w:tcW w:w="184" w:type="dxa"/>
        </w:tcPr>
        <w:p w:rsidR="001B0D96" w:rsidRDefault="001B0D9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B0D96" w:rsidRDefault="001B0D96">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7303" w:rsidRDefault="00147303" w:rsidP="007C7D4D">
      <w:pPr>
        <w:spacing w:after="0"/>
      </w:pPr>
      <w:r>
        <w:separator/>
      </w:r>
    </w:p>
    <w:p w:rsidR="00147303" w:rsidRDefault="00147303"/>
  </w:footnote>
  <w:footnote w:type="continuationSeparator" w:id="0">
    <w:p w:rsidR="00147303" w:rsidRDefault="00147303" w:rsidP="007C7D4D">
      <w:pPr>
        <w:spacing w:after="0"/>
      </w:pPr>
      <w:r>
        <w:continuationSeparator/>
      </w:r>
    </w:p>
    <w:p w:rsidR="00147303" w:rsidRDefault="00147303"/>
  </w:footnote>
  <w:footnote w:type="continuationNotice" w:id="1">
    <w:p w:rsidR="00147303" w:rsidRDefault="0014730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B0D96" w:rsidTr="00B15C1B">
      <w:tc>
        <w:tcPr>
          <w:tcW w:w="11016" w:type="dxa"/>
        </w:tcPr>
        <w:p w:rsidR="001B0D96" w:rsidRDefault="001B0D96" w:rsidP="00DA22E4">
          <w:pPr>
            <w:pStyle w:val="PURBody"/>
            <w:tabs>
              <w:tab w:val="left" w:pos="10062"/>
            </w:tabs>
          </w:pPr>
          <w:r>
            <w:t>Microsoft lielapjoma licencēšanas tiešsaistes pakalpojumu lietošanas noteikumi (Latviski (Latvian); 2014. gada janvārī)</w:t>
          </w:r>
          <w:r>
            <w:rPr>
              <w:rFonts w:cs="Arial"/>
              <w:szCs w:val="18"/>
            </w:rPr>
            <w:t xml:space="preserve"> </w:t>
          </w:r>
          <w:r>
            <w:rPr>
              <w:rFonts w:cs="Arial"/>
              <w:szCs w:val="18"/>
            </w:rPr>
            <w:tab/>
          </w:r>
          <w:r>
            <w:fldChar w:fldCharType="begin"/>
          </w:r>
          <w:r>
            <w:instrText xml:space="preserve"> PAGE \* MERGEFORMAT </w:instrText>
          </w:r>
          <w:r>
            <w:fldChar w:fldCharType="separate"/>
          </w:r>
          <w:r w:rsidR="00BB228F">
            <w:rPr>
              <w:noProof/>
            </w:rPr>
            <w:t>21</w:t>
          </w:r>
          <w:r>
            <w:fldChar w:fldCharType="end"/>
          </w:r>
        </w:p>
      </w:tc>
    </w:tr>
    <w:tr w:rsidR="001B0D96" w:rsidTr="00B15C1B">
      <w:tc>
        <w:tcPr>
          <w:tcW w:w="11016" w:type="dxa"/>
        </w:tcPr>
        <w:p w:rsidR="001B0D96" w:rsidRDefault="001B0D96"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1B0D96" w:rsidTr="005E0466">
      <w:tc>
        <w:tcPr>
          <w:tcW w:w="10800" w:type="dxa"/>
        </w:tcPr>
        <w:p w:rsidR="001B0D96" w:rsidRDefault="001B0D96" w:rsidP="00DA22E4">
          <w:pPr>
            <w:pStyle w:val="PURBody"/>
            <w:tabs>
              <w:tab w:val="left" w:pos="10062"/>
            </w:tabs>
          </w:pPr>
          <w:r>
            <w:t>Microsoft lielapjoma licencēšanas tiešsaistes pakalpojumu lietošanas noteikumi (Latviski (Latvian); 2014. gada janvārī)</w:t>
          </w:r>
          <w:r>
            <w:rPr>
              <w:rFonts w:cs="Arial"/>
              <w:szCs w:val="18"/>
            </w:rPr>
            <w:t xml:space="preserve"> </w:t>
          </w:r>
          <w:r>
            <w:rPr>
              <w:rFonts w:cs="Arial"/>
              <w:szCs w:val="18"/>
            </w:rPr>
            <w:tab/>
          </w:r>
          <w:r>
            <w:fldChar w:fldCharType="begin"/>
          </w:r>
          <w:r>
            <w:instrText xml:space="preserve"> PAGE \* MERGEFORMAT </w:instrText>
          </w:r>
          <w:r>
            <w:fldChar w:fldCharType="separate"/>
          </w:r>
          <w:r w:rsidR="00BB228F">
            <w:rPr>
              <w:noProof/>
            </w:rPr>
            <w:t>47</w:t>
          </w:r>
          <w:r>
            <w:fldChar w:fldCharType="end"/>
          </w:r>
        </w:p>
      </w:tc>
      <w:tc>
        <w:tcPr>
          <w:tcW w:w="10800" w:type="dxa"/>
        </w:tcPr>
        <w:p w:rsidR="001B0D96" w:rsidRDefault="001B0D96" w:rsidP="005E0466">
          <w:pPr>
            <w:pStyle w:val="PURBody"/>
            <w:tabs>
              <w:tab w:val="left" w:pos="10448"/>
            </w:tabs>
          </w:pPr>
        </w:p>
      </w:tc>
    </w:tr>
    <w:tr w:rsidR="001B0D96" w:rsidTr="005E0466">
      <w:tc>
        <w:tcPr>
          <w:tcW w:w="10800" w:type="dxa"/>
        </w:tcPr>
        <w:p w:rsidR="001B0D96" w:rsidRDefault="001B0D96" w:rsidP="005E0466">
          <w:pPr>
            <w:pStyle w:val="PURBody"/>
            <w:tabs>
              <w:tab w:val="left" w:pos="10448"/>
            </w:tabs>
          </w:pPr>
        </w:p>
      </w:tc>
      <w:tc>
        <w:tcPr>
          <w:tcW w:w="10800" w:type="dxa"/>
        </w:tcPr>
        <w:p w:rsidR="001B0D96" w:rsidRDefault="001B0D96"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3D62585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2004AF2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616AA77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40043ACE"/>
    <w:lvl w:ilvl="0" w:tplc="C0BA11F0">
      <w:start w:val="1"/>
      <w:numFmt w:val="lowerLetter"/>
      <w:lvlText w:val="%1."/>
      <w:lvlJc w:val="left"/>
      <w:pPr>
        <w:ind w:left="1080" w:hanging="360"/>
      </w:pPr>
      <w:rPr>
        <w:rFonts w:hint="default"/>
        <w:b/>
      </w:rPr>
    </w:lvl>
    <w:lvl w:ilvl="1" w:tplc="4C548832">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FD0EB432"/>
    <w:lvl w:ilvl="0" w:tplc="89284E04">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C23C0436"/>
    <w:lvl w:ilvl="0" w:tplc="02C0E428">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3A344742"/>
    <w:lvl w:ilvl="0" w:tplc="398403F8">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8AAC8C5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4C2213F2"/>
    <w:lvl w:ilvl="0" w:tplc="997819A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D744C8C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61BE501E"/>
    <w:lvl w:ilvl="0" w:tplc="F54AC20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88FC979A"/>
    <w:lvl w:ilvl="0" w:tplc="5FA0DF0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formatting="1" w:enforcement="1" w:cryptProviderType="rsaAES" w:cryptAlgorithmClass="hash" w:cryptAlgorithmType="typeAny" w:cryptAlgorithmSid="14" w:cryptSpinCount="100000" w:hash="lFHvrpG84Jwwo23Wyy4ergHejcw2s5ze0S0w1CcpKdXexp9qmBf2XLrV8y2SeWgpNccIuPRYugYR3xeDoPG5LA==" w:salt="OXGqJt7UcjvOJWM9pViQQ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0446"/>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0294"/>
    <w:rsid w:val="000E1AED"/>
    <w:rsid w:val="000E249E"/>
    <w:rsid w:val="000E4F88"/>
    <w:rsid w:val="000E5C28"/>
    <w:rsid w:val="000E6991"/>
    <w:rsid w:val="000E69C4"/>
    <w:rsid w:val="000E7AD0"/>
    <w:rsid w:val="000E7BA6"/>
    <w:rsid w:val="000F0E3C"/>
    <w:rsid w:val="000F4C8A"/>
    <w:rsid w:val="000F5049"/>
    <w:rsid w:val="000F6353"/>
    <w:rsid w:val="000F66D4"/>
    <w:rsid w:val="000F772C"/>
    <w:rsid w:val="000F7751"/>
    <w:rsid w:val="00102485"/>
    <w:rsid w:val="001034DB"/>
    <w:rsid w:val="0010427C"/>
    <w:rsid w:val="00105CE3"/>
    <w:rsid w:val="00107975"/>
    <w:rsid w:val="00110881"/>
    <w:rsid w:val="00111856"/>
    <w:rsid w:val="00113E08"/>
    <w:rsid w:val="00117141"/>
    <w:rsid w:val="001173B8"/>
    <w:rsid w:val="00120392"/>
    <w:rsid w:val="00120728"/>
    <w:rsid w:val="0012093E"/>
    <w:rsid w:val="0012165E"/>
    <w:rsid w:val="00122C13"/>
    <w:rsid w:val="00124D41"/>
    <w:rsid w:val="00125A1D"/>
    <w:rsid w:val="00125D8A"/>
    <w:rsid w:val="001261DC"/>
    <w:rsid w:val="00130BB6"/>
    <w:rsid w:val="0013133B"/>
    <w:rsid w:val="00131414"/>
    <w:rsid w:val="00132D1B"/>
    <w:rsid w:val="00132FC7"/>
    <w:rsid w:val="0013412F"/>
    <w:rsid w:val="00135EB5"/>
    <w:rsid w:val="001408E2"/>
    <w:rsid w:val="00140DF5"/>
    <w:rsid w:val="00141322"/>
    <w:rsid w:val="00141B77"/>
    <w:rsid w:val="001427A0"/>
    <w:rsid w:val="00142BF0"/>
    <w:rsid w:val="00142D80"/>
    <w:rsid w:val="001451B5"/>
    <w:rsid w:val="00145821"/>
    <w:rsid w:val="00145843"/>
    <w:rsid w:val="00146004"/>
    <w:rsid w:val="0014625F"/>
    <w:rsid w:val="00146B5B"/>
    <w:rsid w:val="00146B98"/>
    <w:rsid w:val="00146E91"/>
    <w:rsid w:val="00147303"/>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4C60"/>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AB9"/>
    <w:rsid w:val="001B0162"/>
    <w:rsid w:val="001B0D96"/>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79"/>
    <w:rsid w:val="00220DD7"/>
    <w:rsid w:val="00223FAB"/>
    <w:rsid w:val="002243AF"/>
    <w:rsid w:val="002244D0"/>
    <w:rsid w:val="002257C0"/>
    <w:rsid w:val="00232326"/>
    <w:rsid w:val="002334EE"/>
    <w:rsid w:val="002348C1"/>
    <w:rsid w:val="00235A4C"/>
    <w:rsid w:val="002369DD"/>
    <w:rsid w:val="00236F9E"/>
    <w:rsid w:val="00237C8C"/>
    <w:rsid w:val="0024288B"/>
    <w:rsid w:val="00244310"/>
    <w:rsid w:val="002450C1"/>
    <w:rsid w:val="00245FCD"/>
    <w:rsid w:val="0024603C"/>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67604"/>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59F2"/>
    <w:rsid w:val="002970BF"/>
    <w:rsid w:val="002A1032"/>
    <w:rsid w:val="002A13D4"/>
    <w:rsid w:val="002A177B"/>
    <w:rsid w:val="002A1DA7"/>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C74F0"/>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3BCA"/>
    <w:rsid w:val="002E43DF"/>
    <w:rsid w:val="002E5652"/>
    <w:rsid w:val="002E57B6"/>
    <w:rsid w:val="002E6C42"/>
    <w:rsid w:val="002E7821"/>
    <w:rsid w:val="002F091C"/>
    <w:rsid w:val="002F096C"/>
    <w:rsid w:val="002F0F74"/>
    <w:rsid w:val="002F28C9"/>
    <w:rsid w:val="002F311B"/>
    <w:rsid w:val="002F4F7A"/>
    <w:rsid w:val="002F5841"/>
    <w:rsid w:val="002F65FC"/>
    <w:rsid w:val="002F6F72"/>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850"/>
    <w:rsid w:val="00326C8F"/>
    <w:rsid w:val="00327D97"/>
    <w:rsid w:val="00330D67"/>
    <w:rsid w:val="00331D75"/>
    <w:rsid w:val="00331FB4"/>
    <w:rsid w:val="003322E1"/>
    <w:rsid w:val="003327CB"/>
    <w:rsid w:val="00332CF0"/>
    <w:rsid w:val="00334ACB"/>
    <w:rsid w:val="00335210"/>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27FC"/>
    <w:rsid w:val="003748ED"/>
    <w:rsid w:val="00375BEA"/>
    <w:rsid w:val="00375EB3"/>
    <w:rsid w:val="00377838"/>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1E72"/>
    <w:rsid w:val="00394100"/>
    <w:rsid w:val="00394D07"/>
    <w:rsid w:val="00396D3A"/>
    <w:rsid w:val="003A1DEE"/>
    <w:rsid w:val="003A215A"/>
    <w:rsid w:val="003A23DF"/>
    <w:rsid w:val="003A4439"/>
    <w:rsid w:val="003A4D4F"/>
    <w:rsid w:val="003A7B15"/>
    <w:rsid w:val="003A7CB7"/>
    <w:rsid w:val="003B04C5"/>
    <w:rsid w:val="003B0C05"/>
    <w:rsid w:val="003B0DE1"/>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3A9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4CFB"/>
    <w:rsid w:val="00434DAF"/>
    <w:rsid w:val="0043501E"/>
    <w:rsid w:val="00436334"/>
    <w:rsid w:val="004370C8"/>
    <w:rsid w:val="00437D5B"/>
    <w:rsid w:val="00437E4A"/>
    <w:rsid w:val="00440A1C"/>
    <w:rsid w:val="0044115F"/>
    <w:rsid w:val="00441463"/>
    <w:rsid w:val="00441826"/>
    <w:rsid w:val="00444BF3"/>
    <w:rsid w:val="00445208"/>
    <w:rsid w:val="00445B66"/>
    <w:rsid w:val="0045061A"/>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97608"/>
    <w:rsid w:val="004A0230"/>
    <w:rsid w:val="004A0C7A"/>
    <w:rsid w:val="004A2512"/>
    <w:rsid w:val="004A2EBA"/>
    <w:rsid w:val="004A3B6F"/>
    <w:rsid w:val="004A629B"/>
    <w:rsid w:val="004A65A9"/>
    <w:rsid w:val="004A6A84"/>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630"/>
    <w:rsid w:val="004C58A5"/>
    <w:rsid w:val="004C5D54"/>
    <w:rsid w:val="004C666F"/>
    <w:rsid w:val="004C7B4B"/>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3CCB"/>
    <w:rsid w:val="00504268"/>
    <w:rsid w:val="0050430D"/>
    <w:rsid w:val="00505BC9"/>
    <w:rsid w:val="005062A6"/>
    <w:rsid w:val="005063A7"/>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016"/>
    <w:rsid w:val="00571206"/>
    <w:rsid w:val="00573699"/>
    <w:rsid w:val="00573880"/>
    <w:rsid w:val="005808BA"/>
    <w:rsid w:val="00580F2E"/>
    <w:rsid w:val="0058289F"/>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2F2B"/>
    <w:rsid w:val="00604709"/>
    <w:rsid w:val="0060484A"/>
    <w:rsid w:val="0060609F"/>
    <w:rsid w:val="00606344"/>
    <w:rsid w:val="00607022"/>
    <w:rsid w:val="00607C19"/>
    <w:rsid w:val="006103EF"/>
    <w:rsid w:val="00613290"/>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054"/>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69E3"/>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39A2"/>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61E"/>
    <w:rsid w:val="00764DA0"/>
    <w:rsid w:val="0076624F"/>
    <w:rsid w:val="00770002"/>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774"/>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0C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9DA"/>
    <w:rsid w:val="007D5CAC"/>
    <w:rsid w:val="007D63E7"/>
    <w:rsid w:val="007D71DE"/>
    <w:rsid w:val="007D7C96"/>
    <w:rsid w:val="007D7CD1"/>
    <w:rsid w:val="007E0DD3"/>
    <w:rsid w:val="007E3BF8"/>
    <w:rsid w:val="007E3E4B"/>
    <w:rsid w:val="007E5306"/>
    <w:rsid w:val="007E6B27"/>
    <w:rsid w:val="007F032D"/>
    <w:rsid w:val="007F042D"/>
    <w:rsid w:val="007F4907"/>
    <w:rsid w:val="007F663D"/>
    <w:rsid w:val="007F6B5B"/>
    <w:rsid w:val="00802082"/>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2133B"/>
    <w:rsid w:val="00821D72"/>
    <w:rsid w:val="008223FF"/>
    <w:rsid w:val="00822828"/>
    <w:rsid w:val="00824226"/>
    <w:rsid w:val="00826292"/>
    <w:rsid w:val="008269AC"/>
    <w:rsid w:val="008269C6"/>
    <w:rsid w:val="00826F20"/>
    <w:rsid w:val="00831CB4"/>
    <w:rsid w:val="00832A0B"/>
    <w:rsid w:val="00835B90"/>
    <w:rsid w:val="00837073"/>
    <w:rsid w:val="008377BE"/>
    <w:rsid w:val="00841A88"/>
    <w:rsid w:val="00842011"/>
    <w:rsid w:val="00842FD7"/>
    <w:rsid w:val="00843427"/>
    <w:rsid w:val="00843E55"/>
    <w:rsid w:val="00846FEE"/>
    <w:rsid w:val="0084708E"/>
    <w:rsid w:val="008500E3"/>
    <w:rsid w:val="0085054C"/>
    <w:rsid w:val="00850937"/>
    <w:rsid w:val="00851C68"/>
    <w:rsid w:val="0085355B"/>
    <w:rsid w:val="008562F0"/>
    <w:rsid w:val="00856D6D"/>
    <w:rsid w:val="008576FB"/>
    <w:rsid w:val="0086037F"/>
    <w:rsid w:val="008604CD"/>
    <w:rsid w:val="008629F8"/>
    <w:rsid w:val="00863A0F"/>
    <w:rsid w:val="00863AB0"/>
    <w:rsid w:val="008640C8"/>
    <w:rsid w:val="008646CB"/>
    <w:rsid w:val="00865283"/>
    <w:rsid w:val="008655C4"/>
    <w:rsid w:val="00865993"/>
    <w:rsid w:val="00866865"/>
    <w:rsid w:val="008679F6"/>
    <w:rsid w:val="008709AC"/>
    <w:rsid w:val="0087112F"/>
    <w:rsid w:val="00871FC5"/>
    <w:rsid w:val="00872BA7"/>
    <w:rsid w:val="00873ED7"/>
    <w:rsid w:val="008748FC"/>
    <w:rsid w:val="00876C63"/>
    <w:rsid w:val="00880591"/>
    <w:rsid w:val="008815FC"/>
    <w:rsid w:val="00881663"/>
    <w:rsid w:val="0088234D"/>
    <w:rsid w:val="00883A7F"/>
    <w:rsid w:val="00884971"/>
    <w:rsid w:val="00884EF1"/>
    <w:rsid w:val="00886ED6"/>
    <w:rsid w:val="00887E33"/>
    <w:rsid w:val="00891C67"/>
    <w:rsid w:val="00892D0D"/>
    <w:rsid w:val="00892E16"/>
    <w:rsid w:val="00894336"/>
    <w:rsid w:val="0089539D"/>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C4F"/>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2037"/>
    <w:rsid w:val="009623FA"/>
    <w:rsid w:val="00963144"/>
    <w:rsid w:val="0096450B"/>
    <w:rsid w:val="009648BD"/>
    <w:rsid w:val="00964903"/>
    <w:rsid w:val="00967892"/>
    <w:rsid w:val="00967955"/>
    <w:rsid w:val="00967CAD"/>
    <w:rsid w:val="00971C49"/>
    <w:rsid w:val="00972D48"/>
    <w:rsid w:val="00973B20"/>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4707"/>
    <w:rsid w:val="009A58C4"/>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B74"/>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3CAB"/>
    <w:rsid w:val="00A03D46"/>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459A"/>
    <w:rsid w:val="00A3585D"/>
    <w:rsid w:val="00A36405"/>
    <w:rsid w:val="00A37821"/>
    <w:rsid w:val="00A37F83"/>
    <w:rsid w:val="00A400FC"/>
    <w:rsid w:val="00A412B6"/>
    <w:rsid w:val="00A4285B"/>
    <w:rsid w:val="00A4310E"/>
    <w:rsid w:val="00A4331F"/>
    <w:rsid w:val="00A43AD8"/>
    <w:rsid w:val="00A44A15"/>
    <w:rsid w:val="00A45DC8"/>
    <w:rsid w:val="00A461DF"/>
    <w:rsid w:val="00A475BD"/>
    <w:rsid w:val="00A50006"/>
    <w:rsid w:val="00A5083B"/>
    <w:rsid w:val="00A50954"/>
    <w:rsid w:val="00A527B6"/>
    <w:rsid w:val="00A532D9"/>
    <w:rsid w:val="00A61DB5"/>
    <w:rsid w:val="00A61FBC"/>
    <w:rsid w:val="00A628E2"/>
    <w:rsid w:val="00A634E2"/>
    <w:rsid w:val="00A636F7"/>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1F5F"/>
    <w:rsid w:val="00A937B7"/>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76CD"/>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53E4"/>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08"/>
    <w:rsid w:val="00B07313"/>
    <w:rsid w:val="00B0780A"/>
    <w:rsid w:val="00B07B8C"/>
    <w:rsid w:val="00B1028C"/>
    <w:rsid w:val="00B1142E"/>
    <w:rsid w:val="00B11661"/>
    <w:rsid w:val="00B13169"/>
    <w:rsid w:val="00B137FD"/>
    <w:rsid w:val="00B14013"/>
    <w:rsid w:val="00B15C1B"/>
    <w:rsid w:val="00B20626"/>
    <w:rsid w:val="00B23F46"/>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0B02"/>
    <w:rsid w:val="00B63189"/>
    <w:rsid w:val="00B632A5"/>
    <w:rsid w:val="00B64AA1"/>
    <w:rsid w:val="00B64D23"/>
    <w:rsid w:val="00B664ED"/>
    <w:rsid w:val="00B717F0"/>
    <w:rsid w:val="00B71E55"/>
    <w:rsid w:val="00B731B3"/>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5619"/>
    <w:rsid w:val="00BA6C1F"/>
    <w:rsid w:val="00BA7AC2"/>
    <w:rsid w:val="00BB228F"/>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5D6F"/>
    <w:rsid w:val="00BD74A5"/>
    <w:rsid w:val="00BD7C37"/>
    <w:rsid w:val="00BE185F"/>
    <w:rsid w:val="00BE3FFB"/>
    <w:rsid w:val="00BE638E"/>
    <w:rsid w:val="00BE65F4"/>
    <w:rsid w:val="00BE6CD3"/>
    <w:rsid w:val="00BF1988"/>
    <w:rsid w:val="00BF2DB9"/>
    <w:rsid w:val="00BF367A"/>
    <w:rsid w:val="00BF39D5"/>
    <w:rsid w:val="00BF46E2"/>
    <w:rsid w:val="00BF4BC1"/>
    <w:rsid w:val="00BF4ECC"/>
    <w:rsid w:val="00BF5D1E"/>
    <w:rsid w:val="00BF632F"/>
    <w:rsid w:val="00BF6839"/>
    <w:rsid w:val="00BF7E38"/>
    <w:rsid w:val="00C0346B"/>
    <w:rsid w:val="00C04261"/>
    <w:rsid w:val="00C04355"/>
    <w:rsid w:val="00C04BDE"/>
    <w:rsid w:val="00C055CB"/>
    <w:rsid w:val="00C05AED"/>
    <w:rsid w:val="00C06E41"/>
    <w:rsid w:val="00C0753E"/>
    <w:rsid w:val="00C1012F"/>
    <w:rsid w:val="00C10786"/>
    <w:rsid w:val="00C108A3"/>
    <w:rsid w:val="00C10ACB"/>
    <w:rsid w:val="00C10D8D"/>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1DBE"/>
    <w:rsid w:val="00C91FE3"/>
    <w:rsid w:val="00C93645"/>
    <w:rsid w:val="00C93977"/>
    <w:rsid w:val="00C93EF3"/>
    <w:rsid w:val="00C947C2"/>
    <w:rsid w:val="00C9495C"/>
    <w:rsid w:val="00C94DDA"/>
    <w:rsid w:val="00C9601A"/>
    <w:rsid w:val="00C9625A"/>
    <w:rsid w:val="00CA0A41"/>
    <w:rsid w:val="00CA139B"/>
    <w:rsid w:val="00CA2136"/>
    <w:rsid w:val="00CA373F"/>
    <w:rsid w:val="00CA5296"/>
    <w:rsid w:val="00CA52B1"/>
    <w:rsid w:val="00CA5698"/>
    <w:rsid w:val="00CA7C2B"/>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57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CF7747"/>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3503"/>
    <w:rsid w:val="00D23C6A"/>
    <w:rsid w:val="00D26CC4"/>
    <w:rsid w:val="00D26E9C"/>
    <w:rsid w:val="00D2788D"/>
    <w:rsid w:val="00D3427D"/>
    <w:rsid w:val="00D34905"/>
    <w:rsid w:val="00D34CF7"/>
    <w:rsid w:val="00D34E24"/>
    <w:rsid w:val="00D34F37"/>
    <w:rsid w:val="00D363C7"/>
    <w:rsid w:val="00D379D6"/>
    <w:rsid w:val="00D37DD3"/>
    <w:rsid w:val="00D40BAD"/>
    <w:rsid w:val="00D41592"/>
    <w:rsid w:val="00D41E25"/>
    <w:rsid w:val="00D42360"/>
    <w:rsid w:val="00D431C0"/>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74C"/>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D8"/>
    <w:rsid w:val="00D9005B"/>
    <w:rsid w:val="00D9497A"/>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32A0"/>
    <w:rsid w:val="00DF4C57"/>
    <w:rsid w:val="00DF65E9"/>
    <w:rsid w:val="00DF6EBE"/>
    <w:rsid w:val="00DF73B7"/>
    <w:rsid w:val="00E00B0B"/>
    <w:rsid w:val="00E01841"/>
    <w:rsid w:val="00E01B1A"/>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56AC"/>
    <w:rsid w:val="00E16CF2"/>
    <w:rsid w:val="00E16F35"/>
    <w:rsid w:val="00E172C6"/>
    <w:rsid w:val="00E17610"/>
    <w:rsid w:val="00E17660"/>
    <w:rsid w:val="00E2110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3E7"/>
    <w:rsid w:val="00E4595D"/>
    <w:rsid w:val="00E45AC7"/>
    <w:rsid w:val="00E45EEF"/>
    <w:rsid w:val="00E45F87"/>
    <w:rsid w:val="00E466C9"/>
    <w:rsid w:val="00E47D3A"/>
    <w:rsid w:val="00E47D3B"/>
    <w:rsid w:val="00E506B5"/>
    <w:rsid w:val="00E50C48"/>
    <w:rsid w:val="00E50C5B"/>
    <w:rsid w:val="00E511C0"/>
    <w:rsid w:val="00E51258"/>
    <w:rsid w:val="00E5161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56C"/>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1027"/>
    <w:rsid w:val="00EB1828"/>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034"/>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E4A"/>
    <w:rsid w:val="00EF38CA"/>
    <w:rsid w:val="00EF4259"/>
    <w:rsid w:val="00EF7649"/>
    <w:rsid w:val="00F0038C"/>
    <w:rsid w:val="00F026F4"/>
    <w:rsid w:val="00F033CF"/>
    <w:rsid w:val="00F0385D"/>
    <w:rsid w:val="00F03D68"/>
    <w:rsid w:val="00F04120"/>
    <w:rsid w:val="00F04581"/>
    <w:rsid w:val="00F049D7"/>
    <w:rsid w:val="00F04E4D"/>
    <w:rsid w:val="00F04EBB"/>
    <w:rsid w:val="00F06BCA"/>
    <w:rsid w:val="00F06DFD"/>
    <w:rsid w:val="00F07A87"/>
    <w:rsid w:val="00F07BAE"/>
    <w:rsid w:val="00F11BA8"/>
    <w:rsid w:val="00F14620"/>
    <w:rsid w:val="00F16EB5"/>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2329"/>
    <w:rsid w:val="00F52599"/>
    <w:rsid w:val="00F52BD1"/>
    <w:rsid w:val="00F52EF2"/>
    <w:rsid w:val="00F53AE5"/>
    <w:rsid w:val="00F53FD2"/>
    <w:rsid w:val="00F54020"/>
    <w:rsid w:val="00F558B1"/>
    <w:rsid w:val="00F559DA"/>
    <w:rsid w:val="00F5653F"/>
    <w:rsid w:val="00F5795B"/>
    <w:rsid w:val="00F601CC"/>
    <w:rsid w:val="00F6186A"/>
    <w:rsid w:val="00F6282D"/>
    <w:rsid w:val="00F64198"/>
    <w:rsid w:val="00F6473D"/>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171D"/>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A9F"/>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5218104-BA1D-4A2E-BAC0-2D99D294C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lv-lv&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indows.microsoft.com/en-US/windows/help/genuine/faq"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ww.windowsazure.com/en-us/support/sla/" TargetMode="External"/><Relationship Id="rId50" Type="http://schemas.openxmlformats.org/officeDocument/2006/relationships/hyperlink" Target="http://go.microsoft.com/fwlink/?LinkID=301900&amp;clcid=0x409" TargetMode="External"/><Relationship Id="rId55" Type="http://schemas.openxmlformats.org/officeDocument/2006/relationships/hyperlink" Target="file:///C:\Users\dhnair\Desktop\CRM%20use%20rights\PUR%20with%20CRM%20changes03_26.docx" TargetMode="External"/><Relationship Id="rId63" Type="http://schemas.openxmlformats.org/officeDocument/2006/relationships/hyperlink" Target="file:///C:\Users\dhnair\Desktop\CRM%20use%20rights\PUR%20with%20CRM%20changes03_26.docx" TargetMode="External"/><Relationship Id="rId68" Type="http://schemas.openxmlformats.org/officeDocument/2006/relationships/hyperlink" Target="file:///C:\Users\dhnair\Desktop\CRM%20use%20rights\PUR%20with%20CRM%20changes03_26.docx" TargetMode="External"/><Relationship Id="rId76" Type="http://schemas.openxmlformats.org/officeDocument/2006/relationships/hyperlink" Target="https://www.yammer.com/about/terms/" TargetMode="External"/><Relationship Id="rId7" Type="http://schemas.openxmlformats.org/officeDocument/2006/relationships/styles" Target="styles.xml"/><Relationship Id="rId71"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file:///C:\Users\dhnair\Desktop\CRM%20use%20rights\PUR%20with%20CRM%20changes03_26.docx"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file:///C:\Users\dhnair\Desktop\CRM%20use%20rights\PUR%20with%20CRM%20changes03_26.docx" TargetMode="External"/><Relationship Id="rId58" Type="http://schemas.openxmlformats.org/officeDocument/2006/relationships/hyperlink" Target="http://go.microsoft.com/fwlink/?Linkid=104612" TargetMode="External"/><Relationship Id="rId66" Type="http://schemas.openxmlformats.org/officeDocument/2006/relationships/hyperlink" Target="http://go.microsoft.com/fwlink/p/?LinkID=66121" TargetMode="External"/><Relationship Id="rId74" Type="http://schemas.openxmlformats.org/officeDocument/2006/relationships/hyperlink" Target="http://microsoft.com/licensing/contracts" TargetMode="External"/><Relationship Id="rId79" Type="http://schemas.openxmlformats.org/officeDocument/2006/relationships/footer" Target="footer4.xml"/><Relationship Id="rId5" Type="http://schemas.openxmlformats.org/officeDocument/2006/relationships/customXml" Target="../customXml/item5.xml"/><Relationship Id="rId61" Type="http://schemas.openxmlformats.org/officeDocument/2006/relationships/hyperlink" Target="http://choice.live.com/" TargetMode="External"/><Relationship Id="rId82"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http://xbox.com/legal/livetou" TargetMode="External"/><Relationship Id="rId65" Type="http://schemas.openxmlformats.org/officeDocument/2006/relationships/hyperlink" Target="http://go.microsoft.com/fwlink/p/?LinkID=223436" TargetMode="External"/><Relationship Id="rId73" Type="http://schemas.openxmlformats.org/officeDocument/2006/relationships/hyperlink" Target="http://go.microsoft.com/fwlink/?LinkID=248686" TargetMode="External"/><Relationship Id="rId78" Type="http://schemas.openxmlformats.org/officeDocument/2006/relationships/header" Target="header2.xml"/><Relationship Id="rId8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www.windowsazure.com/en-us/home/features/overview/" TargetMode="External"/><Relationship Id="rId56" Type="http://schemas.openxmlformats.org/officeDocument/2006/relationships/hyperlink" Target="http://go.microsoft.com/fwlink/?Linkid=104610" TargetMode="External"/><Relationship Id="rId64" Type="http://schemas.openxmlformats.org/officeDocument/2006/relationships/hyperlink" Target="http://go.microsoft.com/fwlink/p/?LinkID=66121" TargetMode="External"/><Relationship Id="rId69" Type="http://schemas.openxmlformats.org/officeDocument/2006/relationships/hyperlink" Target="http://www.microsofttranslator.com/attribution" TargetMode="External"/><Relationship Id="rId77"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go.microsoft.com/?linkid=9710837" TargetMode="External"/><Relationship Id="rId80"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file:///C:\Users\dhnair\Desktop\CRM%20use%20rights\PUR%20with%20CRM%20changes03_26.docx" TargetMode="Externa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http://go.microsoft.com/fwlink/?linkid=248238" TargetMode="External"/><Relationship Id="rId67" Type="http://schemas.openxmlformats.org/officeDocument/2006/relationships/hyperlink" Target="http://microsoft.com/itacademy" TargetMode="External"/><Relationship Id="rId20" Type="http://schemas.openxmlformats.org/officeDocument/2006/relationships/hyperlink" Target="http://www.microsoft.com/online/legal/?langid=lv-lv&amp;docid=5"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file:///C:\Users\dhnair\Desktop\CRM%20use%20rights\PUR%20with%20CRM%20changes03_26.docx" TargetMode="External"/><Relationship Id="rId62" Type="http://schemas.openxmlformats.org/officeDocument/2006/relationships/hyperlink" Target="http://go.microsoft.com/fwlink/?linkid=248532" TargetMode="External"/><Relationship Id="rId70" Type="http://schemas.openxmlformats.org/officeDocument/2006/relationships/hyperlink" Target="https://www.yammer.com/about/privacy" TargetMode="External"/><Relationship Id="rId75" Type="http://schemas.openxmlformats.org/officeDocument/2006/relationships/hyperlink" Target="http://www.mpegla.com/index1.cfm"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lv-lv/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104611"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07D5FD5-CCE0-41A8-BA88-E70F9B525A71}">
  <ds:schemaRefs>
    <ds:schemaRef ds:uri="http://schemas.openxmlformats.org/officeDocument/2006/bibliography"/>
  </ds:schemaRefs>
</ds:datastoreItem>
</file>

<file path=customXml/itemProps5.xml><?xml version="1.0" encoding="utf-8"?>
<ds:datastoreItem xmlns:ds="http://schemas.openxmlformats.org/officeDocument/2006/customXml" ds:itemID="{AE647FD9-AE2A-4B59-87AE-AD98510A64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27078</Words>
  <Characters>154349</Characters>
  <Application>Microsoft Office Word</Application>
  <DocSecurity>0</DocSecurity>
  <Lines>1286</Lines>
  <Paragraphs>362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181065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2013-12-09T14:33:00Z</cp:lastPrinted>
  <dcterms:created xsi:type="dcterms:W3CDTF">2013-12-27T20:29:00Z</dcterms:created>
  <dcterms:modified xsi:type="dcterms:W3CDTF">2013-12-27T20:29:00Z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