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8D9" w:rsidRPr="00043184" w:rsidRDefault="002538D9" w:rsidP="002538D9">
      <w:pPr>
        <w:pStyle w:val="PURTOCHeader"/>
        <w:rPr>
          <w:lang w:val="pl-PL"/>
        </w:rPr>
      </w:pPr>
      <w:bookmarkStart w:id="0" w:name="_GoBack"/>
      <w:bookmarkEnd w:id="0"/>
    </w:p>
    <w:p w:rsidR="002538D9" w:rsidRPr="00043184" w:rsidRDefault="002538D9" w:rsidP="002538D9">
      <w:pPr>
        <w:pStyle w:val="PURTOCHeader"/>
        <w:rPr>
          <w:lang w:val="pl-PL"/>
        </w:rPr>
      </w:pPr>
      <w:r w:rsidRPr="00043184">
        <w:rPr>
          <w:noProof/>
        </w:rPr>
        <w:drawing>
          <wp:anchor distT="0" distB="0" distL="114300" distR="114300" simplePos="0" relativeHeight="251659264" behindDoc="0" locked="0" layoutInCell="1" allowOverlap="1" wp14:anchorId="14F2611E" wp14:editId="31847F43">
            <wp:simplePos x="0" y="0"/>
            <wp:positionH relativeFrom="column">
              <wp:posOffset>-457200</wp:posOffset>
            </wp:positionH>
            <wp:positionV relativeFrom="paragraph">
              <wp:posOffset>-1142365</wp:posOffset>
            </wp:positionV>
            <wp:extent cx="7803515" cy="1304925"/>
            <wp:effectExtent l="19050" t="0" r="6985" b="0"/>
            <wp:wrapNone/>
            <wp:docPr id="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srcRect/>
                    <a:stretch>
                      <a:fillRect/>
                    </a:stretch>
                  </pic:blipFill>
                  <pic:spPr bwMode="auto">
                    <a:xfrm>
                      <a:off x="0" y="0"/>
                      <a:ext cx="7803515" cy="1304925"/>
                    </a:xfrm>
                    <a:prstGeom prst="rect">
                      <a:avLst/>
                    </a:prstGeom>
                    <a:noFill/>
                    <a:ln w="9525">
                      <a:noFill/>
                      <a:miter lim="800000"/>
                      <a:headEnd/>
                      <a:tailEnd/>
                    </a:ln>
                  </pic:spPr>
                </pic:pic>
              </a:graphicData>
            </a:graphic>
          </wp:anchor>
        </w:drawing>
      </w:r>
    </w:p>
    <w:p w:rsidR="002538D9" w:rsidRPr="00043184" w:rsidRDefault="002538D9" w:rsidP="002538D9">
      <w:pPr>
        <w:rPr>
          <w:lang w:val="pl-PL"/>
        </w:rPr>
      </w:pPr>
      <w:r w:rsidRPr="00043184">
        <w:rPr>
          <w:lang w:val="pl-PL"/>
        </w:rPr>
        <w:t xml:space="preserve"> </w:t>
      </w:r>
    </w:p>
    <w:p w:rsidR="002538D9" w:rsidRPr="00043184" w:rsidRDefault="002538D9" w:rsidP="002538D9">
      <w:pPr>
        <w:pStyle w:val="PURTOCHeader1"/>
        <w:ind w:left="42"/>
        <w:rPr>
          <w:lang w:val="pl-PL"/>
        </w:rPr>
      </w:pPr>
      <w:r w:rsidRPr="00043184">
        <w:rPr>
          <w:lang w:val="pl-PL"/>
        </w:rPr>
        <w:t>Program Licencjonowania Zbiorowego Microsoft</w:t>
      </w:r>
    </w:p>
    <w:p w:rsidR="002538D9" w:rsidRPr="00043184" w:rsidRDefault="002538D9" w:rsidP="002538D9">
      <w:pPr>
        <w:pStyle w:val="PURTitlePage"/>
        <w:rPr>
          <w:lang w:val="pl-PL"/>
        </w:rPr>
      </w:pPr>
      <w:r w:rsidRPr="00043184">
        <w:rPr>
          <w:lang w:val="pl-PL"/>
        </w:rPr>
        <w:t xml:space="preserve">Prawa do korzystania </w:t>
      </w:r>
      <w:r>
        <w:rPr>
          <w:lang w:val="pl-PL"/>
        </w:rPr>
        <w:br/>
      </w:r>
      <w:r w:rsidRPr="00043184">
        <w:rPr>
          <w:lang w:val="pl-PL"/>
        </w:rPr>
        <w:t>z usług online</w:t>
      </w:r>
    </w:p>
    <w:p w:rsidR="002538D9" w:rsidRPr="00043184" w:rsidRDefault="002538D9" w:rsidP="002538D9">
      <w:pPr>
        <w:rPr>
          <w:lang w:val="pl-PL"/>
        </w:rPr>
      </w:pPr>
    </w:p>
    <w:p w:rsidR="002538D9" w:rsidRPr="00043184" w:rsidRDefault="002538D9" w:rsidP="002538D9">
      <w:pPr>
        <w:rPr>
          <w:lang w:val="pl-PL"/>
        </w:rPr>
      </w:pPr>
      <w:r w:rsidRPr="00043184">
        <w:rPr>
          <w:lang w:val="pl-PL"/>
        </w:rPr>
        <w:t>Wersja polska | styczeń 2013 r.</w:t>
      </w:r>
    </w:p>
    <w:p w:rsidR="002538D9" w:rsidRPr="00043184" w:rsidRDefault="002538D9" w:rsidP="002538D9">
      <w:pPr>
        <w:rPr>
          <w:lang w:val="pl-PL"/>
        </w:rPr>
      </w:pPr>
      <w:r w:rsidRPr="00043184">
        <w:rPr>
          <w:lang w:val="pl-PL"/>
        </w:rPr>
        <w:t xml:space="preserve"> </w:t>
      </w:r>
    </w:p>
    <w:p w:rsidR="002538D9" w:rsidRPr="00043184" w:rsidRDefault="002538D9" w:rsidP="002538D9">
      <w:pPr>
        <w:pStyle w:val="PURTOCHeader"/>
        <w:rPr>
          <w:lang w:val="pl-PL"/>
        </w:rPr>
      </w:pPr>
      <w:r w:rsidRPr="00043184">
        <w:rPr>
          <w:noProof/>
        </w:rPr>
        <w:drawing>
          <wp:anchor distT="0" distB="0" distL="114300" distR="114300" simplePos="0" relativeHeight="251660288" behindDoc="0" locked="1" layoutInCell="1" allowOverlap="1" wp14:anchorId="322BD098" wp14:editId="55EE15A2">
            <wp:simplePos x="0" y="0"/>
            <wp:positionH relativeFrom="column">
              <wp:posOffset>-459105</wp:posOffset>
            </wp:positionH>
            <wp:positionV relativeFrom="paragraph">
              <wp:posOffset>3514725</wp:posOffset>
            </wp:positionV>
            <wp:extent cx="7799705" cy="1307465"/>
            <wp:effectExtent l="19050" t="0" r="0" b="0"/>
            <wp:wrapNone/>
            <wp:docPr id="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srcRect/>
                    <a:stretch>
                      <a:fillRect/>
                    </a:stretch>
                  </pic:blipFill>
                  <pic:spPr bwMode="auto">
                    <a:xfrm>
                      <a:off x="0" y="0"/>
                      <a:ext cx="7799705" cy="1307465"/>
                    </a:xfrm>
                    <a:prstGeom prst="rect">
                      <a:avLst/>
                    </a:prstGeom>
                    <a:noFill/>
                    <a:ln w="9525">
                      <a:noFill/>
                      <a:miter lim="800000"/>
                      <a:headEnd/>
                      <a:tailEnd/>
                    </a:ln>
                  </pic:spPr>
                </pic:pic>
              </a:graphicData>
            </a:graphic>
          </wp:anchor>
        </w:drawing>
      </w:r>
    </w:p>
    <w:p w:rsidR="002538D9" w:rsidRPr="00043184" w:rsidRDefault="002538D9" w:rsidP="002538D9">
      <w:pPr>
        <w:rPr>
          <w:lang w:val="pl-PL"/>
        </w:rPr>
      </w:pPr>
      <w:r>
        <w:rPr>
          <w:noProof/>
        </w:rPr>
        <w:drawing>
          <wp:anchor distT="0" distB="0" distL="114300" distR="114300" simplePos="0" relativeHeight="251662336" behindDoc="0" locked="0" layoutInCell="1" allowOverlap="1" wp14:anchorId="664FFCC7" wp14:editId="25A14CF7">
            <wp:simplePos x="457200" y="7162800"/>
            <wp:positionH relativeFrom="margin">
              <wp:align>center</wp:align>
            </wp:positionH>
            <wp:positionV relativeFrom="margin">
              <wp:align>bottom</wp:align>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8">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2538D9" w:rsidRPr="00043184" w:rsidRDefault="002538D9" w:rsidP="002538D9">
      <w:pPr>
        <w:rPr>
          <w:lang w:val="pl-PL"/>
        </w:rPr>
      </w:pPr>
    </w:p>
    <w:p w:rsidR="002538D9" w:rsidRPr="00043184" w:rsidRDefault="002538D9" w:rsidP="002538D9">
      <w:pPr>
        <w:rPr>
          <w:lang w:val="pl-PL"/>
        </w:rPr>
      </w:pPr>
    </w:p>
    <w:p w:rsidR="002538D9" w:rsidRPr="00043184" w:rsidRDefault="002538D9" w:rsidP="002538D9">
      <w:pPr>
        <w:rPr>
          <w:lang w:val="pl-PL"/>
        </w:rPr>
      </w:pPr>
    </w:p>
    <w:p w:rsidR="002538D9" w:rsidRPr="00043184" w:rsidRDefault="002538D9" w:rsidP="002538D9">
      <w:pPr>
        <w:rPr>
          <w:lang w:val="pl-PL"/>
        </w:rPr>
      </w:pPr>
    </w:p>
    <w:p w:rsidR="002538D9" w:rsidRPr="00043184" w:rsidRDefault="002538D9" w:rsidP="002538D9">
      <w:pPr>
        <w:rPr>
          <w:lang w:val="pl-PL"/>
        </w:rPr>
      </w:pPr>
    </w:p>
    <w:p w:rsidR="002538D9" w:rsidRPr="00043184" w:rsidRDefault="002538D9" w:rsidP="002538D9">
      <w:pPr>
        <w:rPr>
          <w:lang w:val="pl-PL"/>
        </w:rPr>
      </w:pPr>
    </w:p>
    <w:p w:rsidR="002538D9" w:rsidRPr="00043184" w:rsidRDefault="002538D9" w:rsidP="002538D9">
      <w:pPr>
        <w:jc w:val="right"/>
        <w:rPr>
          <w:lang w:val="pl-PL"/>
        </w:rPr>
      </w:pPr>
      <w:r>
        <w:rPr>
          <w:noProof/>
        </w:rPr>
        <w:drawing>
          <wp:anchor distT="0" distB="0" distL="114300" distR="114300" simplePos="0" relativeHeight="251661312" behindDoc="0" locked="1" layoutInCell="1" allowOverlap="1" wp14:anchorId="3A0595BE" wp14:editId="034E7EF5">
            <wp:simplePos x="0" y="0"/>
            <wp:positionH relativeFrom="column">
              <wp:posOffset>-459105</wp:posOffset>
            </wp:positionH>
            <wp:positionV relativeFrom="paragraph">
              <wp:posOffset>789305</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7">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p>
    <w:p w:rsidR="002538D9" w:rsidRPr="00043184" w:rsidRDefault="002538D9" w:rsidP="002538D9">
      <w:pPr>
        <w:pStyle w:val="PURSectionHeading"/>
        <w:pageBreakBefore/>
        <w:rPr>
          <w:lang w:val="pl-PL"/>
        </w:rPr>
      </w:pPr>
      <w:bookmarkStart w:id="1" w:name="_Sec4"/>
      <w:r w:rsidRPr="00043184">
        <w:rPr>
          <w:lang w:val="pl-PL"/>
        </w:rPr>
        <w:lastRenderedPageBreak/>
        <w:t>Spis treści</w:t>
      </w:r>
    </w:p>
    <w:p w:rsidR="002538D9" w:rsidRPr="00043184" w:rsidRDefault="002538D9" w:rsidP="002538D9">
      <w:pPr>
        <w:pStyle w:val="PURBody-Indented"/>
        <w:rPr>
          <w:lang w:val="pl-PL"/>
        </w:rPr>
      </w:pPr>
    </w:p>
    <w:p w:rsidR="002538D9" w:rsidRPr="00043184" w:rsidRDefault="002538D9" w:rsidP="002538D9">
      <w:pPr>
        <w:rPr>
          <w:lang w:val="pl-PL"/>
        </w:rPr>
        <w:sectPr w:rsidR="002538D9" w:rsidRPr="00043184" w:rsidSect="002538D9">
          <w:pgSz w:w="12240" w:h="15840" w:code="1"/>
          <w:pgMar w:top="1170" w:right="720" w:bottom="720" w:left="720" w:header="432" w:footer="288" w:gutter="0"/>
          <w:cols w:space="360"/>
        </w:sectPr>
      </w:pPr>
    </w:p>
    <w:p w:rsidR="002538D9" w:rsidRDefault="002538D9" w:rsidP="002538D9">
      <w:pPr>
        <w:pStyle w:val="TOC1"/>
        <w:tabs>
          <w:tab w:val="right" w:leader="dot" w:pos="5210"/>
        </w:tabs>
        <w:rPr>
          <w:rFonts w:asciiTheme="minorHAnsi" w:eastAsiaTheme="minorEastAsia" w:hAnsiTheme="minorHAnsi" w:cstheme="minorBidi"/>
          <w:b w:val="0"/>
          <w:caps w:val="0"/>
          <w:noProof/>
          <w:color w:val="auto"/>
          <w:sz w:val="22"/>
          <w:szCs w:val="22"/>
          <w:lang w:eastAsia="zh-CN"/>
        </w:rPr>
      </w:pPr>
      <w:r w:rsidRPr="00043184">
        <w:rPr>
          <w:lang w:val="pl-PL"/>
        </w:rPr>
        <w:lastRenderedPageBreak/>
        <w:fldChar w:fldCharType="begin"/>
      </w:r>
      <w:r w:rsidRPr="00043184">
        <w:rPr>
          <w:lang w:val="pl-PL"/>
        </w:rPr>
        <w:instrText xml:space="preserve"> TOC \h \f \l 1-2 </w:instrText>
      </w:r>
      <w:r w:rsidRPr="00043184">
        <w:rPr>
          <w:lang w:val="pl-PL"/>
        </w:rPr>
        <w:fldChar w:fldCharType="separate"/>
      </w:r>
      <w:hyperlink w:anchor="_Toc343258960" w:history="1">
        <w:r w:rsidRPr="0055068D">
          <w:rPr>
            <w:rStyle w:val="Hyperlink"/>
            <w:noProof/>
            <w:lang w:val="pl-PL"/>
          </w:rPr>
          <w:t>Wprowadzenie</w:t>
        </w:r>
        <w:r>
          <w:rPr>
            <w:noProof/>
          </w:rPr>
          <w:tab/>
        </w:r>
        <w:r>
          <w:rPr>
            <w:noProof/>
          </w:rPr>
          <w:fldChar w:fldCharType="begin"/>
        </w:r>
        <w:r>
          <w:rPr>
            <w:noProof/>
          </w:rPr>
          <w:instrText xml:space="preserve"> PAGEREF _Toc343258960 \h </w:instrText>
        </w:r>
        <w:r>
          <w:rPr>
            <w:noProof/>
          </w:rPr>
        </w:r>
        <w:r>
          <w:rPr>
            <w:noProof/>
          </w:rPr>
          <w:fldChar w:fldCharType="separate"/>
        </w:r>
        <w:r>
          <w:rPr>
            <w:noProof/>
          </w:rPr>
          <w:t>3</w:t>
        </w:r>
        <w:r>
          <w:rPr>
            <w:noProof/>
          </w:rPr>
          <w:fldChar w:fldCharType="end"/>
        </w:r>
      </w:hyperlink>
    </w:p>
    <w:p w:rsidR="002538D9" w:rsidRDefault="002538D9" w:rsidP="002538D9">
      <w:pPr>
        <w:pStyle w:val="TOC1"/>
        <w:tabs>
          <w:tab w:val="right" w:leader="dot" w:pos="5210"/>
        </w:tabs>
        <w:rPr>
          <w:rFonts w:asciiTheme="minorHAnsi" w:eastAsiaTheme="minorEastAsia" w:hAnsiTheme="minorHAnsi" w:cstheme="minorBidi"/>
          <w:b w:val="0"/>
          <w:caps w:val="0"/>
          <w:noProof/>
          <w:color w:val="auto"/>
          <w:sz w:val="22"/>
          <w:szCs w:val="22"/>
          <w:lang w:eastAsia="zh-CN"/>
        </w:rPr>
      </w:pPr>
      <w:hyperlink w:anchor="_Toc343258961" w:history="1">
        <w:r w:rsidRPr="0055068D">
          <w:rPr>
            <w:rStyle w:val="Hyperlink"/>
            <w:noProof/>
            <w:lang w:val="pl-PL"/>
          </w:rPr>
          <w:t>Usługi online (licencja subskrypcyjna na użytkownika lub urządzenie, licencja subskrypcyjna na usługi lub licencja subskrypcyjna na dodatki)</w:t>
        </w:r>
        <w:r>
          <w:rPr>
            <w:noProof/>
          </w:rPr>
          <w:tab/>
        </w:r>
        <w:r>
          <w:rPr>
            <w:noProof/>
          </w:rPr>
          <w:fldChar w:fldCharType="begin"/>
        </w:r>
        <w:r>
          <w:rPr>
            <w:noProof/>
          </w:rPr>
          <w:instrText xml:space="preserve"> PAGEREF _Toc343258961 \h </w:instrText>
        </w:r>
        <w:r>
          <w:rPr>
            <w:noProof/>
          </w:rPr>
        </w:r>
        <w:r>
          <w:rPr>
            <w:noProof/>
          </w:rPr>
          <w:fldChar w:fldCharType="separate"/>
        </w:r>
        <w:r>
          <w:rPr>
            <w:noProof/>
          </w:rPr>
          <w:t>4</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8962" w:history="1">
        <w:r w:rsidRPr="0055068D">
          <w:rPr>
            <w:rStyle w:val="Hyperlink"/>
            <w:noProof/>
            <w:lang w:val="pl-PL"/>
          </w:rPr>
          <w:t>Definicje</w:t>
        </w:r>
        <w:r>
          <w:rPr>
            <w:noProof/>
          </w:rPr>
          <w:tab/>
        </w:r>
        <w:r>
          <w:rPr>
            <w:noProof/>
          </w:rPr>
          <w:fldChar w:fldCharType="begin"/>
        </w:r>
        <w:r>
          <w:rPr>
            <w:noProof/>
          </w:rPr>
          <w:instrText xml:space="preserve"> PAGEREF _Toc343258962 \h </w:instrText>
        </w:r>
        <w:r>
          <w:rPr>
            <w:noProof/>
          </w:rPr>
        </w:r>
        <w:r>
          <w:rPr>
            <w:noProof/>
          </w:rPr>
          <w:fldChar w:fldCharType="separate"/>
        </w:r>
        <w:r>
          <w:rPr>
            <w:noProof/>
          </w:rPr>
          <w:t>4</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8963" w:history="1">
        <w:r w:rsidRPr="0055068D">
          <w:rPr>
            <w:rStyle w:val="Hyperlink"/>
            <w:noProof/>
            <w:lang w:val="pl-PL"/>
          </w:rPr>
          <w:t>Udzielone Państwu prawa do używania</w:t>
        </w:r>
        <w:r>
          <w:rPr>
            <w:noProof/>
          </w:rPr>
          <w:tab/>
        </w:r>
        <w:r>
          <w:rPr>
            <w:noProof/>
          </w:rPr>
          <w:fldChar w:fldCharType="begin"/>
        </w:r>
        <w:r>
          <w:rPr>
            <w:noProof/>
          </w:rPr>
          <w:instrText xml:space="preserve"> PAGEREF _Toc343258963 \h </w:instrText>
        </w:r>
        <w:r>
          <w:rPr>
            <w:noProof/>
          </w:rPr>
        </w:r>
        <w:r>
          <w:rPr>
            <w:noProof/>
          </w:rPr>
          <w:fldChar w:fldCharType="separate"/>
        </w:r>
        <w:r>
          <w:rPr>
            <w:noProof/>
          </w:rPr>
          <w:t>5</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8964" w:history="1">
        <w:r w:rsidRPr="0055068D">
          <w:rPr>
            <w:rStyle w:val="Hyperlink"/>
            <w:noProof/>
            <w:lang w:val="pl-PL"/>
          </w:rPr>
          <w:t>Aktualizacje postanowień licencyjnych</w:t>
        </w:r>
        <w:r>
          <w:rPr>
            <w:noProof/>
          </w:rPr>
          <w:tab/>
        </w:r>
        <w:r>
          <w:rPr>
            <w:noProof/>
          </w:rPr>
          <w:fldChar w:fldCharType="begin"/>
        </w:r>
        <w:r>
          <w:rPr>
            <w:noProof/>
          </w:rPr>
          <w:instrText xml:space="preserve"> PAGEREF _Toc343258964 \h </w:instrText>
        </w:r>
        <w:r>
          <w:rPr>
            <w:noProof/>
          </w:rPr>
        </w:r>
        <w:r>
          <w:rPr>
            <w:noProof/>
          </w:rPr>
          <w:fldChar w:fldCharType="separate"/>
        </w:r>
        <w:r>
          <w:rPr>
            <w:noProof/>
          </w:rPr>
          <w:t>5</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8965" w:history="1">
        <w:r w:rsidRPr="0055068D">
          <w:rPr>
            <w:rStyle w:val="Hyperlink"/>
            <w:noProof/>
            <w:lang w:val="pl-PL"/>
          </w:rPr>
          <w:t>Aktualizacje usług online</w:t>
        </w:r>
        <w:r>
          <w:rPr>
            <w:noProof/>
          </w:rPr>
          <w:tab/>
        </w:r>
        <w:r>
          <w:rPr>
            <w:noProof/>
          </w:rPr>
          <w:fldChar w:fldCharType="begin"/>
        </w:r>
        <w:r>
          <w:rPr>
            <w:noProof/>
          </w:rPr>
          <w:instrText xml:space="preserve"> PAGEREF _Toc343258965 \h </w:instrText>
        </w:r>
        <w:r>
          <w:rPr>
            <w:noProof/>
          </w:rPr>
        </w:r>
        <w:r>
          <w:rPr>
            <w:noProof/>
          </w:rPr>
          <w:fldChar w:fldCharType="separate"/>
        </w:r>
        <w:r>
          <w:rPr>
            <w:noProof/>
          </w:rPr>
          <w:t>5</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8966" w:history="1">
        <w:r w:rsidRPr="0055068D">
          <w:rPr>
            <w:rStyle w:val="Hyperlink"/>
            <w:noProof/>
            <w:lang w:val="pl-PL"/>
          </w:rPr>
          <w:t>Zawieszenie świadczenia Usługi Online</w:t>
        </w:r>
        <w:r>
          <w:rPr>
            <w:noProof/>
          </w:rPr>
          <w:tab/>
        </w:r>
        <w:r>
          <w:rPr>
            <w:noProof/>
          </w:rPr>
          <w:fldChar w:fldCharType="begin"/>
        </w:r>
        <w:r>
          <w:rPr>
            <w:noProof/>
          </w:rPr>
          <w:instrText xml:space="preserve"> PAGEREF _Toc343258966 \h </w:instrText>
        </w:r>
        <w:r>
          <w:rPr>
            <w:noProof/>
          </w:rPr>
        </w:r>
        <w:r>
          <w:rPr>
            <w:noProof/>
          </w:rPr>
          <w:fldChar w:fldCharType="separate"/>
        </w:r>
        <w:r>
          <w:rPr>
            <w:noProof/>
          </w:rPr>
          <w:t>5</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8967" w:history="1">
        <w:r w:rsidRPr="0055068D">
          <w:rPr>
            <w:rStyle w:val="Hyperlink"/>
            <w:noProof/>
            <w:lang w:val="pl-PL"/>
          </w:rPr>
          <w:t>Wygaśnięcie lub wypowiedzenie subskrypcji usługi online</w:t>
        </w:r>
        <w:r>
          <w:rPr>
            <w:noProof/>
          </w:rPr>
          <w:tab/>
        </w:r>
        <w:r>
          <w:rPr>
            <w:noProof/>
          </w:rPr>
          <w:fldChar w:fldCharType="begin"/>
        </w:r>
        <w:r>
          <w:rPr>
            <w:noProof/>
          </w:rPr>
          <w:instrText xml:space="preserve"> PAGEREF _Toc343258967 \h </w:instrText>
        </w:r>
        <w:r>
          <w:rPr>
            <w:noProof/>
          </w:rPr>
        </w:r>
        <w:r>
          <w:rPr>
            <w:noProof/>
          </w:rPr>
          <w:fldChar w:fldCharType="separate"/>
        </w:r>
        <w:r>
          <w:rPr>
            <w:noProof/>
          </w:rPr>
          <w:t>6</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8968" w:history="1">
        <w:r w:rsidRPr="0055068D">
          <w:rPr>
            <w:rStyle w:val="Hyperlink"/>
            <w:noProof/>
            <w:lang w:val="pl-PL"/>
          </w:rPr>
          <w:t>Dostępność usług online</w:t>
        </w:r>
        <w:r>
          <w:rPr>
            <w:noProof/>
          </w:rPr>
          <w:tab/>
        </w:r>
        <w:r>
          <w:rPr>
            <w:noProof/>
          </w:rPr>
          <w:fldChar w:fldCharType="begin"/>
        </w:r>
        <w:r>
          <w:rPr>
            <w:noProof/>
          </w:rPr>
          <w:instrText xml:space="preserve"> PAGEREF _Toc343258968 \h </w:instrText>
        </w:r>
        <w:r>
          <w:rPr>
            <w:noProof/>
          </w:rPr>
        </w:r>
        <w:r>
          <w:rPr>
            <w:noProof/>
          </w:rPr>
          <w:fldChar w:fldCharType="separate"/>
        </w:r>
        <w:r>
          <w:rPr>
            <w:noProof/>
          </w:rPr>
          <w:t>6</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8969" w:history="1">
        <w:r w:rsidRPr="0055068D">
          <w:rPr>
            <w:rStyle w:val="Hyperlink"/>
            <w:noProof/>
            <w:lang w:val="pl-PL"/>
          </w:rPr>
          <w:t>Odpowiedzialność za konta</w:t>
        </w:r>
        <w:r>
          <w:rPr>
            <w:noProof/>
          </w:rPr>
          <w:tab/>
        </w:r>
        <w:r>
          <w:rPr>
            <w:noProof/>
          </w:rPr>
          <w:fldChar w:fldCharType="begin"/>
        </w:r>
        <w:r>
          <w:rPr>
            <w:noProof/>
          </w:rPr>
          <w:instrText xml:space="preserve"> PAGEREF _Toc343258969 \h </w:instrText>
        </w:r>
        <w:r>
          <w:rPr>
            <w:noProof/>
          </w:rPr>
        </w:r>
        <w:r>
          <w:rPr>
            <w:noProof/>
          </w:rPr>
          <w:fldChar w:fldCharType="separate"/>
        </w:r>
        <w:r>
          <w:rPr>
            <w:noProof/>
          </w:rPr>
          <w:t>6</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8970" w:history="1">
        <w:r w:rsidRPr="0055068D">
          <w:rPr>
            <w:rStyle w:val="Hyperlink"/>
            <w:noProof/>
            <w:lang w:val="pl-PL"/>
          </w:rPr>
          <w:t>Korzystanie z oprogramowania razem z usługą online</w:t>
        </w:r>
        <w:r>
          <w:rPr>
            <w:noProof/>
          </w:rPr>
          <w:tab/>
        </w:r>
        <w:r>
          <w:rPr>
            <w:noProof/>
          </w:rPr>
          <w:fldChar w:fldCharType="begin"/>
        </w:r>
        <w:r>
          <w:rPr>
            <w:noProof/>
          </w:rPr>
          <w:instrText xml:space="preserve"> PAGEREF _Toc343258970 \h </w:instrText>
        </w:r>
        <w:r>
          <w:rPr>
            <w:noProof/>
          </w:rPr>
        </w:r>
        <w:r>
          <w:rPr>
            <w:noProof/>
          </w:rPr>
          <w:fldChar w:fldCharType="separate"/>
        </w:r>
        <w:r>
          <w:rPr>
            <w:noProof/>
          </w:rPr>
          <w:t>6</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8971" w:history="1">
        <w:r w:rsidRPr="0055068D">
          <w:rPr>
            <w:rStyle w:val="Hyperlink"/>
            <w:noProof/>
            <w:lang w:val="pl-PL"/>
          </w:rPr>
          <w:t>Kod w wersji wstępnej</w:t>
        </w:r>
        <w:r>
          <w:rPr>
            <w:noProof/>
          </w:rPr>
          <w:tab/>
        </w:r>
        <w:r>
          <w:rPr>
            <w:noProof/>
          </w:rPr>
          <w:fldChar w:fldCharType="begin"/>
        </w:r>
        <w:r>
          <w:rPr>
            <w:noProof/>
          </w:rPr>
          <w:instrText xml:space="preserve"> PAGEREF _Toc343258971 \h </w:instrText>
        </w:r>
        <w:r>
          <w:rPr>
            <w:noProof/>
          </w:rPr>
        </w:r>
        <w:r>
          <w:rPr>
            <w:noProof/>
          </w:rPr>
          <w:fldChar w:fldCharType="separate"/>
        </w:r>
        <w:r>
          <w:rPr>
            <w:noProof/>
          </w:rPr>
          <w:t>7</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8972" w:history="1">
        <w:r w:rsidRPr="0055068D">
          <w:rPr>
            <w:rStyle w:val="Hyperlink"/>
            <w:noProof/>
            <w:lang w:val="pl-PL"/>
          </w:rPr>
          <w:t>Aktualizacje i uzupełnienia</w:t>
        </w:r>
        <w:r>
          <w:rPr>
            <w:noProof/>
          </w:rPr>
          <w:tab/>
        </w:r>
        <w:r>
          <w:rPr>
            <w:noProof/>
          </w:rPr>
          <w:fldChar w:fldCharType="begin"/>
        </w:r>
        <w:r>
          <w:rPr>
            <w:noProof/>
          </w:rPr>
          <w:instrText xml:space="preserve"> PAGEREF _Toc343258972 \h </w:instrText>
        </w:r>
        <w:r>
          <w:rPr>
            <w:noProof/>
          </w:rPr>
        </w:r>
        <w:r>
          <w:rPr>
            <w:noProof/>
          </w:rPr>
          <w:fldChar w:fldCharType="separate"/>
        </w:r>
        <w:r>
          <w:rPr>
            <w:noProof/>
          </w:rPr>
          <w:t>7</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8973" w:history="1">
        <w:r w:rsidRPr="0055068D">
          <w:rPr>
            <w:rStyle w:val="Hyperlink"/>
            <w:noProof/>
            <w:lang w:val="pl-PL"/>
          </w:rPr>
          <w:t>Korzystanie z innych witryn, aplikacji i usług sieci WWW</w:t>
        </w:r>
        <w:r>
          <w:rPr>
            <w:noProof/>
          </w:rPr>
          <w:tab/>
        </w:r>
        <w:r>
          <w:rPr>
            <w:noProof/>
          </w:rPr>
          <w:fldChar w:fldCharType="begin"/>
        </w:r>
        <w:r>
          <w:rPr>
            <w:noProof/>
          </w:rPr>
          <w:instrText xml:space="preserve"> PAGEREF _Toc343258973 \h </w:instrText>
        </w:r>
        <w:r>
          <w:rPr>
            <w:noProof/>
          </w:rPr>
        </w:r>
        <w:r>
          <w:rPr>
            <w:noProof/>
          </w:rPr>
          <w:fldChar w:fldCharType="separate"/>
        </w:r>
        <w:r>
          <w:rPr>
            <w:noProof/>
          </w:rPr>
          <w:t>7</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8974" w:history="1">
        <w:r w:rsidRPr="0055068D">
          <w:rPr>
            <w:rStyle w:val="Hyperlink"/>
            <w:noProof/>
            <w:lang w:val="pl-PL"/>
          </w:rPr>
          <w:t>Materiały i usługi osób trzecich</w:t>
        </w:r>
        <w:r>
          <w:rPr>
            <w:noProof/>
          </w:rPr>
          <w:tab/>
        </w:r>
        <w:r>
          <w:rPr>
            <w:noProof/>
          </w:rPr>
          <w:fldChar w:fldCharType="begin"/>
        </w:r>
        <w:r>
          <w:rPr>
            <w:noProof/>
          </w:rPr>
          <w:instrText xml:space="preserve"> PAGEREF _Toc343258974 \h </w:instrText>
        </w:r>
        <w:r>
          <w:rPr>
            <w:noProof/>
          </w:rPr>
        </w:r>
        <w:r>
          <w:rPr>
            <w:noProof/>
          </w:rPr>
          <w:fldChar w:fldCharType="separate"/>
        </w:r>
        <w:r>
          <w:rPr>
            <w:noProof/>
          </w:rPr>
          <w:t>7</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8975" w:history="1">
        <w:r w:rsidRPr="0055068D">
          <w:rPr>
            <w:rStyle w:val="Hyperlink"/>
            <w:noProof/>
            <w:lang w:val="pl-PL"/>
          </w:rPr>
          <w:t>Oprogramowanie osób trzecich</w:t>
        </w:r>
        <w:r>
          <w:rPr>
            <w:noProof/>
          </w:rPr>
          <w:tab/>
        </w:r>
        <w:r>
          <w:rPr>
            <w:noProof/>
          </w:rPr>
          <w:fldChar w:fldCharType="begin"/>
        </w:r>
        <w:r>
          <w:rPr>
            <w:noProof/>
          </w:rPr>
          <w:instrText xml:space="preserve"> PAGEREF _Toc343258975 \h </w:instrText>
        </w:r>
        <w:r>
          <w:rPr>
            <w:noProof/>
          </w:rPr>
        </w:r>
        <w:r>
          <w:rPr>
            <w:noProof/>
          </w:rPr>
          <w:fldChar w:fldCharType="separate"/>
        </w:r>
        <w:r>
          <w:rPr>
            <w:noProof/>
          </w:rPr>
          <w:t>7</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8976" w:history="1">
        <w:r w:rsidRPr="0055068D">
          <w:rPr>
            <w:rStyle w:val="Hyperlink"/>
            <w:noProof/>
            <w:lang w:val="pl-PL"/>
          </w:rPr>
          <w:t>Prawa nabyte</w:t>
        </w:r>
        <w:r>
          <w:rPr>
            <w:noProof/>
          </w:rPr>
          <w:tab/>
        </w:r>
        <w:r>
          <w:rPr>
            <w:noProof/>
          </w:rPr>
          <w:fldChar w:fldCharType="begin"/>
        </w:r>
        <w:r>
          <w:rPr>
            <w:noProof/>
          </w:rPr>
          <w:instrText xml:space="preserve"> PAGEREF _Toc343258976 \h </w:instrText>
        </w:r>
        <w:r>
          <w:rPr>
            <w:noProof/>
          </w:rPr>
        </w:r>
        <w:r>
          <w:rPr>
            <w:noProof/>
          </w:rPr>
          <w:fldChar w:fldCharType="separate"/>
        </w:r>
        <w:r>
          <w:rPr>
            <w:noProof/>
          </w:rPr>
          <w:t>7</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8977" w:history="1">
        <w:r w:rsidRPr="0055068D">
          <w:rPr>
            <w:rStyle w:val="Hyperlink"/>
            <w:noProof/>
            <w:lang w:val="pl-PL"/>
          </w:rPr>
          <w:t>Dane klienta</w:t>
        </w:r>
        <w:r>
          <w:rPr>
            <w:noProof/>
          </w:rPr>
          <w:tab/>
        </w:r>
        <w:r>
          <w:rPr>
            <w:noProof/>
          </w:rPr>
          <w:fldChar w:fldCharType="begin"/>
        </w:r>
        <w:r>
          <w:rPr>
            <w:noProof/>
          </w:rPr>
          <w:instrText xml:space="preserve"> PAGEREF _Toc343258977 \h </w:instrText>
        </w:r>
        <w:r>
          <w:rPr>
            <w:noProof/>
          </w:rPr>
        </w:r>
        <w:r>
          <w:rPr>
            <w:noProof/>
          </w:rPr>
          <w:fldChar w:fldCharType="separate"/>
        </w:r>
        <w:r>
          <w:rPr>
            <w:noProof/>
          </w:rPr>
          <w:t>8</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8978" w:history="1">
        <w:r w:rsidRPr="0055068D">
          <w:rPr>
            <w:rStyle w:val="Hyperlink"/>
            <w:noProof/>
            <w:lang w:val="pl-PL"/>
          </w:rPr>
          <w:t>Oprogramowanie i usługi nienależące do Microsoft</w:t>
        </w:r>
        <w:r>
          <w:rPr>
            <w:noProof/>
          </w:rPr>
          <w:tab/>
        </w:r>
        <w:r>
          <w:rPr>
            <w:noProof/>
          </w:rPr>
          <w:fldChar w:fldCharType="begin"/>
        </w:r>
        <w:r>
          <w:rPr>
            <w:noProof/>
          </w:rPr>
          <w:instrText xml:space="preserve"> PAGEREF _Toc343258978 \h </w:instrText>
        </w:r>
        <w:r>
          <w:rPr>
            <w:noProof/>
          </w:rPr>
        </w:r>
        <w:r>
          <w:rPr>
            <w:noProof/>
          </w:rPr>
          <w:fldChar w:fldCharType="separate"/>
        </w:r>
        <w:r>
          <w:rPr>
            <w:noProof/>
          </w:rPr>
          <w:t>8</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8979" w:history="1">
        <w:r w:rsidRPr="0055068D">
          <w:rPr>
            <w:rStyle w:val="Hyperlink"/>
            <w:noProof/>
            <w:lang w:val="pl-PL"/>
          </w:rPr>
          <w:t>Prawa własności do danych klienta</w:t>
        </w:r>
        <w:r>
          <w:rPr>
            <w:noProof/>
          </w:rPr>
          <w:tab/>
        </w:r>
        <w:r>
          <w:rPr>
            <w:noProof/>
          </w:rPr>
          <w:fldChar w:fldCharType="begin"/>
        </w:r>
        <w:r>
          <w:rPr>
            <w:noProof/>
          </w:rPr>
          <w:instrText xml:space="preserve"> PAGEREF _Toc343258979 \h </w:instrText>
        </w:r>
        <w:r>
          <w:rPr>
            <w:noProof/>
          </w:rPr>
        </w:r>
        <w:r>
          <w:rPr>
            <w:noProof/>
          </w:rPr>
          <w:fldChar w:fldCharType="separate"/>
        </w:r>
        <w:r>
          <w:rPr>
            <w:noProof/>
          </w:rPr>
          <w:t>8</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8980" w:history="1">
        <w:r w:rsidRPr="0055068D">
          <w:rPr>
            <w:rStyle w:val="Hyperlink"/>
            <w:noProof/>
            <w:lang w:val="pl-PL"/>
          </w:rPr>
          <w:t>Prywatność</w:t>
        </w:r>
        <w:r>
          <w:rPr>
            <w:noProof/>
          </w:rPr>
          <w:tab/>
        </w:r>
        <w:r>
          <w:rPr>
            <w:noProof/>
          </w:rPr>
          <w:fldChar w:fldCharType="begin"/>
        </w:r>
        <w:r>
          <w:rPr>
            <w:noProof/>
          </w:rPr>
          <w:instrText xml:space="preserve"> PAGEREF _Toc343258980 \h </w:instrText>
        </w:r>
        <w:r>
          <w:rPr>
            <w:noProof/>
          </w:rPr>
        </w:r>
        <w:r>
          <w:rPr>
            <w:noProof/>
          </w:rPr>
          <w:fldChar w:fldCharType="separate"/>
        </w:r>
        <w:r>
          <w:rPr>
            <w:noProof/>
          </w:rPr>
          <w:t>8</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8981" w:history="1">
        <w:r w:rsidRPr="0055068D">
          <w:rPr>
            <w:rStyle w:val="Hyperlink"/>
            <w:noProof/>
            <w:lang w:val="pl-PL"/>
          </w:rPr>
          <w:t xml:space="preserve">Wykorzystywanie danych klienta przez Microsoft; </w:t>
        </w:r>
        <w:r>
          <w:rPr>
            <w:rStyle w:val="Hyperlink"/>
            <w:noProof/>
            <w:lang w:val="pl-PL"/>
          </w:rPr>
          <w:br/>
        </w:r>
        <w:r w:rsidRPr="0055068D">
          <w:rPr>
            <w:rStyle w:val="Hyperlink"/>
            <w:noProof/>
            <w:lang w:val="pl-PL"/>
          </w:rPr>
          <w:t>żądania osób trzecich</w:t>
        </w:r>
        <w:r>
          <w:rPr>
            <w:noProof/>
          </w:rPr>
          <w:tab/>
        </w:r>
        <w:r>
          <w:rPr>
            <w:noProof/>
          </w:rPr>
          <w:fldChar w:fldCharType="begin"/>
        </w:r>
        <w:r>
          <w:rPr>
            <w:noProof/>
          </w:rPr>
          <w:instrText xml:space="preserve"> PAGEREF _Toc343258981 \h </w:instrText>
        </w:r>
        <w:r>
          <w:rPr>
            <w:noProof/>
          </w:rPr>
        </w:r>
        <w:r>
          <w:rPr>
            <w:noProof/>
          </w:rPr>
          <w:fldChar w:fldCharType="separate"/>
        </w:r>
        <w:r>
          <w:rPr>
            <w:noProof/>
          </w:rPr>
          <w:t>9</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8982" w:history="1">
        <w:r w:rsidRPr="0055068D">
          <w:rPr>
            <w:rStyle w:val="Hyperlink"/>
            <w:noProof/>
            <w:lang w:val="pl-PL"/>
          </w:rPr>
          <w:t>Bezpieczeństwo danych klienta</w:t>
        </w:r>
        <w:r>
          <w:rPr>
            <w:noProof/>
          </w:rPr>
          <w:tab/>
        </w:r>
        <w:r>
          <w:rPr>
            <w:noProof/>
          </w:rPr>
          <w:fldChar w:fldCharType="begin"/>
        </w:r>
        <w:r>
          <w:rPr>
            <w:noProof/>
          </w:rPr>
          <w:instrText xml:space="preserve"> PAGEREF _Toc343258982 \h </w:instrText>
        </w:r>
        <w:r>
          <w:rPr>
            <w:noProof/>
          </w:rPr>
        </w:r>
        <w:r>
          <w:rPr>
            <w:noProof/>
          </w:rPr>
          <w:fldChar w:fldCharType="separate"/>
        </w:r>
        <w:r>
          <w:rPr>
            <w:noProof/>
          </w:rPr>
          <w:t>9</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8983" w:history="1">
        <w:r w:rsidRPr="0055068D">
          <w:rPr>
            <w:rStyle w:val="Hyperlink"/>
            <w:noProof/>
            <w:lang w:val="pl-PL"/>
          </w:rPr>
          <w:t>Zasady dozwolonego użytku</w:t>
        </w:r>
        <w:r>
          <w:rPr>
            <w:noProof/>
          </w:rPr>
          <w:tab/>
        </w:r>
        <w:r>
          <w:rPr>
            <w:noProof/>
          </w:rPr>
          <w:fldChar w:fldCharType="begin"/>
        </w:r>
        <w:r>
          <w:rPr>
            <w:noProof/>
          </w:rPr>
          <w:instrText xml:space="preserve"> PAGEREF _Toc343258983 \h </w:instrText>
        </w:r>
        <w:r>
          <w:rPr>
            <w:noProof/>
          </w:rPr>
        </w:r>
        <w:r>
          <w:rPr>
            <w:noProof/>
          </w:rPr>
          <w:fldChar w:fldCharType="separate"/>
        </w:r>
        <w:r>
          <w:rPr>
            <w:noProof/>
          </w:rPr>
          <w:t>9</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8984" w:history="1">
        <w:r w:rsidRPr="0055068D">
          <w:rPr>
            <w:rStyle w:val="Hyperlink"/>
            <w:noProof/>
            <w:lang w:val="pl-PL"/>
          </w:rPr>
          <w:t>Organy nadzorcze</w:t>
        </w:r>
        <w:r>
          <w:rPr>
            <w:noProof/>
          </w:rPr>
          <w:tab/>
        </w:r>
        <w:r>
          <w:rPr>
            <w:noProof/>
          </w:rPr>
          <w:fldChar w:fldCharType="begin"/>
        </w:r>
        <w:r>
          <w:rPr>
            <w:noProof/>
          </w:rPr>
          <w:instrText xml:space="preserve"> PAGEREF _Toc343258984 \h </w:instrText>
        </w:r>
        <w:r>
          <w:rPr>
            <w:noProof/>
          </w:rPr>
        </w:r>
        <w:r>
          <w:rPr>
            <w:noProof/>
          </w:rPr>
          <w:fldChar w:fldCharType="separate"/>
        </w:r>
        <w:r>
          <w:rPr>
            <w:noProof/>
          </w:rPr>
          <w:t>9</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8985" w:history="1">
        <w:r w:rsidRPr="0055068D">
          <w:rPr>
            <w:rStyle w:val="Hyperlink"/>
            <w:noProof/>
            <w:lang w:val="pl-PL"/>
          </w:rPr>
          <w:t>Powiadomienia elektroniczne</w:t>
        </w:r>
        <w:r>
          <w:rPr>
            <w:noProof/>
          </w:rPr>
          <w:tab/>
        </w:r>
        <w:r>
          <w:rPr>
            <w:noProof/>
          </w:rPr>
          <w:fldChar w:fldCharType="begin"/>
        </w:r>
        <w:r>
          <w:rPr>
            <w:noProof/>
          </w:rPr>
          <w:instrText xml:space="preserve"> PAGEREF _Toc343258985 \h </w:instrText>
        </w:r>
        <w:r>
          <w:rPr>
            <w:noProof/>
          </w:rPr>
        </w:r>
        <w:r>
          <w:rPr>
            <w:noProof/>
          </w:rPr>
          <w:fldChar w:fldCharType="separate"/>
        </w:r>
        <w:r>
          <w:rPr>
            <w:noProof/>
          </w:rPr>
          <w:t>9</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8986" w:history="1">
        <w:r w:rsidRPr="0055068D">
          <w:rPr>
            <w:rStyle w:val="Hyperlink"/>
            <w:noProof/>
            <w:lang w:val="pl-PL"/>
          </w:rPr>
          <w:t>Ograniczona gwarancja</w:t>
        </w:r>
        <w:r>
          <w:rPr>
            <w:noProof/>
          </w:rPr>
          <w:tab/>
        </w:r>
        <w:r>
          <w:rPr>
            <w:noProof/>
          </w:rPr>
          <w:fldChar w:fldCharType="begin"/>
        </w:r>
        <w:r>
          <w:rPr>
            <w:noProof/>
          </w:rPr>
          <w:instrText xml:space="preserve"> PAGEREF _Toc343258986 \h </w:instrText>
        </w:r>
        <w:r>
          <w:rPr>
            <w:noProof/>
          </w:rPr>
        </w:r>
        <w:r>
          <w:rPr>
            <w:noProof/>
          </w:rPr>
          <w:fldChar w:fldCharType="separate"/>
        </w:r>
        <w:r>
          <w:rPr>
            <w:noProof/>
          </w:rPr>
          <w:t>10</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8987" w:history="1">
        <w:r w:rsidRPr="0055068D">
          <w:rPr>
            <w:rStyle w:val="Hyperlink"/>
            <w:noProof/>
            <w:lang w:val="pl-PL"/>
          </w:rPr>
          <w:t>Zgodność z przepisami ustawowymi i wykonawczymi</w:t>
        </w:r>
        <w:r>
          <w:rPr>
            <w:noProof/>
          </w:rPr>
          <w:tab/>
        </w:r>
        <w:r>
          <w:rPr>
            <w:noProof/>
          </w:rPr>
          <w:fldChar w:fldCharType="begin"/>
        </w:r>
        <w:r>
          <w:rPr>
            <w:noProof/>
          </w:rPr>
          <w:instrText xml:space="preserve"> PAGEREF _Toc343258987 \h </w:instrText>
        </w:r>
        <w:r>
          <w:rPr>
            <w:noProof/>
          </w:rPr>
        </w:r>
        <w:r>
          <w:rPr>
            <w:noProof/>
          </w:rPr>
          <w:fldChar w:fldCharType="separate"/>
        </w:r>
        <w:r>
          <w:rPr>
            <w:noProof/>
          </w:rPr>
          <w:t>10</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8988" w:history="1">
        <w:r w:rsidRPr="0055068D">
          <w:rPr>
            <w:rStyle w:val="Hyperlink"/>
            <w:noProof/>
            <w:lang w:val="pl-PL"/>
          </w:rPr>
          <w:t>Ograniczenia techniczne</w:t>
        </w:r>
        <w:r>
          <w:rPr>
            <w:noProof/>
          </w:rPr>
          <w:tab/>
        </w:r>
        <w:r>
          <w:rPr>
            <w:noProof/>
          </w:rPr>
          <w:fldChar w:fldCharType="begin"/>
        </w:r>
        <w:r>
          <w:rPr>
            <w:noProof/>
          </w:rPr>
          <w:instrText xml:space="preserve"> PAGEREF _Toc343258988 \h </w:instrText>
        </w:r>
        <w:r>
          <w:rPr>
            <w:noProof/>
          </w:rPr>
        </w:r>
        <w:r>
          <w:rPr>
            <w:noProof/>
          </w:rPr>
          <w:fldChar w:fldCharType="separate"/>
        </w:r>
        <w:r>
          <w:rPr>
            <w:noProof/>
          </w:rPr>
          <w:t>10</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8989" w:history="1">
        <w:r w:rsidRPr="0055068D">
          <w:rPr>
            <w:rStyle w:val="Hyperlink"/>
            <w:noProof/>
            <w:lang w:val="pl-PL"/>
          </w:rPr>
          <w:t>Inne prawa</w:t>
        </w:r>
        <w:r>
          <w:rPr>
            <w:noProof/>
          </w:rPr>
          <w:tab/>
        </w:r>
        <w:r>
          <w:rPr>
            <w:noProof/>
          </w:rPr>
          <w:fldChar w:fldCharType="begin"/>
        </w:r>
        <w:r>
          <w:rPr>
            <w:noProof/>
          </w:rPr>
          <w:instrText xml:space="preserve"> PAGEREF _Toc343258989 \h </w:instrText>
        </w:r>
        <w:r>
          <w:rPr>
            <w:noProof/>
          </w:rPr>
        </w:r>
        <w:r>
          <w:rPr>
            <w:noProof/>
          </w:rPr>
          <w:fldChar w:fldCharType="separate"/>
        </w:r>
        <w:r>
          <w:rPr>
            <w:noProof/>
          </w:rPr>
          <w:t>10</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8990" w:history="1">
        <w:r w:rsidRPr="0055068D">
          <w:rPr>
            <w:rStyle w:val="Hyperlink"/>
            <w:noProof/>
            <w:lang w:val="pl-PL"/>
          </w:rPr>
          <w:t>Dokumentacja</w:t>
        </w:r>
        <w:r>
          <w:rPr>
            <w:noProof/>
          </w:rPr>
          <w:tab/>
        </w:r>
        <w:r>
          <w:rPr>
            <w:noProof/>
          </w:rPr>
          <w:fldChar w:fldCharType="begin"/>
        </w:r>
        <w:r>
          <w:rPr>
            <w:noProof/>
          </w:rPr>
          <w:instrText xml:space="preserve"> PAGEREF _Toc343258990 \h </w:instrText>
        </w:r>
        <w:r>
          <w:rPr>
            <w:noProof/>
          </w:rPr>
        </w:r>
        <w:r>
          <w:rPr>
            <w:noProof/>
          </w:rPr>
          <w:fldChar w:fldCharType="separate"/>
        </w:r>
        <w:r>
          <w:rPr>
            <w:noProof/>
          </w:rPr>
          <w:t>10</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8991" w:history="1">
        <w:r w:rsidRPr="0055068D">
          <w:rPr>
            <w:rStyle w:val="Hyperlink"/>
            <w:noProof/>
            <w:lang w:val="pl-PL"/>
          </w:rPr>
          <w:t>Zmiana przypisania licencji</w:t>
        </w:r>
        <w:r>
          <w:rPr>
            <w:noProof/>
          </w:rPr>
          <w:tab/>
        </w:r>
        <w:r>
          <w:rPr>
            <w:noProof/>
          </w:rPr>
          <w:fldChar w:fldCharType="begin"/>
        </w:r>
        <w:r>
          <w:rPr>
            <w:noProof/>
          </w:rPr>
          <w:instrText xml:space="preserve"> PAGEREF _Toc343258991 \h </w:instrText>
        </w:r>
        <w:r>
          <w:rPr>
            <w:noProof/>
          </w:rPr>
        </w:r>
        <w:r>
          <w:rPr>
            <w:noProof/>
          </w:rPr>
          <w:fldChar w:fldCharType="separate"/>
        </w:r>
        <w:r>
          <w:rPr>
            <w:noProof/>
          </w:rPr>
          <w:t>10</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8992" w:history="1">
        <w:r w:rsidRPr="0055068D">
          <w:rPr>
            <w:rStyle w:val="Hyperlink"/>
            <w:noProof/>
            <w:lang w:val="pl-PL"/>
          </w:rPr>
          <w:t>Aktywacja produktu</w:t>
        </w:r>
        <w:r>
          <w:rPr>
            <w:noProof/>
          </w:rPr>
          <w:tab/>
        </w:r>
        <w:r>
          <w:rPr>
            <w:noProof/>
          </w:rPr>
          <w:fldChar w:fldCharType="begin"/>
        </w:r>
        <w:r>
          <w:rPr>
            <w:noProof/>
          </w:rPr>
          <w:instrText xml:space="preserve"> PAGEREF _Toc343258992 \h </w:instrText>
        </w:r>
        <w:r>
          <w:rPr>
            <w:noProof/>
          </w:rPr>
        </w:r>
        <w:r>
          <w:rPr>
            <w:noProof/>
          </w:rPr>
          <w:fldChar w:fldCharType="separate"/>
        </w:r>
        <w:r>
          <w:rPr>
            <w:noProof/>
          </w:rPr>
          <w:t>11</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8993" w:history="1">
        <w:r w:rsidRPr="0055068D">
          <w:rPr>
            <w:rStyle w:val="Hyperlink"/>
            <w:noProof/>
            <w:lang w:val="pl-PL"/>
          </w:rPr>
          <w:t>Funkcje dodatkowe</w:t>
        </w:r>
        <w:r>
          <w:rPr>
            <w:noProof/>
          </w:rPr>
          <w:tab/>
        </w:r>
        <w:r>
          <w:rPr>
            <w:noProof/>
          </w:rPr>
          <w:fldChar w:fldCharType="begin"/>
        </w:r>
        <w:r>
          <w:rPr>
            <w:noProof/>
          </w:rPr>
          <w:instrText xml:space="preserve"> PAGEREF _Toc343258993 \h </w:instrText>
        </w:r>
        <w:r>
          <w:rPr>
            <w:noProof/>
          </w:rPr>
        </w:r>
        <w:r>
          <w:rPr>
            <w:noProof/>
          </w:rPr>
          <w:fldChar w:fldCharType="separate"/>
        </w:r>
        <w:r>
          <w:rPr>
            <w:noProof/>
          </w:rPr>
          <w:t>11</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8994" w:history="1">
        <w:r w:rsidRPr="0055068D">
          <w:rPr>
            <w:rStyle w:val="Hyperlink"/>
            <w:noProof/>
            <w:lang w:val="pl-PL"/>
          </w:rPr>
          <w:t>Składniki czcionek</w:t>
        </w:r>
        <w:r>
          <w:rPr>
            <w:noProof/>
          </w:rPr>
          <w:tab/>
        </w:r>
        <w:r>
          <w:rPr>
            <w:noProof/>
          </w:rPr>
          <w:fldChar w:fldCharType="begin"/>
        </w:r>
        <w:r>
          <w:rPr>
            <w:noProof/>
          </w:rPr>
          <w:instrText xml:space="preserve"> PAGEREF _Toc343258994 \h </w:instrText>
        </w:r>
        <w:r>
          <w:rPr>
            <w:noProof/>
          </w:rPr>
        </w:r>
        <w:r>
          <w:rPr>
            <w:noProof/>
          </w:rPr>
          <w:fldChar w:fldCharType="separate"/>
        </w:r>
        <w:r>
          <w:rPr>
            <w:noProof/>
          </w:rPr>
          <w:t>11</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8995" w:history="1">
        <w:r w:rsidRPr="0055068D">
          <w:rPr>
            <w:rStyle w:val="Hyperlink"/>
            <w:noProof/>
            <w:lang w:val="pl-PL"/>
          </w:rPr>
          <w:t>Składniki oprogramowania Windows</w:t>
        </w:r>
        <w:r>
          <w:rPr>
            <w:noProof/>
          </w:rPr>
          <w:tab/>
        </w:r>
        <w:r>
          <w:rPr>
            <w:noProof/>
          </w:rPr>
          <w:fldChar w:fldCharType="begin"/>
        </w:r>
        <w:r>
          <w:rPr>
            <w:noProof/>
          </w:rPr>
          <w:instrText xml:space="preserve"> PAGEREF _Toc343258995 \h </w:instrText>
        </w:r>
        <w:r>
          <w:rPr>
            <w:noProof/>
          </w:rPr>
        </w:r>
        <w:r>
          <w:rPr>
            <w:noProof/>
          </w:rPr>
          <w:fldChar w:fldCharType="separate"/>
        </w:r>
        <w:r>
          <w:rPr>
            <w:noProof/>
          </w:rPr>
          <w:t>11</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8996" w:history="1">
        <w:r w:rsidRPr="0055068D">
          <w:rPr>
            <w:rStyle w:val="Hyperlink"/>
            <w:noProof/>
            <w:lang w:val="pl-PL"/>
          </w:rPr>
          <w:t>Testowanie porównawcze</w:t>
        </w:r>
        <w:r>
          <w:rPr>
            <w:noProof/>
          </w:rPr>
          <w:tab/>
        </w:r>
        <w:r>
          <w:rPr>
            <w:noProof/>
          </w:rPr>
          <w:fldChar w:fldCharType="begin"/>
        </w:r>
        <w:r>
          <w:rPr>
            <w:noProof/>
          </w:rPr>
          <w:instrText xml:space="preserve"> PAGEREF _Toc343258996 \h </w:instrText>
        </w:r>
        <w:r>
          <w:rPr>
            <w:noProof/>
          </w:rPr>
        </w:r>
        <w:r>
          <w:rPr>
            <w:noProof/>
          </w:rPr>
          <w:fldChar w:fldCharType="separate"/>
        </w:r>
        <w:r>
          <w:rPr>
            <w:noProof/>
          </w:rPr>
          <w:t>12</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8997" w:history="1">
        <w:r>
          <w:rPr>
            <w:rStyle w:val="Hyperlink"/>
            <w:noProof/>
            <w:lang w:val="pl-PL"/>
          </w:rPr>
          <w:t>T</w:t>
        </w:r>
        <w:r w:rsidRPr="0055068D">
          <w:rPr>
            <w:rStyle w:val="Hyperlink"/>
            <w:noProof/>
            <w:lang w:val="pl-PL"/>
          </w:rPr>
          <w:t>echnologia SQL Server</w:t>
        </w:r>
        <w:r>
          <w:rPr>
            <w:noProof/>
          </w:rPr>
          <w:tab/>
        </w:r>
        <w:r>
          <w:rPr>
            <w:noProof/>
          </w:rPr>
          <w:fldChar w:fldCharType="begin"/>
        </w:r>
        <w:r>
          <w:rPr>
            <w:noProof/>
          </w:rPr>
          <w:instrText xml:space="preserve"> PAGEREF _Toc343258997 \h </w:instrText>
        </w:r>
        <w:r>
          <w:rPr>
            <w:noProof/>
          </w:rPr>
        </w:r>
        <w:r>
          <w:rPr>
            <w:noProof/>
          </w:rPr>
          <w:fldChar w:fldCharType="separate"/>
        </w:r>
        <w:r>
          <w:rPr>
            <w:noProof/>
          </w:rPr>
          <w:t>12</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8998" w:history="1">
        <w:r w:rsidRPr="0055068D">
          <w:rPr>
            <w:rStyle w:val="Hyperlink"/>
            <w:noProof/>
            <w:lang w:val="pl-PL"/>
          </w:rPr>
          <w:t>Tworzenie i przechowywanie wystąpień</w:t>
        </w:r>
        <w:r>
          <w:rPr>
            <w:noProof/>
          </w:rPr>
          <w:tab/>
        </w:r>
        <w:r>
          <w:rPr>
            <w:noProof/>
          </w:rPr>
          <w:fldChar w:fldCharType="begin"/>
        </w:r>
        <w:r>
          <w:rPr>
            <w:noProof/>
          </w:rPr>
          <w:instrText xml:space="preserve"> PAGEREF _Toc343258998 \h </w:instrText>
        </w:r>
        <w:r>
          <w:rPr>
            <w:noProof/>
          </w:rPr>
        </w:r>
        <w:r>
          <w:rPr>
            <w:noProof/>
          </w:rPr>
          <w:fldChar w:fldCharType="separate"/>
        </w:r>
        <w:r>
          <w:rPr>
            <w:noProof/>
          </w:rPr>
          <w:t>12</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8999" w:history="1">
        <w:r w:rsidRPr="0055068D">
          <w:rPr>
            <w:rStyle w:val="Hyperlink"/>
            <w:noProof/>
          </w:rPr>
          <w:t>Element map w raporcie usług SQL Server Reporting Services</w:t>
        </w:r>
        <w:r>
          <w:rPr>
            <w:noProof/>
          </w:rPr>
          <w:tab/>
        </w:r>
        <w:r>
          <w:rPr>
            <w:noProof/>
          </w:rPr>
          <w:fldChar w:fldCharType="begin"/>
        </w:r>
        <w:r>
          <w:rPr>
            <w:noProof/>
          </w:rPr>
          <w:instrText xml:space="preserve"> PAGEREF _Toc343258999 \h </w:instrText>
        </w:r>
        <w:r>
          <w:rPr>
            <w:noProof/>
          </w:rPr>
        </w:r>
        <w:r>
          <w:rPr>
            <w:noProof/>
          </w:rPr>
          <w:fldChar w:fldCharType="separate"/>
        </w:r>
        <w:r>
          <w:rPr>
            <w:noProof/>
          </w:rPr>
          <w:t>12</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9000" w:history="1">
        <w:r w:rsidRPr="0055068D">
          <w:rPr>
            <w:rStyle w:val="Hyperlink"/>
            <w:noProof/>
            <w:lang w:val="pl-PL"/>
          </w:rPr>
          <w:t>Multipleksowanie</w:t>
        </w:r>
        <w:r>
          <w:rPr>
            <w:noProof/>
          </w:rPr>
          <w:tab/>
        </w:r>
        <w:r>
          <w:rPr>
            <w:noProof/>
          </w:rPr>
          <w:fldChar w:fldCharType="begin"/>
        </w:r>
        <w:r>
          <w:rPr>
            <w:noProof/>
          </w:rPr>
          <w:instrText xml:space="preserve"> PAGEREF _Toc343259000 \h </w:instrText>
        </w:r>
        <w:r>
          <w:rPr>
            <w:noProof/>
          </w:rPr>
        </w:r>
        <w:r>
          <w:rPr>
            <w:noProof/>
          </w:rPr>
          <w:fldChar w:fldCharType="separate"/>
        </w:r>
        <w:r>
          <w:rPr>
            <w:noProof/>
          </w:rPr>
          <w:t>13</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9001" w:history="1">
        <w:r w:rsidRPr="0055068D">
          <w:rPr>
            <w:rStyle w:val="Hyperlink"/>
            <w:noProof/>
            <w:lang w:val="pl-PL"/>
          </w:rPr>
          <w:t>Pakiety System Center</w:t>
        </w:r>
        <w:r>
          <w:rPr>
            <w:noProof/>
          </w:rPr>
          <w:tab/>
        </w:r>
        <w:r>
          <w:rPr>
            <w:noProof/>
          </w:rPr>
          <w:fldChar w:fldCharType="begin"/>
        </w:r>
        <w:r>
          <w:rPr>
            <w:noProof/>
          </w:rPr>
          <w:instrText xml:space="preserve"> PAGEREF _Toc343259001 \h </w:instrText>
        </w:r>
        <w:r>
          <w:rPr>
            <w:noProof/>
          </w:rPr>
        </w:r>
        <w:r>
          <w:rPr>
            <w:noProof/>
          </w:rPr>
          <w:fldChar w:fldCharType="separate"/>
        </w:r>
        <w:r>
          <w:rPr>
            <w:noProof/>
          </w:rPr>
          <w:t>13</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9002" w:history="1">
        <w:r w:rsidRPr="0055068D">
          <w:rPr>
            <w:rStyle w:val="Hyperlink"/>
            <w:noProof/>
            <w:lang w:val="pl-PL"/>
          </w:rPr>
          <w:t>Software Plus Services</w:t>
        </w:r>
        <w:r>
          <w:rPr>
            <w:noProof/>
          </w:rPr>
          <w:tab/>
        </w:r>
        <w:r>
          <w:rPr>
            <w:noProof/>
          </w:rPr>
          <w:fldChar w:fldCharType="begin"/>
        </w:r>
        <w:r>
          <w:rPr>
            <w:noProof/>
          </w:rPr>
          <w:instrText xml:space="preserve"> PAGEREF _Toc343259002 \h </w:instrText>
        </w:r>
        <w:r>
          <w:rPr>
            <w:noProof/>
          </w:rPr>
        </w:r>
        <w:r>
          <w:rPr>
            <w:noProof/>
          </w:rPr>
          <w:fldChar w:fldCharType="separate"/>
        </w:r>
        <w:r>
          <w:rPr>
            <w:noProof/>
          </w:rPr>
          <w:t>13</w:t>
        </w:r>
        <w:r>
          <w:rPr>
            <w:noProof/>
          </w:rPr>
          <w:fldChar w:fldCharType="end"/>
        </w:r>
      </w:hyperlink>
    </w:p>
    <w:p w:rsidR="002538D9" w:rsidRDefault="002538D9" w:rsidP="002538D9">
      <w:pPr>
        <w:pStyle w:val="TOC1"/>
        <w:tabs>
          <w:tab w:val="right" w:leader="dot" w:pos="5210"/>
        </w:tabs>
        <w:rPr>
          <w:rFonts w:asciiTheme="minorHAnsi" w:eastAsiaTheme="minorEastAsia" w:hAnsiTheme="minorHAnsi" w:cstheme="minorBidi"/>
          <w:b w:val="0"/>
          <w:caps w:val="0"/>
          <w:noProof/>
          <w:color w:val="auto"/>
          <w:sz w:val="22"/>
          <w:szCs w:val="22"/>
          <w:lang w:eastAsia="zh-CN"/>
        </w:rPr>
      </w:pPr>
      <w:hyperlink w:anchor="_Toc343259003" w:history="1">
        <w:r w:rsidRPr="0055068D">
          <w:rPr>
            <w:rStyle w:val="Hyperlink"/>
            <w:noProof/>
            <w:lang w:val="pl-PL"/>
          </w:rPr>
          <w:t>Szczególne postanowienia licencyjne</w:t>
        </w:r>
        <w:r>
          <w:rPr>
            <w:noProof/>
          </w:rPr>
          <w:tab/>
        </w:r>
        <w:r>
          <w:rPr>
            <w:noProof/>
          </w:rPr>
          <w:fldChar w:fldCharType="begin"/>
        </w:r>
        <w:r>
          <w:rPr>
            <w:noProof/>
          </w:rPr>
          <w:instrText xml:space="preserve"> PAGEREF _Toc343259003 \h </w:instrText>
        </w:r>
        <w:r>
          <w:rPr>
            <w:noProof/>
          </w:rPr>
        </w:r>
        <w:r>
          <w:rPr>
            <w:noProof/>
          </w:rPr>
          <w:fldChar w:fldCharType="separate"/>
        </w:r>
        <w:r>
          <w:rPr>
            <w:noProof/>
          </w:rPr>
          <w:t>14</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9004" w:history="1">
        <w:r w:rsidRPr="0055068D">
          <w:rPr>
            <w:rStyle w:val="Hyperlink"/>
            <w:noProof/>
            <w:lang w:val="pl-PL"/>
          </w:rPr>
          <w:t>Dynamics CRM Online</w:t>
        </w:r>
        <w:r>
          <w:rPr>
            <w:noProof/>
          </w:rPr>
          <w:tab/>
        </w:r>
        <w:r>
          <w:rPr>
            <w:noProof/>
          </w:rPr>
          <w:fldChar w:fldCharType="begin"/>
        </w:r>
        <w:r>
          <w:rPr>
            <w:noProof/>
          </w:rPr>
          <w:instrText xml:space="preserve"> PAGEREF _Toc343259004 \h </w:instrText>
        </w:r>
        <w:r>
          <w:rPr>
            <w:noProof/>
          </w:rPr>
        </w:r>
        <w:r>
          <w:rPr>
            <w:noProof/>
          </w:rPr>
          <w:fldChar w:fldCharType="separate"/>
        </w:r>
        <w:r>
          <w:rPr>
            <w:noProof/>
          </w:rPr>
          <w:t>14</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9005" w:history="1">
        <w:r w:rsidRPr="0055068D">
          <w:rPr>
            <w:rStyle w:val="Hyperlink"/>
            <w:noProof/>
            <w:lang w:val="pl-PL"/>
          </w:rPr>
          <w:t>Exchange Online Archiving</w:t>
        </w:r>
        <w:r>
          <w:rPr>
            <w:noProof/>
          </w:rPr>
          <w:tab/>
        </w:r>
        <w:r>
          <w:rPr>
            <w:noProof/>
          </w:rPr>
          <w:fldChar w:fldCharType="begin"/>
        </w:r>
        <w:r>
          <w:rPr>
            <w:noProof/>
          </w:rPr>
          <w:instrText xml:space="preserve"> PAGEREF _Toc343259005 \h </w:instrText>
        </w:r>
        <w:r>
          <w:rPr>
            <w:noProof/>
          </w:rPr>
        </w:r>
        <w:r>
          <w:rPr>
            <w:noProof/>
          </w:rPr>
          <w:fldChar w:fldCharType="separate"/>
        </w:r>
        <w:r>
          <w:rPr>
            <w:noProof/>
          </w:rPr>
          <w:t>15</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9006" w:history="1">
        <w:r w:rsidRPr="0055068D">
          <w:rPr>
            <w:rStyle w:val="Hyperlink"/>
            <w:noProof/>
            <w:lang w:val="pl-PL"/>
          </w:rPr>
          <w:t>Exchange Online Kiosk</w:t>
        </w:r>
        <w:r>
          <w:rPr>
            <w:noProof/>
          </w:rPr>
          <w:tab/>
        </w:r>
        <w:r>
          <w:rPr>
            <w:noProof/>
          </w:rPr>
          <w:fldChar w:fldCharType="begin"/>
        </w:r>
        <w:r>
          <w:rPr>
            <w:noProof/>
          </w:rPr>
          <w:instrText xml:space="preserve"> PAGEREF _Toc343259006 \h </w:instrText>
        </w:r>
        <w:r>
          <w:rPr>
            <w:noProof/>
          </w:rPr>
        </w:r>
        <w:r>
          <w:rPr>
            <w:noProof/>
          </w:rPr>
          <w:fldChar w:fldCharType="separate"/>
        </w:r>
        <w:r>
          <w:rPr>
            <w:noProof/>
          </w:rPr>
          <w:t>15</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9007" w:history="1">
        <w:r w:rsidRPr="0055068D">
          <w:rPr>
            <w:rStyle w:val="Hyperlink"/>
            <w:noProof/>
            <w:lang w:val="pl-PL"/>
          </w:rPr>
          <w:t>Exchange Online Plan 1</w:t>
        </w:r>
        <w:r>
          <w:rPr>
            <w:noProof/>
          </w:rPr>
          <w:tab/>
        </w:r>
        <w:r>
          <w:rPr>
            <w:noProof/>
          </w:rPr>
          <w:fldChar w:fldCharType="begin"/>
        </w:r>
        <w:r>
          <w:rPr>
            <w:noProof/>
          </w:rPr>
          <w:instrText xml:space="preserve"> PAGEREF _Toc343259007 \h </w:instrText>
        </w:r>
        <w:r>
          <w:rPr>
            <w:noProof/>
          </w:rPr>
        </w:r>
        <w:r>
          <w:rPr>
            <w:noProof/>
          </w:rPr>
          <w:fldChar w:fldCharType="separate"/>
        </w:r>
        <w:r>
          <w:rPr>
            <w:noProof/>
          </w:rPr>
          <w:t>16</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9008" w:history="1">
        <w:r w:rsidRPr="0055068D">
          <w:rPr>
            <w:rStyle w:val="Hyperlink"/>
            <w:noProof/>
            <w:lang w:val="pl-PL"/>
          </w:rPr>
          <w:t>Exchange Online Plan 2</w:t>
        </w:r>
        <w:r>
          <w:rPr>
            <w:noProof/>
          </w:rPr>
          <w:tab/>
        </w:r>
        <w:r>
          <w:rPr>
            <w:noProof/>
          </w:rPr>
          <w:fldChar w:fldCharType="begin"/>
        </w:r>
        <w:r>
          <w:rPr>
            <w:noProof/>
          </w:rPr>
          <w:instrText xml:space="preserve"> PAGEREF _Toc343259008 \h </w:instrText>
        </w:r>
        <w:r>
          <w:rPr>
            <w:noProof/>
          </w:rPr>
        </w:r>
        <w:r>
          <w:rPr>
            <w:noProof/>
          </w:rPr>
          <w:fldChar w:fldCharType="separate"/>
        </w:r>
        <w:r>
          <w:rPr>
            <w:noProof/>
          </w:rPr>
          <w:t>16</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9009" w:history="1">
        <w:r w:rsidRPr="0055068D">
          <w:rPr>
            <w:rStyle w:val="Hyperlink"/>
            <w:noProof/>
            <w:lang w:val="pl-PL"/>
          </w:rPr>
          <w:t>Exchange Online Protection</w:t>
        </w:r>
        <w:r>
          <w:rPr>
            <w:noProof/>
          </w:rPr>
          <w:tab/>
        </w:r>
        <w:r>
          <w:rPr>
            <w:noProof/>
          </w:rPr>
          <w:fldChar w:fldCharType="begin"/>
        </w:r>
        <w:r>
          <w:rPr>
            <w:noProof/>
          </w:rPr>
          <w:instrText xml:space="preserve"> PAGEREF _Toc343259009 \h </w:instrText>
        </w:r>
        <w:r>
          <w:rPr>
            <w:noProof/>
          </w:rPr>
        </w:r>
        <w:r>
          <w:rPr>
            <w:noProof/>
          </w:rPr>
          <w:fldChar w:fldCharType="separate"/>
        </w:r>
        <w:r>
          <w:rPr>
            <w:noProof/>
          </w:rPr>
          <w:t>17</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9010" w:history="1">
        <w:r w:rsidRPr="0055068D">
          <w:rPr>
            <w:rStyle w:val="Hyperlink"/>
            <w:noProof/>
            <w:lang w:val="pl-PL"/>
          </w:rPr>
          <w:t>Lync Online Plan 1</w:t>
        </w:r>
        <w:r>
          <w:rPr>
            <w:noProof/>
          </w:rPr>
          <w:tab/>
        </w:r>
        <w:r>
          <w:rPr>
            <w:noProof/>
          </w:rPr>
          <w:fldChar w:fldCharType="begin"/>
        </w:r>
        <w:r>
          <w:rPr>
            <w:noProof/>
          </w:rPr>
          <w:instrText xml:space="preserve"> PAGEREF _Toc343259010 \h </w:instrText>
        </w:r>
        <w:r>
          <w:rPr>
            <w:noProof/>
          </w:rPr>
        </w:r>
        <w:r>
          <w:rPr>
            <w:noProof/>
          </w:rPr>
          <w:fldChar w:fldCharType="separate"/>
        </w:r>
        <w:r>
          <w:rPr>
            <w:noProof/>
          </w:rPr>
          <w:t>17</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9011" w:history="1">
        <w:r w:rsidRPr="0055068D">
          <w:rPr>
            <w:rStyle w:val="Hyperlink"/>
            <w:noProof/>
            <w:lang w:val="pl-PL"/>
          </w:rPr>
          <w:t>Lync Online Plan 2</w:t>
        </w:r>
        <w:r>
          <w:rPr>
            <w:noProof/>
          </w:rPr>
          <w:tab/>
        </w:r>
        <w:r>
          <w:rPr>
            <w:noProof/>
          </w:rPr>
          <w:fldChar w:fldCharType="begin"/>
        </w:r>
        <w:r>
          <w:rPr>
            <w:noProof/>
          </w:rPr>
          <w:instrText xml:space="preserve"> PAGEREF _Toc343259011 \h </w:instrText>
        </w:r>
        <w:r>
          <w:rPr>
            <w:noProof/>
          </w:rPr>
        </w:r>
        <w:r>
          <w:rPr>
            <w:noProof/>
          </w:rPr>
          <w:fldChar w:fldCharType="separate"/>
        </w:r>
        <w:r>
          <w:rPr>
            <w:noProof/>
          </w:rPr>
          <w:t>18</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9012" w:history="1">
        <w:r w:rsidRPr="0055068D">
          <w:rPr>
            <w:rStyle w:val="Hyperlink"/>
            <w:noProof/>
            <w:lang w:val="pl-PL"/>
          </w:rPr>
          <w:t>Lync Online Plan 3</w:t>
        </w:r>
        <w:r>
          <w:rPr>
            <w:noProof/>
          </w:rPr>
          <w:tab/>
        </w:r>
        <w:r>
          <w:rPr>
            <w:noProof/>
          </w:rPr>
          <w:fldChar w:fldCharType="begin"/>
        </w:r>
        <w:r>
          <w:rPr>
            <w:noProof/>
          </w:rPr>
          <w:instrText xml:space="preserve"> PAGEREF _Toc343259012 \h </w:instrText>
        </w:r>
        <w:r>
          <w:rPr>
            <w:noProof/>
          </w:rPr>
        </w:r>
        <w:r>
          <w:rPr>
            <w:noProof/>
          </w:rPr>
          <w:fldChar w:fldCharType="separate"/>
        </w:r>
        <w:r>
          <w:rPr>
            <w:noProof/>
          </w:rPr>
          <w:t>18</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9013" w:history="1">
        <w:r w:rsidRPr="0055068D">
          <w:rPr>
            <w:rStyle w:val="Hyperlink"/>
            <w:noProof/>
            <w:lang w:val="pl-PL"/>
          </w:rPr>
          <w:t>Pakiet Microsoft Desktop Optimization Pack (MDOP)</w:t>
        </w:r>
        <w:r>
          <w:rPr>
            <w:noProof/>
          </w:rPr>
          <w:tab/>
        </w:r>
        <w:r>
          <w:rPr>
            <w:noProof/>
          </w:rPr>
          <w:fldChar w:fldCharType="begin"/>
        </w:r>
        <w:r>
          <w:rPr>
            <w:noProof/>
          </w:rPr>
          <w:instrText xml:space="preserve"> PAGEREF _Toc343259013 \h </w:instrText>
        </w:r>
        <w:r>
          <w:rPr>
            <w:noProof/>
          </w:rPr>
        </w:r>
        <w:r>
          <w:rPr>
            <w:noProof/>
          </w:rPr>
          <w:fldChar w:fldCharType="separate"/>
        </w:r>
        <w:r>
          <w:rPr>
            <w:noProof/>
          </w:rPr>
          <w:t>19</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9014" w:history="1">
        <w:r w:rsidRPr="0055068D">
          <w:rPr>
            <w:rStyle w:val="Hyperlink"/>
            <w:noProof/>
            <w:lang w:val="pl-PL"/>
          </w:rPr>
          <w:t>Office 365 Developer</w:t>
        </w:r>
        <w:r>
          <w:rPr>
            <w:noProof/>
          </w:rPr>
          <w:tab/>
        </w:r>
        <w:r>
          <w:rPr>
            <w:noProof/>
          </w:rPr>
          <w:fldChar w:fldCharType="begin"/>
        </w:r>
        <w:r>
          <w:rPr>
            <w:noProof/>
          </w:rPr>
          <w:instrText xml:space="preserve"> PAGEREF _Toc343259014 \h </w:instrText>
        </w:r>
        <w:r>
          <w:rPr>
            <w:noProof/>
          </w:rPr>
        </w:r>
        <w:r>
          <w:rPr>
            <w:noProof/>
          </w:rPr>
          <w:fldChar w:fldCharType="separate"/>
        </w:r>
        <w:r>
          <w:rPr>
            <w:noProof/>
          </w:rPr>
          <w:t>20</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9015" w:history="1">
        <w:r w:rsidRPr="0055068D">
          <w:rPr>
            <w:rStyle w:val="Hyperlink"/>
            <w:noProof/>
            <w:lang w:val="pl-PL"/>
          </w:rPr>
          <w:t>Office 365 ProPlus</w:t>
        </w:r>
        <w:r>
          <w:rPr>
            <w:noProof/>
          </w:rPr>
          <w:tab/>
        </w:r>
        <w:r>
          <w:rPr>
            <w:noProof/>
          </w:rPr>
          <w:fldChar w:fldCharType="begin"/>
        </w:r>
        <w:r>
          <w:rPr>
            <w:noProof/>
          </w:rPr>
          <w:instrText xml:space="preserve"> PAGEREF _Toc343259015 \h </w:instrText>
        </w:r>
        <w:r>
          <w:rPr>
            <w:noProof/>
          </w:rPr>
        </w:r>
        <w:r>
          <w:rPr>
            <w:noProof/>
          </w:rPr>
          <w:fldChar w:fldCharType="separate"/>
        </w:r>
        <w:r>
          <w:rPr>
            <w:noProof/>
          </w:rPr>
          <w:t>21</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9016" w:history="1">
        <w:r w:rsidRPr="0055068D">
          <w:rPr>
            <w:rStyle w:val="Hyperlink"/>
            <w:noProof/>
            <w:lang w:val="pl-PL"/>
          </w:rPr>
          <w:t>Office 365 Small Business</w:t>
        </w:r>
        <w:r>
          <w:rPr>
            <w:noProof/>
          </w:rPr>
          <w:tab/>
        </w:r>
        <w:r>
          <w:rPr>
            <w:noProof/>
          </w:rPr>
          <w:fldChar w:fldCharType="begin"/>
        </w:r>
        <w:r>
          <w:rPr>
            <w:noProof/>
          </w:rPr>
          <w:instrText xml:space="preserve"> PAGEREF _Toc343259016 \h </w:instrText>
        </w:r>
        <w:r>
          <w:rPr>
            <w:noProof/>
          </w:rPr>
        </w:r>
        <w:r>
          <w:rPr>
            <w:noProof/>
          </w:rPr>
          <w:fldChar w:fldCharType="separate"/>
        </w:r>
        <w:r>
          <w:rPr>
            <w:noProof/>
          </w:rPr>
          <w:t>22</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9017" w:history="1">
        <w:r w:rsidRPr="0055068D">
          <w:rPr>
            <w:rStyle w:val="Hyperlink"/>
            <w:noProof/>
            <w:lang w:val="pl-PL"/>
          </w:rPr>
          <w:t>Office 365 Small Business Premium</w:t>
        </w:r>
        <w:r>
          <w:rPr>
            <w:noProof/>
          </w:rPr>
          <w:tab/>
        </w:r>
        <w:r>
          <w:rPr>
            <w:noProof/>
          </w:rPr>
          <w:fldChar w:fldCharType="begin"/>
        </w:r>
        <w:r>
          <w:rPr>
            <w:noProof/>
          </w:rPr>
          <w:instrText xml:space="preserve"> PAGEREF _Toc343259017 \h </w:instrText>
        </w:r>
        <w:r>
          <w:rPr>
            <w:noProof/>
          </w:rPr>
        </w:r>
        <w:r>
          <w:rPr>
            <w:noProof/>
          </w:rPr>
          <w:fldChar w:fldCharType="separate"/>
        </w:r>
        <w:r>
          <w:rPr>
            <w:noProof/>
          </w:rPr>
          <w:t>23</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9018" w:history="1">
        <w:r w:rsidRPr="0055068D">
          <w:rPr>
            <w:rStyle w:val="Hyperlink"/>
            <w:noProof/>
            <w:lang w:val="pl-PL"/>
          </w:rPr>
          <w:t>Office Web Applications</w:t>
        </w:r>
        <w:r>
          <w:rPr>
            <w:noProof/>
          </w:rPr>
          <w:tab/>
        </w:r>
        <w:r>
          <w:rPr>
            <w:noProof/>
          </w:rPr>
          <w:fldChar w:fldCharType="begin"/>
        </w:r>
        <w:r>
          <w:rPr>
            <w:noProof/>
          </w:rPr>
          <w:instrText xml:space="preserve"> PAGEREF _Toc343259018 \h </w:instrText>
        </w:r>
        <w:r>
          <w:rPr>
            <w:noProof/>
          </w:rPr>
        </w:r>
        <w:r>
          <w:rPr>
            <w:noProof/>
          </w:rPr>
          <w:fldChar w:fldCharType="separate"/>
        </w:r>
        <w:r>
          <w:rPr>
            <w:noProof/>
          </w:rPr>
          <w:t>24</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9019" w:history="1">
        <w:r w:rsidRPr="0055068D">
          <w:rPr>
            <w:rStyle w:val="Hyperlink"/>
            <w:noProof/>
            <w:lang w:val="pl-PL"/>
          </w:rPr>
          <w:t>Project Online</w:t>
        </w:r>
        <w:r>
          <w:rPr>
            <w:noProof/>
          </w:rPr>
          <w:tab/>
        </w:r>
        <w:r>
          <w:rPr>
            <w:noProof/>
          </w:rPr>
          <w:fldChar w:fldCharType="begin"/>
        </w:r>
        <w:r>
          <w:rPr>
            <w:noProof/>
          </w:rPr>
          <w:instrText xml:space="preserve"> PAGEREF _Toc343259019 \h </w:instrText>
        </w:r>
        <w:r>
          <w:rPr>
            <w:noProof/>
          </w:rPr>
        </w:r>
        <w:r>
          <w:rPr>
            <w:noProof/>
          </w:rPr>
          <w:fldChar w:fldCharType="separate"/>
        </w:r>
        <w:r>
          <w:rPr>
            <w:noProof/>
          </w:rPr>
          <w:t>25</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9020" w:history="1">
        <w:r w:rsidRPr="0055068D">
          <w:rPr>
            <w:rStyle w:val="Hyperlink"/>
            <w:noProof/>
            <w:lang w:val="pl-PL"/>
          </w:rPr>
          <w:t>Project Pro dla Office 365</w:t>
        </w:r>
        <w:r>
          <w:rPr>
            <w:noProof/>
          </w:rPr>
          <w:tab/>
        </w:r>
        <w:r>
          <w:rPr>
            <w:noProof/>
          </w:rPr>
          <w:fldChar w:fldCharType="begin"/>
        </w:r>
        <w:r>
          <w:rPr>
            <w:noProof/>
          </w:rPr>
          <w:instrText xml:space="preserve"> PAGEREF _Toc343259020 \h </w:instrText>
        </w:r>
        <w:r>
          <w:rPr>
            <w:noProof/>
          </w:rPr>
        </w:r>
        <w:r>
          <w:rPr>
            <w:noProof/>
          </w:rPr>
          <w:fldChar w:fldCharType="separate"/>
        </w:r>
        <w:r>
          <w:rPr>
            <w:noProof/>
          </w:rPr>
          <w:t>25</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9021" w:history="1">
        <w:r w:rsidRPr="0055068D">
          <w:rPr>
            <w:rStyle w:val="Hyperlink"/>
            <w:noProof/>
            <w:lang w:val="pl-PL"/>
          </w:rPr>
          <w:t>SharePoint Online Kiosk</w:t>
        </w:r>
        <w:r>
          <w:rPr>
            <w:noProof/>
          </w:rPr>
          <w:tab/>
        </w:r>
        <w:r>
          <w:rPr>
            <w:noProof/>
          </w:rPr>
          <w:fldChar w:fldCharType="begin"/>
        </w:r>
        <w:r>
          <w:rPr>
            <w:noProof/>
          </w:rPr>
          <w:instrText xml:space="preserve"> PAGEREF _Toc343259021 \h </w:instrText>
        </w:r>
        <w:r>
          <w:rPr>
            <w:noProof/>
          </w:rPr>
        </w:r>
        <w:r>
          <w:rPr>
            <w:noProof/>
          </w:rPr>
          <w:fldChar w:fldCharType="separate"/>
        </w:r>
        <w:r>
          <w:rPr>
            <w:noProof/>
          </w:rPr>
          <w:t>26</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9022" w:history="1">
        <w:r w:rsidRPr="0055068D">
          <w:rPr>
            <w:rStyle w:val="Hyperlink"/>
            <w:noProof/>
            <w:lang w:val="pl-PL"/>
          </w:rPr>
          <w:t>SharePoint Online Plan 1</w:t>
        </w:r>
        <w:r>
          <w:rPr>
            <w:noProof/>
          </w:rPr>
          <w:tab/>
        </w:r>
        <w:r>
          <w:rPr>
            <w:noProof/>
          </w:rPr>
          <w:fldChar w:fldCharType="begin"/>
        </w:r>
        <w:r>
          <w:rPr>
            <w:noProof/>
          </w:rPr>
          <w:instrText xml:space="preserve"> PAGEREF _Toc343259022 \h </w:instrText>
        </w:r>
        <w:r>
          <w:rPr>
            <w:noProof/>
          </w:rPr>
        </w:r>
        <w:r>
          <w:rPr>
            <w:noProof/>
          </w:rPr>
          <w:fldChar w:fldCharType="separate"/>
        </w:r>
        <w:r>
          <w:rPr>
            <w:noProof/>
          </w:rPr>
          <w:t>27</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9023" w:history="1">
        <w:r w:rsidRPr="0055068D">
          <w:rPr>
            <w:rStyle w:val="Hyperlink"/>
            <w:noProof/>
            <w:lang w:val="pl-PL"/>
          </w:rPr>
          <w:t>SharePoint Online Plan 2</w:t>
        </w:r>
        <w:r>
          <w:rPr>
            <w:noProof/>
          </w:rPr>
          <w:tab/>
        </w:r>
        <w:r>
          <w:rPr>
            <w:noProof/>
          </w:rPr>
          <w:fldChar w:fldCharType="begin"/>
        </w:r>
        <w:r>
          <w:rPr>
            <w:noProof/>
          </w:rPr>
          <w:instrText xml:space="preserve"> PAGEREF _Toc343259023 \h </w:instrText>
        </w:r>
        <w:r>
          <w:rPr>
            <w:noProof/>
          </w:rPr>
        </w:r>
        <w:r>
          <w:rPr>
            <w:noProof/>
          </w:rPr>
          <w:fldChar w:fldCharType="separate"/>
        </w:r>
        <w:r>
          <w:rPr>
            <w:noProof/>
          </w:rPr>
          <w:t>27</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9024" w:history="1">
        <w:r w:rsidRPr="0055068D">
          <w:rPr>
            <w:rStyle w:val="Hyperlink"/>
            <w:noProof/>
            <w:lang w:val="pl-PL"/>
          </w:rPr>
          <w:t>Visio Pro dla Office 365</w:t>
        </w:r>
        <w:r>
          <w:rPr>
            <w:noProof/>
          </w:rPr>
          <w:tab/>
        </w:r>
        <w:r>
          <w:rPr>
            <w:noProof/>
          </w:rPr>
          <w:fldChar w:fldCharType="begin"/>
        </w:r>
        <w:r>
          <w:rPr>
            <w:noProof/>
          </w:rPr>
          <w:instrText xml:space="preserve"> PAGEREF _Toc343259024 \h </w:instrText>
        </w:r>
        <w:r>
          <w:rPr>
            <w:noProof/>
          </w:rPr>
        </w:r>
        <w:r>
          <w:rPr>
            <w:noProof/>
          </w:rPr>
          <w:fldChar w:fldCharType="separate"/>
        </w:r>
        <w:r>
          <w:rPr>
            <w:noProof/>
          </w:rPr>
          <w:t>28</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9025" w:history="1">
        <w:r w:rsidRPr="0055068D">
          <w:rPr>
            <w:rStyle w:val="Hyperlink"/>
            <w:noProof/>
            <w:lang w:val="pl-PL"/>
          </w:rPr>
          <w:t xml:space="preserve">Zarządzanie prawami dostępu w usłudze Active Directory </w:t>
        </w:r>
        <w:r>
          <w:rPr>
            <w:rStyle w:val="Hyperlink"/>
            <w:noProof/>
            <w:lang w:val="pl-PL"/>
          </w:rPr>
          <w:br/>
        </w:r>
        <w:r w:rsidRPr="0055068D">
          <w:rPr>
            <w:rStyle w:val="Hyperlink"/>
            <w:noProof/>
            <w:lang w:val="pl-PL"/>
          </w:rPr>
          <w:t>w systemie Windows Azure</w:t>
        </w:r>
        <w:r>
          <w:rPr>
            <w:noProof/>
          </w:rPr>
          <w:tab/>
        </w:r>
        <w:r>
          <w:rPr>
            <w:noProof/>
          </w:rPr>
          <w:fldChar w:fldCharType="begin"/>
        </w:r>
        <w:r>
          <w:rPr>
            <w:noProof/>
          </w:rPr>
          <w:instrText xml:space="preserve"> PAGEREF _Toc343259025 \h </w:instrText>
        </w:r>
        <w:r>
          <w:rPr>
            <w:noProof/>
          </w:rPr>
        </w:r>
        <w:r>
          <w:rPr>
            <w:noProof/>
          </w:rPr>
          <w:fldChar w:fldCharType="separate"/>
        </w:r>
        <w:r>
          <w:rPr>
            <w:noProof/>
          </w:rPr>
          <w:t>29</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9026" w:history="1">
        <w:r w:rsidRPr="0055068D">
          <w:rPr>
            <w:rStyle w:val="Hyperlink"/>
            <w:noProof/>
            <w:lang w:val="pl-PL"/>
          </w:rPr>
          <w:t>Usługi Windows Azure</w:t>
        </w:r>
        <w:r>
          <w:rPr>
            <w:noProof/>
          </w:rPr>
          <w:tab/>
        </w:r>
        <w:r>
          <w:rPr>
            <w:noProof/>
          </w:rPr>
          <w:fldChar w:fldCharType="begin"/>
        </w:r>
        <w:r>
          <w:rPr>
            <w:noProof/>
          </w:rPr>
          <w:instrText xml:space="preserve"> PAGEREF _Toc343259026 \h </w:instrText>
        </w:r>
        <w:r>
          <w:rPr>
            <w:noProof/>
          </w:rPr>
        </w:r>
        <w:r>
          <w:rPr>
            <w:noProof/>
          </w:rPr>
          <w:fldChar w:fldCharType="separate"/>
        </w:r>
        <w:r>
          <w:rPr>
            <w:noProof/>
          </w:rPr>
          <w:t>29</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9027" w:history="1">
        <w:r w:rsidRPr="0055068D">
          <w:rPr>
            <w:rStyle w:val="Hyperlink"/>
            <w:noProof/>
            <w:lang w:val="pl-PL"/>
          </w:rPr>
          <w:t>Windows Intune (na użytkownika)</w:t>
        </w:r>
        <w:r>
          <w:rPr>
            <w:noProof/>
          </w:rPr>
          <w:tab/>
        </w:r>
        <w:r>
          <w:rPr>
            <w:noProof/>
          </w:rPr>
          <w:fldChar w:fldCharType="begin"/>
        </w:r>
        <w:r>
          <w:rPr>
            <w:noProof/>
          </w:rPr>
          <w:instrText xml:space="preserve"> PAGEREF _Toc343259027 \h </w:instrText>
        </w:r>
        <w:r>
          <w:rPr>
            <w:noProof/>
          </w:rPr>
        </w:r>
        <w:r>
          <w:rPr>
            <w:noProof/>
          </w:rPr>
          <w:fldChar w:fldCharType="separate"/>
        </w:r>
        <w:r>
          <w:rPr>
            <w:noProof/>
          </w:rPr>
          <w:t>34</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9028" w:history="1">
        <w:r w:rsidRPr="0055068D">
          <w:rPr>
            <w:rStyle w:val="Hyperlink"/>
            <w:noProof/>
            <w:lang w:val="pl-PL"/>
          </w:rPr>
          <w:t>Usługa Windows Intune z Komputerowym Systemem Operacyjnym Windows (na użytkownika)</w:t>
        </w:r>
        <w:r>
          <w:rPr>
            <w:noProof/>
          </w:rPr>
          <w:tab/>
        </w:r>
        <w:r>
          <w:rPr>
            <w:noProof/>
          </w:rPr>
          <w:fldChar w:fldCharType="begin"/>
        </w:r>
        <w:r>
          <w:rPr>
            <w:noProof/>
          </w:rPr>
          <w:instrText xml:space="preserve"> PAGEREF _Toc343259028 \h </w:instrText>
        </w:r>
        <w:r>
          <w:rPr>
            <w:noProof/>
          </w:rPr>
        </w:r>
        <w:r>
          <w:rPr>
            <w:noProof/>
          </w:rPr>
          <w:fldChar w:fldCharType="separate"/>
        </w:r>
        <w:r>
          <w:rPr>
            <w:noProof/>
          </w:rPr>
          <w:t>35</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9029" w:history="1">
        <w:r w:rsidRPr="0055068D">
          <w:rPr>
            <w:rStyle w:val="Hyperlink"/>
            <w:noProof/>
            <w:lang w:val="pl-PL"/>
          </w:rPr>
          <w:t>Usługa Windows Intune z Komputerowym Systemem Operacyjnym Windows (na urządzenie)</w:t>
        </w:r>
        <w:r>
          <w:rPr>
            <w:noProof/>
          </w:rPr>
          <w:tab/>
        </w:r>
        <w:r>
          <w:rPr>
            <w:noProof/>
          </w:rPr>
          <w:fldChar w:fldCharType="begin"/>
        </w:r>
        <w:r>
          <w:rPr>
            <w:noProof/>
          </w:rPr>
          <w:instrText xml:space="preserve"> PAGEREF _Toc343259029 \h </w:instrText>
        </w:r>
        <w:r>
          <w:rPr>
            <w:noProof/>
          </w:rPr>
        </w:r>
        <w:r>
          <w:rPr>
            <w:noProof/>
          </w:rPr>
          <w:fldChar w:fldCharType="separate"/>
        </w:r>
        <w:r>
          <w:rPr>
            <w:noProof/>
          </w:rPr>
          <w:t>40</w:t>
        </w:r>
        <w:r>
          <w:rPr>
            <w:noProof/>
          </w:rPr>
          <w:fldChar w:fldCharType="end"/>
        </w:r>
      </w:hyperlink>
    </w:p>
    <w:p w:rsidR="002538D9" w:rsidRDefault="002538D9" w:rsidP="002538D9">
      <w:pPr>
        <w:pStyle w:val="TOC1"/>
        <w:tabs>
          <w:tab w:val="right" w:leader="dot" w:pos="5210"/>
        </w:tabs>
        <w:rPr>
          <w:rFonts w:asciiTheme="minorHAnsi" w:eastAsiaTheme="minorEastAsia" w:hAnsiTheme="minorHAnsi" w:cstheme="minorBidi"/>
          <w:b w:val="0"/>
          <w:caps w:val="0"/>
          <w:noProof/>
          <w:color w:val="auto"/>
          <w:sz w:val="22"/>
          <w:szCs w:val="22"/>
          <w:lang w:eastAsia="zh-CN"/>
        </w:rPr>
      </w:pPr>
      <w:hyperlink w:anchor="_Toc343259030" w:history="1">
        <w:r w:rsidRPr="0055068D">
          <w:rPr>
            <w:rStyle w:val="Hyperlink"/>
            <w:noProof/>
            <w:lang w:val="pl-PL"/>
          </w:rPr>
          <w:t>Załącznik 1: Uwagi</w:t>
        </w:r>
        <w:r>
          <w:rPr>
            <w:noProof/>
          </w:rPr>
          <w:tab/>
        </w:r>
        <w:r>
          <w:rPr>
            <w:noProof/>
          </w:rPr>
          <w:fldChar w:fldCharType="begin"/>
        </w:r>
        <w:r>
          <w:rPr>
            <w:noProof/>
          </w:rPr>
          <w:instrText xml:space="preserve"> PAGEREF _Toc343259030 \h </w:instrText>
        </w:r>
        <w:r>
          <w:rPr>
            <w:noProof/>
          </w:rPr>
        </w:r>
        <w:r>
          <w:rPr>
            <w:noProof/>
          </w:rPr>
          <w:fldChar w:fldCharType="separate"/>
        </w:r>
        <w:r>
          <w:rPr>
            <w:noProof/>
          </w:rPr>
          <w:t>46</w:t>
        </w:r>
        <w:r>
          <w:rPr>
            <w:noProof/>
          </w:rPr>
          <w:fldChar w:fldCharType="end"/>
        </w:r>
      </w:hyperlink>
    </w:p>
    <w:p w:rsidR="002538D9" w:rsidRDefault="002538D9" w:rsidP="002538D9">
      <w:pPr>
        <w:pStyle w:val="TOC1"/>
        <w:tabs>
          <w:tab w:val="right" w:leader="dot" w:pos="5210"/>
        </w:tabs>
        <w:rPr>
          <w:rFonts w:asciiTheme="minorHAnsi" w:eastAsiaTheme="minorEastAsia" w:hAnsiTheme="minorHAnsi" w:cstheme="minorBidi"/>
          <w:b w:val="0"/>
          <w:caps w:val="0"/>
          <w:noProof/>
          <w:color w:val="auto"/>
          <w:sz w:val="22"/>
          <w:szCs w:val="22"/>
          <w:lang w:eastAsia="zh-CN"/>
        </w:rPr>
      </w:pPr>
      <w:hyperlink w:anchor="_Toc343259031" w:history="1">
        <w:r w:rsidRPr="0055068D">
          <w:rPr>
            <w:rStyle w:val="Hyperlink"/>
            <w:noProof/>
            <w:lang w:val="pl-PL"/>
          </w:rPr>
          <w:t>Indeks produktów</w:t>
        </w:r>
        <w:r>
          <w:rPr>
            <w:noProof/>
          </w:rPr>
          <w:tab/>
        </w:r>
        <w:r>
          <w:rPr>
            <w:noProof/>
          </w:rPr>
          <w:fldChar w:fldCharType="begin"/>
        </w:r>
        <w:r>
          <w:rPr>
            <w:noProof/>
          </w:rPr>
          <w:instrText xml:space="preserve"> PAGEREF _Toc343259031 \h </w:instrText>
        </w:r>
        <w:r>
          <w:rPr>
            <w:noProof/>
          </w:rPr>
        </w:r>
        <w:r>
          <w:rPr>
            <w:noProof/>
          </w:rPr>
          <w:fldChar w:fldCharType="separate"/>
        </w:r>
        <w:r>
          <w:rPr>
            <w:noProof/>
          </w:rPr>
          <w:t>49</w:t>
        </w:r>
        <w:r>
          <w:rPr>
            <w:noProof/>
          </w:rPr>
          <w:fldChar w:fldCharType="end"/>
        </w:r>
      </w:hyperlink>
    </w:p>
    <w:p w:rsidR="002538D9" w:rsidRPr="00043184" w:rsidRDefault="002538D9" w:rsidP="002538D9">
      <w:pPr>
        <w:pStyle w:val="PURBody-Indented"/>
        <w:rPr>
          <w:lang w:val="pl-PL"/>
        </w:rPr>
        <w:sectPr w:rsidR="002538D9" w:rsidRPr="00043184">
          <w:type w:val="continuous"/>
          <w:pgSz w:w="12240" w:h="15840" w:code="1"/>
          <w:pgMar w:top="1170" w:right="720" w:bottom="720" w:left="720" w:header="432" w:footer="288" w:gutter="0"/>
          <w:cols w:num="2" w:space="360"/>
        </w:sectPr>
      </w:pPr>
      <w:r w:rsidRPr="00043184">
        <w:rPr>
          <w:lang w:val="pl-PL"/>
        </w:rPr>
        <w:fldChar w:fldCharType="end"/>
      </w:r>
    </w:p>
    <w:p w:rsidR="002538D9" w:rsidRPr="00043184" w:rsidRDefault="002538D9" w:rsidP="002538D9">
      <w:pPr>
        <w:pStyle w:val="PURBody-Indented"/>
        <w:rPr>
          <w:lang w:val="pl-PL"/>
        </w:rPr>
      </w:pPr>
    </w:p>
    <w:p w:rsidR="002538D9" w:rsidRPr="00043184" w:rsidRDefault="002538D9" w:rsidP="002538D9">
      <w:pPr>
        <w:pStyle w:val="PURSectionHeading"/>
        <w:pageBreakBefore/>
        <w:rPr>
          <w:lang w:val="pl-PL"/>
        </w:rPr>
      </w:pPr>
      <w:bookmarkStart w:id="2" w:name="_Sec5"/>
      <w:bookmarkEnd w:id="1"/>
      <w:r w:rsidRPr="00043184">
        <w:rPr>
          <w:lang w:val="pl-PL"/>
        </w:rPr>
        <w:lastRenderedPageBreak/>
        <w:t>Wprowadzenie</w:t>
      </w:r>
      <w:r w:rsidRPr="00043184">
        <w:rPr>
          <w:lang w:val="pl-PL"/>
        </w:rPr>
        <w:fldChar w:fldCharType="begin"/>
      </w:r>
      <w:r w:rsidRPr="00043184">
        <w:rPr>
          <w:lang w:val="pl-PL"/>
        </w:rPr>
        <w:instrText xml:space="preserve">TC </w:instrText>
      </w:r>
      <w:bookmarkStart w:id="3" w:name="_Toc343258960"/>
      <w:r w:rsidRPr="00043184">
        <w:rPr>
          <w:lang w:val="pl-PL"/>
        </w:rPr>
        <w:instrText>Wprowadzenie</w:instrText>
      </w:r>
      <w:bookmarkEnd w:id="3"/>
      <w:r w:rsidRPr="00043184">
        <w:rPr>
          <w:lang w:val="pl-PL"/>
        </w:rPr>
        <w:instrText xml:space="preserve"> \l 1 </w:instrText>
      </w:r>
      <w:r w:rsidRPr="00043184">
        <w:rPr>
          <w:lang w:val="pl-PL"/>
        </w:rPr>
        <w:fldChar w:fldCharType="end"/>
      </w:r>
    </w:p>
    <w:p w:rsidR="002538D9" w:rsidRPr="00043184" w:rsidRDefault="002538D9" w:rsidP="002538D9">
      <w:pPr>
        <w:pStyle w:val="PURBody-Indented"/>
        <w:rPr>
          <w:lang w:val="pl-PL"/>
        </w:rPr>
      </w:pPr>
    </w:p>
    <w:p w:rsidR="002538D9" w:rsidRPr="00043184" w:rsidRDefault="002538D9" w:rsidP="002538D9">
      <w:pPr>
        <w:pStyle w:val="PURHeading1"/>
        <w:rPr>
          <w:lang w:val="pl-PL"/>
        </w:rPr>
      </w:pPr>
      <w:r w:rsidRPr="00043184">
        <w:rPr>
          <w:lang w:val="pl-PL"/>
        </w:rPr>
        <w:t>Określanie postanowień licencyjnych mających zastosowanie do danej usługi online</w:t>
      </w:r>
    </w:p>
    <w:p w:rsidR="002538D9" w:rsidRPr="00043184" w:rsidRDefault="002538D9" w:rsidP="002538D9">
      <w:pPr>
        <w:pStyle w:val="PURBody-Indented"/>
        <w:rPr>
          <w:lang w:val="pl-PL"/>
        </w:rPr>
      </w:pPr>
      <w:r w:rsidRPr="00043184">
        <w:rPr>
          <w:lang w:val="pl-PL"/>
        </w:rPr>
        <w:t>Postanowienia licencyjne mające zastosowanie do korzystania z danej usługi online objętej licencją to Ogólne postanowienia licencyjne oraz wszelkie Szczególne postanowienia licencyjne.</w:t>
      </w:r>
    </w:p>
    <w:p w:rsidR="002538D9" w:rsidRPr="00043184" w:rsidRDefault="002538D9" w:rsidP="002538D9">
      <w:pPr>
        <w:pStyle w:val="PURBody-Indented"/>
        <w:rPr>
          <w:lang w:val="pl-PL"/>
        </w:rPr>
      </w:pPr>
    </w:p>
    <w:p w:rsidR="002538D9" w:rsidRPr="00043184" w:rsidRDefault="002538D9" w:rsidP="002538D9">
      <w:pPr>
        <w:pStyle w:val="PURHeading2"/>
        <w:rPr>
          <w:lang w:val="pl-PL"/>
        </w:rPr>
      </w:pPr>
      <w:r w:rsidRPr="00043184">
        <w:rPr>
          <w:lang w:val="pl-PL"/>
        </w:rPr>
        <w:t>Uwagi</w:t>
      </w:r>
    </w:p>
    <w:p w:rsidR="002538D9" w:rsidRPr="00043184" w:rsidRDefault="002538D9" w:rsidP="002538D9">
      <w:pPr>
        <w:pStyle w:val="PURBody-Indented"/>
        <w:rPr>
          <w:lang w:val="pl-PL"/>
        </w:rPr>
      </w:pPr>
      <w:hyperlink w:anchor="Appendix_1">
        <w:r w:rsidRPr="00043184">
          <w:rPr>
            <w:color w:val="00467F"/>
            <w:u w:val="single"/>
            <w:lang w:val="pl-PL"/>
          </w:rPr>
          <w:t>Załącznik 1</w:t>
        </w:r>
      </w:hyperlink>
      <w:r w:rsidRPr="00043184">
        <w:rPr>
          <w:lang w:val="pl-PL"/>
        </w:rPr>
        <w:t xml:space="preserve"> zawiera uwagi dotyczące usług online określonych w szczególnych postanowieniach licencyjnych.</w:t>
      </w:r>
    </w:p>
    <w:p w:rsidR="002538D9" w:rsidRPr="00043184" w:rsidRDefault="002538D9" w:rsidP="002538D9">
      <w:pPr>
        <w:pStyle w:val="PURHeading1"/>
        <w:rPr>
          <w:lang w:val="pl-PL"/>
        </w:rPr>
      </w:pPr>
      <w:r w:rsidRPr="00043184">
        <w:rPr>
          <w:lang w:val="pl-PL"/>
        </w:rPr>
        <w:t>Objaśnienia i zestawienie zmian</w:t>
      </w:r>
    </w:p>
    <w:p w:rsidR="002538D9" w:rsidRPr="00043184" w:rsidRDefault="002538D9" w:rsidP="002538D9">
      <w:pPr>
        <w:pStyle w:val="PURBody-Indented"/>
        <w:rPr>
          <w:lang w:val="pl-PL"/>
        </w:rPr>
      </w:pPr>
      <w:r w:rsidRPr="00043184">
        <w:rPr>
          <w:lang w:val="pl-PL"/>
        </w:rPr>
        <w:t>Postanowienia zawarte w niniejszych Prawach do korzystania z usług online mają ułatwić Państwu uzyskanie licencji na usługi online Microsoft oraz zarządzanie nimi.</w:t>
      </w:r>
      <w:r>
        <w:rPr>
          <w:lang w:val="pl-PL"/>
        </w:rPr>
        <w:t xml:space="preserve"> </w:t>
      </w:r>
      <w:r w:rsidRPr="00043184">
        <w:rPr>
          <w:lang w:val="pl-PL"/>
        </w:rPr>
        <w:t>Poniżej opisano najnowsze uzupełnienia, usunięcia oraz inne zmiany wprowadzone do Praw do korzystania z usług online. W odpowiedzi na często zadawane przez klientów pytania przedstawiono również objaśnienia dotyczące zasad licencjonowania obowiązujących w Microsoft.</w:t>
      </w:r>
      <w:r>
        <w:rPr>
          <w:lang w:val="pl-PL"/>
        </w:rPr>
        <w:t xml:space="preserve"> </w:t>
      </w:r>
    </w:p>
    <w:tbl>
      <w:tblPr>
        <w:tblW w:w="0" w:type="auto"/>
        <w:tblInd w:w="274" w:type="dxa"/>
        <w:tblBorders>
          <w:top w:val="single" w:sz="4" w:space="0" w:color="00467F"/>
          <w:bottom w:val="single" w:sz="4" w:space="0" w:color="00467F"/>
          <w:insideH w:val="single" w:sz="4" w:space="0" w:color="00467F"/>
          <w:insideV w:val="single" w:sz="4" w:space="0" w:color="00467F"/>
        </w:tblBorders>
        <w:tblCellMar>
          <w:top w:w="58" w:type="dxa"/>
          <w:left w:w="58" w:type="dxa"/>
          <w:bottom w:w="58" w:type="dxa"/>
          <w:right w:w="58" w:type="dxa"/>
        </w:tblCellMar>
        <w:tblLook w:val="04A0" w:firstRow="1" w:lastRow="0" w:firstColumn="1" w:lastColumn="0" w:noHBand="0" w:noVBand="1"/>
      </w:tblPr>
      <w:tblGrid>
        <w:gridCol w:w="5249"/>
        <w:gridCol w:w="5393"/>
      </w:tblGrid>
      <w:tr w:rsidR="002538D9" w:rsidRPr="00043184" w:rsidTr="009277DE">
        <w:trPr>
          <w:tblHeader/>
        </w:trPr>
        <w:tc>
          <w:tcPr>
            <w:tcW w:w="5249" w:type="dxa"/>
            <w:shd w:val="clear" w:color="auto" w:fill="E5EEF7"/>
          </w:tcPr>
          <w:p w:rsidR="002538D9" w:rsidRPr="00043184" w:rsidRDefault="002538D9" w:rsidP="009277DE">
            <w:pPr>
              <w:pStyle w:val="PURHeading2"/>
              <w:spacing w:after="0" w:line="240" w:lineRule="auto"/>
              <w:rPr>
                <w:sz w:val="18"/>
                <w:lang w:val="pl-PL" w:eastAsia="ja-JP"/>
              </w:rPr>
            </w:pPr>
            <w:r w:rsidRPr="00043184">
              <w:rPr>
                <w:sz w:val="18"/>
                <w:lang w:val="pl-PL"/>
              </w:rPr>
              <w:t>Uzupełnienia</w:t>
            </w:r>
          </w:p>
        </w:tc>
        <w:tc>
          <w:tcPr>
            <w:tcW w:w="5393" w:type="dxa"/>
            <w:shd w:val="clear" w:color="auto" w:fill="E5EEF7"/>
          </w:tcPr>
          <w:p w:rsidR="002538D9" w:rsidRPr="00043184" w:rsidRDefault="002538D9" w:rsidP="009277DE">
            <w:pPr>
              <w:pStyle w:val="PURHeading2"/>
              <w:spacing w:after="0" w:line="240" w:lineRule="auto"/>
              <w:rPr>
                <w:sz w:val="18"/>
                <w:lang w:val="pl-PL" w:eastAsia="ja-JP"/>
              </w:rPr>
            </w:pPr>
            <w:r w:rsidRPr="00043184">
              <w:rPr>
                <w:sz w:val="18"/>
                <w:lang w:val="pl-PL"/>
              </w:rPr>
              <w:t>Usunięcia</w:t>
            </w:r>
          </w:p>
        </w:tc>
      </w:tr>
      <w:tr w:rsidR="002538D9" w:rsidRPr="00043184" w:rsidTr="009277DE">
        <w:tc>
          <w:tcPr>
            <w:tcW w:w="5249" w:type="dxa"/>
            <w:shd w:val="clear" w:color="auto" w:fill="auto"/>
          </w:tcPr>
          <w:p w:rsidR="002538D9" w:rsidRPr="00043184" w:rsidRDefault="002538D9" w:rsidP="009277DE">
            <w:pPr>
              <w:pStyle w:val="PURBullet"/>
              <w:numPr>
                <w:ilvl w:val="0"/>
                <w:numId w:val="1"/>
              </w:numPr>
              <w:spacing w:after="0"/>
              <w:rPr>
                <w:lang w:val="pl-PL"/>
              </w:rPr>
            </w:pPr>
            <w:r w:rsidRPr="00043184">
              <w:rPr>
                <w:lang w:val="pl-PL"/>
              </w:rPr>
              <w:t>Exchange Online Protection</w:t>
            </w:r>
          </w:p>
          <w:p w:rsidR="002538D9" w:rsidRPr="00043184" w:rsidRDefault="002538D9" w:rsidP="009277DE">
            <w:pPr>
              <w:pStyle w:val="PURBody"/>
              <w:numPr>
                <w:ilvl w:val="0"/>
                <w:numId w:val="1"/>
              </w:numPr>
              <w:spacing w:after="0"/>
              <w:rPr>
                <w:lang w:val="pl-PL"/>
              </w:rPr>
            </w:pPr>
            <w:r w:rsidRPr="00043184">
              <w:rPr>
                <w:lang w:val="pl-PL"/>
              </w:rPr>
              <w:t>Office 365 Developer</w:t>
            </w:r>
          </w:p>
          <w:p w:rsidR="002538D9" w:rsidRPr="00043184" w:rsidRDefault="002538D9" w:rsidP="009277DE">
            <w:pPr>
              <w:pStyle w:val="PURBody"/>
              <w:numPr>
                <w:ilvl w:val="0"/>
                <w:numId w:val="1"/>
              </w:numPr>
              <w:spacing w:after="0"/>
              <w:rPr>
                <w:lang w:val="pl-PL"/>
              </w:rPr>
            </w:pPr>
            <w:r w:rsidRPr="00043184">
              <w:rPr>
                <w:lang w:val="pl-PL"/>
              </w:rPr>
              <w:t>Office 365 Small Business Premium</w:t>
            </w:r>
          </w:p>
          <w:p w:rsidR="002538D9" w:rsidRPr="00043184" w:rsidRDefault="002538D9" w:rsidP="009277DE">
            <w:pPr>
              <w:pStyle w:val="PURBody"/>
              <w:numPr>
                <w:ilvl w:val="0"/>
                <w:numId w:val="1"/>
              </w:numPr>
              <w:spacing w:after="0"/>
              <w:rPr>
                <w:lang w:val="pl-PL"/>
              </w:rPr>
            </w:pPr>
            <w:r w:rsidRPr="00043184">
              <w:rPr>
                <w:lang w:val="pl-PL"/>
              </w:rPr>
              <w:t>Project Online</w:t>
            </w:r>
          </w:p>
          <w:p w:rsidR="002538D9" w:rsidRPr="00043184" w:rsidRDefault="002538D9" w:rsidP="009277DE">
            <w:pPr>
              <w:pStyle w:val="PURBody"/>
              <w:numPr>
                <w:ilvl w:val="0"/>
                <w:numId w:val="1"/>
              </w:numPr>
              <w:spacing w:after="0"/>
              <w:rPr>
                <w:lang w:val="pl-PL"/>
              </w:rPr>
            </w:pPr>
            <w:r w:rsidRPr="00043184">
              <w:rPr>
                <w:lang w:val="pl-PL"/>
              </w:rPr>
              <w:t>Project Pro dla Office 365</w:t>
            </w:r>
          </w:p>
          <w:p w:rsidR="002538D9" w:rsidRPr="00043184" w:rsidRDefault="002538D9" w:rsidP="009277DE">
            <w:pPr>
              <w:pStyle w:val="PURBody"/>
              <w:numPr>
                <w:ilvl w:val="0"/>
                <w:numId w:val="1"/>
              </w:numPr>
              <w:spacing w:after="0"/>
              <w:rPr>
                <w:lang w:val="pl-PL"/>
              </w:rPr>
            </w:pPr>
            <w:r w:rsidRPr="00043184">
              <w:rPr>
                <w:lang w:val="pl-PL"/>
              </w:rPr>
              <w:t>Visio Pro dla Office 365</w:t>
            </w:r>
          </w:p>
          <w:p w:rsidR="002538D9" w:rsidRPr="00043184" w:rsidRDefault="002538D9" w:rsidP="009277DE">
            <w:pPr>
              <w:pStyle w:val="PURBody"/>
              <w:numPr>
                <w:ilvl w:val="0"/>
                <w:numId w:val="1"/>
              </w:numPr>
              <w:spacing w:after="0"/>
              <w:rPr>
                <w:lang w:val="pl-PL"/>
              </w:rPr>
            </w:pPr>
            <w:r w:rsidRPr="00043184">
              <w:rPr>
                <w:lang w:val="pl-PL"/>
              </w:rPr>
              <w:t>Zarządzanie prawami dostępu w usłudze Active Directory w systemie Windows Azure</w:t>
            </w:r>
          </w:p>
          <w:p w:rsidR="002538D9" w:rsidRPr="00043184" w:rsidRDefault="002538D9" w:rsidP="009277DE">
            <w:pPr>
              <w:pStyle w:val="PURBody"/>
              <w:numPr>
                <w:ilvl w:val="0"/>
                <w:numId w:val="1"/>
              </w:numPr>
              <w:spacing w:after="0"/>
              <w:rPr>
                <w:lang w:val="pl-PL" w:eastAsia="ja-JP"/>
              </w:rPr>
            </w:pPr>
            <w:r w:rsidRPr="00043184">
              <w:rPr>
                <w:lang w:val="pl-PL"/>
              </w:rPr>
              <w:t>Windows Intune (na użytkownika)</w:t>
            </w:r>
          </w:p>
        </w:tc>
        <w:tc>
          <w:tcPr>
            <w:tcW w:w="5393" w:type="dxa"/>
            <w:shd w:val="clear" w:color="auto" w:fill="auto"/>
          </w:tcPr>
          <w:p w:rsidR="002538D9" w:rsidRPr="00043184" w:rsidRDefault="002538D9" w:rsidP="009277DE">
            <w:pPr>
              <w:pStyle w:val="PURBody"/>
              <w:numPr>
                <w:ilvl w:val="0"/>
                <w:numId w:val="2"/>
              </w:numPr>
              <w:spacing w:after="0"/>
              <w:rPr>
                <w:lang w:val="pl-PL"/>
              </w:rPr>
            </w:pPr>
            <w:r w:rsidRPr="00043184">
              <w:rPr>
                <w:lang w:val="pl-PL"/>
              </w:rPr>
              <w:t>Microsoft Dynamics CRM Mobile</w:t>
            </w:r>
          </w:p>
          <w:p w:rsidR="002538D9" w:rsidRPr="00043184" w:rsidRDefault="002538D9" w:rsidP="009277DE">
            <w:pPr>
              <w:pStyle w:val="PURBody"/>
              <w:numPr>
                <w:ilvl w:val="0"/>
                <w:numId w:val="2"/>
              </w:numPr>
              <w:spacing w:after="0"/>
              <w:rPr>
                <w:lang w:val="pl-PL"/>
              </w:rPr>
            </w:pPr>
            <w:r w:rsidRPr="00043184">
              <w:rPr>
                <w:lang w:val="pl-PL"/>
              </w:rPr>
              <w:t>Interfejs programowania aplikacji Translator</w:t>
            </w:r>
          </w:p>
          <w:p w:rsidR="002538D9" w:rsidRPr="00043184" w:rsidRDefault="002538D9" w:rsidP="009277DE">
            <w:pPr>
              <w:pStyle w:val="PURBody"/>
              <w:numPr>
                <w:ilvl w:val="0"/>
                <w:numId w:val="2"/>
              </w:numPr>
              <w:spacing w:after="0"/>
              <w:rPr>
                <w:lang w:val="pl-PL" w:eastAsia="ja-JP"/>
              </w:rPr>
            </w:pPr>
            <w:r w:rsidRPr="00043184">
              <w:rPr>
                <w:lang w:val="pl-PL"/>
              </w:rPr>
              <w:t>Windows Intune (na urządzenie)</w:t>
            </w:r>
          </w:p>
        </w:tc>
      </w:tr>
    </w:tbl>
    <w:p w:rsidR="002538D9" w:rsidRPr="00043184" w:rsidRDefault="002538D9" w:rsidP="002538D9">
      <w:pPr>
        <w:pStyle w:val="PURBody-Indented"/>
        <w:rPr>
          <w:lang w:val="pl-PL"/>
        </w:rPr>
      </w:pPr>
    </w:p>
    <w:p w:rsidR="002538D9" w:rsidRPr="00043184" w:rsidRDefault="002538D9" w:rsidP="002538D9">
      <w:pPr>
        <w:pStyle w:val="PURHeading2"/>
        <w:rPr>
          <w:lang w:val="pl-PL"/>
        </w:rPr>
      </w:pPr>
      <w:r w:rsidRPr="00043184">
        <w:rPr>
          <w:lang w:val="pl-PL"/>
        </w:rPr>
        <w:t>Oferta Office 365</w:t>
      </w:r>
    </w:p>
    <w:p w:rsidR="002538D9" w:rsidRPr="00043184" w:rsidRDefault="002538D9" w:rsidP="002538D9">
      <w:pPr>
        <w:pStyle w:val="PURBody-Indented"/>
        <w:rPr>
          <w:lang w:val="pl-PL"/>
        </w:rPr>
      </w:pPr>
      <w:r w:rsidRPr="00043184">
        <w:rPr>
          <w:lang w:val="pl-PL"/>
        </w:rPr>
        <w:t xml:space="preserve">Zmieniono nazwy następujących Produktów: </w:t>
      </w:r>
    </w:p>
    <w:p w:rsidR="002538D9" w:rsidRPr="00043184" w:rsidRDefault="002538D9" w:rsidP="002538D9">
      <w:pPr>
        <w:pStyle w:val="PURBody"/>
        <w:numPr>
          <w:ilvl w:val="0"/>
          <w:numId w:val="1"/>
        </w:numPr>
        <w:rPr>
          <w:lang w:val="pl-PL"/>
        </w:rPr>
      </w:pPr>
      <w:r w:rsidRPr="00043184">
        <w:rPr>
          <w:lang w:val="pl-PL"/>
        </w:rPr>
        <w:t>Office 365 Plan A1-A4 zmieniono na Office 365 Academic A1-A4</w:t>
      </w:r>
    </w:p>
    <w:p w:rsidR="002538D9" w:rsidRPr="00725762" w:rsidRDefault="002538D9" w:rsidP="002538D9">
      <w:pPr>
        <w:pStyle w:val="PURBody"/>
        <w:numPr>
          <w:ilvl w:val="0"/>
          <w:numId w:val="1"/>
        </w:numPr>
        <w:rPr>
          <w:lang w:val="pt-BR"/>
        </w:rPr>
      </w:pPr>
      <w:r w:rsidRPr="00725762">
        <w:rPr>
          <w:lang w:val="pt-BR"/>
        </w:rPr>
        <w:t>Office 365 Plan E1-E4 zmieniono na Office 365 Enterprise E1-E4</w:t>
      </w:r>
    </w:p>
    <w:p w:rsidR="002538D9" w:rsidRPr="00725762" w:rsidRDefault="002538D9" w:rsidP="002538D9">
      <w:pPr>
        <w:pStyle w:val="PURBody-Indented"/>
        <w:numPr>
          <w:ilvl w:val="0"/>
          <w:numId w:val="1"/>
        </w:numPr>
      </w:pPr>
      <w:r w:rsidRPr="00725762">
        <w:t>Office 365 Plan P1 zmieniono na Office 365 Small Business</w:t>
      </w:r>
    </w:p>
    <w:p w:rsidR="002538D9" w:rsidRPr="00725762" w:rsidRDefault="002538D9" w:rsidP="002538D9">
      <w:pPr>
        <w:pStyle w:val="PURBody-Indented"/>
        <w:numPr>
          <w:ilvl w:val="0"/>
          <w:numId w:val="1"/>
        </w:numPr>
      </w:pPr>
      <w:r w:rsidRPr="00725762">
        <w:t>Office Professional Plus Subscription zmieniono na Office 365 ProPlus</w:t>
      </w:r>
    </w:p>
    <w:p w:rsidR="002538D9" w:rsidRPr="00725762" w:rsidRDefault="002538D9" w:rsidP="002538D9">
      <w:pPr>
        <w:pStyle w:val="PURBody-Indented"/>
      </w:pPr>
    </w:p>
    <w:p w:rsidR="002538D9" w:rsidRPr="00725762" w:rsidRDefault="002538D9" w:rsidP="002538D9">
      <w:pPr>
        <w:pStyle w:val="PURBody-Indented"/>
      </w:pPr>
    </w:p>
    <w:p w:rsidR="002538D9" w:rsidRPr="00043184" w:rsidRDefault="002538D9" w:rsidP="002538D9">
      <w:pPr>
        <w:pStyle w:val="PURBreadcrumb"/>
        <w:rPr>
          <w:lang w:val="pl-PL"/>
        </w:rPr>
      </w:pPr>
      <w:hyperlink w:anchor="_Sec4">
        <w:r w:rsidRPr="00043184">
          <w:rPr>
            <w:color w:val="00467F"/>
            <w:u w:val="single"/>
            <w:lang w:val="pl-PL"/>
          </w:rPr>
          <w:t>Spis treści</w:t>
        </w:r>
      </w:hyperlink>
      <w:r>
        <w:rPr>
          <w:lang w:val="pl-PL"/>
        </w:rPr>
        <w:t>/</w:t>
      </w:r>
      <w:hyperlink w:anchor="General_License_Terms">
        <w:r w:rsidRPr="00043184">
          <w:rPr>
            <w:color w:val="00467F"/>
            <w:u w:val="single"/>
            <w:lang w:val="pl-PL"/>
          </w:rPr>
          <w:t>Ogólne postanowienia</w:t>
        </w:r>
      </w:hyperlink>
      <w:r w:rsidRPr="00043184">
        <w:rPr>
          <w:lang w:val="pl-PL"/>
        </w:rPr>
        <w:t xml:space="preserve"> </w:t>
      </w:r>
    </w:p>
    <w:p w:rsidR="002538D9" w:rsidRPr="00043184" w:rsidRDefault="002538D9" w:rsidP="002538D9">
      <w:pPr>
        <w:rPr>
          <w:lang w:val="pl-PL"/>
        </w:rPr>
        <w:sectPr w:rsidR="002538D9" w:rsidRPr="00043184">
          <w:headerReference w:type="default" r:id="rId9"/>
          <w:footerReference w:type="default" r:id="rId10"/>
          <w:type w:val="continuous"/>
          <w:pgSz w:w="12240" w:h="15840" w:code="1"/>
          <w:pgMar w:top="1170" w:right="720" w:bottom="720" w:left="720" w:header="432" w:footer="288" w:gutter="0"/>
          <w:cols w:space="360"/>
        </w:sectPr>
      </w:pPr>
    </w:p>
    <w:p w:rsidR="002538D9" w:rsidRPr="00043184" w:rsidRDefault="002538D9" w:rsidP="002538D9">
      <w:pPr>
        <w:pStyle w:val="PURBreadcrumb"/>
        <w:rPr>
          <w:lang w:val="pl-PL"/>
        </w:rPr>
      </w:pPr>
      <w:bookmarkStart w:id="4" w:name="_Sec6"/>
      <w:bookmarkEnd w:id="2"/>
    </w:p>
    <w:p w:rsidR="002538D9" w:rsidRPr="00043184" w:rsidRDefault="002538D9" w:rsidP="002538D9">
      <w:pPr>
        <w:rPr>
          <w:lang w:val="pl-PL"/>
        </w:rPr>
        <w:sectPr w:rsidR="002538D9" w:rsidRPr="00043184">
          <w:headerReference w:type="default" r:id="rId11"/>
          <w:footerReference w:type="default" r:id="rId12"/>
          <w:type w:val="continuous"/>
          <w:pgSz w:w="12240" w:h="15840" w:code="1"/>
          <w:pgMar w:top="1170" w:right="720" w:bottom="720" w:left="720" w:header="432" w:footer="288" w:gutter="0"/>
          <w:cols w:space="360"/>
        </w:sectPr>
      </w:pPr>
    </w:p>
    <w:p w:rsidR="002538D9" w:rsidRPr="00043184" w:rsidRDefault="002538D9" w:rsidP="002538D9">
      <w:pPr>
        <w:pStyle w:val="PURSectionHeading"/>
        <w:pageBreakBefore/>
        <w:rPr>
          <w:lang w:val="pl-PL"/>
        </w:rPr>
      </w:pPr>
      <w:bookmarkStart w:id="5" w:name="_Sec43"/>
      <w:bookmarkEnd w:id="4"/>
      <w:r w:rsidRPr="00043184">
        <w:rPr>
          <w:lang w:val="pl-PL"/>
        </w:rPr>
        <w:lastRenderedPageBreak/>
        <w:t>Usługi online (licencja subskrypcyjna na użytkownika lub urządzenie, licencja subskrypcyjna na usługi lub licencja subskrypcyjna na dodatki)</w:t>
      </w:r>
      <w:r w:rsidRPr="00043184">
        <w:rPr>
          <w:lang w:val="pl-PL"/>
        </w:rPr>
        <w:fldChar w:fldCharType="begin"/>
      </w:r>
      <w:r w:rsidRPr="00043184">
        <w:rPr>
          <w:lang w:val="pl-PL"/>
        </w:rPr>
        <w:instrText>TC "</w:instrText>
      </w:r>
      <w:bookmarkStart w:id="6" w:name="_Toc343258961"/>
      <w:r w:rsidRPr="00043184">
        <w:rPr>
          <w:lang w:val="pl-PL"/>
        </w:rPr>
        <w:instrText>Usługi online (licencja subskrypcyjna na użytkownika lub urządzenie, licencja subskrypcyjna na usługi lub licencja subskrypcyjna na dodatki)</w:instrText>
      </w:r>
      <w:bookmarkEnd w:id="6"/>
      <w:r w:rsidRPr="00043184">
        <w:rPr>
          <w:lang w:val="pl-PL"/>
        </w:rPr>
        <w:instrText xml:space="preserve">" \l 1 </w:instrText>
      </w:r>
      <w:r w:rsidRPr="00043184">
        <w:rPr>
          <w:lang w:val="pl-PL"/>
        </w:rPr>
        <w:fldChar w:fldCharType="end"/>
      </w:r>
    </w:p>
    <w:p w:rsidR="002538D9" w:rsidRDefault="002538D9" w:rsidP="002538D9">
      <w:pPr>
        <w:rPr>
          <w:lang w:val="pl-PL"/>
        </w:rPr>
      </w:pPr>
    </w:p>
    <w:p w:rsidR="002538D9" w:rsidRPr="00043184" w:rsidRDefault="002538D9" w:rsidP="002538D9">
      <w:pPr>
        <w:rPr>
          <w:lang w:val="pl-PL"/>
        </w:rPr>
        <w:sectPr w:rsidR="002538D9" w:rsidRPr="00043184">
          <w:headerReference w:type="default" r:id="rId13"/>
          <w:footerReference w:type="default" r:id="rId14"/>
          <w:type w:val="continuous"/>
          <w:pgSz w:w="12240" w:h="15840" w:code="1"/>
          <w:pgMar w:top="1170" w:right="720" w:bottom="720" w:left="720" w:header="432" w:footer="288" w:gutter="0"/>
          <w:cols w:space="360"/>
        </w:sectPr>
      </w:pPr>
    </w:p>
    <w:p w:rsidR="002538D9" w:rsidRDefault="002538D9" w:rsidP="002538D9">
      <w:pPr>
        <w:pStyle w:val="TOC2"/>
        <w:ind w:left="0" w:firstLine="144"/>
        <w:rPr>
          <w:rFonts w:asciiTheme="minorHAnsi" w:eastAsiaTheme="minorEastAsia" w:hAnsiTheme="minorHAnsi" w:cstheme="minorBidi"/>
          <w:noProof/>
          <w:color w:val="auto"/>
          <w:sz w:val="22"/>
          <w:lang w:eastAsia="zh-CN"/>
        </w:rPr>
      </w:pPr>
      <w:r w:rsidRPr="00043184">
        <w:rPr>
          <w:lang w:val="pl-PL"/>
        </w:rPr>
        <w:lastRenderedPageBreak/>
        <w:fldChar w:fldCharType="begin"/>
      </w:r>
      <w:r w:rsidRPr="00043184">
        <w:rPr>
          <w:lang w:val="pl-PL"/>
        </w:rPr>
        <w:instrText xml:space="preserve"> TOC \b _Sec43 \f \h \l 2-2 </w:instrText>
      </w:r>
      <w:r w:rsidRPr="00043184">
        <w:rPr>
          <w:lang w:val="pl-PL"/>
        </w:rPr>
        <w:fldChar w:fldCharType="separate"/>
      </w:r>
      <w:hyperlink w:anchor="_Toc343259167" w:history="1">
        <w:r w:rsidRPr="00EC0C73">
          <w:rPr>
            <w:rStyle w:val="Hyperlink"/>
            <w:noProof/>
            <w:lang w:val="pl-PL"/>
          </w:rPr>
          <w:t>Dynamics CRM Online</w:t>
        </w:r>
        <w:r>
          <w:rPr>
            <w:noProof/>
          </w:rPr>
          <w:tab/>
        </w:r>
        <w:r>
          <w:rPr>
            <w:noProof/>
          </w:rPr>
          <w:fldChar w:fldCharType="begin"/>
        </w:r>
        <w:r>
          <w:rPr>
            <w:noProof/>
          </w:rPr>
          <w:instrText xml:space="preserve"> PAGEREF _Toc343259167 \h </w:instrText>
        </w:r>
        <w:r>
          <w:rPr>
            <w:noProof/>
          </w:rPr>
        </w:r>
        <w:r>
          <w:rPr>
            <w:noProof/>
          </w:rPr>
          <w:fldChar w:fldCharType="separate"/>
        </w:r>
        <w:r>
          <w:rPr>
            <w:noProof/>
          </w:rPr>
          <w:t>14</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9168" w:history="1">
        <w:r w:rsidRPr="00EC0C73">
          <w:rPr>
            <w:rStyle w:val="Hyperlink"/>
            <w:noProof/>
            <w:lang w:val="pl-PL"/>
          </w:rPr>
          <w:t>Exchange Online Archiving</w:t>
        </w:r>
        <w:r>
          <w:rPr>
            <w:noProof/>
          </w:rPr>
          <w:tab/>
        </w:r>
        <w:r>
          <w:rPr>
            <w:noProof/>
          </w:rPr>
          <w:fldChar w:fldCharType="begin"/>
        </w:r>
        <w:r>
          <w:rPr>
            <w:noProof/>
          </w:rPr>
          <w:instrText xml:space="preserve"> PAGEREF _Toc343259168 \h </w:instrText>
        </w:r>
        <w:r>
          <w:rPr>
            <w:noProof/>
          </w:rPr>
        </w:r>
        <w:r>
          <w:rPr>
            <w:noProof/>
          </w:rPr>
          <w:fldChar w:fldCharType="separate"/>
        </w:r>
        <w:r>
          <w:rPr>
            <w:noProof/>
          </w:rPr>
          <w:t>15</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9169" w:history="1">
        <w:r w:rsidRPr="00EC0C73">
          <w:rPr>
            <w:rStyle w:val="Hyperlink"/>
            <w:noProof/>
            <w:lang w:val="pl-PL"/>
          </w:rPr>
          <w:t>Exchange Online Kiosk</w:t>
        </w:r>
        <w:r>
          <w:rPr>
            <w:noProof/>
          </w:rPr>
          <w:tab/>
        </w:r>
        <w:r>
          <w:rPr>
            <w:noProof/>
          </w:rPr>
          <w:fldChar w:fldCharType="begin"/>
        </w:r>
        <w:r>
          <w:rPr>
            <w:noProof/>
          </w:rPr>
          <w:instrText xml:space="preserve"> PAGEREF _Toc343259169 \h </w:instrText>
        </w:r>
        <w:r>
          <w:rPr>
            <w:noProof/>
          </w:rPr>
        </w:r>
        <w:r>
          <w:rPr>
            <w:noProof/>
          </w:rPr>
          <w:fldChar w:fldCharType="separate"/>
        </w:r>
        <w:r>
          <w:rPr>
            <w:noProof/>
          </w:rPr>
          <w:t>15</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9170" w:history="1">
        <w:r w:rsidRPr="00EC0C73">
          <w:rPr>
            <w:rStyle w:val="Hyperlink"/>
            <w:noProof/>
            <w:lang w:val="pl-PL"/>
          </w:rPr>
          <w:t>Exchange Online Plan 1</w:t>
        </w:r>
        <w:r>
          <w:rPr>
            <w:noProof/>
          </w:rPr>
          <w:tab/>
        </w:r>
        <w:r>
          <w:rPr>
            <w:noProof/>
          </w:rPr>
          <w:fldChar w:fldCharType="begin"/>
        </w:r>
        <w:r>
          <w:rPr>
            <w:noProof/>
          </w:rPr>
          <w:instrText xml:space="preserve"> PAGEREF _Toc343259170 \h </w:instrText>
        </w:r>
        <w:r>
          <w:rPr>
            <w:noProof/>
          </w:rPr>
        </w:r>
        <w:r>
          <w:rPr>
            <w:noProof/>
          </w:rPr>
          <w:fldChar w:fldCharType="separate"/>
        </w:r>
        <w:r>
          <w:rPr>
            <w:noProof/>
          </w:rPr>
          <w:t>16</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9171" w:history="1">
        <w:r w:rsidRPr="00EC0C73">
          <w:rPr>
            <w:rStyle w:val="Hyperlink"/>
            <w:noProof/>
            <w:lang w:val="pl-PL"/>
          </w:rPr>
          <w:t>Exchange Online Plan 2</w:t>
        </w:r>
        <w:r>
          <w:rPr>
            <w:noProof/>
          </w:rPr>
          <w:tab/>
        </w:r>
        <w:r>
          <w:rPr>
            <w:noProof/>
          </w:rPr>
          <w:fldChar w:fldCharType="begin"/>
        </w:r>
        <w:r>
          <w:rPr>
            <w:noProof/>
          </w:rPr>
          <w:instrText xml:space="preserve"> PAGEREF _Toc343259171 \h </w:instrText>
        </w:r>
        <w:r>
          <w:rPr>
            <w:noProof/>
          </w:rPr>
        </w:r>
        <w:r>
          <w:rPr>
            <w:noProof/>
          </w:rPr>
          <w:fldChar w:fldCharType="separate"/>
        </w:r>
        <w:r>
          <w:rPr>
            <w:noProof/>
          </w:rPr>
          <w:t>16</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9172" w:history="1">
        <w:r w:rsidRPr="00EC0C73">
          <w:rPr>
            <w:rStyle w:val="Hyperlink"/>
            <w:noProof/>
            <w:lang w:val="pl-PL"/>
          </w:rPr>
          <w:t>Exchange Online Protection</w:t>
        </w:r>
        <w:r>
          <w:rPr>
            <w:noProof/>
          </w:rPr>
          <w:tab/>
        </w:r>
        <w:r>
          <w:rPr>
            <w:noProof/>
          </w:rPr>
          <w:fldChar w:fldCharType="begin"/>
        </w:r>
        <w:r>
          <w:rPr>
            <w:noProof/>
          </w:rPr>
          <w:instrText xml:space="preserve"> PAGEREF _Toc343259172 \h </w:instrText>
        </w:r>
        <w:r>
          <w:rPr>
            <w:noProof/>
          </w:rPr>
        </w:r>
        <w:r>
          <w:rPr>
            <w:noProof/>
          </w:rPr>
          <w:fldChar w:fldCharType="separate"/>
        </w:r>
        <w:r>
          <w:rPr>
            <w:noProof/>
          </w:rPr>
          <w:t>17</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9173" w:history="1">
        <w:r w:rsidRPr="00EC0C73">
          <w:rPr>
            <w:rStyle w:val="Hyperlink"/>
            <w:noProof/>
            <w:lang w:val="pl-PL"/>
          </w:rPr>
          <w:t>Lync Online Plan 1</w:t>
        </w:r>
        <w:r>
          <w:rPr>
            <w:noProof/>
          </w:rPr>
          <w:tab/>
        </w:r>
        <w:r>
          <w:rPr>
            <w:noProof/>
          </w:rPr>
          <w:fldChar w:fldCharType="begin"/>
        </w:r>
        <w:r>
          <w:rPr>
            <w:noProof/>
          </w:rPr>
          <w:instrText xml:space="preserve"> PAGEREF _Toc343259173 \h </w:instrText>
        </w:r>
        <w:r>
          <w:rPr>
            <w:noProof/>
          </w:rPr>
        </w:r>
        <w:r>
          <w:rPr>
            <w:noProof/>
          </w:rPr>
          <w:fldChar w:fldCharType="separate"/>
        </w:r>
        <w:r>
          <w:rPr>
            <w:noProof/>
          </w:rPr>
          <w:t>17</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9174" w:history="1">
        <w:r w:rsidRPr="00EC0C73">
          <w:rPr>
            <w:rStyle w:val="Hyperlink"/>
            <w:noProof/>
            <w:lang w:val="pl-PL"/>
          </w:rPr>
          <w:t>Lync Online Plan 2</w:t>
        </w:r>
        <w:r>
          <w:rPr>
            <w:noProof/>
          </w:rPr>
          <w:tab/>
        </w:r>
        <w:r>
          <w:rPr>
            <w:noProof/>
          </w:rPr>
          <w:fldChar w:fldCharType="begin"/>
        </w:r>
        <w:r>
          <w:rPr>
            <w:noProof/>
          </w:rPr>
          <w:instrText xml:space="preserve"> PAGEREF _Toc343259174 \h </w:instrText>
        </w:r>
        <w:r>
          <w:rPr>
            <w:noProof/>
          </w:rPr>
        </w:r>
        <w:r>
          <w:rPr>
            <w:noProof/>
          </w:rPr>
          <w:fldChar w:fldCharType="separate"/>
        </w:r>
        <w:r>
          <w:rPr>
            <w:noProof/>
          </w:rPr>
          <w:t>18</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9175" w:history="1">
        <w:r w:rsidRPr="00EC0C73">
          <w:rPr>
            <w:rStyle w:val="Hyperlink"/>
            <w:noProof/>
            <w:lang w:val="pl-PL"/>
          </w:rPr>
          <w:t>Lync Online Plan 3</w:t>
        </w:r>
        <w:r>
          <w:rPr>
            <w:noProof/>
          </w:rPr>
          <w:tab/>
        </w:r>
        <w:r>
          <w:rPr>
            <w:noProof/>
          </w:rPr>
          <w:fldChar w:fldCharType="begin"/>
        </w:r>
        <w:r>
          <w:rPr>
            <w:noProof/>
          </w:rPr>
          <w:instrText xml:space="preserve"> PAGEREF _Toc343259175 \h </w:instrText>
        </w:r>
        <w:r>
          <w:rPr>
            <w:noProof/>
          </w:rPr>
        </w:r>
        <w:r>
          <w:rPr>
            <w:noProof/>
          </w:rPr>
          <w:fldChar w:fldCharType="separate"/>
        </w:r>
        <w:r>
          <w:rPr>
            <w:noProof/>
          </w:rPr>
          <w:t>18</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9176" w:history="1">
        <w:r w:rsidRPr="00EC0C73">
          <w:rPr>
            <w:rStyle w:val="Hyperlink"/>
            <w:noProof/>
            <w:lang w:val="pl-PL"/>
          </w:rPr>
          <w:t>Pakiet Microsoft Desktop Optimization Pack (MDOP)</w:t>
        </w:r>
        <w:r>
          <w:rPr>
            <w:noProof/>
          </w:rPr>
          <w:tab/>
        </w:r>
        <w:r>
          <w:rPr>
            <w:noProof/>
          </w:rPr>
          <w:fldChar w:fldCharType="begin"/>
        </w:r>
        <w:r>
          <w:rPr>
            <w:noProof/>
          </w:rPr>
          <w:instrText xml:space="preserve"> PAGEREF _Toc343259176 \h </w:instrText>
        </w:r>
        <w:r>
          <w:rPr>
            <w:noProof/>
          </w:rPr>
        </w:r>
        <w:r>
          <w:rPr>
            <w:noProof/>
          </w:rPr>
          <w:fldChar w:fldCharType="separate"/>
        </w:r>
        <w:r>
          <w:rPr>
            <w:noProof/>
          </w:rPr>
          <w:t>19</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9177" w:history="1">
        <w:r w:rsidRPr="00EC0C73">
          <w:rPr>
            <w:rStyle w:val="Hyperlink"/>
            <w:noProof/>
            <w:lang w:val="pl-PL"/>
          </w:rPr>
          <w:t>Office 365 Developer</w:t>
        </w:r>
        <w:r>
          <w:rPr>
            <w:noProof/>
          </w:rPr>
          <w:tab/>
        </w:r>
        <w:r>
          <w:rPr>
            <w:noProof/>
          </w:rPr>
          <w:fldChar w:fldCharType="begin"/>
        </w:r>
        <w:r>
          <w:rPr>
            <w:noProof/>
          </w:rPr>
          <w:instrText xml:space="preserve"> PAGEREF _Toc343259177 \h </w:instrText>
        </w:r>
        <w:r>
          <w:rPr>
            <w:noProof/>
          </w:rPr>
        </w:r>
        <w:r>
          <w:rPr>
            <w:noProof/>
          </w:rPr>
          <w:fldChar w:fldCharType="separate"/>
        </w:r>
        <w:r>
          <w:rPr>
            <w:noProof/>
          </w:rPr>
          <w:t>20</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9178" w:history="1">
        <w:r w:rsidRPr="00EC0C73">
          <w:rPr>
            <w:rStyle w:val="Hyperlink"/>
            <w:noProof/>
            <w:lang w:val="pl-PL"/>
          </w:rPr>
          <w:t>Office 365 ProPlus</w:t>
        </w:r>
        <w:r>
          <w:rPr>
            <w:noProof/>
          </w:rPr>
          <w:tab/>
        </w:r>
        <w:r>
          <w:rPr>
            <w:noProof/>
          </w:rPr>
          <w:fldChar w:fldCharType="begin"/>
        </w:r>
        <w:r>
          <w:rPr>
            <w:noProof/>
          </w:rPr>
          <w:instrText xml:space="preserve"> PAGEREF _Toc343259178 \h </w:instrText>
        </w:r>
        <w:r>
          <w:rPr>
            <w:noProof/>
          </w:rPr>
        </w:r>
        <w:r>
          <w:rPr>
            <w:noProof/>
          </w:rPr>
          <w:fldChar w:fldCharType="separate"/>
        </w:r>
        <w:r>
          <w:rPr>
            <w:noProof/>
          </w:rPr>
          <w:t>21</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9179" w:history="1">
        <w:r w:rsidRPr="00EC0C73">
          <w:rPr>
            <w:rStyle w:val="Hyperlink"/>
            <w:noProof/>
            <w:lang w:val="pl-PL"/>
          </w:rPr>
          <w:t>Office 365 Small Business</w:t>
        </w:r>
        <w:r>
          <w:rPr>
            <w:noProof/>
          </w:rPr>
          <w:tab/>
        </w:r>
        <w:r>
          <w:rPr>
            <w:noProof/>
          </w:rPr>
          <w:fldChar w:fldCharType="begin"/>
        </w:r>
        <w:r>
          <w:rPr>
            <w:noProof/>
          </w:rPr>
          <w:instrText xml:space="preserve"> PAGEREF _Toc343259179 \h </w:instrText>
        </w:r>
        <w:r>
          <w:rPr>
            <w:noProof/>
          </w:rPr>
        </w:r>
        <w:r>
          <w:rPr>
            <w:noProof/>
          </w:rPr>
          <w:fldChar w:fldCharType="separate"/>
        </w:r>
        <w:r>
          <w:rPr>
            <w:noProof/>
          </w:rPr>
          <w:t>22</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9180" w:history="1">
        <w:r w:rsidRPr="00EC0C73">
          <w:rPr>
            <w:rStyle w:val="Hyperlink"/>
            <w:noProof/>
            <w:lang w:val="pl-PL"/>
          </w:rPr>
          <w:t>Office 365 Small Business Premium</w:t>
        </w:r>
        <w:r>
          <w:rPr>
            <w:noProof/>
          </w:rPr>
          <w:tab/>
        </w:r>
        <w:r>
          <w:rPr>
            <w:noProof/>
          </w:rPr>
          <w:fldChar w:fldCharType="begin"/>
        </w:r>
        <w:r>
          <w:rPr>
            <w:noProof/>
          </w:rPr>
          <w:instrText xml:space="preserve"> PAGEREF _Toc343259180 \h </w:instrText>
        </w:r>
        <w:r>
          <w:rPr>
            <w:noProof/>
          </w:rPr>
        </w:r>
        <w:r>
          <w:rPr>
            <w:noProof/>
          </w:rPr>
          <w:fldChar w:fldCharType="separate"/>
        </w:r>
        <w:r>
          <w:rPr>
            <w:noProof/>
          </w:rPr>
          <w:t>23</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9181" w:history="1">
        <w:r w:rsidRPr="00EC0C73">
          <w:rPr>
            <w:rStyle w:val="Hyperlink"/>
            <w:noProof/>
            <w:lang w:val="pl-PL"/>
          </w:rPr>
          <w:t>Office Web Applications</w:t>
        </w:r>
        <w:r>
          <w:rPr>
            <w:noProof/>
          </w:rPr>
          <w:tab/>
        </w:r>
        <w:r>
          <w:rPr>
            <w:noProof/>
          </w:rPr>
          <w:fldChar w:fldCharType="begin"/>
        </w:r>
        <w:r>
          <w:rPr>
            <w:noProof/>
          </w:rPr>
          <w:instrText xml:space="preserve"> PAGEREF _Toc343259181 \h </w:instrText>
        </w:r>
        <w:r>
          <w:rPr>
            <w:noProof/>
          </w:rPr>
        </w:r>
        <w:r>
          <w:rPr>
            <w:noProof/>
          </w:rPr>
          <w:fldChar w:fldCharType="separate"/>
        </w:r>
        <w:r>
          <w:rPr>
            <w:noProof/>
          </w:rPr>
          <w:t>24</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9182" w:history="1">
        <w:r w:rsidRPr="00EC0C73">
          <w:rPr>
            <w:rStyle w:val="Hyperlink"/>
            <w:noProof/>
            <w:lang w:val="pl-PL"/>
          </w:rPr>
          <w:t>Project Online</w:t>
        </w:r>
        <w:r>
          <w:rPr>
            <w:noProof/>
          </w:rPr>
          <w:tab/>
        </w:r>
        <w:r>
          <w:rPr>
            <w:noProof/>
          </w:rPr>
          <w:fldChar w:fldCharType="begin"/>
        </w:r>
        <w:r>
          <w:rPr>
            <w:noProof/>
          </w:rPr>
          <w:instrText xml:space="preserve"> PAGEREF _Toc343259182 \h </w:instrText>
        </w:r>
        <w:r>
          <w:rPr>
            <w:noProof/>
          </w:rPr>
        </w:r>
        <w:r>
          <w:rPr>
            <w:noProof/>
          </w:rPr>
          <w:fldChar w:fldCharType="separate"/>
        </w:r>
        <w:r>
          <w:rPr>
            <w:noProof/>
          </w:rPr>
          <w:t>25</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9183" w:history="1">
        <w:r w:rsidRPr="00EC0C73">
          <w:rPr>
            <w:rStyle w:val="Hyperlink"/>
            <w:noProof/>
            <w:lang w:val="pl-PL"/>
          </w:rPr>
          <w:t>Project Pro dla Office 365</w:t>
        </w:r>
        <w:r>
          <w:rPr>
            <w:noProof/>
          </w:rPr>
          <w:tab/>
        </w:r>
        <w:r>
          <w:rPr>
            <w:noProof/>
          </w:rPr>
          <w:fldChar w:fldCharType="begin"/>
        </w:r>
        <w:r>
          <w:rPr>
            <w:noProof/>
          </w:rPr>
          <w:instrText xml:space="preserve"> PAGEREF _Toc343259183 \h </w:instrText>
        </w:r>
        <w:r>
          <w:rPr>
            <w:noProof/>
          </w:rPr>
        </w:r>
        <w:r>
          <w:rPr>
            <w:noProof/>
          </w:rPr>
          <w:fldChar w:fldCharType="separate"/>
        </w:r>
        <w:r>
          <w:rPr>
            <w:noProof/>
          </w:rPr>
          <w:t>25</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9184" w:history="1">
        <w:r w:rsidRPr="00EC0C73">
          <w:rPr>
            <w:rStyle w:val="Hyperlink"/>
            <w:noProof/>
            <w:lang w:val="pl-PL"/>
          </w:rPr>
          <w:t>SharePoint Online Kiosk</w:t>
        </w:r>
        <w:r>
          <w:rPr>
            <w:noProof/>
          </w:rPr>
          <w:tab/>
        </w:r>
        <w:r>
          <w:rPr>
            <w:noProof/>
          </w:rPr>
          <w:fldChar w:fldCharType="begin"/>
        </w:r>
        <w:r>
          <w:rPr>
            <w:noProof/>
          </w:rPr>
          <w:instrText xml:space="preserve"> PAGEREF _Toc343259184 \h </w:instrText>
        </w:r>
        <w:r>
          <w:rPr>
            <w:noProof/>
          </w:rPr>
        </w:r>
        <w:r>
          <w:rPr>
            <w:noProof/>
          </w:rPr>
          <w:fldChar w:fldCharType="separate"/>
        </w:r>
        <w:r>
          <w:rPr>
            <w:noProof/>
          </w:rPr>
          <w:t>26</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9185" w:history="1">
        <w:r w:rsidRPr="00EC0C73">
          <w:rPr>
            <w:rStyle w:val="Hyperlink"/>
            <w:noProof/>
            <w:lang w:val="pl-PL"/>
          </w:rPr>
          <w:t>SharePoint Online Plan 1</w:t>
        </w:r>
        <w:r>
          <w:rPr>
            <w:noProof/>
          </w:rPr>
          <w:tab/>
        </w:r>
        <w:r>
          <w:rPr>
            <w:noProof/>
          </w:rPr>
          <w:fldChar w:fldCharType="begin"/>
        </w:r>
        <w:r>
          <w:rPr>
            <w:noProof/>
          </w:rPr>
          <w:instrText xml:space="preserve"> PAGEREF _Toc343259185 \h </w:instrText>
        </w:r>
        <w:r>
          <w:rPr>
            <w:noProof/>
          </w:rPr>
        </w:r>
        <w:r>
          <w:rPr>
            <w:noProof/>
          </w:rPr>
          <w:fldChar w:fldCharType="separate"/>
        </w:r>
        <w:r>
          <w:rPr>
            <w:noProof/>
          </w:rPr>
          <w:t>27</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9186" w:history="1">
        <w:r w:rsidRPr="00EC0C73">
          <w:rPr>
            <w:rStyle w:val="Hyperlink"/>
            <w:noProof/>
            <w:lang w:val="pl-PL"/>
          </w:rPr>
          <w:t>SharePoint Online Plan 2</w:t>
        </w:r>
        <w:r>
          <w:rPr>
            <w:noProof/>
          </w:rPr>
          <w:tab/>
        </w:r>
        <w:r>
          <w:rPr>
            <w:noProof/>
          </w:rPr>
          <w:fldChar w:fldCharType="begin"/>
        </w:r>
        <w:r>
          <w:rPr>
            <w:noProof/>
          </w:rPr>
          <w:instrText xml:space="preserve"> PAGEREF _Toc343259186 \h </w:instrText>
        </w:r>
        <w:r>
          <w:rPr>
            <w:noProof/>
          </w:rPr>
        </w:r>
        <w:r>
          <w:rPr>
            <w:noProof/>
          </w:rPr>
          <w:fldChar w:fldCharType="separate"/>
        </w:r>
        <w:r>
          <w:rPr>
            <w:noProof/>
          </w:rPr>
          <w:t>27</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9187" w:history="1">
        <w:r w:rsidRPr="00EC0C73">
          <w:rPr>
            <w:rStyle w:val="Hyperlink"/>
            <w:noProof/>
            <w:lang w:val="pl-PL"/>
          </w:rPr>
          <w:t>Visio Pro dla Office 365</w:t>
        </w:r>
        <w:r>
          <w:rPr>
            <w:noProof/>
          </w:rPr>
          <w:tab/>
        </w:r>
        <w:r>
          <w:rPr>
            <w:noProof/>
          </w:rPr>
          <w:fldChar w:fldCharType="begin"/>
        </w:r>
        <w:r>
          <w:rPr>
            <w:noProof/>
          </w:rPr>
          <w:instrText xml:space="preserve"> PAGEREF _Toc343259187 \h </w:instrText>
        </w:r>
        <w:r>
          <w:rPr>
            <w:noProof/>
          </w:rPr>
        </w:r>
        <w:r>
          <w:rPr>
            <w:noProof/>
          </w:rPr>
          <w:fldChar w:fldCharType="separate"/>
        </w:r>
        <w:r>
          <w:rPr>
            <w:noProof/>
          </w:rPr>
          <w:t>28</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9188" w:history="1">
        <w:r w:rsidRPr="00EC0C73">
          <w:rPr>
            <w:rStyle w:val="Hyperlink"/>
            <w:noProof/>
            <w:lang w:val="pl-PL"/>
          </w:rPr>
          <w:t xml:space="preserve">Zarządzanie prawami dostępu w usłudze Active Directory </w:t>
        </w:r>
        <w:r>
          <w:rPr>
            <w:rStyle w:val="Hyperlink"/>
            <w:noProof/>
            <w:lang w:val="pl-PL"/>
          </w:rPr>
          <w:br/>
        </w:r>
        <w:r w:rsidRPr="00EC0C73">
          <w:rPr>
            <w:rStyle w:val="Hyperlink"/>
            <w:noProof/>
            <w:lang w:val="pl-PL"/>
          </w:rPr>
          <w:t>w systemie Windows Azure</w:t>
        </w:r>
        <w:r>
          <w:rPr>
            <w:noProof/>
          </w:rPr>
          <w:tab/>
        </w:r>
        <w:r>
          <w:rPr>
            <w:noProof/>
          </w:rPr>
          <w:fldChar w:fldCharType="begin"/>
        </w:r>
        <w:r>
          <w:rPr>
            <w:noProof/>
          </w:rPr>
          <w:instrText xml:space="preserve"> PAGEREF _Toc343259188 \h </w:instrText>
        </w:r>
        <w:r>
          <w:rPr>
            <w:noProof/>
          </w:rPr>
        </w:r>
        <w:r>
          <w:rPr>
            <w:noProof/>
          </w:rPr>
          <w:fldChar w:fldCharType="separate"/>
        </w:r>
        <w:r>
          <w:rPr>
            <w:noProof/>
          </w:rPr>
          <w:t>29</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9189" w:history="1">
        <w:r w:rsidRPr="00EC0C73">
          <w:rPr>
            <w:rStyle w:val="Hyperlink"/>
            <w:noProof/>
            <w:lang w:val="pl-PL"/>
          </w:rPr>
          <w:t>Usługi Windows Azure</w:t>
        </w:r>
        <w:r>
          <w:rPr>
            <w:noProof/>
          </w:rPr>
          <w:tab/>
        </w:r>
        <w:r>
          <w:rPr>
            <w:noProof/>
          </w:rPr>
          <w:fldChar w:fldCharType="begin"/>
        </w:r>
        <w:r>
          <w:rPr>
            <w:noProof/>
          </w:rPr>
          <w:instrText xml:space="preserve"> PAGEREF _Toc343259189 \h </w:instrText>
        </w:r>
        <w:r>
          <w:rPr>
            <w:noProof/>
          </w:rPr>
        </w:r>
        <w:r>
          <w:rPr>
            <w:noProof/>
          </w:rPr>
          <w:fldChar w:fldCharType="separate"/>
        </w:r>
        <w:r>
          <w:rPr>
            <w:noProof/>
          </w:rPr>
          <w:t>29</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9190" w:history="1">
        <w:r w:rsidRPr="00EC0C73">
          <w:rPr>
            <w:rStyle w:val="Hyperlink"/>
            <w:noProof/>
            <w:lang w:val="pl-PL"/>
          </w:rPr>
          <w:t>Windows Intune (na użytkownika)</w:t>
        </w:r>
        <w:r>
          <w:rPr>
            <w:noProof/>
          </w:rPr>
          <w:tab/>
        </w:r>
        <w:r>
          <w:rPr>
            <w:noProof/>
          </w:rPr>
          <w:fldChar w:fldCharType="begin"/>
        </w:r>
        <w:r>
          <w:rPr>
            <w:noProof/>
          </w:rPr>
          <w:instrText xml:space="preserve"> PAGEREF _Toc343259190 \h </w:instrText>
        </w:r>
        <w:r>
          <w:rPr>
            <w:noProof/>
          </w:rPr>
        </w:r>
        <w:r>
          <w:rPr>
            <w:noProof/>
          </w:rPr>
          <w:fldChar w:fldCharType="separate"/>
        </w:r>
        <w:r>
          <w:rPr>
            <w:noProof/>
          </w:rPr>
          <w:t>34</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9191" w:history="1">
        <w:r w:rsidRPr="00EC0C73">
          <w:rPr>
            <w:rStyle w:val="Hyperlink"/>
            <w:noProof/>
            <w:lang w:val="pl-PL"/>
          </w:rPr>
          <w:t xml:space="preserve">Usługa Windows Intune z Komputerowym </w:t>
        </w:r>
        <w:r>
          <w:rPr>
            <w:rStyle w:val="Hyperlink"/>
            <w:noProof/>
            <w:lang w:val="pl-PL"/>
          </w:rPr>
          <w:br/>
        </w:r>
        <w:r w:rsidRPr="00EC0C73">
          <w:rPr>
            <w:rStyle w:val="Hyperlink"/>
            <w:noProof/>
            <w:lang w:val="pl-PL"/>
          </w:rPr>
          <w:t>Systemem Operacyjnym Windows (na użytkownika)</w:t>
        </w:r>
        <w:r>
          <w:rPr>
            <w:noProof/>
          </w:rPr>
          <w:tab/>
        </w:r>
        <w:r>
          <w:rPr>
            <w:noProof/>
          </w:rPr>
          <w:fldChar w:fldCharType="begin"/>
        </w:r>
        <w:r>
          <w:rPr>
            <w:noProof/>
          </w:rPr>
          <w:instrText xml:space="preserve"> PAGEREF _Toc343259191 \h </w:instrText>
        </w:r>
        <w:r>
          <w:rPr>
            <w:noProof/>
          </w:rPr>
        </w:r>
        <w:r>
          <w:rPr>
            <w:noProof/>
          </w:rPr>
          <w:fldChar w:fldCharType="separate"/>
        </w:r>
        <w:r>
          <w:rPr>
            <w:noProof/>
          </w:rPr>
          <w:t>35</w:t>
        </w:r>
        <w:r>
          <w:rPr>
            <w:noProof/>
          </w:rPr>
          <w:fldChar w:fldCharType="end"/>
        </w:r>
      </w:hyperlink>
    </w:p>
    <w:p w:rsidR="002538D9" w:rsidRDefault="002538D9" w:rsidP="002538D9">
      <w:pPr>
        <w:pStyle w:val="TOC2"/>
        <w:rPr>
          <w:rFonts w:asciiTheme="minorHAnsi" w:eastAsiaTheme="minorEastAsia" w:hAnsiTheme="minorHAnsi" w:cstheme="minorBidi"/>
          <w:noProof/>
          <w:color w:val="auto"/>
          <w:sz w:val="22"/>
          <w:lang w:eastAsia="zh-CN"/>
        </w:rPr>
      </w:pPr>
      <w:hyperlink w:anchor="_Toc343259192" w:history="1">
        <w:r w:rsidRPr="00EC0C73">
          <w:rPr>
            <w:rStyle w:val="Hyperlink"/>
            <w:noProof/>
            <w:lang w:val="pl-PL"/>
          </w:rPr>
          <w:t xml:space="preserve">Usługa Windows Intune z Komputerowym </w:t>
        </w:r>
        <w:r>
          <w:rPr>
            <w:rStyle w:val="Hyperlink"/>
            <w:noProof/>
            <w:lang w:val="pl-PL"/>
          </w:rPr>
          <w:br/>
        </w:r>
        <w:r w:rsidRPr="00EC0C73">
          <w:rPr>
            <w:rStyle w:val="Hyperlink"/>
            <w:noProof/>
            <w:lang w:val="pl-PL"/>
          </w:rPr>
          <w:t>Systemem Operacyjnym Windows (na urządzenie)</w:t>
        </w:r>
        <w:r>
          <w:rPr>
            <w:noProof/>
          </w:rPr>
          <w:tab/>
        </w:r>
        <w:r>
          <w:rPr>
            <w:noProof/>
          </w:rPr>
          <w:fldChar w:fldCharType="begin"/>
        </w:r>
        <w:r>
          <w:rPr>
            <w:noProof/>
          </w:rPr>
          <w:instrText xml:space="preserve"> PAGEREF _Toc343259192 \h </w:instrText>
        </w:r>
        <w:r>
          <w:rPr>
            <w:noProof/>
          </w:rPr>
        </w:r>
        <w:r>
          <w:rPr>
            <w:noProof/>
          </w:rPr>
          <w:fldChar w:fldCharType="separate"/>
        </w:r>
        <w:r>
          <w:rPr>
            <w:noProof/>
          </w:rPr>
          <w:t>40</w:t>
        </w:r>
        <w:r>
          <w:rPr>
            <w:noProof/>
          </w:rPr>
          <w:fldChar w:fldCharType="end"/>
        </w:r>
      </w:hyperlink>
    </w:p>
    <w:p w:rsidR="002538D9" w:rsidRPr="00043184" w:rsidRDefault="002538D9" w:rsidP="002538D9">
      <w:pPr>
        <w:pStyle w:val="PURBody-Indented"/>
        <w:rPr>
          <w:lang w:val="pl-PL"/>
        </w:rPr>
        <w:sectPr w:rsidR="002538D9" w:rsidRPr="00043184">
          <w:headerReference w:type="default" r:id="rId15"/>
          <w:footerReference w:type="default" r:id="rId16"/>
          <w:type w:val="continuous"/>
          <w:pgSz w:w="12240" w:h="15840" w:code="1"/>
          <w:pgMar w:top="1170" w:right="720" w:bottom="720" w:left="720" w:header="432" w:footer="288" w:gutter="0"/>
          <w:cols w:num="2" w:space="360"/>
        </w:sectPr>
      </w:pPr>
      <w:r w:rsidRPr="00043184">
        <w:rPr>
          <w:lang w:val="pl-PL"/>
        </w:rPr>
        <w:fldChar w:fldCharType="end"/>
      </w:r>
    </w:p>
    <w:p w:rsidR="002538D9" w:rsidRPr="00043184" w:rsidRDefault="002538D9" w:rsidP="002538D9">
      <w:pPr>
        <w:pStyle w:val="PURBody-Indented"/>
        <w:rPr>
          <w:lang w:val="pl-PL"/>
        </w:rPr>
      </w:pPr>
    </w:p>
    <w:p w:rsidR="002538D9" w:rsidRPr="00043184" w:rsidRDefault="002538D9" w:rsidP="002538D9">
      <w:pPr>
        <w:pStyle w:val="PURBreadcrumb"/>
        <w:rPr>
          <w:lang w:val="pl-PL"/>
        </w:rPr>
      </w:pPr>
    </w:p>
    <w:p w:rsidR="002538D9" w:rsidRPr="00043184" w:rsidRDefault="002538D9" w:rsidP="002538D9">
      <w:pPr>
        <w:pStyle w:val="PURHeading1"/>
        <w:spacing w:before="200" w:after="200"/>
        <w:rPr>
          <w:lang w:val="pl-PL"/>
        </w:rPr>
      </w:pPr>
      <w:bookmarkStart w:id="7" w:name="_Sec53"/>
      <w:bookmarkStart w:id="8" w:name="General_License_Terms"/>
      <w:r w:rsidRPr="00043184">
        <w:rPr>
          <w:lang w:val="pl-PL"/>
        </w:rPr>
        <w:t>Ogólne postanowienia licencyjne</w:t>
      </w:r>
      <w:bookmarkEnd w:id="7"/>
    </w:p>
    <w:bookmarkEnd w:id="8"/>
    <w:p w:rsidR="002538D9" w:rsidRPr="00043184" w:rsidRDefault="002538D9" w:rsidP="002538D9">
      <w:pPr>
        <w:pStyle w:val="PURBody-Indented"/>
        <w:rPr>
          <w:lang w:val="pl-PL"/>
        </w:rPr>
      </w:pPr>
      <w:r w:rsidRPr="00043184">
        <w:rPr>
          <w:lang w:val="pl-PL"/>
        </w:rPr>
        <w:t>Przed uzyskaniem dostępu do usługi online i korzystaniem z niej muszą Państwo nabyć odpowiednie dla danej usługi online LS na Użytkownika, LS na Urządzenie, LS na Usługi lub LS na Dodatek.</w:t>
      </w:r>
      <w:r>
        <w:rPr>
          <w:lang w:val="pl-PL"/>
        </w:rPr>
        <w:t xml:space="preserve"> </w:t>
      </w:r>
      <w:r w:rsidRPr="00043184">
        <w:rPr>
          <w:lang w:val="pl-PL"/>
        </w:rPr>
        <w:t>W części Szczególne postanowienia licencyjne przedstawiono LS</w:t>
      </w:r>
      <w:r>
        <w:rPr>
          <w:lang w:val="pl-PL"/>
        </w:rPr>
        <w:t> </w:t>
      </w:r>
      <w:r w:rsidRPr="00043184">
        <w:rPr>
          <w:lang w:val="pl-PL"/>
        </w:rPr>
        <w:t xml:space="preserve">odpowiednie dla poszczególnych usług online. Jeśli dla usługi online wymieniono zarówno LS na Użytkownika, jak i LS na Urządzenie, mogą Państwo nabyć którąkolwiek z tych licencji. </w:t>
      </w:r>
    </w:p>
    <w:p w:rsidR="002538D9" w:rsidRPr="00043184" w:rsidRDefault="002538D9" w:rsidP="002538D9">
      <w:pPr>
        <w:pStyle w:val="PURHeading2"/>
        <w:spacing w:after="80"/>
        <w:rPr>
          <w:lang w:val="pl-PL"/>
        </w:rPr>
      </w:pPr>
      <w:r w:rsidRPr="00043184">
        <w:rPr>
          <w:color w:val="auto"/>
          <w:lang w:val="pl-PL"/>
        </w:rPr>
        <w:t>Definicje</w:t>
      </w:r>
      <w:r w:rsidRPr="00043184">
        <w:rPr>
          <w:color w:val="auto"/>
          <w:lang w:val="pl-PL"/>
        </w:rPr>
        <w:fldChar w:fldCharType="begin"/>
      </w:r>
      <w:r w:rsidRPr="00043184">
        <w:rPr>
          <w:color w:val="auto"/>
          <w:lang w:val="pl-PL"/>
        </w:rPr>
        <w:instrText xml:space="preserve">TC </w:instrText>
      </w:r>
      <w:bookmarkStart w:id="9" w:name="_Toc343258962"/>
      <w:bookmarkStart w:id="10" w:name="_Toc343259126"/>
      <w:r w:rsidRPr="00043184">
        <w:rPr>
          <w:color w:val="auto"/>
          <w:lang w:val="pl-PL"/>
        </w:rPr>
        <w:instrText>Definicje</w:instrText>
      </w:r>
      <w:bookmarkEnd w:id="9"/>
      <w:bookmarkEnd w:id="10"/>
      <w:r w:rsidRPr="00043184">
        <w:rPr>
          <w:color w:val="auto"/>
          <w:lang w:val="pl-PL"/>
        </w:rPr>
        <w:instrText xml:space="preserve"> \l 2 </w:instrText>
      </w:r>
      <w:bookmarkStart w:id="11" w:name="_Toc324506981"/>
      <w:bookmarkStart w:id="12" w:name="_Toc339624703"/>
      <w:bookmarkStart w:id="13" w:name="_Toc341260656"/>
      <w:bookmarkStart w:id="14" w:name="_Toc341260883"/>
      <w:bookmarkEnd w:id="11"/>
      <w:bookmarkEnd w:id="12"/>
      <w:bookmarkEnd w:id="13"/>
      <w:bookmarkEnd w:id="14"/>
      <w:r w:rsidRPr="00043184">
        <w:rPr>
          <w:color w:val="auto"/>
          <w:lang w:val="pl-PL"/>
        </w:rPr>
        <w:fldChar w:fldCharType="end"/>
      </w:r>
    </w:p>
    <w:p w:rsidR="002538D9" w:rsidRPr="00043184" w:rsidRDefault="002538D9" w:rsidP="002538D9">
      <w:pPr>
        <w:pStyle w:val="PURBody-Indented"/>
        <w:rPr>
          <w:lang w:val="pl-PL"/>
        </w:rPr>
      </w:pPr>
      <w:r w:rsidRPr="00043184">
        <w:rPr>
          <w:lang w:val="pl-PL"/>
        </w:rPr>
        <w:t>Terminy użyte w niniejszym dokumencie, ale w nim niezdefiniowane, mają znaczenie określone w stosownej umowie Microsoft Online Subscription.</w:t>
      </w:r>
      <w:r>
        <w:rPr>
          <w:lang w:val="pl-PL"/>
        </w:rPr>
        <w:t xml:space="preserve"> </w:t>
      </w:r>
      <w:r w:rsidRPr="00043184">
        <w:rPr>
          <w:lang w:val="pl-PL"/>
        </w:rPr>
        <w:t>Zastosowanie mają także następujące definicje:</w:t>
      </w:r>
    </w:p>
    <w:p w:rsidR="002538D9" w:rsidRPr="00043184" w:rsidRDefault="002538D9" w:rsidP="002538D9">
      <w:pPr>
        <w:pStyle w:val="PURBody-Indented"/>
        <w:rPr>
          <w:lang w:val="pl-PL"/>
        </w:rPr>
      </w:pPr>
      <w:r w:rsidRPr="00043184">
        <w:rPr>
          <w:b/>
          <w:lang w:val="pl-PL"/>
        </w:rPr>
        <w:t xml:space="preserve">Licencja CAL </w:t>
      </w:r>
      <w:r w:rsidRPr="00043184">
        <w:rPr>
          <w:lang w:val="pl-PL"/>
        </w:rPr>
        <w:t>oznacza licencję dostępu klienta.</w:t>
      </w:r>
    </w:p>
    <w:p w:rsidR="002538D9" w:rsidRPr="00043184" w:rsidRDefault="002538D9" w:rsidP="002538D9">
      <w:pPr>
        <w:pStyle w:val="PURBody-Indented"/>
        <w:rPr>
          <w:lang w:val="pl-PL"/>
        </w:rPr>
      </w:pPr>
      <w:r w:rsidRPr="00043184">
        <w:rPr>
          <w:b/>
          <w:lang w:val="pl-PL"/>
        </w:rPr>
        <w:t>Dane Klienta</w:t>
      </w:r>
      <w:r w:rsidRPr="00043184">
        <w:rPr>
          <w:lang w:val="pl-PL"/>
        </w:rPr>
        <w:t xml:space="preserve"> oznaczają wszelkie dane, w tym dane z plików zawierających obrazy, dźwięki lub tekst oraz oprogramowanie przekazywane Microsoft przez Państwa (lub w Państwa imieniu) za pośrednictwem usługi online.</w:t>
      </w:r>
    </w:p>
    <w:p w:rsidR="002538D9" w:rsidRPr="00043184" w:rsidRDefault="002538D9" w:rsidP="002538D9">
      <w:pPr>
        <w:pStyle w:val="PURBody-Indented"/>
        <w:rPr>
          <w:lang w:val="pl-PL"/>
        </w:rPr>
      </w:pPr>
      <w:r w:rsidRPr="00043184">
        <w:rPr>
          <w:b/>
          <w:lang w:val="pl-PL"/>
        </w:rPr>
        <w:t>Obsługa Klienta</w:t>
      </w:r>
      <w:r w:rsidRPr="00043184">
        <w:rPr>
          <w:lang w:val="pl-PL"/>
        </w:rPr>
        <w:t xml:space="preserve"> oznacza wszelką pomoc lub porady świadczone na Państwa rzecz na mocy umowy Microsoft Online Subscription.</w:t>
      </w:r>
      <w:r>
        <w:rPr>
          <w:lang w:val="pl-PL"/>
        </w:rPr>
        <w:t xml:space="preserve"> </w:t>
      </w:r>
    </w:p>
    <w:p w:rsidR="002538D9" w:rsidRPr="00043184" w:rsidRDefault="002538D9" w:rsidP="002538D9">
      <w:pPr>
        <w:pStyle w:val="PURBody-Indented"/>
        <w:rPr>
          <w:lang w:val="pl-PL"/>
        </w:rPr>
      </w:pPr>
      <w:r w:rsidRPr="00043184">
        <w:rPr>
          <w:b/>
          <w:lang w:val="pl-PL"/>
        </w:rPr>
        <w:t>Użytkownicy Zewnętrzni</w:t>
      </w:r>
      <w:r w:rsidRPr="00043184">
        <w:rPr>
          <w:lang w:val="pl-PL"/>
        </w:rPr>
        <w:t xml:space="preserve"> oznaczają użytkowników, którzy nie są pracownikami Państwa lub Państwa podmiotów stowarzyszonych ani pracującymi na miejscu kontrahentami lub przedstawicielami Państwa lub Państwa podmiotów stowarzyszonych.</w:t>
      </w:r>
    </w:p>
    <w:p w:rsidR="002538D9" w:rsidRPr="002C1AEC" w:rsidRDefault="002538D9" w:rsidP="002538D9">
      <w:pPr>
        <w:pStyle w:val="PURBody-Indented"/>
        <w:rPr>
          <w:lang w:val="pl-PL"/>
        </w:rPr>
      </w:pPr>
      <w:r w:rsidRPr="002C1AEC">
        <w:rPr>
          <w:b/>
          <w:lang w:val="pl-PL"/>
        </w:rPr>
        <w:t>Poprawki</w:t>
      </w:r>
      <w:r w:rsidRPr="002C1AEC">
        <w:rPr>
          <w:lang w:val="pl-PL"/>
        </w:rPr>
        <w:t xml:space="preserve"> oznaczają poprawki, modyfikacje lub rozszerzenia Produktu lub ich opracowania, które Microsoft udostępnia wszystkim użytkownikom (np. dodatki service pack) lub Państwu w celu rozwiązania określonych problemów w ramach świadczenia usług Obsługi Klienta.</w:t>
      </w:r>
    </w:p>
    <w:p w:rsidR="002538D9" w:rsidRPr="00043184" w:rsidRDefault="002538D9" w:rsidP="002538D9">
      <w:pPr>
        <w:pStyle w:val="PURBody-Indented"/>
        <w:rPr>
          <w:lang w:val="pl-PL"/>
        </w:rPr>
      </w:pPr>
      <w:r w:rsidRPr="00043184">
        <w:rPr>
          <w:b/>
          <w:lang w:val="pl-PL"/>
        </w:rPr>
        <w:t xml:space="preserve">Wystąpienie </w:t>
      </w:r>
      <w:r w:rsidRPr="00043184">
        <w:rPr>
          <w:lang w:val="pl-PL"/>
        </w:rPr>
        <w:t>oznacza obraz oprogramowania utworzony wskutek wykonania procedury konfiguracji lub instalacji oprogramowania lub przez zduplikowanie istniejącego Wystąpienia.</w:t>
      </w:r>
    </w:p>
    <w:p w:rsidR="002538D9" w:rsidRPr="00043184" w:rsidRDefault="002538D9" w:rsidP="002538D9">
      <w:pPr>
        <w:pStyle w:val="PURBody-Indented"/>
        <w:rPr>
          <w:lang w:val="pl-PL"/>
        </w:rPr>
      </w:pPr>
      <w:r w:rsidRPr="00043184">
        <w:rPr>
          <w:b/>
          <w:lang w:val="pl-PL"/>
        </w:rPr>
        <w:t>Produkt Niepochodzący od Microsoft</w:t>
      </w:r>
      <w:r w:rsidRPr="00043184">
        <w:rPr>
          <w:lang w:val="pl-PL"/>
        </w:rPr>
        <w:t xml:space="preserve"> oznacza wszelkie oprogramowanie, dane, usługi, witryny lub inne produkty licencjonowane, sprzedawane lub inaczej udostępniane przez podmiot inny niż Microsoft, niezależnie od tego, czy uzyskali go Państwo za pośrednictwem usług online Microsoft, czy w inny sposób.</w:t>
      </w:r>
    </w:p>
    <w:p w:rsidR="002538D9" w:rsidRPr="00D931FE" w:rsidRDefault="002538D9" w:rsidP="002538D9">
      <w:pPr>
        <w:pStyle w:val="PURBody-Indented"/>
        <w:rPr>
          <w:spacing w:val="-2"/>
          <w:lang w:val="pl-PL"/>
        </w:rPr>
      </w:pPr>
      <w:r w:rsidRPr="00D931FE">
        <w:rPr>
          <w:b/>
          <w:spacing w:val="-2"/>
          <w:lang w:val="pl-PL"/>
        </w:rPr>
        <w:t>Środowisko Systemu Operacyjnego</w:t>
      </w:r>
      <w:r w:rsidRPr="00D931FE">
        <w:rPr>
          <w:spacing w:val="-2"/>
          <w:lang w:val="pl-PL"/>
        </w:rPr>
        <w:t xml:space="preserve"> oznacza całość albo część Wystąpienia systemu operacyjnego lub całość albo część Wystąpienia wirtualnego (lub w inny sposób emulowanego) systemu operacyjnego, które umożliwia określenie osobnej tożsamości komputera (podstawowej nazwy komputera lub podobnego unikatowego identyfikatora) lub osobnych uprawnień administracyjnych, oraz wystąpienia ewentualnych aplikacji mogące działać w ramach wystąpienia systemu operacyjnego albo jego części wymienionych powyżej. Istnieją dwa rodzaje Środowiska Systemu Operacyjnego: fizyczne i wirtualne. Fizyczny system sprzętowy może zawierać jedno Fizyczne Środowisko Systemu Operacyjnego lub co najmniej jedno Wirtualne Środowisko Systemu Operacyjnego.</w:t>
      </w:r>
    </w:p>
    <w:p w:rsidR="002538D9" w:rsidRPr="00043184" w:rsidRDefault="002538D9" w:rsidP="002538D9">
      <w:pPr>
        <w:pStyle w:val="PURBody-Indented"/>
        <w:rPr>
          <w:lang w:val="pl-PL"/>
        </w:rPr>
      </w:pPr>
      <w:r w:rsidRPr="00043184">
        <w:rPr>
          <w:b/>
          <w:lang w:val="pl-PL"/>
        </w:rPr>
        <w:lastRenderedPageBreak/>
        <w:t xml:space="preserve">Fizyczne Środowisko Systemu Operacyjnego </w:t>
      </w:r>
      <w:r w:rsidRPr="00043184">
        <w:rPr>
          <w:lang w:val="pl-PL"/>
        </w:rPr>
        <w:t>oznacza Środowisko Systemu Operacyjnego skonfigurowane pod kątem działania bezpośrednio w fizycznym systemie sprzętowym.</w:t>
      </w:r>
      <w:r>
        <w:rPr>
          <w:lang w:val="pl-PL"/>
        </w:rPr>
        <w:t xml:space="preserve"> </w:t>
      </w:r>
      <w:r w:rsidRPr="00043184">
        <w:rPr>
          <w:lang w:val="pl-PL"/>
        </w:rPr>
        <w:t>Wystąpienie systemu operacyjnego użyte w celu uruchomienia oprogramowania do wirtualizacji sprzętu (np. oprogramowania Microsoft Hyper-V Server lub podobnych technologii) lub w celu świadczenia usług wirtualizacji sprzętu (np. udostępnianej przez Microsoft technologii wirtualizacji lub podobnych technologii) jest uznawane za część Fizycznego Środowiska Systemu Operacyjnego.</w:t>
      </w:r>
    </w:p>
    <w:p w:rsidR="002538D9" w:rsidRPr="00043184" w:rsidRDefault="002538D9" w:rsidP="002538D9">
      <w:pPr>
        <w:pStyle w:val="PURBody-Indented"/>
        <w:rPr>
          <w:lang w:val="pl-PL"/>
        </w:rPr>
      </w:pPr>
      <w:r w:rsidRPr="00043184">
        <w:rPr>
          <w:b/>
          <w:lang w:val="pl-PL"/>
        </w:rPr>
        <w:t xml:space="preserve">Główny użytkownik </w:t>
      </w:r>
      <w:r w:rsidRPr="00043184">
        <w:rPr>
          <w:lang w:val="pl-PL"/>
        </w:rPr>
        <w:t xml:space="preserve">oznacza użytkownika korzystającego z urządzenia przez ponad 50% czasu przez dowolny okres 90 dni. </w:t>
      </w:r>
    </w:p>
    <w:p w:rsidR="002538D9" w:rsidRPr="00043184" w:rsidRDefault="002538D9" w:rsidP="002538D9">
      <w:pPr>
        <w:pStyle w:val="PURBody-Indented"/>
        <w:rPr>
          <w:lang w:val="pl-PL"/>
        </w:rPr>
      </w:pPr>
      <w:r w:rsidRPr="00043184">
        <w:rPr>
          <w:b/>
          <w:lang w:val="pl-PL"/>
        </w:rPr>
        <w:t>Uprawnione Urządzenie Innego Producenta</w:t>
      </w:r>
      <w:r w:rsidRPr="00043184">
        <w:rPr>
          <w:lang w:val="pl-PL"/>
        </w:rPr>
        <w:t xml:space="preserve"> oznacza urządzenie, które nie jest pod bezpośrednią ani pośrednią kontrolą Państwa</w:t>
      </w:r>
      <w:r>
        <w:rPr>
          <w:lang w:val="pl-PL"/>
        </w:rPr>
        <w:t> </w:t>
      </w:r>
      <w:r w:rsidRPr="00043184">
        <w:rPr>
          <w:lang w:val="pl-PL"/>
        </w:rPr>
        <w:t>lub Państwa podmiotów stowarzyszonych (np. publiczny kiosk innego producenta).</w:t>
      </w:r>
    </w:p>
    <w:p w:rsidR="002538D9" w:rsidRPr="00043184" w:rsidRDefault="002538D9" w:rsidP="002538D9">
      <w:pPr>
        <w:pStyle w:val="PURBody-Indented"/>
        <w:rPr>
          <w:lang w:val="pl-PL"/>
        </w:rPr>
      </w:pPr>
      <w:r w:rsidRPr="00043184">
        <w:rPr>
          <w:b/>
          <w:lang w:val="pl-PL"/>
        </w:rPr>
        <w:t>Uruchomione Wystąpienie</w:t>
      </w:r>
      <w:r w:rsidRPr="00043184">
        <w:rPr>
          <w:lang w:val="pl-PL"/>
        </w:rPr>
        <w:t xml:space="preserve"> oznacza Wystąpienie oprogramowania, które zostało załadowane do pamięci i w odniesieniu do którego wykonano co najmniej jedną instrukcję.</w:t>
      </w:r>
      <w:r>
        <w:rPr>
          <w:lang w:val="pl-PL"/>
        </w:rPr>
        <w:t xml:space="preserve"> </w:t>
      </w:r>
      <w:r w:rsidRPr="00043184">
        <w:rPr>
          <w:lang w:val="pl-PL"/>
        </w:rPr>
        <w:t>(</w:t>
      </w:r>
      <w:r>
        <w:rPr>
          <w:lang w:val="pl-PL"/>
        </w:rPr>
        <w:t>„</w:t>
      </w:r>
      <w:r w:rsidRPr="00043184">
        <w:rPr>
          <w:lang w:val="pl-PL"/>
        </w:rPr>
        <w:t>Uruchomienie Wystąpienia” oprogramowania następuje przez załadowanie go do pamięci i wykonanie jednej lub kilku instrukcji).</w:t>
      </w:r>
      <w:r>
        <w:rPr>
          <w:lang w:val="pl-PL"/>
        </w:rPr>
        <w:t xml:space="preserve"> </w:t>
      </w:r>
      <w:r w:rsidRPr="00043184">
        <w:rPr>
          <w:lang w:val="pl-PL"/>
        </w:rPr>
        <w:t>Po uruchomieniu uznaje się, że Wystąpienie zostało uruchomione (bez względu na to, czy jego instrukcje są nadal wykonywane) aż do czasu usunięcia go z pamięci.</w:t>
      </w:r>
    </w:p>
    <w:p w:rsidR="002538D9" w:rsidRPr="00043184" w:rsidRDefault="002538D9" w:rsidP="002538D9">
      <w:pPr>
        <w:pStyle w:val="PURBody-Indented"/>
        <w:rPr>
          <w:lang w:val="pl-PL"/>
        </w:rPr>
      </w:pPr>
      <w:r w:rsidRPr="00043184">
        <w:rPr>
          <w:b/>
          <w:lang w:val="pl-PL"/>
        </w:rPr>
        <w:t xml:space="preserve">LS </w:t>
      </w:r>
      <w:r w:rsidRPr="00043184">
        <w:rPr>
          <w:lang w:val="pl-PL"/>
        </w:rPr>
        <w:t>oznacza licencję subskrypcyjną.</w:t>
      </w:r>
    </w:p>
    <w:p w:rsidR="002538D9" w:rsidRPr="00043184" w:rsidRDefault="002538D9" w:rsidP="002538D9">
      <w:pPr>
        <w:pStyle w:val="PURBody-Indented"/>
        <w:rPr>
          <w:lang w:val="pl-PL"/>
        </w:rPr>
      </w:pPr>
      <w:r w:rsidRPr="00043184">
        <w:rPr>
          <w:b/>
          <w:lang w:val="pl-PL"/>
        </w:rPr>
        <w:t>Serwer</w:t>
      </w:r>
      <w:r w:rsidRPr="00043184">
        <w:rPr>
          <w:lang w:val="pl-PL"/>
        </w:rPr>
        <w:t xml:space="preserve"> oznacza fizyczny system sprzętowy, na którym można uruchamiać oprogramowanie serwera.</w:t>
      </w:r>
      <w:r>
        <w:rPr>
          <w:lang w:val="pl-PL"/>
        </w:rPr>
        <w:t xml:space="preserve"> </w:t>
      </w:r>
    </w:p>
    <w:p w:rsidR="002538D9" w:rsidRPr="00043184" w:rsidRDefault="002538D9" w:rsidP="002538D9">
      <w:pPr>
        <w:pStyle w:val="PURBody-Indented"/>
        <w:rPr>
          <w:lang w:val="pl-PL"/>
        </w:rPr>
      </w:pPr>
      <w:r w:rsidRPr="00043184">
        <w:rPr>
          <w:b/>
          <w:lang w:val="pl-PL"/>
        </w:rPr>
        <w:t>Wirtualne Środowisko Systemu Operacyjnego</w:t>
      </w:r>
      <w:r w:rsidRPr="00043184">
        <w:rPr>
          <w:lang w:val="pl-PL"/>
        </w:rPr>
        <w:t xml:space="preserve"> oznacza Środowisko Systemu Operacyjnego skonfigurowane do działania w</w:t>
      </w:r>
      <w:r>
        <w:rPr>
          <w:lang w:val="pl-PL"/>
        </w:rPr>
        <w:t> </w:t>
      </w:r>
      <w:r w:rsidRPr="00043184">
        <w:rPr>
          <w:lang w:val="pl-PL"/>
        </w:rPr>
        <w:t>wirtualnym systemie sprzętowym.</w:t>
      </w:r>
      <w:r>
        <w:rPr>
          <w:lang w:val="pl-PL"/>
        </w:rPr>
        <w:t xml:space="preserve"> </w:t>
      </w:r>
    </w:p>
    <w:p w:rsidR="002538D9" w:rsidRPr="00043184" w:rsidRDefault="002538D9" w:rsidP="002538D9">
      <w:pPr>
        <w:pStyle w:val="PURHeading2"/>
        <w:rPr>
          <w:lang w:val="pl-PL"/>
        </w:rPr>
      </w:pPr>
      <w:r w:rsidRPr="00043184">
        <w:rPr>
          <w:lang w:val="pl-PL"/>
        </w:rPr>
        <w:t>Udzielone Państwu prawa do używania</w:t>
      </w:r>
      <w:r w:rsidRPr="00043184">
        <w:rPr>
          <w:lang w:val="pl-PL"/>
        </w:rPr>
        <w:fldChar w:fldCharType="begin"/>
      </w:r>
      <w:r w:rsidRPr="00043184">
        <w:rPr>
          <w:lang w:val="pl-PL"/>
        </w:rPr>
        <w:instrText>TC "</w:instrText>
      </w:r>
      <w:bookmarkStart w:id="15" w:name="_Toc343258963"/>
      <w:bookmarkStart w:id="16" w:name="_Toc343259127"/>
      <w:r w:rsidRPr="00043184">
        <w:rPr>
          <w:lang w:val="pl-PL"/>
        </w:rPr>
        <w:instrText>Udzielone Państwu prawa do używania</w:instrText>
      </w:r>
      <w:bookmarkEnd w:id="15"/>
      <w:bookmarkEnd w:id="16"/>
      <w:r w:rsidRPr="00043184">
        <w:rPr>
          <w:lang w:val="pl-PL"/>
        </w:rPr>
        <w:instrText xml:space="preserve"> " \l 2 </w:instrText>
      </w:r>
      <w:bookmarkStart w:id="17" w:name="_Toc339624704"/>
      <w:bookmarkStart w:id="18" w:name="_Toc341260657"/>
      <w:bookmarkStart w:id="19" w:name="_Toc341260884"/>
      <w:bookmarkEnd w:id="17"/>
      <w:bookmarkEnd w:id="18"/>
      <w:bookmarkEnd w:id="19"/>
      <w:r w:rsidRPr="00043184">
        <w:rPr>
          <w:lang w:val="pl-PL"/>
        </w:rPr>
        <w:fldChar w:fldCharType="end"/>
      </w:r>
    </w:p>
    <w:p w:rsidR="002538D9" w:rsidRPr="00043184" w:rsidRDefault="002538D9" w:rsidP="002538D9">
      <w:pPr>
        <w:pStyle w:val="PURBody-Indented"/>
        <w:rPr>
          <w:lang w:val="pl-PL"/>
        </w:rPr>
      </w:pPr>
      <w:r w:rsidRPr="00043184">
        <w:rPr>
          <w:lang w:val="pl-PL"/>
        </w:rPr>
        <w:t>Jeśli przestrzegają Państwo postanowień umowy licencjonowania zbiorowego, wówczas mogą Państwo korzystać z oprogramowania i usług online w sposób wyraźnie dozwolony w niniejszych Prawach do korzystania z usług online.</w:t>
      </w:r>
    </w:p>
    <w:p w:rsidR="002538D9" w:rsidRPr="00043184" w:rsidRDefault="002538D9" w:rsidP="002538D9">
      <w:pPr>
        <w:pStyle w:val="PURHeading2"/>
        <w:rPr>
          <w:lang w:val="pl-PL"/>
        </w:rPr>
      </w:pPr>
      <w:r w:rsidRPr="00043184">
        <w:rPr>
          <w:lang w:val="pl-PL"/>
        </w:rPr>
        <w:t>Aktualizacje postanowień licencyjnych</w:t>
      </w:r>
      <w:r w:rsidRPr="00043184">
        <w:rPr>
          <w:lang w:val="pl-PL"/>
        </w:rPr>
        <w:fldChar w:fldCharType="begin"/>
      </w:r>
      <w:r w:rsidRPr="00043184">
        <w:rPr>
          <w:lang w:val="pl-PL"/>
        </w:rPr>
        <w:instrText>TC "</w:instrText>
      </w:r>
      <w:bookmarkStart w:id="20" w:name="_Toc343258964"/>
      <w:bookmarkStart w:id="21" w:name="_Toc343259128"/>
      <w:r w:rsidRPr="00043184">
        <w:rPr>
          <w:lang w:val="pl-PL"/>
        </w:rPr>
        <w:instrText>Aktualizacje postanowień licencyjnych</w:instrText>
      </w:r>
      <w:bookmarkEnd w:id="20"/>
      <w:bookmarkEnd w:id="21"/>
      <w:r w:rsidRPr="00043184">
        <w:rPr>
          <w:lang w:val="pl-PL"/>
        </w:rPr>
        <w:instrText xml:space="preserve">" \l 2 </w:instrText>
      </w:r>
      <w:bookmarkStart w:id="22" w:name="_Toc339624705"/>
      <w:bookmarkStart w:id="23" w:name="_Toc341260658"/>
      <w:bookmarkStart w:id="24" w:name="_Toc341260885"/>
      <w:bookmarkEnd w:id="22"/>
      <w:bookmarkEnd w:id="23"/>
      <w:bookmarkEnd w:id="24"/>
      <w:r w:rsidRPr="00043184">
        <w:rPr>
          <w:lang w:val="pl-PL"/>
        </w:rPr>
        <w:fldChar w:fldCharType="end"/>
      </w:r>
    </w:p>
    <w:p w:rsidR="002538D9" w:rsidRPr="00043184" w:rsidRDefault="002538D9" w:rsidP="002538D9">
      <w:pPr>
        <w:pStyle w:val="PURBody-Indented"/>
        <w:rPr>
          <w:lang w:val="pl-PL"/>
        </w:rPr>
      </w:pPr>
      <w:r w:rsidRPr="00043184">
        <w:rPr>
          <w:lang w:val="pl-PL"/>
        </w:rPr>
        <w:t>Microsoft może zmieniać niniejsze postanowienia licencyjne.</w:t>
      </w:r>
      <w:r>
        <w:rPr>
          <w:lang w:val="pl-PL"/>
        </w:rPr>
        <w:t xml:space="preserve"> </w:t>
      </w:r>
      <w:r w:rsidRPr="00043184">
        <w:rPr>
          <w:lang w:val="pl-PL"/>
        </w:rPr>
        <w:t>Zmiany w postanowieniach licencyjnych wprowadzone w ramach aktualizacji lub uzupełnienia usługi online lub powiązanego oprogramowania, wymagane przepisami prawa lub niewpływające w</w:t>
      </w:r>
      <w:r>
        <w:rPr>
          <w:lang w:val="pl-PL"/>
        </w:rPr>
        <w:t> </w:t>
      </w:r>
      <w:r w:rsidRPr="00043184">
        <w:rPr>
          <w:lang w:val="pl-PL"/>
        </w:rPr>
        <w:t>istotny sposób na korzystanie przez Państwa z usług online, będą mieć skutek natychmiastowy.</w:t>
      </w:r>
      <w:r>
        <w:rPr>
          <w:lang w:val="pl-PL"/>
        </w:rPr>
        <w:t xml:space="preserve"> </w:t>
      </w:r>
      <w:r w:rsidRPr="00043184">
        <w:rPr>
          <w:lang w:val="pl-PL"/>
        </w:rPr>
        <w:t>W przypadku innych zmian korzystanie przez Państwa z usługi online w ramach istniejących licencji będzie podlegać niniejszym postanowieniom licencyjnym bez uwzględniania rzeczonych aktualizacji: w okresie 12 miesięcy od momentu pierwszego skorzystania z usługi albo w ciągu obowiązującego Państwa okresu (w zależności od tego, który z tych okresów jest dłuższy).</w:t>
      </w:r>
      <w:r>
        <w:rPr>
          <w:lang w:val="pl-PL"/>
        </w:rPr>
        <w:t xml:space="preserve"> </w:t>
      </w:r>
      <w:r w:rsidRPr="00043184">
        <w:rPr>
          <w:lang w:val="pl-PL"/>
        </w:rPr>
        <w:t>Microsoft dołoży wszelkich starań, aby</w:t>
      </w:r>
      <w:r>
        <w:rPr>
          <w:lang w:val="pl-PL"/>
        </w:rPr>
        <w:t> </w:t>
      </w:r>
      <w:r w:rsidRPr="00043184">
        <w:rPr>
          <w:lang w:val="pl-PL"/>
        </w:rPr>
        <w:t>zawiadomić Państwa o wspomnianych aktualizacjach na co najmniej 30 dni przed datą ich ogólnego wejścia w życie.</w:t>
      </w:r>
      <w:r>
        <w:rPr>
          <w:lang w:val="pl-PL"/>
        </w:rPr>
        <w:t xml:space="preserve"> </w:t>
      </w:r>
      <w:r w:rsidRPr="00043184">
        <w:rPr>
          <w:lang w:val="pl-PL"/>
        </w:rPr>
        <w:t>Jeśli korzystają Państwo z usługi online po opublikowaniu przez Microsoft aktualizacji postanowień licencyjnych w niniejszych Prawach do korzystania z usług online lub po otrzymaniu od Microsoft wiadomości e-mail z zawiadomieniem o takich aktualizacjach, wyrażają Państwo zgodę na te aktualizacje.</w:t>
      </w:r>
    </w:p>
    <w:p w:rsidR="002538D9" w:rsidRPr="00043184" w:rsidRDefault="002538D9" w:rsidP="002538D9">
      <w:pPr>
        <w:pStyle w:val="PURHeading2"/>
        <w:rPr>
          <w:lang w:val="pl-PL"/>
        </w:rPr>
      </w:pPr>
      <w:r w:rsidRPr="00043184">
        <w:rPr>
          <w:lang w:val="pl-PL"/>
        </w:rPr>
        <w:t>Aktualizacje usług online</w:t>
      </w:r>
      <w:r w:rsidRPr="00043184">
        <w:rPr>
          <w:lang w:val="pl-PL"/>
        </w:rPr>
        <w:fldChar w:fldCharType="begin"/>
      </w:r>
      <w:r w:rsidRPr="00043184">
        <w:rPr>
          <w:lang w:val="pl-PL"/>
        </w:rPr>
        <w:instrText>TC "</w:instrText>
      </w:r>
      <w:bookmarkStart w:id="25" w:name="_Toc343258965"/>
      <w:bookmarkStart w:id="26" w:name="_Toc343259129"/>
      <w:r w:rsidRPr="00043184">
        <w:rPr>
          <w:lang w:val="pl-PL"/>
        </w:rPr>
        <w:instrText>Aktualizacje usług online</w:instrText>
      </w:r>
      <w:bookmarkEnd w:id="25"/>
      <w:bookmarkEnd w:id="26"/>
      <w:r w:rsidRPr="00043184">
        <w:rPr>
          <w:lang w:val="pl-PL"/>
        </w:rPr>
        <w:instrText xml:space="preserve">" \l 2 </w:instrText>
      </w:r>
      <w:bookmarkStart w:id="27" w:name="_Toc339624706"/>
      <w:bookmarkStart w:id="28" w:name="_Toc341260659"/>
      <w:bookmarkStart w:id="29" w:name="_Toc341260886"/>
      <w:bookmarkEnd w:id="27"/>
      <w:bookmarkEnd w:id="28"/>
      <w:bookmarkEnd w:id="29"/>
      <w:r w:rsidRPr="00043184">
        <w:rPr>
          <w:lang w:val="pl-PL"/>
        </w:rPr>
        <w:fldChar w:fldCharType="end"/>
      </w:r>
    </w:p>
    <w:p w:rsidR="002538D9" w:rsidRPr="00043184" w:rsidRDefault="002538D9" w:rsidP="002538D9">
      <w:pPr>
        <w:pStyle w:val="PURBody-Indented"/>
        <w:rPr>
          <w:lang w:val="pl-PL"/>
        </w:rPr>
      </w:pPr>
      <w:r w:rsidRPr="00043184">
        <w:rPr>
          <w:lang w:val="pl-PL"/>
        </w:rPr>
        <w:t>Microsoft może okresowo modyfikować funkcje lub aktualizować usługę online i oprogramowanie.</w:t>
      </w:r>
      <w:r>
        <w:rPr>
          <w:lang w:val="pl-PL"/>
        </w:rPr>
        <w:t xml:space="preserve"> </w:t>
      </w:r>
      <w:r w:rsidRPr="00043184">
        <w:rPr>
          <w:lang w:val="pl-PL"/>
        </w:rPr>
        <w:t>Po aktualizacji niektóre poprzednio dostępne funkcje mogą się zmienić lub nie być dostępne. Jeśli dokonamy aktualizacji usługi online lub oprogramowania, a Państwo z takiej zaktualizowanej usługi online lub zaktualizowanego oprogramowania nie będą korzystać, wówczas niektóre funkcje mogą być dla Państwa niedostępne i świadczenie na Państwa rzecz usług online oraz korzystanie przez Państwa z oprogramowania może być zakłócone.</w:t>
      </w:r>
    </w:p>
    <w:p w:rsidR="002538D9" w:rsidRPr="00043184" w:rsidRDefault="002538D9" w:rsidP="002538D9">
      <w:pPr>
        <w:pStyle w:val="PURHeading2"/>
        <w:rPr>
          <w:lang w:val="pl-PL"/>
        </w:rPr>
      </w:pPr>
      <w:r w:rsidRPr="00043184">
        <w:rPr>
          <w:lang w:val="pl-PL"/>
        </w:rPr>
        <w:t>Zawieszenie świadczenia Usługi Online</w:t>
      </w:r>
      <w:r w:rsidRPr="00043184">
        <w:rPr>
          <w:lang w:val="pl-PL"/>
        </w:rPr>
        <w:fldChar w:fldCharType="begin"/>
      </w:r>
      <w:r w:rsidRPr="00043184">
        <w:rPr>
          <w:lang w:val="pl-PL"/>
        </w:rPr>
        <w:instrText>TC "</w:instrText>
      </w:r>
      <w:bookmarkStart w:id="30" w:name="_Toc343258966"/>
      <w:bookmarkStart w:id="31" w:name="_Toc343259130"/>
      <w:r w:rsidRPr="00043184">
        <w:rPr>
          <w:lang w:val="pl-PL"/>
        </w:rPr>
        <w:instrText>Zawieszenie świadczenia Usługi Online</w:instrText>
      </w:r>
      <w:bookmarkEnd w:id="30"/>
      <w:bookmarkEnd w:id="31"/>
      <w:r w:rsidRPr="00043184">
        <w:rPr>
          <w:lang w:val="pl-PL"/>
        </w:rPr>
        <w:instrText xml:space="preserve">" \l 2 </w:instrText>
      </w:r>
      <w:bookmarkStart w:id="32" w:name="_Toc339624707"/>
      <w:bookmarkStart w:id="33" w:name="_Toc341260660"/>
      <w:bookmarkStart w:id="34" w:name="_Toc341260887"/>
      <w:bookmarkEnd w:id="32"/>
      <w:bookmarkEnd w:id="33"/>
      <w:bookmarkEnd w:id="34"/>
      <w:r w:rsidRPr="00043184">
        <w:rPr>
          <w:lang w:val="pl-PL"/>
        </w:rPr>
        <w:fldChar w:fldCharType="end"/>
      </w:r>
    </w:p>
    <w:p w:rsidR="002538D9" w:rsidRPr="00043184" w:rsidRDefault="002538D9" w:rsidP="002538D9">
      <w:pPr>
        <w:pStyle w:val="PURBlueStrong-Indented"/>
        <w:rPr>
          <w:lang w:val="pl-PL"/>
        </w:rPr>
      </w:pPr>
      <w:r w:rsidRPr="00043184">
        <w:rPr>
          <w:lang w:val="pl-PL"/>
        </w:rPr>
        <w:t>Zawieszenie świadczenia Usług Online</w:t>
      </w:r>
    </w:p>
    <w:p w:rsidR="002538D9" w:rsidRPr="00043184" w:rsidRDefault="002538D9" w:rsidP="002538D9">
      <w:pPr>
        <w:pStyle w:val="PURBody-Indented"/>
        <w:rPr>
          <w:lang w:val="pl-PL"/>
        </w:rPr>
      </w:pPr>
      <w:r w:rsidRPr="00043184">
        <w:rPr>
          <w:lang w:val="pl-PL"/>
        </w:rPr>
        <w:t xml:space="preserve">Microsoft może zawiesić świadczenie usługi online w całości lub części w następujących okolicznościach: </w:t>
      </w:r>
    </w:p>
    <w:p w:rsidR="002538D9" w:rsidRPr="00043184" w:rsidRDefault="002538D9" w:rsidP="002538D9">
      <w:pPr>
        <w:pStyle w:val="PURBullet-Indented"/>
        <w:numPr>
          <w:ilvl w:val="1"/>
          <w:numId w:val="6"/>
        </w:numPr>
        <w:rPr>
          <w:lang w:val="pl-PL"/>
        </w:rPr>
      </w:pPr>
      <w:r w:rsidRPr="00043184">
        <w:rPr>
          <w:lang w:val="pl-PL"/>
        </w:rPr>
        <w:t>jeśli przypuszcza, że korzystanie przez Państwa z usługi online stanowi bezpośrednie lub pośrednie zagrożenie dla</w:t>
      </w:r>
      <w:r>
        <w:rPr>
          <w:lang w:val="pl-PL"/>
        </w:rPr>
        <w:t> </w:t>
      </w:r>
      <w:r w:rsidRPr="00043184">
        <w:rPr>
          <w:lang w:val="pl-PL"/>
        </w:rPr>
        <w:t xml:space="preserve">funkcjonowania lub integralności sieci Microsoft lub dla korzystania z usług online przez inne osoby; </w:t>
      </w:r>
    </w:p>
    <w:p w:rsidR="002538D9" w:rsidRPr="00043184" w:rsidRDefault="002538D9" w:rsidP="002538D9">
      <w:pPr>
        <w:pStyle w:val="PURBullet-Indented"/>
        <w:numPr>
          <w:ilvl w:val="1"/>
          <w:numId w:val="6"/>
        </w:numPr>
        <w:rPr>
          <w:lang w:val="pl-PL"/>
        </w:rPr>
      </w:pPr>
      <w:r w:rsidRPr="00043184">
        <w:rPr>
          <w:lang w:val="pl-PL"/>
        </w:rPr>
        <w:t>jeśli jest to zasadnie niezbędne w celu uniemożliwienia nieautoryzowanego dostępu do Danych Klienta;</w:t>
      </w:r>
      <w:r>
        <w:rPr>
          <w:lang w:val="pl-PL"/>
        </w:rPr>
        <w:t xml:space="preserve"> </w:t>
      </w:r>
    </w:p>
    <w:p w:rsidR="002538D9" w:rsidRPr="00043184" w:rsidRDefault="002538D9" w:rsidP="002538D9">
      <w:pPr>
        <w:pStyle w:val="PURBullet-Indented"/>
        <w:numPr>
          <w:ilvl w:val="1"/>
          <w:numId w:val="6"/>
        </w:numPr>
        <w:rPr>
          <w:lang w:val="pl-PL"/>
        </w:rPr>
      </w:pPr>
      <w:r w:rsidRPr="00043184">
        <w:rPr>
          <w:lang w:val="pl-PL"/>
        </w:rPr>
        <w:t>w zakresie niezbędnym do przestrzegania wymogów prawnych lub</w:t>
      </w:r>
    </w:p>
    <w:p w:rsidR="002538D9" w:rsidRPr="00043184" w:rsidRDefault="002538D9" w:rsidP="002538D9">
      <w:pPr>
        <w:pStyle w:val="PURBullet-Indented"/>
        <w:numPr>
          <w:ilvl w:val="1"/>
          <w:numId w:val="6"/>
        </w:numPr>
        <w:rPr>
          <w:lang w:val="pl-PL"/>
        </w:rPr>
      </w:pPr>
      <w:r w:rsidRPr="00043184">
        <w:rPr>
          <w:lang w:val="pl-PL"/>
        </w:rPr>
        <w:t>jeśli nie przestrzegają Państwo postanowień zawartych w punkcie Zasady dozwolonego użytku dokumentu Prawa do</w:t>
      </w:r>
      <w:r>
        <w:rPr>
          <w:lang w:val="pl-PL"/>
        </w:rPr>
        <w:t> </w:t>
      </w:r>
      <w:r w:rsidRPr="00043184">
        <w:rPr>
          <w:lang w:val="pl-PL"/>
        </w:rPr>
        <w:t>korzystania z usług online lub naruszają Państwo inne postanowienia umowy Microsoft Online Subscription.</w:t>
      </w:r>
    </w:p>
    <w:p w:rsidR="002538D9" w:rsidRPr="00043184" w:rsidRDefault="002538D9" w:rsidP="002538D9">
      <w:pPr>
        <w:pStyle w:val="PURBlueStrong-Indented"/>
        <w:rPr>
          <w:lang w:val="pl-PL"/>
        </w:rPr>
      </w:pPr>
      <w:r w:rsidRPr="00043184">
        <w:rPr>
          <w:lang w:val="pl-PL"/>
        </w:rPr>
        <w:t>Zapowiedź zawieszenia</w:t>
      </w:r>
    </w:p>
    <w:p w:rsidR="002538D9" w:rsidRPr="00043184" w:rsidRDefault="002538D9" w:rsidP="002538D9">
      <w:pPr>
        <w:pStyle w:val="PURBody-Indented"/>
        <w:rPr>
          <w:lang w:val="pl-PL"/>
        </w:rPr>
      </w:pPr>
      <w:r w:rsidRPr="00043184">
        <w:rPr>
          <w:lang w:val="pl-PL"/>
        </w:rPr>
        <w:t>Zawieszenie świadczenia usługi online zgodnie z postanowieniami niniejszego punktu będzie mieć zastosowanie do możliwie najmniejszej części usługi online i będzie obowiązywać wyłącznie przez okres zasadnie niezbędny do rozwiązania problemów będących podstawą takiego zawieszenia.</w:t>
      </w:r>
      <w:r>
        <w:rPr>
          <w:lang w:val="pl-PL"/>
        </w:rPr>
        <w:t xml:space="preserve"> </w:t>
      </w:r>
    </w:p>
    <w:p w:rsidR="002538D9" w:rsidRPr="00043184" w:rsidRDefault="002538D9" w:rsidP="002538D9">
      <w:pPr>
        <w:pStyle w:val="PURBlueStrong-Indented"/>
        <w:pageBreakBefore/>
        <w:ind w:left="272"/>
        <w:rPr>
          <w:lang w:val="pl-PL"/>
        </w:rPr>
      </w:pPr>
      <w:r w:rsidRPr="00043184">
        <w:rPr>
          <w:lang w:val="pl-PL"/>
        </w:rPr>
        <w:lastRenderedPageBreak/>
        <w:t>Powiadomienie o zawieszeniu</w:t>
      </w:r>
    </w:p>
    <w:p w:rsidR="002538D9" w:rsidRPr="00043184" w:rsidRDefault="002538D9" w:rsidP="002538D9">
      <w:pPr>
        <w:pStyle w:val="PURBody-Indented"/>
        <w:rPr>
          <w:lang w:val="pl-PL"/>
        </w:rPr>
      </w:pPr>
      <w:r w:rsidRPr="00043184">
        <w:rPr>
          <w:lang w:val="pl-PL"/>
        </w:rPr>
        <w:t>Przed zawieszeniem świadczenia usługi online Microsoft zawiadomi Państwa o tym fakcie z odpowiednim wyprzedzeniem, chyba że zdaniem Microsoft jest wymagane natychmiastowe zawieszenie.</w:t>
      </w:r>
      <w:r>
        <w:rPr>
          <w:lang w:val="pl-PL"/>
        </w:rPr>
        <w:t xml:space="preserve"> </w:t>
      </w:r>
      <w:r w:rsidRPr="00043184">
        <w:rPr>
          <w:lang w:val="pl-PL"/>
        </w:rPr>
        <w:t>W przypadku gdy zawieszenie świadczenia usługi związane będzie z nieotrzymaniem przez Microsoft płatności, Microsoft prześle Państwu stosowne powiadomienie na co najmniej 30 dni przed zawieszeniem świadczenia usługi online.</w:t>
      </w:r>
    </w:p>
    <w:p w:rsidR="002538D9" w:rsidRPr="00043184" w:rsidRDefault="002538D9" w:rsidP="002538D9">
      <w:pPr>
        <w:pStyle w:val="PURBlueStrong-Indented"/>
        <w:rPr>
          <w:lang w:val="pl-PL"/>
        </w:rPr>
      </w:pPr>
      <w:r w:rsidRPr="00043184">
        <w:rPr>
          <w:lang w:val="pl-PL"/>
        </w:rPr>
        <w:t>Prawo Microsoft do wypowiedzenia świadczenia Usługi Online</w:t>
      </w:r>
    </w:p>
    <w:p w:rsidR="002538D9" w:rsidRPr="00043184" w:rsidRDefault="002538D9" w:rsidP="002538D9">
      <w:pPr>
        <w:pStyle w:val="PURBody-Indented"/>
        <w:rPr>
          <w:lang w:val="pl-PL"/>
        </w:rPr>
      </w:pPr>
      <w:r w:rsidRPr="00043184">
        <w:rPr>
          <w:lang w:val="pl-PL"/>
        </w:rPr>
        <w:t xml:space="preserve">Jeśli w ciągu 60 dni od zawieszenia usługi online nie rozwiążą Państwo całkowicie problemów będących powodem tego zawieszenia, Microsoft może wypowiedzieć Państwa subskrypcję i zastrzega sobie prawo do usunięcia Państwa Danych Klienta bez uwzględnienia okresu przechowywania. </w:t>
      </w:r>
    </w:p>
    <w:p w:rsidR="002538D9" w:rsidRPr="00043184" w:rsidRDefault="002538D9" w:rsidP="002538D9">
      <w:pPr>
        <w:pStyle w:val="PURHeading2"/>
        <w:rPr>
          <w:lang w:val="pl-PL"/>
        </w:rPr>
      </w:pPr>
      <w:r w:rsidRPr="00043184">
        <w:rPr>
          <w:lang w:val="pl-PL"/>
        </w:rPr>
        <w:t>Wygaśnięcie lub wypowiedzenie subskrypcji usługi online</w:t>
      </w:r>
      <w:r w:rsidRPr="00043184">
        <w:rPr>
          <w:lang w:val="pl-PL"/>
        </w:rPr>
        <w:fldChar w:fldCharType="begin"/>
      </w:r>
      <w:r w:rsidRPr="00043184">
        <w:rPr>
          <w:lang w:val="pl-PL"/>
        </w:rPr>
        <w:instrText>TC "</w:instrText>
      </w:r>
      <w:bookmarkStart w:id="35" w:name="_Toc343258967"/>
      <w:bookmarkStart w:id="36" w:name="_Toc343259131"/>
      <w:r w:rsidRPr="00043184">
        <w:rPr>
          <w:lang w:val="pl-PL"/>
        </w:rPr>
        <w:instrText>Wygaśnięcie lub wypowiedzenie subskrypcji usługi online</w:instrText>
      </w:r>
      <w:bookmarkEnd w:id="35"/>
      <w:bookmarkEnd w:id="36"/>
      <w:r w:rsidRPr="00043184">
        <w:rPr>
          <w:lang w:val="pl-PL"/>
        </w:rPr>
        <w:instrText xml:space="preserve">" \l 2 </w:instrText>
      </w:r>
      <w:bookmarkStart w:id="37" w:name="_Toc339624708"/>
      <w:bookmarkStart w:id="38" w:name="_Toc341260661"/>
      <w:bookmarkStart w:id="39" w:name="_Toc341260888"/>
      <w:bookmarkEnd w:id="37"/>
      <w:bookmarkEnd w:id="38"/>
      <w:bookmarkEnd w:id="39"/>
      <w:r w:rsidRPr="00043184">
        <w:rPr>
          <w:lang w:val="pl-PL"/>
        </w:rPr>
        <w:fldChar w:fldCharType="end"/>
      </w:r>
    </w:p>
    <w:p w:rsidR="002538D9" w:rsidRPr="00043184" w:rsidRDefault="002538D9" w:rsidP="002538D9">
      <w:pPr>
        <w:pStyle w:val="PURBody-Indented"/>
        <w:rPr>
          <w:lang w:val="pl-PL"/>
        </w:rPr>
      </w:pPr>
      <w:r w:rsidRPr="00043184">
        <w:rPr>
          <w:lang w:val="pl-PL"/>
        </w:rPr>
        <w:t>W przypadku wygaśnięcia albo wypowiedzenia subskrypcji usługi online muszą Państwo poinformować Microsoft o tym, czy</w:t>
      </w:r>
      <w:r>
        <w:rPr>
          <w:lang w:val="pl-PL"/>
        </w:rPr>
        <w:t> </w:t>
      </w:r>
      <w:r w:rsidRPr="00043184">
        <w:rPr>
          <w:lang w:val="pl-PL"/>
        </w:rPr>
        <w:t>Microsoft ma:</w:t>
      </w:r>
    </w:p>
    <w:p w:rsidR="002538D9" w:rsidRPr="00043184" w:rsidRDefault="002538D9" w:rsidP="002538D9">
      <w:pPr>
        <w:pStyle w:val="PURBullet-Indented"/>
        <w:numPr>
          <w:ilvl w:val="1"/>
          <w:numId w:val="7"/>
        </w:numPr>
        <w:rPr>
          <w:lang w:val="pl-PL"/>
        </w:rPr>
      </w:pPr>
      <w:r w:rsidRPr="00043184">
        <w:rPr>
          <w:lang w:val="pl-PL"/>
        </w:rPr>
        <w:t>wyłączyć Państwa konto, a następnie usunąć Państwa dane klienta; czy</w:t>
      </w:r>
    </w:p>
    <w:p w:rsidR="002538D9" w:rsidRPr="00043184" w:rsidRDefault="002538D9" w:rsidP="002538D9">
      <w:pPr>
        <w:pStyle w:val="PURBullet-Indented"/>
        <w:numPr>
          <w:ilvl w:val="1"/>
          <w:numId w:val="7"/>
        </w:numPr>
        <w:rPr>
          <w:lang w:val="pl-PL"/>
        </w:rPr>
      </w:pPr>
      <w:r w:rsidRPr="00043184">
        <w:rPr>
          <w:lang w:val="pl-PL"/>
        </w:rPr>
        <w:t>przechować Państwa dane klienta zapisane w ramach usługi online na koncie o ograniczonym zakresie funkcji przez co najmniej 90 dni od daty wygaśnięcia albo wypowiedzenia subskrypcji („okres przechowywania”), aby umożliwić Państwu odzyskanie tych danych.</w:t>
      </w:r>
    </w:p>
    <w:p w:rsidR="002538D9" w:rsidRPr="00043184" w:rsidRDefault="002538D9" w:rsidP="002538D9">
      <w:pPr>
        <w:pStyle w:val="PURBody-Indented"/>
        <w:rPr>
          <w:lang w:val="pl-PL"/>
        </w:rPr>
      </w:pPr>
      <w:r w:rsidRPr="00043184">
        <w:rPr>
          <w:lang w:val="pl-PL"/>
        </w:rPr>
        <w:t>W przypadku wybrania opcji (1) odzyskanie przez Państwa danych klienta z konta nie będzie możliwe.</w:t>
      </w:r>
      <w:r>
        <w:rPr>
          <w:lang w:val="pl-PL"/>
        </w:rPr>
        <w:t xml:space="preserve"> </w:t>
      </w:r>
      <w:r w:rsidRPr="00043184">
        <w:rPr>
          <w:lang w:val="pl-PL"/>
        </w:rPr>
        <w:t>Jeśli nie wybiorą Państwo ani opcji (1), ani (2), Microsoft przechowa dane klienta zgodnie z opcją (2).</w:t>
      </w:r>
      <w:r>
        <w:rPr>
          <w:lang w:val="pl-PL"/>
        </w:rPr>
        <w:t xml:space="preserve"> </w:t>
      </w:r>
    </w:p>
    <w:p w:rsidR="002538D9" w:rsidRPr="00043184" w:rsidRDefault="002538D9" w:rsidP="002538D9">
      <w:pPr>
        <w:pStyle w:val="PURBody-Indented"/>
        <w:rPr>
          <w:lang w:val="pl-PL"/>
        </w:rPr>
      </w:pPr>
      <w:r w:rsidRPr="00043184">
        <w:rPr>
          <w:lang w:val="pl-PL"/>
        </w:rPr>
        <w:t>Po wygaśnięciu okresu przechowywania wyłączymy Państwa konto i usuniemy Państwa dane klienta. Kopie zapasowe lub zapisane w pamięci podręcznej zostaną usunięte w ciągu 30 dni po upływie okresu przechowywania.</w:t>
      </w:r>
    </w:p>
    <w:p w:rsidR="002538D9" w:rsidRPr="00043184" w:rsidRDefault="002538D9" w:rsidP="002538D9">
      <w:pPr>
        <w:pStyle w:val="PURBody-Indented"/>
        <w:rPr>
          <w:lang w:val="pl-PL"/>
        </w:rPr>
      </w:pPr>
      <w:r w:rsidRPr="00043184">
        <w:rPr>
          <w:lang w:val="pl-PL"/>
        </w:rPr>
        <w:t>Usługa online może nie obsługiwać przechowywania lub odzyskiwania oprogramowania dostarczonego przez Państwa do uruchomienia w ramach usługi online.</w:t>
      </w:r>
    </w:p>
    <w:p w:rsidR="002538D9" w:rsidRPr="00043184" w:rsidRDefault="002538D9" w:rsidP="002538D9">
      <w:pPr>
        <w:pStyle w:val="PURBlueStrong-Indented"/>
        <w:rPr>
          <w:lang w:val="pl-PL"/>
        </w:rPr>
      </w:pPr>
      <w:r w:rsidRPr="00043184">
        <w:rPr>
          <w:lang w:val="pl-PL"/>
        </w:rPr>
        <w:t>Brak odpowiedzialności za usunięcie danych klienta</w:t>
      </w:r>
    </w:p>
    <w:p w:rsidR="002538D9" w:rsidRPr="00043184" w:rsidRDefault="002538D9" w:rsidP="002538D9">
      <w:pPr>
        <w:pStyle w:val="PURBody-Indented"/>
        <w:rPr>
          <w:lang w:val="pl-PL"/>
        </w:rPr>
      </w:pPr>
      <w:r w:rsidRPr="00043184">
        <w:rPr>
          <w:lang w:val="pl-PL"/>
        </w:rPr>
        <w:t>Zgadzają się Państwo na to, że z wyjątkiem sytuacji opisanych w niniejszych postanowieniach Microsoft nie ma obowiązku przechowywać, eksportować ani zwracać Państwa danych klienta.</w:t>
      </w:r>
      <w:r>
        <w:rPr>
          <w:lang w:val="pl-PL"/>
        </w:rPr>
        <w:t xml:space="preserve"> </w:t>
      </w:r>
      <w:r w:rsidRPr="00043184">
        <w:rPr>
          <w:lang w:val="pl-PL"/>
        </w:rPr>
        <w:t>Zgadzają się Państwo na to, że zgodnie z tymi postanowieniami Microsoft nie ponosi odpowiedzialności za usunięcie Państwa danych klienta.</w:t>
      </w:r>
    </w:p>
    <w:p w:rsidR="002538D9" w:rsidRPr="00043184" w:rsidRDefault="002538D9" w:rsidP="002538D9">
      <w:pPr>
        <w:pStyle w:val="PURHeading2"/>
        <w:rPr>
          <w:lang w:val="pl-PL"/>
        </w:rPr>
      </w:pPr>
      <w:r w:rsidRPr="00043184">
        <w:rPr>
          <w:lang w:val="pl-PL"/>
        </w:rPr>
        <w:t>Dostępność usług online</w:t>
      </w:r>
      <w:r w:rsidRPr="00043184">
        <w:rPr>
          <w:lang w:val="pl-PL"/>
        </w:rPr>
        <w:fldChar w:fldCharType="begin"/>
      </w:r>
      <w:r w:rsidRPr="00043184">
        <w:rPr>
          <w:lang w:val="pl-PL"/>
        </w:rPr>
        <w:instrText>TC "</w:instrText>
      </w:r>
      <w:bookmarkStart w:id="40" w:name="_Toc343258968"/>
      <w:bookmarkStart w:id="41" w:name="_Toc343259132"/>
      <w:r w:rsidRPr="00043184">
        <w:rPr>
          <w:lang w:val="pl-PL"/>
        </w:rPr>
        <w:instrText>Dostępność usług online</w:instrText>
      </w:r>
      <w:bookmarkEnd w:id="40"/>
      <w:bookmarkEnd w:id="41"/>
      <w:r w:rsidRPr="00043184">
        <w:rPr>
          <w:lang w:val="pl-PL"/>
        </w:rPr>
        <w:instrText xml:space="preserve">" \l 2 </w:instrText>
      </w:r>
      <w:bookmarkStart w:id="42" w:name="_Toc339624709"/>
      <w:bookmarkStart w:id="43" w:name="_Toc341260662"/>
      <w:bookmarkStart w:id="44" w:name="_Toc341260889"/>
      <w:bookmarkEnd w:id="42"/>
      <w:bookmarkEnd w:id="43"/>
      <w:bookmarkEnd w:id="44"/>
      <w:r w:rsidRPr="00043184">
        <w:rPr>
          <w:lang w:val="pl-PL"/>
        </w:rPr>
        <w:fldChar w:fldCharType="end"/>
      </w:r>
    </w:p>
    <w:p w:rsidR="002538D9" w:rsidRPr="00043184" w:rsidRDefault="002538D9" w:rsidP="002538D9">
      <w:pPr>
        <w:pStyle w:val="PURBody-Indented"/>
        <w:rPr>
          <w:lang w:val="pl-PL"/>
        </w:rPr>
      </w:pPr>
      <w:r w:rsidRPr="00043184">
        <w:rPr>
          <w:lang w:val="pl-PL"/>
        </w:rPr>
        <w:t>Dostępność usług online, poszczególnych ich funkcji oraz wersji językowych różni się w zależności od kraju.</w:t>
      </w:r>
      <w:r>
        <w:rPr>
          <w:lang w:val="pl-PL"/>
        </w:rPr>
        <w:t xml:space="preserve"> </w:t>
      </w:r>
      <w:r w:rsidRPr="00043184">
        <w:rPr>
          <w:lang w:val="pl-PL"/>
        </w:rPr>
        <w:t>Użytkownik końcowy może korzystać tylko z takich usług online lub ich określonych funkcji, jakie zostały udostępnione w głównej lokalizacji użytkownika końcowego.</w:t>
      </w:r>
      <w:r>
        <w:rPr>
          <w:lang w:val="pl-PL"/>
        </w:rPr>
        <w:t xml:space="preserve"> </w:t>
      </w:r>
      <w:r w:rsidRPr="00043184">
        <w:rPr>
          <w:lang w:val="pl-PL"/>
        </w:rPr>
        <w:t xml:space="preserve">Informacje na temat dostępności poszczególnych usług online można znaleźć na stronie </w:t>
      </w:r>
      <w:r w:rsidRPr="00043184">
        <w:rPr>
          <w:color w:val="00467F"/>
          <w:u w:val="single"/>
          <w:lang w:val="pl-PL"/>
        </w:rPr>
        <w:t>http://www.microsoft.com/online/international-availability.aspx</w:t>
      </w:r>
      <w:r w:rsidRPr="00043184">
        <w:rPr>
          <w:lang w:val="pl-PL"/>
        </w:rPr>
        <w:t xml:space="preserve"> lub w innej witrynie wskazanej przez Microsoft.</w:t>
      </w:r>
    </w:p>
    <w:p w:rsidR="002538D9" w:rsidRPr="00043184" w:rsidRDefault="002538D9" w:rsidP="002538D9">
      <w:pPr>
        <w:pStyle w:val="PURHeading2"/>
        <w:rPr>
          <w:lang w:val="pl-PL"/>
        </w:rPr>
      </w:pPr>
      <w:r w:rsidRPr="00043184">
        <w:rPr>
          <w:lang w:val="pl-PL"/>
        </w:rPr>
        <w:t>Odpowiedzialność za konta</w:t>
      </w:r>
      <w:r w:rsidRPr="00043184">
        <w:rPr>
          <w:lang w:val="pl-PL"/>
        </w:rPr>
        <w:fldChar w:fldCharType="begin"/>
      </w:r>
      <w:r w:rsidRPr="00043184">
        <w:rPr>
          <w:lang w:val="pl-PL"/>
        </w:rPr>
        <w:instrText>TC "</w:instrText>
      </w:r>
      <w:bookmarkStart w:id="45" w:name="_Toc343258969"/>
      <w:bookmarkStart w:id="46" w:name="_Toc343259133"/>
      <w:r w:rsidRPr="00043184">
        <w:rPr>
          <w:lang w:val="pl-PL"/>
        </w:rPr>
        <w:instrText>Odpowiedzialność za konta</w:instrText>
      </w:r>
      <w:bookmarkEnd w:id="45"/>
      <w:bookmarkEnd w:id="46"/>
      <w:r w:rsidRPr="00043184">
        <w:rPr>
          <w:lang w:val="pl-PL"/>
        </w:rPr>
        <w:instrText xml:space="preserve">" \l 2 </w:instrText>
      </w:r>
      <w:bookmarkStart w:id="47" w:name="_Toc339624710"/>
      <w:bookmarkStart w:id="48" w:name="_Toc341260663"/>
      <w:bookmarkStart w:id="49" w:name="_Toc341260890"/>
      <w:bookmarkEnd w:id="47"/>
      <w:bookmarkEnd w:id="48"/>
      <w:bookmarkEnd w:id="49"/>
      <w:r w:rsidRPr="00043184">
        <w:rPr>
          <w:lang w:val="pl-PL"/>
        </w:rPr>
        <w:fldChar w:fldCharType="end"/>
      </w:r>
    </w:p>
    <w:p w:rsidR="002538D9" w:rsidRPr="00043184" w:rsidRDefault="002538D9" w:rsidP="002538D9">
      <w:pPr>
        <w:pStyle w:val="PURBody-Indented"/>
        <w:rPr>
          <w:lang w:val="pl-PL"/>
        </w:rPr>
      </w:pPr>
      <w:r w:rsidRPr="00043184">
        <w:rPr>
          <w:lang w:val="pl-PL"/>
        </w:rPr>
        <w:t>Są Państwo odpowiedzialni za wszelką aktywność związaną z Państwa kontami w usłudze online, w tym w stosownych przypadkach za aktywność użytkowników, których Państwo obsługują, a także za relacje handlowe z osobami trzecimi odbywające się za pośrednictwem Państwa kont lub kont powiązanych.</w:t>
      </w:r>
      <w:r>
        <w:rPr>
          <w:lang w:val="pl-PL"/>
        </w:rPr>
        <w:t xml:space="preserve"> </w:t>
      </w:r>
      <w:r w:rsidRPr="00043184">
        <w:rPr>
          <w:lang w:val="pl-PL"/>
        </w:rPr>
        <w:t>Ponoszą Państwo także odpowiedzialność za zachowanie poufności wszelkich niepublicznych uwierzytelniających poświadczeń (np. haseł) powiązanych z Państwa kontami w usłudze online.</w:t>
      </w:r>
      <w:r>
        <w:rPr>
          <w:lang w:val="pl-PL"/>
        </w:rPr>
        <w:t xml:space="preserve"> </w:t>
      </w:r>
      <w:r w:rsidRPr="00043184">
        <w:rPr>
          <w:lang w:val="pl-PL"/>
        </w:rPr>
        <w:t xml:space="preserve">Muszą Państwo bezzwłocznie informować Microsoft o ewentualnych przypadkach nieuprawnionego użycia kont lub uwierzytelniających poświadczeń lub naruszeniach bezpieczeństwa związanych z usługą online. </w:t>
      </w:r>
    </w:p>
    <w:p w:rsidR="002538D9" w:rsidRPr="00043184" w:rsidRDefault="002538D9" w:rsidP="002538D9">
      <w:pPr>
        <w:pStyle w:val="PURHeading2"/>
        <w:rPr>
          <w:lang w:val="pl-PL"/>
        </w:rPr>
      </w:pPr>
      <w:r w:rsidRPr="00043184">
        <w:rPr>
          <w:lang w:val="pl-PL"/>
        </w:rPr>
        <w:t>Korzystanie z oprogramowania razem z usługą online</w:t>
      </w:r>
      <w:r w:rsidRPr="00043184">
        <w:rPr>
          <w:lang w:val="pl-PL"/>
        </w:rPr>
        <w:fldChar w:fldCharType="begin"/>
      </w:r>
      <w:r w:rsidRPr="00043184">
        <w:rPr>
          <w:lang w:val="pl-PL"/>
        </w:rPr>
        <w:instrText>TC "</w:instrText>
      </w:r>
      <w:bookmarkStart w:id="50" w:name="_Toc343258970"/>
      <w:bookmarkStart w:id="51" w:name="_Toc343259134"/>
      <w:r w:rsidRPr="00043184">
        <w:rPr>
          <w:lang w:val="pl-PL"/>
        </w:rPr>
        <w:instrText>Korzystanie z oprogramowania razem z usługą online</w:instrText>
      </w:r>
      <w:bookmarkEnd w:id="50"/>
      <w:bookmarkEnd w:id="51"/>
      <w:r w:rsidRPr="00043184">
        <w:rPr>
          <w:lang w:val="pl-PL"/>
        </w:rPr>
        <w:instrText xml:space="preserve">" \l 2 </w:instrText>
      </w:r>
      <w:bookmarkStart w:id="52" w:name="_Toc339624711"/>
      <w:bookmarkStart w:id="53" w:name="_Toc341260664"/>
      <w:bookmarkStart w:id="54" w:name="_Toc341260891"/>
      <w:bookmarkEnd w:id="52"/>
      <w:bookmarkEnd w:id="53"/>
      <w:bookmarkEnd w:id="54"/>
      <w:r w:rsidRPr="00043184">
        <w:rPr>
          <w:lang w:val="pl-PL"/>
        </w:rPr>
        <w:fldChar w:fldCharType="end"/>
      </w:r>
    </w:p>
    <w:p w:rsidR="002538D9" w:rsidRPr="00043184" w:rsidRDefault="002538D9" w:rsidP="002538D9">
      <w:pPr>
        <w:pStyle w:val="PURBody-Indented"/>
        <w:rPr>
          <w:lang w:val="pl-PL"/>
        </w:rPr>
      </w:pPr>
      <w:r w:rsidRPr="00043184">
        <w:rPr>
          <w:lang w:val="pl-PL"/>
        </w:rPr>
        <w:t>W celu zarejestrowania się w usłudze online, a następnie korzystania z niej może być konieczne zainstalowanie przez Państwa określonego oprogramowania Microsoft.</w:t>
      </w:r>
      <w:r>
        <w:rPr>
          <w:lang w:val="pl-PL"/>
        </w:rPr>
        <w:t xml:space="preserve"> </w:t>
      </w:r>
      <w:r w:rsidRPr="00043184">
        <w:rPr>
          <w:lang w:val="pl-PL"/>
        </w:rPr>
        <w:t>W takim przypadku mają zastosowanie następujące postanowienia:</w:t>
      </w:r>
    </w:p>
    <w:p w:rsidR="002538D9" w:rsidRPr="00043184" w:rsidRDefault="002538D9" w:rsidP="002538D9">
      <w:pPr>
        <w:pStyle w:val="PURBlueStrong-Indented"/>
        <w:rPr>
          <w:lang w:val="pl-PL"/>
        </w:rPr>
      </w:pPr>
      <w:r w:rsidRPr="00043184">
        <w:rPr>
          <w:lang w:val="pl-PL"/>
        </w:rPr>
        <w:t>Postanowienia licencyjne dotyczące oprogramowania Microsoft</w:t>
      </w:r>
    </w:p>
    <w:p w:rsidR="002538D9" w:rsidRPr="00043184" w:rsidRDefault="002538D9" w:rsidP="002538D9">
      <w:pPr>
        <w:pStyle w:val="PURBody-Indented"/>
        <w:rPr>
          <w:lang w:val="pl-PL"/>
        </w:rPr>
      </w:pPr>
      <w:r w:rsidRPr="00043184">
        <w:rPr>
          <w:lang w:val="pl-PL"/>
        </w:rPr>
        <w:t xml:space="preserve">Mogą Państwo dokonywać instalacji i korzystać z oprogramowania na swoich urządzeniach wyłącznie z </w:t>
      </w:r>
      <w:r w:rsidRPr="00043184">
        <w:rPr>
          <w:color w:val="000000"/>
          <w:lang w:val="pl-PL"/>
        </w:rPr>
        <w:t>usługami online.</w:t>
      </w:r>
      <w:r>
        <w:rPr>
          <w:color w:val="000000"/>
          <w:lang w:val="pl-PL"/>
        </w:rPr>
        <w:t xml:space="preserve"> </w:t>
      </w:r>
      <w:r w:rsidRPr="00043184">
        <w:rPr>
          <w:color w:val="000000"/>
          <w:lang w:val="pl-PL"/>
        </w:rPr>
        <w:t>W</w:t>
      </w:r>
      <w:r>
        <w:rPr>
          <w:color w:val="000000"/>
          <w:lang w:val="pl-PL"/>
        </w:rPr>
        <w:t> </w:t>
      </w:r>
      <w:r w:rsidRPr="00043184">
        <w:rPr>
          <w:color w:val="000000"/>
          <w:lang w:val="pl-PL"/>
        </w:rPr>
        <w:t>niektórych przypadkach liczba dozwolonych kopii oprogramowania, których mogą Państwo używać, lub liczba urządzeń, na</w:t>
      </w:r>
      <w:r>
        <w:rPr>
          <w:color w:val="000000"/>
          <w:lang w:val="pl-PL"/>
        </w:rPr>
        <w:t> </w:t>
      </w:r>
      <w:r w:rsidRPr="00043184">
        <w:rPr>
          <w:color w:val="000000"/>
          <w:lang w:val="pl-PL"/>
        </w:rPr>
        <w:t>których mogą Państwo używać oprogramowania, będzie ograniczona zgodnie z opisem znajdującym się w szczególnych postanowieniach licencyjnych dotyczących danej usługi online.</w:t>
      </w:r>
      <w:r>
        <w:rPr>
          <w:color w:val="000000"/>
          <w:lang w:val="pl-PL"/>
        </w:rPr>
        <w:t xml:space="preserve"> </w:t>
      </w:r>
      <w:r w:rsidRPr="00043184">
        <w:rPr>
          <w:color w:val="000000"/>
          <w:lang w:val="pl-PL"/>
        </w:rPr>
        <w:t xml:space="preserve">Państwa prawo do korzystania z </w:t>
      </w:r>
      <w:r w:rsidRPr="00043184">
        <w:rPr>
          <w:lang w:val="pl-PL"/>
        </w:rPr>
        <w:t>oprogramowania wygasa we wcześniejszym z następujących terminów: gdy Państwa prawo do używania usługi online zostaje wypowiedziane lub wygasa albo gdy Microsoft dokona aktualizacji usługi online, wskutek której nie obsługuje ona już dłużej oprogramowania.</w:t>
      </w:r>
      <w:r>
        <w:rPr>
          <w:lang w:val="pl-PL"/>
        </w:rPr>
        <w:t xml:space="preserve"> </w:t>
      </w:r>
      <w:r w:rsidRPr="00043184">
        <w:rPr>
          <w:lang w:val="pl-PL"/>
        </w:rPr>
        <w:t>Muszą Państwo odinstalować oprogramowanie, gdy wygaśnie Państwa prawo do korzystania z niego. W takim przypadku Microsoft może również zablokować oprogramowanie.</w:t>
      </w:r>
    </w:p>
    <w:p w:rsidR="002538D9" w:rsidRPr="00043184" w:rsidRDefault="002538D9" w:rsidP="002538D9">
      <w:pPr>
        <w:pStyle w:val="PURBlueStrong-Indented"/>
        <w:rPr>
          <w:lang w:val="pl-PL"/>
        </w:rPr>
      </w:pPr>
      <w:r w:rsidRPr="00043184">
        <w:rPr>
          <w:lang w:val="pl-PL"/>
        </w:rPr>
        <w:lastRenderedPageBreak/>
        <w:t>Automatyczne aktualizacje oprogramowania Microsoft</w:t>
      </w:r>
    </w:p>
    <w:p w:rsidR="002538D9" w:rsidRPr="00043184" w:rsidRDefault="002538D9" w:rsidP="002538D9">
      <w:pPr>
        <w:pStyle w:val="PURBody-Indented"/>
        <w:rPr>
          <w:lang w:val="pl-PL"/>
        </w:rPr>
      </w:pPr>
      <w:r w:rsidRPr="00043184">
        <w:rPr>
          <w:lang w:val="pl-PL"/>
        </w:rPr>
        <w:t>Microsoft może sprawdzać, jaką wersję oprogramowania Państwo posiadają i zalecać pobranie odpowiednich aktualizacji lub przesyłać je na Państwa urządzenia.</w:t>
      </w:r>
      <w:r>
        <w:rPr>
          <w:lang w:val="pl-PL"/>
        </w:rPr>
        <w:t xml:space="preserve"> </w:t>
      </w:r>
      <w:r w:rsidRPr="00043184">
        <w:rPr>
          <w:lang w:val="pl-PL"/>
        </w:rPr>
        <w:t>Mogą Państwo nie otrzymać powiadomienia o pobraniu aktualizacji.</w:t>
      </w:r>
    </w:p>
    <w:p w:rsidR="002538D9" w:rsidRPr="00043184" w:rsidRDefault="002538D9" w:rsidP="002538D9">
      <w:pPr>
        <w:pStyle w:val="PURHeading2"/>
        <w:rPr>
          <w:lang w:val="pl-PL"/>
        </w:rPr>
      </w:pPr>
      <w:r w:rsidRPr="00043184">
        <w:rPr>
          <w:lang w:val="pl-PL"/>
        </w:rPr>
        <w:t>Kod w wersji wstępnej</w:t>
      </w:r>
      <w:r w:rsidRPr="00043184">
        <w:rPr>
          <w:lang w:val="pl-PL"/>
        </w:rPr>
        <w:fldChar w:fldCharType="begin"/>
      </w:r>
      <w:r w:rsidRPr="00043184">
        <w:rPr>
          <w:lang w:val="pl-PL"/>
        </w:rPr>
        <w:instrText>TC "</w:instrText>
      </w:r>
      <w:bookmarkStart w:id="55" w:name="_Toc343258971"/>
      <w:bookmarkStart w:id="56" w:name="_Toc343259135"/>
      <w:r w:rsidRPr="00043184">
        <w:rPr>
          <w:lang w:val="pl-PL"/>
        </w:rPr>
        <w:instrText>Kod w wersji wstępnej</w:instrText>
      </w:r>
      <w:bookmarkEnd w:id="55"/>
      <w:bookmarkEnd w:id="56"/>
      <w:r w:rsidRPr="00043184">
        <w:rPr>
          <w:lang w:val="pl-PL"/>
        </w:rPr>
        <w:instrText xml:space="preserve">" \l 2 </w:instrText>
      </w:r>
      <w:bookmarkStart w:id="57" w:name="_Toc339624712"/>
      <w:bookmarkStart w:id="58" w:name="_Toc341260665"/>
      <w:bookmarkStart w:id="59" w:name="_Toc341260892"/>
      <w:bookmarkEnd w:id="57"/>
      <w:bookmarkEnd w:id="58"/>
      <w:bookmarkEnd w:id="59"/>
      <w:r w:rsidRPr="00043184">
        <w:rPr>
          <w:lang w:val="pl-PL"/>
        </w:rPr>
        <w:fldChar w:fldCharType="end"/>
      </w:r>
    </w:p>
    <w:p w:rsidR="002538D9" w:rsidRPr="00043184" w:rsidRDefault="002538D9" w:rsidP="002538D9">
      <w:pPr>
        <w:pStyle w:val="PURHeading2"/>
        <w:ind w:left="270"/>
        <w:rPr>
          <w:lang w:val="pl-PL"/>
        </w:rPr>
      </w:pPr>
      <w:r w:rsidRPr="00043184">
        <w:rPr>
          <w:rFonts w:ascii="Arial" w:hAnsi="Arial" w:cs="Arial"/>
          <w:sz w:val="18"/>
          <w:szCs w:val="18"/>
          <w:lang w:val="pl-PL"/>
        </w:rPr>
        <w:t>Kod w wersji wstępnej podlega towarzyszącym mu postanowieniom szczególnym</w:t>
      </w:r>
      <w:r w:rsidRPr="00043184">
        <w:rPr>
          <w:rFonts w:ascii="Arial" w:hAnsi="Arial" w:cs="Arial"/>
          <w:b/>
          <w:sz w:val="18"/>
          <w:szCs w:val="18"/>
          <w:lang w:val="pl-PL"/>
        </w:rPr>
        <w:t>.</w:t>
      </w:r>
    </w:p>
    <w:p w:rsidR="002538D9" w:rsidRPr="00043184" w:rsidRDefault="002538D9" w:rsidP="002538D9">
      <w:pPr>
        <w:pStyle w:val="PURHeading2"/>
        <w:rPr>
          <w:lang w:val="pl-PL"/>
        </w:rPr>
      </w:pPr>
      <w:r w:rsidRPr="00043184">
        <w:rPr>
          <w:lang w:val="pl-PL"/>
        </w:rPr>
        <w:t>Aktualizacje i uzupełnienia</w:t>
      </w:r>
      <w:r w:rsidRPr="00043184">
        <w:rPr>
          <w:lang w:val="pl-PL"/>
        </w:rPr>
        <w:fldChar w:fldCharType="begin"/>
      </w:r>
      <w:r w:rsidRPr="00043184">
        <w:rPr>
          <w:lang w:val="pl-PL"/>
        </w:rPr>
        <w:instrText>TC "</w:instrText>
      </w:r>
      <w:bookmarkStart w:id="60" w:name="_Toc343258972"/>
      <w:bookmarkStart w:id="61" w:name="_Toc343259136"/>
      <w:r w:rsidRPr="00043184">
        <w:rPr>
          <w:lang w:val="pl-PL"/>
        </w:rPr>
        <w:instrText>Aktualizacje i uzupełnienia</w:instrText>
      </w:r>
      <w:bookmarkEnd w:id="60"/>
      <w:bookmarkEnd w:id="61"/>
      <w:r w:rsidRPr="00043184">
        <w:rPr>
          <w:lang w:val="pl-PL"/>
        </w:rPr>
        <w:instrText xml:space="preserve">" \l 2 </w:instrText>
      </w:r>
      <w:bookmarkStart w:id="62" w:name="_Toc339624713"/>
      <w:bookmarkStart w:id="63" w:name="_Toc341260666"/>
      <w:bookmarkStart w:id="64" w:name="_Toc341260893"/>
      <w:bookmarkEnd w:id="62"/>
      <w:bookmarkEnd w:id="63"/>
      <w:bookmarkEnd w:id="64"/>
      <w:r w:rsidRPr="00043184">
        <w:rPr>
          <w:lang w:val="pl-PL"/>
        </w:rPr>
        <w:fldChar w:fldCharType="end"/>
      </w:r>
    </w:p>
    <w:p w:rsidR="002538D9" w:rsidRPr="00043184" w:rsidRDefault="002538D9" w:rsidP="002538D9">
      <w:pPr>
        <w:pStyle w:val="PURBody-Indented"/>
        <w:rPr>
          <w:lang w:val="pl-PL"/>
        </w:rPr>
      </w:pPr>
      <w:r w:rsidRPr="00043184">
        <w:rPr>
          <w:lang w:val="pl-PL"/>
        </w:rPr>
        <w:t>Microsoft może aktualizować lub uzupełniać licencjonowane oprogramowanie. W takim przypadku mogą Państwo korzystać z danej aktualizacji lub uzupełnienia razem z oprogramowaniem, z zastrzeżeniem wszelkich dodatkowych postanowień, jakie mogą im towarzyszyć.</w:t>
      </w:r>
    </w:p>
    <w:p w:rsidR="002538D9" w:rsidRPr="00043184" w:rsidRDefault="002538D9" w:rsidP="002538D9">
      <w:pPr>
        <w:pStyle w:val="PURHeading2"/>
        <w:rPr>
          <w:lang w:val="pl-PL"/>
        </w:rPr>
      </w:pPr>
      <w:r w:rsidRPr="00043184">
        <w:rPr>
          <w:lang w:val="pl-PL"/>
        </w:rPr>
        <w:t>Korzystanie z innych witryn, aplikacji i usług sieci WWW</w:t>
      </w:r>
      <w:r w:rsidRPr="00043184">
        <w:rPr>
          <w:lang w:val="pl-PL"/>
        </w:rPr>
        <w:fldChar w:fldCharType="begin"/>
      </w:r>
      <w:r w:rsidRPr="00043184">
        <w:rPr>
          <w:lang w:val="pl-PL"/>
        </w:rPr>
        <w:instrText>TC "</w:instrText>
      </w:r>
      <w:bookmarkStart w:id="65" w:name="_Toc343258973"/>
      <w:bookmarkStart w:id="66" w:name="_Toc343259137"/>
      <w:r w:rsidRPr="00043184">
        <w:rPr>
          <w:lang w:val="pl-PL"/>
        </w:rPr>
        <w:instrText>Korzystanie z innych witryn, aplikacji i usług sieci WWW</w:instrText>
      </w:r>
      <w:bookmarkEnd w:id="65"/>
      <w:bookmarkEnd w:id="66"/>
      <w:r w:rsidRPr="00043184">
        <w:rPr>
          <w:lang w:val="pl-PL"/>
        </w:rPr>
        <w:instrText xml:space="preserve">" \l 2 </w:instrText>
      </w:r>
      <w:bookmarkStart w:id="67" w:name="_Toc339624714"/>
      <w:bookmarkStart w:id="68" w:name="_Toc341260667"/>
      <w:bookmarkStart w:id="69" w:name="_Toc341260894"/>
      <w:bookmarkEnd w:id="67"/>
      <w:bookmarkEnd w:id="68"/>
      <w:bookmarkEnd w:id="69"/>
      <w:r w:rsidRPr="00043184">
        <w:rPr>
          <w:lang w:val="pl-PL"/>
        </w:rPr>
        <w:fldChar w:fldCharType="end"/>
      </w:r>
    </w:p>
    <w:p w:rsidR="002538D9" w:rsidRPr="00043184" w:rsidRDefault="002538D9" w:rsidP="002538D9">
      <w:pPr>
        <w:pStyle w:val="PURBody-Indented"/>
        <w:rPr>
          <w:lang w:val="pl-PL"/>
        </w:rPr>
      </w:pPr>
      <w:r w:rsidRPr="00043184">
        <w:rPr>
          <w:lang w:val="pl-PL"/>
        </w:rPr>
        <w:t>W celu uzyskania dostępu do usług online i korzystania z nich niezbędne może być skorzystanie przez Państwa z określonych witryn lub usług sieci WWW Microsoft. W razie potrzeby mogą Państwo skorzystać z określonych aplikacji Microsoft dostępnych w</w:t>
      </w:r>
      <w:r>
        <w:rPr>
          <w:lang w:val="pl-PL"/>
        </w:rPr>
        <w:t> </w:t>
      </w:r>
      <w:r w:rsidRPr="00043184">
        <w:rPr>
          <w:lang w:val="pl-PL"/>
        </w:rPr>
        <w:t>sklepie Microsoft Office Store lub innej witrynie Microsoft Marketplace.</w:t>
      </w:r>
      <w:r>
        <w:rPr>
          <w:lang w:val="pl-PL"/>
        </w:rPr>
        <w:t xml:space="preserve"> </w:t>
      </w:r>
      <w:r w:rsidRPr="00043184">
        <w:rPr>
          <w:lang w:val="pl-PL"/>
        </w:rPr>
        <w:t>Do korzystania przez Państwa z tych witryn, aplikacji lub usług sieci WWW będą miały wówczas zastosowanie odpowiednie postanowienia powiązane z tymi witrynami, aplikacjami lub usługami.</w:t>
      </w:r>
    </w:p>
    <w:p w:rsidR="002538D9" w:rsidRPr="00043184" w:rsidRDefault="002538D9" w:rsidP="002538D9">
      <w:pPr>
        <w:pStyle w:val="PURHeading2"/>
        <w:rPr>
          <w:lang w:val="pl-PL"/>
        </w:rPr>
      </w:pPr>
      <w:r w:rsidRPr="00043184">
        <w:rPr>
          <w:lang w:val="pl-PL"/>
        </w:rPr>
        <w:t>Materiały i usługi osób trzecich</w:t>
      </w:r>
      <w:r w:rsidRPr="00043184">
        <w:rPr>
          <w:lang w:val="pl-PL"/>
        </w:rPr>
        <w:fldChar w:fldCharType="begin"/>
      </w:r>
      <w:r w:rsidRPr="00043184">
        <w:rPr>
          <w:lang w:val="pl-PL"/>
        </w:rPr>
        <w:instrText>TC "</w:instrText>
      </w:r>
      <w:bookmarkStart w:id="70" w:name="_Toc343258974"/>
      <w:bookmarkStart w:id="71" w:name="_Toc343259138"/>
      <w:r w:rsidRPr="00043184">
        <w:rPr>
          <w:lang w:val="pl-PL"/>
        </w:rPr>
        <w:instrText>Materiały i usługi osób trzecich</w:instrText>
      </w:r>
      <w:bookmarkEnd w:id="70"/>
      <w:bookmarkEnd w:id="71"/>
      <w:r w:rsidRPr="00043184">
        <w:rPr>
          <w:lang w:val="pl-PL"/>
        </w:rPr>
        <w:instrText xml:space="preserve">" \l 2 </w:instrText>
      </w:r>
      <w:bookmarkStart w:id="72" w:name="_Toc339624715"/>
      <w:bookmarkStart w:id="73" w:name="_Toc341260668"/>
      <w:bookmarkStart w:id="74" w:name="_Toc341260895"/>
      <w:bookmarkEnd w:id="72"/>
      <w:bookmarkEnd w:id="73"/>
      <w:bookmarkEnd w:id="74"/>
      <w:r w:rsidRPr="00043184">
        <w:rPr>
          <w:lang w:val="pl-PL"/>
        </w:rPr>
        <w:fldChar w:fldCharType="end"/>
      </w:r>
    </w:p>
    <w:p w:rsidR="002538D9" w:rsidRPr="00043184" w:rsidRDefault="002538D9" w:rsidP="002538D9">
      <w:pPr>
        <w:pStyle w:val="PURBody-Indented"/>
        <w:rPr>
          <w:lang w:val="pl-PL"/>
        </w:rPr>
      </w:pPr>
      <w:r w:rsidRPr="00043184">
        <w:rPr>
          <w:lang w:val="pl-PL"/>
        </w:rPr>
        <w:t>Microsoft nie ponosi odpowiedzialności za treści nienależące do Microsoft, do których uzyskują Państwo bezpośredni lub pośredni dostęp za pośrednictwem usługi online.</w:t>
      </w:r>
      <w:r>
        <w:rPr>
          <w:lang w:val="pl-PL"/>
        </w:rPr>
        <w:t xml:space="preserve"> </w:t>
      </w:r>
      <w:r w:rsidRPr="00043184">
        <w:rPr>
          <w:lang w:val="pl-PL"/>
        </w:rPr>
        <w:t>Ponoszą Państwo odpowiedzialność za swoje transakcje z osobami trzecimi (również</w:t>
      </w:r>
      <w:r>
        <w:rPr>
          <w:lang w:val="pl-PL"/>
        </w:rPr>
        <w:t> </w:t>
      </w:r>
      <w:r w:rsidRPr="00043184">
        <w:rPr>
          <w:lang w:val="pl-PL"/>
        </w:rPr>
        <w:t>ogłoszeniodawcami) związane z usługą online (w tym za dostawy i płatności dotyczące towarów i usług).</w:t>
      </w:r>
    </w:p>
    <w:p w:rsidR="002538D9" w:rsidRPr="00043184" w:rsidRDefault="002538D9" w:rsidP="002538D9">
      <w:pPr>
        <w:pStyle w:val="PURHeading2"/>
        <w:rPr>
          <w:lang w:val="pl-PL"/>
        </w:rPr>
      </w:pPr>
      <w:r w:rsidRPr="00043184">
        <w:rPr>
          <w:lang w:val="pl-PL"/>
        </w:rPr>
        <w:t>Oprogramowanie osób trzecich</w:t>
      </w:r>
      <w:r w:rsidRPr="00043184">
        <w:rPr>
          <w:lang w:val="pl-PL"/>
        </w:rPr>
        <w:fldChar w:fldCharType="begin"/>
      </w:r>
      <w:r w:rsidRPr="00043184">
        <w:rPr>
          <w:lang w:val="pl-PL"/>
        </w:rPr>
        <w:instrText>TC "</w:instrText>
      </w:r>
      <w:bookmarkStart w:id="75" w:name="_Toc343258975"/>
      <w:bookmarkStart w:id="76" w:name="_Toc343259139"/>
      <w:r w:rsidRPr="00043184">
        <w:rPr>
          <w:lang w:val="pl-PL"/>
        </w:rPr>
        <w:instrText>Oprogramowanie osób trzecich</w:instrText>
      </w:r>
      <w:bookmarkEnd w:id="75"/>
      <w:bookmarkEnd w:id="76"/>
      <w:r w:rsidRPr="00043184">
        <w:rPr>
          <w:lang w:val="pl-PL"/>
        </w:rPr>
        <w:instrText xml:space="preserve">" \l 2 </w:instrText>
      </w:r>
      <w:bookmarkStart w:id="77" w:name="_Toc339624716"/>
      <w:bookmarkStart w:id="78" w:name="_Toc341260669"/>
      <w:bookmarkStart w:id="79" w:name="_Toc341260896"/>
      <w:bookmarkEnd w:id="77"/>
      <w:bookmarkEnd w:id="78"/>
      <w:bookmarkEnd w:id="79"/>
      <w:r w:rsidRPr="00043184">
        <w:rPr>
          <w:lang w:val="pl-PL"/>
        </w:rPr>
        <w:fldChar w:fldCharType="end"/>
      </w:r>
    </w:p>
    <w:p w:rsidR="002538D9" w:rsidRPr="00043184" w:rsidRDefault="002538D9" w:rsidP="002538D9">
      <w:pPr>
        <w:pStyle w:val="PURHeading2"/>
        <w:ind w:left="270"/>
        <w:rPr>
          <w:lang w:val="pl-PL"/>
        </w:rPr>
      </w:pPr>
      <w:r w:rsidRPr="00043184">
        <w:rPr>
          <w:rFonts w:ascii="Arial" w:hAnsi="Arial"/>
          <w:color w:val="auto"/>
          <w:sz w:val="18"/>
          <w:lang w:val="pl-PL"/>
        </w:rPr>
        <w:t>Oprogramowanie może zawierać będące własnością osób trzecich programy, które podlegają przedstawionym Państwu oddzielnym postanowieniom licencyjnym. Oprogramowanie może także zawierać będące własnością osób trzecich programy o otwartym kodzie źródłowym, na które Microsoft (a nie rzeczone osoby trzecie) udziela Państwu licencji na mocy postanowień licencyjnych Microsoft. Ewentualne uwagi dotyczące tych programów o otwartym kodzie źródłowym mają wyłącznie charakter informacyjny.</w:t>
      </w:r>
    </w:p>
    <w:p w:rsidR="002538D9" w:rsidRPr="00043184" w:rsidRDefault="002538D9" w:rsidP="002538D9">
      <w:pPr>
        <w:pStyle w:val="PURHeading2"/>
        <w:rPr>
          <w:lang w:val="pl-PL"/>
        </w:rPr>
      </w:pPr>
      <w:r w:rsidRPr="00043184">
        <w:rPr>
          <w:lang w:val="pl-PL"/>
        </w:rPr>
        <w:t xml:space="preserve">Zakaz korzystania z usług do zastosowań o wysokim stopniu ryzyka </w:t>
      </w:r>
    </w:p>
    <w:p w:rsidR="002538D9" w:rsidRPr="00043184" w:rsidRDefault="002538D9" w:rsidP="002538D9">
      <w:pPr>
        <w:pStyle w:val="PURBody-Indented"/>
        <w:rPr>
          <w:lang w:val="pl-PL"/>
        </w:rPr>
      </w:pPr>
      <w:r w:rsidRPr="00043184">
        <w:rPr>
          <w:lang w:val="pl-PL"/>
        </w:rPr>
        <w:t>Usługi online nie są odporne na błędy i nie ma gwarancji, że są pozbawione błędów lub że będą działać bez zakłóceń.</w:t>
      </w:r>
      <w:r>
        <w:rPr>
          <w:lang w:val="pl-PL"/>
        </w:rPr>
        <w:t xml:space="preserve"> </w:t>
      </w:r>
      <w:r w:rsidRPr="00043184">
        <w:rPr>
          <w:lang w:val="pl-PL"/>
        </w:rPr>
        <w:t>Zarówno Państwo, jak i Państwa użytkownicy końcowi nie mają prawa do korzystania z usług online w jakimkolwiek zastosowaniu lub sytuacji, w których awaria usług online mogłaby doprowadzić do zgonu lub poważnego uszkodzenia ciała jakichkolwiek osób lub poważnych uszkodzeń fizycznych lub szkód w środowisku naturalnym („Zastosowanie o Wysokim Stopniu Ryzyka”).</w:t>
      </w:r>
      <w:r>
        <w:rPr>
          <w:lang w:val="pl-PL"/>
        </w:rPr>
        <w:t xml:space="preserve"> </w:t>
      </w:r>
      <w:r w:rsidRPr="00043184">
        <w:rPr>
          <w:lang w:val="pl-PL"/>
        </w:rPr>
        <w:t>Przykłady Zastosowań o Wysokim Stopniu Ryzyka obejmują w szczególności: zastosowania w lotnictwie lub innym systemie transportu zbiorowego, obiektach jądrowych lub zakładach chemicznych, systemach podtrzymywania życia, wszczepianych urządzeniach medycznych, pojazdach silnikowych lub systemach uzbrojenia.</w:t>
      </w:r>
      <w:r>
        <w:rPr>
          <w:lang w:val="pl-PL"/>
        </w:rPr>
        <w:t xml:space="preserve"> </w:t>
      </w:r>
      <w:r w:rsidRPr="00043184">
        <w:rPr>
          <w:lang w:val="pl-PL"/>
        </w:rPr>
        <w:t>Zastosowania o Wysokim Stopniu Ryzyka nie obejmują korzystania z usług online w celach administracyjnych, w celu przechowywania danych konfiguracyjnych, narzędzi produkcyjnych lub konfiguracyjnych lub innych aplikacji, które nie służą do celów kontrolnych, których awaria nie spowodowałaby zgonu, uszkodzeń ciała lub poważnych uszkodzeń fizycznych lub szkód w środowisku naturalnym.</w:t>
      </w:r>
      <w:r>
        <w:rPr>
          <w:lang w:val="pl-PL"/>
        </w:rPr>
        <w:t xml:space="preserve"> </w:t>
      </w:r>
      <w:r w:rsidRPr="00043184">
        <w:rPr>
          <w:lang w:val="pl-PL"/>
        </w:rPr>
        <w:t>Wspomniane aplikacje nieużywane w celach kontrolnych mogą wymieniać dane z aplikacjami sprawującymi funkcje kontrolne, nie mogą jednak pośrednio ani bezpośrednio wykonywać tych funkcji.</w:t>
      </w:r>
      <w:r>
        <w:rPr>
          <w:lang w:val="pl-PL"/>
        </w:rPr>
        <w:t xml:space="preserve"> </w:t>
      </w:r>
      <w:r w:rsidRPr="00043184">
        <w:rPr>
          <w:lang w:val="pl-PL"/>
        </w:rPr>
        <w:t>Zgadzają się Państwo przejąć od Microsoft odpowiedzialność cywilną oraz zrekompensować Microsoft wszelkie straty z tytułu wszelkich zgłaszanych przez osoby trzecie roszczeń bezpośrednio wynikających z usług online używanych w związku z Zastosowaniami o Wysokim Stopniu Ryzyka.</w:t>
      </w:r>
    </w:p>
    <w:p w:rsidR="002538D9" w:rsidRPr="00043184" w:rsidRDefault="002538D9" w:rsidP="002538D9">
      <w:pPr>
        <w:pStyle w:val="PURHeading2"/>
        <w:rPr>
          <w:lang w:val="pl-PL"/>
        </w:rPr>
      </w:pPr>
      <w:r w:rsidRPr="00043184">
        <w:rPr>
          <w:lang w:val="pl-PL"/>
        </w:rPr>
        <w:t>Prawa nabyte</w:t>
      </w:r>
      <w:r w:rsidRPr="00043184">
        <w:rPr>
          <w:lang w:val="pl-PL"/>
        </w:rPr>
        <w:fldChar w:fldCharType="begin"/>
      </w:r>
      <w:r w:rsidRPr="00043184">
        <w:rPr>
          <w:lang w:val="pl-PL"/>
        </w:rPr>
        <w:instrText>TC "</w:instrText>
      </w:r>
      <w:bookmarkStart w:id="80" w:name="_Toc343258976"/>
      <w:bookmarkStart w:id="81" w:name="_Toc343259140"/>
      <w:r w:rsidRPr="00043184">
        <w:rPr>
          <w:lang w:val="pl-PL"/>
        </w:rPr>
        <w:instrText>Prawa nabyte</w:instrText>
      </w:r>
      <w:bookmarkEnd w:id="80"/>
      <w:bookmarkEnd w:id="81"/>
      <w:r w:rsidRPr="00043184">
        <w:rPr>
          <w:lang w:val="pl-PL"/>
        </w:rPr>
        <w:instrText xml:space="preserve">" \l 2 </w:instrText>
      </w:r>
      <w:bookmarkStart w:id="82" w:name="_Toc339624717"/>
      <w:bookmarkStart w:id="83" w:name="_Toc341260670"/>
      <w:bookmarkStart w:id="84" w:name="_Toc341260897"/>
      <w:bookmarkEnd w:id="82"/>
      <w:bookmarkEnd w:id="83"/>
      <w:bookmarkEnd w:id="84"/>
      <w:r w:rsidRPr="00043184">
        <w:rPr>
          <w:lang w:val="pl-PL"/>
        </w:rPr>
        <w:fldChar w:fldCharType="end"/>
      </w:r>
    </w:p>
    <w:p w:rsidR="002538D9" w:rsidRPr="00043184" w:rsidRDefault="002538D9" w:rsidP="002538D9">
      <w:pPr>
        <w:pStyle w:val="PURBody-Indented"/>
        <w:rPr>
          <w:lang w:val="pl-PL"/>
        </w:rPr>
      </w:pPr>
      <w:r w:rsidRPr="00043184">
        <w:rPr>
          <w:lang w:val="pl-PL"/>
        </w:rPr>
        <w:t>Zobowiązują się Państwo do bronienia Microsoft przed wszelkimi roszczeniami powstałymi z tytułu (1) jakiegokolwiek aspektu obecnego lub wcześniejszego stosunku pracy między Państwem a Państwa obecnym lub wcześniejszym personelem lub wykonawcami bądź na mocy układów zbiorowych, w tym m.in. roszczeniami z tytułu nieprawidłowego rozwiązania, naruszenia wyraźnych lub domniemanych umów o pracę, zapłaty świadczeń lub wynagrodzenia, kosztów nieuzasadnionego zwolnienia lub kosztów redukcji, bądź (2) jakichkolwiek zobowiązań lub należności powstałych na podstawie dyrektywy w sprawie praw nabytych (Dyrektywa Rady 2001/23/WE, dawniej Dyrektywa Rady 77/187/WE, zmieniona Dyrektywą Rady 98/50/WE) lub dowolnych wprowadzających je krajowych przepisów lub regulacji, lub podobnych przepisów lub regulacji (łącznie z rozporządzeniem z 2006 roku o przejęciu przedsiębiorstwa (ochronie zatrudnienia) w Wielkiej Brytanii), w tym przed roszczeniami ze strony Państwa obecnego lub wcześniejszego personelu lub wykonawców (łącznie z roszczeniami dotyczącymi rozwiązania ich stosunku pracy przez Microsoft po przejęciu ich stosunku pracy przez Microsoft na podstawie takich przepisów lub regulacji).</w:t>
      </w:r>
    </w:p>
    <w:p w:rsidR="002538D9" w:rsidRPr="00043184" w:rsidRDefault="002538D9" w:rsidP="002538D9">
      <w:pPr>
        <w:pStyle w:val="PURBody-Indented"/>
        <w:keepNext/>
        <w:keepLines/>
        <w:pageBreakBefore/>
        <w:ind w:left="272"/>
        <w:rPr>
          <w:lang w:val="pl-PL"/>
        </w:rPr>
      </w:pPr>
      <w:r w:rsidRPr="00043184">
        <w:rPr>
          <w:lang w:val="pl-PL"/>
        </w:rPr>
        <w:lastRenderedPageBreak/>
        <w:t>Zobowiązują się Państwo wypłacić kwotę wynikającą z niekorzystnego prawomocnego orzeczenia sądowego (lub z ugody, którą Państwo zaakceptują).</w:t>
      </w:r>
      <w:r>
        <w:rPr>
          <w:lang w:val="pl-PL"/>
        </w:rPr>
        <w:t xml:space="preserve"> </w:t>
      </w:r>
      <w:r w:rsidRPr="00043184">
        <w:rPr>
          <w:lang w:val="pl-PL"/>
        </w:rPr>
        <w:t>Niniejszy punkt zawiera opis jedynych uprawnień, które przysługują Microsoft z tytułu powyższych roszczeń.</w:t>
      </w:r>
      <w:r>
        <w:rPr>
          <w:lang w:val="pl-PL"/>
        </w:rPr>
        <w:t xml:space="preserve"> </w:t>
      </w:r>
      <w:r w:rsidRPr="00043184">
        <w:rPr>
          <w:lang w:val="pl-PL"/>
        </w:rPr>
        <w:t>Microsoft musi niezwłocznie powiadomić Państwa na piśmie w przypadku pojawienia się roszczenia objętego postanowieniami niniejszego punktu.</w:t>
      </w:r>
      <w:r>
        <w:rPr>
          <w:lang w:val="pl-PL"/>
        </w:rPr>
        <w:t xml:space="preserve"> </w:t>
      </w:r>
      <w:r w:rsidRPr="00043184">
        <w:rPr>
          <w:lang w:val="pl-PL"/>
        </w:rPr>
        <w:t>Microsoft musi (1) przekazać Państwu pełną kontrolę nad prowadzeniem obrony lub nad zawarciem ugody w</w:t>
      </w:r>
      <w:r>
        <w:rPr>
          <w:lang w:val="pl-PL"/>
        </w:rPr>
        <w:t> </w:t>
      </w:r>
      <w:r w:rsidRPr="00043184">
        <w:rPr>
          <w:lang w:val="pl-PL"/>
        </w:rPr>
        <w:t>sprawie dotyczącej takiego roszczenia, a także (2) udzielić Państwu stosownej pomocy w przeprowadzeniu obrony w sprawie dotyczącej roszczenia.</w:t>
      </w:r>
      <w:r>
        <w:rPr>
          <w:lang w:val="pl-PL"/>
        </w:rPr>
        <w:t xml:space="preserve"> </w:t>
      </w:r>
      <w:r w:rsidRPr="00043184">
        <w:rPr>
          <w:lang w:val="pl-PL"/>
        </w:rPr>
        <w:t>Microsoft uzyska od Państwa zwrot uzasadnionych wydatków bieżących wynikających z udzielenia takiej</w:t>
      </w:r>
      <w:r>
        <w:rPr>
          <w:lang w:val="pl-PL"/>
        </w:rPr>
        <w:t> </w:t>
      </w:r>
      <w:r w:rsidRPr="00043184">
        <w:rPr>
          <w:lang w:val="pl-PL"/>
        </w:rPr>
        <w:t>pomocy.</w:t>
      </w:r>
    </w:p>
    <w:p w:rsidR="002538D9" w:rsidRPr="00043184" w:rsidRDefault="002538D9" w:rsidP="002538D9">
      <w:pPr>
        <w:pStyle w:val="PURHeading2"/>
        <w:rPr>
          <w:lang w:val="pl-PL"/>
        </w:rPr>
      </w:pPr>
      <w:r w:rsidRPr="00043184">
        <w:rPr>
          <w:lang w:val="pl-PL"/>
        </w:rPr>
        <w:t>Dane klienta</w:t>
      </w:r>
      <w:r w:rsidRPr="00043184">
        <w:rPr>
          <w:lang w:val="pl-PL"/>
        </w:rPr>
        <w:fldChar w:fldCharType="begin"/>
      </w:r>
      <w:r w:rsidRPr="00043184">
        <w:rPr>
          <w:lang w:val="pl-PL"/>
        </w:rPr>
        <w:instrText>TC "</w:instrText>
      </w:r>
      <w:bookmarkStart w:id="85" w:name="_Toc343258977"/>
      <w:bookmarkStart w:id="86" w:name="_Toc343259141"/>
      <w:r w:rsidRPr="00043184">
        <w:rPr>
          <w:lang w:val="pl-PL"/>
        </w:rPr>
        <w:instrText>Dane klienta</w:instrText>
      </w:r>
      <w:bookmarkEnd w:id="85"/>
      <w:bookmarkEnd w:id="86"/>
      <w:r w:rsidRPr="00043184">
        <w:rPr>
          <w:lang w:val="pl-PL"/>
        </w:rPr>
        <w:instrText xml:space="preserve">" \l 2 </w:instrText>
      </w:r>
      <w:bookmarkStart w:id="87" w:name="_Toc339624718"/>
      <w:bookmarkStart w:id="88" w:name="_Toc341260671"/>
      <w:bookmarkStart w:id="89" w:name="_Toc341260898"/>
      <w:bookmarkEnd w:id="87"/>
      <w:bookmarkEnd w:id="88"/>
      <w:bookmarkEnd w:id="89"/>
      <w:r w:rsidRPr="00043184">
        <w:rPr>
          <w:lang w:val="pl-PL"/>
        </w:rPr>
        <w:fldChar w:fldCharType="end"/>
      </w:r>
    </w:p>
    <w:p w:rsidR="002538D9" w:rsidRPr="00043184" w:rsidRDefault="002538D9" w:rsidP="002538D9">
      <w:pPr>
        <w:pStyle w:val="PURBody-Indented"/>
        <w:rPr>
          <w:lang w:val="pl-PL"/>
        </w:rPr>
      </w:pPr>
      <w:r w:rsidRPr="00043184">
        <w:rPr>
          <w:lang w:val="pl-PL"/>
        </w:rPr>
        <w:t>Mogą Państwo mieć możliwość przekazywania danych klienta, z których będzie się korzystać w związku z usługą online.</w:t>
      </w:r>
      <w:r>
        <w:rPr>
          <w:lang w:val="pl-PL"/>
        </w:rPr>
        <w:t xml:space="preserve"> </w:t>
      </w:r>
      <w:r w:rsidRPr="00043184">
        <w:rPr>
          <w:lang w:val="pl-PL"/>
        </w:rPr>
        <w:t>Przekazanie przez Państwa danych klienta, z których będzie się korzystać w związku z usługą online umożliwiającą wymianę informacji lub współpracę z osobami trzecimi, oznacza, że wyrażają Państwo zgodę, aby takie osoby trzecie mogły:</w:t>
      </w:r>
    </w:p>
    <w:p w:rsidR="002538D9" w:rsidRPr="00043184" w:rsidRDefault="002538D9" w:rsidP="002538D9">
      <w:pPr>
        <w:pStyle w:val="PURBullet-Indented"/>
        <w:numPr>
          <w:ilvl w:val="1"/>
          <w:numId w:val="8"/>
        </w:numPr>
        <w:rPr>
          <w:lang w:val="pl-PL"/>
        </w:rPr>
      </w:pPr>
      <w:r w:rsidRPr="00043184">
        <w:rPr>
          <w:lang w:val="pl-PL"/>
        </w:rPr>
        <w:t xml:space="preserve">stosować, kopiować, rozpowszechniać, wyświetlać, publikować i modyfikować Państwa dane klienta; </w:t>
      </w:r>
    </w:p>
    <w:p w:rsidR="002538D9" w:rsidRPr="00043184" w:rsidRDefault="002538D9" w:rsidP="002538D9">
      <w:pPr>
        <w:pStyle w:val="PURBullet-Indented"/>
        <w:numPr>
          <w:ilvl w:val="1"/>
          <w:numId w:val="8"/>
        </w:numPr>
        <w:rPr>
          <w:lang w:val="pl-PL"/>
        </w:rPr>
      </w:pPr>
      <w:r w:rsidRPr="00043184">
        <w:rPr>
          <w:lang w:val="pl-PL"/>
        </w:rPr>
        <w:t>publikować Państwa dane (np. imię i nazwisko/nazwę) w związku z danymi klienta oraz</w:t>
      </w:r>
    </w:p>
    <w:p w:rsidR="002538D9" w:rsidRPr="00043184" w:rsidRDefault="002538D9" w:rsidP="002538D9">
      <w:pPr>
        <w:pStyle w:val="PURBullet-Indented"/>
        <w:numPr>
          <w:ilvl w:val="1"/>
          <w:numId w:val="8"/>
        </w:numPr>
        <w:rPr>
          <w:lang w:val="pl-PL"/>
        </w:rPr>
      </w:pPr>
      <w:r w:rsidRPr="00043184">
        <w:rPr>
          <w:lang w:val="pl-PL"/>
        </w:rPr>
        <w:t>ułatwiać innym osobom wykonywanie powyższych czynności.</w:t>
      </w:r>
    </w:p>
    <w:p w:rsidR="002538D9" w:rsidRPr="00043184" w:rsidRDefault="002538D9" w:rsidP="002538D9">
      <w:pPr>
        <w:pStyle w:val="PURBody-Indented"/>
        <w:rPr>
          <w:lang w:val="pl-PL"/>
        </w:rPr>
      </w:pPr>
      <w:r w:rsidRPr="00043184">
        <w:rPr>
          <w:lang w:val="pl-PL"/>
        </w:rPr>
        <w:t>Niektóre usługi online mogą udostępniać funkcje ograniczające wykonywanie powyższych czynności przez osoby trzecie.</w:t>
      </w:r>
      <w:r>
        <w:rPr>
          <w:lang w:val="pl-PL"/>
        </w:rPr>
        <w:t xml:space="preserve"> </w:t>
      </w:r>
      <w:r w:rsidRPr="00043184">
        <w:rPr>
          <w:lang w:val="pl-PL"/>
        </w:rPr>
        <w:t>W</w:t>
      </w:r>
      <w:r>
        <w:rPr>
          <w:lang w:val="pl-PL"/>
        </w:rPr>
        <w:t> </w:t>
      </w:r>
      <w:r w:rsidRPr="00043184">
        <w:rPr>
          <w:lang w:val="pl-PL"/>
        </w:rPr>
        <w:t>Państwa gestii leży skorzystanie z takich funkcji tak, aby zapewnić odpowiednie stosowanie Państwa danych klienta.</w:t>
      </w:r>
    </w:p>
    <w:p w:rsidR="002538D9" w:rsidRPr="00043184" w:rsidRDefault="002538D9" w:rsidP="002538D9">
      <w:pPr>
        <w:pStyle w:val="PURBody-Indented"/>
        <w:rPr>
          <w:lang w:val="pl-PL"/>
        </w:rPr>
      </w:pPr>
      <w:r w:rsidRPr="00043184">
        <w:rPr>
          <w:lang w:val="pl-PL"/>
        </w:rPr>
        <w:t>Zgadzają się Państwo zapewnić, aby Microsoft miał prawo do Państwa danych klienta niezbędne do udostępnienia Państwu usługi online bez naruszania praw osób trzecich lub nakładania na Microsoft jakichkolwiek zobowiązań wobec Państwa lub osób trzecich.</w:t>
      </w:r>
      <w:r>
        <w:rPr>
          <w:lang w:val="pl-PL"/>
        </w:rPr>
        <w:t xml:space="preserve"> </w:t>
      </w:r>
      <w:r w:rsidRPr="00043184">
        <w:rPr>
          <w:lang w:val="pl-PL"/>
        </w:rPr>
        <w:t>Microsoft nie wyraża i nie wyrazi zgody na żadne zobowiązania określone w odrębnych umowach licencyjnych lub innych umowach mających zastosowanie w odniesieniu do Państwa danych klienta lub korzystania z usługi online.</w:t>
      </w:r>
    </w:p>
    <w:p w:rsidR="002538D9" w:rsidRPr="00043184" w:rsidRDefault="002538D9" w:rsidP="002538D9">
      <w:pPr>
        <w:pStyle w:val="PURHeading2"/>
        <w:rPr>
          <w:lang w:val="pl-PL"/>
        </w:rPr>
      </w:pPr>
      <w:r w:rsidRPr="00043184">
        <w:rPr>
          <w:lang w:val="pl-PL"/>
        </w:rPr>
        <w:t>Produkty Niepochodzące od Microsoft</w:t>
      </w:r>
      <w:r w:rsidRPr="00043184">
        <w:rPr>
          <w:lang w:val="pl-PL"/>
        </w:rPr>
        <w:fldChar w:fldCharType="begin"/>
      </w:r>
      <w:r w:rsidRPr="00043184">
        <w:rPr>
          <w:lang w:val="pl-PL"/>
        </w:rPr>
        <w:instrText>TC "</w:instrText>
      </w:r>
      <w:bookmarkStart w:id="90" w:name="_Toc343258978"/>
      <w:bookmarkStart w:id="91" w:name="_Toc343259142"/>
      <w:r w:rsidRPr="00043184">
        <w:rPr>
          <w:lang w:val="pl-PL"/>
        </w:rPr>
        <w:instrText>Oprogramowanie i usługi nienależące do Microsoft</w:instrText>
      </w:r>
      <w:bookmarkEnd w:id="90"/>
      <w:bookmarkEnd w:id="91"/>
      <w:r w:rsidRPr="00043184">
        <w:rPr>
          <w:lang w:val="pl-PL"/>
        </w:rPr>
        <w:instrText xml:space="preserve">" \l 2 </w:instrText>
      </w:r>
      <w:bookmarkStart w:id="92" w:name="_Toc339624719"/>
      <w:bookmarkStart w:id="93" w:name="_Toc341260672"/>
      <w:bookmarkStart w:id="94" w:name="_Toc341260899"/>
      <w:bookmarkEnd w:id="92"/>
      <w:bookmarkEnd w:id="93"/>
      <w:bookmarkEnd w:id="94"/>
      <w:r w:rsidRPr="00043184">
        <w:rPr>
          <w:lang w:val="pl-PL"/>
        </w:rPr>
        <w:fldChar w:fldCharType="end"/>
      </w:r>
    </w:p>
    <w:p w:rsidR="002538D9" w:rsidRPr="00043184" w:rsidRDefault="002538D9" w:rsidP="002538D9">
      <w:pPr>
        <w:pStyle w:val="PURBody-Indented"/>
        <w:rPr>
          <w:lang w:val="pl-PL"/>
        </w:rPr>
      </w:pPr>
      <w:r w:rsidRPr="00043184">
        <w:rPr>
          <w:lang w:val="pl-PL"/>
        </w:rPr>
        <w:t>Microsoft może udostępniać Państwu Produkty Niepochodzące od Microsoft za pośrednictwem Portalu lub w inny sposób. Korzystanie z tych Produktów Niepochodzących od Microsoft podlega oddzielnym postanowieniom zawartym między Państwem a osobą trzecią dostarczającą dany Produkt Niepochodzący od Microsoft.</w:t>
      </w:r>
      <w:r>
        <w:rPr>
          <w:lang w:val="pl-PL"/>
        </w:rPr>
        <w:t xml:space="preserve"> </w:t>
      </w:r>
      <w:r w:rsidRPr="00043184">
        <w:rPr>
          <w:lang w:val="pl-PL"/>
        </w:rPr>
        <w:t>Dla Państwa wygody Microsoft może uwzględnić opłaty za Produkt Niepochodzący od Microsoft w ramach Państwa rozliczenia za Usługi Online Microsoft.</w:t>
      </w:r>
      <w:r>
        <w:rPr>
          <w:lang w:val="pl-PL"/>
        </w:rPr>
        <w:t xml:space="preserve"> </w:t>
      </w:r>
      <w:r w:rsidRPr="00043184">
        <w:rPr>
          <w:lang w:val="pl-PL"/>
        </w:rPr>
        <w:t>Microsoft nie ponosi jednak żadnej odpowiedzialności za Produkty Niepochodzące od Microsoft.</w:t>
      </w:r>
    </w:p>
    <w:p w:rsidR="002538D9" w:rsidRPr="00043184" w:rsidRDefault="002538D9" w:rsidP="002538D9">
      <w:pPr>
        <w:pStyle w:val="PURBody-Indented"/>
        <w:rPr>
          <w:lang w:val="pl-PL"/>
        </w:rPr>
      </w:pPr>
      <w:r w:rsidRPr="00043184">
        <w:rPr>
          <w:lang w:val="pl-PL"/>
        </w:rPr>
        <w:t>Ponoszą Państwo wyłączną odpowiedzialność za wszelkie Produkty Niepochodzące od Microsoft, z których Państwo korzystają lub które Państwo instalują wraz z usługą online.</w:t>
      </w:r>
      <w:r>
        <w:rPr>
          <w:lang w:val="pl-PL"/>
        </w:rPr>
        <w:t xml:space="preserve"> </w:t>
      </w:r>
      <w:r w:rsidRPr="00043184">
        <w:rPr>
          <w:lang w:val="pl-PL"/>
        </w:rPr>
        <w:t>Microsoft nie jest związany postanowieniami dotyczącymi korzystania przez Państwa z Produktów Niepochodzących od Microsoft oraz nie jest ich stroną.</w:t>
      </w:r>
      <w:r>
        <w:rPr>
          <w:lang w:val="pl-PL"/>
        </w:rPr>
        <w:t xml:space="preserve"> </w:t>
      </w:r>
    </w:p>
    <w:p w:rsidR="002538D9" w:rsidRPr="00043184" w:rsidRDefault="002538D9" w:rsidP="002538D9">
      <w:pPr>
        <w:pStyle w:val="PURBody-Indented"/>
        <w:rPr>
          <w:lang w:val="pl-PL"/>
        </w:rPr>
      </w:pPr>
      <w:r w:rsidRPr="00043184">
        <w:rPr>
          <w:lang w:val="pl-PL"/>
        </w:rPr>
        <w:t>Jeśli w związku z usługami online dokonują Państwo instalacji lub korzystają z Produktów Niepochodzących od Microsoft, wówczas samodzielnie kierują Państwo i sprawują kontrolę nad procesem instalacji i korzystaniem z nich w ramach usług online (na przykład za pośrednictwem interfejsów programowania aplikacji i innych środków technicznych wchodzących w skład usług online).</w:t>
      </w:r>
      <w:r>
        <w:rPr>
          <w:lang w:val="pl-PL"/>
        </w:rPr>
        <w:t xml:space="preserve"> </w:t>
      </w:r>
      <w:r w:rsidRPr="00043184">
        <w:rPr>
          <w:lang w:val="pl-PL"/>
        </w:rPr>
        <w:t>Microsoft nie będzie uruchamiać ani kopiować takich Produktów Niepochodzących od Microsoft w przypadkach wykraczających poza zakres utrzymywanych z Państwem relacji biznesowych.</w:t>
      </w:r>
    </w:p>
    <w:p w:rsidR="002538D9" w:rsidRPr="00043184" w:rsidRDefault="002538D9" w:rsidP="002538D9">
      <w:pPr>
        <w:pStyle w:val="PURBody-Indented"/>
        <w:rPr>
          <w:lang w:val="pl-PL"/>
        </w:rPr>
      </w:pPr>
      <w:r w:rsidRPr="00043184">
        <w:rPr>
          <w:lang w:val="pl-PL"/>
        </w:rPr>
        <w:t>Jeśli dokonują Państwo instalacji lub używają Państwo Produktu Niepochodzącego od Microsoft wraz z usługą online, nie mogą Państwo przy tym spowodować nałożenia na własność intelektualną lub technologię Microsoft zobowiązań wykraczających poza zakres określony w Państwa umowie Microsoft Online Subscription.</w:t>
      </w:r>
    </w:p>
    <w:p w:rsidR="002538D9" w:rsidRPr="00043184" w:rsidRDefault="002538D9" w:rsidP="002538D9">
      <w:pPr>
        <w:pStyle w:val="PURHeading2"/>
        <w:rPr>
          <w:lang w:val="pl-PL"/>
        </w:rPr>
      </w:pPr>
      <w:r w:rsidRPr="00043184">
        <w:rPr>
          <w:lang w:val="pl-PL"/>
        </w:rPr>
        <w:t>Prawa własności do danych klienta</w:t>
      </w:r>
      <w:r w:rsidRPr="00043184">
        <w:rPr>
          <w:lang w:val="pl-PL"/>
        </w:rPr>
        <w:fldChar w:fldCharType="begin"/>
      </w:r>
      <w:r w:rsidRPr="00043184">
        <w:rPr>
          <w:lang w:val="pl-PL"/>
        </w:rPr>
        <w:instrText>TC "</w:instrText>
      </w:r>
      <w:bookmarkStart w:id="95" w:name="_Toc343258979"/>
      <w:bookmarkStart w:id="96" w:name="_Toc343259143"/>
      <w:r w:rsidRPr="00043184">
        <w:rPr>
          <w:lang w:val="pl-PL"/>
        </w:rPr>
        <w:instrText>Prawa własności do danych klienta</w:instrText>
      </w:r>
      <w:bookmarkEnd w:id="95"/>
      <w:bookmarkEnd w:id="96"/>
      <w:r w:rsidRPr="00043184">
        <w:rPr>
          <w:lang w:val="pl-PL"/>
        </w:rPr>
        <w:instrText xml:space="preserve">" \l 2 </w:instrText>
      </w:r>
      <w:bookmarkStart w:id="97" w:name="_Toc339624720"/>
      <w:bookmarkStart w:id="98" w:name="_Toc341260673"/>
      <w:bookmarkStart w:id="99" w:name="_Toc341260900"/>
      <w:bookmarkEnd w:id="97"/>
      <w:bookmarkEnd w:id="98"/>
      <w:bookmarkEnd w:id="99"/>
      <w:r w:rsidRPr="00043184">
        <w:rPr>
          <w:lang w:val="pl-PL"/>
        </w:rPr>
        <w:fldChar w:fldCharType="end"/>
      </w:r>
    </w:p>
    <w:p w:rsidR="002538D9" w:rsidRPr="00043184" w:rsidRDefault="002538D9" w:rsidP="002538D9">
      <w:pPr>
        <w:pStyle w:val="PURBody-Indented"/>
        <w:rPr>
          <w:lang w:val="pl-PL"/>
        </w:rPr>
      </w:pPr>
      <w:r w:rsidRPr="00043184">
        <w:rPr>
          <w:lang w:val="pl-PL"/>
        </w:rPr>
        <w:t>Zgodnie z warunkami uzgodnionymi między stronami zachowują Państwo wszelkie prawa do danych klienta.</w:t>
      </w:r>
      <w:r>
        <w:rPr>
          <w:lang w:val="pl-PL"/>
        </w:rPr>
        <w:t xml:space="preserve"> </w:t>
      </w:r>
      <w:r w:rsidRPr="00043184">
        <w:rPr>
          <w:lang w:val="pl-PL"/>
        </w:rPr>
        <w:t>W stosunku do danych</w:t>
      </w:r>
      <w:r>
        <w:rPr>
          <w:lang w:val="pl-PL"/>
        </w:rPr>
        <w:t> </w:t>
      </w:r>
      <w:r w:rsidRPr="00043184">
        <w:rPr>
          <w:lang w:val="pl-PL"/>
        </w:rPr>
        <w:t>klienta Microsoft nie uzyskuje praw innych niż prawa, które udzielili Państwo Microsoft w ramach stosownej usługi online.</w:t>
      </w:r>
      <w:r>
        <w:rPr>
          <w:lang w:val="pl-PL"/>
        </w:rPr>
        <w:t xml:space="preserve"> </w:t>
      </w:r>
      <w:r w:rsidRPr="00043184">
        <w:rPr>
          <w:lang w:val="pl-PL"/>
        </w:rPr>
        <w:t>Nie dotyczy to oprogramowania ani usług, na które Microsoft udziela Państwu licencji.</w:t>
      </w:r>
      <w:r>
        <w:rPr>
          <w:lang w:val="pl-PL"/>
        </w:rPr>
        <w:t xml:space="preserve"> </w:t>
      </w:r>
    </w:p>
    <w:p w:rsidR="002538D9" w:rsidRPr="00043184" w:rsidRDefault="002538D9" w:rsidP="002538D9">
      <w:pPr>
        <w:pStyle w:val="PURHeading2"/>
        <w:rPr>
          <w:lang w:val="pl-PL"/>
        </w:rPr>
      </w:pPr>
      <w:r w:rsidRPr="00043184">
        <w:rPr>
          <w:lang w:val="pl-PL"/>
        </w:rPr>
        <w:t>Prywatność</w:t>
      </w:r>
      <w:r w:rsidRPr="00043184">
        <w:rPr>
          <w:lang w:val="pl-PL"/>
        </w:rPr>
        <w:fldChar w:fldCharType="begin"/>
      </w:r>
      <w:r w:rsidRPr="00043184">
        <w:rPr>
          <w:lang w:val="pl-PL"/>
        </w:rPr>
        <w:instrText xml:space="preserve">TC </w:instrText>
      </w:r>
      <w:bookmarkStart w:id="100" w:name="_Toc343258980"/>
      <w:bookmarkStart w:id="101" w:name="_Toc343259144"/>
      <w:r w:rsidRPr="00043184">
        <w:rPr>
          <w:lang w:val="pl-PL"/>
        </w:rPr>
        <w:instrText>Prywatność</w:instrText>
      </w:r>
      <w:bookmarkEnd w:id="100"/>
      <w:bookmarkEnd w:id="101"/>
      <w:r w:rsidRPr="00043184">
        <w:rPr>
          <w:lang w:val="pl-PL"/>
        </w:rPr>
        <w:instrText xml:space="preserve"> \l 2 </w:instrText>
      </w:r>
      <w:bookmarkStart w:id="102" w:name="_Toc339624721"/>
      <w:bookmarkStart w:id="103" w:name="_Toc341260674"/>
      <w:bookmarkStart w:id="104" w:name="_Toc341260901"/>
      <w:bookmarkEnd w:id="102"/>
      <w:bookmarkEnd w:id="103"/>
      <w:bookmarkEnd w:id="104"/>
      <w:r w:rsidRPr="00043184">
        <w:rPr>
          <w:lang w:val="pl-PL"/>
        </w:rPr>
        <w:fldChar w:fldCharType="end"/>
      </w:r>
    </w:p>
    <w:p w:rsidR="002538D9" w:rsidRPr="00043184" w:rsidRDefault="002538D9" w:rsidP="002538D9">
      <w:pPr>
        <w:pStyle w:val="PURBody-Indented"/>
        <w:rPr>
          <w:lang w:val="pl-PL"/>
        </w:rPr>
      </w:pPr>
      <w:r w:rsidRPr="00043184">
        <w:rPr>
          <w:lang w:val="pl-PL"/>
        </w:rPr>
        <w:t>Dane osobowe zgromadzone za pośrednictwem usługi online mogą być przesyłane, przechowywane i przetwarzane w Stanach Zjednoczonych lub innym kraju, w którym Microsoft lub usługodawcy Microsoft mają swoje placówki.</w:t>
      </w:r>
      <w:r>
        <w:rPr>
          <w:lang w:val="pl-PL"/>
        </w:rPr>
        <w:t xml:space="preserve"> </w:t>
      </w:r>
      <w:r w:rsidRPr="00043184">
        <w:rPr>
          <w:lang w:val="pl-PL"/>
        </w:rPr>
        <w:t>Obejmuje to wszelkie dane osobowe gromadzone przez Państwa w ramach usługi online.</w:t>
      </w:r>
      <w:r>
        <w:rPr>
          <w:lang w:val="pl-PL"/>
        </w:rPr>
        <w:t xml:space="preserve"> </w:t>
      </w:r>
      <w:r w:rsidRPr="00043184">
        <w:rPr>
          <w:lang w:val="pl-PL"/>
        </w:rPr>
        <w:t>Korzystanie przez Państwa z usługi online oznacza, że wyrażają Państwo zgodę na przesyłanie danych osobowych za granicę.</w:t>
      </w:r>
      <w:r>
        <w:rPr>
          <w:lang w:val="pl-PL"/>
        </w:rPr>
        <w:t xml:space="preserve"> </w:t>
      </w:r>
      <w:r w:rsidRPr="00043184">
        <w:rPr>
          <w:lang w:val="pl-PL"/>
        </w:rPr>
        <w:t>Ponadto zgadzają się Państwo uzyskać od osób przesyłających Państwu dane osobowe odpowiednią zgodę na:</w:t>
      </w:r>
    </w:p>
    <w:p w:rsidR="002538D9" w:rsidRPr="00043184" w:rsidRDefault="002538D9" w:rsidP="002538D9">
      <w:pPr>
        <w:pStyle w:val="PURBullet-Indented"/>
        <w:numPr>
          <w:ilvl w:val="1"/>
          <w:numId w:val="9"/>
        </w:numPr>
        <w:rPr>
          <w:lang w:val="pl-PL"/>
        </w:rPr>
      </w:pPr>
      <w:r w:rsidRPr="00043184">
        <w:rPr>
          <w:lang w:val="pl-PL"/>
        </w:rPr>
        <w:t xml:space="preserve">przesyłanie takich danych do Microsoft i przedstawicieli Microsoft oraz </w:t>
      </w:r>
    </w:p>
    <w:p w:rsidR="002538D9" w:rsidRPr="00043184" w:rsidRDefault="002538D9" w:rsidP="002538D9">
      <w:pPr>
        <w:pStyle w:val="PURBullet-Indented"/>
        <w:numPr>
          <w:ilvl w:val="1"/>
          <w:numId w:val="9"/>
        </w:numPr>
        <w:rPr>
          <w:lang w:val="pl-PL"/>
        </w:rPr>
      </w:pPr>
      <w:r w:rsidRPr="00043184">
        <w:rPr>
          <w:lang w:val="pl-PL"/>
        </w:rPr>
        <w:t>przesyłanie, przechowywanie i przetwarzanie takich danych.</w:t>
      </w:r>
      <w:r>
        <w:rPr>
          <w:lang w:val="pl-PL"/>
        </w:rPr>
        <w:t xml:space="preserve"> </w:t>
      </w:r>
    </w:p>
    <w:p w:rsidR="002538D9" w:rsidRPr="00043184" w:rsidRDefault="002538D9" w:rsidP="002538D9">
      <w:pPr>
        <w:pStyle w:val="PURBody-Indented"/>
        <w:rPr>
          <w:lang w:val="pl-PL"/>
        </w:rPr>
      </w:pPr>
      <w:r w:rsidRPr="00043184">
        <w:rPr>
          <w:lang w:val="pl-PL"/>
        </w:rPr>
        <w:t>Instytucje edukacyjne muszą uzyskać zgodę rodziców na korzystanie przez użytkowników końcowych z usług online, o ile uzyskanie takiej zgody jest wymagane przez przepisy prawa.</w:t>
      </w:r>
    </w:p>
    <w:p w:rsidR="002538D9" w:rsidRPr="00043184" w:rsidRDefault="002538D9" w:rsidP="002538D9">
      <w:pPr>
        <w:pStyle w:val="PURBody-Indented"/>
        <w:rPr>
          <w:lang w:val="pl-PL"/>
        </w:rPr>
      </w:pPr>
      <w:r w:rsidRPr="00043184">
        <w:rPr>
          <w:lang w:val="pl-PL"/>
        </w:rPr>
        <w:lastRenderedPageBreak/>
        <w:t>Aby uzyskać więcej informacji na temat sposobu gromadzenia i wykorzystywania danych przez Microsoft, należy zapoznać się z</w:t>
      </w:r>
      <w:r>
        <w:rPr>
          <w:lang w:val="pl-PL"/>
        </w:rPr>
        <w:t> </w:t>
      </w:r>
      <w:r w:rsidRPr="00043184">
        <w:rPr>
          <w:lang w:val="pl-PL"/>
        </w:rPr>
        <w:t>oświadczeniem o ochronie prywatności dotyczącym usług online. W punkcie Szczególne postanowienia licencyjne dla odpowiednich produktów poniżej zamieszczono łącze do stosownego oświadczenia.</w:t>
      </w:r>
    </w:p>
    <w:p w:rsidR="002538D9" w:rsidRPr="00043184" w:rsidRDefault="002538D9" w:rsidP="002538D9">
      <w:pPr>
        <w:pStyle w:val="PURHeading2"/>
        <w:rPr>
          <w:lang w:val="pl-PL"/>
        </w:rPr>
      </w:pPr>
      <w:r w:rsidRPr="00043184">
        <w:rPr>
          <w:lang w:val="pl-PL"/>
        </w:rPr>
        <w:t>Wykorzystywanie danych klienta przez Microsoft; żądania osób trzecich</w:t>
      </w:r>
      <w:r w:rsidRPr="00043184">
        <w:rPr>
          <w:lang w:val="pl-PL"/>
        </w:rPr>
        <w:fldChar w:fldCharType="begin"/>
      </w:r>
      <w:r w:rsidRPr="00043184">
        <w:rPr>
          <w:lang w:val="pl-PL"/>
        </w:rPr>
        <w:instrText>TC "</w:instrText>
      </w:r>
      <w:bookmarkStart w:id="105" w:name="_Toc343258981"/>
      <w:bookmarkStart w:id="106" w:name="_Toc343259145"/>
      <w:r w:rsidRPr="00043184">
        <w:rPr>
          <w:lang w:val="pl-PL"/>
        </w:rPr>
        <w:instrText>Wykorzystywanie danych klienta przez Microsoft; żądania osób trzecich</w:instrText>
      </w:r>
      <w:bookmarkEnd w:id="105"/>
      <w:bookmarkEnd w:id="106"/>
      <w:r w:rsidRPr="00043184">
        <w:rPr>
          <w:lang w:val="pl-PL"/>
        </w:rPr>
        <w:instrText xml:space="preserve">" \l 2 </w:instrText>
      </w:r>
      <w:bookmarkStart w:id="107" w:name="_Toc339624722"/>
      <w:bookmarkStart w:id="108" w:name="_Toc341260675"/>
      <w:bookmarkStart w:id="109" w:name="_Toc341260902"/>
      <w:bookmarkEnd w:id="107"/>
      <w:bookmarkEnd w:id="108"/>
      <w:bookmarkEnd w:id="109"/>
      <w:r w:rsidRPr="00043184">
        <w:rPr>
          <w:lang w:val="pl-PL"/>
        </w:rPr>
        <w:fldChar w:fldCharType="end"/>
      </w:r>
    </w:p>
    <w:p w:rsidR="002538D9" w:rsidRPr="00043184" w:rsidRDefault="002538D9" w:rsidP="002538D9">
      <w:pPr>
        <w:pStyle w:val="PURBody-Indented"/>
        <w:rPr>
          <w:lang w:val="pl-PL"/>
        </w:rPr>
      </w:pPr>
      <w:r w:rsidRPr="00043184">
        <w:rPr>
          <w:lang w:val="pl-PL"/>
        </w:rPr>
        <w:t>Z danych klienta Microsoft będzie korzystać wyłącznie w celu świadczenia na Państwa rzecz usług online.</w:t>
      </w:r>
      <w:r>
        <w:rPr>
          <w:lang w:val="pl-PL"/>
        </w:rPr>
        <w:t xml:space="preserve"> </w:t>
      </w:r>
      <w:r w:rsidRPr="00043184">
        <w:rPr>
          <w:lang w:val="pl-PL"/>
        </w:rPr>
        <w:t>Korzystanie to może obejmować czynności związane z rozwiązywaniem problemów wpływających na działanie usługi online, w tym czynności mające na</w:t>
      </w:r>
      <w:r>
        <w:rPr>
          <w:lang w:val="pl-PL"/>
        </w:rPr>
        <w:t> </w:t>
      </w:r>
      <w:r w:rsidRPr="00043184">
        <w:rPr>
          <w:lang w:val="pl-PL"/>
        </w:rPr>
        <w:t>celu zapobieganie problemom oraz ich wykrywanie i usuwanie, a także działania związane z udoskonalaniem funkcji wykrywania potencjalnych zagrożeń (np. złośliwego oprogramowania lub spamu) oraz zapobiegania takim zagrożeniom.</w:t>
      </w:r>
    </w:p>
    <w:p w:rsidR="002538D9" w:rsidRPr="00043184" w:rsidRDefault="002538D9" w:rsidP="002538D9">
      <w:pPr>
        <w:pStyle w:val="PURBody-Indented"/>
        <w:rPr>
          <w:lang w:val="pl-PL"/>
        </w:rPr>
      </w:pPr>
      <w:r w:rsidRPr="00043184">
        <w:rPr>
          <w:lang w:val="pl-PL"/>
        </w:rPr>
        <w:t>Microsoft nie ujawni danych klienta osobom trzecim (w tym organom ścigania, innym podmiotom rządowym lub stronom sprawy cywilnej; z wyłączeniem podwykonawców Microsoft), o ile Państwo nie nakażą tego Microsoft lub nie wymagają tego stosowne przepisy prawa.</w:t>
      </w:r>
      <w:r>
        <w:rPr>
          <w:lang w:val="pl-PL"/>
        </w:rPr>
        <w:t xml:space="preserve"> </w:t>
      </w:r>
      <w:r w:rsidRPr="00043184">
        <w:rPr>
          <w:lang w:val="pl-PL"/>
        </w:rPr>
        <w:t>Jeśli osoba trzecia zażąda od Microsoft ujawnienia danych klienta, wówczas Microsoft podejmie próbę przekonania tej osoby trzeciej, aby skierowała takie żądanie bezpośrednio do Państwa.</w:t>
      </w:r>
      <w:r>
        <w:rPr>
          <w:lang w:val="pl-PL"/>
        </w:rPr>
        <w:t xml:space="preserve"> </w:t>
      </w:r>
      <w:r w:rsidRPr="00043184">
        <w:rPr>
          <w:lang w:val="pl-PL"/>
        </w:rPr>
        <w:t>W tym celu Microsoft może przekazać Państwu podstawowe informacje kontaktowe danej osoby trzeciej.</w:t>
      </w:r>
      <w:r>
        <w:rPr>
          <w:lang w:val="pl-PL"/>
        </w:rPr>
        <w:t xml:space="preserve"> </w:t>
      </w:r>
      <w:r w:rsidRPr="00043184">
        <w:rPr>
          <w:lang w:val="pl-PL"/>
        </w:rPr>
        <w:t>W razie bezwzględnego obowiązku ujawnienia danych klienta osobie trzeciej Microsoft dołoży wszelkich starań uzasadnionych z handlowego punktu widzenia, aby odpowiednio wcześniej powiadomić Państwa o konieczności takiego ujawnienia, o ile nie będzie to niezgodne z prawem.</w:t>
      </w:r>
      <w:r>
        <w:rPr>
          <w:lang w:val="pl-PL"/>
        </w:rPr>
        <w:t xml:space="preserve"> </w:t>
      </w:r>
      <w:r w:rsidRPr="00043184">
        <w:rPr>
          <w:lang w:val="pl-PL"/>
        </w:rPr>
        <w:t>Muszą Państwo udzielać odpowiedzi na żądania osób trzecich dotyczące korzystania przez Państwa z usługi online, na przykład żądania usunięcia treści na podstawie ustawy Digital Millennium Copyright Act.</w:t>
      </w:r>
    </w:p>
    <w:p w:rsidR="002538D9" w:rsidRPr="00043184" w:rsidRDefault="002538D9" w:rsidP="002538D9">
      <w:pPr>
        <w:pStyle w:val="PURHeading2"/>
        <w:rPr>
          <w:lang w:val="pl-PL"/>
        </w:rPr>
      </w:pPr>
      <w:r w:rsidRPr="00043184">
        <w:rPr>
          <w:lang w:val="pl-PL"/>
        </w:rPr>
        <w:t>Bezpieczeństwo danych klienta</w:t>
      </w:r>
      <w:r w:rsidRPr="00043184">
        <w:rPr>
          <w:lang w:val="pl-PL"/>
        </w:rPr>
        <w:fldChar w:fldCharType="begin"/>
      </w:r>
      <w:r w:rsidRPr="00043184">
        <w:rPr>
          <w:lang w:val="pl-PL"/>
        </w:rPr>
        <w:instrText>TC "</w:instrText>
      </w:r>
      <w:bookmarkStart w:id="110" w:name="_Toc343258982"/>
      <w:bookmarkStart w:id="111" w:name="_Toc343259146"/>
      <w:r w:rsidRPr="00043184">
        <w:rPr>
          <w:lang w:val="pl-PL"/>
        </w:rPr>
        <w:instrText>Bezpieczeństwo danych klienta</w:instrText>
      </w:r>
      <w:bookmarkEnd w:id="110"/>
      <w:bookmarkEnd w:id="111"/>
      <w:r w:rsidRPr="00043184">
        <w:rPr>
          <w:lang w:val="pl-PL"/>
        </w:rPr>
        <w:instrText xml:space="preserve">" \l 2 </w:instrText>
      </w:r>
      <w:bookmarkStart w:id="112" w:name="_Toc339624723"/>
      <w:bookmarkStart w:id="113" w:name="_Toc341260676"/>
      <w:bookmarkStart w:id="114" w:name="_Toc341260903"/>
      <w:bookmarkEnd w:id="112"/>
      <w:bookmarkEnd w:id="113"/>
      <w:bookmarkEnd w:id="114"/>
      <w:r w:rsidRPr="00043184">
        <w:rPr>
          <w:lang w:val="pl-PL"/>
        </w:rPr>
        <w:fldChar w:fldCharType="end"/>
      </w:r>
    </w:p>
    <w:p w:rsidR="002538D9" w:rsidRPr="00043184" w:rsidRDefault="002538D9" w:rsidP="002538D9">
      <w:pPr>
        <w:pStyle w:val="PURBody-Indented"/>
        <w:rPr>
          <w:lang w:val="pl-PL"/>
        </w:rPr>
      </w:pPr>
      <w:r w:rsidRPr="00043184">
        <w:rPr>
          <w:lang w:val="pl-PL"/>
        </w:rPr>
        <w:t>Microsoft zastosuje uzasadnione i odpowiednie środki techniczne i organizacyjne (określone w informacjach na temat zabezpieczeń usług online) w celu zabezpieczenia Państwa danych klienta przetwarzanych lub udostępnianych w ramach usługi online przed przypadkowym lub niezgodnym z prawem utraceniem, udostępnieniem lub ujawnieniem.</w:t>
      </w:r>
      <w:r>
        <w:rPr>
          <w:lang w:val="pl-PL"/>
        </w:rPr>
        <w:t xml:space="preserve"> </w:t>
      </w:r>
      <w:r w:rsidRPr="00043184">
        <w:rPr>
          <w:lang w:val="pl-PL"/>
        </w:rPr>
        <w:t>Zgadzają się Państwo, że obowiązek zastosowania tych środków:</w:t>
      </w:r>
    </w:p>
    <w:p w:rsidR="002538D9" w:rsidRPr="00043184" w:rsidRDefault="002538D9" w:rsidP="002538D9">
      <w:pPr>
        <w:pStyle w:val="PURBullet-Indented"/>
        <w:numPr>
          <w:ilvl w:val="1"/>
          <w:numId w:val="10"/>
        </w:numPr>
        <w:rPr>
          <w:lang w:val="pl-PL"/>
        </w:rPr>
      </w:pPr>
      <w:r w:rsidRPr="00043184">
        <w:rPr>
          <w:lang w:val="pl-PL"/>
        </w:rPr>
        <w:t>to jedyny obowiązek Microsoft w odniesieniu do bezpieczeństwa i obsługi danych klienta oraz</w:t>
      </w:r>
    </w:p>
    <w:p w:rsidR="002538D9" w:rsidRPr="00043184" w:rsidRDefault="002538D9" w:rsidP="002538D9">
      <w:pPr>
        <w:pStyle w:val="PURBullet-Indented"/>
        <w:numPr>
          <w:ilvl w:val="1"/>
          <w:numId w:val="10"/>
        </w:numPr>
        <w:rPr>
          <w:lang w:val="pl-PL"/>
        </w:rPr>
      </w:pPr>
      <w:r w:rsidRPr="00043184">
        <w:rPr>
          <w:lang w:val="pl-PL"/>
        </w:rPr>
        <w:t>zastępuje obowiązek zachowania poufności określony w zawartej przez Państwa umowie Microsoft Online Subscription lub innej umowie dotyczącej zachowania poufności.</w:t>
      </w:r>
    </w:p>
    <w:p w:rsidR="002538D9" w:rsidRPr="00043184" w:rsidRDefault="002538D9" w:rsidP="002538D9">
      <w:pPr>
        <w:pStyle w:val="PURBody-Indented"/>
        <w:rPr>
          <w:lang w:val="pl-PL"/>
        </w:rPr>
      </w:pPr>
      <w:r w:rsidRPr="00043184">
        <w:rPr>
          <w:lang w:val="pl-PL"/>
        </w:rPr>
        <w:t>Aby sprawdzić, gdzie można znaleźć szczegółowe informacje na temat zabezpieczeń dla danych usług online, należy zapoznać się z punktem Szczególne postanowienia licencyjne poniżej.</w:t>
      </w:r>
    </w:p>
    <w:p w:rsidR="002538D9" w:rsidRPr="00043184" w:rsidRDefault="002538D9" w:rsidP="002538D9">
      <w:pPr>
        <w:pStyle w:val="PURHeading2"/>
        <w:rPr>
          <w:lang w:val="pl-PL"/>
        </w:rPr>
      </w:pPr>
      <w:r w:rsidRPr="00043184">
        <w:rPr>
          <w:lang w:val="pl-PL"/>
        </w:rPr>
        <w:t>Zasady dozwolonego użytku</w:t>
      </w:r>
      <w:r w:rsidRPr="00043184">
        <w:rPr>
          <w:lang w:val="pl-PL"/>
        </w:rPr>
        <w:fldChar w:fldCharType="begin"/>
      </w:r>
      <w:r w:rsidRPr="00043184">
        <w:rPr>
          <w:lang w:val="pl-PL"/>
        </w:rPr>
        <w:instrText>TC "</w:instrText>
      </w:r>
      <w:bookmarkStart w:id="115" w:name="_Toc343258983"/>
      <w:bookmarkStart w:id="116" w:name="_Toc343259147"/>
      <w:r w:rsidRPr="00043184">
        <w:rPr>
          <w:lang w:val="pl-PL"/>
        </w:rPr>
        <w:instrText>Zasady dozwolonego użytku</w:instrText>
      </w:r>
      <w:bookmarkEnd w:id="115"/>
      <w:bookmarkEnd w:id="116"/>
      <w:r w:rsidRPr="00043184">
        <w:rPr>
          <w:lang w:val="pl-PL"/>
        </w:rPr>
        <w:instrText xml:space="preserve">" \l 2 </w:instrText>
      </w:r>
      <w:bookmarkStart w:id="117" w:name="_Toc339624724"/>
      <w:bookmarkStart w:id="118" w:name="_Toc341260677"/>
      <w:bookmarkStart w:id="119" w:name="_Toc341260904"/>
      <w:bookmarkEnd w:id="117"/>
      <w:bookmarkEnd w:id="118"/>
      <w:bookmarkEnd w:id="119"/>
      <w:r w:rsidRPr="00043184">
        <w:rPr>
          <w:lang w:val="pl-PL"/>
        </w:rPr>
        <w:fldChar w:fldCharType="end"/>
      </w:r>
    </w:p>
    <w:p w:rsidR="002538D9" w:rsidRPr="00043184" w:rsidRDefault="002538D9" w:rsidP="002538D9">
      <w:pPr>
        <w:pStyle w:val="PURBody-Indented"/>
        <w:rPr>
          <w:lang w:val="pl-PL"/>
        </w:rPr>
      </w:pPr>
      <w:r w:rsidRPr="00043184">
        <w:rPr>
          <w:color w:val="404040"/>
          <w:lang w:val="pl-PL"/>
        </w:rPr>
        <w:t>Zarówno Państwo, jak i osoby uzyskujące dostęp do usługi online za Państwa pośrednictwem, nie mogą korzystać z usługi online:</w:t>
      </w:r>
    </w:p>
    <w:p w:rsidR="002538D9" w:rsidRPr="00043184" w:rsidRDefault="002538D9" w:rsidP="002538D9">
      <w:pPr>
        <w:pStyle w:val="PURBullet-Indented"/>
        <w:numPr>
          <w:ilvl w:val="1"/>
          <w:numId w:val="56"/>
        </w:numPr>
        <w:rPr>
          <w:lang w:val="pl-PL"/>
        </w:rPr>
      </w:pPr>
      <w:r w:rsidRPr="00043184">
        <w:rPr>
          <w:lang w:val="pl-PL"/>
        </w:rPr>
        <w:t>w sposób niezgodny z przepisami ustawowymi lub wykonawczymi;</w:t>
      </w:r>
    </w:p>
    <w:p w:rsidR="002538D9" w:rsidRPr="00043184" w:rsidRDefault="002538D9" w:rsidP="002538D9">
      <w:pPr>
        <w:pStyle w:val="PURBullet-Indented"/>
        <w:numPr>
          <w:ilvl w:val="1"/>
          <w:numId w:val="56"/>
        </w:numPr>
        <w:rPr>
          <w:lang w:val="pl-PL"/>
        </w:rPr>
      </w:pPr>
      <w:r w:rsidRPr="00043184">
        <w:rPr>
          <w:lang w:val="pl-PL"/>
        </w:rPr>
        <w:t xml:space="preserve">w sposób naruszający prawa innych osób; </w:t>
      </w:r>
    </w:p>
    <w:p w:rsidR="002538D9" w:rsidRPr="00043184" w:rsidRDefault="002538D9" w:rsidP="002538D9">
      <w:pPr>
        <w:pStyle w:val="PURBullet-Indented"/>
        <w:numPr>
          <w:ilvl w:val="1"/>
          <w:numId w:val="56"/>
        </w:numPr>
        <w:rPr>
          <w:lang w:val="pl-PL"/>
        </w:rPr>
      </w:pPr>
      <w:r w:rsidRPr="00043184">
        <w:rPr>
          <w:lang w:val="pl-PL"/>
        </w:rPr>
        <w:t>w celu uzyskania nieautoryzowanego dostępu lub zakłócania działania jakichkolwiek usług, danych, kont lub sieci;</w:t>
      </w:r>
      <w:r>
        <w:rPr>
          <w:lang w:val="pl-PL"/>
        </w:rPr>
        <w:t xml:space="preserve"> </w:t>
      </w:r>
    </w:p>
    <w:p w:rsidR="002538D9" w:rsidRPr="00043184" w:rsidRDefault="002538D9" w:rsidP="002538D9">
      <w:pPr>
        <w:pStyle w:val="PURBullet-Indented"/>
        <w:numPr>
          <w:ilvl w:val="1"/>
          <w:numId w:val="56"/>
        </w:numPr>
        <w:rPr>
          <w:lang w:val="pl-PL"/>
        </w:rPr>
      </w:pPr>
      <w:r w:rsidRPr="00043184">
        <w:rPr>
          <w:lang w:val="pl-PL"/>
        </w:rPr>
        <w:t>w celu fałszowania informacji znajdujących się w protokołach lub nagłówkach wiadomości e-mail;</w:t>
      </w:r>
      <w:r>
        <w:rPr>
          <w:lang w:val="pl-PL"/>
        </w:rPr>
        <w:t xml:space="preserve"> </w:t>
      </w:r>
    </w:p>
    <w:p w:rsidR="002538D9" w:rsidRPr="00043184" w:rsidRDefault="002538D9" w:rsidP="002538D9">
      <w:pPr>
        <w:pStyle w:val="PURBullet-Indented"/>
        <w:numPr>
          <w:ilvl w:val="1"/>
          <w:numId w:val="56"/>
        </w:numPr>
        <w:rPr>
          <w:lang w:val="pl-PL"/>
        </w:rPr>
      </w:pPr>
      <w:r w:rsidRPr="00043184">
        <w:rPr>
          <w:lang w:val="pl-PL"/>
        </w:rPr>
        <w:t>w celu rozsyłania spamu lub rozpowszechniania złośliwego oprogramowania;</w:t>
      </w:r>
    </w:p>
    <w:p w:rsidR="002538D9" w:rsidRPr="00043184" w:rsidRDefault="002538D9" w:rsidP="002538D9">
      <w:pPr>
        <w:pStyle w:val="PURBullet-Indented"/>
        <w:numPr>
          <w:ilvl w:val="1"/>
          <w:numId w:val="56"/>
        </w:numPr>
        <w:rPr>
          <w:lang w:val="pl-PL"/>
        </w:rPr>
      </w:pPr>
      <w:r w:rsidRPr="00043184">
        <w:rPr>
          <w:lang w:val="pl-PL"/>
        </w:rPr>
        <w:t>w sposób, który może być szkodliwy dla usługi online lub zakłócić korzystanie z niej innym osobom; lub w zastosowaniach o</w:t>
      </w:r>
      <w:r>
        <w:rPr>
          <w:lang w:val="pl-PL"/>
        </w:rPr>
        <w:t> </w:t>
      </w:r>
      <w:r w:rsidRPr="00043184">
        <w:rPr>
          <w:lang w:val="pl-PL"/>
        </w:rPr>
        <w:t xml:space="preserve">wysokim stopniu ryzyka (w sytuacjach, w których awaria usług online mogłaby doprowadzić do zgonu lub poważnego uszkodzenia ciała jakichkolwiek osób lub poważnych uszkodzeń fizycznych lub szkód w </w:t>
      </w:r>
      <w:r w:rsidRPr="00043184">
        <w:rPr>
          <w:color w:val="0D0D0D"/>
          <w:lang w:val="pl-PL"/>
        </w:rPr>
        <w:t>środowisku naturalnym).</w:t>
      </w:r>
    </w:p>
    <w:p w:rsidR="002538D9" w:rsidRPr="00043184" w:rsidRDefault="002538D9" w:rsidP="002538D9">
      <w:pPr>
        <w:pStyle w:val="PURHeading2"/>
        <w:rPr>
          <w:lang w:val="pl-PL"/>
        </w:rPr>
      </w:pPr>
      <w:r w:rsidRPr="00043184">
        <w:rPr>
          <w:lang w:val="pl-PL"/>
        </w:rPr>
        <w:t>Organy nadzorcze</w:t>
      </w:r>
      <w:r w:rsidRPr="00043184">
        <w:rPr>
          <w:lang w:val="pl-PL"/>
        </w:rPr>
        <w:fldChar w:fldCharType="begin"/>
      </w:r>
      <w:r w:rsidRPr="00043184">
        <w:rPr>
          <w:lang w:val="pl-PL"/>
        </w:rPr>
        <w:instrText>TC "</w:instrText>
      </w:r>
      <w:bookmarkStart w:id="120" w:name="_Toc343258984"/>
      <w:bookmarkStart w:id="121" w:name="_Toc343259148"/>
      <w:r w:rsidRPr="00043184">
        <w:rPr>
          <w:lang w:val="pl-PL"/>
        </w:rPr>
        <w:instrText>Organy nadzorcze</w:instrText>
      </w:r>
      <w:bookmarkEnd w:id="120"/>
      <w:bookmarkEnd w:id="121"/>
      <w:r w:rsidRPr="00043184">
        <w:rPr>
          <w:lang w:val="pl-PL"/>
        </w:rPr>
        <w:instrText xml:space="preserve">" \l 2 </w:instrText>
      </w:r>
      <w:bookmarkStart w:id="122" w:name="_Toc339624725"/>
      <w:bookmarkStart w:id="123" w:name="_Toc341260678"/>
      <w:bookmarkStart w:id="124" w:name="_Toc341260905"/>
      <w:bookmarkEnd w:id="122"/>
      <w:bookmarkEnd w:id="123"/>
      <w:bookmarkEnd w:id="124"/>
      <w:r w:rsidRPr="00043184">
        <w:rPr>
          <w:lang w:val="pl-PL"/>
        </w:rPr>
        <w:fldChar w:fldCharType="end"/>
      </w:r>
    </w:p>
    <w:p w:rsidR="002538D9" w:rsidRPr="00043184" w:rsidRDefault="002538D9" w:rsidP="002538D9">
      <w:pPr>
        <w:pStyle w:val="PURBody-Indented"/>
        <w:rPr>
          <w:lang w:val="pl-PL"/>
        </w:rPr>
      </w:pPr>
      <w:r w:rsidRPr="00043184">
        <w:rPr>
          <w:lang w:val="pl-PL"/>
        </w:rPr>
        <w:t>Microsoft może zmodyfikować lub wypowiedzieć subskrypcje usługi online w dowolnym kraju, w którym obowiązują lub będą obowiązywać oficjalne wymagania lub obowiązki, w wyniku których Microsoft jest traktowany w sposób bardziej restrykcyjny niż inne</w:t>
      </w:r>
      <w:r>
        <w:rPr>
          <w:lang w:val="pl-PL"/>
        </w:rPr>
        <w:t> </w:t>
      </w:r>
      <w:r w:rsidRPr="00043184">
        <w:rPr>
          <w:lang w:val="pl-PL"/>
        </w:rPr>
        <w:t>podmioty działające w danym kraju, pojawiają się okoliczności utrudniające Microsoft dalsze świadczenie usługi online bez modyfikacji tej usługi lub Microsoft uznaje, że niniejsze postanowienia lub usługa online mogą pozostawać w sprzeczności z takimi wymaganiami lub obowiązkami.</w:t>
      </w:r>
      <w:r>
        <w:rPr>
          <w:lang w:val="pl-PL"/>
        </w:rPr>
        <w:t xml:space="preserve"> </w:t>
      </w:r>
      <w:r w:rsidRPr="00043184">
        <w:rPr>
          <w:lang w:val="pl-PL"/>
        </w:rPr>
        <w:t>Na przykład Microsoft może zmodyfikować lub wypowiedzieć subskrypcję usługi online w związku z</w:t>
      </w:r>
      <w:r>
        <w:rPr>
          <w:lang w:val="pl-PL"/>
        </w:rPr>
        <w:t> </w:t>
      </w:r>
      <w:r w:rsidRPr="00043184">
        <w:rPr>
          <w:lang w:val="pl-PL"/>
        </w:rPr>
        <w:t>wymogiem administracyjnym nakazującym uznanie Microsoft za dostawcę usług telekomunikacyjnych.</w:t>
      </w:r>
    </w:p>
    <w:p w:rsidR="002538D9" w:rsidRPr="00043184" w:rsidRDefault="002538D9" w:rsidP="002538D9">
      <w:pPr>
        <w:pStyle w:val="PURHeading2"/>
        <w:rPr>
          <w:lang w:val="pl-PL"/>
        </w:rPr>
      </w:pPr>
      <w:r w:rsidRPr="00043184">
        <w:rPr>
          <w:lang w:val="pl-PL"/>
        </w:rPr>
        <w:t>Powiadomienia elektroniczne</w:t>
      </w:r>
      <w:r w:rsidRPr="00043184">
        <w:rPr>
          <w:lang w:val="pl-PL"/>
        </w:rPr>
        <w:fldChar w:fldCharType="begin"/>
      </w:r>
      <w:r w:rsidRPr="00043184">
        <w:rPr>
          <w:lang w:val="pl-PL"/>
        </w:rPr>
        <w:instrText>TC "</w:instrText>
      </w:r>
      <w:bookmarkStart w:id="125" w:name="_Toc343258985"/>
      <w:bookmarkStart w:id="126" w:name="_Toc343259149"/>
      <w:r w:rsidRPr="00043184">
        <w:rPr>
          <w:lang w:val="pl-PL"/>
        </w:rPr>
        <w:instrText>Powiadomienia elektroniczne</w:instrText>
      </w:r>
      <w:bookmarkEnd w:id="125"/>
      <w:bookmarkEnd w:id="126"/>
      <w:r w:rsidRPr="00043184">
        <w:rPr>
          <w:lang w:val="pl-PL"/>
        </w:rPr>
        <w:instrText xml:space="preserve">" \l 2 </w:instrText>
      </w:r>
      <w:bookmarkStart w:id="127" w:name="_Toc339624726"/>
      <w:bookmarkStart w:id="128" w:name="_Toc341260679"/>
      <w:bookmarkStart w:id="129" w:name="_Toc341260906"/>
      <w:bookmarkEnd w:id="127"/>
      <w:bookmarkEnd w:id="128"/>
      <w:bookmarkEnd w:id="129"/>
      <w:r w:rsidRPr="00043184">
        <w:rPr>
          <w:lang w:val="pl-PL"/>
        </w:rPr>
        <w:fldChar w:fldCharType="end"/>
      </w:r>
    </w:p>
    <w:p w:rsidR="002538D9" w:rsidRPr="00043184" w:rsidRDefault="002538D9" w:rsidP="002538D9">
      <w:pPr>
        <w:pStyle w:val="PURBody-Indented"/>
        <w:rPr>
          <w:lang w:val="pl-PL"/>
        </w:rPr>
      </w:pPr>
      <w:r w:rsidRPr="00043184">
        <w:rPr>
          <w:lang w:val="pl-PL"/>
        </w:rPr>
        <w:t>Microsoft może przekazywać Państwu informacje o usłudze online w postaci elektronicznej. Mogą być one przesłane pocztą e-mail na adres podany podczas rejestrowania się w ramach usługi online lub umieszczone we wskazanej przez Microsoft witrynie internetowej.</w:t>
      </w:r>
      <w:r>
        <w:rPr>
          <w:lang w:val="pl-PL"/>
        </w:rPr>
        <w:t xml:space="preserve"> </w:t>
      </w:r>
      <w:r w:rsidRPr="00043184">
        <w:rPr>
          <w:lang w:val="pl-PL"/>
        </w:rPr>
        <w:t>Powiadomienie przesłane pocztą e-mail uznaje się za doręczone z dniem przesłania. Dopóki będą Państwo korzystać z usługi online, będą Państwo posiadać oprogramowanie i sprzęt wymagany do odbierania takich powiadomień. Nie wolno Państwu korzystać z usługi online, jeśli nie zgadzają się Państwo na otrzymywanie takich elektronicznych powiadomień.</w:t>
      </w:r>
    </w:p>
    <w:p w:rsidR="002538D9" w:rsidRPr="00043184" w:rsidRDefault="002538D9" w:rsidP="002538D9">
      <w:pPr>
        <w:pStyle w:val="PURHeading2"/>
        <w:rPr>
          <w:lang w:val="pl-PL"/>
        </w:rPr>
      </w:pPr>
      <w:r w:rsidRPr="00043184">
        <w:rPr>
          <w:lang w:val="pl-PL"/>
        </w:rPr>
        <w:lastRenderedPageBreak/>
        <w:t>Ograniczona gwarancja</w:t>
      </w:r>
      <w:r w:rsidRPr="00043184">
        <w:rPr>
          <w:lang w:val="pl-PL"/>
        </w:rPr>
        <w:fldChar w:fldCharType="begin"/>
      </w:r>
      <w:r w:rsidRPr="00043184">
        <w:rPr>
          <w:lang w:val="pl-PL"/>
        </w:rPr>
        <w:instrText>TC "</w:instrText>
      </w:r>
      <w:bookmarkStart w:id="130" w:name="_Toc343258986"/>
      <w:bookmarkStart w:id="131" w:name="_Toc343259150"/>
      <w:r w:rsidRPr="00043184">
        <w:rPr>
          <w:lang w:val="pl-PL"/>
        </w:rPr>
        <w:instrText>Ograniczona gwarancja</w:instrText>
      </w:r>
      <w:bookmarkEnd w:id="130"/>
      <w:bookmarkEnd w:id="131"/>
      <w:r w:rsidRPr="00043184">
        <w:rPr>
          <w:lang w:val="pl-PL"/>
        </w:rPr>
        <w:instrText xml:space="preserve">" \l 2 </w:instrText>
      </w:r>
      <w:bookmarkStart w:id="132" w:name="_Toc339624727"/>
      <w:bookmarkStart w:id="133" w:name="_Toc341260680"/>
      <w:bookmarkStart w:id="134" w:name="_Toc341260907"/>
      <w:bookmarkEnd w:id="132"/>
      <w:bookmarkEnd w:id="133"/>
      <w:bookmarkEnd w:id="134"/>
      <w:r w:rsidRPr="00043184">
        <w:rPr>
          <w:lang w:val="pl-PL"/>
        </w:rPr>
        <w:fldChar w:fldCharType="end"/>
      </w:r>
    </w:p>
    <w:p w:rsidR="002538D9" w:rsidRPr="00043184" w:rsidRDefault="002538D9" w:rsidP="002538D9">
      <w:pPr>
        <w:pStyle w:val="PURBody-Indented"/>
        <w:rPr>
          <w:lang w:val="pl-PL"/>
        </w:rPr>
      </w:pPr>
      <w:r w:rsidRPr="00043184">
        <w:rPr>
          <w:lang w:val="pl-PL"/>
        </w:rPr>
        <w:t>Niezależnie od stanowiących inaczej postanowień zawartych w Państwa Umowie Microsoft Online Subscription ograniczona gwarancja nie ma zastosowania w przypadku przestojów lub zakłóceń w dostępie do usług online lub pogorszenia się innych mierników wydajności, o których mowa w Umowie Dotyczącej Poziomu Usług Online.</w:t>
      </w:r>
      <w:r>
        <w:rPr>
          <w:lang w:val="pl-PL"/>
        </w:rPr>
        <w:t xml:space="preserve"> </w:t>
      </w:r>
    </w:p>
    <w:p w:rsidR="002538D9" w:rsidRPr="00043184" w:rsidRDefault="002538D9" w:rsidP="002538D9">
      <w:pPr>
        <w:pStyle w:val="PURHeading2"/>
        <w:rPr>
          <w:lang w:val="pl-PL"/>
        </w:rPr>
      </w:pPr>
      <w:r w:rsidRPr="00043184">
        <w:rPr>
          <w:lang w:val="pl-PL"/>
        </w:rPr>
        <w:t>Zgodność z przepisami ustawowymi i wykonawczymi</w:t>
      </w:r>
      <w:r w:rsidRPr="00043184">
        <w:rPr>
          <w:lang w:val="pl-PL"/>
        </w:rPr>
        <w:fldChar w:fldCharType="begin"/>
      </w:r>
      <w:r w:rsidRPr="00043184">
        <w:rPr>
          <w:lang w:val="pl-PL"/>
        </w:rPr>
        <w:instrText>TC "</w:instrText>
      </w:r>
      <w:bookmarkStart w:id="135" w:name="_Toc343258987"/>
      <w:bookmarkStart w:id="136" w:name="_Toc343259151"/>
      <w:r w:rsidRPr="00043184">
        <w:rPr>
          <w:lang w:val="pl-PL"/>
        </w:rPr>
        <w:instrText>Zgodność z przepisami ustawowymi i wykonawczymi</w:instrText>
      </w:r>
      <w:bookmarkEnd w:id="135"/>
      <w:bookmarkEnd w:id="136"/>
      <w:r w:rsidRPr="00043184">
        <w:rPr>
          <w:lang w:val="pl-PL"/>
        </w:rPr>
        <w:instrText xml:space="preserve">" \l 2 </w:instrText>
      </w:r>
      <w:bookmarkStart w:id="137" w:name="_Toc339624728"/>
      <w:bookmarkStart w:id="138" w:name="_Toc341260681"/>
      <w:bookmarkStart w:id="139" w:name="_Toc341260908"/>
      <w:bookmarkEnd w:id="137"/>
      <w:bookmarkEnd w:id="138"/>
      <w:bookmarkEnd w:id="139"/>
      <w:r w:rsidRPr="00043184">
        <w:rPr>
          <w:lang w:val="pl-PL"/>
        </w:rPr>
        <w:fldChar w:fldCharType="end"/>
      </w:r>
    </w:p>
    <w:p w:rsidR="002538D9" w:rsidRPr="00043184" w:rsidRDefault="002538D9" w:rsidP="002538D9">
      <w:pPr>
        <w:pStyle w:val="PURBody-Indented"/>
        <w:rPr>
          <w:lang w:val="pl-PL"/>
        </w:rPr>
      </w:pPr>
      <w:r w:rsidRPr="00043184">
        <w:rPr>
          <w:lang w:val="pl-PL"/>
        </w:rPr>
        <w:t>Microsoft będzie przestrzegać wszelkich przepisów prawa dotyczących świadczenia usług online, w tym obowiązujących przepisów dotyczących powiadamiania o naruszeniu zasad bezpieczeństwa, ale z wyłączeniem przepisów mających zastosowanie do Państwa lub do Państwa branży, które zasadniczo nie obowiązują dostawców usług informatycznych.</w:t>
      </w:r>
    </w:p>
    <w:p w:rsidR="002538D9" w:rsidRPr="00043184" w:rsidRDefault="002538D9" w:rsidP="002538D9">
      <w:pPr>
        <w:pStyle w:val="PURBody-Indented"/>
        <w:rPr>
          <w:lang w:val="pl-PL"/>
        </w:rPr>
      </w:pPr>
      <w:r w:rsidRPr="00043184">
        <w:rPr>
          <w:lang w:val="pl-PL"/>
        </w:rPr>
        <w:t>Państwo będą przestrzegać wszelkich przepisów prawa mających zastosowanie do Państwa Danych Klienta oraz korzystania z</w:t>
      </w:r>
      <w:r>
        <w:rPr>
          <w:lang w:val="pl-PL"/>
        </w:rPr>
        <w:t> </w:t>
      </w:r>
      <w:r w:rsidRPr="00043184">
        <w:rPr>
          <w:lang w:val="pl-PL"/>
        </w:rPr>
        <w:t>usług online, w tym wszelkich przepisów mających zastosowanie do Państwa lub do Państwa branży.</w:t>
      </w:r>
    </w:p>
    <w:p w:rsidR="002538D9" w:rsidRPr="00043184" w:rsidRDefault="002538D9" w:rsidP="002538D9">
      <w:pPr>
        <w:pStyle w:val="PURHeading2"/>
        <w:rPr>
          <w:lang w:val="pl-PL"/>
        </w:rPr>
      </w:pPr>
      <w:r w:rsidRPr="00043184">
        <w:rPr>
          <w:lang w:val="pl-PL"/>
        </w:rPr>
        <w:t>Ograniczenia techniczne</w:t>
      </w:r>
      <w:r w:rsidRPr="00043184">
        <w:rPr>
          <w:lang w:val="pl-PL"/>
        </w:rPr>
        <w:fldChar w:fldCharType="begin"/>
      </w:r>
      <w:r w:rsidRPr="00043184">
        <w:rPr>
          <w:lang w:val="pl-PL"/>
        </w:rPr>
        <w:instrText>TC "</w:instrText>
      </w:r>
      <w:bookmarkStart w:id="140" w:name="_Toc343258988"/>
      <w:bookmarkStart w:id="141" w:name="_Toc343259152"/>
      <w:r w:rsidRPr="00043184">
        <w:rPr>
          <w:lang w:val="pl-PL"/>
        </w:rPr>
        <w:instrText>Ograniczenia techniczne</w:instrText>
      </w:r>
      <w:bookmarkEnd w:id="140"/>
      <w:bookmarkEnd w:id="141"/>
      <w:r w:rsidRPr="00043184">
        <w:rPr>
          <w:lang w:val="pl-PL"/>
        </w:rPr>
        <w:instrText xml:space="preserve">" \l 2 </w:instrText>
      </w:r>
      <w:bookmarkStart w:id="142" w:name="_Toc339624729"/>
      <w:bookmarkStart w:id="143" w:name="_Toc341260682"/>
      <w:bookmarkStart w:id="144" w:name="_Toc341260909"/>
      <w:bookmarkEnd w:id="142"/>
      <w:bookmarkEnd w:id="143"/>
      <w:bookmarkEnd w:id="144"/>
      <w:r w:rsidRPr="00043184">
        <w:rPr>
          <w:lang w:val="pl-PL"/>
        </w:rPr>
        <w:fldChar w:fldCharType="end"/>
      </w:r>
    </w:p>
    <w:p w:rsidR="002538D9" w:rsidRPr="00043184" w:rsidRDefault="002538D9" w:rsidP="002538D9">
      <w:pPr>
        <w:pStyle w:val="PURBody-Indented"/>
        <w:rPr>
          <w:lang w:val="pl-PL"/>
        </w:rPr>
      </w:pPr>
      <w:r w:rsidRPr="00043184">
        <w:rPr>
          <w:lang w:val="pl-PL"/>
        </w:rPr>
        <w:t>Muszą Państwo przestrzegać wszelkich dotyczących produktów ograniczeń technicznych, które pozwalają korzystać z tych produktów wyłącznie w określony sposób.</w:t>
      </w:r>
      <w:r>
        <w:rPr>
          <w:lang w:val="pl-PL"/>
        </w:rPr>
        <w:t xml:space="preserve"> </w:t>
      </w:r>
      <w:r w:rsidRPr="00043184">
        <w:rPr>
          <w:lang w:val="pl-PL"/>
        </w:rPr>
        <w:t>Nie mogą Państwo omijać tych ograniczeń.</w:t>
      </w:r>
      <w:r>
        <w:rPr>
          <w:lang w:val="pl-PL"/>
        </w:rPr>
        <w:t xml:space="preserve"> </w:t>
      </w:r>
      <w:r w:rsidRPr="00043184">
        <w:rPr>
          <w:rFonts w:cs="Arial"/>
          <w:szCs w:val="18"/>
          <w:lang w:val="pl-PL"/>
        </w:rPr>
        <w:t xml:space="preserve">Więcej informacji można znaleźć na stronie </w:t>
      </w:r>
      <w:hyperlink r:id="rId17" w:history="1">
        <w:r w:rsidRPr="00043184">
          <w:rPr>
            <w:rStyle w:val="Hyperlink"/>
            <w:rFonts w:cs="Arial"/>
            <w:szCs w:val="18"/>
            <w:lang w:val="pl-PL"/>
          </w:rPr>
          <w:t>http://www.microsoftvolumelicensing.com/userights/TechLimit.aspx</w:t>
        </w:r>
      </w:hyperlink>
      <w:r w:rsidRPr="00043184">
        <w:rPr>
          <w:rFonts w:cs="Arial"/>
          <w:szCs w:val="18"/>
          <w:lang w:val="pl-PL"/>
        </w:rPr>
        <w:t>.</w:t>
      </w:r>
    </w:p>
    <w:p w:rsidR="002538D9" w:rsidRPr="00043184" w:rsidRDefault="002538D9" w:rsidP="002538D9">
      <w:pPr>
        <w:pStyle w:val="PURHeading2"/>
        <w:rPr>
          <w:lang w:val="pl-PL"/>
        </w:rPr>
      </w:pPr>
      <w:r w:rsidRPr="00043184">
        <w:rPr>
          <w:lang w:val="pl-PL"/>
        </w:rPr>
        <w:t>Inne prawa</w:t>
      </w:r>
      <w:r w:rsidRPr="00043184">
        <w:rPr>
          <w:lang w:val="pl-PL"/>
        </w:rPr>
        <w:fldChar w:fldCharType="begin"/>
      </w:r>
      <w:r w:rsidRPr="00043184">
        <w:rPr>
          <w:lang w:val="pl-PL"/>
        </w:rPr>
        <w:instrText>TC "</w:instrText>
      </w:r>
      <w:bookmarkStart w:id="145" w:name="_Toc343258989"/>
      <w:bookmarkStart w:id="146" w:name="_Toc343259153"/>
      <w:r w:rsidRPr="00043184">
        <w:rPr>
          <w:lang w:val="pl-PL"/>
        </w:rPr>
        <w:instrText>Inne prawa</w:instrText>
      </w:r>
      <w:bookmarkEnd w:id="145"/>
      <w:bookmarkEnd w:id="146"/>
      <w:r w:rsidRPr="00043184">
        <w:rPr>
          <w:lang w:val="pl-PL"/>
        </w:rPr>
        <w:instrText xml:space="preserve">" \l 2 </w:instrText>
      </w:r>
      <w:bookmarkStart w:id="147" w:name="_Toc339624730"/>
      <w:bookmarkStart w:id="148" w:name="_Toc341260683"/>
      <w:bookmarkStart w:id="149" w:name="_Toc341260910"/>
      <w:bookmarkEnd w:id="147"/>
      <w:bookmarkEnd w:id="148"/>
      <w:bookmarkEnd w:id="149"/>
      <w:r w:rsidRPr="00043184">
        <w:rPr>
          <w:lang w:val="pl-PL"/>
        </w:rPr>
        <w:fldChar w:fldCharType="end"/>
      </w:r>
    </w:p>
    <w:p w:rsidR="002538D9" w:rsidRPr="00043184" w:rsidRDefault="002538D9" w:rsidP="002538D9">
      <w:pPr>
        <w:pStyle w:val="PURBody-Indented"/>
        <w:rPr>
          <w:lang w:val="pl-PL"/>
        </w:rPr>
      </w:pPr>
      <w:r w:rsidRPr="00043184">
        <w:rPr>
          <w:lang w:val="pl-PL"/>
        </w:rPr>
        <w:t>Prawa do uzyskiwania dostępu do oprogramowania znajdującego się na dowolnym urządzeniu nie uprawniają do korzystania z</w:t>
      </w:r>
      <w:r>
        <w:rPr>
          <w:lang w:val="pl-PL"/>
        </w:rPr>
        <w:t> </w:t>
      </w:r>
      <w:r w:rsidRPr="00043184">
        <w:rPr>
          <w:lang w:val="pl-PL"/>
        </w:rPr>
        <w:t>patentów ani innej własności intelektualnej Microsoft w oprogramowaniu lub urządzeniach uzyskujących do takiego urządzenia</w:t>
      </w:r>
      <w:r>
        <w:rPr>
          <w:lang w:val="pl-PL"/>
        </w:rPr>
        <w:t> </w:t>
      </w:r>
      <w:r w:rsidRPr="00043184">
        <w:rPr>
          <w:lang w:val="pl-PL"/>
        </w:rPr>
        <w:t>dostęp.</w:t>
      </w:r>
    </w:p>
    <w:p w:rsidR="002538D9" w:rsidRPr="00043184" w:rsidRDefault="002538D9" w:rsidP="002538D9">
      <w:pPr>
        <w:pStyle w:val="PURHeading2"/>
        <w:rPr>
          <w:lang w:val="pl-PL"/>
        </w:rPr>
      </w:pPr>
      <w:r w:rsidRPr="00043184">
        <w:rPr>
          <w:lang w:val="pl-PL"/>
        </w:rPr>
        <w:t>Dokumentacja</w:t>
      </w:r>
      <w:r w:rsidRPr="00043184">
        <w:rPr>
          <w:lang w:val="pl-PL"/>
        </w:rPr>
        <w:fldChar w:fldCharType="begin"/>
      </w:r>
      <w:r w:rsidRPr="00043184">
        <w:rPr>
          <w:lang w:val="pl-PL"/>
        </w:rPr>
        <w:instrText xml:space="preserve">TC </w:instrText>
      </w:r>
      <w:bookmarkStart w:id="150" w:name="_Toc343258990"/>
      <w:bookmarkStart w:id="151" w:name="_Toc343259154"/>
      <w:r w:rsidRPr="00043184">
        <w:rPr>
          <w:lang w:val="pl-PL"/>
        </w:rPr>
        <w:instrText>Dokumentacja</w:instrText>
      </w:r>
      <w:bookmarkEnd w:id="150"/>
      <w:bookmarkEnd w:id="151"/>
      <w:r w:rsidRPr="00043184">
        <w:rPr>
          <w:lang w:val="pl-PL"/>
        </w:rPr>
        <w:instrText xml:space="preserve"> \l 2 </w:instrText>
      </w:r>
      <w:bookmarkStart w:id="152" w:name="_Toc339624731"/>
      <w:bookmarkStart w:id="153" w:name="_Toc341260684"/>
      <w:bookmarkStart w:id="154" w:name="_Toc341260911"/>
      <w:bookmarkEnd w:id="152"/>
      <w:bookmarkEnd w:id="153"/>
      <w:bookmarkEnd w:id="154"/>
      <w:r w:rsidRPr="00043184">
        <w:rPr>
          <w:lang w:val="pl-PL"/>
        </w:rPr>
        <w:fldChar w:fldCharType="end"/>
      </w:r>
    </w:p>
    <w:p w:rsidR="002538D9" w:rsidRPr="00043184" w:rsidRDefault="002538D9" w:rsidP="002538D9">
      <w:pPr>
        <w:pStyle w:val="PURBody-Indented"/>
        <w:rPr>
          <w:lang w:val="pl-PL"/>
        </w:rPr>
      </w:pPr>
      <w:r w:rsidRPr="00043184">
        <w:rPr>
          <w:lang w:val="pl-PL"/>
        </w:rPr>
        <w:t>Każda osoba, która jest upoważniona do uzyskiwania dostępu do Państwa komputera lub sieci wewnętrznej, może kopiować dokumentację i korzystać z niej jako materiałów referencyjnych na Państwa wewnętrzny użytek.</w:t>
      </w:r>
      <w:r>
        <w:rPr>
          <w:lang w:val="pl-PL"/>
        </w:rPr>
        <w:t xml:space="preserve"> </w:t>
      </w:r>
      <w:r w:rsidRPr="00043184">
        <w:rPr>
          <w:lang w:val="pl-PL"/>
        </w:rPr>
        <w:t>Dokumentacja nie obejmuje książek w wersji elektronicznej.</w:t>
      </w:r>
    </w:p>
    <w:p w:rsidR="002538D9" w:rsidRPr="00043184" w:rsidRDefault="002538D9" w:rsidP="002538D9">
      <w:pPr>
        <w:pStyle w:val="PURHeading2"/>
        <w:rPr>
          <w:lang w:val="pl-PL"/>
        </w:rPr>
      </w:pPr>
      <w:r w:rsidRPr="00043184">
        <w:rPr>
          <w:lang w:val="pl-PL"/>
        </w:rPr>
        <w:t>Zmiana przypisania licencji</w:t>
      </w:r>
      <w:r w:rsidRPr="00043184">
        <w:rPr>
          <w:lang w:val="pl-PL"/>
        </w:rPr>
        <w:fldChar w:fldCharType="begin"/>
      </w:r>
      <w:r w:rsidRPr="00043184">
        <w:rPr>
          <w:lang w:val="pl-PL"/>
        </w:rPr>
        <w:instrText>TC "</w:instrText>
      </w:r>
      <w:bookmarkStart w:id="155" w:name="_Toc343258991"/>
      <w:bookmarkStart w:id="156" w:name="_Toc343259155"/>
      <w:r w:rsidRPr="00043184">
        <w:rPr>
          <w:lang w:val="pl-PL"/>
        </w:rPr>
        <w:instrText>Zmiana przypisania licencji</w:instrText>
      </w:r>
      <w:bookmarkEnd w:id="155"/>
      <w:bookmarkEnd w:id="156"/>
      <w:r w:rsidRPr="00043184">
        <w:rPr>
          <w:lang w:val="pl-PL"/>
        </w:rPr>
        <w:instrText xml:space="preserve">" \l 2 </w:instrText>
      </w:r>
      <w:bookmarkStart w:id="157" w:name="_Toc339624732"/>
      <w:bookmarkStart w:id="158" w:name="_Toc341260685"/>
      <w:bookmarkStart w:id="159" w:name="_Toc341260912"/>
      <w:bookmarkEnd w:id="157"/>
      <w:bookmarkEnd w:id="158"/>
      <w:bookmarkEnd w:id="159"/>
      <w:r w:rsidRPr="00043184">
        <w:rPr>
          <w:lang w:val="pl-PL"/>
        </w:rPr>
        <w:fldChar w:fldCharType="end"/>
      </w:r>
    </w:p>
    <w:p w:rsidR="002538D9" w:rsidRPr="00043184" w:rsidRDefault="002538D9" w:rsidP="002538D9">
      <w:pPr>
        <w:pStyle w:val="PURBody-Indented"/>
        <w:rPr>
          <w:lang w:val="pl-PL"/>
        </w:rPr>
      </w:pPr>
      <w:r w:rsidRPr="00043184">
        <w:rPr>
          <w:lang w:val="pl-PL"/>
        </w:rPr>
        <w:t>W przypadku większości licencji można zmienić ich przypisanie z jednego urządzenia lub użytkownika na inne urządzenie lub innego użytkownika.</w:t>
      </w:r>
      <w:r>
        <w:rPr>
          <w:lang w:val="pl-PL"/>
        </w:rPr>
        <w:t xml:space="preserve"> </w:t>
      </w:r>
      <w:r w:rsidRPr="00043184">
        <w:rPr>
          <w:lang w:val="pl-PL"/>
        </w:rPr>
        <w:t>Poniżej przedstawiono ogólne zasady regulujące kwestię zmiany przypisania licencji oraz szczególne zasady</w:t>
      </w:r>
      <w:r>
        <w:rPr>
          <w:lang w:val="pl-PL"/>
        </w:rPr>
        <w:t> </w:t>
      </w:r>
      <w:r w:rsidRPr="00043184">
        <w:rPr>
          <w:lang w:val="pl-PL"/>
        </w:rPr>
        <w:t>dotyczące określonych produktów i typów licencji.</w:t>
      </w:r>
    </w:p>
    <w:p w:rsidR="002538D9" w:rsidRPr="00043184" w:rsidRDefault="002538D9" w:rsidP="002538D9">
      <w:pPr>
        <w:pStyle w:val="PURBlueStrong-Indented"/>
        <w:rPr>
          <w:lang w:val="pl-PL"/>
        </w:rPr>
      </w:pPr>
      <w:r w:rsidRPr="00043184">
        <w:rPr>
          <w:lang w:val="pl-PL"/>
        </w:rPr>
        <w:t>Ograniczenia dotyczące zmiany przypisania licencji</w:t>
      </w:r>
    </w:p>
    <w:p w:rsidR="002538D9" w:rsidRPr="00043184" w:rsidRDefault="002538D9" w:rsidP="002538D9">
      <w:pPr>
        <w:pStyle w:val="PURBody-Indented"/>
        <w:rPr>
          <w:lang w:val="pl-PL"/>
        </w:rPr>
      </w:pPr>
      <w:r w:rsidRPr="00043184">
        <w:rPr>
          <w:lang w:val="pl-PL"/>
        </w:rPr>
        <w:t xml:space="preserve">Z wyjątkiem sytuacji wymienionych poniżej nie można zmieniać przypisania licencji krótkoterminowo (tj. wcześniej niż po upływie 90 dni od ostatniej zmiany przypisania). </w:t>
      </w:r>
    </w:p>
    <w:p w:rsidR="002538D9" w:rsidRPr="00043184" w:rsidRDefault="002538D9" w:rsidP="002538D9">
      <w:pPr>
        <w:pStyle w:val="PURBlueStrong-Indented"/>
        <w:rPr>
          <w:lang w:val="pl-PL"/>
        </w:rPr>
      </w:pPr>
      <w:r w:rsidRPr="00043184">
        <w:rPr>
          <w:lang w:val="pl-PL"/>
        </w:rPr>
        <w:t>Zastrzeżenie dotyczące zmiany przypisania licencji</w:t>
      </w:r>
    </w:p>
    <w:p w:rsidR="002538D9" w:rsidRPr="00043184" w:rsidRDefault="002538D9" w:rsidP="002538D9">
      <w:pPr>
        <w:pStyle w:val="PURBody-Indented"/>
        <w:rPr>
          <w:lang w:val="pl-PL"/>
        </w:rPr>
      </w:pPr>
      <w:r w:rsidRPr="00043184">
        <w:rPr>
          <w:lang w:val="pl-PL"/>
        </w:rPr>
        <w:t>W przypadku zmiany przypisania licencji między urządzeniami albo użytkownikami należy usunąć oprogramowanie odpowiednio z</w:t>
      </w:r>
      <w:r>
        <w:rPr>
          <w:lang w:val="pl-PL"/>
        </w:rPr>
        <w:t> </w:t>
      </w:r>
      <w:r w:rsidRPr="00043184">
        <w:rPr>
          <w:lang w:val="pl-PL"/>
        </w:rPr>
        <w:t xml:space="preserve">takiego poprzedniego urządzenia lub z urządzenia poprzedniego użytkownika albo zablokować poprzednie urządzenie bądź urządzenie poprzedniego użytkownika w taki sposób, aby nie można było uzyskiwać za ich pośrednictwem dostępu do oprogramowania. </w:t>
      </w:r>
    </w:p>
    <w:p w:rsidR="002538D9" w:rsidRPr="00043184" w:rsidRDefault="002538D9" w:rsidP="002538D9">
      <w:pPr>
        <w:pStyle w:val="PURBlueStrong-Indented"/>
        <w:rPr>
          <w:lang w:val="pl-PL"/>
        </w:rPr>
      </w:pPr>
      <w:r w:rsidRPr="00043184">
        <w:rPr>
          <w:lang w:val="pl-PL"/>
        </w:rPr>
        <w:t>Szczególne uwarunkowania dotyczące określonych produktów i typów licencji</w:t>
      </w:r>
    </w:p>
    <w:p w:rsidR="002538D9" w:rsidRPr="000E14D9" w:rsidRDefault="002538D9" w:rsidP="002538D9">
      <w:pPr>
        <w:pStyle w:val="PURBullet-Indented"/>
        <w:numPr>
          <w:ilvl w:val="0"/>
          <w:numId w:val="3"/>
        </w:numPr>
        <w:rPr>
          <w:szCs w:val="18"/>
          <w:lang w:val="pl-PL"/>
        </w:rPr>
      </w:pPr>
      <w:r w:rsidRPr="000E14D9">
        <w:rPr>
          <w:b/>
          <w:szCs w:val="18"/>
          <w:lang w:val="pl-PL"/>
        </w:rPr>
        <w:t>Licencje subskrypcyjne na Użytkownika lub na Urządzenie (LS).</w:t>
      </w:r>
      <w:r w:rsidRPr="000E14D9">
        <w:rPr>
          <w:szCs w:val="18"/>
          <w:lang w:val="pl-PL"/>
        </w:rPr>
        <w:t xml:space="preserve"> W przypadku nieobecności użytkownika lub braku dostępu do uszkodzonego urządzenia można dokonać krótkoterminowej zmiany przypisania licencji na użytkownika albo licencji na urządzenie. Zmiana przypisania tych licencji w jakimkolwiek innym celu lub w innych ramach czasowych musi mieć charakter trwały. To prawo nie dotyczy LS do usługi Windows Intune z Komputerowym Systemem Operacyjnym Windows. </w:t>
      </w:r>
    </w:p>
    <w:p w:rsidR="002538D9" w:rsidRPr="000E14D9" w:rsidRDefault="002538D9" w:rsidP="002538D9">
      <w:pPr>
        <w:pStyle w:val="PURBullet-Indented"/>
        <w:numPr>
          <w:ilvl w:val="0"/>
          <w:numId w:val="3"/>
        </w:numPr>
        <w:rPr>
          <w:szCs w:val="18"/>
          <w:lang w:val="pl-PL"/>
        </w:rPr>
      </w:pPr>
      <w:r w:rsidRPr="000E14D9">
        <w:rPr>
          <w:rFonts w:cs="Arial"/>
          <w:b/>
          <w:szCs w:val="18"/>
          <w:lang w:val="pl-PL"/>
        </w:rPr>
        <w:t>LS do usługi Windows Intune z Komputerowym Systemem Operacyjnym Windows.</w:t>
      </w:r>
      <w:r w:rsidRPr="000E14D9">
        <w:rPr>
          <w:rFonts w:cs="Arial"/>
          <w:szCs w:val="18"/>
          <w:lang w:val="pl-PL"/>
        </w:rPr>
        <w:t xml:space="preserve"> Z zastrzeżeniem ogólnego zakazu krótkoterminowej zmiany przypisania licencji mogą Państwo zmienić przypisanie licencji na uprawnione urządzenie zastępcze. Uprawnione urządzenie zastępcze to urządzenie, do którego wcześniej przypisano odpowiednią licencję na najnowszą wersję komputerowego systemu operacyjnego Windows i na którym taki system zainstalowano. </w:t>
      </w:r>
      <w:r w:rsidRPr="000E14D9">
        <w:rPr>
          <w:rFonts w:cs="Arial"/>
          <w:bCs/>
          <w:color w:val="000000"/>
          <w:szCs w:val="18"/>
          <w:lang w:val="pl-PL"/>
        </w:rPr>
        <w:t>Zmiany przypisania można dokonać wcześniej, jeśli wskutek trwałej awarii sprzętu licencjonowane urządzenie przestanie być używane.</w:t>
      </w:r>
      <w:r w:rsidRPr="000E14D9">
        <w:rPr>
          <w:rFonts w:cs="Arial"/>
          <w:color w:val="FF0000"/>
          <w:szCs w:val="18"/>
          <w:lang w:val="pl-PL"/>
        </w:rPr>
        <w:t xml:space="preserve"> </w:t>
      </w:r>
    </w:p>
    <w:p w:rsidR="002538D9" w:rsidRPr="000E14D9" w:rsidRDefault="002538D9" w:rsidP="002538D9">
      <w:pPr>
        <w:pStyle w:val="PURBullet-Indented"/>
        <w:numPr>
          <w:ilvl w:val="0"/>
          <w:numId w:val="3"/>
        </w:numPr>
        <w:rPr>
          <w:szCs w:val="18"/>
          <w:lang w:val="pl-PL"/>
        </w:rPr>
      </w:pPr>
      <w:r w:rsidRPr="000E14D9">
        <w:rPr>
          <w:rFonts w:cs="Arial"/>
          <w:b/>
          <w:szCs w:val="18"/>
          <w:lang w:val="pl-PL"/>
        </w:rPr>
        <w:t xml:space="preserve">Wykup usługi Windows Intune z Komputerowym Systemem Operacyjnym Windows. </w:t>
      </w:r>
      <w:r w:rsidRPr="000E14D9">
        <w:rPr>
          <w:rFonts w:cs="Arial"/>
          <w:bCs/>
          <w:color w:val="000000"/>
          <w:szCs w:val="18"/>
          <w:lang w:val="pl-PL"/>
        </w:rPr>
        <w:t>Niezależnie od stanowiących inaczej postanowień określonych w umowie Microsoft Online Subscription nie mogą Państwo zmienić przypisania licencji bezterminowych na komputerowy system operacyjny Windows, uzyskanych w ramach opcji wykupu usługi Windows Intune z Komputerowym Systemem Operacyjnym Windows, na urządzenia zastępcze</w:t>
      </w:r>
      <w:r w:rsidRPr="000E14D9">
        <w:rPr>
          <w:rFonts w:cs="Arial"/>
          <w:szCs w:val="18"/>
          <w:lang w:val="pl-PL"/>
        </w:rPr>
        <w:t xml:space="preserve">. </w:t>
      </w:r>
    </w:p>
    <w:p w:rsidR="002538D9" w:rsidRPr="000E14D9" w:rsidRDefault="002538D9" w:rsidP="002538D9">
      <w:pPr>
        <w:pStyle w:val="PURBullet-Indented"/>
        <w:numPr>
          <w:ilvl w:val="0"/>
          <w:numId w:val="3"/>
        </w:numPr>
        <w:rPr>
          <w:szCs w:val="18"/>
          <w:lang w:val="pl-PL"/>
        </w:rPr>
      </w:pPr>
      <w:r w:rsidRPr="000E14D9">
        <w:rPr>
          <w:rFonts w:cs="Arial"/>
          <w:b/>
          <w:szCs w:val="18"/>
          <w:lang w:val="pl-PL"/>
        </w:rPr>
        <w:t>Zmiana przypisania licencji na dodatki.</w:t>
      </w:r>
      <w:r w:rsidRPr="000E14D9">
        <w:rPr>
          <w:rFonts w:cs="Arial"/>
          <w:szCs w:val="18"/>
          <w:lang w:val="pl-PL"/>
        </w:rPr>
        <w:t xml:space="preserve"> Zmiana przypisania licencji udzielonych lub nabytych w związku z innymi licencjami uprawniającymi (np. licencja na pakiet MDOP) zasadniczo musi odbyć się wraz ze zmianą przypisania licencji uprawniającej. Więcej informacji na ten temat można znaleźć w prawach do korzystania z poszczególnych usług.</w:t>
      </w:r>
    </w:p>
    <w:p w:rsidR="002538D9" w:rsidRPr="00043184" w:rsidRDefault="002538D9" w:rsidP="002538D9">
      <w:pPr>
        <w:pStyle w:val="PURHeading2"/>
        <w:rPr>
          <w:lang w:val="pl-PL"/>
        </w:rPr>
      </w:pPr>
      <w:r w:rsidRPr="00043184">
        <w:rPr>
          <w:lang w:val="pl-PL"/>
        </w:rPr>
        <w:lastRenderedPageBreak/>
        <w:t>Aktywacja produktu</w:t>
      </w:r>
      <w:r w:rsidRPr="00043184">
        <w:rPr>
          <w:lang w:val="pl-PL"/>
        </w:rPr>
        <w:fldChar w:fldCharType="begin"/>
      </w:r>
      <w:r w:rsidRPr="00043184">
        <w:rPr>
          <w:lang w:val="pl-PL"/>
        </w:rPr>
        <w:instrText>TC "</w:instrText>
      </w:r>
      <w:bookmarkStart w:id="160" w:name="_Toc343258992"/>
      <w:bookmarkStart w:id="161" w:name="_Toc343259156"/>
      <w:r w:rsidRPr="00043184">
        <w:rPr>
          <w:lang w:val="pl-PL"/>
        </w:rPr>
        <w:instrText>Aktywacja produktu</w:instrText>
      </w:r>
      <w:bookmarkEnd w:id="160"/>
      <w:bookmarkEnd w:id="161"/>
      <w:r w:rsidRPr="00043184">
        <w:rPr>
          <w:lang w:val="pl-PL"/>
        </w:rPr>
        <w:instrText xml:space="preserve"> " \l 2 </w:instrText>
      </w:r>
      <w:bookmarkStart w:id="162" w:name="_Toc339624733"/>
      <w:bookmarkStart w:id="163" w:name="_Toc341260686"/>
      <w:bookmarkStart w:id="164" w:name="_Toc341260913"/>
      <w:bookmarkEnd w:id="162"/>
      <w:bookmarkEnd w:id="163"/>
      <w:bookmarkEnd w:id="164"/>
      <w:r w:rsidRPr="00043184">
        <w:rPr>
          <w:lang w:val="pl-PL"/>
        </w:rPr>
        <w:fldChar w:fldCharType="end"/>
      </w:r>
    </w:p>
    <w:p w:rsidR="002538D9" w:rsidRPr="00043184" w:rsidRDefault="002538D9" w:rsidP="002538D9">
      <w:pPr>
        <w:pStyle w:val="PURBody-Indented"/>
        <w:rPr>
          <w:lang w:val="pl-PL"/>
        </w:rPr>
      </w:pPr>
      <w:r w:rsidRPr="00043184">
        <w:rPr>
          <w:lang w:val="pl-PL"/>
        </w:rPr>
        <w:t>Niektóre produkty i usługi online są chronione odpowiednią technologią i do ich instalowania lub uzyskiwania do nich dostępu jest wymagana aktywacja oraz klucz licencji zbiorowej.</w:t>
      </w:r>
      <w:r>
        <w:rPr>
          <w:lang w:val="pl-PL"/>
        </w:rPr>
        <w:t xml:space="preserve"> </w:t>
      </w:r>
      <w:r w:rsidRPr="00043184">
        <w:rPr>
          <w:lang w:val="pl-PL"/>
        </w:rPr>
        <w:t>Dokonanie aktywacji oprogramowania zainstalowanego na konkretnym urządzeniu oznacza, że oprogramowanie zostało przypisane do tego urządzenia.</w:t>
      </w:r>
      <w:r>
        <w:rPr>
          <w:lang w:val="pl-PL"/>
        </w:rPr>
        <w:t xml:space="preserve"> </w:t>
      </w:r>
      <w:r w:rsidRPr="00043184">
        <w:rPr>
          <w:lang w:val="pl-PL"/>
        </w:rPr>
        <w:t>Więcej informacji na temat sytuacji, w których jest</w:t>
      </w:r>
      <w:r>
        <w:rPr>
          <w:lang w:val="pl-PL"/>
        </w:rPr>
        <w:t> </w:t>
      </w:r>
      <w:r w:rsidRPr="00043184">
        <w:rPr>
          <w:lang w:val="pl-PL"/>
        </w:rPr>
        <w:t xml:space="preserve">wymagane dokonanie aktywacji lub użycie klucza, można znaleźć w sekcji Product Activation (Aktywacja produktu) na stronie </w:t>
      </w:r>
      <w:hyperlink r:id="rId18">
        <w:r w:rsidRPr="00043184">
          <w:rPr>
            <w:color w:val="00467F"/>
            <w:u w:val="single"/>
            <w:lang w:val="pl-PL"/>
          </w:rPr>
          <w:t>http://www.microsoft.com/licensing</w:t>
        </w:r>
      </w:hyperlink>
      <w:r w:rsidRPr="00043184">
        <w:rPr>
          <w:lang w:val="pl-PL"/>
        </w:rPr>
        <w:t>.</w:t>
      </w:r>
      <w:r>
        <w:rPr>
          <w:lang w:val="pl-PL"/>
        </w:rPr>
        <w:t xml:space="preserve"> </w:t>
      </w:r>
      <w:r w:rsidRPr="00043184">
        <w:rPr>
          <w:lang w:val="pl-PL"/>
        </w:rPr>
        <w:t>Ponoszą Państwo odpowiedzialność za zarządzanie przypisanymi do Państwa kluczami oraz za aktywowanie produktów za pośrednictwem komputerów umożliwiających korzystanie z usług zarządzania kluczami (KMS). Klucze licencji zbiorowej są poufne i podlegają postanowieniom dotyczącym zachowania poufności znajdującym się w umowie licencyjnej zawartej z Microsoft. Kluczy nie wolno nigdy ujawniać osobom trzecim, nawet po wypowiedzeniu lub wygaśnięciu zawartej z</w:t>
      </w:r>
      <w:r>
        <w:rPr>
          <w:lang w:val="pl-PL"/>
        </w:rPr>
        <w:t> </w:t>
      </w:r>
      <w:r w:rsidRPr="00043184">
        <w:rPr>
          <w:lang w:val="pl-PL"/>
        </w:rPr>
        <w:t>Microsoft umowy licencyjnej i niezależnie od jakiegokolwiek ograniczenia czasowego, w którym mowa o takiej możliwości.</w:t>
      </w:r>
    </w:p>
    <w:p w:rsidR="002538D9" w:rsidRPr="00043184" w:rsidRDefault="002538D9" w:rsidP="002538D9">
      <w:pPr>
        <w:pStyle w:val="PURBlueStrong-Indented"/>
        <w:rPr>
          <w:lang w:val="pl-PL"/>
        </w:rPr>
      </w:pPr>
      <w:r w:rsidRPr="00043184">
        <w:rPr>
          <w:lang w:val="pl-PL"/>
        </w:rPr>
        <w:t>Aktywacja za pośrednictwem usług zarządzania kluczami (KMS) oraz klucza aktywacji wielokrotnej (MAK)</w:t>
      </w:r>
    </w:p>
    <w:p w:rsidR="002538D9" w:rsidRPr="00043184" w:rsidRDefault="002538D9" w:rsidP="002538D9">
      <w:pPr>
        <w:pStyle w:val="PURBody-Indented"/>
        <w:rPr>
          <w:lang w:val="pl-PL"/>
        </w:rPr>
      </w:pPr>
      <w:r w:rsidRPr="00043184">
        <w:rPr>
          <w:lang w:val="pl-PL"/>
        </w:rPr>
        <w:t>Podczas dokonywania aktywacji przy użyciu klucza aktywacji wielokrotnej (MAK) za pomocą oprogramowania zostaną przesłane do</w:t>
      </w:r>
      <w:r>
        <w:rPr>
          <w:lang w:val="pl-PL"/>
        </w:rPr>
        <w:t> </w:t>
      </w:r>
      <w:r w:rsidRPr="00043184">
        <w:rPr>
          <w:lang w:val="pl-PL"/>
        </w:rPr>
        <w:t>Microsoft informacje o oprogramowaniu i urządzeniu.</w:t>
      </w:r>
      <w:r>
        <w:rPr>
          <w:lang w:val="pl-PL"/>
        </w:rPr>
        <w:t xml:space="preserve"> </w:t>
      </w:r>
      <w:r w:rsidRPr="00043184">
        <w:rPr>
          <w:lang w:val="pl-PL"/>
        </w:rPr>
        <w:t>W trakcie aktywacji hosta za pośrednictwem usługi zarządzania kluczami (KMS) za pomocą oprogramowania zostaną przesłane do Microsoft informacje o oprogramowaniu hosta KMS i urządzeniu hosta.</w:t>
      </w:r>
      <w:r>
        <w:rPr>
          <w:lang w:val="pl-PL"/>
        </w:rPr>
        <w:t xml:space="preserve"> </w:t>
      </w:r>
      <w:r w:rsidRPr="00043184">
        <w:rPr>
          <w:lang w:val="pl-PL"/>
        </w:rPr>
        <w:t>Z</w:t>
      </w:r>
      <w:r>
        <w:rPr>
          <w:lang w:val="pl-PL"/>
        </w:rPr>
        <w:t> </w:t>
      </w:r>
      <w:r w:rsidRPr="00043184">
        <w:rPr>
          <w:lang w:val="pl-PL"/>
        </w:rPr>
        <w:t>urządzeń klienckich, na których zainstalowano usługę KMS i które za jej pomocą aktywowano, nie są przesyłane do Microsoft żadne informacje. Urządzenie te wymagają jednak okresowej ponownej aktywacji za pośrednictwem hosta KMS.</w:t>
      </w:r>
      <w:r>
        <w:rPr>
          <w:lang w:val="pl-PL"/>
        </w:rPr>
        <w:t xml:space="preserve"> </w:t>
      </w:r>
      <w:r w:rsidRPr="00043184">
        <w:rPr>
          <w:lang w:val="pl-PL"/>
        </w:rPr>
        <w:t xml:space="preserve">Informacje przesyłane do Microsoft podczas aktywacji MAK lub aktywacji hosta KMS obejmują: </w:t>
      </w:r>
    </w:p>
    <w:p w:rsidR="002538D9" w:rsidRPr="00043184" w:rsidRDefault="002538D9" w:rsidP="002538D9">
      <w:pPr>
        <w:pStyle w:val="PURBullet-Indented"/>
        <w:numPr>
          <w:ilvl w:val="1"/>
          <w:numId w:val="4"/>
        </w:numPr>
        <w:rPr>
          <w:lang w:val="pl-PL"/>
        </w:rPr>
      </w:pPr>
      <w:r w:rsidRPr="00043184">
        <w:rPr>
          <w:lang w:val="pl-PL"/>
        </w:rPr>
        <w:t>wersję, język i klucz produktu oprogramowania;</w:t>
      </w:r>
    </w:p>
    <w:p w:rsidR="002538D9" w:rsidRPr="00043184" w:rsidRDefault="002538D9" w:rsidP="002538D9">
      <w:pPr>
        <w:pStyle w:val="PURBullet-Indented"/>
        <w:numPr>
          <w:ilvl w:val="1"/>
          <w:numId w:val="4"/>
        </w:numPr>
        <w:rPr>
          <w:lang w:val="pl-PL"/>
        </w:rPr>
      </w:pPr>
      <w:r w:rsidRPr="00043184">
        <w:rPr>
          <w:lang w:val="pl-PL"/>
        </w:rPr>
        <w:t>adres IP urządzenia;</w:t>
      </w:r>
    </w:p>
    <w:p w:rsidR="002538D9" w:rsidRPr="00043184" w:rsidRDefault="002538D9" w:rsidP="002538D9">
      <w:pPr>
        <w:pStyle w:val="PURBullet-Indented"/>
        <w:numPr>
          <w:ilvl w:val="1"/>
          <w:numId w:val="4"/>
        </w:numPr>
        <w:rPr>
          <w:lang w:val="pl-PL"/>
        </w:rPr>
      </w:pPr>
      <w:r w:rsidRPr="00043184">
        <w:rPr>
          <w:lang w:val="pl-PL"/>
        </w:rPr>
        <w:t xml:space="preserve">dane uzyskane z konfiguracji sprzętowej urządzenia. </w:t>
      </w:r>
    </w:p>
    <w:p w:rsidR="002538D9" w:rsidRPr="00043184" w:rsidRDefault="002538D9" w:rsidP="002538D9">
      <w:pPr>
        <w:pStyle w:val="PURBody-Indented"/>
        <w:rPr>
          <w:lang w:val="pl-PL"/>
        </w:rPr>
      </w:pPr>
      <w:r w:rsidRPr="00043184">
        <w:rPr>
          <w:lang w:val="pl-PL"/>
        </w:rPr>
        <w:t xml:space="preserve">Więcej informacji na ten temat można znaleźć na stronie </w:t>
      </w:r>
      <w:hyperlink r:id="rId19">
        <w:r w:rsidRPr="00043184">
          <w:rPr>
            <w:color w:val="00467F"/>
            <w:u w:val="single"/>
            <w:lang w:val="pl-PL"/>
          </w:rPr>
          <w:t>http://www.microsoft.com/licensing/existing-customers/product-activation.aspx</w:t>
        </w:r>
      </w:hyperlink>
      <w:r w:rsidRPr="00043184">
        <w:rPr>
          <w:lang w:val="pl-PL"/>
        </w:rPr>
        <w:t>.</w:t>
      </w:r>
      <w:r>
        <w:rPr>
          <w:lang w:val="pl-PL"/>
        </w:rPr>
        <w:t xml:space="preserve"> </w:t>
      </w:r>
      <w:r w:rsidRPr="00043184">
        <w:rPr>
          <w:lang w:val="pl-PL"/>
        </w:rPr>
        <w:t>Jeśli korzystają Państwo z oprogramowania, wyrażają Państwo zgodę na przekazanie tych informacji.</w:t>
      </w:r>
      <w:r>
        <w:rPr>
          <w:lang w:val="pl-PL"/>
        </w:rPr>
        <w:t xml:space="preserve"> </w:t>
      </w:r>
      <w:r w:rsidRPr="00043184">
        <w:rPr>
          <w:lang w:val="pl-PL"/>
        </w:rPr>
        <w:t>Przed dokonaniem aktywacji mogą</w:t>
      </w:r>
      <w:r>
        <w:rPr>
          <w:lang w:val="pl-PL"/>
        </w:rPr>
        <w:t> </w:t>
      </w:r>
      <w:r w:rsidRPr="00043184">
        <w:rPr>
          <w:lang w:val="pl-PL"/>
        </w:rPr>
        <w:t>Państwo korzystać z wersji oprogramowania zainstalowanej podczas procesu instalacji.</w:t>
      </w:r>
      <w:r>
        <w:rPr>
          <w:lang w:val="pl-PL"/>
        </w:rPr>
        <w:t xml:space="preserve"> </w:t>
      </w:r>
      <w:r w:rsidRPr="00043184">
        <w:rPr>
          <w:lang w:val="pl-PL"/>
        </w:rPr>
        <w:t>Niedokonanie aktywacji oprogramowania w</w:t>
      </w:r>
      <w:r>
        <w:rPr>
          <w:lang w:val="pl-PL"/>
        </w:rPr>
        <w:t> </w:t>
      </w:r>
      <w:r w:rsidRPr="00043184">
        <w:rPr>
          <w:lang w:val="pl-PL"/>
        </w:rPr>
        <w:t>terminie podanym podczas procesu instalacji oznacza, że Państwa prawo do korzystania z oprogramowania po upływie tego okresu zostanie ograniczone.</w:t>
      </w:r>
      <w:r>
        <w:rPr>
          <w:lang w:val="pl-PL"/>
        </w:rPr>
        <w:t xml:space="preserve"> </w:t>
      </w:r>
      <w:r w:rsidRPr="00043184">
        <w:rPr>
          <w:lang w:val="pl-PL"/>
        </w:rPr>
        <w:t>Ma to zapobiec korzystaniu z oprogramowania bez stosownej licencji.</w:t>
      </w:r>
      <w:r>
        <w:rPr>
          <w:lang w:val="pl-PL"/>
        </w:rPr>
        <w:t xml:space="preserve"> </w:t>
      </w:r>
      <w:r w:rsidRPr="00043184">
        <w:rPr>
          <w:lang w:val="pl-PL"/>
        </w:rPr>
        <w:t>Po upływie wspomnianego terminu nie mogą</w:t>
      </w:r>
      <w:r>
        <w:rPr>
          <w:lang w:val="pl-PL"/>
        </w:rPr>
        <w:t> </w:t>
      </w:r>
      <w:r w:rsidRPr="00043184">
        <w:rPr>
          <w:lang w:val="pl-PL"/>
        </w:rPr>
        <w:t>Państwo korzystać z oprogramowania, o ile Państwo go nie aktywują.</w:t>
      </w:r>
      <w:r>
        <w:rPr>
          <w:lang w:val="pl-PL"/>
        </w:rPr>
        <w:t xml:space="preserve"> </w:t>
      </w:r>
      <w:r w:rsidRPr="00043184">
        <w:rPr>
          <w:lang w:val="pl-PL"/>
        </w:rPr>
        <w:t>Jeśli</w:t>
      </w:r>
      <w:r>
        <w:rPr>
          <w:lang w:val="pl-PL"/>
        </w:rPr>
        <w:t> </w:t>
      </w:r>
      <w:r w:rsidRPr="00043184">
        <w:rPr>
          <w:lang w:val="pl-PL"/>
        </w:rPr>
        <w:t>urządzenie jest podłączone do Internetu, oprogramowanie może automatycznie połączyć się z Microsoft w celu dokonania aktywacji.</w:t>
      </w:r>
      <w:r>
        <w:rPr>
          <w:lang w:val="pl-PL"/>
        </w:rPr>
        <w:t xml:space="preserve"> </w:t>
      </w:r>
      <w:r w:rsidRPr="00043184">
        <w:rPr>
          <w:lang w:val="pl-PL"/>
        </w:rPr>
        <w:t>Oprogramowanie można także aktywować ręcznie za pośrednictwem Internetu lub przez telefon.</w:t>
      </w:r>
      <w:r>
        <w:rPr>
          <w:lang w:val="pl-PL"/>
        </w:rPr>
        <w:t xml:space="preserve"> </w:t>
      </w:r>
      <w:r w:rsidRPr="00043184">
        <w:rPr>
          <w:lang w:val="pl-PL"/>
        </w:rPr>
        <w:t>W takim przypadku mogą Państwa obowiązywać opłaty za korzystanie z usług internetowych lub telefonicznych.</w:t>
      </w:r>
      <w:r>
        <w:rPr>
          <w:lang w:val="pl-PL"/>
        </w:rPr>
        <w:t xml:space="preserve"> </w:t>
      </w:r>
      <w:r w:rsidRPr="00043184">
        <w:rPr>
          <w:lang w:val="pl-PL"/>
        </w:rPr>
        <w:t>Jeśli zmodyfikują Państwo składniki komputera lub oprogramowania, może być konieczne ponowne dokonanie aktywacji.</w:t>
      </w:r>
      <w:r>
        <w:rPr>
          <w:lang w:val="pl-PL"/>
        </w:rPr>
        <w:t xml:space="preserve"> </w:t>
      </w:r>
      <w:r w:rsidRPr="00043184">
        <w:rPr>
          <w:lang w:val="pl-PL"/>
        </w:rPr>
        <w:t>Oprogramowanie będzie Państwu przypominać o konieczności aktywacji do czasu jej dokonania.</w:t>
      </w:r>
    </w:p>
    <w:p w:rsidR="002538D9" w:rsidRPr="00043184" w:rsidRDefault="002538D9" w:rsidP="002538D9">
      <w:pPr>
        <w:pStyle w:val="PURBlueStrong-Indented"/>
        <w:rPr>
          <w:lang w:val="pl-PL"/>
        </w:rPr>
      </w:pPr>
      <w:r w:rsidRPr="00043184">
        <w:rPr>
          <w:lang w:val="pl-PL"/>
        </w:rPr>
        <w:t>Prawidłowe korzystanie z usług KMS</w:t>
      </w:r>
    </w:p>
    <w:p w:rsidR="002538D9" w:rsidRPr="00043184" w:rsidRDefault="002538D9" w:rsidP="002538D9">
      <w:pPr>
        <w:pStyle w:val="PURBody-Indented"/>
        <w:rPr>
          <w:lang w:val="pl-PL"/>
        </w:rPr>
      </w:pPr>
      <w:r w:rsidRPr="00043184">
        <w:rPr>
          <w:lang w:val="pl-PL"/>
        </w:rPr>
        <w:t>Jeśli komputery umożliwiające korzystanie z usług zarządzania kluczami (KMS) są podłączone do niepodlegającej kontroli sieci (np.</w:t>
      </w:r>
      <w:r>
        <w:rPr>
          <w:lang w:val="pl-PL"/>
        </w:rPr>
        <w:t> </w:t>
      </w:r>
      <w:r w:rsidRPr="00043184">
        <w:rPr>
          <w:lang w:val="pl-PL"/>
        </w:rPr>
        <w:t>Internetu), muszą Państwo odpowiednio zabezpieczyć dostęp do takich komputerów.</w:t>
      </w:r>
    </w:p>
    <w:p w:rsidR="002538D9" w:rsidRPr="00043184" w:rsidRDefault="002538D9" w:rsidP="002538D9">
      <w:pPr>
        <w:pStyle w:val="PURBlueStrong-Indented"/>
        <w:rPr>
          <w:lang w:val="pl-PL"/>
        </w:rPr>
      </w:pPr>
      <w:r w:rsidRPr="00043184">
        <w:rPr>
          <w:lang w:val="pl-PL"/>
        </w:rPr>
        <w:t>Nieuprawnione użycie kluczy MAK lub usług KMS</w:t>
      </w:r>
    </w:p>
    <w:p w:rsidR="002538D9" w:rsidRPr="00043184" w:rsidRDefault="002538D9" w:rsidP="002538D9">
      <w:pPr>
        <w:pStyle w:val="PURBody-Indented"/>
        <w:rPr>
          <w:lang w:val="pl-PL"/>
        </w:rPr>
      </w:pPr>
      <w:r w:rsidRPr="00043184">
        <w:rPr>
          <w:lang w:val="pl-PL"/>
        </w:rPr>
        <w:t xml:space="preserve">W związku z nieuprawnionym użyciem lub ujawnieniem kluczy MAK lub usług KMS Microsoft może podjąć dowolną z następujących czynności: uniemożliwić następne aktywacje, dezaktywować lub zablokować klucz w inny sposób tak, aby nie można było dokonać aktywacji ani sprawdzenia oryginalności. </w:t>
      </w:r>
    </w:p>
    <w:p w:rsidR="002538D9" w:rsidRPr="00043184" w:rsidRDefault="002538D9" w:rsidP="002538D9">
      <w:pPr>
        <w:pStyle w:val="PURBody-Indented"/>
        <w:rPr>
          <w:lang w:val="pl-PL"/>
        </w:rPr>
      </w:pPr>
      <w:r w:rsidRPr="00043184">
        <w:rPr>
          <w:lang w:val="pl-PL"/>
        </w:rPr>
        <w:t>Dezaktywacja klucza może wymagać uzyskania przez klienta nowego klucza od Microsoft.</w:t>
      </w:r>
    </w:p>
    <w:p w:rsidR="002538D9" w:rsidRPr="00043184" w:rsidRDefault="002538D9" w:rsidP="002538D9">
      <w:pPr>
        <w:pStyle w:val="PURHeading2"/>
        <w:rPr>
          <w:lang w:val="pl-PL"/>
        </w:rPr>
      </w:pPr>
      <w:r w:rsidRPr="00043184">
        <w:rPr>
          <w:lang w:val="pl-PL"/>
        </w:rPr>
        <w:t>Funkcje dodatkowe</w:t>
      </w:r>
      <w:r w:rsidRPr="00043184">
        <w:rPr>
          <w:lang w:val="pl-PL"/>
        </w:rPr>
        <w:fldChar w:fldCharType="begin"/>
      </w:r>
      <w:r w:rsidRPr="00043184">
        <w:rPr>
          <w:lang w:val="pl-PL"/>
        </w:rPr>
        <w:instrText>TC "</w:instrText>
      </w:r>
      <w:bookmarkStart w:id="165" w:name="_Toc343258993"/>
      <w:bookmarkStart w:id="166" w:name="_Toc343259157"/>
      <w:r w:rsidRPr="00043184">
        <w:rPr>
          <w:lang w:val="pl-PL"/>
        </w:rPr>
        <w:instrText>Funkcje dodatkowe</w:instrText>
      </w:r>
      <w:bookmarkEnd w:id="165"/>
      <w:bookmarkEnd w:id="166"/>
      <w:r w:rsidRPr="00043184">
        <w:rPr>
          <w:lang w:val="pl-PL"/>
        </w:rPr>
        <w:instrText xml:space="preserve"> " \l 2 </w:instrText>
      </w:r>
      <w:bookmarkStart w:id="167" w:name="_Toc339624734"/>
      <w:bookmarkStart w:id="168" w:name="_Toc341260687"/>
      <w:bookmarkStart w:id="169" w:name="_Toc341260914"/>
      <w:bookmarkEnd w:id="167"/>
      <w:bookmarkEnd w:id="168"/>
      <w:bookmarkEnd w:id="169"/>
      <w:r w:rsidRPr="00043184">
        <w:rPr>
          <w:lang w:val="pl-PL"/>
        </w:rPr>
        <w:fldChar w:fldCharType="end"/>
      </w:r>
    </w:p>
    <w:p w:rsidR="002538D9" w:rsidRPr="00043184" w:rsidRDefault="002538D9" w:rsidP="002538D9">
      <w:pPr>
        <w:pStyle w:val="PURBody-Indented"/>
        <w:rPr>
          <w:lang w:val="pl-PL"/>
        </w:rPr>
      </w:pPr>
      <w:r w:rsidRPr="00043184">
        <w:rPr>
          <w:lang w:val="pl-PL"/>
        </w:rPr>
        <w:t xml:space="preserve">Microsoft może udostępnić dodatkowe funkcje dotyczące produktów. Mogą mieć do nich zastosowanie inne postanowienia licencyjne lub opłaty. </w:t>
      </w:r>
    </w:p>
    <w:p w:rsidR="002538D9" w:rsidRPr="00043184" w:rsidRDefault="002538D9" w:rsidP="002538D9">
      <w:pPr>
        <w:pStyle w:val="PURHeading2"/>
        <w:rPr>
          <w:lang w:val="pl-PL"/>
        </w:rPr>
      </w:pPr>
      <w:r w:rsidRPr="00043184">
        <w:rPr>
          <w:lang w:val="pl-PL"/>
        </w:rPr>
        <w:t>Składniki czcionek</w:t>
      </w:r>
      <w:r w:rsidRPr="00043184">
        <w:rPr>
          <w:lang w:val="pl-PL"/>
        </w:rPr>
        <w:fldChar w:fldCharType="begin"/>
      </w:r>
      <w:r w:rsidRPr="00043184">
        <w:rPr>
          <w:lang w:val="pl-PL"/>
        </w:rPr>
        <w:instrText>TC "</w:instrText>
      </w:r>
      <w:bookmarkStart w:id="170" w:name="_Toc343258994"/>
      <w:bookmarkStart w:id="171" w:name="_Toc343259158"/>
      <w:r w:rsidRPr="00043184">
        <w:rPr>
          <w:lang w:val="pl-PL"/>
        </w:rPr>
        <w:instrText>Składniki czcionek</w:instrText>
      </w:r>
      <w:bookmarkEnd w:id="170"/>
      <w:bookmarkEnd w:id="171"/>
      <w:r w:rsidRPr="00043184">
        <w:rPr>
          <w:lang w:val="pl-PL"/>
        </w:rPr>
        <w:instrText xml:space="preserve"> " \l 2 </w:instrText>
      </w:r>
      <w:bookmarkStart w:id="172" w:name="_Toc339624735"/>
      <w:bookmarkStart w:id="173" w:name="_Toc341260688"/>
      <w:bookmarkStart w:id="174" w:name="_Toc341260915"/>
      <w:bookmarkEnd w:id="172"/>
      <w:bookmarkEnd w:id="173"/>
      <w:bookmarkEnd w:id="174"/>
      <w:r w:rsidRPr="00043184">
        <w:rPr>
          <w:lang w:val="pl-PL"/>
        </w:rPr>
        <w:fldChar w:fldCharType="end"/>
      </w:r>
    </w:p>
    <w:p w:rsidR="002538D9" w:rsidRPr="00043184" w:rsidRDefault="002538D9" w:rsidP="002538D9">
      <w:pPr>
        <w:pStyle w:val="PURBody-Indented"/>
        <w:rPr>
          <w:lang w:val="pl-PL"/>
        </w:rPr>
      </w:pPr>
      <w:r w:rsidRPr="00043184">
        <w:rPr>
          <w:lang w:val="pl-PL"/>
        </w:rPr>
        <w:t>Gdy oprogramowanie jest uruchomione, mogą Państwo korzystać z udostępnianych przez nie czcionek do wyświetlania i drukowania zawartości.</w:t>
      </w:r>
      <w:r>
        <w:rPr>
          <w:lang w:val="pl-PL"/>
        </w:rPr>
        <w:t xml:space="preserve"> </w:t>
      </w:r>
      <w:r w:rsidRPr="00043184">
        <w:rPr>
          <w:lang w:val="pl-PL"/>
        </w:rPr>
        <w:t>Mogą Państwo wyłącznie osadzać czcionki w zawartości, biorąc pod uwagę ograniczenia dotyczące ich osadzania; oraz tymczasowo pobierać je na drukarkę lub inne urządzenie wyjściowe w celu drukowania zawartości.</w:t>
      </w:r>
    </w:p>
    <w:p w:rsidR="002538D9" w:rsidRPr="00043184" w:rsidRDefault="002538D9" w:rsidP="002538D9">
      <w:pPr>
        <w:pStyle w:val="PURHeading2"/>
        <w:rPr>
          <w:lang w:val="pl-PL"/>
        </w:rPr>
      </w:pPr>
      <w:r w:rsidRPr="00043184">
        <w:rPr>
          <w:lang w:val="pl-PL"/>
        </w:rPr>
        <w:t>Składniki oprogramowania Windows</w:t>
      </w:r>
      <w:r w:rsidRPr="00043184">
        <w:rPr>
          <w:lang w:val="pl-PL"/>
        </w:rPr>
        <w:fldChar w:fldCharType="begin"/>
      </w:r>
      <w:r w:rsidRPr="00043184">
        <w:rPr>
          <w:lang w:val="pl-PL"/>
        </w:rPr>
        <w:instrText>TC "</w:instrText>
      </w:r>
      <w:bookmarkStart w:id="175" w:name="_Toc343258995"/>
      <w:bookmarkStart w:id="176" w:name="_Toc343259159"/>
      <w:r w:rsidRPr="00043184">
        <w:rPr>
          <w:lang w:val="pl-PL"/>
        </w:rPr>
        <w:instrText>Składniki oprogramowania Windows</w:instrText>
      </w:r>
      <w:bookmarkEnd w:id="175"/>
      <w:bookmarkEnd w:id="176"/>
      <w:r w:rsidRPr="00043184">
        <w:rPr>
          <w:lang w:val="pl-PL"/>
        </w:rPr>
        <w:instrText xml:space="preserve">" \l 2 </w:instrText>
      </w:r>
      <w:bookmarkStart w:id="177" w:name="_Toc339624736"/>
      <w:bookmarkStart w:id="178" w:name="_Toc341260689"/>
      <w:bookmarkStart w:id="179" w:name="_Toc341260916"/>
      <w:bookmarkEnd w:id="177"/>
      <w:bookmarkEnd w:id="178"/>
      <w:bookmarkEnd w:id="179"/>
      <w:r w:rsidRPr="00043184">
        <w:rPr>
          <w:lang w:val="pl-PL"/>
        </w:rPr>
        <w:fldChar w:fldCharType="end"/>
      </w:r>
    </w:p>
    <w:p w:rsidR="002538D9" w:rsidRPr="00043184" w:rsidRDefault="002538D9" w:rsidP="002538D9">
      <w:pPr>
        <w:pStyle w:val="PURBody-Indented"/>
        <w:rPr>
          <w:lang w:val="pl-PL"/>
        </w:rPr>
      </w:pPr>
      <w:r w:rsidRPr="00043184">
        <w:rPr>
          <w:lang w:val="pl-PL"/>
        </w:rPr>
        <w:t>Oprogramowanie zawiera co najmniej jeden następujący składnik oprogramowania Windows:</w:t>
      </w:r>
      <w:r>
        <w:rPr>
          <w:lang w:val="pl-PL"/>
        </w:rPr>
        <w:t xml:space="preserve"> </w:t>
      </w:r>
      <w:r w:rsidRPr="00043184">
        <w:rPr>
          <w:lang w:val="pl-PL"/>
        </w:rPr>
        <w:t>Microsoft .NET Framework i Microsoft</w:t>
      </w:r>
      <w:r>
        <w:rPr>
          <w:lang w:val="pl-PL"/>
        </w:rPr>
        <w:t> </w:t>
      </w:r>
      <w:r w:rsidRPr="00043184">
        <w:rPr>
          <w:lang w:val="pl-PL"/>
        </w:rPr>
        <w:t>Data Access Components, oprogramowanie Powershell oraz określone pliki dll związane z technologiami Microsoft Build and Web Deploy.</w:t>
      </w:r>
      <w:r>
        <w:rPr>
          <w:lang w:val="pl-PL"/>
        </w:rPr>
        <w:t xml:space="preserve"> </w:t>
      </w:r>
      <w:r w:rsidRPr="00043184">
        <w:rPr>
          <w:lang w:val="pl-PL"/>
        </w:rPr>
        <w:t>Wszystkie wymienione składniki są częścią oprogramowania Windows.</w:t>
      </w:r>
      <w:r>
        <w:rPr>
          <w:lang w:val="pl-PL"/>
        </w:rPr>
        <w:t xml:space="preserve"> </w:t>
      </w:r>
      <w:r w:rsidRPr="00043184">
        <w:rPr>
          <w:lang w:val="pl-PL"/>
        </w:rPr>
        <w:t>Z zastrzeżeniem postanowień punktu zatytułowanego „Testowanie porównawcze” poniżej postanowienia licencyjne dotyczące systemu operacyjnego Microsoft Windows mają zastosowanie do korzystania przez Państwa z tych składników.</w:t>
      </w:r>
      <w:r>
        <w:rPr>
          <w:lang w:val="pl-PL"/>
        </w:rPr>
        <w:t xml:space="preserve"> </w:t>
      </w:r>
    </w:p>
    <w:p w:rsidR="002538D9" w:rsidRPr="00043184" w:rsidRDefault="002538D9" w:rsidP="002538D9">
      <w:pPr>
        <w:pStyle w:val="PURHeading2"/>
        <w:rPr>
          <w:lang w:val="pl-PL"/>
        </w:rPr>
      </w:pPr>
      <w:r w:rsidRPr="00043184">
        <w:rPr>
          <w:lang w:val="pl-PL"/>
        </w:rPr>
        <w:lastRenderedPageBreak/>
        <w:t>Testowanie porównawcze</w:t>
      </w:r>
      <w:r w:rsidRPr="00043184">
        <w:rPr>
          <w:lang w:val="pl-PL"/>
        </w:rPr>
        <w:fldChar w:fldCharType="begin"/>
      </w:r>
      <w:r w:rsidRPr="00043184">
        <w:rPr>
          <w:lang w:val="pl-PL"/>
        </w:rPr>
        <w:instrText>TC "</w:instrText>
      </w:r>
      <w:bookmarkStart w:id="180" w:name="_Toc343258996"/>
      <w:bookmarkStart w:id="181" w:name="_Toc343259160"/>
      <w:r w:rsidRPr="00043184">
        <w:rPr>
          <w:lang w:val="pl-PL"/>
        </w:rPr>
        <w:instrText>Testowanie porównawcze</w:instrText>
      </w:r>
      <w:bookmarkEnd w:id="180"/>
      <w:bookmarkEnd w:id="181"/>
      <w:r w:rsidRPr="00043184">
        <w:rPr>
          <w:lang w:val="pl-PL"/>
        </w:rPr>
        <w:instrText xml:space="preserve">" \l 2 </w:instrText>
      </w:r>
      <w:bookmarkStart w:id="182" w:name="_Toc339624737"/>
      <w:bookmarkStart w:id="183" w:name="_Toc341260690"/>
      <w:bookmarkStart w:id="184" w:name="_Toc341260917"/>
      <w:bookmarkEnd w:id="182"/>
      <w:bookmarkEnd w:id="183"/>
      <w:bookmarkEnd w:id="184"/>
      <w:r w:rsidRPr="00043184">
        <w:rPr>
          <w:lang w:val="pl-PL"/>
        </w:rPr>
        <w:fldChar w:fldCharType="end"/>
      </w:r>
    </w:p>
    <w:p w:rsidR="002538D9" w:rsidRPr="00043184" w:rsidRDefault="002538D9" w:rsidP="002538D9">
      <w:pPr>
        <w:pStyle w:val="PURBlueStrong-Indented"/>
        <w:rPr>
          <w:lang w:val="pl-PL"/>
        </w:rPr>
      </w:pPr>
      <w:r w:rsidRPr="00043184">
        <w:rPr>
          <w:lang w:val="pl-PL"/>
        </w:rPr>
        <w:t>Oprogramowanie</w:t>
      </w:r>
    </w:p>
    <w:p w:rsidR="002538D9" w:rsidRPr="00043184" w:rsidRDefault="002538D9" w:rsidP="002538D9">
      <w:pPr>
        <w:pStyle w:val="PURBody-Indented"/>
        <w:rPr>
          <w:lang w:val="pl-PL"/>
        </w:rPr>
      </w:pPr>
      <w:r w:rsidRPr="00043184">
        <w:rPr>
          <w:lang w:val="pl-PL"/>
        </w:rPr>
        <w:t>Muszą Państwo otrzymać uprzednią pisemną zgodę Microsoft na ujawnienie osobom trzecim wyników wszelkich testów porównawczych oprogramowania.</w:t>
      </w:r>
      <w:r>
        <w:rPr>
          <w:lang w:val="pl-PL"/>
        </w:rPr>
        <w:t xml:space="preserve"> </w:t>
      </w:r>
      <w:r w:rsidRPr="00043184">
        <w:rPr>
          <w:lang w:val="pl-PL"/>
        </w:rPr>
        <w:t>Nie dotyczy to oprogramowania Windows Server oraz .NET Framework (patrz poniżej).</w:t>
      </w:r>
    </w:p>
    <w:p w:rsidR="002538D9" w:rsidRPr="00043184" w:rsidRDefault="002538D9" w:rsidP="002538D9">
      <w:pPr>
        <w:pStyle w:val="PURBlueStrong-Indented"/>
        <w:rPr>
          <w:lang w:val="pl-PL"/>
        </w:rPr>
      </w:pPr>
      <w:r w:rsidRPr="00043184">
        <w:rPr>
          <w:lang w:val="pl-PL"/>
        </w:rPr>
        <w:t>Microsoft .NET Framework</w:t>
      </w:r>
    </w:p>
    <w:p w:rsidR="002538D9" w:rsidRPr="00043184" w:rsidRDefault="002538D9" w:rsidP="002538D9">
      <w:pPr>
        <w:pStyle w:val="PURBody-Indented"/>
        <w:rPr>
          <w:lang w:val="pl-PL"/>
        </w:rPr>
      </w:pPr>
      <w:r w:rsidRPr="00043184">
        <w:rPr>
          <w:lang w:val="pl-PL"/>
        </w:rPr>
        <w:t>Oprogramowanie może zawierać co najmniej jeden składnik programu .NET Framework („Składniki .NET”).</w:t>
      </w:r>
      <w:r>
        <w:rPr>
          <w:lang w:val="pl-PL"/>
        </w:rPr>
        <w:t xml:space="preserve"> </w:t>
      </w:r>
      <w:r w:rsidRPr="00043184">
        <w:rPr>
          <w:lang w:val="pl-PL"/>
        </w:rPr>
        <w:t>Mogą Państwo przeprowadzić wewnętrzne testowanie porównawcze tych składników.</w:t>
      </w:r>
      <w:r>
        <w:rPr>
          <w:lang w:val="pl-PL"/>
        </w:rPr>
        <w:t xml:space="preserve"> </w:t>
      </w:r>
      <w:r w:rsidRPr="00043184">
        <w:rPr>
          <w:lang w:val="pl-PL"/>
        </w:rPr>
        <w:t xml:space="preserve">Wyniki wszelkich testów porównawczych mogą być ujawniane, jeśli jest to zgodne z postanowieniami określonymi na stronie </w:t>
      </w:r>
      <w:r w:rsidRPr="00043184">
        <w:rPr>
          <w:u w:val="single"/>
          <w:lang w:val="pl-PL"/>
        </w:rPr>
        <w:t>http://go.microsoft.com/fwlink/?LinkID=66406</w:t>
      </w:r>
      <w:r w:rsidRPr="00043184">
        <w:rPr>
          <w:lang w:val="pl-PL"/>
        </w:rPr>
        <w:t>.</w:t>
      </w:r>
      <w:r>
        <w:rPr>
          <w:lang w:val="pl-PL"/>
        </w:rPr>
        <w:t xml:space="preserve"> </w:t>
      </w:r>
      <w:r w:rsidRPr="00043184">
        <w:rPr>
          <w:lang w:val="pl-PL"/>
        </w:rPr>
        <w:t xml:space="preserve">Niezależnie od innych umów zawartych przez Państwa z Microsoft, w przypadku ujawnienia przez Państwa takich wyników Microsoft może ujawnić wyniki własnych testów porównawczych dotyczących Państwa produktów konkurujących ze Składnikiem .NET, o ile Microsoft będzie przestrzegać tych samych postanowień, tzn. postanowień określonych na stronie </w:t>
      </w:r>
      <w:r w:rsidRPr="00043184">
        <w:rPr>
          <w:u w:val="single"/>
          <w:lang w:val="pl-PL"/>
        </w:rPr>
        <w:t>http://go.microsoft.com/fwlink/?LinkID=66406</w:t>
      </w:r>
      <w:r w:rsidRPr="0055621E">
        <w:rPr>
          <w:lang w:val="pl-PL"/>
        </w:rPr>
        <w:t>.</w:t>
      </w:r>
    </w:p>
    <w:p w:rsidR="002538D9" w:rsidRPr="00043184" w:rsidRDefault="002538D9" w:rsidP="002538D9">
      <w:pPr>
        <w:pStyle w:val="PURHeading2"/>
        <w:rPr>
          <w:lang w:val="pl-PL"/>
        </w:rPr>
      </w:pPr>
      <w:r w:rsidRPr="00043184">
        <w:rPr>
          <w:lang w:val="pl-PL"/>
        </w:rPr>
        <w:t>technologia SQL Server</w:t>
      </w:r>
      <w:r w:rsidRPr="00043184">
        <w:rPr>
          <w:lang w:val="pl-PL"/>
        </w:rPr>
        <w:fldChar w:fldCharType="begin"/>
      </w:r>
      <w:r w:rsidRPr="00043184">
        <w:rPr>
          <w:lang w:val="pl-PL"/>
        </w:rPr>
        <w:instrText>TC "</w:instrText>
      </w:r>
      <w:bookmarkStart w:id="185" w:name="_Toc343258997"/>
      <w:bookmarkStart w:id="186" w:name="_Toc343259161"/>
      <w:r w:rsidRPr="00043184">
        <w:rPr>
          <w:lang w:val="pl-PL"/>
        </w:rPr>
        <w:instrText>technologia SQL Server</w:instrText>
      </w:r>
      <w:bookmarkEnd w:id="185"/>
      <w:bookmarkEnd w:id="186"/>
      <w:r w:rsidRPr="00043184">
        <w:rPr>
          <w:lang w:val="pl-PL"/>
        </w:rPr>
        <w:instrText xml:space="preserve">" \l 2 </w:instrText>
      </w:r>
      <w:bookmarkStart w:id="187" w:name="_Toc339624738"/>
      <w:bookmarkStart w:id="188" w:name="_Toc341260691"/>
      <w:bookmarkStart w:id="189" w:name="_Toc341260918"/>
      <w:bookmarkEnd w:id="187"/>
      <w:bookmarkEnd w:id="188"/>
      <w:bookmarkEnd w:id="189"/>
      <w:r w:rsidRPr="00043184">
        <w:rPr>
          <w:lang w:val="pl-PL"/>
        </w:rPr>
        <w:fldChar w:fldCharType="end"/>
      </w:r>
    </w:p>
    <w:p w:rsidR="002538D9" w:rsidRPr="00043184" w:rsidRDefault="002538D9" w:rsidP="002538D9">
      <w:pPr>
        <w:pStyle w:val="PURBody-Indented"/>
        <w:rPr>
          <w:lang w:val="pl-PL"/>
        </w:rPr>
      </w:pPr>
      <w:r w:rsidRPr="00043184">
        <w:rPr>
          <w:lang w:val="pl-PL"/>
        </w:rPr>
        <w:t>Jeśli Państwa wersja oprogramowania obejmuje oprogramowanie bazy danych programu SQL Server („Baza danych programu SQL Server), wówczas mogą Państwo uruchomić jednocześnie jedno Wystąpienie bazy danych programu SQL Server w jednym Fizycznym lub Wirtualnym Środowisku Systemu Operacyjnego na jednym Serwerze na potrzeby obsługi tego oprogramowania.</w:t>
      </w:r>
      <w:r>
        <w:rPr>
          <w:lang w:val="pl-PL"/>
        </w:rPr>
        <w:t xml:space="preserve"> </w:t>
      </w:r>
      <w:r w:rsidRPr="00043184">
        <w:rPr>
          <w:lang w:val="pl-PL"/>
        </w:rPr>
        <w:t>Mogą Państwo także korzystać z tego Wystąpienia bazy danych programu SQL Server w celu obsługi innych produktów zawierających dowolną wersję bazy danych programu SQL Server.</w:t>
      </w:r>
      <w:r>
        <w:rPr>
          <w:lang w:val="pl-PL"/>
        </w:rPr>
        <w:t xml:space="preserve"> </w:t>
      </w:r>
      <w:r w:rsidRPr="00043184">
        <w:rPr>
          <w:lang w:val="pl-PL"/>
        </w:rPr>
        <w:t>W tym celu nie jest Państwu potrzebna Licencja CAL na</w:t>
      </w:r>
      <w:r>
        <w:rPr>
          <w:lang w:val="pl-PL"/>
        </w:rPr>
        <w:t> </w:t>
      </w:r>
      <w:r w:rsidRPr="00043184">
        <w:rPr>
          <w:lang w:val="pl-PL"/>
        </w:rPr>
        <w:t>system</w:t>
      </w:r>
      <w:r>
        <w:rPr>
          <w:lang w:val="pl-PL"/>
        </w:rPr>
        <w:t> </w:t>
      </w:r>
      <w:r w:rsidRPr="00043184">
        <w:rPr>
          <w:lang w:val="pl-PL"/>
        </w:rPr>
        <w:t>SQL Server.</w:t>
      </w:r>
      <w:r>
        <w:rPr>
          <w:lang w:val="pl-PL"/>
        </w:rPr>
        <w:t xml:space="preserve"> </w:t>
      </w:r>
    </w:p>
    <w:p w:rsidR="002538D9" w:rsidRPr="00043184" w:rsidRDefault="002538D9" w:rsidP="002538D9">
      <w:pPr>
        <w:pStyle w:val="PURBody-Indented"/>
        <w:rPr>
          <w:lang w:val="pl-PL"/>
        </w:rPr>
      </w:pPr>
      <w:r w:rsidRPr="00043184">
        <w:rPr>
          <w:lang w:val="pl-PL"/>
        </w:rPr>
        <w:t>Nie mogą Państwo udostępniać tego Wystąpienia w celu obsługi innych produktów nieobjętych licencją razem z bazą danych programu SQL Server.</w:t>
      </w:r>
    </w:p>
    <w:p w:rsidR="002538D9" w:rsidRPr="00043184" w:rsidRDefault="002538D9" w:rsidP="002538D9">
      <w:pPr>
        <w:pStyle w:val="PURBody-Indented"/>
        <w:rPr>
          <w:lang w:val="pl-PL"/>
        </w:rPr>
      </w:pPr>
      <w:r w:rsidRPr="00043184">
        <w:rPr>
          <w:lang w:val="pl-PL"/>
        </w:rPr>
        <w:t xml:space="preserve">Jeśli Państwa wersja oprogramowania obejmuje składniki powiązane z programem SQL Server inne niż baza danych programu SQL Server, licencja na te składniki jest udzielana zgodnie z postanowieniami odpowiednich licencji. Licencje te można znaleźć: </w:t>
      </w:r>
    </w:p>
    <w:p w:rsidR="002538D9" w:rsidRPr="00043184" w:rsidRDefault="002538D9" w:rsidP="002538D9">
      <w:pPr>
        <w:pStyle w:val="PURBody-Indented"/>
        <w:numPr>
          <w:ilvl w:val="0"/>
          <w:numId w:val="61"/>
        </w:numPr>
        <w:rPr>
          <w:lang w:val="pl-PL"/>
        </w:rPr>
      </w:pPr>
      <w:r w:rsidRPr="00043184">
        <w:rPr>
          <w:lang w:val="pl-PL"/>
        </w:rPr>
        <w:t>w folderze „legal”, „licenses” lub innym folderze o podobnej nazwie w katalogu instalacji danego oprogramowania (mogą one mieć również charakter samodzielnych umów licencyjnych lub stanowić załącznik do umowy licencyjnej dotyczącej oprogramowania); lub</w:t>
      </w:r>
    </w:p>
    <w:p w:rsidR="002538D9" w:rsidRPr="00043184" w:rsidRDefault="002538D9" w:rsidP="002538D9">
      <w:pPr>
        <w:pStyle w:val="PURBody-Indented"/>
        <w:numPr>
          <w:ilvl w:val="0"/>
          <w:numId w:val="61"/>
        </w:numPr>
        <w:rPr>
          <w:lang w:val="pl-PL"/>
        </w:rPr>
      </w:pPr>
      <w:r w:rsidRPr="00043184">
        <w:rPr>
          <w:lang w:val="pl-PL"/>
        </w:rPr>
        <w:t xml:space="preserve">po uruchomieniu ujednoliconego instalatora oprogramowania. </w:t>
      </w:r>
    </w:p>
    <w:p w:rsidR="002538D9" w:rsidRPr="00043184" w:rsidRDefault="002538D9" w:rsidP="002538D9">
      <w:pPr>
        <w:pStyle w:val="PURBody-Indented"/>
        <w:rPr>
          <w:lang w:val="pl-PL"/>
        </w:rPr>
      </w:pPr>
      <w:r w:rsidRPr="00043184">
        <w:rPr>
          <w:lang w:val="pl-PL"/>
        </w:rPr>
        <w:t>Jeśli nie zgadzają się Państwo na postanowienia licencyjne dotyczące składników powiązanych z programem SQL Server, nie</w:t>
      </w:r>
      <w:r>
        <w:rPr>
          <w:lang w:val="pl-PL"/>
        </w:rPr>
        <w:t> </w:t>
      </w:r>
      <w:r w:rsidRPr="00043184">
        <w:rPr>
          <w:lang w:val="pl-PL"/>
        </w:rPr>
        <w:t>mogą Państwo z tych składników korzystać.</w:t>
      </w:r>
    </w:p>
    <w:p w:rsidR="002538D9" w:rsidRPr="00043184" w:rsidRDefault="002538D9" w:rsidP="002538D9">
      <w:pPr>
        <w:pStyle w:val="PURBlueStrong-Indented"/>
        <w:rPr>
          <w:lang w:val="pl-PL"/>
        </w:rPr>
      </w:pPr>
      <w:r w:rsidRPr="00043184">
        <w:rPr>
          <w:lang w:val="pl-PL"/>
        </w:rPr>
        <w:t>Tworzenie i przechowywanie wystąpień</w:t>
      </w:r>
      <w:r w:rsidRPr="00043184">
        <w:rPr>
          <w:lang w:val="pl-PL"/>
        </w:rPr>
        <w:fldChar w:fldCharType="begin"/>
      </w:r>
      <w:r w:rsidRPr="00043184">
        <w:rPr>
          <w:lang w:val="pl-PL"/>
        </w:rPr>
        <w:instrText>TC "</w:instrText>
      </w:r>
      <w:bookmarkStart w:id="190" w:name="_Toc343258998"/>
      <w:bookmarkStart w:id="191" w:name="_Toc343259162"/>
      <w:r w:rsidRPr="00043184">
        <w:rPr>
          <w:lang w:val="pl-PL"/>
        </w:rPr>
        <w:instrText>Tworzenie i przechowywanie wystąpień</w:instrText>
      </w:r>
      <w:bookmarkEnd w:id="190"/>
      <w:bookmarkEnd w:id="191"/>
      <w:r w:rsidRPr="00043184">
        <w:rPr>
          <w:lang w:val="pl-PL"/>
        </w:rPr>
        <w:instrText xml:space="preserve">" \l 2 </w:instrText>
      </w:r>
      <w:bookmarkStart w:id="192" w:name="_Toc332416621"/>
      <w:bookmarkStart w:id="193" w:name="_Toc341260692"/>
      <w:bookmarkStart w:id="194" w:name="_Toc341260919"/>
      <w:bookmarkEnd w:id="192"/>
      <w:bookmarkEnd w:id="193"/>
      <w:bookmarkEnd w:id="194"/>
      <w:r w:rsidRPr="00043184">
        <w:rPr>
          <w:lang w:val="pl-PL"/>
        </w:rPr>
        <w:fldChar w:fldCharType="end"/>
      </w:r>
    </w:p>
    <w:p w:rsidR="002538D9" w:rsidRPr="00043184" w:rsidRDefault="002538D9" w:rsidP="002538D9">
      <w:pPr>
        <w:pStyle w:val="PURBody-Indented"/>
        <w:rPr>
          <w:lang w:val="pl-PL"/>
        </w:rPr>
      </w:pPr>
      <w:r w:rsidRPr="00043184">
        <w:rPr>
          <w:lang w:val="pl-PL"/>
        </w:rPr>
        <w:t>Mogą Państwo tworzyć i przechowywać dowolną liczbę Wystąpień oprogramowania na każdym swoim serwerze lub nośniku magazynowania danych wyłącznie w celu wykonywania swojego prawa do uruchamiania Wystąpienia tego oprogramowania.</w:t>
      </w:r>
    </w:p>
    <w:p w:rsidR="002538D9" w:rsidRPr="00725762" w:rsidRDefault="002538D9" w:rsidP="002538D9">
      <w:pPr>
        <w:pStyle w:val="PURHeading2"/>
      </w:pPr>
      <w:r w:rsidRPr="00725762">
        <w:t>Element map w raporcie usług SQL Server Reporting Services</w:t>
      </w:r>
      <w:r w:rsidRPr="00043184">
        <w:rPr>
          <w:lang w:val="pl-PL"/>
        </w:rPr>
        <w:fldChar w:fldCharType="begin"/>
      </w:r>
      <w:r w:rsidRPr="00725762">
        <w:instrText>TC "</w:instrText>
      </w:r>
      <w:bookmarkStart w:id="195" w:name="_Toc343258999"/>
      <w:bookmarkStart w:id="196" w:name="_Toc343259163"/>
      <w:r w:rsidRPr="00725762">
        <w:instrText>Element map w raporcie usług SQL Server Reporting Services</w:instrText>
      </w:r>
      <w:bookmarkEnd w:id="195"/>
      <w:bookmarkEnd w:id="196"/>
      <w:r w:rsidRPr="00725762">
        <w:instrText xml:space="preserve">" \l 2 </w:instrText>
      </w:r>
      <w:bookmarkStart w:id="197" w:name="_Toc339624739"/>
      <w:bookmarkStart w:id="198" w:name="_Toc341260693"/>
      <w:bookmarkStart w:id="199" w:name="_Toc341260920"/>
      <w:bookmarkEnd w:id="197"/>
      <w:bookmarkEnd w:id="198"/>
      <w:bookmarkEnd w:id="199"/>
      <w:r w:rsidRPr="00043184">
        <w:rPr>
          <w:lang w:val="pl-PL"/>
        </w:rPr>
        <w:fldChar w:fldCharType="end"/>
      </w:r>
    </w:p>
    <w:p w:rsidR="002538D9" w:rsidRPr="00043184" w:rsidRDefault="002538D9" w:rsidP="002538D9">
      <w:pPr>
        <w:pStyle w:val="PURBody-Indented"/>
        <w:rPr>
          <w:lang w:val="pl-PL"/>
        </w:rPr>
      </w:pPr>
      <w:r w:rsidRPr="00043184">
        <w:rPr>
          <w:lang w:val="pl-PL"/>
        </w:rPr>
        <w:t>Oprogramowanie może</w:t>
      </w:r>
      <w:r>
        <w:rPr>
          <w:lang w:val="pl-PL"/>
        </w:rPr>
        <w:t xml:space="preserve"> zawierać funkcje pobierające—</w:t>
      </w:r>
      <w:r w:rsidRPr="00043184">
        <w:rPr>
          <w:lang w:val="pl-PL"/>
        </w:rPr>
        <w:t xml:space="preserve">za pośrednictwem interfejsu programowania aplikacji Bing Maps („Interfejs Programowania Aplikacji </w:t>
      </w:r>
      <w:r>
        <w:rPr>
          <w:lang w:val="pl-PL"/>
        </w:rPr>
        <w:t>Bing Maps”) lub jego następcy—</w:t>
      </w:r>
      <w:r w:rsidRPr="00043184">
        <w:rPr>
          <w:lang w:val="pl-PL"/>
        </w:rPr>
        <w:t>mapy, obrazy oraz inne dane w celu tworzenia raportów, w których na mapach lub zdjęciach lotniczych wyświetlane są stosowne dane. Jeśli takie funkcje zostały udostępnione, mogą Państwo z nich korzystać w celu tworzenia i wyświetlania dynamicznych lub statycznych dokumentów wyłącznie w ramach metod i środków dostępu udostępnianych w ramach oprogramowania. Nie mogą Państwo w inny sposób kopiować, przechowywać, archiwizować ani</w:t>
      </w:r>
      <w:r>
        <w:rPr>
          <w:lang w:val="pl-PL"/>
        </w:rPr>
        <w:t> </w:t>
      </w:r>
      <w:r w:rsidRPr="00043184">
        <w:rPr>
          <w:lang w:val="pl-PL"/>
        </w:rPr>
        <w:t>tworzyć bazy danych treści udostępnianych za pośrednictwem Interfejsu Programowania Aplikacji Bing Maps. Nie mogą Państwo korzystać z</w:t>
      </w:r>
      <w:r>
        <w:rPr>
          <w:lang w:val="pl-PL"/>
        </w:rPr>
        <w:t> </w:t>
      </w:r>
      <w:r w:rsidRPr="00043184">
        <w:rPr>
          <w:lang w:val="pl-PL"/>
        </w:rPr>
        <w:t>Interfejsu Programowania Aplikacji Bing Map</w:t>
      </w:r>
      <w:r>
        <w:rPr>
          <w:lang w:val="pl-PL"/>
        </w:rPr>
        <w:t>s w celu udzielania wskazówek—m.in. dotyczących trasy—</w:t>
      </w:r>
      <w:r w:rsidRPr="00043184">
        <w:rPr>
          <w:lang w:val="pl-PL"/>
        </w:rPr>
        <w:t xml:space="preserve">uwzględniających dane pochodzące z czujnika, ani korzystać z danych o ruchu drogowym lub zdjęć lotniczych (ani z innych powiązanych metadanych), nawet jeśli elementy te są dostępne za pośrednictwem Interfejsu Programowania Aplikacji Bing Maps. Korzystanie przez Państwa z interfejsu API Bing Maps oraz treści powiązanych podlega także dodatkowym postanowieniom przedstawionym na stronie </w:t>
      </w:r>
      <w:hyperlink r:id="rId20">
        <w:r w:rsidRPr="00043184">
          <w:rPr>
            <w:color w:val="00467F"/>
            <w:u w:val="single"/>
            <w:lang w:val="pl-PL"/>
          </w:rPr>
          <w:t>http://go.microsoft.com/fwlink/?LinkId=21969</w:t>
        </w:r>
      </w:hyperlink>
      <w:r w:rsidRPr="00043184">
        <w:rPr>
          <w:lang w:val="pl-PL"/>
        </w:rPr>
        <w:t>.</w:t>
      </w:r>
    </w:p>
    <w:p w:rsidR="002538D9" w:rsidRPr="00043184" w:rsidRDefault="002538D9" w:rsidP="002538D9">
      <w:pPr>
        <w:pStyle w:val="PURBody-Indented"/>
        <w:keepNext/>
        <w:keepLines/>
        <w:pageBreakBefore/>
        <w:ind w:left="272"/>
        <w:rPr>
          <w:lang w:val="pl-PL"/>
        </w:rPr>
      </w:pPr>
      <w:r w:rsidRPr="00043184">
        <w:rPr>
          <w:lang w:val="pl-PL"/>
        </w:rPr>
        <w:lastRenderedPageBreak/>
        <w:t>Nie mogą Państwo:</w:t>
      </w:r>
    </w:p>
    <w:p w:rsidR="002538D9" w:rsidRPr="00043184" w:rsidRDefault="002538D9" w:rsidP="002538D9">
      <w:pPr>
        <w:pStyle w:val="PURBullet-Indented"/>
        <w:numPr>
          <w:ilvl w:val="1"/>
          <w:numId w:val="5"/>
        </w:numPr>
        <w:rPr>
          <w:lang w:val="pl-PL"/>
        </w:rPr>
      </w:pPr>
      <w:r w:rsidRPr="00043184">
        <w:rPr>
          <w:lang w:val="pl-PL"/>
        </w:rPr>
        <w:t>usuwać, zmniejszać, blokować ani modyfikować żadnych logo, znaków towarowych, treści praw autorskich, cyfrowych znaków</w:t>
      </w:r>
      <w:r>
        <w:rPr>
          <w:lang w:val="pl-PL"/>
        </w:rPr>
        <w:t> </w:t>
      </w:r>
      <w:r w:rsidRPr="00043184">
        <w:rPr>
          <w:lang w:val="pl-PL"/>
        </w:rPr>
        <w:t xml:space="preserve">wodnych ani innych informacji zawartych w oprogramowaniu przez Microsoft lub dostawców Microsoft, w tym żadnej zawartości udostępnianej za pośrednictwem oprogramowania; </w:t>
      </w:r>
    </w:p>
    <w:p w:rsidR="002538D9" w:rsidRPr="00043184" w:rsidRDefault="002538D9" w:rsidP="002538D9">
      <w:pPr>
        <w:pStyle w:val="PURBullet-Indented"/>
        <w:numPr>
          <w:ilvl w:val="1"/>
          <w:numId w:val="5"/>
        </w:numPr>
        <w:rPr>
          <w:lang w:val="pl-PL"/>
        </w:rPr>
      </w:pPr>
      <w:r w:rsidRPr="00043184">
        <w:rPr>
          <w:lang w:val="pl-PL"/>
        </w:rPr>
        <w:t>udostępniać oprogramowania, w tym żadnych zawartych w nim interfejsów programowania aplikacji, innym osobom do</w:t>
      </w:r>
      <w:r>
        <w:rPr>
          <w:lang w:val="pl-PL"/>
        </w:rPr>
        <w:t> </w:t>
      </w:r>
      <w:r w:rsidRPr="00043184">
        <w:rPr>
          <w:lang w:val="pl-PL"/>
        </w:rPr>
        <w:t xml:space="preserve">kopiowania; </w:t>
      </w:r>
    </w:p>
    <w:p w:rsidR="002538D9" w:rsidRPr="00043184" w:rsidRDefault="002538D9" w:rsidP="002538D9">
      <w:pPr>
        <w:pStyle w:val="PURBullet-Indented"/>
        <w:numPr>
          <w:ilvl w:val="1"/>
          <w:numId w:val="5"/>
        </w:numPr>
        <w:rPr>
          <w:lang w:val="pl-PL"/>
        </w:rPr>
      </w:pPr>
      <w:r w:rsidRPr="00043184">
        <w:rPr>
          <w:lang w:val="pl-PL"/>
        </w:rPr>
        <w:t>udostępniać ani w inny sposób rozpowszechniać dokumentów, tekstów ani obrazów utworzonych za pomocą usług mapowania danych zawartych w oprogramowaniu.</w:t>
      </w:r>
    </w:p>
    <w:p w:rsidR="002538D9" w:rsidRPr="00043184" w:rsidRDefault="002538D9" w:rsidP="002538D9">
      <w:pPr>
        <w:pStyle w:val="PURHeading2"/>
        <w:rPr>
          <w:lang w:val="pl-PL"/>
        </w:rPr>
      </w:pPr>
      <w:r w:rsidRPr="00043184">
        <w:rPr>
          <w:lang w:val="pl-PL"/>
        </w:rPr>
        <w:t>Multipleksowanie</w:t>
      </w:r>
      <w:r w:rsidRPr="00043184">
        <w:rPr>
          <w:lang w:val="pl-PL"/>
        </w:rPr>
        <w:fldChar w:fldCharType="begin"/>
      </w:r>
      <w:r w:rsidRPr="00043184">
        <w:rPr>
          <w:lang w:val="pl-PL"/>
        </w:rPr>
        <w:instrText xml:space="preserve">TC </w:instrText>
      </w:r>
      <w:bookmarkStart w:id="200" w:name="_Toc343259000"/>
      <w:bookmarkStart w:id="201" w:name="_Toc343259164"/>
      <w:r w:rsidRPr="00043184">
        <w:rPr>
          <w:lang w:val="pl-PL"/>
        </w:rPr>
        <w:instrText>Multipleksowanie</w:instrText>
      </w:r>
      <w:bookmarkEnd w:id="200"/>
      <w:bookmarkEnd w:id="201"/>
      <w:r w:rsidRPr="00043184">
        <w:rPr>
          <w:lang w:val="pl-PL"/>
        </w:rPr>
        <w:instrText xml:space="preserve"> \l 2 </w:instrText>
      </w:r>
      <w:bookmarkStart w:id="202" w:name="_Toc339624740"/>
      <w:bookmarkStart w:id="203" w:name="_Toc341260694"/>
      <w:bookmarkStart w:id="204" w:name="_Toc341260921"/>
      <w:bookmarkEnd w:id="202"/>
      <w:bookmarkEnd w:id="203"/>
      <w:bookmarkEnd w:id="204"/>
      <w:r w:rsidRPr="00043184">
        <w:rPr>
          <w:lang w:val="pl-PL"/>
        </w:rPr>
        <w:fldChar w:fldCharType="end"/>
      </w:r>
    </w:p>
    <w:p w:rsidR="002538D9" w:rsidRPr="00043184" w:rsidRDefault="002538D9" w:rsidP="002538D9">
      <w:pPr>
        <w:pStyle w:val="PURBody-Indented"/>
        <w:rPr>
          <w:lang w:val="pl-PL"/>
        </w:rPr>
      </w:pPr>
      <w:r w:rsidRPr="00043184">
        <w:rPr>
          <w:lang w:val="pl-PL"/>
        </w:rPr>
        <w:t>Sprzęt lub oprogramowanie wykorzystywane do: (i) grupowania połączeń, przekierowywania informacji, (ii) redukowania liczby urządzeń lub użytkowników uzyskujących bezpośredni dostęp do produktu bądź korzystających z niego lub (iii) zmniejszania liczby Środowisk Systemu Operacyjnego, urządzeń lub użytkowników bezpośrednio zarządzanych za pomocą produktu (niekiedy nazywane „multipleksowaniem” lub „grupowaniem”) nie zmniejszają liczby wymaganych licencji dowolnego typu.</w:t>
      </w:r>
    </w:p>
    <w:p w:rsidR="002538D9" w:rsidRPr="00043184" w:rsidRDefault="002538D9" w:rsidP="002538D9">
      <w:pPr>
        <w:pStyle w:val="PURHeading2"/>
        <w:rPr>
          <w:lang w:val="pl-PL"/>
        </w:rPr>
      </w:pPr>
      <w:r w:rsidRPr="00043184">
        <w:rPr>
          <w:lang w:val="pl-PL"/>
        </w:rPr>
        <w:t>Pakiety System Center</w:t>
      </w:r>
      <w:r w:rsidRPr="00043184">
        <w:rPr>
          <w:lang w:val="pl-PL"/>
        </w:rPr>
        <w:fldChar w:fldCharType="begin"/>
      </w:r>
      <w:r w:rsidRPr="00043184">
        <w:rPr>
          <w:lang w:val="pl-PL"/>
        </w:rPr>
        <w:instrText>TC "</w:instrText>
      </w:r>
      <w:bookmarkStart w:id="205" w:name="_Toc343259001"/>
      <w:bookmarkStart w:id="206" w:name="_Toc343259165"/>
      <w:r w:rsidRPr="00043184">
        <w:rPr>
          <w:lang w:val="pl-PL"/>
        </w:rPr>
        <w:instrText>Pakiety System Center</w:instrText>
      </w:r>
      <w:bookmarkEnd w:id="205"/>
      <w:bookmarkEnd w:id="206"/>
      <w:r w:rsidRPr="00043184">
        <w:rPr>
          <w:lang w:val="pl-PL"/>
        </w:rPr>
        <w:instrText xml:space="preserve">" \l 2 </w:instrText>
      </w:r>
      <w:bookmarkStart w:id="207" w:name="_Toc327176431"/>
      <w:bookmarkStart w:id="208" w:name="_Toc329004247"/>
      <w:bookmarkStart w:id="209" w:name="_Toc339624741"/>
      <w:bookmarkStart w:id="210" w:name="_Toc341260695"/>
      <w:bookmarkStart w:id="211" w:name="_Toc341260922"/>
      <w:bookmarkEnd w:id="207"/>
      <w:bookmarkEnd w:id="208"/>
      <w:bookmarkEnd w:id="209"/>
      <w:bookmarkEnd w:id="210"/>
      <w:bookmarkEnd w:id="211"/>
      <w:r w:rsidRPr="00043184">
        <w:rPr>
          <w:lang w:val="pl-PL"/>
        </w:rPr>
        <w:fldChar w:fldCharType="end"/>
      </w:r>
    </w:p>
    <w:p w:rsidR="002538D9" w:rsidRPr="00043184" w:rsidRDefault="002538D9" w:rsidP="002538D9">
      <w:pPr>
        <w:pStyle w:val="PURBody-Indented"/>
        <w:rPr>
          <w:lang w:val="pl-PL"/>
        </w:rPr>
      </w:pPr>
      <w:r w:rsidRPr="00043184">
        <w:rPr>
          <w:lang w:val="pl-PL"/>
        </w:rPr>
        <w:t>Postanowienia licencyjne dotyczące poszczególnych produktów System Center regulują Państwa korzystanie z dołączonych do oprogramowania pakietów Management Pack, Configuration Pack, Process Pack i Integration Pack.</w:t>
      </w:r>
    </w:p>
    <w:p w:rsidR="002538D9" w:rsidRPr="00043184" w:rsidRDefault="002538D9" w:rsidP="002538D9">
      <w:pPr>
        <w:pStyle w:val="PURHeading2"/>
        <w:rPr>
          <w:lang w:val="pl-PL"/>
        </w:rPr>
      </w:pPr>
      <w:r w:rsidRPr="00043184">
        <w:rPr>
          <w:lang w:val="pl-PL"/>
        </w:rPr>
        <w:t>Software Plus Services</w:t>
      </w:r>
      <w:r w:rsidRPr="00043184">
        <w:rPr>
          <w:lang w:val="pl-PL"/>
        </w:rPr>
        <w:fldChar w:fldCharType="begin"/>
      </w:r>
      <w:r w:rsidRPr="00043184">
        <w:rPr>
          <w:lang w:val="pl-PL"/>
        </w:rPr>
        <w:instrText xml:space="preserve"> TC "</w:instrText>
      </w:r>
      <w:bookmarkStart w:id="212" w:name="_Toc339624742"/>
      <w:bookmarkStart w:id="213" w:name="_Toc341260696"/>
      <w:bookmarkStart w:id="214" w:name="_Toc341260923"/>
      <w:bookmarkStart w:id="215" w:name="_Toc343259002"/>
      <w:bookmarkStart w:id="216" w:name="_Toc343259166"/>
      <w:r w:rsidRPr="00043184">
        <w:rPr>
          <w:lang w:val="pl-PL"/>
        </w:rPr>
        <w:instrText>Software Plus Services</w:instrText>
      </w:r>
      <w:bookmarkEnd w:id="212"/>
      <w:bookmarkEnd w:id="213"/>
      <w:bookmarkEnd w:id="214"/>
      <w:bookmarkEnd w:id="215"/>
      <w:bookmarkEnd w:id="216"/>
      <w:r w:rsidRPr="00043184">
        <w:rPr>
          <w:lang w:val="pl-PL"/>
        </w:rPr>
        <w:instrText>" \l 2</w:instrText>
      </w:r>
      <w:r w:rsidRPr="00043184">
        <w:rPr>
          <w:lang w:val="pl-PL"/>
        </w:rPr>
        <w:fldChar w:fldCharType="end"/>
      </w:r>
    </w:p>
    <w:p w:rsidR="002538D9" w:rsidRPr="00043184" w:rsidRDefault="002538D9" w:rsidP="002538D9">
      <w:pPr>
        <w:pStyle w:val="PURBody-Indented"/>
        <w:rPr>
          <w:lang w:val="pl-PL"/>
        </w:rPr>
      </w:pPr>
      <w:r w:rsidRPr="00043184">
        <w:rPr>
          <w:lang w:val="pl-PL"/>
        </w:rPr>
        <w:t>Microsoft może udostępniać usługi za pośrednictwem funkcji oprogramowania, które łączą się z systemami komputerowymi Microsoft lub dostawców usług przez Internet.</w:t>
      </w:r>
      <w:r>
        <w:rPr>
          <w:lang w:val="pl-PL"/>
        </w:rPr>
        <w:t xml:space="preserve"> </w:t>
      </w:r>
      <w:r w:rsidRPr="00043184">
        <w:rPr>
          <w:lang w:val="pl-PL"/>
        </w:rPr>
        <w:t>Microsoft może w dowolnym momencie zmienić te usługi lub przerwać ich świadczenie.</w:t>
      </w:r>
      <w:r>
        <w:rPr>
          <w:lang w:val="pl-PL"/>
        </w:rPr>
        <w:t xml:space="preserve"> </w:t>
      </w:r>
      <w:r w:rsidRPr="00043184">
        <w:rPr>
          <w:lang w:val="pl-PL"/>
        </w:rPr>
        <w:t>Nie mogą Państwo używać tych usług w sposób, który mógłby je uszkodzić lub zakłócić korzystanie z nich innym osobom.</w:t>
      </w:r>
      <w:r>
        <w:rPr>
          <w:lang w:val="pl-PL"/>
        </w:rPr>
        <w:t xml:space="preserve"> </w:t>
      </w:r>
      <w:r w:rsidRPr="00043184">
        <w:rPr>
          <w:lang w:val="pl-PL"/>
        </w:rPr>
        <w:t>Korzystanie z tych usług w celu uzyskania nieautoryzowanego dostępu do innych usług, danych, kont lub sieci jest niedozwolone.</w:t>
      </w:r>
    </w:p>
    <w:p w:rsidR="002538D9" w:rsidRPr="00043184" w:rsidRDefault="002538D9" w:rsidP="002538D9">
      <w:pPr>
        <w:pStyle w:val="PURBody-Indented"/>
        <w:rPr>
          <w:lang w:val="pl-PL"/>
        </w:rPr>
      </w:pPr>
    </w:p>
    <w:p w:rsidR="002538D9" w:rsidRPr="00043184" w:rsidRDefault="002538D9" w:rsidP="002538D9">
      <w:pPr>
        <w:pStyle w:val="PURBody-Indented"/>
        <w:rPr>
          <w:lang w:val="pl-PL"/>
        </w:rPr>
      </w:pPr>
    </w:p>
    <w:p w:rsidR="002538D9" w:rsidRPr="00043184" w:rsidRDefault="002538D9" w:rsidP="002538D9">
      <w:pPr>
        <w:pStyle w:val="PURBreadcrumb"/>
        <w:rPr>
          <w:lang w:val="pl-PL"/>
        </w:rPr>
      </w:pPr>
      <w:hyperlink w:anchor="_Sec4">
        <w:r w:rsidRPr="00043184">
          <w:rPr>
            <w:color w:val="00467F"/>
            <w:u w:val="single"/>
            <w:lang w:val="pl-PL"/>
          </w:rPr>
          <w:t>Spis treści</w:t>
        </w:r>
      </w:hyperlink>
      <w:r>
        <w:rPr>
          <w:lang w:val="pl-PL"/>
        </w:rPr>
        <w:t>/</w:t>
      </w:r>
      <w:hyperlink w:anchor="General_License_Terms" w:history="1">
        <w:r w:rsidRPr="002C060C">
          <w:rPr>
            <w:rStyle w:val="Hyperlink"/>
            <w:lang w:val="pl-PL"/>
          </w:rPr>
          <w:t>Ogólne postanowienia</w:t>
        </w:r>
      </w:hyperlink>
      <w:r w:rsidRPr="00043184">
        <w:rPr>
          <w:lang w:val="pl-PL"/>
        </w:rPr>
        <w:t xml:space="preserve"> </w:t>
      </w:r>
    </w:p>
    <w:p w:rsidR="002538D9" w:rsidRPr="00043184" w:rsidRDefault="002538D9" w:rsidP="002538D9">
      <w:pPr>
        <w:pStyle w:val="PURBreadcrumb"/>
        <w:rPr>
          <w:lang w:val="pl-PL"/>
        </w:rPr>
      </w:pPr>
    </w:p>
    <w:p w:rsidR="002538D9" w:rsidRPr="00043184" w:rsidRDefault="002538D9" w:rsidP="002538D9">
      <w:pPr>
        <w:pStyle w:val="PURBreadcrumb"/>
        <w:rPr>
          <w:lang w:val="pl-PL"/>
        </w:rPr>
      </w:pPr>
    </w:p>
    <w:p w:rsidR="002538D9" w:rsidRPr="00043184" w:rsidRDefault="002538D9" w:rsidP="002538D9">
      <w:pPr>
        <w:spacing w:line="240" w:lineRule="exact"/>
        <w:rPr>
          <w:lang w:val="pl-PL"/>
        </w:rPr>
        <w:sectPr w:rsidR="002538D9" w:rsidRPr="00043184">
          <w:headerReference w:type="default" r:id="rId21"/>
          <w:footerReference w:type="default" r:id="rId22"/>
          <w:type w:val="continuous"/>
          <w:pgSz w:w="12240" w:h="15840" w:code="1"/>
          <w:pgMar w:top="1170" w:right="720" w:bottom="720" w:left="720" w:header="432" w:footer="288" w:gutter="0"/>
          <w:cols w:space="360"/>
        </w:sectPr>
      </w:pPr>
      <w:bookmarkStart w:id="217" w:name="_Sec64"/>
    </w:p>
    <w:p w:rsidR="002538D9" w:rsidRPr="00043184" w:rsidRDefault="002538D9" w:rsidP="002538D9">
      <w:pPr>
        <w:pStyle w:val="PURSectionHeading"/>
        <w:rPr>
          <w:lang w:val="pl-PL"/>
        </w:rPr>
      </w:pPr>
      <w:r w:rsidRPr="00043184">
        <w:rPr>
          <w:lang w:val="pl-PL"/>
        </w:rPr>
        <w:lastRenderedPageBreak/>
        <w:t>Szczególne postanowienia licencyjne</w:t>
      </w:r>
      <w:bookmarkEnd w:id="217"/>
      <w:r w:rsidRPr="00043184">
        <w:rPr>
          <w:lang w:val="pl-PL"/>
        </w:rPr>
        <w:fldChar w:fldCharType="begin"/>
      </w:r>
      <w:r w:rsidRPr="00043184">
        <w:rPr>
          <w:lang w:val="pl-PL"/>
        </w:rPr>
        <w:instrText xml:space="preserve">TC " </w:instrText>
      </w:r>
      <w:bookmarkStart w:id="218" w:name="_Toc343259003"/>
      <w:r w:rsidRPr="00043184">
        <w:rPr>
          <w:lang w:val="pl-PL"/>
        </w:rPr>
        <w:instrText>Szczególne postanowienia licencyjne</w:instrText>
      </w:r>
      <w:bookmarkEnd w:id="218"/>
      <w:r w:rsidRPr="00043184">
        <w:rPr>
          <w:lang w:val="pl-PL"/>
        </w:rPr>
        <w:instrText xml:space="preserve">" \l 1 </w:instrText>
      </w:r>
      <w:r w:rsidRPr="00043184">
        <w:rPr>
          <w:lang w:val="pl-PL"/>
        </w:rPr>
        <w:fldChar w:fldCharType="end"/>
      </w:r>
    </w:p>
    <w:p w:rsidR="002538D9" w:rsidRPr="00043184" w:rsidRDefault="002538D9" w:rsidP="002538D9">
      <w:pPr>
        <w:pStyle w:val="PURBreadcrumb"/>
        <w:rPr>
          <w:lang w:val="pl-PL"/>
        </w:rPr>
      </w:pPr>
      <w:r w:rsidRPr="00043184">
        <w:rPr>
          <w:lang w:val="pl-PL"/>
        </w:rPr>
        <w:t xml:space="preserve"> </w:t>
      </w:r>
    </w:p>
    <w:p w:rsidR="002538D9" w:rsidRPr="00043184" w:rsidRDefault="002538D9" w:rsidP="002538D9">
      <w:pPr>
        <w:pStyle w:val="PURProductName"/>
        <w:rPr>
          <w:lang w:val="pl-PL"/>
        </w:rPr>
      </w:pPr>
      <w:bookmarkStart w:id="219" w:name="_Sec362"/>
      <w:r w:rsidRPr="00043184">
        <w:rPr>
          <w:lang w:val="pl-PL"/>
        </w:rPr>
        <w:t>Microsoft Dynamics CRM Online</w:t>
      </w:r>
      <w:bookmarkEnd w:id="219"/>
      <w:r w:rsidRPr="00043184">
        <w:rPr>
          <w:lang w:val="pl-PL"/>
        </w:rPr>
        <w:fldChar w:fldCharType="begin"/>
      </w:r>
      <w:r w:rsidRPr="00043184">
        <w:rPr>
          <w:lang w:val="pl-PL"/>
        </w:rPr>
        <w:instrText xml:space="preserve">XE "Dynamics CRM Online" </w:instrText>
      </w:r>
      <w:r w:rsidRPr="00043184">
        <w:rPr>
          <w:lang w:val="pl-PL"/>
        </w:rPr>
        <w:fldChar w:fldCharType="end"/>
      </w:r>
      <w:r w:rsidRPr="00043184">
        <w:rPr>
          <w:lang w:val="pl-PL"/>
        </w:rPr>
        <w:fldChar w:fldCharType="begin"/>
      </w:r>
      <w:r w:rsidRPr="00043184">
        <w:rPr>
          <w:lang w:val="pl-PL"/>
        </w:rPr>
        <w:instrText xml:space="preserve"> TC "</w:instrText>
      </w:r>
      <w:bookmarkStart w:id="220" w:name="_Toc343259004"/>
      <w:bookmarkStart w:id="221" w:name="_Toc343259167"/>
      <w:r w:rsidRPr="00043184">
        <w:rPr>
          <w:lang w:val="pl-PL"/>
        </w:rPr>
        <w:instrText>Dynamics CRM Online</w:instrText>
      </w:r>
      <w:bookmarkEnd w:id="220"/>
      <w:bookmarkEnd w:id="221"/>
      <w:r w:rsidRPr="00043184">
        <w:rPr>
          <w:lang w:val="pl-PL"/>
        </w:rPr>
        <w:instrText>" \l 2</w:instrText>
      </w:r>
      <w:r w:rsidRPr="00043184">
        <w:rPr>
          <w:lang w:val="pl-PL"/>
        </w:rPr>
        <w:fldChar w:fldCharType="end"/>
      </w:r>
    </w:p>
    <w:p w:rsidR="002538D9" w:rsidRPr="00C80D1A" w:rsidRDefault="002538D9" w:rsidP="002538D9">
      <w:pPr>
        <w:pStyle w:val="PURLicenseTerm"/>
        <w:rPr>
          <w:spacing w:val="0"/>
          <w:lang w:val="pl-PL"/>
        </w:rPr>
      </w:pPr>
      <w:r w:rsidRPr="00C80D1A">
        <w:rPr>
          <w:spacing w:val="0"/>
          <w:lang w:val="pl-PL"/>
        </w:rPr>
        <w:t>Do korzystania z tej usługi online mają zastosowanie Ogólne postanowienia licencyjne oraz:</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382"/>
        <w:gridCol w:w="5648"/>
      </w:tblGrid>
      <w:tr w:rsidR="002538D9" w:rsidRPr="00236674" w:rsidTr="009277DE">
        <w:tc>
          <w:tcPr>
            <w:tcW w:w="6120" w:type="dxa"/>
          </w:tcPr>
          <w:p w:rsidR="002538D9" w:rsidRPr="00043184" w:rsidRDefault="002538D9" w:rsidP="009277DE">
            <w:pPr>
              <w:pStyle w:val="PURBody"/>
              <w:spacing w:after="0"/>
              <w:rPr>
                <w:rFonts w:ascii="Arial Narrow" w:hAnsi="Arial Narrow"/>
                <w:color w:val="404040"/>
                <w:lang w:val="pl-PL"/>
              </w:rPr>
            </w:pPr>
            <w:r w:rsidRPr="00C80D1A">
              <w:rPr>
                <w:rFonts w:ascii="Arial Narrow" w:hAnsi="Arial Narrow"/>
                <w:lang w:val="pl-PL"/>
              </w:rPr>
              <w:t>Oświa</w:t>
            </w:r>
            <w:r>
              <w:rPr>
                <w:rFonts w:ascii="Arial Narrow" w:hAnsi="Arial Narrow"/>
                <w:lang w:val="pl-PL"/>
              </w:rPr>
              <w:t xml:space="preserve">dczenie o ochronie prywatności: </w:t>
            </w:r>
            <w:r w:rsidRPr="00C80D1A">
              <w:rPr>
                <w:rFonts w:ascii="Arial Narrow" w:hAnsi="Arial Narrow"/>
                <w:b/>
                <w:lang w:val="pl-PL"/>
              </w:rPr>
              <w:t xml:space="preserve">tak </w:t>
            </w:r>
            <w:r w:rsidRPr="00C80D1A">
              <w:rPr>
                <w:rFonts w:ascii="Arial Narrow" w:hAnsi="Arial Narrow"/>
                <w:lang w:val="pl-PL"/>
              </w:rPr>
              <w:t>(zob.</w:t>
            </w:r>
            <w:r w:rsidRPr="00043184">
              <w:rPr>
                <w:rFonts w:ascii="Arial Narrow" w:hAnsi="Arial Narrow"/>
                <w:color w:val="404040"/>
                <w:lang w:val="pl-PL"/>
              </w:rPr>
              <w:t xml:space="preserve"> </w:t>
            </w:r>
            <w:hyperlink r:id="rId23" w:history="1">
              <w:r w:rsidRPr="00236674">
                <w:rPr>
                  <w:rStyle w:val="Hyperlink"/>
                  <w:rFonts w:ascii="Arial Narrow" w:hAnsi="Arial Narrow"/>
                  <w:lang w:val="pl-PL"/>
                </w:rPr>
                <w:t>http://go.microsoft.com/fwlink/?LinkID=101172</w:t>
              </w:r>
            </w:hyperlink>
            <w:r w:rsidRPr="00043184">
              <w:rPr>
                <w:rFonts w:ascii="Arial Narrow" w:hAnsi="Arial Narrow"/>
                <w:color w:val="404040"/>
                <w:lang w:val="pl-PL"/>
              </w:rPr>
              <w:t>)</w:t>
            </w:r>
          </w:p>
        </w:tc>
        <w:tc>
          <w:tcPr>
            <w:tcW w:w="6120" w:type="dxa"/>
          </w:tcPr>
          <w:p w:rsidR="002538D9" w:rsidRPr="00043184" w:rsidRDefault="002538D9" w:rsidP="009277DE">
            <w:pPr>
              <w:pStyle w:val="PURBody"/>
              <w:spacing w:after="0"/>
              <w:rPr>
                <w:rFonts w:ascii="Arial Narrow" w:hAnsi="Arial Narrow"/>
                <w:color w:val="404040"/>
                <w:lang w:val="pl-PL"/>
              </w:rPr>
            </w:pPr>
            <w:r w:rsidRPr="00C80D1A">
              <w:rPr>
                <w:rFonts w:ascii="Arial Narrow" w:hAnsi="Arial Narrow"/>
                <w:lang w:val="pl-PL"/>
              </w:rPr>
              <w:t xml:space="preserve">Informacje na temat zabezpieczeń: </w:t>
            </w:r>
            <w:r w:rsidRPr="00C80D1A">
              <w:rPr>
                <w:rFonts w:ascii="Arial Narrow" w:hAnsi="Arial Narrow"/>
                <w:b/>
                <w:lang w:val="pl-PL"/>
              </w:rPr>
              <w:t xml:space="preserve">tak </w:t>
            </w:r>
            <w:r w:rsidRPr="00C80D1A">
              <w:rPr>
                <w:rFonts w:ascii="Arial Narrow" w:hAnsi="Arial Narrow"/>
                <w:lang w:val="pl-PL"/>
              </w:rPr>
              <w:t>(zob.</w:t>
            </w:r>
            <w:r w:rsidRPr="00043184">
              <w:rPr>
                <w:rFonts w:ascii="Arial Narrow" w:hAnsi="Arial Narrow"/>
                <w:color w:val="404040"/>
                <w:lang w:val="pl-PL"/>
              </w:rPr>
              <w:t xml:space="preserve"> </w:t>
            </w:r>
            <w:hyperlink r:id="rId24" w:history="1">
              <w:r w:rsidRPr="00236674">
                <w:rPr>
                  <w:rStyle w:val="Hyperlink"/>
                  <w:rFonts w:ascii="Arial Narrow" w:hAnsi="Arial Narrow"/>
                  <w:lang w:val="pl-PL"/>
                </w:rPr>
                <w:t>http://www.microsoft.com/download/en/details.aspx?id=15543</w:t>
              </w:r>
            </w:hyperlink>
            <w:r w:rsidRPr="00043184">
              <w:rPr>
                <w:rFonts w:ascii="Arial Narrow" w:hAnsi="Arial Narrow"/>
                <w:color w:val="404040"/>
                <w:lang w:val="pl-PL"/>
              </w:rPr>
              <w:t>)</w:t>
            </w:r>
          </w:p>
        </w:tc>
      </w:tr>
      <w:tr w:rsidR="002538D9" w:rsidRPr="00236674" w:rsidTr="009277DE">
        <w:tc>
          <w:tcPr>
            <w:tcW w:w="6120" w:type="dxa"/>
          </w:tcPr>
          <w:p w:rsidR="002538D9" w:rsidRPr="00043184" w:rsidRDefault="002538D9" w:rsidP="009277DE">
            <w:pPr>
              <w:pStyle w:val="PURBody"/>
              <w:spacing w:after="0"/>
              <w:rPr>
                <w:rFonts w:ascii="Arial Narrow" w:hAnsi="Arial Narrow"/>
                <w:color w:val="404040"/>
                <w:lang w:val="pl-PL"/>
              </w:rPr>
            </w:pPr>
            <w:r w:rsidRPr="00C80D1A">
              <w:rPr>
                <w:rFonts w:ascii="Arial Narrow" w:hAnsi="Arial Narrow"/>
                <w:lang w:val="pl-PL"/>
              </w:rPr>
              <w:t xml:space="preserve">Stosowne uwagi: </w:t>
            </w:r>
            <w:r w:rsidRPr="00C80D1A">
              <w:rPr>
                <w:rFonts w:ascii="Arial Narrow" w:hAnsi="Arial Narrow"/>
                <w:b/>
                <w:lang w:val="pl-PL"/>
              </w:rPr>
              <w:t xml:space="preserve">Bing Maps </w:t>
            </w:r>
            <w:r w:rsidRPr="00C80D1A">
              <w:rPr>
                <w:rFonts w:ascii="Arial Narrow" w:hAnsi="Arial Narrow"/>
                <w:lang w:val="pl-PL"/>
              </w:rPr>
              <w:t>(zob.</w:t>
            </w:r>
            <w:r w:rsidRPr="00043184">
              <w:rPr>
                <w:rFonts w:ascii="Arial Narrow" w:hAnsi="Arial Narrow"/>
                <w:color w:val="404040"/>
                <w:lang w:val="pl-PL"/>
              </w:rPr>
              <w:t xml:space="preserve"> </w:t>
            </w:r>
            <w:hyperlink w:anchor="Appendix_1" w:history="1">
              <w:r w:rsidRPr="00DD3E7B">
                <w:rPr>
                  <w:rStyle w:val="Hyperlink"/>
                  <w:rFonts w:ascii="Arial Narrow" w:hAnsi="Arial Narrow"/>
                  <w:lang w:val="pl-PL"/>
                </w:rPr>
                <w:t>Załącznik 1</w:t>
              </w:r>
            </w:hyperlink>
            <w:r w:rsidRPr="00043184">
              <w:rPr>
                <w:rFonts w:ascii="Arial Narrow" w:hAnsi="Arial Narrow"/>
                <w:color w:val="00467F"/>
                <w:u w:val="single"/>
                <w:lang w:val="pl-PL"/>
              </w:rPr>
              <w:t>)</w:t>
            </w:r>
          </w:p>
        </w:tc>
        <w:tc>
          <w:tcPr>
            <w:tcW w:w="6120" w:type="dxa"/>
          </w:tcPr>
          <w:p w:rsidR="002538D9" w:rsidRPr="00043184" w:rsidRDefault="002538D9" w:rsidP="009277DE">
            <w:pPr>
              <w:pStyle w:val="PURBody"/>
              <w:spacing w:after="0"/>
              <w:rPr>
                <w:rFonts w:ascii="Arial Narrow" w:hAnsi="Arial Narrow"/>
                <w:color w:val="404040"/>
                <w:lang w:val="pl-PL"/>
              </w:rPr>
            </w:pPr>
            <w:r w:rsidRPr="00C80D1A">
              <w:rPr>
                <w:rFonts w:ascii="Arial Narrow" w:hAnsi="Arial Narrow"/>
                <w:lang w:val="pl-PL"/>
              </w:rPr>
              <w:t xml:space="preserve">Umowa dotycząca poziomu usług: </w:t>
            </w:r>
            <w:r w:rsidRPr="00C80D1A">
              <w:rPr>
                <w:rFonts w:ascii="Arial Narrow" w:hAnsi="Arial Narrow"/>
                <w:b/>
                <w:lang w:val="pl-PL"/>
              </w:rPr>
              <w:t xml:space="preserve">tak </w:t>
            </w:r>
            <w:r w:rsidRPr="00C80D1A">
              <w:rPr>
                <w:rFonts w:ascii="Arial Narrow" w:hAnsi="Arial Narrow"/>
                <w:lang w:val="pl-PL"/>
              </w:rPr>
              <w:t>(zob.</w:t>
            </w:r>
            <w:r w:rsidRPr="00043184">
              <w:rPr>
                <w:rFonts w:ascii="Arial Narrow" w:hAnsi="Arial Narrow"/>
                <w:color w:val="404040"/>
                <w:lang w:val="pl-PL"/>
              </w:rPr>
              <w:t xml:space="preserve"> </w:t>
            </w:r>
            <w:hyperlink r:id="rId25" w:history="1">
              <w:hyperlink r:id="rId26" w:history="1">
                <w:r w:rsidRPr="00236674">
                  <w:rPr>
                    <w:rStyle w:val="Hyperlink"/>
                    <w:rFonts w:ascii="Arial Narrow" w:hAnsi="Arial Narrow"/>
                    <w:lang w:val="pl-PL"/>
                  </w:rPr>
                  <w:t>http://microsoft.com/licensing/contracts</w:t>
                </w:r>
              </w:hyperlink>
            </w:hyperlink>
            <w:r w:rsidRPr="00043184">
              <w:rPr>
                <w:rFonts w:ascii="Arial Narrow" w:hAnsi="Arial Narrow"/>
                <w:color w:val="404040"/>
                <w:lang w:val="pl-PL"/>
              </w:rPr>
              <w:t>)</w:t>
            </w:r>
          </w:p>
        </w:tc>
      </w:tr>
    </w:tbl>
    <w:p w:rsidR="002538D9" w:rsidRPr="00043184" w:rsidRDefault="002538D9" w:rsidP="002538D9">
      <w:pPr>
        <w:pStyle w:val="PURBlueBGHeader"/>
        <w:rPr>
          <w:lang w:val="pl-PL"/>
        </w:rPr>
      </w:pPr>
      <w:r w:rsidRPr="00043184">
        <w:rPr>
          <w:lang w:val="pl-PL"/>
        </w:rPr>
        <w:t>LS NA UŻYTKOWNIKA</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64"/>
        <w:gridCol w:w="5278"/>
      </w:tblGrid>
      <w:tr w:rsidR="002538D9" w:rsidRPr="00303BE6" w:rsidTr="009277DE">
        <w:tc>
          <w:tcPr>
            <w:tcW w:w="6000" w:type="dxa"/>
            <w:shd w:val="clear" w:color="auto" w:fill="auto"/>
          </w:tcPr>
          <w:p w:rsidR="002538D9" w:rsidRPr="00043184" w:rsidRDefault="002538D9" w:rsidP="009277DE">
            <w:pPr>
              <w:pStyle w:val="PURBody"/>
              <w:spacing w:after="0"/>
              <w:rPr>
                <w:lang w:val="pl-PL"/>
              </w:rPr>
            </w:pPr>
            <w:r w:rsidRPr="00043184">
              <w:rPr>
                <w:b/>
                <w:i/>
                <w:lang w:val="pl-PL"/>
              </w:rPr>
              <w:t>Wymagana dla:</w:t>
            </w:r>
          </w:p>
          <w:p w:rsidR="002538D9" w:rsidRPr="00043184" w:rsidRDefault="002538D9" w:rsidP="002538D9">
            <w:pPr>
              <w:pStyle w:val="PURBullet"/>
              <w:numPr>
                <w:ilvl w:val="0"/>
                <w:numId w:val="11"/>
              </w:numPr>
              <w:spacing w:after="0"/>
              <w:rPr>
                <w:lang w:val="pl-PL" w:eastAsia="ja-JP"/>
              </w:rPr>
            </w:pPr>
            <w:r w:rsidRPr="00043184">
              <w:rPr>
                <w:lang w:val="pl-PL"/>
              </w:rPr>
              <w:t>Użytkowników uzyskujących dostęp do usługi online lub związanego z nią oprogramowania.</w:t>
            </w:r>
          </w:p>
        </w:tc>
        <w:tc>
          <w:tcPr>
            <w:tcW w:w="6020" w:type="dxa"/>
            <w:shd w:val="clear" w:color="auto" w:fill="auto"/>
          </w:tcPr>
          <w:p w:rsidR="002538D9" w:rsidRPr="00043184" w:rsidRDefault="002538D9" w:rsidP="009277DE">
            <w:pPr>
              <w:pStyle w:val="PURBody"/>
              <w:spacing w:after="0"/>
              <w:rPr>
                <w:lang w:val="pl-PL"/>
              </w:rPr>
            </w:pPr>
            <w:r w:rsidRPr="00043184">
              <w:rPr>
                <w:b/>
                <w:i/>
                <w:lang w:val="pl-PL"/>
              </w:rPr>
              <w:t>Wymagana LS:</w:t>
            </w:r>
          </w:p>
          <w:p w:rsidR="002538D9" w:rsidRPr="00043184" w:rsidRDefault="002538D9" w:rsidP="002538D9">
            <w:pPr>
              <w:pStyle w:val="PURBullet"/>
              <w:numPr>
                <w:ilvl w:val="0"/>
                <w:numId w:val="12"/>
              </w:numPr>
              <w:spacing w:after="0"/>
              <w:rPr>
                <w:lang w:val="pl-PL"/>
              </w:rPr>
            </w:pPr>
            <w:r w:rsidRPr="00043184">
              <w:rPr>
                <w:lang w:val="pl-PL"/>
              </w:rPr>
              <w:t>LS na Użytkownika do usługi Microsoft Dynamics CRM</w:t>
            </w:r>
          </w:p>
          <w:p w:rsidR="002538D9" w:rsidRPr="00043184" w:rsidRDefault="002538D9" w:rsidP="009277DE">
            <w:pPr>
              <w:pStyle w:val="PURBullet"/>
              <w:spacing w:after="0"/>
              <w:ind w:left="504" w:firstLine="0"/>
              <w:rPr>
                <w:lang w:val="pl-PL" w:eastAsia="ja-JP"/>
              </w:rPr>
            </w:pPr>
          </w:p>
        </w:tc>
      </w:tr>
    </w:tbl>
    <w:p w:rsidR="002538D9" w:rsidRPr="00043184" w:rsidRDefault="002538D9" w:rsidP="002538D9">
      <w:pPr>
        <w:pStyle w:val="PURBlueBGHeader"/>
        <w:rPr>
          <w:lang w:val="pl-PL"/>
        </w:rPr>
      </w:pPr>
      <w:r w:rsidRPr="00043184">
        <w:rPr>
          <w:lang w:val="pl-PL"/>
        </w:rPr>
        <w:t>LS NA DODATEK</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283"/>
        <w:gridCol w:w="5359"/>
      </w:tblGrid>
      <w:tr w:rsidR="002538D9" w:rsidRPr="00303BE6" w:rsidTr="009277DE">
        <w:tc>
          <w:tcPr>
            <w:tcW w:w="6140" w:type="dxa"/>
            <w:shd w:val="clear" w:color="auto" w:fill="auto"/>
          </w:tcPr>
          <w:p w:rsidR="002538D9" w:rsidRPr="00043184" w:rsidRDefault="002538D9" w:rsidP="009277DE">
            <w:pPr>
              <w:pStyle w:val="PURBody"/>
              <w:spacing w:after="0"/>
              <w:rPr>
                <w:lang w:val="pl-PL"/>
              </w:rPr>
            </w:pPr>
            <w:r w:rsidRPr="00043184">
              <w:rPr>
                <w:b/>
                <w:i/>
                <w:lang w:val="pl-PL"/>
              </w:rPr>
              <w:t>Kiedy jest wymagana:</w:t>
            </w:r>
          </w:p>
          <w:p w:rsidR="002538D9" w:rsidRPr="00043184" w:rsidRDefault="002538D9" w:rsidP="002538D9">
            <w:pPr>
              <w:pStyle w:val="PURBullet"/>
              <w:numPr>
                <w:ilvl w:val="0"/>
                <w:numId w:val="13"/>
              </w:numPr>
              <w:spacing w:after="0"/>
              <w:rPr>
                <w:lang w:val="pl-PL" w:eastAsia="ja-JP"/>
              </w:rPr>
            </w:pPr>
            <w:r w:rsidRPr="00043184">
              <w:rPr>
                <w:lang w:val="pl-PL"/>
              </w:rPr>
              <w:t>W przypadku każdego kolejnego gigabajta miejsca na dysku ponad miejsce udostępnione na podstawie LS na Użytkownika.</w:t>
            </w:r>
          </w:p>
        </w:tc>
        <w:tc>
          <w:tcPr>
            <w:tcW w:w="6160" w:type="dxa"/>
            <w:shd w:val="clear" w:color="auto" w:fill="auto"/>
          </w:tcPr>
          <w:p w:rsidR="002538D9" w:rsidRPr="00043184" w:rsidRDefault="002538D9" w:rsidP="009277DE">
            <w:pPr>
              <w:pStyle w:val="PURBody"/>
              <w:spacing w:after="0"/>
              <w:rPr>
                <w:lang w:val="pl-PL"/>
              </w:rPr>
            </w:pPr>
            <w:r w:rsidRPr="00043184">
              <w:rPr>
                <w:b/>
                <w:i/>
                <w:lang w:val="pl-PL"/>
              </w:rPr>
              <w:t>Wymagana LS:</w:t>
            </w:r>
          </w:p>
          <w:p w:rsidR="002538D9" w:rsidRPr="00043184" w:rsidRDefault="002538D9" w:rsidP="002538D9">
            <w:pPr>
              <w:pStyle w:val="PURBullet"/>
              <w:numPr>
                <w:ilvl w:val="0"/>
                <w:numId w:val="14"/>
              </w:numPr>
              <w:spacing w:after="0"/>
              <w:rPr>
                <w:lang w:val="pl-PL" w:eastAsia="ja-JP"/>
              </w:rPr>
            </w:pPr>
            <w:r w:rsidRPr="00043184">
              <w:rPr>
                <w:lang w:val="pl-PL"/>
              </w:rPr>
              <w:t>Dodatkowe miejsce na dysku (Extra Storage) do usługi Microsoft Dynamics CRM Online</w:t>
            </w:r>
          </w:p>
        </w:tc>
      </w:tr>
      <w:tr w:rsidR="002538D9" w:rsidRPr="00303BE6" w:rsidTr="009277DE">
        <w:tc>
          <w:tcPr>
            <w:tcW w:w="6140" w:type="dxa"/>
            <w:shd w:val="clear" w:color="auto" w:fill="auto"/>
          </w:tcPr>
          <w:p w:rsidR="002538D9" w:rsidRPr="00043184" w:rsidRDefault="002538D9" w:rsidP="009277DE">
            <w:pPr>
              <w:pStyle w:val="PURBody"/>
              <w:spacing w:after="0"/>
              <w:rPr>
                <w:lang w:val="pl-PL"/>
              </w:rPr>
            </w:pPr>
            <w:r w:rsidRPr="00043184">
              <w:rPr>
                <w:b/>
                <w:i/>
                <w:lang w:val="pl-PL"/>
              </w:rPr>
              <w:t>W jakim przypadku wymagana:</w:t>
            </w:r>
          </w:p>
          <w:p w:rsidR="002538D9" w:rsidRPr="00043184" w:rsidRDefault="002538D9" w:rsidP="002538D9">
            <w:pPr>
              <w:pStyle w:val="PURBullet"/>
              <w:numPr>
                <w:ilvl w:val="0"/>
                <w:numId w:val="15"/>
              </w:numPr>
              <w:spacing w:after="0"/>
              <w:rPr>
                <w:lang w:val="pl-PL"/>
              </w:rPr>
            </w:pPr>
            <w:r w:rsidRPr="00043184">
              <w:rPr>
                <w:lang w:val="pl-PL"/>
              </w:rPr>
              <w:t>Dla każdego wystąpienia</w:t>
            </w:r>
            <w:r w:rsidRPr="00043184">
              <w:rPr>
                <w:vertAlign w:val="superscript"/>
                <w:lang w:val="pl-PL"/>
              </w:rPr>
              <w:t>1</w:t>
            </w:r>
            <w:r w:rsidRPr="00043184">
              <w:rPr>
                <w:lang w:val="pl-PL"/>
              </w:rPr>
              <w:t xml:space="preserve"> usługi Microsoft Dynamics CRM Online ponad wystąpienie udostępnione na podstawie LS na Użytkownika. </w:t>
            </w:r>
          </w:p>
          <w:p w:rsidR="002538D9" w:rsidRPr="00043184" w:rsidRDefault="002538D9" w:rsidP="009277DE">
            <w:pPr>
              <w:pStyle w:val="PURBody"/>
              <w:tabs>
                <w:tab w:val="left" w:pos="5078"/>
              </w:tabs>
              <w:spacing w:after="0"/>
              <w:ind w:right="-229"/>
              <w:rPr>
                <w:lang w:val="pl-PL" w:eastAsia="ja-JP"/>
              </w:rPr>
            </w:pPr>
            <w:r w:rsidRPr="00043184">
              <w:rPr>
                <w:vertAlign w:val="superscript"/>
                <w:lang w:val="pl-PL"/>
              </w:rPr>
              <w:t>1</w:t>
            </w:r>
            <w:r w:rsidRPr="00043184">
              <w:rPr>
                <w:lang w:val="pl-PL"/>
              </w:rPr>
              <w:t xml:space="preserve">Zob. </w:t>
            </w:r>
            <w:hyperlink w:anchor="General_License_Terms">
              <w:r w:rsidRPr="00043184">
                <w:rPr>
                  <w:color w:val="00467F"/>
                  <w:u w:val="single"/>
                  <w:lang w:val="pl-PL"/>
                </w:rPr>
                <w:t xml:space="preserve">punkt Ogólnych postanowień licencyjnych zatytułowany </w:t>
              </w:r>
              <w:r w:rsidRPr="00A07DFA">
                <w:rPr>
                  <w:color w:val="00467F"/>
                  <w:lang w:val="pl-PL"/>
                </w:rPr>
                <w:t>„</w:t>
              </w:r>
              <w:r w:rsidRPr="00043184">
                <w:rPr>
                  <w:color w:val="00467F"/>
                  <w:u w:val="single"/>
                  <w:lang w:val="pl-PL"/>
                </w:rPr>
                <w:t>Definicje</w:t>
              </w:r>
              <w:r w:rsidRPr="00A07DFA">
                <w:rPr>
                  <w:color w:val="00467F"/>
                  <w:lang w:val="pl-PL"/>
                </w:rPr>
                <w:t>”</w:t>
              </w:r>
            </w:hyperlink>
          </w:p>
        </w:tc>
        <w:tc>
          <w:tcPr>
            <w:tcW w:w="6160" w:type="dxa"/>
            <w:shd w:val="clear" w:color="auto" w:fill="auto"/>
          </w:tcPr>
          <w:p w:rsidR="002538D9" w:rsidRPr="00043184" w:rsidRDefault="002538D9" w:rsidP="009277DE">
            <w:pPr>
              <w:pStyle w:val="PURBody"/>
              <w:spacing w:after="0"/>
              <w:rPr>
                <w:lang w:val="pl-PL"/>
              </w:rPr>
            </w:pPr>
            <w:r w:rsidRPr="00043184">
              <w:rPr>
                <w:b/>
                <w:i/>
                <w:lang w:val="pl-PL"/>
              </w:rPr>
              <w:t>Wymagana LS:</w:t>
            </w:r>
          </w:p>
          <w:p w:rsidR="002538D9" w:rsidRPr="00043184" w:rsidRDefault="002538D9" w:rsidP="002538D9">
            <w:pPr>
              <w:pStyle w:val="PURBullet"/>
              <w:numPr>
                <w:ilvl w:val="0"/>
                <w:numId w:val="16"/>
              </w:numPr>
              <w:spacing w:after="0"/>
              <w:rPr>
                <w:lang w:val="pl-PL" w:eastAsia="ja-JP"/>
              </w:rPr>
            </w:pPr>
            <w:r w:rsidRPr="00043184">
              <w:rPr>
                <w:lang w:val="pl-PL"/>
              </w:rPr>
              <w:t>Dodatkowe wystąpienie dla usługi Microsoft Dynamics CRM Online</w:t>
            </w:r>
          </w:p>
        </w:tc>
      </w:tr>
    </w:tbl>
    <w:p w:rsidR="002538D9" w:rsidRPr="00043184" w:rsidRDefault="002538D9" w:rsidP="002538D9">
      <w:pPr>
        <w:pStyle w:val="PURBlueBGHeader"/>
        <w:rPr>
          <w:lang w:val="pl-PL"/>
        </w:rPr>
      </w:pPr>
      <w:r w:rsidRPr="00043184">
        <w:rPr>
          <w:lang w:val="pl-PL"/>
        </w:rPr>
        <w:t>Postanowienia dodatkowe:</w:t>
      </w:r>
    </w:p>
    <w:p w:rsidR="002538D9" w:rsidRPr="00043184" w:rsidRDefault="002538D9" w:rsidP="002538D9">
      <w:pPr>
        <w:pStyle w:val="PURBlueStrong-Indented"/>
        <w:rPr>
          <w:lang w:val="pl-PL"/>
        </w:rPr>
      </w:pPr>
      <w:r w:rsidRPr="00043184">
        <w:rPr>
          <w:lang w:val="pl-PL"/>
        </w:rPr>
        <w:t>Dane</w:t>
      </w:r>
    </w:p>
    <w:p w:rsidR="002538D9" w:rsidRPr="00043184" w:rsidRDefault="002538D9" w:rsidP="002538D9">
      <w:pPr>
        <w:pStyle w:val="PURBody-Indented"/>
        <w:rPr>
          <w:lang w:val="pl-PL"/>
        </w:rPr>
      </w:pPr>
      <w:r w:rsidRPr="00043184">
        <w:rPr>
          <w:lang w:val="pl-PL"/>
        </w:rPr>
        <w:t>Są Państwo odpowiedzialni za tworzenie i przechowywanie kopii zapasowych wszelkich danych używanych wraz z usługą online.</w:t>
      </w:r>
      <w:r>
        <w:rPr>
          <w:lang w:val="pl-PL"/>
        </w:rPr>
        <w:t xml:space="preserve"> </w:t>
      </w:r>
      <w:r w:rsidRPr="00043184">
        <w:rPr>
          <w:lang w:val="pl-PL"/>
        </w:rPr>
        <w:t>Microsoft nie ponosi żadnej odpowiedzialności za usunięcie, korektę, zniszczenie, uszkodzenie, utratę lub niemożliwość przechowania jakichkolwiek danych używanych przez Państwa wraz z usługami online. W przypadku wygaśnięcia usług online lub</w:t>
      </w:r>
      <w:r>
        <w:rPr>
          <w:lang w:val="pl-PL"/>
        </w:rPr>
        <w:t> </w:t>
      </w:r>
      <w:r w:rsidRPr="00043184">
        <w:rPr>
          <w:lang w:val="pl-PL"/>
        </w:rPr>
        <w:t xml:space="preserve">wypowiedzenia ich świadczenia przez jedną ze stron Microsoft może trwale usunąć Państwa dane ze swoich serwerów. </w:t>
      </w:r>
    </w:p>
    <w:p w:rsidR="002538D9" w:rsidRPr="00043184" w:rsidRDefault="002538D9" w:rsidP="002538D9">
      <w:pPr>
        <w:pStyle w:val="PURBlueStrong-Indented"/>
        <w:rPr>
          <w:lang w:val="pl-PL"/>
        </w:rPr>
      </w:pPr>
      <w:r w:rsidRPr="00043184">
        <w:rPr>
          <w:lang w:val="pl-PL"/>
        </w:rPr>
        <w:t>Konta powiązane</w:t>
      </w:r>
    </w:p>
    <w:p w:rsidR="002538D9" w:rsidRPr="00043184" w:rsidRDefault="002538D9" w:rsidP="002538D9">
      <w:pPr>
        <w:pStyle w:val="PURBody-Indented"/>
        <w:rPr>
          <w:lang w:val="pl-PL"/>
        </w:rPr>
      </w:pPr>
      <w:r w:rsidRPr="00043184">
        <w:rPr>
          <w:lang w:val="pl-PL"/>
        </w:rPr>
        <w:t>Wyłącznie Państwo są uprawnieni do korzystania z Państwa konta w usłudze Microsoft Dynamics CRM Online. Microsoft może jednak zezwolić Państwu na założenie dodatkowych kont zależnych od Państwa konta głównego („konto powiązane”).</w:t>
      </w:r>
      <w:r>
        <w:rPr>
          <w:lang w:val="pl-PL"/>
        </w:rPr>
        <w:t xml:space="preserve"> </w:t>
      </w:r>
      <w:r w:rsidRPr="00043184">
        <w:rPr>
          <w:lang w:val="pl-PL"/>
        </w:rPr>
        <w:t>Microsoft może wprowadzić ograniczenia dotyczące kont powiązanych.</w:t>
      </w:r>
      <w:r>
        <w:rPr>
          <w:lang w:val="pl-PL"/>
        </w:rPr>
        <w:t xml:space="preserve"> </w:t>
      </w:r>
      <w:r w:rsidRPr="00043184">
        <w:rPr>
          <w:lang w:val="pl-PL"/>
        </w:rPr>
        <w:t>Są Państwo odpowiedzialni za wszelkie działania wykonywane w ramach Państwa konta w usłudze CRM Online, kont powiązanych oraz za pomocą Państwa haseł.</w:t>
      </w:r>
      <w:r>
        <w:rPr>
          <w:lang w:val="pl-PL"/>
        </w:rPr>
        <w:t xml:space="preserve"> </w:t>
      </w:r>
      <w:r w:rsidRPr="00043184">
        <w:rPr>
          <w:lang w:val="pl-PL"/>
        </w:rPr>
        <w:t>Ponoszą Państwo wyłączną odpowiedzialność za monitorowanie korzystania z Państwa konta w usłudze CRM Online, a także za właściwe lub niewłaściwe korzystanie z tego konta wynikające z użycia hasła lub nazwy użytkownika, które zostały przez Państwa wybrane lub Państwu przydzielone, przez konto powiązane lub osobę trzecią. Jeżeli są Państwo autoryzowanym użytkownikiem konta powiązanego, wówczas osoba lub podmiot oferujący Państwu dostęp do usługi Microsoft Dynamics CRM Online (właściciel konta) ma pełną kontrolę nad Państwa kontem powiązanym.</w:t>
      </w:r>
      <w:r>
        <w:rPr>
          <w:lang w:val="pl-PL"/>
        </w:rPr>
        <w:t xml:space="preserve"> </w:t>
      </w:r>
      <w:r w:rsidRPr="00043184">
        <w:rPr>
          <w:lang w:val="pl-PL"/>
        </w:rPr>
        <w:t>Kontrola ta obejmuje prawo do zakończenia Subskrypcji usługi Microsoft Dynamics CRM Online, zamknięcia lub modyfikowania Państwa konta powiązanego w dowolnym momencie, a w niektórych przypadkach do żądania i otrzymywania informacji dotyczących korzystania z usługi Microsoft Dynamics CRM Online (w tym dotyczących maszyny, na której korzysta się z tej usługi) w związku z Państwa kontem powiązanym. Nie unicestwia to jednak wymogu posiadania licencji subskrypcyjnej dla poszczególnych użytkowników.</w:t>
      </w:r>
    </w:p>
    <w:p w:rsidR="002538D9" w:rsidRPr="00043184" w:rsidRDefault="002538D9" w:rsidP="002538D9">
      <w:pPr>
        <w:pStyle w:val="PURBlueStrong-Indented"/>
        <w:rPr>
          <w:lang w:val="pl-PL"/>
        </w:rPr>
      </w:pPr>
      <w:r w:rsidRPr="00043184">
        <w:rPr>
          <w:lang w:val="pl-PL"/>
        </w:rPr>
        <w:t>Opłaty dodatkowe</w:t>
      </w:r>
    </w:p>
    <w:p w:rsidR="002538D9" w:rsidRPr="00043184" w:rsidRDefault="002538D9" w:rsidP="002538D9">
      <w:pPr>
        <w:pStyle w:val="PURBody-Indented"/>
        <w:rPr>
          <w:lang w:val="pl-PL"/>
        </w:rPr>
      </w:pPr>
      <w:r w:rsidRPr="00043184">
        <w:rPr>
          <w:lang w:val="pl-PL"/>
        </w:rPr>
        <w:t>O ile nie określono inaczej, ceny i plany taryfowe dotyczące usługi Microsoft Dynamics CRM Online nie zawierają opłat za korzystanie z usług telefonicznych, Internetu, przesyłania wiadomości tekstowych w sieciach telefonii komórkowej, usług bezprzewodowych ani innych usług transmisji danych.</w:t>
      </w:r>
      <w:r>
        <w:rPr>
          <w:lang w:val="pl-PL"/>
        </w:rPr>
        <w:t xml:space="preserve"> </w:t>
      </w:r>
      <w:r w:rsidRPr="00043184">
        <w:rPr>
          <w:lang w:val="pl-PL"/>
        </w:rPr>
        <w:t>Są Państwo odpowiedzialni za uiszczanie wszelkich takich opłat dodatkowych.</w:t>
      </w:r>
    </w:p>
    <w:p w:rsidR="002538D9" w:rsidRPr="00043184" w:rsidRDefault="002538D9" w:rsidP="002538D9">
      <w:pPr>
        <w:pStyle w:val="PURBlueStrong-Indented"/>
        <w:rPr>
          <w:lang w:val="pl-PL"/>
        </w:rPr>
      </w:pPr>
      <w:r w:rsidRPr="00043184">
        <w:rPr>
          <w:lang w:val="pl-PL"/>
        </w:rPr>
        <w:lastRenderedPageBreak/>
        <w:t>Ograniczenia usług</w:t>
      </w:r>
    </w:p>
    <w:p w:rsidR="002538D9" w:rsidRPr="00043184" w:rsidRDefault="002538D9" w:rsidP="002538D9">
      <w:pPr>
        <w:pStyle w:val="PURBody-Indented"/>
        <w:rPr>
          <w:lang w:val="pl-PL"/>
        </w:rPr>
      </w:pPr>
      <w:r w:rsidRPr="00043184">
        <w:rPr>
          <w:lang w:val="pl-PL"/>
        </w:rPr>
        <w:t>Microsoft może ustanowić ograniczenia dotyczące korzystania z usługi Microsoft Dynamics CRM Online.</w:t>
      </w:r>
      <w:r>
        <w:rPr>
          <w:lang w:val="pl-PL"/>
        </w:rPr>
        <w:t xml:space="preserve"> </w:t>
      </w:r>
      <w:r w:rsidRPr="00043184">
        <w:rPr>
          <w:lang w:val="pl-PL"/>
        </w:rPr>
        <w:t>Microsoft może na przykład ograniczyć liczbę i rozmiar wiadomości e-mail, które mogą Państwo przesyłać lub otrzymywać za pośrednictwem usługi</w:t>
      </w:r>
      <w:r>
        <w:rPr>
          <w:lang w:val="pl-PL"/>
        </w:rPr>
        <w:t> </w:t>
      </w:r>
      <w:r w:rsidRPr="00043184">
        <w:rPr>
          <w:lang w:val="pl-PL"/>
        </w:rPr>
        <w:t>Microsoft Dynamics CRM Online; liczbę kont w usłudze Dynamics CRM Online, które mogą Państwo subskrybować; liczbę</w:t>
      </w:r>
      <w:r>
        <w:rPr>
          <w:lang w:val="pl-PL"/>
        </w:rPr>
        <w:t> </w:t>
      </w:r>
      <w:r w:rsidRPr="00043184">
        <w:rPr>
          <w:lang w:val="pl-PL"/>
        </w:rPr>
        <w:t xml:space="preserve">transakcji, które mogą Państwo przeprowadzić za pośrednictwem usługi Microsoft Dynamics CRM Online; a także liczbę asynchronicznych transakcji, które można wykonać w ramach organizacji. </w:t>
      </w:r>
    </w:p>
    <w:p w:rsidR="002538D9" w:rsidRPr="00043184" w:rsidRDefault="002538D9" w:rsidP="002538D9">
      <w:pPr>
        <w:pStyle w:val="PURBlueStrong-Indented"/>
        <w:rPr>
          <w:lang w:val="pl-PL"/>
        </w:rPr>
      </w:pPr>
      <w:r w:rsidRPr="00043184">
        <w:rPr>
          <w:lang w:val="pl-PL"/>
        </w:rPr>
        <w:t>Ewaluacja</w:t>
      </w:r>
    </w:p>
    <w:p w:rsidR="002538D9" w:rsidRPr="00043184" w:rsidRDefault="002538D9" w:rsidP="002538D9">
      <w:pPr>
        <w:pStyle w:val="PURBody-Indented"/>
        <w:rPr>
          <w:lang w:val="pl-PL"/>
        </w:rPr>
      </w:pPr>
      <w:r w:rsidRPr="00043184">
        <w:rPr>
          <w:lang w:val="pl-PL"/>
        </w:rPr>
        <w:t>Przysługuje Państwu 30-dniowy okres próbny na dokonanie ewaluacji usługi online.</w:t>
      </w:r>
      <w:r>
        <w:rPr>
          <w:lang w:val="pl-PL"/>
        </w:rPr>
        <w:t xml:space="preserve"> </w:t>
      </w:r>
      <w:r w:rsidRPr="00043184">
        <w:rPr>
          <w:lang w:val="pl-PL"/>
        </w:rPr>
        <w:t>Zgadzają się Państwo, że Microsoft nie ma obowiązku przechowywać, eksportować ani zwrócić Państwa danych klienta, jeśli nie uzyskają Państwo licencji na korzystanie z</w:t>
      </w:r>
      <w:r>
        <w:rPr>
          <w:lang w:val="pl-PL"/>
        </w:rPr>
        <w:t> </w:t>
      </w:r>
      <w:r w:rsidRPr="00043184">
        <w:rPr>
          <w:lang w:val="pl-PL"/>
        </w:rPr>
        <w:t>usługi online po wygaśnięciu rzeczonego okresu próbnego.</w:t>
      </w:r>
      <w:r>
        <w:rPr>
          <w:lang w:val="pl-PL"/>
        </w:rPr>
        <w:t xml:space="preserve"> </w:t>
      </w:r>
      <w:r w:rsidRPr="00043184">
        <w:rPr>
          <w:lang w:val="pl-PL"/>
        </w:rPr>
        <w:t>Zgadzają się Państwo, że zgodnie z powyższymi postanowieniami Microsoft nie ponosi odpowiedzialności za usunięcie danych klienta.</w:t>
      </w:r>
    </w:p>
    <w:p w:rsidR="002538D9" w:rsidRPr="00043184" w:rsidRDefault="002538D9" w:rsidP="002538D9">
      <w:pPr>
        <w:pStyle w:val="PURBlueStrong-Indented"/>
        <w:rPr>
          <w:lang w:val="pl-PL"/>
        </w:rPr>
      </w:pPr>
      <w:r w:rsidRPr="00043184">
        <w:rPr>
          <w:lang w:val="pl-PL"/>
        </w:rPr>
        <w:t>Opłaty za rezygnację z subskrypcji.</w:t>
      </w:r>
    </w:p>
    <w:p w:rsidR="002538D9" w:rsidRPr="00043184" w:rsidRDefault="002538D9" w:rsidP="002538D9">
      <w:pPr>
        <w:pStyle w:val="PURBody-Indented"/>
        <w:rPr>
          <w:lang w:val="pl-PL"/>
        </w:rPr>
      </w:pPr>
      <w:r w:rsidRPr="00043184">
        <w:rPr>
          <w:rFonts w:cs="Arial"/>
          <w:szCs w:val="18"/>
          <w:lang w:val="pl-PL"/>
        </w:rPr>
        <w:t>W razie Państwa rezygnacji z Subskrypcji i migracji do opcji lokalnego korzystania z systemu Dynamics CRM lub opcji korzystania z</w:t>
      </w:r>
      <w:r>
        <w:rPr>
          <w:rFonts w:cs="Arial"/>
          <w:szCs w:val="18"/>
          <w:lang w:val="pl-PL"/>
        </w:rPr>
        <w:t> </w:t>
      </w:r>
      <w:r w:rsidRPr="00043184">
        <w:rPr>
          <w:rFonts w:cs="Arial"/>
          <w:szCs w:val="18"/>
          <w:lang w:val="pl-PL"/>
        </w:rPr>
        <w:t>systemu Dynamics CRM udostępnianego przez partnera na zasadzie hostingu opłata z tytułu rezygnacji z subskrypcji zostanie anulowana. Anulowanie tej opłaty jest jednak dostępne tylko w przypadku aktywnych Subskrypcji, za które uiszczali Państwo opłaty</w:t>
      </w:r>
      <w:r>
        <w:rPr>
          <w:rFonts w:cs="Arial"/>
          <w:szCs w:val="18"/>
          <w:lang w:val="pl-PL"/>
        </w:rPr>
        <w:t> </w:t>
      </w:r>
      <w:r w:rsidRPr="00043184">
        <w:rPr>
          <w:rFonts w:cs="Arial"/>
          <w:szCs w:val="18"/>
          <w:lang w:val="pl-PL"/>
        </w:rPr>
        <w:t>subskrypcyjne przez okres co najmniej trzech miesięcy.</w:t>
      </w:r>
      <w:r>
        <w:rPr>
          <w:rFonts w:cs="Arial"/>
          <w:szCs w:val="18"/>
          <w:lang w:val="pl-PL"/>
        </w:rPr>
        <w:t xml:space="preserve"> </w:t>
      </w:r>
      <w:r w:rsidRPr="00043184">
        <w:rPr>
          <w:rFonts w:cs="Arial"/>
          <w:szCs w:val="18"/>
          <w:lang w:val="pl-PL"/>
        </w:rPr>
        <w:t>Aby skorzystać z możliwości anulowania opłaty z tytułu rezygnacji z</w:t>
      </w:r>
      <w:r>
        <w:rPr>
          <w:rFonts w:cs="Arial"/>
          <w:szCs w:val="18"/>
          <w:lang w:val="pl-PL"/>
        </w:rPr>
        <w:t> </w:t>
      </w:r>
      <w:r w:rsidRPr="00043184">
        <w:rPr>
          <w:rFonts w:cs="Arial"/>
          <w:szCs w:val="18"/>
          <w:lang w:val="pl-PL"/>
        </w:rPr>
        <w:t xml:space="preserve">subskrypcji, muszą Państwo przedstawić dowód zakupu lokalnego systemu Dynamics CRM lub systemu Dynamics CRM udostępnianego przez partnera na zasadzie hostingu. Aby rozpocząć proces migracji, należy skontaktować się z działem pomocy technicznej ds. usługi Microsoft Dynamics CRM Online. Informacje kontaktowe dotyczące pomocy technicznej świadczonej w Państwa regionie znajdują się na stronie </w:t>
      </w:r>
      <w:hyperlink r:id="rId27" w:tooltip="blocked::http://go.microsoft.com/fwlink/?LinkID=76092" w:history="1">
        <w:r w:rsidRPr="00043184">
          <w:rPr>
            <w:rStyle w:val="Hyperlink"/>
            <w:rFonts w:cs="Arial"/>
            <w:szCs w:val="18"/>
            <w:lang w:val="pl-PL"/>
          </w:rPr>
          <w:t>http://go.microsoft.com/fwlink/?LinkID=76092</w:t>
        </w:r>
      </w:hyperlink>
      <w:r w:rsidRPr="00043184">
        <w:rPr>
          <w:rFonts w:cs="Arial"/>
          <w:szCs w:val="18"/>
          <w:lang w:val="pl-PL"/>
        </w:rPr>
        <w:t>.</w:t>
      </w:r>
    </w:p>
    <w:p w:rsidR="002538D9" w:rsidRPr="00043184" w:rsidRDefault="002538D9" w:rsidP="002538D9">
      <w:pPr>
        <w:pStyle w:val="PURBody-Indented"/>
        <w:rPr>
          <w:lang w:val="pl-PL"/>
        </w:rPr>
      </w:pPr>
      <w:r w:rsidRPr="00043184">
        <w:rPr>
          <w:rFonts w:cs="Arial"/>
          <w:szCs w:val="18"/>
          <w:lang w:val="pl-PL"/>
        </w:rPr>
        <w:t>Zamawiając Subskrypcję w ramach specjalnej oferty promocyjnej obejmującej rabat na każde zamówione stanowisko, a następnie rezygnując z tej subskrypcji (w odniesieniu do części lub wszystkich stanowisk) przed zakończeniem okresu wskazanego w ofercie, będą Państwo zobowiązani do zwrotu pełnej wysokości rabatu otrzymanego w odniesieniu do każdego stanowiska objętego rezygnacją z subskrypcji.</w:t>
      </w:r>
    </w:p>
    <w:p w:rsidR="002538D9" w:rsidRPr="00043184" w:rsidRDefault="002538D9" w:rsidP="002538D9">
      <w:pPr>
        <w:pStyle w:val="PURBreadcrumb"/>
        <w:rPr>
          <w:lang w:val="pl-PL"/>
        </w:rPr>
      </w:pPr>
      <w:hyperlink w:anchor="_Sec4">
        <w:r w:rsidRPr="00043184">
          <w:rPr>
            <w:color w:val="00467F"/>
            <w:u w:val="single"/>
            <w:lang w:val="pl-PL"/>
          </w:rPr>
          <w:t>Spis treści</w:t>
        </w:r>
      </w:hyperlink>
      <w:r>
        <w:rPr>
          <w:lang w:val="pl-PL"/>
        </w:rPr>
        <w:t>/</w:t>
      </w:r>
      <w:hyperlink w:anchor="General_License_Terms" w:history="1">
        <w:r w:rsidRPr="00E31766">
          <w:rPr>
            <w:rStyle w:val="Hyperlink"/>
            <w:lang w:val="pl-PL"/>
          </w:rPr>
          <w:t>Ogólne postanowienia</w:t>
        </w:r>
      </w:hyperlink>
      <w:r w:rsidRPr="00043184">
        <w:rPr>
          <w:lang w:val="pl-PL"/>
        </w:rPr>
        <w:t xml:space="preserve"> </w:t>
      </w:r>
    </w:p>
    <w:p w:rsidR="002538D9" w:rsidRPr="00043184" w:rsidRDefault="002538D9" w:rsidP="002538D9">
      <w:pPr>
        <w:pStyle w:val="PURProductName"/>
        <w:rPr>
          <w:lang w:val="pl-PL"/>
        </w:rPr>
      </w:pPr>
      <w:bookmarkStart w:id="222" w:name="_Sec361"/>
      <w:r w:rsidRPr="00043184">
        <w:rPr>
          <w:lang w:val="pl-PL"/>
        </w:rPr>
        <w:t>Exchange Online Archiving</w:t>
      </w:r>
      <w:bookmarkEnd w:id="222"/>
      <w:r w:rsidRPr="00043184">
        <w:rPr>
          <w:lang w:val="pl-PL"/>
        </w:rPr>
        <w:fldChar w:fldCharType="begin"/>
      </w:r>
      <w:r w:rsidRPr="00043184">
        <w:rPr>
          <w:lang w:val="pl-PL"/>
        </w:rPr>
        <w:instrText xml:space="preserve">XE "Exchange Online Archiving" </w:instrText>
      </w:r>
      <w:r w:rsidRPr="00043184">
        <w:rPr>
          <w:lang w:val="pl-PL"/>
        </w:rPr>
        <w:fldChar w:fldCharType="end"/>
      </w:r>
      <w:r w:rsidRPr="00043184">
        <w:rPr>
          <w:lang w:val="pl-PL"/>
        </w:rPr>
        <w:fldChar w:fldCharType="begin"/>
      </w:r>
      <w:r w:rsidRPr="00043184">
        <w:rPr>
          <w:lang w:val="pl-PL"/>
        </w:rPr>
        <w:instrText xml:space="preserve"> TC "</w:instrText>
      </w:r>
      <w:bookmarkStart w:id="223" w:name="_Toc343259005"/>
      <w:bookmarkStart w:id="224" w:name="_Toc343259168"/>
      <w:r w:rsidRPr="00043184">
        <w:rPr>
          <w:lang w:val="pl-PL"/>
        </w:rPr>
        <w:instrText>Exchange Online Archiving</w:instrText>
      </w:r>
      <w:bookmarkEnd w:id="223"/>
      <w:bookmarkEnd w:id="224"/>
      <w:r w:rsidRPr="00043184">
        <w:rPr>
          <w:lang w:val="pl-PL"/>
        </w:rPr>
        <w:instrText>" \l 2</w:instrText>
      </w:r>
      <w:r w:rsidRPr="00043184">
        <w:rPr>
          <w:lang w:val="pl-PL"/>
        </w:rPr>
        <w:fldChar w:fldCharType="end"/>
      </w:r>
    </w:p>
    <w:p w:rsidR="002538D9" w:rsidRPr="00037661" w:rsidRDefault="002538D9" w:rsidP="002538D9">
      <w:pPr>
        <w:pStyle w:val="PURLicenseTerm"/>
        <w:rPr>
          <w:spacing w:val="0"/>
          <w:lang w:val="pl-PL"/>
        </w:rPr>
      </w:pPr>
      <w:r w:rsidRPr="00037661">
        <w:rPr>
          <w:spacing w:val="0"/>
          <w:lang w:val="pl-PL"/>
        </w:rPr>
        <w:t>Do korzystania z tej usługi online mają zastosowanie Ogólne postanowienia licencyjne oraz:</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2538D9" w:rsidRPr="00236674" w:rsidTr="009277DE">
        <w:tc>
          <w:tcPr>
            <w:tcW w:w="6120" w:type="dxa"/>
          </w:tcPr>
          <w:p w:rsidR="002538D9" w:rsidRPr="00043184" w:rsidRDefault="002538D9" w:rsidP="009277DE">
            <w:pPr>
              <w:pStyle w:val="PURBody"/>
              <w:spacing w:after="0"/>
              <w:rPr>
                <w:rFonts w:ascii="Arial Narrow" w:hAnsi="Arial Narrow"/>
                <w:color w:val="404040"/>
                <w:lang w:val="pl-PL"/>
              </w:rPr>
            </w:pPr>
            <w:r w:rsidRPr="00037661">
              <w:rPr>
                <w:rFonts w:ascii="Arial Narrow" w:hAnsi="Arial Narrow"/>
                <w:lang w:val="pl-PL"/>
              </w:rPr>
              <w:t xml:space="preserve">Office 365—Uzupełnienie dotyczące prywatności i zabezpieczeń: </w:t>
            </w:r>
            <w:r w:rsidRPr="00037661">
              <w:rPr>
                <w:rFonts w:ascii="Arial Narrow" w:hAnsi="Arial Narrow"/>
                <w:b/>
                <w:lang w:val="pl-PL"/>
              </w:rPr>
              <w:t xml:space="preserve">tak </w:t>
            </w:r>
            <w:r w:rsidRPr="00037661">
              <w:rPr>
                <w:rFonts w:ascii="Arial Narrow" w:hAnsi="Arial Narrow"/>
                <w:lang w:val="pl-PL"/>
              </w:rPr>
              <w:t>(zob.</w:t>
            </w:r>
            <w:r w:rsidRPr="00043184">
              <w:rPr>
                <w:rFonts w:ascii="Arial Narrow" w:hAnsi="Arial Narrow"/>
                <w:color w:val="404040"/>
                <w:lang w:val="pl-PL"/>
              </w:rPr>
              <w:t xml:space="preserve"> </w:t>
            </w:r>
            <w:hyperlink r:id="rId28">
              <w:r w:rsidRPr="00043184">
                <w:rPr>
                  <w:rFonts w:ascii="Arial Narrow" w:hAnsi="Arial Narrow"/>
                  <w:color w:val="00467F"/>
                  <w:u w:val="single"/>
                  <w:lang w:val="pl-PL"/>
                </w:rPr>
                <w:t>http://go.microsoft.com/fwlink/?LinkID=212058&amp;clcid=0x409</w:t>
              </w:r>
            </w:hyperlink>
            <w:r w:rsidRPr="00204BBE">
              <w:rPr>
                <w:rFonts w:ascii="Arial Narrow" w:hAnsi="Arial Narrow"/>
                <w:lang w:val="pl-PL"/>
              </w:rPr>
              <w:t>)</w:t>
            </w:r>
          </w:p>
        </w:tc>
        <w:tc>
          <w:tcPr>
            <w:tcW w:w="6120" w:type="dxa"/>
          </w:tcPr>
          <w:p w:rsidR="002538D9" w:rsidRPr="00043184" w:rsidRDefault="002538D9" w:rsidP="009277DE">
            <w:pPr>
              <w:pStyle w:val="PURBody"/>
              <w:spacing w:after="0"/>
              <w:rPr>
                <w:rFonts w:ascii="Arial Narrow" w:hAnsi="Arial Narrow"/>
                <w:color w:val="404040"/>
                <w:lang w:val="pl-PL"/>
              </w:rPr>
            </w:pPr>
            <w:r w:rsidRPr="00037661">
              <w:rPr>
                <w:rFonts w:ascii="Arial Narrow" w:hAnsi="Arial Narrow"/>
                <w:lang w:val="pl-PL"/>
              </w:rPr>
              <w:t xml:space="preserve">Umowa dotycząca poziomu usług: </w:t>
            </w:r>
            <w:r w:rsidRPr="00037661">
              <w:rPr>
                <w:rFonts w:ascii="Arial Narrow" w:hAnsi="Arial Narrow"/>
                <w:b/>
                <w:lang w:val="pl-PL"/>
              </w:rPr>
              <w:t xml:space="preserve">tak </w:t>
            </w:r>
            <w:r w:rsidRPr="00037661">
              <w:rPr>
                <w:rFonts w:ascii="Arial Narrow" w:hAnsi="Arial Narrow"/>
                <w:lang w:val="pl-PL"/>
              </w:rPr>
              <w:t>(zob.</w:t>
            </w:r>
            <w:r w:rsidRPr="00043184">
              <w:rPr>
                <w:rFonts w:ascii="Arial Narrow" w:hAnsi="Arial Narrow"/>
                <w:color w:val="404040"/>
                <w:lang w:val="pl-PL"/>
              </w:rPr>
              <w:t xml:space="preserve"> </w:t>
            </w:r>
            <w:hyperlink r:id="rId29">
              <w:hyperlink r:id="rId30" w:history="1">
                <w:hyperlink r:id="rId31" w:history="1">
                  <w:r w:rsidRPr="00236674">
                    <w:rPr>
                      <w:rStyle w:val="Hyperlink"/>
                      <w:rFonts w:ascii="Arial Narrow" w:hAnsi="Arial Narrow"/>
                      <w:lang w:val="pl-PL"/>
                    </w:rPr>
                    <w:t>http://microsoft.com/licensing/contracts</w:t>
                  </w:r>
                </w:hyperlink>
              </w:hyperlink>
              <w:r w:rsidRPr="00204BBE">
                <w:rPr>
                  <w:rFonts w:ascii="Arial Narrow" w:hAnsi="Arial Narrow"/>
                  <w:lang w:val="pl-PL"/>
                </w:rPr>
                <w:t>)</w:t>
              </w:r>
            </w:hyperlink>
          </w:p>
        </w:tc>
      </w:tr>
    </w:tbl>
    <w:p w:rsidR="002538D9" w:rsidRPr="00043184" w:rsidRDefault="002538D9" w:rsidP="002538D9">
      <w:pPr>
        <w:pStyle w:val="PURBlueBGHeader"/>
        <w:rPr>
          <w:lang w:val="pl-PL"/>
        </w:rPr>
      </w:pPr>
      <w:r w:rsidRPr="00043184">
        <w:rPr>
          <w:lang w:val="pl-PL"/>
        </w:rPr>
        <w:t>LS NA UŻYTKOWNIKA</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2538D9" w:rsidRPr="0070720C" w:rsidTr="009277DE">
        <w:tc>
          <w:tcPr>
            <w:tcW w:w="5340" w:type="dxa"/>
            <w:shd w:val="clear" w:color="auto" w:fill="auto"/>
          </w:tcPr>
          <w:p w:rsidR="002538D9" w:rsidRPr="00043184" w:rsidRDefault="002538D9" w:rsidP="009277DE">
            <w:pPr>
              <w:pStyle w:val="PURBody"/>
              <w:spacing w:after="0"/>
              <w:rPr>
                <w:lang w:val="pl-PL"/>
              </w:rPr>
            </w:pPr>
            <w:r w:rsidRPr="00043184">
              <w:rPr>
                <w:b/>
                <w:i/>
                <w:lang w:val="pl-PL"/>
              </w:rPr>
              <w:t>Wymagana dla:</w:t>
            </w:r>
          </w:p>
          <w:p w:rsidR="002538D9" w:rsidRPr="00043184" w:rsidRDefault="002538D9" w:rsidP="002538D9">
            <w:pPr>
              <w:pStyle w:val="PURBullet"/>
              <w:numPr>
                <w:ilvl w:val="0"/>
                <w:numId w:val="17"/>
              </w:numPr>
              <w:spacing w:after="0"/>
              <w:rPr>
                <w:lang w:val="pl-PL"/>
              </w:rPr>
            </w:pPr>
            <w:r w:rsidRPr="00043184">
              <w:rPr>
                <w:lang w:val="pl-PL"/>
              </w:rPr>
              <w:t>użytkowników, których dane klienta</w:t>
            </w:r>
            <w:r w:rsidRPr="00043184">
              <w:rPr>
                <w:vertAlign w:val="superscript"/>
                <w:lang w:val="pl-PL"/>
              </w:rPr>
              <w:t>1</w:t>
            </w:r>
            <w:r w:rsidRPr="00043184">
              <w:rPr>
                <w:lang w:val="pl-PL"/>
              </w:rPr>
              <w:t xml:space="preserve"> są przetwarzane i przechowywane za pomocą usługi online lub związanego z</w:t>
            </w:r>
            <w:r>
              <w:rPr>
                <w:lang w:val="pl-PL"/>
              </w:rPr>
              <w:t> </w:t>
            </w:r>
            <w:r w:rsidRPr="00043184">
              <w:rPr>
                <w:lang w:val="pl-PL"/>
              </w:rPr>
              <w:t>nią oprogramowania</w:t>
            </w:r>
          </w:p>
          <w:p w:rsidR="002538D9" w:rsidRPr="00043184" w:rsidRDefault="002538D9" w:rsidP="009277DE">
            <w:pPr>
              <w:pStyle w:val="PURBody"/>
              <w:spacing w:after="0"/>
              <w:rPr>
                <w:lang w:val="pl-PL" w:eastAsia="ja-JP"/>
              </w:rPr>
            </w:pPr>
            <w:r w:rsidRPr="00043184">
              <w:rPr>
                <w:vertAlign w:val="superscript"/>
                <w:lang w:val="pl-PL"/>
              </w:rPr>
              <w:t>1</w:t>
            </w:r>
            <w:r w:rsidRPr="00043184">
              <w:rPr>
                <w:lang w:val="pl-PL"/>
              </w:rPr>
              <w:t xml:space="preserve">Zob. </w:t>
            </w:r>
            <w:hyperlink w:anchor="General_License_Terms">
              <w:r w:rsidRPr="00043184">
                <w:rPr>
                  <w:color w:val="00467F"/>
                  <w:u w:val="single"/>
                  <w:lang w:val="pl-PL"/>
                </w:rPr>
                <w:t>punkt Ogólnych postanowień licencyjnych zatytułowany</w:t>
              </w:r>
              <w:r w:rsidRPr="009E2322">
                <w:rPr>
                  <w:color w:val="00467F"/>
                  <w:u w:val="single"/>
                  <w:lang w:val="pl-PL"/>
                </w:rPr>
                <w:t> „</w:t>
              </w:r>
              <w:r w:rsidRPr="00043184">
                <w:rPr>
                  <w:color w:val="00467F"/>
                  <w:u w:val="single"/>
                  <w:lang w:val="pl-PL"/>
                </w:rPr>
                <w:t>Definicje</w:t>
              </w:r>
              <w:r w:rsidRPr="00204BBE">
                <w:rPr>
                  <w:color w:val="00467F"/>
                  <w:lang w:val="pl-PL"/>
                </w:rPr>
                <w:t>”</w:t>
              </w:r>
            </w:hyperlink>
          </w:p>
        </w:tc>
        <w:tc>
          <w:tcPr>
            <w:tcW w:w="5340" w:type="dxa"/>
            <w:shd w:val="clear" w:color="auto" w:fill="auto"/>
          </w:tcPr>
          <w:p w:rsidR="002538D9" w:rsidRPr="00043184" w:rsidRDefault="002538D9" w:rsidP="009277DE">
            <w:pPr>
              <w:pStyle w:val="PURBody"/>
              <w:spacing w:after="0"/>
              <w:rPr>
                <w:lang w:val="pl-PL"/>
              </w:rPr>
            </w:pPr>
            <w:r w:rsidRPr="00043184">
              <w:rPr>
                <w:b/>
                <w:i/>
                <w:lang w:val="pl-PL"/>
              </w:rPr>
              <w:t>Wymagana LS:</w:t>
            </w:r>
          </w:p>
          <w:p w:rsidR="002538D9" w:rsidRPr="00043184" w:rsidRDefault="002538D9" w:rsidP="002538D9">
            <w:pPr>
              <w:pStyle w:val="PURBullet"/>
              <w:numPr>
                <w:ilvl w:val="0"/>
                <w:numId w:val="18"/>
              </w:numPr>
              <w:spacing w:after="0"/>
              <w:rPr>
                <w:lang w:val="pl-PL" w:eastAsia="ja-JP"/>
              </w:rPr>
            </w:pPr>
            <w:r w:rsidRPr="00043184">
              <w:rPr>
                <w:lang w:val="pl-PL"/>
              </w:rPr>
              <w:t>LS na Użytkownika do usługi Exchange Online Archiving</w:t>
            </w:r>
          </w:p>
        </w:tc>
      </w:tr>
    </w:tbl>
    <w:p w:rsidR="002538D9" w:rsidRPr="00043184" w:rsidRDefault="002538D9" w:rsidP="002538D9">
      <w:pPr>
        <w:pStyle w:val="PURBlueBGHeader"/>
        <w:rPr>
          <w:lang w:val="pl-PL"/>
        </w:rPr>
      </w:pPr>
      <w:bookmarkStart w:id="225" w:name="_Sec363"/>
      <w:r w:rsidRPr="00043184">
        <w:rPr>
          <w:lang w:val="pl-PL"/>
        </w:rPr>
        <w:t>Postanowienia dodatkowe:</w:t>
      </w:r>
    </w:p>
    <w:p w:rsidR="002538D9" w:rsidRPr="00043184" w:rsidRDefault="002538D9" w:rsidP="002538D9">
      <w:pPr>
        <w:pStyle w:val="ListParagraph"/>
        <w:ind w:left="0"/>
        <w:rPr>
          <w:lang w:val="pl-PL"/>
        </w:rPr>
      </w:pPr>
      <w:r w:rsidRPr="00043184">
        <w:rPr>
          <w:rFonts w:ascii="Arial" w:hAnsi="Arial" w:cs="Arial"/>
          <w:sz w:val="18"/>
          <w:szCs w:val="18"/>
          <w:lang w:val="pl-PL"/>
        </w:rPr>
        <w:t>Usługa Exchange Hosted Archive zostaje zastąpiona usługą Exchange Online Archiving.</w:t>
      </w:r>
    </w:p>
    <w:p w:rsidR="002538D9" w:rsidRPr="00043184" w:rsidRDefault="002538D9" w:rsidP="002538D9">
      <w:pPr>
        <w:pStyle w:val="ListParagraph"/>
        <w:rPr>
          <w:lang w:val="pl-PL"/>
        </w:rPr>
      </w:pPr>
    </w:p>
    <w:p w:rsidR="002538D9" w:rsidRPr="00043184" w:rsidRDefault="002538D9" w:rsidP="002538D9">
      <w:pPr>
        <w:pStyle w:val="exceptionbody"/>
        <w:spacing w:after="120" w:line="240" w:lineRule="auto"/>
        <w:ind w:left="0"/>
        <w:rPr>
          <w:lang w:val="pl-PL"/>
        </w:rPr>
      </w:pPr>
      <w:r w:rsidRPr="00043184">
        <w:rPr>
          <w:rFonts w:ascii="Arial" w:hAnsi="Arial" w:cs="Arial"/>
          <w:color w:val="auto"/>
          <w:lang w:val="pl-PL"/>
        </w:rPr>
        <w:t xml:space="preserve">Jeśli dokonują Państwo odnowienia z usługi Exchange Hosted Archive na usługę Exchange Online Archiving, lecz nie zakończyli Państwo jeszcze procesu migracji do tej usługi, Państwa licencjonowani użytkownicy mogą kontynuować korzystanie z usługi Exchange Hosted Archive na warunkach określonych w Prawa do używania produktów z marca 2011 r. aż do momentu zakończenia przez Państwa procesu migracji do usługi Exchange Online Archiving albo do wygaśnięcia Państwa LS na użytkownika do usługi Exchange Online Archiving (w zależności od tego, co nastąpi wcześniej). </w:t>
      </w:r>
    </w:p>
    <w:p w:rsidR="002538D9" w:rsidRPr="00043184" w:rsidRDefault="002538D9" w:rsidP="002538D9">
      <w:pPr>
        <w:pStyle w:val="PURBreadcrumb"/>
        <w:rPr>
          <w:lang w:val="pl-PL"/>
        </w:rPr>
      </w:pPr>
      <w:hyperlink w:anchor="_Sec4">
        <w:r w:rsidRPr="00043184">
          <w:rPr>
            <w:color w:val="00467F"/>
            <w:u w:val="single"/>
            <w:lang w:val="pl-PL"/>
          </w:rPr>
          <w:t>Spis treści</w:t>
        </w:r>
      </w:hyperlink>
      <w:r>
        <w:rPr>
          <w:lang w:val="pl-PL"/>
        </w:rPr>
        <w:t>/</w:t>
      </w:r>
      <w:hyperlink w:anchor="General_License_Terms">
        <w:r w:rsidRPr="00043184">
          <w:rPr>
            <w:color w:val="00467F"/>
            <w:u w:val="single"/>
            <w:lang w:val="pl-PL"/>
          </w:rPr>
          <w:t>Ogólne postanowienia</w:t>
        </w:r>
      </w:hyperlink>
      <w:r w:rsidRPr="00043184">
        <w:rPr>
          <w:lang w:val="pl-PL"/>
        </w:rPr>
        <w:t xml:space="preserve"> </w:t>
      </w:r>
    </w:p>
    <w:p w:rsidR="002538D9" w:rsidRPr="00043184" w:rsidRDefault="002538D9" w:rsidP="002538D9">
      <w:pPr>
        <w:pStyle w:val="PURProductName"/>
        <w:rPr>
          <w:lang w:val="pl-PL"/>
        </w:rPr>
      </w:pPr>
      <w:r w:rsidRPr="00043184">
        <w:rPr>
          <w:lang w:val="pl-PL"/>
        </w:rPr>
        <w:t>Exchange Online Kiosk</w:t>
      </w:r>
      <w:bookmarkEnd w:id="225"/>
      <w:r w:rsidRPr="00043184">
        <w:rPr>
          <w:lang w:val="pl-PL"/>
        </w:rPr>
        <w:fldChar w:fldCharType="begin"/>
      </w:r>
      <w:r w:rsidRPr="00043184">
        <w:rPr>
          <w:lang w:val="pl-PL"/>
        </w:rPr>
        <w:instrText xml:space="preserve">XE "Exchange Online Kiosk" </w:instrText>
      </w:r>
      <w:r w:rsidRPr="00043184">
        <w:rPr>
          <w:lang w:val="pl-PL"/>
        </w:rPr>
        <w:fldChar w:fldCharType="end"/>
      </w:r>
      <w:r w:rsidRPr="00043184">
        <w:rPr>
          <w:lang w:val="pl-PL"/>
        </w:rPr>
        <w:fldChar w:fldCharType="begin"/>
      </w:r>
      <w:r w:rsidRPr="00043184">
        <w:rPr>
          <w:lang w:val="pl-PL"/>
        </w:rPr>
        <w:instrText xml:space="preserve"> TC "</w:instrText>
      </w:r>
      <w:bookmarkStart w:id="226" w:name="_Toc343259006"/>
      <w:bookmarkStart w:id="227" w:name="_Toc343259169"/>
      <w:r w:rsidRPr="00043184">
        <w:rPr>
          <w:lang w:val="pl-PL"/>
        </w:rPr>
        <w:instrText>Exchange Online Kiosk</w:instrText>
      </w:r>
      <w:bookmarkEnd w:id="226"/>
      <w:bookmarkEnd w:id="227"/>
      <w:r w:rsidRPr="00043184">
        <w:rPr>
          <w:lang w:val="pl-PL"/>
        </w:rPr>
        <w:instrText>" \l 2</w:instrText>
      </w:r>
      <w:r w:rsidRPr="00043184">
        <w:rPr>
          <w:lang w:val="pl-PL"/>
        </w:rPr>
        <w:fldChar w:fldCharType="end"/>
      </w:r>
    </w:p>
    <w:p w:rsidR="002538D9" w:rsidRPr="009E3A61" w:rsidRDefault="002538D9" w:rsidP="002538D9">
      <w:pPr>
        <w:pStyle w:val="PURLicenseTerm"/>
        <w:rPr>
          <w:spacing w:val="0"/>
          <w:lang w:val="pl-PL"/>
        </w:rPr>
      </w:pPr>
      <w:r w:rsidRPr="009E3A61">
        <w:rPr>
          <w:spacing w:val="0"/>
          <w:lang w:val="pl-PL"/>
        </w:rPr>
        <w:t>Do korzystania z tej usługi online mają zastosowanie Ogólne postanowienia licencyjne oraz:</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2538D9" w:rsidRPr="00236674" w:rsidTr="009277DE">
        <w:tc>
          <w:tcPr>
            <w:tcW w:w="6120" w:type="dxa"/>
          </w:tcPr>
          <w:p w:rsidR="002538D9" w:rsidRPr="00043184" w:rsidRDefault="002538D9" w:rsidP="009277DE">
            <w:pPr>
              <w:pStyle w:val="PURBody"/>
              <w:spacing w:after="0"/>
              <w:rPr>
                <w:rFonts w:ascii="Arial Narrow" w:hAnsi="Arial Narrow"/>
                <w:color w:val="404040"/>
                <w:lang w:val="pl-PL"/>
              </w:rPr>
            </w:pPr>
            <w:r>
              <w:rPr>
                <w:rFonts w:ascii="Arial Narrow" w:hAnsi="Arial Narrow"/>
                <w:lang w:val="pl-PL"/>
              </w:rPr>
              <w:t>Office 365—</w:t>
            </w:r>
            <w:r w:rsidRPr="006B7D73">
              <w:rPr>
                <w:rFonts w:ascii="Arial Narrow" w:hAnsi="Arial Narrow"/>
                <w:lang w:val="pl-PL"/>
              </w:rPr>
              <w:t xml:space="preserve">Uzupełnienie dotyczące prywatności i zabezpieczeń: </w:t>
            </w:r>
            <w:r w:rsidRPr="006B7D73">
              <w:rPr>
                <w:rFonts w:ascii="Arial Narrow" w:hAnsi="Arial Narrow"/>
                <w:b/>
                <w:lang w:val="pl-PL"/>
              </w:rPr>
              <w:t>tak</w:t>
            </w:r>
            <w:r w:rsidRPr="006B7D73">
              <w:rPr>
                <w:rFonts w:ascii="Arial Narrow" w:hAnsi="Arial Narrow"/>
                <w:lang w:val="pl-PL"/>
              </w:rPr>
              <w:t xml:space="preserve"> (zob. </w:t>
            </w:r>
            <w:hyperlink r:id="rId32">
              <w:r w:rsidRPr="00043184">
                <w:rPr>
                  <w:rFonts w:ascii="Arial Narrow" w:hAnsi="Arial Narrow"/>
                  <w:color w:val="00467F"/>
                  <w:u w:val="single"/>
                  <w:lang w:val="pl-PL"/>
                </w:rPr>
                <w:t>http://go.microsoft.com/fwlink/?LinkID=212058&amp;clcid=0x409</w:t>
              </w:r>
            </w:hyperlink>
            <w:r w:rsidRPr="00043184">
              <w:rPr>
                <w:rFonts w:ascii="Arial Narrow" w:hAnsi="Arial Narrow"/>
                <w:color w:val="404040"/>
                <w:lang w:val="pl-PL"/>
              </w:rPr>
              <w:t>)</w:t>
            </w:r>
          </w:p>
        </w:tc>
        <w:tc>
          <w:tcPr>
            <w:tcW w:w="6120" w:type="dxa"/>
          </w:tcPr>
          <w:p w:rsidR="002538D9" w:rsidRPr="00043184" w:rsidRDefault="002538D9" w:rsidP="009277DE">
            <w:pPr>
              <w:pStyle w:val="PURBody"/>
              <w:spacing w:after="0"/>
              <w:rPr>
                <w:rFonts w:ascii="Arial Narrow" w:hAnsi="Arial Narrow"/>
                <w:color w:val="404040"/>
                <w:lang w:val="pl-PL"/>
              </w:rPr>
            </w:pPr>
            <w:r w:rsidRPr="006B7D73">
              <w:rPr>
                <w:rFonts w:ascii="Arial Narrow" w:hAnsi="Arial Narrow"/>
                <w:lang w:val="pl-PL"/>
              </w:rPr>
              <w:t xml:space="preserve">Umowa dotycząca poziomu usług: </w:t>
            </w:r>
            <w:r w:rsidRPr="006B7D73">
              <w:rPr>
                <w:rFonts w:ascii="Arial Narrow" w:hAnsi="Arial Narrow"/>
                <w:b/>
                <w:lang w:val="pl-PL"/>
              </w:rPr>
              <w:t xml:space="preserve">tak </w:t>
            </w:r>
            <w:r w:rsidRPr="006B7D73">
              <w:rPr>
                <w:rFonts w:ascii="Arial Narrow" w:hAnsi="Arial Narrow"/>
                <w:lang w:val="pl-PL"/>
              </w:rPr>
              <w:t>(zob.</w:t>
            </w:r>
            <w:r w:rsidRPr="00043184">
              <w:rPr>
                <w:rFonts w:ascii="Arial Narrow" w:hAnsi="Arial Narrow"/>
                <w:color w:val="404040"/>
                <w:lang w:val="pl-PL"/>
              </w:rPr>
              <w:t xml:space="preserve"> </w:t>
            </w:r>
            <w:hyperlink r:id="rId33">
              <w:hyperlink r:id="rId34" w:history="1">
                <w:r w:rsidRPr="00236674">
                  <w:rPr>
                    <w:rStyle w:val="Hyperlink"/>
                    <w:rFonts w:ascii="Arial Narrow" w:hAnsi="Arial Narrow"/>
                    <w:lang w:val="pl-PL"/>
                  </w:rPr>
                  <w:t>http://microsoft.com/licensing/contracts</w:t>
                </w:r>
              </w:hyperlink>
              <w:r w:rsidRPr="00043184">
                <w:rPr>
                  <w:rFonts w:ascii="Arial Narrow" w:hAnsi="Arial Narrow"/>
                  <w:color w:val="404040"/>
                  <w:lang w:val="pl-PL"/>
                </w:rPr>
                <w:t>)</w:t>
              </w:r>
            </w:hyperlink>
          </w:p>
        </w:tc>
      </w:tr>
    </w:tbl>
    <w:p w:rsidR="002538D9" w:rsidRPr="00043184" w:rsidRDefault="002538D9" w:rsidP="002538D9">
      <w:pPr>
        <w:pStyle w:val="PURBlueBGHeader"/>
        <w:rPr>
          <w:lang w:val="pl-PL"/>
        </w:rPr>
      </w:pPr>
      <w:r w:rsidRPr="00043184">
        <w:rPr>
          <w:lang w:val="pl-PL"/>
        </w:rPr>
        <w:lastRenderedPageBreak/>
        <w:t>LS NA UŻYTKOWNIKA</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2538D9" w:rsidRPr="0070720C" w:rsidTr="009277DE">
        <w:tc>
          <w:tcPr>
            <w:tcW w:w="5340" w:type="dxa"/>
            <w:shd w:val="clear" w:color="auto" w:fill="auto"/>
          </w:tcPr>
          <w:p w:rsidR="002538D9" w:rsidRPr="00043184" w:rsidRDefault="002538D9" w:rsidP="009277DE">
            <w:pPr>
              <w:pStyle w:val="PURBody"/>
              <w:spacing w:after="0"/>
              <w:rPr>
                <w:lang w:val="pl-PL"/>
              </w:rPr>
            </w:pPr>
            <w:r w:rsidRPr="00043184">
              <w:rPr>
                <w:b/>
                <w:i/>
                <w:lang w:val="pl-PL"/>
              </w:rPr>
              <w:t>Wymagana dla:</w:t>
            </w:r>
          </w:p>
          <w:p w:rsidR="002538D9" w:rsidRPr="00043184" w:rsidRDefault="002538D9" w:rsidP="002538D9">
            <w:pPr>
              <w:pStyle w:val="PURBullet"/>
              <w:numPr>
                <w:ilvl w:val="0"/>
                <w:numId w:val="19"/>
              </w:numPr>
              <w:spacing w:after="0"/>
              <w:rPr>
                <w:lang w:val="pl-PL" w:eastAsia="ja-JP"/>
              </w:rPr>
            </w:pPr>
            <w:r w:rsidRPr="00043184">
              <w:rPr>
                <w:lang w:val="pl-PL"/>
              </w:rPr>
              <w:t>Użytkowników uzyskujących dostęp do usługi online lub związanego z nią oprogramowania.</w:t>
            </w:r>
          </w:p>
        </w:tc>
        <w:tc>
          <w:tcPr>
            <w:tcW w:w="5340" w:type="dxa"/>
            <w:shd w:val="clear" w:color="auto" w:fill="auto"/>
          </w:tcPr>
          <w:p w:rsidR="002538D9" w:rsidRPr="00043184" w:rsidRDefault="002538D9" w:rsidP="009277DE">
            <w:pPr>
              <w:pStyle w:val="PURBody"/>
              <w:spacing w:after="0"/>
              <w:rPr>
                <w:lang w:val="pl-PL"/>
              </w:rPr>
            </w:pPr>
            <w:r w:rsidRPr="00043184">
              <w:rPr>
                <w:b/>
                <w:i/>
                <w:lang w:val="pl-PL"/>
              </w:rPr>
              <w:t>Wymagana LS:</w:t>
            </w:r>
          </w:p>
          <w:p w:rsidR="002538D9" w:rsidRPr="00043184" w:rsidRDefault="002538D9" w:rsidP="002538D9">
            <w:pPr>
              <w:pStyle w:val="PURBullet"/>
              <w:numPr>
                <w:ilvl w:val="1"/>
                <w:numId w:val="20"/>
              </w:numPr>
              <w:spacing w:after="0"/>
              <w:rPr>
                <w:lang w:val="pl-PL"/>
              </w:rPr>
            </w:pPr>
            <w:r w:rsidRPr="00043184">
              <w:rPr>
                <w:lang w:val="pl-PL"/>
              </w:rPr>
              <w:t xml:space="preserve">LS na Użytkownika do usługi Exchange </w:t>
            </w:r>
            <w:r>
              <w:rPr>
                <w:lang w:val="pl-PL"/>
              </w:rPr>
              <w:br/>
            </w:r>
            <w:r w:rsidRPr="00043184">
              <w:rPr>
                <w:lang w:val="pl-PL"/>
              </w:rPr>
              <w:t xml:space="preserve">Online Kiosk </w:t>
            </w:r>
            <w:r w:rsidRPr="00043184">
              <w:rPr>
                <w:b/>
                <w:lang w:val="pl-PL"/>
              </w:rPr>
              <w:t>lub</w:t>
            </w:r>
          </w:p>
          <w:p w:rsidR="002538D9" w:rsidRPr="00043184" w:rsidRDefault="002538D9" w:rsidP="002538D9">
            <w:pPr>
              <w:pStyle w:val="PURBullet"/>
              <w:numPr>
                <w:ilvl w:val="1"/>
                <w:numId w:val="20"/>
              </w:numPr>
              <w:spacing w:after="0"/>
              <w:rPr>
                <w:lang w:val="pl-PL"/>
              </w:rPr>
            </w:pPr>
            <w:r w:rsidRPr="00043184">
              <w:rPr>
                <w:lang w:val="pl-PL"/>
              </w:rPr>
              <w:t xml:space="preserve">LS na Użytkownika do usługi Office 365 Plan K1 </w:t>
            </w:r>
            <w:r w:rsidRPr="00043184">
              <w:rPr>
                <w:b/>
                <w:lang w:val="pl-PL"/>
              </w:rPr>
              <w:t>lub</w:t>
            </w:r>
          </w:p>
          <w:p w:rsidR="002538D9" w:rsidRPr="00043184" w:rsidRDefault="002538D9" w:rsidP="002538D9">
            <w:pPr>
              <w:pStyle w:val="PURBullet"/>
              <w:numPr>
                <w:ilvl w:val="1"/>
                <w:numId w:val="20"/>
              </w:numPr>
              <w:spacing w:after="0"/>
              <w:rPr>
                <w:lang w:val="pl-PL" w:eastAsia="ja-JP"/>
              </w:rPr>
            </w:pPr>
            <w:r w:rsidRPr="00043184">
              <w:rPr>
                <w:lang w:val="pl-PL"/>
              </w:rPr>
              <w:t>LS na Użytkownika do usługi Office 365 Plan K2</w:t>
            </w:r>
          </w:p>
        </w:tc>
      </w:tr>
    </w:tbl>
    <w:p w:rsidR="002538D9" w:rsidRPr="00043184" w:rsidRDefault="002538D9" w:rsidP="002538D9">
      <w:pPr>
        <w:pStyle w:val="PURBreadcrumb"/>
        <w:rPr>
          <w:lang w:val="pl-PL"/>
        </w:rPr>
      </w:pPr>
      <w:hyperlink w:anchor="_Sec4">
        <w:r w:rsidRPr="00043184">
          <w:rPr>
            <w:color w:val="00467F"/>
            <w:u w:val="single"/>
            <w:lang w:val="pl-PL"/>
          </w:rPr>
          <w:t>Spis treści</w:t>
        </w:r>
      </w:hyperlink>
      <w:r>
        <w:rPr>
          <w:lang w:val="pl-PL"/>
        </w:rPr>
        <w:t>/</w:t>
      </w:r>
      <w:hyperlink w:anchor="General_License_Terms">
        <w:r w:rsidRPr="00043184">
          <w:rPr>
            <w:color w:val="00467F"/>
            <w:u w:val="single"/>
            <w:lang w:val="pl-PL"/>
          </w:rPr>
          <w:t>Ogólne postanowienia</w:t>
        </w:r>
      </w:hyperlink>
    </w:p>
    <w:p w:rsidR="002538D9" w:rsidRPr="00043184" w:rsidRDefault="002538D9" w:rsidP="002538D9">
      <w:pPr>
        <w:pStyle w:val="PURProductName"/>
        <w:rPr>
          <w:lang w:val="pl-PL"/>
        </w:rPr>
      </w:pPr>
      <w:bookmarkStart w:id="228" w:name="_Sec364"/>
      <w:r w:rsidRPr="00043184">
        <w:rPr>
          <w:lang w:val="pl-PL"/>
        </w:rPr>
        <w:t>Exchange Online Plan 1</w:t>
      </w:r>
      <w:bookmarkEnd w:id="228"/>
      <w:r w:rsidRPr="00043184">
        <w:rPr>
          <w:lang w:val="pl-PL"/>
        </w:rPr>
        <w:fldChar w:fldCharType="begin"/>
      </w:r>
      <w:r w:rsidRPr="00043184">
        <w:rPr>
          <w:lang w:val="pl-PL"/>
        </w:rPr>
        <w:instrText xml:space="preserve">XE "Exchange Online Plan 1" </w:instrText>
      </w:r>
      <w:r w:rsidRPr="00043184">
        <w:rPr>
          <w:lang w:val="pl-PL"/>
        </w:rPr>
        <w:fldChar w:fldCharType="end"/>
      </w:r>
      <w:r w:rsidRPr="00043184">
        <w:rPr>
          <w:lang w:val="pl-PL"/>
        </w:rPr>
        <w:fldChar w:fldCharType="begin"/>
      </w:r>
      <w:r w:rsidRPr="00043184">
        <w:rPr>
          <w:lang w:val="pl-PL"/>
        </w:rPr>
        <w:instrText xml:space="preserve"> TC "</w:instrText>
      </w:r>
      <w:bookmarkStart w:id="229" w:name="_Toc343259007"/>
      <w:bookmarkStart w:id="230" w:name="_Toc343259170"/>
      <w:r w:rsidRPr="00043184">
        <w:rPr>
          <w:lang w:val="pl-PL"/>
        </w:rPr>
        <w:instrText>Exchange Online Plan 1</w:instrText>
      </w:r>
      <w:bookmarkEnd w:id="229"/>
      <w:bookmarkEnd w:id="230"/>
      <w:r w:rsidRPr="00043184">
        <w:rPr>
          <w:lang w:val="pl-PL"/>
        </w:rPr>
        <w:instrText>" \l 2</w:instrText>
      </w:r>
      <w:r w:rsidRPr="00043184">
        <w:rPr>
          <w:lang w:val="pl-PL"/>
        </w:rPr>
        <w:fldChar w:fldCharType="end"/>
      </w:r>
    </w:p>
    <w:p w:rsidR="002538D9" w:rsidRPr="00043184" w:rsidRDefault="002538D9" w:rsidP="002538D9">
      <w:pPr>
        <w:pStyle w:val="PURLicenseTerm"/>
        <w:rPr>
          <w:lang w:val="pl-PL"/>
        </w:rPr>
      </w:pPr>
      <w:r w:rsidRPr="00043184">
        <w:rPr>
          <w:lang w:val="pl-PL"/>
        </w:rPr>
        <w:t>Do korzystania z tej usługi online mają zastosowanie Ogólne postanowienia licencyjne oraz:</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2538D9" w:rsidRPr="00236674" w:rsidTr="009277DE">
        <w:tc>
          <w:tcPr>
            <w:tcW w:w="6120" w:type="dxa"/>
          </w:tcPr>
          <w:p w:rsidR="002538D9" w:rsidRPr="00043184" w:rsidRDefault="002538D9" w:rsidP="009277DE">
            <w:pPr>
              <w:pStyle w:val="PURBody"/>
              <w:spacing w:after="0"/>
              <w:rPr>
                <w:rFonts w:ascii="Arial Narrow" w:hAnsi="Arial Narrow"/>
                <w:color w:val="404040"/>
                <w:lang w:val="pl-PL"/>
              </w:rPr>
            </w:pPr>
            <w:r w:rsidRPr="004F2940">
              <w:rPr>
                <w:rFonts w:ascii="Arial Narrow" w:hAnsi="Arial Narrow"/>
                <w:lang w:val="pl-PL"/>
              </w:rPr>
              <w:t xml:space="preserve">Office 365—Uzupełnienie dotyczące prywatności i zabezpieczeń: </w:t>
            </w:r>
            <w:r w:rsidRPr="004F2940">
              <w:rPr>
                <w:rFonts w:ascii="Arial Narrow" w:hAnsi="Arial Narrow"/>
                <w:b/>
                <w:lang w:val="pl-PL"/>
              </w:rPr>
              <w:t>tak</w:t>
            </w:r>
            <w:r w:rsidRPr="004F2940">
              <w:rPr>
                <w:rFonts w:ascii="Arial Narrow" w:hAnsi="Arial Narrow"/>
                <w:lang w:val="pl-PL"/>
              </w:rPr>
              <w:t xml:space="preserve"> (zob.</w:t>
            </w:r>
            <w:r w:rsidRPr="00043184">
              <w:rPr>
                <w:rFonts w:ascii="Arial Narrow" w:hAnsi="Arial Narrow"/>
                <w:color w:val="404040"/>
                <w:lang w:val="pl-PL"/>
              </w:rPr>
              <w:t xml:space="preserve"> </w:t>
            </w:r>
            <w:hyperlink r:id="rId35">
              <w:r w:rsidRPr="00043184">
                <w:rPr>
                  <w:rFonts w:ascii="Arial Narrow" w:hAnsi="Arial Narrow"/>
                  <w:color w:val="00467F"/>
                  <w:u w:val="single"/>
                  <w:lang w:val="pl-PL"/>
                </w:rPr>
                <w:t>http://go.microsoft.com/fwlink/?LinkID=212058&amp;clcid=0x409</w:t>
              </w:r>
            </w:hyperlink>
            <w:r w:rsidRPr="00043184">
              <w:rPr>
                <w:rFonts w:ascii="Arial Narrow" w:hAnsi="Arial Narrow"/>
                <w:color w:val="404040"/>
                <w:lang w:val="pl-PL"/>
              </w:rPr>
              <w:t>)</w:t>
            </w:r>
          </w:p>
        </w:tc>
        <w:tc>
          <w:tcPr>
            <w:tcW w:w="6120" w:type="dxa"/>
          </w:tcPr>
          <w:p w:rsidR="002538D9" w:rsidRPr="00043184" w:rsidRDefault="002538D9" w:rsidP="009277DE">
            <w:pPr>
              <w:pStyle w:val="PURBody"/>
              <w:spacing w:after="0"/>
              <w:rPr>
                <w:rFonts w:ascii="Arial Narrow" w:hAnsi="Arial Narrow"/>
                <w:color w:val="404040"/>
                <w:lang w:val="pl-PL"/>
              </w:rPr>
            </w:pPr>
            <w:r w:rsidRPr="004F2940">
              <w:rPr>
                <w:rFonts w:ascii="Arial Narrow" w:hAnsi="Arial Narrow"/>
                <w:lang w:val="pl-PL"/>
              </w:rPr>
              <w:t xml:space="preserve">Umowa dotycząca poziomu usług: </w:t>
            </w:r>
            <w:r w:rsidRPr="004F2940">
              <w:rPr>
                <w:rFonts w:ascii="Arial Narrow" w:hAnsi="Arial Narrow"/>
                <w:b/>
                <w:lang w:val="pl-PL"/>
              </w:rPr>
              <w:t xml:space="preserve">tak </w:t>
            </w:r>
            <w:r w:rsidRPr="004F2940">
              <w:rPr>
                <w:rFonts w:ascii="Arial Narrow" w:hAnsi="Arial Narrow"/>
                <w:lang w:val="pl-PL"/>
              </w:rPr>
              <w:t>(zob.</w:t>
            </w:r>
            <w:r w:rsidRPr="00043184">
              <w:rPr>
                <w:rFonts w:ascii="Arial Narrow" w:hAnsi="Arial Narrow"/>
                <w:color w:val="404040"/>
                <w:lang w:val="pl-PL"/>
              </w:rPr>
              <w:t xml:space="preserve"> </w:t>
            </w:r>
            <w:hyperlink r:id="rId36">
              <w:hyperlink r:id="rId37" w:history="1">
                <w:r w:rsidRPr="00236674">
                  <w:rPr>
                    <w:rStyle w:val="Hyperlink"/>
                    <w:rFonts w:ascii="Arial Narrow" w:hAnsi="Arial Narrow"/>
                    <w:lang w:val="pl-PL"/>
                  </w:rPr>
                  <w:t>http://microsoft.com/licensing/contracts</w:t>
                </w:r>
              </w:hyperlink>
              <w:r w:rsidRPr="00043184">
                <w:rPr>
                  <w:rFonts w:ascii="Arial Narrow" w:hAnsi="Arial Narrow"/>
                  <w:color w:val="404040"/>
                  <w:lang w:val="pl-PL"/>
                </w:rPr>
                <w:t>)</w:t>
              </w:r>
            </w:hyperlink>
          </w:p>
        </w:tc>
      </w:tr>
    </w:tbl>
    <w:p w:rsidR="002538D9" w:rsidRPr="00043184" w:rsidRDefault="002538D9" w:rsidP="002538D9">
      <w:pPr>
        <w:pStyle w:val="PURBlueBGHeader"/>
        <w:rPr>
          <w:lang w:val="pl-PL"/>
        </w:rPr>
      </w:pPr>
      <w:r w:rsidRPr="00043184">
        <w:rPr>
          <w:lang w:val="pl-PL"/>
        </w:rPr>
        <w:t>LS NA UŻYTKOWNIKA</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2538D9" w:rsidRPr="0070720C" w:rsidTr="009277DE">
        <w:tc>
          <w:tcPr>
            <w:tcW w:w="5340" w:type="dxa"/>
            <w:shd w:val="clear" w:color="auto" w:fill="auto"/>
          </w:tcPr>
          <w:p w:rsidR="002538D9" w:rsidRPr="00043184" w:rsidRDefault="002538D9" w:rsidP="009277DE">
            <w:pPr>
              <w:pStyle w:val="PURBody"/>
              <w:spacing w:after="0"/>
              <w:rPr>
                <w:lang w:val="pl-PL"/>
              </w:rPr>
            </w:pPr>
            <w:r w:rsidRPr="00043184">
              <w:rPr>
                <w:b/>
                <w:i/>
                <w:lang w:val="pl-PL"/>
              </w:rPr>
              <w:t>Wymagana dla:</w:t>
            </w:r>
          </w:p>
          <w:p w:rsidR="002538D9" w:rsidRPr="00043184" w:rsidRDefault="002538D9" w:rsidP="002538D9">
            <w:pPr>
              <w:pStyle w:val="PURBullet"/>
              <w:numPr>
                <w:ilvl w:val="0"/>
                <w:numId w:val="21"/>
              </w:numPr>
              <w:spacing w:after="0"/>
              <w:rPr>
                <w:lang w:val="pl-PL"/>
              </w:rPr>
            </w:pPr>
            <w:r w:rsidRPr="00043184">
              <w:rPr>
                <w:lang w:val="pl-PL"/>
              </w:rPr>
              <w:t>użytkowników uzyskujących dostęp do usługi online lub pokrewnego oprogramowania (</w:t>
            </w:r>
            <w:r w:rsidRPr="00043184">
              <w:rPr>
                <w:lang w:val="pl-PL"/>
              </w:rPr>
              <w:br/>
              <w:t>z funkcji archiwum można korzystać wyłącznie na potrzeby przechowywania wiadomości)</w:t>
            </w:r>
          </w:p>
          <w:p w:rsidR="002538D9" w:rsidRPr="00043184" w:rsidRDefault="002538D9" w:rsidP="009277DE">
            <w:pPr>
              <w:pStyle w:val="PURBody"/>
              <w:spacing w:after="0"/>
              <w:rPr>
                <w:lang w:val="pl-PL" w:eastAsia="ja-JP"/>
              </w:rPr>
            </w:pPr>
          </w:p>
        </w:tc>
        <w:tc>
          <w:tcPr>
            <w:tcW w:w="5340" w:type="dxa"/>
            <w:shd w:val="clear" w:color="auto" w:fill="auto"/>
          </w:tcPr>
          <w:p w:rsidR="002538D9" w:rsidRPr="00043184" w:rsidRDefault="002538D9" w:rsidP="009277DE">
            <w:pPr>
              <w:pStyle w:val="PURBody"/>
              <w:spacing w:after="0"/>
              <w:rPr>
                <w:lang w:val="pl-PL"/>
              </w:rPr>
            </w:pPr>
            <w:r w:rsidRPr="00043184">
              <w:rPr>
                <w:b/>
                <w:i/>
                <w:lang w:val="pl-PL"/>
              </w:rPr>
              <w:t>Wymagana LS:</w:t>
            </w:r>
          </w:p>
          <w:p w:rsidR="002538D9" w:rsidRPr="00043184" w:rsidRDefault="002538D9" w:rsidP="002538D9">
            <w:pPr>
              <w:pStyle w:val="PURBullet"/>
              <w:numPr>
                <w:ilvl w:val="0"/>
                <w:numId w:val="22"/>
              </w:numPr>
              <w:spacing w:after="0"/>
              <w:rPr>
                <w:lang w:val="pl-PL"/>
              </w:rPr>
            </w:pPr>
            <w:r w:rsidRPr="00043184">
              <w:rPr>
                <w:lang w:val="pl-PL"/>
              </w:rPr>
              <w:t xml:space="preserve">LS na Użytkownika do usługi Exchange Online Plan 1 </w:t>
            </w:r>
            <w:r w:rsidRPr="00043184">
              <w:rPr>
                <w:b/>
                <w:lang w:val="pl-PL"/>
              </w:rPr>
              <w:t>lub</w:t>
            </w:r>
          </w:p>
          <w:p w:rsidR="002538D9" w:rsidRPr="00043184" w:rsidRDefault="002538D9" w:rsidP="002538D9">
            <w:pPr>
              <w:pStyle w:val="PURBullet"/>
              <w:numPr>
                <w:ilvl w:val="0"/>
                <w:numId w:val="22"/>
              </w:numPr>
              <w:spacing w:after="0"/>
              <w:rPr>
                <w:lang w:val="pl-PL"/>
              </w:rPr>
            </w:pPr>
            <w:r w:rsidRPr="00043184">
              <w:rPr>
                <w:lang w:val="pl-PL"/>
              </w:rPr>
              <w:t xml:space="preserve">LS na Użytkownika do usługi Exchange Online Plan 2, </w:t>
            </w:r>
            <w:r w:rsidRPr="00043184">
              <w:rPr>
                <w:b/>
                <w:lang w:val="pl-PL"/>
              </w:rPr>
              <w:t>lub</w:t>
            </w:r>
          </w:p>
          <w:p w:rsidR="002538D9" w:rsidRPr="00043184" w:rsidRDefault="002538D9" w:rsidP="002538D9">
            <w:pPr>
              <w:pStyle w:val="LetterShorty"/>
              <w:numPr>
                <w:ilvl w:val="0"/>
                <w:numId w:val="22"/>
              </w:numPr>
              <w:spacing w:line="180" w:lineRule="atLeast"/>
              <w:rPr>
                <w:lang w:val="pl-PL"/>
              </w:rPr>
            </w:pPr>
            <w:r w:rsidRPr="00043184">
              <w:rPr>
                <w:rFonts w:ascii="Tahoma" w:hAnsi="Tahoma"/>
                <w:lang w:val="pl-PL"/>
              </w:rPr>
              <w:t xml:space="preserve">LS na Użytkownika do usługi Office 365 Academic A1, </w:t>
            </w:r>
            <w:r w:rsidRPr="00043184">
              <w:rPr>
                <w:rFonts w:ascii="Tahoma" w:hAnsi="Tahoma"/>
                <w:b/>
                <w:lang w:val="pl-PL"/>
              </w:rPr>
              <w:t>lub</w:t>
            </w:r>
            <w:r w:rsidRPr="00043184">
              <w:rPr>
                <w:rFonts w:ascii="Tahoma" w:hAnsi="Tahoma"/>
                <w:lang w:val="pl-PL"/>
              </w:rPr>
              <w:t xml:space="preserve"> </w:t>
            </w:r>
          </w:p>
          <w:p w:rsidR="002538D9" w:rsidRPr="00043184" w:rsidRDefault="002538D9" w:rsidP="002538D9">
            <w:pPr>
              <w:pStyle w:val="LetterShorty"/>
              <w:numPr>
                <w:ilvl w:val="0"/>
                <w:numId w:val="22"/>
              </w:numPr>
              <w:spacing w:line="180" w:lineRule="atLeast"/>
              <w:rPr>
                <w:lang w:val="pl-PL"/>
              </w:rPr>
            </w:pPr>
            <w:r w:rsidRPr="00043184">
              <w:rPr>
                <w:rFonts w:ascii="Tahoma" w:hAnsi="Tahoma"/>
                <w:lang w:val="pl-PL"/>
              </w:rPr>
              <w:t xml:space="preserve">LS na Użytkownika do usługi Office 365 Academic A2, </w:t>
            </w:r>
            <w:r w:rsidRPr="00043184">
              <w:rPr>
                <w:rFonts w:ascii="Tahoma" w:hAnsi="Tahoma"/>
                <w:b/>
                <w:lang w:val="pl-PL"/>
              </w:rPr>
              <w:t>lub</w:t>
            </w:r>
          </w:p>
          <w:p w:rsidR="002538D9" w:rsidRPr="00043184" w:rsidRDefault="002538D9" w:rsidP="002538D9">
            <w:pPr>
              <w:pStyle w:val="LetterShorty"/>
              <w:numPr>
                <w:ilvl w:val="0"/>
                <w:numId w:val="22"/>
              </w:numPr>
              <w:spacing w:line="180" w:lineRule="atLeast"/>
              <w:rPr>
                <w:lang w:val="pl-PL"/>
              </w:rPr>
            </w:pPr>
            <w:r w:rsidRPr="00043184">
              <w:rPr>
                <w:rFonts w:ascii="Tahoma" w:hAnsi="Tahoma"/>
                <w:lang w:val="pl-PL"/>
              </w:rPr>
              <w:t xml:space="preserve">LS na Użytkownika do usługi Office 365 Academic A3, </w:t>
            </w:r>
            <w:r w:rsidRPr="00043184">
              <w:rPr>
                <w:rFonts w:ascii="Tahoma" w:hAnsi="Tahoma"/>
                <w:b/>
                <w:lang w:val="pl-PL"/>
              </w:rPr>
              <w:t>lub</w:t>
            </w:r>
          </w:p>
          <w:p w:rsidR="002538D9" w:rsidRPr="00043184" w:rsidRDefault="002538D9" w:rsidP="002538D9">
            <w:pPr>
              <w:pStyle w:val="LetterShorty"/>
              <w:numPr>
                <w:ilvl w:val="0"/>
                <w:numId w:val="22"/>
              </w:numPr>
              <w:spacing w:line="180" w:lineRule="atLeast"/>
              <w:rPr>
                <w:lang w:val="pl-PL"/>
              </w:rPr>
            </w:pPr>
            <w:r w:rsidRPr="00043184">
              <w:rPr>
                <w:rFonts w:ascii="Tahoma" w:hAnsi="Tahoma"/>
                <w:lang w:val="pl-PL"/>
              </w:rPr>
              <w:t xml:space="preserve">LS na Użytkownika do usługi Office 365 Academic A4, </w:t>
            </w:r>
            <w:r w:rsidRPr="00043184">
              <w:rPr>
                <w:rFonts w:ascii="Tahoma" w:hAnsi="Tahoma"/>
                <w:b/>
                <w:lang w:val="pl-PL"/>
              </w:rPr>
              <w:t>lub</w:t>
            </w:r>
          </w:p>
          <w:p w:rsidR="002538D9" w:rsidRPr="00043184" w:rsidRDefault="002538D9" w:rsidP="002538D9">
            <w:pPr>
              <w:pStyle w:val="PURBullet"/>
              <w:numPr>
                <w:ilvl w:val="0"/>
                <w:numId w:val="22"/>
              </w:numPr>
              <w:spacing w:after="0"/>
              <w:rPr>
                <w:lang w:val="pl-PL"/>
              </w:rPr>
            </w:pPr>
            <w:r w:rsidRPr="00043184">
              <w:rPr>
                <w:lang w:val="pl-PL"/>
              </w:rPr>
              <w:t xml:space="preserve">LS na Użytkownika do usługi Office 365 Enterprise E1, </w:t>
            </w:r>
            <w:r w:rsidRPr="00043184">
              <w:rPr>
                <w:b/>
                <w:lang w:val="pl-PL"/>
              </w:rPr>
              <w:t xml:space="preserve">lub </w:t>
            </w:r>
          </w:p>
          <w:p w:rsidR="002538D9" w:rsidRPr="00043184" w:rsidRDefault="002538D9" w:rsidP="002538D9">
            <w:pPr>
              <w:pStyle w:val="PURBullet"/>
              <w:numPr>
                <w:ilvl w:val="0"/>
                <w:numId w:val="22"/>
              </w:numPr>
              <w:spacing w:after="0"/>
              <w:rPr>
                <w:lang w:val="pl-PL"/>
              </w:rPr>
            </w:pPr>
            <w:r w:rsidRPr="00043184">
              <w:rPr>
                <w:lang w:val="pl-PL"/>
              </w:rPr>
              <w:t xml:space="preserve">LS na Użytkownika do usługi Office 365 Enterprise E2, </w:t>
            </w:r>
            <w:r w:rsidRPr="00043184">
              <w:rPr>
                <w:b/>
                <w:lang w:val="pl-PL"/>
              </w:rPr>
              <w:t>lub</w:t>
            </w:r>
          </w:p>
          <w:p w:rsidR="002538D9" w:rsidRPr="00043184" w:rsidRDefault="002538D9" w:rsidP="002538D9">
            <w:pPr>
              <w:pStyle w:val="PURBullet"/>
              <w:numPr>
                <w:ilvl w:val="0"/>
                <w:numId w:val="22"/>
              </w:numPr>
              <w:spacing w:after="0"/>
              <w:rPr>
                <w:lang w:val="pl-PL"/>
              </w:rPr>
            </w:pPr>
            <w:r w:rsidRPr="00043184">
              <w:rPr>
                <w:lang w:val="pl-PL"/>
              </w:rPr>
              <w:t xml:space="preserve">LS na Użytkownika do usługi Office 365 Enterprise E3, </w:t>
            </w:r>
            <w:r w:rsidRPr="00043184">
              <w:rPr>
                <w:b/>
                <w:lang w:val="pl-PL"/>
              </w:rPr>
              <w:t>lub</w:t>
            </w:r>
          </w:p>
          <w:p w:rsidR="002538D9" w:rsidRPr="00043184" w:rsidRDefault="002538D9" w:rsidP="002538D9">
            <w:pPr>
              <w:pStyle w:val="PURBullet"/>
              <w:numPr>
                <w:ilvl w:val="0"/>
                <w:numId w:val="22"/>
              </w:numPr>
              <w:spacing w:after="0"/>
              <w:rPr>
                <w:lang w:val="pl-PL" w:eastAsia="ja-JP"/>
              </w:rPr>
            </w:pPr>
            <w:r w:rsidRPr="00043184">
              <w:rPr>
                <w:lang w:val="pl-PL"/>
              </w:rPr>
              <w:t>LS na Użytkownika do usługi Office 365 Enterprise E4</w:t>
            </w:r>
          </w:p>
        </w:tc>
      </w:tr>
    </w:tbl>
    <w:p w:rsidR="002538D9" w:rsidRPr="00043184" w:rsidRDefault="002538D9" w:rsidP="002538D9">
      <w:pPr>
        <w:pStyle w:val="PURBreadcrumb"/>
        <w:rPr>
          <w:lang w:val="pl-PL"/>
        </w:rPr>
      </w:pPr>
      <w:hyperlink w:anchor="_Sec4">
        <w:r w:rsidRPr="00043184">
          <w:rPr>
            <w:color w:val="00467F"/>
            <w:u w:val="single"/>
            <w:lang w:val="pl-PL"/>
          </w:rPr>
          <w:t>Spis treści</w:t>
        </w:r>
      </w:hyperlink>
      <w:r>
        <w:rPr>
          <w:lang w:val="pl-PL"/>
        </w:rPr>
        <w:t>/</w:t>
      </w:r>
      <w:hyperlink w:anchor="General_License_Terms">
        <w:r w:rsidRPr="00043184">
          <w:rPr>
            <w:color w:val="00467F"/>
            <w:u w:val="single"/>
            <w:lang w:val="pl-PL"/>
          </w:rPr>
          <w:t>Ogólne postanowienia</w:t>
        </w:r>
      </w:hyperlink>
    </w:p>
    <w:p w:rsidR="002538D9" w:rsidRPr="00043184" w:rsidRDefault="002538D9" w:rsidP="002538D9">
      <w:pPr>
        <w:pStyle w:val="PURProductName"/>
        <w:rPr>
          <w:lang w:val="pl-PL"/>
        </w:rPr>
      </w:pPr>
      <w:bookmarkStart w:id="231" w:name="_Sec365"/>
      <w:r w:rsidRPr="00043184">
        <w:rPr>
          <w:lang w:val="pl-PL"/>
        </w:rPr>
        <w:t>Exchange Online Plan 2</w:t>
      </w:r>
      <w:bookmarkEnd w:id="231"/>
      <w:r w:rsidRPr="00043184">
        <w:rPr>
          <w:lang w:val="pl-PL"/>
        </w:rPr>
        <w:fldChar w:fldCharType="begin"/>
      </w:r>
      <w:r w:rsidRPr="00043184">
        <w:rPr>
          <w:lang w:val="pl-PL"/>
        </w:rPr>
        <w:instrText xml:space="preserve">XE "Exchange Online Plan 2" </w:instrText>
      </w:r>
      <w:r w:rsidRPr="00043184">
        <w:rPr>
          <w:lang w:val="pl-PL"/>
        </w:rPr>
        <w:fldChar w:fldCharType="end"/>
      </w:r>
      <w:r w:rsidRPr="00043184">
        <w:rPr>
          <w:lang w:val="pl-PL"/>
        </w:rPr>
        <w:fldChar w:fldCharType="begin"/>
      </w:r>
      <w:r w:rsidRPr="00043184">
        <w:rPr>
          <w:lang w:val="pl-PL"/>
        </w:rPr>
        <w:instrText xml:space="preserve"> TC "</w:instrText>
      </w:r>
      <w:bookmarkStart w:id="232" w:name="_Toc343259008"/>
      <w:bookmarkStart w:id="233" w:name="_Toc343259171"/>
      <w:r w:rsidRPr="00043184">
        <w:rPr>
          <w:lang w:val="pl-PL"/>
        </w:rPr>
        <w:instrText>Exchange Online Plan 2</w:instrText>
      </w:r>
      <w:bookmarkEnd w:id="232"/>
      <w:bookmarkEnd w:id="233"/>
      <w:r w:rsidRPr="00043184">
        <w:rPr>
          <w:lang w:val="pl-PL"/>
        </w:rPr>
        <w:instrText>" \l 2</w:instrText>
      </w:r>
      <w:r w:rsidRPr="00043184">
        <w:rPr>
          <w:lang w:val="pl-PL"/>
        </w:rPr>
        <w:fldChar w:fldCharType="end"/>
      </w:r>
    </w:p>
    <w:p w:rsidR="002538D9" w:rsidRPr="0064024D" w:rsidRDefault="002538D9" w:rsidP="002538D9">
      <w:pPr>
        <w:pStyle w:val="PURLicenseTerm"/>
        <w:rPr>
          <w:spacing w:val="0"/>
          <w:lang w:val="pl-PL"/>
        </w:rPr>
      </w:pPr>
      <w:r w:rsidRPr="0064024D">
        <w:rPr>
          <w:spacing w:val="0"/>
          <w:lang w:val="pl-PL"/>
        </w:rPr>
        <w:t>Do korzystania z tej usługi online mają zastosowanie Ogólne postanowienia licencyjne oraz:</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2538D9" w:rsidRPr="00236674" w:rsidTr="009277DE">
        <w:tc>
          <w:tcPr>
            <w:tcW w:w="6120" w:type="dxa"/>
          </w:tcPr>
          <w:p w:rsidR="002538D9" w:rsidRPr="00043184" w:rsidRDefault="002538D9" w:rsidP="009277DE">
            <w:pPr>
              <w:pStyle w:val="PURBody"/>
              <w:spacing w:after="0"/>
              <w:rPr>
                <w:rFonts w:ascii="Arial Narrow" w:hAnsi="Arial Narrow"/>
                <w:color w:val="404040"/>
                <w:lang w:val="pl-PL"/>
              </w:rPr>
            </w:pPr>
            <w:r w:rsidRPr="00D07B31">
              <w:rPr>
                <w:rFonts w:ascii="Arial Narrow" w:hAnsi="Arial Narrow"/>
                <w:lang w:val="pl-PL"/>
              </w:rPr>
              <w:t xml:space="preserve">Office 365—Uzupełnienie dotyczące prywatności i zabezpieczeń: </w:t>
            </w:r>
            <w:r w:rsidRPr="00D07B31">
              <w:rPr>
                <w:rFonts w:ascii="Arial Narrow" w:hAnsi="Arial Narrow"/>
                <w:b/>
                <w:lang w:val="pl-PL"/>
              </w:rPr>
              <w:t>tak</w:t>
            </w:r>
            <w:r w:rsidRPr="00D07B31">
              <w:rPr>
                <w:rFonts w:ascii="Arial Narrow" w:hAnsi="Arial Narrow"/>
                <w:lang w:val="pl-PL"/>
              </w:rPr>
              <w:t xml:space="preserve"> (zob.</w:t>
            </w:r>
            <w:r w:rsidRPr="00043184">
              <w:rPr>
                <w:rFonts w:ascii="Arial Narrow" w:hAnsi="Arial Narrow"/>
                <w:color w:val="404040"/>
                <w:lang w:val="pl-PL"/>
              </w:rPr>
              <w:t xml:space="preserve"> </w:t>
            </w:r>
            <w:hyperlink r:id="rId38">
              <w:r w:rsidRPr="00043184">
                <w:rPr>
                  <w:rFonts w:ascii="Arial Narrow" w:hAnsi="Arial Narrow"/>
                  <w:color w:val="00467F"/>
                  <w:u w:val="single"/>
                  <w:lang w:val="pl-PL"/>
                </w:rPr>
                <w:t>http://go.microsoft.com/fwlink/?LinkID=212058&amp;clcid=0x409</w:t>
              </w:r>
            </w:hyperlink>
            <w:r w:rsidRPr="00043184">
              <w:rPr>
                <w:rFonts w:ascii="Arial Narrow" w:hAnsi="Arial Narrow"/>
                <w:color w:val="00467F"/>
                <w:lang w:val="pl-PL"/>
              </w:rPr>
              <w:t>)</w:t>
            </w:r>
          </w:p>
        </w:tc>
        <w:tc>
          <w:tcPr>
            <w:tcW w:w="6120" w:type="dxa"/>
          </w:tcPr>
          <w:p w:rsidR="002538D9" w:rsidRPr="00043184" w:rsidRDefault="002538D9" w:rsidP="009277DE">
            <w:pPr>
              <w:pStyle w:val="PURBody"/>
              <w:spacing w:after="0"/>
              <w:rPr>
                <w:rFonts w:ascii="Arial Narrow" w:hAnsi="Arial Narrow"/>
                <w:color w:val="404040"/>
                <w:lang w:val="pl-PL"/>
              </w:rPr>
            </w:pPr>
            <w:r w:rsidRPr="00D07B31">
              <w:rPr>
                <w:rFonts w:ascii="Arial Narrow" w:hAnsi="Arial Narrow"/>
                <w:lang w:val="pl-PL"/>
              </w:rPr>
              <w:t xml:space="preserve">Umowa dotycząca poziomu usług: </w:t>
            </w:r>
            <w:r w:rsidRPr="00D07B31">
              <w:rPr>
                <w:rFonts w:ascii="Arial Narrow" w:hAnsi="Arial Narrow"/>
                <w:b/>
                <w:lang w:val="pl-PL"/>
              </w:rPr>
              <w:t xml:space="preserve">tak </w:t>
            </w:r>
            <w:r w:rsidRPr="00D07B31">
              <w:rPr>
                <w:rFonts w:ascii="Arial Narrow" w:hAnsi="Arial Narrow"/>
                <w:lang w:val="pl-PL"/>
              </w:rPr>
              <w:t>(zob.</w:t>
            </w:r>
            <w:r w:rsidRPr="00043184">
              <w:rPr>
                <w:rFonts w:ascii="Arial Narrow" w:hAnsi="Arial Narrow"/>
                <w:color w:val="404040"/>
                <w:lang w:val="pl-PL"/>
              </w:rPr>
              <w:t xml:space="preserve"> </w:t>
            </w:r>
            <w:hyperlink r:id="rId39">
              <w:hyperlink r:id="rId40" w:history="1">
                <w:r w:rsidRPr="00236674">
                  <w:rPr>
                    <w:rStyle w:val="Hyperlink"/>
                    <w:rFonts w:ascii="Arial Narrow" w:hAnsi="Arial Narrow"/>
                    <w:lang w:val="pl-PL"/>
                  </w:rPr>
                  <w:t>http://microsoft.com/licensing/contracts</w:t>
                </w:r>
              </w:hyperlink>
              <w:r w:rsidRPr="00043184">
                <w:rPr>
                  <w:rFonts w:ascii="Arial Narrow" w:hAnsi="Arial Narrow"/>
                  <w:color w:val="404040"/>
                  <w:lang w:val="pl-PL"/>
                </w:rPr>
                <w:t>)</w:t>
              </w:r>
            </w:hyperlink>
          </w:p>
        </w:tc>
      </w:tr>
    </w:tbl>
    <w:p w:rsidR="002538D9" w:rsidRPr="00043184" w:rsidRDefault="002538D9" w:rsidP="002538D9">
      <w:pPr>
        <w:pStyle w:val="PURBlueBGHeader"/>
        <w:rPr>
          <w:lang w:val="pl-PL"/>
        </w:rPr>
      </w:pPr>
      <w:r w:rsidRPr="00043184">
        <w:rPr>
          <w:lang w:val="pl-PL"/>
        </w:rPr>
        <w:t>LS NA UŻYTKOWNIKA</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2538D9" w:rsidRPr="0070720C" w:rsidTr="009277DE">
        <w:tc>
          <w:tcPr>
            <w:tcW w:w="5320" w:type="dxa"/>
            <w:shd w:val="clear" w:color="auto" w:fill="auto"/>
          </w:tcPr>
          <w:p w:rsidR="002538D9" w:rsidRPr="00043184" w:rsidRDefault="002538D9" w:rsidP="009277DE">
            <w:pPr>
              <w:pStyle w:val="PURBody"/>
              <w:spacing w:after="0"/>
              <w:rPr>
                <w:lang w:val="pl-PL"/>
              </w:rPr>
            </w:pPr>
            <w:r w:rsidRPr="00043184">
              <w:rPr>
                <w:b/>
                <w:i/>
                <w:lang w:val="pl-PL"/>
              </w:rPr>
              <w:t>Wymagana dla:</w:t>
            </w:r>
          </w:p>
          <w:p w:rsidR="002538D9" w:rsidRPr="00043184" w:rsidRDefault="002538D9" w:rsidP="002538D9">
            <w:pPr>
              <w:pStyle w:val="PURBullet"/>
              <w:numPr>
                <w:ilvl w:val="0"/>
                <w:numId w:val="23"/>
              </w:numPr>
              <w:spacing w:after="0"/>
              <w:rPr>
                <w:lang w:val="pl-PL" w:eastAsia="ja-JP"/>
              </w:rPr>
            </w:pPr>
            <w:r w:rsidRPr="00043184">
              <w:rPr>
                <w:lang w:val="pl-PL"/>
              </w:rPr>
              <w:t xml:space="preserve">Użytkowników uzyskujących dostęp do usługi online lub związanego z nią oprogramowania. </w:t>
            </w:r>
            <w:r w:rsidRPr="00043184">
              <w:rPr>
                <w:lang w:val="pl-PL"/>
              </w:rPr>
              <w:br/>
              <w:t>(z funkcji archiwum można korzystać wyłącznie na potrzeby przechowywania wiadomości)</w:t>
            </w:r>
          </w:p>
        </w:tc>
        <w:tc>
          <w:tcPr>
            <w:tcW w:w="5322" w:type="dxa"/>
            <w:shd w:val="clear" w:color="auto" w:fill="auto"/>
          </w:tcPr>
          <w:p w:rsidR="002538D9" w:rsidRPr="00043184" w:rsidRDefault="002538D9" w:rsidP="009277DE">
            <w:pPr>
              <w:pStyle w:val="PURBody"/>
              <w:spacing w:after="0"/>
              <w:rPr>
                <w:lang w:val="pl-PL"/>
              </w:rPr>
            </w:pPr>
            <w:r w:rsidRPr="00043184">
              <w:rPr>
                <w:b/>
                <w:i/>
                <w:lang w:val="pl-PL"/>
              </w:rPr>
              <w:t>Wymagana LS:</w:t>
            </w:r>
          </w:p>
          <w:p w:rsidR="002538D9" w:rsidRPr="00043184" w:rsidRDefault="002538D9" w:rsidP="002538D9">
            <w:pPr>
              <w:pStyle w:val="PURBullet"/>
              <w:numPr>
                <w:ilvl w:val="0"/>
                <w:numId w:val="24"/>
              </w:numPr>
              <w:spacing w:after="0"/>
              <w:rPr>
                <w:lang w:val="pl-PL"/>
              </w:rPr>
            </w:pPr>
            <w:r w:rsidRPr="00043184">
              <w:rPr>
                <w:lang w:val="pl-PL"/>
              </w:rPr>
              <w:t xml:space="preserve">LS na Użytkownika do usługi Exchange Online Plan 2 </w:t>
            </w:r>
            <w:r w:rsidRPr="00043184">
              <w:rPr>
                <w:b/>
                <w:lang w:val="pl-PL"/>
              </w:rPr>
              <w:t>lub</w:t>
            </w:r>
          </w:p>
          <w:p w:rsidR="002538D9" w:rsidRPr="00043184" w:rsidRDefault="002538D9" w:rsidP="002538D9">
            <w:pPr>
              <w:pStyle w:val="LetterShorty"/>
              <w:numPr>
                <w:ilvl w:val="0"/>
                <w:numId w:val="24"/>
              </w:numPr>
              <w:spacing w:line="180" w:lineRule="atLeast"/>
              <w:rPr>
                <w:lang w:val="pl-PL"/>
              </w:rPr>
            </w:pPr>
            <w:r w:rsidRPr="00043184">
              <w:rPr>
                <w:rFonts w:ascii="Tahoma" w:hAnsi="Tahoma"/>
                <w:lang w:val="pl-PL"/>
              </w:rPr>
              <w:t xml:space="preserve">LS na Użytkownika do usługi Office 365 Academic A3, </w:t>
            </w:r>
            <w:r w:rsidRPr="00043184">
              <w:rPr>
                <w:rFonts w:ascii="Tahoma" w:hAnsi="Tahoma"/>
                <w:b/>
                <w:lang w:val="pl-PL"/>
              </w:rPr>
              <w:t>lub</w:t>
            </w:r>
          </w:p>
          <w:p w:rsidR="002538D9" w:rsidRPr="00043184" w:rsidRDefault="002538D9" w:rsidP="002538D9">
            <w:pPr>
              <w:pStyle w:val="LetterShorty"/>
              <w:numPr>
                <w:ilvl w:val="0"/>
                <w:numId w:val="24"/>
              </w:numPr>
              <w:spacing w:line="180" w:lineRule="atLeast"/>
              <w:rPr>
                <w:lang w:val="pl-PL"/>
              </w:rPr>
            </w:pPr>
            <w:r w:rsidRPr="00043184">
              <w:rPr>
                <w:rFonts w:ascii="Tahoma" w:hAnsi="Tahoma"/>
                <w:lang w:val="pl-PL"/>
              </w:rPr>
              <w:t xml:space="preserve">LS na Użytkownika do usługi Office 365 Academic A4, </w:t>
            </w:r>
            <w:r w:rsidRPr="00043184">
              <w:rPr>
                <w:rFonts w:ascii="Tahoma" w:hAnsi="Tahoma"/>
                <w:b/>
                <w:lang w:val="pl-PL"/>
              </w:rPr>
              <w:t>lub</w:t>
            </w:r>
          </w:p>
          <w:p w:rsidR="002538D9" w:rsidRPr="00043184" w:rsidRDefault="002538D9" w:rsidP="002538D9">
            <w:pPr>
              <w:pStyle w:val="PURBullet"/>
              <w:numPr>
                <w:ilvl w:val="0"/>
                <w:numId w:val="24"/>
              </w:numPr>
              <w:spacing w:after="0"/>
              <w:rPr>
                <w:lang w:val="pl-PL"/>
              </w:rPr>
            </w:pPr>
            <w:r w:rsidRPr="00043184">
              <w:rPr>
                <w:lang w:val="pl-PL"/>
              </w:rPr>
              <w:t xml:space="preserve">LS na Użytkownika do usługi Office 365 Enterprise E3, </w:t>
            </w:r>
            <w:r w:rsidRPr="00043184">
              <w:rPr>
                <w:b/>
                <w:lang w:val="pl-PL"/>
              </w:rPr>
              <w:t>lub</w:t>
            </w:r>
          </w:p>
          <w:p w:rsidR="002538D9" w:rsidRPr="00043184" w:rsidRDefault="002538D9" w:rsidP="002538D9">
            <w:pPr>
              <w:pStyle w:val="PURBullet"/>
              <w:numPr>
                <w:ilvl w:val="0"/>
                <w:numId w:val="24"/>
              </w:numPr>
              <w:spacing w:after="0"/>
              <w:rPr>
                <w:lang w:val="pl-PL" w:eastAsia="ja-JP"/>
              </w:rPr>
            </w:pPr>
            <w:r w:rsidRPr="00043184">
              <w:rPr>
                <w:lang w:val="pl-PL"/>
              </w:rPr>
              <w:t>LS na Użytkownika do usługi Office 365 Enterprise E4</w:t>
            </w:r>
          </w:p>
        </w:tc>
      </w:tr>
    </w:tbl>
    <w:p w:rsidR="002538D9" w:rsidRPr="00043184" w:rsidRDefault="002538D9" w:rsidP="002538D9">
      <w:pPr>
        <w:pStyle w:val="PURBlueBGHeader"/>
        <w:rPr>
          <w:lang w:val="pl-PL"/>
        </w:rPr>
      </w:pPr>
      <w:r w:rsidRPr="00043184">
        <w:rPr>
          <w:lang w:val="pl-PL"/>
        </w:rPr>
        <w:t>Postanowienia dodatkowe:</w:t>
      </w:r>
    </w:p>
    <w:p w:rsidR="002538D9" w:rsidRPr="00043184" w:rsidRDefault="002538D9" w:rsidP="002538D9">
      <w:pPr>
        <w:pStyle w:val="ListParagraph"/>
        <w:ind w:left="0"/>
        <w:rPr>
          <w:lang w:val="pl-PL"/>
        </w:rPr>
      </w:pPr>
      <w:r w:rsidRPr="00043184">
        <w:rPr>
          <w:rFonts w:ascii="Arial" w:hAnsi="Arial" w:cs="Arial"/>
          <w:sz w:val="18"/>
          <w:szCs w:val="18"/>
          <w:lang w:val="pl-PL"/>
        </w:rPr>
        <w:t>Usługa Exchange Hosted Archive zostaje zastąpiona usługą Exchange Online Plan 2.</w:t>
      </w:r>
    </w:p>
    <w:p w:rsidR="002538D9" w:rsidRPr="00043184" w:rsidRDefault="002538D9" w:rsidP="002538D9">
      <w:pPr>
        <w:pStyle w:val="ListParagraph"/>
        <w:rPr>
          <w:lang w:val="pl-PL"/>
        </w:rPr>
      </w:pPr>
    </w:p>
    <w:p w:rsidR="002538D9" w:rsidRPr="00043184" w:rsidRDefault="002538D9" w:rsidP="002538D9">
      <w:pPr>
        <w:pStyle w:val="exceptionbody"/>
        <w:spacing w:after="120" w:line="240" w:lineRule="auto"/>
        <w:ind w:left="0"/>
        <w:rPr>
          <w:lang w:val="pl-PL"/>
        </w:rPr>
      </w:pPr>
      <w:r w:rsidRPr="00043184">
        <w:rPr>
          <w:rFonts w:ascii="Arial" w:hAnsi="Arial" w:cs="Arial"/>
          <w:color w:val="auto"/>
          <w:lang w:val="pl-PL"/>
        </w:rPr>
        <w:t>Jeśli dokonują Państwo odnowienia z usługi Exchange Hosted Archive na usługę Exchange Online Plan 2, lecz nie zakończyli Państwo jeszcze procesu migracji do tej usługi, Państwa licencjonowani użytkownicy mogą kontynuować korzystanie z usługi Exchange Hosted Archive na warunkach określonych w Prawach do korzystania z usług online z marca 2011 r. aż do momentu zakończenia przez Państwa procesu migracji do usługi Exchange Online Plan 2 albo do wygaśnięcia Państwa LS na użytkownika do usługi Exchange Online Plan 2 (w zależności od tego, która z powyższych sytuacji nastąpi wcześniej).</w:t>
      </w:r>
    </w:p>
    <w:p w:rsidR="002538D9" w:rsidRPr="00043184" w:rsidRDefault="002538D9" w:rsidP="002538D9">
      <w:pPr>
        <w:pStyle w:val="PURBreadcrumb"/>
        <w:keepNext w:val="0"/>
        <w:keepLines w:val="0"/>
        <w:rPr>
          <w:lang w:val="pl-PL"/>
        </w:rPr>
      </w:pPr>
      <w:hyperlink w:anchor="4">
        <w:r w:rsidRPr="00043184">
          <w:rPr>
            <w:color w:val="00467F"/>
            <w:u w:val="single"/>
            <w:lang w:val="pl-PL"/>
          </w:rPr>
          <w:t>Spis treści</w:t>
        </w:r>
      </w:hyperlink>
      <w:r>
        <w:rPr>
          <w:lang w:val="pl-PL"/>
        </w:rPr>
        <w:t>/</w:t>
      </w:r>
      <w:hyperlink w:anchor="General_License_Terms">
        <w:r w:rsidRPr="00043184">
          <w:rPr>
            <w:color w:val="00467F"/>
            <w:u w:val="single"/>
            <w:lang w:val="pl-PL"/>
          </w:rPr>
          <w:t>Ogólne postanowienia</w:t>
        </w:r>
      </w:hyperlink>
    </w:p>
    <w:p w:rsidR="002538D9" w:rsidRPr="00043184" w:rsidRDefault="002538D9" w:rsidP="002538D9">
      <w:pPr>
        <w:pStyle w:val="PURProductName"/>
        <w:rPr>
          <w:lang w:val="pl-PL"/>
        </w:rPr>
      </w:pPr>
      <w:r w:rsidRPr="00043184">
        <w:rPr>
          <w:lang w:val="pl-PL"/>
        </w:rPr>
        <w:lastRenderedPageBreak/>
        <w:t>Exchange Online Protection</w:t>
      </w:r>
      <w:r w:rsidRPr="00043184">
        <w:rPr>
          <w:lang w:val="pl-PL"/>
        </w:rPr>
        <w:fldChar w:fldCharType="begin"/>
      </w:r>
      <w:r w:rsidRPr="00043184">
        <w:rPr>
          <w:lang w:val="pl-PL"/>
        </w:rPr>
        <w:instrText xml:space="preserve">XE "Exchange Online Protection" </w:instrText>
      </w:r>
      <w:r w:rsidRPr="00043184">
        <w:rPr>
          <w:lang w:val="pl-PL"/>
        </w:rPr>
        <w:fldChar w:fldCharType="end"/>
      </w:r>
      <w:r w:rsidRPr="00043184">
        <w:rPr>
          <w:lang w:val="pl-PL"/>
        </w:rPr>
        <w:fldChar w:fldCharType="begin"/>
      </w:r>
      <w:r w:rsidRPr="00043184">
        <w:rPr>
          <w:lang w:val="pl-PL"/>
        </w:rPr>
        <w:instrText xml:space="preserve"> TC "</w:instrText>
      </w:r>
      <w:bookmarkStart w:id="234" w:name="_Toc337640786"/>
      <w:bookmarkStart w:id="235" w:name="_Toc343259009"/>
      <w:bookmarkStart w:id="236" w:name="_Toc343259172"/>
      <w:r w:rsidRPr="00043184">
        <w:rPr>
          <w:lang w:val="pl-PL"/>
        </w:rPr>
        <w:instrText xml:space="preserve">Exchange Online </w:instrText>
      </w:r>
      <w:bookmarkEnd w:id="234"/>
      <w:r w:rsidRPr="00043184">
        <w:rPr>
          <w:lang w:val="pl-PL"/>
        </w:rPr>
        <w:instrText>Protection</w:instrText>
      </w:r>
      <w:bookmarkEnd w:id="235"/>
      <w:bookmarkEnd w:id="236"/>
      <w:r w:rsidRPr="00043184">
        <w:rPr>
          <w:lang w:val="pl-PL"/>
        </w:rPr>
        <w:instrText>" \l 2</w:instrText>
      </w:r>
      <w:r w:rsidRPr="00043184">
        <w:rPr>
          <w:lang w:val="pl-PL"/>
        </w:rPr>
        <w:fldChar w:fldCharType="end"/>
      </w:r>
    </w:p>
    <w:p w:rsidR="002538D9" w:rsidRPr="00ED76B1" w:rsidRDefault="002538D9" w:rsidP="002538D9">
      <w:pPr>
        <w:pStyle w:val="PURLicenseTerm"/>
        <w:rPr>
          <w:spacing w:val="0"/>
          <w:lang w:val="pl-PL"/>
        </w:rPr>
      </w:pPr>
      <w:r w:rsidRPr="00ED76B1">
        <w:rPr>
          <w:spacing w:val="0"/>
          <w:lang w:val="pl-PL"/>
        </w:rPr>
        <w:t xml:space="preserve"> Do korzystania z tego produktu mają zastosowanie Ogólne postanowienia licencyjne oraz: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2538D9" w:rsidRPr="00236674" w:rsidTr="009277DE">
        <w:tc>
          <w:tcPr>
            <w:tcW w:w="6120" w:type="dxa"/>
          </w:tcPr>
          <w:p w:rsidR="002538D9" w:rsidRPr="00043184" w:rsidRDefault="002538D9" w:rsidP="009277DE">
            <w:pPr>
              <w:pStyle w:val="PURBody"/>
              <w:spacing w:after="0"/>
              <w:rPr>
                <w:rFonts w:ascii="Arial Narrow" w:hAnsi="Arial Narrow"/>
                <w:color w:val="404040"/>
                <w:lang w:val="pl-PL"/>
              </w:rPr>
            </w:pPr>
            <w:r>
              <w:rPr>
                <w:rFonts w:ascii="Arial Narrow" w:hAnsi="Arial Narrow"/>
                <w:lang w:val="pl-PL"/>
              </w:rPr>
              <w:t>Office 365—</w:t>
            </w:r>
            <w:r w:rsidRPr="00630154">
              <w:rPr>
                <w:rFonts w:ascii="Arial Narrow" w:hAnsi="Arial Narrow"/>
                <w:lang w:val="pl-PL"/>
              </w:rPr>
              <w:t xml:space="preserve">Uzupełnienie dotyczące prywatności i zabezpieczeń: </w:t>
            </w:r>
            <w:r w:rsidRPr="00630154">
              <w:rPr>
                <w:rFonts w:ascii="Arial Narrow" w:hAnsi="Arial Narrow"/>
                <w:b/>
                <w:lang w:val="pl-PL"/>
              </w:rPr>
              <w:t>tak</w:t>
            </w:r>
            <w:r w:rsidRPr="00630154">
              <w:rPr>
                <w:rFonts w:ascii="Arial Narrow" w:hAnsi="Arial Narrow"/>
                <w:lang w:val="pl-PL"/>
              </w:rPr>
              <w:t xml:space="preserve"> (zob.</w:t>
            </w:r>
            <w:r w:rsidRPr="00043184">
              <w:rPr>
                <w:rFonts w:ascii="Arial Narrow" w:hAnsi="Arial Narrow"/>
                <w:color w:val="404040"/>
                <w:lang w:val="pl-PL"/>
              </w:rPr>
              <w:t xml:space="preserve"> </w:t>
            </w:r>
            <w:hyperlink r:id="rId41">
              <w:r w:rsidRPr="00043184">
                <w:rPr>
                  <w:rFonts w:ascii="Arial Narrow" w:hAnsi="Arial Narrow"/>
                  <w:color w:val="00467F"/>
                  <w:u w:val="single"/>
                  <w:lang w:val="pl-PL"/>
                </w:rPr>
                <w:t>http://go.microsoft.com/fwlink/?LinkID=212058&amp;clcid=0x409</w:t>
              </w:r>
            </w:hyperlink>
            <w:r w:rsidRPr="00043184">
              <w:rPr>
                <w:rFonts w:ascii="Arial Narrow" w:hAnsi="Arial Narrow"/>
                <w:color w:val="00467F"/>
                <w:lang w:val="pl-PL"/>
              </w:rPr>
              <w:t>)</w:t>
            </w:r>
          </w:p>
        </w:tc>
        <w:tc>
          <w:tcPr>
            <w:tcW w:w="6120" w:type="dxa"/>
          </w:tcPr>
          <w:p w:rsidR="002538D9" w:rsidRPr="00043184" w:rsidRDefault="002538D9" w:rsidP="009277DE">
            <w:pPr>
              <w:pStyle w:val="PURBody"/>
              <w:spacing w:after="0"/>
              <w:rPr>
                <w:rFonts w:ascii="Arial Narrow" w:hAnsi="Arial Narrow"/>
                <w:color w:val="404040"/>
                <w:lang w:val="pl-PL"/>
              </w:rPr>
            </w:pPr>
            <w:r w:rsidRPr="00630154">
              <w:rPr>
                <w:rFonts w:ascii="Arial Narrow" w:hAnsi="Arial Narrow"/>
                <w:lang w:val="pl-PL"/>
              </w:rPr>
              <w:t xml:space="preserve">Umowa dotycząca poziomu usług: </w:t>
            </w:r>
            <w:r w:rsidRPr="00630154">
              <w:rPr>
                <w:rFonts w:ascii="Arial Narrow" w:hAnsi="Arial Narrow"/>
                <w:b/>
                <w:lang w:val="pl-PL"/>
              </w:rPr>
              <w:t xml:space="preserve">tak </w:t>
            </w:r>
            <w:r w:rsidRPr="00630154">
              <w:rPr>
                <w:rFonts w:ascii="Arial Narrow" w:hAnsi="Arial Narrow"/>
                <w:lang w:val="pl-PL"/>
              </w:rPr>
              <w:t>(zob.</w:t>
            </w:r>
            <w:r w:rsidRPr="00043184">
              <w:rPr>
                <w:rFonts w:ascii="Arial Narrow" w:hAnsi="Arial Narrow"/>
                <w:color w:val="404040"/>
                <w:lang w:val="pl-PL"/>
              </w:rPr>
              <w:t xml:space="preserve"> </w:t>
            </w:r>
            <w:hyperlink r:id="rId42">
              <w:hyperlink r:id="rId43" w:history="1">
                <w:r w:rsidRPr="00236674">
                  <w:rPr>
                    <w:rStyle w:val="Hyperlink"/>
                    <w:rFonts w:ascii="Arial Narrow" w:hAnsi="Arial Narrow"/>
                    <w:lang w:val="pl-PL"/>
                  </w:rPr>
                  <w:t>http://microsoft.com/licensing/contracts</w:t>
                </w:r>
              </w:hyperlink>
            </w:hyperlink>
            <w:r w:rsidRPr="00043184">
              <w:rPr>
                <w:lang w:val="pl-PL"/>
              </w:rPr>
              <w:t>)</w:t>
            </w:r>
          </w:p>
        </w:tc>
      </w:tr>
    </w:tbl>
    <w:p w:rsidR="002538D9" w:rsidRPr="00043184" w:rsidRDefault="002538D9" w:rsidP="002538D9">
      <w:pPr>
        <w:pStyle w:val="PURBlueBGHeader"/>
        <w:rPr>
          <w:lang w:val="pl-PL"/>
        </w:rPr>
      </w:pPr>
      <w:r w:rsidRPr="00043184">
        <w:rPr>
          <w:lang w:val="pl-PL"/>
        </w:rPr>
        <w:t>LS NA UŻYTKOWNIKA</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2538D9" w:rsidRPr="0070720C" w:rsidTr="009277DE">
        <w:tc>
          <w:tcPr>
            <w:tcW w:w="5340" w:type="dxa"/>
            <w:shd w:val="clear" w:color="auto" w:fill="auto"/>
          </w:tcPr>
          <w:p w:rsidR="002538D9" w:rsidRPr="00043184" w:rsidRDefault="002538D9" w:rsidP="009277DE">
            <w:pPr>
              <w:pStyle w:val="PURBody"/>
              <w:spacing w:after="0"/>
              <w:rPr>
                <w:lang w:val="pl-PL"/>
              </w:rPr>
            </w:pPr>
            <w:r w:rsidRPr="00043184">
              <w:rPr>
                <w:b/>
                <w:i/>
                <w:lang w:val="pl-PL"/>
              </w:rPr>
              <w:t>Wymagana dla:</w:t>
            </w:r>
          </w:p>
          <w:p w:rsidR="002538D9" w:rsidRPr="00043184" w:rsidRDefault="002538D9" w:rsidP="002538D9">
            <w:pPr>
              <w:pStyle w:val="PURBullet"/>
              <w:numPr>
                <w:ilvl w:val="0"/>
                <w:numId w:val="68"/>
              </w:numPr>
              <w:spacing w:after="0"/>
              <w:rPr>
                <w:lang w:val="pl-PL"/>
              </w:rPr>
            </w:pPr>
            <w:r w:rsidRPr="00043184">
              <w:rPr>
                <w:lang w:val="pl-PL"/>
              </w:rPr>
              <w:t>użytkowników, których Dane Klienta</w:t>
            </w:r>
            <w:r w:rsidRPr="00043184">
              <w:rPr>
                <w:vertAlign w:val="superscript"/>
                <w:lang w:val="pl-PL"/>
              </w:rPr>
              <w:t>1</w:t>
            </w:r>
            <w:r w:rsidRPr="00043184">
              <w:rPr>
                <w:lang w:val="pl-PL"/>
              </w:rPr>
              <w:t xml:space="preserve"> są przetwarzane za pomocą usługi online lub związanego z nią oprogramowania</w:t>
            </w:r>
          </w:p>
          <w:p w:rsidR="002538D9" w:rsidRPr="00043184" w:rsidRDefault="002538D9" w:rsidP="009277DE">
            <w:pPr>
              <w:pStyle w:val="PURBody"/>
              <w:spacing w:after="0"/>
              <w:rPr>
                <w:lang w:val="pl-PL"/>
              </w:rPr>
            </w:pPr>
          </w:p>
          <w:p w:rsidR="002538D9" w:rsidRPr="00043184" w:rsidRDefault="002538D9" w:rsidP="009277DE">
            <w:pPr>
              <w:pStyle w:val="PURBody"/>
              <w:spacing w:after="0"/>
              <w:rPr>
                <w:lang w:val="pl-PL" w:eastAsia="ja-JP"/>
              </w:rPr>
            </w:pPr>
            <w:r w:rsidRPr="00043184">
              <w:rPr>
                <w:vertAlign w:val="superscript"/>
                <w:lang w:val="pl-PL"/>
              </w:rPr>
              <w:t xml:space="preserve">1 </w:t>
            </w:r>
            <w:r w:rsidRPr="00043184">
              <w:rPr>
                <w:lang w:val="pl-PL"/>
              </w:rPr>
              <w:t xml:space="preserve">Zob. </w:t>
            </w:r>
            <w:hyperlink w:anchor="General_License_Terms">
              <w:r w:rsidRPr="00043184">
                <w:rPr>
                  <w:color w:val="00467F"/>
                  <w:u w:val="single"/>
                  <w:lang w:val="pl-PL"/>
                </w:rPr>
                <w:t xml:space="preserve">punkt Ogólnych postanowień licencyjnych zatytułowany </w:t>
              </w:r>
              <w:r w:rsidRPr="00ED76B1">
                <w:rPr>
                  <w:color w:val="00467F"/>
                  <w:lang w:val="pl-PL"/>
                </w:rPr>
                <w:t>„</w:t>
              </w:r>
              <w:r w:rsidRPr="00043184">
                <w:rPr>
                  <w:color w:val="00467F"/>
                  <w:u w:val="single"/>
                  <w:lang w:val="pl-PL"/>
                </w:rPr>
                <w:t>Definicje</w:t>
              </w:r>
              <w:r w:rsidRPr="00ED76B1">
                <w:rPr>
                  <w:color w:val="00467F"/>
                  <w:lang w:val="pl-PL"/>
                </w:rPr>
                <w:t>”</w:t>
              </w:r>
            </w:hyperlink>
          </w:p>
        </w:tc>
        <w:tc>
          <w:tcPr>
            <w:tcW w:w="5340" w:type="dxa"/>
            <w:shd w:val="clear" w:color="auto" w:fill="auto"/>
          </w:tcPr>
          <w:p w:rsidR="002538D9" w:rsidRPr="00043184" w:rsidRDefault="002538D9" w:rsidP="009277DE">
            <w:pPr>
              <w:pStyle w:val="PURBody"/>
              <w:spacing w:after="0"/>
              <w:rPr>
                <w:lang w:val="pl-PL"/>
              </w:rPr>
            </w:pPr>
            <w:r w:rsidRPr="00043184">
              <w:rPr>
                <w:b/>
                <w:i/>
                <w:lang w:val="pl-PL"/>
              </w:rPr>
              <w:t>Wymagana LS:</w:t>
            </w:r>
          </w:p>
          <w:p w:rsidR="002538D9" w:rsidRPr="00043184" w:rsidRDefault="002538D9" w:rsidP="002538D9">
            <w:pPr>
              <w:pStyle w:val="PURBullet"/>
              <w:numPr>
                <w:ilvl w:val="0"/>
                <w:numId w:val="69"/>
              </w:numPr>
              <w:spacing w:after="0"/>
              <w:rPr>
                <w:lang w:val="pl-PL"/>
              </w:rPr>
            </w:pPr>
            <w:r w:rsidRPr="00043184">
              <w:rPr>
                <w:lang w:val="pl-PL"/>
              </w:rPr>
              <w:t>LS na Użytkownika do usługi Exchange Online Protection</w:t>
            </w:r>
            <w:r>
              <w:rPr>
                <w:lang w:val="pl-PL"/>
              </w:rPr>
              <w:t> </w:t>
            </w:r>
            <w:r w:rsidRPr="00043184">
              <w:rPr>
                <w:b/>
                <w:lang w:val="pl-PL"/>
              </w:rPr>
              <w:t>lub</w:t>
            </w:r>
          </w:p>
          <w:p w:rsidR="002538D9" w:rsidRPr="00043184" w:rsidRDefault="002538D9" w:rsidP="002538D9">
            <w:pPr>
              <w:pStyle w:val="PURBullet"/>
              <w:numPr>
                <w:ilvl w:val="0"/>
                <w:numId w:val="69"/>
              </w:numPr>
              <w:spacing w:after="0"/>
              <w:ind w:right="-49"/>
              <w:rPr>
                <w:lang w:val="pl-PL" w:eastAsia="ja-JP"/>
              </w:rPr>
            </w:pPr>
            <w:r w:rsidRPr="00043184">
              <w:rPr>
                <w:lang w:val="pl-PL"/>
              </w:rPr>
              <w:t>LS na Użytkownika do usługi Exchange Online Protection</w:t>
            </w:r>
            <w:r>
              <w:rPr>
                <w:lang w:val="pl-PL"/>
              </w:rPr>
              <w:t> </w:t>
            </w:r>
            <w:r w:rsidRPr="00043184">
              <w:rPr>
                <w:lang w:val="pl-PL"/>
              </w:rPr>
              <w:t>A</w:t>
            </w:r>
          </w:p>
        </w:tc>
      </w:tr>
    </w:tbl>
    <w:p w:rsidR="002538D9" w:rsidRPr="00043184" w:rsidRDefault="002538D9" w:rsidP="002538D9">
      <w:pPr>
        <w:pStyle w:val="PURBreadcrumb"/>
        <w:rPr>
          <w:lang w:val="pl-PL"/>
        </w:rPr>
      </w:pPr>
      <w:hyperlink w:anchor="_Sec4">
        <w:r w:rsidRPr="00043184">
          <w:rPr>
            <w:color w:val="00467F"/>
            <w:u w:val="single"/>
            <w:lang w:val="pl-PL"/>
          </w:rPr>
          <w:t>Spis treści</w:t>
        </w:r>
      </w:hyperlink>
      <w:r>
        <w:rPr>
          <w:lang w:val="pl-PL"/>
        </w:rPr>
        <w:t>/</w:t>
      </w:r>
      <w:hyperlink w:anchor="General_License_Terms">
        <w:r w:rsidRPr="00043184">
          <w:rPr>
            <w:color w:val="00467F"/>
            <w:u w:val="single"/>
            <w:lang w:val="pl-PL"/>
          </w:rPr>
          <w:t>Ogólne postanowienia</w:t>
        </w:r>
      </w:hyperlink>
    </w:p>
    <w:p w:rsidR="002538D9" w:rsidRPr="00043184" w:rsidRDefault="002538D9" w:rsidP="002538D9">
      <w:pPr>
        <w:pStyle w:val="PURProductName"/>
        <w:rPr>
          <w:lang w:val="pl-PL"/>
        </w:rPr>
      </w:pPr>
      <w:bookmarkStart w:id="237" w:name="_Sec378"/>
      <w:r w:rsidRPr="00043184">
        <w:rPr>
          <w:lang w:val="pl-PL"/>
        </w:rPr>
        <w:t>Lync Online Plan 1</w:t>
      </w:r>
      <w:bookmarkEnd w:id="237"/>
      <w:r w:rsidRPr="00043184">
        <w:rPr>
          <w:lang w:val="pl-PL"/>
        </w:rPr>
        <w:fldChar w:fldCharType="begin"/>
      </w:r>
      <w:r w:rsidRPr="00043184">
        <w:rPr>
          <w:lang w:val="pl-PL"/>
        </w:rPr>
        <w:instrText xml:space="preserve">XE "Lync Online Plan 1" </w:instrText>
      </w:r>
      <w:r w:rsidRPr="00043184">
        <w:rPr>
          <w:lang w:val="pl-PL"/>
        </w:rPr>
        <w:fldChar w:fldCharType="end"/>
      </w:r>
      <w:r w:rsidRPr="00043184">
        <w:rPr>
          <w:lang w:val="pl-PL"/>
        </w:rPr>
        <w:fldChar w:fldCharType="begin"/>
      </w:r>
      <w:r w:rsidRPr="00043184">
        <w:rPr>
          <w:lang w:val="pl-PL"/>
        </w:rPr>
        <w:instrText xml:space="preserve"> TC "</w:instrText>
      </w:r>
      <w:bookmarkStart w:id="238" w:name="_Toc343259010"/>
      <w:bookmarkStart w:id="239" w:name="_Toc343259173"/>
      <w:r w:rsidRPr="00043184">
        <w:rPr>
          <w:lang w:val="pl-PL"/>
        </w:rPr>
        <w:instrText>Lync Online Plan 1</w:instrText>
      </w:r>
      <w:bookmarkEnd w:id="238"/>
      <w:bookmarkEnd w:id="239"/>
      <w:r w:rsidRPr="00043184">
        <w:rPr>
          <w:lang w:val="pl-PL"/>
        </w:rPr>
        <w:instrText>" \l 2</w:instrText>
      </w:r>
      <w:r w:rsidRPr="00043184">
        <w:rPr>
          <w:lang w:val="pl-PL"/>
        </w:rPr>
        <w:fldChar w:fldCharType="end"/>
      </w:r>
    </w:p>
    <w:p w:rsidR="002538D9" w:rsidRPr="0048233A" w:rsidRDefault="002538D9" w:rsidP="002538D9">
      <w:pPr>
        <w:pStyle w:val="PURLicenseTerm"/>
        <w:rPr>
          <w:spacing w:val="0"/>
          <w:lang w:val="pl-PL"/>
        </w:rPr>
      </w:pPr>
      <w:r w:rsidRPr="0048233A">
        <w:rPr>
          <w:spacing w:val="0"/>
          <w:lang w:val="pl-PL"/>
        </w:rPr>
        <w:t>Do korzystania z tej usługi online mają zastosowanie Ogólne postanowienia licencyjne oraz:</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2538D9" w:rsidRPr="00236674" w:rsidTr="009277DE">
        <w:tc>
          <w:tcPr>
            <w:tcW w:w="6120" w:type="dxa"/>
          </w:tcPr>
          <w:p w:rsidR="002538D9" w:rsidRPr="00043184" w:rsidRDefault="002538D9" w:rsidP="009277DE">
            <w:pPr>
              <w:pStyle w:val="PURBody"/>
              <w:spacing w:after="0"/>
              <w:rPr>
                <w:rFonts w:ascii="Arial Narrow" w:hAnsi="Arial Narrow"/>
                <w:color w:val="404040"/>
                <w:lang w:val="pl-PL"/>
              </w:rPr>
            </w:pPr>
            <w:r w:rsidRPr="0048233A">
              <w:rPr>
                <w:rFonts w:ascii="Arial Narrow" w:hAnsi="Arial Narrow"/>
                <w:lang w:val="pl-PL"/>
              </w:rPr>
              <w:t xml:space="preserve">Stosowne uwagi: </w:t>
            </w:r>
            <w:r w:rsidRPr="0048233A">
              <w:rPr>
                <w:rFonts w:ascii="Arial Narrow" w:hAnsi="Arial Narrow"/>
                <w:b/>
                <w:lang w:val="pl-PL"/>
              </w:rPr>
              <w:t xml:space="preserve">uwaga dotycząca zapisywania danych, standardy H.264/AVC Visual, VC-1 Video, MPEG-4 Visual oraz MPEG-2 Video </w:t>
            </w:r>
            <w:r w:rsidRPr="0048233A">
              <w:rPr>
                <w:rFonts w:ascii="Arial Narrow" w:hAnsi="Arial Narrow"/>
                <w:lang w:val="pl-PL"/>
              </w:rPr>
              <w:t>(zob.</w:t>
            </w:r>
            <w:r w:rsidRPr="00043184">
              <w:rPr>
                <w:rFonts w:ascii="Arial Narrow" w:hAnsi="Arial Narrow"/>
                <w:color w:val="404040"/>
                <w:lang w:val="pl-PL"/>
              </w:rPr>
              <w:t xml:space="preserve"> </w:t>
            </w:r>
            <w:hyperlink w:anchor="Appendix_1" w:history="1">
              <w:r w:rsidRPr="00DD3E7B">
                <w:rPr>
                  <w:rStyle w:val="Hyperlink"/>
                  <w:rFonts w:ascii="Arial Narrow" w:hAnsi="Arial Narrow"/>
                  <w:lang w:val="pl-PL"/>
                </w:rPr>
                <w:t>Załącznik 1</w:t>
              </w:r>
            </w:hyperlink>
            <w:r w:rsidRPr="0048233A">
              <w:rPr>
                <w:rFonts w:ascii="Arial Narrow" w:hAnsi="Arial Narrow"/>
                <w:lang w:val="pl-PL"/>
              </w:rPr>
              <w:t>)</w:t>
            </w:r>
          </w:p>
        </w:tc>
        <w:tc>
          <w:tcPr>
            <w:tcW w:w="6120" w:type="dxa"/>
          </w:tcPr>
          <w:p w:rsidR="002538D9" w:rsidRPr="00043184" w:rsidRDefault="002538D9" w:rsidP="009277DE">
            <w:pPr>
              <w:pStyle w:val="PURBody"/>
              <w:spacing w:after="0"/>
              <w:rPr>
                <w:rFonts w:ascii="Arial Narrow" w:hAnsi="Arial Narrow"/>
                <w:color w:val="404040"/>
                <w:lang w:val="pl-PL"/>
              </w:rPr>
            </w:pPr>
            <w:r w:rsidRPr="0048233A">
              <w:rPr>
                <w:rFonts w:ascii="Arial Narrow" w:hAnsi="Arial Narrow"/>
                <w:lang w:val="pl-PL"/>
              </w:rPr>
              <w:t xml:space="preserve">Umowa dotycząca poziomu usług: </w:t>
            </w:r>
            <w:r w:rsidRPr="0048233A">
              <w:rPr>
                <w:rFonts w:ascii="Arial Narrow" w:hAnsi="Arial Narrow"/>
                <w:b/>
                <w:lang w:val="pl-PL"/>
              </w:rPr>
              <w:t xml:space="preserve">tak </w:t>
            </w:r>
            <w:r w:rsidRPr="0048233A">
              <w:rPr>
                <w:rFonts w:ascii="Arial Narrow" w:hAnsi="Arial Narrow"/>
                <w:lang w:val="pl-PL"/>
              </w:rPr>
              <w:t>(zob.</w:t>
            </w:r>
            <w:r w:rsidRPr="00043184">
              <w:rPr>
                <w:rFonts w:ascii="Arial Narrow" w:hAnsi="Arial Narrow"/>
                <w:color w:val="404040"/>
                <w:lang w:val="pl-PL"/>
              </w:rPr>
              <w:t xml:space="preserve"> </w:t>
            </w:r>
            <w:hyperlink r:id="rId44">
              <w:hyperlink r:id="rId45" w:history="1">
                <w:r w:rsidRPr="00236674">
                  <w:rPr>
                    <w:rStyle w:val="Hyperlink"/>
                    <w:rFonts w:ascii="Arial Narrow" w:hAnsi="Arial Narrow"/>
                    <w:lang w:val="pl-PL"/>
                  </w:rPr>
                  <w:t>http://microsoft.com/licensing/contracts</w:t>
                </w:r>
              </w:hyperlink>
              <w:r w:rsidRPr="00043184">
                <w:rPr>
                  <w:rFonts w:ascii="Arial Narrow" w:hAnsi="Arial Narrow"/>
                  <w:color w:val="404040"/>
                  <w:lang w:val="pl-PL"/>
                </w:rPr>
                <w:t>)</w:t>
              </w:r>
            </w:hyperlink>
          </w:p>
        </w:tc>
      </w:tr>
      <w:tr w:rsidR="002538D9" w:rsidRPr="00043184" w:rsidTr="009277DE">
        <w:tc>
          <w:tcPr>
            <w:tcW w:w="6120" w:type="dxa"/>
          </w:tcPr>
          <w:p w:rsidR="002538D9" w:rsidRPr="00043184" w:rsidRDefault="002538D9" w:rsidP="009277DE">
            <w:pPr>
              <w:pStyle w:val="PURBody"/>
              <w:spacing w:after="0"/>
              <w:rPr>
                <w:rFonts w:ascii="Arial Narrow" w:hAnsi="Arial Narrow"/>
                <w:color w:val="404040"/>
                <w:lang w:val="pl-PL"/>
              </w:rPr>
            </w:pPr>
            <w:r w:rsidRPr="0048233A">
              <w:rPr>
                <w:rFonts w:ascii="Arial Narrow" w:hAnsi="Arial Narrow"/>
                <w:lang w:val="pl-PL"/>
              </w:rPr>
              <w:t xml:space="preserve">Office 365—Uzupełnienie dotyczące prywatności i zabezpieczeń: </w:t>
            </w:r>
            <w:r w:rsidRPr="0048233A">
              <w:rPr>
                <w:rFonts w:ascii="Arial Narrow" w:hAnsi="Arial Narrow"/>
                <w:b/>
                <w:lang w:val="pl-PL"/>
              </w:rPr>
              <w:t>tak</w:t>
            </w:r>
            <w:r w:rsidRPr="0048233A">
              <w:rPr>
                <w:rFonts w:ascii="Arial Narrow" w:hAnsi="Arial Narrow"/>
                <w:lang w:val="pl-PL"/>
              </w:rPr>
              <w:t xml:space="preserve"> (zob.</w:t>
            </w:r>
            <w:r w:rsidRPr="0048233A">
              <w:rPr>
                <w:lang w:val="pl-PL"/>
              </w:rPr>
              <w:t xml:space="preserve"> </w:t>
            </w:r>
            <w:hyperlink r:id="rId46">
              <w:r w:rsidRPr="00043184">
                <w:rPr>
                  <w:rFonts w:ascii="Arial Narrow" w:hAnsi="Arial Narrow"/>
                  <w:color w:val="00467F"/>
                  <w:u w:val="single"/>
                  <w:lang w:val="pl-PL"/>
                </w:rPr>
                <w:t>http://go.microsoft.com/fwlink/?LinkID=212058&amp;clcid=0x409</w:t>
              </w:r>
            </w:hyperlink>
            <w:r w:rsidRPr="00043184">
              <w:rPr>
                <w:rFonts w:ascii="Arial Narrow" w:hAnsi="Arial Narrow"/>
                <w:color w:val="404040"/>
                <w:lang w:val="pl-PL"/>
              </w:rPr>
              <w:t>)</w:t>
            </w:r>
          </w:p>
        </w:tc>
        <w:tc>
          <w:tcPr>
            <w:tcW w:w="6120" w:type="dxa"/>
          </w:tcPr>
          <w:p w:rsidR="002538D9" w:rsidRPr="00043184" w:rsidRDefault="002538D9" w:rsidP="009277DE">
            <w:pPr>
              <w:pStyle w:val="PURBody"/>
              <w:spacing w:after="0"/>
              <w:rPr>
                <w:rFonts w:ascii="Arial Narrow" w:hAnsi="Arial Narrow"/>
                <w:color w:val="404040"/>
                <w:lang w:val="pl-PL"/>
              </w:rPr>
            </w:pPr>
          </w:p>
        </w:tc>
      </w:tr>
    </w:tbl>
    <w:p w:rsidR="002538D9" w:rsidRPr="00043184" w:rsidRDefault="002538D9" w:rsidP="002538D9">
      <w:pPr>
        <w:pStyle w:val="PURBlueBGHeader"/>
        <w:rPr>
          <w:lang w:val="pl-PL"/>
        </w:rPr>
      </w:pPr>
      <w:r w:rsidRPr="00043184">
        <w:rPr>
          <w:lang w:val="pl-PL"/>
        </w:rPr>
        <w:t>LS NA UŻYTKOWNIKA</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2538D9" w:rsidRPr="0070720C" w:rsidTr="009277DE">
        <w:tc>
          <w:tcPr>
            <w:tcW w:w="5340" w:type="dxa"/>
            <w:shd w:val="clear" w:color="auto" w:fill="auto"/>
          </w:tcPr>
          <w:p w:rsidR="002538D9" w:rsidRPr="00043184" w:rsidRDefault="002538D9" w:rsidP="009277DE">
            <w:pPr>
              <w:pStyle w:val="PURBody"/>
              <w:spacing w:after="0"/>
              <w:rPr>
                <w:lang w:val="pl-PL"/>
              </w:rPr>
            </w:pPr>
            <w:r w:rsidRPr="00043184">
              <w:rPr>
                <w:b/>
                <w:i/>
                <w:lang w:val="pl-PL"/>
              </w:rPr>
              <w:t>Wymagana dla:</w:t>
            </w:r>
          </w:p>
          <w:p w:rsidR="002538D9" w:rsidRPr="00043184" w:rsidRDefault="002538D9" w:rsidP="002538D9">
            <w:pPr>
              <w:pStyle w:val="PURBullet"/>
              <w:numPr>
                <w:ilvl w:val="0"/>
                <w:numId w:val="25"/>
              </w:numPr>
              <w:spacing w:after="0"/>
              <w:rPr>
                <w:lang w:val="pl-PL" w:eastAsia="ja-JP"/>
              </w:rPr>
            </w:pPr>
            <w:r w:rsidRPr="00043184">
              <w:rPr>
                <w:lang w:val="pl-PL"/>
              </w:rPr>
              <w:t xml:space="preserve">Użytkowników uzyskujących dostęp do usługi online lub związanego z nią oprogramowania. </w:t>
            </w:r>
          </w:p>
        </w:tc>
        <w:tc>
          <w:tcPr>
            <w:tcW w:w="5340" w:type="dxa"/>
            <w:shd w:val="clear" w:color="auto" w:fill="auto"/>
          </w:tcPr>
          <w:p w:rsidR="002538D9" w:rsidRPr="00043184" w:rsidRDefault="002538D9" w:rsidP="009277DE">
            <w:pPr>
              <w:pStyle w:val="PURBody"/>
              <w:spacing w:after="0"/>
              <w:rPr>
                <w:lang w:val="pl-PL"/>
              </w:rPr>
            </w:pPr>
            <w:r w:rsidRPr="00043184">
              <w:rPr>
                <w:b/>
                <w:i/>
                <w:lang w:val="pl-PL"/>
              </w:rPr>
              <w:t>Wymagana LS:</w:t>
            </w:r>
          </w:p>
          <w:p w:rsidR="002538D9" w:rsidRPr="00043184" w:rsidRDefault="002538D9" w:rsidP="002538D9">
            <w:pPr>
              <w:pStyle w:val="PURBullet"/>
              <w:numPr>
                <w:ilvl w:val="0"/>
                <w:numId w:val="26"/>
              </w:numPr>
              <w:spacing w:after="0"/>
              <w:rPr>
                <w:lang w:val="pl-PL"/>
              </w:rPr>
            </w:pPr>
            <w:r w:rsidRPr="00043184">
              <w:rPr>
                <w:lang w:val="pl-PL"/>
              </w:rPr>
              <w:t xml:space="preserve">LS na Użytkownika do usługi Lync Online Plan 1 </w:t>
            </w:r>
            <w:r w:rsidRPr="00043184">
              <w:rPr>
                <w:b/>
                <w:lang w:val="pl-PL"/>
              </w:rPr>
              <w:t>lub</w:t>
            </w:r>
          </w:p>
          <w:p w:rsidR="002538D9" w:rsidRPr="00043184" w:rsidRDefault="002538D9" w:rsidP="002538D9">
            <w:pPr>
              <w:pStyle w:val="PURBullet"/>
              <w:numPr>
                <w:ilvl w:val="0"/>
                <w:numId w:val="26"/>
              </w:numPr>
              <w:spacing w:after="0"/>
              <w:rPr>
                <w:lang w:val="pl-PL"/>
              </w:rPr>
            </w:pPr>
            <w:r w:rsidRPr="00043184">
              <w:rPr>
                <w:lang w:val="pl-PL"/>
              </w:rPr>
              <w:t xml:space="preserve">LS na Użytkownika do usługi Lync Online Plan 2, </w:t>
            </w:r>
            <w:r w:rsidRPr="00043184">
              <w:rPr>
                <w:b/>
                <w:lang w:val="pl-PL"/>
              </w:rPr>
              <w:t>lub</w:t>
            </w:r>
          </w:p>
          <w:p w:rsidR="002538D9" w:rsidRPr="00043184" w:rsidRDefault="002538D9" w:rsidP="002538D9">
            <w:pPr>
              <w:pStyle w:val="Heading4nobold"/>
              <w:numPr>
                <w:ilvl w:val="0"/>
                <w:numId w:val="26"/>
              </w:numPr>
              <w:spacing w:after="0" w:line="180" w:lineRule="atLeast"/>
              <w:jc w:val="left"/>
              <w:rPr>
                <w:lang w:val="pl-PL"/>
              </w:rPr>
            </w:pPr>
            <w:r w:rsidRPr="00043184">
              <w:rPr>
                <w:rFonts w:ascii="Tahoma" w:hAnsi="Tahoma"/>
                <w:color w:val="000000"/>
                <w:lang w:val="pl-PL"/>
              </w:rPr>
              <w:t xml:space="preserve">LS na Użytkownika do usługi Office 365 Academic A1, </w:t>
            </w:r>
            <w:r w:rsidRPr="00043184">
              <w:rPr>
                <w:rFonts w:ascii="Tahoma" w:hAnsi="Tahoma" w:cs="Arial"/>
                <w:b/>
                <w:color w:val="000000"/>
                <w:szCs w:val="18"/>
                <w:lang w:val="pl-PL"/>
              </w:rPr>
              <w:t>lub</w:t>
            </w:r>
          </w:p>
          <w:p w:rsidR="002538D9" w:rsidRPr="00043184" w:rsidRDefault="002538D9" w:rsidP="002538D9">
            <w:pPr>
              <w:pStyle w:val="Heading4nobold"/>
              <w:numPr>
                <w:ilvl w:val="0"/>
                <w:numId w:val="26"/>
              </w:numPr>
              <w:spacing w:after="0" w:line="180" w:lineRule="atLeast"/>
              <w:jc w:val="left"/>
              <w:rPr>
                <w:lang w:val="pl-PL"/>
              </w:rPr>
            </w:pPr>
            <w:r w:rsidRPr="00043184">
              <w:rPr>
                <w:rFonts w:ascii="Tahoma" w:hAnsi="Tahoma"/>
                <w:color w:val="000000"/>
                <w:lang w:val="pl-PL"/>
              </w:rPr>
              <w:t xml:space="preserve">LS na Użytkownika do usługi Office 365 Academic A2, </w:t>
            </w:r>
            <w:r w:rsidRPr="00043184">
              <w:rPr>
                <w:rFonts w:ascii="Tahoma" w:hAnsi="Tahoma" w:cs="Arial"/>
                <w:b/>
                <w:color w:val="000000"/>
                <w:szCs w:val="18"/>
                <w:lang w:val="pl-PL"/>
              </w:rPr>
              <w:t>lub</w:t>
            </w:r>
          </w:p>
          <w:p w:rsidR="002538D9" w:rsidRPr="00043184" w:rsidRDefault="002538D9" w:rsidP="002538D9">
            <w:pPr>
              <w:pStyle w:val="Heading4nobold"/>
              <w:numPr>
                <w:ilvl w:val="0"/>
                <w:numId w:val="26"/>
              </w:numPr>
              <w:spacing w:after="0" w:line="180" w:lineRule="atLeast"/>
              <w:jc w:val="left"/>
              <w:rPr>
                <w:lang w:val="pl-PL"/>
              </w:rPr>
            </w:pPr>
            <w:r w:rsidRPr="00043184">
              <w:rPr>
                <w:rFonts w:ascii="Tahoma" w:hAnsi="Tahoma"/>
                <w:color w:val="000000"/>
                <w:lang w:val="pl-PL"/>
              </w:rPr>
              <w:t xml:space="preserve">LS na Użytkownika do usługi Office 365 Academic A3, </w:t>
            </w:r>
            <w:r w:rsidRPr="00043184">
              <w:rPr>
                <w:rFonts w:ascii="Tahoma" w:hAnsi="Tahoma" w:cs="Arial"/>
                <w:b/>
                <w:color w:val="000000"/>
                <w:szCs w:val="18"/>
                <w:lang w:val="pl-PL"/>
              </w:rPr>
              <w:t>lub</w:t>
            </w:r>
          </w:p>
          <w:p w:rsidR="002538D9" w:rsidRPr="00043184" w:rsidRDefault="002538D9" w:rsidP="002538D9">
            <w:pPr>
              <w:pStyle w:val="Heading4nobold"/>
              <w:numPr>
                <w:ilvl w:val="0"/>
                <w:numId w:val="26"/>
              </w:numPr>
              <w:spacing w:after="0" w:line="180" w:lineRule="atLeast"/>
              <w:jc w:val="left"/>
              <w:rPr>
                <w:lang w:val="pl-PL"/>
              </w:rPr>
            </w:pPr>
            <w:r w:rsidRPr="00043184">
              <w:rPr>
                <w:rFonts w:ascii="Tahoma" w:hAnsi="Tahoma"/>
                <w:color w:val="000000"/>
                <w:lang w:val="pl-PL"/>
              </w:rPr>
              <w:t xml:space="preserve">LS na Użytkownika do usługi Office 365 Academic A4, </w:t>
            </w:r>
            <w:r w:rsidRPr="00043184">
              <w:rPr>
                <w:rFonts w:ascii="Tahoma" w:hAnsi="Tahoma" w:cs="Arial"/>
                <w:b/>
                <w:color w:val="000000"/>
                <w:szCs w:val="18"/>
                <w:lang w:val="pl-PL"/>
              </w:rPr>
              <w:t>lub</w:t>
            </w:r>
          </w:p>
          <w:p w:rsidR="002538D9" w:rsidRPr="00043184" w:rsidRDefault="002538D9" w:rsidP="002538D9">
            <w:pPr>
              <w:pStyle w:val="PURBullet"/>
              <w:numPr>
                <w:ilvl w:val="0"/>
                <w:numId w:val="26"/>
              </w:numPr>
              <w:spacing w:after="0"/>
              <w:rPr>
                <w:lang w:val="pl-PL"/>
              </w:rPr>
            </w:pPr>
            <w:r w:rsidRPr="00043184">
              <w:rPr>
                <w:lang w:val="pl-PL"/>
              </w:rPr>
              <w:t xml:space="preserve">LS na Użytkownika do usługi Office 365 Enterprise E1, </w:t>
            </w:r>
            <w:r w:rsidRPr="00043184">
              <w:rPr>
                <w:b/>
                <w:lang w:val="pl-PL"/>
              </w:rPr>
              <w:t>lub</w:t>
            </w:r>
          </w:p>
          <w:p w:rsidR="002538D9" w:rsidRPr="00043184" w:rsidRDefault="002538D9" w:rsidP="002538D9">
            <w:pPr>
              <w:pStyle w:val="PURBullet"/>
              <w:numPr>
                <w:ilvl w:val="0"/>
                <w:numId w:val="26"/>
              </w:numPr>
              <w:spacing w:after="0"/>
              <w:rPr>
                <w:lang w:val="pl-PL"/>
              </w:rPr>
            </w:pPr>
            <w:r w:rsidRPr="00043184">
              <w:rPr>
                <w:lang w:val="pl-PL"/>
              </w:rPr>
              <w:t xml:space="preserve">LS na Użytkownika do usługi Office 365 Enterprise E2, </w:t>
            </w:r>
            <w:r w:rsidRPr="00043184">
              <w:rPr>
                <w:b/>
                <w:lang w:val="pl-PL"/>
              </w:rPr>
              <w:t>lub</w:t>
            </w:r>
          </w:p>
          <w:p w:rsidR="002538D9" w:rsidRPr="00043184" w:rsidRDefault="002538D9" w:rsidP="002538D9">
            <w:pPr>
              <w:pStyle w:val="PURBullet"/>
              <w:numPr>
                <w:ilvl w:val="0"/>
                <w:numId w:val="26"/>
              </w:numPr>
              <w:spacing w:after="0"/>
              <w:rPr>
                <w:lang w:val="pl-PL"/>
              </w:rPr>
            </w:pPr>
            <w:r w:rsidRPr="00043184">
              <w:rPr>
                <w:lang w:val="pl-PL"/>
              </w:rPr>
              <w:t xml:space="preserve">LS na Użytkownika do usługi Office 365 Enterprise E3, </w:t>
            </w:r>
            <w:r w:rsidRPr="00043184">
              <w:rPr>
                <w:b/>
                <w:lang w:val="pl-PL"/>
              </w:rPr>
              <w:t>lub</w:t>
            </w:r>
          </w:p>
          <w:p w:rsidR="002538D9" w:rsidRPr="00043184" w:rsidRDefault="002538D9" w:rsidP="002538D9">
            <w:pPr>
              <w:pStyle w:val="PURBullet"/>
              <w:numPr>
                <w:ilvl w:val="0"/>
                <w:numId w:val="26"/>
              </w:numPr>
              <w:spacing w:after="0"/>
              <w:rPr>
                <w:lang w:val="pl-PL"/>
              </w:rPr>
            </w:pPr>
            <w:r w:rsidRPr="00043184">
              <w:rPr>
                <w:lang w:val="pl-PL"/>
              </w:rPr>
              <w:t xml:space="preserve">LS na Użytkownika do usługi Office 365 Enterprise E4, </w:t>
            </w:r>
            <w:r w:rsidRPr="00043184">
              <w:rPr>
                <w:b/>
                <w:lang w:val="pl-PL"/>
              </w:rPr>
              <w:t>lub</w:t>
            </w:r>
          </w:p>
          <w:p w:rsidR="002538D9" w:rsidRPr="00043184" w:rsidRDefault="002538D9" w:rsidP="002538D9">
            <w:pPr>
              <w:pStyle w:val="PURBullet"/>
              <w:numPr>
                <w:ilvl w:val="0"/>
                <w:numId w:val="26"/>
              </w:numPr>
              <w:spacing w:after="0"/>
              <w:ind w:right="-119"/>
              <w:rPr>
                <w:lang w:val="pl-PL"/>
              </w:rPr>
            </w:pPr>
            <w:r w:rsidRPr="00043184">
              <w:rPr>
                <w:lang w:val="pl-PL"/>
              </w:rPr>
              <w:t xml:space="preserve">LS na Użytkownika do usługi Live Meeting Professional, </w:t>
            </w:r>
            <w:r w:rsidRPr="00043184">
              <w:rPr>
                <w:b/>
                <w:lang w:val="pl-PL"/>
              </w:rPr>
              <w:t>lub</w:t>
            </w:r>
          </w:p>
          <w:p w:rsidR="002538D9" w:rsidRPr="00043184" w:rsidRDefault="002538D9" w:rsidP="002538D9">
            <w:pPr>
              <w:pStyle w:val="PURBullet"/>
              <w:numPr>
                <w:ilvl w:val="0"/>
                <w:numId w:val="26"/>
              </w:numPr>
              <w:spacing w:after="0"/>
              <w:rPr>
                <w:lang w:val="pl-PL" w:eastAsia="ja-JP"/>
              </w:rPr>
            </w:pPr>
            <w:r w:rsidRPr="00043184">
              <w:rPr>
                <w:lang w:val="pl-PL"/>
              </w:rPr>
              <w:t>LS na Użytkownika do usługi Live Meeting Standard</w:t>
            </w:r>
          </w:p>
        </w:tc>
      </w:tr>
    </w:tbl>
    <w:p w:rsidR="002538D9" w:rsidRPr="00043184" w:rsidRDefault="002538D9" w:rsidP="002538D9">
      <w:pPr>
        <w:pStyle w:val="PURBlueBGHeader"/>
        <w:rPr>
          <w:lang w:val="pl-PL"/>
        </w:rPr>
      </w:pPr>
      <w:r w:rsidRPr="00043184">
        <w:rPr>
          <w:lang w:val="pl-PL"/>
        </w:rPr>
        <w:t>Postanowienia dodatkowe:</w:t>
      </w:r>
    </w:p>
    <w:p w:rsidR="002538D9" w:rsidRPr="00043184" w:rsidRDefault="002538D9" w:rsidP="002538D9">
      <w:pPr>
        <w:pStyle w:val="PURBlueStrong-Indented"/>
        <w:rPr>
          <w:lang w:val="pl-PL"/>
        </w:rPr>
      </w:pPr>
      <w:r w:rsidRPr="00043184">
        <w:rPr>
          <w:lang w:val="pl-PL"/>
        </w:rPr>
        <w:t>Oprogramowanie Microsoft Silverlight</w:t>
      </w:r>
    </w:p>
    <w:p w:rsidR="002538D9" w:rsidRPr="00043184" w:rsidRDefault="002538D9" w:rsidP="002538D9">
      <w:pPr>
        <w:pStyle w:val="PURBody-Indented"/>
        <w:rPr>
          <w:lang w:val="pl-PL"/>
        </w:rPr>
      </w:pPr>
      <w:r w:rsidRPr="00043184">
        <w:rPr>
          <w:lang w:val="pl-PL"/>
        </w:rPr>
        <w:t>Oprogramowanie Lync 2010 obejmuje oprogramowanie Silverlight.</w:t>
      </w:r>
      <w:r>
        <w:rPr>
          <w:lang w:val="pl-PL"/>
        </w:rPr>
        <w:t xml:space="preserve"> </w:t>
      </w:r>
      <w:r w:rsidRPr="00043184">
        <w:rPr>
          <w:lang w:val="pl-PL"/>
        </w:rPr>
        <w:t xml:space="preserve">Oprogramowanie Silverlight może korzystać z technologii dekodowania wizyjnego H.264/MPEG-4 AVC lub VC-1. </w:t>
      </w:r>
    </w:p>
    <w:p w:rsidR="002538D9" w:rsidRPr="00043184" w:rsidRDefault="002538D9" w:rsidP="002538D9">
      <w:pPr>
        <w:pStyle w:val="PURBreadcrumb"/>
        <w:rPr>
          <w:lang w:val="pl-PL"/>
        </w:rPr>
      </w:pPr>
    </w:p>
    <w:p w:rsidR="002538D9" w:rsidRPr="00043184" w:rsidRDefault="002538D9" w:rsidP="002538D9">
      <w:pPr>
        <w:pStyle w:val="PURBreadcrumb"/>
        <w:rPr>
          <w:lang w:val="pl-PL"/>
        </w:rPr>
      </w:pPr>
      <w:hyperlink w:anchor="_Sec4">
        <w:r w:rsidRPr="00043184">
          <w:rPr>
            <w:color w:val="00467F"/>
            <w:u w:val="single"/>
            <w:lang w:val="pl-PL"/>
          </w:rPr>
          <w:t>Spis treści</w:t>
        </w:r>
      </w:hyperlink>
      <w:r>
        <w:rPr>
          <w:lang w:val="pl-PL"/>
        </w:rPr>
        <w:t>/</w:t>
      </w:r>
      <w:hyperlink w:anchor="General_License_Terms">
        <w:r w:rsidRPr="00043184">
          <w:rPr>
            <w:color w:val="00467F"/>
            <w:u w:val="single"/>
            <w:lang w:val="pl-PL"/>
          </w:rPr>
          <w:t>Ogólne postanowienia</w:t>
        </w:r>
      </w:hyperlink>
      <w:r w:rsidRPr="00043184">
        <w:rPr>
          <w:lang w:val="pl-PL"/>
        </w:rPr>
        <w:t xml:space="preserve"> </w:t>
      </w:r>
    </w:p>
    <w:p w:rsidR="002538D9" w:rsidRPr="00043184" w:rsidRDefault="002538D9" w:rsidP="002538D9">
      <w:pPr>
        <w:pStyle w:val="PURProductName"/>
        <w:pageBreakBefore/>
        <w:rPr>
          <w:lang w:val="pl-PL"/>
        </w:rPr>
      </w:pPr>
      <w:bookmarkStart w:id="240" w:name="_Sec373"/>
      <w:r w:rsidRPr="00043184">
        <w:rPr>
          <w:lang w:val="pl-PL"/>
        </w:rPr>
        <w:lastRenderedPageBreak/>
        <w:t>Lync Online Plan 2</w:t>
      </w:r>
      <w:bookmarkEnd w:id="240"/>
      <w:r w:rsidRPr="00043184">
        <w:rPr>
          <w:lang w:val="pl-PL"/>
        </w:rPr>
        <w:fldChar w:fldCharType="begin"/>
      </w:r>
      <w:r w:rsidRPr="00043184">
        <w:rPr>
          <w:lang w:val="pl-PL"/>
        </w:rPr>
        <w:instrText xml:space="preserve">XE "Lync Online Plan 2" </w:instrText>
      </w:r>
      <w:r w:rsidRPr="00043184">
        <w:rPr>
          <w:lang w:val="pl-PL"/>
        </w:rPr>
        <w:fldChar w:fldCharType="end"/>
      </w:r>
      <w:r w:rsidRPr="00043184">
        <w:rPr>
          <w:lang w:val="pl-PL"/>
        </w:rPr>
        <w:fldChar w:fldCharType="begin"/>
      </w:r>
      <w:r w:rsidRPr="00043184">
        <w:rPr>
          <w:lang w:val="pl-PL"/>
        </w:rPr>
        <w:instrText xml:space="preserve"> TC "</w:instrText>
      </w:r>
      <w:bookmarkStart w:id="241" w:name="_Toc343259011"/>
      <w:bookmarkStart w:id="242" w:name="_Toc343259174"/>
      <w:r w:rsidRPr="00043184">
        <w:rPr>
          <w:lang w:val="pl-PL"/>
        </w:rPr>
        <w:instrText>Lync Online Plan 2</w:instrText>
      </w:r>
      <w:bookmarkEnd w:id="241"/>
      <w:bookmarkEnd w:id="242"/>
      <w:r w:rsidRPr="00043184">
        <w:rPr>
          <w:lang w:val="pl-PL"/>
        </w:rPr>
        <w:instrText>" \l 2</w:instrText>
      </w:r>
      <w:r w:rsidRPr="00043184">
        <w:rPr>
          <w:lang w:val="pl-PL"/>
        </w:rPr>
        <w:fldChar w:fldCharType="end"/>
      </w:r>
    </w:p>
    <w:p w:rsidR="002538D9" w:rsidRPr="001E1BE8" w:rsidRDefault="002538D9" w:rsidP="002538D9">
      <w:pPr>
        <w:pStyle w:val="PURLicenseTerm"/>
        <w:rPr>
          <w:spacing w:val="0"/>
          <w:lang w:val="pl-PL"/>
        </w:rPr>
      </w:pPr>
      <w:r w:rsidRPr="001E1BE8">
        <w:rPr>
          <w:spacing w:val="0"/>
          <w:lang w:val="pl-PL"/>
        </w:rPr>
        <w:t>Do korzystania z tej usługi online mają zastosowanie Ogólne postanowienia licencyjne oraz:</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2538D9" w:rsidRPr="00236674" w:rsidTr="009277DE">
        <w:tc>
          <w:tcPr>
            <w:tcW w:w="6120" w:type="dxa"/>
          </w:tcPr>
          <w:p w:rsidR="002538D9" w:rsidRPr="00043184" w:rsidRDefault="002538D9" w:rsidP="009277DE">
            <w:pPr>
              <w:pStyle w:val="PURBody"/>
              <w:spacing w:after="0"/>
              <w:rPr>
                <w:rFonts w:ascii="Arial Narrow" w:hAnsi="Arial Narrow"/>
                <w:color w:val="404040"/>
                <w:lang w:val="pl-PL"/>
              </w:rPr>
            </w:pPr>
            <w:r w:rsidRPr="00BD5B93">
              <w:rPr>
                <w:rFonts w:ascii="Arial Narrow" w:hAnsi="Arial Narrow"/>
                <w:lang w:val="pl-PL"/>
              </w:rPr>
              <w:t xml:space="preserve">Stosowne uwagi: </w:t>
            </w:r>
            <w:r w:rsidRPr="00BD5B93">
              <w:rPr>
                <w:rFonts w:ascii="Arial Narrow" w:hAnsi="Arial Narrow"/>
                <w:b/>
                <w:lang w:val="pl-PL"/>
              </w:rPr>
              <w:t>uwaga dotycząca zapisywania danych, standardy H.264/AVC Visual, VC-1 Video, MPEG-4 Visual oraz MPEG-2 Video</w:t>
            </w:r>
            <w:r w:rsidRPr="00BD5B93">
              <w:rPr>
                <w:rFonts w:ascii="Arial Narrow" w:hAnsi="Arial Narrow"/>
                <w:lang w:val="pl-PL"/>
              </w:rPr>
              <w:t xml:space="preserve"> (zob.</w:t>
            </w:r>
            <w:r w:rsidRPr="00043184">
              <w:rPr>
                <w:rFonts w:ascii="Arial Narrow" w:hAnsi="Arial Narrow"/>
                <w:color w:val="404040"/>
                <w:lang w:val="pl-PL"/>
              </w:rPr>
              <w:t xml:space="preserve"> </w:t>
            </w:r>
            <w:hyperlink w:anchor="Appendix_1" w:history="1">
              <w:r w:rsidRPr="00DD3E7B">
                <w:rPr>
                  <w:rStyle w:val="Hyperlink"/>
                  <w:rFonts w:ascii="Arial Narrow" w:hAnsi="Arial Narrow"/>
                  <w:lang w:val="pl-PL"/>
                </w:rPr>
                <w:t>Załącznik 1</w:t>
              </w:r>
            </w:hyperlink>
            <w:r w:rsidRPr="00BD5B93">
              <w:rPr>
                <w:rFonts w:ascii="Arial Narrow" w:hAnsi="Arial Narrow"/>
                <w:lang w:val="pl-PL"/>
              </w:rPr>
              <w:t>)</w:t>
            </w:r>
          </w:p>
        </w:tc>
        <w:tc>
          <w:tcPr>
            <w:tcW w:w="6120" w:type="dxa"/>
          </w:tcPr>
          <w:p w:rsidR="002538D9" w:rsidRPr="00043184" w:rsidRDefault="002538D9" w:rsidP="009277DE">
            <w:pPr>
              <w:pStyle w:val="PURBody"/>
              <w:spacing w:after="0"/>
              <w:rPr>
                <w:rFonts w:ascii="Arial Narrow" w:hAnsi="Arial Narrow"/>
                <w:color w:val="404040"/>
                <w:lang w:val="pl-PL"/>
              </w:rPr>
            </w:pPr>
            <w:r w:rsidRPr="00BD5B93">
              <w:rPr>
                <w:rFonts w:ascii="Arial Narrow" w:hAnsi="Arial Narrow"/>
                <w:lang w:val="pl-PL"/>
              </w:rPr>
              <w:t xml:space="preserve">Umowa dotycząca poziomu usług: </w:t>
            </w:r>
            <w:r w:rsidRPr="00BD5B93">
              <w:rPr>
                <w:rFonts w:ascii="Arial Narrow" w:hAnsi="Arial Narrow"/>
                <w:b/>
                <w:lang w:val="pl-PL"/>
              </w:rPr>
              <w:t xml:space="preserve">tak </w:t>
            </w:r>
            <w:r w:rsidRPr="00BD5B93">
              <w:rPr>
                <w:rFonts w:ascii="Arial Narrow" w:hAnsi="Arial Narrow"/>
                <w:lang w:val="pl-PL"/>
              </w:rPr>
              <w:t>(zob.</w:t>
            </w:r>
            <w:r w:rsidRPr="00043184">
              <w:rPr>
                <w:rFonts w:ascii="Arial Narrow" w:hAnsi="Arial Narrow"/>
                <w:color w:val="404040"/>
                <w:lang w:val="pl-PL"/>
              </w:rPr>
              <w:t xml:space="preserve"> </w:t>
            </w:r>
            <w:hyperlink r:id="rId47">
              <w:hyperlink r:id="rId48" w:history="1">
                <w:r w:rsidRPr="00236674">
                  <w:rPr>
                    <w:rStyle w:val="Hyperlink"/>
                    <w:rFonts w:ascii="Arial Narrow" w:hAnsi="Arial Narrow"/>
                    <w:lang w:val="pl-PL"/>
                  </w:rPr>
                  <w:t>http://microsoft.com/licensing/contracts</w:t>
                </w:r>
              </w:hyperlink>
              <w:r w:rsidRPr="00197586">
                <w:rPr>
                  <w:rFonts w:ascii="Arial Narrow" w:hAnsi="Arial Narrow"/>
                  <w:lang w:val="pl-PL"/>
                </w:rPr>
                <w:t>)</w:t>
              </w:r>
            </w:hyperlink>
          </w:p>
        </w:tc>
      </w:tr>
      <w:tr w:rsidR="002538D9" w:rsidRPr="00043184" w:rsidTr="009277DE">
        <w:tc>
          <w:tcPr>
            <w:tcW w:w="6120" w:type="dxa"/>
          </w:tcPr>
          <w:p w:rsidR="002538D9" w:rsidRPr="00043184" w:rsidRDefault="002538D9" w:rsidP="009277DE">
            <w:pPr>
              <w:pStyle w:val="PURBody"/>
              <w:spacing w:after="0"/>
              <w:rPr>
                <w:rFonts w:ascii="Arial Narrow" w:hAnsi="Arial Narrow"/>
                <w:color w:val="404040"/>
                <w:lang w:val="pl-PL"/>
              </w:rPr>
            </w:pPr>
            <w:r>
              <w:rPr>
                <w:rFonts w:ascii="Arial Narrow" w:hAnsi="Arial Narrow"/>
                <w:lang w:val="pl-PL"/>
              </w:rPr>
              <w:t>Office 365—</w:t>
            </w:r>
            <w:r w:rsidRPr="00BD5B93">
              <w:rPr>
                <w:rFonts w:ascii="Arial Narrow" w:hAnsi="Arial Narrow"/>
                <w:lang w:val="pl-PL"/>
              </w:rPr>
              <w:t xml:space="preserve">Uzupełnienie dotyczące prywatności i zabezpieczeń: </w:t>
            </w:r>
            <w:r w:rsidRPr="00BD5B93">
              <w:rPr>
                <w:rFonts w:ascii="Arial Narrow" w:hAnsi="Arial Narrow"/>
                <w:b/>
                <w:lang w:val="pl-PL"/>
              </w:rPr>
              <w:t>tak</w:t>
            </w:r>
            <w:r w:rsidRPr="00BD5B93">
              <w:rPr>
                <w:rFonts w:ascii="Arial Narrow" w:hAnsi="Arial Narrow"/>
                <w:lang w:val="pl-PL"/>
              </w:rPr>
              <w:t xml:space="preserve"> (zob. </w:t>
            </w:r>
            <w:hyperlink r:id="rId49">
              <w:r w:rsidRPr="00043184">
                <w:rPr>
                  <w:rFonts w:ascii="Arial Narrow" w:hAnsi="Arial Narrow"/>
                  <w:color w:val="00467F"/>
                  <w:u w:val="single"/>
                  <w:lang w:val="pl-PL"/>
                </w:rPr>
                <w:t>http://go.microsoft.com/fwlink/?LinkID=212058&amp;clcid=0x409</w:t>
              </w:r>
            </w:hyperlink>
            <w:r w:rsidRPr="00043184">
              <w:rPr>
                <w:rFonts w:ascii="Arial Narrow" w:hAnsi="Arial Narrow"/>
                <w:color w:val="404040"/>
                <w:lang w:val="pl-PL"/>
              </w:rPr>
              <w:t>)</w:t>
            </w:r>
          </w:p>
        </w:tc>
        <w:tc>
          <w:tcPr>
            <w:tcW w:w="6120" w:type="dxa"/>
          </w:tcPr>
          <w:p w:rsidR="002538D9" w:rsidRPr="00043184" w:rsidRDefault="002538D9" w:rsidP="009277DE">
            <w:pPr>
              <w:pStyle w:val="PURBody"/>
              <w:spacing w:after="0"/>
              <w:rPr>
                <w:rFonts w:ascii="Arial Narrow" w:hAnsi="Arial Narrow"/>
                <w:color w:val="404040"/>
                <w:lang w:val="pl-PL"/>
              </w:rPr>
            </w:pPr>
          </w:p>
        </w:tc>
      </w:tr>
    </w:tbl>
    <w:p w:rsidR="002538D9" w:rsidRPr="00043184" w:rsidRDefault="002538D9" w:rsidP="002538D9">
      <w:pPr>
        <w:pStyle w:val="PURBlueBGHeader"/>
        <w:rPr>
          <w:lang w:val="pl-PL"/>
        </w:rPr>
      </w:pPr>
      <w:r w:rsidRPr="00043184">
        <w:rPr>
          <w:lang w:val="pl-PL"/>
        </w:rPr>
        <w:t>LS NA UŻYTKOWNIKA</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74"/>
        <w:gridCol w:w="5268"/>
      </w:tblGrid>
      <w:tr w:rsidR="002538D9" w:rsidRPr="009F454B" w:rsidTr="009277DE">
        <w:tc>
          <w:tcPr>
            <w:tcW w:w="7080" w:type="dxa"/>
            <w:shd w:val="clear" w:color="auto" w:fill="auto"/>
          </w:tcPr>
          <w:p w:rsidR="002538D9" w:rsidRPr="00043184" w:rsidRDefault="002538D9" w:rsidP="009277DE">
            <w:pPr>
              <w:pStyle w:val="PURBody"/>
              <w:spacing w:after="0"/>
              <w:rPr>
                <w:lang w:val="pl-PL"/>
              </w:rPr>
            </w:pPr>
            <w:r w:rsidRPr="00043184">
              <w:rPr>
                <w:b/>
                <w:i/>
                <w:lang w:val="pl-PL"/>
              </w:rPr>
              <w:t>Wymagana dla:</w:t>
            </w:r>
          </w:p>
          <w:p w:rsidR="002538D9" w:rsidRPr="00043184" w:rsidRDefault="002538D9" w:rsidP="009277DE">
            <w:pPr>
              <w:pStyle w:val="PURBody"/>
              <w:spacing w:after="0"/>
              <w:rPr>
                <w:lang w:val="pl-PL"/>
              </w:rPr>
            </w:pPr>
            <w:r w:rsidRPr="00043184">
              <w:rPr>
                <w:lang w:val="pl-PL"/>
              </w:rPr>
              <w:t>Użytkowników uwierzytelnionych uzyskujących dostęp do usługi online lub związanego z nią oprogramowania. Jednakże</w:t>
            </w:r>
            <w:r>
              <w:rPr>
                <w:lang w:val="pl-PL"/>
              </w:rPr>
              <w:t xml:space="preserve"> </w:t>
            </w:r>
          </w:p>
          <w:p w:rsidR="002538D9" w:rsidRPr="00043184" w:rsidRDefault="002538D9" w:rsidP="002538D9">
            <w:pPr>
              <w:pStyle w:val="PURBullet"/>
              <w:numPr>
                <w:ilvl w:val="0"/>
                <w:numId w:val="27"/>
              </w:numPr>
              <w:spacing w:after="0"/>
              <w:rPr>
                <w:lang w:val="pl-PL"/>
              </w:rPr>
            </w:pPr>
            <w:r w:rsidRPr="00043184">
              <w:rPr>
                <w:lang w:val="pl-PL"/>
              </w:rPr>
              <w:t>użytkownicy objęci licencją na usługę Lync Online Plan 1</w:t>
            </w:r>
          </w:p>
          <w:p w:rsidR="002538D9" w:rsidRPr="00043184" w:rsidRDefault="002538D9" w:rsidP="002538D9">
            <w:pPr>
              <w:pStyle w:val="PURBullet"/>
              <w:numPr>
                <w:ilvl w:val="0"/>
                <w:numId w:val="27"/>
              </w:numPr>
              <w:spacing w:after="0"/>
              <w:rPr>
                <w:lang w:val="pl-PL"/>
              </w:rPr>
            </w:pPr>
            <w:r w:rsidRPr="00043184">
              <w:rPr>
                <w:lang w:val="pl-PL"/>
              </w:rPr>
              <w:t>użytkownicy objęci Licencją CAL na usługę Lync Server</w:t>
            </w:r>
            <w:r>
              <w:rPr>
                <w:lang w:val="pl-PL"/>
              </w:rPr>
              <w:t> </w:t>
            </w:r>
            <w:r w:rsidRPr="00043184">
              <w:rPr>
                <w:lang w:val="pl-PL"/>
              </w:rPr>
              <w:t>Standard</w:t>
            </w:r>
          </w:p>
          <w:p w:rsidR="002538D9" w:rsidRPr="00043184" w:rsidRDefault="002538D9" w:rsidP="002538D9">
            <w:pPr>
              <w:pStyle w:val="PURBullet"/>
              <w:numPr>
                <w:ilvl w:val="0"/>
                <w:numId w:val="27"/>
              </w:numPr>
              <w:spacing w:after="0"/>
              <w:rPr>
                <w:lang w:val="pl-PL"/>
              </w:rPr>
            </w:pPr>
            <w:r w:rsidRPr="00043184">
              <w:rPr>
                <w:lang w:val="pl-PL"/>
              </w:rPr>
              <w:t>użytkownicy objęci Licencją CAL na usługę Lync Server</w:t>
            </w:r>
            <w:r>
              <w:rPr>
                <w:lang w:val="pl-PL"/>
              </w:rPr>
              <w:t> </w:t>
            </w:r>
            <w:r w:rsidRPr="00043184">
              <w:rPr>
                <w:lang w:val="pl-PL"/>
              </w:rPr>
              <w:t>Enterprise</w:t>
            </w:r>
          </w:p>
          <w:p w:rsidR="002538D9" w:rsidRPr="00043184" w:rsidRDefault="002538D9" w:rsidP="009277DE">
            <w:pPr>
              <w:pStyle w:val="PURBody"/>
              <w:spacing w:after="0"/>
              <w:rPr>
                <w:lang w:val="pl-PL" w:eastAsia="ja-JP"/>
              </w:rPr>
            </w:pPr>
            <w:r w:rsidRPr="00043184">
              <w:rPr>
                <w:lang w:val="pl-PL"/>
              </w:rPr>
              <w:t>nie potrzebują wymaganych LS, jeśli uzyskują dostęp do usług online w innym celu niż planowanie lub prowadzenie konferencji internetowych).</w:t>
            </w:r>
          </w:p>
        </w:tc>
        <w:tc>
          <w:tcPr>
            <w:tcW w:w="6860" w:type="dxa"/>
            <w:shd w:val="clear" w:color="auto" w:fill="auto"/>
          </w:tcPr>
          <w:p w:rsidR="002538D9" w:rsidRPr="00043184" w:rsidRDefault="002538D9" w:rsidP="009277DE">
            <w:pPr>
              <w:pStyle w:val="PURBody"/>
              <w:spacing w:after="0"/>
              <w:rPr>
                <w:lang w:val="pl-PL"/>
              </w:rPr>
            </w:pPr>
            <w:r w:rsidRPr="00043184">
              <w:rPr>
                <w:b/>
                <w:i/>
                <w:lang w:val="pl-PL"/>
              </w:rPr>
              <w:t>Wymagana LS:</w:t>
            </w:r>
          </w:p>
          <w:p w:rsidR="002538D9" w:rsidRPr="00043184" w:rsidRDefault="002538D9" w:rsidP="002538D9">
            <w:pPr>
              <w:pStyle w:val="PURBullet"/>
              <w:numPr>
                <w:ilvl w:val="0"/>
                <w:numId w:val="28"/>
              </w:numPr>
              <w:spacing w:after="0"/>
              <w:rPr>
                <w:lang w:val="pl-PL"/>
              </w:rPr>
            </w:pPr>
            <w:r w:rsidRPr="00043184">
              <w:rPr>
                <w:lang w:val="pl-PL"/>
              </w:rPr>
              <w:t xml:space="preserve">LS na Użytkownika do usługi Lync Online Plan 2 </w:t>
            </w:r>
            <w:r w:rsidRPr="00043184">
              <w:rPr>
                <w:b/>
                <w:lang w:val="pl-PL"/>
              </w:rPr>
              <w:t>lub</w:t>
            </w:r>
          </w:p>
          <w:p w:rsidR="002538D9" w:rsidRPr="00043184" w:rsidRDefault="002538D9" w:rsidP="002538D9">
            <w:pPr>
              <w:pStyle w:val="Heading4nobold"/>
              <w:numPr>
                <w:ilvl w:val="0"/>
                <w:numId w:val="28"/>
              </w:numPr>
              <w:spacing w:after="0" w:line="180" w:lineRule="atLeast"/>
              <w:ind w:right="-77"/>
              <w:jc w:val="left"/>
              <w:rPr>
                <w:lang w:val="pl-PL"/>
              </w:rPr>
            </w:pPr>
            <w:r w:rsidRPr="00043184">
              <w:rPr>
                <w:rFonts w:ascii="Tahoma" w:hAnsi="Tahoma"/>
                <w:color w:val="000000"/>
                <w:lang w:val="pl-PL"/>
              </w:rPr>
              <w:t>LS na Użytkownika do usługi Office 365 Academic A1</w:t>
            </w:r>
            <w:r w:rsidRPr="00043184">
              <w:rPr>
                <w:rFonts w:ascii="Tahoma" w:hAnsi="Tahoma" w:cs="Arial"/>
                <w:color w:val="000000"/>
                <w:szCs w:val="18"/>
                <w:vertAlign w:val="superscript"/>
                <w:lang w:val="pl-PL"/>
              </w:rPr>
              <w:t>1</w:t>
            </w:r>
            <w:r w:rsidRPr="00043184">
              <w:rPr>
                <w:rFonts w:ascii="Tahoma" w:hAnsi="Tahoma" w:cs="Arial"/>
                <w:color w:val="000000"/>
                <w:szCs w:val="18"/>
                <w:lang w:val="pl-PL"/>
              </w:rPr>
              <w:t xml:space="preserve">, </w:t>
            </w:r>
            <w:r w:rsidRPr="00043184">
              <w:rPr>
                <w:rFonts w:ascii="Tahoma" w:hAnsi="Tahoma" w:cs="Arial"/>
                <w:b/>
                <w:color w:val="000000"/>
                <w:szCs w:val="18"/>
                <w:lang w:val="pl-PL"/>
              </w:rPr>
              <w:t>lub</w:t>
            </w:r>
          </w:p>
          <w:p w:rsidR="002538D9" w:rsidRPr="00043184" w:rsidRDefault="002538D9" w:rsidP="002538D9">
            <w:pPr>
              <w:pStyle w:val="Heading4nobold"/>
              <w:numPr>
                <w:ilvl w:val="0"/>
                <w:numId w:val="28"/>
              </w:numPr>
              <w:spacing w:after="0" w:line="180" w:lineRule="atLeast"/>
              <w:jc w:val="left"/>
              <w:rPr>
                <w:lang w:val="pl-PL"/>
              </w:rPr>
            </w:pPr>
            <w:r w:rsidRPr="00043184">
              <w:rPr>
                <w:rFonts w:ascii="Tahoma" w:hAnsi="Tahoma"/>
                <w:color w:val="000000"/>
                <w:lang w:val="pl-PL"/>
              </w:rPr>
              <w:t xml:space="preserve">LS na Użytkownika do usługi Office 365 Academic A2, </w:t>
            </w:r>
            <w:r w:rsidRPr="00043184">
              <w:rPr>
                <w:rFonts w:ascii="Tahoma" w:hAnsi="Tahoma" w:cs="Arial"/>
                <w:b/>
                <w:color w:val="000000"/>
                <w:szCs w:val="18"/>
                <w:lang w:val="pl-PL"/>
              </w:rPr>
              <w:t>lub</w:t>
            </w:r>
          </w:p>
          <w:p w:rsidR="002538D9" w:rsidRPr="00043184" w:rsidRDefault="002538D9" w:rsidP="002538D9">
            <w:pPr>
              <w:pStyle w:val="Heading4nobold"/>
              <w:numPr>
                <w:ilvl w:val="0"/>
                <w:numId w:val="28"/>
              </w:numPr>
              <w:spacing w:after="0" w:line="180" w:lineRule="atLeast"/>
              <w:jc w:val="left"/>
              <w:rPr>
                <w:lang w:val="pl-PL"/>
              </w:rPr>
            </w:pPr>
            <w:r w:rsidRPr="00043184">
              <w:rPr>
                <w:rFonts w:ascii="Tahoma" w:hAnsi="Tahoma"/>
                <w:color w:val="000000"/>
                <w:lang w:val="pl-PL"/>
              </w:rPr>
              <w:t xml:space="preserve">LS na Użytkownika do usługi Office 365 Academic A3, </w:t>
            </w:r>
            <w:r w:rsidRPr="00043184">
              <w:rPr>
                <w:rFonts w:ascii="Tahoma" w:hAnsi="Tahoma" w:cs="Arial"/>
                <w:b/>
                <w:color w:val="000000"/>
                <w:szCs w:val="18"/>
                <w:lang w:val="pl-PL"/>
              </w:rPr>
              <w:t>lub</w:t>
            </w:r>
          </w:p>
          <w:p w:rsidR="002538D9" w:rsidRPr="00043184" w:rsidRDefault="002538D9" w:rsidP="002538D9">
            <w:pPr>
              <w:pStyle w:val="Heading4nobold"/>
              <w:numPr>
                <w:ilvl w:val="0"/>
                <w:numId w:val="28"/>
              </w:numPr>
              <w:spacing w:after="0" w:line="180" w:lineRule="atLeast"/>
              <w:jc w:val="left"/>
              <w:rPr>
                <w:lang w:val="pl-PL"/>
              </w:rPr>
            </w:pPr>
            <w:r w:rsidRPr="00043184">
              <w:rPr>
                <w:rFonts w:ascii="Tahoma" w:hAnsi="Tahoma"/>
                <w:color w:val="000000"/>
                <w:lang w:val="pl-PL"/>
              </w:rPr>
              <w:t xml:space="preserve">LS na Użytkownika do usługi Office 365 Academic A4, </w:t>
            </w:r>
            <w:r w:rsidRPr="00043184">
              <w:rPr>
                <w:rFonts w:ascii="Tahoma" w:hAnsi="Tahoma" w:cs="Arial"/>
                <w:b/>
                <w:color w:val="000000"/>
                <w:szCs w:val="18"/>
                <w:lang w:val="pl-PL"/>
              </w:rPr>
              <w:t>lub</w:t>
            </w:r>
          </w:p>
          <w:p w:rsidR="002538D9" w:rsidRPr="00043184" w:rsidRDefault="002538D9" w:rsidP="002538D9">
            <w:pPr>
              <w:pStyle w:val="PURBullet"/>
              <w:numPr>
                <w:ilvl w:val="0"/>
                <w:numId w:val="28"/>
              </w:numPr>
              <w:spacing w:after="0"/>
              <w:ind w:right="-105"/>
              <w:rPr>
                <w:lang w:val="pl-PL"/>
              </w:rPr>
            </w:pPr>
            <w:r w:rsidRPr="00043184">
              <w:rPr>
                <w:lang w:val="pl-PL"/>
              </w:rPr>
              <w:t>LS na Użytkownika do usługi Office 365 Enterprise E1</w:t>
            </w:r>
            <w:r w:rsidRPr="00043184">
              <w:rPr>
                <w:rFonts w:ascii="Tahoma" w:hAnsi="Tahoma"/>
                <w:vertAlign w:val="superscript"/>
                <w:lang w:val="pl-PL"/>
              </w:rPr>
              <w:t>1</w:t>
            </w:r>
            <w:r w:rsidRPr="00043184">
              <w:rPr>
                <w:lang w:val="pl-PL"/>
              </w:rPr>
              <w:t xml:space="preserve">, </w:t>
            </w:r>
            <w:r w:rsidRPr="00043184">
              <w:rPr>
                <w:b/>
                <w:lang w:val="pl-PL"/>
              </w:rPr>
              <w:t>lub</w:t>
            </w:r>
          </w:p>
          <w:p w:rsidR="002538D9" w:rsidRPr="00043184" w:rsidRDefault="002538D9" w:rsidP="002538D9">
            <w:pPr>
              <w:pStyle w:val="PURBullet"/>
              <w:numPr>
                <w:ilvl w:val="0"/>
                <w:numId w:val="28"/>
              </w:numPr>
              <w:spacing w:after="0"/>
              <w:ind w:right="-161"/>
              <w:rPr>
                <w:lang w:val="pl-PL"/>
              </w:rPr>
            </w:pPr>
            <w:r w:rsidRPr="00043184">
              <w:rPr>
                <w:lang w:val="pl-PL"/>
              </w:rPr>
              <w:t xml:space="preserve">LS na Użytkownika do usługi Office 365 Enterprise E2, </w:t>
            </w:r>
            <w:r w:rsidRPr="00043184">
              <w:rPr>
                <w:b/>
                <w:lang w:val="pl-PL"/>
              </w:rPr>
              <w:t>lub</w:t>
            </w:r>
          </w:p>
          <w:p w:rsidR="002538D9" w:rsidRPr="00043184" w:rsidRDefault="002538D9" w:rsidP="002538D9">
            <w:pPr>
              <w:pStyle w:val="PURBullet"/>
              <w:numPr>
                <w:ilvl w:val="0"/>
                <w:numId w:val="28"/>
              </w:numPr>
              <w:spacing w:after="0"/>
              <w:ind w:right="-161"/>
              <w:rPr>
                <w:lang w:val="pl-PL"/>
              </w:rPr>
            </w:pPr>
            <w:r w:rsidRPr="00043184">
              <w:rPr>
                <w:lang w:val="pl-PL"/>
              </w:rPr>
              <w:t xml:space="preserve">LS na Użytkownika do usługi Office 365 Enterprise E3, </w:t>
            </w:r>
            <w:r w:rsidRPr="00043184">
              <w:rPr>
                <w:b/>
                <w:lang w:val="pl-PL"/>
              </w:rPr>
              <w:t>lub</w:t>
            </w:r>
          </w:p>
          <w:p w:rsidR="002538D9" w:rsidRPr="00043184" w:rsidRDefault="002538D9" w:rsidP="002538D9">
            <w:pPr>
              <w:pStyle w:val="Heading4nobold"/>
              <w:numPr>
                <w:ilvl w:val="0"/>
                <w:numId w:val="28"/>
              </w:numPr>
              <w:spacing w:after="0" w:line="180" w:lineRule="atLeast"/>
              <w:ind w:right="-161"/>
              <w:jc w:val="left"/>
              <w:rPr>
                <w:lang w:val="pl-PL"/>
              </w:rPr>
            </w:pPr>
            <w:r w:rsidRPr="00043184">
              <w:rPr>
                <w:rFonts w:ascii="Tahoma" w:hAnsi="Tahoma"/>
                <w:color w:val="000000"/>
                <w:lang w:val="pl-PL"/>
              </w:rPr>
              <w:t xml:space="preserve">LS na Użytkownika do usługi Office 365 Enterprise E4, </w:t>
            </w:r>
            <w:r w:rsidRPr="00043184">
              <w:rPr>
                <w:rFonts w:ascii="Tahoma" w:hAnsi="Tahoma" w:cs="Arial"/>
                <w:b/>
                <w:color w:val="000000"/>
                <w:szCs w:val="18"/>
                <w:lang w:val="pl-PL"/>
              </w:rPr>
              <w:t>lub</w:t>
            </w:r>
          </w:p>
          <w:p w:rsidR="002538D9" w:rsidRPr="00043184" w:rsidRDefault="002538D9" w:rsidP="002538D9">
            <w:pPr>
              <w:pStyle w:val="PURBullet"/>
              <w:numPr>
                <w:ilvl w:val="0"/>
                <w:numId w:val="28"/>
              </w:numPr>
              <w:spacing w:after="0"/>
              <w:ind w:right="-161"/>
              <w:rPr>
                <w:lang w:val="pl-PL"/>
              </w:rPr>
            </w:pPr>
            <w:r w:rsidRPr="00043184">
              <w:rPr>
                <w:lang w:val="pl-PL"/>
              </w:rPr>
              <w:t xml:space="preserve">LS na Użytkownika do usługi Live Meeting Professional, </w:t>
            </w:r>
            <w:r w:rsidRPr="00043184">
              <w:rPr>
                <w:b/>
                <w:lang w:val="pl-PL"/>
              </w:rPr>
              <w:t>lub</w:t>
            </w:r>
          </w:p>
          <w:p w:rsidR="002538D9" w:rsidRPr="00043184" w:rsidRDefault="002538D9" w:rsidP="002538D9">
            <w:pPr>
              <w:pStyle w:val="PURBullet"/>
              <w:numPr>
                <w:ilvl w:val="0"/>
                <w:numId w:val="28"/>
              </w:numPr>
              <w:spacing w:after="0"/>
              <w:rPr>
                <w:lang w:val="pl-PL"/>
              </w:rPr>
            </w:pPr>
            <w:r w:rsidRPr="00043184">
              <w:rPr>
                <w:lang w:val="pl-PL"/>
              </w:rPr>
              <w:t>LS na Użytkownika do usługi Live Meeting Standard</w:t>
            </w:r>
          </w:p>
          <w:p w:rsidR="002538D9" w:rsidRPr="00043184" w:rsidRDefault="002538D9" w:rsidP="009277DE">
            <w:pPr>
              <w:pStyle w:val="PURBody"/>
              <w:spacing w:after="0"/>
              <w:rPr>
                <w:lang w:val="pl-PL"/>
              </w:rPr>
            </w:pPr>
          </w:p>
          <w:p w:rsidR="002538D9" w:rsidRPr="00043184" w:rsidRDefault="002538D9" w:rsidP="009277DE">
            <w:pPr>
              <w:spacing w:after="0"/>
              <w:ind w:left="720"/>
              <w:rPr>
                <w:lang w:val="pl-PL"/>
              </w:rPr>
            </w:pPr>
            <w:r w:rsidRPr="00043184">
              <w:rPr>
                <w:rFonts w:ascii="Tahoma" w:hAnsi="Tahoma" w:cs="Tahoma"/>
                <w:color w:val="auto"/>
                <w:sz w:val="16"/>
                <w:szCs w:val="16"/>
                <w:vertAlign w:val="superscript"/>
                <w:lang w:val="pl-PL"/>
              </w:rPr>
              <w:t xml:space="preserve">1 </w:t>
            </w:r>
            <w:r w:rsidRPr="00043184">
              <w:rPr>
                <w:rFonts w:ascii="Tahoma" w:hAnsi="Tahoma" w:cs="Tahoma"/>
                <w:color w:val="auto"/>
                <w:sz w:val="16"/>
                <w:szCs w:val="16"/>
                <w:lang w:val="pl-PL"/>
              </w:rPr>
              <w:t>Dotychczasowi klienci usługi Lync Online Plan 2 lub klienci odnawiający usługę Lync Online Plan 2, którzy dokonali migracji z pakietu Business Productivity Online Suite do usługi Office 365 Enterprise E1 i którzy w dniu 27 czerwca 2011 r. mieli aktywną LS na Użytkownika do pakietu Business Productivity Online Suite, mogą dalej uzyskiwać dostęp do usługi Live Meeting i korzystać z niej na warunkach określonych w postanowieniach licencyjnych zawartych w Prawach do korzystania z usług online z kwietnia 2011 r. aż do</w:t>
            </w:r>
            <w:r>
              <w:rPr>
                <w:rFonts w:ascii="Tahoma" w:hAnsi="Tahoma" w:cs="Tahoma"/>
                <w:color w:val="auto"/>
                <w:sz w:val="16"/>
                <w:szCs w:val="16"/>
                <w:lang w:val="pl-PL"/>
              </w:rPr>
              <w:t> </w:t>
            </w:r>
            <w:r w:rsidRPr="00043184">
              <w:rPr>
                <w:rFonts w:ascii="Tahoma" w:hAnsi="Tahoma" w:cs="Tahoma"/>
                <w:color w:val="auto"/>
                <w:sz w:val="16"/>
                <w:szCs w:val="16"/>
                <w:lang w:val="pl-PL"/>
              </w:rPr>
              <w:t>1 kwietnia 2013 r. lub do wygaśnięcia odpowiedniej LS na Użytkownika do usługi Office 365 Enterprise E1 (w zależności od tego, która z wymienionych sytuacji nastąpi wcześniej).</w:t>
            </w:r>
            <w:r>
              <w:rPr>
                <w:rFonts w:ascii="Tahoma" w:hAnsi="Tahoma" w:cs="Tahoma"/>
                <w:color w:val="auto"/>
                <w:sz w:val="16"/>
                <w:szCs w:val="16"/>
                <w:lang w:val="pl-PL"/>
              </w:rPr>
              <w:t xml:space="preserve"> </w:t>
            </w:r>
            <w:r w:rsidRPr="00043184">
              <w:rPr>
                <w:rFonts w:ascii="Tahoma" w:hAnsi="Tahoma" w:cs="Tahoma"/>
                <w:color w:val="auto"/>
                <w:sz w:val="16"/>
                <w:szCs w:val="16"/>
                <w:lang w:val="pl-PL"/>
              </w:rPr>
              <w:t>Klienci, których LS na Użytkownika będą ważne po 1 kwietnia 2013 r., po tej dacie będą mogli korzystać tylko z niektórych składników usługi Office 365.</w:t>
            </w:r>
            <w:r>
              <w:rPr>
                <w:rFonts w:ascii="Tahoma" w:hAnsi="Tahoma" w:cs="Tahoma"/>
                <w:color w:val="auto"/>
                <w:sz w:val="16"/>
                <w:szCs w:val="16"/>
                <w:lang w:val="pl-PL"/>
              </w:rPr>
              <w:t xml:space="preserve"> </w:t>
            </w:r>
            <w:r w:rsidRPr="00043184">
              <w:rPr>
                <w:rFonts w:ascii="Tahoma" w:hAnsi="Tahoma" w:cs="Tahoma"/>
                <w:color w:val="auto"/>
                <w:sz w:val="16"/>
                <w:szCs w:val="16"/>
                <w:lang w:val="pl-PL"/>
              </w:rPr>
              <w:t>Klienci, którzy uzyskali nowe LS</w:t>
            </w:r>
            <w:r>
              <w:rPr>
                <w:rFonts w:ascii="Tahoma" w:hAnsi="Tahoma" w:cs="Tahoma"/>
                <w:color w:val="auto"/>
                <w:sz w:val="16"/>
                <w:szCs w:val="16"/>
                <w:lang w:val="pl-PL"/>
              </w:rPr>
              <w:t> </w:t>
            </w:r>
            <w:r w:rsidRPr="00043184">
              <w:rPr>
                <w:rFonts w:ascii="Tahoma" w:hAnsi="Tahoma" w:cs="Tahoma"/>
                <w:color w:val="auto"/>
                <w:sz w:val="16"/>
                <w:szCs w:val="16"/>
                <w:lang w:val="pl-PL"/>
              </w:rPr>
              <w:t>na Użytkownika do usługi Office 365 Enterprise E1 po 27</w:t>
            </w:r>
            <w:r>
              <w:rPr>
                <w:rFonts w:ascii="Tahoma" w:hAnsi="Tahoma" w:cs="Tahoma"/>
                <w:color w:val="auto"/>
                <w:sz w:val="16"/>
                <w:szCs w:val="16"/>
                <w:lang w:val="pl-PL"/>
              </w:rPr>
              <w:t> </w:t>
            </w:r>
            <w:r w:rsidRPr="00043184">
              <w:rPr>
                <w:rFonts w:ascii="Tahoma" w:hAnsi="Tahoma" w:cs="Tahoma"/>
                <w:color w:val="auto"/>
                <w:sz w:val="16"/>
                <w:szCs w:val="16"/>
                <w:lang w:val="pl-PL"/>
              </w:rPr>
              <w:t>czerwca 2011 r., nie mogą uzyskiwać dostępu do usługi Live</w:t>
            </w:r>
            <w:r>
              <w:rPr>
                <w:rFonts w:ascii="Tahoma" w:hAnsi="Tahoma" w:cs="Tahoma"/>
                <w:color w:val="auto"/>
                <w:sz w:val="16"/>
                <w:szCs w:val="16"/>
                <w:lang w:val="pl-PL"/>
              </w:rPr>
              <w:t> </w:t>
            </w:r>
            <w:r w:rsidRPr="00043184">
              <w:rPr>
                <w:rFonts w:ascii="Tahoma" w:hAnsi="Tahoma" w:cs="Tahoma"/>
                <w:color w:val="auto"/>
                <w:sz w:val="16"/>
                <w:szCs w:val="16"/>
                <w:lang w:val="pl-PL"/>
              </w:rPr>
              <w:t>Meeting.</w:t>
            </w:r>
          </w:p>
          <w:p w:rsidR="002538D9" w:rsidRPr="00043184" w:rsidRDefault="002538D9" w:rsidP="009277DE">
            <w:pPr>
              <w:pStyle w:val="PURBody"/>
              <w:spacing w:after="0"/>
              <w:rPr>
                <w:lang w:val="pl-PL" w:eastAsia="ja-JP"/>
              </w:rPr>
            </w:pPr>
          </w:p>
        </w:tc>
      </w:tr>
    </w:tbl>
    <w:p w:rsidR="002538D9" w:rsidRPr="00043184" w:rsidRDefault="002538D9" w:rsidP="002538D9">
      <w:pPr>
        <w:pStyle w:val="PURBreadcrumb"/>
        <w:rPr>
          <w:lang w:val="pl-PL"/>
        </w:rPr>
      </w:pPr>
      <w:hyperlink w:anchor="_Sec4">
        <w:r w:rsidRPr="00043184">
          <w:rPr>
            <w:color w:val="00467F"/>
            <w:u w:val="single"/>
            <w:lang w:val="pl-PL"/>
          </w:rPr>
          <w:t>Spis treści</w:t>
        </w:r>
      </w:hyperlink>
      <w:r>
        <w:rPr>
          <w:lang w:val="pl-PL"/>
        </w:rPr>
        <w:t>/</w:t>
      </w:r>
      <w:hyperlink w:anchor="General_License_Terms">
        <w:r w:rsidRPr="00043184">
          <w:rPr>
            <w:color w:val="00467F"/>
            <w:u w:val="single"/>
            <w:lang w:val="pl-PL"/>
          </w:rPr>
          <w:t>Ogólne postanowienia</w:t>
        </w:r>
      </w:hyperlink>
      <w:r w:rsidRPr="00043184">
        <w:rPr>
          <w:lang w:val="pl-PL"/>
        </w:rPr>
        <w:t xml:space="preserve"> </w:t>
      </w:r>
    </w:p>
    <w:p w:rsidR="002538D9" w:rsidRPr="00043184" w:rsidRDefault="002538D9" w:rsidP="002538D9">
      <w:pPr>
        <w:pStyle w:val="PURProductName"/>
        <w:rPr>
          <w:lang w:val="pl-PL"/>
        </w:rPr>
      </w:pPr>
      <w:bookmarkStart w:id="243" w:name="_Sec430"/>
      <w:r w:rsidRPr="00043184">
        <w:rPr>
          <w:lang w:val="pl-PL"/>
        </w:rPr>
        <w:t>Lync Online Plan 3</w:t>
      </w:r>
      <w:bookmarkEnd w:id="243"/>
      <w:r w:rsidRPr="00043184">
        <w:rPr>
          <w:lang w:val="pl-PL"/>
        </w:rPr>
        <w:fldChar w:fldCharType="begin"/>
      </w:r>
      <w:r w:rsidRPr="00043184">
        <w:rPr>
          <w:lang w:val="pl-PL"/>
        </w:rPr>
        <w:instrText xml:space="preserve">XE "Lync Online Plan 3" </w:instrText>
      </w:r>
      <w:r w:rsidRPr="00043184">
        <w:rPr>
          <w:lang w:val="pl-PL"/>
        </w:rPr>
        <w:fldChar w:fldCharType="end"/>
      </w:r>
      <w:r w:rsidRPr="00043184">
        <w:rPr>
          <w:lang w:val="pl-PL"/>
        </w:rPr>
        <w:fldChar w:fldCharType="begin"/>
      </w:r>
      <w:r w:rsidRPr="00043184">
        <w:rPr>
          <w:lang w:val="pl-PL"/>
        </w:rPr>
        <w:instrText xml:space="preserve"> TC "</w:instrText>
      </w:r>
      <w:bookmarkStart w:id="244" w:name="_Toc343259012"/>
      <w:bookmarkStart w:id="245" w:name="_Toc343259175"/>
      <w:r w:rsidRPr="00043184">
        <w:rPr>
          <w:lang w:val="pl-PL"/>
        </w:rPr>
        <w:instrText>Lync Online Plan 3</w:instrText>
      </w:r>
      <w:bookmarkEnd w:id="244"/>
      <w:bookmarkEnd w:id="245"/>
      <w:r w:rsidRPr="00043184">
        <w:rPr>
          <w:lang w:val="pl-PL"/>
        </w:rPr>
        <w:instrText>" \l 2</w:instrText>
      </w:r>
      <w:r w:rsidRPr="00043184">
        <w:rPr>
          <w:lang w:val="pl-PL"/>
        </w:rPr>
        <w:fldChar w:fldCharType="end"/>
      </w:r>
    </w:p>
    <w:p w:rsidR="002538D9" w:rsidRPr="001E1BE8" w:rsidRDefault="002538D9" w:rsidP="002538D9">
      <w:pPr>
        <w:pStyle w:val="PURLicenseTerm"/>
        <w:rPr>
          <w:spacing w:val="0"/>
          <w:lang w:val="pl-PL"/>
        </w:rPr>
      </w:pPr>
      <w:r w:rsidRPr="001E1BE8">
        <w:rPr>
          <w:spacing w:val="0"/>
          <w:lang w:val="pl-PL"/>
        </w:rPr>
        <w:t>Do korzystania z tej usługi online mają zastosowanie Ogólne postanowienia licencyjne oraz:</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2538D9" w:rsidRPr="00236674" w:rsidTr="009277DE">
        <w:tc>
          <w:tcPr>
            <w:tcW w:w="6120" w:type="dxa"/>
          </w:tcPr>
          <w:p w:rsidR="002538D9" w:rsidRPr="00043184" w:rsidRDefault="002538D9" w:rsidP="009277DE">
            <w:pPr>
              <w:pStyle w:val="PURBody"/>
              <w:spacing w:after="0"/>
              <w:rPr>
                <w:rFonts w:ascii="Arial Narrow" w:hAnsi="Arial Narrow"/>
                <w:color w:val="404040"/>
                <w:lang w:val="pl-PL"/>
              </w:rPr>
            </w:pPr>
            <w:r w:rsidRPr="006E1904">
              <w:rPr>
                <w:rFonts w:ascii="Arial Narrow" w:hAnsi="Arial Narrow"/>
                <w:lang w:val="pl-PL"/>
              </w:rPr>
              <w:t xml:space="preserve">Stosowne uwagi: </w:t>
            </w:r>
            <w:r w:rsidRPr="006E1904">
              <w:rPr>
                <w:rFonts w:ascii="Arial Narrow" w:hAnsi="Arial Narrow"/>
                <w:b/>
                <w:lang w:val="pl-PL"/>
              </w:rPr>
              <w:t xml:space="preserve">uwaga dotycząca zapisywania danych, standardy H.264/AVC Visual, VC-1 Video, MPEG-4 Visual oraz MPEG-2 Video </w:t>
            </w:r>
            <w:r w:rsidRPr="006E1904">
              <w:rPr>
                <w:rFonts w:ascii="Arial Narrow" w:hAnsi="Arial Narrow"/>
                <w:lang w:val="pl-PL"/>
              </w:rPr>
              <w:t>(zob.</w:t>
            </w:r>
            <w:r w:rsidRPr="00043184">
              <w:rPr>
                <w:rFonts w:ascii="Arial Narrow" w:hAnsi="Arial Narrow"/>
                <w:color w:val="404040"/>
                <w:lang w:val="pl-PL"/>
              </w:rPr>
              <w:t xml:space="preserve"> </w:t>
            </w:r>
            <w:hyperlink w:anchor="Appendix_1" w:history="1">
              <w:r w:rsidRPr="00DD3E7B">
                <w:rPr>
                  <w:rStyle w:val="Hyperlink"/>
                  <w:rFonts w:ascii="Arial Narrow" w:hAnsi="Arial Narrow"/>
                  <w:lang w:val="pl-PL"/>
                </w:rPr>
                <w:t>Załącznik 1</w:t>
              </w:r>
            </w:hyperlink>
            <w:r w:rsidRPr="00C968C7">
              <w:rPr>
                <w:rFonts w:ascii="Arial Narrow" w:hAnsi="Arial Narrow"/>
                <w:lang w:val="pl-PL"/>
              </w:rPr>
              <w:t>)</w:t>
            </w:r>
          </w:p>
        </w:tc>
        <w:tc>
          <w:tcPr>
            <w:tcW w:w="6120" w:type="dxa"/>
          </w:tcPr>
          <w:p w:rsidR="002538D9" w:rsidRPr="00043184" w:rsidRDefault="002538D9" w:rsidP="009277DE">
            <w:pPr>
              <w:pStyle w:val="PURBody"/>
              <w:spacing w:after="0"/>
              <w:rPr>
                <w:rFonts w:ascii="Arial Narrow" w:hAnsi="Arial Narrow"/>
                <w:color w:val="404040"/>
                <w:lang w:val="pl-PL"/>
              </w:rPr>
            </w:pPr>
            <w:r w:rsidRPr="006E1904">
              <w:rPr>
                <w:rFonts w:ascii="Arial Narrow" w:hAnsi="Arial Narrow"/>
                <w:lang w:val="pl-PL"/>
              </w:rPr>
              <w:t xml:space="preserve">Umowa dotycząca poziomu usług: </w:t>
            </w:r>
            <w:r w:rsidRPr="006E1904">
              <w:rPr>
                <w:rFonts w:ascii="Arial Narrow" w:hAnsi="Arial Narrow"/>
                <w:b/>
                <w:lang w:val="pl-PL"/>
              </w:rPr>
              <w:t xml:space="preserve">tak </w:t>
            </w:r>
            <w:r w:rsidRPr="006E1904">
              <w:rPr>
                <w:rFonts w:ascii="Arial Narrow" w:hAnsi="Arial Narrow"/>
                <w:lang w:val="pl-PL"/>
              </w:rPr>
              <w:t>(zob.</w:t>
            </w:r>
            <w:r w:rsidRPr="00043184">
              <w:rPr>
                <w:rFonts w:ascii="Arial Narrow" w:hAnsi="Arial Narrow"/>
                <w:color w:val="404040"/>
                <w:lang w:val="pl-PL"/>
              </w:rPr>
              <w:t xml:space="preserve"> </w:t>
            </w:r>
            <w:hyperlink r:id="rId50">
              <w:hyperlink r:id="rId51" w:history="1">
                <w:r w:rsidRPr="00236674">
                  <w:rPr>
                    <w:rStyle w:val="Hyperlink"/>
                    <w:rFonts w:ascii="Arial Narrow" w:hAnsi="Arial Narrow"/>
                    <w:lang w:val="pl-PL"/>
                  </w:rPr>
                  <w:t>http://microsoft.com/licensing/contracts</w:t>
                </w:r>
              </w:hyperlink>
              <w:r w:rsidRPr="00C968C7">
                <w:rPr>
                  <w:rFonts w:ascii="Arial Narrow" w:hAnsi="Arial Narrow"/>
                  <w:lang w:val="pl-PL"/>
                </w:rPr>
                <w:t>)</w:t>
              </w:r>
            </w:hyperlink>
          </w:p>
        </w:tc>
      </w:tr>
      <w:tr w:rsidR="002538D9" w:rsidRPr="00043184" w:rsidTr="009277DE">
        <w:tc>
          <w:tcPr>
            <w:tcW w:w="6120" w:type="dxa"/>
          </w:tcPr>
          <w:p w:rsidR="002538D9" w:rsidRPr="00043184" w:rsidRDefault="002538D9" w:rsidP="009277DE">
            <w:pPr>
              <w:pStyle w:val="PURBody"/>
              <w:spacing w:after="0"/>
              <w:rPr>
                <w:rFonts w:ascii="Arial Narrow" w:hAnsi="Arial Narrow"/>
                <w:color w:val="404040"/>
                <w:lang w:val="pl-PL"/>
              </w:rPr>
            </w:pPr>
            <w:r w:rsidRPr="00C968C7">
              <w:rPr>
                <w:rFonts w:ascii="Arial Narrow" w:hAnsi="Arial Narrow"/>
                <w:lang w:val="pl-PL"/>
              </w:rPr>
              <w:t xml:space="preserve">Office 365—Uzupełnienie dotyczące prywatności i zabezpieczeń: </w:t>
            </w:r>
            <w:r w:rsidRPr="00C968C7">
              <w:rPr>
                <w:rFonts w:ascii="Arial Narrow" w:hAnsi="Arial Narrow"/>
                <w:b/>
                <w:lang w:val="pl-PL"/>
              </w:rPr>
              <w:t>tak</w:t>
            </w:r>
            <w:r w:rsidRPr="00C968C7">
              <w:rPr>
                <w:rFonts w:ascii="Arial Narrow" w:hAnsi="Arial Narrow"/>
                <w:lang w:val="pl-PL"/>
              </w:rPr>
              <w:t xml:space="preserve"> (zob.</w:t>
            </w:r>
            <w:r w:rsidRPr="00043184">
              <w:rPr>
                <w:rFonts w:ascii="Arial Narrow" w:hAnsi="Arial Narrow"/>
                <w:color w:val="404040"/>
                <w:lang w:val="pl-PL"/>
              </w:rPr>
              <w:t xml:space="preserve"> </w:t>
            </w:r>
            <w:hyperlink r:id="rId52">
              <w:r w:rsidRPr="00043184">
                <w:rPr>
                  <w:rFonts w:ascii="Arial Narrow" w:hAnsi="Arial Narrow"/>
                  <w:color w:val="00467F"/>
                  <w:u w:val="single"/>
                  <w:lang w:val="pl-PL"/>
                </w:rPr>
                <w:t>http://go.microsoft.com/fwlink/?LinkID=212058&amp;clcid=0x409</w:t>
              </w:r>
            </w:hyperlink>
            <w:r w:rsidRPr="00C968C7">
              <w:rPr>
                <w:rFonts w:ascii="Arial Narrow" w:hAnsi="Arial Narrow"/>
                <w:lang w:val="pl-PL"/>
              </w:rPr>
              <w:t>)</w:t>
            </w:r>
          </w:p>
        </w:tc>
        <w:tc>
          <w:tcPr>
            <w:tcW w:w="6120" w:type="dxa"/>
          </w:tcPr>
          <w:p w:rsidR="002538D9" w:rsidRPr="00043184" w:rsidRDefault="002538D9" w:rsidP="009277DE">
            <w:pPr>
              <w:pStyle w:val="PURBody"/>
              <w:spacing w:after="0"/>
              <w:rPr>
                <w:rFonts w:ascii="Arial Narrow" w:hAnsi="Arial Narrow"/>
                <w:color w:val="404040"/>
                <w:lang w:val="pl-PL"/>
              </w:rPr>
            </w:pPr>
          </w:p>
        </w:tc>
      </w:tr>
    </w:tbl>
    <w:p w:rsidR="002538D9" w:rsidRPr="00043184" w:rsidRDefault="002538D9" w:rsidP="002538D9">
      <w:pPr>
        <w:pStyle w:val="PURBlueBGHeader"/>
        <w:rPr>
          <w:lang w:val="pl-PL"/>
        </w:rPr>
      </w:pPr>
      <w:r w:rsidRPr="00043184">
        <w:rPr>
          <w:lang w:val="pl-PL"/>
        </w:rPr>
        <w:t>LS NA UŻYTKOWNIKA</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2538D9" w:rsidRPr="0070720C" w:rsidTr="009277DE">
        <w:tc>
          <w:tcPr>
            <w:tcW w:w="5340" w:type="dxa"/>
            <w:shd w:val="clear" w:color="auto" w:fill="auto"/>
          </w:tcPr>
          <w:p w:rsidR="002538D9" w:rsidRPr="00043184" w:rsidRDefault="002538D9" w:rsidP="009277DE">
            <w:pPr>
              <w:pStyle w:val="PURBody"/>
              <w:spacing w:after="0"/>
              <w:rPr>
                <w:lang w:val="pl-PL"/>
              </w:rPr>
            </w:pPr>
            <w:r w:rsidRPr="00043184">
              <w:rPr>
                <w:b/>
                <w:i/>
                <w:lang w:val="pl-PL"/>
              </w:rPr>
              <w:t>Wymagana dla:</w:t>
            </w:r>
          </w:p>
          <w:p w:rsidR="002538D9" w:rsidRPr="00043184" w:rsidRDefault="002538D9" w:rsidP="009277DE">
            <w:pPr>
              <w:pStyle w:val="PURBody"/>
              <w:spacing w:after="0"/>
              <w:rPr>
                <w:lang w:val="pl-PL"/>
              </w:rPr>
            </w:pPr>
            <w:r w:rsidRPr="00043184">
              <w:rPr>
                <w:lang w:val="pl-PL"/>
              </w:rPr>
              <w:t>Użytkowników uwierzytelnionych uzyskujących dostęp do usługi online lub związanego z nią oprogramowania. Jednakże</w:t>
            </w:r>
            <w:r>
              <w:rPr>
                <w:lang w:val="pl-PL"/>
              </w:rPr>
              <w:t xml:space="preserve"> </w:t>
            </w:r>
          </w:p>
          <w:p w:rsidR="002538D9" w:rsidRPr="00043184" w:rsidRDefault="002538D9" w:rsidP="002538D9">
            <w:pPr>
              <w:pStyle w:val="PURBullet"/>
              <w:numPr>
                <w:ilvl w:val="0"/>
                <w:numId w:val="29"/>
              </w:numPr>
              <w:spacing w:after="0"/>
              <w:rPr>
                <w:lang w:val="pl-PL"/>
              </w:rPr>
            </w:pPr>
            <w:r w:rsidRPr="00043184">
              <w:rPr>
                <w:lang w:val="pl-PL"/>
              </w:rPr>
              <w:t>użytkownicy objęci licencją na usługę Lync Online Plan 1</w:t>
            </w:r>
          </w:p>
          <w:p w:rsidR="002538D9" w:rsidRPr="00043184" w:rsidRDefault="002538D9" w:rsidP="002538D9">
            <w:pPr>
              <w:pStyle w:val="PURBullet"/>
              <w:numPr>
                <w:ilvl w:val="0"/>
                <w:numId w:val="29"/>
              </w:numPr>
              <w:spacing w:after="0"/>
              <w:rPr>
                <w:lang w:val="pl-PL"/>
              </w:rPr>
            </w:pPr>
            <w:r w:rsidRPr="00043184">
              <w:rPr>
                <w:lang w:val="pl-PL"/>
              </w:rPr>
              <w:t>użytkownicy objęci Licencją CAL na usługę Lync Server Standard</w:t>
            </w:r>
          </w:p>
          <w:p w:rsidR="002538D9" w:rsidRPr="00043184" w:rsidRDefault="002538D9" w:rsidP="002538D9">
            <w:pPr>
              <w:pStyle w:val="PURBullet"/>
              <w:numPr>
                <w:ilvl w:val="0"/>
                <w:numId w:val="29"/>
              </w:numPr>
              <w:spacing w:after="0"/>
              <w:rPr>
                <w:lang w:val="pl-PL"/>
              </w:rPr>
            </w:pPr>
            <w:r w:rsidRPr="00043184">
              <w:rPr>
                <w:lang w:val="pl-PL"/>
              </w:rPr>
              <w:lastRenderedPageBreak/>
              <w:t>użytkownicy objęci Licencją CAL na usługę Lync Server Enterprise</w:t>
            </w:r>
          </w:p>
          <w:p w:rsidR="002538D9" w:rsidRPr="00043184" w:rsidRDefault="002538D9" w:rsidP="009277DE">
            <w:pPr>
              <w:pStyle w:val="PURBody"/>
              <w:spacing w:after="0"/>
              <w:ind w:left="288"/>
              <w:rPr>
                <w:lang w:val="pl-PL"/>
              </w:rPr>
            </w:pPr>
            <w:r w:rsidRPr="00043184">
              <w:rPr>
                <w:lang w:val="pl-PL"/>
              </w:rPr>
              <w:t>nie potrzebują wymaganych LS, jeśli uzyskują dostęp do usług online w innym celu niż (i) planowanie lub prowadzenie konferencji internetowych lub (ii) inicjowanie połączeń głosowych za pośrednictwem publicznej komutowanej sieci telefonicznej (PSTN).</w:t>
            </w:r>
          </w:p>
          <w:p w:rsidR="002538D9" w:rsidRPr="00043184" w:rsidRDefault="002538D9" w:rsidP="009277DE">
            <w:pPr>
              <w:pStyle w:val="PURBody"/>
              <w:spacing w:after="0"/>
              <w:ind w:left="288"/>
              <w:rPr>
                <w:lang w:val="pl-PL"/>
              </w:rPr>
            </w:pPr>
          </w:p>
          <w:p w:rsidR="002538D9" w:rsidRPr="00043184" w:rsidRDefault="002538D9" w:rsidP="009277DE">
            <w:pPr>
              <w:pStyle w:val="PURBody"/>
              <w:spacing w:after="0"/>
              <w:ind w:left="288"/>
              <w:rPr>
                <w:lang w:val="pl-PL"/>
              </w:rPr>
            </w:pPr>
            <w:r w:rsidRPr="00043184">
              <w:rPr>
                <w:vertAlign w:val="superscript"/>
                <w:lang w:val="pl-PL"/>
              </w:rPr>
              <w:t>1</w:t>
            </w:r>
            <w:r w:rsidRPr="00043184">
              <w:rPr>
                <w:lang w:val="pl-PL"/>
              </w:rPr>
              <w:t xml:space="preserve"> Klienci dokonujący zakupu z krajów innych niż USA i Wielka Brytania otrzymują usługę Lync Online Plan 2 zamiast usługi Lync Online Plan 3.</w:t>
            </w:r>
            <w:r>
              <w:rPr>
                <w:lang w:val="pl-PL"/>
              </w:rPr>
              <w:t xml:space="preserve"> </w:t>
            </w:r>
          </w:p>
          <w:p w:rsidR="002538D9" w:rsidRPr="00043184" w:rsidRDefault="002538D9" w:rsidP="009277DE">
            <w:pPr>
              <w:pStyle w:val="PURBody"/>
              <w:spacing w:after="0"/>
              <w:rPr>
                <w:lang w:val="pl-PL" w:eastAsia="ja-JP"/>
              </w:rPr>
            </w:pPr>
          </w:p>
        </w:tc>
        <w:tc>
          <w:tcPr>
            <w:tcW w:w="5340" w:type="dxa"/>
            <w:shd w:val="clear" w:color="auto" w:fill="auto"/>
          </w:tcPr>
          <w:p w:rsidR="002538D9" w:rsidRPr="00043184" w:rsidRDefault="002538D9" w:rsidP="009277DE">
            <w:pPr>
              <w:pStyle w:val="PURBody"/>
              <w:spacing w:after="0"/>
              <w:rPr>
                <w:lang w:val="pl-PL"/>
              </w:rPr>
            </w:pPr>
            <w:r w:rsidRPr="00043184">
              <w:rPr>
                <w:b/>
                <w:i/>
                <w:lang w:val="pl-PL"/>
              </w:rPr>
              <w:lastRenderedPageBreak/>
              <w:t>Wymagana LS:</w:t>
            </w:r>
          </w:p>
          <w:p w:rsidR="002538D9" w:rsidRPr="00043184" w:rsidRDefault="002538D9" w:rsidP="002538D9">
            <w:pPr>
              <w:pStyle w:val="PURBullet"/>
              <w:numPr>
                <w:ilvl w:val="0"/>
                <w:numId w:val="30"/>
              </w:numPr>
              <w:spacing w:after="0"/>
              <w:rPr>
                <w:lang w:val="pl-PL"/>
              </w:rPr>
            </w:pPr>
            <w:r w:rsidRPr="00043184">
              <w:rPr>
                <w:lang w:val="pl-PL"/>
              </w:rPr>
              <w:t xml:space="preserve">LS na Użytkownika do usługi Lync Online Plan 3 </w:t>
            </w:r>
            <w:r w:rsidRPr="00043184">
              <w:rPr>
                <w:b/>
                <w:lang w:val="pl-PL"/>
              </w:rPr>
              <w:t>lub</w:t>
            </w:r>
          </w:p>
          <w:p w:rsidR="002538D9" w:rsidRPr="00043184" w:rsidRDefault="002538D9" w:rsidP="002538D9">
            <w:pPr>
              <w:pStyle w:val="Heading4nobold"/>
              <w:numPr>
                <w:ilvl w:val="0"/>
                <w:numId w:val="30"/>
              </w:numPr>
              <w:spacing w:after="0" w:line="180" w:lineRule="atLeast"/>
              <w:jc w:val="left"/>
              <w:rPr>
                <w:lang w:val="pl-PL"/>
              </w:rPr>
            </w:pPr>
            <w:r w:rsidRPr="00043184">
              <w:rPr>
                <w:rFonts w:ascii="Tahoma" w:hAnsi="Tahoma"/>
                <w:color w:val="000000"/>
                <w:lang w:val="pl-PL"/>
              </w:rPr>
              <w:t>LS na Użytkownika do usługi Office 365 Academic A4</w:t>
            </w:r>
            <w:r w:rsidRPr="00043184">
              <w:rPr>
                <w:vertAlign w:val="superscript"/>
                <w:lang w:val="pl-PL"/>
              </w:rPr>
              <w:t>1</w:t>
            </w:r>
            <w:r w:rsidRPr="00043184">
              <w:rPr>
                <w:rFonts w:ascii="Tahoma" w:hAnsi="Tahoma" w:cs="Arial"/>
                <w:color w:val="000000"/>
                <w:szCs w:val="18"/>
                <w:lang w:val="pl-PL"/>
              </w:rPr>
              <w:t xml:space="preserve">, </w:t>
            </w:r>
            <w:r w:rsidRPr="00043184">
              <w:rPr>
                <w:rFonts w:ascii="Tahoma" w:hAnsi="Tahoma" w:cs="Arial"/>
                <w:b/>
                <w:color w:val="000000"/>
                <w:szCs w:val="18"/>
                <w:lang w:val="pl-PL"/>
              </w:rPr>
              <w:t>lub</w:t>
            </w:r>
          </w:p>
          <w:p w:rsidR="002538D9" w:rsidRPr="00043184" w:rsidRDefault="002538D9" w:rsidP="002538D9">
            <w:pPr>
              <w:pStyle w:val="PURBullet"/>
              <w:numPr>
                <w:ilvl w:val="0"/>
                <w:numId w:val="30"/>
              </w:numPr>
              <w:spacing w:after="0"/>
              <w:rPr>
                <w:lang w:val="pl-PL" w:eastAsia="ja-JP"/>
              </w:rPr>
            </w:pPr>
            <w:r w:rsidRPr="00043184">
              <w:rPr>
                <w:lang w:val="pl-PL"/>
              </w:rPr>
              <w:t>LS na Użytkownika do usługi Office 365 Enterprise E4</w:t>
            </w:r>
            <w:r w:rsidRPr="00043184">
              <w:rPr>
                <w:vertAlign w:val="superscript"/>
                <w:lang w:val="pl-PL"/>
              </w:rPr>
              <w:t>1</w:t>
            </w:r>
          </w:p>
        </w:tc>
      </w:tr>
    </w:tbl>
    <w:p w:rsidR="002538D9" w:rsidRPr="00043184" w:rsidRDefault="002538D9" w:rsidP="002538D9">
      <w:pPr>
        <w:pStyle w:val="PURBreadcrumb"/>
        <w:rPr>
          <w:lang w:val="pl-PL"/>
        </w:rPr>
      </w:pPr>
      <w:hyperlink w:anchor="_Sec4">
        <w:r w:rsidRPr="00043184">
          <w:rPr>
            <w:color w:val="00467F"/>
            <w:u w:val="single"/>
            <w:lang w:val="pl-PL"/>
          </w:rPr>
          <w:t>Spis treści</w:t>
        </w:r>
      </w:hyperlink>
      <w:r>
        <w:rPr>
          <w:lang w:val="pl-PL"/>
        </w:rPr>
        <w:t>/</w:t>
      </w:r>
      <w:hyperlink w:anchor="General_License_Terms">
        <w:r w:rsidRPr="00043184">
          <w:rPr>
            <w:color w:val="00467F"/>
            <w:u w:val="single"/>
            <w:lang w:val="pl-PL"/>
          </w:rPr>
          <w:t>Ogólne postanowienia</w:t>
        </w:r>
      </w:hyperlink>
    </w:p>
    <w:p w:rsidR="002538D9" w:rsidRPr="00043184" w:rsidRDefault="002538D9" w:rsidP="002538D9">
      <w:pPr>
        <w:pStyle w:val="PURProductName"/>
        <w:rPr>
          <w:lang w:val="pl-PL"/>
        </w:rPr>
      </w:pPr>
      <w:bookmarkStart w:id="246" w:name="_Sec401"/>
      <w:r w:rsidRPr="00043184">
        <w:rPr>
          <w:lang w:val="pl-PL"/>
        </w:rPr>
        <w:t xml:space="preserve">Pakiet Microsoft Desktop Optimization Pack (MDOP) </w:t>
      </w:r>
      <w:r w:rsidRPr="00043184">
        <w:rPr>
          <w:lang w:val="pl-PL"/>
        </w:rPr>
        <w:fldChar w:fldCharType="begin"/>
      </w:r>
      <w:r w:rsidRPr="00043184">
        <w:rPr>
          <w:lang w:val="pl-PL"/>
        </w:rPr>
        <w:instrText xml:space="preserve">XE "Pakiet Microsoft Desktop Optimization Pack (MDOP)" </w:instrText>
      </w:r>
      <w:r w:rsidRPr="00043184">
        <w:rPr>
          <w:lang w:val="pl-PL"/>
        </w:rPr>
        <w:fldChar w:fldCharType="end"/>
      </w:r>
      <w:r w:rsidRPr="00043184">
        <w:rPr>
          <w:lang w:val="pl-PL"/>
        </w:rPr>
        <w:fldChar w:fldCharType="begin"/>
      </w:r>
      <w:r w:rsidRPr="00043184">
        <w:rPr>
          <w:lang w:val="pl-PL"/>
        </w:rPr>
        <w:instrText>TC "</w:instrText>
      </w:r>
      <w:bookmarkStart w:id="247" w:name="_Toc343259013"/>
      <w:bookmarkStart w:id="248" w:name="_Toc343259176"/>
      <w:r w:rsidRPr="00043184">
        <w:rPr>
          <w:lang w:val="pl-PL"/>
        </w:rPr>
        <w:instrText>Pakiet Microsoft Desktop Optimization Pack (MDOP)</w:instrText>
      </w:r>
      <w:bookmarkEnd w:id="247"/>
      <w:bookmarkEnd w:id="248"/>
      <w:r w:rsidRPr="00043184">
        <w:rPr>
          <w:lang w:val="pl-PL"/>
        </w:rPr>
        <w:instrText xml:space="preserve">" \l 2 </w:instrText>
      </w:r>
      <w:r w:rsidRPr="00043184">
        <w:rPr>
          <w:lang w:val="pl-PL"/>
        </w:rPr>
        <w:fldChar w:fldCharType="end"/>
      </w:r>
    </w:p>
    <w:p w:rsidR="002538D9" w:rsidRPr="002145A5" w:rsidRDefault="002538D9" w:rsidP="002538D9">
      <w:pPr>
        <w:pStyle w:val="PURLicenseTerm"/>
        <w:rPr>
          <w:spacing w:val="0"/>
          <w:lang w:val="pl-PL"/>
        </w:rPr>
      </w:pPr>
      <w:r w:rsidRPr="002145A5">
        <w:rPr>
          <w:spacing w:val="0"/>
          <w:lang w:val="pl-PL"/>
        </w:rPr>
        <w:t>Do korzystania z tej usługi online mają zastosowanie Ogólne postanowienia licencyjne oraz:</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52"/>
        <w:gridCol w:w="5478"/>
      </w:tblGrid>
      <w:tr w:rsidR="002538D9" w:rsidRPr="00043184" w:rsidTr="009277DE">
        <w:tc>
          <w:tcPr>
            <w:tcW w:w="5552" w:type="dxa"/>
          </w:tcPr>
          <w:p w:rsidR="002538D9" w:rsidRPr="00043184" w:rsidRDefault="002538D9" w:rsidP="009277DE">
            <w:pPr>
              <w:pStyle w:val="PURBody"/>
              <w:spacing w:after="0"/>
              <w:rPr>
                <w:rFonts w:ascii="Arial Narrow" w:hAnsi="Arial Narrow"/>
                <w:color w:val="404040"/>
                <w:lang w:val="pl-PL"/>
              </w:rPr>
            </w:pPr>
            <w:r w:rsidRPr="002145A5">
              <w:rPr>
                <w:rFonts w:ascii="Arial Narrow" w:hAnsi="Arial Narrow"/>
                <w:lang w:val="pl-PL"/>
              </w:rPr>
              <w:t xml:space="preserve">Stosowne uwagi: </w:t>
            </w:r>
            <w:r w:rsidRPr="002145A5">
              <w:rPr>
                <w:rFonts w:ascii="Arial Narrow" w:hAnsi="Arial Narrow"/>
                <w:b/>
                <w:lang w:val="pl-PL"/>
              </w:rPr>
              <w:t>przesłanie danych, Potencjalnie Niechciane Oprogramowanie (Uwaga II)</w:t>
            </w:r>
            <w:r w:rsidRPr="002145A5">
              <w:rPr>
                <w:rFonts w:ascii="Arial Narrow" w:hAnsi="Arial Narrow"/>
                <w:lang w:val="pl-PL"/>
              </w:rPr>
              <w:t xml:space="preserve"> (zob.</w:t>
            </w:r>
            <w:r w:rsidRPr="00043184">
              <w:rPr>
                <w:rFonts w:ascii="Arial Narrow" w:hAnsi="Arial Narrow"/>
                <w:color w:val="404040"/>
                <w:lang w:val="pl-PL"/>
              </w:rPr>
              <w:t xml:space="preserve"> </w:t>
            </w:r>
            <w:hyperlink w:anchor="Appendix_1" w:history="1">
              <w:r w:rsidRPr="00DD3E7B">
                <w:rPr>
                  <w:rStyle w:val="Hyperlink"/>
                  <w:rFonts w:ascii="Arial Narrow" w:hAnsi="Arial Narrow"/>
                  <w:lang w:val="pl-PL"/>
                </w:rPr>
                <w:t>Załącznik 1</w:t>
              </w:r>
            </w:hyperlink>
            <w:r w:rsidRPr="002145A5">
              <w:rPr>
                <w:rFonts w:ascii="Arial Narrow" w:hAnsi="Arial Narrow"/>
                <w:lang w:val="pl-PL"/>
              </w:rPr>
              <w:t>)</w:t>
            </w:r>
          </w:p>
        </w:tc>
        <w:tc>
          <w:tcPr>
            <w:tcW w:w="5478" w:type="dxa"/>
          </w:tcPr>
          <w:p w:rsidR="002538D9" w:rsidRPr="00043184" w:rsidRDefault="002538D9" w:rsidP="009277DE">
            <w:pPr>
              <w:pStyle w:val="PURBody"/>
              <w:spacing w:after="0"/>
              <w:rPr>
                <w:rFonts w:ascii="Arial Narrow" w:hAnsi="Arial Narrow"/>
                <w:color w:val="404040"/>
                <w:lang w:val="pl-PL"/>
              </w:rPr>
            </w:pPr>
          </w:p>
        </w:tc>
      </w:tr>
    </w:tbl>
    <w:p w:rsidR="002538D9" w:rsidRPr="00043184" w:rsidRDefault="002538D9" w:rsidP="002538D9">
      <w:pPr>
        <w:pStyle w:val="PURBlueBGHeader"/>
        <w:rPr>
          <w:lang w:val="pl-PL"/>
        </w:rPr>
      </w:pPr>
      <w:r w:rsidRPr="00043184">
        <w:rPr>
          <w:lang w:val="pl-PL"/>
        </w:rPr>
        <w:t>LS NA URZĄDZENIE</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2538D9" w:rsidRPr="0070720C" w:rsidTr="009277DE">
        <w:tc>
          <w:tcPr>
            <w:tcW w:w="5340" w:type="dxa"/>
            <w:shd w:val="clear" w:color="auto" w:fill="auto"/>
          </w:tcPr>
          <w:p w:rsidR="002538D9" w:rsidRPr="00043184" w:rsidRDefault="002538D9" w:rsidP="009277DE">
            <w:pPr>
              <w:pStyle w:val="PURBody"/>
              <w:spacing w:after="0"/>
              <w:rPr>
                <w:lang w:val="pl-PL"/>
              </w:rPr>
            </w:pPr>
            <w:r w:rsidRPr="00043184">
              <w:rPr>
                <w:b/>
                <w:i/>
                <w:lang w:val="pl-PL"/>
              </w:rPr>
              <w:t>Wymagana dla:</w:t>
            </w:r>
          </w:p>
          <w:p w:rsidR="002538D9" w:rsidRPr="00043184" w:rsidRDefault="002538D9" w:rsidP="002538D9">
            <w:pPr>
              <w:pStyle w:val="PURBullet"/>
              <w:numPr>
                <w:ilvl w:val="0"/>
                <w:numId w:val="31"/>
              </w:numPr>
              <w:spacing w:after="0"/>
              <w:rPr>
                <w:lang w:val="pl-PL" w:eastAsia="ja-JP"/>
              </w:rPr>
            </w:pPr>
            <w:r w:rsidRPr="00043184">
              <w:rPr>
                <w:lang w:val="pl-PL"/>
              </w:rPr>
              <w:t>Urządzenia uzyskującego dostęp do oprogramowania i korzystającego z niego.</w:t>
            </w:r>
          </w:p>
        </w:tc>
        <w:tc>
          <w:tcPr>
            <w:tcW w:w="5340" w:type="dxa"/>
            <w:shd w:val="clear" w:color="auto" w:fill="auto"/>
          </w:tcPr>
          <w:p w:rsidR="002538D9" w:rsidRPr="00043184" w:rsidRDefault="002538D9" w:rsidP="009277DE">
            <w:pPr>
              <w:pStyle w:val="PURBody"/>
              <w:spacing w:after="0"/>
              <w:rPr>
                <w:lang w:val="pl-PL"/>
              </w:rPr>
            </w:pPr>
            <w:r w:rsidRPr="00043184">
              <w:rPr>
                <w:b/>
                <w:i/>
                <w:lang w:val="pl-PL"/>
              </w:rPr>
              <w:t>Wymagana LS:</w:t>
            </w:r>
          </w:p>
          <w:p w:rsidR="002538D9" w:rsidRPr="00043184" w:rsidRDefault="002538D9" w:rsidP="002538D9">
            <w:pPr>
              <w:pStyle w:val="PURBullet"/>
              <w:numPr>
                <w:ilvl w:val="0"/>
                <w:numId w:val="32"/>
              </w:numPr>
              <w:spacing w:after="0"/>
              <w:rPr>
                <w:lang w:val="pl-PL" w:eastAsia="ja-JP"/>
              </w:rPr>
            </w:pPr>
            <w:r w:rsidRPr="00043184">
              <w:rPr>
                <w:lang w:val="pl-PL"/>
              </w:rPr>
              <w:t>LS na Urządzenie do pakietu Microsoft Desktop Optimization Pack</w:t>
            </w:r>
          </w:p>
        </w:tc>
      </w:tr>
    </w:tbl>
    <w:p w:rsidR="002538D9" w:rsidRPr="00043184" w:rsidRDefault="002538D9" w:rsidP="002538D9">
      <w:pPr>
        <w:pStyle w:val="PURBlueBGHeader"/>
        <w:rPr>
          <w:lang w:val="pl-PL"/>
        </w:rPr>
      </w:pPr>
      <w:r w:rsidRPr="00043184">
        <w:rPr>
          <w:lang w:val="pl-PL"/>
        </w:rPr>
        <w:t>Postanowienia dodatkowe:</w:t>
      </w:r>
    </w:p>
    <w:p w:rsidR="002538D9" w:rsidRPr="00043184" w:rsidRDefault="002538D9" w:rsidP="002538D9">
      <w:pPr>
        <w:pStyle w:val="PURBody-Indented"/>
        <w:rPr>
          <w:lang w:val="pl-PL"/>
        </w:rPr>
      </w:pPr>
      <w:r w:rsidRPr="00043184">
        <w:rPr>
          <w:lang w:val="pl-PL"/>
        </w:rPr>
        <w:t>Każda aktywna LS na Użytkownika i LS na Urządzenie do usługi Windows Intune z Komputerowym Systemem Operacyjnym Windows umożliwia nabycie LS na Urządzenie na pakiet MDOP do Urządzenia z systemem Windows Głównego Użytkownika (definicja terminu „Urządzenie z systemem Windows” znajduje się w Postanowieniach dodatkowych dotyczących usługi Windows Intune z Komputerowym Systemem Operacyjnym Windows). LS na Urządzenie na pakiet MDOP można nabyć opcjonalnie i</w:t>
      </w:r>
      <w:r>
        <w:rPr>
          <w:lang w:val="pl-PL"/>
        </w:rPr>
        <w:t> </w:t>
      </w:r>
      <w:r w:rsidRPr="00043184">
        <w:rPr>
          <w:lang w:val="pl-PL"/>
        </w:rPr>
        <w:t>niezależnie od usługi Windows Intune z Komputerowym Systemem Operacyjnym Windows. Pakiet MDOP obejmuje następujące</w:t>
      </w:r>
      <w:r>
        <w:rPr>
          <w:lang w:val="pl-PL"/>
        </w:rPr>
        <w:t> </w:t>
      </w:r>
      <w:r w:rsidRPr="00043184">
        <w:rPr>
          <w:lang w:val="pl-PL"/>
        </w:rPr>
        <w:t xml:space="preserve">narzędzia: </w:t>
      </w:r>
    </w:p>
    <w:p w:rsidR="002538D9" w:rsidRPr="00725762" w:rsidRDefault="002538D9" w:rsidP="002538D9">
      <w:pPr>
        <w:pStyle w:val="PURBullet-Indented"/>
        <w:numPr>
          <w:ilvl w:val="0"/>
          <w:numId w:val="54"/>
        </w:numPr>
      </w:pPr>
      <w:r w:rsidRPr="00725762">
        <w:t xml:space="preserve">Microsoft Application Virtualization for Windows Desktops (App-V) </w:t>
      </w:r>
    </w:p>
    <w:p w:rsidR="002538D9" w:rsidRPr="00725762" w:rsidRDefault="002538D9" w:rsidP="002538D9">
      <w:pPr>
        <w:pStyle w:val="PURBullet-Indented"/>
        <w:numPr>
          <w:ilvl w:val="0"/>
          <w:numId w:val="54"/>
        </w:numPr>
      </w:pPr>
      <w:r w:rsidRPr="00725762">
        <w:t xml:space="preserve">Microsoft Advanced Group Policy Management (AGPM) </w:t>
      </w:r>
    </w:p>
    <w:p w:rsidR="002538D9" w:rsidRPr="00725762" w:rsidRDefault="002538D9" w:rsidP="002538D9">
      <w:pPr>
        <w:pStyle w:val="PURBullet-Indented"/>
        <w:numPr>
          <w:ilvl w:val="0"/>
          <w:numId w:val="54"/>
        </w:numPr>
      </w:pPr>
      <w:r w:rsidRPr="00725762">
        <w:t xml:space="preserve">Diagnostics and Recovery Toolset (DaRT) </w:t>
      </w:r>
    </w:p>
    <w:p w:rsidR="002538D9" w:rsidRPr="00043184" w:rsidRDefault="002538D9" w:rsidP="002538D9">
      <w:pPr>
        <w:pStyle w:val="PURBullet-Indented"/>
        <w:numPr>
          <w:ilvl w:val="0"/>
          <w:numId w:val="54"/>
        </w:numPr>
        <w:rPr>
          <w:lang w:val="pl-PL"/>
        </w:rPr>
      </w:pPr>
      <w:r w:rsidRPr="00043184">
        <w:rPr>
          <w:lang w:val="pl-PL"/>
        </w:rPr>
        <w:t xml:space="preserve">Microsoft System Center Desktop Error Monitoring (DEM) </w:t>
      </w:r>
    </w:p>
    <w:p w:rsidR="002538D9" w:rsidRPr="00043184" w:rsidRDefault="002538D9" w:rsidP="002538D9">
      <w:pPr>
        <w:pStyle w:val="PURBullet-Indented"/>
        <w:numPr>
          <w:ilvl w:val="0"/>
          <w:numId w:val="54"/>
        </w:numPr>
        <w:rPr>
          <w:lang w:val="pl-PL"/>
        </w:rPr>
      </w:pPr>
      <w:r w:rsidRPr="00043184">
        <w:rPr>
          <w:lang w:val="pl-PL"/>
        </w:rPr>
        <w:t xml:space="preserve">Microsoft Enterprise Desktop Virtualization (MED-V) </w:t>
      </w:r>
    </w:p>
    <w:p w:rsidR="002538D9" w:rsidRPr="00725762" w:rsidRDefault="002538D9" w:rsidP="002538D9">
      <w:pPr>
        <w:pStyle w:val="PURBullet-Indented"/>
        <w:numPr>
          <w:ilvl w:val="0"/>
          <w:numId w:val="54"/>
        </w:numPr>
      </w:pPr>
      <w:r w:rsidRPr="00725762">
        <w:t>Microsoft BitLocker Administration and Monitoring (MBAM)</w:t>
      </w:r>
    </w:p>
    <w:p w:rsidR="002538D9" w:rsidRPr="00043184" w:rsidRDefault="002538D9" w:rsidP="002538D9">
      <w:pPr>
        <w:pStyle w:val="PURBullet-Indented"/>
        <w:numPr>
          <w:ilvl w:val="0"/>
          <w:numId w:val="54"/>
        </w:numPr>
        <w:rPr>
          <w:lang w:val="pl-PL"/>
        </w:rPr>
      </w:pPr>
      <w:r w:rsidRPr="00043184">
        <w:rPr>
          <w:lang w:val="pl-PL"/>
        </w:rPr>
        <w:t>Microsoft User Experience Virtualization (UE-V)</w:t>
      </w:r>
    </w:p>
    <w:p w:rsidR="002538D9" w:rsidRPr="00043184" w:rsidRDefault="002538D9" w:rsidP="002538D9">
      <w:pPr>
        <w:pStyle w:val="PURBody-Indented"/>
        <w:rPr>
          <w:lang w:val="pl-PL"/>
        </w:rPr>
      </w:pPr>
      <w:r w:rsidRPr="00043184">
        <w:rPr>
          <w:lang w:val="pl-PL"/>
        </w:rPr>
        <w:t>W ramach każdej uzyskanej licencji na pakiet MDOP nabywają Państwo opisane poniżej prawa.</w:t>
      </w:r>
    </w:p>
    <w:p w:rsidR="002538D9" w:rsidRPr="00043184" w:rsidRDefault="002538D9" w:rsidP="002538D9">
      <w:pPr>
        <w:pStyle w:val="PURBlueStrong-Indented"/>
        <w:rPr>
          <w:lang w:val="pl-PL"/>
        </w:rPr>
      </w:pPr>
      <w:r w:rsidRPr="00043184">
        <w:rPr>
          <w:lang w:val="pl-PL"/>
        </w:rPr>
        <w:t>Prawa do instalacji i używania</w:t>
      </w:r>
    </w:p>
    <w:p w:rsidR="002538D9" w:rsidRPr="00043184" w:rsidRDefault="002538D9" w:rsidP="002538D9">
      <w:pPr>
        <w:pStyle w:val="PURBody-Indented"/>
        <w:rPr>
          <w:lang w:val="pl-PL"/>
        </w:rPr>
      </w:pPr>
      <w:r w:rsidRPr="00043184">
        <w:rPr>
          <w:lang w:val="pl-PL"/>
        </w:rPr>
        <w:t>Mogą Państwo zainstalować oprogramowanie i korzystać z niego na Urządzeniu z systemem Windows Głównego Użytkownika. Niektóre funkcje oprogramowania są przeznaczone do zarządzania oprogramowaniem na Urządzeniu z systemem Windows. Mogą</w:t>
      </w:r>
      <w:r>
        <w:rPr>
          <w:lang w:val="pl-PL"/>
        </w:rPr>
        <w:t> </w:t>
      </w:r>
      <w:r w:rsidRPr="00043184">
        <w:rPr>
          <w:lang w:val="pl-PL"/>
        </w:rPr>
        <w:t>Państwo używać tych funkcji na innych urządzeniach wyłącznie w celu zarządzania oprogramowaniem uruchomionym na</w:t>
      </w:r>
      <w:r>
        <w:rPr>
          <w:lang w:val="pl-PL"/>
        </w:rPr>
        <w:t> </w:t>
      </w:r>
      <w:r w:rsidRPr="00043184">
        <w:rPr>
          <w:lang w:val="pl-PL"/>
        </w:rPr>
        <w:t>Urządzeniu z systemem Windows. Mogą Państwo także używać niżej wymienionych składników w celu zarządzania oprogramowaniem na serwerach znajdujących się w Państwa domenie, pod warunkiem że komputery w tej domenie objęte są</w:t>
      </w:r>
      <w:r>
        <w:rPr>
          <w:lang w:val="pl-PL"/>
        </w:rPr>
        <w:t> </w:t>
      </w:r>
      <w:r w:rsidRPr="00043184">
        <w:rPr>
          <w:lang w:val="pl-PL"/>
        </w:rPr>
        <w:t xml:space="preserve">licencją na pakiet MDOP. Składnikami tym są: </w:t>
      </w:r>
    </w:p>
    <w:p w:rsidR="002538D9" w:rsidRPr="00043184" w:rsidRDefault="002538D9" w:rsidP="002538D9">
      <w:pPr>
        <w:pStyle w:val="PURBullet-Indented"/>
        <w:numPr>
          <w:ilvl w:val="0"/>
          <w:numId w:val="54"/>
        </w:numPr>
        <w:rPr>
          <w:lang w:val="pl-PL"/>
        </w:rPr>
      </w:pPr>
      <w:r w:rsidRPr="00043184">
        <w:rPr>
          <w:lang w:val="pl-PL"/>
        </w:rPr>
        <w:t>AGPM</w:t>
      </w:r>
    </w:p>
    <w:p w:rsidR="002538D9" w:rsidRPr="00043184" w:rsidRDefault="002538D9" w:rsidP="002538D9">
      <w:pPr>
        <w:pStyle w:val="PURBullet-Indented"/>
        <w:numPr>
          <w:ilvl w:val="0"/>
          <w:numId w:val="54"/>
        </w:numPr>
        <w:rPr>
          <w:lang w:val="pl-PL"/>
        </w:rPr>
      </w:pPr>
      <w:r w:rsidRPr="00043184">
        <w:rPr>
          <w:lang w:val="pl-PL"/>
        </w:rPr>
        <w:t xml:space="preserve">DaRT </w:t>
      </w:r>
    </w:p>
    <w:p w:rsidR="002538D9" w:rsidRPr="00043184" w:rsidRDefault="002538D9" w:rsidP="002538D9">
      <w:pPr>
        <w:pStyle w:val="PURBullet-Indented"/>
        <w:numPr>
          <w:ilvl w:val="0"/>
          <w:numId w:val="54"/>
        </w:numPr>
        <w:rPr>
          <w:lang w:val="pl-PL"/>
        </w:rPr>
      </w:pPr>
      <w:r w:rsidRPr="00043184">
        <w:rPr>
          <w:lang w:val="pl-PL"/>
        </w:rPr>
        <w:t>UE-V</w:t>
      </w:r>
    </w:p>
    <w:p w:rsidR="002538D9" w:rsidRPr="00043184" w:rsidRDefault="002538D9" w:rsidP="002538D9">
      <w:pPr>
        <w:pStyle w:val="PURBlueStrong-Indented"/>
        <w:rPr>
          <w:lang w:val="pl-PL"/>
        </w:rPr>
      </w:pPr>
      <w:r w:rsidRPr="00043184">
        <w:rPr>
          <w:lang w:val="pl-PL"/>
        </w:rPr>
        <w:t>Dostęp zdalny</w:t>
      </w:r>
    </w:p>
    <w:p w:rsidR="002538D9" w:rsidRPr="00043184" w:rsidRDefault="002538D9" w:rsidP="002538D9">
      <w:pPr>
        <w:pStyle w:val="PURBody-Indented"/>
        <w:rPr>
          <w:lang w:val="pl-PL"/>
        </w:rPr>
      </w:pPr>
      <w:r w:rsidRPr="00043184">
        <w:rPr>
          <w:lang w:val="pl-PL"/>
        </w:rPr>
        <w:t>Mogą Państwo uzyskiwać dostęp do oprogramowania pakietu MDOP uruchomionego na Urządzeniu z systemem Windows i</w:t>
      </w:r>
      <w:r>
        <w:rPr>
          <w:lang w:val="pl-PL"/>
        </w:rPr>
        <w:t> </w:t>
      </w:r>
      <w:r w:rsidRPr="00043184">
        <w:rPr>
          <w:lang w:val="pl-PL"/>
        </w:rPr>
        <w:t>korzystać z niego zdalnie z innego urządzenia w sposób opisany poniżej.</w:t>
      </w:r>
    </w:p>
    <w:p w:rsidR="002538D9" w:rsidRPr="00043184" w:rsidRDefault="002538D9" w:rsidP="002538D9">
      <w:pPr>
        <w:pStyle w:val="PURBullet-Indented"/>
        <w:numPr>
          <w:ilvl w:val="0"/>
          <w:numId w:val="55"/>
        </w:numPr>
        <w:rPr>
          <w:lang w:val="pl-PL"/>
        </w:rPr>
      </w:pPr>
      <w:r w:rsidRPr="00043184">
        <w:rPr>
          <w:b/>
          <w:lang w:val="pl-PL"/>
        </w:rPr>
        <w:lastRenderedPageBreak/>
        <w:t>Główny użytkownik.</w:t>
      </w:r>
      <w:r w:rsidRPr="00043184">
        <w:rPr>
          <w:lang w:val="pl-PL"/>
        </w:rPr>
        <w:t xml:space="preserve"> Pojedynczy Główny Użytkownik tego urządzenia może uzyskiwać dostęp do oprogramowania i korzystać z</w:t>
      </w:r>
      <w:r>
        <w:rPr>
          <w:lang w:val="pl-PL"/>
        </w:rPr>
        <w:t> </w:t>
      </w:r>
      <w:r w:rsidRPr="00043184">
        <w:rPr>
          <w:lang w:val="pl-PL"/>
        </w:rPr>
        <w:t xml:space="preserve">niego zdalnie z dowolnego innego urządzenia. Żadna inna osoba nie może korzystać z oprogramowania na podstawie tej samej licencji w tym samym czasie z wyjątkiem sytuacji świadczenia usług pomocy technicznej. </w:t>
      </w:r>
    </w:p>
    <w:p w:rsidR="002538D9" w:rsidRPr="00043184" w:rsidRDefault="002538D9" w:rsidP="002538D9">
      <w:pPr>
        <w:pStyle w:val="PURBullet-Indented"/>
        <w:numPr>
          <w:ilvl w:val="0"/>
          <w:numId w:val="55"/>
        </w:numPr>
        <w:rPr>
          <w:lang w:val="pl-PL"/>
        </w:rPr>
      </w:pPr>
      <w:r w:rsidRPr="00043184">
        <w:rPr>
          <w:b/>
          <w:lang w:val="pl-PL"/>
        </w:rPr>
        <w:t>Użytkownicy niebędący głównymi użytkownikami.</w:t>
      </w:r>
      <w:r w:rsidRPr="00043184">
        <w:rPr>
          <w:lang w:val="pl-PL"/>
        </w:rPr>
        <w:t xml:space="preserve"> Każdy użytkownik może uzyskiwać dostęp do oprogramowania i korzystać z niego zdalnie, używając licencjonowanego urządzenia objętego odrębną licencją. </w:t>
      </w:r>
    </w:p>
    <w:p w:rsidR="002538D9" w:rsidRPr="00043184" w:rsidRDefault="002538D9" w:rsidP="002538D9">
      <w:pPr>
        <w:pStyle w:val="PURBullet-Indented"/>
        <w:numPr>
          <w:ilvl w:val="0"/>
          <w:numId w:val="55"/>
        </w:numPr>
        <w:rPr>
          <w:lang w:val="pl-PL"/>
        </w:rPr>
      </w:pPr>
      <w:r w:rsidRPr="00043184">
        <w:rPr>
          <w:b/>
          <w:lang w:val="pl-PL"/>
        </w:rPr>
        <w:t>Zdalna pomoc.</w:t>
      </w:r>
      <w:r w:rsidRPr="00043184">
        <w:rPr>
          <w:lang w:val="pl-PL"/>
        </w:rPr>
        <w:t xml:space="preserve"> Mogą Państwo korzystać z oprogramowania za pomocą innych urządzeń w celu świadczenia usług pomocy technicznej. Nie potrzebują Państwo do tego celu dodatkowych licencji.</w:t>
      </w:r>
    </w:p>
    <w:p w:rsidR="002538D9" w:rsidRPr="00043184" w:rsidRDefault="002538D9" w:rsidP="002538D9">
      <w:pPr>
        <w:pStyle w:val="PURBlueStrong-Indented"/>
        <w:rPr>
          <w:lang w:val="pl-PL"/>
        </w:rPr>
      </w:pPr>
      <w:r w:rsidRPr="00043184">
        <w:rPr>
          <w:lang w:val="pl-PL"/>
        </w:rPr>
        <w:t>Prawa do Używania w ramach Roamingu</w:t>
      </w:r>
    </w:p>
    <w:p w:rsidR="002538D9" w:rsidRPr="00043184" w:rsidRDefault="002538D9" w:rsidP="002538D9">
      <w:pPr>
        <w:pStyle w:val="PURBody-Indented"/>
        <w:rPr>
          <w:lang w:val="pl-PL"/>
        </w:rPr>
      </w:pPr>
      <w:r w:rsidRPr="00043184">
        <w:rPr>
          <w:lang w:val="pl-PL"/>
        </w:rPr>
        <w:t xml:space="preserve">Z wyjątkiem okoliczności wymienionych poniżej jeden Główny Użytkownik (zob. punkt Ogólnych postanowień licencyjnych zatytułowany „Definicje”) Urządzenia z systemem Windows (definicja tego terminu znajduje się w postanowieniach dotyczących usługi Windows Intune z Komputerowym Systemem Operacyjnym Windows) może używać na Uprawnionym Urządzeniu Innego Producenta (zob. </w:t>
      </w:r>
      <w:hyperlink w:anchor="General_License_Terms" w:history="1">
        <w:r w:rsidRPr="00043184">
          <w:rPr>
            <w:rStyle w:val="Hyperlink"/>
            <w:color w:val="000000"/>
            <w:lang w:val="pl-PL"/>
          </w:rPr>
          <w:t>punkt Ogólnych postanowień licencyjnych zatytułowany „Definicje</w:t>
        </w:r>
        <w:r w:rsidRPr="00725762">
          <w:rPr>
            <w:rStyle w:val="Hyperlink"/>
            <w:color w:val="000000"/>
            <w:lang w:val="pl-PL"/>
          </w:rPr>
          <w:t>”</w:t>
        </w:r>
      </w:hyperlink>
      <w:r w:rsidRPr="00043184">
        <w:rPr>
          <w:lang w:val="pl-PL"/>
        </w:rPr>
        <w:t xml:space="preserve">) oprogramowania pakietu MDOP w celach związanych z pracą na potrzeby dozwolonego używania oprogramowania objętego licencją albo zdalnego dostępu do tego oprogramowania. </w:t>
      </w:r>
    </w:p>
    <w:p w:rsidR="002538D9" w:rsidRPr="00043184" w:rsidRDefault="002538D9" w:rsidP="002538D9">
      <w:pPr>
        <w:pStyle w:val="PURBody-Indented"/>
        <w:rPr>
          <w:lang w:val="pl-PL"/>
        </w:rPr>
      </w:pPr>
      <w:r w:rsidRPr="00043184">
        <w:rPr>
          <w:lang w:val="pl-PL"/>
        </w:rPr>
        <w:t xml:space="preserve">Prawa do Używania w ramach Roamingu nie mają zastosowania, gdy Główny Użytkownik znajduje się na terenie siedziby Państwa lub Państwa podmiotu stowarzyszonego. </w:t>
      </w:r>
    </w:p>
    <w:p w:rsidR="002538D9" w:rsidRPr="00043184" w:rsidRDefault="002538D9" w:rsidP="002538D9">
      <w:pPr>
        <w:pStyle w:val="PURBody-Indented"/>
        <w:rPr>
          <w:lang w:val="pl-PL"/>
        </w:rPr>
      </w:pPr>
      <w:r w:rsidRPr="00043184">
        <w:rPr>
          <w:lang w:val="pl-PL"/>
        </w:rPr>
        <w:t>Prawo Głównego Użytkownika do korzystania z oprogramowania pakietu MDOP na mocy niniejszych Praw do Używania w ramach Roamingu wygasa wraz z wygaśnięciem stosownych praw do Urządzenia z systemem Windows lub zmianą statusu użytkownika. W</w:t>
      </w:r>
      <w:r>
        <w:rPr>
          <w:lang w:val="pl-PL"/>
        </w:rPr>
        <w:t> </w:t>
      </w:r>
      <w:r w:rsidRPr="00043184">
        <w:rPr>
          <w:lang w:val="pl-PL"/>
        </w:rPr>
        <w:t>takim przypadku są Państwo zobowiązani dopilnować, aby użytkownik taki nie korzystał z oprogramowania pakietu MDOP na podstawie Praw do Używania w ramach Roamingu.</w:t>
      </w:r>
    </w:p>
    <w:p w:rsidR="002538D9" w:rsidRPr="00043184" w:rsidRDefault="002538D9" w:rsidP="002538D9">
      <w:pPr>
        <w:pStyle w:val="PURBlueStrong-Indented"/>
        <w:rPr>
          <w:lang w:val="pl-PL"/>
        </w:rPr>
      </w:pPr>
      <w:r w:rsidRPr="00043184">
        <w:rPr>
          <w:lang w:val="pl-PL"/>
        </w:rPr>
        <w:t>Okres obowiązywania licencji</w:t>
      </w:r>
    </w:p>
    <w:p w:rsidR="002538D9" w:rsidRPr="00043184" w:rsidRDefault="002538D9" w:rsidP="002538D9">
      <w:pPr>
        <w:pStyle w:val="PURBody-Indented"/>
        <w:rPr>
          <w:lang w:val="pl-PL"/>
        </w:rPr>
      </w:pPr>
      <w:r w:rsidRPr="00043184">
        <w:rPr>
          <w:lang w:val="pl-PL"/>
        </w:rPr>
        <w:t>Po wygaśnięciu odpowiedniej LS do usługi Windows Intune z Komputerowym Systemem Operacyjnym Windows lub licencji na pakiet MDOP nie mogą Państwo uzyskiwać dostępu do oprogramowania ani z niego korzystać.</w:t>
      </w:r>
    </w:p>
    <w:bookmarkEnd w:id="246"/>
    <w:p w:rsidR="002538D9" w:rsidRPr="00043184" w:rsidRDefault="002538D9" w:rsidP="002538D9">
      <w:pPr>
        <w:pStyle w:val="PURBreadcrumb"/>
        <w:rPr>
          <w:lang w:val="pl-PL"/>
        </w:rPr>
      </w:pPr>
      <w:r w:rsidRPr="00043184">
        <w:rPr>
          <w:lang w:val="pl-PL"/>
        </w:rPr>
        <w:fldChar w:fldCharType="begin"/>
      </w:r>
      <w:r w:rsidRPr="00043184">
        <w:rPr>
          <w:lang w:val="pl-PL"/>
        </w:rPr>
        <w:instrText xml:space="preserve">HYPERLINK \l "_Sec4" </w:instrText>
      </w:r>
      <w:r w:rsidRPr="00043184">
        <w:rPr>
          <w:lang w:val="pl-PL"/>
        </w:rPr>
        <w:fldChar w:fldCharType="separate"/>
      </w:r>
      <w:r w:rsidRPr="00043184">
        <w:rPr>
          <w:color w:val="00467F"/>
          <w:u w:val="single"/>
          <w:lang w:val="pl-PL"/>
        </w:rPr>
        <w:t>Spis treści</w:t>
      </w:r>
      <w:r w:rsidRPr="00043184">
        <w:rPr>
          <w:lang w:val="pl-PL"/>
        </w:rPr>
        <w:fldChar w:fldCharType="end"/>
      </w:r>
      <w:r w:rsidRPr="00043184">
        <w:rPr>
          <w:lang w:val="pl-PL"/>
        </w:rPr>
        <w:t>/</w:t>
      </w:r>
      <w:hyperlink w:anchor="General_License_Terms">
        <w:r w:rsidRPr="00043184">
          <w:rPr>
            <w:color w:val="00467F"/>
            <w:u w:val="single"/>
            <w:lang w:val="pl-PL"/>
          </w:rPr>
          <w:t>Ogólne postanowienia</w:t>
        </w:r>
      </w:hyperlink>
      <w:r w:rsidRPr="00043184">
        <w:rPr>
          <w:lang w:val="pl-PL"/>
        </w:rPr>
        <w:t xml:space="preserve"> </w:t>
      </w:r>
    </w:p>
    <w:p w:rsidR="002538D9" w:rsidRPr="00043184" w:rsidRDefault="002538D9" w:rsidP="002538D9">
      <w:pPr>
        <w:pStyle w:val="PURProductName"/>
        <w:rPr>
          <w:lang w:val="pl-PL"/>
        </w:rPr>
      </w:pPr>
      <w:r w:rsidRPr="00043184">
        <w:rPr>
          <w:lang w:val="pl-PL"/>
        </w:rPr>
        <w:t>Office 365 Developer</w:t>
      </w:r>
      <w:r w:rsidRPr="00043184">
        <w:rPr>
          <w:lang w:val="pl-PL"/>
        </w:rPr>
        <w:fldChar w:fldCharType="begin"/>
      </w:r>
      <w:r w:rsidRPr="00043184">
        <w:rPr>
          <w:lang w:val="pl-PL"/>
        </w:rPr>
        <w:instrText xml:space="preserve">XE "Office 365 Developer" </w:instrText>
      </w:r>
      <w:r w:rsidRPr="00043184">
        <w:rPr>
          <w:lang w:val="pl-PL"/>
        </w:rPr>
        <w:fldChar w:fldCharType="end"/>
      </w:r>
      <w:r w:rsidRPr="00043184">
        <w:rPr>
          <w:lang w:val="pl-PL"/>
        </w:rPr>
        <w:fldChar w:fldCharType="begin"/>
      </w:r>
      <w:r w:rsidRPr="00043184">
        <w:rPr>
          <w:lang w:val="pl-PL"/>
        </w:rPr>
        <w:instrText xml:space="preserve"> TC "</w:instrText>
      </w:r>
      <w:bookmarkStart w:id="249" w:name="_Toc343259014"/>
      <w:bookmarkStart w:id="250" w:name="_Toc343259177"/>
      <w:r w:rsidRPr="00043184">
        <w:rPr>
          <w:lang w:val="pl-PL"/>
        </w:rPr>
        <w:instrText>Office 365 Developer</w:instrText>
      </w:r>
      <w:bookmarkEnd w:id="249"/>
      <w:bookmarkEnd w:id="250"/>
      <w:r w:rsidRPr="00043184">
        <w:rPr>
          <w:lang w:val="pl-PL"/>
        </w:rPr>
        <w:instrText>" \l 2</w:instrText>
      </w:r>
      <w:r w:rsidRPr="00043184">
        <w:rPr>
          <w:lang w:val="pl-PL"/>
        </w:rPr>
        <w:fldChar w:fldCharType="end"/>
      </w:r>
    </w:p>
    <w:p w:rsidR="002538D9" w:rsidRPr="006A3B0A" w:rsidRDefault="002538D9" w:rsidP="002538D9">
      <w:pPr>
        <w:pStyle w:val="PURLicenseTerm"/>
        <w:rPr>
          <w:spacing w:val="0"/>
          <w:lang w:val="pl-PL"/>
        </w:rPr>
      </w:pPr>
      <w:r w:rsidRPr="006A3B0A">
        <w:rPr>
          <w:spacing w:val="0"/>
          <w:lang w:val="pl-PL"/>
        </w:rPr>
        <w:t>Do korzystania z tej usługi online mają zastosowanie Ogólne postanowienia licencyjne oraz:</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821"/>
        <w:gridCol w:w="5209"/>
      </w:tblGrid>
      <w:tr w:rsidR="002538D9" w:rsidRPr="00043184" w:rsidTr="009277DE">
        <w:tc>
          <w:tcPr>
            <w:tcW w:w="6120" w:type="dxa"/>
          </w:tcPr>
          <w:p w:rsidR="002538D9" w:rsidRPr="00043184" w:rsidRDefault="002538D9" w:rsidP="009277DE">
            <w:pPr>
              <w:pStyle w:val="PURBody"/>
              <w:spacing w:after="0"/>
              <w:rPr>
                <w:rFonts w:ascii="Arial Narrow" w:hAnsi="Arial Narrow"/>
                <w:color w:val="404040"/>
                <w:lang w:val="pl-PL"/>
              </w:rPr>
            </w:pPr>
            <w:r w:rsidRPr="006A3B0A">
              <w:rPr>
                <w:rFonts w:ascii="Arial Narrow" w:hAnsi="Arial Narrow"/>
                <w:lang w:val="pl-PL"/>
              </w:rPr>
              <w:t xml:space="preserve">Stosowne uwagi: </w:t>
            </w:r>
            <w:r w:rsidRPr="006A3B0A">
              <w:rPr>
                <w:rFonts w:ascii="Arial Narrow" w:hAnsi="Arial Narrow"/>
                <w:b/>
                <w:lang w:val="pl-PL"/>
              </w:rPr>
              <w:t xml:space="preserve">przesyłanie danych </w:t>
            </w:r>
            <w:r w:rsidRPr="006A3B0A">
              <w:rPr>
                <w:rFonts w:ascii="Arial Narrow" w:hAnsi="Arial Narrow"/>
                <w:lang w:val="pl-PL"/>
              </w:rPr>
              <w:t>(zob.</w:t>
            </w:r>
            <w:r w:rsidRPr="00043184">
              <w:rPr>
                <w:rFonts w:ascii="Arial Narrow" w:hAnsi="Arial Narrow"/>
                <w:color w:val="404040"/>
                <w:lang w:val="pl-PL"/>
              </w:rPr>
              <w:t xml:space="preserve"> </w:t>
            </w:r>
            <w:hyperlink w:anchor="Appendix_1" w:history="1">
              <w:r w:rsidRPr="00DD3E7B">
                <w:rPr>
                  <w:rStyle w:val="Hyperlink"/>
                  <w:rFonts w:ascii="Arial Narrow" w:hAnsi="Arial Narrow"/>
                  <w:lang w:val="pl-PL"/>
                </w:rPr>
                <w:t>Załącznik 1</w:t>
              </w:r>
            </w:hyperlink>
            <w:r w:rsidRPr="006A3B0A">
              <w:rPr>
                <w:rFonts w:ascii="Arial Narrow" w:hAnsi="Arial Narrow"/>
                <w:lang w:val="pl-PL"/>
              </w:rPr>
              <w:t>)</w:t>
            </w:r>
          </w:p>
        </w:tc>
        <w:tc>
          <w:tcPr>
            <w:tcW w:w="6120" w:type="dxa"/>
          </w:tcPr>
          <w:p w:rsidR="002538D9" w:rsidRPr="00043184" w:rsidRDefault="002538D9" w:rsidP="009277DE">
            <w:pPr>
              <w:pStyle w:val="PURBody"/>
              <w:spacing w:after="0"/>
              <w:rPr>
                <w:rFonts w:ascii="Arial Narrow" w:hAnsi="Arial Narrow"/>
                <w:color w:val="404040"/>
                <w:lang w:val="pl-PL"/>
              </w:rPr>
            </w:pPr>
          </w:p>
        </w:tc>
      </w:tr>
      <w:tr w:rsidR="002538D9" w:rsidRPr="00043184" w:rsidTr="009277DE">
        <w:tc>
          <w:tcPr>
            <w:tcW w:w="6120" w:type="dxa"/>
          </w:tcPr>
          <w:p w:rsidR="002538D9" w:rsidRPr="00043184" w:rsidRDefault="002538D9" w:rsidP="009277DE">
            <w:pPr>
              <w:pStyle w:val="PURBody"/>
              <w:spacing w:after="0"/>
              <w:rPr>
                <w:rFonts w:ascii="Arial Narrow" w:hAnsi="Arial Narrow"/>
                <w:color w:val="404040"/>
                <w:lang w:val="pl-PL"/>
              </w:rPr>
            </w:pPr>
            <w:r w:rsidRPr="006A3B0A">
              <w:rPr>
                <w:rFonts w:ascii="Arial Narrow" w:hAnsi="Arial Narrow"/>
                <w:lang w:val="pl-PL"/>
              </w:rPr>
              <w:t xml:space="preserve">Uzupełnienie dotyczące prywatności i zabezpieczeń: </w:t>
            </w:r>
            <w:r w:rsidRPr="006A3B0A">
              <w:rPr>
                <w:rFonts w:ascii="Arial Narrow" w:hAnsi="Arial Narrow"/>
                <w:b/>
                <w:lang w:val="pl-PL"/>
              </w:rPr>
              <w:t>tak</w:t>
            </w:r>
            <w:r w:rsidRPr="006A3B0A">
              <w:rPr>
                <w:rFonts w:ascii="Arial Narrow" w:hAnsi="Arial Narrow"/>
                <w:lang w:val="pl-PL"/>
              </w:rPr>
              <w:t xml:space="preserve"> (zob.</w:t>
            </w:r>
            <w:r w:rsidRPr="00043184">
              <w:rPr>
                <w:rFonts w:ascii="Arial Narrow" w:hAnsi="Arial Narrow"/>
                <w:color w:val="404040"/>
                <w:lang w:val="pl-PL"/>
              </w:rPr>
              <w:t xml:space="preserve"> </w:t>
            </w:r>
            <w:hyperlink r:id="rId53">
              <w:r w:rsidRPr="00043184">
                <w:rPr>
                  <w:rFonts w:ascii="Arial Narrow" w:hAnsi="Arial Narrow"/>
                  <w:color w:val="00467F"/>
                  <w:u w:val="single"/>
                  <w:lang w:val="pl-PL"/>
                </w:rPr>
                <w:t>http://go.microsoft.com/fwlink/?LinkID=212058&amp;clcid=0x409</w:t>
              </w:r>
            </w:hyperlink>
            <w:r w:rsidRPr="00043184">
              <w:rPr>
                <w:rFonts w:ascii="Arial Narrow" w:hAnsi="Arial Narrow"/>
                <w:color w:val="404040"/>
                <w:lang w:val="pl-PL"/>
              </w:rPr>
              <w:t>)</w:t>
            </w:r>
          </w:p>
        </w:tc>
        <w:tc>
          <w:tcPr>
            <w:tcW w:w="6120" w:type="dxa"/>
          </w:tcPr>
          <w:p w:rsidR="002538D9" w:rsidRPr="00043184" w:rsidRDefault="002538D9" w:rsidP="009277DE">
            <w:pPr>
              <w:pStyle w:val="PURBody"/>
              <w:spacing w:after="0"/>
              <w:rPr>
                <w:rFonts w:ascii="Arial Narrow" w:hAnsi="Arial Narrow"/>
                <w:color w:val="404040"/>
                <w:lang w:val="pl-PL"/>
              </w:rPr>
            </w:pPr>
          </w:p>
        </w:tc>
      </w:tr>
      <w:tr w:rsidR="002538D9" w:rsidRPr="0070720C" w:rsidTr="009277DE">
        <w:tc>
          <w:tcPr>
            <w:tcW w:w="6120" w:type="dxa"/>
          </w:tcPr>
          <w:p w:rsidR="002538D9" w:rsidRPr="006A3B0A" w:rsidRDefault="002538D9" w:rsidP="009277DE">
            <w:pPr>
              <w:pStyle w:val="PURBody"/>
              <w:spacing w:after="0"/>
              <w:rPr>
                <w:rFonts w:ascii="Arial Narrow" w:hAnsi="Arial Narrow"/>
                <w:lang w:val="pl-PL"/>
              </w:rPr>
            </w:pPr>
            <w:r w:rsidRPr="006A3B0A">
              <w:rPr>
                <w:rFonts w:ascii="Arial Narrow" w:hAnsi="Arial Narrow"/>
                <w:lang w:val="pl-PL"/>
              </w:rPr>
              <w:t xml:space="preserve">Umowa dotycząca poziomu usług: </w:t>
            </w:r>
            <w:r w:rsidRPr="006A3B0A">
              <w:rPr>
                <w:rFonts w:ascii="Arial Narrow" w:hAnsi="Arial Narrow"/>
                <w:b/>
                <w:lang w:val="pl-PL"/>
              </w:rPr>
              <w:t>nie</w:t>
            </w:r>
          </w:p>
        </w:tc>
        <w:tc>
          <w:tcPr>
            <w:tcW w:w="6120" w:type="dxa"/>
          </w:tcPr>
          <w:p w:rsidR="002538D9" w:rsidRPr="00043184" w:rsidRDefault="002538D9" w:rsidP="009277DE">
            <w:pPr>
              <w:pStyle w:val="PURBody"/>
              <w:spacing w:after="0"/>
              <w:rPr>
                <w:rFonts w:ascii="Arial Narrow" w:hAnsi="Arial Narrow"/>
                <w:color w:val="404040"/>
                <w:lang w:val="pl-PL"/>
              </w:rPr>
            </w:pPr>
          </w:p>
        </w:tc>
      </w:tr>
    </w:tbl>
    <w:p w:rsidR="002538D9" w:rsidRPr="00043184" w:rsidRDefault="002538D9" w:rsidP="002538D9">
      <w:pPr>
        <w:pStyle w:val="PURBlueBGHeader"/>
        <w:rPr>
          <w:lang w:val="pl-PL"/>
        </w:rPr>
      </w:pPr>
      <w:r w:rsidRPr="00043184">
        <w:rPr>
          <w:lang w:val="pl-PL"/>
        </w:rPr>
        <w:t>LS NA UŻYTKOWNIKA</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2538D9" w:rsidRPr="00043184" w:rsidTr="009277DE">
        <w:tc>
          <w:tcPr>
            <w:tcW w:w="5323" w:type="dxa"/>
            <w:shd w:val="clear" w:color="auto" w:fill="auto"/>
          </w:tcPr>
          <w:p w:rsidR="002538D9" w:rsidRPr="00043184" w:rsidRDefault="002538D9" w:rsidP="009277DE">
            <w:pPr>
              <w:pStyle w:val="PURBody"/>
              <w:spacing w:after="0"/>
              <w:rPr>
                <w:lang w:val="pl-PL" w:eastAsia="ja-JP"/>
              </w:rPr>
            </w:pPr>
            <w:r w:rsidRPr="00043184">
              <w:rPr>
                <w:b/>
                <w:i/>
                <w:lang w:val="pl-PL"/>
              </w:rPr>
              <w:t>Wymagana dla:</w:t>
            </w:r>
          </w:p>
        </w:tc>
        <w:tc>
          <w:tcPr>
            <w:tcW w:w="5319" w:type="dxa"/>
            <w:shd w:val="clear" w:color="auto" w:fill="auto"/>
          </w:tcPr>
          <w:p w:rsidR="002538D9" w:rsidRPr="00043184" w:rsidRDefault="002538D9" w:rsidP="009277DE">
            <w:pPr>
              <w:pStyle w:val="PURBody"/>
              <w:spacing w:after="0"/>
              <w:rPr>
                <w:lang w:val="pl-PL" w:eastAsia="ja-JP"/>
              </w:rPr>
            </w:pPr>
            <w:r w:rsidRPr="00043184">
              <w:rPr>
                <w:b/>
                <w:i/>
                <w:lang w:val="pl-PL"/>
              </w:rPr>
              <w:t>Wymagana LS:</w:t>
            </w:r>
          </w:p>
        </w:tc>
      </w:tr>
      <w:tr w:rsidR="002538D9" w:rsidRPr="0070720C" w:rsidTr="009277DE">
        <w:tc>
          <w:tcPr>
            <w:tcW w:w="5323" w:type="dxa"/>
            <w:shd w:val="clear" w:color="auto" w:fill="auto"/>
          </w:tcPr>
          <w:p w:rsidR="002538D9" w:rsidRPr="00043184" w:rsidRDefault="002538D9" w:rsidP="002538D9">
            <w:pPr>
              <w:pStyle w:val="PURBullet"/>
              <w:numPr>
                <w:ilvl w:val="0"/>
                <w:numId w:val="33"/>
              </w:numPr>
              <w:spacing w:after="0"/>
              <w:rPr>
                <w:lang w:val="pl-PL"/>
              </w:rPr>
            </w:pPr>
            <w:r w:rsidRPr="00043184">
              <w:rPr>
                <w:rFonts w:cs="Arial"/>
                <w:szCs w:val="18"/>
                <w:lang w:val="pl-PL"/>
              </w:rPr>
              <w:t>Użytkowników uzyskujących dostęp do usługi online lub</w:t>
            </w:r>
            <w:r>
              <w:rPr>
                <w:rFonts w:cs="Arial"/>
                <w:szCs w:val="18"/>
                <w:lang w:val="pl-PL"/>
              </w:rPr>
              <w:t> </w:t>
            </w:r>
            <w:r w:rsidRPr="00043184">
              <w:rPr>
                <w:rFonts w:cs="Arial"/>
                <w:szCs w:val="18"/>
                <w:lang w:val="pl-PL"/>
              </w:rPr>
              <w:t>związanego z nią oprogramowania.</w:t>
            </w:r>
          </w:p>
          <w:p w:rsidR="002538D9" w:rsidRPr="00043184" w:rsidRDefault="002538D9" w:rsidP="002538D9">
            <w:pPr>
              <w:pStyle w:val="PURBody"/>
              <w:numPr>
                <w:ilvl w:val="0"/>
                <w:numId w:val="33"/>
              </w:numPr>
              <w:spacing w:after="0"/>
              <w:rPr>
                <w:lang w:val="pl-PL"/>
              </w:rPr>
            </w:pPr>
            <w:r w:rsidRPr="00043184">
              <w:rPr>
                <w:rFonts w:cs="Arial"/>
                <w:lang w:val="pl-PL"/>
              </w:rPr>
              <w:t>Użytkownicy końcowi nie potrzebują wymaganych LS, aby uzyskiwać dostęp do usług online w celu przeprowadzenia testów akceptacyjnych lub przekazania Państwu opinii na temat Państwa programów.</w:t>
            </w:r>
          </w:p>
          <w:p w:rsidR="002538D9" w:rsidRPr="00043184" w:rsidRDefault="002538D9" w:rsidP="009277DE">
            <w:pPr>
              <w:pStyle w:val="PURBody"/>
              <w:spacing w:after="0"/>
              <w:ind w:left="288"/>
              <w:rPr>
                <w:rFonts w:cs="Arial"/>
                <w:lang w:val="pl-PL" w:eastAsia="ja-JP"/>
              </w:rPr>
            </w:pPr>
          </w:p>
        </w:tc>
        <w:tc>
          <w:tcPr>
            <w:tcW w:w="5319" w:type="dxa"/>
            <w:shd w:val="clear" w:color="auto" w:fill="auto"/>
          </w:tcPr>
          <w:p w:rsidR="002538D9" w:rsidRPr="00043184" w:rsidRDefault="002538D9" w:rsidP="002538D9">
            <w:pPr>
              <w:pStyle w:val="PURBullet"/>
              <w:numPr>
                <w:ilvl w:val="0"/>
                <w:numId w:val="34"/>
              </w:numPr>
              <w:spacing w:after="0"/>
              <w:rPr>
                <w:rFonts w:cs="Arial"/>
                <w:lang w:val="pl-PL" w:eastAsia="ja-JP"/>
              </w:rPr>
            </w:pPr>
            <w:r w:rsidRPr="00043184">
              <w:rPr>
                <w:rFonts w:cs="Arial"/>
                <w:lang w:val="pl-PL"/>
              </w:rPr>
              <w:t>LS na Użytkownika do usługi Office 365 Developer</w:t>
            </w:r>
          </w:p>
        </w:tc>
      </w:tr>
    </w:tbl>
    <w:p w:rsidR="002538D9" w:rsidRPr="00043184" w:rsidRDefault="002538D9" w:rsidP="002538D9">
      <w:pPr>
        <w:pStyle w:val="PURBlueBGHeader"/>
        <w:rPr>
          <w:lang w:val="pl-PL"/>
        </w:rPr>
      </w:pPr>
      <w:r w:rsidRPr="00043184">
        <w:rPr>
          <w:lang w:val="pl-PL"/>
        </w:rPr>
        <w:t>Postanowienia dodatkowe:</w:t>
      </w:r>
    </w:p>
    <w:p w:rsidR="002538D9" w:rsidRPr="00043184" w:rsidRDefault="002538D9" w:rsidP="002538D9">
      <w:pPr>
        <w:pStyle w:val="PURProductName"/>
        <w:pBdr>
          <w:bottom w:val="none" w:sz="0" w:space="0" w:color="auto"/>
        </w:pBdr>
        <w:rPr>
          <w:lang w:val="pl-PL"/>
        </w:rPr>
      </w:pPr>
      <w:r w:rsidRPr="00043184">
        <w:rPr>
          <w:rFonts w:cs="Arial"/>
          <w:sz w:val="18"/>
          <w:szCs w:val="18"/>
          <w:lang w:val="pl-PL"/>
        </w:rPr>
        <w:t>Każdy użytkownik, do którego przypisali Państwo LS na Użytkownika, może korzystać z usługi online do projektowania, opracowywania i testowania Państwa aplikacji w celu udostępnienia ich w usługach online do produktu Office 365, we wdrożeniu lokalnym lub w Sklepie Office obsługiwanym przez Microsoft. Licencja na usługę online nie obejmuje korzystania z niej do celów produkcyjnych.</w:t>
      </w:r>
    </w:p>
    <w:p w:rsidR="002538D9" w:rsidRPr="00043184" w:rsidRDefault="002538D9" w:rsidP="002538D9">
      <w:pPr>
        <w:pStyle w:val="PURBreadcrumb"/>
        <w:rPr>
          <w:lang w:val="pl-PL"/>
        </w:rPr>
      </w:pPr>
      <w:hyperlink w:anchor="_Sec4">
        <w:r w:rsidRPr="00043184">
          <w:rPr>
            <w:color w:val="00467F"/>
            <w:u w:val="single"/>
            <w:lang w:val="pl-PL"/>
          </w:rPr>
          <w:t>Spis treści</w:t>
        </w:r>
      </w:hyperlink>
      <w:r>
        <w:rPr>
          <w:lang w:val="pl-PL"/>
        </w:rPr>
        <w:t>/</w:t>
      </w:r>
      <w:hyperlink w:anchor="General_License_Terms">
        <w:r w:rsidRPr="00043184">
          <w:rPr>
            <w:color w:val="00467F"/>
            <w:u w:val="single"/>
            <w:lang w:val="pl-PL"/>
          </w:rPr>
          <w:t>Ogólne postanowienia</w:t>
        </w:r>
      </w:hyperlink>
    </w:p>
    <w:p w:rsidR="002538D9" w:rsidRPr="00043184" w:rsidRDefault="002538D9" w:rsidP="002538D9">
      <w:pPr>
        <w:spacing w:line="240" w:lineRule="exact"/>
        <w:rPr>
          <w:lang w:val="pl-PL"/>
        </w:rPr>
      </w:pPr>
      <w:r w:rsidRPr="00043184">
        <w:rPr>
          <w:lang w:val="pl-PL"/>
        </w:rPr>
        <w:br w:type="page"/>
      </w:r>
    </w:p>
    <w:p w:rsidR="002538D9" w:rsidRPr="00043184" w:rsidRDefault="002538D9" w:rsidP="002538D9">
      <w:pPr>
        <w:pStyle w:val="PURProductName"/>
        <w:rPr>
          <w:lang w:val="pl-PL"/>
        </w:rPr>
      </w:pPr>
      <w:r w:rsidRPr="00043184">
        <w:rPr>
          <w:lang w:val="pl-PL"/>
        </w:rPr>
        <w:lastRenderedPageBreak/>
        <w:t>Office 365 ProPlus</w:t>
      </w:r>
      <w:r w:rsidRPr="00043184">
        <w:rPr>
          <w:lang w:val="pl-PL"/>
        </w:rPr>
        <w:fldChar w:fldCharType="begin"/>
      </w:r>
      <w:r w:rsidRPr="00043184">
        <w:rPr>
          <w:lang w:val="pl-PL"/>
        </w:rPr>
        <w:instrText xml:space="preserve">XE "Office 365 ProPlus" </w:instrText>
      </w:r>
      <w:r w:rsidRPr="00043184">
        <w:rPr>
          <w:lang w:val="pl-PL"/>
        </w:rPr>
        <w:fldChar w:fldCharType="end"/>
      </w:r>
      <w:r w:rsidRPr="00043184">
        <w:rPr>
          <w:lang w:val="pl-PL"/>
        </w:rPr>
        <w:fldChar w:fldCharType="begin"/>
      </w:r>
      <w:r w:rsidRPr="00043184">
        <w:rPr>
          <w:lang w:val="pl-PL"/>
        </w:rPr>
        <w:instrText xml:space="preserve"> TC "</w:instrText>
      </w:r>
      <w:bookmarkStart w:id="251" w:name="_Toc343259015"/>
      <w:bookmarkStart w:id="252" w:name="_Toc343259178"/>
      <w:r w:rsidRPr="00043184">
        <w:rPr>
          <w:lang w:val="pl-PL"/>
        </w:rPr>
        <w:instrText>Office 365 ProPlus</w:instrText>
      </w:r>
      <w:bookmarkEnd w:id="251"/>
      <w:bookmarkEnd w:id="252"/>
      <w:r w:rsidRPr="00043184">
        <w:rPr>
          <w:lang w:val="pl-PL"/>
        </w:rPr>
        <w:instrText>" \l 2</w:instrText>
      </w:r>
      <w:r w:rsidRPr="00043184">
        <w:rPr>
          <w:lang w:val="pl-PL"/>
        </w:rPr>
        <w:fldChar w:fldCharType="end"/>
      </w:r>
    </w:p>
    <w:p w:rsidR="002538D9" w:rsidRPr="008363BF" w:rsidRDefault="002538D9" w:rsidP="002538D9">
      <w:pPr>
        <w:pStyle w:val="PURLicenseTerm"/>
        <w:rPr>
          <w:spacing w:val="0"/>
          <w:lang w:val="pl-PL"/>
        </w:rPr>
      </w:pPr>
      <w:r w:rsidRPr="008363BF">
        <w:rPr>
          <w:spacing w:val="0"/>
          <w:lang w:val="pl-PL"/>
        </w:rPr>
        <w:t>Do korzystania z tej usługi online mają zastosowanie Ogólne postanowienia licencyjne oraz:</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12"/>
        <w:gridCol w:w="5518"/>
      </w:tblGrid>
      <w:tr w:rsidR="002538D9" w:rsidRPr="00043184" w:rsidTr="009277DE">
        <w:tc>
          <w:tcPr>
            <w:tcW w:w="5512" w:type="dxa"/>
          </w:tcPr>
          <w:p w:rsidR="002538D9" w:rsidRPr="00043184" w:rsidRDefault="002538D9" w:rsidP="009277DE">
            <w:pPr>
              <w:pStyle w:val="PURBody"/>
              <w:spacing w:after="0"/>
              <w:rPr>
                <w:rFonts w:ascii="Arial Narrow" w:hAnsi="Arial Narrow"/>
                <w:color w:val="404040"/>
                <w:lang w:val="pl-PL"/>
              </w:rPr>
            </w:pPr>
            <w:r w:rsidRPr="00260AFB">
              <w:rPr>
                <w:rFonts w:ascii="Arial Narrow" w:hAnsi="Arial Narrow"/>
                <w:lang w:val="pl-PL"/>
              </w:rPr>
              <w:t xml:space="preserve">Stosowne uwagi: </w:t>
            </w:r>
            <w:r w:rsidRPr="00260AFB">
              <w:rPr>
                <w:rFonts w:ascii="Arial Narrow" w:hAnsi="Arial Narrow"/>
                <w:b/>
                <w:lang w:val="pl-PL"/>
              </w:rPr>
              <w:t xml:space="preserve">przesyłanie danych </w:t>
            </w:r>
            <w:r w:rsidRPr="00260AFB">
              <w:rPr>
                <w:rFonts w:ascii="Arial Narrow" w:hAnsi="Arial Narrow"/>
                <w:lang w:val="pl-PL"/>
              </w:rPr>
              <w:t>(zob.</w:t>
            </w:r>
            <w:r w:rsidRPr="00043184">
              <w:rPr>
                <w:rFonts w:ascii="Arial Narrow" w:hAnsi="Arial Narrow"/>
                <w:color w:val="404040"/>
                <w:lang w:val="pl-PL"/>
              </w:rPr>
              <w:t xml:space="preserve"> </w:t>
            </w:r>
            <w:hyperlink w:anchor="Appendix_1" w:history="1">
              <w:r w:rsidRPr="00DD3E7B">
                <w:rPr>
                  <w:rStyle w:val="Hyperlink"/>
                  <w:rFonts w:ascii="Arial Narrow" w:hAnsi="Arial Narrow"/>
                  <w:lang w:val="pl-PL"/>
                </w:rPr>
                <w:t>Załącznik 1</w:t>
              </w:r>
            </w:hyperlink>
            <w:r w:rsidRPr="00725762">
              <w:rPr>
                <w:rFonts w:ascii="Arial Narrow" w:hAnsi="Arial Narrow"/>
                <w:lang w:val="pl-PL"/>
              </w:rPr>
              <w:t xml:space="preserve">); </w:t>
            </w:r>
            <w:r w:rsidRPr="00725762">
              <w:rPr>
                <w:rFonts w:ascii="Arial Narrow" w:hAnsi="Arial Narrow"/>
                <w:b/>
                <w:lang w:val="pl-PL"/>
              </w:rPr>
              <w:t xml:space="preserve">Bing Maps </w:t>
            </w:r>
            <w:r w:rsidRPr="00725762">
              <w:rPr>
                <w:rFonts w:ascii="Arial Narrow" w:hAnsi="Arial Narrow"/>
                <w:lang w:val="pl-PL"/>
              </w:rPr>
              <w:t>(zob.</w:t>
            </w:r>
            <w:r>
              <w:rPr>
                <w:rFonts w:ascii="Arial Narrow" w:hAnsi="Arial Narrow"/>
                <w:color w:val="404040"/>
                <w:lang w:val="pl-PL"/>
              </w:rPr>
              <w:t> </w:t>
            </w:r>
            <w:hyperlink w:anchor="Appendix_1" w:history="1">
              <w:r w:rsidRPr="00DD3E7B">
                <w:rPr>
                  <w:rStyle w:val="Hyperlink"/>
                  <w:rFonts w:ascii="Arial Narrow" w:hAnsi="Arial Narrow"/>
                  <w:lang w:val="pl-PL"/>
                </w:rPr>
                <w:t>Załącznik 1</w:t>
              </w:r>
            </w:hyperlink>
            <w:r w:rsidRPr="00043184">
              <w:rPr>
                <w:rFonts w:ascii="Arial Narrow" w:hAnsi="Arial Narrow"/>
                <w:color w:val="404040"/>
                <w:lang w:val="pl-PL"/>
              </w:rPr>
              <w:t>)</w:t>
            </w:r>
          </w:p>
        </w:tc>
        <w:tc>
          <w:tcPr>
            <w:tcW w:w="5518" w:type="dxa"/>
          </w:tcPr>
          <w:p w:rsidR="002538D9" w:rsidRPr="00043184" w:rsidRDefault="002538D9" w:rsidP="009277DE">
            <w:pPr>
              <w:pStyle w:val="PURBody"/>
              <w:spacing w:after="0"/>
              <w:rPr>
                <w:rFonts w:ascii="Arial Narrow" w:hAnsi="Arial Narrow"/>
                <w:color w:val="404040"/>
                <w:lang w:val="pl-PL"/>
              </w:rPr>
            </w:pPr>
          </w:p>
        </w:tc>
      </w:tr>
      <w:tr w:rsidR="002538D9" w:rsidRPr="0070720C" w:rsidTr="009277DE">
        <w:tc>
          <w:tcPr>
            <w:tcW w:w="5512" w:type="dxa"/>
          </w:tcPr>
          <w:p w:rsidR="002538D9" w:rsidRPr="00260AFB" w:rsidRDefault="002538D9" w:rsidP="009277DE">
            <w:pPr>
              <w:pStyle w:val="PURBody"/>
              <w:spacing w:after="0"/>
              <w:rPr>
                <w:rFonts w:ascii="Arial Narrow" w:hAnsi="Arial Narrow"/>
                <w:lang w:val="pl-PL"/>
              </w:rPr>
            </w:pPr>
            <w:r w:rsidRPr="00260AFB">
              <w:rPr>
                <w:rFonts w:ascii="Arial Narrow" w:hAnsi="Arial Narrow"/>
                <w:lang w:val="pl-PL"/>
              </w:rPr>
              <w:t xml:space="preserve">Umowa dotycząca poziomu usług: </w:t>
            </w:r>
            <w:r w:rsidRPr="00260AFB">
              <w:rPr>
                <w:rFonts w:ascii="Arial Narrow" w:hAnsi="Arial Narrow"/>
                <w:b/>
                <w:lang w:val="pl-PL"/>
              </w:rPr>
              <w:t>nie</w:t>
            </w:r>
          </w:p>
        </w:tc>
        <w:tc>
          <w:tcPr>
            <w:tcW w:w="5518" w:type="dxa"/>
          </w:tcPr>
          <w:p w:rsidR="002538D9" w:rsidRPr="00043184" w:rsidRDefault="002538D9" w:rsidP="009277DE">
            <w:pPr>
              <w:pStyle w:val="PURBody"/>
              <w:spacing w:after="0"/>
              <w:rPr>
                <w:rFonts w:ascii="Arial Narrow" w:hAnsi="Arial Narrow"/>
                <w:color w:val="404040"/>
                <w:lang w:val="pl-PL"/>
              </w:rPr>
            </w:pPr>
          </w:p>
        </w:tc>
      </w:tr>
    </w:tbl>
    <w:p w:rsidR="002538D9" w:rsidRPr="00043184" w:rsidRDefault="002538D9" w:rsidP="002538D9">
      <w:pPr>
        <w:pStyle w:val="PURBlueBGHeader"/>
        <w:rPr>
          <w:lang w:val="pl-PL"/>
        </w:rPr>
      </w:pPr>
      <w:r w:rsidRPr="00043184">
        <w:rPr>
          <w:caps/>
          <w:lang w:val="pl-PL"/>
        </w:rPr>
        <w:t xml:space="preserve">LS na Użytkownika do </w:t>
      </w:r>
      <w:r w:rsidRPr="00043184">
        <w:rPr>
          <w:lang w:val="pl-PL"/>
        </w:rPr>
        <w:t>aplikacji komputerowych</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2538D9" w:rsidRPr="00043184" w:rsidTr="009277DE">
        <w:tc>
          <w:tcPr>
            <w:tcW w:w="5340" w:type="dxa"/>
            <w:shd w:val="clear" w:color="auto" w:fill="auto"/>
          </w:tcPr>
          <w:p w:rsidR="002538D9" w:rsidRPr="00043184" w:rsidRDefault="002538D9" w:rsidP="009277DE">
            <w:pPr>
              <w:pStyle w:val="PURBody"/>
              <w:spacing w:after="0"/>
              <w:rPr>
                <w:lang w:val="pl-PL" w:eastAsia="ja-JP"/>
              </w:rPr>
            </w:pPr>
            <w:r w:rsidRPr="00043184">
              <w:rPr>
                <w:b/>
                <w:i/>
                <w:lang w:val="pl-PL"/>
              </w:rPr>
              <w:t>Wymagana dla:</w:t>
            </w:r>
          </w:p>
        </w:tc>
        <w:tc>
          <w:tcPr>
            <w:tcW w:w="5340" w:type="dxa"/>
            <w:shd w:val="clear" w:color="auto" w:fill="auto"/>
          </w:tcPr>
          <w:p w:rsidR="002538D9" w:rsidRPr="00043184" w:rsidRDefault="002538D9" w:rsidP="009277DE">
            <w:pPr>
              <w:pStyle w:val="PURBody"/>
              <w:spacing w:after="0"/>
              <w:rPr>
                <w:lang w:val="pl-PL" w:eastAsia="ja-JP"/>
              </w:rPr>
            </w:pPr>
            <w:r w:rsidRPr="00043184">
              <w:rPr>
                <w:b/>
                <w:i/>
                <w:lang w:val="pl-PL"/>
              </w:rPr>
              <w:t>Wymagana LS:</w:t>
            </w:r>
          </w:p>
        </w:tc>
      </w:tr>
      <w:tr w:rsidR="002538D9" w:rsidRPr="0070720C" w:rsidTr="009277DE">
        <w:tc>
          <w:tcPr>
            <w:tcW w:w="5340" w:type="dxa"/>
            <w:shd w:val="clear" w:color="auto" w:fill="auto"/>
          </w:tcPr>
          <w:p w:rsidR="002538D9" w:rsidRPr="00043184" w:rsidRDefault="002538D9" w:rsidP="002538D9">
            <w:pPr>
              <w:pStyle w:val="PURBullet"/>
              <w:numPr>
                <w:ilvl w:val="0"/>
                <w:numId w:val="33"/>
              </w:numPr>
              <w:spacing w:after="0"/>
              <w:rPr>
                <w:lang w:val="pl-PL" w:eastAsia="ja-JP"/>
              </w:rPr>
            </w:pPr>
            <w:r w:rsidRPr="00043184">
              <w:rPr>
                <w:lang w:val="pl-PL"/>
              </w:rPr>
              <w:t>Użytkowników uzyskujących dostęp do usługi online lub związanego z nią oprogramowania.</w:t>
            </w:r>
          </w:p>
        </w:tc>
        <w:tc>
          <w:tcPr>
            <w:tcW w:w="5340" w:type="dxa"/>
            <w:shd w:val="clear" w:color="auto" w:fill="auto"/>
          </w:tcPr>
          <w:p w:rsidR="002538D9" w:rsidRPr="00043184" w:rsidRDefault="002538D9" w:rsidP="009277DE">
            <w:pPr>
              <w:pStyle w:val="PURBody"/>
              <w:spacing w:after="0"/>
              <w:rPr>
                <w:lang w:val="pl-PL"/>
              </w:rPr>
            </w:pPr>
          </w:p>
          <w:p w:rsidR="002538D9" w:rsidRPr="00043184" w:rsidRDefault="002538D9" w:rsidP="002538D9">
            <w:pPr>
              <w:pStyle w:val="PURBullet"/>
              <w:numPr>
                <w:ilvl w:val="0"/>
                <w:numId w:val="34"/>
              </w:numPr>
              <w:spacing w:after="0"/>
              <w:rPr>
                <w:lang w:val="pl-PL"/>
              </w:rPr>
            </w:pPr>
            <w:r w:rsidRPr="00043184">
              <w:rPr>
                <w:lang w:val="pl-PL"/>
              </w:rPr>
              <w:t xml:space="preserve">LS na Użytkownika do usługi Office 365 ProPlus </w:t>
            </w:r>
            <w:r w:rsidRPr="00043184">
              <w:rPr>
                <w:b/>
                <w:lang w:val="pl-PL"/>
              </w:rPr>
              <w:t>lub</w:t>
            </w:r>
          </w:p>
          <w:p w:rsidR="002538D9" w:rsidRPr="00043184" w:rsidRDefault="002538D9" w:rsidP="002538D9">
            <w:pPr>
              <w:pStyle w:val="PURBullet"/>
              <w:numPr>
                <w:ilvl w:val="0"/>
                <w:numId w:val="34"/>
              </w:numPr>
              <w:spacing w:after="0"/>
              <w:ind w:right="-217"/>
              <w:rPr>
                <w:lang w:val="pl-PL"/>
              </w:rPr>
            </w:pPr>
            <w:r w:rsidRPr="00043184">
              <w:rPr>
                <w:lang w:val="pl-PL"/>
              </w:rPr>
              <w:t xml:space="preserve">LS na Użytkownika do usługi Office 365 Enterprise E3-E4, </w:t>
            </w:r>
            <w:r w:rsidRPr="00043184">
              <w:rPr>
                <w:b/>
                <w:lang w:val="pl-PL"/>
              </w:rPr>
              <w:t xml:space="preserve">lub </w:t>
            </w:r>
          </w:p>
          <w:p w:rsidR="002538D9" w:rsidRPr="00043184" w:rsidRDefault="002538D9" w:rsidP="002538D9">
            <w:pPr>
              <w:pStyle w:val="PURBullet"/>
              <w:numPr>
                <w:ilvl w:val="0"/>
                <w:numId w:val="34"/>
              </w:numPr>
              <w:spacing w:after="0"/>
              <w:rPr>
                <w:lang w:val="pl-PL"/>
              </w:rPr>
            </w:pPr>
            <w:r w:rsidRPr="00043184">
              <w:rPr>
                <w:lang w:val="pl-PL"/>
              </w:rPr>
              <w:t xml:space="preserve">LS na Użytkownika do pakietu Office Professional Plus A, </w:t>
            </w:r>
            <w:r w:rsidRPr="00043184">
              <w:rPr>
                <w:b/>
                <w:lang w:val="pl-PL"/>
              </w:rPr>
              <w:t>lub</w:t>
            </w:r>
          </w:p>
          <w:p w:rsidR="002538D9" w:rsidRPr="00043184" w:rsidRDefault="002538D9" w:rsidP="002538D9">
            <w:pPr>
              <w:pStyle w:val="PURBullet"/>
              <w:numPr>
                <w:ilvl w:val="0"/>
                <w:numId w:val="34"/>
              </w:numPr>
              <w:spacing w:after="0"/>
              <w:rPr>
                <w:lang w:val="pl-PL"/>
              </w:rPr>
            </w:pPr>
            <w:r w:rsidRPr="00043184">
              <w:rPr>
                <w:lang w:val="pl-PL"/>
              </w:rPr>
              <w:t xml:space="preserve">LS na Użytkownika do usługi Office 365 Academic A3-A4, </w:t>
            </w:r>
            <w:r w:rsidRPr="00043184">
              <w:rPr>
                <w:b/>
                <w:lang w:val="pl-PL"/>
              </w:rPr>
              <w:t>lub</w:t>
            </w:r>
          </w:p>
          <w:p w:rsidR="002538D9" w:rsidRPr="00043184" w:rsidRDefault="002538D9" w:rsidP="002538D9">
            <w:pPr>
              <w:pStyle w:val="PURBullet"/>
              <w:numPr>
                <w:ilvl w:val="0"/>
                <w:numId w:val="34"/>
              </w:numPr>
              <w:spacing w:after="0"/>
              <w:rPr>
                <w:lang w:val="pl-PL"/>
              </w:rPr>
            </w:pPr>
            <w:r w:rsidRPr="00043184">
              <w:rPr>
                <w:lang w:val="pl-PL"/>
              </w:rPr>
              <w:t xml:space="preserve">Office Pro Plus z dodatkową LS na Użytkownika do usługi Office 365 Academic A3 (A4), </w:t>
            </w:r>
            <w:r w:rsidRPr="00043184">
              <w:rPr>
                <w:b/>
                <w:lang w:val="pl-PL"/>
              </w:rPr>
              <w:t>lub</w:t>
            </w:r>
          </w:p>
          <w:p w:rsidR="002538D9" w:rsidRPr="00043184" w:rsidRDefault="002538D9" w:rsidP="002538D9">
            <w:pPr>
              <w:pStyle w:val="PURBullet"/>
              <w:numPr>
                <w:ilvl w:val="0"/>
                <w:numId w:val="34"/>
              </w:numPr>
              <w:spacing w:after="0"/>
              <w:rPr>
                <w:lang w:val="pl-PL" w:eastAsia="ja-JP"/>
              </w:rPr>
            </w:pPr>
            <w:r w:rsidRPr="00043184">
              <w:rPr>
                <w:lang w:val="pl-PL"/>
              </w:rPr>
              <w:t xml:space="preserve">LS na Użytkownika do usługi Office 365 Midsize Business </w:t>
            </w:r>
          </w:p>
        </w:tc>
      </w:tr>
    </w:tbl>
    <w:p w:rsidR="002538D9" w:rsidRPr="00043184" w:rsidRDefault="002538D9" w:rsidP="002538D9">
      <w:pPr>
        <w:pStyle w:val="PURBlueBGHeader"/>
        <w:rPr>
          <w:lang w:val="pl-PL"/>
        </w:rPr>
      </w:pPr>
      <w:r w:rsidRPr="00043184">
        <w:rPr>
          <w:lang w:val="pl-PL"/>
        </w:rPr>
        <w:t>Postanowienia dodatkowe:</w:t>
      </w:r>
    </w:p>
    <w:p w:rsidR="002538D9" w:rsidRPr="00043184" w:rsidRDefault="002538D9" w:rsidP="002538D9">
      <w:pPr>
        <w:pStyle w:val="PURBlueStrong-Indented"/>
        <w:rPr>
          <w:lang w:val="pl-PL"/>
        </w:rPr>
      </w:pPr>
      <w:r w:rsidRPr="00043184">
        <w:rPr>
          <w:lang w:val="pl-PL"/>
        </w:rPr>
        <w:t>Prawa do instalacji i używania</w:t>
      </w:r>
    </w:p>
    <w:p w:rsidR="002538D9" w:rsidRPr="00043184" w:rsidRDefault="002538D9" w:rsidP="002538D9">
      <w:pPr>
        <w:pStyle w:val="ListParagraph"/>
        <w:numPr>
          <w:ilvl w:val="0"/>
          <w:numId w:val="64"/>
        </w:numPr>
        <w:ind w:left="540" w:hanging="270"/>
        <w:rPr>
          <w:lang w:val="pl-PL"/>
        </w:rPr>
      </w:pPr>
      <w:r w:rsidRPr="00043184">
        <w:rPr>
          <w:rFonts w:ascii="Arial" w:hAnsi="Arial" w:cs="Arial"/>
          <w:sz w:val="18"/>
          <w:szCs w:val="18"/>
          <w:lang w:val="pl-PL"/>
        </w:rPr>
        <w:t>Każdy użytkownik, do którego przypisali Państwo LS na Użytkownika, może aktywować oprogramowanie na potrzeby lokalnego lub zdalnego używania w maksymalnie pięciu Środowiskach Systemu Operacyjnego jednocześnie.</w:t>
      </w:r>
    </w:p>
    <w:p w:rsidR="002538D9" w:rsidRPr="00043184" w:rsidRDefault="002538D9" w:rsidP="002538D9">
      <w:pPr>
        <w:pStyle w:val="ListParagraph"/>
        <w:numPr>
          <w:ilvl w:val="0"/>
          <w:numId w:val="64"/>
        </w:numPr>
        <w:ind w:left="540" w:hanging="270"/>
        <w:rPr>
          <w:lang w:val="pl-PL"/>
        </w:rPr>
      </w:pPr>
      <w:r w:rsidRPr="00043184">
        <w:rPr>
          <w:rFonts w:ascii="Arial" w:hAnsi="Arial" w:cs="Arial"/>
          <w:sz w:val="18"/>
          <w:szCs w:val="18"/>
          <w:lang w:val="pl-PL"/>
        </w:rPr>
        <w:t>Licencjonowany użytkownik może także używać oprogramowania aktywowanego przez innego użytkownika na mocy innej LS na</w:t>
      </w:r>
      <w:r>
        <w:rPr>
          <w:rFonts w:ascii="Arial" w:hAnsi="Arial" w:cs="Arial"/>
          <w:sz w:val="18"/>
          <w:szCs w:val="18"/>
          <w:lang w:val="pl-PL"/>
        </w:rPr>
        <w:t> </w:t>
      </w:r>
      <w:r w:rsidRPr="00043184">
        <w:rPr>
          <w:rFonts w:ascii="Arial" w:hAnsi="Arial" w:cs="Arial"/>
          <w:sz w:val="18"/>
          <w:szCs w:val="18"/>
          <w:lang w:val="pl-PL"/>
        </w:rPr>
        <w:t xml:space="preserve">Użytkownika. </w:t>
      </w:r>
    </w:p>
    <w:p w:rsidR="002538D9" w:rsidRPr="00043184" w:rsidRDefault="002538D9" w:rsidP="002538D9">
      <w:pPr>
        <w:pStyle w:val="ListParagraph"/>
        <w:numPr>
          <w:ilvl w:val="0"/>
          <w:numId w:val="64"/>
        </w:numPr>
        <w:ind w:left="540" w:hanging="270"/>
        <w:rPr>
          <w:lang w:val="pl-PL"/>
        </w:rPr>
      </w:pPr>
      <w:r w:rsidRPr="00043184">
        <w:rPr>
          <w:rFonts w:ascii="Arial" w:hAnsi="Arial" w:cs="Arial"/>
          <w:sz w:val="18"/>
          <w:szCs w:val="18"/>
          <w:lang w:val="pl-PL"/>
        </w:rPr>
        <w:t>Mogą Państwo umożliwić innym użytkownikom zdalny dostęp do oprogramowania wyłącznie w celu świadczenia usług pomocy</w:t>
      </w:r>
      <w:r>
        <w:rPr>
          <w:rFonts w:ascii="Arial" w:hAnsi="Arial" w:cs="Arial"/>
          <w:sz w:val="18"/>
          <w:szCs w:val="18"/>
          <w:lang w:val="pl-PL"/>
        </w:rPr>
        <w:t> </w:t>
      </w:r>
      <w:r w:rsidRPr="00043184">
        <w:rPr>
          <w:rFonts w:ascii="Arial" w:hAnsi="Arial" w:cs="Arial"/>
          <w:sz w:val="18"/>
          <w:szCs w:val="18"/>
          <w:lang w:val="pl-PL"/>
        </w:rPr>
        <w:t xml:space="preserve">technicznej. </w:t>
      </w:r>
    </w:p>
    <w:p w:rsidR="002538D9" w:rsidRPr="00043184" w:rsidRDefault="002538D9" w:rsidP="002538D9">
      <w:pPr>
        <w:pStyle w:val="PURBlueStrong-Indented"/>
        <w:rPr>
          <w:lang w:val="pl-PL"/>
        </w:rPr>
      </w:pPr>
    </w:p>
    <w:p w:rsidR="002538D9" w:rsidRPr="00043184" w:rsidRDefault="002538D9" w:rsidP="002538D9">
      <w:pPr>
        <w:pStyle w:val="PURBlueStrong-Indented"/>
        <w:rPr>
          <w:lang w:val="pl-PL"/>
        </w:rPr>
      </w:pPr>
      <w:r w:rsidRPr="00043184">
        <w:rPr>
          <w:lang w:val="pl-PL"/>
        </w:rPr>
        <w:t>Usługa online i uaktualnienie oprogramowania</w:t>
      </w:r>
    </w:p>
    <w:p w:rsidR="002538D9" w:rsidRPr="00043184" w:rsidRDefault="002538D9" w:rsidP="002538D9">
      <w:pPr>
        <w:pStyle w:val="PURBody-Indented"/>
        <w:rPr>
          <w:lang w:val="pl-PL"/>
        </w:rPr>
      </w:pPr>
      <w:r w:rsidRPr="00043184">
        <w:rPr>
          <w:lang w:val="pl-PL"/>
        </w:rPr>
        <w:t>Jeśli Microsoft udostępni istotne uaktualnienie oprogramowania objętego licencją na podstawie LS na Użytkownika do usług online, muszą Państwo zainstalować takie uaktualnienie na wszystkich urządzeniach mających dostęp do usługi online, aby umożliwić użytkownikom dalsze korzystanie z tej usługi.</w:t>
      </w:r>
    </w:p>
    <w:p w:rsidR="002538D9" w:rsidRPr="00043184" w:rsidRDefault="002538D9" w:rsidP="002538D9">
      <w:pPr>
        <w:pStyle w:val="PURBlueStrong-Indented"/>
        <w:rPr>
          <w:lang w:val="pl-PL"/>
        </w:rPr>
      </w:pPr>
      <w:r w:rsidRPr="00043184">
        <w:rPr>
          <w:lang w:val="pl-PL"/>
        </w:rPr>
        <w:t>Wymóg nawiązania połączenia internetowego</w:t>
      </w:r>
    </w:p>
    <w:p w:rsidR="002538D9" w:rsidRPr="00043184" w:rsidRDefault="002538D9" w:rsidP="002538D9">
      <w:pPr>
        <w:pStyle w:val="PURBody-Indented"/>
        <w:rPr>
          <w:lang w:val="pl-PL"/>
        </w:rPr>
      </w:pPr>
      <w:r w:rsidRPr="00043184">
        <w:rPr>
          <w:lang w:val="pl-PL"/>
        </w:rPr>
        <w:t>Każdy użytkownik, do którego przypiszą Państwo LS na Użytkownika, musi co najmniej raz na 30 dni nawiązać połączenie internetowe za pośrednictwem urządzenia, na którym zainstalowano oprogramowanie.</w:t>
      </w:r>
      <w:r>
        <w:rPr>
          <w:lang w:val="pl-PL"/>
        </w:rPr>
        <w:t xml:space="preserve"> </w:t>
      </w:r>
      <w:r w:rsidRPr="00043184">
        <w:rPr>
          <w:lang w:val="pl-PL"/>
        </w:rPr>
        <w:t>Jeśli użytkownik nie spełni tego wymogu, może to mieć wpływ na działanie oprogramowania.</w:t>
      </w:r>
    </w:p>
    <w:p w:rsidR="002538D9" w:rsidRPr="00043184" w:rsidRDefault="002538D9" w:rsidP="002538D9">
      <w:pPr>
        <w:pStyle w:val="PURBlueStrong-Indented"/>
        <w:rPr>
          <w:lang w:val="pl-PL"/>
        </w:rPr>
      </w:pPr>
      <w:r w:rsidRPr="00043184">
        <w:rPr>
          <w:lang w:val="pl-PL"/>
        </w:rPr>
        <w:t>Sprawdzanie subskrypcji</w:t>
      </w:r>
    </w:p>
    <w:p w:rsidR="002538D9" w:rsidRPr="00043184" w:rsidRDefault="002538D9" w:rsidP="002538D9">
      <w:pPr>
        <w:pStyle w:val="PURBody-Indented"/>
        <w:ind w:left="274"/>
        <w:rPr>
          <w:lang w:val="pl-PL"/>
        </w:rPr>
      </w:pPr>
      <w:r w:rsidRPr="00043184">
        <w:rPr>
          <w:lang w:val="pl-PL"/>
        </w:rPr>
        <w:t>Microsoft może automatycznie sprawdzać wersje oprogramowania zainstalowanego przez użytkowników na urządzeniach. Z</w:t>
      </w:r>
      <w:r>
        <w:rPr>
          <w:lang w:val="pl-PL"/>
        </w:rPr>
        <w:t> </w:t>
      </w:r>
      <w:r w:rsidRPr="00043184">
        <w:rPr>
          <w:lang w:val="pl-PL"/>
        </w:rPr>
        <w:t>urządzeń, na których jest zainstalowane oprogramowanie, mogą być okresowo przesyłane informacje w celu sprawdzenia, czy oprogramowanie jest objęte właściwą licencją oraz czy jej Okres Obowiązywania nie wygasł.</w:t>
      </w:r>
      <w:r>
        <w:rPr>
          <w:lang w:val="pl-PL"/>
        </w:rPr>
        <w:t xml:space="preserve"> </w:t>
      </w:r>
      <w:r w:rsidRPr="00043184">
        <w:rPr>
          <w:lang w:val="pl-PL"/>
        </w:rPr>
        <w:t>Informacje te dotyczą m.in. wersji oprogramowania, identyfikatora Windows Live ID użytkownika, identyfikatora produktu i maszyny oraz adresu IP urządzenia. Jeśli oprogramowanie nie</w:t>
      </w:r>
      <w:r>
        <w:rPr>
          <w:lang w:val="pl-PL"/>
        </w:rPr>
        <w:t> </w:t>
      </w:r>
      <w:r w:rsidRPr="00043184">
        <w:rPr>
          <w:lang w:val="pl-PL"/>
        </w:rPr>
        <w:t>jest objęte właściwą licencją, może to mieć wpływ na jego działanie.</w:t>
      </w:r>
      <w:r>
        <w:rPr>
          <w:lang w:val="pl-PL"/>
        </w:rPr>
        <w:t xml:space="preserve"> </w:t>
      </w:r>
      <w:r w:rsidRPr="00043184">
        <w:rPr>
          <w:lang w:val="pl-PL"/>
        </w:rPr>
        <w:t>Mogą Państwo uzyskiwać aktualizacje i</w:t>
      </w:r>
      <w:r>
        <w:rPr>
          <w:lang w:val="pl-PL"/>
        </w:rPr>
        <w:t> </w:t>
      </w:r>
      <w:r w:rsidRPr="00043184">
        <w:rPr>
          <w:lang w:val="pl-PL"/>
        </w:rPr>
        <w:t>uaktualnienia tylko do</w:t>
      </w:r>
      <w:r>
        <w:rPr>
          <w:lang w:val="pl-PL"/>
        </w:rPr>
        <w:t> </w:t>
      </w:r>
      <w:r w:rsidRPr="00043184">
        <w:rPr>
          <w:lang w:val="pl-PL"/>
        </w:rPr>
        <w:t>oprogramowania uzyskanego od Microsoft lub z autoryzowanych źródeł.</w:t>
      </w:r>
      <w:r>
        <w:rPr>
          <w:lang w:val="pl-PL"/>
        </w:rPr>
        <w:t xml:space="preserve"> </w:t>
      </w:r>
      <w:r w:rsidRPr="00043184">
        <w:rPr>
          <w:lang w:val="pl-PL"/>
        </w:rPr>
        <w:t>Więcej informacji na temat uzyskiwania aktualizacji z</w:t>
      </w:r>
      <w:r>
        <w:rPr>
          <w:lang w:val="pl-PL"/>
        </w:rPr>
        <w:t> </w:t>
      </w:r>
      <w:r w:rsidRPr="00043184">
        <w:rPr>
          <w:lang w:val="pl-PL"/>
        </w:rPr>
        <w:t xml:space="preserve">autoryzowanych źródeł można znaleźć na stronie </w:t>
      </w:r>
      <w:hyperlink r:id="rId54">
        <w:r w:rsidRPr="00043184">
          <w:rPr>
            <w:color w:val="00467F"/>
            <w:u w:val="single"/>
            <w:lang w:val="pl-PL"/>
          </w:rPr>
          <w:t>http://windows.microsoft.com/en-US/windows/help/genuine/faq</w:t>
        </w:r>
        <w:r w:rsidRPr="00C522FE">
          <w:rPr>
            <w:color w:val="00467F"/>
            <w:lang w:val="pl-PL"/>
          </w:rPr>
          <w:t xml:space="preserve"> </w:t>
        </w:r>
      </w:hyperlink>
      <w:r w:rsidRPr="00043184">
        <w:rPr>
          <w:lang w:val="pl-PL"/>
        </w:rPr>
        <w:t>Korzystanie przez</w:t>
      </w:r>
      <w:r>
        <w:rPr>
          <w:lang w:val="pl-PL"/>
        </w:rPr>
        <w:t> </w:t>
      </w:r>
      <w:r w:rsidRPr="00043184">
        <w:rPr>
          <w:lang w:val="pl-PL"/>
        </w:rPr>
        <w:t>Państwa z tego oprogramowania oznacza, że wyrażają Państwo zgodę na przekazywanie informacji opisanych w tej części.</w:t>
      </w:r>
    </w:p>
    <w:p w:rsidR="002538D9" w:rsidRPr="00043184" w:rsidRDefault="002538D9" w:rsidP="002538D9">
      <w:pPr>
        <w:pStyle w:val="PURBlueStrong-Indented"/>
        <w:pageBreakBefore/>
        <w:ind w:left="272"/>
        <w:rPr>
          <w:lang w:val="pl-PL"/>
        </w:rPr>
      </w:pPr>
      <w:r w:rsidRPr="00043184">
        <w:rPr>
          <w:lang w:val="pl-PL"/>
        </w:rPr>
        <w:lastRenderedPageBreak/>
        <w:t>Elementy medialne i szablony</w:t>
      </w:r>
    </w:p>
    <w:p w:rsidR="002538D9" w:rsidRPr="00043184" w:rsidRDefault="002538D9" w:rsidP="002538D9">
      <w:pPr>
        <w:pStyle w:val="PURBody-Indented"/>
        <w:rPr>
          <w:lang w:val="pl-PL"/>
        </w:rPr>
      </w:pPr>
      <w:r w:rsidRPr="00043184">
        <w:rPr>
          <w:lang w:val="pl-PL"/>
        </w:rPr>
        <w:t>Microsoft udziela Państwu licencji na kopiowanie, rozpowszechnianie, odtwarzanie i wyświetlanie w ramach projektów i dokumentów elementów multimedialnych (obrazów, obiektów clipart, animacji, dźwięków, muzyki, wideoklipów, szablonów itp.) dołączonych do oprogramowania i aplikacji Office Web Apps. Nie mogą Państwo jednak: (i) udzielać licencji na kopie elementów</w:t>
      </w:r>
      <w:r>
        <w:rPr>
          <w:lang w:val="pl-PL"/>
        </w:rPr>
        <w:t> </w:t>
      </w:r>
      <w:r w:rsidRPr="00043184">
        <w:rPr>
          <w:lang w:val="pl-PL"/>
        </w:rPr>
        <w:t>multimedialnych, sprzedawać ani rozpowszechniać kopii elementów multimedialnych ani oddzielnie, ani w ramach produktu, jeśli podstawową wartością takiego produktu są elementy multimedialne; (ii) udzielać swoim klientom praw do dalszego rozpowszechniania elementów multimedialnych lub udzielania na nie kolejnych licencji; (iii) w celach komercyjnych udzielać licencji na elementy multimedialne ani rozpowszechniać elementów multimedialnych, które obejmują wizerunki rozpoznawalnych osób fizycznych, instytucji rządowych, logo, znaków towarowych lub godeł, ani korzystać z tych typów obrazów w sposób, który mógłby sugerować aprobatę Państwa produktu, podmiotu lub działalności lub powiązanie z Państwa produktami, podmiotami lub działalnością; oraz (iv) tworzyć za pomocą elementów multimedialnych utworów obscenicznych lub obelżywych. Inne elementy multimedialne dostępne w witrynie Office.com lub w innych witrynach za pośrednictwem funkcji pakietu Office podlegają postanowieniom zawartym w tych witrynach.</w:t>
      </w:r>
    </w:p>
    <w:p w:rsidR="002538D9" w:rsidRPr="00043184" w:rsidRDefault="002538D9" w:rsidP="002538D9">
      <w:pPr>
        <w:pStyle w:val="PURBlueStrong-Indented"/>
        <w:rPr>
          <w:lang w:val="pl-PL"/>
        </w:rPr>
      </w:pPr>
      <w:r w:rsidRPr="00043184">
        <w:rPr>
          <w:lang w:val="pl-PL"/>
        </w:rPr>
        <w:t>Składniki czcionek</w:t>
      </w:r>
    </w:p>
    <w:p w:rsidR="002538D9" w:rsidRPr="00043184" w:rsidRDefault="002538D9" w:rsidP="002538D9">
      <w:pPr>
        <w:pStyle w:val="PURBody-Indented"/>
        <w:rPr>
          <w:lang w:val="pl-PL"/>
        </w:rPr>
      </w:pPr>
      <w:r w:rsidRPr="00043184">
        <w:rPr>
          <w:lang w:val="pl-PL"/>
        </w:rPr>
        <w:t>Mogą Państwo korzystać z czcionek zainstalowanych przez oprogramowanie lub w ramach związanej z nim usługi do wyświetlania i drukowania zawartości.</w:t>
      </w:r>
      <w:r>
        <w:rPr>
          <w:lang w:val="pl-PL"/>
        </w:rPr>
        <w:t xml:space="preserve"> </w:t>
      </w:r>
      <w:r w:rsidRPr="00043184">
        <w:rPr>
          <w:lang w:val="pl-PL"/>
        </w:rPr>
        <w:t>Mogą Państwo wyłącznie osadzać czcionki w zawartości, biorąc pod uwagę ograniczenia dotyczące ich osadzania, oraz tymczasowo pobierać je na drukarkę lub inne urządzenie wyjściowe w celu drukowania zawartości.</w:t>
      </w:r>
    </w:p>
    <w:p w:rsidR="002538D9" w:rsidRPr="00043184" w:rsidRDefault="002538D9" w:rsidP="002538D9">
      <w:pPr>
        <w:pStyle w:val="PURBlueStrong-Indented"/>
        <w:rPr>
          <w:lang w:val="pl-PL"/>
        </w:rPr>
      </w:pPr>
      <w:r w:rsidRPr="00043184">
        <w:rPr>
          <w:lang w:val="pl-PL"/>
        </w:rPr>
        <w:t>Używanie komercyjne pakietu Office 2013 RT dla Użytkowników Domowych i Uczniów</w:t>
      </w:r>
    </w:p>
    <w:p w:rsidR="002538D9" w:rsidRPr="00043184" w:rsidRDefault="002538D9" w:rsidP="002538D9">
      <w:pPr>
        <w:pStyle w:val="PURBullet-Indented"/>
        <w:numPr>
          <w:ilvl w:val="0"/>
          <w:numId w:val="63"/>
        </w:numPr>
        <w:spacing w:line="240" w:lineRule="auto"/>
        <w:rPr>
          <w:lang w:val="pl-PL"/>
        </w:rPr>
      </w:pPr>
      <w:r w:rsidRPr="00043184">
        <w:rPr>
          <w:lang w:val="pl-PL"/>
        </w:rPr>
        <w:t>Państwa LS na Użytkownika modyfikuje Państwa prawo do korzystania z oprogramowania na mocy nabytej oddzielnie licencji na</w:t>
      </w:r>
      <w:r>
        <w:rPr>
          <w:lang w:val="pl-PL"/>
        </w:rPr>
        <w:t> </w:t>
      </w:r>
      <w:r w:rsidRPr="00043184">
        <w:rPr>
          <w:lang w:val="pl-PL"/>
        </w:rPr>
        <w:t xml:space="preserve">pakiet Office 2013 RT dla Użytkowników Domowych i Uczniów, znosząc zakaz komercyjnego używania oprogramowania. </w:t>
      </w:r>
    </w:p>
    <w:p w:rsidR="002538D9" w:rsidRPr="00043184" w:rsidRDefault="002538D9" w:rsidP="002538D9">
      <w:pPr>
        <w:pStyle w:val="PURBullet-Indented"/>
        <w:numPr>
          <w:ilvl w:val="0"/>
          <w:numId w:val="63"/>
        </w:numPr>
        <w:rPr>
          <w:lang w:val="pl-PL"/>
        </w:rPr>
      </w:pPr>
      <w:r w:rsidRPr="00043184">
        <w:rPr>
          <w:lang w:val="pl-PL"/>
        </w:rPr>
        <w:t>W okresie obowiązywania Subskrypcji na pakiet Office 365 ProPlus mogą Państwo zezwolić użytkownikowi, któremu przypisują Państwo LS na Użytkownika, na używanie pakietu Office 2013 RT dla Użytkowników Domowych i Uczniów w sposób opisany w niniejszym punkcie.</w:t>
      </w:r>
    </w:p>
    <w:p w:rsidR="002538D9" w:rsidRPr="00043184" w:rsidRDefault="002538D9" w:rsidP="002538D9">
      <w:pPr>
        <w:pStyle w:val="PURBullet-Indented"/>
        <w:numPr>
          <w:ilvl w:val="0"/>
          <w:numId w:val="63"/>
        </w:numPr>
        <w:rPr>
          <w:lang w:val="pl-PL"/>
        </w:rPr>
      </w:pPr>
      <w:r w:rsidRPr="00043184">
        <w:rPr>
          <w:lang w:val="pl-PL"/>
        </w:rPr>
        <w:t xml:space="preserve">Wszelkie sposoby używania oprogramowania podlegają postanowieniom i prawom do używania określonym w licencji na pakiet Office 2013 RT dla Użytkowników Domowych i Uczniów, z wyjątkiem używania o charakterze komercyjnym. </w:t>
      </w:r>
    </w:p>
    <w:p w:rsidR="002538D9" w:rsidRPr="00043184" w:rsidRDefault="002538D9" w:rsidP="002538D9">
      <w:pPr>
        <w:pStyle w:val="PURBullet-Indented"/>
        <w:numPr>
          <w:ilvl w:val="0"/>
          <w:numId w:val="63"/>
        </w:numPr>
        <w:rPr>
          <w:lang w:val="pl-PL"/>
        </w:rPr>
      </w:pPr>
      <w:r w:rsidRPr="00043184">
        <w:rPr>
          <w:lang w:val="pl-PL"/>
        </w:rPr>
        <w:t>Nabycie licencji na pakiet Office 365 ProPlus nie oznacza ustanowienia ani przedłużenia jakiejkolwiek rękojmi lub obowiązku świadczenia usług na mocy licencji na pakiet Office 2013 RT dla Użytkowników Domowych i Uczniów.</w:t>
      </w:r>
    </w:p>
    <w:p w:rsidR="002538D9" w:rsidRPr="00043184" w:rsidRDefault="002538D9" w:rsidP="002538D9">
      <w:pPr>
        <w:pStyle w:val="PURBreadcrumb"/>
        <w:rPr>
          <w:lang w:val="pl-PL"/>
        </w:rPr>
      </w:pPr>
      <w:hyperlink w:anchor="_Sec4">
        <w:r w:rsidRPr="00043184">
          <w:rPr>
            <w:color w:val="00467F"/>
            <w:u w:val="single"/>
            <w:lang w:val="pl-PL"/>
          </w:rPr>
          <w:t>Spis treści</w:t>
        </w:r>
      </w:hyperlink>
      <w:r>
        <w:rPr>
          <w:lang w:val="pl-PL"/>
        </w:rPr>
        <w:t>/</w:t>
      </w:r>
      <w:hyperlink w:anchor="General_License_Terms">
        <w:r w:rsidRPr="00043184">
          <w:rPr>
            <w:color w:val="00467F"/>
            <w:u w:val="single"/>
            <w:lang w:val="pl-PL"/>
          </w:rPr>
          <w:t>Ogólne postanowienia</w:t>
        </w:r>
      </w:hyperlink>
      <w:r w:rsidRPr="00043184">
        <w:rPr>
          <w:lang w:val="pl-PL"/>
        </w:rPr>
        <w:t xml:space="preserve"> </w:t>
      </w:r>
    </w:p>
    <w:p w:rsidR="002538D9" w:rsidRPr="00043184" w:rsidRDefault="002538D9" w:rsidP="002538D9">
      <w:pPr>
        <w:pStyle w:val="PURBreadcrumb"/>
        <w:rPr>
          <w:lang w:val="pl-PL"/>
        </w:rPr>
      </w:pPr>
    </w:p>
    <w:p w:rsidR="002538D9" w:rsidRPr="00043184" w:rsidRDefault="002538D9" w:rsidP="002538D9">
      <w:pPr>
        <w:pStyle w:val="PURProductName"/>
        <w:rPr>
          <w:lang w:val="pl-PL"/>
        </w:rPr>
      </w:pPr>
      <w:bookmarkStart w:id="253" w:name="_Sec386"/>
      <w:r w:rsidRPr="00043184">
        <w:rPr>
          <w:lang w:val="pl-PL"/>
        </w:rPr>
        <w:t>Office 365 Small Business</w:t>
      </w:r>
      <w:r w:rsidRPr="00043184">
        <w:rPr>
          <w:lang w:val="pl-PL"/>
        </w:rPr>
        <w:fldChar w:fldCharType="begin"/>
      </w:r>
      <w:r w:rsidRPr="00043184">
        <w:rPr>
          <w:lang w:val="pl-PL"/>
        </w:rPr>
        <w:instrText xml:space="preserve">XE "Office 365 Small Business" </w:instrText>
      </w:r>
      <w:r w:rsidRPr="00043184">
        <w:rPr>
          <w:lang w:val="pl-PL"/>
        </w:rPr>
        <w:fldChar w:fldCharType="end"/>
      </w:r>
      <w:r w:rsidRPr="00043184">
        <w:rPr>
          <w:lang w:val="pl-PL"/>
        </w:rPr>
        <w:fldChar w:fldCharType="begin"/>
      </w:r>
      <w:r w:rsidRPr="00043184">
        <w:rPr>
          <w:lang w:val="pl-PL"/>
        </w:rPr>
        <w:instrText xml:space="preserve"> TC "</w:instrText>
      </w:r>
      <w:bookmarkStart w:id="254" w:name="_Toc343259016"/>
      <w:bookmarkStart w:id="255" w:name="_Toc343259179"/>
      <w:r w:rsidRPr="00043184">
        <w:rPr>
          <w:lang w:val="pl-PL"/>
        </w:rPr>
        <w:instrText>Office 365 Small Business</w:instrText>
      </w:r>
      <w:bookmarkEnd w:id="254"/>
      <w:bookmarkEnd w:id="255"/>
      <w:r w:rsidRPr="00043184">
        <w:rPr>
          <w:lang w:val="pl-PL"/>
        </w:rPr>
        <w:instrText>" \l 2</w:instrText>
      </w:r>
      <w:r w:rsidRPr="00043184">
        <w:rPr>
          <w:lang w:val="pl-PL"/>
        </w:rPr>
        <w:fldChar w:fldCharType="end"/>
      </w:r>
    </w:p>
    <w:p w:rsidR="002538D9" w:rsidRPr="00897B63" w:rsidRDefault="002538D9" w:rsidP="002538D9">
      <w:pPr>
        <w:pStyle w:val="PURLicenseTerm"/>
        <w:rPr>
          <w:spacing w:val="0"/>
          <w:lang w:val="pl-PL"/>
        </w:rPr>
      </w:pPr>
      <w:r w:rsidRPr="00897B63">
        <w:rPr>
          <w:spacing w:val="0"/>
          <w:lang w:val="pl-PL"/>
        </w:rPr>
        <w:t>Do korzystania z tej usługi online mają zastosowanie Ogólne postanowienia licencyjne oraz:</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821"/>
        <w:gridCol w:w="5209"/>
      </w:tblGrid>
      <w:tr w:rsidR="002538D9" w:rsidRPr="00043184" w:rsidTr="009277DE">
        <w:tc>
          <w:tcPr>
            <w:tcW w:w="6120" w:type="dxa"/>
          </w:tcPr>
          <w:p w:rsidR="002538D9" w:rsidRPr="00043184" w:rsidRDefault="002538D9" w:rsidP="009277DE">
            <w:pPr>
              <w:pStyle w:val="PURBody"/>
              <w:spacing w:after="0"/>
              <w:rPr>
                <w:rFonts w:ascii="Arial Narrow" w:hAnsi="Arial Narrow"/>
                <w:color w:val="404040"/>
                <w:lang w:val="pl-PL"/>
              </w:rPr>
            </w:pPr>
            <w:r w:rsidRPr="00897B63">
              <w:rPr>
                <w:rFonts w:ascii="Arial Narrow" w:hAnsi="Arial Narrow"/>
                <w:lang w:val="pl-PL"/>
              </w:rPr>
              <w:t xml:space="preserve">Stosowne uwagi: </w:t>
            </w:r>
            <w:r w:rsidRPr="00897B63">
              <w:rPr>
                <w:rFonts w:ascii="Arial Narrow" w:hAnsi="Arial Narrow"/>
                <w:b/>
                <w:lang w:val="pl-PL"/>
              </w:rPr>
              <w:t xml:space="preserve">przesyłanie danych </w:t>
            </w:r>
            <w:r w:rsidRPr="00897B63">
              <w:rPr>
                <w:rFonts w:ascii="Arial Narrow" w:hAnsi="Arial Narrow"/>
                <w:lang w:val="pl-PL"/>
              </w:rPr>
              <w:t>(zob.</w:t>
            </w:r>
            <w:r w:rsidRPr="00043184">
              <w:rPr>
                <w:rFonts w:ascii="Arial Narrow" w:hAnsi="Arial Narrow"/>
                <w:color w:val="404040"/>
                <w:lang w:val="pl-PL"/>
              </w:rPr>
              <w:t xml:space="preserve"> </w:t>
            </w:r>
            <w:hyperlink w:anchor="Appendix_1" w:history="1">
              <w:r w:rsidRPr="00DD3E7B">
                <w:rPr>
                  <w:rStyle w:val="Hyperlink"/>
                  <w:rFonts w:ascii="Arial Narrow" w:hAnsi="Arial Narrow"/>
                  <w:lang w:val="pl-PL"/>
                </w:rPr>
                <w:t>Załącznik 1</w:t>
              </w:r>
            </w:hyperlink>
            <w:r w:rsidRPr="00897B63">
              <w:rPr>
                <w:rFonts w:ascii="Arial Narrow" w:hAnsi="Arial Narrow"/>
                <w:lang w:val="pl-PL"/>
              </w:rPr>
              <w:t>)</w:t>
            </w:r>
          </w:p>
        </w:tc>
        <w:tc>
          <w:tcPr>
            <w:tcW w:w="6120" w:type="dxa"/>
          </w:tcPr>
          <w:p w:rsidR="002538D9" w:rsidRPr="00043184" w:rsidRDefault="002538D9" w:rsidP="009277DE">
            <w:pPr>
              <w:pStyle w:val="PURBody"/>
              <w:spacing w:after="0"/>
              <w:rPr>
                <w:rFonts w:ascii="Arial Narrow" w:hAnsi="Arial Narrow"/>
                <w:color w:val="404040"/>
                <w:lang w:val="pl-PL"/>
              </w:rPr>
            </w:pPr>
          </w:p>
        </w:tc>
      </w:tr>
      <w:tr w:rsidR="002538D9" w:rsidRPr="0070720C" w:rsidTr="009277DE">
        <w:tc>
          <w:tcPr>
            <w:tcW w:w="6120" w:type="dxa"/>
          </w:tcPr>
          <w:p w:rsidR="002538D9" w:rsidRPr="00043184" w:rsidRDefault="002538D9" w:rsidP="009277DE">
            <w:pPr>
              <w:pStyle w:val="PURBody"/>
              <w:spacing w:after="0"/>
              <w:rPr>
                <w:lang w:val="pl-PL"/>
              </w:rPr>
            </w:pPr>
            <w:r w:rsidRPr="00897B63">
              <w:rPr>
                <w:rFonts w:ascii="Arial Narrow" w:hAnsi="Arial Narrow"/>
                <w:lang w:val="pl-PL"/>
              </w:rPr>
              <w:t xml:space="preserve">Uzupełnienie dotyczące prywatności i zabezpieczeń: </w:t>
            </w:r>
            <w:r w:rsidRPr="00897B63">
              <w:rPr>
                <w:rFonts w:ascii="Arial Narrow" w:hAnsi="Arial Narrow"/>
                <w:b/>
                <w:lang w:val="pl-PL"/>
              </w:rPr>
              <w:t>tak</w:t>
            </w:r>
            <w:r w:rsidRPr="00897B63">
              <w:rPr>
                <w:rFonts w:ascii="Arial Narrow" w:hAnsi="Arial Narrow"/>
                <w:lang w:val="pl-PL"/>
              </w:rPr>
              <w:t xml:space="preserve"> (zob.</w:t>
            </w:r>
            <w:r w:rsidRPr="00043184">
              <w:rPr>
                <w:rFonts w:ascii="Arial Narrow" w:hAnsi="Arial Narrow"/>
                <w:color w:val="404040"/>
                <w:lang w:val="pl-PL"/>
              </w:rPr>
              <w:t xml:space="preserve"> </w:t>
            </w:r>
            <w:hyperlink r:id="rId55">
              <w:r w:rsidRPr="00043184">
                <w:rPr>
                  <w:rFonts w:ascii="Arial Narrow" w:hAnsi="Arial Narrow"/>
                  <w:color w:val="00467F"/>
                  <w:u w:val="single"/>
                  <w:lang w:val="pl-PL"/>
                </w:rPr>
                <w:t>http://go.microsoft.com/fwlink/?LinkID=212058&amp;clcid=0x409</w:t>
              </w:r>
            </w:hyperlink>
            <w:r w:rsidRPr="00043184">
              <w:rPr>
                <w:rFonts w:ascii="Arial Narrow" w:hAnsi="Arial Narrow"/>
                <w:color w:val="404040"/>
                <w:lang w:val="pl-PL"/>
              </w:rPr>
              <w:t>)</w:t>
            </w:r>
          </w:p>
          <w:p w:rsidR="002538D9" w:rsidRPr="00043184" w:rsidRDefault="002538D9" w:rsidP="009277DE">
            <w:pPr>
              <w:pStyle w:val="PURBody"/>
              <w:spacing w:after="0"/>
              <w:rPr>
                <w:lang w:val="pl-PL"/>
              </w:rPr>
            </w:pPr>
          </w:p>
          <w:p w:rsidR="002538D9" w:rsidRPr="00897B63" w:rsidRDefault="002538D9" w:rsidP="009277DE">
            <w:pPr>
              <w:pStyle w:val="PURBody"/>
              <w:spacing w:after="0"/>
              <w:rPr>
                <w:rFonts w:ascii="Arial Narrow" w:hAnsi="Arial Narrow"/>
                <w:lang w:val="pl-PL"/>
              </w:rPr>
            </w:pPr>
            <w:r w:rsidRPr="00897B63">
              <w:rPr>
                <w:rFonts w:ascii="Arial Narrow" w:hAnsi="Arial Narrow"/>
                <w:lang w:val="pl-PL"/>
              </w:rPr>
              <w:t xml:space="preserve">Umowa dotycząca poziomu usług: </w:t>
            </w:r>
            <w:r w:rsidRPr="00897B63">
              <w:rPr>
                <w:rFonts w:ascii="Arial Narrow" w:hAnsi="Arial Narrow"/>
                <w:b/>
                <w:lang w:val="pl-PL"/>
              </w:rPr>
              <w:t>nie</w:t>
            </w:r>
          </w:p>
        </w:tc>
        <w:tc>
          <w:tcPr>
            <w:tcW w:w="6120" w:type="dxa"/>
          </w:tcPr>
          <w:p w:rsidR="002538D9" w:rsidRPr="00043184" w:rsidRDefault="002538D9" w:rsidP="009277DE">
            <w:pPr>
              <w:pStyle w:val="PURBody"/>
              <w:spacing w:after="0"/>
              <w:rPr>
                <w:rFonts w:ascii="Arial Narrow" w:hAnsi="Arial Narrow"/>
                <w:color w:val="404040"/>
                <w:lang w:val="pl-PL"/>
              </w:rPr>
            </w:pPr>
          </w:p>
        </w:tc>
      </w:tr>
    </w:tbl>
    <w:p w:rsidR="002538D9" w:rsidRPr="00043184" w:rsidRDefault="002538D9" w:rsidP="002538D9">
      <w:pPr>
        <w:pStyle w:val="PURBlueBGHeader"/>
        <w:rPr>
          <w:lang w:val="pl-PL"/>
        </w:rPr>
      </w:pPr>
      <w:r w:rsidRPr="00043184">
        <w:rPr>
          <w:lang w:val="pl-PL"/>
        </w:rPr>
        <w:t>LS NA UŻYTKOWNIKA</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2538D9" w:rsidRPr="00043184" w:rsidTr="009277DE">
        <w:tc>
          <w:tcPr>
            <w:tcW w:w="5340" w:type="dxa"/>
            <w:shd w:val="clear" w:color="auto" w:fill="auto"/>
          </w:tcPr>
          <w:p w:rsidR="002538D9" w:rsidRPr="00043184" w:rsidRDefault="002538D9" w:rsidP="009277DE">
            <w:pPr>
              <w:pStyle w:val="PURBody"/>
              <w:spacing w:after="0"/>
              <w:rPr>
                <w:lang w:val="pl-PL" w:eastAsia="ja-JP"/>
              </w:rPr>
            </w:pPr>
            <w:r w:rsidRPr="00043184">
              <w:rPr>
                <w:b/>
                <w:i/>
                <w:lang w:val="pl-PL"/>
              </w:rPr>
              <w:t>Wymagana dla:</w:t>
            </w:r>
          </w:p>
        </w:tc>
        <w:tc>
          <w:tcPr>
            <w:tcW w:w="5340" w:type="dxa"/>
            <w:shd w:val="clear" w:color="auto" w:fill="auto"/>
          </w:tcPr>
          <w:p w:rsidR="002538D9" w:rsidRPr="00043184" w:rsidRDefault="002538D9" w:rsidP="009277DE">
            <w:pPr>
              <w:pStyle w:val="PURBody"/>
              <w:spacing w:after="0"/>
              <w:rPr>
                <w:lang w:val="pl-PL" w:eastAsia="ja-JP"/>
              </w:rPr>
            </w:pPr>
            <w:r w:rsidRPr="00043184">
              <w:rPr>
                <w:b/>
                <w:i/>
                <w:lang w:val="pl-PL"/>
              </w:rPr>
              <w:t>Wymagana LS:</w:t>
            </w:r>
          </w:p>
        </w:tc>
      </w:tr>
      <w:tr w:rsidR="002538D9" w:rsidRPr="0070720C" w:rsidTr="009277DE">
        <w:tc>
          <w:tcPr>
            <w:tcW w:w="5340" w:type="dxa"/>
            <w:shd w:val="clear" w:color="auto" w:fill="auto"/>
          </w:tcPr>
          <w:p w:rsidR="002538D9" w:rsidRPr="00043184" w:rsidRDefault="002538D9" w:rsidP="002538D9">
            <w:pPr>
              <w:pStyle w:val="PURBullet"/>
              <w:numPr>
                <w:ilvl w:val="0"/>
                <w:numId w:val="33"/>
              </w:numPr>
              <w:spacing w:after="0"/>
              <w:rPr>
                <w:lang w:val="pl-PL"/>
              </w:rPr>
            </w:pPr>
            <w:r w:rsidRPr="00043184">
              <w:rPr>
                <w:rFonts w:ascii="Tahoma" w:hAnsi="Tahoma"/>
                <w:szCs w:val="18"/>
                <w:lang w:val="pl-PL"/>
              </w:rPr>
              <w:t xml:space="preserve">Użytkowników uzyskujących dostęp do usługi online lub związanego z nią oprogramowania. </w:t>
            </w:r>
          </w:p>
          <w:p w:rsidR="002538D9" w:rsidRPr="00043184" w:rsidRDefault="002538D9" w:rsidP="002538D9">
            <w:pPr>
              <w:pStyle w:val="PURBullet"/>
              <w:numPr>
                <w:ilvl w:val="0"/>
                <w:numId w:val="33"/>
              </w:numPr>
              <w:spacing w:after="0"/>
              <w:rPr>
                <w:lang w:val="pl-PL"/>
              </w:rPr>
            </w:pPr>
            <w:r w:rsidRPr="00043184">
              <w:rPr>
                <w:lang w:val="pl-PL"/>
              </w:rPr>
              <w:t>Użytkownicy Zewnętrzni</w:t>
            </w:r>
            <w:r w:rsidRPr="00043184">
              <w:rPr>
                <w:vertAlign w:val="superscript"/>
                <w:lang w:val="pl-PL"/>
              </w:rPr>
              <w:t>1</w:t>
            </w:r>
            <w:r w:rsidRPr="00043184">
              <w:rPr>
                <w:lang w:val="pl-PL"/>
              </w:rPr>
              <w:t>, którym udostępniono zbiory witryn za pomocą funkcji Share-by-Mail (maksymalnie 500 użytkowników zewnętrznych na jednego dzierżawcę), nie</w:t>
            </w:r>
            <w:r>
              <w:rPr>
                <w:lang w:val="pl-PL"/>
              </w:rPr>
              <w:t> </w:t>
            </w:r>
            <w:r w:rsidRPr="00043184">
              <w:rPr>
                <w:lang w:val="pl-PL"/>
              </w:rPr>
              <w:t xml:space="preserve">potrzebują LS na Użytkownika do tego celu. </w:t>
            </w:r>
          </w:p>
          <w:p w:rsidR="002538D9" w:rsidRPr="00043184" w:rsidRDefault="002538D9" w:rsidP="009277DE">
            <w:pPr>
              <w:pStyle w:val="PURBody"/>
              <w:spacing w:after="0"/>
              <w:ind w:left="288"/>
              <w:rPr>
                <w:lang w:val="pl-PL" w:eastAsia="ja-JP"/>
              </w:rPr>
            </w:pPr>
            <w:r w:rsidRPr="00043184">
              <w:rPr>
                <w:vertAlign w:val="superscript"/>
                <w:lang w:val="pl-PL"/>
              </w:rPr>
              <w:t xml:space="preserve">1 </w:t>
            </w:r>
            <w:r w:rsidRPr="00043184">
              <w:rPr>
                <w:lang w:val="pl-PL"/>
              </w:rPr>
              <w:t xml:space="preserve">Zob. </w:t>
            </w:r>
            <w:hyperlink w:anchor="General_License_Terms">
              <w:r w:rsidRPr="00043184">
                <w:rPr>
                  <w:color w:val="00467F"/>
                  <w:u w:val="single"/>
                  <w:lang w:val="pl-PL"/>
                </w:rPr>
                <w:t>punkt Ogólnych postanowień licencyjnych zatytułowany „Definicje</w:t>
              </w:r>
              <w:r w:rsidRPr="008867D0">
                <w:rPr>
                  <w:color w:val="00467F"/>
                  <w:lang w:val="pl-PL"/>
                </w:rPr>
                <w:t>”</w:t>
              </w:r>
            </w:hyperlink>
          </w:p>
        </w:tc>
        <w:tc>
          <w:tcPr>
            <w:tcW w:w="5340" w:type="dxa"/>
            <w:shd w:val="clear" w:color="auto" w:fill="auto"/>
          </w:tcPr>
          <w:p w:rsidR="002538D9" w:rsidRPr="00043184" w:rsidRDefault="002538D9" w:rsidP="002538D9">
            <w:pPr>
              <w:pStyle w:val="PURBullet"/>
              <w:numPr>
                <w:ilvl w:val="0"/>
                <w:numId w:val="34"/>
              </w:numPr>
              <w:spacing w:after="0"/>
              <w:rPr>
                <w:lang w:val="pl-PL" w:eastAsia="ja-JP"/>
              </w:rPr>
            </w:pPr>
            <w:r w:rsidRPr="00043184">
              <w:rPr>
                <w:rFonts w:ascii="Tahoma" w:hAnsi="Tahoma"/>
                <w:lang w:val="pl-PL"/>
              </w:rPr>
              <w:t>LS na Użytkownika do usługi Office 365 Small Business</w:t>
            </w:r>
          </w:p>
        </w:tc>
      </w:tr>
    </w:tbl>
    <w:p w:rsidR="002538D9" w:rsidRPr="00043184" w:rsidRDefault="002538D9" w:rsidP="002538D9">
      <w:pPr>
        <w:pStyle w:val="PURBlueStrong-Indented"/>
        <w:rPr>
          <w:lang w:val="pl-PL"/>
        </w:rPr>
      </w:pPr>
    </w:p>
    <w:p w:rsidR="002538D9" w:rsidRPr="00043184" w:rsidRDefault="002538D9" w:rsidP="002538D9">
      <w:pPr>
        <w:pStyle w:val="PURBreadcrumb"/>
        <w:keepNext w:val="0"/>
        <w:keepLines w:val="0"/>
        <w:rPr>
          <w:lang w:val="pl-PL"/>
        </w:rPr>
      </w:pPr>
      <w:hyperlink w:anchor="_Sec4">
        <w:r w:rsidRPr="00043184">
          <w:rPr>
            <w:color w:val="00467F"/>
            <w:u w:val="single"/>
            <w:lang w:val="pl-PL"/>
          </w:rPr>
          <w:t>Spis treści</w:t>
        </w:r>
      </w:hyperlink>
      <w:r>
        <w:rPr>
          <w:lang w:val="pl-PL"/>
        </w:rPr>
        <w:t>/</w:t>
      </w:r>
      <w:hyperlink w:anchor="General_License_Terms">
        <w:r w:rsidRPr="00043184">
          <w:rPr>
            <w:color w:val="00467F"/>
            <w:u w:val="single"/>
            <w:lang w:val="pl-PL"/>
          </w:rPr>
          <w:t>Ogólne postanowienia</w:t>
        </w:r>
      </w:hyperlink>
      <w:r w:rsidRPr="00043184">
        <w:rPr>
          <w:lang w:val="pl-PL"/>
        </w:rPr>
        <w:t xml:space="preserve"> </w:t>
      </w:r>
    </w:p>
    <w:p w:rsidR="002538D9" w:rsidRPr="00043184" w:rsidRDefault="002538D9" w:rsidP="002538D9">
      <w:pPr>
        <w:pStyle w:val="PURProductName"/>
        <w:rPr>
          <w:lang w:val="pl-PL"/>
        </w:rPr>
      </w:pPr>
      <w:r w:rsidRPr="00043184">
        <w:rPr>
          <w:lang w:val="pl-PL"/>
        </w:rPr>
        <w:lastRenderedPageBreak/>
        <w:t>Office 365 Small Business Premium</w:t>
      </w:r>
      <w:r w:rsidRPr="00043184">
        <w:rPr>
          <w:lang w:val="pl-PL"/>
        </w:rPr>
        <w:fldChar w:fldCharType="begin"/>
      </w:r>
      <w:r w:rsidRPr="00043184">
        <w:rPr>
          <w:lang w:val="pl-PL"/>
        </w:rPr>
        <w:instrText xml:space="preserve">XE "Office 365 Small Business Premium" </w:instrText>
      </w:r>
      <w:r w:rsidRPr="00043184">
        <w:rPr>
          <w:lang w:val="pl-PL"/>
        </w:rPr>
        <w:fldChar w:fldCharType="end"/>
      </w:r>
      <w:r w:rsidRPr="00043184">
        <w:rPr>
          <w:lang w:val="pl-PL"/>
        </w:rPr>
        <w:fldChar w:fldCharType="begin"/>
      </w:r>
      <w:r w:rsidRPr="00043184">
        <w:rPr>
          <w:lang w:val="pl-PL"/>
        </w:rPr>
        <w:instrText xml:space="preserve"> TC "</w:instrText>
      </w:r>
      <w:bookmarkStart w:id="256" w:name="_Toc343259017"/>
      <w:bookmarkStart w:id="257" w:name="_Toc343259180"/>
      <w:r w:rsidRPr="00043184">
        <w:rPr>
          <w:lang w:val="pl-PL"/>
        </w:rPr>
        <w:instrText>Office 365 Small Business Premium</w:instrText>
      </w:r>
      <w:bookmarkEnd w:id="256"/>
      <w:bookmarkEnd w:id="257"/>
      <w:r w:rsidRPr="00043184">
        <w:rPr>
          <w:lang w:val="pl-PL"/>
        </w:rPr>
        <w:instrText>" \l 2</w:instrText>
      </w:r>
      <w:r w:rsidRPr="00043184">
        <w:rPr>
          <w:lang w:val="pl-PL"/>
        </w:rPr>
        <w:fldChar w:fldCharType="end"/>
      </w:r>
    </w:p>
    <w:p w:rsidR="002538D9" w:rsidRPr="00EB0A4B" w:rsidRDefault="002538D9" w:rsidP="002538D9">
      <w:pPr>
        <w:pStyle w:val="PURLicenseTerm"/>
        <w:rPr>
          <w:spacing w:val="0"/>
          <w:lang w:val="pl-PL"/>
        </w:rPr>
      </w:pPr>
      <w:r w:rsidRPr="00EB0A4B">
        <w:rPr>
          <w:spacing w:val="0"/>
          <w:lang w:val="pl-PL"/>
        </w:rPr>
        <w:t>Do korzystania z tej usługi online mają zastosowanie Ogólne postanowienia licencyjne oraz:</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821"/>
        <w:gridCol w:w="5209"/>
      </w:tblGrid>
      <w:tr w:rsidR="002538D9" w:rsidRPr="00043184" w:rsidTr="009277DE">
        <w:tc>
          <w:tcPr>
            <w:tcW w:w="6120" w:type="dxa"/>
          </w:tcPr>
          <w:p w:rsidR="002538D9" w:rsidRPr="00043184" w:rsidRDefault="002538D9" w:rsidP="009277DE">
            <w:pPr>
              <w:pStyle w:val="PURBody"/>
              <w:spacing w:after="0"/>
              <w:rPr>
                <w:rFonts w:ascii="Arial Narrow" w:hAnsi="Arial Narrow"/>
                <w:color w:val="404040"/>
                <w:lang w:val="pl-PL"/>
              </w:rPr>
            </w:pPr>
            <w:r w:rsidRPr="00606A02">
              <w:rPr>
                <w:rFonts w:ascii="Arial Narrow" w:hAnsi="Arial Narrow"/>
                <w:lang w:val="pl-PL"/>
              </w:rPr>
              <w:t xml:space="preserve">Stosowne uwagi: </w:t>
            </w:r>
            <w:r w:rsidRPr="00606A02">
              <w:rPr>
                <w:rFonts w:ascii="Arial Narrow" w:hAnsi="Arial Narrow"/>
                <w:b/>
                <w:lang w:val="pl-PL"/>
              </w:rPr>
              <w:t xml:space="preserve">przesyłanie danych </w:t>
            </w:r>
            <w:r w:rsidRPr="00606A02">
              <w:rPr>
                <w:rFonts w:ascii="Arial Narrow" w:hAnsi="Arial Narrow"/>
                <w:lang w:val="pl-PL"/>
              </w:rPr>
              <w:t>(zob.</w:t>
            </w:r>
            <w:r w:rsidRPr="00043184">
              <w:rPr>
                <w:rFonts w:ascii="Arial Narrow" w:hAnsi="Arial Narrow"/>
                <w:color w:val="404040"/>
                <w:lang w:val="pl-PL"/>
              </w:rPr>
              <w:t xml:space="preserve"> </w:t>
            </w:r>
            <w:hyperlink w:anchor="Appendix_1" w:history="1">
              <w:r w:rsidRPr="00DD3E7B">
                <w:rPr>
                  <w:rStyle w:val="Hyperlink"/>
                  <w:rFonts w:ascii="Arial Narrow" w:hAnsi="Arial Narrow"/>
                  <w:lang w:val="pl-PL"/>
                </w:rPr>
                <w:t>Załącznik 1</w:t>
              </w:r>
            </w:hyperlink>
            <w:r w:rsidRPr="00606A02">
              <w:rPr>
                <w:rFonts w:ascii="Arial Narrow" w:hAnsi="Arial Narrow"/>
                <w:lang w:val="pl-PL"/>
              </w:rPr>
              <w:t>)</w:t>
            </w:r>
          </w:p>
        </w:tc>
        <w:tc>
          <w:tcPr>
            <w:tcW w:w="6120" w:type="dxa"/>
          </w:tcPr>
          <w:p w:rsidR="002538D9" w:rsidRPr="00043184" w:rsidRDefault="002538D9" w:rsidP="009277DE">
            <w:pPr>
              <w:pStyle w:val="PURBody"/>
              <w:spacing w:after="0"/>
              <w:rPr>
                <w:rFonts w:ascii="Arial Narrow" w:hAnsi="Arial Narrow"/>
                <w:color w:val="404040"/>
                <w:lang w:val="pl-PL"/>
              </w:rPr>
            </w:pPr>
          </w:p>
        </w:tc>
      </w:tr>
      <w:tr w:rsidR="002538D9" w:rsidRPr="0070720C" w:rsidTr="009277DE">
        <w:tc>
          <w:tcPr>
            <w:tcW w:w="6120" w:type="dxa"/>
          </w:tcPr>
          <w:p w:rsidR="002538D9" w:rsidRPr="00043184" w:rsidRDefault="002538D9" w:rsidP="009277DE">
            <w:pPr>
              <w:pStyle w:val="PURBody"/>
              <w:spacing w:after="0"/>
              <w:rPr>
                <w:lang w:val="pl-PL"/>
              </w:rPr>
            </w:pPr>
            <w:r w:rsidRPr="00606A02">
              <w:rPr>
                <w:rFonts w:ascii="Arial Narrow" w:hAnsi="Arial Narrow"/>
                <w:lang w:val="pl-PL"/>
              </w:rPr>
              <w:t xml:space="preserve">Uzupełnienie dotyczące prywatności i zabezpieczeń: </w:t>
            </w:r>
            <w:r w:rsidRPr="00606A02">
              <w:rPr>
                <w:rFonts w:ascii="Arial Narrow" w:hAnsi="Arial Narrow"/>
                <w:b/>
                <w:lang w:val="pl-PL"/>
              </w:rPr>
              <w:t>tak</w:t>
            </w:r>
            <w:r w:rsidRPr="00606A02">
              <w:rPr>
                <w:rFonts w:ascii="Arial Narrow" w:hAnsi="Arial Narrow"/>
                <w:lang w:val="pl-PL"/>
              </w:rPr>
              <w:t xml:space="preserve"> (zob.</w:t>
            </w:r>
            <w:r w:rsidRPr="00043184">
              <w:rPr>
                <w:rFonts w:ascii="Arial Narrow" w:hAnsi="Arial Narrow"/>
                <w:color w:val="404040"/>
                <w:lang w:val="pl-PL"/>
              </w:rPr>
              <w:t xml:space="preserve"> </w:t>
            </w:r>
            <w:hyperlink r:id="rId56">
              <w:r w:rsidRPr="00043184">
                <w:rPr>
                  <w:rFonts w:ascii="Arial Narrow" w:hAnsi="Arial Narrow"/>
                  <w:color w:val="00467F"/>
                  <w:u w:val="single"/>
                  <w:lang w:val="pl-PL"/>
                </w:rPr>
                <w:t>http://go.microsoft.com/fwlink/?LinkID=212058&amp;clcid=0x409</w:t>
              </w:r>
            </w:hyperlink>
            <w:r w:rsidRPr="00043184">
              <w:rPr>
                <w:rFonts w:ascii="Arial Narrow" w:hAnsi="Arial Narrow"/>
                <w:color w:val="404040"/>
                <w:lang w:val="pl-PL"/>
              </w:rPr>
              <w:t>)</w:t>
            </w:r>
          </w:p>
          <w:p w:rsidR="002538D9" w:rsidRPr="00043184" w:rsidRDefault="002538D9" w:rsidP="009277DE">
            <w:pPr>
              <w:pStyle w:val="PURBody"/>
              <w:spacing w:after="0"/>
              <w:rPr>
                <w:lang w:val="pl-PL"/>
              </w:rPr>
            </w:pPr>
          </w:p>
          <w:p w:rsidR="002538D9" w:rsidRPr="00606A02" w:rsidRDefault="002538D9" w:rsidP="009277DE">
            <w:pPr>
              <w:pStyle w:val="PURBody"/>
              <w:spacing w:after="0"/>
              <w:rPr>
                <w:rFonts w:ascii="Arial Narrow" w:hAnsi="Arial Narrow"/>
                <w:lang w:val="pl-PL"/>
              </w:rPr>
            </w:pPr>
            <w:r w:rsidRPr="00606A02">
              <w:rPr>
                <w:rFonts w:ascii="Arial Narrow" w:hAnsi="Arial Narrow"/>
                <w:lang w:val="pl-PL"/>
              </w:rPr>
              <w:t xml:space="preserve">Umowa dotycząca poziomu usług: </w:t>
            </w:r>
            <w:r w:rsidRPr="00606A02">
              <w:rPr>
                <w:rFonts w:ascii="Arial Narrow" w:hAnsi="Arial Narrow"/>
                <w:b/>
                <w:lang w:val="pl-PL"/>
              </w:rPr>
              <w:t>nie</w:t>
            </w:r>
          </w:p>
        </w:tc>
        <w:tc>
          <w:tcPr>
            <w:tcW w:w="6120" w:type="dxa"/>
          </w:tcPr>
          <w:p w:rsidR="002538D9" w:rsidRPr="00043184" w:rsidRDefault="002538D9" w:rsidP="009277DE">
            <w:pPr>
              <w:pStyle w:val="PURBody"/>
              <w:spacing w:after="0"/>
              <w:rPr>
                <w:rFonts w:ascii="Arial Narrow" w:hAnsi="Arial Narrow"/>
                <w:color w:val="404040"/>
                <w:lang w:val="pl-PL"/>
              </w:rPr>
            </w:pPr>
          </w:p>
        </w:tc>
      </w:tr>
    </w:tbl>
    <w:p w:rsidR="002538D9" w:rsidRPr="00043184" w:rsidRDefault="002538D9" w:rsidP="002538D9">
      <w:pPr>
        <w:pStyle w:val="PURBlueBGHeader"/>
        <w:rPr>
          <w:lang w:val="pl-PL"/>
        </w:rPr>
      </w:pPr>
      <w:r w:rsidRPr="00043184">
        <w:rPr>
          <w:lang w:val="pl-PL"/>
        </w:rPr>
        <w:t>LS NA UŻYTKOWNIKA</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2538D9" w:rsidRPr="00043184" w:rsidTr="009277DE">
        <w:tc>
          <w:tcPr>
            <w:tcW w:w="5323" w:type="dxa"/>
            <w:shd w:val="clear" w:color="auto" w:fill="auto"/>
          </w:tcPr>
          <w:p w:rsidR="002538D9" w:rsidRPr="00043184" w:rsidRDefault="002538D9" w:rsidP="009277DE">
            <w:pPr>
              <w:pStyle w:val="PURBody"/>
              <w:spacing w:after="0"/>
              <w:rPr>
                <w:lang w:val="pl-PL" w:eastAsia="ja-JP"/>
              </w:rPr>
            </w:pPr>
            <w:r w:rsidRPr="00043184">
              <w:rPr>
                <w:b/>
                <w:i/>
                <w:lang w:val="pl-PL"/>
              </w:rPr>
              <w:t>Wymagana dla:</w:t>
            </w:r>
          </w:p>
        </w:tc>
        <w:tc>
          <w:tcPr>
            <w:tcW w:w="5319" w:type="dxa"/>
            <w:shd w:val="clear" w:color="auto" w:fill="auto"/>
          </w:tcPr>
          <w:p w:rsidR="002538D9" w:rsidRPr="00043184" w:rsidRDefault="002538D9" w:rsidP="009277DE">
            <w:pPr>
              <w:pStyle w:val="PURBody"/>
              <w:spacing w:after="0"/>
              <w:rPr>
                <w:lang w:val="pl-PL" w:eastAsia="ja-JP"/>
              </w:rPr>
            </w:pPr>
            <w:r w:rsidRPr="00043184">
              <w:rPr>
                <w:b/>
                <w:i/>
                <w:lang w:val="pl-PL"/>
              </w:rPr>
              <w:t>Wymagana LS:</w:t>
            </w:r>
          </w:p>
        </w:tc>
      </w:tr>
      <w:tr w:rsidR="002538D9" w:rsidRPr="0070720C" w:rsidTr="009277DE">
        <w:tc>
          <w:tcPr>
            <w:tcW w:w="5323" w:type="dxa"/>
            <w:shd w:val="clear" w:color="auto" w:fill="auto"/>
          </w:tcPr>
          <w:p w:rsidR="002538D9" w:rsidRPr="00043184" w:rsidRDefault="002538D9" w:rsidP="002538D9">
            <w:pPr>
              <w:pStyle w:val="PURBullet"/>
              <w:numPr>
                <w:ilvl w:val="0"/>
                <w:numId w:val="33"/>
              </w:numPr>
              <w:spacing w:after="0"/>
              <w:rPr>
                <w:lang w:val="pl-PL"/>
              </w:rPr>
            </w:pPr>
            <w:r w:rsidRPr="00043184">
              <w:rPr>
                <w:rFonts w:ascii="Tahoma" w:hAnsi="Tahoma"/>
                <w:szCs w:val="18"/>
                <w:lang w:val="pl-PL"/>
              </w:rPr>
              <w:t xml:space="preserve">Użytkowników uzyskujących dostęp do usługi online lub związanego z nią oprogramowania. </w:t>
            </w:r>
          </w:p>
          <w:p w:rsidR="002538D9" w:rsidRPr="00043184" w:rsidRDefault="002538D9" w:rsidP="002538D9">
            <w:pPr>
              <w:pStyle w:val="PURBullet"/>
              <w:numPr>
                <w:ilvl w:val="0"/>
                <w:numId w:val="33"/>
              </w:numPr>
              <w:spacing w:after="0"/>
              <w:rPr>
                <w:lang w:val="pl-PL"/>
              </w:rPr>
            </w:pPr>
            <w:r w:rsidRPr="00043184">
              <w:rPr>
                <w:lang w:val="pl-PL"/>
              </w:rPr>
              <w:t>Użytkownicy Zewnętrzni</w:t>
            </w:r>
            <w:r w:rsidRPr="00043184">
              <w:rPr>
                <w:vertAlign w:val="superscript"/>
                <w:lang w:val="pl-PL"/>
              </w:rPr>
              <w:t>1</w:t>
            </w:r>
            <w:r w:rsidRPr="00043184">
              <w:rPr>
                <w:lang w:val="pl-PL"/>
              </w:rPr>
              <w:t>, którym udostępniono zbiory witryn za pomocą funkcji Share-by-Mail (maksymalnie 500 użytkowników zewnętrznych na jednego dzierżawcę), nie</w:t>
            </w:r>
            <w:r>
              <w:rPr>
                <w:lang w:val="pl-PL"/>
              </w:rPr>
              <w:t> </w:t>
            </w:r>
            <w:r w:rsidRPr="00043184">
              <w:rPr>
                <w:lang w:val="pl-PL"/>
              </w:rPr>
              <w:t xml:space="preserve">potrzebują LS na Użytkownika do tego celu. </w:t>
            </w:r>
          </w:p>
          <w:p w:rsidR="002538D9" w:rsidRPr="00043184" w:rsidRDefault="002538D9" w:rsidP="009277DE">
            <w:pPr>
              <w:pStyle w:val="PURBody"/>
              <w:spacing w:after="0"/>
              <w:ind w:left="288"/>
              <w:rPr>
                <w:lang w:val="pl-PL" w:eastAsia="ja-JP"/>
              </w:rPr>
            </w:pPr>
            <w:r w:rsidRPr="00043184">
              <w:rPr>
                <w:vertAlign w:val="superscript"/>
                <w:lang w:val="pl-PL"/>
              </w:rPr>
              <w:t xml:space="preserve">1 </w:t>
            </w:r>
            <w:r w:rsidRPr="00043184">
              <w:rPr>
                <w:lang w:val="pl-PL"/>
              </w:rPr>
              <w:t xml:space="preserve">Zob. </w:t>
            </w:r>
            <w:hyperlink w:anchor="General_License_Terms">
              <w:r w:rsidRPr="00043184">
                <w:rPr>
                  <w:color w:val="00467F"/>
                  <w:u w:val="single"/>
                  <w:lang w:val="pl-PL"/>
                </w:rPr>
                <w:t>punkt Ogólnych postanowień licencyjnych zatytułowany „Definicje</w:t>
              </w:r>
              <w:r w:rsidRPr="004E19FC">
                <w:rPr>
                  <w:color w:val="00467F"/>
                  <w:lang w:val="pl-PL"/>
                </w:rPr>
                <w:t>”</w:t>
              </w:r>
            </w:hyperlink>
          </w:p>
        </w:tc>
        <w:tc>
          <w:tcPr>
            <w:tcW w:w="5319" w:type="dxa"/>
            <w:shd w:val="clear" w:color="auto" w:fill="auto"/>
          </w:tcPr>
          <w:p w:rsidR="002538D9" w:rsidRPr="00043184" w:rsidRDefault="002538D9" w:rsidP="002538D9">
            <w:pPr>
              <w:pStyle w:val="PURBullet"/>
              <w:numPr>
                <w:ilvl w:val="0"/>
                <w:numId w:val="34"/>
              </w:numPr>
              <w:spacing w:after="0"/>
              <w:rPr>
                <w:lang w:val="pl-PL" w:eastAsia="ja-JP"/>
              </w:rPr>
            </w:pPr>
            <w:r w:rsidRPr="00043184">
              <w:rPr>
                <w:rFonts w:ascii="Tahoma" w:hAnsi="Tahoma"/>
                <w:lang w:val="pl-PL"/>
              </w:rPr>
              <w:t>LS na Użytkownika do usługi Office 365 Small Business Premium</w:t>
            </w:r>
          </w:p>
        </w:tc>
      </w:tr>
    </w:tbl>
    <w:p w:rsidR="002538D9" w:rsidRPr="00043184" w:rsidRDefault="002538D9" w:rsidP="002538D9">
      <w:pPr>
        <w:pStyle w:val="PURBlueBGHeader"/>
        <w:rPr>
          <w:lang w:val="pl-PL"/>
        </w:rPr>
      </w:pPr>
      <w:r w:rsidRPr="00043184">
        <w:rPr>
          <w:lang w:val="pl-PL"/>
        </w:rPr>
        <w:t>Postanowienia dodatkowe:</w:t>
      </w:r>
    </w:p>
    <w:p w:rsidR="002538D9" w:rsidRPr="00043184" w:rsidRDefault="002538D9" w:rsidP="002538D9">
      <w:pPr>
        <w:pStyle w:val="PURBlueStrong-Indented"/>
        <w:rPr>
          <w:lang w:val="pl-PL"/>
        </w:rPr>
      </w:pPr>
      <w:r w:rsidRPr="00043184">
        <w:rPr>
          <w:lang w:val="pl-PL"/>
        </w:rPr>
        <w:t>postanowienia dotyczące korzystania z Aplikacji pakietu Office:</w:t>
      </w:r>
    </w:p>
    <w:p w:rsidR="002538D9" w:rsidRPr="00043184" w:rsidRDefault="002538D9" w:rsidP="002538D9">
      <w:pPr>
        <w:pStyle w:val="PURBlueStrong-Indented"/>
        <w:rPr>
          <w:lang w:val="pl-PL"/>
        </w:rPr>
      </w:pPr>
      <w:r w:rsidRPr="00043184">
        <w:rPr>
          <w:lang w:val="pl-PL"/>
        </w:rPr>
        <w:t>Prawa do instalacji i używania</w:t>
      </w:r>
    </w:p>
    <w:p w:rsidR="002538D9" w:rsidRPr="00043184" w:rsidRDefault="002538D9" w:rsidP="002538D9">
      <w:pPr>
        <w:pStyle w:val="ListParagraph"/>
        <w:numPr>
          <w:ilvl w:val="0"/>
          <w:numId w:val="71"/>
        </w:numPr>
        <w:ind w:left="540" w:hanging="270"/>
        <w:rPr>
          <w:lang w:val="pl-PL"/>
        </w:rPr>
      </w:pPr>
      <w:r w:rsidRPr="00043184">
        <w:rPr>
          <w:rFonts w:ascii="Arial" w:hAnsi="Arial" w:cs="Arial"/>
          <w:sz w:val="18"/>
          <w:szCs w:val="18"/>
          <w:lang w:val="pl-PL"/>
        </w:rPr>
        <w:t>Każdy użytkownik, do którego przypisali Państwo LS na Użytkownika, może aktywować oprogramowanie na potrzeby lokalnego lub zdalnego używania w maksymalnie pięciu Środowiskach Systemu Operacyjnego jednocześnie.</w:t>
      </w:r>
    </w:p>
    <w:p w:rsidR="002538D9" w:rsidRPr="00043184" w:rsidRDefault="002538D9" w:rsidP="002538D9">
      <w:pPr>
        <w:pStyle w:val="ListParagraph"/>
        <w:numPr>
          <w:ilvl w:val="0"/>
          <w:numId w:val="71"/>
        </w:numPr>
        <w:ind w:left="540" w:hanging="270"/>
        <w:rPr>
          <w:lang w:val="pl-PL"/>
        </w:rPr>
      </w:pPr>
      <w:r w:rsidRPr="00043184">
        <w:rPr>
          <w:rFonts w:ascii="Arial" w:hAnsi="Arial" w:cs="Arial"/>
          <w:sz w:val="18"/>
          <w:szCs w:val="18"/>
          <w:lang w:val="pl-PL"/>
        </w:rPr>
        <w:t xml:space="preserve">Licencjonowany użytkownik może także używać oprogramowania aktywowanego przez innego użytkownika na mocy innej LS na Użytkownika. </w:t>
      </w:r>
    </w:p>
    <w:p w:rsidR="002538D9" w:rsidRPr="00043184" w:rsidRDefault="002538D9" w:rsidP="002538D9">
      <w:pPr>
        <w:pStyle w:val="ListParagraph"/>
        <w:numPr>
          <w:ilvl w:val="0"/>
          <w:numId w:val="71"/>
        </w:numPr>
        <w:tabs>
          <w:tab w:val="right" w:pos="5490"/>
        </w:tabs>
        <w:ind w:left="540" w:hanging="270"/>
        <w:rPr>
          <w:lang w:val="pl-PL"/>
        </w:rPr>
      </w:pPr>
      <w:r w:rsidRPr="00043184">
        <w:rPr>
          <w:rFonts w:ascii="Arial" w:hAnsi="Arial" w:cs="Arial"/>
          <w:sz w:val="18"/>
          <w:szCs w:val="18"/>
          <w:lang w:val="pl-PL"/>
        </w:rPr>
        <w:t>Mogą Państwo umożliwić innym użytkownikom zdalny dostęp do</w:t>
      </w:r>
      <w:r w:rsidRPr="00043184">
        <w:rPr>
          <w:rFonts w:ascii="Arial" w:hAnsi="Arial" w:cs="Arial"/>
          <w:sz w:val="18"/>
          <w:szCs w:val="18"/>
          <w:lang w:val="pl-PL"/>
        </w:rPr>
        <w:tab/>
      </w:r>
      <w:r>
        <w:rPr>
          <w:rFonts w:ascii="Arial" w:hAnsi="Arial" w:cs="Arial"/>
          <w:sz w:val="18"/>
          <w:szCs w:val="18"/>
          <w:lang w:val="pl-PL"/>
        </w:rPr>
        <w:t xml:space="preserve"> </w:t>
      </w:r>
      <w:r w:rsidRPr="00043184">
        <w:rPr>
          <w:rFonts w:ascii="Arial" w:hAnsi="Arial" w:cs="Arial"/>
          <w:sz w:val="18"/>
          <w:szCs w:val="18"/>
          <w:lang w:val="pl-PL"/>
        </w:rPr>
        <w:t xml:space="preserve">oprogramowania wyłącznie w celu świadczenia usług pomocy technicznej. </w:t>
      </w:r>
    </w:p>
    <w:p w:rsidR="002538D9" w:rsidRPr="00043184" w:rsidRDefault="002538D9" w:rsidP="002538D9">
      <w:pPr>
        <w:pStyle w:val="PURBlueStrong-Indented"/>
        <w:rPr>
          <w:lang w:val="pl-PL"/>
        </w:rPr>
      </w:pPr>
    </w:p>
    <w:p w:rsidR="002538D9" w:rsidRPr="00043184" w:rsidRDefault="002538D9" w:rsidP="002538D9">
      <w:pPr>
        <w:pStyle w:val="PURBlueStrong-Indented"/>
        <w:rPr>
          <w:lang w:val="pl-PL"/>
        </w:rPr>
      </w:pPr>
      <w:r w:rsidRPr="00043184">
        <w:rPr>
          <w:lang w:val="pl-PL"/>
        </w:rPr>
        <w:t>Usługa online i uaktualnienie oprogramowania</w:t>
      </w:r>
    </w:p>
    <w:p w:rsidR="002538D9" w:rsidRPr="00043184" w:rsidRDefault="002538D9" w:rsidP="002538D9">
      <w:pPr>
        <w:pStyle w:val="PURBody-Indented"/>
        <w:rPr>
          <w:lang w:val="pl-PL"/>
        </w:rPr>
      </w:pPr>
      <w:r w:rsidRPr="00043184">
        <w:rPr>
          <w:lang w:val="pl-PL"/>
        </w:rPr>
        <w:t>Jeśli Microsoft udostępni istotne uaktualnienie oprogramowania objętego licencją na podstawie LS na Użytkownika do usług online, muszą Państwo zainstalować takie uaktualnienie na wszystkich urządzeniach mających dostęp do usługi online, aby umożliwić użytkownikom dalsze korzystanie z tej usługi.</w:t>
      </w:r>
    </w:p>
    <w:p w:rsidR="002538D9" w:rsidRPr="00043184" w:rsidRDefault="002538D9" w:rsidP="002538D9">
      <w:pPr>
        <w:pStyle w:val="PURBlueStrong-Indented"/>
        <w:rPr>
          <w:lang w:val="pl-PL"/>
        </w:rPr>
      </w:pPr>
      <w:r w:rsidRPr="00043184">
        <w:rPr>
          <w:lang w:val="pl-PL"/>
        </w:rPr>
        <w:t>Wymóg nawiązania połączenia internetowego</w:t>
      </w:r>
    </w:p>
    <w:p w:rsidR="002538D9" w:rsidRPr="00043184" w:rsidRDefault="002538D9" w:rsidP="002538D9">
      <w:pPr>
        <w:pStyle w:val="PURBody-Indented"/>
        <w:rPr>
          <w:lang w:val="pl-PL"/>
        </w:rPr>
      </w:pPr>
      <w:r w:rsidRPr="00043184">
        <w:rPr>
          <w:lang w:val="pl-PL"/>
        </w:rPr>
        <w:t>Każdy użytkownik, do którego przypiszą Państwo LS na Użytkownika, musi co najmniej raz na 30 dni nawiązać połączenie internetowe za pośrednictwem urządzenia, na którym zainstalowano oprogramowanie.</w:t>
      </w:r>
      <w:r>
        <w:rPr>
          <w:lang w:val="pl-PL"/>
        </w:rPr>
        <w:t xml:space="preserve"> </w:t>
      </w:r>
      <w:r w:rsidRPr="00043184">
        <w:rPr>
          <w:lang w:val="pl-PL"/>
        </w:rPr>
        <w:t>Jeśli użytkownik nie spełni tego wymogu, może to mieć wpływ na działanie oprogramowania.</w:t>
      </w:r>
    </w:p>
    <w:p w:rsidR="002538D9" w:rsidRPr="00043184" w:rsidRDefault="002538D9" w:rsidP="002538D9">
      <w:pPr>
        <w:pStyle w:val="PURBlueStrong-Indented"/>
        <w:rPr>
          <w:lang w:val="pl-PL"/>
        </w:rPr>
      </w:pPr>
      <w:r w:rsidRPr="00043184">
        <w:rPr>
          <w:lang w:val="pl-PL"/>
        </w:rPr>
        <w:t>Sprawdzanie subskrypcji</w:t>
      </w:r>
    </w:p>
    <w:p w:rsidR="002538D9" w:rsidRPr="00043184" w:rsidRDefault="002538D9" w:rsidP="002538D9">
      <w:pPr>
        <w:pStyle w:val="PURBody-Indented"/>
        <w:ind w:right="-329"/>
        <w:rPr>
          <w:lang w:val="pl-PL"/>
        </w:rPr>
      </w:pPr>
      <w:r w:rsidRPr="00043184">
        <w:rPr>
          <w:lang w:val="pl-PL"/>
        </w:rPr>
        <w:t>Microsoft może automatycznie sprawdzać wersje oprogramowania zainstalowanego przez użytkowników na urządzeniach. Z</w:t>
      </w:r>
      <w:r>
        <w:rPr>
          <w:lang w:val="pl-PL"/>
        </w:rPr>
        <w:t> </w:t>
      </w:r>
      <w:r w:rsidRPr="00043184">
        <w:rPr>
          <w:lang w:val="pl-PL"/>
        </w:rPr>
        <w:t>urządzeń, na których jest zainstalowane oprogramowanie, mogą być okresowo przesyłane informacje w celu sprawdzenia, czy oprogramowanie jest objęte właściwą licencją oraz czy jej Okres Obowiązywania nie wygasł.</w:t>
      </w:r>
      <w:r>
        <w:rPr>
          <w:lang w:val="pl-PL"/>
        </w:rPr>
        <w:t xml:space="preserve"> </w:t>
      </w:r>
      <w:r w:rsidRPr="00043184">
        <w:rPr>
          <w:lang w:val="pl-PL"/>
        </w:rPr>
        <w:t>Informacje te dotyczą m.in. wersji oprogramowania, identyfikatora Windows Live ID użytkownika, identyfikatora produktu i maszyny oraz adresu IP urządzenia. Jeśli oprogramowanie nie</w:t>
      </w:r>
      <w:r>
        <w:rPr>
          <w:lang w:val="pl-PL"/>
        </w:rPr>
        <w:t> </w:t>
      </w:r>
      <w:r w:rsidRPr="00043184">
        <w:rPr>
          <w:lang w:val="pl-PL"/>
        </w:rPr>
        <w:t>jest objęte właściwą licencją, może to mieć wpływ na jego działanie.</w:t>
      </w:r>
      <w:r>
        <w:rPr>
          <w:lang w:val="pl-PL"/>
        </w:rPr>
        <w:t xml:space="preserve"> </w:t>
      </w:r>
      <w:r w:rsidRPr="00043184">
        <w:rPr>
          <w:lang w:val="pl-PL"/>
        </w:rPr>
        <w:t>Mogą Państwo uzyskiwać aktualizacje i</w:t>
      </w:r>
      <w:r>
        <w:rPr>
          <w:lang w:val="pl-PL"/>
        </w:rPr>
        <w:t> </w:t>
      </w:r>
      <w:r w:rsidRPr="00043184">
        <w:rPr>
          <w:lang w:val="pl-PL"/>
        </w:rPr>
        <w:t>uaktualnienia tylko do</w:t>
      </w:r>
      <w:r>
        <w:rPr>
          <w:lang w:val="pl-PL"/>
        </w:rPr>
        <w:t> </w:t>
      </w:r>
      <w:r w:rsidRPr="00043184">
        <w:rPr>
          <w:lang w:val="pl-PL"/>
        </w:rPr>
        <w:t>oprogramowania uzyskanego od Microsoft lub z autoryzowanych źródeł.</w:t>
      </w:r>
      <w:r>
        <w:rPr>
          <w:lang w:val="pl-PL"/>
        </w:rPr>
        <w:t xml:space="preserve"> </w:t>
      </w:r>
      <w:r w:rsidRPr="00043184">
        <w:rPr>
          <w:lang w:val="pl-PL"/>
        </w:rPr>
        <w:t xml:space="preserve">Więcej informacji na temat uzyskiwania aktualizacji z autoryzowanych źródeł można znaleźć na stronie </w:t>
      </w:r>
      <w:hyperlink r:id="rId57">
        <w:r w:rsidRPr="00043184">
          <w:rPr>
            <w:color w:val="00467F"/>
            <w:u w:val="single"/>
            <w:lang w:val="pl-PL"/>
          </w:rPr>
          <w:t>http://windows.microsoft.com/en-US/windows/help/genuine/faq</w:t>
        </w:r>
        <w:r w:rsidRPr="008B1E9C">
          <w:rPr>
            <w:color w:val="00467F"/>
            <w:lang w:val="pl-PL"/>
          </w:rPr>
          <w:t xml:space="preserve"> </w:t>
        </w:r>
      </w:hyperlink>
      <w:r w:rsidRPr="00043184">
        <w:rPr>
          <w:lang w:val="pl-PL"/>
        </w:rPr>
        <w:t>Korzystanie przez</w:t>
      </w:r>
      <w:r>
        <w:rPr>
          <w:lang w:val="pl-PL"/>
        </w:rPr>
        <w:t> </w:t>
      </w:r>
      <w:r w:rsidRPr="00043184">
        <w:rPr>
          <w:lang w:val="pl-PL"/>
        </w:rPr>
        <w:t>Państwa z tego oprogramowania oznacza, że wyrażają Państwo zgodę na przekazywanie informacji opisanych w tej części.</w:t>
      </w:r>
    </w:p>
    <w:p w:rsidR="002538D9" w:rsidRPr="00043184" w:rsidRDefault="002538D9" w:rsidP="002538D9">
      <w:pPr>
        <w:pStyle w:val="PURBlueStrong-Indented"/>
        <w:pageBreakBefore/>
        <w:ind w:left="272"/>
        <w:rPr>
          <w:lang w:val="pl-PL"/>
        </w:rPr>
      </w:pPr>
      <w:r w:rsidRPr="00043184">
        <w:rPr>
          <w:lang w:val="pl-PL"/>
        </w:rPr>
        <w:lastRenderedPageBreak/>
        <w:t>Elementy medialne i szablony</w:t>
      </w:r>
    </w:p>
    <w:p w:rsidR="002538D9" w:rsidRPr="00043184" w:rsidRDefault="002538D9" w:rsidP="002538D9">
      <w:pPr>
        <w:pStyle w:val="PURBody-Indented"/>
        <w:rPr>
          <w:lang w:val="pl-PL"/>
        </w:rPr>
      </w:pPr>
      <w:r w:rsidRPr="00043184">
        <w:rPr>
          <w:lang w:val="pl-PL"/>
        </w:rPr>
        <w:t>Microsoft udziela Państwu licencji na kopiowanie, rozpowszechnianie, odtwarzanie i wyświetlanie w ramach projektów i dokumentów elementów multimedialnych (obrazów, obiektów clipart, animacji, dźwięków, muzyki, wideoklipów, szablonów itp.) dołączonych do oprogramowania i aplikacji Office Web Apps. Nie mogą Państwo jednak: (i) udzielać licencji na kopie elementów multimedialnych, sprzedawać ani rozpowszechniać kopii elementów multimedialnych ani oddzielnie, ani w ramach produktu, jeśli</w:t>
      </w:r>
      <w:r>
        <w:rPr>
          <w:lang w:val="pl-PL"/>
        </w:rPr>
        <w:t> </w:t>
      </w:r>
      <w:r w:rsidRPr="00043184">
        <w:rPr>
          <w:lang w:val="pl-PL"/>
        </w:rPr>
        <w:t>podstawową wartością takiego produktu są elementy multimedialne; (ii) udzielać swoim klientom praw do dalszego rozpowszechniania elementów multimedialnych lub udzielania na nie kolejnych licencji; (iii) w celach komercyjnych udzielać licencji na elementy multimedialne ani rozpowszechniać elementów multimedialnych, które obejmują wizerunki rozpoznawalnych osób fizycznych, instytucji rządowych, logo, znaków towarowych lub godeł, ani korzystać z tych typów obrazów w sposób, który mógłby sugerować aprobatę Państwa produktu, podmiotu lub działalności lub powiązanie z Państwa produktami, podmiotami lub działalnością; oraz (iv) tworzyć za pomocą elementów multimedialnych utworów obscenicznych lub obelżywych. Inne elementy multimedialne dostępne w witrynie Office.com lub w innych witrynach za pośrednictwem funkcji pakietu Office podlegają postanowieniom zawartym w tych witrynach.</w:t>
      </w:r>
    </w:p>
    <w:p w:rsidR="002538D9" w:rsidRPr="00043184" w:rsidRDefault="002538D9" w:rsidP="002538D9">
      <w:pPr>
        <w:pStyle w:val="PURBlueStrong-Indented"/>
        <w:rPr>
          <w:lang w:val="pl-PL"/>
        </w:rPr>
      </w:pPr>
      <w:r w:rsidRPr="00043184">
        <w:rPr>
          <w:lang w:val="pl-PL"/>
        </w:rPr>
        <w:t>Składniki czcionek</w:t>
      </w:r>
    </w:p>
    <w:p w:rsidR="002538D9" w:rsidRPr="00043184" w:rsidRDefault="002538D9" w:rsidP="002538D9">
      <w:pPr>
        <w:pStyle w:val="PURBody-Indented"/>
        <w:rPr>
          <w:lang w:val="pl-PL"/>
        </w:rPr>
      </w:pPr>
      <w:r w:rsidRPr="00043184">
        <w:rPr>
          <w:lang w:val="pl-PL"/>
        </w:rPr>
        <w:t>Mogą Państwo korzystać z czcionek zainstalowanych przez oprogramowanie lub w ramach związanej z nim usługi do wyświetlania i</w:t>
      </w:r>
      <w:r>
        <w:rPr>
          <w:lang w:val="pl-PL"/>
        </w:rPr>
        <w:t> </w:t>
      </w:r>
      <w:r w:rsidRPr="00043184">
        <w:rPr>
          <w:lang w:val="pl-PL"/>
        </w:rPr>
        <w:t>drukowania zawartości.</w:t>
      </w:r>
      <w:r>
        <w:rPr>
          <w:lang w:val="pl-PL"/>
        </w:rPr>
        <w:t xml:space="preserve"> </w:t>
      </w:r>
      <w:r w:rsidRPr="00043184">
        <w:rPr>
          <w:lang w:val="pl-PL"/>
        </w:rPr>
        <w:t>Mogą Państwo wyłącznie osadzać czcionki w zawartości, biorąc pod uwagę ograniczenia dotyczące ich osadzania, oraz tymczasowo pobierać je na drukarkę lub inne urządzenie wyjściowe w celu drukowania zawartości.</w:t>
      </w:r>
    </w:p>
    <w:p w:rsidR="002538D9" w:rsidRPr="00043184" w:rsidRDefault="002538D9" w:rsidP="002538D9">
      <w:pPr>
        <w:pStyle w:val="PURBlueStrong-Indented"/>
        <w:rPr>
          <w:lang w:val="pl-PL"/>
        </w:rPr>
      </w:pPr>
      <w:r w:rsidRPr="00043184">
        <w:rPr>
          <w:lang w:val="pl-PL"/>
        </w:rPr>
        <w:t>Używanie komercyjne pakietu Office 2013 RT dla Użytkowników Domowych i Uczniów</w:t>
      </w:r>
    </w:p>
    <w:p w:rsidR="002538D9" w:rsidRPr="00043184" w:rsidRDefault="002538D9" w:rsidP="002538D9">
      <w:pPr>
        <w:pStyle w:val="PURBullet-Indented"/>
        <w:numPr>
          <w:ilvl w:val="0"/>
          <w:numId w:val="70"/>
        </w:numPr>
        <w:spacing w:line="240" w:lineRule="auto"/>
        <w:rPr>
          <w:lang w:val="pl-PL"/>
        </w:rPr>
      </w:pPr>
      <w:r w:rsidRPr="00043184">
        <w:rPr>
          <w:lang w:val="pl-PL"/>
        </w:rPr>
        <w:t>Państwa LS na Użytkownika modyfikuje Państwa prawo do korzystania z oprogramowania na mocy nabytej oddzielnie licencji na</w:t>
      </w:r>
      <w:r>
        <w:rPr>
          <w:lang w:val="pl-PL"/>
        </w:rPr>
        <w:t> </w:t>
      </w:r>
      <w:r w:rsidRPr="00043184">
        <w:rPr>
          <w:lang w:val="pl-PL"/>
        </w:rPr>
        <w:t xml:space="preserve">pakiet Office 2013 RT dla Użytkowników Domowych i Uczniów, znosząc zakaz komercyjnego używania oprogramowania. </w:t>
      </w:r>
    </w:p>
    <w:p w:rsidR="002538D9" w:rsidRPr="00043184" w:rsidRDefault="002538D9" w:rsidP="002538D9">
      <w:pPr>
        <w:pStyle w:val="PURBullet-Indented"/>
        <w:numPr>
          <w:ilvl w:val="0"/>
          <w:numId w:val="70"/>
        </w:numPr>
        <w:rPr>
          <w:lang w:val="pl-PL"/>
        </w:rPr>
      </w:pPr>
      <w:r w:rsidRPr="00043184">
        <w:rPr>
          <w:lang w:val="pl-PL"/>
        </w:rPr>
        <w:t>W okresie obowiązywania Subskrypcji na pakiet Office 365 Small Business Premium mogą Państwo zezwolić użytkownikowi, któremu przypisują Państwo LS na Użytkownika, na używanie pakietu Office 2013 RT dla Użytkowników Domowych i Uczniów w</w:t>
      </w:r>
      <w:r>
        <w:rPr>
          <w:lang w:val="pl-PL"/>
        </w:rPr>
        <w:t> </w:t>
      </w:r>
      <w:r w:rsidRPr="00043184">
        <w:rPr>
          <w:lang w:val="pl-PL"/>
        </w:rPr>
        <w:t>sposób opisany w niniejszym punkcie.</w:t>
      </w:r>
    </w:p>
    <w:p w:rsidR="002538D9" w:rsidRPr="00043184" w:rsidRDefault="002538D9" w:rsidP="002538D9">
      <w:pPr>
        <w:pStyle w:val="PURBullet-Indented"/>
        <w:numPr>
          <w:ilvl w:val="0"/>
          <w:numId w:val="70"/>
        </w:numPr>
        <w:rPr>
          <w:lang w:val="pl-PL"/>
        </w:rPr>
      </w:pPr>
      <w:r w:rsidRPr="00043184">
        <w:rPr>
          <w:lang w:val="pl-PL"/>
        </w:rPr>
        <w:t xml:space="preserve">Wszelkie sposoby używania oprogramowania podlegają postanowieniom i prawom do używania określonym w licencji na pakiet Office 2013 RT dla Użytkowników Domowych i Uczniów, z wyjątkiem używania o charakterze komercyjnym. </w:t>
      </w:r>
    </w:p>
    <w:p w:rsidR="002538D9" w:rsidRPr="00043184" w:rsidRDefault="002538D9" w:rsidP="002538D9">
      <w:pPr>
        <w:pStyle w:val="PURBullet-Indented"/>
        <w:numPr>
          <w:ilvl w:val="0"/>
          <w:numId w:val="70"/>
        </w:numPr>
        <w:rPr>
          <w:lang w:val="pl-PL"/>
        </w:rPr>
      </w:pPr>
      <w:r w:rsidRPr="00043184">
        <w:rPr>
          <w:lang w:val="pl-PL"/>
        </w:rPr>
        <w:t>Nabycie licencji na pakiet Office 365 Small Business Premium nie oznacza ustanowienia ani przedłużenia jakiejkolwiek rękojmi lub obowiązku świadczenia usług na mocy licencji na pakiet Office 2013 RT dla Użytkowników Domowych i Uczniów.</w:t>
      </w:r>
    </w:p>
    <w:p w:rsidR="002538D9" w:rsidRPr="00043184" w:rsidRDefault="002538D9" w:rsidP="002538D9">
      <w:pPr>
        <w:pStyle w:val="PURBlueStrong-Indented"/>
        <w:rPr>
          <w:lang w:val="pl-PL"/>
        </w:rPr>
      </w:pPr>
    </w:p>
    <w:p w:rsidR="002538D9" w:rsidRPr="00043184" w:rsidRDefault="002538D9" w:rsidP="002538D9">
      <w:pPr>
        <w:pStyle w:val="PURBreadcrumb"/>
        <w:rPr>
          <w:lang w:val="pl-PL"/>
        </w:rPr>
      </w:pPr>
      <w:hyperlink w:anchor="_Sec4">
        <w:r w:rsidRPr="00043184">
          <w:rPr>
            <w:color w:val="00467F"/>
            <w:u w:val="single"/>
            <w:lang w:val="pl-PL"/>
          </w:rPr>
          <w:t>Spis treści</w:t>
        </w:r>
      </w:hyperlink>
      <w:r>
        <w:rPr>
          <w:lang w:val="pl-PL"/>
        </w:rPr>
        <w:t>/</w:t>
      </w:r>
      <w:hyperlink w:anchor="General_License_Terms">
        <w:r w:rsidRPr="00043184">
          <w:rPr>
            <w:color w:val="00467F"/>
            <w:u w:val="single"/>
            <w:lang w:val="pl-PL"/>
          </w:rPr>
          <w:t>Ogólne postanowienia</w:t>
        </w:r>
      </w:hyperlink>
    </w:p>
    <w:p w:rsidR="002538D9" w:rsidRPr="00043184" w:rsidRDefault="002538D9" w:rsidP="002538D9">
      <w:pPr>
        <w:pStyle w:val="PURProductName"/>
        <w:rPr>
          <w:lang w:val="pl-PL"/>
        </w:rPr>
      </w:pPr>
      <w:r w:rsidRPr="00043184">
        <w:rPr>
          <w:lang w:val="pl-PL"/>
        </w:rPr>
        <w:t>Office Web Applications</w:t>
      </w:r>
      <w:bookmarkEnd w:id="253"/>
      <w:r w:rsidRPr="00043184">
        <w:rPr>
          <w:lang w:val="pl-PL"/>
        </w:rPr>
        <w:fldChar w:fldCharType="begin"/>
      </w:r>
      <w:r w:rsidRPr="00043184">
        <w:rPr>
          <w:lang w:val="pl-PL"/>
        </w:rPr>
        <w:instrText xml:space="preserve">XE "Office Web Applications" </w:instrText>
      </w:r>
      <w:r w:rsidRPr="00043184">
        <w:rPr>
          <w:lang w:val="pl-PL"/>
        </w:rPr>
        <w:fldChar w:fldCharType="end"/>
      </w:r>
      <w:r w:rsidRPr="00043184">
        <w:rPr>
          <w:lang w:val="pl-PL"/>
        </w:rPr>
        <w:fldChar w:fldCharType="begin"/>
      </w:r>
      <w:r w:rsidRPr="00043184">
        <w:rPr>
          <w:lang w:val="pl-PL"/>
        </w:rPr>
        <w:instrText xml:space="preserve"> TC "</w:instrText>
      </w:r>
      <w:bookmarkStart w:id="258" w:name="_Toc343259018"/>
      <w:bookmarkStart w:id="259" w:name="_Toc343259181"/>
      <w:r w:rsidRPr="00043184">
        <w:rPr>
          <w:lang w:val="pl-PL"/>
        </w:rPr>
        <w:instrText>Office Web Applications</w:instrText>
      </w:r>
      <w:bookmarkEnd w:id="258"/>
      <w:bookmarkEnd w:id="259"/>
      <w:r w:rsidRPr="00043184">
        <w:rPr>
          <w:lang w:val="pl-PL"/>
        </w:rPr>
        <w:instrText>" \l 2</w:instrText>
      </w:r>
      <w:r w:rsidRPr="00043184">
        <w:rPr>
          <w:lang w:val="pl-PL"/>
        </w:rPr>
        <w:fldChar w:fldCharType="end"/>
      </w:r>
    </w:p>
    <w:p w:rsidR="002538D9" w:rsidRPr="0012442E" w:rsidRDefault="002538D9" w:rsidP="002538D9">
      <w:pPr>
        <w:pStyle w:val="PURLicenseTerm"/>
        <w:rPr>
          <w:spacing w:val="0"/>
          <w:lang w:val="pl-PL"/>
        </w:rPr>
      </w:pPr>
      <w:r w:rsidRPr="0012442E">
        <w:rPr>
          <w:spacing w:val="0"/>
          <w:lang w:val="pl-PL"/>
        </w:rPr>
        <w:t>Do korzystania z tej usługi online mają zastosowanie Ogólne postanowienia licencyjne oraz:</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345"/>
        <w:gridCol w:w="5685"/>
      </w:tblGrid>
      <w:tr w:rsidR="002538D9" w:rsidRPr="00236674" w:rsidTr="009277DE">
        <w:tc>
          <w:tcPr>
            <w:tcW w:w="6120" w:type="dxa"/>
          </w:tcPr>
          <w:p w:rsidR="002538D9" w:rsidRPr="00043184" w:rsidRDefault="002538D9" w:rsidP="009277DE">
            <w:pPr>
              <w:pStyle w:val="PURBody"/>
              <w:spacing w:after="0"/>
              <w:rPr>
                <w:rFonts w:ascii="Arial Narrow" w:hAnsi="Arial Narrow"/>
                <w:color w:val="404040"/>
                <w:lang w:val="pl-PL"/>
              </w:rPr>
            </w:pPr>
          </w:p>
        </w:tc>
        <w:tc>
          <w:tcPr>
            <w:tcW w:w="6120" w:type="dxa"/>
          </w:tcPr>
          <w:p w:rsidR="002538D9" w:rsidRPr="00043184" w:rsidRDefault="002538D9" w:rsidP="009277DE">
            <w:pPr>
              <w:pStyle w:val="PURBody"/>
              <w:spacing w:after="0"/>
              <w:rPr>
                <w:rFonts w:ascii="Arial Narrow" w:hAnsi="Arial Narrow"/>
                <w:color w:val="404040"/>
                <w:lang w:val="pl-PL"/>
              </w:rPr>
            </w:pPr>
            <w:r w:rsidRPr="0012442E">
              <w:rPr>
                <w:rFonts w:ascii="Arial Narrow" w:hAnsi="Arial Narrow"/>
                <w:lang w:val="pl-PL"/>
              </w:rPr>
              <w:t xml:space="preserve">Umowa dotycząca poziomu usług: </w:t>
            </w:r>
            <w:r w:rsidRPr="0012442E">
              <w:rPr>
                <w:rFonts w:ascii="Arial Narrow" w:hAnsi="Arial Narrow"/>
                <w:b/>
                <w:lang w:val="pl-PL"/>
              </w:rPr>
              <w:t xml:space="preserve">tak </w:t>
            </w:r>
            <w:r w:rsidRPr="0012442E">
              <w:rPr>
                <w:rFonts w:ascii="Arial Narrow" w:hAnsi="Arial Narrow"/>
                <w:lang w:val="pl-PL"/>
              </w:rPr>
              <w:t>(zob.</w:t>
            </w:r>
            <w:r w:rsidRPr="00043184">
              <w:rPr>
                <w:rFonts w:ascii="Arial Narrow" w:hAnsi="Arial Narrow"/>
                <w:color w:val="404040"/>
                <w:lang w:val="pl-PL"/>
              </w:rPr>
              <w:t xml:space="preserve"> </w:t>
            </w:r>
            <w:hyperlink r:id="rId58">
              <w:hyperlink r:id="rId59" w:history="1">
                <w:r w:rsidRPr="00236674">
                  <w:rPr>
                    <w:rStyle w:val="Hyperlink"/>
                    <w:rFonts w:ascii="Arial Narrow" w:hAnsi="Arial Narrow"/>
                    <w:lang w:val="pl-PL"/>
                  </w:rPr>
                  <w:t>http://microsoft.com/licensing/contracts</w:t>
                </w:r>
              </w:hyperlink>
              <w:r w:rsidRPr="00043184">
                <w:rPr>
                  <w:rFonts w:ascii="Arial Narrow" w:hAnsi="Arial Narrow"/>
                  <w:color w:val="404040"/>
                  <w:lang w:val="pl-PL"/>
                </w:rPr>
                <w:t>)</w:t>
              </w:r>
            </w:hyperlink>
          </w:p>
        </w:tc>
      </w:tr>
    </w:tbl>
    <w:p w:rsidR="002538D9" w:rsidRPr="00043184" w:rsidRDefault="002538D9" w:rsidP="002538D9">
      <w:pPr>
        <w:pStyle w:val="PURBlueBGHeader"/>
        <w:rPr>
          <w:lang w:val="pl-PL"/>
        </w:rPr>
      </w:pPr>
      <w:r w:rsidRPr="00043184">
        <w:rPr>
          <w:lang w:val="pl-PL"/>
        </w:rPr>
        <w:t>LS NA UŻYTKOWNIKA</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2538D9" w:rsidRPr="0070720C" w:rsidTr="009277DE">
        <w:tc>
          <w:tcPr>
            <w:tcW w:w="5340" w:type="dxa"/>
            <w:shd w:val="clear" w:color="auto" w:fill="auto"/>
          </w:tcPr>
          <w:p w:rsidR="002538D9" w:rsidRPr="00043184" w:rsidRDefault="002538D9" w:rsidP="009277DE">
            <w:pPr>
              <w:pStyle w:val="PURBody"/>
              <w:spacing w:after="0"/>
              <w:rPr>
                <w:lang w:val="pl-PL"/>
              </w:rPr>
            </w:pPr>
            <w:r w:rsidRPr="00043184">
              <w:rPr>
                <w:b/>
                <w:i/>
                <w:lang w:val="pl-PL"/>
              </w:rPr>
              <w:t>Wymagana dla:</w:t>
            </w:r>
          </w:p>
          <w:p w:rsidR="002538D9" w:rsidRPr="00043184" w:rsidRDefault="002538D9" w:rsidP="002538D9">
            <w:pPr>
              <w:pStyle w:val="PURBullet"/>
              <w:numPr>
                <w:ilvl w:val="0"/>
                <w:numId w:val="35"/>
              </w:numPr>
              <w:spacing w:after="0"/>
              <w:rPr>
                <w:lang w:val="pl-PL" w:eastAsia="ja-JP"/>
              </w:rPr>
            </w:pPr>
            <w:r w:rsidRPr="00043184">
              <w:rPr>
                <w:lang w:val="pl-PL"/>
              </w:rPr>
              <w:t>Użytkowników uzyskujących dostęp do usługi online lub związanego z nią oprogramowania.</w:t>
            </w:r>
          </w:p>
        </w:tc>
        <w:tc>
          <w:tcPr>
            <w:tcW w:w="5340" w:type="dxa"/>
            <w:shd w:val="clear" w:color="auto" w:fill="auto"/>
          </w:tcPr>
          <w:p w:rsidR="002538D9" w:rsidRPr="00043184" w:rsidRDefault="002538D9" w:rsidP="009277DE">
            <w:pPr>
              <w:pStyle w:val="PURBody"/>
              <w:spacing w:after="0"/>
              <w:rPr>
                <w:lang w:val="pl-PL"/>
              </w:rPr>
            </w:pPr>
            <w:r w:rsidRPr="00043184">
              <w:rPr>
                <w:b/>
                <w:i/>
                <w:lang w:val="pl-PL"/>
              </w:rPr>
              <w:t>Wymagana LS:</w:t>
            </w:r>
          </w:p>
          <w:p w:rsidR="002538D9" w:rsidRPr="00043184" w:rsidRDefault="002538D9" w:rsidP="002538D9">
            <w:pPr>
              <w:pStyle w:val="PURBullet"/>
              <w:numPr>
                <w:ilvl w:val="0"/>
                <w:numId w:val="36"/>
              </w:numPr>
              <w:spacing w:after="0"/>
              <w:rPr>
                <w:lang w:val="pl-PL"/>
              </w:rPr>
            </w:pPr>
            <w:r w:rsidRPr="00043184">
              <w:rPr>
                <w:rFonts w:ascii="Tahoma" w:hAnsi="Tahoma" w:cs="Arial"/>
                <w:color w:val="000000"/>
                <w:szCs w:val="18"/>
                <w:lang w:val="pl-PL"/>
              </w:rPr>
              <w:t xml:space="preserve">LS na Użytkownika do usługi Office Web Applications </w:t>
            </w:r>
            <w:r w:rsidRPr="00043184">
              <w:rPr>
                <w:b/>
                <w:lang w:val="pl-PL"/>
              </w:rPr>
              <w:t>lub</w:t>
            </w:r>
          </w:p>
          <w:p w:rsidR="002538D9" w:rsidRPr="00043184" w:rsidRDefault="002538D9" w:rsidP="002538D9">
            <w:pPr>
              <w:pStyle w:val="PURBullet"/>
              <w:numPr>
                <w:ilvl w:val="0"/>
                <w:numId w:val="36"/>
              </w:numPr>
              <w:spacing w:after="0"/>
              <w:rPr>
                <w:lang w:val="pl-PL"/>
              </w:rPr>
            </w:pPr>
            <w:r w:rsidRPr="00043184">
              <w:rPr>
                <w:lang w:val="pl-PL"/>
              </w:rPr>
              <w:t xml:space="preserve">LS na Użytkownika do usługi Office 365 Plan K2, </w:t>
            </w:r>
            <w:r w:rsidRPr="00043184">
              <w:rPr>
                <w:b/>
                <w:lang w:val="pl-PL"/>
              </w:rPr>
              <w:t>lub</w:t>
            </w:r>
          </w:p>
          <w:p w:rsidR="002538D9" w:rsidRPr="00043184" w:rsidRDefault="002538D9" w:rsidP="002538D9">
            <w:pPr>
              <w:pStyle w:val="Heading4nobold"/>
              <w:numPr>
                <w:ilvl w:val="0"/>
                <w:numId w:val="36"/>
              </w:numPr>
              <w:spacing w:after="0" w:line="180" w:lineRule="atLeast"/>
              <w:jc w:val="left"/>
              <w:rPr>
                <w:lang w:val="pl-PL"/>
              </w:rPr>
            </w:pPr>
            <w:r w:rsidRPr="00043184">
              <w:rPr>
                <w:rFonts w:ascii="Tahoma" w:hAnsi="Tahoma"/>
                <w:color w:val="000000"/>
                <w:lang w:val="pl-PL"/>
              </w:rPr>
              <w:t xml:space="preserve">LS na Użytkownika do usługi Office 365 Academic A2, </w:t>
            </w:r>
            <w:r w:rsidRPr="00043184">
              <w:rPr>
                <w:rFonts w:ascii="Tahoma" w:hAnsi="Tahoma" w:cs="Arial"/>
                <w:b/>
                <w:color w:val="000000"/>
                <w:szCs w:val="18"/>
                <w:lang w:val="pl-PL"/>
              </w:rPr>
              <w:t>lub</w:t>
            </w:r>
          </w:p>
          <w:p w:rsidR="002538D9" w:rsidRPr="00043184" w:rsidRDefault="002538D9" w:rsidP="002538D9">
            <w:pPr>
              <w:pStyle w:val="Heading4nobold"/>
              <w:numPr>
                <w:ilvl w:val="0"/>
                <w:numId w:val="36"/>
              </w:numPr>
              <w:spacing w:after="0" w:line="180" w:lineRule="atLeast"/>
              <w:jc w:val="left"/>
              <w:rPr>
                <w:lang w:val="pl-PL"/>
              </w:rPr>
            </w:pPr>
            <w:r w:rsidRPr="00043184">
              <w:rPr>
                <w:rFonts w:ascii="Tahoma" w:hAnsi="Tahoma"/>
                <w:color w:val="000000"/>
                <w:lang w:val="pl-PL"/>
              </w:rPr>
              <w:t xml:space="preserve">LS na Użytkownika do usługi Office 365 Academic A3, </w:t>
            </w:r>
            <w:r w:rsidRPr="00043184">
              <w:rPr>
                <w:rFonts w:ascii="Tahoma" w:hAnsi="Tahoma" w:cs="Arial"/>
                <w:b/>
                <w:color w:val="000000"/>
                <w:szCs w:val="18"/>
                <w:lang w:val="pl-PL"/>
              </w:rPr>
              <w:t>lub</w:t>
            </w:r>
          </w:p>
          <w:p w:rsidR="002538D9" w:rsidRPr="00043184" w:rsidRDefault="002538D9" w:rsidP="002538D9">
            <w:pPr>
              <w:pStyle w:val="Heading4nobold"/>
              <w:numPr>
                <w:ilvl w:val="0"/>
                <w:numId w:val="36"/>
              </w:numPr>
              <w:spacing w:after="0" w:line="180" w:lineRule="atLeast"/>
              <w:jc w:val="left"/>
              <w:rPr>
                <w:lang w:val="pl-PL"/>
              </w:rPr>
            </w:pPr>
            <w:r w:rsidRPr="00043184">
              <w:rPr>
                <w:rFonts w:ascii="Tahoma" w:hAnsi="Tahoma"/>
                <w:color w:val="000000"/>
                <w:lang w:val="pl-PL"/>
              </w:rPr>
              <w:t xml:space="preserve">LS na Użytkownika do usługi Office 365 Academic A4, </w:t>
            </w:r>
            <w:r w:rsidRPr="00043184">
              <w:rPr>
                <w:rFonts w:ascii="Tahoma" w:hAnsi="Tahoma" w:cs="Arial"/>
                <w:b/>
                <w:color w:val="000000"/>
                <w:szCs w:val="18"/>
                <w:lang w:val="pl-PL"/>
              </w:rPr>
              <w:t>lub</w:t>
            </w:r>
          </w:p>
          <w:p w:rsidR="002538D9" w:rsidRPr="00043184" w:rsidRDefault="002538D9" w:rsidP="002538D9">
            <w:pPr>
              <w:pStyle w:val="PURBullet"/>
              <w:numPr>
                <w:ilvl w:val="0"/>
                <w:numId w:val="36"/>
              </w:numPr>
              <w:spacing w:after="0"/>
              <w:rPr>
                <w:lang w:val="pl-PL"/>
              </w:rPr>
            </w:pPr>
            <w:r w:rsidRPr="00043184">
              <w:rPr>
                <w:lang w:val="pl-PL"/>
              </w:rPr>
              <w:t xml:space="preserve">LS na Użytkownika do usługi Office 365 Enterprise E2, </w:t>
            </w:r>
            <w:r w:rsidRPr="00043184">
              <w:rPr>
                <w:b/>
                <w:lang w:val="pl-PL"/>
              </w:rPr>
              <w:t>lub</w:t>
            </w:r>
          </w:p>
          <w:p w:rsidR="002538D9" w:rsidRPr="00043184" w:rsidRDefault="002538D9" w:rsidP="002538D9">
            <w:pPr>
              <w:pStyle w:val="PURBullet"/>
              <w:numPr>
                <w:ilvl w:val="0"/>
                <w:numId w:val="36"/>
              </w:numPr>
              <w:spacing w:after="0"/>
              <w:rPr>
                <w:lang w:val="pl-PL"/>
              </w:rPr>
            </w:pPr>
            <w:r w:rsidRPr="00043184">
              <w:rPr>
                <w:lang w:val="pl-PL"/>
              </w:rPr>
              <w:t xml:space="preserve">LS na Użytkownika do usługi Office 365 Enterprise E3, </w:t>
            </w:r>
            <w:r w:rsidRPr="00043184">
              <w:rPr>
                <w:b/>
                <w:lang w:val="pl-PL"/>
              </w:rPr>
              <w:t>lub</w:t>
            </w:r>
          </w:p>
          <w:p w:rsidR="002538D9" w:rsidRPr="00043184" w:rsidRDefault="002538D9" w:rsidP="002538D9">
            <w:pPr>
              <w:pStyle w:val="PURBullet"/>
              <w:numPr>
                <w:ilvl w:val="0"/>
                <w:numId w:val="36"/>
              </w:numPr>
              <w:spacing w:after="0"/>
              <w:rPr>
                <w:lang w:val="pl-PL" w:eastAsia="ja-JP"/>
              </w:rPr>
            </w:pPr>
            <w:r w:rsidRPr="00043184">
              <w:rPr>
                <w:lang w:val="pl-PL"/>
              </w:rPr>
              <w:t>LS na Użytkownika do usługi Office 365 Enterprise E4</w:t>
            </w:r>
          </w:p>
        </w:tc>
      </w:tr>
    </w:tbl>
    <w:p w:rsidR="002538D9" w:rsidRPr="00043184" w:rsidRDefault="002538D9" w:rsidP="002538D9">
      <w:pPr>
        <w:pStyle w:val="PURBreadcrumb"/>
        <w:rPr>
          <w:lang w:val="pl-PL"/>
        </w:rPr>
      </w:pPr>
      <w:hyperlink w:anchor="4">
        <w:r w:rsidRPr="00043184">
          <w:rPr>
            <w:color w:val="00467F"/>
            <w:u w:val="single"/>
            <w:lang w:val="pl-PL"/>
          </w:rPr>
          <w:t>Spis treści</w:t>
        </w:r>
      </w:hyperlink>
      <w:r>
        <w:rPr>
          <w:lang w:val="pl-PL"/>
        </w:rPr>
        <w:t>/</w:t>
      </w:r>
      <w:hyperlink w:anchor="General_License_Terms">
        <w:r w:rsidRPr="00043184">
          <w:rPr>
            <w:color w:val="00467F"/>
            <w:u w:val="single"/>
            <w:lang w:val="pl-PL"/>
          </w:rPr>
          <w:t>Ogólne postanowienia</w:t>
        </w:r>
      </w:hyperlink>
      <w:r>
        <w:rPr>
          <w:lang w:val="pl-PL"/>
        </w:rPr>
        <w:t xml:space="preserve"> </w:t>
      </w:r>
    </w:p>
    <w:p w:rsidR="002538D9" w:rsidRPr="00043184" w:rsidRDefault="002538D9" w:rsidP="002538D9">
      <w:pPr>
        <w:spacing w:line="240" w:lineRule="exact"/>
        <w:rPr>
          <w:lang w:val="pl-PL"/>
        </w:rPr>
      </w:pPr>
      <w:r w:rsidRPr="00043184">
        <w:rPr>
          <w:lang w:val="pl-PL"/>
        </w:rPr>
        <w:br w:type="page"/>
      </w:r>
    </w:p>
    <w:p w:rsidR="002538D9" w:rsidRPr="00043184" w:rsidRDefault="002538D9" w:rsidP="002538D9">
      <w:pPr>
        <w:pStyle w:val="PURProductName"/>
        <w:rPr>
          <w:lang w:val="pl-PL"/>
        </w:rPr>
      </w:pPr>
      <w:r w:rsidRPr="00043184">
        <w:rPr>
          <w:lang w:val="pl-PL"/>
        </w:rPr>
        <w:lastRenderedPageBreak/>
        <w:t>Project Online</w:t>
      </w:r>
      <w:r w:rsidRPr="00043184">
        <w:rPr>
          <w:lang w:val="pl-PL"/>
        </w:rPr>
        <w:fldChar w:fldCharType="begin"/>
      </w:r>
      <w:r w:rsidRPr="00043184">
        <w:rPr>
          <w:lang w:val="pl-PL"/>
        </w:rPr>
        <w:instrText xml:space="preserve">XE "Project Online" </w:instrText>
      </w:r>
      <w:r w:rsidRPr="00043184">
        <w:rPr>
          <w:lang w:val="pl-PL"/>
        </w:rPr>
        <w:fldChar w:fldCharType="end"/>
      </w:r>
      <w:r w:rsidRPr="00043184">
        <w:rPr>
          <w:lang w:val="pl-PL"/>
        </w:rPr>
        <w:fldChar w:fldCharType="begin"/>
      </w:r>
      <w:r w:rsidRPr="00043184">
        <w:rPr>
          <w:lang w:val="pl-PL"/>
        </w:rPr>
        <w:instrText xml:space="preserve"> TC "</w:instrText>
      </w:r>
      <w:bookmarkStart w:id="260" w:name="_Toc343259019"/>
      <w:bookmarkStart w:id="261" w:name="_Toc343259182"/>
      <w:r w:rsidRPr="00043184">
        <w:rPr>
          <w:lang w:val="pl-PL"/>
        </w:rPr>
        <w:instrText>Project Online</w:instrText>
      </w:r>
      <w:bookmarkEnd w:id="260"/>
      <w:bookmarkEnd w:id="261"/>
      <w:r w:rsidRPr="00043184">
        <w:rPr>
          <w:lang w:val="pl-PL"/>
        </w:rPr>
        <w:instrText>" \l 2</w:instrText>
      </w:r>
      <w:r w:rsidRPr="00043184">
        <w:rPr>
          <w:lang w:val="pl-PL"/>
        </w:rPr>
        <w:fldChar w:fldCharType="end"/>
      </w:r>
    </w:p>
    <w:p w:rsidR="002538D9" w:rsidRPr="004956AF" w:rsidRDefault="002538D9" w:rsidP="002538D9">
      <w:pPr>
        <w:pStyle w:val="PURLicenseTerm"/>
        <w:rPr>
          <w:spacing w:val="0"/>
          <w:lang w:val="pl-PL"/>
        </w:rPr>
      </w:pPr>
      <w:r w:rsidRPr="004956AF">
        <w:rPr>
          <w:spacing w:val="0"/>
          <w:lang w:val="pl-PL"/>
        </w:rPr>
        <w:t xml:space="preserve"> Do korzystania z tego produktu mają zastosowanie Ogólne postanowienia licencyjne oraz: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2538D9" w:rsidRPr="00236674" w:rsidTr="009277DE">
        <w:tc>
          <w:tcPr>
            <w:tcW w:w="6120" w:type="dxa"/>
          </w:tcPr>
          <w:p w:rsidR="002538D9" w:rsidRPr="00043184" w:rsidRDefault="002538D9" w:rsidP="009277DE">
            <w:pPr>
              <w:pStyle w:val="PURBody"/>
              <w:spacing w:after="0"/>
              <w:rPr>
                <w:rFonts w:ascii="Arial Narrow" w:hAnsi="Arial Narrow"/>
                <w:color w:val="404040"/>
                <w:lang w:val="pl-PL"/>
              </w:rPr>
            </w:pPr>
            <w:r>
              <w:rPr>
                <w:rFonts w:ascii="Arial Narrow" w:hAnsi="Arial Narrow"/>
                <w:lang w:val="pl-PL"/>
              </w:rPr>
              <w:t>Office 365—</w:t>
            </w:r>
            <w:r w:rsidRPr="008914D5">
              <w:rPr>
                <w:rFonts w:ascii="Arial Narrow" w:hAnsi="Arial Narrow"/>
                <w:lang w:val="pl-PL"/>
              </w:rPr>
              <w:t xml:space="preserve">Uzupełnienie dotyczące prywatności i zabezpieczeń: </w:t>
            </w:r>
            <w:r w:rsidRPr="008914D5">
              <w:rPr>
                <w:rFonts w:ascii="Arial Narrow" w:hAnsi="Arial Narrow"/>
                <w:b/>
                <w:lang w:val="pl-PL"/>
              </w:rPr>
              <w:t>tak</w:t>
            </w:r>
            <w:r w:rsidRPr="008914D5">
              <w:rPr>
                <w:rFonts w:ascii="Arial Narrow" w:hAnsi="Arial Narrow"/>
                <w:lang w:val="pl-PL"/>
              </w:rPr>
              <w:t xml:space="preserve"> (zob.</w:t>
            </w:r>
            <w:r w:rsidRPr="00043184">
              <w:rPr>
                <w:rFonts w:ascii="Arial Narrow" w:hAnsi="Arial Narrow"/>
                <w:color w:val="404040"/>
                <w:lang w:val="pl-PL"/>
              </w:rPr>
              <w:t xml:space="preserve"> </w:t>
            </w:r>
            <w:hyperlink r:id="rId60">
              <w:r w:rsidRPr="00043184">
                <w:rPr>
                  <w:rFonts w:ascii="Arial Narrow" w:hAnsi="Arial Narrow"/>
                  <w:color w:val="00467F"/>
                  <w:u w:val="single"/>
                  <w:lang w:val="pl-PL"/>
                </w:rPr>
                <w:t>http://go.microsoft.com/fwlink/?LinkID=212058&amp;clcid=0x409</w:t>
              </w:r>
            </w:hyperlink>
            <w:r w:rsidRPr="008914D5">
              <w:rPr>
                <w:rFonts w:ascii="Arial Narrow" w:hAnsi="Arial Narrow"/>
                <w:lang w:val="pl-PL"/>
              </w:rPr>
              <w:t>)</w:t>
            </w:r>
          </w:p>
        </w:tc>
        <w:tc>
          <w:tcPr>
            <w:tcW w:w="6120" w:type="dxa"/>
          </w:tcPr>
          <w:p w:rsidR="002538D9" w:rsidRPr="00043184" w:rsidRDefault="002538D9" w:rsidP="009277DE">
            <w:pPr>
              <w:pStyle w:val="PURBody"/>
              <w:spacing w:after="0"/>
              <w:rPr>
                <w:rFonts w:ascii="Arial Narrow" w:hAnsi="Arial Narrow"/>
                <w:color w:val="404040"/>
                <w:lang w:val="pl-PL"/>
              </w:rPr>
            </w:pPr>
            <w:r w:rsidRPr="008914D5">
              <w:rPr>
                <w:rFonts w:ascii="Arial Narrow" w:hAnsi="Arial Narrow"/>
                <w:lang w:val="pl-PL"/>
              </w:rPr>
              <w:t xml:space="preserve">Umowa dotycząca poziomu usług: </w:t>
            </w:r>
            <w:r w:rsidRPr="008914D5">
              <w:rPr>
                <w:rFonts w:ascii="Arial Narrow" w:hAnsi="Arial Narrow"/>
                <w:b/>
                <w:lang w:val="pl-PL"/>
              </w:rPr>
              <w:t xml:space="preserve">tak </w:t>
            </w:r>
            <w:r w:rsidRPr="008914D5">
              <w:rPr>
                <w:rFonts w:ascii="Arial Narrow" w:hAnsi="Arial Narrow"/>
                <w:lang w:val="pl-PL"/>
              </w:rPr>
              <w:t>(zob.</w:t>
            </w:r>
            <w:r w:rsidRPr="00043184">
              <w:rPr>
                <w:rFonts w:ascii="Arial Narrow" w:hAnsi="Arial Narrow"/>
                <w:color w:val="404040"/>
                <w:lang w:val="pl-PL"/>
              </w:rPr>
              <w:t xml:space="preserve"> </w:t>
            </w:r>
            <w:hyperlink r:id="rId61">
              <w:hyperlink r:id="rId62" w:history="1">
                <w:r w:rsidRPr="00236674">
                  <w:rPr>
                    <w:rStyle w:val="Hyperlink"/>
                    <w:rFonts w:ascii="Arial Narrow" w:hAnsi="Arial Narrow"/>
                    <w:lang w:val="pl-PL"/>
                  </w:rPr>
                  <w:t>http://microsoft.com/licensing/contracts</w:t>
                </w:r>
              </w:hyperlink>
            </w:hyperlink>
            <w:r w:rsidRPr="008914D5">
              <w:rPr>
                <w:lang w:val="pl-PL"/>
              </w:rPr>
              <w:t>)</w:t>
            </w:r>
          </w:p>
        </w:tc>
      </w:tr>
    </w:tbl>
    <w:p w:rsidR="002538D9" w:rsidRPr="00043184" w:rsidRDefault="002538D9" w:rsidP="002538D9">
      <w:pPr>
        <w:pStyle w:val="PURBlueBGHeader"/>
        <w:rPr>
          <w:lang w:val="pl-PL"/>
        </w:rPr>
      </w:pPr>
      <w:r w:rsidRPr="00043184">
        <w:rPr>
          <w:lang w:val="pl-PL"/>
        </w:rPr>
        <w:t>LS NA UŻYTKOWNIKA</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2538D9" w:rsidRPr="0070720C" w:rsidTr="009277DE">
        <w:tc>
          <w:tcPr>
            <w:tcW w:w="5321" w:type="dxa"/>
            <w:shd w:val="clear" w:color="auto" w:fill="auto"/>
          </w:tcPr>
          <w:p w:rsidR="002538D9" w:rsidRPr="00043184" w:rsidRDefault="002538D9" w:rsidP="009277DE">
            <w:pPr>
              <w:pStyle w:val="PURBody"/>
              <w:spacing w:after="0"/>
              <w:rPr>
                <w:lang w:val="pl-PL"/>
              </w:rPr>
            </w:pPr>
            <w:r w:rsidRPr="00043184">
              <w:rPr>
                <w:b/>
                <w:i/>
                <w:lang w:val="pl-PL"/>
              </w:rPr>
              <w:t>Wymagana dla:</w:t>
            </w:r>
          </w:p>
          <w:p w:rsidR="002538D9" w:rsidRPr="00043184" w:rsidRDefault="002538D9" w:rsidP="002538D9">
            <w:pPr>
              <w:pStyle w:val="PURBullet"/>
              <w:numPr>
                <w:ilvl w:val="0"/>
                <w:numId w:val="72"/>
              </w:numPr>
              <w:spacing w:after="0"/>
              <w:rPr>
                <w:lang w:val="pl-PL" w:eastAsia="ja-JP"/>
              </w:rPr>
            </w:pPr>
            <w:r w:rsidRPr="00043184">
              <w:rPr>
                <w:lang w:val="pl-PL"/>
              </w:rPr>
              <w:t>Użytkowników uzyskujących dostęp do usługi lub związanego z nią oprogramowania.</w:t>
            </w:r>
          </w:p>
        </w:tc>
        <w:tc>
          <w:tcPr>
            <w:tcW w:w="5321" w:type="dxa"/>
            <w:shd w:val="clear" w:color="auto" w:fill="auto"/>
          </w:tcPr>
          <w:p w:rsidR="002538D9" w:rsidRPr="00043184" w:rsidRDefault="002538D9" w:rsidP="009277DE">
            <w:pPr>
              <w:pStyle w:val="PURBody"/>
              <w:spacing w:after="0"/>
              <w:rPr>
                <w:lang w:val="pl-PL"/>
              </w:rPr>
            </w:pPr>
            <w:r w:rsidRPr="00043184">
              <w:rPr>
                <w:b/>
                <w:i/>
                <w:lang w:val="pl-PL"/>
              </w:rPr>
              <w:t>Wymagana LS:</w:t>
            </w:r>
          </w:p>
          <w:p w:rsidR="002538D9" w:rsidRPr="00043184" w:rsidRDefault="002538D9" w:rsidP="002538D9">
            <w:pPr>
              <w:pStyle w:val="PURBullet"/>
              <w:numPr>
                <w:ilvl w:val="0"/>
                <w:numId w:val="73"/>
              </w:numPr>
              <w:spacing w:after="0"/>
              <w:rPr>
                <w:lang w:val="pl-PL" w:eastAsia="ja-JP"/>
              </w:rPr>
            </w:pPr>
            <w:r w:rsidRPr="00043184">
              <w:rPr>
                <w:lang w:val="pl-PL"/>
              </w:rPr>
              <w:t>LS na Użytkownika do usługi Project Online</w:t>
            </w:r>
          </w:p>
        </w:tc>
      </w:tr>
    </w:tbl>
    <w:p w:rsidR="002538D9" w:rsidRPr="00043184" w:rsidRDefault="002538D9" w:rsidP="002538D9">
      <w:pPr>
        <w:rPr>
          <w:lang w:val="pl-PL"/>
        </w:rPr>
      </w:pPr>
    </w:p>
    <w:p w:rsidR="002538D9" w:rsidRPr="00043184" w:rsidRDefault="002538D9" w:rsidP="002538D9">
      <w:pPr>
        <w:pStyle w:val="PURBlueBGHeader"/>
        <w:rPr>
          <w:lang w:val="pl-PL"/>
        </w:rPr>
      </w:pPr>
      <w:r w:rsidRPr="00043184">
        <w:rPr>
          <w:lang w:val="pl-PL"/>
        </w:rPr>
        <w:t>Postanowienia dodatkowe:</w:t>
      </w:r>
    </w:p>
    <w:p w:rsidR="002538D9" w:rsidRPr="00043184" w:rsidRDefault="002538D9" w:rsidP="002538D9">
      <w:pPr>
        <w:pStyle w:val="PURBlueStrong-Indented"/>
        <w:rPr>
          <w:lang w:val="pl-PL"/>
        </w:rPr>
      </w:pPr>
      <w:r w:rsidRPr="00043184">
        <w:rPr>
          <w:lang w:val="pl-PL"/>
        </w:rPr>
        <w:t xml:space="preserve">SharePoint Online </w:t>
      </w:r>
    </w:p>
    <w:p w:rsidR="002538D9" w:rsidRPr="00043184" w:rsidRDefault="002538D9" w:rsidP="002538D9">
      <w:pPr>
        <w:pStyle w:val="PURProductName"/>
        <w:rPr>
          <w:lang w:val="pl-PL"/>
        </w:rPr>
      </w:pPr>
      <w:r w:rsidRPr="00043184">
        <w:rPr>
          <w:rFonts w:cs="Arial"/>
          <w:sz w:val="18"/>
          <w:szCs w:val="18"/>
          <w:lang w:val="pl-PL"/>
        </w:rPr>
        <w:t>Do korzystania z usługi Project Online jest wymagana usługa SharePoint Online Plan 2, która zostanie Państwu udostępniona w ramach usługi Project Online. Tej usługi SharePoint Online Plan 2 można używać wyłącznie w związku z dozwolonym zastosowaniem usługi Project Online i tylko w celu zwiększenia wydajności odpowiedniej funkcji usługi Project Online.</w:t>
      </w:r>
      <w:r>
        <w:rPr>
          <w:rFonts w:cs="Arial"/>
          <w:sz w:val="18"/>
          <w:szCs w:val="18"/>
          <w:lang w:val="pl-PL"/>
        </w:rPr>
        <w:t xml:space="preserve"> </w:t>
      </w:r>
      <w:r w:rsidRPr="00043184">
        <w:rPr>
          <w:rFonts w:cs="Arial"/>
          <w:sz w:val="18"/>
          <w:szCs w:val="18"/>
          <w:lang w:val="pl-PL"/>
        </w:rPr>
        <w:t>Na mocy niniejszych postanowień licencyjnych nie przysługują Państwu żadne inne prawa do używania usługi SharePoint Online Plan 2.</w:t>
      </w:r>
    </w:p>
    <w:p w:rsidR="002538D9" w:rsidRPr="00043184" w:rsidRDefault="002538D9" w:rsidP="002538D9">
      <w:pPr>
        <w:pStyle w:val="PURBreadcrumb"/>
        <w:rPr>
          <w:lang w:val="pl-PL"/>
        </w:rPr>
      </w:pPr>
    </w:p>
    <w:p w:rsidR="002538D9" w:rsidRPr="00043184" w:rsidRDefault="002538D9" w:rsidP="002538D9">
      <w:pPr>
        <w:pStyle w:val="PURBreadcrumb"/>
        <w:rPr>
          <w:lang w:val="pl-PL"/>
        </w:rPr>
      </w:pPr>
      <w:hyperlink w:anchor="_Sec4">
        <w:r w:rsidRPr="00043184">
          <w:rPr>
            <w:color w:val="00467F"/>
            <w:u w:val="single"/>
            <w:lang w:val="pl-PL"/>
          </w:rPr>
          <w:t>Spis treści</w:t>
        </w:r>
      </w:hyperlink>
      <w:r>
        <w:rPr>
          <w:lang w:val="pl-PL"/>
        </w:rPr>
        <w:t>/</w:t>
      </w:r>
      <w:hyperlink w:anchor="General_License_Terms">
        <w:r w:rsidRPr="00043184">
          <w:rPr>
            <w:color w:val="00467F"/>
            <w:u w:val="single"/>
            <w:lang w:val="pl-PL"/>
          </w:rPr>
          <w:t>Ogólne postanowienia</w:t>
        </w:r>
      </w:hyperlink>
    </w:p>
    <w:p w:rsidR="002538D9" w:rsidRPr="00043184" w:rsidRDefault="002538D9" w:rsidP="002538D9">
      <w:pPr>
        <w:pStyle w:val="PURProductName"/>
        <w:rPr>
          <w:lang w:val="pl-PL"/>
        </w:rPr>
      </w:pPr>
      <w:r w:rsidRPr="00043184">
        <w:rPr>
          <w:lang w:val="pl-PL"/>
        </w:rPr>
        <w:t>Project Pro dla Office 365</w:t>
      </w:r>
      <w:r w:rsidRPr="00043184">
        <w:rPr>
          <w:lang w:val="pl-PL"/>
        </w:rPr>
        <w:fldChar w:fldCharType="begin"/>
      </w:r>
      <w:r w:rsidRPr="00043184">
        <w:rPr>
          <w:lang w:val="pl-PL"/>
        </w:rPr>
        <w:instrText xml:space="preserve">XE "Project Pro dla Office 365" </w:instrText>
      </w:r>
      <w:r w:rsidRPr="00043184">
        <w:rPr>
          <w:lang w:val="pl-PL"/>
        </w:rPr>
        <w:fldChar w:fldCharType="end"/>
      </w:r>
      <w:r w:rsidRPr="00043184">
        <w:rPr>
          <w:lang w:val="pl-PL"/>
        </w:rPr>
        <w:fldChar w:fldCharType="begin"/>
      </w:r>
      <w:r w:rsidRPr="00043184">
        <w:rPr>
          <w:lang w:val="pl-PL"/>
        </w:rPr>
        <w:instrText>TC "</w:instrText>
      </w:r>
      <w:bookmarkStart w:id="262" w:name="_Toc343259020"/>
      <w:bookmarkStart w:id="263" w:name="_Toc343259183"/>
      <w:r w:rsidRPr="00043184">
        <w:rPr>
          <w:lang w:val="pl-PL"/>
        </w:rPr>
        <w:instrText>Project Pro dla Office 365</w:instrText>
      </w:r>
      <w:bookmarkEnd w:id="262"/>
      <w:bookmarkEnd w:id="263"/>
      <w:r w:rsidRPr="00043184">
        <w:rPr>
          <w:lang w:val="pl-PL"/>
        </w:rPr>
        <w:instrText xml:space="preserve">" \l 2 </w:instrText>
      </w:r>
      <w:r w:rsidRPr="00043184">
        <w:rPr>
          <w:lang w:val="pl-PL"/>
        </w:rPr>
        <w:fldChar w:fldCharType="end"/>
      </w:r>
    </w:p>
    <w:p w:rsidR="002538D9" w:rsidRPr="00C97AA0" w:rsidRDefault="002538D9" w:rsidP="002538D9">
      <w:pPr>
        <w:pStyle w:val="PURLicenseTerm"/>
        <w:rPr>
          <w:spacing w:val="0"/>
          <w:lang w:val="pl-PL"/>
        </w:rPr>
      </w:pPr>
      <w:r w:rsidRPr="00C97AA0">
        <w:rPr>
          <w:spacing w:val="0"/>
          <w:lang w:val="pl-PL"/>
        </w:rPr>
        <w:t xml:space="preserve"> Do korzystania z tego produktu mają zastosowanie Ogólne postanowienia licencyjne oraz: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13"/>
        <w:gridCol w:w="5517"/>
      </w:tblGrid>
      <w:tr w:rsidR="002538D9" w:rsidRPr="009F454B" w:rsidTr="009277DE">
        <w:tc>
          <w:tcPr>
            <w:tcW w:w="6120" w:type="dxa"/>
          </w:tcPr>
          <w:p w:rsidR="002538D9" w:rsidRPr="00043184" w:rsidRDefault="002538D9" w:rsidP="009277DE">
            <w:pPr>
              <w:pStyle w:val="PURBody"/>
              <w:spacing w:after="0"/>
              <w:rPr>
                <w:rFonts w:ascii="Arial Narrow" w:hAnsi="Arial Narrow"/>
                <w:color w:val="404040"/>
                <w:lang w:val="pl-PL"/>
              </w:rPr>
            </w:pPr>
            <w:r w:rsidRPr="00773565">
              <w:rPr>
                <w:rFonts w:ascii="Arial Narrow" w:hAnsi="Arial Narrow"/>
                <w:lang w:val="pl-PL"/>
              </w:rPr>
              <w:t xml:space="preserve">Stosowne uwagi: </w:t>
            </w:r>
            <w:r w:rsidRPr="00773565">
              <w:rPr>
                <w:rFonts w:ascii="Arial Narrow" w:hAnsi="Arial Narrow"/>
                <w:b/>
                <w:lang w:val="pl-PL"/>
              </w:rPr>
              <w:t xml:space="preserve">przesyłanie danych </w:t>
            </w:r>
            <w:r w:rsidRPr="00773565">
              <w:rPr>
                <w:rFonts w:ascii="Arial Narrow" w:hAnsi="Arial Narrow"/>
                <w:lang w:val="pl-PL"/>
              </w:rPr>
              <w:t>(zob.</w:t>
            </w:r>
            <w:r w:rsidRPr="00043184">
              <w:rPr>
                <w:rFonts w:ascii="Arial Narrow" w:hAnsi="Arial Narrow"/>
                <w:color w:val="404040"/>
                <w:lang w:val="pl-PL"/>
              </w:rPr>
              <w:t xml:space="preserve"> </w:t>
            </w:r>
            <w:hyperlink w:anchor="Appendix_1" w:history="1">
              <w:r w:rsidRPr="00DD3E7B">
                <w:rPr>
                  <w:rStyle w:val="Hyperlink"/>
                  <w:rFonts w:ascii="Arial Narrow" w:hAnsi="Arial Narrow"/>
                  <w:lang w:val="pl-PL"/>
                </w:rPr>
                <w:t>Załącznik 1</w:t>
              </w:r>
            </w:hyperlink>
            <w:r w:rsidRPr="00773565">
              <w:rPr>
                <w:rFonts w:ascii="Arial Narrow" w:hAnsi="Arial Narrow"/>
                <w:lang w:val="pl-PL"/>
              </w:rPr>
              <w:t>)</w:t>
            </w:r>
          </w:p>
        </w:tc>
        <w:tc>
          <w:tcPr>
            <w:tcW w:w="6120" w:type="dxa"/>
          </w:tcPr>
          <w:p w:rsidR="002538D9" w:rsidRPr="00773565" w:rsidRDefault="002538D9" w:rsidP="009277DE">
            <w:pPr>
              <w:pStyle w:val="PURBody"/>
              <w:spacing w:after="0"/>
              <w:rPr>
                <w:rFonts w:ascii="Arial Narrow" w:hAnsi="Arial Narrow"/>
                <w:lang w:val="pl-PL"/>
              </w:rPr>
            </w:pPr>
            <w:r w:rsidRPr="00773565">
              <w:rPr>
                <w:rFonts w:ascii="Arial Narrow" w:hAnsi="Arial Narrow"/>
                <w:lang w:val="pl-PL"/>
              </w:rPr>
              <w:t xml:space="preserve">Informacje na temat zabezpieczeń: </w:t>
            </w:r>
            <w:r w:rsidRPr="00773565">
              <w:rPr>
                <w:rFonts w:ascii="Arial Narrow" w:hAnsi="Arial Narrow"/>
                <w:b/>
                <w:lang w:val="pl-PL"/>
              </w:rPr>
              <w:t>nie</w:t>
            </w:r>
          </w:p>
        </w:tc>
      </w:tr>
      <w:tr w:rsidR="002538D9" w:rsidRPr="009F454B" w:rsidTr="009277DE">
        <w:tc>
          <w:tcPr>
            <w:tcW w:w="6120" w:type="dxa"/>
          </w:tcPr>
          <w:p w:rsidR="002538D9" w:rsidRPr="00773565" w:rsidRDefault="002538D9" w:rsidP="009277DE">
            <w:pPr>
              <w:pStyle w:val="PURBody"/>
              <w:spacing w:after="0"/>
              <w:rPr>
                <w:rFonts w:ascii="Arial Narrow" w:hAnsi="Arial Narrow"/>
                <w:lang w:val="pl-PL"/>
              </w:rPr>
            </w:pPr>
            <w:r w:rsidRPr="00773565">
              <w:rPr>
                <w:rFonts w:ascii="Arial Narrow" w:hAnsi="Arial Narrow"/>
                <w:lang w:val="pl-PL"/>
              </w:rPr>
              <w:t xml:space="preserve">Oświadczenie o ochronie prywatności: </w:t>
            </w:r>
            <w:r w:rsidRPr="00773565">
              <w:rPr>
                <w:rFonts w:ascii="Arial Narrow" w:hAnsi="Arial Narrow"/>
                <w:b/>
                <w:lang w:val="pl-PL"/>
              </w:rPr>
              <w:t>nie</w:t>
            </w:r>
          </w:p>
        </w:tc>
        <w:tc>
          <w:tcPr>
            <w:tcW w:w="6120" w:type="dxa"/>
          </w:tcPr>
          <w:p w:rsidR="002538D9" w:rsidRPr="00773565" w:rsidRDefault="002538D9" w:rsidP="009277DE">
            <w:pPr>
              <w:pStyle w:val="PURBody"/>
              <w:spacing w:after="0"/>
              <w:rPr>
                <w:rFonts w:ascii="Arial Narrow" w:hAnsi="Arial Narrow"/>
                <w:lang w:val="pl-PL"/>
              </w:rPr>
            </w:pPr>
            <w:r w:rsidRPr="00773565">
              <w:rPr>
                <w:rFonts w:ascii="Arial Narrow" w:hAnsi="Arial Narrow"/>
                <w:lang w:val="pl-PL"/>
              </w:rPr>
              <w:t xml:space="preserve">Umowa dotycząca poziomu usług: </w:t>
            </w:r>
            <w:r w:rsidRPr="00773565">
              <w:rPr>
                <w:rFonts w:ascii="Arial Narrow" w:hAnsi="Arial Narrow"/>
                <w:b/>
                <w:lang w:val="pl-PL"/>
              </w:rPr>
              <w:t>nie</w:t>
            </w:r>
          </w:p>
        </w:tc>
      </w:tr>
    </w:tbl>
    <w:p w:rsidR="002538D9" w:rsidRPr="00043184" w:rsidRDefault="002538D9" w:rsidP="002538D9">
      <w:pPr>
        <w:pStyle w:val="PURBlueBGHeader"/>
        <w:rPr>
          <w:lang w:val="pl-PL"/>
        </w:rPr>
      </w:pPr>
      <w:r w:rsidRPr="00043184">
        <w:rPr>
          <w:lang w:val="pl-PL"/>
        </w:rPr>
        <w:t>LS NA UŻYTKOWNIKA</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2538D9" w:rsidRPr="00043184" w:rsidTr="009277DE">
        <w:tc>
          <w:tcPr>
            <w:tcW w:w="5340" w:type="dxa"/>
            <w:shd w:val="clear" w:color="auto" w:fill="auto"/>
          </w:tcPr>
          <w:p w:rsidR="002538D9" w:rsidRPr="00043184" w:rsidRDefault="002538D9" w:rsidP="009277DE">
            <w:pPr>
              <w:pStyle w:val="PURBody"/>
              <w:spacing w:after="0"/>
              <w:rPr>
                <w:lang w:val="pl-PL" w:eastAsia="ja-JP"/>
              </w:rPr>
            </w:pPr>
            <w:r w:rsidRPr="00043184">
              <w:rPr>
                <w:b/>
                <w:i/>
                <w:lang w:val="pl-PL"/>
              </w:rPr>
              <w:t>Wymagana dla:</w:t>
            </w:r>
          </w:p>
        </w:tc>
        <w:tc>
          <w:tcPr>
            <w:tcW w:w="5340" w:type="dxa"/>
            <w:shd w:val="clear" w:color="auto" w:fill="auto"/>
          </w:tcPr>
          <w:p w:rsidR="002538D9" w:rsidRPr="00043184" w:rsidRDefault="002538D9" w:rsidP="009277DE">
            <w:pPr>
              <w:pStyle w:val="PURBody"/>
              <w:spacing w:after="0"/>
              <w:rPr>
                <w:lang w:val="pl-PL" w:eastAsia="ja-JP"/>
              </w:rPr>
            </w:pPr>
            <w:r w:rsidRPr="00043184">
              <w:rPr>
                <w:b/>
                <w:i/>
                <w:lang w:val="pl-PL"/>
              </w:rPr>
              <w:t>Wymagana LS:</w:t>
            </w:r>
          </w:p>
        </w:tc>
      </w:tr>
      <w:tr w:rsidR="002538D9" w:rsidRPr="0070720C" w:rsidTr="009277DE">
        <w:tc>
          <w:tcPr>
            <w:tcW w:w="5340" w:type="dxa"/>
            <w:shd w:val="clear" w:color="auto" w:fill="auto"/>
          </w:tcPr>
          <w:p w:rsidR="002538D9" w:rsidRPr="00043184" w:rsidRDefault="002538D9" w:rsidP="002538D9">
            <w:pPr>
              <w:pStyle w:val="PURBullet"/>
              <w:numPr>
                <w:ilvl w:val="0"/>
                <w:numId w:val="65"/>
              </w:numPr>
              <w:spacing w:after="0"/>
              <w:rPr>
                <w:lang w:val="pl-PL" w:eastAsia="ja-JP"/>
              </w:rPr>
            </w:pPr>
            <w:r w:rsidRPr="00043184">
              <w:rPr>
                <w:lang w:val="pl-PL"/>
              </w:rPr>
              <w:t>Użytkowników uzyskujących dostęp do usługi online lub związanego z nią oprogramowania.</w:t>
            </w:r>
          </w:p>
        </w:tc>
        <w:tc>
          <w:tcPr>
            <w:tcW w:w="5340" w:type="dxa"/>
            <w:shd w:val="clear" w:color="auto" w:fill="auto"/>
          </w:tcPr>
          <w:p w:rsidR="002538D9" w:rsidRPr="00043184" w:rsidRDefault="002538D9" w:rsidP="009277DE">
            <w:pPr>
              <w:pStyle w:val="PURBody"/>
              <w:spacing w:after="0"/>
              <w:rPr>
                <w:lang w:val="pl-PL"/>
              </w:rPr>
            </w:pPr>
            <w:r w:rsidRPr="00043184">
              <w:rPr>
                <w:lang w:val="pl-PL"/>
              </w:rPr>
              <w:t xml:space="preserve"> </w:t>
            </w:r>
          </w:p>
          <w:p w:rsidR="002538D9" w:rsidRPr="00043184" w:rsidRDefault="002538D9" w:rsidP="002538D9">
            <w:pPr>
              <w:pStyle w:val="PURBullet"/>
              <w:numPr>
                <w:ilvl w:val="0"/>
                <w:numId w:val="66"/>
              </w:numPr>
              <w:spacing w:after="0"/>
              <w:rPr>
                <w:lang w:val="pl-PL"/>
              </w:rPr>
            </w:pPr>
            <w:r w:rsidRPr="00043184">
              <w:rPr>
                <w:lang w:val="pl-PL"/>
              </w:rPr>
              <w:t xml:space="preserve">LS na Użytkownika do programu Project Pro dla Office 365 </w:t>
            </w:r>
            <w:r w:rsidRPr="00043184">
              <w:rPr>
                <w:b/>
                <w:lang w:val="pl-PL"/>
              </w:rPr>
              <w:t>lub</w:t>
            </w:r>
          </w:p>
          <w:p w:rsidR="002538D9" w:rsidRPr="00043184" w:rsidRDefault="002538D9" w:rsidP="002538D9">
            <w:pPr>
              <w:pStyle w:val="PURBody"/>
              <w:numPr>
                <w:ilvl w:val="0"/>
                <w:numId w:val="66"/>
              </w:numPr>
              <w:spacing w:after="0"/>
              <w:rPr>
                <w:lang w:val="pl-PL" w:eastAsia="ja-JP"/>
              </w:rPr>
            </w:pPr>
            <w:r w:rsidRPr="00043184">
              <w:rPr>
                <w:lang w:val="pl-PL"/>
              </w:rPr>
              <w:t xml:space="preserve">LS na Użytkownika do usługi Project Online z programem Project Pro dla Office 365 </w:t>
            </w:r>
          </w:p>
        </w:tc>
      </w:tr>
    </w:tbl>
    <w:p w:rsidR="002538D9" w:rsidRPr="00043184" w:rsidRDefault="002538D9" w:rsidP="002538D9">
      <w:pPr>
        <w:pStyle w:val="PURBlueBGHeader"/>
        <w:rPr>
          <w:lang w:val="pl-PL"/>
        </w:rPr>
      </w:pPr>
      <w:r w:rsidRPr="00043184">
        <w:rPr>
          <w:lang w:val="pl-PL"/>
        </w:rPr>
        <w:t>Postanowienia dodatkowe:</w:t>
      </w:r>
    </w:p>
    <w:p w:rsidR="002538D9" w:rsidRPr="00043184" w:rsidRDefault="002538D9" w:rsidP="002538D9">
      <w:pPr>
        <w:pStyle w:val="PURBlueStrong-Indented"/>
        <w:rPr>
          <w:lang w:val="pl-PL"/>
        </w:rPr>
      </w:pPr>
      <w:r w:rsidRPr="00043184">
        <w:rPr>
          <w:lang w:val="pl-PL"/>
        </w:rPr>
        <w:t>Prawa do instalacji i używania</w:t>
      </w:r>
    </w:p>
    <w:p w:rsidR="002538D9" w:rsidRPr="00043184" w:rsidRDefault="002538D9" w:rsidP="002538D9">
      <w:pPr>
        <w:pStyle w:val="ListParagraph"/>
        <w:numPr>
          <w:ilvl w:val="0"/>
          <w:numId w:val="67"/>
        </w:numPr>
        <w:ind w:left="540" w:hanging="270"/>
        <w:rPr>
          <w:lang w:val="pl-PL"/>
        </w:rPr>
      </w:pPr>
      <w:r w:rsidRPr="00043184">
        <w:rPr>
          <w:rFonts w:ascii="Arial" w:hAnsi="Arial" w:cs="Arial"/>
          <w:sz w:val="18"/>
          <w:szCs w:val="18"/>
          <w:lang w:val="pl-PL"/>
        </w:rPr>
        <w:t>Każdy użytkownik, do którego przypisali Państwo LS na Użytkownika, może aktywować oprogramowanie na potrzeby lokalnego lub zdalnego używania w maksymalnie pięciu Środowiskach Systemu Operacyjnego jednocześnie.</w:t>
      </w:r>
    </w:p>
    <w:p w:rsidR="002538D9" w:rsidRPr="00043184" w:rsidRDefault="002538D9" w:rsidP="002538D9">
      <w:pPr>
        <w:pStyle w:val="ListParagraph"/>
        <w:numPr>
          <w:ilvl w:val="0"/>
          <w:numId w:val="67"/>
        </w:numPr>
        <w:ind w:left="540" w:hanging="270"/>
        <w:rPr>
          <w:lang w:val="pl-PL"/>
        </w:rPr>
      </w:pPr>
      <w:r w:rsidRPr="00043184">
        <w:rPr>
          <w:rFonts w:ascii="Arial" w:hAnsi="Arial" w:cs="Arial"/>
          <w:sz w:val="18"/>
          <w:szCs w:val="18"/>
          <w:lang w:val="pl-PL"/>
        </w:rPr>
        <w:t xml:space="preserve">Licencjonowany użytkownik może także używać oprogramowania aktywowanego przez innego użytkownika na mocy innej LS na Użytkownika. </w:t>
      </w:r>
    </w:p>
    <w:p w:rsidR="002538D9" w:rsidRPr="00043184" w:rsidRDefault="002538D9" w:rsidP="002538D9">
      <w:pPr>
        <w:pStyle w:val="ListParagraph"/>
        <w:numPr>
          <w:ilvl w:val="0"/>
          <w:numId w:val="67"/>
        </w:numPr>
        <w:ind w:left="540" w:hanging="270"/>
        <w:rPr>
          <w:lang w:val="pl-PL"/>
        </w:rPr>
      </w:pPr>
      <w:r w:rsidRPr="00043184">
        <w:rPr>
          <w:rFonts w:ascii="Arial" w:hAnsi="Arial" w:cs="Arial"/>
          <w:sz w:val="18"/>
          <w:szCs w:val="18"/>
          <w:lang w:val="pl-PL"/>
        </w:rPr>
        <w:t xml:space="preserve">Mogą Państwo umożliwić innym użytkownikom zdalny dostęp do oprogramowania wyłącznie w celu świadczenia usług pomocy technicznej. </w:t>
      </w:r>
    </w:p>
    <w:p w:rsidR="002538D9" w:rsidRPr="00043184" w:rsidRDefault="002538D9" w:rsidP="002538D9">
      <w:pPr>
        <w:pStyle w:val="PURBody-Indented"/>
        <w:ind w:left="0"/>
        <w:rPr>
          <w:lang w:val="pl-PL"/>
        </w:rPr>
      </w:pPr>
    </w:p>
    <w:p w:rsidR="002538D9" w:rsidRPr="00043184" w:rsidRDefault="002538D9" w:rsidP="002538D9">
      <w:pPr>
        <w:pStyle w:val="PURBlueStrong-Indented"/>
        <w:rPr>
          <w:lang w:val="pl-PL"/>
        </w:rPr>
      </w:pPr>
      <w:r w:rsidRPr="00043184">
        <w:rPr>
          <w:lang w:val="pl-PL"/>
        </w:rPr>
        <w:t>Usługa online i uaktualnienie oprogramowania</w:t>
      </w:r>
    </w:p>
    <w:p w:rsidR="002538D9" w:rsidRPr="00043184" w:rsidRDefault="002538D9" w:rsidP="002538D9">
      <w:pPr>
        <w:pStyle w:val="PURBody-Indented"/>
        <w:rPr>
          <w:lang w:val="pl-PL"/>
        </w:rPr>
      </w:pPr>
      <w:r w:rsidRPr="00043184">
        <w:rPr>
          <w:lang w:val="pl-PL"/>
        </w:rPr>
        <w:t>Jeśli Microsoft udostępni istotne uaktualnienie oprogramowania objętego licencją na podstawie LS na Użytkownika do usług online, muszą Państwo zainstalować takie uaktualnienie na wszystkich urządzeniach mających dostęp do usługi online, aby umożliwić użytkownikom dalsze korzystanie z tej usługi.</w:t>
      </w:r>
    </w:p>
    <w:p w:rsidR="002538D9" w:rsidRPr="00043184" w:rsidRDefault="002538D9" w:rsidP="002538D9">
      <w:pPr>
        <w:pStyle w:val="PURBlueStrong-Indented"/>
        <w:rPr>
          <w:lang w:val="pl-PL"/>
        </w:rPr>
      </w:pPr>
      <w:r w:rsidRPr="00043184">
        <w:rPr>
          <w:lang w:val="pl-PL"/>
        </w:rPr>
        <w:t>Wymóg nawiązania połączenia internetowego</w:t>
      </w:r>
    </w:p>
    <w:p w:rsidR="002538D9" w:rsidRPr="00043184" w:rsidRDefault="002538D9" w:rsidP="002538D9">
      <w:pPr>
        <w:pStyle w:val="PURBody-Indented"/>
        <w:rPr>
          <w:lang w:val="pl-PL"/>
        </w:rPr>
      </w:pPr>
      <w:r w:rsidRPr="00043184">
        <w:rPr>
          <w:lang w:val="pl-PL"/>
        </w:rPr>
        <w:t>Każdy użytkownik, do którego przypiszą Państwo LS na Użytkownika, musi co najmniej raz na 30 dni nawiązać połączenie internetowe za pośrednictwem urządzenia, na którym zainstalowano oprogramowanie.</w:t>
      </w:r>
      <w:r>
        <w:rPr>
          <w:lang w:val="pl-PL"/>
        </w:rPr>
        <w:t xml:space="preserve"> </w:t>
      </w:r>
      <w:r w:rsidRPr="00043184">
        <w:rPr>
          <w:lang w:val="pl-PL"/>
        </w:rPr>
        <w:t>Jeśli użytkownik nie spełni tego wymogu, może to mieć wpływ na działanie oprogramowania.</w:t>
      </w:r>
    </w:p>
    <w:p w:rsidR="002538D9" w:rsidRPr="00043184" w:rsidRDefault="002538D9" w:rsidP="002538D9">
      <w:pPr>
        <w:pStyle w:val="PURBlueStrong-Indented"/>
        <w:rPr>
          <w:lang w:val="pl-PL"/>
        </w:rPr>
      </w:pPr>
      <w:r w:rsidRPr="00043184">
        <w:rPr>
          <w:lang w:val="pl-PL"/>
        </w:rPr>
        <w:lastRenderedPageBreak/>
        <w:t>Sprawdzanie subskrypcji</w:t>
      </w:r>
    </w:p>
    <w:p w:rsidR="002538D9" w:rsidRPr="00043184" w:rsidRDefault="002538D9" w:rsidP="002538D9">
      <w:pPr>
        <w:pStyle w:val="PURBody-Indented"/>
        <w:ind w:right="-301"/>
        <w:rPr>
          <w:lang w:val="pl-PL"/>
        </w:rPr>
      </w:pPr>
      <w:r w:rsidRPr="00043184">
        <w:rPr>
          <w:lang w:val="pl-PL"/>
        </w:rPr>
        <w:t>Microsoft może automatycznie sprawdzać wersje oprogramowania zainstalowanego przez użytkowników na urządzeniach. Z</w:t>
      </w:r>
      <w:r>
        <w:rPr>
          <w:lang w:val="pl-PL"/>
        </w:rPr>
        <w:t> </w:t>
      </w:r>
      <w:r w:rsidRPr="00043184">
        <w:rPr>
          <w:lang w:val="pl-PL"/>
        </w:rPr>
        <w:t>urządzeń, na których jest zainstalowane oprogramowanie, mogą być okresowo przesyłane informacje w celu sprawdzenia, czy oprogramowanie jest objęte właściwą licencją oraz czy jej Okres Obowiązywania nie wygasł.</w:t>
      </w:r>
      <w:r>
        <w:rPr>
          <w:lang w:val="pl-PL"/>
        </w:rPr>
        <w:t xml:space="preserve"> </w:t>
      </w:r>
      <w:r w:rsidRPr="00043184">
        <w:rPr>
          <w:lang w:val="pl-PL"/>
        </w:rPr>
        <w:t>Informacje te dotyczą m.in. wersji oprogramowania, identyfikatora Windows Live ID użytkownika, identyfikatora produktu i maszyny oraz adresu IP urządzenia. Jeśli oprogramowanie nie</w:t>
      </w:r>
      <w:r>
        <w:rPr>
          <w:lang w:val="pl-PL"/>
        </w:rPr>
        <w:t> </w:t>
      </w:r>
      <w:r w:rsidRPr="00043184">
        <w:rPr>
          <w:lang w:val="pl-PL"/>
        </w:rPr>
        <w:t>jest objęte właściwą licencją, może to mieć wpływ na jego działanie.</w:t>
      </w:r>
      <w:r>
        <w:rPr>
          <w:lang w:val="pl-PL"/>
        </w:rPr>
        <w:t xml:space="preserve"> </w:t>
      </w:r>
      <w:r w:rsidRPr="00043184">
        <w:rPr>
          <w:lang w:val="pl-PL"/>
        </w:rPr>
        <w:t>Mogą Państwo uzyskiwać aktualizacje i</w:t>
      </w:r>
      <w:r>
        <w:rPr>
          <w:lang w:val="pl-PL"/>
        </w:rPr>
        <w:t> </w:t>
      </w:r>
      <w:r w:rsidRPr="00043184">
        <w:rPr>
          <w:lang w:val="pl-PL"/>
        </w:rPr>
        <w:t>uaktualnienia tylko do</w:t>
      </w:r>
      <w:r>
        <w:rPr>
          <w:lang w:val="pl-PL"/>
        </w:rPr>
        <w:t> </w:t>
      </w:r>
      <w:r w:rsidRPr="00043184">
        <w:rPr>
          <w:lang w:val="pl-PL"/>
        </w:rPr>
        <w:t>oprogramowania uzyskanego od Microsoft lub z autoryzowanych źródeł.</w:t>
      </w:r>
      <w:r>
        <w:rPr>
          <w:lang w:val="pl-PL"/>
        </w:rPr>
        <w:t xml:space="preserve"> </w:t>
      </w:r>
      <w:r w:rsidRPr="00043184">
        <w:rPr>
          <w:lang w:val="pl-PL"/>
        </w:rPr>
        <w:t xml:space="preserve">Więcej informacji na temat uzyskiwania aktualizacji z autoryzowanych źródeł można znaleźć na stronie </w:t>
      </w:r>
      <w:hyperlink r:id="rId63">
        <w:r w:rsidRPr="00043184">
          <w:rPr>
            <w:color w:val="00467F"/>
            <w:u w:val="single"/>
            <w:lang w:val="pl-PL"/>
          </w:rPr>
          <w:t>http://windows.microsoft.com/en-US/windows/help/genuine/faq</w:t>
        </w:r>
        <w:r w:rsidRPr="006C4AD3">
          <w:rPr>
            <w:color w:val="00467F"/>
            <w:lang w:val="pl-PL"/>
          </w:rPr>
          <w:t xml:space="preserve"> </w:t>
        </w:r>
      </w:hyperlink>
      <w:r w:rsidRPr="00043184">
        <w:rPr>
          <w:lang w:val="pl-PL"/>
        </w:rPr>
        <w:t>Korzystanie przez</w:t>
      </w:r>
      <w:r>
        <w:rPr>
          <w:lang w:val="pl-PL"/>
        </w:rPr>
        <w:t> </w:t>
      </w:r>
      <w:r w:rsidRPr="00043184">
        <w:rPr>
          <w:lang w:val="pl-PL"/>
        </w:rPr>
        <w:t>Państwa z tego oprogramowania oznacza, że wyrażają Państwo zgodę na przekazywanie informacji opisanych w tej części.</w:t>
      </w:r>
    </w:p>
    <w:p w:rsidR="002538D9" w:rsidRPr="00043184" w:rsidRDefault="002538D9" w:rsidP="002538D9">
      <w:pPr>
        <w:pStyle w:val="PURBlueStrong-Indented"/>
        <w:rPr>
          <w:lang w:val="pl-PL"/>
        </w:rPr>
      </w:pPr>
      <w:r w:rsidRPr="00043184">
        <w:rPr>
          <w:lang w:val="pl-PL"/>
        </w:rPr>
        <w:t>Elementy medialne i szablony</w:t>
      </w:r>
    </w:p>
    <w:p w:rsidR="002538D9" w:rsidRPr="00043184" w:rsidRDefault="002538D9" w:rsidP="002538D9">
      <w:pPr>
        <w:pStyle w:val="PURBody-Indented"/>
        <w:rPr>
          <w:lang w:val="pl-PL"/>
        </w:rPr>
      </w:pPr>
      <w:r w:rsidRPr="00043184">
        <w:rPr>
          <w:lang w:val="pl-PL"/>
        </w:rPr>
        <w:t>Microsoft udziela Państwu licencji na kopiowanie, rozpowszechnianie, odtwarzanie i wyświetlanie w ramach projektów i dokumentów elementów multimedialnych (obrazów, obiektów clipart, animacji, dźwięków, muzyki, wideoklipów, szablonów itp.) dołączonych do oprogramowania i aplikacji Office Web Apps. Nie mogą Państwo jednak: (i) udzielać licencji na kopie elementów multimedialnych, sprzedawać ani rozpowszechniać kopii elementów multimedialnych ani oddzielnie, ani w ramach produktu, jeśli</w:t>
      </w:r>
      <w:r>
        <w:rPr>
          <w:lang w:val="pl-PL"/>
        </w:rPr>
        <w:t> </w:t>
      </w:r>
      <w:r w:rsidRPr="00043184">
        <w:rPr>
          <w:lang w:val="pl-PL"/>
        </w:rPr>
        <w:t>podstawową wartością takiego produktu są elementy multimedialne; (ii) udzielać swoim klientom praw do dalszego rozpowszechniania elementów multimedialnych lub udzielania na nie kolejnych licencji; (iii) w celach komercyjnych udzielać licencji na elementy multimedialne ani rozpowszechniać elementów multimedialnych, które obejmują wizerunki rozpoznawalnych osób fizycznych, instytucji rządowych, logo, znaków towarowych lub godeł, ani korzystać z tych typów obrazów w sposób, który mógłby</w:t>
      </w:r>
      <w:r>
        <w:rPr>
          <w:lang w:val="pl-PL"/>
        </w:rPr>
        <w:t> </w:t>
      </w:r>
      <w:r w:rsidRPr="00043184">
        <w:rPr>
          <w:lang w:val="pl-PL"/>
        </w:rPr>
        <w:t>sugerować aprobatę Państwa produktu, podmiotu lub działalności lub powiązanie z Państwa produktami, podmiotami lub działalnością; oraz (iv) tworzyć za pomocą elementów multimedialnych utworów obscenicznych lub obelżywych. Inne elementy multimedialne dostępne w witrynie Office.com lub w innych witrynach za pośrednictwem funkcji pakietu Office podlegają postanowieniom zawartym w tych witrynach.</w:t>
      </w:r>
    </w:p>
    <w:p w:rsidR="002538D9" w:rsidRPr="00043184" w:rsidRDefault="002538D9" w:rsidP="002538D9">
      <w:pPr>
        <w:pStyle w:val="PURBlueStrong-Indented"/>
        <w:rPr>
          <w:lang w:val="pl-PL"/>
        </w:rPr>
      </w:pPr>
      <w:r w:rsidRPr="00043184">
        <w:rPr>
          <w:lang w:val="pl-PL"/>
        </w:rPr>
        <w:t>Składniki czcionek</w:t>
      </w:r>
    </w:p>
    <w:p w:rsidR="002538D9" w:rsidRPr="00CF48CF" w:rsidRDefault="002538D9" w:rsidP="002538D9">
      <w:pPr>
        <w:pStyle w:val="PURBlueStrong-Indented"/>
        <w:spacing w:after="120"/>
        <w:ind w:left="274"/>
        <w:rPr>
          <w:spacing w:val="0"/>
          <w:lang w:val="pl-PL"/>
        </w:rPr>
      </w:pPr>
      <w:r w:rsidRPr="00CF48CF">
        <w:rPr>
          <w:smallCaps w:val="0"/>
          <w:color w:val="auto"/>
          <w:spacing w:val="0"/>
          <w:lang w:val="pl-PL"/>
        </w:rPr>
        <w:t>Mogą Państwo korzystać z czcionek zainstalowanych przez oprogramowanie lub w ramach związanej z nim usługi do wyświetlania i drukowania zawartości. Mogą Państwo wyłącznie osadzać czcionki w zawartości, biorąc pod uwagę ograniczenia dotyczące ich osadzania, oraz tymczasowo pobierać je na drukarkę lub inne urządzenie wyjściowe w celu drukowania zawartości.</w:t>
      </w:r>
    </w:p>
    <w:p w:rsidR="002538D9" w:rsidRPr="00043184" w:rsidRDefault="002538D9" w:rsidP="002538D9">
      <w:pPr>
        <w:pStyle w:val="PURBreadcrumb"/>
        <w:rPr>
          <w:lang w:val="pl-PL"/>
        </w:rPr>
      </w:pPr>
      <w:hyperlink w:anchor="_Sec4">
        <w:r w:rsidRPr="00043184">
          <w:rPr>
            <w:color w:val="00467F"/>
            <w:u w:val="single"/>
            <w:lang w:val="pl-PL"/>
          </w:rPr>
          <w:t>Spis treści</w:t>
        </w:r>
      </w:hyperlink>
      <w:r>
        <w:rPr>
          <w:lang w:val="pl-PL"/>
        </w:rPr>
        <w:t>/</w:t>
      </w:r>
      <w:hyperlink w:anchor="General_License_Terms">
        <w:r w:rsidRPr="00043184">
          <w:rPr>
            <w:color w:val="00467F"/>
            <w:u w:val="single"/>
            <w:lang w:val="pl-PL"/>
          </w:rPr>
          <w:t>Ogólne postanowienia</w:t>
        </w:r>
      </w:hyperlink>
    </w:p>
    <w:p w:rsidR="002538D9" w:rsidRPr="00043184" w:rsidRDefault="002538D9" w:rsidP="002538D9">
      <w:pPr>
        <w:pStyle w:val="PURProductName"/>
        <w:rPr>
          <w:lang w:val="pl-PL"/>
        </w:rPr>
      </w:pPr>
      <w:bookmarkStart w:id="264" w:name="_Sec387"/>
      <w:r w:rsidRPr="00043184">
        <w:rPr>
          <w:lang w:val="pl-PL"/>
        </w:rPr>
        <w:t>SharePoint Online Kiosk</w:t>
      </w:r>
      <w:bookmarkEnd w:id="264"/>
      <w:r w:rsidRPr="00043184">
        <w:rPr>
          <w:lang w:val="pl-PL"/>
        </w:rPr>
        <w:fldChar w:fldCharType="begin"/>
      </w:r>
      <w:r w:rsidRPr="00043184">
        <w:rPr>
          <w:lang w:val="pl-PL"/>
        </w:rPr>
        <w:instrText xml:space="preserve">XE "SharePoint Online Kiosk" </w:instrText>
      </w:r>
      <w:r w:rsidRPr="00043184">
        <w:rPr>
          <w:lang w:val="pl-PL"/>
        </w:rPr>
        <w:fldChar w:fldCharType="end"/>
      </w:r>
      <w:r w:rsidRPr="00043184">
        <w:rPr>
          <w:lang w:val="pl-PL"/>
        </w:rPr>
        <w:fldChar w:fldCharType="begin"/>
      </w:r>
      <w:r w:rsidRPr="00043184">
        <w:rPr>
          <w:lang w:val="pl-PL"/>
        </w:rPr>
        <w:instrText xml:space="preserve"> TC "</w:instrText>
      </w:r>
      <w:bookmarkStart w:id="265" w:name="_Toc343259021"/>
      <w:bookmarkStart w:id="266" w:name="_Toc343259184"/>
      <w:r w:rsidRPr="00043184">
        <w:rPr>
          <w:lang w:val="pl-PL"/>
        </w:rPr>
        <w:instrText>SharePoint Online Kiosk</w:instrText>
      </w:r>
      <w:bookmarkEnd w:id="265"/>
      <w:bookmarkEnd w:id="266"/>
      <w:r w:rsidRPr="00043184">
        <w:rPr>
          <w:lang w:val="pl-PL"/>
        </w:rPr>
        <w:instrText>" \l 2</w:instrText>
      </w:r>
      <w:r w:rsidRPr="00043184">
        <w:rPr>
          <w:lang w:val="pl-PL"/>
        </w:rPr>
        <w:fldChar w:fldCharType="end"/>
      </w:r>
    </w:p>
    <w:p w:rsidR="002538D9" w:rsidRPr="002C1EEE" w:rsidRDefault="002538D9" w:rsidP="002538D9">
      <w:pPr>
        <w:pStyle w:val="PURLicenseTerm"/>
        <w:rPr>
          <w:spacing w:val="0"/>
          <w:lang w:val="pl-PL"/>
        </w:rPr>
      </w:pPr>
      <w:r w:rsidRPr="002C1EEE">
        <w:rPr>
          <w:spacing w:val="0"/>
          <w:lang w:val="pl-PL"/>
        </w:rPr>
        <w:t>Do korzystania z tej usługi online mają zastosowanie Ogólne postanowienia licencyjne oraz:</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2538D9" w:rsidRPr="00236674" w:rsidTr="009277DE">
        <w:tc>
          <w:tcPr>
            <w:tcW w:w="6120" w:type="dxa"/>
          </w:tcPr>
          <w:p w:rsidR="002538D9" w:rsidRPr="00043184" w:rsidRDefault="002538D9" w:rsidP="009277DE">
            <w:pPr>
              <w:pStyle w:val="PURBody"/>
              <w:spacing w:after="0"/>
              <w:rPr>
                <w:rFonts w:ascii="Arial Narrow" w:hAnsi="Arial Narrow"/>
                <w:color w:val="404040"/>
                <w:lang w:val="pl-PL"/>
              </w:rPr>
            </w:pPr>
            <w:r w:rsidRPr="00C61F2D">
              <w:rPr>
                <w:rFonts w:ascii="Arial Narrow" w:hAnsi="Arial Narrow"/>
                <w:lang w:val="pl-PL"/>
              </w:rPr>
              <w:t xml:space="preserve">Office 365—Uzupełnienie dotyczące prywatności i zabezpieczeń: </w:t>
            </w:r>
            <w:r w:rsidRPr="00C61F2D">
              <w:rPr>
                <w:rFonts w:ascii="Arial Narrow" w:hAnsi="Arial Narrow"/>
                <w:b/>
                <w:lang w:val="pl-PL"/>
              </w:rPr>
              <w:t>tak</w:t>
            </w:r>
            <w:r w:rsidRPr="00C61F2D">
              <w:rPr>
                <w:rFonts w:ascii="Arial Narrow" w:hAnsi="Arial Narrow"/>
                <w:lang w:val="pl-PL"/>
              </w:rPr>
              <w:t xml:space="preserve"> (zob.</w:t>
            </w:r>
            <w:r w:rsidRPr="00043184">
              <w:rPr>
                <w:rFonts w:ascii="Arial Narrow" w:hAnsi="Arial Narrow"/>
                <w:color w:val="404040"/>
                <w:lang w:val="pl-PL"/>
              </w:rPr>
              <w:t xml:space="preserve"> </w:t>
            </w:r>
            <w:hyperlink r:id="rId64">
              <w:r w:rsidRPr="00043184">
                <w:rPr>
                  <w:rFonts w:ascii="Arial Narrow" w:hAnsi="Arial Narrow"/>
                  <w:color w:val="00467F"/>
                  <w:u w:val="single"/>
                  <w:lang w:val="pl-PL"/>
                </w:rPr>
                <w:t>http://go.microsoft.com/fwlink/?LinkID=212058&amp;clcid=0x409</w:t>
              </w:r>
            </w:hyperlink>
            <w:r w:rsidRPr="00C61F2D">
              <w:rPr>
                <w:rFonts w:ascii="Arial Narrow" w:hAnsi="Arial Narrow"/>
                <w:lang w:val="pl-PL"/>
              </w:rPr>
              <w:t>)</w:t>
            </w:r>
          </w:p>
        </w:tc>
        <w:tc>
          <w:tcPr>
            <w:tcW w:w="6120" w:type="dxa"/>
          </w:tcPr>
          <w:p w:rsidR="002538D9" w:rsidRPr="00043184" w:rsidRDefault="002538D9" w:rsidP="009277DE">
            <w:pPr>
              <w:pStyle w:val="PURBody"/>
              <w:spacing w:after="0"/>
              <w:rPr>
                <w:rFonts w:ascii="Arial Narrow" w:hAnsi="Arial Narrow"/>
                <w:color w:val="404040"/>
                <w:lang w:val="pl-PL"/>
              </w:rPr>
            </w:pPr>
            <w:r w:rsidRPr="00C61F2D">
              <w:rPr>
                <w:rFonts w:ascii="Arial Narrow" w:hAnsi="Arial Narrow"/>
                <w:lang w:val="pl-PL"/>
              </w:rPr>
              <w:t xml:space="preserve">Umowa dotycząca poziomu usług: </w:t>
            </w:r>
            <w:r w:rsidRPr="00C61F2D">
              <w:rPr>
                <w:rFonts w:ascii="Arial Narrow" w:hAnsi="Arial Narrow"/>
                <w:b/>
                <w:lang w:val="pl-PL"/>
              </w:rPr>
              <w:t xml:space="preserve">tak </w:t>
            </w:r>
            <w:r w:rsidRPr="00C61F2D">
              <w:rPr>
                <w:rFonts w:ascii="Arial Narrow" w:hAnsi="Arial Narrow"/>
                <w:lang w:val="pl-PL"/>
              </w:rPr>
              <w:t>(zob.</w:t>
            </w:r>
            <w:r w:rsidRPr="00043184">
              <w:rPr>
                <w:rFonts w:ascii="Arial Narrow" w:hAnsi="Arial Narrow"/>
                <w:color w:val="404040"/>
                <w:lang w:val="pl-PL"/>
              </w:rPr>
              <w:t xml:space="preserve"> </w:t>
            </w:r>
            <w:hyperlink r:id="rId65">
              <w:hyperlink r:id="rId66" w:history="1">
                <w:r w:rsidRPr="00236674">
                  <w:rPr>
                    <w:rStyle w:val="Hyperlink"/>
                    <w:rFonts w:ascii="Arial Narrow" w:hAnsi="Arial Narrow"/>
                    <w:lang w:val="pl-PL"/>
                  </w:rPr>
                  <w:t>http://microsoft.com/licensing/contracts</w:t>
                </w:r>
              </w:hyperlink>
              <w:r w:rsidRPr="00C61F2D">
                <w:rPr>
                  <w:rFonts w:ascii="Arial Narrow" w:hAnsi="Arial Narrow"/>
                  <w:lang w:val="pl-PL"/>
                </w:rPr>
                <w:t>)</w:t>
              </w:r>
            </w:hyperlink>
          </w:p>
        </w:tc>
      </w:tr>
    </w:tbl>
    <w:p w:rsidR="002538D9" w:rsidRPr="00043184" w:rsidRDefault="002538D9" w:rsidP="002538D9">
      <w:pPr>
        <w:pStyle w:val="PURBlueBGHeader"/>
        <w:rPr>
          <w:lang w:val="pl-PL"/>
        </w:rPr>
      </w:pPr>
      <w:r w:rsidRPr="00043184">
        <w:rPr>
          <w:lang w:val="pl-PL"/>
        </w:rPr>
        <w:t>LS NA UŻYTKOWNIKA</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2538D9" w:rsidRPr="0070720C" w:rsidTr="009277DE">
        <w:tc>
          <w:tcPr>
            <w:tcW w:w="5340" w:type="dxa"/>
            <w:shd w:val="clear" w:color="auto" w:fill="auto"/>
          </w:tcPr>
          <w:p w:rsidR="002538D9" w:rsidRPr="00043184" w:rsidRDefault="002538D9" w:rsidP="009277DE">
            <w:pPr>
              <w:pStyle w:val="PURBody"/>
              <w:spacing w:after="0"/>
              <w:rPr>
                <w:lang w:val="pl-PL"/>
              </w:rPr>
            </w:pPr>
            <w:r w:rsidRPr="00043184">
              <w:rPr>
                <w:b/>
                <w:i/>
                <w:lang w:val="pl-PL"/>
              </w:rPr>
              <w:t>Wymagana dla:</w:t>
            </w:r>
          </w:p>
          <w:p w:rsidR="002538D9" w:rsidRPr="00043184" w:rsidRDefault="002538D9" w:rsidP="002538D9">
            <w:pPr>
              <w:pStyle w:val="PURBullet"/>
              <w:numPr>
                <w:ilvl w:val="0"/>
                <w:numId w:val="37"/>
              </w:numPr>
              <w:spacing w:line="240" w:lineRule="auto"/>
              <w:rPr>
                <w:lang w:val="pl-PL"/>
              </w:rPr>
            </w:pPr>
            <w:r w:rsidRPr="00043184">
              <w:rPr>
                <w:lang w:val="pl-PL"/>
              </w:rPr>
              <w:t>Użytkowników uwierzytelnionych</w:t>
            </w:r>
            <w:r w:rsidRPr="00043184">
              <w:rPr>
                <w:vertAlign w:val="superscript"/>
                <w:lang w:val="pl-PL"/>
              </w:rPr>
              <w:t>1</w:t>
            </w:r>
            <w:r w:rsidRPr="00043184">
              <w:rPr>
                <w:lang w:val="pl-PL"/>
              </w:rPr>
              <w:t xml:space="preserve"> uzyskujących dostęp w trybie „tylko do odczytu” do usługi online lub związanego z</w:t>
            </w:r>
            <w:r>
              <w:rPr>
                <w:lang w:val="pl-PL"/>
              </w:rPr>
              <w:t> </w:t>
            </w:r>
            <w:r w:rsidRPr="00043184">
              <w:rPr>
                <w:lang w:val="pl-PL"/>
              </w:rPr>
              <w:t>nią oprogramowania w celu wyświetlania treści opublikowanej w witrynie oraz wyświetlania uprawnień użytkowników formularzy internetowych lub formularzy programu InfoPath oraz użytkowników korzystających z usługi Office 365 Plan K2 uzyskujących dostęp do usługi online w celu tworzenia i edytowania dokumentów pakietu Office. Uzyskiwanie dostępu do tej usługi i korzystanie z</w:t>
            </w:r>
            <w:r>
              <w:rPr>
                <w:lang w:val="pl-PL"/>
              </w:rPr>
              <w:t> </w:t>
            </w:r>
            <w:r w:rsidRPr="00043184">
              <w:rPr>
                <w:lang w:val="pl-PL"/>
              </w:rPr>
              <w:t>niej w innym celu jest niedozwolone.</w:t>
            </w:r>
          </w:p>
          <w:p w:rsidR="002538D9" w:rsidRPr="00043184" w:rsidRDefault="002538D9" w:rsidP="009277DE">
            <w:pPr>
              <w:ind w:left="288"/>
              <w:rPr>
                <w:rFonts w:cs="Arial"/>
                <w:color w:val="auto"/>
                <w:sz w:val="18"/>
                <w:szCs w:val="18"/>
                <w:lang w:val="pl-PL" w:eastAsia="zh-CN"/>
              </w:rPr>
            </w:pPr>
            <w:r w:rsidRPr="00043184">
              <w:rPr>
                <w:rFonts w:ascii="Tahoma" w:hAnsi="Tahoma"/>
                <w:color w:val="auto"/>
                <w:sz w:val="18"/>
                <w:szCs w:val="18"/>
                <w:vertAlign w:val="superscript"/>
                <w:lang w:val="pl-PL"/>
              </w:rPr>
              <w:t>1</w:t>
            </w:r>
            <w:r w:rsidRPr="00043184">
              <w:rPr>
                <w:rFonts w:cs="Arial"/>
                <w:color w:val="auto"/>
                <w:sz w:val="18"/>
                <w:szCs w:val="18"/>
                <w:lang w:val="pl-PL"/>
              </w:rPr>
              <w:t>Wersja Feature Preview dla użytkowników zewnętrznych.</w:t>
            </w:r>
            <w:r>
              <w:rPr>
                <w:rFonts w:cs="Arial"/>
                <w:color w:val="auto"/>
                <w:sz w:val="18"/>
                <w:szCs w:val="18"/>
                <w:lang w:val="pl-PL"/>
              </w:rPr>
              <w:t xml:space="preserve"> </w:t>
            </w:r>
            <w:r w:rsidRPr="00043184">
              <w:rPr>
                <w:rFonts w:cs="Arial"/>
                <w:color w:val="auto"/>
                <w:sz w:val="18"/>
                <w:szCs w:val="18"/>
                <w:lang w:val="pl-PL"/>
              </w:rPr>
              <w:t>Wersja Technical Preview jest dostępna dla uwierzytelnionych użytkowników zewnętrznych.</w:t>
            </w:r>
            <w:r>
              <w:rPr>
                <w:rFonts w:cs="Arial"/>
                <w:color w:val="auto"/>
                <w:sz w:val="18"/>
                <w:szCs w:val="18"/>
                <w:lang w:val="pl-PL"/>
              </w:rPr>
              <w:t xml:space="preserve"> </w:t>
            </w:r>
            <w:r w:rsidRPr="00043184">
              <w:rPr>
                <w:rFonts w:cs="Arial"/>
                <w:color w:val="auto"/>
                <w:sz w:val="18"/>
                <w:szCs w:val="18"/>
                <w:lang w:val="pl-PL"/>
              </w:rPr>
              <w:t>W ramach wersji Technical Preview mogą Państwo udostępnić uwierzytelnionym użytkownikom zewnętrznym witryny programu SharePoint za pomocą dostępnej w usłudze SharePoint Online funkcji Share-By-Mail bez konieczności uzyskiwania i przypisywania do tych użytkowników LS na Użytkownika.</w:t>
            </w:r>
            <w:r>
              <w:rPr>
                <w:rFonts w:cs="Arial"/>
                <w:color w:val="auto"/>
                <w:sz w:val="18"/>
                <w:szCs w:val="18"/>
                <w:lang w:val="pl-PL"/>
              </w:rPr>
              <w:t xml:space="preserve"> </w:t>
            </w:r>
            <w:r w:rsidRPr="00043184">
              <w:rPr>
                <w:rFonts w:cs="Arial"/>
                <w:color w:val="auto"/>
                <w:sz w:val="18"/>
                <w:szCs w:val="18"/>
                <w:lang w:val="pl-PL"/>
              </w:rPr>
              <w:t xml:space="preserve">Wersja Technical Preview przestaje obowiązywać z chwilą wprowadzenia następnej aktualizacji usługi i Microsoft może w takim przypadku wymagać od Państwa uzyskania odrębnych licencji subskrypcyjnych </w:t>
            </w:r>
            <w:r w:rsidRPr="00043184">
              <w:rPr>
                <w:rFonts w:cs="Arial"/>
                <w:color w:val="auto"/>
                <w:sz w:val="18"/>
                <w:szCs w:val="18"/>
                <w:lang w:val="pl-PL"/>
              </w:rPr>
              <w:lastRenderedPageBreak/>
              <w:t>w</w:t>
            </w:r>
            <w:r>
              <w:rPr>
                <w:rFonts w:cs="Arial"/>
                <w:color w:val="auto"/>
                <w:sz w:val="18"/>
                <w:szCs w:val="18"/>
                <w:lang w:val="pl-PL"/>
              </w:rPr>
              <w:t> </w:t>
            </w:r>
            <w:r w:rsidRPr="00043184">
              <w:rPr>
                <w:rFonts w:cs="Arial"/>
                <w:color w:val="auto"/>
                <w:sz w:val="18"/>
                <w:szCs w:val="18"/>
                <w:lang w:val="pl-PL"/>
              </w:rPr>
              <w:t>celu umożliwiania Państwu dalszego korzystania z takiego dostępu.</w:t>
            </w:r>
            <w:r>
              <w:rPr>
                <w:rFonts w:cs="Arial"/>
                <w:color w:val="auto"/>
                <w:sz w:val="18"/>
                <w:szCs w:val="18"/>
                <w:lang w:val="pl-PL"/>
              </w:rPr>
              <w:t xml:space="preserve"> </w:t>
            </w:r>
            <w:r w:rsidRPr="00043184">
              <w:rPr>
                <w:rFonts w:cs="Arial"/>
                <w:color w:val="auto"/>
                <w:sz w:val="18"/>
                <w:szCs w:val="18"/>
                <w:lang w:val="pl-PL"/>
              </w:rPr>
              <w:t>Korzystanie przez Państwa z usług online i powiązanego z nimi oprogramowania w ramach wersji Technical Preview podlega postanowieniom Państwa umowy Microsoft Online Subscription oraz niniejszym Prawom do korzystania z usług online.</w:t>
            </w:r>
          </w:p>
        </w:tc>
        <w:tc>
          <w:tcPr>
            <w:tcW w:w="5340" w:type="dxa"/>
            <w:shd w:val="clear" w:color="auto" w:fill="auto"/>
          </w:tcPr>
          <w:p w:rsidR="002538D9" w:rsidRPr="00043184" w:rsidRDefault="002538D9" w:rsidP="009277DE">
            <w:pPr>
              <w:pStyle w:val="PURBody"/>
              <w:spacing w:after="0"/>
              <w:rPr>
                <w:lang w:val="pl-PL"/>
              </w:rPr>
            </w:pPr>
            <w:r w:rsidRPr="00043184">
              <w:rPr>
                <w:b/>
                <w:i/>
                <w:lang w:val="pl-PL"/>
              </w:rPr>
              <w:lastRenderedPageBreak/>
              <w:t>Wymagana LS:</w:t>
            </w:r>
          </w:p>
          <w:p w:rsidR="002538D9" w:rsidRPr="00043184" w:rsidRDefault="002538D9" w:rsidP="002538D9">
            <w:pPr>
              <w:pStyle w:val="PURBullet"/>
              <w:numPr>
                <w:ilvl w:val="0"/>
                <w:numId w:val="38"/>
              </w:numPr>
              <w:spacing w:after="0"/>
              <w:rPr>
                <w:lang w:val="pl-PL"/>
              </w:rPr>
            </w:pPr>
            <w:r w:rsidRPr="00043184">
              <w:rPr>
                <w:lang w:val="pl-PL"/>
              </w:rPr>
              <w:t xml:space="preserve">LS na Użytkownika do usługi Office 365 Plan K1 </w:t>
            </w:r>
            <w:r w:rsidRPr="00043184">
              <w:rPr>
                <w:b/>
                <w:lang w:val="pl-PL"/>
              </w:rPr>
              <w:t>lub</w:t>
            </w:r>
          </w:p>
          <w:p w:rsidR="002538D9" w:rsidRPr="00043184" w:rsidRDefault="002538D9" w:rsidP="002538D9">
            <w:pPr>
              <w:pStyle w:val="PURBullet"/>
              <w:numPr>
                <w:ilvl w:val="0"/>
                <w:numId w:val="38"/>
              </w:numPr>
              <w:spacing w:after="0"/>
              <w:rPr>
                <w:lang w:val="pl-PL" w:eastAsia="ja-JP"/>
              </w:rPr>
            </w:pPr>
            <w:r w:rsidRPr="00043184">
              <w:rPr>
                <w:lang w:val="pl-PL"/>
              </w:rPr>
              <w:t>LS na Użytkownika do usługi Office 365 Plan K2</w:t>
            </w:r>
          </w:p>
        </w:tc>
      </w:tr>
    </w:tbl>
    <w:p w:rsidR="002538D9" w:rsidRPr="00043184" w:rsidRDefault="002538D9" w:rsidP="002538D9">
      <w:pPr>
        <w:pStyle w:val="PURBreadcrumb"/>
        <w:rPr>
          <w:lang w:val="pl-PL"/>
        </w:rPr>
      </w:pPr>
      <w:hyperlink w:anchor="_Sec4">
        <w:r w:rsidRPr="00043184">
          <w:rPr>
            <w:color w:val="00467F"/>
            <w:u w:val="single"/>
            <w:lang w:val="pl-PL"/>
          </w:rPr>
          <w:t>Spis treści</w:t>
        </w:r>
      </w:hyperlink>
      <w:r>
        <w:rPr>
          <w:lang w:val="pl-PL"/>
        </w:rPr>
        <w:t>/</w:t>
      </w:r>
      <w:hyperlink w:anchor="General_License_Terms">
        <w:r w:rsidRPr="00043184">
          <w:rPr>
            <w:color w:val="00467F"/>
            <w:u w:val="single"/>
            <w:lang w:val="pl-PL"/>
          </w:rPr>
          <w:t>Ogólne postanowienia</w:t>
        </w:r>
      </w:hyperlink>
    </w:p>
    <w:p w:rsidR="002538D9" w:rsidRPr="00043184" w:rsidRDefault="002538D9" w:rsidP="002538D9">
      <w:pPr>
        <w:pStyle w:val="PURProductName"/>
        <w:rPr>
          <w:lang w:val="pl-PL"/>
        </w:rPr>
      </w:pPr>
      <w:bookmarkStart w:id="267" w:name="_Sec436"/>
      <w:r w:rsidRPr="00043184">
        <w:rPr>
          <w:lang w:val="pl-PL"/>
        </w:rPr>
        <w:t>SharePoint Online Plan 1</w:t>
      </w:r>
      <w:bookmarkEnd w:id="267"/>
      <w:r w:rsidRPr="00043184">
        <w:rPr>
          <w:lang w:val="pl-PL"/>
        </w:rPr>
        <w:fldChar w:fldCharType="begin"/>
      </w:r>
      <w:r w:rsidRPr="00043184">
        <w:rPr>
          <w:lang w:val="pl-PL"/>
        </w:rPr>
        <w:instrText xml:space="preserve">XE "SharePoint Online Plan 1" </w:instrText>
      </w:r>
      <w:r w:rsidRPr="00043184">
        <w:rPr>
          <w:lang w:val="pl-PL"/>
        </w:rPr>
        <w:fldChar w:fldCharType="end"/>
      </w:r>
      <w:r w:rsidRPr="00043184">
        <w:rPr>
          <w:lang w:val="pl-PL"/>
        </w:rPr>
        <w:fldChar w:fldCharType="begin"/>
      </w:r>
      <w:r w:rsidRPr="00043184">
        <w:rPr>
          <w:lang w:val="pl-PL"/>
        </w:rPr>
        <w:instrText xml:space="preserve"> TC "</w:instrText>
      </w:r>
      <w:bookmarkStart w:id="268" w:name="_Toc343259022"/>
      <w:bookmarkStart w:id="269" w:name="_Toc343259185"/>
      <w:r w:rsidRPr="00043184">
        <w:rPr>
          <w:lang w:val="pl-PL"/>
        </w:rPr>
        <w:instrText>SharePoint Online Plan 1</w:instrText>
      </w:r>
      <w:bookmarkEnd w:id="268"/>
      <w:bookmarkEnd w:id="269"/>
      <w:r w:rsidRPr="00043184">
        <w:rPr>
          <w:lang w:val="pl-PL"/>
        </w:rPr>
        <w:instrText>" \l 2</w:instrText>
      </w:r>
      <w:r w:rsidRPr="00043184">
        <w:rPr>
          <w:lang w:val="pl-PL"/>
        </w:rPr>
        <w:fldChar w:fldCharType="end"/>
      </w:r>
    </w:p>
    <w:p w:rsidR="002538D9" w:rsidRPr="00E51058" w:rsidRDefault="002538D9" w:rsidP="002538D9">
      <w:pPr>
        <w:pStyle w:val="PURLicenseTerm"/>
        <w:rPr>
          <w:spacing w:val="0"/>
          <w:lang w:val="pl-PL"/>
        </w:rPr>
      </w:pPr>
      <w:r w:rsidRPr="00E51058">
        <w:rPr>
          <w:spacing w:val="0"/>
          <w:lang w:val="pl-PL"/>
        </w:rPr>
        <w:t>Do korzystania z tej usługi online mają zastosowanie Ogólne postanowienia licencyjne oraz:</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2538D9" w:rsidRPr="00236674" w:rsidTr="009277DE">
        <w:tc>
          <w:tcPr>
            <w:tcW w:w="6120" w:type="dxa"/>
          </w:tcPr>
          <w:p w:rsidR="002538D9" w:rsidRPr="00043184" w:rsidRDefault="002538D9" w:rsidP="009277DE">
            <w:pPr>
              <w:pStyle w:val="PURBody"/>
              <w:spacing w:after="0"/>
              <w:rPr>
                <w:rFonts w:ascii="Arial Narrow" w:hAnsi="Arial Narrow"/>
                <w:color w:val="404040"/>
                <w:lang w:val="pl-PL"/>
              </w:rPr>
            </w:pPr>
            <w:r w:rsidRPr="00E51058">
              <w:rPr>
                <w:rFonts w:ascii="Arial Narrow" w:hAnsi="Arial Narrow"/>
                <w:lang w:val="pl-PL"/>
              </w:rPr>
              <w:t xml:space="preserve">Office 365—Uzupełnienie dotyczące prywatności i zabezpieczeń: </w:t>
            </w:r>
            <w:r w:rsidRPr="00E51058">
              <w:rPr>
                <w:rFonts w:ascii="Arial Narrow" w:hAnsi="Arial Narrow"/>
                <w:b/>
                <w:lang w:val="pl-PL"/>
              </w:rPr>
              <w:t>tak</w:t>
            </w:r>
            <w:r w:rsidRPr="00E51058">
              <w:rPr>
                <w:rFonts w:ascii="Arial Narrow" w:hAnsi="Arial Narrow"/>
                <w:lang w:val="pl-PL"/>
              </w:rPr>
              <w:t xml:space="preserve"> (zob.</w:t>
            </w:r>
            <w:r w:rsidRPr="00043184">
              <w:rPr>
                <w:rFonts w:ascii="Arial Narrow" w:hAnsi="Arial Narrow"/>
                <w:color w:val="404040"/>
                <w:lang w:val="pl-PL"/>
              </w:rPr>
              <w:t xml:space="preserve"> </w:t>
            </w:r>
            <w:hyperlink r:id="rId67">
              <w:r w:rsidRPr="00043184">
                <w:rPr>
                  <w:rFonts w:ascii="Arial Narrow" w:hAnsi="Arial Narrow"/>
                  <w:color w:val="00467F"/>
                  <w:u w:val="single"/>
                  <w:lang w:val="pl-PL"/>
                </w:rPr>
                <w:t>http://go.microsoft.com/fwlink/?LinkID=212058&amp;clcid=0x409</w:t>
              </w:r>
            </w:hyperlink>
            <w:r w:rsidRPr="00043184">
              <w:rPr>
                <w:rFonts w:ascii="Arial Narrow" w:hAnsi="Arial Narrow"/>
                <w:color w:val="404040"/>
                <w:lang w:val="pl-PL"/>
              </w:rPr>
              <w:t>)</w:t>
            </w:r>
          </w:p>
        </w:tc>
        <w:tc>
          <w:tcPr>
            <w:tcW w:w="6120" w:type="dxa"/>
          </w:tcPr>
          <w:p w:rsidR="002538D9" w:rsidRPr="00043184" w:rsidRDefault="002538D9" w:rsidP="009277DE">
            <w:pPr>
              <w:pStyle w:val="PURBody"/>
              <w:spacing w:after="0"/>
              <w:rPr>
                <w:rFonts w:ascii="Arial Narrow" w:hAnsi="Arial Narrow"/>
                <w:color w:val="404040"/>
                <w:lang w:val="pl-PL"/>
              </w:rPr>
            </w:pPr>
            <w:r w:rsidRPr="00E51058">
              <w:rPr>
                <w:rFonts w:ascii="Arial Narrow" w:hAnsi="Arial Narrow"/>
                <w:lang w:val="pl-PL"/>
              </w:rPr>
              <w:t xml:space="preserve">Umowa dotycząca poziomu usług: </w:t>
            </w:r>
            <w:r w:rsidRPr="00E51058">
              <w:rPr>
                <w:rFonts w:ascii="Arial Narrow" w:hAnsi="Arial Narrow"/>
                <w:b/>
                <w:lang w:val="pl-PL"/>
              </w:rPr>
              <w:t xml:space="preserve">tak </w:t>
            </w:r>
            <w:r w:rsidRPr="00E51058">
              <w:rPr>
                <w:rFonts w:ascii="Arial Narrow" w:hAnsi="Arial Narrow"/>
                <w:lang w:val="pl-PL"/>
              </w:rPr>
              <w:t>(zob.</w:t>
            </w:r>
            <w:r w:rsidRPr="00043184">
              <w:rPr>
                <w:rFonts w:ascii="Arial Narrow" w:hAnsi="Arial Narrow"/>
                <w:color w:val="404040"/>
                <w:lang w:val="pl-PL"/>
              </w:rPr>
              <w:t xml:space="preserve"> </w:t>
            </w:r>
            <w:hyperlink r:id="rId68">
              <w:hyperlink r:id="rId69" w:history="1">
                <w:r w:rsidRPr="00236674">
                  <w:rPr>
                    <w:rStyle w:val="Hyperlink"/>
                    <w:rFonts w:ascii="Arial Narrow" w:hAnsi="Arial Narrow"/>
                    <w:lang w:val="pl-PL"/>
                  </w:rPr>
                  <w:t>http://microsoft.com/licensing/contracts</w:t>
                </w:r>
              </w:hyperlink>
              <w:r w:rsidRPr="00043184">
                <w:rPr>
                  <w:rFonts w:ascii="Arial Narrow" w:hAnsi="Arial Narrow"/>
                  <w:color w:val="404040"/>
                  <w:lang w:val="pl-PL"/>
                </w:rPr>
                <w:t>)</w:t>
              </w:r>
            </w:hyperlink>
          </w:p>
        </w:tc>
      </w:tr>
    </w:tbl>
    <w:p w:rsidR="002538D9" w:rsidRPr="00043184" w:rsidRDefault="002538D9" w:rsidP="002538D9">
      <w:pPr>
        <w:pStyle w:val="PURBlueBGHeader"/>
        <w:rPr>
          <w:lang w:val="pl-PL"/>
        </w:rPr>
      </w:pPr>
      <w:r w:rsidRPr="00043184">
        <w:rPr>
          <w:lang w:val="pl-PL"/>
        </w:rPr>
        <w:t>LS NA UŻYTKOWNIKA</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2538D9" w:rsidRPr="0070720C" w:rsidTr="009277DE">
        <w:tc>
          <w:tcPr>
            <w:tcW w:w="5340" w:type="dxa"/>
            <w:shd w:val="clear" w:color="auto" w:fill="auto"/>
          </w:tcPr>
          <w:p w:rsidR="002538D9" w:rsidRPr="00043184" w:rsidRDefault="002538D9" w:rsidP="009277DE">
            <w:pPr>
              <w:pStyle w:val="PURBody"/>
              <w:spacing w:after="0"/>
              <w:rPr>
                <w:lang w:val="pl-PL"/>
              </w:rPr>
            </w:pPr>
            <w:r w:rsidRPr="00043184">
              <w:rPr>
                <w:b/>
                <w:i/>
                <w:lang w:val="pl-PL"/>
              </w:rPr>
              <w:t>Wymagana dla:</w:t>
            </w:r>
          </w:p>
          <w:p w:rsidR="002538D9" w:rsidRPr="00043184" w:rsidRDefault="002538D9" w:rsidP="002538D9">
            <w:pPr>
              <w:pStyle w:val="PURBullet"/>
              <w:numPr>
                <w:ilvl w:val="0"/>
                <w:numId w:val="84"/>
              </w:numPr>
              <w:spacing w:after="0"/>
              <w:rPr>
                <w:lang w:val="pl-PL"/>
              </w:rPr>
            </w:pPr>
            <w:r w:rsidRPr="00043184">
              <w:rPr>
                <w:lang w:val="pl-PL"/>
              </w:rPr>
              <w:t>Użytkowników uwierzytelnionych</w:t>
            </w:r>
            <w:r w:rsidRPr="00043184">
              <w:rPr>
                <w:vertAlign w:val="superscript"/>
                <w:lang w:val="pl-PL"/>
              </w:rPr>
              <w:t>1</w:t>
            </w:r>
            <w:r w:rsidRPr="00043184">
              <w:rPr>
                <w:lang w:val="pl-PL"/>
              </w:rPr>
              <w:t xml:space="preserve"> uzyskujących dostęp do</w:t>
            </w:r>
            <w:r>
              <w:rPr>
                <w:lang w:val="pl-PL"/>
              </w:rPr>
              <w:t> </w:t>
            </w:r>
            <w:r w:rsidRPr="00043184">
              <w:rPr>
                <w:lang w:val="pl-PL"/>
              </w:rPr>
              <w:t>usługi online lub związanego z nią oprogramowania. (nie wolno jednak uzyskiwać dostępu do usług programów Infopath, Excel, Access lub Visio) Użytkownicy Zewnętrzni</w:t>
            </w:r>
            <w:r w:rsidRPr="00043184">
              <w:rPr>
                <w:vertAlign w:val="superscript"/>
                <w:lang w:val="pl-PL"/>
              </w:rPr>
              <w:t>1</w:t>
            </w:r>
            <w:r w:rsidRPr="00043184">
              <w:rPr>
                <w:lang w:val="pl-PL"/>
              </w:rPr>
              <w:t>, którym udostępniono zbiory witryn za pomocą funkcji Share-by-Mail, nie potrzebują LS na Użytkownika.</w:t>
            </w:r>
          </w:p>
          <w:p w:rsidR="002538D9" w:rsidRPr="00043184" w:rsidRDefault="002538D9" w:rsidP="002538D9">
            <w:pPr>
              <w:pStyle w:val="PURBullet"/>
              <w:numPr>
                <w:ilvl w:val="0"/>
                <w:numId w:val="39"/>
              </w:numPr>
              <w:spacing w:after="0" w:line="240" w:lineRule="auto"/>
              <w:rPr>
                <w:lang w:val="pl-PL" w:eastAsia="ja-JP"/>
              </w:rPr>
            </w:pPr>
            <w:r w:rsidRPr="00043184">
              <w:rPr>
                <w:vertAlign w:val="superscript"/>
                <w:lang w:val="pl-PL"/>
              </w:rPr>
              <w:t xml:space="preserve">1 </w:t>
            </w:r>
            <w:r w:rsidRPr="00043184">
              <w:rPr>
                <w:lang w:val="pl-PL"/>
              </w:rPr>
              <w:t xml:space="preserve">Zob. </w:t>
            </w:r>
            <w:hyperlink w:anchor="General_License_Terms" w:history="1">
              <w:r w:rsidRPr="00043184">
                <w:rPr>
                  <w:rStyle w:val="Hyperlink"/>
                  <w:lang w:val="pl-PL"/>
                </w:rPr>
                <w:t>punkt Ogólnych postanowień licencyjnych zatytułowany „Definicje</w:t>
              </w:r>
              <w:r w:rsidRPr="004E19FC">
                <w:rPr>
                  <w:rStyle w:val="Hyperlink"/>
                  <w:lang w:val="pl-PL"/>
                </w:rPr>
                <w:t>”</w:t>
              </w:r>
            </w:hyperlink>
          </w:p>
        </w:tc>
        <w:tc>
          <w:tcPr>
            <w:tcW w:w="5340" w:type="dxa"/>
            <w:shd w:val="clear" w:color="auto" w:fill="auto"/>
          </w:tcPr>
          <w:p w:rsidR="002538D9" w:rsidRPr="00043184" w:rsidRDefault="002538D9" w:rsidP="009277DE">
            <w:pPr>
              <w:pStyle w:val="PURBody"/>
              <w:spacing w:after="0"/>
              <w:rPr>
                <w:lang w:val="pl-PL"/>
              </w:rPr>
            </w:pPr>
            <w:r w:rsidRPr="00043184">
              <w:rPr>
                <w:b/>
                <w:i/>
                <w:lang w:val="pl-PL"/>
              </w:rPr>
              <w:t>Wymagana LS:</w:t>
            </w:r>
          </w:p>
          <w:p w:rsidR="002538D9" w:rsidRPr="00043184" w:rsidRDefault="002538D9" w:rsidP="002538D9">
            <w:pPr>
              <w:pStyle w:val="PURBullet"/>
              <w:numPr>
                <w:ilvl w:val="0"/>
                <w:numId w:val="40"/>
              </w:numPr>
              <w:spacing w:after="0"/>
              <w:ind w:right="-133"/>
              <w:rPr>
                <w:lang w:val="pl-PL"/>
              </w:rPr>
            </w:pPr>
            <w:r w:rsidRPr="00043184">
              <w:rPr>
                <w:lang w:val="pl-PL"/>
              </w:rPr>
              <w:t>LS na Użytkownika do usługi SharePoint Online Plan 1</w:t>
            </w:r>
            <w:r>
              <w:rPr>
                <w:lang w:val="pl-PL"/>
              </w:rPr>
              <w:t>,</w:t>
            </w:r>
            <w:r w:rsidRPr="00043184">
              <w:rPr>
                <w:lang w:val="pl-PL"/>
              </w:rPr>
              <w:t xml:space="preserve"> </w:t>
            </w:r>
            <w:r w:rsidRPr="00043184">
              <w:rPr>
                <w:b/>
                <w:lang w:val="pl-PL"/>
              </w:rPr>
              <w:t>lub</w:t>
            </w:r>
          </w:p>
          <w:p w:rsidR="002538D9" w:rsidRPr="00043184" w:rsidRDefault="002538D9" w:rsidP="002538D9">
            <w:pPr>
              <w:pStyle w:val="PURBullet"/>
              <w:numPr>
                <w:ilvl w:val="0"/>
                <w:numId w:val="40"/>
              </w:numPr>
              <w:spacing w:after="0"/>
              <w:ind w:right="-189"/>
              <w:rPr>
                <w:lang w:val="pl-PL"/>
              </w:rPr>
            </w:pPr>
            <w:r w:rsidRPr="00043184">
              <w:rPr>
                <w:lang w:val="pl-PL"/>
              </w:rPr>
              <w:t>LS na Użytkownika do usługi SharePoint Onl</w:t>
            </w:r>
            <w:r>
              <w:rPr>
                <w:lang w:val="pl-PL"/>
              </w:rPr>
              <w:t>ine Plan 2,</w:t>
            </w:r>
            <w:r w:rsidRPr="00043184">
              <w:rPr>
                <w:b/>
                <w:lang w:val="pl-PL"/>
              </w:rPr>
              <w:t>lub</w:t>
            </w:r>
          </w:p>
          <w:p w:rsidR="002538D9" w:rsidRPr="00043184" w:rsidRDefault="002538D9" w:rsidP="002538D9">
            <w:pPr>
              <w:pStyle w:val="Heading4nobold"/>
              <w:numPr>
                <w:ilvl w:val="0"/>
                <w:numId w:val="40"/>
              </w:numPr>
              <w:spacing w:after="0" w:line="180" w:lineRule="atLeast"/>
              <w:jc w:val="left"/>
              <w:rPr>
                <w:lang w:val="pl-PL"/>
              </w:rPr>
            </w:pPr>
            <w:r w:rsidRPr="00043184">
              <w:rPr>
                <w:rFonts w:ascii="Tahoma" w:hAnsi="Tahoma"/>
                <w:color w:val="000000"/>
                <w:lang w:val="pl-PL"/>
              </w:rPr>
              <w:t xml:space="preserve">LS na Użytkownika do usługi Office 365 Academic A1, </w:t>
            </w:r>
            <w:r w:rsidRPr="00043184">
              <w:rPr>
                <w:rFonts w:ascii="Tahoma" w:hAnsi="Tahoma" w:cs="Arial"/>
                <w:b/>
                <w:color w:val="000000"/>
                <w:szCs w:val="18"/>
                <w:lang w:val="pl-PL"/>
              </w:rPr>
              <w:t>lub</w:t>
            </w:r>
          </w:p>
          <w:p w:rsidR="002538D9" w:rsidRPr="00043184" w:rsidRDefault="002538D9" w:rsidP="002538D9">
            <w:pPr>
              <w:pStyle w:val="Heading4nobold"/>
              <w:numPr>
                <w:ilvl w:val="0"/>
                <w:numId w:val="40"/>
              </w:numPr>
              <w:spacing w:after="0" w:line="180" w:lineRule="atLeast"/>
              <w:jc w:val="left"/>
              <w:rPr>
                <w:lang w:val="pl-PL"/>
              </w:rPr>
            </w:pPr>
            <w:r w:rsidRPr="00043184">
              <w:rPr>
                <w:rFonts w:ascii="Tahoma" w:hAnsi="Tahoma"/>
                <w:color w:val="000000"/>
                <w:lang w:val="pl-PL"/>
              </w:rPr>
              <w:t xml:space="preserve">LS na Użytkownika do usługi Office 365 Academic A2, </w:t>
            </w:r>
            <w:r w:rsidRPr="00043184">
              <w:rPr>
                <w:rFonts w:ascii="Tahoma" w:hAnsi="Tahoma" w:cs="Arial"/>
                <w:b/>
                <w:color w:val="000000"/>
                <w:szCs w:val="18"/>
                <w:lang w:val="pl-PL"/>
              </w:rPr>
              <w:t>lub</w:t>
            </w:r>
          </w:p>
          <w:p w:rsidR="002538D9" w:rsidRPr="00043184" w:rsidRDefault="002538D9" w:rsidP="002538D9">
            <w:pPr>
              <w:pStyle w:val="Heading4nobold"/>
              <w:numPr>
                <w:ilvl w:val="0"/>
                <w:numId w:val="40"/>
              </w:numPr>
              <w:spacing w:after="0" w:line="180" w:lineRule="atLeast"/>
              <w:jc w:val="left"/>
              <w:rPr>
                <w:lang w:val="pl-PL"/>
              </w:rPr>
            </w:pPr>
            <w:r w:rsidRPr="00043184">
              <w:rPr>
                <w:rFonts w:ascii="Tahoma" w:hAnsi="Tahoma"/>
                <w:color w:val="000000"/>
                <w:lang w:val="pl-PL"/>
              </w:rPr>
              <w:t xml:space="preserve">LS na Użytkownika do usługi Office 365 Academic A3, </w:t>
            </w:r>
            <w:r w:rsidRPr="00043184">
              <w:rPr>
                <w:rFonts w:ascii="Tahoma" w:hAnsi="Tahoma" w:cs="Arial"/>
                <w:b/>
                <w:color w:val="000000"/>
                <w:szCs w:val="18"/>
                <w:lang w:val="pl-PL"/>
              </w:rPr>
              <w:t>lub</w:t>
            </w:r>
          </w:p>
          <w:p w:rsidR="002538D9" w:rsidRPr="00043184" w:rsidRDefault="002538D9" w:rsidP="002538D9">
            <w:pPr>
              <w:pStyle w:val="Heading4nobold"/>
              <w:numPr>
                <w:ilvl w:val="0"/>
                <w:numId w:val="40"/>
              </w:numPr>
              <w:spacing w:after="0" w:line="180" w:lineRule="atLeast"/>
              <w:jc w:val="left"/>
              <w:rPr>
                <w:lang w:val="pl-PL"/>
              </w:rPr>
            </w:pPr>
            <w:r w:rsidRPr="00043184">
              <w:rPr>
                <w:rFonts w:ascii="Tahoma" w:hAnsi="Tahoma"/>
                <w:color w:val="000000"/>
                <w:lang w:val="pl-PL"/>
              </w:rPr>
              <w:t xml:space="preserve">LS na Użytkownika do usługi Office 365 Academic A4, </w:t>
            </w:r>
            <w:r w:rsidRPr="00043184">
              <w:rPr>
                <w:rFonts w:ascii="Tahoma" w:hAnsi="Tahoma" w:cs="Arial"/>
                <w:b/>
                <w:color w:val="000000"/>
                <w:szCs w:val="18"/>
                <w:lang w:val="pl-PL"/>
              </w:rPr>
              <w:t>lub</w:t>
            </w:r>
          </w:p>
          <w:p w:rsidR="002538D9" w:rsidRPr="00043184" w:rsidRDefault="002538D9" w:rsidP="002538D9">
            <w:pPr>
              <w:pStyle w:val="PURBullet"/>
              <w:numPr>
                <w:ilvl w:val="0"/>
                <w:numId w:val="40"/>
              </w:numPr>
              <w:spacing w:after="0"/>
              <w:rPr>
                <w:lang w:val="pl-PL"/>
              </w:rPr>
            </w:pPr>
            <w:r w:rsidRPr="00043184">
              <w:rPr>
                <w:lang w:val="pl-PL"/>
              </w:rPr>
              <w:t xml:space="preserve">LS na Użytkownika do usługi Office 365 Enterprise E1, </w:t>
            </w:r>
            <w:r w:rsidRPr="00043184">
              <w:rPr>
                <w:b/>
                <w:lang w:val="pl-PL"/>
              </w:rPr>
              <w:t>lub</w:t>
            </w:r>
          </w:p>
          <w:p w:rsidR="002538D9" w:rsidRPr="00043184" w:rsidRDefault="002538D9" w:rsidP="002538D9">
            <w:pPr>
              <w:pStyle w:val="PURBullet"/>
              <w:numPr>
                <w:ilvl w:val="0"/>
                <w:numId w:val="40"/>
              </w:numPr>
              <w:spacing w:after="0"/>
              <w:rPr>
                <w:lang w:val="pl-PL"/>
              </w:rPr>
            </w:pPr>
            <w:r w:rsidRPr="00043184">
              <w:rPr>
                <w:lang w:val="pl-PL"/>
              </w:rPr>
              <w:t xml:space="preserve">LS na Użytkownika do usługi Office 365 Enterprise E2, </w:t>
            </w:r>
            <w:r w:rsidRPr="00043184">
              <w:rPr>
                <w:b/>
                <w:lang w:val="pl-PL"/>
              </w:rPr>
              <w:t>lub</w:t>
            </w:r>
          </w:p>
          <w:p w:rsidR="002538D9" w:rsidRPr="00043184" w:rsidRDefault="002538D9" w:rsidP="002538D9">
            <w:pPr>
              <w:pStyle w:val="PURBullet"/>
              <w:numPr>
                <w:ilvl w:val="0"/>
                <w:numId w:val="40"/>
              </w:numPr>
              <w:spacing w:after="0"/>
              <w:rPr>
                <w:lang w:val="pl-PL"/>
              </w:rPr>
            </w:pPr>
            <w:r w:rsidRPr="00043184">
              <w:rPr>
                <w:lang w:val="pl-PL"/>
              </w:rPr>
              <w:t xml:space="preserve">LS na Użytkownika do usługi Office 365 Enterprise E3, </w:t>
            </w:r>
            <w:r w:rsidRPr="00043184">
              <w:rPr>
                <w:b/>
                <w:lang w:val="pl-PL"/>
              </w:rPr>
              <w:t>lub</w:t>
            </w:r>
          </w:p>
          <w:p w:rsidR="002538D9" w:rsidRPr="00043184" w:rsidRDefault="002538D9" w:rsidP="002538D9">
            <w:pPr>
              <w:pStyle w:val="PURBullet"/>
              <w:numPr>
                <w:ilvl w:val="0"/>
                <w:numId w:val="40"/>
              </w:numPr>
              <w:spacing w:after="0"/>
              <w:rPr>
                <w:lang w:val="pl-PL" w:eastAsia="ja-JP"/>
              </w:rPr>
            </w:pPr>
            <w:r w:rsidRPr="00043184">
              <w:rPr>
                <w:lang w:val="pl-PL"/>
              </w:rPr>
              <w:t>LS na Użytkownika do usługi Office 365 Enterprise E4</w:t>
            </w:r>
          </w:p>
        </w:tc>
      </w:tr>
    </w:tbl>
    <w:p w:rsidR="002538D9" w:rsidRPr="00043184" w:rsidRDefault="002538D9" w:rsidP="002538D9">
      <w:pPr>
        <w:pStyle w:val="PURBlueBGHeader"/>
        <w:rPr>
          <w:lang w:val="pl-PL"/>
        </w:rPr>
      </w:pPr>
      <w:r w:rsidRPr="00043184">
        <w:rPr>
          <w:lang w:val="pl-PL"/>
        </w:rPr>
        <w:t>LS NA DODATEK</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13"/>
        <w:gridCol w:w="5329"/>
      </w:tblGrid>
      <w:tr w:rsidR="002538D9" w:rsidRPr="009F454B" w:rsidTr="009277DE">
        <w:tc>
          <w:tcPr>
            <w:tcW w:w="5740" w:type="dxa"/>
            <w:tcBorders>
              <w:top w:val="nil"/>
              <w:bottom w:val="nil"/>
            </w:tcBorders>
            <w:shd w:val="clear" w:color="auto" w:fill="auto"/>
          </w:tcPr>
          <w:p w:rsidR="002538D9" w:rsidRPr="00043184" w:rsidRDefault="002538D9" w:rsidP="009277DE">
            <w:pPr>
              <w:pStyle w:val="PURBody"/>
              <w:spacing w:after="0"/>
              <w:rPr>
                <w:lang w:val="pl-PL"/>
              </w:rPr>
            </w:pPr>
            <w:r w:rsidRPr="00043184">
              <w:rPr>
                <w:b/>
                <w:i/>
                <w:lang w:val="pl-PL"/>
              </w:rPr>
              <w:t>Kiedy jest wymagana:</w:t>
            </w:r>
          </w:p>
          <w:p w:rsidR="002538D9" w:rsidRPr="00043184" w:rsidRDefault="002538D9" w:rsidP="002538D9">
            <w:pPr>
              <w:pStyle w:val="PURBullet"/>
              <w:numPr>
                <w:ilvl w:val="0"/>
                <w:numId w:val="41"/>
              </w:numPr>
              <w:spacing w:after="0"/>
              <w:rPr>
                <w:lang w:val="pl-PL" w:eastAsia="ja-JP"/>
              </w:rPr>
            </w:pPr>
            <w:r w:rsidRPr="00043184">
              <w:rPr>
                <w:lang w:val="pl-PL"/>
              </w:rPr>
              <w:t>W przypadku każdego kolejnego gigabajta miejsca na dysku ponad miejsce udostępnione na podstawie LS na Użytkownika.</w:t>
            </w:r>
          </w:p>
        </w:tc>
        <w:tc>
          <w:tcPr>
            <w:tcW w:w="5760" w:type="dxa"/>
            <w:tcBorders>
              <w:top w:val="nil"/>
              <w:bottom w:val="nil"/>
            </w:tcBorders>
            <w:shd w:val="clear" w:color="auto" w:fill="auto"/>
          </w:tcPr>
          <w:p w:rsidR="002538D9" w:rsidRPr="00043184" w:rsidRDefault="002538D9" w:rsidP="009277DE">
            <w:pPr>
              <w:pStyle w:val="PURBody"/>
              <w:spacing w:after="0"/>
              <w:rPr>
                <w:lang w:val="pl-PL"/>
              </w:rPr>
            </w:pPr>
            <w:r w:rsidRPr="00043184">
              <w:rPr>
                <w:b/>
                <w:i/>
                <w:lang w:val="pl-PL"/>
              </w:rPr>
              <w:t>Wymagana LS:</w:t>
            </w:r>
          </w:p>
          <w:p w:rsidR="002538D9" w:rsidRPr="00043184" w:rsidRDefault="002538D9" w:rsidP="002538D9">
            <w:pPr>
              <w:pStyle w:val="PURBullet"/>
              <w:numPr>
                <w:ilvl w:val="0"/>
                <w:numId w:val="42"/>
              </w:numPr>
              <w:spacing w:after="0"/>
              <w:rPr>
                <w:lang w:val="pl-PL" w:eastAsia="ja-JP"/>
              </w:rPr>
            </w:pPr>
            <w:r w:rsidRPr="00043184">
              <w:rPr>
                <w:lang w:val="pl-PL"/>
              </w:rPr>
              <w:t>LS na Dodatek w postaci dodatkowego miejsca na dysku (Extra Storage) do usługi SharePoint Online</w:t>
            </w:r>
          </w:p>
        </w:tc>
      </w:tr>
      <w:tr w:rsidR="002538D9" w:rsidRPr="009F454B" w:rsidTr="009277DE">
        <w:tc>
          <w:tcPr>
            <w:tcW w:w="5740" w:type="dxa"/>
            <w:tcBorders>
              <w:top w:val="nil"/>
            </w:tcBorders>
            <w:shd w:val="clear" w:color="auto" w:fill="auto"/>
          </w:tcPr>
          <w:p w:rsidR="002538D9" w:rsidRPr="00043184" w:rsidRDefault="002538D9" w:rsidP="009277DE">
            <w:pPr>
              <w:pStyle w:val="PURBody"/>
              <w:spacing w:after="0"/>
              <w:rPr>
                <w:lang w:val="pl-PL" w:eastAsia="ja-JP"/>
              </w:rPr>
            </w:pPr>
          </w:p>
        </w:tc>
        <w:tc>
          <w:tcPr>
            <w:tcW w:w="5760" w:type="dxa"/>
            <w:tcBorders>
              <w:top w:val="nil"/>
            </w:tcBorders>
            <w:shd w:val="clear" w:color="auto" w:fill="auto"/>
          </w:tcPr>
          <w:p w:rsidR="002538D9" w:rsidRPr="00043184" w:rsidRDefault="002538D9" w:rsidP="009277DE">
            <w:pPr>
              <w:pStyle w:val="PURBody"/>
              <w:spacing w:after="0"/>
              <w:rPr>
                <w:lang w:val="pl-PL" w:eastAsia="ja-JP"/>
              </w:rPr>
            </w:pPr>
          </w:p>
        </w:tc>
      </w:tr>
    </w:tbl>
    <w:p w:rsidR="002538D9" w:rsidRPr="00043184" w:rsidRDefault="002538D9" w:rsidP="002538D9">
      <w:pPr>
        <w:pStyle w:val="PURBreadcrumb"/>
        <w:rPr>
          <w:lang w:val="pl-PL"/>
        </w:rPr>
      </w:pPr>
      <w:hyperlink w:anchor="_Sec4">
        <w:r w:rsidRPr="00043184">
          <w:rPr>
            <w:color w:val="00467F"/>
            <w:u w:val="single"/>
            <w:lang w:val="pl-PL"/>
          </w:rPr>
          <w:t>Spis treści</w:t>
        </w:r>
      </w:hyperlink>
      <w:r>
        <w:rPr>
          <w:lang w:val="pl-PL"/>
        </w:rPr>
        <w:t>/</w:t>
      </w:r>
      <w:hyperlink w:anchor="General_License_Terms">
        <w:r w:rsidRPr="00043184">
          <w:rPr>
            <w:color w:val="00467F"/>
            <w:u w:val="single"/>
            <w:lang w:val="pl-PL"/>
          </w:rPr>
          <w:t>Ogólne postanowienia</w:t>
        </w:r>
      </w:hyperlink>
      <w:r w:rsidRPr="00043184">
        <w:rPr>
          <w:lang w:val="pl-PL"/>
        </w:rPr>
        <w:t xml:space="preserve"> </w:t>
      </w:r>
    </w:p>
    <w:p w:rsidR="002538D9" w:rsidRPr="00043184" w:rsidRDefault="002538D9" w:rsidP="002538D9">
      <w:pPr>
        <w:pStyle w:val="PURProductName"/>
        <w:rPr>
          <w:lang w:val="pl-PL"/>
        </w:rPr>
      </w:pPr>
      <w:bookmarkStart w:id="270" w:name="_Sec385"/>
      <w:r w:rsidRPr="00043184">
        <w:rPr>
          <w:lang w:val="pl-PL"/>
        </w:rPr>
        <w:t>SharePoint Online Plan 2</w:t>
      </w:r>
      <w:bookmarkEnd w:id="270"/>
      <w:r w:rsidRPr="00043184">
        <w:rPr>
          <w:lang w:val="pl-PL"/>
        </w:rPr>
        <w:fldChar w:fldCharType="begin"/>
      </w:r>
      <w:r w:rsidRPr="00043184">
        <w:rPr>
          <w:lang w:val="pl-PL"/>
        </w:rPr>
        <w:instrText xml:space="preserve">XE "SharePoint Online Plan 2" </w:instrText>
      </w:r>
      <w:r w:rsidRPr="00043184">
        <w:rPr>
          <w:lang w:val="pl-PL"/>
        </w:rPr>
        <w:fldChar w:fldCharType="end"/>
      </w:r>
      <w:r w:rsidRPr="00043184">
        <w:rPr>
          <w:lang w:val="pl-PL"/>
        </w:rPr>
        <w:fldChar w:fldCharType="begin"/>
      </w:r>
      <w:r w:rsidRPr="00043184">
        <w:rPr>
          <w:lang w:val="pl-PL"/>
        </w:rPr>
        <w:instrText xml:space="preserve"> TC "</w:instrText>
      </w:r>
      <w:bookmarkStart w:id="271" w:name="_Toc343259023"/>
      <w:bookmarkStart w:id="272" w:name="_Toc343259186"/>
      <w:r w:rsidRPr="00043184">
        <w:rPr>
          <w:lang w:val="pl-PL"/>
        </w:rPr>
        <w:instrText>SharePoint Online Plan 2</w:instrText>
      </w:r>
      <w:bookmarkEnd w:id="271"/>
      <w:bookmarkEnd w:id="272"/>
      <w:r w:rsidRPr="00043184">
        <w:rPr>
          <w:lang w:val="pl-PL"/>
        </w:rPr>
        <w:instrText>" \l 2</w:instrText>
      </w:r>
      <w:r w:rsidRPr="00043184">
        <w:rPr>
          <w:lang w:val="pl-PL"/>
        </w:rPr>
        <w:fldChar w:fldCharType="end"/>
      </w:r>
    </w:p>
    <w:p w:rsidR="002538D9" w:rsidRPr="00B44D2E" w:rsidRDefault="002538D9" w:rsidP="002538D9">
      <w:pPr>
        <w:pStyle w:val="PURLicenseTerm"/>
        <w:rPr>
          <w:spacing w:val="0"/>
          <w:lang w:val="pl-PL"/>
        </w:rPr>
      </w:pPr>
      <w:r w:rsidRPr="00B44D2E">
        <w:rPr>
          <w:spacing w:val="0"/>
          <w:lang w:val="pl-PL"/>
        </w:rPr>
        <w:t>Do korzystania z tej usługi online mają zastosowanie Ogólne postanowienia licencyjne oraz:</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2538D9" w:rsidRPr="00236674" w:rsidTr="009277DE">
        <w:tc>
          <w:tcPr>
            <w:tcW w:w="6120" w:type="dxa"/>
          </w:tcPr>
          <w:p w:rsidR="002538D9" w:rsidRPr="00043184" w:rsidRDefault="002538D9" w:rsidP="009277DE">
            <w:pPr>
              <w:pStyle w:val="PURBody"/>
              <w:spacing w:after="0"/>
              <w:rPr>
                <w:rFonts w:ascii="Arial Narrow" w:hAnsi="Arial Narrow"/>
                <w:color w:val="404040"/>
                <w:lang w:val="pl-PL"/>
              </w:rPr>
            </w:pPr>
            <w:r w:rsidRPr="000A709C">
              <w:rPr>
                <w:rFonts w:ascii="Arial Narrow" w:hAnsi="Arial Narrow"/>
                <w:lang w:val="pl-PL"/>
              </w:rPr>
              <w:t xml:space="preserve">Office 365—Uzupełnienie dotyczące prywatności i zabezpieczeń: </w:t>
            </w:r>
            <w:r w:rsidRPr="000A709C">
              <w:rPr>
                <w:rFonts w:ascii="Arial Narrow" w:hAnsi="Arial Narrow"/>
                <w:b/>
                <w:lang w:val="pl-PL"/>
              </w:rPr>
              <w:t>tak</w:t>
            </w:r>
            <w:r w:rsidRPr="000A709C">
              <w:rPr>
                <w:rFonts w:ascii="Arial Narrow" w:hAnsi="Arial Narrow"/>
                <w:lang w:val="pl-PL"/>
              </w:rPr>
              <w:t xml:space="preserve"> (zob.</w:t>
            </w:r>
            <w:r w:rsidRPr="00043184">
              <w:rPr>
                <w:rFonts w:ascii="Arial Narrow" w:hAnsi="Arial Narrow"/>
                <w:color w:val="404040"/>
                <w:lang w:val="pl-PL"/>
              </w:rPr>
              <w:t xml:space="preserve"> </w:t>
            </w:r>
            <w:hyperlink r:id="rId70">
              <w:r w:rsidRPr="00043184">
                <w:rPr>
                  <w:rFonts w:ascii="Arial Narrow" w:hAnsi="Arial Narrow"/>
                  <w:color w:val="00467F"/>
                  <w:u w:val="single"/>
                  <w:lang w:val="pl-PL"/>
                </w:rPr>
                <w:t>http://go.microsoft.com/fwlink/?LinkID=212058&amp;clcid=0x409</w:t>
              </w:r>
            </w:hyperlink>
            <w:r w:rsidRPr="00043184">
              <w:rPr>
                <w:rFonts w:ascii="Arial Narrow" w:hAnsi="Arial Narrow"/>
                <w:color w:val="404040"/>
                <w:lang w:val="pl-PL"/>
              </w:rPr>
              <w:t>)</w:t>
            </w:r>
          </w:p>
        </w:tc>
        <w:tc>
          <w:tcPr>
            <w:tcW w:w="6120" w:type="dxa"/>
          </w:tcPr>
          <w:p w:rsidR="002538D9" w:rsidRPr="00043184" w:rsidRDefault="002538D9" w:rsidP="009277DE">
            <w:pPr>
              <w:pStyle w:val="PURBody"/>
              <w:spacing w:after="0"/>
              <w:rPr>
                <w:rFonts w:ascii="Arial Narrow" w:hAnsi="Arial Narrow"/>
                <w:color w:val="404040"/>
                <w:lang w:val="pl-PL"/>
              </w:rPr>
            </w:pPr>
            <w:r w:rsidRPr="000A709C">
              <w:rPr>
                <w:rFonts w:ascii="Arial Narrow" w:hAnsi="Arial Narrow"/>
                <w:lang w:val="pl-PL"/>
              </w:rPr>
              <w:t xml:space="preserve">Umowa dotycząca poziomu usług: </w:t>
            </w:r>
            <w:r w:rsidRPr="000A709C">
              <w:rPr>
                <w:rFonts w:ascii="Arial Narrow" w:hAnsi="Arial Narrow"/>
                <w:b/>
                <w:lang w:val="pl-PL"/>
              </w:rPr>
              <w:t xml:space="preserve">tak </w:t>
            </w:r>
            <w:r w:rsidRPr="000A709C">
              <w:rPr>
                <w:rFonts w:ascii="Arial Narrow" w:hAnsi="Arial Narrow"/>
                <w:lang w:val="pl-PL"/>
              </w:rPr>
              <w:t>(zob.</w:t>
            </w:r>
            <w:r w:rsidRPr="00043184">
              <w:rPr>
                <w:rFonts w:ascii="Arial Narrow" w:hAnsi="Arial Narrow"/>
                <w:color w:val="404040"/>
                <w:lang w:val="pl-PL"/>
              </w:rPr>
              <w:t xml:space="preserve"> </w:t>
            </w:r>
            <w:hyperlink r:id="rId71">
              <w:hyperlink r:id="rId72" w:history="1">
                <w:r w:rsidRPr="00236674">
                  <w:rPr>
                    <w:rStyle w:val="Hyperlink"/>
                    <w:rFonts w:ascii="Arial Narrow" w:hAnsi="Arial Narrow"/>
                    <w:lang w:val="pl-PL"/>
                  </w:rPr>
                  <w:t>http://microsoft.com/licensing/contracts</w:t>
                </w:r>
              </w:hyperlink>
              <w:r w:rsidRPr="00043184">
                <w:rPr>
                  <w:rFonts w:ascii="Arial Narrow" w:hAnsi="Arial Narrow"/>
                  <w:color w:val="404040"/>
                  <w:lang w:val="pl-PL"/>
                </w:rPr>
                <w:t>)</w:t>
              </w:r>
            </w:hyperlink>
          </w:p>
        </w:tc>
      </w:tr>
    </w:tbl>
    <w:p w:rsidR="002538D9" w:rsidRPr="00043184" w:rsidRDefault="002538D9" w:rsidP="002538D9">
      <w:pPr>
        <w:pStyle w:val="PURBlueBGHeader"/>
        <w:rPr>
          <w:lang w:val="pl-PL"/>
        </w:rPr>
      </w:pPr>
      <w:r w:rsidRPr="00043184">
        <w:rPr>
          <w:lang w:val="pl-PL"/>
        </w:rPr>
        <w:t>LS NA UŻYTKOWNIKA</w:t>
      </w:r>
    </w:p>
    <w:tbl>
      <w:tblPr>
        <w:tblW w:w="10703" w:type="dxa"/>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400"/>
        <w:gridCol w:w="5303"/>
      </w:tblGrid>
      <w:tr w:rsidR="002538D9" w:rsidRPr="0070720C" w:rsidTr="009277DE">
        <w:tc>
          <w:tcPr>
            <w:tcW w:w="5400" w:type="dxa"/>
            <w:shd w:val="clear" w:color="auto" w:fill="auto"/>
          </w:tcPr>
          <w:p w:rsidR="002538D9" w:rsidRPr="00043184" w:rsidRDefault="002538D9" w:rsidP="009277DE">
            <w:pPr>
              <w:pStyle w:val="PURBody"/>
              <w:spacing w:after="0"/>
              <w:rPr>
                <w:lang w:val="pl-PL"/>
              </w:rPr>
            </w:pPr>
            <w:r w:rsidRPr="00043184">
              <w:rPr>
                <w:b/>
                <w:i/>
                <w:lang w:val="pl-PL"/>
              </w:rPr>
              <w:t>Wymagana dla:</w:t>
            </w:r>
          </w:p>
          <w:p w:rsidR="002538D9" w:rsidRPr="00043184" w:rsidRDefault="002538D9" w:rsidP="002538D9">
            <w:pPr>
              <w:pStyle w:val="PURBullet"/>
              <w:numPr>
                <w:ilvl w:val="0"/>
                <w:numId w:val="84"/>
              </w:numPr>
              <w:spacing w:after="0"/>
              <w:rPr>
                <w:lang w:val="pl-PL"/>
              </w:rPr>
            </w:pPr>
            <w:r w:rsidRPr="00043184">
              <w:rPr>
                <w:lang w:val="pl-PL"/>
              </w:rPr>
              <w:t>Użytkowników uwierzytelnionych uzyskujących dostęp do usługi online lub związanego z nią oprogramowania. Użytkownicy Zewnętrzni</w:t>
            </w:r>
            <w:r w:rsidRPr="00043184">
              <w:rPr>
                <w:vertAlign w:val="superscript"/>
                <w:lang w:val="pl-PL"/>
              </w:rPr>
              <w:t>1</w:t>
            </w:r>
            <w:r w:rsidRPr="00043184">
              <w:rPr>
                <w:lang w:val="pl-PL"/>
              </w:rPr>
              <w:t>, którym udostępniono zbiory witryn za pomocą funkcji Share-by-Mail, nie potrzebują LS</w:t>
            </w:r>
            <w:r>
              <w:rPr>
                <w:lang w:val="pl-PL"/>
              </w:rPr>
              <w:t> </w:t>
            </w:r>
            <w:r w:rsidRPr="00043184">
              <w:rPr>
                <w:lang w:val="pl-PL"/>
              </w:rPr>
              <w:t>na Użytkownika.</w:t>
            </w:r>
          </w:p>
          <w:p w:rsidR="002538D9" w:rsidRPr="00043184" w:rsidRDefault="002538D9" w:rsidP="002538D9">
            <w:pPr>
              <w:pStyle w:val="PURBullet"/>
              <w:numPr>
                <w:ilvl w:val="0"/>
                <w:numId w:val="43"/>
              </w:numPr>
              <w:spacing w:after="0"/>
              <w:rPr>
                <w:lang w:val="pl-PL" w:eastAsia="ja-JP"/>
              </w:rPr>
            </w:pPr>
            <w:r w:rsidRPr="00043184">
              <w:rPr>
                <w:vertAlign w:val="superscript"/>
                <w:lang w:val="pl-PL"/>
              </w:rPr>
              <w:t xml:space="preserve">1 </w:t>
            </w:r>
            <w:r w:rsidRPr="00043184">
              <w:rPr>
                <w:lang w:val="pl-PL"/>
              </w:rPr>
              <w:t xml:space="preserve">Zob. </w:t>
            </w:r>
            <w:hyperlink w:anchor="General_License_Terms" w:history="1">
              <w:r w:rsidRPr="00043184">
                <w:rPr>
                  <w:rStyle w:val="Hyperlink"/>
                  <w:lang w:val="pl-PL"/>
                </w:rPr>
                <w:t>punkt Ogólnych postanowień licencyjnych zatytułowany „Definicje</w:t>
              </w:r>
              <w:r w:rsidRPr="006C65C7">
                <w:rPr>
                  <w:rStyle w:val="Hyperlink"/>
                  <w:lang w:val="pl-PL"/>
                </w:rPr>
                <w:t>”</w:t>
              </w:r>
            </w:hyperlink>
          </w:p>
        </w:tc>
        <w:tc>
          <w:tcPr>
            <w:tcW w:w="5303" w:type="dxa"/>
            <w:shd w:val="clear" w:color="auto" w:fill="auto"/>
          </w:tcPr>
          <w:p w:rsidR="002538D9" w:rsidRPr="00043184" w:rsidRDefault="002538D9" w:rsidP="009277DE">
            <w:pPr>
              <w:pStyle w:val="PURBody"/>
              <w:spacing w:after="0"/>
              <w:rPr>
                <w:lang w:val="pl-PL"/>
              </w:rPr>
            </w:pPr>
            <w:r w:rsidRPr="00043184">
              <w:rPr>
                <w:b/>
                <w:i/>
                <w:lang w:val="pl-PL"/>
              </w:rPr>
              <w:t>Wymagana LS:</w:t>
            </w:r>
          </w:p>
          <w:p w:rsidR="002538D9" w:rsidRPr="00043184" w:rsidRDefault="002538D9" w:rsidP="002538D9">
            <w:pPr>
              <w:pStyle w:val="PURBullet"/>
              <w:numPr>
                <w:ilvl w:val="0"/>
                <w:numId w:val="44"/>
              </w:numPr>
              <w:spacing w:after="0"/>
              <w:ind w:right="-175"/>
              <w:rPr>
                <w:lang w:val="pl-PL"/>
              </w:rPr>
            </w:pPr>
            <w:r w:rsidRPr="00043184">
              <w:rPr>
                <w:lang w:val="pl-PL"/>
              </w:rPr>
              <w:t xml:space="preserve">LS na Użytkownika do usługi SharePoint Online Plan 2 </w:t>
            </w:r>
            <w:r w:rsidRPr="00043184">
              <w:rPr>
                <w:b/>
                <w:lang w:val="pl-PL"/>
              </w:rPr>
              <w:t>lub</w:t>
            </w:r>
          </w:p>
          <w:p w:rsidR="002538D9" w:rsidRPr="00043184" w:rsidRDefault="002538D9" w:rsidP="002538D9">
            <w:pPr>
              <w:pStyle w:val="Heading4nobold"/>
              <w:numPr>
                <w:ilvl w:val="0"/>
                <w:numId w:val="44"/>
              </w:numPr>
              <w:spacing w:after="0" w:line="180" w:lineRule="atLeast"/>
              <w:jc w:val="left"/>
              <w:rPr>
                <w:lang w:val="pl-PL"/>
              </w:rPr>
            </w:pPr>
            <w:r w:rsidRPr="00043184">
              <w:rPr>
                <w:rFonts w:ascii="Tahoma" w:hAnsi="Tahoma"/>
                <w:color w:val="000000"/>
                <w:lang w:val="pl-PL"/>
              </w:rPr>
              <w:t xml:space="preserve">LS na Użytkownika do usługi Office 365 Academic A3, </w:t>
            </w:r>
            <w:r w:rsidRPr="00043184">
              <w:rPr>
                <w:rFonts w:ascii="Tahoma" w:hAnsi="Tahoma" w:cs="Arial"/>
                <w:b/>
                <w:color w:val="000000"/>
                <w:szCs w:val="18"/>
                <w:lang w:val="pl-PL"/>
              </w:rPr>
              <w:t>lub</w:t>
            </w:r>
          </w:p>
          <w:p w:rsidR="002538D9" w:rsidRPr="00043184" w:rsidRDefault="002538D9" w:rsidP="002538D9">
            <w:pPr>
              <w:pStyle w:val="PURBullet"/>
              <w:numPr>
                <w:ilvl w:val="0"/>
                <w:numId w:val="44"/>
              </w:numPr>
              <w:spacing w:after="0"/>
              <w:rPr>
                <w:lang w:val="pl-PL"/>
              </w:rPr>
            </w:pPr>
            <w:r w:rsidRPr="00043184">
              <w:rPr>
                <w:rFonts w:ascii="Tahoma" w:hAnsi="Tahoma"/>
                <w:color w:val="000000"/>
                <w:lang w:val="pl-PL"/>
              </w:rPr>
              <w:t xml:space="preserve">LS na Użytkownika do usługi Office 365 Academic A4, </w:t>
            </w:r>
            <w:r w:rsidRPr="00043184">
              <w:rPr>
                <w:rFonts w:ascii="Tahoma" w:hAnsi="Tahoma" w:cs="Arial"/>
                <w:b/>
                <w:color w:val="000000"/>
                <w:szCs w:val="18"/>
                <w:lang w:val="pl-PL"/>
              </w:rPr>
              <w:t>lub</w:t>
            </w:r>
            <w:r w:rsidRPr="00043184">
              <w:rPr>
                <w:lang w:val="pl-PL"/>
              </w:rPr>
              <w:t xml:space="preserve"> </w:t>
            </w:r>
          </w:p>
          <w:p w:rsidR="002538D9" w:rsidRPr="00043184" w:rsidRDefault="002538D9" w:rsidP="002538D9">
            <w:pPr>
              <w:pStyle w:val="PURBullet"/>
              <w:numPr>
                <w:ilvl w:val="0"/>
                <w:numId w:val="44"/>
              </w:numPr>
              <w:spacing w:after="0"/>
              <w:rPr>
                <w:lang w:val="pl-PL"/>
              </w:rPr>
            </w:pPr>
            <w:r w:rsidRPr="00043184">
              <w:rPr>
                <w:lang w:val="pl-PL"/>
              </w:rPr>
              <w:t xml:space="preserve">LS na Użytkownika do usługi Office 365 Enterprise E3, </w:t>
            </w:r>
            <w:r w:rsidRPr="00043184">
              <w:rPr>
                <w:b/>
                <w:lang w:val="pl-PL"/>
              </w:rPr>
              <w:t>lub</w:t>
            </w:r>
          </w:p>
          <w:p w:rsidR="002538D9" w:rsidRPr="00043184" w:rsidRDefault="002538D9" w:rsidP="002538D9">
            <w:pPr>
              <w:pStyle w:val="PURBullet"/>
              <w:numPr>
                <w:ilvl w:val="0"/>
                <w:numId w:val="44"/>
              </w:numPr>
              <w:spacing w:after="0"/>
              <w:rPr>
                <w:lang w:val="pl-PL" w:eastAsia="ja-JP"/>
              </w:rPr>
            </w:pPr>
            <w:r w:rsidRPr="00043184">
              <w:rPr>
                <w:lang w:val="pl-PL"/>
              </w:rPr>
              <w:t>LS na Użytkownika do usługi Office 365 Enterprise E4</w:t>
            </w:r>
          </w:p>
        </w:tc>
      </w:tr>
    </w:tbl>
    <w:p w:rsidR="002538D9" w:rsidRPr="00043184" w:rsidRDefault="002538D9" w:rsidP="002538D9">
      <w:pPr>
        <w:pStyle w:val="PURBlueBGHeader"/>
        <w:keepNext/>
        <w:keepLines/>
        <w:pageBreakBefore/>
        <w:rPr>
          <w:lang w:val="pl-PL"/>
        </w:rPr>
      </w:pPr>
      <w:r w:rsidRPr="00043184">
        <w:rPr>
          <w:lang w:val="pl-PL"/>
        </w:rPr>
        <w:lastRenderedPageBreak/>
        <w:t>LS NA DODATEK</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218"/>
        <w:gridCol w:w="5308"/>
      </w:tblGrid>
      <w:tr w:rsidR="002538D9" w:rsidRPr="009F454B" w:rsidTr="009277DE">
        <w:tc>
          <w:tcPr>
            <w:tcW w:w="5218" w:type="dxa"/>
            <w:tcBorders>
              <w:top w:val="nil"/>
              <w:bottom w:val="nil"/>
            </w:tcBorders>
            <w:shd w:val="clear" w:color="auto" w:fill="auto"/>
          </w:tcPr>
          <w:p w:rsidR="002538D9" w:rsidRPr="00043184" w:rsidRDefault="002538D9" w:rsidP="009277DE">
            <w:pPr>
              <w:pStyle w:val="PURBody"/>
              <w:spacing w:after="0"/>
              <w:rPr>
                <w:lang w:val="pl-PL"/>
              </w:rPr>
            </w:pPr>
            <w:r w:rsidRPr="00043184">
              <w:rPr>
                <w:b/>
                <w:i/>
                <w:lang w:val="pl-PL"/>
              </w:rPr>
              <w:t>W jakim przypadku wymagana:</w:t>
            </w:r>
          </w:p>
          <w:p w:rsidR="002538D9" w:rsidRPr="00043184" w:rsidRDefault="002538D9" w:rsidP="002538D9">
            <w:pPr>
              <w:pStyle w:val="PURBullet"/>
              <w:numPr>
                <w:ilvl w:val="0"/>
                <w:numId w:val="45"/>
              </w:numPr>
              <w:spacing w:after="0"/>
              <w:rPr>
                <w:lang w:val="pl-PL" w:eastAsia="ja-JP"/>
              </w:rPr>
            </w:pPr>
            <w:r w:rsidRPr="00043184">
              <w:rPr>
                <w:lang w:val="pl-PL"/>
              </w:rPr>
              <w:t>W przypadku każdego kolejnego gigabajta miejsca na dysku ponad miejsce udostępnione na podstawie LS na Użytkownika.</w:t>
            </w:r>
          </w:p>
        </w:tc>
        <w:tc>
          <w:tcPr>
            <w:tcW w:w="5308" w:type="dxa"/>
            <w:tcBorders>
              <w:top w:val="nil"/>
              <w:bottom w:val="nil"/>
            </w:tcBorders>
            <w:shd w:val="clear" w:color="auto" w:fill="auto"/>
          </w:tcPr>
          <w:p w:rsidR="002538D9" w:rsidRPr="00043184" w:rsidRDefault="002538D9" w:rsidP="009277DE">
            <w:pPr>
              <w:pStyle w:val="PURBody"/>
              <w:spacing w:after="0"/>
              <w:rPr>
                <w:lang w:val="pl-PL"/>
              </w:rPr>
            </w:pPr>
            <w:r w:rsidRPr="00043184">
              <w:rPr>
                <w:b/>
                <w:i/>
                <w:lang w:val="pl-PL"/>
              </w:rPr>
              <w:t>Wymagana LS:</w:t>
            </w:r>
          </w:p>
          <w:p w:rsidR="002538D9" w:rsidRPr="00043184" w:rsidRDefault="002538D9" w:rsidP="002538D9">
            <w:pPr>
              <w:pStyle w:val="PURBullet"/>
              <w:numPr>
                <w:ilvl w:val="0"/>
                <w:numId w:val="46"/>
              </w:numPr>
              <w:spacing w:after="0"/>
              <w:rPr>
                <w:lang w:val="pl-PL" w:eastAsia="ja-JP"/>
              </w:rPr>
            </w:pPr>
            <w:r w:rsidRPr="00043184">
              <w:rPr>
                <w:lang w:val="pl-PL"/>
              </w:rPr>
              <w:t>LS na Dodatek w postaci dodatkowego miejsca na dysku (Extra Storage) do usługi SharePoint Online</w:t>
            </w:r>
          </w:p>
        </w:tc>
      </w:tr>
    </w:tbl>
    <w:bookmarkStart w:id="273" w:name="_Sec404"/>
    <w:p w:rsidR="002538D9" w:rsidRPr="00043184" w:rsidRDefault="002538D9" w:rsidP="002538D9">
      <w:pPr>
        <w:pStyle w:val="PURBreadcrumb"/>
        <w:rPr>
          <w:lang w:val="pl-PL"/>
        </w:rPr>
      </w:pPr>
      <w:r w:rsidRPr="00043184">
        <w:rPr>
          <w:lang w:val="pl-PL"/>
        </w:rPr>
        <w:fldChar w:fldCharType="begin"/>
      </w:r>
      <w:r w:rsidRPr="00043184">
        <w:rPr>
          <w:lang w:val="pl-PL"/>
        </w:rPr>
        <w:instrText xml:space="preserve">HYPERLINK \l "_Sec4" </w:instrText>
      </w:r>
      <w:r w:rsidRPr="00043184">
        <w:rPr>
          <w:lang w:val="pl-PL"/>
        </w:rPr>
        <w:fldChar w:fldCharType="separate"/>
      </w:r>
      <w:r w:rsidRPr="00043184">
        <w:rPr>
          <w:color w:val="00467F"/>
          <w:u w:val="single"/>
          <w:lang w:val="pl-PL"/>
        </w:rPr>
        <w:t>Spis treści</w:t>
      </w:r>
      <w:r w:rsidRPr="00043184">
        <w:rPr>
          <w:lang w:val="pl-PL"/>
        </w:rPr>
        <w:fldChar w:fldCharType="end"/>
      </w:r>
      <w:r>
        <w:rPr>
          <w:lang w:val="pl-PL"/>
        </w:rPr>
        <w:t>/</w:t>
      </w:r>
      <w:hyperlink w:anchor="General_License_Terms">
        <w:r w:rsidRPr="00043184">
          <w:rPr>
            <w:color w:val="00467F"/>
            <w:u w:val="single"/>
            <w:lang w:val="pl-PL"/>
          </w:rPr>
          <w:t>Ogólne postanowienia</w:t>
        </w:r>
      </w:hyperlink>
      <w:r w:rsidRPr="00043184">
        <w:rPr>
          <w:lang w:val="pl-PL"/>
        </w:rPr>
        <w:t xml:space="preserve"> </w:t>
      </w:r>
    </w:p>
    <w:p w:rsidR="002538D9" w:rsidRPr="00043184" w:rsidRDefault="002538D9" w:rsidP="002538D9">
      <w:pPr>
        <w:pStyle w:val="PURProductName"/>
        <w:rPr>
          <w:lang w:val="pl-PL"/>
        </w:rPr>
      </w:pPr>
      <w:r w:rsidRPr="00043184">
        <w:rPr>
          <w:lang w:val="pl-PL"/>
        </w:rPr>
        <w:t>Visio Pro dla Office 365</w:t>
      </w:r>
      <w:r w:rsidRPr="00043184">
        <w:rPr>
          <w:lang w:val="pl-PL"/>
        </w:rPr>
        <w:fldChar w:fldCharType="begin"/>
      </w:r>
      <w:r w:rsidRPr="00043184">
        <w:rPr>
          <w:lang w:val="pl-PL"/>
        </w:rPr>
        <w:instrText xml:space="preserve">XE "Visio Pro dla Office 365" </w:instrText>
      </w:r>
      <w:r w:rsidRPr="00043184">
        <w:rPr>
          <w:lang w:val="pl-PL"/>
        </w:rPr>
        <w:fldChar w:fldCharType="end"/>
      </w:r>
      <w:r w:rsidRPr="00043184">
        <w:rPr>
          <w:lang w:val="pl-PL"/>
        </w:rPr>
        <w:fldChar w:fldCharType="begin"/>
      </w:r>
      <w:r w:rsidRPr="00043184">
        <w:rPr>
          <w:lang w:val="pl-PL"/>
        </w:rPr>
        <w:instrText>TC "</w:instrText>
      </w:r>
      <w:bookmarkStart w:id="274" w:name="_Toc343259024"/>
      <w:bookmarkStart w:id="275" w:name="_Toc343259187"/>
      <w:r w:rsidRPr="00043184">
        <w:rPr>
          <w:lang w:val="pl-PL"/>
        </w:rPr>
        <w:instrText>Visio Pro dla Office 365</w:instrText>
      </w:r>
      <w:bookmarkEnd w:id="274"/>
      <w:bookmarkEnd w:id="275"/>
      <w:r w:rsidRPr="00043184">
        <w:rPr>
          <w:lang w:val="pl-PL"/>
        </w:rPr>
        <w:instrText xml:space="preserve">" \l 2 </w:instrText>
      </w:r>
      <w:r w:rsidRPr="00043184">
        <w:rPr>
          <w:lang w:val="pl-PL"/>
        </w:rPr>
        <w:fldChar w:fldCharType="end"/>
      </w:r>
    </w:p>
    <w:p w:rsidR="002538D9" w:rsidRPr="00847395" w:rsidRDefault="002538D9" w:rsidP="002538D9">
      <w:pPr>
        <w:pStyle w:val="PURLicenseTerm"/>
        <w:rPr>
          <w:spacing w:val="0"/>
          <w:lang w:val="pl-PL"/>
        </w:rPr>
      </w:pPr>
      <w:r w:rsidRPr="00847395">
        <w:rPr>
          <w:spacing w:val="0"/>
          <w:lang w:val="pl-PL"/>
        </w:rPr>
        <w:t xml:space="preserve"> Do korzystania z tego produktu mają zastosowanie Ogólne postanowienia licencyjne oraz: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13"/>
        <w:gridCol w:w="5517"/>
      </w:tblGrid>
      <w:tr w:rsidR="002538D9" w:rsidRPr="009F454B" w:rsidTr="009277DE">
        <w:tc>
          <w:tcPr>
            <w:tcW w:w="6120" w:type="dxa"/>
          </w:tcPr>
          <w:p w:rsidR="002538D9" w:rsidRPr="00043184" w:rsidRDefault="002538D9" w:rsidP="009277DE">
            <w:pPr>
              <w:pStyle w:val="PURBody"/>
              <w:spacing w:after="0"/>
              <w:rPr>
                <w:rFonts w:ascii="Arial Narrow" w:hAnsi="Arial Narrow"/>
                <w:color w:val="404040"/>
                <w:lang w:val="pl-PL"/>
              </w:rPr>
            </w:pPr>
            <w:r w:rsidRPr="006D71A3">
              <w:rPr>
                <w:rFonts w:ascii="Arial Narrow" w:hAnsi="Arial Narrow"/>
                <w:lang w:val="pl-PL"/>
              </w:rPr>
              <w:t xml:space="preserve">Stosowne uwagi: </w:t>
            </w:r>
            <w:r w:rsidRPr="006D71A3">
              <w:rPr>
                <w:rFonts w:ascii="Arial Narrow" w:hAnsi="Arial Narrow"/>
                <w:b/>
                <w:lang w:val="pl-PL"/>
              </w:rPr>
              <w:t xml:space="preserve">przesyłanie danych </w:t>
            </w:r>
            <w:r w:rsidRPr="006D71A3">
              <w:rPr>
                <w:rFonts w:ascii="Arial Narrow" w:hAnsi="Arial Narrow"/>
                <w:lang w:val="pl-PL"/>
              </w:rPr>
              <w:t>(zob.</w:t>
            </w:r>
            <w:r w:rsidRPr="00043184">
              <w:rPr>
                <w:rFonts w:ascii="Arial Narrow" w:hAnsi="Arial Narrow"/>
                <w:color w:val="404040"/>
                <w:lang w:val="pl-PL"/>
              </w:rPr>
              <w:t xml:space="preserve"> </w:t>
            </w:r>
            <w:hyperlink w:anchor="Appendix_1" w:history="1">
              <w:r w:rsidRPr="00DD3E7B">
                <w:rPr>
                  <w:rStyle w:val="Hyperlink"/>
                  <w:rFonts w:ascii="Arial Narrow" w:hAnsi="Arial Narrow"/>
                  <w:lang w:val="pl-PL"/>
                </w:rPr>
                <w:t>Załącznik 1</w:t>
              </w:r>
            </w:hyperlink>
            <w:r w:rsidRPr="006D71A3">
              <w:rPr>
                <w:rFonts w:ascii="Arial Narrow" w:hAnsi="Arial Narrow"/>
                <w:lang w:val="pl-PL"/>
              </w:rPr>
              <w:t>)</w:t>
            </w:r>
          </w:p>
        </w:tc>
        <w:tc>
          <w:tcPr>
            <w:tcW w:w="6120" w:type="dxa"/>
          </w:tcPr>
          <w:p w:rsidR="002538D9" w:rsidRPr="006D71A3" w:rsidRDefault="002538D9" w:rsidP="009277DE">
            <w:pPr>
              <w:pStyle w:val="PURBody"/>
              <w:spacing w:after="0"/>
              <w:rPr>
                <w:rFonts w:ascii="Arial Narrow" w:hAnsi="Arial Narrow"/>
                <w:lang w:val="pl-PL"/>
              </w:rPr>
            </w:pPr>
            <w:r w:rsidRPr="006D71A3">
              <w:rPr>
                <w:rFonts w:ascii="Arial Narrow" w:hAnsi="Arial Narrow"/>
                <w:lang w:val="pl-PL"/>
              </w:rPr>
              <w:t xml:space="preserve">Informacje na temat zabezpieczeń: </w:t>
            </w:r>
            <w:r w:rsidRPr="006D71A3">
              <w:rPr>
                <w:rFonts w:ascii="Arial Narrow" w:hAnsi="Arial Narrow"/>
                <w:b/>
                <w:lang w:val="pl-PL"/>
              </w:rPr>
              <w:t>nie</w:t>
            </w:r>
          </w:p>
        </w:tc>
      </w:tr>
      <w:tr w:rsidR="002538D9" w:rsidRPr="009F454B" w:rsidTr="009277DE">
        <w:tc>
          <w:tcPr>
            <w:tcW w:w="6120" w:type="dxa"/>
          </w:tcPr>
          <w:p w:rsidR="002538D9" w:rsidRPr="006D71A3" w:rsidRDefault="002538D9" w:rsidP="009277DE">
            <w:pPr>
              <w:pStyle w:val="PURBody"/>
              <w:spacing w:after="0"/>
              <w:rPr>
                <w:rFonts w:ascii="Arial Narrow" w:hAnsi="Arial Narrow"/>
                <w:lang w:val="pl-PL"/>
              </w:rPr>
            </w:pPr>
            <w:r w:rsidRPr="006D71A3">
              <w:rPr>
                <w:rFonts w:ascii="Arial Narrow" w:hAnsi="Arial Narrow"/>
                <w:lang w:val="pl-PL"/>
              </w:rPr>
              <w:t xml:space="preserve">Oświadczenie o ochronie prywatności: </w:t>
            </w:r>
            <w:r w:rsidRPr="006D71A3">
              <w:rPr>
                <w:rFonts w:ascii="Arial Narrow" w:hAnsi="Arial Narrow"/>
                <w:b/>
                <w:lang w:val="pl-PL"/>
              </w:rPr>
              <w:t>nie</w:t>
            </w:r>
          </w:p>
        </w:tc>
        <w:tc>
          <w:tcPr>
            <w:tcW w:w="6120" w:type="dxa"/>
          </w:tcPr>
          <w:p w:rsidR="002538D9" w:rsidRPr="006D71A3" w:rsidRDefault="002538D9" w:rsidP="009277DE">
            <w:pPr>
              <w:pStyle w:val="PURBody"/>
              <w:spacing w:after="0"/>
              <w:rPr>
                <w:rFonts w:ascii="Arial Narrow" w:hAnsi="Arial Narrow"/>
                <w:lang w:val="pl-PL"/>
              </w:rPr>
            </w:pPr>
            <w:r w:rsidRPr="006D71A3">
              <w:rPr>
                <w:rFonts w:ascii="Arial Narrow" w:hAnsi="Arial Narrow"/>
                <w:lang w:val="pl-PL"/>
              </w:rPr>
              <w:t xml:space="preserve">Umowa dotycząca poziomu usług: </w:t>
            </w:r>
            <w:r w:rsidRPr="006D71A3">
              <w:rPr>
                <w:rFonts w:ascii="Arial Narrow" w:hAnsi="Arial Narrow"/>
                <w:b/>
                <w:lang w:val="pl-PL"/>
              </w:rPr>
              <w:t>nie</w:t>
            </w:r>
          </w:p>
        </w:tc>
      </w:tr>
    </w:tbl>
    <w:p w:rsidR="002538D9" w:rsidRPr="00043184" w:rsidRDefault="002538D9" w:rsidP="002538D9">
      <w:pPr>
        <w:pStyle w:val="PURBlueBGHeader"/>
        <w:rPr>
          <w:lang w:val="pl-PL"/>
        </w:rPr>
      </w:pPr>
      <w:r w:rsidRPr="00043184">
        <w:rPr>
          <w:lang w:val="pl-PL"/>
        </w:rPr>
        <w:t>LS NA UŻYTKOWNIKA</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2538D9" w:rsidRPr="00043184" w:rsidTr="009277DE">
        <w:tc>
          <w:tcPr>
            <w:tcW w:w="5340" w:type="dxa"/>
            <w:shd w:val="clear" w:color="auto" w:fill="auto"/>
          </w:tcPr>
          <w:p w:rsidR="002538D9" w:rsidRPr="00043184" w:rsidRDefault="002538D9" w:rsidP="009277DE">
            <w:pPr>
              <w:pStyle w:val="PURBody"/>
              <w:spacing w:after="0"/>
              <w:rPr>
                <w:lang w:val="pl-PL" w:eastAsia="ja-JP"/>
              </w:rPr>
            </w:pPr>
            <w:r w:rsidRPr="00043184">
              <w:rPr>
                <w:b/>
                <w:i/>
                <w:lang w:val="pl-PL"/>
              </w:rPr>
              <w:t>Wymagana dla:</w:t>
            </w:r>
          </w:p>
        </w:tc>
        <w:tc>
          <w:tcPr>
            <w:tcW w:w="5340" w:type="dxa"/>
            <w:shd w:val="clear" w:color="auto" w:fill="auto"/>
          </w:tcPr>
          <w:p w:rsidR="002538D9" w:rsidRPr="00043184" w:rsidRDefault="002538D9" w:rsidP="009277DE">
            <w:pPr>
              <w:pStyle w:val="PURBody"/>
              <w:spacing w:after="0"/>
              <w:rPr>
                <w:lang w:val="pl-PL" w:eastAsia="ja-JP"/>
              </w:rPr>
            </w:pPr>
            <w:r w:rsidRPr="00043184">
              <w:rPr>
                <w:b/>
                <w:i/>
                <w:lang w:val="pl-PL"/>
              </w:rPr>
              <w:t>Wymagana LS:</w:t>
            </w:r>
          </w:p>
        </w:tc>
      </w:tr>
      <w:tr w:rsidR="002538D9" w:rsidRPr="0070720C" w:rsidTr="009277DE">
        <w:tc>
          <w:tcPr>
            <w:tcW w:w="5340" w:type="dxa"/>
            <w:shd w:val="clear" w:color="auto" w:fill="auto"/>
          </w:tcPr>
          <w:p w:rsidR="002538D9" w:rsidRPr="00043184" w:rsidRDefault="002538D9" w:rsidP="002538D9">
            <w:pPr>
              <w:pStyle w:val="PURBullet"/>
              <w:numPr>
                <w:ilvl w:val="0"/>
                <w:numId w:val="65"/>
              </w:numPr>
              <w:spacing w:after="0"/>
              <w:rPr>
                <w:lang w:val="pl-PL" w:eastAsia="ja-JP"/>
              </w:rPr>
            </w:pPr>
            <w:r w:rsidRPr="00043184">
              <w:rPr>
                <w:lang w:val="pl-PL"/>
              </w:rPr>
              <w:t>Użytkowników uzyskujących dostęp do usługi online lub związanego z nią oprogramowania.</w:t>
            </w:r>
          </w:p>
        </w:tc>
        <w:tc>
          <w:tcPr>
            <w:tcW w:w="5340" w:type="dxa"/>
            <w:shd w:val="clear" w:color="auto" w:fill="auto"/>
          </w:tcPr>
          <w:p w:rsidR="002538D9" w:rsidRPr="00043184" w:rsidRDefault="002538D9" w:rsidP="009277DE">
            <w:pPr>
              <w:pStyle w:val="PURBody"/>
              <w:spacing w:after="0"/>
              <w:rPr>
                <w:lang w:val="pl-PL"/>
              </w:rPr>
            </w:pPr>
            <w:r w:rsidRPr="00043184">
              <w:rPr>
                <w:lang w:val="pl-PL"/>
              </w:rPr>
              <w:t xml:space="preserve"> </w:t>
            </w:r>
          </w:p>
          <w:p w:rsidR="002538D9" w:rsidRPr="00043184" w:rsidRDefault="002538D9" w:rsidP="002538D9">
            <w:pPr>
              <w:pStyle w:val="PURBullet"/>
              <w:numPr>
                <w:ilvl w:val="0"/>
                <w:numId w:val="66"/>
              </w:numPr>
              <w:spacing w:after="0"/>
              <w:rPr>
                <w:lang w:val="pl-PL" w:eastAsia="ja-JP"/>
              </w:rPr>
            </w:pPr>
            <w:r w:rsidRPr="00043184">
              <w:rPr>
                <w:lang w:val="pl-PL"/>
              </w:rPr>
              <w:t xml:space="preserve">LS na Użytkownika do programu Visio Pro dla Office 365 </w:t>
            </w:r>
          </w:p>
        </w:tc>
      </w:tr>
    </w:tbl>
    <w:p w:rsidR="002538D9" w:rsidRPr="00043184" w:rsidRDefault="002538D9" w:rsidP="002538D9">
      <w:pPr>
        <w:pStyle w:val="PURBlueBGHeader"/>
        <w:rPr>
          <w:lang w:val="pl-PL"/>
        </w:rPr>
      </w:pPr>
      <w:r w:rsidRPr="00043184">
        <w:rPr>
          <w:lang w:val="pl-PL"/>
        </w:rPr>
        <w:t>Postanowienia dodatkowe:</w:t>
      </w:r>
    </w:p>
    <w:p w:rsidR="002538D9" w:rsidRPr="00043184" w:rsidRDefault="002538D9" w:rsidP="002538D9">
      <w:pPr>
        <w:pStyle w:val="PURBlueStrong-Indented"/>
        <w:rPr>
          <w:lang w:val="pl-PL"/>
        </w:rPr>
      </w:pPr>
      <w:r w:rsidRPr="00043184">
        <w:rPr>
          <w:lang w:val="pl-PL"/>
        </w:rPr>
        <w:t>Prawa do instalacji i używania</w:t>
      </w:r>
    </w:p>
    <w:p w:rsidR="002538D9" w:rsidRPr="00043184" w:rsidRDefault="002538D9" w:rsidP="002538D9">
      <w:pPr>
        <w:pStyle w:val="PURBody-Indented"/>
        <w:ind w:left="0"/>
        <w:rPr>
          <w:lang w:val="pl-PL"/>
        </w:rPr>
      </w:pPr>
    </w:p>
    <w:p w:rsidR="002538D9" w:rsidRPr="00043184" w:rsidRDefault="002538D9" w:rsidP="002538D9">
      <w:pPr>
        <w:pStyle w:val="ListParagraph"/>
        <w:numPr>
          <w:ilvl w:val="0"/>
          <w:numId w:val="74"/>
        </w:numPr>
        <w:ind w:left="540" w:hanging="270"/>
        <w:jc w:val="left"/>
        <w:rPr>
          <w:lang w:val="pl-PL"/>
        </w:rPr>
      </w:pPr>
      <w:r w:rsidRPr="00043184">
        <w:rPr>
          <w:rFonts w:ascii="Arial" w:hAnsi="Arial" w:cs="Arial"/>
          <w:sz w:val="18"/>
          <w:szCs w:val="18"/>
          <w:lang w:val="pl-PL"/>
        </w:rPr>
        <w:t xml:space="preserve">Każdy użytkownik, do którego przypisali Państwo LS na Użytkownika, może aktywować oprogramowanie na potrzeby lokalnego lub zdalnego używania w maksymalnie pięciu Środowiskach Systemu Operacyjnego jednocześnie. </w:t>
      </w:r>
    </w:p>
    <w:p w:rsidR="002538D9" w:rsidRPr="00043184" w:rsidRDefault="002538D9" w:rsidP="002538D9">
      <w:pPr>
        <w:pStyle w:val="ListParagraph"/>
        <w:numPr>
          <w:ilvl w:val="0"/>
          <w:numId w:val="74"/>
        </w:numPr>
        <w:ind w:left="540" w:hanging="270"/>
        <w:jc w:val="left"/>
        <w:rPr>
          <w:lang w:val="pl-PL"/>
        </w:rPr>
      </w:pPr>
      <w:r w:rsidRPr="00043184">
        <w:rPr>
          <w:rFonts w:ascii="Arial" w:hAnsi="Arial" w:cs="Arial"/>
          <w:sz w:val="18"/>
          <w:szCs w:val="18"/>
          <w:lang w:val="pl-PL"/>
        </w:rPr>
        <w:t xml:space="preserve">Licencjonowany użytkownik może także używać oprogramowania aktywowanego przez innego użytkownika na mocy innej LS na Użytkownika. </w:t>
      </w:r>
    </w:p>
    <w:p w:rsidR="002538D9" w:rsidRPr="00043184" w:rsidRDefault="002538D9" w:rsidP="002538D9">
      <w:pPr>
        <w:pStyle w:val="ListParagraph"/>
        <w:numPr>
          <w:ilvl w:val="0"/>
          <w:numId w:val="74"/>
        </w:numPr>
        <w:ind w:left="540" w:hanging="270"/>
        <w:jc w:val="left"/>
        <w:rPr>
          <w:lang w:val="pl-PL"/>
        </w:rPr>
      </w:pPr>
      <w:r w:rsidRPr="00043184">
        <w:rPr>
          <w:rFonts w:ascii="Arial" w:hAnsi="Arial" w:cs="Arial"/>
          <w:sz w:val="18"/>
          <w:szCs w:val="18"/>
          <w:lang w:val="pl-PL"/>
        </w:rPr>
        <w:t xml:space="preserve">Mogą Państwo umożliwić innym użytkownikom zdalny dostęp do oprogramowania wyłącznie w celu świadczenia usług pomocy technicznej. </w:t>
      </w:r>
    </w:p>
    <w:p w:rsidR="002538D9" w:rsidRPr="00043184" w:rsidRDefault="002538D9" w:rsidP="002538D9">
      <w:pPr>
        <w:pStyle w:val="PURBody-Indented"/>
        <w:rPr>
          <w:lang w:val="pl-PL"/>
        </w:rPr>
      </w:pPr>
    </w:p>
    <w:p w:rsidR="002538D9" w:rsidRPr="00043184" w:rsidRDefault="002538D9" w:rsidP="002538D9">
      <w:pPr>
        <w:pStyle w:val="PURBlueStrong-Indented"/>
        <w:rPr>
          <w:lang w:val="pl-PL"/>
        </w:rPr>
      </w:pPr>
      <w:r w:rsidRPr="00043184">
        <w:rPr>
          <w:lang w:val="pl-PL"/>
        </w:rPr>
        <w:t>Usługa online i uaktualnienie oprogramowania</w:t>
      </w:r>
    </w:p>
    <w:p w:rsidR="002538D9" w:rsidRPr="00043184" w:rsidRDefault="002538D9" w:rsidP="002538D9">
      <w:pPr>
        <w:pStyle w:val="PURBody-Indented"/>
        <w:rPr>
          <w:lang w:val="pl-PL"/>
        </w:rPr>
      </w:pPr>
      <w:r w:rsidRPr="00043184">
        <w:rPr>
          <w:lang w:val="pl-PL"/>
        </w:rPr>
        <w:t>Jeśli Microsoft udostępni istotne uaktualnienie oprogramowania objętego licencją na podstawie LS na Użytkownika do usług online, muszą Państwo zainstalować takie uaktualnienie na wszystkich urządzeniach mających dostęp do usługi online, aby umożliwić użytkownikom dalsze korzystanie z tej usługi.</w:t>
      </w:r>
    </w:p>
    <w:p w:rsidR="002538D9" w:rsidRPr="00043184" w:rsidRDefault="002538D9" w:rsidP="002538D9">
      <w:pPr>
        <w:pStyle w:val="PURBlueStrong-Indented"/>
        <w:rPr>
          <w:lang w:val="pl-PL"/>
        </w:rPr>
      </w:pPr>
      <w:r w:rsidRPr="00043184">
        <w:rPr>
          <w:lang w:val="pl-PL"/>
        </w:rPr>
        <w:t>Wymóg nawiązania połączenia internetowego</w:t>
      </w:r>
    </w:p>
    <w:p w:rsidR="002538D9" w:rsidRPr="00043184" w:rsidRDefault="002538D9" w:rsidP="002538D9">
      <w:pPr>
        <w:pStyle w:val="PURBody-Indented"/>
        <w:rPr>
          <w:lang w:val="pl-PL"/>
        </w:rPr>
      </w:pPr>
      <w:r w:rsidRPr="00043184">
        <w:rPr>
          <w:lang w:val="pl-PL"/>
        </w:rPr>
        <w:t>Każdy użytkownik, do którego przypiszą Państwo LS na Użytkownika, musi co najmniej raz na 30 dni nawiązać połączenie internetowe za pośrednictwem urządzenia, na którym zainstalowano oprogramowanie.</w:t>
      </w:r>
      <w:r>
        <w:rPr>
          <w:lang w:val="pl-PL"/>
        </w:rPr>
        <w:t xml:space="preserve"> </w:t>
      </w:r>
      <w:r w:rsidRPr="00043184">
        <w:rPr>
          <w:lang w:val="pl-PL"/>
        </w:rPr>
        <w:t>Jeśli użytkownik nie spełni tego wymogu, może to mieć wpływ na działanie oprogramowania.</w:t>
      </w:r>
    </w:p>
    <w:p w:rsidR="002538D9" w:rsidRPr="00043184" w:rsidRDefault="002538D9" w:rsidP="002538D9">
      <w:pPr>
        <w:pStyle w:val="PURBlueStrong-Indented"/>
        <w:rPr>
          <w:lang w:val="pl-PL"/>
        </w:rPr>
      </w:pPr>
      <w:r w:rsidRPr="00043184">
        <w:rPr>
          <w:lang w:val="pl-PL"/>
        </w:rPr>
        <w:t>Sprawdzanie subskrypcji</w:t>
      </w:r>
    </w:p>
    <w:p w:rsidR="002538D9" w:rsidRPr="00043184" w:rsidRDefault="002538D9" w:rsidP="002538D9">
      <w:pPr>
        <w:pStyle w:val="PURBody-Indented"/>
        <w:ind w:left="274"/>
        <w:rPr>
          <w:lang w:val="pl-PL"/>
        </w:rPr>
      </w:pPr>
      <w:r w:rsidRPr="00043184">
        <w:rPr>
          <w:lang w:val="pl-PL"/>
        </w:rPr>
        <w:t>Microsoft może automatycznie sprawdzać wersje oprogramowania zainstalowanego przez użytkowników na urządzeniach. Z</w:t>
      </w:r>
      <w:r>
        <w:rPr>
          <w:lang w:val="pl-PL"/>
        </w:rPr>
        <w:t> </w:t>
      </w:r>
      <w:r w:rsidRPr="00043184">
        <w:rPr>
          <w:lang w:val="pl-PL"/>
        </w:rPr>
        <w:t>urządzeń, na których jest zainstalowane oprogramowanie, mogą być okresowo przesyłane informacje w celu sprawdzenia, czy oprogramowanie jest objęte właściwą licencją oraz czy jej Okres Obowiązywania nie wygasł.</w:t>
      </w:r>
      <w:r>
        <w:rPr>
          <w:lang w:val="pl-PL"/>
        </w:rPr>
        <w:t xml:space="preserve"> </w:t>
      </w:r>
      <w:r w:rsidRPr="00043184">
        <w:rPr>
          <w:lang w:val="pl-PL"/>
        </w:rPr>
        <w:t>Informacje te dotyczą m.in. wersji oprogramowania, identyfikatora Windows Live ID użytkownika, identyfikatora produktu i maszyny oraz adresu IP urządzenia. Jeśli oprogramowanie nie</w:t>
      </w:r>
      <w:r>
        <w:rPr>
          <w:lang w:val="pl-PL"/>
        </w:rPr>
        <w:t> </w:t>
      </w:r>
      <w:r w:rsidRPr="00043184">
        <w:rPr>
          <w:lang w:val="pl-PL"/>
        </w:rPr>
        <w:t>jest objęte właściwą licencją, może to mieć wpływ na jego działanie.</w:t>
      </w:r>
      <w:r>
        <w:rPr>
          <w:lang w:val="pl-PL"/>
        </w:rPr>
        <w:t xml:space="preserve"> </w:t>
      </w:r>
      <w:r w:rsidRPr="00043184">
        <w:rPr>
          <w:lang w:val="pl-PL"/>
        </w:rPr>
        <w:t>Mogą Państwo uzyskiwać aktualizacje i</w:t>
      </w:r>
      <w:r>
        <w:rPr>
          <w:lang w:val="pl-PL"/>
        </w:rPr>
        <w:t> </w:t>
      </w:r>
      <w:r w:rsidRPr="00043184">
        <w:rPr>
          <w:lang w:val="pl-PL"/>
        </w:rPr>
        <w:t>uaktualnienia tylko do</w:t>
      </w:r>
      <w:r>
        <w:rPr>
          <w:lang w:val="pl-PL"/>
        </w:rPr>
        <w:t> </w:t>
      </w:r>
      <w:r w:rsidRPr="00043184">
        <w:rPr>
          <w:lang w:val="pl-PL"/>
        </w:rPr>
        <w:t>oprogramowania uzyskanego od Microsoft lub z autoryzowanych źródeł.</w:t>
      </w:r>
      <w:r>
        <w:rPr>
          <w:lang w:val="pl-PL"/>
        </w:rPr>
        <w:t xml:space="preserve"> </w:t>
      </w:r>
      <w:r w:rsidRPr="00043184">
        <w:rPr>
          <w:lang w:val="pl-PL"/>
        </w:rPr>
        <w:t xml:space="preserve">Więcej informacji na temat uzyskiwania aktualizacji z autoryzowanych źródeł można znaleźć na stronie </w:t>
      </w:r>
      <w:hyperlink r:id="rId73">
        <w:r w:rsidRPr="00043184">
          <w:rPr>
            <w:color w:val="00467F"/>
            <w:u w:val="single"/>
            <w:lang w:val="pl-PL"/>
          </w:rPr>
          <w:t>http://windows.microsoft.com/en-US/windows/help/genuine/faq</w:t>
        </w:r>
        <w:r w:rsidRPr="00AB5D18">
          <w:rPr>
            <w:color w:val="00467F"/>
            <w:lang w:val="pl-PL"/>
          </w:rPr>
          <w:t xml:space="preserve"> </w:t>
        </w:r>
      </w:hyperlink>
      <w:r w:rsidRPr="00043184">
        <w:rPr>
          <w:lang w:val="pl-PL"/>
        </w:rPr>
        <w:t>Korzystanie przez Państwa z tego oprogramowania oznacza, że wyrażają Państwo zgodę na przekazywanie informacji opisanych w tej części.</w:t>
      </w:r>
    </w:p>
    <w:p w:rsidR="002538D9" w:rsidRPr="00043184" w:rsidRDefault="002538D9" w:rsidP="002538D9">
      <w:pPr>
        <w:pStyle w:val="PURBlueStrong-Indented"/>
        <w:pageBreakBefore/>
        <w:ind w:left="272"/>
        <w:rPr>
          <w:lang w:val="pl-PL"/>
        </w:rPr>
      </w:pPr>
      <w:r w:rsidRPr="00043184">
        <w:rPr>
          <w:lang w:val="pl-PL"/>
        </w:rPr>
        <w:lastRenderedPageBreak/>
        <w:t>Elementy medialne i szablony</w:t>
      </w:r>
    </w:p>
    <w:p w:rsidR="002538D9" w:rsidRPr="00043184" w:rsidRDefault="002538D9" w:rsidP="002538D9">
      <w:pPr>
        <w:pStyle w:val="PURBody-Indented"/>
        <w:rPr>
          <w:lang w:val="pl-PL"/>
        </w:rPr>
      </w:pPr>
      <w:r w:rsidRPr="00043184">
        <w:rPr>
          <w:lang w:val="pl-PL"/>
        </w:rPr>
        <w:t>Microsoft udziela Państwu licencji na kopiowanie, rozpowszechnianie, odtwarzanie i wyświetlanie w ramach projektów i dokumentów elementów multimedialnych (obrazów, obiektów clipart, animacji, dźwięków, muzyki, wideoklipów, szablonów itp.) dołączonych do oprogramowania i aplikacji Office Web Apps. Nie mogą Państwo jednak: (i) udzielać licencji na kopie elementów multimedialnych, sprzedawać ani rozpowszechniać kopii elementów multimedialnych ani oddzielnie, ani w ramach produktu, jeśli</w:t>
      </w:r>
      <w:r>
        <w:rPr>
          <w:lang w:val="pl-PL"/>
        </w:rPr>
        <w:t> </w:t>
      </w:r>
      <w:r w:rsidRPr="00043184">
        <w:rPr>
          <w:lang w:val="pl-PL"/>
        </w:rPr>
        <w:t>podstawową wartością takiego produktu są elementy multimedialne; (ii) udzielać swoim klientom praw do dalszego rozpowszechniania elementów multimedialnych lub udzielania na nie kolejnych licencji; (iii) w celach komercyjnych udzielać licencji na elementy multimedialne ani rozpowszechniać elementów multimedialnych, które obejmują wizerunki rozpoznawalnych osób fizycznych, instytucji rządowych, logo, znaków towarowych lub godeł, ani korzystać z tych typów obrazów w sposób, który mógłby sugerować aprobatę Państwa produktu, podmiotu lub działalności lub powiązanie z Państwa produktami, podmiotami lub działalnością; oraz (iv) tworzyć za pomocą elementów multimedialnych utworów obscenicznych lub obelżywych. Inne elementy multimedialne dostępne w witrynie Office.com lub w innych witrynach za pośrednictwem funkcji pakietu Office podlegają postanowieniom zawartym w tych witrynach.</w:t>
      </w:r>
    </w:p>
    <w:p w:rsidR="002538D9" w:rsidRPr="00043184" w:rsidRDefault="002538D9" w:rsidP="002538D9">
      <w:pPr>
        <w:pStyle w:val="PURBlueStrong-Indented"/>
        <w:rPr>
          <w:lang w:val="pl-PL"/>
        </w:rPr>
      </w:pPr>
      <w:r w:rsidRPr="00043184">
        <w:rPr>
          <w:lang w:val="pl-PL"/>
        </w:rPr>
        <w:t>Składniki czcionek</w:t>
      </w:r>
    </w:p>
    <w:p w:rsidR="002538D9" w:rsidRPr="00043184" w:rsidRDefault="002538D9" w:rsidP="002538D9">
      <w:pPr>
        <w:pStyle w:val="PURBlueStrong-Indented"/>
        <w:spacing w:after="120"/>
        <w:ind w:left="274"/>
        <w:rPr>
          <w:lang w:val="pl-PL"/>
        </w:rPr>
      </w:pPr>
      <w:r w:rsidRPr="00043184">
        <w:rPr>
          <w:smallCaps w:val="0"/>
          <w:color w:val="auto"/>
          <w:lang w:val="pl-PL"/>
        </w:rPr>
        <w:t>Mogą Państwo korzystać z czcionek zainstalowanych przez oprogramowanie lub w ramach związanej z nim usługi do wyświetlania i</w:t>
      </w:r>
      <w:r>
        <w:rPr>
          <w:smallCaps w:val="0"/>
          <w:color w:val="auto"/>
          <w:lang w:val="pl-PL"/>
        </w:rPr>
        <w:t> </w:t>
      </w:r>
      <w:r w:rsidRPr="00043184">
        <w:rPr>
          <w:smallCaps w:val="0"/>
          <w:color w:val="auto"/>
          <w:lang w:val="pl-PL"/>
        </w:rPr>
        <w:t>drukowania zawartości.</w:t>
      </w:r>
      <w:r>
        <w:rPr>
          <w:smallCaps w:val="0"/>
          <w:color w:val="auto"/>
          <w:lang w:val="pl-PL"/>
        </w:rPr>
        <w:t xml:space="preserve"> </w:t>
      </w:r>
      <w:r w:rsidRPr="00043184">
        <w:rPr>
          <w:smallCaps w:val="0"/>
          <w:color w:val="auto"/>
          <w:lang w:val="pl-PL"/>
        </w:rPr>
        <w:t>Mogą Państwo wyłącznie osadzać czcionki w zawartości, biorąc pod uwagę ograniczenia dotyczące ich osadzania, oraz tymczasowo pobierać je na drukarkę lub inne urządzenie wyjściowe w celu drukowania zawartości.</w:t>
      </w:r>
    </w:p>
    <w:p w:rsidR="002538D9" w:rsidRPr="00043184" w:rsidRDefault="002538D9" w:rsidP="002538D9">
      <w:pPr>
        <w:pStyle w:val="PURBreadcrumb"/>
        <w:rPr>
          <w:lang w:val="pl-PL"/>
        </w:rPr>
      </w:pPr>
      <w:hyperlink w:anchor="_Sec4">
        <w:r w:rsidRPr="00043184">
          <w:rPr>
            <w:color w:val="00467F"/>
            <w:szCs w:val="16"/>
            <w:u w:val="single"/>
            <w:lang w:val="pl-PL"/>
          </w:rPr>
          <w:t>Spis treści</w:t>
        </w:r>
      </w:hyperlink>
      <w:r>
        <w:rPr>
          <w:szCs w:val="16"/>
          <w:lang w:val="pl-PL"/>
        </w:rPr>
        <w:t>/</w:t>
      </w:r>
      <w:hyperlink w:anchor="General_License_Terms">
        <w:r w:rsidRPr="00043184">
          <w:rPr>
            <w:color w:val="00467F"/>
            <w:u w:val="single"/>
            <w:lang w:val="pl-PL"/>
          </w:rPr>
          <w:t>Ogólne postanowienia</w:t>
        </w:r>
      </w:hyperlink>
    </w:p>
    <w:p w:rsidR="002538D9" w:rsidRPr="00043184" w:rsidRDefault="002538D9" w:rsidP="002538D9">
      <w:pPr>
        <w:pStyle w:val="PURProductName"/>
        <w:rPr>
          <w:lang w:val="pl-PL"/>
        </w:rPr>
      </w:pPr>
      <w:r w:rsidRPr="00043184">
        <w:rPr>
          <w:lang w:val="pl-PL"/>
        </w:rPr>
        <w:t xml:space="preserve">Zarządzanie prawami dostępu w usłudze Active Directory w systemie Windows Azure </w:t>
      </w:r>
      <w:r w:rsidRPr="00043184">
        <w:rPr>
          <w:lang w:val="pl-PL"/>
        </w:rPr>
        <w:fldChar w:fldCharType="begin"/>
      </w:r>
      <w:r w:rsidRPr="00043184">
        <w:rPr>
          <w:lang w:val="pl-PL"/>
        </w:rPr>
        <w:instrText xml:space="preserve">XE "Zarządzanie prawami dostępu w usłudze Active Directory w systemie Windows Azure" </w:instrText>
      </w:r>
      <w:r w:rsidRPr="00043184">
        <w:rPr>
          <w:lang w:val="pl-PL"/>
        </w:rPr>
        <w:fldChar w:fldCharType="end"/>
      </w:r>
      <w:r w:rsidRPr="00043184">
        <w:rPr>
          <w:lang w:val="pl-PL"/>
        </w:rPr>
        <w:fldChar w:fldCharType="begin"/>
      </w:r>
      <w:r w:rsidRPr="00043184">
        <w:rPr>
          <w:lang w:val="pl-PL"/>
        </w:rPr>
        <w:instrText>TC "</w:instrText>
      </w:r>
      <w:bookmarkStart w:id="276" w:name="_Toc343259025"/>
      <w:bookmarkStart w:id="277" w:name="_Toc343259188"/>
      <w:r w:rsidRPr="00043184">
        <w:rPr>
          <w:lang w:val="pl-PL"/>
        </w:rPr>
        <w:instrText>Zarządzanie prawami dostępu w usłudze Active Directory w systemie Windows Azure</w:instrText>
      </w:r>
      <w:bookmarkEnd w:id="276"/>
      <w:bookmarkEnd w:id="277"/>
      <w:r w:rsidRPr="00043184">
        <w:rPr>
          <w:lang w:val="pl-PL"/>
        </w:rPr>
        <w:instrText xml:space="preserve">" \l 2 </w:instrText>
      </w:r>
      <w:r w:rsidRPr="00043184">
        <w:rPr>
          <w:lang w:val="pl-PL"/>
        </w:rPr>
        <w:fldChar w:fldCharType="end"/>
      </w:r>
    </w:p>
    <w:p w:rsidR="002538D9" w:rsidRPr="00A46352" w:rsidRDefault="002538D9" w:rsidP="002538D9">
      <w:pPr>
        <w:pStyle w:val="PURLicenseTerm"/>
        <w:rPr>
          <w:spacing w:val="0"/>
          <w:lang w:val="pl-PL"/>
        </w:rPr>
      </w:pPr>
      <w:r w:rsidRPr="00A46352">
        <w:rPr>
          <w:spacing w:val="0"/>
          <w:lang w:val="pl-PL"/>
        </w:rPr>
        <w:t xml:space="preserve"> Do korzystania z tego produktu mają zastosowanie Ogólne postanowienia licencyjne oraz: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81"/>
        <w:gridCol w:w="5449"/>
      </w:tblGrid>
      <w:tr w:rsidR="002538D9" w:rsidRPr="00043184" w:rsidTr="009277DE">
        <w:tc>
          <w:tcPr>
            <w:tcW w:w="6120" w:type="dxa"/>
          </w:tcPr>
          <w:p w:rsidR="002538D9" w:rsidRPr="00725762" w:rsidRDefault="002538D9" w:rsidP="009277DE">
            <w:pPr>
              <w:pStyle w:val="PURBody"/>
              <w:spacing w:after="0"/>
            </w:pPr>
            <w:r w:rsidRPr="00D430BC">
              <w:rPr>
                <w:rFonts w:ascii="Arial Narrow" w:hAnsi="Arial Narrow"/>
                <w:lang w:val="pl-PL"/>
              </w:rPr>
              <w:t xml:space="preserve">Oświadczenie o ochronie prywatności: (zob. </w:t>
            </w:r>
            <w:hyperlink r:id="rId74" w:history="1">
              <w:r w:rsidRPr="00725762">
                <w:rPr>
                  <w:rFonts w:ascii="Arial Narrow" w:hAnsi="Arial Narrow"/>
                </w:rPr>
                <w:t>http://www.microsoft.com/online/legal/?langid=en-us&amp;docid=5</w:t>
              </w:r>
            </w:hyperlink>
            <w:r w:rsidRPr="00725762">
              <w:rPr>
                <w:rFonts w:ascii="Arial Narrow" w:hAnsi="Arial Narrow"/>
              </w:rPr>
              <w:t>)</w:t>
            </w:r>
          </w:p>
          <w:p w:rsidR="002538D9" w:rsidRPr="00725762" w:rsidRDefault="002538D9" w:rsidP="009277DE">
            <w:pPr>
              <w:pStyle w:val="PURBody"/>
              <w:spacing w:after="0"/>
              <w:rPr>
                <w:rFonts w:ascii="Arial Narrow" w:hAnsi="Arial Narrow"/>
                <w:color w:val="404040"/>
              </w:rPr>
            </w:pPr>
          </w:p>
        </w:tc>
        <w:tc>
          <w:tcPr>
            <w:tcW w:w="6120" w:type="dxa"/>
          </w:tcPr>
          <w:p w:rsidR="002538D9" w:rsidRPr="00043184" w:rsidRDefault="002538D9" w:rsidP="009277DE">
            <w:pPr>
              <w:pStyle w:val="PURBody"/>
              <w:spacing w:after="0"/>
              <w:rPr>
                <w:rFonts w:ascii="Arial Narrow" w:hAnsi="Arial Narrow"/>
                <w:color w:val="404040"/>
                <w:lang w:val="pl-PL"/>
              </w:rPr>
            </w:pPr>
            <w:r w:rsidRPr="00D430BC">
              <w:rPr>
                <w:rFonts w:ascii="Arial Narrow" w:hAnsi="Arial Narrow"/>
                <w:lang w:val="pl-PL"/>
              </w:rPr>
              <w:t xml:space="preserve">Umowa dotycząca poziomu usług: </w:t>
            </w:r>
            <w:r w:rsidRPr="00D430BC">
              <w:rPr>
                <w:rFonts w:ascii="Arial Narrow" w:hAnsi="Arial Narrow"/>
                <w:b/>
                <w:lang w:val="pl-PL"/>
              </w:rPr>
              <w:t xml:space="preserve">tak </w:t>
            </w:r>
            <w:r w:rsidRPr="00D430BC">
              <w:rPr>
                <w:rFonts w:ascii="Arial Narrow" w:hAnsi="Arial Narrow"/>
                <w:lang w:val="pl-PL"/>
              </w:rPr>
              <w:t>(zob.</w:t>
            </w:r>
            <w:r w:rsidRPr="00043184">
              <w:rPr>
                <w:rFonts w:ascii="Arial Narrow" w:hAnsi="Arial Narrow"/>
                <w:color w:val="404040"/>
                <w:lang w:val="pl-PL"/>
              </w:rPr>
              <w:t xml:space="preserve"> </w:t>
            </w:r>
            <w:hyperlink r:id="rId75">
              <w:hyperlink r:id="rId76" w:history="1">
                <w:r w:rsidRPr="00236674">
                  <w:rPr>
                    <w:rStyle w:val="Hyperlink"/>
                    <w:rFonts w:ascii="Arial Narrow" w:hAnsi="Arial Narrow"/>
                    <w:lang w:val="pl-PL"/>
                  </w:rPr>
                  <w:t>http://microsoft.com/licensing/contracts</w:t>
                </w:r>
              </w:hyperlink>
            </w:hyperlink>
            <w:r w:rsidRPr="00D430BC">
              <w:rPr>
                <w:lang w:val="pl-PL"/>
              </w:rPr>
              <w:t>)</w:t>
            </w:r>
          </w:p>
        </w:tc>
      </w:tr>
    </w:tbl>
    <w:p w:rsidR="002538D9" w:rsidRPr="00043184" w:rsidRDefault="002538D9" w:rsidP="002538D9">
      <w:pPr>
        <w:pStyle w:val="PURBlueBGHeader"/>
        <w:rPr>
          <w:lang w:val="pl-PL"/>
        </w:rPr>
      </w:pPr>
      <w:r w:rsidRPr="00043184">
        <w:rPr>
          <w:lang w:val="pl-PL"/>
        </w:rPr>
        <w:t>LS NA UŻYTKOWNIKA</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4600"/>
        <w:gridCol w:w="4602"/>
      </w:tblGrid>
      <w:tr w:rsidR="002538D9" w:rsidRPr="0070720C" w:rsidTr="009277DE">
        <w:tc>
          <w:tcPr>
            <w:tcW w:w="4600" w:type="dxa"/>
            <w:shd w:val="clear" w:color="auto" w:fill="auto"/>
          </w:tcPr>
          <w:p w:rsidR="002538D9" w:rsidRPr="00043184" w:rsidRDefault="002538D9" w:rsidP="009277DE">
            <w:pPr>
              <w:pStyle w:val="PURBody"/>
              <w:spacing w:after="0"/>
              <w:rPr>
                <w:lang w:val="pl-PL"/>
              </w:rPr>
            </w:pPr>
            <w:r w:rsidRPr="00043184">
              <w:rPr>
                <w:b/>
                <w:i/>
                <w:lang w:val="pl-PL"/>
              </w:rPr>
              <w:t>Wymagana dla:</w:t>
            </w:r>
          </w:p>
          <w:p w:rsidR="002538D9" w:rsidRPr="00043184" w:rsidRDefault="002538D9" w:rsidP="002538D9">
            <w:pPr>
              <w:pStyle w:val="PURBullet"/>
              <w:numPr>
                <w:ilvl w:val="0"/>
                <w:numId w:val="68"/>
              </w:numPr>
              <w:spacing w:after="0"/>
              <w:rPr>
                <w:lang w:val="pl-PL" w:eastAsia="ja-JP"/>
              </w:rPr>
            </w:pPr>
            <w:r w:rsidRPr="00043184">
              <w:rPr>
                <w:lang w:val="pl-PL"/>
              </w:rPr>
              <w:t>Użytkowników uzyskujących dostęp do usługi lub związanego z nią oprogramowania w celu zarządzania prawami w odniesieniu do treści.</w:t>
            </w:r>
          </w:p>
        </w:tc>
        <w:tc>
          <w:tcPr>
            <w:tcW w:w="4602" w:type="dxa"/>
            <w:shd w:val="clear" w:color="auto" w:fill="auto"/>
          </w:tcPr>
          <w:p w:rsidR="002538D9" w:rsidRPr="00043184" w:rsidRDefault="002538D9" w:rsidP="009277DE">
            <w:pPr>
              <w:pStyle w:val="PURBody"/>
              <w:spacing w:after="0"/>
              <w:rPr>
                <w:lang w:val="pl-PL"/>
              </w:rPr>
            </w:pPr>
            <w:r w:rsidRPr="00043184">
              <w:rPr>
                <w:b/>
                <w:i/>
                <w:lang w:val="pl-PL"/>
              </w:rPr>
              <w:t>Wymagana LS:</w:t>
            </w:r>
          </w:p>
          <w:p w:rsidR="002538D9" w:rsidRPr="00043184" w:rsidRDefault="002538D9" w:rsidP="002538D9">
            <w:pPr>
              <w:pStyle w:val="PURBullet"/>
              <w:numPr>
                <w:ilvl w:val="0"/>
                <w:numId w:val="69"/>
              </w:numPr>
              <w:spacing w:after="0"/>
              <w:rPr>
                <w:lang w:val="pl-PL"/>
              </w:rPr>
            </w:pPr>
            <w:r w:rsidRPr="00043184">
              <w:rPr>
                <w:lang w:val="pl-PL"/>
              </w:rPr>
              <w:t xml:space="preserve">LS na Użytkownika do Zarządzania prawami dostępu w usłudze Active Directory w systemie Windows Azure </w:t>
            </w:r>
            <w:r w:rsidRPr="00043184">
              <w:rPr>
                <w:b/>
                <w:lang w:val="pl-PL"/>
              </w:rPr>
              <w:t>lub</w:t>
            </w:r>
          </w:p>
          <w:p w:rsidR="002538D9" w:rsidRPr="00043184" w:rsidRDefault="002538D9" w:rsidP="002538D9">
            <w:pPr>
              <w:pStyle w:val="PURBullet"/>
              <w:numPr>
                <w:ilvl w:val="0"/>
                <w:numId w:val="69"/>
              </w:numPr>
              <w:spacing w:after="0"/>
              <w:rPr>
                <w:lang w:val="pl-PL"/>
              </w:rPr>
            </w:pPr>
            <w:r w:rsidRPr="00043184">
              <w:rPr>
                <w:lang w:val="pl-PL"/>
              </w:rPr>
              <w:t xml:space="preserve">LS na Użytkownika do usługi Office 365 Enterprise E3-E4, </w:t>
            </w:r>
            <w:r w:rsidRPr="00043184">
              <w:rPr>
                <w:b/>
                <w:lang w:val="pl-PL"/>
              </w:rPr>
              <w:t>lub</w:t>
            </w:r>
            <w:r w:rsidRPr="00043184">
              <w:rPr>
                <w:lang w:val="pl-PL"/>
              </w:rPr>
              <w:t xml:space="preserve"> </w:t>
            </w:r>
          </w:p>
          <w:p w:rsidR="002538D9" w:rsidRPr="00043184" w:rsidRDefault="002538D9" w:rsidP="002538D9">
            <w:pPr>
              <w:pStyle w:val="PURBullet"/>
              <w:numPr>
                <w:ilvl w:val="0"/>
                <w:numId w:val="69"/>
              </w:numPr>
              <w:spacing w:after="0"/>
              <w:rPr>
                <w:lang w:val="pl-PL" w:eastAsia="ja-JP"/>
              </w:rPr>
            </w:pPr>
            <w:r w:rsidRPr="00043184">
              <w:rPr>
                <w:lang w:val="pl-PL"/>
              </w:rPr>
              <w:t>LS na Użytkownika do usługi Office 365 Academic A3-A4</w:t>
            </w:r>
          </w:p>
        </w:tc>
      </w:tr>
    </w:tbl>
    <w:p w:rsidR="002538D9" w:rsidRPr="00043184" w:rsidRDefault="002538D9" w:rsidP="002538D9">
      <w:pPr>
        <w:pStyle w:val="PURBreadcrumb"/>
        <w:rPr>
          <w:lang w:val="pl-PL"/>
        </w:rPr>
      </w:pPr>
      <w:hyperlink w:anchor="4">
        <w:r w:rsidRPr="00043184">
          <w:rPr>
            <w:color w:val="00467F"/>
            <w:u w:val="single"/>
            <w:lang w:val="pl-PL"/>
          </w:rPr>
          <w:t>Spis treści</w:t>
        </w:r>
      </w:hyperlink>
      <w:r>
        <w:rPr>
          <w:lang w:val="pl-PL"/>
        </w:rPr>
        <w:t>/</w:t>
      </w:r>
      <w:hyperlink w:anchor="General_License_Terms">
        <w:r w:rsidRPr="00043184">
          <w:rPr>
            <w:color w:val="00467F"/>
            <w:u w:val="single"/>
            <w:lang w:val="pl-PL"/>
          </w:rPr>
          <w:t>Ogólne postanowienia</w:t>
        </w:r>
      </w:hyperlink>
      <w:r>
        <w:rPr>
          <w:lang w:val="pl-PL"/>
        </w:rPr>
        <w:t xml:space="preserve"> </w:t>
      </w:r>
    </w:p>
    <w:p w:rsidR="002538D9" w:rsidRPr="00043184" w:rsidRDefault="002538D9" w:rsidP="002538D9">
      <w:pPr>
        <w:pStyle w:val="PURProductName"/>
        <w:rPr>
          <w:lang w:val="pl-PL"/>
        </w:rPr>
      </w:pPr>
      <w:r w:rsidRPr="00043184">
        <w:rPr>
          <w:lang w:val="pl-PL"/>
        </w:rPr>
        <w:t>Usługi Windows Azure</w:t>
      </w:r>
      <w:bookmarkEnd w:id="273"/>
      <w:r w:rsidRPr="00043184">
        <w:rPr>
          <w:lang w:val="pl-PL"/>
        </w:rPr>
        <w:fldChar w:fldCharType="begin"/>
      </w:r>
      <w:r w:rsidRPr="00043184">
        <w:rPr>
          <w:lang w:val="pl-PL"/>
        </w:rPr>
        <w:instrText xml:space="preserve">XE "Usługi Windows Azure" </w:instrText>
      </w:r>
      <w:r w:rsidRPr="00043184">
        <w:rPr>
          <w:lang w:val="pl-PL"/>
        </w:rPr>
        <w:fldChar w:fldCharType="end"/>
      </w:r>
      <w:r w:rsidRPr="00043184">
        <w:rPr>
          <w:lang w:val="pl-PL"/>
        </w:rPr>
        <w:fldChar w:fldCharType="begin"/>
      </w:r>
      <w:r w:rsidRPr="00043184">
        <w:rPr>
          <w:lang w:val="pl-PL"/>
        </w:rPr>
        <w:instrText>TC "</w:instrText>
      </w:r>
      <w:bookmarkStart w:id="278" w:name="_Toc343259026"/>
      <w:bookmarkStart w:id="279" w:name="_Toc343259189"/>
      <w:r w:rsidRPr="00043184">
        <w:rPr>
          <w:lang w:val="pl-PL"/>
        </w:rPr>
        <w:instrText>Usługi Windows Azure</w:instrText>
      </w:r>
      <w:bookmarkEnd w:id="278"/>
      <w:bookmarkEnd w:id="279"/>
      <w:r w:rsidRPr="00043184">
        <w:rPr>
          <w:lang w:val="pl-PL"/>
        </w:rPr>
        <w:instrText xml:space="preserve">" \l 2 </w:instrText>
      </w:r>
      <w:r w:rsidRPr="00043184">
        <w:rPr>
          <w:lang w:val="pl-PL"/>
        </w:rPr>
        <w:fldChar w:fldCharType="end"/>
      </w:r>
    </w:p>
    <w:p w:rsidR="002538D9" w:rsidRPr="00043184" w:rsidRDefault="002538D9" w:rsidP="002538D9">
      <w:pPr>
        <w:pStyle w:val="PURLicenseTerm"/>
        <w:rPr>
          <w:lang w:val="pl-PL"/>
        </w:rPr>
      </w:pPr>
      <w:r w:rsidRPr="00043184">
        <w:rPr>
          <w:lang w:val="pl-PL"/>
        </w:rPr>
        <w:t>Do korzystania z tej usługi online mają zastosowanie Ogólne postanowienia licencyjne oraz:</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49"/>
        <w:gridCol w:w="5381"/>
      </w:tblGrid>
      <w:tr w:rsidR="002538D9" w:rsidRPr="00043184" w:rsidTr="009277DE">
        <w:tc>
          <w:tcPr>
            <w:tcW w:w="6120" w:type="dxa"/>
          </w:tcPr>
          <w:p w:rsidR="002538D9" w:rsidRPr="00043184" w:rsidRDefault="002538D9" w:rsidP="009277DE">
            <w:pPr>
              <w:pStyle w:val="PURBody"/>
              <w:spacing w:after="0"/>
              <w:rPr>
                <w:rFonts w:ascii="Arial Narrow" w:hAnsi="Arial Narrow"/>
                <w:color w:val="404040"/>
                <w:lang w:val="pl-PL"/>
              </w:rPr>
            </w:pPr>
            <w:r w:rsidRPr="00F46496">
              <w:rPr>
                <w:rFonts w:ascii="Arial Narrow" w:hAnsi="Arial Narrow"/>
                <w:lang w:val="pl-PL"/>
              </w:rPr>
              <w:t xml:space="preserve">Oświadczenie o ochronie prywatności: </w:t>
            </w:r>
            <w:r w:rsidRPr="00F46496">
              <w:rPr>
                <w:rFonts w:ascii="Arial Narrow" w:hAnsi="Arial Narrow"/>
                <w:b/>
                <w:lang w:val="pl-PL"/>
              </w:rPr>
              <w:t xml:space="preserve">tak </w:t>
            </w:r>
            <w:r w:rsidRPr="00F46496">
              <w:rPr>
                <w:rFonts w:ascii="Arial Narrow" w:hAnsi="Arial Narrow"/>
                <w:lang w:val="pl-PL"/>
              </w:rPr>
              <w:t>(zob.</w:t>
            </w:r>
            <w:r w:rsidRPr="00F46496">
              <w:rPr>
                <w:rFonts w:ascii="Arial Narrow" w:hAnsi="Arial Narrow"/>
                <w:b/>
                <w:lang w:val="pl-PL"/>
              </w:rPr>
              <w:t xml:space="preserve"> </w:t>
            </w:r>
            <w:hyperlink r:id="rId77" w:history="1">
              <w:r w:rsidRPr="00043184">
                <w:rPr>
                  <w:rStyle w:val="Hyperlink"/>
                  <w:rFonts w:ascii="Arial Narrow" w:hAnsi="Arial Narrow"/>
                  <w:lang w:val="pl-PL"/>
                </w:rPr>
                <w:t>http://go.microsoft.com/fwlink/p/?LinkID=131004&amp;clcid=0x409</w:t>
              </w:r>
            </w:hyperlink>
            <w:r w:rsidRPr="00043184">
              <w:rPr>
                <w:rFonts w:ascii="Arial Narrow" w:hAnsi="Arial Narrow"/>
                <w:color w:val="00467F"/>
                <w:lang w:val="pl-PL"/>
              </w:rPr>
              <w:t>)</w:t>
            </w:r>
          </w:p>
        </w:tc>
        <w:tc>
          <w:tcPr>
            <w:tcW w:w="6120" w:type="dxa"/>
          </w:tcPr>
          <w:p w:rsidR="002538D9" w:rsidRPr="00043184" w:rsidRDefault="002538D9" w:rsidP="009277DE">
            <w:pPr>
              <w:pStyle w:val="PURBody"/>
              <w:spacing w:after="0"/>
              <w:rPr>
                <w:rFonts w:ascii="Arial Narrow" w:hAnsi="Arial Narrow"/>
                <w:color w:val="404040"/>
                <w:lang w:val="pl-PL"/>
              </w:rPr>
            </w:pPr>
          </w:p>
        </w:tc>
      </w:tr>
      <w:tr w:rsidR="002538D9" w:rsidRPr="00043184" w:rsidTr="009277DE">
        <w:tc>
          <w:tcPr>
            <w:tcW w:w="6120" w:type="dxa"/>
          </w:tcPr>
          <w:p w:rsidR="002538D9" w:rsidRPr="00043184" w:rsidRDefault="002538D9" w:rsidP="009277DE">
            <w:pPr>
              <w:pStyle w:val="PURBody"/>
              <w:spacing w:after="0"/>
              <w:rPr>
                <w:rFonts w:ascii="Arial Narrow" w:hAnsi="Arial Narrow"/>
                <w:color w:val="404040"/>
                <w:lang w:val="pl-PL"/>
              </w:rPr>
            </w:pPr>
            <w:r w:rsidRPr="00F46496">
              <w:rPr>
                <w:rFonts w:ascii="Arial Narrow" w:hAnsi="Arial Narrow"/>
                <w:lang w:val="pl-PL"/>
              </w:rPr>
              <w:t xml:space="preserve">Stosowne uwagi: </w:t>
            </w:r>
            <w:r w:rsidRPr="00F46496">
              <w:rPr>
                <w:rFonts w:ascii="Arial Narrow" w:hAnsi="Arial Narrow"/>
                <w:b/>
                <w:lang w:val="pl-PL"/>
              </w:rPr>
              <w:t xml:space="preserve">przesyłanie danych, standardy H.264/AVC Visual, VC-1 Video, MPEG-4 Visual i MPEG-2 Video </w:t>
            </w:r>
            <w:r w:rsidRPr="00F46496">
              <w:rPr>
                <w:rFonts w:ascii="Arial Narrow" w:hAnsi="Arial Narrow"/>
                <w:lang w:val="pl-PL"/>
              </w:rPr>
              <w:t>oraz</w:t>
            </w:r>
            <w:r w:rsidRPr="00F46496">
              <w:rPr>
                <w:rFonts w:ascii="Arial Narrow" w:hAnsi="Arial Narrow"/>
                <w:b/>
                <w:lang w:val="pl-PL"/>
              </w:rPr>
              <w:t xml:space="preserve"> Potencjalnie Niechciane Oprogramowanie (Uwaga I) </w:t>
            </w:r>
            <w:r w:rsidRPr="00F46496">
              <w:rPr>
                <w:rFonts w:ascii="Arial Narrow" w:hAnsi="Arial Narrow"/>
                <w:lang w:val="pl-PL"/>
              </w:rPr>
              <w:t>(dotyczące oprogramowania Windows Server)</w:t>
            </w:r>
            <w:r w:rsidRPr="00F46496">
              <w:rPr>
                <w:rFonts w:ascii="Arial Narrow" w:hAnsi="Arial Narrow"/>
                <w:b/>
                <w:lang w:val="pl-PL"/>
              </w:rPr>
              <w:t xml:space="preserve"> </w:t>
            </w:r>
            <w:r w:rsidRPr="00F46496">
              <w:rPr>
                <w:rFonts w:ascii="Arial Narrow" w:hAnsi="Arial Narrow"/>
                <w:lang w:val="pl-PL"/>
              </w:rPr>
              <w:t>(zob.</w:t>
            </w:r>
            <w:r>
              <w:rPr>
                <w:rFonts w:ascii="Arial Narrow" w:hAnsi="Arial Narrow"/>
                <w:color w:val="404040"/>
                <w:lang w:val="pl-PL"/>
              </w:rPr>
              <w:t> </w:t>
            </w:r>
            <w:hyperlink w:anchor="Appendix_1" w:history="1">
              <w:r w:rsidRPr="00DD3E7B">
                <w:rPr>
                  <w:rStyle w:val="Hyperlink"/>
                  <w:rFonts w:ascii="Arial Narrow" w:hAnsi="Arial Narrow"/>
                  <w:lang w:val="pl-PL"/>
                </w:rPr>
                <w:t>Załącznik 1</w:t>
              </w:r>
            </w:hyperlink>
            <w:r w:rsidRPr="00043184">
              <w:rPr>
                <w:rFonts w:ascii="Arial Narrow" w:hAnsi="Arial Narrow"/>
                <w:color w:val="404040"/>
                <w:lang w:val="pl-PL"/>
              </w:rPr>
              <w:t>)</w:t>
            </w:r>
          </w:p>
        </w:tc>
        <w:tc>
          <w:tcPr>
            <w:tcW w:w="6120" w:type="dxa"/>
          </w:tcPr>
          <w:p w:rsidR="002538D9" w:rsidRPr="00043184" w:rsidRDefault="002538D9" w:rsidP="009277DE">
            <w:pPr>
              <w:pStyle w:val="PURBody"/>
              <w:spacing w:after="0"/>
              <w:rPr>
                <w:rFonts w:ascii="Arial Narrow" w:hAnsi="Arial Narrow"/>
                <w:color w:val="404040"/>
                <w:lang w:val="pl-PL"/>
              </w:rPr>
            </w:pPr>
            <w:r w:rsidRPr="00F46496">
              <w:rPr>
                <w:rFonts w:ascii="Arial Narrow" w:hAnsi="Arial Narrow"/>
                <w:lang w:val="pl-PL"/>
              </w:rPr>
              <w:t xml:space="preserve">Informacje na temat zabezpieczeń: </w:t>
            </w:r>
            <w:r w:rsidRPr="00F46496">
              <w:rPr>
                <w:rFonts w:ascii="Arial Narrow" w:hAnsi="Arial Narrow"/>
                <w:b/>
                <w:lang w:val="pl-PL"/>
              </w:rPr>
              <w:t xml:space="preserve">tak </w:t>
            </w:r>
            <w:r w:rsidRPr="00F46496">
              <w:rPr>
                <w:rFonts w:ascii="Arial Narrow" w:hAnsi="Arial Narrow"/>
                <w:lang w:val="pl-PL"/>
              </w:rPr>
              <w:t>(zob.</w:t>
            </w:r>
            <w:r w:rsidRPr="00043184">
              <w:rPr>
                <w:rFonts w:ascii="Arial Narrow" w:hAnsi="Arial Narrow"/>
                <w:color w:val="404040"/>
                <w:lang w:val="pl-PL"/>
              </w:rPr>
              <w:t xml:space="preserve"> </w:t>
            </w:r>
            <w:hyperlink r:id="rId78">
              <w:r w:rsidRPr="00043184">
                <w:rPr>
                  <w:rFonts w:ascii="Arial Narrow" w:hAnsi="Arial Narrow"/>
                  <w:color w:val="00467F"/>
                  <w:u w:val="single"/>
                  <w:lang w:val="pl-PL"/>
                </w:rPr>
                <w:t>http://go.microsoft.com/fwlink/?LinkId=160079</w:t>
              </w:r>
            </w:hyperlink>
            <w:r w:rsidRPr="00043184">
              <w:rPr>
                <w:rFonts w:ascii="Arial Narrow" w:hAnsi="Arial Narrow"/>
                <w:color w:val="404040"/>
                <w:lang w:val="pl-PL"/>
              </w:rPr>
              <w:t>)</w:t>
            </w:r>
          </w:p>
        </w:tc>
      </w:tr>
      <w:tr w:rsidR="002538D9" w:rsidRPr="008867D0" w:rsidTr="009277DE">
        <w:tc>
          <w:tcPr>
            <w:tcW w:w="6120" w:type="dxa"/>
          </w:tcPr>
          <w:p w:rsidR="002538D9" w:rsidRPr="00043184" w:rsidRDefault="002538D9" w:rsidP="009277DE">
            <w:pPr>
              <w:pStyle w:val="PURBody"/>
              <w:spacing w:after="0"/>
              <w:rPr>
                <w:rFonts w:ascii="Arial Narrow" w:hAnsi="Arial Narrow"/>
                <w:color w:val="404040"/>
                <w:lang w:val="pl-PL"/>
              </w:rPr>
            </w:pPr>
          </w:p>
        </w:tc>
        <w:tc>
          <w:tcPr>
            <w:tcW w:w="6120" w:type="dxa"/>
          </w:tcPr>
          <w:p w:rsidR="002538D9" w:rsidRPr="00043184" w:rsidRDefault="002538D9" w:rsidP="009277DE">
            <w:pPr>
              <w:pStyle w:val="PURBody"/>
              <w:spacing w:after="0"/>
              <w:rPr>
                <w:rFonts w:ascii="Arial Narrow" w:hAnsi="Arial Narrow"/>
                <w:color w:val="404040"/>
                <w:lang w:val="pl-PL"/>
              </w:rPr>
            </w:pPr>
            <w:r w:rsidRPr="00F46496">
              <w:rPr>
                <w:rFonts w:ascii="Arial Narrow" w:hAnsi="Arial Narrow"/>
                <w:lang w:val="pl-PL"/>
              </w:rPr>
              <w:t xml:space="preserve">Umowa dotycząca poziomu usług: </w:t>
            </w:r>
            <w:r w:rsidRPr="00F46496">
              <w:rPr>
                <w:rFonts w:ascii="Arial Narrow" w:hAnsi="Arial Narrow"/>
                <w:b/>
                <w:lang w:val="pl-PL"/>
              </w:rPr>
              <w:t xml:space="preserve">tak </w:t>
            </w:r>
            <w:r w:rsidRPr="00F46496">
              <w:rPr>
                <w:rFonts w:ascii="Arial Narrow" w:hAnsi="Arial Narrow"/>
                <w:lang w:val="pl-PL"/>
              </w:rPr>
              <w:t>(zob.</w:t>
            </w:r>
            <w:r w:rsidRPr="00043184">
              <w:rPr>
                <w:rFonts w:ascii="Arial Narrow" w:hAnsi="Arial Narrow"/>
                <w:color w:val="404040"/>
                <w:lang w:val="pl-PL"/>
              </w:rPr>
              <w:t xml:space="preserve"> </w:t>
            </w:r>
            <w:hyperlink r:id="rId79" w:history="1">
              <w:r w:rsidRPr="008867D0">
                <w:rPr>
                  <w:rStyle w:val="Hyperlink"/>
                  <w:rFonts w:ascii="Arial Narrow" w:hAnsi="Arial Narrow"/>
                  <w:lang w:val="pl-PL"/>
                </w:rPr>
                <w:t>http://www.microsoft.com/windowsazure/sla/</w:t>
              </w:r>
            </w:hyperlink>
            <w:r w:rsidRPr="00043184">
              <w:rPr>
                <w:rFonts w:ascii="Arial Narrow" w:hAnsi="Arial Narrow"/>
                <w:color w:val="404040"/>
                <w:lang w:val="pl-PL"/>
              </w:rPr>
              <w:t>)</w:t>
            </w:r>
          </w:p>
        </w:tc>
      </w:tr>
    </w:tbl>
    <w:p w:rsidR="002538D9" w:rsidRPr="00043184" w:rsidRDefault="002538D9" w:rsidP="002538D9">
      <w:pPr>
        <w:pStyle w:val="PURBlueBGHeader"/>
        <w:rPr>
          <w:lang w:val="pl-PL"/>
        </w:rPr>
      </w:pPr>
      <w:r w:rsidRPr="00043184">
        <w:rPr>
          <w:lang w:val="pl-PL"/>
        </w:rPr>
        <w:t>LS NA DODATEK</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459"/>
        <w:gridCol w:w="5183"/>
      </w:tblGrid>
      <w:tr w:rsidR="002538D9" w:rsidRPr="009F454B" w:rsidTr="009277DE">
        <w:tc>
          <w:tcPr>
            <w:tcW w:w="7240" w:type="dxa"/>
            <w:shd w:val="clear" w:color="auto" w:fill="auto"/>
          </w:tcPr>
          <w:p w:rsidR="002538D9" w:rsidRPr="00043184" w:rsidRDefault="002538D9" w:rsidP="009277DE">
            <w:pPr>
              <w:pStyle w:val="PURBody"/>
              <w:spacing w:after="0"/>
              <w:rPr>
                <w:lang w:val="pl-PL"/>
              </w:rPr>
            </w:pPr>
            <w:r w:rsidRPr="00043184">
              <w:rPr>
                <w:b/>
                <w:i/>
                <w:lang w:val="pl-PL"/>
              </w:rPr>
              <w:t>Kiedy jest wymagana:</w:t>
            </w:r>
          </w:p>
          <w:p w:rsidR="002538D9" w:rsidRPr="00043184" w:rsidRDefault="002538D9" w:rsidP="002538D9">
            <w:pPr>
              <w:pStyle w:val="PURBullet"/>
              <w:numPr>
                <w:ilvl w:val="0"/>
                <w:numId w:val="47"/>
              </w:numPr>
              <w:spacing w:after="0"/>
              <w:rPr>
                <w:lang w:val="pl-PL" w:eastAsia="ja-JP"/>
              </w:rPr>
            </w:pPr>
            <w:r w:rsidRPr="00043184">
              <w:rPr>
                <w:lang w:val="pl-PL"/>
              </w:rPr>
              <w:t xml:space="preserve">Państwa prawo do korzystania z usługi online jest uwarunkowane uiszczaniem na rzecz Microsoft lub ewentualnie odsprzedawcy miesięcznych opłat za </w:t>
            </w:r>
            <w:r w:rsidRPr="00043184">
              <w:rPr>
                <w:lang w:val="pl-PL"/>
              </w:rPr>
              <w:lastRenderedPageBreak/>
              <w:t>korzystanie z usługi na podstawie liczby zużytych jednostek.</w:t>
            </w:r>
            <w:r>
              <w:rPr>
                <w:lang w:val="pl-PL"/>
              </w:rPr>
              <w:t xml:space="preserve"> </w:t>
            </w:r>
            <w:r w:rsidRPr="00043184">
              <w:rPr>
                <w:lang w:val="pl-PL"/>
              </w:rPr>
              <w:t>Na mocy subskrypcji może Państwu przysługiwać określona liczba podstawowych jednostek w miesiącu.</w:t>
            </w:r>
            <w:r>
              <w:rPr>
                <w:lang w:val="pl-PL"/>
              </w:rPr>
              <w:t xml:space="preserve"> </w:t>
            </w:r>
            <w:r w:rsidRPr="00043184">
              <w:rPr>
                <w:lang w:val="pl-PL"/>
              </w:rPr>
              <w:t>W takim przypadku jednostki zużyte, których liczba przekracza liczbę jednostek podstawowych, z jakich mają Państwo prawo korzystać w dowolnym miesiącu, noszą miano „jednostek nadmiernych”. Muszą Państwo uiścić na rzecz Microsoft lub ewentualnie odsprzedawcy miesięczne opłaty za korzystanie z usługi na podstawie liczby zużytych jednostek nadmiernych.</w:t>
            </w:r>
            <w:r>
              <w:rPr>
                <w:lang w:val="pl-PL"/>
              </w:rPr>
              <w:t xml:space="preserve"> </w:t>
            </w:r>
            <w:r w:rsidRPr="00043184">
              <w:rPr>
                <w:lang w:val="pl-PL"/>
              </w:rPr>
              <w:t>Jednostki zużycia różnią się w zależności od usługi online i mogą ulec zmianie.</w:t>
            </w:r>
            <w:r>
              <w:rPr>
                <w:lang w:val="pl-PL"/>
              </w:rPr>
              <w:t xml:space="preserve"> </w:t>
            </w:r>
            <w:r w:rsidRPr="00043184">
              <w:rPr>
                <w:lang w:val="pl-PL"/>
              </w:rPr>
              <w:t>Przykłady takich jednostek obejmują liczbę wysłanych wiadomości, liczbę wykonanych w ramach usługi obliczeń na godzinę, liczbę przesłanych danych w gigabajtach, bazę danych, liczbę gigabajtów pamięci masowej itp.</w:t>
            </w:r>
          </w:p>
        </w:tc>
        <w:tc>
          <w:tcPr>
            <w:tcW w:w="6740" w:type="dxa"/>
            <w:shd w:val="clear" w:color="auto" w:fill="auto"/>
          </w:tcPr>
          <w:p w:rsidR="002538D9" w:rsidRPr="00043184" w:rsidRDefault="002538D9" w:rsidP="009277DE">
            <w:pPr>
              <w:pStyle w:val="PURBody"/>
              <w:spacing w:after="0"/>
              <w:rPr>
                <w:lang w:val="pl-PL"/>
              </w:rPr>
            </w:pPr>
            <w:r w:rsidRPr="00043184">
              <w:rPr>
                <w:b/>
                <w:i/>
                <w:lang w:val="pl-PL"/>
              </w:rPr>
              <w:lastRenderedPageBreak/>
              <w:t>Wymagana LS:</w:t>
            </w:r>
          </w:p>
          <w:p w:rsidR="002538D9" w:rsidRPr="00043184" w:rsidRDefault="002538D9" w:rsidP="002538D9">
            <w:pPr>
              <w:pStyle w:val="PURBullet"/>
              <w:numPr>
                <w:ilvl w:val="0"/>
                <w:numId w:val="48"/>
              </w:numPr>
              <w:spacing w:after="0"/>
              <w:rPr>
                <w:lang w:val="pl-PL" w:eastAsia="ja-JP"/>
              </w:rPr>
            </w:pPr>
            <w:r w:rsidRPr="00043184">
              <w:rPr>
                <w:lang w:val="pl-PL"/>
              </w:rPr>
              <w:t>Korzystając z usługi online, uzyskują Państwo stosowną licencję na jej używanie.</w:t>
            </w:r>
            <w:r>
              <w:rPr>
                <w:lang w:val="pl-PL"/>
              </w:rPr>
              <w:t xml:space="preserve"> </w:t>
            </w:r>
          </w:p>
        </w:tc>
      </w:tr>
    </w:tbl>
    <w:p w:rsidR="002538D9" w:rsidRPr="00043184" w:rsidRDefault="002538D9" w:rsidP="002538D9">
      <w:pPr>
        <w:pStyle w:val="PURBlueBGHeader"/>
        <w:rPr>
          <w:lang w:val="pl-PL"/>
        </w:rPr>
      </w:pPr>
      <w:r w:rsidRPr="00043184">
        <w:rPr>
          <w:lang w:val="pl-PL"/>
        </w:rPr>
        <w:lastRenderedPageBreak/>
        <w:t>Postanowienia dodatkowe:</w:t>
      </w:r>
    </w:p>
    <w:p w:rsidR="002538D9" w:rsidRPr="00043184" w:rsidRDefault="002538D9" w:rsidP="002538D9">
      <w:pPr>
        <w:pStyle w:val="PURBlueStrong-Indented"/>
        <w:rPr>
          <w:lang w:val="pl-PL"/>
        </w:rPr>
      </w:pPr>
      <w:r w:rsidRPr="00043184">
        <w:rPr>
          <w:lang w:val="pl-PL"/>
        </w:rPr>
        <w:t>Przechowywanie danych po wygaśnięciu lub wypowiedzeniu subskrypcji</w:t>
      </w:r>
    </w:p>
    <w:p w:rsidR="002538D9" w:rsidRPr="00043184" w:rsidRDefault="002538D9" w:rsidP="002538D9">
      <w:pPr>
        <w:pStyle w:val="PURBody-Indented"/>
        <w:rPr>
          <w:lang w:val="pl-PL"/>
        </w:rPr>
      </w:pPr>
      <w:r w:rsidRPr="00043184">
        <w:rPr>
          <w:lang w:val="pl-PL"/>
        </w:rPr>
        <w:t>Wygaśnięcie lub wypowiedzenie subskrypcji usługi online nie wpływa na Państwa obowiązek zapłaty za hosting Państwa Danych Klienta w dowolnym okresie przechowywania.</w:t>
      </w:r>
    </w:p>
    <w:p w:rsidR="002538D9" w:rsidRPr="00043184" w:rsidRDefault="002538D9" w:rsidP="002538D9">
      <w:pPr>
        <w:pStyle w:val="PURBlueStrong-Indented"/>
        <w:rPr>
          <w:lang w:val="pl-PL"/>
        </w:rPr>
      </w:pPr>
      <w:r w:rsidRPr="00043184">
        <w:rPr>
          <w:lang w:val="pl-PL"/>
        </w:rPr>
        <w:t>Wyjątek dotyczący hostingu</w:t>
      </w:r>
    </w:p>
    <w:p w:rsidR="002538D9" w:rsidRPr="00043184" w:rsidRDefault="002538D9" w:rsidP="002538D9">
      <w:pPr>
        <w:tabs>
          <w:tab w:val="left" w:pos="1080"/>
        </w:tabs>
        <w:ind w:left="270"/>
        <w:rPr>
          <w:lang w:val="pl-PL"/>
        </w:rPr>
      </w:pPr>
      <w:r w:rsidRPr="00043184">
        <w:rPr>
          <w:color w:val="auto"/>
          <w:sz w:val="18"/>
          <w:lang w:val="pl-PL"/>
        </w:rPr>
        <w:t>Niezależnie od stanowiących inaczej postanowień znajdujących się w zawartej przez Państwa umowie Microsoft Online Subscription mogą Państwo łączyć usługę online z danymi klienta należącymi do Państwa lub osoby trzeciej lub licencjonowanymi przez Państwa lub osobę trzecią w celu utworzenia rozwiązania korzystającego jednocześnie z usługi online i danych klienta.</w:t>
      </w:r>
      <w:r>
        <w:rPr>
          <w:color w:val="auto"/>
          <w:sz w:val="18"/>
          <w:lang w:val="pl-PL"/>
        </w:rPr>
        <w:t xml:space="preserve"> </w:t>
      </w:r>
      <w:r w:rsidRPr="00043184">
        <w:rPr>
          <w:color w:val="auto"/>
          <w:sz w:val="18"/>
          <w:lang w:val="pl-PL"/>
        </w:rPr>
        <w:t>To</w:t>
      </w:r>
      <w:r>
        <w:rPr>
          <w:color w:val="auto"/>
          <w:sz w:val="18"/>
          <w:lang w:val="pl-PL"/>
        </w:rPr>
        <w:t> </w:t>
      </w:r>
      <w:r w:rsidRPr="00043184">
        <w:rPr>
          <w:color w:val="auto"/>
          <w:sz w:val="18"/>
          <w:lang w:val="pl-PL"/>
        </w:rPr>
        <w:t>rozwiązanie musi również dodawać istotne funkcje dla usług Windows Azure, tak aby to rozwiązanie nie stanowiło produktu zastępczego w stosunku do usług Windows Azure.</w:t>
      </w:r>
      <w:r>
        <w:rPr>
          <w:color w:val="auto"/>
          <w:sz w:val="18"/>
          <w:lang w:val="pl-PL"/>
        </w:rPr>
        <w:t xml:space="preserve"> </w:t>
      </w:r>
      <w:r w:rsidRPr="00043184">
        <w:rPr>
          <w:color w:val="auto"/>
          <w:sz w:val="18"/>
          <w:lang w:val="pl-PL"/>
        </w:rPr>
        <w:t>Mogą Państwo zezwolić osobie trzeciej na dostęp do usługi online w związku z korzystaniem z takiego rozwiązania oraz na korzystanie z tak skonfigurowanej usługi.</w:t>
      </w:r>
      <w:r>
        <w:rPr>
          <w:color w:val="auto"/>
          <w:sz w:val="18"/>
          <w:lang w:val="pl-PL"/>
        </w:rPr>
        <w:t xml:space="preserve"> </w:t>
      </w:r>
      <w:r w:rsidRPr="00043184">
        <w:rPr>
          <w:color w:val="auto"/>
          <w:sz w:val="18"/>
          <w:lang w:val="pl-PL"/>
        </w:rPr>
        <w:t>Ponoszą Państwo jednak odpowiedzialność za takie korzystanie oraz za zapewnienie przestrzegania niniejszych postanowień oraz postanowień obowiązującej Państwa umowy Microsoft Online Subscription.</w:t>
      </w:r>
      <w:r>
        <w:rPr>
          <w:color w:val="auto"/>
          <w:sz w:val="18"/>
          <w:lang w:val="pl-PL"/>
        </w:rPr>
        <w:t xml:space="preserve"> </w:t>
      </w:r>
    </w:p>
    <w:p w:rsidR="002538D9" w:rsidRPr="00043184" w:rsidRDefault="002538D9" w:rsidP="002538D9">
      <w:pPr>
        <w:pStyle w:val="PURBlueStrong-Indented"/>
        <w:rPr>
          <w:lang w:val="pl-PL"/>
        </w:rPr>
      </w:pPr>
      <w:r w:rsidRPr="00043184">
        <w:rPr>
          <w:lang w:val="pl-PL"/>
        </w:rPr>
        <w:t xml:space="preserve">Wersje Ewaluacyjne </w:t>
      </w:r>
    </w:p>
    <w:p w:rsidR="002538D9" w:rsidRPr="00043184" w:rsidRDefault="002538D9" w:rsidP="002538D9">
      <w:pPr>
        <w:pStyle w:val="PURBody-Indented"/>
        <w:rPr>
          <w:lang w:val="pl-PL"/>
        </w:rPr>
      </w:pPr>
      <w:r w:rsidRPr="00043184">
        <w:rPr>
          <w:lang w:val="pl-PL"/>
        </w:rPr>
        <w:t>„</w:t>
      </w:r>
      <w:r w:rsidRPr="00043184">
        <w:rPr>
          <w:bCs/>
          <w:lang w:val="pl-PL"/>
        </w:rPr>
        <w:t>Wersja Ewaluacyjna</w:t>
      </w:r>
      <w:r w:rsidRPr="00043184">
        <w:rPr>
          <w:lang w:val="pl-PL"/>
        </w:rPr>
        <w:t>” to wersja ewaluacyjna, wersja beta lub innego rodzaju wersja przedpremierowa Usług Online udostępniona przez Microsoft w celu uzyskania od klientów opinii na jej temat.</w:t>
      </w:r>
    </w:p>
    <w:p w:rsidR="002538D9" w:rsidRPr="00CF48CF" w:rsidRDefault="002538D9" w:rsidP="002538D9">
      <w:pPr>
        <w:pStyle w:val="PURBlueStrong-Indented"/>
        <w:rPr>
          <w:spacing w:val="0"/>
          <w:lang w:val="pl-PL"/>
        </w:rPr>
      </w:pPr>
      <w:r w:rsidRPr="00CF48CF">
        <w:rPr>
          <w:smallCaps w:val="0"/>
          <w:color w:val="auto"/>
          <w:spacing w:val="0"/>
          <w:lang w:val="pl-PL"/>
        </w:rPr>
        <w:t xml:space="preserve">Microsoft może udostępniać Wersje Ewaluacyjne. </w:t>
      </w:r>
      <w:r w:rsidRPr="00CF48CF">
        <w:rPr>
          <w:b/>
          <w:smallCaps w:val="0"/>
          <w:color w:val="auto"/>
          <w:spacing w:val="0"/>
          <w:lang w:val="pl-PL"/>
        </w:rPr>
        <w:t>WERSJE EWALUACYJNE SĄ UDOSTĘPNIANE W STANIE TAKIM, W JAKIM SĄ, ZE WSZYSTKIMI WADAMI ORAZ W MIARĘ DOSTĘPNOŚCI, A TAKŻE NIE SĄ OBJĘTE POSTANOWIENIAMI UMÓW DOTYCZĄCYCH POZIOMU USŁUG ANI OGRANICZONEJ GWARANCJI</w:t>
      </w:r>
      <w:r w:rsidRPr="00CF48CF">
        <w:rPr>
          <w:b/>
          <w:bCs/>
          <w:smallCaps w:val="0"/>
          <w:color w:val="auto"/>
          <w:spacing w:val="0"/>
          <w:lang w:val="pl-PL"/>
        </w:rPr>
        <w:t>.</w:t>
      </w:r>
      <w:r w:rsidRPr="00CF48CF">
        <w:rPr>
          <w:smallCaps w:val="0"/>
          <w:color w:val="auto"/>
          <w:spacing w:val="0"/>
          <w:lang w:val="pl-PL"/>
        </w:rPr>
        <w:t xml:space="preserve"> Wersje Ewaluacyjne mogą podlegać mniej restrykcyjnym lub odmiennym postanowieniom w zakresie bezpieczeństwa i prywatności. Szczegółowe informacje na ten temat można znaleźć w stosownym Oświadczeniu o ochronie prywatności oraz dodatkowych postanowieniach towarzyszących poszczególnym Wersjom Ewaluacyjnym. Microsoft może dokonać zmian lub zaprzestać udostępniania Wersji Ewaluacyjnych w</w:t>
      </w:r>
      <w:r>
        <w:rPr>
          <w:smallCaps w:val="0"/>
          <w:color w:val="auto"/>
          <w:spacing w:val="0"/>
          <w:lang w:val="pl-PL"/>
        </w:rPr>
        <w:t> </w:t>
      </w:r>
      <w:r w:rsidRPr="00CF48CF">
        <w:rPr>
          <w:smallCaps w:val="0"/>
          <w:color w:val="auto"/>
          <w:spacing w:val="0"/>
          <w:lang w:val="pl-PL"/>
        </w:rPr>
        <w:t>dowolnym momencie i bez powiadomienia. Ponadto Microsoft może nie wprowadzić Wersji Ewaluacyjnej do powszechnej sprzedaży.</w:t>
      </w:r>
    </w:p>
    <w:p w:rsidR="002538D9" w:rsidRPr="00043184" w:rsidRDefault="002538D9" w:rsidP="002538D9">
      <w:pPr>
        <w:pStyle w:val="PURBlueStrong-Indented"/>
        <w:rPr>
          <w:lang w:val="pl-PL"/>
        </w:rPr>
      </w:pPr>
      <w:r w:rsidRPr="00043184">
        <w:rPr>
          <w:lang w:val="pl-PL"/>
        </w:rPr>
        <w:t xml:space="preserve">Maszyny wirtualne </w:t>
      </w:r>
    </w:p>
    <w:p w:rsidR="002538D9" w:rsidRPr="00043184" w:rsidRDefault="002538D9" w:rsidP="002538D9">
      <w:pPr>
        <w:pStyle w:val="PURBody-Indented"/>
        <w:rPr>
          <w:lang w:val="pl-PL"/>
        </w:rPr>
      </w:pPr>
      <w:r w:rsidRPr="00043184">
        <w:rPr>
          <w:lang w:val="pl-PL"/>
        </w:rPr>
        <w:t>Funkcja maszyny wirtualnej oferuje możliwość uruchomienia serwera wirtualnego z jednym z kilku systemów operacyjnych według Państwa wyboru.</w:t>
      </w:r>
      <w:r>
        <w:rPr>
          <w:lang w:val="pl-PL"/>
        </w:rPr>
        <w:t xml:space="preserve"> </w:t>
      </w:r>
      <w:r w:rsidRPr="00043184">
        <w:rPr>
          <w:lang w:val="pl-PL"/>
        </w:rPr>
        <w:t>Mogą Państwo załadować własny obraz maszyny wirtualnej lub wybrać spośród wstępnie skonfigurowanych obrazów maszyny wirtualnej, udostępnionych przez Microsoft lub osoby trzecie.</w:t>
      </w:r>
      <w:r>
        <w:rPr>
          <w:lang w:val="pl-PL"/>
        </w:rPr>
        <w:t xml:space="preserve"> </w:t>
      </w:r>
    </w:p>
    <w:p w:rsidR="002538D9" w:rsidRPr="00CF48CF" w:rsidRDefault="002538D9" w:rsidP="002538D9">
      <w:pPr>
        <w:pStyle w:val="PURBlueStrong-Indented"/>
        <w:rPr>
          <w:spacing w:val="0"/>
          <w:lang w:val="pl-PL"/>
        </w:rPr>
      </w:pPr>
      <w:r w:rsidRPr="00CF48CF">
        <w:rPr>
          <w:smallCaps w:val="0"/>
          <w:color w:val="auto"/>
          <w:spacing w:val="0"/>
          <w:lang w:val="pl-PL"/>
        </w:rPr>
        <w:t>Zobowiązują się Państwo do zabezpieczenia praw niezbędnych do uruchamiania wszelkiego oprogramowania (łącznie z systemem operacyjnym) w obrębie Państwa maszyny wirtualnej. Są Państwo odpowiedzialni za wprowadzanie poprawek, konfigurowanie i</w:t>
      </w:r>
      <w:r>
        <w:rPr>
          <w:smallCaps w:val="0"/>
          <w:color w:val="auto"/>
          <w:spacing w:val="0"/>
          <w:lang w:val="pl-PL"/>
        </w:rPr>
        <w:t> </w:t>
      </w:r>
      <w:r w:rsidRPr="00CF48CF">
        <w:rPr>
          <w:smallCaps w:val="0"/>
          <w:color w:val="auto"/>
          <w:spacing w:val="0"/>
          <w:lang w:val="pl-PL"/>
        </w:rPr>
        <w:t>utrzymanie systemu operacyjnego oraz innego oprogramowania w obrębie Państwa maszyny wirtualnej. Nie wolno Państwu wyłączać, fałszować lub w inny sposób próbować pomijania jakiegokolwiek mechanizmu rozliczeniowego, śledzącego czas, w</w:t>
      </w:r>
      <w:r>
        <w:rPr>
          <w:smallCaps w:val="0"/>
          <w:color w:val="auto"/>
          <w:spacing w:val="0"/>
          <w:lang w:val="pl-PL"/>
        </w:rPr>
        <w:t> </w:t>
      </w:r>
      <w:r w:rsidRPr="00CF48CF">
        <w:rPr>
          <w:smallCaps w:val="0"/>
          <w:color w:val="auto"/>
          <w:spacing w:val="0"/>
          <w:lang w:val="pl-PL"/>
        </w:rPr>
        <w:t>którym korzystają Państwo z maszyny wirtualnej i zawartego w niej oprogramowania.</w:t>
      </w:r>
    </w:p>
    <w:p w:rsidR="002538D9" w:rsidRPr="00043184" w:rsidRDefault="002538D9" w:rsidP="002538D9">
      <w:pPr>
        <w:pStyle w:val="PURBody-Indented"/>
        <w:rPr>
          <w:lang w:val="pl-PL"/>
        </w:rPr>
      </w:pPr>
      <w:r w:rsidRPr="00043184">
        <w:rPr>
          <w:rFonts w:ascii="Tahoma" w:hAnsi="Tahoma" w:cs="Tahoma"/>
          <w:szCs w:val="18"/>
          <w:lang w:val="pl-PL"/>
        </w:rPr>
        <w:t>Usługa Windows Azure może udostępnić Państwu opcję uruchomienia oprogramowania Windows Server i innego oprogramowania Microsoft na maszynie wirtualnej.</w:t>
      </w:r>
      <w:r>
        <w:rPr>
          <w:rFonts w:ascii="Tahoma" w:hAnsi="Tahoma" w:cs="Tahoma"/>
          <w:szCs w:val="18"/>
          <w:lang w:val="pl-PL"/>
        </w:rPr>
        <w:t xml:space="preserve"> </w:t>
      </w:r>
      <w:r w:rsidRPr="00043184">
        <w:rPr>
          <w:lang w:val="pl-PL"/>
        </w:rPr>
        <w:t xml:space="preserve">Mogą Państwo korzystać z takiego oprogramowania </w:t>
      </w:r>
      <w:r w:rsidRPr="00043184">
        <w:rPr>
          <w:rFonts w:ascii="Tahoma" w:hAnsi="Tahoma" w:cs="Tahoma"/>
          <w:szCs w:val="18"/>
          <w:lang w:val="pl-PL"/>
        </w:rPr>
        <w:t xml:space="preserve">wyłącznie wraz z usługą online Windows Azure oraz </w:t>
      </w:r>
      <w:r w:rsidRPr="00043184">
        <w:rPr>
          <w:lang w:val="pl-PL"/>
        </w:rPr>
        <w:t>tylko w połączeniu z dozwolonym korzystaniem ze stosownej roli usługi Windows Azure.</w:t>
      </w:r>
      <w:r>
        <w:rPr>
          <w:lang w:val="pl-PL"/>
        </w:rPr>
        <w:t xml:space="preserve"> </w:t>
      </w:r>
      <w:r w:rsidRPr="00043184">
        <w:rPr>
          <w:lang w:val="pl-PL"/>
        </w:rPr>
        <w:t>Na podstawie tych postanowień licencyjnych nie przysługują Państwu inne prawa do uruchamiania oprogramowania (np. nie mogą Państwo uruchamiać kopii na swoich serwerach lokalnych,</w:t>
      </w:r>
      <w:r w:rsidRPr="00043184">
        <w:rPr>
          <w:rFonts w:ascii="Tahoma" w:hAnsi="Tahoma" w:cs="Tahoma"/>
          <w:szCs w:val="18"/>
          <w:lang w:val="pl-PL"/>
        </w:rPr>
        <w:t xml:space="preserve"> o ile nie uzyskają Państwo oddzielnej licencji w tym zakresie</w:t>
      </w:r>
      <w:r w:rsidRPr="00043184">
        <w:rPr>
          <w:lang w:val="pl-PL"/>
        </w:rPr>
        <w:t>).</w:t>
      </w:r>
      <w:r>
        <w:rPr>
          <w:lang w:val="pl-PL"/>
        </w:rPr>
        <w:t xml:space="preserve"> </w:t>
      </w:r>
    </w:p>
    <w:p w:rsidR="002538D9" w:rsidRPr="00043184" w:rsidRDefault="002538D9" w:rsidP="002538D9">
      <w:pPr>
        <w:pStyle w:val="PURBlueStrong-Indented"/>
        <w:rPr>
          <w:lang w:val="pl-PL"/>
        </w:rPr>
      </w:pPr>
      <w:r w:rsidRPr="00043184">
        <w:rPr>
          <w:lang w:val="pl-PL"/>
        </w:rPr>
        <w:lastRenderedPageBreak/>
        <w:t>Windows Server</w:t>
      </w:r>
      <w:r>
        <w:rPr>
          <w:lang w:val="pl-PL"/>
        </w:rPr>
        <w:t xml:space="preserve"> </w:t>
      </w:r>
    </w:p>
    <w:p w:rsidR="002538D9" w:rsidRPr="00043184" w:rsidRDefault="002538D9" w:rsidP="002538D9">
      <w:pPr>
        <w:pStyle w:val="PURBody-Indented"/>
        <w:rPr>
          <w:lang w:val="pl-PL"/>
        </w:rPr>
      </w:pPr>
      <w:r w:rsidRPr="00043184">
        <w:rPr>
          <w:rFonts w:ascii="Tahoma" w:hAnsi="Tahoma" w:cs="Tahoma"/>
          <w:szCs w:val="18"/>
          <w:lang w:val="pl-PL"/>
        </w:rPr>
        <w:t>Korzystanie z maszyny wirtualnej zawierającej dowolną wersję oprogramowania Windows Server podlega następującym warunkom dodatkowym:</w:t>
      </w:r>
    </w:p>
    <w:p w:rsidR="002538D9" w:rsidRPr="00043184" w:rsidRDefault="002538D9" w:rsidP="002538D9">
      <w:pPr>
        <w:pStyle w:val="PURBody-Indented"/>
        <w:rPr>
          <w:lang w:val="pl-PL"/>
        </w:rPr>
      </w:pPr>
      <w:r w:rsidRPr="00043184">
        <w:rPr>
          <w:b/>
          <w:lang w:val="pl-PL"/>
        </w:rPr>
        <w:t>Ograniczenia dotyczące używania.</w:t>
      </w:r>
      <w:r>
        <w:rPr>
          <w:lang w:val="pl-PL"/>
        </w:rPr>
        <w:t xml:space="preserve"> </w:t>
      </w:r>
      <w:r w:rsidRPr="00043184">
        <w:rPr>
          <w:lang w:val="pl-PL"/>
        </w:rPr>
        <w:t>Nie wolno Państwu korzystać z następujących funkcji oprogramowania:</w:t>
      </w:r>
    </w:p>
    <w:p w:rsidR="002538D9" w:rsidRPr="00043184" w:rsidRDefault="002538D9" w:rsidP="002538D9">
      <w:pPr>
        <w:pStyle w:val="PURBullet-Indented"/>
        <w:numPr>
          <w:ilvl w:val="0"/>
          <w:numId w:val="49"/>
        </w:numPr>
        <w:rPr>
          <w:lang w:val="pl-PL"/>
        </w:rPr>
      </w:pPr>
      <w:r w:rsidRPr="00043184">
        <w:rPr>
          <w:lang w:val="pl-PL"/>
        </w:rPr>
        <w:t>usługi pulpitu zdalnego</w:t>
      </w:r>
    </w:p>
    <w:p w:rsidR="002538D9" w:rsidRPr="00043184" w:rsidRDefault="002538D9" w:rsidP="002538D9">
      <w:pPr>
        <w:pStyle w:val="PURBullet-Indented"/>
        <w:numPr>
          <w:ilvl w:val="0"/>
          <w:numId w:val="49"/>
        </w:numPr>
        <w:rPr>
          <w:lang w:val="pl-PL"/>
        </w:rPr>
      </w:pPr>
      <w:r w:rsidRPr="00043184">
        <w:rPr>
          <w:lang w:val="pl-PL"/>
        </w:rPr>
        <w:t xml:space="preserve">usługi zarządzania prawami dostępu </w:t>
      </w:r>
    </w:p>
    <w:p w:rsidR="002538D9" w:rsidRPr="00043184" w:rsidRDefault="002538D9" w:rsidP="002538D9">
      <w:pPr>
        <w:pStyle w:val="PURBody-Indented"/>
        <w:rPr>
          <w:lang w:val="pl-PL"/>
        </w:rPr>
      </w:pPr>
      <w:r w:rsidRPr="00043184">
        <w:rPr>
          <w:b/>
          <w:lang w:val="pl-PL"/>
        </w:rPr>
        <w:t>Hosting.</w:t>
      </w:r>
      <w:r>
        <w:rPr>
          <w:rFonts w:ascii="Tahoma" w:hAnsi="Tahoma" w:cs="Tahoma"/>
          <w:lang w:val="pl-PL"/>
        </w:rPr>
        <w:t xml:space="preserve"> </w:t>
      </w:r>
      <w:r w:rsidRPr="00043184">
        <w:rPr>
          <w:lang w:val="pl-PL"/>
        </w:rPr>
        <w:t>Jeżeli korzystają Państwo z oprogramowania w celu udostępniania rozwiązania, do którego osoby trzecie mają uzyskiwać dostęp lub z niego korzystać, wówczas rozwiązanie takie musi składać się z aplikacji lub usługi, w odniesieniu do której właścicielem lub licencjobiorcą są Państwo lub osoba trzecia.</w:t>
      </w:r>
    </w:p>
    <w:p w:rsidR="002538D9" w:rsidRPr="00043184" w:rsidRDefault="002538D9" w:rsidP="002538D9">
      <w:pPr>
        <w:pStyle w:val="PURBody-Indented"/>
        <w:rPr>
          <w:lang w:val="pl-PL"/>
        </w:rPr>
      </w:pPr>
      <w:r w:rsidRPr="00043184">
        <w:rPr>
          <w:b/>
          <w:lang w:val="pl-PL"/>
        </w:rPr>
        <w:t>Technologia przechowywania danych.</w:t>
      </w:r>
      <w:r>
        <w:rPr>
          <w:lang w:val="pl-PL"/>
        </w:rPr>
        <w:t xml:space="preserve"> </w:t>
      </w:r>
      <w:r w:rsidRPr="00043184">
        <w:rPr>
          <w:lang w:val="pl-PL"/>
        </w:rPr>
        <w:t>Oprogramowanie serwera korzysta z technologii przechowywania danych zwanej Windows Internal Database lub Microsoft SQL Server Desktop Engine for Windows.</w:t>
      </w:r>
      <w:r>
        <w:rPr>
          <w:lang w:val="pl-PL"/>
        </w:rPr>
        <w:t xml:space="preserve"> </w:t>
      </w:r>
      <w:r w:rsidRPr="00043184">
        <w:rPr>
          <w:lang w:val="pl-PL"/>
        </w:rPr>
        <w:t>Składniki oprogramowania serwera korzystają z</w:t>
      </w:r>
      <w:r>
        <w:rPr>
          <w:lang w:val="pl-PL"/>
        </w:rPr>
        <w:t> </w:t>
      </w:r>
      <w:r w:rsidRPr="00043184">
        <w:rPr>
          <w:lang w:val="pl-PL"/>
        </w:rPr>
        <w:t>tych technologii do przechowywania danych.</w:t>
      </w:r>
      <w:r>
        <w:rPr>
          <w:lang w:val="pl-PL"/>
        </w:rPr>
        <w:t xml:space="preserve"> </w:t>
      </w:r>
      <w:r w:rsidRPr="00043184">
        <w:rPr>
          <w:lang w:val="pl-PL"/>
        </w:rPr>
        <w:t>Na mocy niniejszych postanowień licencyjnych nie wolno Państwu w inny sposób korzystać z tych technologii ani uzyskiwać do nich dostępu.</w:t>
      </w:r>
    </w:p>
    <w:p w:rsidR="002538D9" w:rsidRPr="00043184" w:rsidRDefault="002538D9" w:rsidP="002538D9">
      <w:pPr>
        <w:pStyle w:val="PURBody-Indented"/>
        <w:rPr>
          <w:lang w:val="pl-PL"/>
        </w:rPr>
      </w:pPr>
      <w:r w:rsidRPr="00043184">
        <w:rPr>
          <w:b/>
          <w:lang w:val="pl-PL"/>
        </w:rPr>
        <w:t>Ikony, obrazy, dźwięki.</w:t>
      </w:r>
      <w:r>
        <w:rPr>
          <w:b/>
          <w:lang w:val="pl-PL"/>
        </w:rPr>
        <w:t xml:space="preserve"> </w:t>
      </w:r>
      <w:r w:rsidRPr="00043184">
        <w:rPr>
          <w:lang w:val="pl-PL"/>
        </w:rPr>
        <w:t>Po uruchomieniu oprogramowania mogą Państwo korzystać z jego ikon, obrazów, dźwięków i multimediów. Nie mogą jednak Państwo udostępniać tych elementów osobom trzecim. Przykładowe obrazy, dźwięki i multimedia udostępniane z oprogramowaniem przeznaczone są wyłącznie do użytku niekomercyjnego.</w:t>
      </w:r>
    </w:p>
    <w:p w:rsidR="002538D9" w:rsidRPr="00043184" w:rsidRDefault="002538D9" w:rsidP="002538D9">
      <w:pPr>
        <w:pStyle w:val="PURBody-Indented"/>
        <w:rPr>
          <w:lang w:val="pl-PL"/>
        </w:rPr>
      </w:pPr>
      <w:r w:rsidRPr="00043184">
        <w:rPr>
          <w:b/>
          <w:lang w:val="pl-PL"/>
        </w:rPr>
        <w:t>Uwagi dotyczące przesłania danych.</w:t>
      </w:r>
      <w:r>
        <w:rPr>
          <w:lang w:val="pl-PL"/>
        </w:rPr>
        <w:t xml:space="preserve"> </w:t>
      </w:r>
      <w:r w:rsidRPr="00043184">
        <w:rPr>
          <w:lang w:val="pl-PL"/>
        </w:rPr>
        <w:t xml:space="preserve">Uwagi dotyczące systemu Windows Server </w:t>
      </w:r>
      <w:r w:rsidRPr="00043184">
        <w:rPr>
          <w:rFonts w:ascii="Tahoma" w:hAnsi="Tahoma" w:cs="Tahoma"/>
          <w:szCs w:val="18"/>
          <w:lang w:val="pl-PL"/>
        </w:rPr>
        <w:t xml:space="preserve">określone w </w:t>
      </w:r>
      <w:r w:rsidRPr="00043184">
        <w:rPr>
          <w:rFonts w:cs="Arial"/>
          <w:szCs w:val="18"/>
          <w:lang w:val="pl-PL"/>
        </w:rPr>
        <w:t>dokumencie zatytułowanym „Uwagi dotyczące przesłania danych” na stronie</w:t>
      </w:r>
      <w:r w:rsidRPr="00043184">
        <w:rPr>
          <w:rFonts w:ascii="Tahoma" w:hAnsi="Tahoma" w:cs="Tahoma"/>
          <w:b/>
          <w:szCs w:val="16"/>
          <w:lang w:val="pl-PL"/>
        </w:rPr>
        <w:t xml:space="preserve"> </w:t>
      </w:r>
      <w:hyperlink r:id="rId80" w:history="1">
        <w:r w:rsidRPr="00043184">
          <w:rPr>
            <w:color w:val="0000FF"/>
            <w:szCs w:val="18"/>
            <w:u w:val="single"/>
            <w:lang w:val="pl-PL"/>
          </w:rPr>
          <w:t>http://microsoft.com/licensing/contract</w:t>
        </w:r>
        <w:r w:rsidRPr="00043184">
          <w:rPr>
            <w:rStyle w:val="Hyperlink"/>
            <w:rFonts w:ascii="Tahoma" w:hAnsi="Tahoma" w:cs="Tahoma"/>
            <w:szCs w:val="16"/>
            <w:lang w:val="pl-PL"/>
          </w:rPr>
          <w:t>s</w:t>
        </w:r>
      </w:hyperlink>
      <w:r w:rsidRPr="00BC5BD3">
        <w:rPr>
          <w:rFonts w:ascii="Tahoma" w:hAnsi="Tahoma" w:cs="Tahoma"/>
          <w:szCs w:val="16"/>
          <w:lang w:val="pl-PL"/>
        </w:rPr>
        <w:t xml:space="preserve"> </w:t>
      </w:r>
      <w:r w:rsidRPr="00043184">
        <w:rPr>
          <w:lang w:val="pl-PL"/>
        </w:rPr>
        <w:t>mają zastosowanie do korzystania przez Państwa z</w:t>
      </w:r>
      <w:r>
        <w:rPr>
          <w:lang w:val="pl-PL"/>
        </w:rPr>
        <w:t> </w:t>
      </w:r>
      <w:r w:rsidRPr="00043184">
        <w:rPr>
          <w:lang w:val="pl-PL"/>
        </w:rPr>
        <w:t>oprogramowania Windows Server na podstawie licencji na usługi Windows Azure.</w:t>
      </w:r>
    </w:p>
    <w:p w:rsidR="002538D9" w:rsidRPr="00043184" w:rsidRDefault="002538D9" w:rsidP="002538D9">
      <w:pPr>
        <w:pStyle w:val="PURBlueStrong-Indented"/>
        <w:rPr>
          <w:lang w:val="pl-PL"/>
        </w:rPr>
      </w:pPr>
      <w:r w:rsidRPr="00043184">
        <w:rPr>
          <w:lang w:val="pl-PL"/>
        </w:rPr>
        <w:t>SQL Server</w:t>
      </w:r>
    </w:p>
    <w:p w:rsidR="002538D9" w:rsidRPr="00043184" w:rsidRDefault="002538D9" w:rsidP="002538D9">
      <w:pPr>
        <w:pStyle w:val="PURBody-Indented"/>
        <w:rPr>
          <w:lang w:val="pl-PL"/>
        </w:rPr>
      </w:pPr>
      <w:r w:rsidRPr="00043184">
        <w:rPr>
          <w:lang w:val="pl-PL"/>
        </w:rPr>
        <w:t>Korzystanie z oprogramowania SQL Server na Maszynie Wirtualnej podlega następującym punktom Ogólnych postanowień licencyjnych: „Składniki oprogramowania Windows”, „Testowanie porównawcze“ oraz „Element map w raporcie usług SQL Server Reporting Services”.</w:t>
      </w:r>
    </w:p>
    <w:p w:rsidR="002538D9" w:rsidRPr="00043184" w:rsidRDefault="002538D9" w:rsidP="002538D9">
      <w:pPr>
        <w:pStyle w:val="PURBlueStrong-Indented"/>
        <w:rPr>
          <w:lang w:val="pl-PL"/>
        </w:rPr>
      </w:pPr>
      <w:r w:rsidRPr="00043184">
        <w:rPr>
          <w:lang w:val="pl-PL"/>
        </w:rPr>
        <w:t xml:space="preserve">Sklep </w:t>
      </w:r>
    </w:p>
    <w:p w:rsidR="002538D9" w:rsidRPr="00043184" w:rsidRDefault="002538D9" w:rsidP="002538D9">
      <w:pPr>
        <w:ind w:left="270"/>
        <w:rPr>
          <w:lang w:val="pl-PL"/>
        </w:rPr>
      </w:pPr>
      <w:r w:rsidRPr="00043184">
        <w:rPr>
          <w:rFonts w:eastAsia="Times New Roman" w:cs="Arial"/>
          <w:color w:val="auto"/>
          <w:sz w:val="18"/>
          <w:szCs w:val="18"/>
          <w:lang w:val="pl-PL"/>
        </w:rPr>
        <w:t>System Windows Azure umożliwia uzyskanie dostępu do Produktów Niepochodzących od Microsoft lub ich zakup od osób trzecich w ramach ujednoliconej platformy udostępniania i rozliczeń za pośrednictwem funkcji takich jak Windows Azure Store oraz galeria Maszyna Wirtualna („Usługa Sklep”).</w:t>
      </w:r>
      <w:r>
        <w:rPr>
          <w:rFonts w:eastAsia="Times New Roman" w:cs="Arial"/>
          <w:color w:val="auto"/>
          <w:sz w:val="18"/>
          <w:szCs w:val="18"/>
          <w:lang w:val="pl-PL"/>
        </w:rPr>
        <w:t xml:space="preserve"> </w:t>
      </w:r>
    </w:p>
    <w:p w:rsidR="002538D9" w:rsidRPr="00043184" w:rsidRDefault="002538D9" w:rsidP="002538D9">
      <w:pPr>
        <w:pStyle w:val="ListParagraph"/>
        <w:numPr>
          <w:ilvl w:val="0"/>
          <w:numId w:val="75"/>
        </w:numPr>
        <w:spacing w:before="120" w:after="120"/>
        <w:jc w:val="left"/>
        <w:rPr>
          <w:lang w:val="pl-PL"/>
        </w:rPr>
      </w:pPr>
      <w:r w:rsidRPr="00043184">
        <w:rPr>
          <w:rFonts w:ascii="Arial" w:eastAsia="Times New Roman" w:hAnsi="Arial" w:cs="Arial"/>
          <w:b/>
          <w:sz w:val="18"/>
          <w:szCs w:val="18"/>
          <w:lang w:val="pl-PL"/>
        </w:rPr>
        <w:t>Dane finansowe.</w:t>
      </w:r>
      <w:r>
        <w:rPr>
          <w:rFonts w:ascii="Arial" w:eastAsia="Times New Roman" w:hAnsi="Arial" w:cs="Arial"/>
          <w:sz w:val="18"/>
          <w:szCs w:val="18"/>
          <w:lang w:val="pl-PL"/>
        </w:rPr>
        <w:t xml:space="preserve"> </w:t>
      </w:r>
      <w:r w:rsidRPr="00043184">
        <w:rPr>
          <w:rFonts w:ascii="Arial" w:eastAsia="Times New Roman" w:hAnsi="Arial" w:cs="Arial"/>
          <w:sz w:val="18"/>
          <w:szCs w:val="18"/>
          <w:lang w:val="pl-PL"/>
        </w:rPr>
        <w:t>Produkty Niepochodzące od Microsoft, udostępniane za pośrednictwem Usługi Sklep, mogą zawierać dane</w:t>
      </w:r>
      <w:r>
        <w:rPr>
          <w:rFonts w:ascii="Arial" w:eastAsia="Times New Roman" w:hAnsi="Arial" w:cs="Arial"/>
          <w:sz w:val="18"/>
          <w:szCs w:val="18"/>
          <w:lang w:val="pl-PL"/>
        </w:rPr>
        <w:t> </w:t>
      </w:r>
      <w:r w:rsidRPr="00043184">
        <w:rPr>
          <w:rFonts w:ascii="Arial" w:eastAsia="Times New Roman" w:hAnsi="Arial" w:cs="Arial"/>
          <w:sz w:val="18"/>
          <w:szCs w:val="18"/>
          <w:lang w:val="pl-PL"/>
        </w:rPr>
        <w:t>finansowe. Microsoft nie jest pośrednikiem handlowym, maklerem ani zarejestrowanym doradcą inwestycyjnym na mocy</w:t>
      </w:r>
      <w:r>
        <w:rPr>
          <w:rFonts w:ascii="Arial" w:eastAsia="Times New Roman" w:hAnsi="Arial" w:cs="Arial"/>
          <w:sz w:val="18"/>
          <w:szCs w:val="18"/>
          <w:lang w:val="pl-PL"/>
        </w:rPr>
        <w:t> </w:t>
      </w:r>
      <w:r w:rsidRPr="00043184">
        <w:rPr>
          <w:rFonts w:ascii="Arial" w:eastAsia="Times New Roman" w:hAnsi="Arial" w:cs="Arial"/>
          <w:sz w:val="18"/>
          <w:szCs w:val="18"/>
          <w:lang w:val="pl-PL"/>
        </w:rPr>
        <w:t>amerykańskiej ustawy o papierach wartościowych ani ustaw o papierach wartościowych obowiązujących w innych jurysdykcjach i nie doradza żadnym osobom w sprawach związanych z celowością inwestowania w papiery wartościowe lub</w:t>
      </w:r>
      <w:r>
        <w:rPr>
          <w:rFonts w:ascii="Arial" w:eastAsia="Times New Roman" w:hAnsi="Arial" w:cs="Arial"/>
          <w:sz w:val="18"/>
          <w:szCs w:val="18"/>
          <w:lang w:val="pl-PL"/>
        </w:rPr>
        <w:t> </w:t>
      </w:r>
      <w:r w:rsidRPr="00043184">
        <w:rPr>
          <w:rFonts w:ascii="Arial" w:eastAsia="Times New Roman" w:hAnsi="Arial" w:cs="Arial"/>
          <w:sz w:val="18"/>
          <w:szCs w:val="18"/>
          <w:lang w:val="pl-PL"/>
        </w:rPr>
        <w:t xml:space="preserve">inne produkty finansowe ani w związku z zakupem bądź sprzedażą papierów wartościowych lub innych produktów finansowych. Żadne materiały dostępne w Usłudze Sklep nie stanowią oferty ani zaproszenia do nabycia bądź sprzedaży jakichkolwiek papierów wartościowych. Microsoft i licencjodawcy Microsoft uzyskujący kursy giełdowe lub dane indeksu nie popierają ani nie polecają żadnych konkretnych produktów finansowych bądź usług. Żadne materiały dostępne w Usłudze Sklep, w tym wszelkie zestawy danych lub aplikacje finansowe, nie mogą służyć jako fachowe porady, w tym między innymi porady dotyczące inwestowania i podatków. </w:t>
      </w:r>
    </w:p>
    <w:p w:rsidR="002538D9" w:rsidRPr="00043184" w:rsidRDefault="002538D9" w:rsidP="002538D9">
      <w:pPr>
        <w:pStyle w:val="ListParagraph"/>
        <w:numPr>
          <w:ilvl w:val="0"/>
          <w:numId w:val="75"/>
        </w:numPr>
        <w:spacing w:before="120" w:after="120"/>
        <w:jc w:val="left"/>
        <w:rPr>
          <w:lang w:val="pl-PL"/>
        </w:rPr>
      </w:pPr>
      <w:r w:rsidRPr="00043184">
        <w:rPr>
          <w:rFonts w:ascii="Arial" w:eastAsia="Times New Roman" w:hAnsi="Arial" w:cs="Arial"/>
          <w:b/>
          <w:sz w:val="18"/>
          <w:szCs w:val="18"/>
          <w:lang w:val="pl-PL"/>
        </w:rPr>
        <w:t>Interfejsy programowania aplikacji.</w:t>
      </w:r>
      <w:r>
        <w:rPr>
          <w:rFonts w:ascii="Arial" w:eastAsia="Times New Roman" w:hAnsi="Arial" w:cs="Arial"/>
          <w:sz w:val="18"/>
          <w:szCs w:val="18"/>
          <w:lang w:val="pl-PL"/>
        </w:rPr>
        <w:t xml:space="preserve"> </w:t>
      </w:r>
      <w:r w:rsidRPr="00043184">
        <w:rPr>
          <w:rFonts w:ascii="Arial" w:eastAsia="Times New Roman" w:hAnsi="Arial" w:cs="Arial"/>
          <w:sz w:val="18"/>
          <w:szCs w:val="18"/>
          <w:lang w:val="pl-PL"/>
        </w:rPr>
        <w:t>Do użytku z Usługą Sklep Microsoft może udostępniać interfejsy programowania aplikacji („Interfejsy API Usługi Sklep”).</w:t>
      </w:r>
      <w:r>
        <w:rPr>
          <w:rFonts w:ascii="Arial" w:eastAsia="Times New Roman" w:hAnsi="Arial" w:cs="Arial"/>
          <w:sz w:val="18"/>
          <w:szCs w:val="18"/>
          <w:lang w:val="pl-PL"/>
        </w:rPr>
        <w:t xml:space="preserve"> </w:t>
      </w:r>
      <w:r w:rsidRPr="00043184">
        <w:rPr>
          <w:rFonts w:ascii="Arial" w:eastAsia="Times New Roman" w:hAnsi="Arial" w:cs="Arial"/>
          <w:sz w:val="18"/>
          <w:szCs w:val="18"/>
          <w:lang w:val="pl-PL"/>
        </w:rPr>
        <w:t>Używając dowolnego Interfejsu API Usługi Sklep w celu nabycia lub uzyskania dostępu do Produktów Niepochodzących od Microsoft, (a) zgadzają się Państwo, że robią to wyłącznie we własnym imieniu oraz (b) są Państwo odpowiedzialni za sprawdzenie i przestrzeganie stosownych warunków użytkowania opublikowanych przez wydawcę, które mogą być od czasu do czasu zmieniane.</w:t>
      </w:r>
      <w:r>
        <w:rPr>
          <w:rFonts w:ascii="Arial" w:eastAsia="Times New Roman" w:hAnsi="Arial" w:cs="Arial"/>
          <w:sz w:val="18"/>
          <w:szCs w:val="18"/>
          <w:lang w:val="pl-PL"/>
        </w:rPr>
        <w:t xml:space="preserve"> </w:t>
      </w:r>
    </w:p>
    <w:p w:rsidR="002538D9" w:rsidRPr="00043184" w:rsidRDefault="002538D9" w:rsidP="002538D9">
      <w:pPr>
        <w:pStyle w:val="ListParagraph"/>
        <w:numPr>
          <w:ilvl w:val="0"/>
          <w:numId w:val="75"/>
        </w:numPr>
        <w:spacing w:before="120" w:after="120"/>
        <w:jc w:val="left"/>
        <w:rPr>
          <w:lang w:val="pl-PL"/>
        </w:rPr>
      </w:pPr>
      <w:r w:rsidRPr="00043184">
        <w:rPr>
          <w:rFonts w:ascii="Arial" w:eastAsia="Times New Roman" w:hAnsi="Arial" w:cs="Arial"/>
          <w:b/>
          <w:sz w:val="18"/>
          <w:szCs w:val="18"/>
          <w:lang w:val="pl-PL"/>
        </w:rPr>
        <w:t>Ograniczanie żądań.</w:t>
      </w:r>
      <w:r>
        <w:rPr>
          <w:rFonts w:ascii="Arial" w:eastAsia="Times New Roman" w:hAnsi="Arial" w:cs="Arial"/>
          <w:b/>
          <w:sz w:val="18"/>
          <w:szCs w:val="18"/>
          <w:lang w:val="pl-PL"/>
        </w:rPr>
        <w:t xml:space="preserve"> </w:t>
      </w:r>
      <w:r w:rsidRPr="00043184">
        <w:rPr>
          <w:rFonts w:ascii="Arial" w:eastAsia="Times New Roman" w:hAnsi="Arial" w:cs="Arial"/>
          <w:sz w:val="18"/>
          <w:szCs w:val="18"/>
          <w:lang w:val="pl-PL"/>
        </w:rPr>
        <w:t xml:space="preserve">Microsoft może ograniczać liczbę żądań, jakie mogą Państwo zgłaszać do Usługi Sklep, w celu ochrony systemu Microsoft lub w celu zastosowania uzasadnionych ograniczeń w zakresie korzystania przez Państwa z Usługi Sklep. Ponadto w odniesieniu do konkretnych treści wydawcy mogą wprowadzać ograniczenia w zakresie liczby zgłaszanych żądań, które będą egzekwowane przez Microsoft („Szczegółowe ograniczanie żądań”). Limity szczegółowego ograniczania żądań mogą być wyświetlone na stronie szczegółów na temat treści wydawcy, których dotyczy dane ograniczenie. Limity szczegółowego ograniczania żądań mogą się zmienić w dowolnym momencie po uprzednim powiadomieniu lub bez powiadomienia. </w:t>
      </w:r>
    </w:p>
    <w:p w:rsidR="002538D9" w:rsidRPr="00043184" w:rsidRDefault="002538D9" w:rsidP="002538D9">
      <w:pPr>
        <w:pStyle w:val="ListParagraph"/>
        <w:numPr>
          <w:ilvl w:val="0"/>
          <w:numId w:val="75"/>
        </w:numPr>
        <w:spacing w:before="120" w:after="120"/>
        <w:jc w:val="left"/>
        <w:rPr>
          <w:lang w:val="pl-PL"/>
        </w:rPr>
      </w:pPr>
      <w:r w:rsidRPr="00043184">
        <w:rPr>
          <w:rFonts w:ascii="Arial" w:eastAsia="Times New Roman" w:hAnsi="Arial" w:cs="Arial"/>
          <w:b/>
          <w:bCs/>
          <w:sz w:val="18"/>
          <w:szCs w:val="18"/>
          <w:lang w:val="pl-PL"/>
        </w:rPr>
        <w:t xml:space="preserve">Nabywanie Produktów Niepochodzących od Microsoft. </w:t>
      </w:r>
      <w:r w:rsidRPr="00043184">
        <w:rPr>
          <w:rFonts w:ascii="Arial" w:hAnsi="Arial" w:cs="Arial"/>
          <w:sz w:val="18"/>
          <w:szCs w:val="18"/>
          <w:lang w:val="pl-PL"/>
        </w:rPr>
        <w:t>Nabywając Produkty Niepochodzące od Microsoft, udostępniane przez Microsoft za pośrednictwem Portalu lub w inny sposób, zgadzają się Państwo na następujące postanowienia:</w:t>
      </w:r>
    </w:p>
    <w:p w:rsidR="002538D9" w:rsidRPr="00043184" w:rsidRDefault="002538D9" w:rsidP="002538D9">
      <w:pPr>
        <w:pStyle w:val="ListParagraph"/>
        <w:numPr>
          <w:ilvl w:val="1"/>
          <w:numId w:val="76"/>
        </w:numPr>
        <w:spacing w:before="120" w:after="120"/>
        <w:ind w:hanging="524"/>
        <w:jc w:val="left"/>
        <w:rPr>
          <w:lang w:val="pl-PL"/>
        </w:rPr>
      </w:pPr>
      <w:r w:rsidRPr="00043184">
        <w:rPr>
          <w:rFonts w:ascii="Arial" w:hAnsi="Arial" w:cs="Arial"/>
          <w:sz w:val="18"/>
          <w:szCs w:val="18"/>
          <w:lang w:val="pl-PL"/>
        </w:rPr>
        <w:t>Zgadzają się Państwo zapłacić wszelkie stosowne opłaty i kwoty związane z nabyciem Produktów Niepochodzących od Microsoft lub przez zakup takich produktów upoważniają Państwo Microsoft do obciążenia stosownej metody płatności podanej Microsoft.</w:t>
      </w:r>
      <w:r>
        <w:rPr>
          <w:rFonts w:ascii="Arial" w:hAnsi="Arial" w:cs="Arial"/>
          <w:sz w:val="18"/>
          <w:szCs w:val="18"/>
          <w:lang w:val="pl-PL"/>
        </w:rPr>
        <w:t xml:space="preserve"> </w:t>
      </w:r>
    </w:p>
    <w:p w:rsidR="002538D9" w:rsidRPr="00043184" w:rsidRDefault="002538D9" w:rsidP="002538D9">
      <w:pPr>
        <w:pStyle w:val="ListParagraph"/>
        <w:numPr>
          <w:ilvl w:val="1"/>
          <w:numId w:val="76"/>
        </w:numPr>
        <w:spacing w:before="120" w:after="120"/>
        <w:ind w:hanging="524"/>
        <w:jc w:val="left"/>
        <w:rPr>
          <w:lang w:val="pl-PL"/>
        </w:rPr>
      </w:pPr>
      <w:r w:rsidRPr="00043184">
        <w:rPr>
          <w:rFonts w:ascii="Arial" w:hAnsi="Arial" w:cs="Arial"/>
          <w:sz w:val="18"/>
          <w:szCs w:val="18"/>
          <w:lang w:val="pl-PL"/>
        </w:rPr>
        <w:lastRenderedPageBreak/>
        <w:t xml:space="preserve">W zależności od podanej metody płatności Microsoft może rozliczać Państwa za Produkty Niepochodzące od Microsoft (a) z wyprzedzeniem, (b) w chwili zakupu, (c) wkrótce po zakupie lub (d) cyklicznie za Produkty udostępniane na zasadzie subskrypcji. Ponadto Microsoft może obciążyć Państwa kwotą do wysokości, jaka została przez Państwa zatwierdzona, i powiadomi Państwa z wyprzedzeniem o wszelkich zmianach kwoty naliczanej cyklicznie w związku z Produktami udostępnianymi na zasadzie subskrypcji. Microsoft może Państwa rozliczyć jednocześnie za więcej niż jeden wcześniejszy okres rozliczeniowy, jeśli obejmuje on kwoty, które nie zostały wcześniej przetworzone. </w:t>
      </w:r>
    </w:p>
    <w:p w:rsidR="002538D9" w:rsidRPr="00043184" w:rsidRDefault="002538D9" w:rsidP="002538D9">
      <w:pPr>
        <w:pStyle w:val="ListParagraph"/>
        <w:numPr>
          <w:ilvl w:val="1"/>
          <w:numId w:val="76"/>
        </w:numPr>
        <w:spacing w:before="120" w:after="120"/>
        <w:ind w:hanging="524"/>
        <w:rPr>
          <w:lang w:val="pl-PL"/>
        </w:rPr>
      </w:pPr>
      <w:r w:rsidRPr="00043184">
        <w:rPr>
          <w:rFonts w:ascii="Arial" w:hAnsi="Arial" w:cs="Arial"/>
          <w:sz w:val="18"/>
          <w:szCs w:val="18"/>
          <w:lang w:val="pl-PL"/>
        </w:rPr>
        <w:t>Ceny podane dla Produktów Niepochodzących od Microsoft nie zawierają stosownych podatków ani kursów wymiany walut, chyba że określono inaczej. Ponoszą Państwo wyłączną odpowiedzialność za uiszczanie wszelkich takich podatków i innych opłat.</w:t>
      </w:r>
    </w:p>
    <w:p w:rsidR="002538D9" w:rsidRPr="00043184" w:rsidRDefault="002538D9" w:rsidP="002538D9">
      <w:pPr>
        <w:pStyle w:val="ListParagraph"/>
        <w:numPr>
          <w:ilvl w:val="1"/>
          <w:numId w:val="76"/>
        </w:numPr>
        <w:spacing w:before="120" w:after="120"/>
        <w:ind w:hanging="524"/>
        <w:rPr>
          <w:lang w:val="pl-PL"/>
        </w:rPr>
      </w:pPr>
      <w:r w:rsidRPr="00043184">
        <w:rPr>
          <w:rFonts w:ascii="Arial" w:hAnsi="Arial" w:cs="Arial"/>
          <w:sz w:val="18"/>
          <w:szCs w:val="18"/>
          <w:lang w:val="pl-PL"/>
        </w:rPr>
        <w:t>W razie nieotrzymania terminowej, pełnej płatności Microsoft może zawiesić lub anulować Państwa dostęp do Produktów Niepochodzących od Microsoft. Zawieszenie lub anulowanie dostępu spowodowane nieuiszczeniem płatności może skutkować utratą możliwości korzystania przez Państwa z konta i treści.</w:t>
      </w:r>
      <w:r>
        <w:rPr>
          <w:rFonts w:ascii="Arial" w:hAnsi="Arial" w:cs="Arial"/>
          <w:sz w:val="18"/>
          <w:szCs w:val="18"/>
          <w:lang w:val="pl-PL"/>
        </w:rPr>
        <w:t xml:space="preserve"> </w:t>
      </w:r>
    </w:p>
    <w:p w:rsidR="002538D9" w:rsidRPr="00043184" w:rsidRDefault="002538D9" w:rsidP="002538D9">
      <w:pPr>
        <w:pStyle w:val="ListParagraph"/>
        <w:numPr>
          <w:ilvl w:val="1"/>
          <w:numId w:val="76"/>
        </w:numPr>
        <w:spacing w:before="120" w:after="120"/>
        <w:ind w:hanging="524"/>
        <w:rPr>
          <w:lang w:val="pl-PL"/>
        </w:rPr>
      </w:pPr>
      <w:r w:rsidRPr="00043184">
        <w:rPr>
          <w:rFonts w:ascii="Arial" w:hAnsi="Arial" w:cs="Arial"/>
          <w:sz w:val="18"/>
          <w:szCs w:val="18"/>
          <w:lang w:val="pl-PL"/>
        </w:rPr>
        <w:t>Informacje o koncie rozliczeniowym i metodzie płatności można uzyskać i zmienić za pośrednictwem Portalu.</w:t>
      </w:r>
      <w:r>
        <w:rPr>
          <w:rFonts w:ascii="Arial" w:hAnsi="Arial" w:cs="Arial"/>
          <w:sz w:val="18"/>
          <w:szCs w:val="18"/>
          <w:lang w:val="pl-PL"/>
        </w:rPr>
        <w:t xml:space="preserve"> </w:t>
      </w:r>
      <w:r w:rsidRPr="00043184">
        <w:rPr>
          <w:rFonts w:ascii="Arial" w:hAnsi="Arial" w:cs="Arial"/>
          <w:sz w:val="18"/>
          <w:szCs w:val="18"/>
          <w:lang w:val="pl-PL"/>
        </w:rPr>
        <w:t>Ponadto udzielają Państwo Microsoft zgody na korzystanie z wszelkich zaktualizowanych informacji o koncie dotyczących metody płatności udostępnianej przez Państwa bank lub odpowiednią sieć płatności (w przypadku płatności kartą lub inną metodą płatności w trybie online). Zobowiązują się Państwo, że informacje o koncie rozliczeniowym będą aktualne przez cały czas. Zmiany dotyczące konta rozliczeniowego nie będą miały wpływu na opłaty przesłane na konto rozliczeniowe, zanim Microsoft mógł odpowiednio na te zmiany zareagować.</w:t>
      </w:r>
      <w:r>
        <w:rPr>
          <w:rFonts w:ascii="Arial" w:hAnsi="Arial" w:cs="Arial"/>
          <w:sz w:val="18"/>
          <w:szCs w:val="18"/>
          <w:lang w:val="pl-PL"/>
        </w:rPr>
        <w:t xml:space="preserve"> </w:t>
      </w:r>
      <w:r w:rsidRPr="00043184">
        <w:rPr>
          <w:rFonts w:ascii="Arial" w:hAnsi="Arial" w:cs="Arial"/>
          <w:sz w:val="18"/>
          <w:szCs w:val="18"/>
          <w:lang w:val="pl-PL"/>
        </w:rPr>
        <w:t>Jeśli</w:t>
      </w:r>
      <w:r>
        <w:rPr>
          <w:rFonts w:ascii="Arial" w:hAnsi="Arial" w:cs="Arial"/>
          <w:sz w:val="18"/>
          <w:szCs w:val="18"/>
          <w:lang w:val="pl-PL"/>
        </w:rPr>
        <w:t> </w:t>
      </w:r>
      <w:r w:rsidRPr="00043184">
        <w:rPr>
          <w:rFonts w:ascii="Arial" w:hAnsi="Arial" w:cs="Arial"/>
          <w:sz w:val="18"/>
          <w:szCs w:val="18"/>
          <w:lang w:val="pl-PL"/>
        </w:rPr>
        <w:t>główna metoda płatności wyznaczona dla konkretnej usługi jest niedostępna lub nieważna z jakiegokolwiek powodu, upoważniają Państwo Microsoft do obciążenia dowolnej innej metody płatności, którą podali Państwo</w:t>
      </w:r>
      <w:r>
        <w:rPr>
          <w:rFonts w:ascii="Arial" w:hAnsi="Arial" w:cs="Arial"/>
          <w:sz w:val="18"/>
          <w:szCs w:val="18"/>
          <w:lang w:val="pl-PL"/>
        </w:rPr>
        <w:t> </w:t>
      </w:r>
      <w:r w:rsidRPr="00043184">
        <w:rPr>
          <w:rFonts w:ascii="Arial" w:hAnsi="Arial" w:cs="Arial"/>
          <w:sz w:val="18"/>
          <w:szCs w:val="18"/>
          <w:lang w:val="pl-PL"/>
        </w:rPr>
        <w:t>Microsoft.</w:t>
      </w:r>
    </w:p>
    <w:p w:rsidR="002538D9" w:rsidRPr="00043184" w:rsidRDefault="002538D9" w:rsidP="002538D9">
      <w:pPr>
        <w:pStyle w:val="ListParagraph"/>
        <w:numPr>
          <w:ilvl w:val="1"/>
          <w:numId w:val="76"/>
        </w:numPr>
        <w:spacing w:before="120" w:after="120"/>
        <w:ind w:hanging="524"/>
        <w:rPr>
          <w:lang w:val="pl-PL"/>
        </w:rPr>
      </w:pPr>
      <w:r w:rsidRPr="00043184">
        <w:rPr>
          <w:rFonts w:ascii="Arial" w:hAnsi="Arial" w:cs="Arial"/>
          <w:sz w:val="18"/>
          <w:szCs w:val="18"/>
          <w:lang w:val="pl-PL"/>
        </w:rPr>
        <w:t>Jeśli korzystają Państwo z dowolnej oferty bezpłatnego okresu próbnego dla Produktu Niepochodzącego od Microsoft, w celu uniknięcia naliczenia opłat cyklicznych muszą Państwo anulować daną subskrypcję, chyba że otrzymają Państwo od Microsoft inne informacje. Jeśli nie anulują Państwo subskrypcji Produktów Niepochodzących od Microsoft na koniec bezpłatnego okresu próbnego, Microsoft może obciążyć Państwa za te Produkty zgodnie z aktualnym cennikiem.</w:t>
      </w:r>
    </w:p>
    <w:p w:rsidR="002538D9" w:rsidRPr="00043184" w:rsidRDefault="002538D9" w:rsidP="002538D9">
      <w:pPr>
        <w:pStyle w:val="ListParagraph"/>
        <w:numPr>
          <w:ilvl w:val="1"/>
          <w:numId w:val="76"/>
        </w:numPr>
        <w:spacing w:before="120" w:after="120"/>
        <w:ind w:hanging="524"/>
        <w:rPr>
          <w:lang w:val="pl-PL"/>
        </w:rPr>
      </w:pPr>
      <w:r w:rsidRPr="00043184">
        <w:rPr>
          <w:rFonts w:ascii="Arial" w:hAnsi="Arial" w:cs="Arial"/>
          <w:sz w:val="18"/>
          <w:szCs w:val="18"/>
          <w:lang w:val="pl-PL"/>
        </w:rPr>
        <w:t>Jeśli zakupiony przez Państwa Produkt Niepochodzący od Microsoft nie będzie już dostępny w tej samej cenie, osoba trzecia udostępniająca dany produkt może nadal udostępniać go Państwu w tej samej cenie lub może wycofać stosowną ofertę dotyczącą danego Produktu Niepochodzącego od Microsoft.</w:t>
      </w:r>
      <w:r>
        <w:rPr>
          <w:rFonts w:ascii="Arial" w:hAnsi="Arial" w:cs="Arial"/>
          <w:sz w:val="18"/>
          <w:szCs w:val="18"/>
          <w:lang w:val="pl-PL"/>
        </w:rPr>
        <w:t xml:space="preserve"> </w:t>
      </w:r>
      <w:r w:rsidRPr="00043184">
        <w:rPr>
          <w:rFonts w:ascii="Arial" w:hAnsi="Arial" w:cs="Arial"/>
          <w:sz w:val="18"/>
          <w:szCs w:val="18"/>
          <w:lang w:val="pl-PL"/>
        </w:rPr>
        <w:t xml:space="preserve">Informacja o takim wycofaniu oferty Produktu Niepochodzącego od Microsoft zostanie Państwu przekazana z wyprzedzeniem. </w:t>
      </w:r>
    </w:p>
    <w:p w:rsidR="002538D9" w:rsidRPr="00043184" w:rsidRDefault="002538D9" w:rsidP="002538D9">
      <w:pPr>
        <w:pStyle w:val="ListParagraph"/>
        <w:numPr>
          <w:ilvl w:val="1"/>
          <w:numId w:val="76"/>
        </w:numPr>
        <w:tabs>
          <w:tab w:val="left" w:pos="1843"/>
          <w:tab w:val="left" w:pos="1890"/>
        </w:tabs>
        <w:spacing w:before="120" w:after="120"/>
        <w:ind w:hanging="524"/>
        <w:rPr>
          <w:lang w:val="pl-PL"/>
        </w:rPr>
      </w:pPr>
      <w:r w:rsidRPr="00043184">
        <w:rPr>
          <w:rFonts w:ascii="Arial" w:hAnsi="Arial" w:cs="Arial"/>
          <w:sz w:val="18"/>
          <w:szCs w:val="18"/>
          <w:lang w:val="pl-PL"/>
        </w:rPr>
        <w:t xml:space="preserve">Jeśli zakupiony przez Państwa Produkt Niepochodzący od Microsoft to subskrypcja z opcją automatycznego odnawiania, Microsoft może po wcześniejszym powiadomieniu automatycznie odnowić tę subskrypcję i obciążyć Państwa opłatą za dowolny okres odnowienia, chyba że anulują Państwo subskrypcję przed datą odnowienia. </w:t>
      </w:r>
    </w:p>
    <w:p w:rsidR="002538D9" w:rsidRPr="00043184" w:rsidRDefault="002538D9" w:rsidP="002538D9">
      <w:pPr>
        <w:pStyle w:val="ListParagraph"/>
        <w:numPr>
          <w:ilvl w:val="1"/>
          <w:numId w:val="76"/>
        </w:numPr>
        <w:spacing w:before="120" w:after="120"/>
        <w:ind w:hanging="524"/>
        <w:rPr>
          <w:lang w:val="pl-PL"/>
        </w:rPr>
      </w:pPr>
      <w:r w:rsidRPr="00043184">
        <w:rPr>
          <w:rFonts w:ascii="Arial" w:hAnsi="Arial" w:cs="Arial"/>
          <w:sz w:val="18"/>
          <w:szCs w:val="18"/>
          <w:lang w:val="pl-PL"/>
        </w:rPr>
        <w:t>Lista opłat zostanie Państwu udostępniona za pośrednictwem witryny https://account.windowsazure.com, w</w:t>
      </w:r>
      <w:r>
        <w:rPr>
          <w:rFonts w:ascii="Arial" w:hAnsi="Arial" w:cs="Arial"/>
          <w:sz w:val="18"/>
          <w:szCs w:val="18"/>
          <w:lang w:val="pl-PL"/>
        </w:rPr>
        <w:t> </w:t>
      </w:r>
      <w:r w:rsidRPr="00043184">
        <w:rPr>
          <w:rFonts w:ascii="Arial" w:hAnsi="Arial" w:cs="Arial"/>
          <w:sz w:val="18"/>
          <w:szCs w:val="18"/>
          <w:lang w:val="pl-PL"/>
        </w:rPr>
        <w:t>której mogą Państwo wyświetlić swoje opłaty i je wydrukować. To jest jedyne zestawienie rozliczeniowe udostępniane przez Microsoft. Państwa obowiązkiem jest wydrukowanie bądź zapisanie kopii tego zestawienia i</w:t>
      </w:r>
      <w:r>
        <w:rPr>
          <w:rFonts w:ascii="Arial" w:hAnsi="Arial" w:cs="Arial"/>
          <w:sz w:val="18"/>
          <w:szCs w:val="18"/>
          <w:lang w:val="pl-PL"/>
        </w:rPr>
        <w:t> </w:t>
      </w:r>
      <w:r w:rsidRPr="00043184">
        <w:rPr>
          <w:rFonts w:ascii="Arial" w:hAnsi="Arial" w:cs="Arial"/>
          <w:sz w:val="18"/>
          <w:szCs w:val="18"/>
          <w:lang w:val="pl-PL"/>
        </w:rPr>
        <w:t>zachowanie jej na własny użytek.</w:t>
      </w:r>
    </w:p>
    <w:p w:rsidR="002538D9" w:rsidRPr="00043184" w:rsidRDefault="002538D9" w:rsidP="002538D9">
      <w:pPr>
        <w:pStyle w:val="ListParagraph"/>
        <w:numPr>
          <w:ilvl w:val="1"/>
          <w:numId w:val="76"/>
        </w:numPr>
        <w:spacing w:before="120" w:after="120"/>
        <w:ind w:hanging="524"/>
        <w:rPr>
          <w:lang w:val="pl-PL"/>
        </w:rPr>
      </w:pPr>
      <w:r w:rsidRPr="00043184">
        <w:rPr>
          <w:rFonts w:ascii="Arial" w:hAnsi="Arial" w:cs="Arial"/>
          <w:sz w:val="18"/>
          <w:szCs w:val="18"/>
          <w:lang w:val="pl-PL"/>
        </w:rPr>
        <w:t>Jeśli odkryją Państwo błąd w rozliczeniu, muszą Państwo powiadomić o tym Microsoft w ciągu 120 dni od daty pojawienia się błędu w rozliczeniu po raz pierwszy. Microsoft niezwłocznie sprawdzi daną opłatę. Jeśli nie powiadomią Państwo Microsoft w tym terminie, oznacza to, że zwalniają Państwo Microsoft z wszelkiej odpowiedzialności i zrzekają się Państwo wszelkich roszczeń z tytułu strat, wynikających z danego błędu, i</w:t>
      </w:r>
      <w:r>
        <w:rPr>
          <w:rFonts w:ascii="Arial" w:hAnsi="Arial" w:cs="Arial"/>
          <w:sz w:val="18"/>
          <w:szCs w:val="18"/>
          <w:lang w:val="pl-PL"/>
        </w:rPr>
        <w:t> </w:t>
      </w:r>
      <w:r w:rsidRPr="00043184">
        <w:rPr>
          <w:rFonts w:ascii="Arial" w:hAnsi="Arial" w:cs="Arial"/>
          <w:sz w:val="18"/>
          <w:szCs w:val="18"/>
          <w:lang w:val="pl-PL"/>
        </w:rPr>
        <w:t>Microsoft nie będzie zobowiązany do poprawienia danego błędu ani zwrotu środków. Jeśli Microsoft zidentyfikuje błąd w rozliczeniu, poprawi go w ciągu 90 dni.</w:t>
      </w:r>
    </w:p>
    <w:p w:rsidR="002538D9" w:rsidRPr="00043184" w:rsidRDefault="002538D9" w:rsidP="002538D9">
      <w:pPr>
        <w:pStyle w:val="ListParagraph"/>
        <w:numPr>
          <w:ilvl w:val="1"/>
          <w:numId w:val="76"/>
        </w:numPr>
        <w:spacing w:before="120" w:after="120"/>
        <w:ind w:hanging="524"/>
        <w:rPr>
          <w:lang w:val="pl-PL"/>
        </w:rPr>
      </w:pPr>
      <w:r w:rsidRPr="00043184">
        <w:rPr>
          <w:rFonts w:ascii="Arial" w:hAnsi="Arial" w:cs="Arial"/>
          <w:sz w:val="18"/>
          <w:szCs w:val="18"/>
          <w:lang w:val="pl-PL"/>
        </w:rPr>
        <w:t>O ile przepisy prawa nie stanowią inaczej, żadne opłaty nie podlegają zwrotowi, chyba że określono inaczej. W</w:t>
      </w:r>
      <w:r>
        <w:rPr>
          <w:rFonts w:ascii="Arial" w:hAnsi="Arial" w:cs="Arial"/>
          <w:sz w:val="18"/>
          <w:szCs w:val="18"/>
          <w:lang w:val="pl-PL"/>
        </w:rPr>
        <w:t> </w:t>
      </w:r>
      <w:r w:rsidRPr="00043184">
        <w:rPr>
          <w:rFonts w:ascii="Arial" w:hAnsi="Arial" w:cs="Arial"/>
          <w:sz w:val="18"/>
          <w:szCs w:val="18"/>
          <w:lang w:val="pl-PL"/>
        </w:rPr>
        <w:t>takim przypadku wszelkie ewentualne zwroty odbywają się na Państwa koszt.</w:t>
      </w:r>
    </w:p>
    <w:p w:rsidR="002538D9" w:rsidRPr="00043184" w:rsidRDefault="002538D9" w:rsidP="002538D9">
      <w:pPr>
        <w:pStyle w:val="ListParagraph"/>
        <w:numPr>
          <w:ilvl w:val="1"/>
          <w:numId w:val="76"/>
        </w:numPr>
        <w:spacing w:before="120" w:after="120"/>
        <w:ind w:hanging="524"/>
        <w:rPr>
          <w:lang w:val="pl-PL"/>
        </w:rPr>
      </w:pPr>
      <w:r w:rsidRPr="00043184">
        <w:rPr>
          <w:rFonts w:ascii="Arial" w:hAnsi="Arial" w:cs="Arial"/>
          <w:sz w:val="18"/>
          <w:szCs w:val="18"/>
          <w:lang w:val="pl-PL"/>
        </w:rPr>
        <w:t>Anulowanie jakiejkolwiek subskrypcji Produktu Niepochodzącego od Microsoft podlega postanowieniom umowy zawartej między Państwem a osobą trzecią udostępniającą dany produkt.</w:t>
      </w:r>
      <w:r>
        <w:rPr>
          <w:rFonts w:ascii="Arial" w:hAnsi="Arial" w:cs="Arial"/>
          <w:sz w:val="18"/>
          <w:szCs w:val="18"/>
          <w:lang w:val="pl-PL"/>
        </w:rPr>
        <w:t xml:space="preserve"> </w:t>
      </w:r>
      <w:r w:rsidRPr="00043184">
        <w:rPr>
          <w:rFonts w:ascii="Arial" w:hAnsi="Arial" w:cs="Arial"/>
          <w:sz w:val="18"/>
          <w:szCs w:val="18"/>
          <w:lang w:val="pl-PL"/>
        </w:rPr>
        <w:t xml:space="preserve">Jeśli anulowanie jest dozwolone, mogą Państwo nadal uzyskiwać dostęp do anulowanej subskrypcji do zakończenia obecnego okresu rozliczeniowego, ale nie zostaną Państwo ponownie obciążeni za daną subskrypcję. Anulowanie przez Państwa subskrypcji nie zwalnia Państwa z obowiązku uiszczenia wszelkich innych należnych opłat i kwot. </w:t>
      </w:r>
    </w:p>
    <w:p w:rsidR="002538D9" w:rsidRPr="008867D0" w:rsidRDefault="002538D9" w:rsidP="002538D9">
      <w:pPr>
        <w:pStyle w:val="ListParagraph"/>
        <w:numPr>
          <w:ilvl w:val="1"/>
          <w:numId w:val="76"/>
        </w:numPr>
        <w:tabs>
          <w:tab w:val="left" w:pos="1890"/>
        </w:tabs>
        <w:spacing w:before="120" w:after="120"/>
        <w:ind w:hanging="524"/>
        <w:rPr>
          <w:lang w:val="pl-PL"/>
        </w:rPr>
      </w:pPr>
      <w:r w:rsidRPr="00043184">
        <w:rPr>
          <w:rFonts w:ascii="Arial" w:hAnsi="Arial" w:cs="Arial"/>
          <w:sz w:val="18"/>
          <w:szCs w:val="18"/>
          <w:lang w:val="pl-PL"/>
        </w:rPr>
        <w:t>Są Państwo zobowiązani zapłacić wszelkie uzasadnione koszty poniesione przez Microsoft w celu wyegzekwowania zaległych opłat. Te koszty obejmują uzasadnione koszty obsługi prawnej oraz inne opłaty i</w:t>
      </w:r>
      <w:r>
        <w:rPr>
          <w:rFonts w:ascii="Arial" w:hAnsi="Arial" w:cs="Arial"/>
          <w:sz w:val="18"/>
          <w:szCs w:val="18"/>
          <w:lang w:val="pl-PL"/>
        </w:rPr>
        <w:t> </w:t>
      </w:r>
      <w:r w:rsidRPr="00043184">
        <w:rPr>
          <w:rFonts w:ascii="Arial" w:hAnsi="Arial" w:cs="Arial"/>
          <w:sz w:val="18"/>
          <w:szCs w:val="18"/>
          <w:lang w:val="pl-PL"/>
        </w:rPr>
        <w:t xml:space="preserve">koszty prawne. </w:t>
      </w:r>
    </w:p>
    <w:p w:rsidR="002538D9" w:rsidRDefault="002538D9" w:rsidP="002538D9">
      <w:pPr>
        <w:tabs>
          <w:tab w:val="left" w:pos="1890"/>
        </w:tabs>
        <w:spacing w:before="120"/>
        <w:rPr>
          <w:lang w:val="pl-PL"/>
        </w:rPr>
      </w:pPr>
    </w:p>
    <w:p w:rsidR="002538D9" w:rsidRPr="008867D0" w:rsidRDefault="002538D9" w:rsidP="002538D9">
      <w:pPr>
        <w:tabs>
          <w:tab w:val="left" w:pos="1890"/>
        </w:tabs>
        <w:spacing w:before="120"/>
        <w:rPr>
          <w:lang w:val="pl-PL"/>
        </w:rPr>
      </w:pPr>
    </w:p>
    <w:p w:rsidR="002538D9" w:rsidRPr="00043184" w:rsidRDefault="002538D9" w:rsidP="002538D9">
      <w:pPr>
        <w:pStyle w:val="ListParagraph"/>
        <w:numPr>
          <w:ilvl w:val="1"/>
          <w:numId w:val="76"/>
        </w:numPr>
        <w:tabs>
          <w:tab w:val="left" w:pos="1890"/>
        </w:tabs>
        <w:spacing w:before="120" w:after="120"/>
        <w:ind w:hanging="524"/>
        <w:jc w:val="left"/>
        <w:rPr>
          <w:lang w:val="pl-PL"/>
        </w:rPr>
      </w:pPr>
      <w:r w:rsidRPr="00043184">
        <w:rPr>
          <w:rFonts w:ascii="Arial" w:hAnsi="Arial" w:cs="Arial"/>
          <w:sz w:val="18"/>
          <w:szCs w:val="18"/>
          <w:lang w:val="pl-PL"/>
        </w:rPr>
        <w:lastRenderedPageBreak/>
        <w:t>Jeśli Microsoft jest Państwu winien płatność, zgadzają się Państwo udostępnić Microsoft w odpowiednim czasie i</w:t>
      </w:r>
      <w:r>
        <w:rPr>
          <w:rFonts w:ascii="Arial" w:hAnsi="Arial" w:cs="Arial"/>
          <w:sz w:val="18"/>
          <w:szCs w:val="18"/>
          <w:lang w:val="pl-PL"/>
        </w:rPr>
        <w:t> </w:t>
      </w:r>
      <w:r w:rsidRPr="00043184">
        <w:rPr>
          <w:rFonts w:ascii="Arial" w:hAnsi="Arial" w:cs="Arial"/>
          <w:sz w:val="18"/>
          <w:szCs w:val="18"/>
          <w:lang w:val="pl-PL"/>
        </w:rPr>
        <w:t>w odpowiedni sposób wszelkie informacje potrzebne do przetworzenia tej płatności. Są Państwo odpowiedzialni za zapłacenie wszelkich podatków i opłat, jakie mogą zostać naliczone w związku z tą płatnością. Ponadto muszą Państwo spełnić wszelkie warunki ustanowione przez Microsoft w zakresie Państwa prawa do otrzymania jakiejkolwiek płatności. Jeśli otrzymają Państwo płatność przez pomyłkę, Microsoft może ją wycofać lub zażądać jej zwrotu. Zobowiązują się Państwo współpracować z Microsoft w tym zakresie. Ponadto Microsoft może bez powiadomienia zmniejszyć płatność na Państwa rzecz w celu dokonania korekty pod kątem poprzedniej nadpłaty.</w:t>
      </w:r>
    </w:p>
    <w:p w:rsidR="002538D9" w:rsidRPr="00043184" w:rsidRDefault="002538D9" w:rsidP="002538D9">
      <w:pPr>
        <w:pStyle w:val="PURBlueStrong-Indented"/>
        <w:rPr>
          <w:lang w:val="pl-PL"/>
        </w:rPr>
      </w:pPr>
      <w:r w:rsidRPr="00043184">
        <w:rPr>
          <w:lang w:val="pl-PL"/>
        </w:rPr>
        <w:t>Obsługa Klienta</w:t>
      </w:r>
    </w:p>
    <w:p w:rsidR="002538D9" w:rsidRPr="00043184" w:rsidRDefault="002538D9" w:rsidP="002538D9">
      <w:pPr>
        <w:pStyle w:val="PURBody-Indented"/>
        <w:rPr>
          <w:lang w:val="pl-PL"/>
        </w:rPr>
      </w:pPr>
      <w:r w:rsidRPr="00043184">
        <w:rPr>
          <w:b/>
          <w:lang w:val="pl-PL"/>
        </w:rPr>
        <w:t>Poprawki.</w:t>
      </w:r>
      <w:r>
        <w:rPr>
          <w:b/>
          <w:bCs/>
          <w:color w:val="000000"/>
          <w:lang w:val="pl-PL"/>
        </w:rPr>
        <w:t xml:space="preserve"> </w:t>
      </w:r>
      <w:r w:rsidRPr="00043184">
        <w:rPr>
          <w:lang w:val="pl-PL"/>
        </w:rPr>
        <w:t>Jeśli w ramach świadczenia usług Obsługi Klienta Microsoft udostępni Państwu Poprawki, będą one podlegać postanowieniom licencyjnym mającym zastosowanie dla Produktu, do którego się odnoszą. Jeśli jednak Poprawki będą zawierać oddzielne postanowienia, będą one im podlegać.</w:t>
      </w:r>
      <w:r>
        <w:rPr>
          <w:lang w:val="pl-PL"/>
        </w:rPr>
        <w:t xml:space="preserve"> </w:t>
      </w:r>
      <w:r w:rsidRPr="00043184">
        <w:rPr>
          <w:lang w:val="pl-PL"/>
        </w:rPr>
        <w:t>Jeśli Poprawki nie zostaną udostępnione do usług Windows Azure, zastosowanie będą miały wszelkie inne postanowienia dotyczące używania udostępnione przez Microsoft razem z Poprawkami. Jeśli nie zostaną Państwu udostępnione żadne postanowienia dotyczące używania, uzyskują Państwo niewyłączną, bezterminową oraz w pełni opłaconą licencję na używanie i reprodukowanie tych Poprawek tylko na własne potrzeby.</w:t>
      </w:r>
      <w:r>
        <w:rPr>
          <w:lang w:val="pl-PL"/>
        </w:rPr>
        <w:t xml:space="preserve"> </w:t>
      </w:r>
      <w:r w:rsidRPr="00043184">
        <w:rPr>
          <w:lang w:val="pl-PL"/>
        </w:rPr>
        <w:t>Nie mogą Państwo modyfikować Poprawek, zmieniać nazw plików z Poprawkami ani łączyć Poprawek z żadnym kodem komputerowym niepochodzącym od Microsoft.</w:t>
      </w:r>
    </w:p>
    <w:p w:rsidR="002538D9" w:rsidRPr="00043184" w:rsidRDefault="002538D9" w:rsidP="002538D9">
      <w:pPr>
        <w:pStyle w:val="PURBody-Indented"/>
        <w:rPr>
          <w:lang w:val="pl-PL"/>
        </w:rPr>
      </w:pPr>
      <w:r w:rsidRPr="00043184">
        <w:rPr>
          <w:b/>
          <w:bCs/>
          <w:color w:val="000000"/>
          <w:lang w:val="pl-PL"/>
        </w:rPr>
        <w:t>Materiały Niezależne.</w:t>
      </w:r>
      <w:r>
        <w:rPr>
          <w:color w:val="000000"/>
          <w:lang w:val="pl-PL"/>
        </w:rPr>
        <w:t xml:space="preserve"> </w:t>
      </w:r>
      <w:r w:rsidRPr="00043184">
        <w:rPr>
          <w:lang w:val="pl-PL"/>
        </w:rPr>
        <w:t>Wszelkie prawa do kodów komputerowych lub materiałów pisemnych nieopartych na takim kodzie opracowanych lub w inny sposób uzyskanych niezależnie od Państwa umowy Microsoft Online Subscription („Materiały Niezależne”) przez strony lub ich Podmioty Stowarzyszone (lub na rzecz tych stron lub ich Podmiotów Stowarzyszonych) pozostają wyłączną własnością strony, która udostępniła takie Materiały Niezależne.</w:t>
      </w:r>
      <w:r>
        <w:rPr>
          <w:lang w:val="pl-PL"/>
        </w:rPr>
        <w:t xml:space="preserve"> </w:t>
      </w:r>
      <w:r w:rsidRPr="00043184">
        <w:rPr>
          <w:lang w:val="pl-PL"/>
        </w:rPr>
        <w:t>Na czas świadczenia usług Obsługi Klienta oraz wyłącznie w zakresie niezbędnym do wykonania zobowiązań związanych z Obsługą Klienta każda ze stron udziela drugiej stronie (oraz w razie potrzeby kontrahentom Microsoft) tymczasowej, niewyłącznej licencji na używanie, reprodukowanie i modyfikowanie Materiałów Niezależnych udostępnianych drugiej stronie.</w:t>
      </w:r>
      <w:r>
        <w:rPr>
          <w:lang w:val="pl-PL"/>
        </w:rPr>
        <w:t xml:space="preserve"> </w:t>
      </w:r>
      <w:r w:rsidRPr="00043184">
        <w:rPr>
          <w:lang w:val="pl-PL"/>
        </w:rPr>
        <w:t>O ile strony wyraźnie nie ustalą inaczej na piśmie, po uiszczeniu przez Państwa płatności w pełnej wysokości Microsoft udzieli Państwu niewyłącznej, bezterminowej, w pełni opłaconej licencji na używanie, reprodukowanie i modyfikowanie (w stosownych przypadkach) wszelkich Materiałów Niezależnych Microsoft udostępnianych jako elementy dostarczane w ramach Obsługi Klienta, wyłącznie w formie, w jakiej zostały Państwu udostępnione, i</w:t>
      </w:r>
      <w:r>
        <w:rPr>
          <w:lang w:val="pl-PL"/>
        </w:rPr>
        <w:t> </w:t>
      </w:r>
      <w:r w:rsidRPr="00043184">
        <w:rPr>
          <w:lang w:val="pl-PL"/>
        </w:rPr>
        <w:t>wyłącznie na Państwa wewnętrzne potrzeby. Warunkiem udzielenia Państwu licencji na Materiały Niezależne Microsoft jest przestrzeganie przez Państwa postanowień umow</w:t>
      </w:r>
      <w:r>
        <w:rPr>
          <w:lang w:val="pl-PL"/>
        </w:rPr>
        <w:t xml:space="preserve">y Microsoft Online Subscription. </w:t>
      </w:r>
      <w:r w:rsidRPr="00043184">
        <w:rPr>
          <w:lang w:val="pl-PL"/>
        </w:rPr>
        <w:t>Jeśli mają Państwo siedzibę w Republice Czeskiej, oświadczają Państwo, że autor udzielił stosownej zgody na modyfikację Państwa materiałów niezależnych.</w:t>
      </w:r>
      <w:r>
        <w:rPr>
          <w:lang w:val="pl-PL"/>
        </w:rPr>
        <w:t xml:space="preserve"> </w:t>
      </w:r>
      <w:r w:rsidRPr="00043184">
        <w:rPr>
          <w:lang w:val="pl-PL"/>
        </w:rPr>
        <w:t>Wszelkie przypadki naruszenia przez Państwa postanowień umowy Microsoft Online Subscription lub jakichkolwiek oświadczeń dotyczących obsługi klienta na mocy tej umowy będą warunkiem rozwiązującym uzyskanie licencji bezterminowej na Materiały Niezależne Microsoft, które Microsoft pozostawia Państwu po zakończeniu świadczenia usług Obsługi Klienta.</w:t>
      </w:r>
    </w:p>
    <w:p w:rsidR="002538D9" w:rsidRPr="00043184" w:rsidRDefault="002538D9" w:rsidP="002538D9">
      <w:pPr>
        <w:pStyle w:val="PURBody-Indented"/>
        <w:rPr>
          <w:lang w:val="pl-PL"/>
        </w:rPr>
      </w:pPr>
      <w:r w:rsidRPr="00043184">
        <w:rPr>
          <w:b/>
          <w:bCs/>
          <w:color w:val="000000"/>
          <w:lang w:val="pl-PL"/>
        </w:rPr>
        <w:t>Materiały.</w:t>
      </w:r>
      <w:r>
        <w:rPr>
          <w:b/>
          <w:bCs/>
          <w:color w:val="000000"/>
          <w:lang w:val="pl-PL"/>
        </w:rPr>
        <w:t xml:space="preserve"> </w:t>
      </w:r>
      <w:r w:rsidRPr="00043184">
        <w:rPr>
          <w:lang w:val="pl-PL"/>
        </w:rPr>
        <w:t>Wszelkie prawa do wszelkich materiałów opracowanych przez Microsoft (inne niż kod komputerowy) i dostarczonych Państwu w związku z Obsługą Klienta („Materiały”) pozostaną własnością Microsoft, z wyjątkiem sytuacji, gdy takie Materiały wchodzą w skład Państwa Materiałów Niezależnych.</w:t>
      </w:r>
      <w:r>
        <w:rPr>
          <w:lang w:val="pl-PL"/>
        </w:rPr>
        <w:t xml:space="preserve"> </w:t>
      </w:r>
      <w:r w:rsidRPr="00043184">
        <w:rPr>
          <w:lang w:val="pl-PL"/>
        </w:rPr>
        <w:t>Microsoft udziela Państwu niewyłącznej, bezterminowej, w pełni opłaconej licencji na używanie, reprodukowanie i modyfikowanie Materiałów wyłącznie na potrzeby Państwa wewnętrznych działań biznesowych bez zobowiązania do rozliczania czy opłacania tantiem.</w:t>
      </w:r>
    </w:p>
    <w:p w:rsidR="002538D9" w:rsidRPr="00043184" w:rsidRDefault="002538D9" w:rsidP="002538D9">
      <w:pPr>
        <w:pStyle w:val="PURBody-Indented"/>
        <w:rPr>
          <w:lang w:val="pl-PL"/>
        </w:rPr>
      </w:pPr>
      <w:r w:rsidRPr="00043184">
        <w:rPr>
          <w:b/>
          <w:bCs/>
          <w:color w:val="000000"/>
          <w:lang w:val="pl-PL"/>
        </w:rPr>
        <w:t>Kod przykładowy.</w:t>
      </w:r>
      <w:r>
        <w:rPr>
          <w:b/>
          <w:bCs/>
          <w:color w:val="000000"/>
          <w:lang w:val="pl-PL"/>
        </w:rPr>
        <w:t xml:space="preserve"> </w:t>
      </w:r>
      <w:r w:rsidRPr="00043184">
        <w:rPr>
          <w:lang w:val="pl-PL"/>
        </w:rPr>
        <w:t>Microsoft udziela Państwu niewyłącznego, bezterminowego, wolnego od opłat prawa do używania i modyfikowania dowolnego kodu komputerowego dostarczonego przez Microsoft w celach poglądowych („Kod Przykładowy”) oraz do reprodukowania i rozpowszechniania postaci kodu obiektowego Kodu Przykładowego, pod warunkiem, że zgadzają się Państwo: (i) nie używać nazwy, logo ani znaków towarowych Microsoft do wprowadzania na rynek jakichkolwiek produktów z osadzonym Kodem Przykładowym, (ii) umieścić na swoim produkcie z osadzonym Kodem Przykładowym aktualną informację o prawach autorskich oraz (iii) przejąć od Microsoft i dostawców Microsoft odpowiedzialność cywilną oraz dokonać na rzecz Microsoft i dostawców Microsoft rekompensaty z tytułu wszelkich roszczeń oraz powództw wynikających z używania lub rozpowszechniania Kodu Przykładowego, w tym ponieść koszty obsługi prawnej.</w:t>
      </w:r>
      <w:r w:rsidRPr="00043184">
        <w:rPr>
          <w:bCs/>
          <w:color w:val="000000"/>
          <w:lang w:val="pl-PL"/>
        </w:rPr>
        <w:t xml:space="preserve"> </w:t>
      </w:r>
    </w:p>
    <w:p w:rsidR="002538D9" w:rsidRPr="00043184" w:rsidRDefault="002538D9" w:rsidP="002538D9">
      <w:pPr>
        <w:pStyle w:val="PURBody-Indented"/>
        <w:rPr>
          <w:lang w:val="pl-PL"/>
        </w:rPr>
      </w:pPr>
      <w:r w:rsidRPr="00043184">
        <w:rPr>
          <w:b/>
          <w:bCs/>
          <w:color w:val="000000"/>
          <w:lang w:val="pl-PL"/>
        </w:rPr>
        <w:t>Prawa Podmiotów Stowarzyszonych.</w:t>
      </w:r>
      <w:r>
        <w:rPr>
          <w:color w:val="000000"/>
          <w:lang w:val="pl-PL"/>
        </w:rPr>
        <w:t xml:space="preserve"> </w:t>
      </w:r>
      <w:r w:rsidRPr="00043184">
        <w:rPr>
          <w:lang w:val="pl-PL"/>
        </w:rPr>
        <w:t>Mogą Państwo udzielać swoim Podmiotom Stowarzyszonym sublicencji na opisane w tym</w:t>
      </w:r>
      <w:r>
        <w:rPr>
          <w:lang w:val="pl-PL"/>
        </w:rPr>
        <w:t> </w:t>
      </w:r>
      <w:r w:rsidRPr="00043184">
        <w:rPr>
          <w:lang w:val="pl-PL"/>
        </w:rPr>
        <w:t>punkcie prawa. Państwa Podmioty Stowarzyszone nie mogą jednak udzielać dalszych sublicencji obejmujących te prawa. W</w:t>
      </w:r>
      <w:r>
        <w:rPr>
          <w:lang w:val="pl-PL"/>
        </w:rPr>
        <w:t> </w:t>
      </w:r>
      <w:r w:rsidRPr="00043184">
        <w:rPr>
          <w:lang w:val="pl-PL"/>
        </w:rPr>
        <w:t>przypadku korzystania z rzeczonych praw Podmioty Stowarzyszone muszą przestrzegać postanowień licencyjnych zawartych w</w:t>
      </w:r>
      <w:r>
        <w:rPr>
          <w:lang w:val="pl-PL"/>
        </w:rPr>
        <w:t> </w:t>
      </w:r>
      <w:r w:rsidRPr="00043184">
        <w:rPr>
          <w:lang w:val="pl-PL"/>
        </w:rPr>
        <w:t>Państwa umowie Microsoft Online Subscription.</w:t>
      </w:r>
    </w:p>
    <w:p w:rsidR="002538D9" w:rsidRPr="00043184" w:rsidRDefault="002538D9" w:rsidP="002538D9">
      <w:pPr>
        <w:pStyle w:val="PURBody-Indented"/>
        <w:keepNext/>
        <w:keepLines/>
        <w:pageBreakBefore/>
        <w:ind w:left="272"/>
        <w:rPr>
          <w:lang w:val="pl-PL"/>
        </w:rPr>
      </w:pPr>
      <w:r w:rsidRPr="00043184">
        <w:rPr>
          <w:b/>
          <w:lang w:val="pl-PL"/>
        </w:rPr>
        <w:lastRenderedPageBreak/>
        <w:t>Rękojmie i wyłączenie odpowiedzialności</w:t>
      </w:r>
    </w:p>
    <w:p w:rsidR="002538D9" w:rsidRPr="00043184" w:rsidRDefault="002538D9" w:rsidP="002538D9">
      <w:pPr>
        <w:pStyle w:val="ListParagraph"/>
        <w:tabs>
          <w:tab w:val="left" w:pos="1080"/>
        </w:tabs>
        <w:spacing w:after="120"/>
        <w:contextualSpacing/>
        <w:rPr>
          <w:lang w:val="pl-PL"/>
        </w:rPr>
      </w:pPr>
      <w:r w:rsidRPr="00043184">
        <w:rPr>
          <w:rFonts w:ascii="Arial" w:eastAsia="Arial" w:hAnsi="Arial"/>
          <w:b/>
          <w:bCs/>
          <w:color w:val="000000"/>
          <w:sz w:val="18"/>
          <w:szCs w:val="20"/>
          <w:lang w:val="pl-PL"/>
        </w:rPr>
        <w:t>Rękojmia dotycząca Obsługi Klienta.</w:t>
      </w:r>
      <w:r>
        <w:rPr>
          <w:color w:val="000000"/>
          <w:lang w:val="pl-PL"/>
        </w:rPr>
        <w:t xml:space="preserve"> </w:t>
      </w:r>
      <w:r w:rsidRPr="00043184">
        <w:rPr>
          <w:rFonts w:ascii="Arial" w:eastAsia="Arial" w:hAnsi="Arial"/>
          <w:sz w:val="18"/>
          <w:szCs w:val="20"/>
          <w:lang w:val="pl-PL"/>
        </w:rPr>
        <w:t>Microsoft gwarantuje, że usługi Obsługi Klienta będą świadczone fachowo i z należytą starannością.</w:t>
      </w:r>
    </w:p>
    <w:p w:rsidR="002538D9" w:rsidRPr="00043184" w:rsidRDefault="002538D9" w:rsidP="002538D9">
      <w:pPr>
        <w:pStyle w:val="PURBody-Indented"/>
        <w:tabs>
          <w:tab w:val="left" w:pos="1080"/>
        </w:tabs>
        <w:ind w:left="720"/>
        <w:rPr>
          <w:lang w:val="pl-PL"/>
        </w:rPr>
      </w:pPr>
      <w:r w:rsidRPr="00043184">
        <w:rPr>
          <w:b/>
          <w:lang w:val="pl-PL"/>
        </w:rPr>
        <w:t>WYŁĄCZENIE ODPOWIEDZIALNOŚCI Z TYTUŁU INNYCH GWARANCJI I RĘKOJMI</w:t>
      </w:r>
      <w:r w:rsidRPr="00043184">
        <w:rPr>
          <w:b/>
          <w:i/>
          <w:lang w:val="pl-PL"/>
        </w:rPr>
        <w:t>.</w:t>
      </w:r>
      <w:r>
        <w:rPr>
          <w:lang w:val="pl-PL"/>
        </w:rPr>
        <w:t xml:space="preserve"> </w:t>
      </w:r>
      <w:r w:rsidRPr="00043184">
        <w:rPr>
          <w:lang w:val="pl-PL"/>
        </w:rPr>
        <w:t>W ZAKRESIE DOZWOLONYM PRZEZ PRAWO WŁAŚCIWE MICROSOFT WYŁĄCZA SWOJĄ ODPOWIEDZIALNOŚĆ Z TYTUŁU JAKICHKOLWIEK WYRAŹNYCH, DOROZUMIANYCH LUB USTAWOWYCH RĘKOJMI, GWARANCJI LUB ZAPEWNIEŃ INNYCH NIŻ WYRAŹNIE OKREŚLONE W PAŃSTWA UMOWIE MICROSOFT ONLINE SUBSCRIPTION.</w:t>
      </w:r>
      <w:r>
        <w:rPr>
          <w:lang w:val="pl-PL"/>
        </w:rPr>
        <w:t xml:space="preserve"> </w:t>
      </w:r>
      <w:r w:rsidRPr="00043184">
        <w:rPr>
          <w:lang w:val="pl-PL"/>
        </w:rPr>
        <w:t>TO WYŁĄCZENIE OBEJMUJE</w:t>
      </w:r>
      <w:r>
        <w:rPr>
          <w:lang w:val="pl-PL"/>
        </w:rPr>
        <w:t> </w:t>
      </w:r>
      <w:r w:rsidRPr="00043184">
        <w:rPr>
          <w:lang w:val="pl-PL"/>
        </w:rPr>
        <w:t>WSZELKIE RĘKOJMIE ZA WADY PRAWNE ORAZ GWARANCJE BRAKU NARUSZEŃ PRAW WŁASNOŚCI INTELEKTUALNEJ, ZADOWALAJĄCEJ JAKOŚCI LUB ZADOWALAJĄCEGO STANU, WARTOŚCI HANDLOWEJ I PRZYDATNOŚCI DO OKREŚLONEGO CELU, W ODNIESIENIU DO WSZELKICH DOSTARCZANYCH PRZEZ MICROSOFT LUB DOSTAWCÓW I KONTRAHENTÓW MICROSOFT PODCZAS ŚWIADCZENIA USŁUG OBSŁUGI KLIENTA PORAD, ZALECEŃ, POPRAWEK, ELEMENTÓW DOSTARCZANYCH W RAMACH OBSŁUGI KLIENTA ORAZ POWIĄZANYCH MATERIAŁÓW.</w:t>
      </w:r>
      <w:r>
        <w:rPr>
          <w:lang w:val="pl-PL"/>
        </w:rPr>
        <w:t xml:space="preserve"> </w:t>
      </w:r>
    </w:p>
    <w:p w:rsidR="002538D9" w:rsidRPr="00043184" w:rsidRDefault="002538D9" w:rsidP="002538D9">
      <w:pPr>
        <w:pStyle w:val="PURBreadcrumb"/>
        <w:rPr>
          <w:lang w:val="pl-PL"/>
        </w:rPr>
      </w:pPr>
      <w:hyperlink w:anchor="_Sec4">
        <w:r w:rsidRPr="00043184">
          <w:rPr>
            <w:color w:val="00467F"/>
            <w:u w:val="single"/>
            <w:lang w:val="pl-PL"/>
          </w:rPr>
          <w:t>Spis treści</w:t>
        </w:r>
      </w:hyperlink>
      <w:r>
        <w:rPr>
          <w:lang w:val="pl-PL"/>
        </w:rPr>
        <w:t>/</w:t>
      </w:r>
      <w:hyperlink w:anchor="General_License_Terms">
        <w:r w:rsidRPr="00043184">
          <w:rPr>
            <w:color w:val="00467F"/>
            <w:u w:val="single"/>
            <w:lang w:val="pl-PL"/>
          </w:rPr>
          <w:t>Ogólne postanowienia</w:t>
        </w:r>
      </w:hyperlink>
    </w:p>
    <w:p w:rsidR="002538D9" w:rsidRPr="00043184" w:rsidRDefault="002538D9" w:rsidP="002538D9">
      <w:pPr>
        <w:pStyle w:val="PURProductName"/>
        <w:rPr>
          <w:lang w:val="pl-PL"/>
        </w:rPr>
      </w:pPr>
      <w:bookmarkStart w:id="280" w:name="_Sec496"/>
      <w:r w:rsidRPr="00043184">
        <w:rPr>
          <w:lang w:val="pl-PL"/>
        </w:rPr>
        <w:t>Windows Intune (na użytkownika)</w:t>
      </w:r>
      <w:bookmarkEnd w:id="280"/>
      <w:r w:rsidRPr="00043184">
        <w:rPr>
          <w:lang w:val="pl-PL"/>
        </w:rPr>
        <w:fldChar w:fldCharType="begin"/>
      </w:r>
      <w:r w:rsidRPr="00043184">
        <w:rPr>
          <w:lang w:val="pl-PL"/>
        </w:rPr>
        <w:instrText xml:space="preserve">XE "Windows Intune (na użytkownika)" </w:instrText>
      </w:r>
      <w:r w:rsidRPr="00043184">
        <w:rPr>
          <w:lang w:val="pl-PL"/>
        </w:rPr>
        <w:fldChar w:fldCharType="end"/>
      </w:r>
      <w:r w:rsidRPr="00043184">
        <w:rPr>
          <w:lang w:val="pl-PL"/>
        </w:rPr>
        <w:fldChar w:fldCharType="begin"/>
      </w:r>
      <w:r w:rsidRPr="00043184">
        <w:rPr>
          <w:lang w:val="pl-PL"/>
        </w:rPr>
        <w:instrText>TC "</w:instrText>
      </w:r>
      <w:bookmarkStart w:id="281" w:name="_Toc343259027"/>
      <w:bookmarkStart w:id="282" w:name="_Toc343259190"/>
      <w:r w:rsidRPr="00043184">
        <w:rPr>
          <w:lang w:val="pl-PL"/>
        </w:rPr>
        <w:instrText>Windows Intune (na użytkownika)</w:instrText>
      </w:r>
      <w:bookmarkEnd w:id="281"/>
      <w:bookmarkEnd w:id="282"/>
      <w:r w:rsidRPr="00043184">
        <w:rPr>
          <w:lang w:val="pl-PL"/>
        </w:rPr>
        <w:instrText xml:space="preserve">" \l 2 </w:instrText>
      </w:r>
      <w:bookmarkStart w:id="283" w:name="_Toc332416499"/>
      <w:bookmarkStart w:id="284" w:name="_Toc332416759"/>
      <w:bookmarkEnd w:id="283"/>
      <w:bookmarkEnd w:id="284"/>
      <w:r w:rsidRPr="00043184">
        <w:rPr>
          <w:lang w:val="pl-PL"/>
        </w:rPr>
        <w:fldChar w:fldCharType="end"/>
      </w:r>
    </w:p>
    <w:p w:rsidR="002538D9" w:rsidRPr="00043184" w:rsidRDefault="002538D9" w:rsidP="002538D9">
      <w:pPr>
        <w:pStyle w:val="PURLicenseTerm"/>
        <w:rPr>
          <w:lang w:val="pl-PL"/>
        </w:rPr>
      </w:pPr>
      <w:r w:rsidRPr="00043184">
        <w:rPr>
          <w:lang w:val="pl-PL"/>
        </w:rPr>
        <w:t>Do korzystania z tego produktu mają zastosowanie Ogólne postanowienia licencyjne oraz:</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51"/>
        <w:gridCol w:w="5379"/>
      </w:tblGrid>
      <w:tr w:rsidR="002538D9" w:rsidRPr="00236674" w:rsidTr="009277DE">
        <w:tc>
          <w:tcPr>
            <w:tcW w:w="6120" w:type="dxa"/>
          </w:tcPr>
          <w:p w:rsidR="002538D9" w:rsidRPr="00043184" w:rsidRDefault="002538D9" w:rsidP="009277DE">
            <w:pPr>
              <w:pStyle w:val="PURBody"/>
              <w:spacing w:after="0"/>
              <w:rPr>
                <w:rFonts w:ascii="Arial Narrow" w:hAnsi="Arial Narrow"/>
                <w:color w:val="404040"/>
                <w:lang w:val="pl-PL"/>
              </w:rPr>
            </w:pPr>
            <w:r w:rsidRPr="00603EF1">
              <w:rPr>
                <w:rFonts w:ascii="Arial Narrow" w:hAnsi="Arial Narrow"/>
                <w:lang w:val="pl-PL"/>
              </w:rPr>
              <w:t xml:space="preserve">Stosowne uwagi: </w:t>
            </w:r>
            <w:r w:rsidRPr="00603EF1">
              <w:rPr>
                <w:rFonts w:ascii="Arial Narrow" w:hAnsi="Arial Narrow"/>
                <w:b/>
                <w:lang w:val="pl-PL"/>
              </w:rPr>
              <w:t>przesyłanie danych</w:t>
            </w:r>
            <w:r w:rsidRPr="00603EF1">
              <w:rPr>
                <w:rFonts w:ascii="Arial Narrow" w:hAnsi="Arial Narrow"/>
                <w:lang w:val="pl-PL"/>
              </w:rPr>
              <w:t xml:space="preserve"> (zob.</w:t>
            </w:r>
            <w:r w:rsidRPr="00043184">
              <w:rPr>
                <w:rFonts w:ascii="Arial Narrow" w:hAnsi="Arial Narrow"/>
                <w:color w:val="404040"/>
                <w:lang w:val="pl-PL"/>
              </w:rPr>
              <w:t xml:space="preserve"> </w:t>
            </w:r>
            <w:hyperlink w:anchor="Appendix_1" w:history="1">
              <w:r w:rsidRPr="00DD3E7B">
                <w:rPr>
                  <w:rStyle w:val="Hyperlink"/>
                  <w:rFonts w:ascii="Arial Narrow" w:hAnsi="Arial Narrow"/>
                  <w:lang w:val="pl-PL"/>
                </w:rPr>
                <w:t>Załącznik 1</w:t>
              </w:r>
            </w:hyperlink>
            <w:r w:rsidRPr="00603EF1">
              <w:rPr>
                <w:rFonts w:ascii="Arial Narrow" w:hAnsi="Arial Narrow"/>
                <w:lang w:val="pl-PL"/>
              </w:rPr>
              <w:t>)</w:t>
            </w:r>
          </w:p>
        </w:tc>
        <w:tc>
          <w:tcPr>
            <w:tcW w:w="6120" w:type="dxa"/>
          </w:tcPr>
          <w:p w:rsidR="002538D9" w:rsidRPr="00043184" w:rsidRDefault="002538D9" w:rsidP="009277DE">
            <w:pPr>
              <w:pStyle w:val="PURBody"/>
              <w:spacing w:after="0"/>
              <w:rPr>
                <w:rFonts w:ascii="Arial Narrow" w:hAnsi="Arial Narrow"/>
                <w:color w:val="404040"/>
                <w:lang w:val="pl-PL"/>
              </w:rPr>
            </w:pPr>
            <w:r w:rsidRPr="00603EF1">
              <w:rPr>
                <w:rFonts w:ascii="Arial Narrow" w:hAnsi="Arial Narrow"/>
                <w:lang w:val="pl-PL"/>
              </w:rPr>
              <w:t xml:space="preserve">Umowa dotycząca poziomu usług: </w:t>
            </w:r>
            <w:r w:rsidRPr="00603EF1">
              <w:rPr>
                <w:rFonts w:ascii="Arial Narrow" w:hAnsi="Arial Narrow"/>
                <w:b/>
                <w:lang w:val="pl-PL"/>
              </w:rPr>
              <w:t xml:space="preserve">tak </w:t>
            </w:r>
            <w:r w:rsidRPr="00603EF1">
              <w:rPr>
                <w:rFonts w:ascii="Arial Narrow" w:hAnsi="Arial Narrow"/>
                <w:lang w:val="pl-PL"/>
              </w:rPr>
              <w:t>(zob.</w:t>
            </w:r>
            <w:r w:rsidRPr="00043184">
              <w:rPr>
                <w:rFonts w:ascii="Arial Narrow" w:hAnsi="Arial Narrow"/>
                <w:color w:val="404040"/>
                <w:lang w:val="pl-PL"/>
              </w:rPr>
              <w:t xml:space="preserve"> </w:t>
            </w:r>
            <w:hyperlink r:id="rId81">
              <w:hyperlink r:id="rId82" w:history="1">
                <w:r w:rsidRPr="00236674">
                  <w:rPr>
                    <w:rStyle w:val="Hyperlink"/>
                    <w:rFonts w:ascii="Arial Narrow" w:hAnsi="Arial Narrow"/>
                    <w:lang w:val="pl-PL"/>
                  </w:rPr>
                  <w:t>http://microsoft.com/licensing/contracts</w:t>
                </w:r>
              </w:hyperlink>
            </w:hyperlink>
            <w:r w:rsidRPr="00043184">
              <w:rPr>
                <w:lang w:val="pl-PL"/>
              </w:rPr>
              <w:t>)</w:t>
            </w:r>
          </w:p>
        </w:tc>
      </w:tr>
      <w:tr w:rsidR="002538D9" w:rsidRPr="00043184" w:rsidTr="009277DE">
        <w:tc>
          <w:tcPr>
            <w:tcW w:w="6120" w:type="dxa"/>
          </w:tcPr>
          <w:p w:rsidR="002538D9" w:rsidRPr="00043184" w:rsidRDefault="002538D9" w:rsidP="009277DE">
            <w:pPr>
              <w:pStyle w:val="PURBody"/>
              <w:spacing w:after="0"/>
              <w:rPr>
                <w:lang w:val="pl-PL"/>
              </w:rPr>
            </w:pPr>
            <w:r w:rsidRPr="00603EF1">
              <w:rPr>
                <w:rFonts w:ascii="Arial Narrow" w:hAnsi="Arial Narrow" w:cs="Arial"/>
                <w:szCs w:val="18"/>
                <w:lang w:val="pl-PL"/>
              </w:rPr>
              <w:t>Oświadczenie o ochronie prywatności dotyczące usługi Windows Intune: tak (zob.</w:t>
            </w:r>
            <w:r w:rsidRPr="00043184">
              <w:rPr>
                <w:rFonts w:ascii="Arial Narrow" w:hAnsi="Arial Narrow" w:cs="Arial"/>
                <w:color w:val="404040"/>
                <w:szCs w:val="18"/>
                <w:lang w:val="pl-PL"/>
              </w:rPr>
              <w:t xml:space="preserve"> </w:t>
            </w:r>
            <w:hyperlink r:id="rId83" w:history="1">
              <w:r w:rsidRPr="00043184">
                <w:rPr>
                  <w:rStyle w:val="Hyperlink"/>
                  <w:rFonts w:ascii="Arial Narrow" w:hAnsi="Arial Narrow"/>
                  <w:b/>
                  <w:bCs/>
                  <w:iCs/>
                  <w:lang w:val="pl-PL"/>
                </w:rPr>
                <w:t>http://go.microsoft.com/fwlink/?LinkId=262214</w:t>
              </w:r>
            </w:hyperlink>
          </w:p>
          <w:p w:rsidR="002538D9" w:rsidRPr="00043184" w:rsidRDefault="002538D9" w:rsidP="009277DE">
            <w:pPr>
              <w:pStyle w:val="PURBody"/>
              <w:spacing w:after="0"/>
              <w:rPr>
                <w:lang w:val="pl-PL"/>
              </w:rPr>
            </w:pPr>
          </w:p>
          <w:p w:rsidR="002538D9" w:rsidRPr="00603EF1" w:rsidRDefault="002538D9" w:rsidP="009277DE">
            <w:pPr>
              <w:pStyle w:val="PURBody"/>
              <w:spacing w:after="0"/>
              <w:rPr>
                <w:lang w:val="pl-PL"/>
              </w:rPr>
            </w:pPr>
            <w:r w:rsidRPr="00603EF1">
              <w:rPr>
                <w:rFonts w:ascii="Arial Narrow" w:hAnsi="Arial Narrow" w:cs="Arial"/>
                <w:szCs w:val="18"/>
                <w:lang w:val="pl-PL"/>
              </w:rPr>
              <w:t>Informacje na temat zabezpieczeń usługi Windows Intune: tak (zob.</w:t>
            </w:r>
          </w:p>
          <w:p w:rsidR="002538D9" w:rsidRPr="00043184" w:rsidRDefault="002538D9" w:rsidP="009277DE">
            <w:pPr>
              <w:pStyle w:val="PURBody"/>
              <w:spacing w:after="0"/>
              <w:rPr>
                <w:lang w:val="pl-PL"/>
              </w:rPr>
            </w:pPr>
            <w:hyperlink r:id="rId84" w:history="1">
              <w:r w:rsidRPr="00043184">
                <w:rPr>
                  <w:rStyle w:val="Hyperlink"/>
                  <w:rFonts w:ascii="Arial Narrow" w:hAnsi="Arial Narrow" w:cs="Arial"/>
                  <w:szCs w:val="18"/>
                  <w:lang w:val="pl-PL"/>
                </w:rPr>
                <w:t>http://download.microsoft.com/download/7/6/9/769E6AC2-0F41-4B46-9C48-F7DBBAD3FA20/Security in Windows Intune.pdf</w:t>
              </w:r>
            </w:hyperlink>
          </w:p>
          <w:p w:rsidR="002538D9" w:rsidRPr="00043184" w:rsidRDefault="002538D9" w:rsidP="009277DE">
            <w:pPr>
              <w:pStyle w:val="PURBody"/>
              <w:spacing w:after="0"/>
              <w:rPr>
                <w:lang w:val="pl-PL"/>
              </w:rPr>
            </w:pPr>
          </w:p>
          <w:p w:rsidR="002538D9" w:rsidRPr="00603EF1" w:rsidRDefault="002538D9" w:rsidP="009277DE">
            <w:pPr>
              <w:pStyle w:val="PURBody"/>
              <w:spacing w:after="0"/>
              <w:rPr>
                <w:lang w:val="pl-PL"/>
              </w:rPr>
            </w:pPr>
            <w:r w:rsidRPr="00603EF1">
              <w:rPr>
                <w:rFonts w:ascii="Arial Narrow" w:hAnsi="Arial Narrow" w:cs="Arial"/>
                <w:szCs w:val="18"/>
                <w:lang w:val="pl-PL"/>
              </w:rPr>
              <w:t xml:space="preserve">Oświadczenie o ochronie prywatności dotyczące oprogramowania System Center: tak (zob. </w:t>
            </w:r>
            <w:r w:rsidRPr="00603EF1">
              <w:rPr>
                <w:rFonts w:ascii="Arial Narrow" w:hAnsi="Arial Narrow"/>
                <w:b/>
                <w:lang w:val="pl-PL"/>
              </w:rPr>
              <w:t>http://go.microsoft.com/fwlink/?LinkID=244334)</w:t>
            </w:r>
          </w:p>
          <w:p w:rsidR="002538D9" w:rsidRPr="00043184" w:rsidRDefault="002538D9" w:rsidP="009277DE">
            <w:pPr>
              <w:pStyle w:val="PURBody"/>
              <w:spacing w:after="0"/>
              <w:rPr>
                <w:lang w:val="pl-PL"/>
              </w:rPr>
            </w:pPr>
          </w:p>
          <w:p w:rsidR="002538D9" w:rsidRPr="00043184" w:rsidRDefault="002538D9" w:rsidP="009277DE">
            <w:pPr>
              <w:spacing w:after="0"/>
              <w:rPr>
                <w:lang w:val="pl-PL"/>
              </w:rPr>
            </w:pPr>
            <w:r w:rsidRPr="00043184">
              <w:rPr>
                <w:rFonts w:ascii="Arial Narrow" w:hAnsi="Arial Narrow" w:cs="Arial"/>
                <w:color w:val="404040"/>
                <w:sz w:val="18"/>
                <w:szCs w:val="18"/>
                <w:lang w:val="pl-PL"/>
              </w:rPr>
              <w:t xml:space="preserve">Oświadczenie o ochronie prywatności dotyczące oprogramowania System Center Endpoint Protection: tak (zob. </w:t>
            </w:r>
            <w:hyperlink r:id="rId85" w:history="1">
              <w:r w:rsidRPr="00043184">
                <w:rPr>
                  <w:rStyle w:val="Hyperlink"/>
                  <w:rFonts w:ascii="Arial Narrow" w:eastAsia="SimSun" w:hAnsi="Arial Narrow" w:cs="Arial"/>
                  <w:bCs/>
                  <w:sz w:val="18"/>
                  <w:szCs w:val="18"/>
                  <w:lang w:val="pl-PL"/>
                </w:rPr>
                <w:t>http://go.microsoft.com/fwlink/?LinkID=223678</w:t>
              </w:r>
            </w:hyperlink>
            <w:r w:rsidRPr="00043184">
              <w:rPr>
                <w:rFonts w:ascii="Arial Narrow" w:eastAsia="MS PGothic" w:hAnsi="Arial Narrow" w:cs="Arial"/>
                <w:bCs/>
                <w:color w:val="404040"/>
                <w:sz w:val="18"/>
                <w:szCs w:val="18"/>
                <w:lang w:val="pl-PL"/>
              </w:rPr>
              <w:t>)</w:t>
            </w:r>
          </w:p>
          <w:p w:rsidR="002538D9" w:rsidRPr="00043184" w:rsidRDefault="002538D9" w:rsidP="009277DE">
            <w:pPr>
              <w:pStyle w:val="PURBody"/>
              <w:spacing w:after="0"/>
              <w:rPr>
                <w:rFonts w:ascii="Arial Narrow" w:hAnsi="Arial Narrow"/>
                <w:color w:val="404040"/>
                <w:lang w:val="pl-PL"/>
              </w:rPr>
            </w:pPr>
          </w:p>
        </w:tc>
        <w:tc>
          <w:tcPr>
            <w:tcW w:w="6120" w:type="dxa"/>
          </w:tcPr>
          <w:p w:rsidR="002538D9" w:rsidRPr="00043184" w:rsidRDefault="002538D9" w:rsidP="009277DE">
            <w:pPr>
              <w:pStyle w:val="PURBody"/>
              <w:spacing w:after="0"/>
              <w:rPr>
                <w:rFonts w:ascii="Arial Narrow" w:hAnsi="Arial Narrow"/>
                <w:color w:val="404040"/>
                <w:lang w:val="pl-PL"/>
              </w:rPr>
            </w:pPr>
            <w:r w:rsidRPr="00603EF1">
              <w:rPr>
                <w:rFonts w:ascii="Arial Narrow" w:hAnsi="Arial Narrow"/>
                <w:lang w:val="pl-PL"/>
              </w:rPr>
              <w:t xml:space="preserve">Uwzględnione technologie: </w:t>
            </w:r>
            <w:r w:rsidRPr="00603EF1">
              <w:rPr>
                <w:rFonts w:ascii="Arial Narrow" w:hAnsi="Arial Narrow"/>
                <w:b/>
                <w:lang w:val="pl-PL"/>
              </w:rPr>
              <w:t xml:space="preserve">Składniki oprogramowania Windows, Element map w raporcie usług SQL Server Reporting Services, Technologia SQL Server </w:t>
            </w:r>
            <w:r w:rsidRPr="00603EF1">
              <w:rPr>
                <w:rFonts w:ascii="Arial Narrow" w:hAnsi="Arial Narrow"/>
                <w:lang w:val="pl-PL"/>
              </w:rPr>
              <w:t>(zob.</w:t>
            </w:r>
            <w:r w:rsidRPr="00043184">
              <w:rPr>
                <w:rFonts w:ascii="Arial Narrow" w:hAnsi="Arial Narrow"/>
                <w:color w:val="404040"/>
                <w:lang w:val="pl-PL"/>
              </w:rPr>
              <w:t xml:space="preserve"> </w:t>
            </w:r>
            <w:hyperlink w:anchor="General_License_Terms">
              <w:r w:rsidRPr="00043184">
                <w:rPr>
                  <w:rFonts w:ascii="Arial Narrow" w:hAnsi="Arial Narrow"/>
                  <w:color w:val="00467F"/>
                  <w:u w:val="single"/>
                  <w:lang w:val="pl-PL"/>
                </w:rPr>
                <w:t>Ogólne postanowienia licencyjne</w:t>
              </w:r>
            </w:hyperlink>
            <w:r w:rsidRPr="00603EF1">
              <w:rPr>
                <w:rFonts w:ascii="Arial Narrow" w:hAnsi="Arial Narrow"/>
                <w:lang w:val="pl-PL"/>
              </w:rPr>
              <w:t>) (dotyczące oprogramowania Systems Center Configuration Manager)</w:t>
            </w:r>
          </w:p>
        </w:tc>
      </w:tr>
    </w:tbl>
    <w:p w:rsidR="002538D9" w:rsidRPr="00043184" w:rsidRDefault="002538D9" w:rsidP="002538D9">
      <w:pPr>
        <w:pStyle w:val="PURBlueBGHeader"/>
        <w:rPr>
          <w:lang w:val="pl-PL"/>
        </w:rPr>
      </w:pPr>
      <w:r w:rsidRPr="00043184">
        <w:rPr>
          <w:lang w:val="pl-PL"/>
        </w:rPr>
        <w:t>LS NA UŻYTKOWNIKA</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2538D9" w:rsidRPr="0070720C" w:rsidTr="009277DE">
        <w:tc>
          <w:tcPr>
            <w:tcW w:w="5340" w:type="dxa"/>
            <w:shd w:val="clear" w:color="auto" w:fill="auto"/>
          </w:tcPr>
          <w:p w:rsidR="002538D9" w:rsidRPr="00043184" w:rsidRDefault="002538D9" w:rsidP="009277DE">
            <w:pPr>
              <w:pStyle w:val="PURBody"/>
              <w:spacing w:after="0"/>
              <w:rPr>
                <w:lang w:val="pl-PL"/>
              </w:rPr>
            </w:pPr>
            <w:r w:rsidRPr="00043184">
              <w:rPr>
                <w:b/>
                <w:i/>
                <w:lang w:val="pl-PL"/>
              </w:rPr>
              <w:t>Wymagana dla:</w:t>
            </w:r>
          </w:p>
          <w:p w:rsidR="002538D9" w:rsidRPr="00043184" w:rsidRDefault="002538D9" w:rsidP="002538D9">
            <w:pPr>
              <w:pStyle w:val="PURBullet"/>
              <w:numPr>
                <w:ilvl w:val="0"/>
                <w:numId w:val="77"/>
              </w:numPr>
              <w:spacing w:after="0"/>
              <w:rPr>
                <w:lang w:val="pl-PL" w:eastAsia="ja-JP"/>
              </w:rPr>
            </w:pPr>
            <w:r w:rsidRPr="00043184">
              <w:rPr>
                <w:lang w:val="pl-PL"/>
              </w:rPr>
              <w:t>Użytkownicy uzyskujący dostęp do usługi online lub związanego z nią oprogramowania</w:t>
            </w:r>
          </w:p>
        </w:tc>
        <w:tc>
          <w:tcPr>
            <w:tcW w:w="5340" w:type="dxa"/>
            <w:shd w:val="clear" w:color="auto" w:fill="auto"/>
          </w:tcPr>
          <w:p w:rsidR="002538D9" w:rsidRPr="00043184" w:rsidRDefault="002538D9" w:rsidP="009277DE">
            <w:pPr>
              <w:pStyle w:val="PURBody"/>
              <w:spacing w:after="0"/>
              <w:rPr>
                <w:lang w:val="pl-PL"/>
              </w:rPr>
            </w:pPr>
            <w:r w:rsidRPr="00043184">
              <w:rPr>
                <w:b/>
                <w:i/>
                <w:lang w:val="pl-PL"/>
              </w:rPr>
              <w:t>Wymagana LS:</w:t>
            </w:r>
          </w:p>
          <w:p w:rsidR="002538D9" w:rsidRPr="00043184" w:rsidRDefault="002538D9" w:rsidP="002538D9">
            <w:pPr>
              <w:pStyle w:val="PURBullet"/>
              <w:numPr>
                <w:ilvl w:val="0"/>
                <w:numId w:val="78"/>
              </w:numPr>
              <w:spacing w:after="0"/>
              <w:rPr>
                <w:lang w:val="pl-PL" w:eastAsia="ja-JP"/>
              </w:rPr>
            </w:pPr>
            <w:r w:rsidRPr="00043184">
              <w:rPr>
                <w:lang w:val="pl-PL"/>
              </w:rPr>
              <w:t>LS na Użytkownika do usługi Windows Intune</w:t>
            </w:r>
          </w:p>
        </w:tc>
      </w:tr>
    </w:tbl>
    <w:p w:rsidR="002538D9" w:rsidRPr="00043184" w:rsidRDefault="002538D9" w:rsidP="002538D9">
      <w:pPr>
        <w:pStyle w:val="PURBlueBGHeader"/>
        <w:rPr>
          <w:lang w:val="pl-PL"/>
        </w:rPr>
      </w:pPr>
      <w:r w:rsidRPr="00043184">
        <w:rPr>
          <w:lang w:val="pl-PL"/>
        </w:rPr>
        <w:t>LS NA DODATEK</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2538D9" w:rsidRPr="009F454B" w:rsidTr="009277DE">
        <w:tc>
          <w:tcPr>
            <w:tcW w:w="5340" w:type="dxa"/>
            <w:shd w:val="clear" w:color="auto" w:fill="auto"/>
          </w:tcPr>
          <w:p w:rsidR="002538D9" w:rsidRPr="00043184" w:rsidRDefault="002538D9" w:rsidP="009277DE">
            <w:pPr>
              <w:pStyle w:val="PURBody"/>
              <w:spacing w:after="0"/>
              <w:rPr>
                <w:lang w:val="pl-PL"/>
              </w:rPr>
            </w:pPr>
            <w:r w:rsidRPr="00043184">
              <w:rPr>
                <w:b/>
                <w:i/>
                <w:lang w:val="pl-PL"/>
              </w:rPr>
              <w:t>Kiedy jest wymagana:</w:t>
            </w:r>
          </w:p>
          <w:p w:rsidR="002538D9" w:rsidRPr="00043184" w:rsidRDefault="002538D9" w:rsidP="002538D9">
            <w:pPr>
              <w:pStyle w:val="PURBullet"/>
              <w:numPr>
                <w:ilvl w:val="0"/>
                <w:numId w:val="79"/>
              </w:numPr>
              <w:spacing w:after="0"/>
              <w:rPr>
                <w:lang w:val="pl-PL" w:eastAsia="ja-JP"/>
              </w:rPr>
            </w:pPr>
            <w:r w:rsidRPr="00043184">
              <w:rPr>
                <w:lang w:val="pl-PL"/>
              </w:rPr>
              <w:t>W przypadku każdego kolejnego gigabajta miejsca na dysku ponad miejsce udostępnione na podstawie subskrypcji podstawowej.</w:t>
            </w:r>
          </w:p>
        </w:tc>
        <w:tc>
          <w:tcPr>
            <w:tcW w:w="5340" w:type="dxa"/>
            <w:shd w:val="clear" w:color="auto" w:fill="auto"/>
          </w:tcPr>
          <w:p w:rsidR="002538D9" w:rsidRPr="00043184" w:rsidRDefault="002538D9" w:rsidP="009277DE">
            <w:pPr>
              <w:pStyle w:val="PURBody"/>
              <w:spacing w:after="0"/>
              <w:rPr>
                <w:lang w:val="pl-PL"/>
              </w:rPr>
            </w:pPr>
            <w:r w:rsidRPr="00043184">
              <w:rPr>
                <w:b/>
                <w:i/>
                <w:lang w:val="pl-PL"/>
              </w:rPr>
              <w:t>Wymagana LS:</w:t>
            </w:r>
          </w:p>
          <w:p w:rsidR="002538D9" w:rsidRPr="00043184" w:rsidRDefault="002538D9" w:rsidP="002538D9">
            <w:pPr>
              <w:pStyle w:val="PURBullet"/>
              <w:numPr>
                <w:ilvl w:val="0"/>
                <w:numId w:val="80"/>
              </w:numPr>
              <w:spacing w:after="0"/>
              <w:rPr>
                <w:lang w:val="pl-PL" w:eastAsia="ja-JP"/>
              </w:rPr>
            </w:pPr>
            <w:r w:rsidRPr="00043184">
              <w:rPr>
                <w:lang w:val="pl-PL"/>
              </w:rPr>
              <w:t>LS na Dodatek w postaci dodatkowego miejsca na dysku (Extra Storage) do usługi Windows Intune</w:t>
            </w:r>
          </w:p>
        </w:tc>
      </w:tr>
    </w:tbl>
    <w:p w:rsidR="002538D9" w:rsidRPr="00043184" w:rsidRDefault="002538D9" w:rsidP="002538D9">
      <w:pPr>
        <w:pStyle w:val="PURBlueBGHeader"/>
        <w:rPr>
          <w:lang w:val="pl-PL"/>
        </w:rPr>
      </w:pPr>
      <w:r w:rsidRPr="00043184">
        <w:rPr>
          <w:lang w:val="pl-PL"/>
        </w:rPr>
        <w:t>Postanowienia dodatkowe:</w:t>
      </w:r>
    </w:p>
    <w:p w:rsidR="002538D9" w:rsidRPr="00043184" w:rsidRDefault="002538D9" w:rsidP="002538D9">
      <w:pPr>
        <w:pStyle w:val="PURBody-Indented"/>
        <w:rPr>
          <w:lang w:val="pl-PL"/>
        </w:rPr>
      </w:pPr>
      <w:r w:rsidRPr="00043184">
        <w:rPr>
          <w:lang w:val="pl-PL"/>
        </w:rPr>
        <w:t xml:space="preserve">Każdy użytkownik, do którego przypisali Państwo LS na Użytkownika, może uzyskać dostęp do usługi online i związanego z nią oprogramowania (w tym oprogramowania System Center) i korzystać z nich w celu zarządzania maksymalnie pięcioma urządzeniami jednocześnie. </w:t>
      </w:r>
    </w:p>
    <w:p w:rsidR="002538D9" w:rsidRPr="00043184" w:rsidRDefault="002538D9" w:rsidP="002538D9">
      <w:pPr>
        <w:pStyle w:val="PURBody-Indented"/>
        <w:rPr>
          <w:lang w:val="pl-PL"/>
        </w:rPr>
      </w:pPr>
      <w:r w:rsidRPr="00043184">
        <w:rPr>
          <w:rFonts w:cs="Arial"/>
          <w:smallCaps/>
          <w:color w:val="1F497D"/>
          <w:szCs w:val="18"/>
          <w:lang w:val="pl-PL"/>
        </w:rPr>
        <w:t>Skrypty i kod osób trzecich</w:t>
      </w:r>
    </w:p>
    <w:p w:rsidR="002538D9" w:rsidRPr="00043184" w:rsidRDefault="002538D9" w:rsidP="002538D9">
      <w:pPr>
        <w:pStyle w:val="PURBody-Indented"/>
        <w:rPr>
          <w:lang w:val="pl-PL"/>
        </w:rPr>
      </w:pPr>
      <w:r w:rsidRPr="00043184">
        <w:rPr>
          <w:lang w:val="pl-PL"/>
        </w:rPr>
        <w:t xml:space="preserve">Licencje na skrypt lub kod osób trzecich powiązany z usługą online bądź wskazany z jej poziomu są Państwu udzielane przez osoby trzecie będące właścicielami danego kodu, a nie przez Microsoft. </w:t>
      </w:r>
    </w:p>
    <w:p w:rsidR="002538D9" w:rsidRPr="00043184" w:rsidRDefault="002538D9" w:rsidP="002538D9">
      <w:pPr>
        <w:keepNext/>
        <w:keepLines/>
        <w:spacing w:before="200" w:after="0" w:line="276" w:lineRule="auto"/>
        <w:ind w:left="630" w:hanging="360"/>
        <w:outlineLvl w:val="1"/>
        <w:rPr>
          <w:lang w:val="pl-PL"/>
        </w:rPr>
      </w:pPr>
      <w:r w:rsidRPr="00043184">
        <w:rPr>
          <w:smallCaps/>
          <w:color w:val="00467F"/>
          <w:sz w:val="18"/>
          <w:lang w:val="pl-PL"/>
        </w:rPr>
        <w:t>Oprogramowanie System Center</w:t>
      </w:r>
    </w:p>
    <w:p w:rsidR="002538D9" w:rsidRPr="00043184" w:rsidRDefault="002538D9" w:rsidP="002538D9">
      <w:pPr>
        <w:pStyle w:val="PURBody-Indented"/>
        <w:rPr>
          <w:lang w:val="pl-PL"/>
        </w:rPr>
      </w:pPr>
      <w:r w:rsidRPr="00043184">
        <w:rPr>
          <w:lang w:val="pl-PL"/>
        </w:rPr>
        <w:t>Poniższe dodatkowe postanowienia mają zastosowanie do oprogramowania System Center udostępnionego w ramach LS na Użytkownika.</w:t>
      </w:r>
    </w:p>
    <w:p w:rsidR="002538D9" w:rsidRPr="00043184" w:rsidRDefault="002538D9" w:rsidP="002538D9">
      <w:pPr>
        <w:pStyle w:val="ListParagraph"/>
        <w:numPr>
          <w:ilvl w:val="0"/>
          <w:numId w:val="81"/>
        </w:numPr>
        <w:spacing w:after="120"/>
        <w:rPr>
          <w:lang w:val="pl-PL"/>
        </w:rPr>
      </w:pPr>
      <w:r w:rsidRPr="00043184">
        <w:rPr>
          <w:rFonts w:ascii="Arial" w:eastAsia="Arial" w:hAnsi="Arial"/>
          <w:sz w:val="18"/>
          <w:szCs w:val="20"/>
          <w:lang w:val="pl-PL"/>
        </w:rPr>
        <w:lastRenderedPageBreak/>
        <w:t>Nie mogą Państwo kopiować ani rozpowszechniać zestawów danych (ani jakiejkolwiek ich części) zawartych w</w:t>
      </w:r>
      <w:r>
        <w:rPr>
          <w:rFonts w:ascii="Arial" w:eastAsia="Arial" w:hAnsi="Arial"/>
          <w:sz w:val="18"/>
          <w:szCs w:val="20"/>
          <w:lang w:val="pl-PL"/>
        </w:rPr>
        <w:t> </w:t>
      </w:r>
      <w:r w:rsidRPr="00043184">
        <w:rPr>
          <w:rFonts w:ascii="Arial" w:eastAsia="Arial" w:hAnsi="Arial"/>
          <w:sz w:val="18"/>
          <w:szCs w:val="20"/>
          <w:lang w:val="pl-PL"/>
        </w:rPr>
        <w:t xml:space="preserve">oprogramowaniu. </w:t>
      </w:r>
    </w:p>
    <w:p w:rsidR="002538D9" w:rsidRPr="00043184" w:rsidRDefault="002538D9" w:rsidP="002538D9">
      <w:pPr>
        <w:pStyle w:val="PURBody-Indented"/>
        <w:numPr>
          <w:ilvl w:val="0"/>
          <w:numId w:val="81"/>
        </w:numPr>
        <w:rPr>
          <w:lang w:val="pl-PL"/>
        </w:rPr>
      </w:pPr>
      <w:r w:rsidRPr="00043184">
        <w:rPr>
          <w:lang w:val="pl-PL"/>
        </w:rPr>
        <w:t>Niektóre funkcje oprogramowania System Center Endpoint Protection usługi online mogą zostać wyłączone wraz z wygaśnięciem albo wypowiedzeniem Państwa subskrypcji. Ma to na celu uniemożliwienie korzystania z tej usługi bez licencji.</w:t>
      </w:r>
      <w:r>
        <w:rPr>
          <w:lang w:val="pl-PL"/>
        </w:rPr>
        <w:t xml:space="preserve"> </w:t>
      </w:r>
      <w:r w:rsidRPr="00043184">
        <w:rPr>
          <w:lang w:val="pl-PL"/>
        </w:rPr>
        <w:t>Po odnowieniu prawa do używania usługi online otrzymają Państwo wskazówki dotyczące przedłużenia okresu jej ważności.</w:t>
      </w:r>
    </w:p>
    <w:p w:rsidR="002538D9" w:rsidRPr="00043184" w:rsidRDefault="002538D9" w:rsidP="002538D9">
      <w:pPr>
        <w:pStyle w:val="PURBody-Indented"/>
        <w:numPr>
          <w:ilvl w:val="0"/>
          <w:numId w:val="81"/>
        </w:numPr>
        <w:rPr>
          <w:lang w:val="pl-PL"/>
        </w:rPr>
      </w:pPr>
      <w:r w:rsidRPr="00043184">
        <w:rPr>
          <w:lang w:val="pl-PL"/>
        </w:rPr>
        <w:t>Microsoft może zastąpić porównywalne oprogramowanie i pliki oprogramowaniem antywirusowym i antyspamowym System Center Endpoint Protection oraz plikami podpisów i plikami danych filtrujących zawartość.</w:t>
      </w:r>
    </w:p>
    <w:p w:rsidR="002538D9" w:rsidRPr="00043184" w:rsidRDefault="002538D9" w:rsidP="002538D9">
      <w:pPr>
        <w:pStyle w:val="PURBody-Indented"/>
        <w:numPr>
          <w:ilvl w:val="0"/>
          <w:numId w:val="81"/>
        </w:numPr>
        <w:rPr>
          <w:lang w:val="pl-PL"/>
        </w:rPr>
      </w:pPr>
      <w:r w:rsidRPr="00043184">
        <w:rPr>
          <w:lang w:val="pl-PL"/>
        </w:rPr>
        <w:t>W zakresie dopuszczalnym przez prawo Microsoft może monitorować korzystanie przez Państwa z oprogramowania System Center Endpoint Protection i usuwać lub ujawniać Państwa informacje lub materiały w celu zapewnienia przestrzegania postanowień niniejszej umowy, spełnienia wszelkich wymogów prawnych, udzielenia odpowiedzi na pisma sądowe lub ochrony praw Microsoft lub praw innych osób.</w:t>
      </w:r>
    </w:p>
    <w:p w:rsidR="002538D9" w:rsidRPr="00043184" w:rsidRDefault="002538D9" w:rsidP="002538D9">
      <w:pPr>
        <w:pStyle w:val="PURBody-Indented"/>
        <w:numPr>
          <w:ilvl w:val="0"/>
          <w:numId w:val="81"/>
        </w:numPr>
        <w:rPr>
          <w:lang w:val="pl-PL"/>
        </w:rPr>
      </w:pPr>
      <w:r w:rsidRPr="00043184">
        <w:rPr>
          <w:rFonts w:cs="Arial"/>
          <w:lang w:val="pl-PL"/>
        </w:rPr>
        <w:t xml:space="preserve">Oprogramowanie System Center może zawierać dodatkowe oprogramowanie oznaczone za pomocą </w:t>
      </w:r>
      <w:r w:rsidRPr="00043184">
        <w:rPr>
          <w:rFonts w:cs="Arial"/>
          <w:color w:val="00467F"/>
          <w:u w:val="single"/>
          <w:lang w:val="pl-PL"/>
        </w:rPr>
        <w:t>dołączonej do niego uwagi</w:t>
      </w:r>
      <w:r>
        <w:rPr>
          <w:rFonts w:cs="Arial"/>
          <w:color w:val="00467F"/>
          <w:lang w:val="pl-PL"/>
        </w:rPr>
        <w:t xml:space="preserve">. </w:t>
      </w:r>
      <w:r w:rsidRPr="00043184">
        <w:rPr>
          <w:rFonts w:cs="Arial"/>
          <w:lang w:val="pl-PL"/>
        </w:rPr>
        <w:t>Mogą Państwo uruchomić dowolną liczbę Wystąpień dodatkowego oprogramowania w Fizycznych lub Wirtualnych Środowiskach Systemu Operacyjnego na dowolnej liczbie urządzeń lub korzystać z tego oprogramowania w inny sposób.</w:t>
      </w:r>
      <w:r>
        <w:rPr>
          <w:rFonts w:cs="Arial"/>
          <w:lang w:val="pl-PL"/>
        </w:rPr>
        <w:t xml:space="preserve"> </w:t>
      </w:r>
      <w:r w:rsidRPr="00043184">
        <w:rPr>
          <w:rFonts w:cs="Arial"/>
          <w:lang w:val="pl-PL"/>
        </w:rPr>
        <w:t>Tych Wystąpień można używać tylko razem z oprogramowaniem.</w:t>
      </w:r>
      <w:r>
        <w:rPr>
          <w:rFonts w:cs="Arial"/>
          <w:lang w:val="pl-PL"/>
        </w:rPr>
        <w:t xml:space="preserve"> </w:t>
      </w:r>
      <w:r w:rsidRPr="00043184">
        <w:rPr>
          <w:rFonts w:cs="Arial"/>
          <w:lang w:val="pl-PL"/>
        </w:rPr>
        <w:t>Wystąpień można używać bezpośrednio lub pośrednio za</w:t>
      </w:r>
      <w:r>
        <w:rPr>
          <w:rFonts w:cs="Arial"/>
          <w:lang w:val="pl-PL"/>
        </w:rPr>
        <w:t> </w:t>
      </w:r>
      <w:r w:rsidRPr="00043184">
        <w:rPr>
          <w:rFonts w:cs="Arial"/>
          <w:lang w:val="pl-PL"/>
        </w:rPr>
        <w:t xml:space="preserve">pomocą innego dodatkowego oprogramowania. </w:t>
      </w:r>
    </w:p>
    <w:p w:rsidR="002538D9" w:rsidRPr="00043184" w:rsidRDefault="002538D9" w:rsidP="002538D9">
      <w:pPr>
        <w:pStyle w:val="PURBreadcrumb"/>
        <w:rPr>
          <w:lang w:val="pl-PL"/>
        </w:rPr>
      </w:pPr>
      <w:hyperlink w:anchor="_Sec4">
        <w:r w:rsidRPr="00043184">
          <w:rPr>
            <w:color w:val="00467F"/>
            <w:u w:val="single"/>
            <w:lang w:val="pl-PL"/>
          </w:rPr>
          <w:t>Spis treści</w:t>
        </w:r>
      </w:hyperlink>
      <w:r>
        <w:rPr>
          <w:lang w:val="pl-PL"/>
        </w:rPr>
        <w:t>/</w:t>
      </w:r>
      <w:hyperlink w:anchor="General_License_Terms">
        <w:r w:rsidRPr="00043184">
          <w:rPr>
            <w:color w:val="00467F"/>
            <w:u w:val="single"/>
            <w:lang w:val="pl-PL"/>
          </w:rPr>
          <w:t>Ogólne postanowienia</w:t>
        </w:r>
      </w:hyperlink>
      <w:r w:rsidRPr="00043184">
        <w:rPr>
          <w:lang w:val="pl-PL"/>
        </w:rPr>
        <w:t xml:space="preserve"> </w:t>
      </w:r>
    </w:p>
    <w:p w:rsidR="002538D9" w:rsidRPr="00043184" w:rsidRDefault="002538D9" w:rsidP="002538D9">
      <w:pPr>
        <w:pStyle w:val="PURProductName"/>
        <w:rPr>
          <w:lang w:val="pl-PL"/>
        </w:rPr>
      </w:pPr>
      <w:r w:rsidRPr="00043184">
        <w:rPr>
          <w:lang w:val="pl-PL"/>
        </w:rPr>
        <w:t>Usługa Windows Intune z Komputerowym Systemem Operacyjnym Windows (na</w:t>
      </w:r>
      <w:r>
        <w:rPr>
          <w:lang w:val="pl-PL"/>
        </w:rPr>
        <w:t> </w:t>
      </w:r>
      <w:r w:rsidRPr="00043184">
        <w:rPr>
          <w:lang w:val="pl-PL"/>
        </w:rPr>
        <w:t>użytkownika)</w:t>
      </w:r>
      <w:r w:rsidRPr="00043184">
        <w:rPr>
          <w:lang w:val="pl-PL"/>
        </w:rPr>
        <w:fldChar w:fldCharType="begin"/>
      </w:r>
      <w:r w:rsidRPr="00043184">
        <w:rPr>
          <w:lang w:val="pl-PL"/>
        </w:rPr>
        <w:instrText xml:space="preserve">XE "Usługa Windows Intune z Komputerowym Systemem Operacyjnym Windows (na użytkownika)" </w:instrText>
      </w:r>
      <w:r w:rsidRPr="00043184">
        <w:rPr>
          <w:lang w:val="pl-PL"/>
        </w:rPr>
        <w:fldChar w:fldCharType="end"/>
      </w:r>
      <w:r w:rsidRPr="00043184">
        <w:rPr>
          <w:lang w:val="pl-PL"/>
        </w:rPr>
        <w:fldChar w:fldCharType="begin"/>
      </w:r>
      <w:r w:rsidRPr="00043184">
        <w:rPr>
          <w:lang w:val="pl-PL"/>
        </w:rPr>
        <w:instrText>TC "</w:instrText>
      </w:r>
      <w:bookmarkStart w:id="285" w:name="_Toc343259028"/>
      <w:bookmarkStart w:id="286" w:name="_Toc343259191"/>
      <w:r w:rsidRPr="00043184">
        <w:rPr>
          <w:lang w:val="pl-PL"/>
        </w:rPr>
        <w:instrText>Usługa Windows Intune z Komputerowym Systemem Operacyjnym Windows (na użytkownika)</w:instrText>
      </w:r>
      <w:bookmarkEnd w:id="285"/>
      <w:bookmarkEnd w:id="286"/>
      <w:r w:rsidRPr="00043184">
        <w:rPr>
          <w:lang w:val="pl-PL"/>
        </w:rPr>
        <w:instrText xml:space="preserve">" \l 2 </w:instrText>
      </w:r>
      <w:r w:rsidRPr="00043184">
        <w:rPr>
          <w:lang w:val="pl-PL"/>
        </w:rPr>
        <w:fldChar w:fldCharType="end"/>
      </w:r>
    </w:p>
    <w:p w:rsidR="002538D9" w:rsidRPr="00C45FE6" w:rsidRDefault="002538D9" w:rsidP="002538D9">
      <w:pPr>
        <w:pStyle w:val="PURLicenseTerm"/>
        <w:rPr>
          <w:spacing w:val="0"/>
          <w:lang w:val="pl-PL"/>
        </w:rPr>
      </w:pPr>
      <w:r w:rsidRPr="00C45FE6">
        <w:rPr>
          <w:spacing w:val="0"/>
          <w:lang w:val="pl-PL"/>
        </w:rPr>
        <w:t>Do korzystania z tej usługi online mają zastosowanie Ogólne postanowienia licencyjne oraz:</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283"/>
        <w:gridCol w:w="5747"/>
      </w:tblGrid>
      <w:tr w:rsidR="002538D9" w:rsidRPr="00236674" w:rsidTr="009277DE">
        <w:tc>
          <w:tcPr>
            <w:tcW w:w="6120" w:type="dxa"/>
          </w:tcPr>
          <w:p w:rsidR="002538D9" w:rsidRPr="00C45FE6" w:rsidRDefault="002538D9" w:rsidP="009277DE">
            <w:pPr>
              <w:pStyle w:val="PURBody"/>
              <w:spacing w:after="0"/>
              <w:rPr>
                <w:lang w:val="pl-PL"/>
              </w:rPr>
            </w:pPr>
            <w:r w:rsidRPr="00C45FE6">
              <w:rPr>
                <w:rFonts w:ascii="Arial Narrow" w:hAnsi="Arial Narrow"/>
                <w:lang w:val="pl-PL"/>
              </w:rPr>
              <w:t xml:space="preserve">Stosowne uwagi: </w:t>
            </w:r>
            <w:r w:rsidRPr="00C45FE6">
              <w:rPr>
                <w:rFonts w:ascii="Arial Narrow" w:hAnsi="Arial Narrow"/>
                <w:b/>
                <w:lang w:val="pl-PL"/>
              </w:rPr>
              <w:t xml:space="preserve">przesyłanie danych, standardy H.264/AVC Visual, MPEG-2 Video, MPEG-4 Visual, VC-1 Visual, Potencjalnie Niechciane Oprogramowanie (Uwagi I i II), Windows 8 </w:t>
            </w:r>
            <w:r w:rsidRPr="00C45FE6">
              <w:rPr>
                <w:rFonts w:ascii="Arial Narrow" w:hAnsi="Arial Narrow"/>
                <w:lang w:val="pl-PL"/>
              </w:rPr>
              <w:t>(zob.</w:t>
            </w:r>
            <w:r w:rsidRPr="00043184">
              <w:rPr>
                <w:rFonts w:ascii="Arial Narrow" w:hAnsi="Arial Narrow"/>
                <w:color w:val="404040"/>
                <w:lang w:val="pl-PL"/>
              </w:rPr>
              <w:t xml:space="preserve"> </w:t>
            </w:r>
            <w:hyperlink w:anchor="Appendix_1" w:history="1">
              <w:r w:rsidRPr="00DD3E7B">
                <w:rPr>
                  <w:rStyle w:val="Hyperlink"/>
                  <w:rFonts w:ascii="Arial Narrow" w:hAnsi="Arial Narrow"/>
                  <w:lang w:val="pl-PL"/>
                </w:rPr>
                <w:t>Załącznik 1</w:t>
              </w:r>
            </w:hyperlink>
            <w:r w:rsidRPr="00C45FE6">
              <w:rPr>
                <w:rFonts w:ascii="Arial Narrow" w:hAnsi="Arial Narrow"/>
                <w:lang w:val="pl-PL"/>
              </w:rPr>
              <w:t>) (dotyczące oprogramowania Komputerowego Systemu Operacyjnego Windows)</w:t>
            </w:r>
          </w:p>
          <w:p w:rsidR="002538D9" w:rsidRPr="00C45FE6" w:rsidRDefault="002538D9" w:rsidP="009277DE">
            <w:pPr>
              <w:pStyle w:val="PURBody"/>
              <w:spacing w:after="0"/>
              <w:rPr>
                <w:lang w:val="pl-PL"/>
              </w:rPr>
            </w:pPr>
          </w:p>
          <w:p w:rsidR="002538D9" w:rsidRPr="00043184" w:rsidRDefault="002538D9" w:rsidP="009277DE">
            <w:pPr>
              <w:pStyle w:val="PURBody"/>
              <w:spacing w:after="0"/>
              <w:rPr>
                <w:rFonts w:ascii="Arial Narrow" w:hAnsi="Arial Narrow"/>
                <w:color w:val="404040"/>
                <w:lang w:val="pl-PL"/>
              </w:rPr>
            </w:pPr>
            <w:r w:rsidRPr="00C45FE6">
              <w:rPr>
                <w:rFonts w:ascii="Arial Narrow" w:hAnsi="Arial Narrow"/>
                <w:lang w:val="pl-PL"/>
              </w:rPr>
              <w:t xml:space="preserve">Uwzględnione technologie: </w:t>
            </w:r>
            <w:r w:rsidRPr="00C45FE6">
              <w:rPr>
                <w:rFonts w:ascii="Arial Narrow" w:hAnsi="Arial Narrow"/>
                <w:b/>
                <w:lang w:val="pl-PL"/>
              </w:rPr>
              <w:t xml:space="preserve">Składniki oprogramowania Windows </w:t>
            </w:r>
            <w:r w:rsidRPr="00C45FE6">
              <w:rPr>
                <w:rFonts w:ascii="Arial Narrow" w:hAnsi="Arial Narrow"/>
                <w:lang w:val="pl-PL"/>
              </w:rPr>
              <w:t>(zob.</w:t>
            </w:r>
            <w:r w:rsidRPr="00043184">
              <w:rPr>
                <w:rFonts w:ascii="Arial Narrow" w:hAnsi="Arial Narrow"/>
                <w:color w:val="404040"/>
                <w:lang w:val="pl-PL"/>
              </w:rPr>
              <w:t xml:space="preserve"> </w:t>
            </w:r>
            <w:hyperlink w:anchor="General_License_Terms" w:history="1">
              <w:r w:rsidRPr="00725762">
                <w:rPr>
                  <w:rStyle w:val="Hyperlink"/>
                  <w:rFonts w:ascii="Arial Narrow" w:hAnsi="Arial Narrow"/>
                </w:rPr>
                <w:t>Ogólne postanowienia</w:t>
              </w:r>
            </w:hyperlink>
            <w:r w:rsidRPr="00725762">
              <w:rPr>
                <w:rFonts w:ascii="Arial Narrow" w:hAnsi="Arial Narrow"/>
                <w:color w:val="404040"/>
              </w:rPr>
              <w:t xml:space="preserve"> </w:t>
            </w:r>
            <w:r w:rsidRPr="00725762">
              <w:rPr>
                <w:rFonts w:ascii="Arial Narrow" w:hAnsi="Arial Narrow"/>
              </w:rPr>
              <w:t>licencyjne) (dotyczące oprogramowania System Center Configuration Manager i systemu Windows)</w:t>
            </w:r>
            <w:r w:rsidRPr="00725762">
              <w:rPr>
                <w:rFonts w:ascii="Arial Narrow" w:hAnsi="Arial Narrow"/>
                <w:b/>
              </w:rPr>
              <w:t xml:space="preserve">, Technologia SQL Server i Element map w raporcie usług SQL Server Reporting Services </w:t>
            </w:r>
            <w:r w:rsidRPr="00725762">
              <w:rPr>
                <w:rFonts w:ascii="Arial Narrow" w:hAnsi="Arial Narrow"/>
              </w:rPr>
              <w:t xml:space="preserve">(zob. </w:t>
            </w:r>
            <w:r w:rsidRPr="00C45FE6">
              <w:rPr>
                <w:rFonts w:ascii="Arial Narrow" w:hAnsi="Arial Narrow"/>
                <w:lang w:val="pl-PL"/>
              </w:rPr>
              <w:t>Ogólne postanowienia licencyjne) (dotyczące oprogramowania System Center Configuration Manager)</w:t>
            </w:r>
          </w:p>
        </w:tc>
        <w:tc>
          <w:tcPr>
            <w:tcW w:w="6120" w:type="dxa"/>
          </w:tcPr>
          <w:p w:rsidR="002538D9" w:rsidRPr="00043184" w:rsidRDefault="002538D9" w:rsidP="009277DE">
            <w:pPr>
              <w:pStyle w:val="PURBody"/>
              <w:spacing w:after="0"/>
              <w:rPr>
                <w:lang w:val="pl-PL"/>
              </w:rPr>
            </w:pPr>
            <w:r w:rsidRPr="00C45FE6">
              <w:rPr>
                <w:rFonts w:ascii="Arial Narrow" w:hAnsi="Arial Narrow" w:cs="Arial"/>
                <w:szCs w:val="18"/>
                <w:lang w:val="pl-PL"/>
              </w:rPr>
              <w:t xml:space="preserve">Oświadczenie o ochronie prywatności dotyczące usługi Windows Intune: tak (zob. </w:t>
            </w:r>
            <w:hyperlink r:id="rId86" w:history="1">
              <w:r w:rsidRPr="00043184">
                <w:rPr>
                  <w:rStyle w:val="Hyperlink"/>
                  <w:rFonts w:ascii="Arial Narrow" w:hAnsi="Arial Narrow"/>
                  <w:b/>
                  <w:bCs/>
                  <w:iCs/>
                  <w:lang w:val="pl-PL"/>
                </w:rPr>
                <w:t>http://go.microsoft.com/fwlink/?LinkId=262214</w:t>
              </w:r>
            </w:hyperlink>
          </w:p>
          <w:p w:rsidR="002538D9" w:rsidRPr="00043184" w:rsidRDefault="002538D9" w:rsidP="009277DE">
            <w:pPr>
              <w:pStyle w:val="PURBody"/>
              <w:spacing w:after="0"/>
              <w:rPr>
                <w:lang w:val="pl-PL"/>
              </w:rPr>
            </w:pPr>
          </w:p>
          <w:p w:rsidR="002538D9" w:rsidRPr="00C45FE6" w:rsidRDefault="002538D9" w:rsidP="009277DE">
            <w:pPr>
              <w:pStyle w:val="PURBody"/>
              <w:spacing w:after="0"/>
              <w:rPr>
                <w:lang w:val="pl-PL"/>
              </w:rPr>
            </w:pPr>
            <w:r w:rsidRPr="00C45FE6">
              <w:rPr>
                <w:rFonts w:ascii="Arial Narrow" w:hAnsi="Arial Narrow" w:cs="Arial"/>
                <w:szCs w:val="18"/>
                <w:lang w:val="pl-PL"/>
              </w:rPr>
              <w:t>Informacje na temat zabezpieczeń usługi Windows Intune: tak (zob.</w:t>
            </w:r>
          </w:p>
          <w:p w:rsidR="002538D9" w:rsidRPr="00043184" w:rsidRDefault="002538D9" w:rsidP="009277DE">
            <w:pPr>
              <w:pStyle w:val="PURBody"/>
              <w:spacing w:after="0"/>
              <w:rPr>
                <w:lang w:val="pl-PL"/>
              </w:rPr>
            </w:pPr>
            <w:hyperlink r:id="rId87" w:history="1">
              <w:r w:rsidRPr="00043184">
                <w:rPr>
                  <w:rStyle w:val="Hyperlink"/>
                  <w:rFonts w:ascii="Arial Narrow" w:hAnsi="Arial Narrow" w:cs="Arial"/>
                  <w:szCs w:val="18"/>
                  <w:lang w:val="pl-PL"/>
                </w:rPr>
                <w:t>http://download.microsoft.com/download/7/6/9/769E6AC2-0F41-4B46-9C48-F7DBBAD3FA20/Security in Windows Intune.pdf</w:t>
              </w:r>
            </w:hyperlink>
          </w:p>
          <w:p w:rsidR="002538D9" w:rsidRPr="00043184" w:rsidRDefault="002538D9" w:rsidP="009277DE">
            <w:pPr>
              <w:pStyle w:val="PURBody"/>
              <w:spacing w:after="0"/>
              <w:rPr>
                <w:lang w:val="pl-PL"/>
              </w:rPr>
            </w:pPr>
          </w:p>
          <w:p w:rsidR="002538D9" w:rsidRPr="00C45FE6" w:rsidRDefault="002538D9" w:rsidP="009277DE">
            <w:pPr>
              <w:pStyle w:val="PURBody"/>
              <w:spacing w:after="0"/>
              <w:rPr>
                <w:lang w:val="pl-PL"/>
              </w:rPr>
            </w:pPr>
            <w:r w:rsidRPr="00C45FE6">
              <w:rPr>
                <w:rFonts w:ascii="Arial Narrow" w:hAnsi="Arial Narrow" w:cs="Arial"/>
                <w:szCs w:val="18"/>
                <w:lang w:val="pl-PL"/>
              </w:rPr>
              <w:t xml:space="preserve">Oświadczenie o ochronie prywatności dotyczące oprogramowania System Center: tak (zob. </w:t>
            </w:r>
            <w:r w:rsidRPr="00C45FE6">
              <w:rPr>
                <w:rFonts w:ascii="Arial Narrow" w:hAnsi="Arial Narrow"/>
                <w:b/>
                <w:lang w:val="pl-PL"/>
              </w:rPr>
              <w:t>http://go.microsoft.com/fwlink/?LinkID=244334)</w:t>
            </w:r>
          </w:p>
          <w:p w:rsidR="002538D9" w:rsidRPr="00043184" w:rsidRDefault="002538D9" w:rsidP="009277DE">
            <w:pPr>
              <w:pStyle w:val="PURBody"/>
              <w:spacing w:after="0"/>
              <w:rPr>
                <w:lang w:val="pl-PL"/>
              </w:rPr>
            </w:pPr>
          </w:p>
          <w:p w:rsidR="002538D9" w:rsidRPr="00043184" w:rsidRDefault="002538D9" w:rsidP="009277DE">
            <w:pPr>
              <w:spacing w:after="0"/>
              <w:rPr>
                <w:lang w:val="pl-PL"/>
              </w:rPr>
            </w:pPr>
            <w:r w:rsidRPr="00C45FE6">
              <w:rPr>
                <w:rFonts w:ascii="Arial Narrow" w:hAnsi="Arial Narrow" w:cs="Arial"/>
                <w:color w:val="auto"/>
                <w:sz w:val="18"/>
                <w:szCs w:val="18"/>
                <w:lang w:val="pl-PL"/>
              </w:rPr>
              <w:t>Oświadczenie o ochronie prywatności dotyczące oprogramowania System Center Endpoint Protection: tak (zob.</w:t>
            </w:r>
            <w:r w:rsidRPr="00043184">
              <w:rPr>
                <w:rFonts w:ascii="Arial Narrow" w:hAnsi="Arial Narrow" w:cs="Arial"/>
                <w:color w:val="404040"/>
                <w:sz w:val="18"/>
                <w:szCs w:val="18"/>
                <w:lang w:val="pl-PL"/>
              </w:rPr>
              <w:t xml:space="preserve"> </w:t>
            </w:r>
            <w:hyperlink r:id="rId88" w:history="1">
              <w:r w:rsidRPr="00043184">
                <w:rPr>
                  <w:rStyle w:val="Hyperlink"/>
                  <w:rFonts w:ascii="Arial Narrow" w:eastAsia="SimSun" w:hAnsi="Arial Narrow" w:cs="Arial"/>
                  <w:bCs/>
                  <w:sz w:val="18"/>
                  <w:szCs w:val="18"/>
                  <w:lang w:val="pl-PL"/>
                </w:rPr>
                <w:t>http://go.microsoft.com/fwlink/?LinkID=223678</w:t>
              </w:r>
            </w:hyperlink>
            <w:r w:rsidRPr="00C45FE6">
              <w:rPr>
                <w:rFonts w:ascii="Arial Narrow" w:eastAsia="MS PGothic" w:hAnsi="Arial Narrow" w:cs="Arial"/>
                <w:bCs/>
                <w:color w:val="auto"/>
                <w:sz w:val="18"/>
                <w:szCs w:val="18"/>
                <w:lang w:val="pl-PL"/>
              </w:rPr>
              <w:t>)</w:t>
            </w:r>
          </w:p>
          <w:p w:rsidR="002538D9" w:rsidRPr="00043184" w:rsidRDefault="002538D9" w:rsidP="009277DE">
            <w:pPr>
              <w:spacing w:after="0"/>
              <w:rPr>
                <w:lang w:val="pl-PL"/>
              </w:rPr>
            </w:pPr>
          </w:p>
          <w:p w:rsidR="002538D9" w:rsidRPr="00C45FE6" w:rsidRDefault="002538D9" w:rsidP="009277DE">
            <w:pPr>
              <w:spacing w:after="0"/>
              <w:rPr>
                <w:color w:val="auto"/>
                <w:lang w:val="pl-PL"/>
              </w:rPr>
            </w:pPr>
            <w:r w:rsidRPr="00C45FE6">
              <w:rPr>
                <w:rFonts w:ascii="Arial Narrow" w:hAnsi="Arial Narrow"/>
                <w:color w:val="auto"/>
                <w:sz w:val="18"/>
                <w:lang w:val="pl-PL"/>
              </w:rPr>
              <w:t xml:space="preserve">Oświadczenie o ochronie prywatności dotyczące systemu Windows: </w:t>
            </w:r>
            <w:r w:rsidRPr="00C45FE6">
              <w:rPr>
                <w:rFonts w:ascii="Arial Narrow" w:hAnsi="Arial Narrow" w:cs="Tahoma"/>
                <w:color w:val="auto"/>
                <w:sz w:val="18"/>
                <w:lang w:val="pl-PL"/>
              </w:rPr>
              <w:t>go.microsoft.com/fwlink/?linkid=190175</w:t>
            </w:r>
          </w:p>
          <w:p w:rsidR="002538D9" w:rsidRPr="00043184" w:rsidRDefault="002538D9" w:rsidP="009277DE">
            <w:pPr>
              <w:spacing w:after="0"/>
              <w:rPr>
                <w:lang w:val="pl-PL"/>
              </w:rPr>
            </w:pPr>
          </w:p>
          <w:p w:rsidR="002538D9" w:rsidRPr="00043184" w:rsidRDefault="002538D9" w:rsidP="009277DE">
            <w:pPr>
              <w:pStyle w:val="PURBody"/>
              <w:spacing w:after="0"/>
              <w:rPr>
                <w:lang w:val="pl-PL"/>
              </w:rPr>
            </w:pPr>
            <w:r w:rsidRPr="00C45FE6">
              <w:rPr>
                <w:rFonts w:ascii="Arial Narrow" w:hAnsi="Arial Narrow"/>
                <w:lang w:val="pl-PL"/>
              </w:rPr>
              <w:t xml:space="preserve">Umowa dotycząca poziomu usług: </w:t>
            </w:r>
            <w:r w:rsidRPr="00C45FE6">
              <w:rPr>
                <w:rFonts w:ascii="Arial Narrow" w:hAnsi="Arial Narrow"/>
                <w:b/>
                <w:lang w:val="pl-PL"/>
              </w:rPr>
              <w:t xml:space="preserve">tak </w:t>
            </w:r>
            <w:r w:rsidRPr="00C45FE6">
              <w:rPr>
                <w:rFonts w:ascii="Arial Narrow" w:hAnsi="Arial Narrow"/>
                <w:lang w:val="pl-PL"/>
              </w:rPr>
              <w:t>(zob.</w:t>
            </w:r>
            <w:r w:rsidRPr="00043184">
              <w:rPr>
                <w:rFonts w:ascii="Arial Narrow" w:hAnsi="Arial Narrow"/>
                <w:color w:val="404040"/>
                <w:lang w:val="pl-PL"/>
              </w:rPr>
              <w:t xml:space="preserve"> </w:t>
            </w:r>
            <w:hyperlink r:id="rId89">
              <w:hyperlink r:id="rId90" w:history="1">
                <w:r w:rsidRPr="00236674">
                  <w:rPr>
                    <w:rStyle w:val="Hyperlink"/>
                    <w:rFonts w:ascii="Arial Narrow" w:hAnsi="Arial Narrow"/>
                    <w:lang w:val="pl-PL"/>
                  </w:rPr>
                  <w:t>http://microsoft.com/licensing/contracts</w:t>
                </w:r>
              </w:hyperlink>
              <w:r w:rsidRPr="00C45FE6">
                <w:rPr>
                  <w:rFonts w:ascii="Arial Narrow" w:hAnsi="Arial Narrow"/>
                  <w:lang w:val="pl-PL"/>
                </w:rPr>
                <w:t>)</w:t>
              </w:r>
            </w:hyperlink>
          </w:p>
          <w:p w:rsidR="002538D9" w:rsidRPr="00043184" w:rsidRDefault="002538D9" w:rsidP="009277DE">
            <w:pPr>
              <w:pStyle w:val="PURBody"/>
              <w:spacing w:after="0"/>
              <w:rPr>
                <w:rFonts w:ascii="Arial Narrow" w:hAnsi="Arial Narrow"/>
                <w:color w:val="404040"/>
                <w:lang w:val="pl-PL"/>
              </w:rPr>
            </w:pPr>
          </w:p>
        </w:tc>
      </w:tr>
    </w:tbl>
    <w:p w:rsidR="002538D9" w:rsidRPr="00043184" w:rsidRDefault="002538D9" w:rsidP="002538D9">
      <w:pPr>
        <w:pStyle w:val="PURBlueBGHeader"/>
        <w:rPr>
          <w:lang w:val="pl-PL"/>
        </w:rPr>
      </w:pPr>
      <w:r w:rsidRPr="00043184">
        <w:rPr>
          <w:lang w:val="pl-PL"/>
        </w:rPr>
        <w:t>LS NA UŻYTKOWNIKA</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2538D9" w:rsidRPr="009F454B" w:rsidTr="009277DE">
        <w:tc>
          <w:tcPr>
            <w:tcW w:w="5340" w:type="dxa"/>
            <w:shd w:val="clear" w:color="auto" w:fill="auto"/>
          </w:tcPr>
          <w:p w:rsidR="002538D9" w:rsidRPr="00043184" w:rsidRDefault="002538D9" w:rsidP="009277DE">
            <w:pPr>
              <w:pStyle w:val="PURBody"/>
              <w:spacing w:after="0"/>
              <w:rPr>
                <w:lang w:val="pl-PL"/>
              </w:rPr>
            </w:pPr>
            <w:r w:rsidRPr="00043184">
              <w:rPr>
                <w:b/>
                <w:i/>
                <w:lang w:val="pl-PL"/>
              </w:rPr>
              <w:t>Wymagana dla:</w:t>
            </w:r>
          </w:p>
          <w:p w:rsidR="002538D9" w:rsidRPr="00043184" w:rsidRDefault="002538D9" w:rsidP="002538D9">
            <w:pPr>
              <w:pStyle w:val="PURBullet"/>
              <w:numPr>
                <w:ilvl w:val="0"/>
                <w:numId w:val="50"/>
              </w:numPr>
              <w:spacing w:after="0"/>
              <w:rPr>
                <w:lang w:val="pl-PL" w:eastAsia="ja-JP"/>
              </w:rPr>
            </w:pPr>
            <w:r w:rsidRPr="00043184">
              <w:rPr>
                <w:lang w:val="pl-PL"/>
              </w:rPr>
              <w:t>Użytkownicy uzyskujący dostęp do usługi online lub związanego z nią oprogramowania</w:t>
            </w:r>
          </w:p>
        </w:tc>
        <w:tc>
          <w:tcPr>
            <w:tcW w:w="5340" w:type="dxa"/>
            <w:shd w:val="clear" w:color="auto" w:fill="auto"/>
          </w:tcPr>
          <w:p w:rsidR="002538D9" w:rsidRPr="00043184" w:rsidRDefault="002538D9" w:rsidP="009277DE">
            <w:pPr>
              <w:pStyle w:val="PURBody"/>
              <w:spacing w:after="0"/>
              <w:rPr>
                <w:lang w:val="pl-PL"/>
              </w:rPr>
            </w:pPr>
            <w:r w:rsidRPr="00043184">
              <w:rPr>
                <w:b/>
                <w:i/>
                <w:lang w:val="pl-PL"/>
              </w:rPr>
              <w:t>Wymagana LS:</w:t>
            </w:r>
          </w:p>
          <w:p w:rsidR="002538D9" w:rsidRPr="00043184" w:rsidRDefault="002538D9" w:rsidP="002538D9">
            <w:pPr>
              <w:pStyle w:val="PURBullet"/>
              <w:numPr>
                <w:ilvl w:val="0"/>
                <w:numId w:val="51"/>
              </w:numPr>
              <w:spacing w:after="0"/>
              <w:rPr>
                <w:lang w:val="pl-PL" w:eastAsia="ja-JP"/>
              </w:rPr>
            </w:pPr>
            <w:r w:rsidRPr="00043184">
              <w:rPr>
                <w:lang w:val="pl-PL"/>
              </w:rPr>
              <w:t>LS na Użytkownika do usługi Windows Intune z Komputerowym Systemem Operacyjnym Windows (na</w:t>
            </w:r>
            <w:r>
              <w:rPr>
                <w:lang w:val="pl-PL"/>
              </w:rPr>
              <w:t> </w:t>
            </w:r>
            <w:r w:rsidRPr="00043184">
              <w:rPr>
                <w:lang w:val="pl-PL"/>
              </w:rPr>
              <w:t>użytkownika)</w:t>
            </w:r>
          </w:p>
        </w:tc>
      </w:tr>
    </w:tbl>
    <w:p w:rsidR="002538D9" w:rsidRPr="00043184" w:rsidRDefault="002538D9" w:rsidP="002538D9">
      <w:pPr>
        <w:pStyle w:val="PURBlueBGHeader"/>
        <w:rPr>
          <w:lang w:val="pl-PL"/>
        </w:rPr>
      </w:pPr>
      <w:r w:rsidRPr="00043184">
        <w:rPr>
          <w:lang w:val="pl-PL"/>
        </w:rPr>
        <w:t>LS NA DODATEK</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2538D9" w:rsidRPr="009F454B" w:rsidTr="009277DE">
        <w:tc>
          <w:tcPr>
            <w:tcW w:w="5340" w:type="dxa"/>
            <w:shd w:val="clear" w:color="auto" w:fill="auto"/>
          </w:tcPr>
          <w:p w:rsidR="002538D9" w:rsidRPr="00043184" w:rsidRDefault="002538D9" w:rsidP="009277DE">
            <w:pPr>
              <w:pStyle w:val="PURBody"/>
              <w:spacing w:after="0"/>
              <w:rPr>
                <w:lang w:val="pl-PL"/>
              </w:rPr>
            </w:pPr>
            <w:r w:rsidRPr="00043184">
              <w:rPr>
                <w:b/>
                <w:i/>
                <w:lang w:val="pl-PL"/>
              </w:rPr>
              <w:t>Kiedy jest wymagana:</w:t>
            </w:r>
          </w:p>
          <w:p w:rsidR="002538D9" w:rsidRPr="00043184" w:rsidRDefault="002538D9" w:rsidP="002538D9">
            <w:pPr>
              <w:pStyle w:val="PURBullet"/>
              <w:numPr>
                <w:ilvl w:val="0"/>
                <w:numId w:val="52"/>
              </w:numPr>
              <w:spacing w:after="0"/>
              <w:rPr>
                <w:lang w:val="pl-PL" w:eastAsia="ja-JP"/>
              </w:rPr>
            </w:pPr>
            <w:r w:rsidRPr="00043184">
              <w:rPr>
                <w:lang w:val="pl-PL"/>
              </w:rPr>
              <w:t>W przypadku każdego kolejnego gigabajta miejsca na dysku ponad miejsce udostępnione na podstawie subskrypcji podstawowej.</w:t>
            </w:r>
          </w:p>
        </w:tc>
        <w:tc>
          <w:tcPr>
            <w:tcW w:w="5340" w:type="dxa"/>
            <w:shd w:val="clear" w:color="auto" w:fill="auto"/>
          </w:tcPr>
          <w:p w:rsidR="002538D9" w:rsidRPr="00043184" w:rsidRDefault="002538D9" w:rsidP="009277DE">
            <w:pPr>
              <w:pStyle w:val="PURBody"/>
              <w:spacing w:after="0"/>
              <w:rPr>
                <w:lang w:val="pl-PL"/>
              </w:rPr>
            </w:pPr>
            <w:r w:rsidRPr="00043184">
              <w:rPr>
                <w:b/>
                <w:i/>
                <w:lang w:val="pl-PL"/>
              </w:rPr>
              <w:t>Wymagana LS:</w:t>
            </w:r>
          </w:p>
          <w:p w:rsidR="002538D9" w:rsidRPr="00043184" w:rsidRDefault="002538D9" w:rsidP="002538D9">
            <w:pPr>
              <w:pStyle w:val="PURBullet"/>
              <w:numPr>
                <w:ilvl w:val="0"/>
                <w:numId w:val="53"/>
              </w:numPr>
              <w:spacing w:after="0"/>
              <w:rPr>
                <w:lang w:val="pl-PL" w:eastAsia="ja-JP"/>
              </w:rPr>
            </w:pPr>
            <w:r w:rsidRPr="00043184">
              <w:rPr>
                <w:lang w:val="pl-PL"/>
              </w:rPr>
              <w:t>LS na Dodatek w postaci dodatkowego miejsca na dysku (Extra Storage) do usługi Windows Intune</w:t>
            </w:r>
          </w:p>
        </w:tc>
      </w:tr>
    </w:tbl>
    <w:p w:rsidR="002538D9" w:rsidRPr="00043184" w:rsidRDefault="002538D9" w:rsidP="002538D9">
      <w:pPr>
        <w:pStyle w:val="PURBlueBGHeader"/>
        <w:keepNext/>
        <w:keepLines/>
        <w:pageBreakBefore/>
        <w:rPr>
          <w:lang w:val="pl-PL"/>
        </w:rPr>
      </w:pPr>
      <w:r w:rsidRPr="00043184">
        <w:rPr>
          <w:lang w:val="pl-PL"/>
        </w:rPr>
        <w:lastRenderedPageBreak/>
        <w:t>Postanowienia dodatkowe:</w:t>
      </w:r>
    </w:p>
    <w:p w:rsidR="002538D9" w:rsidRPr="00043184" w:rsidRDefault="002538D9" w:rsidP="002538D9">
      <w:pPr>
        <w:pStyle w:val="PURBody-Indented"/>
        <w:rPr>
          <w:lang w:val="pl-PL"/>
        </w:rPr>
      </w:pPr>
      <w:r w:rsidRPr="00043184">
        <w:rPr>
          <w:smallCaps/>
          <w:color w:val="00467F"/>
          <w:lang w:val="pl-PL"/>
        </w:rPr>
        <w:t>Dostęp do Usługi Online</w:t>
      </w:r>
    </w:p>
    <w:p w:rsidR="002538D9" w:rsidRPr="00043184" w:rsidRDefault="002538D9" w:rsidP="002538D9">
      <w:pPr>
        <w:pStyle w:val="PURBody-Indented"/>
        <w:rPr>
          <w:lang w:val="pl-PL"/>
        </w:rPr>
      </w:pPr>
      <w:r w:rsidRPr="00043184">
        <w:rPr>
          <w:lang w:val="pl-PL"/>
        </w:rPr>
        <w:t>Każdy użytkownik, do którego przypisali Państwo LS na Użytkownika, może uzyskać dostęp do usługi online i innego związanego z</w:t>
      </w:r>
      <w:r>
        <w:rPr>
          <w:lang w:val="pl-PL"/>
        </w:rPr>
        <w:t> </w:t>
      </w:r>
      <w:r w:rsidRPr="00043184">
        <w:rPr>
          <w:lang w:val="pl-PL"/>
        </w:rPr>
        <w:t xml:space="preserve">nią oprogramowania (w tym oprogramowania System Center) i korzystać z nich w celu zarządzania Urządzeniem z systemem Windows należącym do użytkownika oraz maksymalnie czterema dodatkowymi urządzeniami. </w:t>
      </w:r>
    </w:p>
    <w:p w:rsidR="002538D9" w:rsidRPr="00043184" w:rsidRDefault="002538D9" w:rsidP="002538D9">
      <w:pPr>
        <w:pStyle w:val="PURBody-Indented"/>
        <w:rPr>
          <w:lang w:val="pl-PL"/>
        </w:rPr>
      </w:pPr>
      <w:r w:rsidRPr="00043184">
        <w:rPr>
          <w:smallCaps/>
          <w:color w:val="00467F"/>
          <w:lang w:val="pl-PL"/>
        </w:rPr>
        <w:t>Przypisanie licencji</w:t>
      </w:r>
      <w:r>
        <w:rPr>
          <w:rFonts w:ascii="Tahoma" w:hAnsi="Tahoma" w:cs="Tahoma"/>
          <w:szCs w:val="18"/>
          <w:lang w:val="pl-PL"/>
        </w:rPr>
        <w:t xml:space="preserve"> </w:t>
      </w:r>
    </w:p>
    <w:p w:rsidR="002538D9" w:rsidRPr="00043184" w:rsidRDefault="002538D9" w:rsidP="002538D9">
      <w:pPr>
        <w:pStyle w:val="PURBody-Indented"/>
        <w:rPr>
          <w:lang w:val="pl-PL"/>
        </w:rPr>
      </w:pPr>
      <w:r w:rsidRPr="00043184">
        <w:rPr>
          <w:lang w:val="pl-PL"/>
        </w:rPr>
        <w:t>Użytkownik, do którego przypisali Państwo LS na Użytkownika, może korzystać z oprogramowania Windows (zgodnie z postanowieniami znajdującymi się w poniższym punkcje „Komputerowy System Operacyjny Windows”) na jednym urządzeniu, do</w:t>
      </w:r>
      <w:r>
        <w:rPr>
          <w:lang w:val="pl-PL"/>
        </w:rPr>
        <w:t> </w:t>
      </w:r>
      <w:r w:rsidRPr="00043184">
        <w:rPr>
          <w:lang w:val="pl-PL"/>
        </w:rPr>
        <w:t xml:space="preserve">którego przypisali Państwo licencję na uprawniony system operacyjny i na którym jest zainstalowany ten uprawniony system operacyjny. </w:t>
      </w:r>
    </w:p>
    <w:p w:rsidR="002538D9" w:rsidRPr="00043184" w:rsidRDefault="002538D9" w:rsidP="002538D9">
      <w:pPr>
        <w:pStyle w:val="PURBody-Indented"/>
        <w:rPr>
          <w:lang w:val="pl-PL"/>
        </w:rPr>
      </w:pPr>
      <w:r w:rsidRPr="00043184">
        <w:rPr>
          <w:lang w:val="pl-PL"/>
        </w:rPr>
        <w:t>Użytkownik, do którego przypisali Państwo LS na Użytkownika, jest Głównym Użytkownikiem urządzenia z zainstalowanym systemem Windows.</w:t>
      </w:r>
    </w:p>
    <w:p w:rsidR="002538D9" w:rsidRPr="00043184" w:rsidRDefault="002538D9" w:rsidP="002538D9">
      <w:pPr>
        <w:pStyle w:val="PURBody-Indented"/>
        <w:rPr>
          <w:lang w:val="pl-PL"/>
        </w:rPr>
      </w:pPr>
      <w:r w:rsidRPr="00043184">
        <w:rPr>
          <w:lang w:val="pl-PL"/>
        </w:rPr>
        <w:t>Na potrzeby niniejszych postanowień licencyjnych dotyczących usługi Windows Intune z Komputerowym Systemem Operacyjnym Windows (na użytkownika) oraz postanowień licencyjnych dotyczących pakietu Microsoft Desktop Optimization Pack (MDOP) dane urządzenie jest „Urządzeniem z systemem Windows” Głównego Użytkownika.</w:t>
      </w:r>
      <w:r>
        <w:rPr>
          <w:lang w:val="pl-PL"/>
        </w:rPr>
        <w:t xml:space="preserve"> </w:t>
      </w:r>
    </w:p>
    <w:p w:rsidR="002538D9" w:rsidRPr="00043184" w:rsidRDefault="002538D9" w:rsidP="002538D9">
      <w:pPr>
        <w:pStyle w:val="PURBody-Indented"/>
        <w:rPr>
          <w:lang w:val="pl-PL"/>
        </w:rPr>
      </w:pPr>
      <w:r w:rsidRPr="00043184">
        <w:rPr>
          <w:lang w:val="pl-PL"/>
        </w:rPr>
        <w:t xml:space="preserve">Licencją na uprawniony system operacyjny może być licencja na następujące systemy: </w:t>
      </w:r>
    </w:p>
    <w:p w:rsidR="002538D9" w:rsidRPr="00043184" w:rsidRDefault="002538D9" w:rsidP="002538D9">
      <w:pPr>
        <w:pStyle w:val="PURBody-Indented"/>
        <w:numPr>
          <w:ilvl w:val="0"/>
          <w:numId w:val="82"/>
        </w:numPr>
        <w:rPr>
          <w:lang w:val="pl-PL"/>
        </w:rPr>
      </w:pPr>
      <w:r w:rsidRPr="00043184">
        <w:rPr>
          <w:lang w:val="pl-PL"/>
        </w:rPr>
        <w:t>Windows 8 Enterprise lub Pro, (wydania N, K i KN)</w:t>
      </w:r>
    </w:p>
    <w:p w:rsidR="002538D9" w:rsidRPr="00043184" w:rsidRDefault="002538D9" w:rsidP="002538D9">
      <w:pPr>
        <w:pStyle w:val="PURBody-Indented"/>
        <w:numPr>
          <w:ilvl w:val="0"/>
          <w:numId w:val="82"/>
        </w:numPr>
        <w:rPr>
          <w:lang w:val="pl-PL"/>
        </w:rPr>
      </w:pPr>
      <w:r w:rsidRPr="00043184">
        <w:rPr>
          <w:lang w:val="pl-PL"/>
        </w:rPr>
        <w:t xml:space="preserve">Windows 7 Enterprise lub Professional (bezdyskowy) (w tym wydania N, K i KN) lub Ultimate </w:t>
      </w:r>
    </w:p>
    <w:p w:rsidR="002538D9" w:rsidRPr="00043184" w:rsidRDefault="002538D9" w:rsidP="002538D9">
      <w:pPr>
        <w:pStyle w:val="PURBody-Indented"/>
        <w:numPr>
          <w:ilvl w:val="0"/>
          <w:numId w:val="82"/>
        </w:numPr>
        <w:rPr>
          <w:lang w:val="pl-PL"/>
        </w:rPr>
      </w:pPr>
      <w:r w:rsidRPr="00043184">
        <w:rPr>
          <w:lang w:val="pl-PL"/>
        </w:rPr>
        <w:t xml:space="preserve">Windows Vista Enterprise (wydania N, K i KN), Business (wydania N, K, KN i Blade) lub Ultimate </w:t>
      </w:r>
    </w:p>
    <w:p w:rsidR="002538D9" w:rsidRPr="00043184" w:rsidRDefault="002538D9" w:rsidP="002538D9">
      <w:pPr>
        <w:pStyle w:val="PURBody-Indented"/>
        <w:numPr>
          <w:ilvl w:val="0"/>
          <w:numId w:val="82"/>
        </w:numPr>
        <w:rPr>
          <w:lang w:val="pl-PL"/>
        </w:rPr>
      </w:pPr>
      <w:r w:rsidRPr="00043184">
        <w:rPr>
          <w:lang w:val="pl-PL"/>
        </w:rPr>
        <w:t xml:space="preserve">Windows XP Professional Edition lub Tablet Edition (w tym wydania N, K, KN i Blade), Windows XP Pro N lub Windows XP Pro Blade PC </w:t>
      </w:r>
    </w:p>
    <w:p w:rsidR="002538D9" w:rsidRPr="00043184" w:rsidRDefault="002538D9" w:rsidP="002538D9">
      <w:pPr>
        <w:pStyle w:val="PURBody-Indented"/>
        <w:numPr>
          <w:ilvl w:val="0"/>
          <w:numId w:val="82"/>
        </w:numPr>
        <w:rPr>
          <w:lang w:val="pl-PL"/>
        </w:rPr>
      </w:pPr>
      <w:r w:rsidRPr="00043184">
        <w:rPr>
          <w:lang w:val="pl-PL"/>
        </w:rPr>
        <w:t xml:space="preserve">Windows 2000 Professional </w:t>
      </w:r>
    </w:p>
    <w:p w:rsidR="002538D9" w:rsidRPr="00043184" w:rsidRDefault="002538D9" w:rsidP="002538D9">
      <w:pPr>
        <w:pStyle w:val="PURBody-Indented"/>
        <w:numPr>
          <w:ilvl w:val="0"/>
          <w:numId w:val="82"/>
        </w:numPr>
        <w:rPr>
          <w:lang w:val="pl-PL"/>
        </w:rPr>
      </w:pPr>
      <w:r w:rsidRPr="00043184">
        <w:rPr>
          <w:lang w:val="pl-PL"/>
        </w:rPr>
        <w:t>Windows NT Workstation 4.0</w:t>
      </w:r>
    </w:p>
    <w:p w:rsidR="002538D9" w:rsidRPr="00043184" w:rsidRDefault="002538D9" w:rsidP="002538D9">
      <w:pPr>
        <w:pStyle w:val="PURBody-Indented"/>
        <w:numPr>
          <w:ilvl w:val="0"/>
          <w:numId w:val="82"/>
        </w:numPr>
        <w:rPr>
          <w:lang w:val="pl-PL"/>
        </w:rPr>
      </w:pPr>
      <w:r w:rsidRPr="00043184">
        <w:rPr>
          <w:lang w:val="pl-PL"/>
        </w:rPr>
        <w:t>Windows 98 (w tym wydanie drugie)</w:t>
      </w:r>
    </w:p>
    <w:p w:rsidR="002538D9" w:rsidRPr="00043184" w:rsidRDefault="002538D9" w:rsidP="002538D9">
      <w:pPr>
        <w:pStyle w:val="PURBody-Indented"/>
        <w:numPr>
          <w:ilvl w:val="0"/>
          <w:numId w:val="82"/>
        </w:numPr>
        <w:rPr>
          <w:lang w:val="pl-PL"/>
        </w:rPr>
      </w:pPr>
      <w:r w:rsidRPr="00043184">
        <w:rPr>
          <w:lang w:val="pl-PL"/>
        </w:rPr>
        <w:t xml:space="preserve">Apple Macintosh </w:t>
      </w:r>
    </w:p>
    <w:p w:rsidR="002538D9" w:rsidRPr="00043184" w:rsidRDefault="002538D9" w:rsidP="002538D9">
      <w:pPr>
        <w:pStyle w:val="PURBody-Indented"/>
        <w:ind w:left="630"/>
        <w:rPr>
          <w:lang w:val="pl-PL"/>
        </w:rPr>
      </w:pPr>
      <w:r w:rsidRPr="00043184">
        <w:rPr>
          <w:lang w:val="pl-PL"/>
        </w:rPr>
        <w:t>Licencje na uprawione systemy operacyjne Windows obejmują zarówno wersje 32-, jak i 64-bitowe.</w:t>
      </w:r>
      <w:r>
        <w:rPr>
          <w:lang w:val="pl-PL"/>
        </w:rPr>
        <w:t xml:space="preserve"> </w:t>
      </w:r>
    </w:p>
    <w:p w:rsidR="002538D9" w:rsidRPr="00043184" w:rsidRDefault="002538D9" w:rsidP="002538D9">
      <w:pPr>
        <w:pStyle w:val="PURBody-Indented"/>
        <w:ind w:left="630"/>
        <w:rPr>
          <w:lang w:val="pl-PL"/>
        </w:rPr>
      </w:pPr>
      <w:r w:rsidRPr="00043184">
        <w:rPr>
          <w:lang w:val="pl-PL"/>
        </w:rPr>
        <w:t>Urządzenie z systemem Windows można zastąpić innym urządzeniem, ale nie krótkoterminowo (na 90 dni lub mniej), i tylko wtedy, gdy urządzenie zastępcze jest objęte licencją na najnowszą wersję komputerowego systemu operacyjnego Windows. W</w:t>
      </w:r>
      <w:r>
        <w:rPr>
          <w:lang w:val="pl-PL"/>
        </w:rPr>
        <w:t> </w:t>
      </w:r>
      <w:r w:rsidRPr="00043184">
        <w:rPr>
          <w:lang w:val="pl-PL"/>
        </w:rPr>
        <w:t>takim przypadku należy usunąć oprogramowanie z pierwszego urządzenia.</w:t>
      </w:r>
    </w:p>
    <w:p w:rsidR="002538D9" w:rsidRPr="00043184" w:rsidRDefault="002538D9" w:rsidP="002538D9">
      <w:pPr>
        <w:pStyle w:val="PURBlueStrong-Indented"/>
        <w:rPr>
          <w:lang w:val="pl-PL"/>
        </w:rPr>
      </w:pPr>
      <w:r w:rsidRPr="00043184">
        <w:rPr>
          <w:lang w:val="pl-PL"/>
        </w:rPr>
        <w:t>Okres obowiązywania licencji</w:t>
      </w:r>
    </w:p>
    <w:p w:rsidR="002538D9" w:rsidRPr="00043184" w:rsidRDefault="002538D9" w:rsidP="002538D9">
      <w:pPr>
        <w:pStyle w:val="PURBody-Indented"/>
        <w:rPr>
          <w:lang w:val="pl-PL"/>
        </w:rPr>
      </w:pPr>
      <w:r w:rsidRPr="00043184">
        <w:rPr>
          <w:lang w:val="pl-PL"/>
        </w:rPr>
        <w:t>Państwa prawo do korzystania z oprogramowania opisanego w tym punkcie na mocy LS na Użytkownika nie jest bezterminowe. Po</w:t>
      </w:r>
      <w:r>
        <w:rPr>
          <w:lang w:val="pl-PL"/>
        </w:rPr>
        <w:t> </w:t>
      </w:r>
      <w:r w:rsidRPr="00043184">
        <w:rPr>
          <w:lang w:val="pl-PL"/>
        </w:rPr>
        <w:t>wygaśnięciu subskrypcji usługi Windows Intune z Komputerowym Systemem Operacyjnym Windows nie będą mogli Państwo uzyskać dostępu do oprogramowania ani go używać.</w:t>
      </w:r>
      <w:r>
        <w:rPr>
          <w:lang w:val="pl-PL"/>
        </w:rPr>
        <w:t xml:space="preserve"> </w:t>
      </w:r>
    </w:p>
    <w:p w:rsidR="002538D9" w:rsidRPr="00043184" w:rsidRDefault="002538D9" w:rsidP="002538D9">
      <w:pPr>
        <w:pStyle w:val="PURBlueStrong-Indented"/>
        <w:rPr>
          <w:lang w:val="pl-PL"/>
        </w:rPr>
      </w:pPr>
      <w:r w:rsidRPr="00043184">
        <w:rPr>
          <w:lang w:val="pl-PL"/>
        </w:rPr>
        <w:t>Skrypty i kod osób trzecich</w:t>
      </w:r>
    </w:p>
    <w:p w:rsidR="002538D9" w:rsidRPr="00043184" w:rsidRDefault="002538D9" w:rsidP="002538D9">
      <w:pPr>
        <w:pStyle w:val="PURBody-Indented"/>
        <w:rPr>
          <w:lang w:val="pl-PL"/>
        </w:rPr>
      </w:pPr>
      <w:r w:rsidRPr="00043184">
        <w:rPr>
          <w:lang w:val="pl-PL"/>
        </w:rPr>
        <w:t xml:space="preserve">Licencje na skrypt lub kod osób trzecich powiązany z usługą online bądź wskazany z jej poziomu są Państwu udzielane przez osoby trzecie będące właścicielami danego kodu, a nie przez Microsoft. </w:t>
      </w:r>
    </w:p>
    <w:p w:rsidR="002538D9" w:rsidRPr="00043184" w:rsidRDefault="002538D9" w:rsidP="002538D9">
      <w:pPr>
        <w:pStyle w:val="PURBlueStrong-Indented"/>
        <w:rPr>
          <w:lang w:val="pl-PL"/>
        </w:rPr>
      </w:pPr>
      <w:r w:rsidRPr="00043184">
        <w:rPr>
          <w:lang w:val="pl-PL"/>
        </w:rPr>
        <w:t>Oprogramowanie System Center</w:t>
      </w:r>
    </w:p>
    <w:p w:rsidR="002538D9" w:rsidRPr="00043184" w:rsidRDefault="002538D9" w:rsidP="002538D9">
      <w:pPr>
        <w:pStyle w:val="PURBody-Indented"/>
        <w:ind w:left="630"/>
        <w:rPr>
          <w:lang w:val="pl-PL"/>
        </w:rPr>
      </w:pPr>
      <w:r w:rsidRPr="00043184">
        <w:rPr>
          <w:lang w:val="pl-PL"/>
        </w:rPr>
        <w:t>Poniższe dodatkowe postanowienia mają zastosowanie do oprogramowania System Center udostępnionego w ramach LS na Użytkownika.</w:t>
      </w:r>
    </w:p>
    <w:p w:rsidR="002538D9" w:rsidRPr="00043184" w:rsidRDefault="002538D9" w:rsidP="002538D9">
      <w:pPr>
        <w:pStyle w:val="PURBody-Indented"/>
        <w:numPr>
          <w:ilvl w:val="0"/>
          <w:numId w:val="83"/>
        </w:numPr>
        <w:rPr>
          <w:lang w:val="pl-PL"/>
        </w:rPr>
      </w:pPr>
      <w:r w:rsidRPr="00043184">
        <w:rPr>
          <w:lang w:val="pl-PL"/>
        </w:rPr>
        <w:t xml:space="preserve">Nie mogą Państwo kopiować ani rozpowszechniać zestawów danych (ani jakiejkolwiek ich części) zawartych w oprogramowaniu. </w:t>
      </w:r>
    </w:p>
    <w:p w:rsidR="002538D9" w:rsidRPr="00043184" w:rsidRDefault="002538D9" w:rsidP="002538D9">
      <w:pPr>
        <w:pStyle w:val="PURBody-Indented"/>
        <w:numPr>
          <w:ilvl w:val="0"/>
          <w:numId w:val="83"/>
        </w:numPr>
        <w:rPr>
          <w:lang w:val="pl-PL"/>
        </w:rPr>
      </w:pPr>
      <w:r w:rsidRPr="00043184">
        <w:rPr>
          <w:lang w:val="pl-PL"/>
        </w:rPr>
        <w:t>Niektóre funkcje oprogramowania System Center Endpoint Protection usługi online mogą zostać wyłączone wraz z wygaśnięciem albo wypowiedzeniem Państwa subskrypcji. Ma to na celu uniemożliwienie korzystania z tej usługi bez licencji.</w:t>
      </w:r>
      <w:r>
        <w:rPr>
          <w:lang w:val="pl-PL"/>
        </w:rPr>
        <w:t xml:space="preserve"> </w:t>
      </w:r>
      <w:r w:rsidRPr="00043184">
        <w:rPr>
          <w:lang w:val="pl-PL"/>
        </w:rPr>
        <w:t>Po odnowieniu prawa do używania usługi online otrzymają Państwo wskazówki dotyczące przedłużenia okresu jej ważności.</w:t>
      </w:r>
    </w:p>
    <w:p w:rsidR="002538D9" w:rsidRDefault="002538D9" w:rsidP="002538D9">
      <w:pPr>
        <w:pStyle w:val="PURBody-Indented"/>
        <w:numPr>
          <w:ilvl w:val="0"/>
          <w:numId w:val="83"/>
        </w:numPr>
        <w:rPr>
          <w:lang w:val="pl-PL"/>
        </w:rPr>
      </w:pPr>
      <w:r w:rsidRPr="00043184">
        <w:rPr>
          <w:lang w:val="pl-PL"/>
        </w:rPr>
        <w:t>Microsoft może zastąpić porównywalne oprogramowanie i pliki oprogramowaniem antywirusowym i antyspamowym System Center Endpoint Protection oraz plikami podpisów i plikami danych filtrujących zawartość.</w:t>
      </w:r>
    </w:p>
    <w:p w:rsidR="002538D9" w:rsidRPr="00043184" w:rsidRDefault="002538D9" w:rsidP="002538D9">
      <w:pPr>
        <w:pStyle w:val="PURBody-Indented"/>
        <w:ind w:left="720"/>
        <w:rPr>
          <w:lang w:val="pl-PL"/>
        </w:rPr>
      </w:pPr>
    </w:p>
    <w:p w:rsidR="002538D9" w:rsidRPr="00043184" w:rsidRDefault="002538D9" w:rsidP="002538D9">
      <w:pPr>
        <w:pStyle w:val="PURBody-Indented"/>
        <w:numPr>
          <w:ilvl w:val="0"/>
          <w:numId w:val="83"/>
        </w:numPr>
        <w:rPr>
          <w:lang w:val="pl-PL"/>
        </w:rPr>
      </w:pPr>
      <w:r w:rsidRPr="00043184">
        <w:rPr>
          <w:lang w:val="pl-PL"/>
        </w:rPr>
        <w:lastRenderedPageBreak/>
        <w:t>W zakresie dopuszczalnym przez prawo Microsoft może monitorować korzystanie przez Państwa z oprogramowania System Center Endpoint Protection i usuwać lub ujawniać Państwa informacje lub materiały w celu zapewnienia przestrzegania postanowień niniejszej umowy, spełnienia wszelkich wymogów prawnych, udzielenia odpowiedzi na pisma sądowe lub ochrony praw Microsoft lub praw innych osób.</w:t>
      </w:r>
    </w:p>
    <w:p w:rsidR="002538D9" w:rsidRPr="00043184" w:rsidRDefault="002538D9" w:rsidP="002538D9">
      <w:pPr>
        <w:pStyle w:val="PURBody-Indented"/>
        <w:numPr>
          <w:ilvl w:val="0"/>
          <w:numId w:val="83"/>
        </w:numPr>
        <w:rPr>
          <w:lang w:val="pl-PL"/>
        </w:rPr>
      </w:pPr>
      <w:r w:rsidRPr="00043184">
        <w:rPr>
          <w:lang w:val="pl-PL"/>
        </w:rPr>
        <w:t xml:space="preserve">Oprogramowanie System Center może zawierać dodatkowe oprogramowanie oznaczone za pomocą </w:t>
      </w:r>
      <w:r w:rsidRPr="00043184">
        <w:rPr>
          <w:u w:val="single"/>
          <w:lang w:val="pl-PL"/>
        </w:rPr>
        <w:t>dołączonej do niego uwagi</w:t>
      </w:r>
      <w:r w:rsidRPr="00C34039">
        <w:rPr>
          <w:lang w:val="pl-PL"/>
        </w:rPr>
        <w:t xml:space="preserve">. </w:t>
      </w:r>
      <w:r w:rsidRPr="00043184">
        <w:rPr>
          <w:lang w:val="pl-PL"/>
        </w:rPr>
        <w:t>Mogą Państwo uruchomić dowolną liczbę Wystąpień dodatkowego oprogramowania w Fizycznych lub Wirtualnych Środowiskach Systemu Operacyjnego na dowolnej liczbie urządzeń lub korzystać z tego oprogramowania w inny sposób.</w:t>
      </w:r>
      <w:r>
        <w:rPr>
          <w:lang w:val="pl-PL"/>
        </w:rPr>
        <w:t xml:space="preserve"> </w:t>
      </w:r>
      <w:r w:rsidRPr="00043184">
        <w:rPr>
          <w:lang w:val="pl-PL"/>
        </w:rPr>
        <w:t>Tych Wystąpień można używać tylko razem z oprogramowaniem.</w:t>
      </w:r>
      <w:r>
        <w:rPr>
          <w:lang w:val="pl-PL"/>
        </w:rPr>
        <w:t xml:space="preserve"> </w:t>
      </w:r>
      <w:r w:rsidRPr="00043184">
        <w:rPr>
          <w:lang w:val="pl-PL"/>
        </w:rPr>
        <w:t>Wystąpień można używać bezpośrednio lub pośrednio za</w:t>
      </w:r>
      <w:r>
        <w:rPr>
          <w:lang w:val="pl-PL"/>
        </w:rPr>
        <w:t> </w:t>
      </w:r>
      <w:r w:rsidRPr="00043184">
        <w:rPr>
          <w:lang w:val="pl-PL"/>
        </w:rPr>
        <w:t xml:space="preserve">pomocą innego dodatkowego oprogramowania. </w:t>
      </w:r>
    </w:p>
    <w:p w:rsidR="002538D9" w:rsidRPr="00043184" w:rsidRDefault="002538D9" w:rsidP="002538D9">
      <w:pPr>
        <w:pStyle w:val="PURBlueStrong-Indented"/>
        <w:rPr>
          <w:lang w:val="pl-PL"/>
        </w:rPr>
      </w:pPr>
      <w:r w:rsidRPr="00043184">
        <w:rPr>
          <w:lang w:val="pl-PL"/>
        </w:rPr>
        <w:t>Komputerowy System Operacyjny Windows</w:t>
      </w:r>
    </w:p>
    <w:p w:rsidR="002538D9" w:rsidRPr="00043184" w:rsidRDefault="002538D9" w:rsidP="002538D9">
      <w:pPr>
        <w:pStyle w:val="PURBody-Indented"/>
        <w:rPr>
          <w:lang w:val="pl-PL"/>
        </w:rPr>
      </w:pPr>
      <w:r w:rsidRPr="00043184">
        <w:rPr>
          <w:lang w:val="pl-PL"/>
        </w:rPr>
        <w:t>Niniejsze postanowienia licencyjne mają zastosowanie do oprogramowania komputerowego systemu operacyjnego Windows udostępnionego w ramach LS na Użytkownika do usługi Windows Intune z Komputerowym Systemem Operacyjnym Windows (na</w:t>
      </w:r>
      <w:r>
        <w:rPr>
          <w:lang w:val="pl-PL"/>
        </w:rPr>
        <w:t> </w:t>
      </w:r>
      <w:r w:rsidRPr="00043184">
        <w:rPr>
          <w:lang w:val="pl-PL"/>
        </w:rPr>
        <w:t>użytkownika). „Oprogramowanie” oznacza system Windows Enterprise. Definicje terminów „Wystąpienie”, „Środowisko Systemu</w:t>
      </w:r>
      <w:r>
        <w:rPr>
          <w:lang w:val="pl-PL"/>
        </w:rPr>
        <w:t> </w:t>
      </w:r>
      <w:r w:rsidRPr="00043184">
        <w:rPr>
          <w:lang w:val="pl-PL"/>
        </w:rPr>
        <w:t xml:space="preserve">Operacyjnego”, „Fizyczne Środowisko Systemu Operacyjnego”, „Główny Użytkownik”, „Uprawnione Urządzenie Innego Producenta”, „Uruchamianie Wystąpień”, „Serwer” i „Wirtualne Środowisko Systemu Operacyjnego” zostały podane w punkcie Ogólnych postanowień licencyjnych zatytułowanym „Definicje”. </w:t>
      </w:r>
    </w:p>
    <w:p w:rsidR="002538D9" w:rsidRPr="00043184" w:rsidRDefault="002538D9" w:rsidP="002538D9">
      <w:pPr>
        <w:autoSpaceDN w:val="0"/>
        <w:spacing w:before="120"/>
        <w:ind w:left="720"/>
        <w:rPr>
          <w:lang w:val="pl-PL"/>
        </w:rPr>
      </w:pPr>
      <w:r w:rsidRPr="00043184">
        <w:rPr>
          <w:b/>
          <w:color w:val="auto"/>
          <w:sz w:val="18"/>
          <w:lang w:val="pl-PL"/>
        </w:rPr>
        <w:t>Instalacja i korzystanie z oprogramowania</w:t>
      </w:r>
    </w:p>
    <w:p w:rsidR="002538D9" w:rsidRPr="00043184" w:rsidRDefault="002538D9" w:rsidP="002538D9">
      <w:pPr>
        <w:numPr>
          <w:ilvl w:val="2"/>
          <w:numId w:val="57"/>
        </w:numPr>
        <w:autoSpaceDN w:val="0"/>
        <w:rPr>
          <w:lang w:val="pl-PL"/>
        </w:rPr>
      </w:pPr>
      <w:r w:rsidRPr="00043184">
        <w:rPr>
          <w:rFonts w:cs="Arial"/>
          <w:color w:val="auto"/>
          <w:sz w:val="18"/>
          <w:szCs w:val="18"/>
          <w:lang w:val="pl-PL"/>
        </w:rPr>
        <w:t>Na Urządzeniu z systemem Windows mogą Państwo zainstalować jedną kopię oprogramowania.</w:t>
      </w:r>
    </w:p>
    <w:p w:rsidR="002538D9" w:rsidRPr="00043184" w:rsidRDefault="002538D9" w:rsidP="002538D9">
      <w:pPr>
        <w:numPr>
          <w:ilvl w:val="2"/>
          <w:numId w:val="57"/>
        </w:numPr>
        <w:autoSpaceDN w:val="0"/>
        <w:rPr>
          <w:lang w:val="pl-PL"/>
        </w:rPr>
      </w:pPr>
      <w:r w:rsidRPr="00043184">
        <w:rPr>
          <w:rFonts w:cs="Arial"/>
          <w:color w:val="auto"/>
          <w:sz w:val="18"/>
          <w:szCs w:val="18"/>
          <w:lang w:val="pl-PL"/>
        </w:rPr>
        <w:t>Z oprogramowania można korzystać na maksymalnie dwóch procesorach.</w:t>
      </w:r>
      <w:r>
        <w:rPr>
          <w:rFonts w:cs="Arial"/>
          <w:color w:val="auto"/>
          <w:sz w:val="18"/>
          <w:szCs w:val="18"/>
          <w:lang w:val="pl-PL"/>
        </w:rPr>
        <w:t xml:space="preserve"> </w:t>
      </w:r>
    </w:p>
    <w:p w:rsidR="002538D9" w:rsidRPr="00043184" w:rsidRDefault="002538D9" w:rsidP="002538D9">
      <w:pPr>
        <w:numPr>
          <w:ilvl w:val="2"/>
          <w:numId w:val="57"/>
        </w:numPr>
        <w:autoSpaceDN w:val="0"/>
        <w:rPr>
          <w:lang w:val="pl-PL"/>
        </w:rPr>
      </w:pPr>
      <w:r w:rsidRPr="00043184">
        <w:rPr>
          <w:rFonts w:cs="Arial"/>
          <w:color w:val="auto"/>
          <w:sz w:val="18"/>
          <w:szCs w:val="18"/>
          <w:lang w:val="pl-PL"/>
        </w:rPr>
        <w:t>Lokalne używanie na Urządzeniu z systemem Windows jest możliwe w przypadku Głównego Użytkownika.</w:t>
      </w:r>
    </w:p>
    <w:p w:rsidR="002538D9" w:rsidRPr="00043184" w:rsidRDefault="002538D9" w:rsidP="002538D9">
      <w:pPr>
        <w:numPr>
          <w:ilvl w:val="2"/>
          <w:numId w:val="57"/>
        </w:numPr>
        <w:autoSpaceDN w:val="0"/>
        <w:rPr>
          <w:lang w:val="pl-PL"/>
        </w:rPr>
      </w:pPr>
      <w:r w:rsidRPr="00043184">
        <w:rPr>
          <w:rFonts w:cs="Arial"/>
          <w:color w:val="auto"/>
          <w:sz w:val="18"/>
          <w:szCs w:val="18"/>
          <w:lang w:val="pl-PL"/>
        </w:rPr>
        <w:t>Zdalne używanie na Urządzeniu z systemem Windows jest możliwe w przypadku Głównego Użytkownika korzystającego z innego urządzenia.</w:t>
      </w:r>
    </w:p>
    <w:p w:rsidR="002538D9" w:rsidRPr="00043184" w:rsidRDefault="002538D9" w:rsidP="002538D9">
      <w:pPr>
        <w:numPr>
          <w:ilvl w:val="2"/>
          <w:numId w:val="57"/>
        </w:numPr>
        <w:autoSpaceDN w:val="0"/>
        <w:rPr>
          <w:lang w:val="pl-PL"/>
        </w:rPr>
      </w:pPr>
      <w:r w:rsidRPr="00043184">
        <w:rPr>
          <w:rFonts w:cs="Arial"/>
          <w:color w:val="auto"/>
          <w:sz w:val="18"/>
          <w:szCs w:val="18"/>
          <w:lang w:val="pl-PL"/>
        </w:rPr>
        <w:t xml:space="preserve">Inny użytkownik może uzyskać dostęp do oprogramowania przy użyciu funkcji Pomocy Zdalnej lub podobnych technologii wyłącznie w celu świadczenia pomocy technicznej. </w:t>
      </w:r>
    </w:p>
    <w:p w:rsidR="002538D9" w:rsidRPr="00043184" w:rsidRDefault="002538D9" w:rsidP="002538D9">
      <w:pPr>
        <w:numPr>
          <w:ilvl w:val="2"/>
          <w:numId w:val="57"/>
        </w:numPr>
        <w:autoSpaceDN w:val="0"/>
        <w:rPr>
          <w:lang w:val="pl-PL"/>
        </w:rPr>
      </w:pPr>
      <w:r w:rsidRPr="00043184">
        <w:rPr>
          <w:rFonts w:cs="Arial"/>
          <w:color w:val="auto"/>
          <w:sz w:val="18"/>
          <w:szCs w:val="18"/>
          <w:lang w:val="pl-PL"/>
        </w:rPr>
        <w:t>Do Urządzenia z systemem Windows można podłączyć maksymalnie 20 innych urządzeń. W ramach tego połączenia mogą Państwo współużytkować pliki, korzystać z funkcji drukowania, Internetowych usług informacyjnych, Udostępniania połączenia internetowego i usług telekomunikacyjnych.</w:t>
      </w:r>
    </w:p>
    <w:p w:rsidR="002538D9" w:rsidRPr="00043184" w:rsidRDefault="002538D9" w:rsidP="002538D9">
      <w:pPr>
        <w:numPr>
          <w:ilvl w:val="2"/>
          <w:numId w:val="57"/>
        </w:numPr>
        <w:autoSpaceDN w:val="0"/>
        <w:rPr>
          <w:lang w:val="pl-PL"/>
        </w:rPr>
      </w:pPr>
      <w:r w:rsidRPr="00043184">
        <w:rPr>
          <w:rFonts w:cs="Arial"/>
          <w:color w:val="auto"/>
          <w:sz w:val="18"/>
          <w:szCs w:val="18"/>
          <w:lang w:val="pl-PL"/>
        </w:rPr>
        <w:t>Na potrzeby aktywacji oprogramowania za pomocą usług zarządzania kluczami (KMS) lub podobnej technologii dozwolona jest nieograniczona liczba połączeń.</w:t>
      </w:r>
    </w:p>
    <w:p w:rsidR="002538D9" w:rsidRPr="00043184" w:rsidRDefault="002538D9" w:rsidP="002538D9">
      <w:pPr>
        <w:numPr>
          <w:ilvl w:val="2"/>
          <w:numId w:val="57"/>
        </w:numPr>
        <w:autoSpaceDN w:val="0"/>
        <w:rPr>
          <w:lang w:val="pl-PL"/>
        </w:rPr>
      </w:pPr>
      <w:r w:rsidRPr="00043184">
        <w:rPr>
          <w:rFonts w:cs="Arial"/>
          <w:color w:val="auto"/>
          <w:sz w:val="18"/>
          <w:szCs w:val="18"/>
          <w:lang w:val="pl-PL"/>
        </w:rPr>
        <w:t>Po uruchomieniu oprogramowania mogą Państwo korzystać z jego ikon, obrazów, dźwięków i multimediów. Nie mogą jednak Państwo udostępniać tych elementów osobom trzecim. Przykładowe obrazy, dźwięki i multimedia udostępniane z</w:t>
      </w:r>
      <w:r>
        <w:rPr>
          <w:rFonts w:cs="Arial"/>
          <w:color w:val="auto"/>
          <w:sz w:val="18"/>
          <w:szCs w:val="18"/>
          <w:lang w:val="pl-PL"/>
        </w:rPr>
        <w:t> </w:t>
      </w:r>
      <w:r w:rsidRPr="00043184">
        <w:rPr>
          <w:rFonts w:cs="Arial"/>
          <w:color w:val="auto"/>
          <w:sz w:val="18"/>
          <w:szCs w:val="18"/>
          <w:lang w:val="pl-PL"/>
        </w:rPr>
        <w:t>oprogramowaniem przeznaczone są wyłącznie do użytku niekomercyjnego.</w:t>
      </w:r>
    </w:p>
    <w:p w:rsidR="002538D9" w:rsidRPr="00043184" w:rsidRDefault="002538D9" w:rsidP="002538D9">
      <w:pPr>
        <w:autoSpaceDN w:val="0"/>
        <w:spacing w:before="120"/>
        <w:ind w:left="720"/>
        <w:rPr>
          <w:lang w:val="pl-PL"/>
        </w:rPr>
      </w:pPr>
      <w:r w:rsidRPr="00043184">
        <w:rPr>
          <w:b/>
          <w:color w:val="auto"/>
          <w:sz w:val="18"/>
          <w:lang w:val="pl-PL"/>
        </w:rPr>
        <w:t>Prawa do wirtualizacji</w:t>
      </w:r>
    </w:p>
    <w:p w:rsidR="002538D9" w:rsidRPr="00043184" w:rsidRDefault="002538D9" w:rsidP="002538D9">
      <w:pPr>
        <w:pStyle w:val="PURBody-Indented"/>
        <w:ind w:left="720"/>
        <w:rPr>
          <w:lang w:val="pl-PL"/>
        </w:rPr>
      </w:pPr>
      <w:r w:rsidRPr="00043184">
        <w:rPr>
          <w:lang w:val="pl-PL"/>
        </w:rPr>
        <w:t>W razie sprzeczności między postanowieniami opisanymi w tym punkcie a postanowieniami zawartymi w punkcie Instalacja i</w:t>
      </w:r>
      <w:r>
        <w:rPr>
          <w:lang w:val="pl-PL"/>
        </w:rPr>
        <w:t> używanie—</w:t>
      </w:r>
      <w:r w:rsidRPr="00043184">
        <w:rPr>
          <w:lang w:val="pl-PL"/>
        </w:rPr>
        <w:t xml:space="preserve">korzystanie na mocy Praw do Wirtualizacji podlega postanowieniom zawartym w niniejszym punkcie. </w:t>
      </w:r>
    </w:p>
    <w:p w:rsidR="002538D9" w:rsidRPr="00043184" w:rsidRDefault="002538D9" w:rsidP="002538D9">
      <w:pPr>
        <w:numPr>
          <w:ilvl w:val="2"/>
          <w:numId w:val="58"/>
        </w:numPr>
        <w:autoSpaceDN w:val="0"/>
        <w:rPr>
          <w:lang w:val="pl-PL"/>
        </w:rPr>
      </w:pPr>
      <w:r w:rsidRPr="00043184">
        <w:rPr>
          <w:rFonts w:cs="Arial"/>
          <w:color w:val="auto"/>
          <w:sz w:val="18"/>
          <w:szCs w:val="18"/>
          <w:lang w:val="pl-PL"/>
        </w:rPr>
        <w:t>Przy użyciu Urządzenia z systemem Windows Główny Użytkownik może uzyskać dostęp do maksymalnie czterech Wystąpień oprogramowania uruchomionego zdalnie w Wirtualnych Środowiskach Systemu Operacyjnego na Serwerach w Państwa centrum danych.</w:t>
      </w:r>
    </w:p>
    <w:p w:rsidR="002538D9" w:rsidRPr="008867D0" w:rsidRDefault="002538D9" w:rsidP="002538D9">
      <w:pPr>
        <w:numPr>
          <w:ilvl w:val="2"/>
          <w:numId w:val="58"/>
        </w:numPr>
        <w:autoSpaceDN w:val="0"/>
        <w:rPr>
          <w:spacing w:val="-3"/>
          <w:lang w:val="pl-PL"/>
        </w:rPr>
      </w:pPr>
      <w:r w:rsidRPr="008867D0">
        <w:rPr>
          <w:rFonts w:cs="Arial"/>
          <w:color w:val="auto"/>
          <w:spacing w:val="-3"/>
          <w:sz w:val="18"/>
          <w:szCs w:val="18"/>
          <w:lang w:val="pl-PL"/>
        </w:rPr>
        <w:t xml:space="preserve">Na Urządzeniu z systemem Windows Główny Użytkownik może także uruchomić lokalnie maksymalnie cztery Wystąpienia w Wirtualnych Środowiskach Systemu Operacyjnego oraz jedno Wystąpienie w Fizycznym Środowisku Systemu Operacyjnego. </w:t>
      </w:r>
    </w:p>
    <w:p w:rsidR="002538D9" w:rsidRPr="00043184" w:rsidRDefault="002538D9" w:rsidP="002538D9">
      <w:pPr>
        <w:numPr>
          <w:ilvl w:val="2"/>
          <w:numId w:val="58"/>
        </w:numPr>
        <w:autoSpaceDN w:val="0"/>
        <w:rPr>
          <w:lang w:val="pl-PL"/>
        </w:rPr>
      </w:pPr>
      <w:r w:rsidRPr="00043184">
        <w:rPr>
          <w:rFonts w:cs="Arial"/>
          <w:color w:val="auto"/>
          <w:sz w:val="18"/>
          <w:szCs w:val="18"/>
          <w:lang w:val="pl-PL"/>
        </w:rPr>
        <w:t>Jeśli są używane wszystkie Wystąpienia dozwolone do uruchomienia lokalnie w Wirtualnych Środowiskach Systemu Operacyjnego, mogą Państwo korzystać z Wystąpienia w Fizycznym Środowisku Systemu Operacyjnego wyłącznie w</w:t>
      </w:r>
      <w:r>
        <w:rPr>
          <w:rFonts w:cs="Arial"/>
          <w:color w:val="auto"/>
          <w:sz w:val="18"/>
          <w:szCs w:val="18"/>
          <w:lang w:val="pl-PL"/>
        </w:rPr>
        <w:t> </w:t>
      </w:r>
      <w:r w:rsidRPr="00043184">
        <w:rPr>
          <w:rFonts w:cs="Arial"/>
          <w:color w:val="auto"/>
          <w:sz w:val="18"/>
          <w:szCs w:val="18"/>
          <w:lang w:val="pl-PL"/>
        </w:rPr>
        <w:t>celu obsługi Wirtualnych Środowisk Systemu Operacyjnego i zarządzania nimi.</w:t>
      </w:r>
    </w:p>
    <w:p w:rsidR="002538D9" w:rsidRPr="00043184" w:rsidRDefault="002538D9" w:rsidP="002538D9">
      <w:pPr>
        <w:numPr>
          <w:ilvl w:val="2"/>
          <w:numId w:val="58"/>
        </w:numPr>
        <w:autoSpaceDN w:val="0"/>
        <w:rPr>
          <w:lang w:val="pl-PL"/>
        </w:rPr>
      </w:pPr>
      <w:r w:rsidRPr="00043184">
        <w:rPr>
          <w:rFonts w:cs="Arial"/>
          <w:color w:val="auto"/>
          <w:sz w:val="18"/>
          <w:szCs w:val="18"/>
          <w:lang w:val="pl-PL"/>
        </w:rPr>
        <w:t>Zamiast uruchamiać oprogramowanie zdalnie w Państwa centrum danych lub lokalnie w Wirtualnych Środowiskach Systemu Operacyjnego, Główny Użytkownik może uruchomić dwa Wystąpienia oprogramowania w Fizycznym Środowisku Systemu Operacyjnego.</w:t>
      </w:r>
    </w:p>
    <w:p w:rsidR="002538D9" w:rsidRPr="00043184" w:rsidRDefault="002538D9" w:rsidP="002538D9">
      <w:pPr>
        <w:numPr>
          <w:ilvl w:val="2"/>
          <w:numId w:val="58"/>
        </w:numPr>
        <w:autoSpaceDN w:val="0"/>
        <w:rPr>
          <w:lang w:val="pl-PL"/>
        </w:rPr>
      </w:pPr>
      <w:r w:rsidRPr="00043184">
        <w:rPr>
          <w:rFonts w:cs="Arial"/>
          <w:color w:val="auto"/>
          <w:sz w:val="18"/>
          <w:szCs w:val="18"/>
          <w:lang w:val="pl-PL"/>
        </w:rPr>
        <w:t>Zamiast dozwolonych Wystąpień mogą Państwo uruchamiać system Windows 8 Professional albo dowolną ze starszych wersji oprogramowania lub systemu Windows 8 Professional.</w:t>
      </w:r>
    </w:p>
    <w:p w:rsidR="002538D9" w:rsidRPr="00043184" w:rsidRDefault="002538D9" w:rsidP="002538D9">
      <w:pPr>
        <w:numPr>
          <w:ilvl w:val="2"/>
          <w:numId w:val="58"/>
        </w:numPr>
        <w:autoSpaceDN w:val="0"/>
        <w:rPr>
          <w:lang w:val="pl-PL"/>
        </w:rPr>
      </w:pPr>
      <w:r w:rsidRPr="00043184">
        <w:rPr>
          <w:rFonts w:cs="Arial"/>
          <w:color w:val="auto"/>
          <w:sz w:val="18"/>
          <w:szCs w:val="18"/>
          <w:lang w:val="pl-PL"/>
        </w:rPr>
        <w:t>Nie potrzebują Państwo licencji, aby uzyskać dostęp do Wystąpień wyłącznie w celu administrowania oprogramowaniem.</w:t>
      </w:r>
    </w:p>
    <w:p w:rsidR="002538D9" w:rsidRPr="00043184" w:rsidRDefault="002538D9" w:rsidP="002538D9">
      <w:pPr>
        <w:numPr>
          <w:ilvl w:val="2"/>
          <w:numId w:val="58"/>
        </w:numPr>
        <w:autoSpaceDN w:val="0"/>
        <w:rPr>
          <w:lang w:val="pl-PL"/>
        </w:rPr>
      </w:pPr>
      <w:r w:rsidRPr="00043184">
        <w:rPr>
          <w:rFonts w:cs="Arial"/>
          <w:color w:val="auto"/>
          <w:sz w:val="18"/>
          <w:szCs w:val="18"/>
          <w:lang w:val="pl-PL"/>
        </w:rPr>
        <w:t>Mogą Państwo tworzyć dowolną liczbę Wystąpień oprogramowania i przechowywać je na dowolnym serwerze lub nośniku magazynowania danych wyłącznie w ramach określonych praw przysługujących Państwu na mocy uzyskanych licencji na usługę Windows Intune z Komputerowym Systemem Operacyjnym Windows (na użytkownika) (np. Wystąpień nie można przekazywać osobom trzecim).</w:t>
      </w:r>
    </w:p>
    <w:p w:rsidR="002538D9" w:rsidRPr="00043184" w:rsidRDefault="002538D9" w:rsidP="002538D9">
      <w:pPr>
        <w:autoSpaceDN w:val="0"/>
        <w:spacing w:before="120"/>
        <w:ind w:left="720"/>
        <w:rPr>
          <w:lang w:val="pl-PL"/>
        </w:rPr>
      </w:pPr>
      <w:r w:rsidRPr="00043184">
        <w:rPr>
          <w:b/>
          <w:color w:val="auto"/>
          <w:sz w:val="18"/>
          <w:lang w:val="pl-PL"/>
        </w:rPr>
        <w:lastRenderedPageBreak/>
        <w:t xml:space="preserve">Prawa do Używania w ramach Roamingu </w:t>
      </w:r>
    </w:p>
    <w:p w:rsidR="002538D9" w:rsidRPr="005F2B3A" w:rsidRDefault="002538D9" w:rsidP="002538D9">
      <w:pPr>
        <w:pStyle w:val="PURBody-Indented"/>
        <w:ind w:left="720"/>
        <w:rPr>
          <w:spacing w:val="-4"/>
          <w:lang w:val="pl-PL"/>
        </w:rPr>
      </w:pPr>
      <w:r w:rsidRPr="005F2B3A">
        <w:rPr>
          <w:spacing w:val="-4"/>
          <w:lang w:val="pl-PL"/>
        </w:rPr>
        <w:t xml:space="preserve">W razie sprzeczności między postanowieniami opisanymi w tym punkcie a postanowieniami zawartymi w punkcie Instalacja i używanie—korzystanie na mocy Praw do Używania w ramach Roamingu podlega postanowieniom zawartym w niniejszym punkcie. </w:t>
      </w:r>
    </w:p>
    <w:p w:rsidR="002538D9" w:rsidRPr="00043184" w:rsidRDefault="002538D9" w:rsidP="002538D9">
      <w:pPr>
        <w:numPr>
          <w:ilvl w:val="2"/>
          <w:numId w:val="59"/>
        </w:numPr>
        <w:autoSpaceDN w:val="0"/>
        <w:rPr>
          <w:lang w:val="pl-PL"/>
        </w:rPr>
      </w:pPr>
      <w:r w:rsidRPr="00043184">
        <w:rPr>
          <w:rFonts w:cs="Arial"/>
          <w:color w:val="auto"/>
          <w:sz w:val="18"/>
          <w:szCs w:val="18"/>
          <w:lang w:val="pl-PL"/>
        </w:rPr>
        <w:t xml:space="preserve">Główny Użytkownik może uzyskiwać z Uprawnionego Urządzenia Innego Producenta zdalny dostęp do dozwolonych Wystąpień uruchamianych na serwerach w Państwa centrum danych z każdego miejsca poza terenem Państwa siedziby lub siedziby Państwa podmiotu stowarzyszonego. </w:t>
      </w:r>
    </w:p>
    <w:p w:rsidR="002538D9" w:rsidRPr="00043184" w:rsidRDefault="002538D9" w:rsidP="002538D9">
      <w:pPr>
        <w:numPr>
          <w:ilvl w:val="2"/>
          <w:numId w:val="59"/>
        </w:numPr>
        <w:autoSpaceDN w:val="0"/>
        <w:rPr>
          <w:lang w:val="pl-PL"/>
        </w:rPr>
      </w:pPr>
      <w:r w:rsidRPr="00043184">
        <w:rPr>
          <w:rFonts w:cs="Arial"/>
          <w:color w:val="auto"/>
          <w:sz w:val="18"/>
          <w:szCs w:val="18"/>
          <w:lang w:val="pl-PL"/>
        </w:rPr>
        <w:t>Główny Użytkownik może także uruchamiać na Uprawnionym Urządzeniu Innego Producenta jedno Wystąpienie oprogramowania w Wirtualnym Środowisku Systemu Operacyjnego, przebywając poza terenem Państwa siedziby lub</w:t>
      </w:r>
      <w:r>
        <w:rPr>
          <w:rFonts w:cs="Arial"/>
          <w:color w:val="auto"/>
          <w:sz w:val="18"/>
          <w:szCs w:val="18"/>
          <w:lang w:val="pl-PL"/>
        </w:rPr>
        <w:t> </w:t>
      </w:r>
      <w:r w:rsidRPr="00043184">
        <w:rPr>
          <w:rFonts w:cs="Arial"/>
          <w:color w:val="auto"/>
          <w:sz w:val="18"/>
          <w:szCs w:val="18"/>
          <w:lang w:val="pl-PL"/>
        </w:rPr>
        <w:t>siedziby Państwa podmiotu stowarzyszonego.</w:t>
      </w:r>
    </w:p>
    <w:p w:rsidR="002538D9" w:rsidRPr="00043184" w:rsidRDefault="002538D9" w:rsidP="002538D9">
      <w:pPr>
        <w:numPr>
          <w:ilvl w:val="2"/>
          <w:numId w:val="59"/>
        </w:numPr>
        <w:autoSpaceDN w:val="0"/>
        <w:rPr>
          <w:lang w:val="pl-PL"/>
        </w:rPr>
      </w:pPr>
      <w:r w:rsidRPr="00043184">
        <w:rPr>
          <w:rFonts w:cs="Arial"/>
          <w:color w:val="auto"/>
          <w:sz w:val="18"/>
          <w:szCs w:val="18"/>
          <w:lang w:val="pl-PL"/>
        </w:rPr>
        <w:t>Z praw do używania w ramach roamingu można korzystać jedynie do celów związanych z wykonywaną pracą.</w:t>
      </w:r>
    </w:p>
    <w:p w:rsidR="002538D9" w:rsidRPr="00043184" w:rsidRDefault="002538D9" w:rsidP="002538D9">
      <w:pPr>
        <w:numPr>
          <w:ilvl w:val="2"/>
          <w:numId w:val="59"/>
        </w:numPr>
        <w:autoSpaceDN w:val="0"/>
        <w:rPr>
          <w:lang w:val="pl-PL"/>
        </w:rPr>
      </w:pPr>
      <w:r w:rsidRPr="00043184">
        <w:rPr>
          <w:rFonts w:cs="Arial"/>
          <w:color w:val="auto"/>
          <w:sz w:val="18"/>
          <w:szCs w:val="18"/>
          <w:lang w:val="pl-PL"/>
        </w:rPr>
        <w:t>Żaden inny użytkownik nie może korzystać z oprogramowania na podstawie tej samej licencji, z wyjątkiem sytuacji świadczenia usług pomocy technicznej, korzystania z funkcji Pomocy Zdalnej lub podobnej technologii bądź administrowania oprogramowaniem.</w:t>
      </w:r>
    </w:p>
    <w:p w:rsidR="002538D9" w:rsidRPr="00043184" w:rsidRDefault="002538D9" w:rsidP="002538D9">
      <w:pPr>
        <w:autoSpaceDN w:val="0"/>
        <w:spacing w:before="120"/>
        <w:ind w:left="720"/>
        <w:rPr>
          <w:lang w:val="pl-PL"/>
        </w:rPr>
      </w:pPr>
      <w:r w:rsidRPr="00043184">
        <w:rPr>
          <w:b/>
          <w:color w:val="auto"/>
          <w:sz w:val="18"/>
          <w:lang w:val="pl-PL"/>
        </w:rPr>
        <w:t>Prawa dotyczące funkcji Windows To Go</w:t>
      </w:r>
    </w:p>
    <w:p w:rsidR="002538D9" w:rsidRPr="008867D0" w:rsidRDefault="002538D9" w:rsidP="002538D9">
      <w:pPr>
        <w:pStyle w:val="PURBody-Indented"/>
        <w:ind w:left="720"/>
        <w:rPr>
          <w:lang w:val="pl-PL"/>
        </w:rPr>
      </w:pPr>
      <w:r w:rsidRPr="008867D0">
        <w:rPr>
          <w:lang w:val="pl-PL"/>
        </w:rPr>
        <w:t xml:space="preserve">W razie sprzeczności między postanowieniami opisanymi w tym punkcie a postanowieniami zawartymi w punkcie Instalacja i używanie—korzystanie na mocy Praw dotyczących funkcji Windows To Go podlega postanowieniom zawartym w niniejszym punkcie. </w:t>
      </w:r>
    </w:p>
    <w:p w:rsidR="002538D9" w:rsidRPr="00043184" w:rsidRDefault="002538D9" w:rsidP="002538D9">
      <w:pPr>
        <w:numPr>
          <w:ilvl w:val="2"/>
          <w:numId w:val="60"/>
        </w:numPr>
        <w:autoSpaceDN w:val="0"/>
        <w:rPr>
          <w:lang w:val="pl-PL"/>
        </w:rPr>
      </w:pPr>
      <w:r w:rsidRPr="00043184">
        <w:rPr>
          <w:rFonts w:cs="Arial"/>
          <w:color w:val="auto"/>
          <w:sz w:val="18"/>
          <w:szCs w:val="18"/>
          <w:lang w:val="pl-PL"/>
        </w:rPr>
        <w:t>Mogą Państwo utworzyć i przechowywać Wystąpienie oprogramowania na maksymalnie dwóch dyskach USB.</w:t>
      </w:r>
    </w:p>
    <w:p w:rsidR="002538D9" w:rsidRPr="00043184" w:rsidRDefault="002538D9" w:rsidP="002538D9">
      <w:pPr>
        <w:numPr>
          <w:ilvl w:val="2"/>
          <w:numId w:val="60"/>
        </w:numPr>
        <w:autoSpaceDN w:val="0"/>
        <w:rPr>
          <w:lang w:val="pl-PL"/>
        </w:rPr>
      </w:pPr>
      <w:r w:rsidRPr="00043184">
        <w:rPr>
          <w:rFonts w:cs="Arial"/>
          <w:color w:val="auto"/>
          <w:sz w:val="18"/>
          <w:szCs w:val="18"/>
          <w:lang w:val="pl-PL"/>
        </w:rPr>
        <w:t>Główny Użytkownik może uruchamiać Wystąpienie przechowywane na dysku USB na dowolnym Urządzeniu z systemem Windows.</w:t>
      </w:r>
    </w:p>
    <w:p w:rsidR="002538D9" w:rsidRPr="00043184" w:rsidRDefault="002538D9" w:rsidP="002538D9">
      <w:pPr>
        <w:numPr>
          <w:ilvl w:val="2"/>
          <w:numId w:val="60"/>
        </w:numPr>
        <w:autoSpaceDN w:val="0"/>
        <w:rPr>
          <w:lang w:val="pl-PL"/>
        </w:rPr>
      </w:pPr>
      <w:r w:rsidRPr="00043184">
        <w:rPr>
          <w:rFonts w:cs="Arial"/>
          <w:color w:val="auto"/>
          <w:sz w:val="18"/>
          <w:szCs w:val="18"/>
          <w:lang w:val="pl-PL"/>
        </w:rPr>
        <w:t>Główny Użytkownik Urządzenia z systemem Windows może także uruchamiać Wystąpienie z dysku USB na Uprawnionym Urządzeniu Innego Producenta z każdego miejsca poza terenem Państwa siedziby lub siedziby Państwa podmiotu stowarzyszonego.</w:t>
      </w:r>
    </w:p>
    <w:p w:rsidR="002538D9" w:rsidRPr="00043184" w:rsidRDefault="002538D9" w:rsidP="002538D9">
      <w:pPr>
        <w:numPr>
          <w:ilvl w:val="2"/>
          <w:numId w:val="60"/>
        </w:numPr>
        <w:autoSpaceDN w:val="0"/>
        <w:rPr>
          <w:lang w:val="pl-PL"/>
        </w:rPr>
      </w:pPr>
      <w:r w:rsidRPr="00043184">
        <w:rPr>
          <w:rFonts w:cs="Arial"/>
          <w:color w:val="auto"/>
          <w:sz w:val="18"/>
          <w:szCs w:val="18"/>
          <w:lang w:val="pl-PL"/>
        </w:rPr>
        <w:t>Z funkcji Windows To Go można korzystać jedynie do celów związanych z wykonywaną pracą.</w:t>
      </w:r>
    </w:p>
    <w:p w:rsidR="002538D9" w:rsidRPr="00043184" w:rsidRDefault="002538D9" w:rsidP="002538D9">
      <w:pPr>
        <w:numPr>
          <w:ilvl w:val="2"/>
          <w:numId w:val="60"/>
        </w:numPr>
        <w:autoSpaceDN w:val="0"/>
        <w:rPr>
          <w:lang w:val="pl-PL"/>
        </w:rPr>
      </w:pPr>
      <w:r w:rsidRPr="00043184">
        <w:rPr>
          <w:rFonts w:cs="Arial"/>
          <w:color w:val="auto"/>
          <w:sz w:val="18"/>
          <w:szCs w:val="18"/>
          <w:lang w:val="pl-PL"/>
        </w:rPr>
        <w:t>Żaden inny użytkownik nie może korzystać z oprogramowania na podstawie tej samej licencji, z wyjątkiem sytuacji świadczenia usług pomocy technicznej, korzystania z funkcji Pomocy Zdalnej lub podobnej technologii bądź administrowania oprogramowaniem.</w:t>
      </w:r>
    </w:p>
    <w:p w:rsidR="002538D9" w:rsidRPr="00043184" w:rsidRDefault="002538D9" w:rsidP="002538D9">
      <w:pPr>
        <w:autoSpaceDN w:val="0"/>
        <w:spacing w:before="120"/>
        <w:ind w:left="720"/>
        <w:rPr>
          <w:lang w:val="pl-PL"/>
        </w:rPr>
      </w:pPr>
      <w:r w:rsidRPr="00043184">
        <w:rPr>
          <w:b/>
          <w:color w:val="auto"/>
          <w:sz w:val="18"/>
          <w:lang w:val="pl-PL"/>
        </w:rPr>
        <w:t>Urządzenia Pomocnicze</w:t>
      </w:r>
    </w:p>
    <w:p w:rsidR="002538D9" w:rsidRPr="00043184" w:rsidRDefault="002538D9" w:rsidP="002538D9">
      <w:pPr>
        <w:pStyle w:val="PURBody-Indented"/>
        <w:ind w:left="720"/>
        <w:rPr>
          <w:lang w:val="pl-PL"/>
        </w:rPr>
      </w:pPr>
      <w:r w:rsidRPr="00043184">
        <w:rPr>
          <w:lang w:val="pl-PL"/>
        </w:rPr>
        <w:t>Dla celów niniejszego punktu:</w:t>
      </w:r>
    </w:p>
    <w:p w:rsidR="002538D9" w:rsidRPr="00043184" w:rsidRDefault="002538D9" w:rsidP="002538D9">
      <w:pPr>
        <w:pStyle w:val="PURBody-Indented"/>
        <w:ind w:left="720"/>
        <w:rPr>
          <w:lang w:val="pl-PL"/>
        </w:rPr>
      </w:pPr>
      <w:r w:rsidRPr="00043184">
        <w:rPr>
          <w:lang w:val="pl-PL"/>
        </w:rPr>
        <w:t xml:space="preserve">„Urządzenie Pomocnicze z systemem Windows RT” oznacza każde dodatkowe urządzenie używane przez </w:t>
      </w:r>
      <w:r w:rsidRPr="00043184">
        <w:rPr>
          <w:rFonts w:cs="Arial"/>
          <w:szCs w:val="18"/>
          <w:lang w:val="pl-PL"/>
        </w:rPr>
        <w:t>Głównego</w:t>
      </w:r>
      <w:r w:rsidRPr="00043184">
        <w:rPr>
          <w:lang w:val="pl-PL"/>
        </w:rPr>
        <w:t xml:space="preserve"> Użytkownika, na które Państwo (a nie osoba trzecia) uzyskali właściwą licencję na system Windows RT.</w:t>
      </w:r>
      <w:r>
        <w:rPr>
          <w:lang w:val="pl-PL"/>
        </w:rPr>
        <w:t xml:space="preserve"> </w:t>
      </w:r>
    </w:p>
    <w:p w:rsidR="002538D9" w:rsidRPr="008867D0" w:rsidRDefault="002538D9" w:rsidP="002538D9">
      <w:pPr>
        <w:pStyle w:val="PURBody-Indented"/>
        <w:ind w:left="720"/>
        <w:rPr>
          <w:lang w:val="pl-PL"/>
        </w:rPr>
      </w:pPr>
      <w:r w:rsidRPr="008867D0">
        <w:rPr>
          <w:lang w:val="pl-PL"/>
        </w:rPr>
        <w:t>W razie sprzeczności między postanowieniami opisanymi w tym punkcie a postanowieniami zawartymi w punkcie Instalacja i używanie—korzystanie na Urządzeniach Pomocniczych z systemem Windows RT podlega postanowieniom zawartym w niniejszym punkcie.</w:t>
      </w:r>
    </w:p>
    <w:p w:rsidR="002538D9" w:rsidRPr="00043184" w:rsidRDefault="002538D9" w:rsidP="002538D9">
      <w:pPr>
        <w:numPr>
          <w:ilvl w:val="2"/>
          <w:numId w:val="62"/>
        </w:numPr>
        <w:autoSpaceDN w:val="0"/>
        <w:rPr>
          <w:lang w:val="pl-PL"/>
        </w:rPr>
      </w:pPr>
      <w:r w:rsidRPr="00043184">
        <w:rPr>
          <w:rFonts w:cs="Arial"/>
          <w:color w:val="auto"/>
          <w:sz w:val="18"/>
          <w:szCs w:val="18"/>
          <w:lang w:val="pl-PL"/>
        </w:rPr>
        <w:t>Główny Użytkownik może uzyskiwać z Urządzenia Pomocniczego z systemem Windows RT zdalny dostęp do wszelkich dozwolonych wystąpień oprogramowania uruchamianego na serwerach w Państwa centrum danych zgodnie z postanowieniami zawartymi w punkcie dotyczącym Praw do Wirtualizacji.</w:t>
      </w:r>
    </w:p>
    <w:p w:rsidR="002538D9" w:rsidRPr="00043184" w:rsidRDefault="002538D9" w:rsidP="002538D9">
      <w:pPr>
        <w:numPr>
          <w:ilvl w:val="2"/>
          <w:numId w:val="62"/>
        </w:numPr>
        <w:autoSpaceDN w:val="0"/>
        <w:rPr>
          <w:lang w:val="pl-PL"/>
        </w:rPr>
      </w:pPr>
      <w:r w:rsidRPr="00043184">
        <w:rPr>
          <w:rFonts w:cs="Arial"/>
          <w:color w:val="auto"/>
          <w:sz w:val="18"/>
          <w:szCs w:val="18"/>
          <w:lang w:val="pl-PL"/>
        </w:rPr>
        <w:t>Żaden inny użytkownik nie może korzystać z oprogramowania na podstawie tej samej licencji w tym samym czasie, z wyjątkiem sytuacji świadczenia usług pomocy technicznej, korzystania z funkcji Pomoc zdalna lub podobnej technologii bądź administrowania oprogramowaniem.</w:t>
      </w:r>
      <w:r>
        <w:rPr>
          <w:rFonts w:cs="Arial"/>
          <w:color w:val="auto"/>
          <w:sz w:val="18"/>
          <w:szCs w:val="18"/>
          <w:lang w:val="pl-PL"/>
        </w:rPr>
        <w:t xml:space="preserve"> </w:t>
      </w:r>
    </w:p>
    <w:p w:rsidR="002538D9" w:rsidRPr="00043184" w:rsidRDefault="002538D9" w:rsidP="002538D9">
      <w:pPr>
        <w:numPr>
          <w:ilvl w:val="2"/>
          <w:numId w:val="62"/>
        </w:numPr>
        <w:autoSpaceDN w:val="0"/>
        <w:rPr>
          <w:lang w:val="pl-PL"/>
        </w:rPr>
      </w:pPr>
      <w:r w:rsidRPr="00043184">
        <w:rPr>
          <w:rFonts w:cs="Arial"/>
          <w:color w:val="auto"/>
          <w:sz w:val="18"/>
          <w:szCs w:val="18"/>
          <w:lang w:val="pl-PL"/>
        </w:rPr>
        <w:t>Państwa prawo do korzystania z oprogramowania na Urządzeniu Pomocniczym z systemem Windows RT nie jest bezterminowe. Po wygaśnięciu licencji na usługę Windows Intune z Komputerowym Systemem Operacyjnym Windows</w:t>
      </w:r>
      <w:r>
        <w:rPr>
          <w:rFonts w:cs="Arial"/>
          <w:color w:val="auto"/>
          <w:sz w:val="18"/>
          <w:szCs w:val="18"/>
          <w:lang w:val="pl-PL"/>
        </w:rPr>
        <w:t> </w:t>
      </w:r>
      <w:r w:rsidRPr="00043184">
        <w:rPr>
          <w:rFonts w:cs="Arial"/>
          <w:color w:val="auto"/>
          <w:sz w:val="18"/>
          <w:szCs w:val="18"/>
          <w:lang w:val="pl-PL"/>
        </w:rPr>
        <w:t>nie będą mogli Państwo uzyskać dostępu do oprogramowania ani go używać.</w:t>
      </w:r>
    </w:p>
    <w:p w:rsidR="002538D9" w:rsidRPr="00043184" w:rsidRDefault="002538D9" w:rsidP="002538D9">
      <w:pPr>
        <w:autoSpaceDN w:val="0"/>
        <w:spacing w:before="120"/>
        <w:ind w:left="720"/>
        <w:rPr>
          <w:lang w:val="pl-PL"/>
        </w:rPr>
      </w:pPr>
      <w:r w:rsidRPr="00043184">
        <w:rPr>
          <w:b/>
          <w:color w:val="auto"/>
          <w:sz w:val="18"/>
          <w:lang w:val="pl-PL"/>
        </w:rPr>
        <w:t>Sprawdzanie oryginalności</w:t>
      </w:r>
    </w:p>
    <w:p w:rsidR="002538D9" w:rsidRPr="005F2B3A" w:rsidRDefault="002538D9" w:rsidP="002538D9">
      <w:pPr>
        <w:ind w:left="720"/>
        <w:rPr>
          <w:spacing w:val="-2"/>
          <w:lang w:val="pl-PL"/>
        </w:rPr>
      </w:pPr>
      <w:r w:rsidRPr="005F2B3A">
        <w:rPr>
          <w:rFonts w:cs="Arial"/>
          <w:bCs/>
          <w:color w:val="auto"/>
          <w:spacing w:val="-2"/>
          <w:sz w:val="18"/>
          <w:szCs w:val="18"/>
          <w:lang w:val="pl-PL"/>
        </w:rPr>
        <w:t xml:space="preserve">Sprawdzanie oryginalności ma na celu ustalenie, czy oprogramowanie zostało aktywowane oraz czy jest objęte właściwą licencją. Pozwala także stwierdzić, czy do funkcji sprawdzania oryginalności, licencjonowania lub aktywacji oprogramowania nie wprowadzono nieautoryzowanych zmian. Podczas procesu sprawdzania oryginalności można także skontrolować, czy w związku z takimi zmianami nie zostało zainstalowane złośliwe lub nieautoryzowane oprogramowanie. Jeśli wskutek procesu sprawdzania oryginalności okaże się, że kontrolowane oprogramowanie jest objęte właściwą licencją, wówczas będą mogli Państwo dalej korzystać z tego oprogramowania i jego określonych funkcji, a także uzyskiwać dodatkowe korzyści. Pominięcie procedury sprawdzania oryginalności oprogramowania jest niedozwolone. Ma to na celu uniemożliwienie korzystania z oprogramowania bez licencji. Więcej informacji na ten temat można znaleźć na stronie </w:t>
      </w:r>
      <w:hyperlink r:id="rId91" w:history="1">
        <w:r w:rsidRPr="005F2B3A">
          <w:rPr>
            <w:rFonts w:cs="Arial"/>
            <w:bCs/>
            <w:color w:val="auto"/>
            <w:spacing w:val="-2"/>
            <w:sz w:val="18"/>
            <w:szCs w:val="18"/>
            <w:lang w:val="pl-PL"/>
          </w:rPr>
          <w:t>http://go.microsoft.com/fwlink/?Linkid=104610</w:t>
        </w:r>
      </w:hyperlink>
      <w:r w:rsidRPr="005F2B3A">
        <w:rPr>
          <w:rFonts w:cs="Arial"/>
          <w:bCs/>
          <w:color w:val="auto"/>
          <w:spacing w:val="-2"/>
          <w:sz w:val="18"/>
          <w:szCs w:val="18"/>
          <w:lang w:val="pl-PL"/>
        </w:rPr>
        <w:t>.</w:t>
      </w:r>
    </w:p>
    <w:p w:rsidR="002538D9" w:rsidRPr="00043184" w:rsidRDefault="002538D9" w:rsidP="002538D9">
      <w:pPr>
        <w:ind w:left="720"/>
        <w:rPr>
          <w:lang w:val="pl-PL"/>
        </w:rPr>
      </w:pPr>
      <w:r w:rsidRPr="00043184">
        <w:rPr>
          <w:rFonts w:cs="Arial"/>
          <w:bCs/>
          <w:color w:val="auto"/>
          <w:sz w:val="18"/>
          <w:szCs w:val="18"/>
          <w:lang w:val="pl-PL"/>
        </w:rPr>
        <w:lastRenderedPageBreak/>
        <w:t xml:space="preserve">Oprogramowanie będzie sprawdzać, czy jest oryginalne. Kontrola ta może być inicjowana przez oprogramowanie lub przez Microsoft. Aby włączyć funkcję aktywacji i sprawdzania oryginalności oprogramowanie może okresowo wymagać aktualizacji lub pobrania dodatkowych składników takiej funkcji sprawdzania oryginalności, licencjonowania czy aktywacji. Ich pobieranie oraz instalowanie może się odbywać bez powiadomienia. Podczas lub po zakończeniu procesu sprawdzania oryginalności oprogramowania do Microsoft mogą zostać przesłane informacje o oprogramowaniu, komputerze i wynikach takiej kontroli. Informacje te dotyczą m.in. wersji i klucza produktu oprogramowania, adresu IP komputera oraz wszelkich nieautoryzowanych zmian dokonanych w funkcjach sprawdzania oryginalności, licencjonowania czy aktywacji oprogramowania oraz wykrytego złośliwego lub nieautoryzowanego oprogramowania. Microsoft nie korzysta z uzyskanych w ten sposób informacji w celu identyfikacji Państwa ani kontaktowania się z Państwem. Jeśli korzystają Państwo z oprogramowania, wyrażają Państwo zgodę na przekazanie tych informacji. Więcej informacji na temat sprawdzania oryginalności oraz danych przesyłanych do Microsoft podczas kontroli lub po jej zakończeniu można znaleźć na stronie </w:t>
      </w:r>
      <w:hyperlink r:id="rId92" w:history="1">
        <w:r w:rsidRPr="00043184">
          <w:rPr>
            <w:rFonts w:cs="Arial"/>
            <w:bCs/>
            <w:color w:val="auto"/>
            <w:sz w:val="18"/>
            <w:szCs w:val="18"/>
            <w:lang w:val="pl-PL"/>
          </w:rPr>
          <w:t>http://go.microsoft.com/fwlink/?Linkid=104611</w:t>
        </w:r>
      </w:hyperlink>
      <w:r w:rsidRPr="00043184">
        <w:rPr>
          <w:rFonts w:cs="Arial"/>
          <w:bCs/>
          <w:color w:val="auto"/>
          <w:sz w:val="18"/>
          <w:szCs w:val="18"/>
          <w:lang w:val="pl-PL"/>
        </w:rPr>
        <w:t>.</w:t>
      </w:r>
    </w:p>
    <w:p w:rsidR="002538D9" w:rsidRPr="00043184" w:rsidRDefault="002538D9" w:rsidP="002538D9">
      <w:pPr>
        <w:ind w:left="720"/>
        <w:rPr>
          <w:lang w:val="pl-PL"/>
        </w:rPr>
      </w:pPr>
      <w:r w:rsidRPr="00043184">
        <w:rPr>
          <w:rFonts w:cs="Arial"/>
          <w:bCs/>
          <w:color w:val="auto"/>
          <w:sz w:val="18"/>
          <w:szCs w:val="18"/>
          <w:lang w:val="pl-PL"/>
        </w:rPr>
        <w:t>Jeśli w wyniku procesu sprawdzania oryginalności oprogramowania okaże się, że nie jest ono oryginalnym lub właściwie licencjonowanym produktem Windows lub dokonano w nim nieautoryzowanych zmian, będzie to mieć wpływ na działanie i komfort korzystania z oprogramowania. Microsoft może naprawić oprogramowanie oraz usunąć, poddać kwarantannie lub wyłączyć wszelkie wprowadzone nieautoryzowane elementy zakłócające prawidłowe korzystanie z oprogramowania (w tym pozwalające na pominięcie procedury aktywacji lub sprawdzania oryginalności oprogramowania); sprawdzić, czy w związku ze</w:t>
      </w:r>
      <w:r>
        <w:rPr>
          <w:rFonts w:cs="Arial"/>
          <w:bCs/>
          <w:color w:val="auto"/>
          <w:sz w:val="18"/>
          <w:szCs w:val="18"/>
          <w:lang w:val="pl-PL"/>
        </w:rPr>
        <w:t> </w:t>
      </w:r>
      <w:r w:rsidRPr="00043184">
        <w:rPr>
          <w:rFonts w:cs="Arial"/>
          <w:bCs/>
          <w:color w:val="auto"/>
          <w:sz w:val="18"/>
          <w:szCs w:val="18"/>
          <w:lang w:val="pl-PL"/>
        </w:rPr>
        <w:t>wspomnianymi zmianami nie zostało zainstalowane złośliwe bądź nieautoryzowane oprogramowanie, i usunąć je; poinformować Państwa, że oprogramowanie jest niewłaściwie licencjonowanym lub nieoryginalnym produktem Windows; natomiast Państwo mogą otrzymywać przypomnienia o konieczności uzyskania kopii oprogramowania z właściwą licencją; zostać zobowiązani do przestrzegania instrukcji przekazywanych przez Microsoft, aby móc korzystać z oprogramowania lub ponownie je uaktywnić; możliwe też, że nie będą Państwo mieć dostępu do określonych aktualizacji lub uaktualnień od Microsoft.</w:t>
      </w:r>
    </w:p>
    <w:p w:rsidR="002538D9" w:rsidRPr="00043184" w:rsidRDefault="002538D9" w:rsidP="002538D9">
      <w:pPr>
        <w:ind w:left="720"/>
        <w:rPr>
          <w:lang w:val="pl-PL"/>
        </w:rPr>
      </w:pPr>
      <w:r w:rsidRPr="00043184">
        <w:rPr>
          <w:rFonts w:cs="Arial"/>
          <w:bCs/>
          <w:color w:val="auto"/>
          <w:sz w:val="18"/>
          <w:szCs w:val="18"/>
          <w:lang w:val="pl-PL"/>
        </w:rPr>
        <w:t>Mogą Państwo uzyskiwać aktualizacje i uaktualnienia tylko do oprogramowania uzyskanego od Microsoft lub z autoryzowanych źródeł.</w:t>
      </w:r>
      <w:r>
        <w:rPr>
          <w:rFonts w:cs="Arial"/>
          <w:bCs/>
          <w:color w:val="auto"/>
          <w:sz w:val="18"/>
          <w:szCs w:val="18"/>
          <w:lang w:val="pl-PL"/>
        </w:rPr>
        <w:t xml:space="preserve"> </w:t>
      </w:r>
      <w:r w:rsidRPr="00043184">
        <w:rPr>
          <w:rFonts w:cs="Arial"/>
          <w:bCs/>
          <w:color w:val="auto"/>
          <w:sz w:val="18"/>
          <w:szCs w:val="18"/>
          <w:lang w:val="pl-PL"/>
        </w:rPr>
        <w:t xml:space="preserve">Więcej informacji na temat uzyskiwania aktualizacji z autoryzowanych źródeł można znaleźć na stronie </w:t>
      </w:r>
      <w:hyperlink r:id="rId93" w:history="1">
        <w:r w:rsidRPr="00043184">
          <w:rPr>
            <w:rFonts w:cs="Arial"/>
            <w:bCs/>
            <w:color w:val="auto"/>
            <w:sz w:val="18"/>
            <w:szCs w:val="18"/>
            <w:lang w:val="pl-PL"/>
          </w:rPr>
          <w:t>http://go.microsoft.com/fwlink/?Linkid=104612</w:t>
        </w:r>
      </w:hyperlink>
      <w:r w:rsidRPr="00043184">
        <w:rPr>
          <w:rFonts w:cs="Arial"/>
          <w:bCs/>
          <w:color w:val="auto"/>
          <w:sz w:val="18"/>
          <w:szCs w:val="18"/>
          <w:lang w:val="pl-PL"/>
        </w:rPr>
        <w:t xml:space="preserve">. </w:t>
      </w:r>
    </w:p>
    <w:p w:rsidR="002538D9" w:rsidRPr="00043184" w:rsidRDefault="002538D9" w:rsidP="002538D9">
      <w:pPr>
        <w:autoSpaceDN w:val="0"/>
        <w:spacing w:before="120"/>
        <w:ind w:left="720"/>
        <w:rPr>
          <w:lang w:val="pl-PL"/>
        </w:rPr>
      </w:pPr>
      <w:r w:rsidRPr="00043184">
        <w:rPr>
          <w:b/>
          <w:color w:val="auto"/>
          <w:sz w:val="18"/>
          <w:lang w:val="pl-PL"/>
        </w:rPr>
        <w:t>Aplikacje Windows</w:t>
      </w:r>
    </w:p>
    <w:p w:rsidR="002538D9" w:rsidRPr="00043184" w:rsidRDefault="002538D9" w:rsidP="002538D9">
      <w:pPr>
        <w:autoSpaceDN w:val="0"/>
        <w:spacing w:before="120"/>
        <w:ind w:left="720"/>
        <w:rPr>
          <w:lang w:val="pl-PL"/>
        </w:rPr>
      </w:pPr>
      <w:r w:rsidRPr="00043184">
        <w:rPr>
          <w:rFonts w:cs="Arial"/>
          <w:color w:val="auto"/>
          <w:sz w:val="18"/>
          <w:szCs w:val="18"/>
          <w:lang w:val="pl-PL"/>
        </w:rPr>
        <w:t xml:space="preserve">Aplikacje Windows oznaczają aplikacje opracowane przez Microsoft i dołączone do systemu Windows, na które mają Państwo licencję na mocy postanowień licencyjnych dotyczących systemu Windows. Dostęp do wszystkich aplikacji Windows można uzyskać z odpowiadających im tytułów w menu Start. Niektóre aplikacje Windows zapewniają dostęp do usług online, w przypadku których mogą obowiązywać osobne warunki korzystania i zasady dotyczące zachowania poufności. Te warunki i zasady mogą Państwo znaleźć w ustawieniach aplikacji. O ile nie zostaną Państwu przedstawione inne warunki lub ustawienia aplikacji nie zawierają innych warunków, zgadzają się Państwo, że usługi, z których korzystają Państwo przy użyciu aplikacji Windows, podlegają postanowieniom umowy Microsoft Services Agreement na stronie </w:t>
      </w:r>
      <w:hyperlink r:id="rId94">
        <w:r w:rsidRPr="00043184">
          <w:rPr>
            <w:rFonts w:cs="Arial"/>
            <w:color w:val="auto"/>
            <w:sz w:val="18"/>
            <w:szCs w:val="18"/>
            <w:lang w:val="pl-PL"/>
          </w:rPr>
          <w:t>http://go.microsoft.com/fwlink/?linkid=248238</w:t>
        </w:r>
      </w:hyperlink>
      <w:r w:rsidRPr="00043184">
        <w:rPr>
          <w:rFonts w:cs="Arial"/>
          <w:color w:val="auto"/>
          <w:sz w:val="18"/>
          <w:szCs w:val="18"/>
          <w:lang w:val="pl-PL"/>
        </w:rPr>
        <w:t xml:space="preserve">, a w przypadku aplikacji Windows, które </w:t>
      </w:r>
      <w:r>
        <w:rPr>
          <w:rFonts w:cs="Arial"/>
          <w:color w:val="auto"/>
          <w:sz w:val="18"/>
          <w:szCs w:val="18"/>
          <w:lang w:val="pl-PL"/>
        </w:rPr>
        <w:t>uzyskują dostęp do usług Xbox—</w:t>
      </w:r>
      <w:r w:rsidRPr="00043184">
        <w:rPr>
          <w:rFonts w:cs="Arial"/>
          <w:color w:val="auto"/>
          <w:sz w:val="18"/>
          <w:szCs w:val="18"/>
          <w:lang w:val="pl-PL"/>
        </w:rPr>
        <w:t xml:space="preserve">na stronie </w:t>
      </w:r>
      <w:hyperlink r:id="rId95">
        <w:r w:rsidRPr="00043184">
          <w:rPr>
            <w:rFonts w:cs="Arial"/>
            <w:color w:val="auto"/>
            <w:sz w:val="18"/>
            <w:szCs w:val="18"/>
            <w:lang w:val="pl-PL"/>
          </w:rPr>
          <w:t>http://xbox.com/legal/livetou</w:t>
        </w:r>
      </w:hyperlink>
      <w:r w:rsidRPr="00043184">
        <w:rPr>
          <w:rFonts w:cs="Arial"/>
          <w:color w:val="auto"/>
          <w:sz w:val="18"/>
          <w:szCs w:val="18"/>
          <w:lang w:val="pl-PL"/>
        </w:rPr>
        <w:t>.</w:t>
      </w:r>
      <w:r>
        <w:rPr>
          <w:rFonts w:cs="Arial"/>
          <w:color w:val="auto"/>
          <w:sz w:val="18"/>
          <w:szCs w:val="18"/>
          <w:lang w:val="pl-PL"/>
        </w:rPr>
        <w:t xml:space="preserve"> </w:t>
      </w:r>
      <w:r w:rsidRPr="00043184">
        <w:rPr>
          <w:rFonts w:cs="Arial"/>
          <w:color w:val="auto"/>
          <w:sz w:val="18"/>
          <w:szCs w:val="18"/>
          <w:lang w:val="pl-PL"/>
        </w:rPr>
        <w:t xml:space="preserve">Microsoft stale doskonali swoje usługi i może je zmienić w dowolnym momencie. Usługi te mogą być niedostępne w niektórych krajach. Każdą aplikację Windows mogą Państwo odinstalować w dowolnym momencie. Mogą również Państwo ponownie zainstalować dowolną aplikację Windows, pobierając ją ze sklepu Windows Store. Niektóre aplikacje Windows zawierają reklamy. Mogą Państwo zrezygnować z opcji spersonalizowanych reklam, odwiedzając stronę </w:t>
      </w:r>
      <w:hyperlink r:id="rId96">
        <w:r w:rsidRPr="00043184">
          <w:rPr>
            <w:rFonts w:cs="Arial"/>
            <w:color w:val="auto"/>
            <w:sz w:val="18"/>
            <w:szCs w:val="18"/>
            <w:lang w:val="pl-PL"/>
          </w:rPr>
          <w:t>http://choice.live.com</w:t>
        </w:r>
      </w:hyperlink>
      <w:r w:rsidRPr="00043184">
        <w:rPr>
          <w:rFonts w:cs="Arial"/>
          <w:color w:val="auto"/>
          <w:sz w:val="18"/>
          <w:szCs w:val="18"/>
          <w:lang w:val="pl-PL"/>
        </w:rPr>
        <w:t>.</w:t>
      </w:r>
    </w:p>
    <w:p w:rsidR="002538D9" w:rsidRPr="00043184" w:rsidRDefault="002538D9" w:rsidP="002538D9">
      <w:pPr>
        <w:autoSpaceDN w:val="0"/>
        <w:spacing w:before="120"/>
        <w:ind w:left="720"/>
        <w:rPr>
          <w:lang w:val="pl-PL"/>
        </w:rPr>
      </w:pPr>
      <w:r w:rsidRPr="00043184">
        <w:rPr>
          <w:b/>
          <w:color w:val="auto"/>
          <w:sz w:val="18"/>
          <w:lang w:val="pl-PL"/>
        </w:rPr>
        <w:t>Adobe Flash Player</w:t>
      </w:r>
    </w:p>
    <w:p w:rsidR="002538D9" w:rsidRPr="00043184" w:rsidRDefault="002538D9" w:rsidP="002538D9">
      <w:pPr>
        <w:autoSpaceDN w:val="0"/>
        <w:spacing w:before="120"/>
        <w:ind w:left="720"/>
        <w:rPr>
          <w:lang w:val="pl-PL"/>
        </w:rPr>
      </w:pPr>
      <w:r w:rsidRPr="00043184">
        <w:rPr>
          <w:rFonts w:cs="Arial"/>
          <w:color w:val="auto"/>
          <w:sz w:val="18"/>
          <w:szCs w:val="18"/>
          <w:lang w:val="pl-PL"/>
        </w:rPr>
        <w:t xml:space="preserve">Oprogramowanie może zawierać wersję programu Adobe Flash Player. Zgadzają się Państwo, że Państwa korzystanie z programu Adobe Flash Player podlega postanowieniom licencyjnym Adobe Systems Incorporated dostępnym na stronie </w:t>
      </w:r>
      <w:hyperlink r:id="rId97">
        <w:r w:rsidRPr="00043184">
          <w:rPr>
            <w:rFonts w:cs="Arial"/>
            <w:color w:val="auto"/>
            <w:sz w:val="18"/>
            <w:szCs w:val="18"/>
            <w:lang w:val="pl-PL"/>
          </w:rPr>
          <w:t>http://go.microsoft.com/fwlink/?linkid=248532</w:t>
        </w:r>
      </w:hyperlink>
      <w:r w:rsidRPr="00043184">
        <w:rPr>
          <w:rFonts w:cs="Arial"/>
          <w:color w:val="auto"/>
          <w:sz w:val="18"/>
          <w:szCs w:val="18"/>
          <w:lang w:val="pl-PL"/>
        </w:rPr>
        <w:t>. Adobe i Flash to zarejestrowane znaki towarowe lub znaki towarowe Adobe Systems Incorporated w Stanach Zjednoczonych lub w innych krajach.</w:t>
      </w:r>
    </w:p>
    <w:p w:rsidR="002538D9" w:rsidRDefault="002538D9" w:rsidP="002538D9">
      <w:pPr>
        <w:autoSpaceDN w:val="0"/>
        <w:spacing w:before="120"/>
        <w:ind w:left="720"/>
        <w:rPr>
          <w:rFonts w:cs="Arial"/>
          <w:color w:val="auto"/>
          <w:sz w:val="18"/>
          <w:szCs w:val="18"/>
          <w:lang w:val="pl-PL"/>
        </w:rPr>
      </w:pPr>
      <w:r w:rsidRPr="00043184">
        <w:rPr>
          <w:b/>
          <w:color w:val="auto"/>
          <w:sz w:val="18"/>
          <w:lang w:val="pl-PL"/>
        </w:rPr>
        <w:t>Opcja wykupu systemu operacyjnego Windows.</w:t>
      </w:r>
      <w:r w:rsidRPr="00043184">
        <w:rPr>
          <w:rFonts w:ascii="Tahoma" w:hAnsi="Tahoma" w:cs="Tahoma"/>
          <w:b/>
          <w:color w:val="auto"/>
          <w:sz w:val="18"/>
          <w:szCs w:val="18"/>
          <w:lang w:val="pl-PL"/>
        </w:rPr>
        <w:t xml:space="preserve"> </w:t>
      </w:r>
      <w:r w:rsidRPr="00043184">
        <w:rPr>
          <w:rFonts w:cs="Arial"/>
          <w:color w:val="auto"/>
          <w:sz w:val="18"/>
          <w:szCs w:val="18"/>
          <w:lang w:val="pl-PL"/>
        </w:rPr>
        <w:t>W ramach opcji wykupu mogą Państwo uzyskać Licencje bezterminowe na najnowszą wersję systemu Windows Enterprise, która została Państwu udostępniona w ramach subskrypcji usługi Windows Intune z Komputerowym Systemem Operacyjnym Windows w lub po dacie skorzystania przez Państwa z tejże opcji wykupu („Oprogramowanie Systemu Windows Enterprise”).</w:t>
      </w:r>
      <w:r>
        <w:rPr>
          <w:rFonts w:cs="Arial"/>
          <w:color w:val="auto"/>
          <w:sz w:val="18"/>
          <w:szCs w:val="18"/>
          <w:lang w:val="pl-PL"/>
        </w:rPr>
        <w:t xml:space="preserve"> </w:t>
      </w:r>
      <w:r w:rsidRPr="00043184">
        <w:rPr>
          <w:rFonts w:cs="Arial"/>
          <w:color w:val="auto"/>
          <w:sz w:val="18"/>
          <w:szCs w:val="18"/>
          <w:lang w:val="pl-PL"/>
        </w:rPr>
        <w:t>Zamówienie wykupu można złożyć w dowolnym momencie w ciągu dwunastu (12) miesięcy kalendarzowych lub po upływie tego okresu, w którym subskrypcja usługi Windows Intune z</w:t>
      </w:r>
      <w:r>
        <w:rPr>
          <w:rFonts w:cs="Arial"/>
          <w:color w:val="auto"/>
          <w:sz w:val="18"/>
          <w:szCs w:val="18"/>
          <w:lang w:val="pl-PL"/>
        </w:rPr>
        <w:t> </w:t>
      </w:r>
      <w:r w:rsidRPr="00043184">
        <w:rPr>
          <w:rFonts w:cs="Arial"/>
          <w:color w:val="auto"/>
          <w:sz w:val="18"/>
          <w:szCs w:val="18"/>
          <w:lang w:val="pl-PL"/>
        </w:rPr>
        <w:t>Komputerowym Systemem Operacyjnym Windows jest aktywna, lub w ciągu maksymalnie 90 dni od wygaśnięcia lub anulowania subskrypcji.</w:t>
      </w:r>
      <w:r>
        <w:rPr>
          <w:rFonts w:cs="Arial"/>
          <w:color w:val="auto"/>
          <w:sz w:val="18"/>
          <w:szCs w:val="18"/>
          <w:lang w:val="pl-PL"/>
        </w:rPr>
        <w:t xml:space="preserve"> </w:t>
      </w:r>
      <w:r w:rsidRPr="00043184">
        <w:rPr>
          <w:rFonts w:cs="Arial"/>
          <w:color w:val="auto"/>
          <w:sz w:val="18"/>
          <w:szCs w:val="18"/>
          <w:lang w:val="pl-PL"/>
        </w:rPr>
        <w:t>Wszelkie zaległe opłaty związane z subskrypcją (w tym m.in. z jej anulowaniem) będą Państwo zobowiązani uiścić przed skorzystaniem lub tuż po skorzystaniu z opcji wykupu.</w:t>
      </w:r>
      <w:r>
        <w:rPr>
          <w:rFonts w:cs="Arial"/>
          <w:color w:val="auto"/>
          <w:sz w:val="18"/>
          <w:szCs w:val="18"/>
          <w:lang w:val="pl-PL"/>
        </w:rPr>
        <w:t xml:space="preserve"> </w:t>
      </w:r>
      <w:r w:rsidRPr="00043184">
        <w:rPr>
          <w:rFonts w:cs="Arial"/>
          <w:color w:val="auto"/>
          <w:sz w:val="18"/>
          <w:szCs w:val="18"/>
          <w:lang w:val="pl-PL"/>
        </w:rPr>
        <w:t xml:space="preserve">Zamówienie wykupu dotyczące Oprogramowania Systemu Windows Enterprise może obejmować Licencje w liczbie nie wyższej niż liczba posiadanych przez Państwa obecnie (lub na maksymalnie 90 dni przed wykupem) aktywnych Licencji subskrypcyjnych na usługę Windows Intune z Komputerowym Systemem Operacyjnym Windows. Informacje na temat cen, warunków płatności oraz sposobu skorzystania z opcji wykupu można uzyskać w lokalnym centrum pomocy technicznej </w:t>
      </w:r>
      <w:r>
        <w:rPr>
          <w:rFonts w:cs="Arial"/>
          <w:color w:val="auto"/>
          <w:sz w:val="18"/>
          <w:szCs w:val="18"/>
          <w:lang w:val="pl-PL"/>
        </w:rPr>
        <w:br/>
      </w:r>
      <w:r w:rsidRPr="00043184">
        <w:rPr>
          <w:rFonts w:cs="Arial"/>
          <w:color w:val="auto"/>
          <w:sz w:val="18"/>
          <w:szCs w:val="18"/>
          <w:lang w:val="pl-PL"/>
        </w:rPr>
        <w:t>(http://www.microsoft.com/online/help/en-us/helphowto/0d8eb4c2-77c5-4dd8-b66c-9f1de7451e24.htm).</w:t>
      </w:r>
    </w:p>
    <w:p w:rsidR="002538D9" w:rsidRDefault="002538D9" w:rsidP="002538D9">
      <w:pPr>
        <w:autoSpaceDN w:val="0"/>
        <w:spacing w:before="120"/>
        <w:ind w:left="720"/>
        <w:rPr>
          <w:lang w:val="pl-PL"/>
        </w:rPr>
      </w:pPr>
    </w:p>
    <w:p w:rsidR="002538D9" w:rsidRPr="00043184" w:rsidRDefault="002538D9" w:rsidP="002538D9">
      <w:pPr>
        <w:autoSpaceDN w:val="0"/>
        <w:spacing w:before="120"/>
        <w:ind w:left="720"/>
        <w:rPr>
          <w:lang w:val="pl-PL"/>
        </w:rPr>
      </w:pPr>
    </w:p>
    <w:p w:rsidR="002538D9" w:rsidRPr="00043184" w:rsidRDefault="002538D9" w:rsidP="002538D9">
      <w:pPr>
        <w:autoSpaceDN w:val="0"/>
        <w:spacing w:before="120"/>
        <w:ind w:left="720"/>
        <w:rPr>
          <w:lang w:val="pl-PL"/>
        </w:rPr>
      </w:pPr>
      <w:r w:rsidRPr="00043184">
        <w:rPr>
          <w:b/>
          <w:color w:val="auto"/>
          <w:sz w:val="18"/>
          <w:lang w:val="pl-PL"/>
        </w:rPr>
        <w:lastRenderedPageBreak/>
        <w:t>Licencje bezterminowe</w:t>
      </w:r>
    </w:p>
    <w:p w:rsidR="002538D9" w:rsidRPr="00043184" w:rsidRDefault="002538D9" w:rsidP="002538D9">
      <w:pPr>
        <w:autoSpaceDN w:val="0"/>
        <w:spacing w:before="120"/>
        <w:ind w:left="720"/>
        <w:rPr>
          <w:lang w:val="pl-PL"/>
        </w:rPr>
      </w:pPr>
      <w:r w:rsidRPr="00043184">
        <w:rPr>
          <w:rFonts w:cs="Arial"/>
          <w:color w:val="auto"/>
          <w:sz w:val="18"/>
          <w:szCs w:val="18"/>
          <w:lang w:val="pl-PL"/>
        </w:rPr>
        <w:t>Po zaakceptowaniu przez nas zamówienia wykupu oraz otrzymaniu od Państwa płatności w pełnej wysokości uzyskają Państwo Licencje bezterminowe na Oprogramowanie Systemu Windows Enterprise w liczbie określonej w zamówieniu wykupu.</w:t>
      </w:r>
    </w:p>
    <w:p w:rsidR="002538D9" w:rsidRPr="00043184" w:rsidRDefault="002538D9" w:rsidP="002538D9">
      <w:pPr>
        <w:autoSpaceDN w:val="0"/>
        <w:spacing w:before="120"/>
        <w:ind w:left="720"/>
        <w:rPr>
          <w:lang w:val="pl-PL"/>
        </w:rPr>
      </w:pPr>
      <w:r w:rsidRPr="00043184">
        <w:rPr>
          <w:rFonts w:cs="Arial"/>
          <w:color w:val="auto"/>
          <w:sz w:val="18"/>
          <w:szCs w:val="18"/>
          <w:lang w:val="pl-PL"/>
        </w:rPr>
        <w:t>Licencje bezterminowe uzyskane w ramach opcji wykupu podlegają postanowieniom Państwa umowy Microsoft Online Subscription (w tym postanowieniom niniejszych Praw do korzystania z usług online zgodnie z opisem przedstawionym poniżej oraz wszelkim stosownym ograniczeniom licencji) i zastępują wszystkie dotychczas posiadane przez Państwa podstawowe Licencje na uprawniony komputerowy system operacyjny Microsoft. Postanowienia regulujące korzystanie przez Państwa z Oprogramowania Systemu Windows Enterprise pozostają w mocy po wygaśnięciu lub wypowiedzeniu Państwa umowy Microsoft Online Subscription.</w:t>
      </w:r>
    </w:p>
    <w:p w:rsidR="002538D9" w:rsidRPr="00043184" w:rsidRDefault="002538D9" w:rsidP="002538D9">
      <w:pPr>
        <w:autoSpaceDN w:val="0"/>
        <w:ind w:left="720"/>
        <w:rPr>
          <w:lang w:val="pl-PL"/>
        </w:rPr>
      </w:pPr>
      <w:r w:rsidRPr="00043184">
        <w:rPr>
          <w:b/>
          <w:color w:val="auto"/>
          <w:sz w:val="18"/>
          <w:lang w:val="pl-PL"/>
        </w:rPr>
        <w:t>Ograniczenie odpowiedzialności.</w:t>
      </w:r>
      <w:r>
        <w:rPr>
          <w:color w:val="auto"/>
          <w:lang w:val="pl-PL"/>
        </w:rPr>
        <w:t xml:space="preserve"> </w:t>
      </w:r>
      <w:r w:rsidRPr="00043184">
        <w:rPr>
          <w:rFonts w:cs="Arial"/>
          <w:color w:val="auto"/>
          <w:sz w:val="18"/>
          <w:szCs w:val="18"/>
          <w:lang w:val="pl-PL"/>
        </w:rPr>
        <w:t>Niezależnie od stanowiących inaczej postanowień zawartych w zawartej przez Państwa umowie Microsoft Online Subscription oraz w zakresie dozwolonym przez prawo właściwe odpowiedzialność Microsoft oraz Podmiotów Stowarzyszonych Microsoft i kontrahentów Microsoft wynikająca z niniejszej umowy w związku z Oprogramowaniem Systemu Windows Enterprise jest ograniczona do odpowiedzialności za szkody bezpośrednie do wysokości kwoty, którą mieli Państwo uiścić w ramach opcji wykupu.</w:t>
      </w:r>
      <w:r>
        <w:rPr>
          <w:rFonts w:cs="Arial"/>
          <w:color w:val="auto"/>
          <w:sz w:val="18"/>
          <w:szCs w:val="18"/>
          <w:lang w:val="pl-PL"/>
        </w:rPr>
        <w:t xml:space="preserve"> </w:t>
      </w:r>
    </w:p>
    <w:p w:rsidR="002538D9" w:rsidRPr="00043184" w:rsidRDefault="002538D9" w:rsidP="002538D9">
      <w:pPr>
        <w:autoSpaceDN w:val="0"/>
        <w:ind w:left="720"/>
        <w:rPr>
          <w:lang w:val="pl-PL"/>
        </w:rPr>
      </w:pPr>
      <w:r w:rsidRPr="00043184">
        <w:rPr>
          <w:b/>
          <w:color w:val="auto"/>
          <w:sz w:val="18"/>
          <w:lang w:val="pl-PL"/>
        </w:rPr>
        <w:t>Przypisanie Licencji.</w:t>
      </w:r>
      <w:r>
        <w:rPr>
          <w:color w:val="auto"/>
          <w:lang w:val="pl-PL"/>
        </w:rPr>
        <w:t xml:space="preserve"> </w:t>
      </w:r>
      <w:r w:rsidRPr="00043184">
        <w:rPr>
          <w:rFonts w:cs="Arial"/>
          <w:bCs/>
          <w:color w:val="auto"/>
          <w:sz w:val="18"/>
          <w:szCs w:val="18"/>
          <w:lang w:val="pl-PL"/>
        </w:rPr>
        <w:t>Uzyskane w ramach opcji wykupu Licencje bezterminowe należy przypisać do Urządzeń z systemem Windows, na których używali Państwo oprogramowania na mocy stosownych Licencji subskrypcyjnych na usługę Windows Intune z Komputerowym Systemem Oper</w:t>
      </w:r>
      <w:r>
        <w:rPr>
          <w:rFonts w:cs="Arial"/>
          <w:bCs/>
          <w:color w:val="auto"/>
          <w:sz w:val="18"/>
          <w:szCs w:val="18"/>
          <w:lang w:val="pl-PL"/>
        </w:rPr>
        <w:t>acyjnym Windows (na użytkownika).</w:t>
      </w:r>
    </w:p>
    <w:p w:rsidR="002538D9" w:rsidRPr="00043184" w:rsidRDefault="002538D9" w:rsidP="002538D9">
      <w:pPr>
        <w:autoSpaceDN w:val="0"/>
        <w:ind w:left="720"/>
        <w:rPr>
          <w:lang w:val="pl-PL"/>
        </w:rPr>
      </w:pPr>
      <w:r w:rsidRPr="00043184">
        <w:rPr>
          <w:b/>
          <w:color w:val="auto"/>
          <w:sz w:val="18"/>
          <w:lang w:val="pl-PL"/>
        </w:rPr>
        <w:t>Prawa do używania produktów.</w:t>
      </w:r>
      <w:r>
        <w:rPr>
          <w:color w:val="auto"/>
          <w:lang w:val="pl-PL"/>
        </w:rPr>
        <w:t xml:space="preserve"> </w:t>
      </w:r>
      <w:r w:rsidRPr="00043184">
        <w:rPr>
          <w:rFonts w:cs="Arial"/>
          <w:bCs/>
          <w:color w:val="auto"/>
          <w:sz w:val="18"/>
          <w:szCs w:val="18"/>
          <w:lang w:val="pl-PL"/>
        </w:rPr>
        <w:t>Do korzystania przez Państwa z Oprogramowania Systemu Windows Enterprise na mocy Licencji bezterminowych uzyskanych w ramach opcji wykupu mają zastosowanie Ogólne postanowienia licencyjne oraz punkty Instalacja i używanie, Uwagi i Sprawdzanie oryginalności, Aplikacje Windows oraz Adobe Flash Player postanowień licencyjnych dotyczących usługi Windows Intune z Komputerowym Systemem Operacyjnym Windows.</w:t>
      </w:r>
      <w:r>
        <w:rPr>
          <w:rFonts w:cs="Arial"/>
          <w:bCs/>
          <w:color w:val="auto"/>
          <w:sz w:val="18"/>
          <w:szCs w:val="18"/>
          <w:lang w:val="pl-PL"/>
        </w:rPr>
        <w:t xml:space="preserve"> </w:t>
      </w:r>
      <w:r w:rsidRPr="00043184">
        <w:rPr>
          <w:rFonts w:cs="Arial"/>
          <w:bCs/>
          <w:color w:val="auto"/>
          <w:sz w:val="18"/>
          <w:szCs w:val="18"/>
          <w:lang w:val="pl-PL"/>
        </w:rPr>
        <w:t>Postanowienia zawarte w punktach Prawa do wirtualizacji i Prawa do Używania w ramach Roamingu, Prawa dotyczące funkcji Windows To Go i Urządzenia Pomocnicze nie mają zastosowania.</w:t>
      </w:r>
    </w:p>
    <w:p w:rsidR="002538D9" w:rsidRPr="00043184" w:rsidRDefault="002538D9" w:rsidP="002538D9">
      <w:pPr>
        <w:pStyle w:val="PURBreadcrumb"/>
        <w:rPr>
          <w:lang w:val="pl-PL"/>
        </w:rPr>
      </w:pPr>
      <w:hyperlink w:anchor="_Sec4">
        <w:r w:rsidRPr="00043184">
          <w:rPr>
            <w:color w:val="00467F"/>
            <w:u w:val="single"/>
            <w:lang w:val="pl-PL"/>
          </w:rPr>
          <w:t>Spis treści</w:t>
        </w:r>
      </w:hyperlink>
      <w:r>
        <w:rPr>
          <w:lang w:val="pl-PL"/>
        </w:rPr>
        <w:t>/</w:t>
      </w:r>
      <w:hyperlink w:anchor="General_License_Terms">
        <w:r w:rsidRPr="00043184">
          <w:rPr>
            <w:color w:val="00467F"/>
            <w:u w:val="single"/>
            <w:lang w:val="pl-PL"/>
          </w:rPr>
          <w:t>Ogólne postanowienia</w:t>
        </w:r>
      </w:hyperlink>
    </w:p>
    <w:p w:rsidR="002538D9" w:rsidRPr="00043184" w:rsidRDefault="002538D9" w:rsidP="002538D9">
      <w:pPr>
        <w:pStyle w:val="PURProductName"/>
        <w:rPr>
          <w:lang w:val="pl-PL"/>
        </w:rPr>
      </w:pPr>
      <w:r w:rsidRPr="00043184">
        <w:rPr>
          <w:lang w:val="pl-PL"/>
        </w:rPr>
        <w:t>Usługa Windows Intune z Komputerowym Systemem Operacyjnym Windows (na</w:t>
      </w:r>
      <w:r>
        <w:rPr>
          <w:lang w:val="pl-PL"/>
        </w:rPr>
        <w:t> </w:t>
      </w:r>
      <w:r w:rsidRPr="00043184">
        <w:rPr>
          <w:lang w:val="pl-PL"/>
        </w:rPr>
        <w:t xml:space="preserve">urządzenie) </w:t>
      </w:r>
      <w:r w:rsidRPr="00043184">
        <w:rPr>
          <w:lang w:val="pl-PL"/>
        </w:rPr>
        <w:fldChar w:fldCharType="begin"/>
      </w:r>
      <w:r w:rsidRPr="00043184">
        <w:rPr>
          <w:lang w:val="pl-PL"/>
        </w:rPr>
        <w:instrText xml:space="preserve">XE "Usługa Windows Intune z Komputerowym Systemem Operacyjnym Windows (na urządzenie)" </w:instrText>
      </w:r>
      <w:r w:rsidRPr="00043184">
        <w:rPr>
          <w:lang w:val="pl-PL"/>
        </w:rPr>
        <w:fldChar w:fldCharType="end"/>
      </w:r>
      <w:r w:rsidRPr="00043184">
        <w:rPr>
          <w:lang w:val="pl-PL"/>
        </w:rPr>
        <w:fldChar w:fldCharType="begin"/>
      </w:r>
      <w:r w:rsidRPr="00043184">
        <w:rPr>
          <w:lang w:val="pl-PL"/>
        </w:rPr>
        <w:instrText>TC "</w:instrText>
      </w:r>
      <w:bookmarkStart w:id="287" w:name="_Toc343259029"/>
      <w:bookmarkStart w:id="288" w:name="_Toc343259192"/>
      <w:r w:rsidRPr="00043184">
        <w:rPr>
          <w:lang w:val="pl-PL"/>
        </w:rPr>
        <w:instrText>Usługa Windows Intune z Komputerowym Systemem Operacyjnym Windows (na urządzenie)</w:instrText>
      </w:r>
      <w:bookmarkEnd w:id="287"/>
      <w:bookmarkEnd w:id="288"/>
      <w:r w:rsidRPr="00043184">
        <w:rPr>
          <w:lang w:val="pl-PL"/>
        </w:rPr>
        <w:instrText xml:space="preserve">" \l 2 </w:instrText>
      </w:r>
      <w:r w:rsidRPr="00043184">
        <w:rPr>
          <w:lang w:val="pl-PL"/>
        </w:rPr>
        <w:fldChar w:fldCharType="end"/>
      </w:r>
    </w:p>
    <w:p w:rsidR="002538D9" w:rsidRPr="00043184" w:rsidRDefault="002538D9" w:rsidP="002538D9">
      <w:pPr>
        <w:pStyle w:val="PURLicenseTerm"/>
        <w:rPr>
          <w:lang w:val="pl-PL"/>
        </w:rPr>
      </w:pPr>
      <w:r w:rsidRPr="00043184">
        <w:rPr>
          <w:lang w:val="pl-PL"/>
        </w:rPr>
        <w:t>Do korzystania z tej usługi online mają zastosowanie Ogólne postanowienia licencyjne oraz:</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283"/>
        <w:gridCol w:w="5747"/>
      </w:tblGrid>
      <w:tr w:rsidR="002538D9" w:rsidRPr="00236674" w:rsidTr="009277DE">
        <w:tc>
          <w:tcPr>
            <w:tcW w:w="6120" w:type="dxa"/>
          </w:tcPr>
          <w:p w:rsidR="002538D9" w:rsidRPr="004243CA" w:rsidRDefault="002538D9" w:rsidP="009277DE">
            <w:pPr>
              <w:pStyle w:val="PURBody"/>
              <w:spacing w:after="0"/>
              <w:rPr>
                <w:lang w:val="pl-PL"/>
              </w:rPr>
            </w:pPr>
            <w:r w:rsidRPr="004243CA">
              <w:rPr>
                <w:rFonts w:ascii="Arial Narrow" w:hAnsi="Arial Narrow"/>
                <w:lang w:val="pl-PL"/>
              </w:rPr>
              <w:t xml:space="preserve">Stosowne uwagi: </w:t>
            </w:r>
            <w:r w:rsidRPr="004243CA">
              <w:rPr>
                <w:rFonts w:ascii="Arial Narrow" w:hAnsi="Arial Narrow"/>
                <w:b/>
                <w:lang w:val="pl-PL"/>
              </w:rPr>
              <w:t xml:space="preserve">przesyłanie danych, standardy H.264/AVC Visual, MPEG-2 Video, MPEG-4 Visual, VC-1 Visual, Potencjalnie Niechciane Oprogramowanie (Uwagi I i II), Windows 8 </w:t>
            </w:r>
            <w:r w:rsidRPr="004243CA">
              <w:rPr>
                <w:rFonts w:ascii="Arial Narrow" w:hAnsi="Arial Narrow"/>
                <w:lang w:val="pl-PL"/>
              </w:rPr>
              <w:t>(zob.</w:t>
            </w:r>
            <w:r w:rsidRPr="00043184">
              <w:rPr>
                <w:rFonts w:ascii="Arial Narrow" w:hAnsi="Arial Narrow"/>
                <w:color w:val="404040"/>
                <w:lang w:val="pl-PL"/>
              </w:rPr>
              <w:t xml:space="preserve"> </w:t>
            </w:r>
            <w:hyperlink w:anchor="Appendix_1" w:history="1">
              <w:r w:rsidRPr="00DD3E7B">
                <w:rPr>
                  <w:rStyle w:val="Hyperlink"/>
                  <w:rFonts w:ascii="Arial Narrow" w:hAnsi="Arial Narrow"/>
                  <w:lang w:val="pl-PL"/>
                </w:rPr>
                <w:t>Załącznik 1</w:t>
              </w:r>
            </w:hyperlink>
            <w:r w:rsidRPr="004243CA">
              <w:rPr>
                <w:rFonts w:ascii="Arial Narrow" w:hAnsi="Arial Narrow"/>
                <w:lang w:val="pl-PL"/>
              </w:rPr>
              <w:t>) (dotyczące oprogramowania Komputerowego Systemu Operacyjnego Windows)</w:t>
            </w:r>
          </w:p>
          <w:p w:rsidR="002538D9" w:rsidRPr="00043184" w:rsidRDefault="002538D9" w:rsidP="009277DE">
            <w:pPr>
              <w:pStyle w:val="PURBody"/>
              <w:spacing w:after="0"/>
              <w:rPr>
                <w:lang w:val="pl-PL"/>
              </w:rPr>
            </w:pPr>
          </w:p>
          <w:p w:rsidR="002538D9" w:rsidRPr="00043184" w:rsidRDefault="002538D9" w:rsidP="009277DE">
            <w:pPr>
              <w:pStyle w:val="PURBody"/>
              <w:spacing w:after="0"/>
              <w:rPr>
                <w:rFonts w:ascii="Arial Narrow" w:hAnsi="Arial Narrow"/>
                <w:color w:val="404040"/>
                <w:lang w:val="pl-PL"/>
              </w:rPr>
            </w:pPr>
            <w:r w:rsidRPr="004243CA">
              <w:rPr>
                <w:rFonts w:ascii="Arial Narrow" w:hAnsi="Arial Narrow"/>
                <w:lang w:val="pl-PL"/>
              </w:rPr>
              <w:t xml:space="preserve">Uwzględnione technologie: </w:t>
            </w:r>
            <w:r w:rsidRPr="004243CA">
              <w:rPr>
                <w:rFonts w:ascii="Arial Narrow" w:hAnsi="Arial Narrow"/>
                <w:b/>
                <w:lang w:val="pl-PL"/>
              </w:rPr>
              <w:t xml:space="preserve">Składniki oprogramowania Windows </w:t>
            </w:r>
            <w:r w:rsidRPr="004243CA">
              <w:rPr>
                <w:rFonts w:ascii="Arial Narrow" w:hAnsi="Arial Narrow"/>
                <w:lang w:val="pl-PL"/>
              </w:rPr>
              <w:t>(zob.</w:t>
            </w:r>
            <w:r w:rsidRPr="00043184">
              <w:rPr>
                <w:rFonts w:ascii="Arial Narrow" w:hAnsi="Arial Narrow"/>
                <w:color w:val="404040"/>
                <w:lang w:val="pl-PL"/>
              </w:rPr>
              <w:t xml:space="preserve"> </w:t>
            </w:r>
            <w:hyperlink w:anchor="General_License_Terms" w:history="1">
              <w:r w:rsidRPr="004E6854">
                <w:rPr>
                  <w:rStyle w:val="Hyperlink"/>
                  <w:rFonts w:ascii="Arial Narrow" w:hAnsi="Arial Narrow"/>
                </w:rPr>
                <w:t>Ogólne postanowienia</w:t>
              </w:r>
            </w:hyperlink>
            <w:r w:rsidRPr="004E6854">
              <w:rPr>
                <w:rFonts w:ascii="Arial Narrow" w:hAnsi="Arial Narrow"/>
                <w:color w:val="404040"/>
              </w:rPr>
              <w:t xml:space="preserve"> </w:t>
            </w:r>
            <w:r w:rsidRPr="004E6854">
              <w:rPr>
                <w:rFonts w:ascii="Arial Narrow" w:hAnsi="Arial Narrow"/>
              </w:rPr>
              <w:t>licencyjne) (dotyczące oprogramowania System Center Configuration Manager i systemu Windows)</w:t>
            </w:r>
            <w:r w:rsidRPr="004E6854">
              <w:rPr>
                <w:rFonts w:ascii="Arial Narrow" w:hAnsi="Arial Narrow"/>
                <w:b/>
              </w:rPr>
              <w:t xml:space="preserve">, Technologia SQL Server i Element map w raporcie usług SQL Server Reporting Services </w:t>
            </w:r>
            <w:r w:rsidRPr="004E6854">
              <w:rPr>
                <w:rFonts w:ascii="Arial Narrow" w:hAnsi="Arial Narrow"/>
              </w:rPr>
              <w:t xml:space="preserve">(zob. </w:t>
            </w:r>
            <w:r w:rsidRPr="004243CA">
              <w:rPr>
                <w:rFonts w:ascii="Arial Narrow" w:hAnsi="Arial Narrow"/>
                <w:lang w:val="pl-PL"/>
              </w:rPr>
              <w:t>Ogólne postanowienia licencyjne) (dotyczące oprogramowania System Center Configuration Manager)</w:t>
            </w:r>
          </w:p>
        </w:tc>
        <w:tc>
          <w:tcPr>
            <w:tcW w:w="6120" w:type="dxa"/>
          </w:tcPr>
          <w:p w:rsidR="002538D9" w:rsidRPr="00043184" w:rsidRDefault="002538D9" w:rsidP="009277DE">
            <w:pPr>
              <w:pStyle w:val="PURBody"/>
              <w:spacing w:after="0"/>
              <w:rPr>
                <w:lang w:val="pl-PL"/>
              </w:rPr>
            </w:pPr>
            <w:r w:rsidRPr="004243CA">
              <w:rPr>
                <w:rFonts w:ascii="Arial Narrow" w:hAnsi="Arial Narrow" w:cs="Arial"/>
                <w:szCs w:val="18"/>
                <w:lang w:val="pl-PL"/>
              </w:rPr>
              <w:t>Oświadczenie o ochronie prywatności dotyczące usługi Windows Intune: tak (zob.</w:t>
            </w:r>
            <w:r w:rsidRPr="00043184">
              <w:rPr>
                <w:rFonts w:ascii="Arial Narrow" w:hAnsi="Arial Narrow" w:cs="Arial"/>
                <w:color w:val="404040"/>
                <w:szCs w:val="18"/>
                <w:lang w:val="pl-PL"/>
              </w:rPr>
              <w:t xml:space="preserve"> </w:t>
            </w:r>
            <w:hyperlink r:id="rId98" w:history="1">
              <w:r w:rsidRPr="00043184">
                <w:rPr>
                  <w:rStyle w:val="Hyperlink"/>
                  <w:rFonts w:ascii="Arial Narrow" w:hAnsi="Arial Narrow"/>
                  <w:b/>
                  <w:bCs/>
                  <w:iCs/>
                  <w:lang w:val="pl-PL"/>
                </w:rPr>
                <w:t>http://go.microsoft.com/fwlink/?LinkId=262214</w:t>
              </w:r>
            </w:hyperlink>
          </w:p>
          <w:p w:rsidR="002538D9" w:rsidRPr="00043184" w:rsidRDefault="002538D9" w:rsidP="009277DE">
            <w:pPr>
              <w:pStyle w:val="PURBody"/>
              <w:spacing w:after="0"/>
              <w:rPr>
                <w:lang w:val="pl-PL"/>
              </w:rPr>
            </w:pPr>
          </w:p>
          <w:p w:rsidR="002538D9" w:rsidRPr="004243CA" w:rsidRDefault="002538D9" w:rsidP="009277DE">
            <w:pPr>
              <w:pStyle w:val="PURBody"/>
              <w:spacing w:after="0"/>
              <w:rPr>
                <w:lang w:val="pl-PL"/>
              </w:rPr>
            </w:pPr>
            <w:r w:rsidRPr="004243CA">
              <w:rPr>
                <w:rFonts w:ascii="Arial Narrow" w:hAnsi="Arial Narrow" w:cs="Arial"/>
                <w:szCs w:val="18"/>
                <w:lang w:val="pl-PL"/>
              </w:rPr>
              <w:t>Informacje na temat zabezpieczeń usługi Windows Intune: tak (zob.</w:t>
            </w:r>
          </w:p>
          <w:p w:rsidR="002538D9" w:rsidRPr="00043184" w:rsidRDefault="002538D9" w:rsidP="009277DE">
            <w:pPr>
              <w:pStyle w:val="PURBody"/>
              <w:spacing w:after="0"/>
              <w:rPr>
                <w:lang w:val="pl-PL"/>
              </w:rPr>
            </w:pPr>
            <w:hyperlink r:id="rId99" w:history="1">
              <w:r w:rsidRPr="00043184">
                <w:rPr>
                  <w:rStyle w:val="Hyperlink"/>
                  <w:rFonts w:ascii="Arial Narrow" w:hAnsi="Arial Narrow" w:cs="Arial"/>
                  <w:szCs w:val="18"/>
                  <w:lang w:val="pl-PL"/>
                </w:rPr>
                <w:t>http://download.microsoft.com/download/7/6/9/769E6AC2-0F41-4B46-9C48-F7DBBAD3FA20/Security in Windows Intune.pdf</w:t>
              </w:r>
            </w:hyperlink>
          </w:p>
          <w:p w:rsidR="002538D9" w:rsidRPr="00043184" w:rsidRDefault="002538D9" w:rsidP="009277DE">
            <w:pPr>
              <w:pStyle w:val="PURBody"/>
              <w:spacing w:after="0"/>
              <w:rPr>
                <w:lang w:val="pl-PL"/>
              </w:rPr>
            </w:pPr>
          </w:p>
          <w:p w:rsidR="002538D9" w:rsidRPr="004243CA" w:rsidRDefault="002538D9" w:rsidP="009277DE">
            <w:pPr>
              <w:pStyle w:val="PURBody"/>
              <w:spacing w:after="0"/>
              <w:rPr>
                <w:lang w:val="pl-PL"/>
              </w:rPr>
            </w:pPr>
            <w:r w:rsidRPr="004243CA">
              <w:rPr>
                <w:rFonts w:ascii="Arial Narrow" w:hAnsi="Arial Narrow" w:cs="Arial"/>
                <w:szCs w:val="18"/>
                <w:lang w:val="pl-PL"/>
              </w:rPr>
              <w:t xml:space="preserve">Oświadczenie o ochronie prywatności dotyczące oprogramowania System Center: tak (zob. </w:t>
            </w:r>
            <w:r w:rsidRPr="004243CA">
              <w:rPr>
                <w:rFonts w:ascii="Arial Narrow" w:hAnsi="Arial Narrow"/>
                <w:b/>
                <w:lang w:val="pl-PL"/>
              </w:rPr>
              <w:t>http://go.microsoft.com/fwlink/?LinkID=244334)</w:t>
            </w:r>
          </w:p>
          <w:p w:rsidR="002538D9" w:rsidRPr="00043184" w:rsidRDefault="002538D9" w:rsidP="009277DE">
            <w:pPr>
              <w:pStyle w:val="PURBody"/>
              <w:spacing w:after="0"/>
              <w:rPr>
                <w:lang w:val="pl-PL"/>
              </w:rPr>
            </w:pPr>
          </w:p>
          <w:p w:rsidR="002538D9" w:rsidRPr="00043184" w:rsidRDefault="002538D9" w:rsidP="009277DE">
            <w:pPr>
              <w:spacing w:after="0"/>
              <w:rPr>
                <w:lang w:val="pl-PL"/>
              </w:rPr>
            </w:pPr>
            <w:r w:rsidRPr="00043184">
              <w:rPr>
                <w:rFonts w:ascii="Arial Narrow" w:hAnsi="Arial Narrow" w:cs="Arial"/>
                <w:color w:val="404040"/>
                <w:sz w:val="18"/>
                <w:szCs w:val="18"/>
                <w:lang w:val="pl-PL"/>
              </w:rPr>
              <w:t xml:space="preserve">Oświadczenie o ochronie prywatności dotyczące oprogramowania System Center Endpoint Protection: tak (zob. </w:t>
            </w:r>
            <w:hyperlink r:id="rId100" w:history="1">
              <w:r w:rsidRPr="00043184">
                <w:rPr>
                  <w:rStyle w:val="Hyperlink"/>
                  <w:rFonts w:ascii="Arial Narrow" w:eastAsia="SimSun" w:hAnsi="Arial Narrow" w:cs="Arial"/>
                  <w:bCs/>
                  <w:sz w:val="18"/>
                  <w:szCs w:val="18"/>
                  <w:lang w:val="pl-PL"/>
                </w:rPr>
                <w:t>http://go.microsoft.com/fwlink/?LinkID=223678</w:t>
              </w:r>
            </w:hyperlink>
            <w:r w:rsidRPr="00043184">
              <w:rPr>
                <w:rFonts w:ascii="Arial Narrow" w:eastAsia="MS PGothic" w:hAnsi="Arial Narrow" w:cs="Arial"/>
                <w:bCs/>
                <w:color w:val="404040"/>
                <w:sz w:val="18"/>
                <w:szCs w:val="18"/>
                <w:lang w:val="pl-PL"/>
              </w:rPr>
              <w:t>)</w:t>
            </w:r>
          </w:p>
          <w:p w:rsidR="002538D9" w:rsidRPr="00043184" w:rsidRDefault="002538D9" w:rsidP="009277DE">
            <w:pPr>
              <w:spacing w:after="0"/>
              <w:rPr>
                <w:lang w:val="pl-PL"/>
              </w:rPr>
            </w:pPr>
          </w:p>
          <w:p w:rsidR="002538D9" w:rsidRPr="00043184" w:rsidRDefault="002538D9" w:rsidP="009277DE">
            <w:pPr>
              <w:spacing w:after="0"/>
              <w:rPr>
                <w:lang w:val="pl-PL"/>
              </w:rPr>
            </w:pPr>
            <w:r w:rsidRPr="00043184">
              <w:rPr>
                <w:rFonts w:ascii="Arial Narrow" w:hAnsi="Arial Narrow"/>
                <w:color w:val="404040"/>
                <w:sz w:val="18"/>
                <w:lang w:val="pl-PL"/>
              </w:rPr>
              <w:t xml:space="preserve">Oświadczenie o ochronie prywatności dotyczące systemu Windows: </w:t>
            </w:r>
            <w:r w:rsidRPr="00043184">
              <w:rPr>
                <w:rFonts w:ascii="Arial Narrow" w:hAnsi="Arial Narrow" w:cs="Tahoma"/>
                <w:color w:val="404040"/>
                <w:sz w:val="18"/>
                <w:lang w:val="pl-PL"/>
              </w:rPr>
              <w:t>go.microsoft.com/fwlink/?linkid=190175</w:t>
            </w:r>
          </w:p>
          <w:p w:rsidR="002538D9" w:rsidRPr="00043184" w:rsidRDefault="002538D9" w:rsidP="009277DE">
            <w:pPr>
              <w:spacing w:after="0"/>
              <w:rPr>
                <w:lang w:val="pl-PL"/>
              </w:rPr>
            </w:pPr>
          </w:p>
          <w:p w:rsidR="002538D9" w:rsidRPr="00043184" w:rsidRDefault="002538D9" w:rsidP="009277DE">
            <w:pPr>
              <w:pStyle w:val="PURBody"/>
              <w:spacing w:after="0"/>
              <w:rPr>
                <w:lang w:val="pl-PL"/>
              </w:rPr>
            </w:pPr>
            <w:r w:rsidRPr="004243CA">
              <w:rPr>
                <w:rFonts w:ascii="Arial Narrow" w:hAnsi="Arial Narrow"/>
                <w:lang w:val="pl-PL"/>
              </w:rPr>
              <w:t xml:space="preserve">Umowa dotycząca poziomu usług: </w:t>
            </w:r>
            <w:r w:rsidRPr="004243CA">
              <w:rPr>
                <w:rFonts w:ascii="Arial Narrow" w:hAnsi="Arial Narrow"/>
                <w:b/>
                <w:lang w:val="pl-PL"/>
              </w:rPr>
              <w:t xml:space="preserve">tak </w:t>
            </w:r>
            <w:r w:rsidRPr="004243CA">
              <w:rPr>
                <w:rFonts w:ascii="Arial Narrow" w:hAnsi="Arial Narrow"/>
                <w:lang w:val="pl-PL"/>
              </w:rPr>
              <w:t>(zob.</w:t>
            </w:r>
            <w:r w:rsidRPr="00043184">
              <w:rPr>
                <w:rFonts w:ascii="Arial Narrow" w:hAnsi="Arial Narrow"/>
                <w:color w:val="404040"/>
                <w:lang w:val="pl-PL"/>
              </w:rPr>
              <w:t xml:space="preserve"> </w:t>
            </w:r>
            <w:hyperlink r:id="rId101">
              <w:hyperlink r:id="rId102" w:history="1">
                <w:r w:rsidRPr="00236674">
                  <w:rPr>
                    <w:rStyle w:val="Hyperlink"/>
                    <w:rFonts w:ascii="Arial Narrow" w:hAnsi="Arial Narrow"/>
                    <w:lang w:val="pl-PL"/>
                  </w:rPr>
                  <w:t>http://microsoft.com/licensing/contracts</w:t>
                </w:r>
              </w:hyperlink>
              <w:r w:rsidRPr="004243CA">
                <w:rPr>
                  <w:rFonts w:ascii="Arial Narrow" w:hAnsi="Arial Narrow"/>
                  <w:lang w:val="pl-PL"/>
                </w:rPr>
                <w:t>)</w:t>
              </w:r>
            </w:hyperlink>
          </w:p>
          <w:p w:rsidR="002538D9" w:rsidRPr="00043184" w:rsidRDefault="002538D9" w:rsidP="009277DE">
            <w:pPr>
              <w:pStyle w:val="PURBody"/>
              <w:spacing w:after="0"/>
              <w:rPr>
                <w:rFonts w:ascii="Arial Narrow" w:hAnsi="Arial Narrow"/>
                <w:color w:val="404040"/>
                <w:lang w:val="pl-PL"/>
              </w:rPr>
            </w:pPr>
          </w:p>
        </w:tc>
      </w:tr>
    </w:tbl>
    <w:p w:rsidR="002538D9" w:rsidRPr="00043184" w:rsidRDefault="002538D9" w:rsidP="002538D9">
      <w:pPr>
        <w:pStyle w:val="PURBlueBGHeader"/>
        <w:rPr>
          <w:lang w:val="pl-PL"/>
        </w:rPr>
      </w:pPr>
      <w:r w:rsidRPr="00043184">
        <w:rPr>
          <w:lang w:val="pl-PL"/>
        </w:rPr>
        <w:t>LS NA URZĄDZENIE</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2538D9" w:rsidRPr="009F454B" w:rsidTr="009277DE">
        <w:tc>
          <w:tcPr>
            <w:tcW w:w="5340" w:type="dxa"/>
            <w:shd w:val="clear" w:color="auto" w:fill="auto"/>
          </w:tcPr>
          <w:p w:rsidR="002538D9" w:rsidRPr="00043184" w:rsidRDefault="002538D9" w:rsidP="009277DE">
            <w:pPr>
              <w:pStyle w:val="PURBody"/>
              <w:spacing w:after="0"/>
              <w:rPr>
                <w:lang w:val="pl-PL"/>
              </w:rPr>
            </w:pPr>
            <w:r w:rsidRPr="00043184">
              <w:rPr>
                <w:b/>
                <w:i/>
                <w:lang w:val="pl-PL"/>
              </w:rPr>
              <w:t>Wymagana dla:</w:t>
            </w:r>
          </w:p>
          <w:p w:rsidR="002538D9" w:rsidRPr="00043184" w:rsidRDefault="002538D9" w:rsidP="002538D9">
            <w:pPr>
              <w:pStyle w:val="PURBullet"/>
              <w:numPr>
                <w:ilvl w:val="0"/>
                <w:numId w:val="50"/>
              </w:numPr>
              <w:spacing w:after="0"/>
              <w:rPr>
                <w:lang w:val="pl-PL" w:eastAsia="ja-JP"/>
              </w:rPr>
            </w:pPr>
            <w:r w:rsidRPr="00043184">
              <w:rPr>
                <w:lang w:val="pl-PL"/>
              </w:rPr>
              <w:t xml:space="preserve"> Urządzeń z systemem Windows (definicja terminu „Urządzenie z systemem Windows” znajduje się poniżej)</w:t>
            </w:r>
          </w:p>
        </w:tc>
        <w:tc>
          <w:tcPr>
            <w:tcW w:w="5340" w:type="dxa"/>
            <w:shd w:val="clear" w:color="auto" w:fill="auto"/>
          </w:tcPr>
          <w:p w:rsidR="002538D9" w:rsidRPr="00043184" w:rsidRDefault="002538D9" w:rsidP="009277DE">
            <w:pPr>
              <w:pStyle w:val="PURBody"/>
              <w:spacing w:after="0"/>
              <w:rPr>
                <w:lang w:val="pl-PL"/>
              </w:rPr>
            </w:pPr>
            <w:r w:rsidRPr="00043184">
              <w:rPr>
                <w:b/>
                <w:i/>
                <w:lang w:val="pl-PL"/>
              </w:rPr>
              <w:t>Wymagana LS:</w:t>
            </w:r>
          </w:p>
          <w:p w:rsidR="002538D9" w:rsidRPr="00043184" w:rsidRDefault="002538D9" w:rsidP="002538D9">
            <w:pPr>
              <w:pStyle w:val="PURBullet"/>
              <w:numPr>
                <w:ilvl w:val="0"/>
                <w:numId w:val="51"/>
              </w:numPr>
              <w:spacing w:after="0"/>
              <w:rPr>
                <w:lang w:val="pl-PL" w:eastAsia="ja-JP"/>
              </w:rPr>
            </w:pPr>
            <w:r w:rsidRPr="00043184">
              <w:rPr>
                <w:lang w:val="pl-PL"/>
              </w:rPr>
              <w:t>LS na Urządzenie do usługi Windows Intune z Komputerowym Systemem Operacyjnym Windows (na</w:t>
            </w:r>
            <w:r>
              <w:rPr>
                <w:lang w:val="pl-PL"/>
              </w:rPr>
              <w:t> </w:t>
            </w:r>
            <w:r w:rsidRPr="00043184">
              <w:rPr>
                <w:lang w:val="pl-PL"/>
              </w:rPr>
              <w:t>urządzenie)</w:t>
            </w:r>
          </w:p>
        </w:tc>
      </w:tr>
    </w:tbl>
    <w:p w:rsidR="002538D9" w:rsidRPr="00043184" w:rsidRDefault="002538D9" w:rsidP="002538D9">
      <w:pPr>
        <w:pStyle w:val="PURBlueBGHeader"/>
        <w:keepNext/>
        <w:keepLines/>
        <w:pageBreakBefore/>
        <w:rPr>
          <w:lang w:val="pl-PL"/>
        </w:rPr>
      </w:pPr>
      <w:r w:rsidRPr="00043184">
        <w:rPr>
          <w:lang w:val="pl-PL"/>
        </w:rPr>
        <w:lastRenderedPageBreak/>
        <w:t>LS NA DODATEK</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2538D9" w:rsidRPr="009F454B" w:rsidTr="009277DE">
        <w:tc>
          <w:tcPr>
            <w:tcW w:w="5340" w:type="dxa"/>
            <w:shd w:val="clear" w:color="auto" w:fill="auto"/>
          </w:tcPr>
          <w:p w:rsidR="002538D9" w:rsidRPr="00043184" w:rsidRDefault="002538D9" w:rsidP="009277DE">
            <w:pPr>
              <w:pStyle w:val="PURBody"/>
              <w:spacing w:after="0"/>
              <w:rPr>
                <w:lang w:val="pl-PL"/>
              </w:rPr>
            </w:pPr>
            <w:r w:rsidRPr="00043184">
              <w:rPr>
                <w:b/>
                <w:i/>
                <w:lang w:val="pl-PL"/>
              </w:rPr>
              <w:t>Kiedy jest wymagana:</w:t>
            </w:r>
          </w:p>
          <w:p w:rsidR="002538D9" w:rsidRPr="00043184" w:rsidRDefault="002538D9" w:rsidP="002538D9">
            <w:pPr>
              <w:pStyle w:val="PURBullet"/>
              <w:numPr>
                <w:ilvl w:val="0"/>
                <w:numId w:val="52"/>
              </w:numPr>
              <w:spacing w:after="0"/>
              <w:rPr>
                <w:lang w:val="pl-PL" w:eastAsia="ja-JP"/>
              </w:rPr>
            </w:pPr>
            <w:r w:rsidRPr="00043184">
              <w:rPr>
                <w:lang w:val="pl-PL"/>
              </w:rPr>
              <w:t>W przypadku każdego kolejnego gigabajta miejsca na dysku ponad miejsce udostępnione na podstawie subskrypcji podstawowej.</w:t>
            </w:r>
          </w:p>
        </w:tc>
        <w:tc>
          <w:tcPr>
            <w:tcW w:w="5340" w:type="dxa"/>
            <w:shd w:val="clear" w:color="auto" w:fill="auto"/>
          </w:tcPr>
          <w:p w:rsidR="002538D9" w:rsidRPr="00043184" w:rsidRDefault="002538D9" w:rsidP="009277DE">
            <w:pPr>
              <w:pStyle w:val="PURBody"/>
              <w:spacing w:after="0"/>
              <w:rPr>
                <w:lang w:val="pl-PL"/>
              </w:rPr>
            </w:pPr>
            <w:r w:rsidRPr="00043184">
              <w:rPr>
                <w:b/>
                <w:i/>
                <w:lang w:val="pl-PL"/>
              </w:rPr>
              <w:t>Wymagana LS:</w:t>
            </w:r>
          </w:p>
          <w:p w:rsidR="002538D9" w:rsidRPr="00043184" w:rsidRDefault="002538D9" w:rsidP="002538D9">
            <w:pPr>
              <w:pStyle w:val="PURBullet"/>
              <w:numPr>
                <w:ilvl w:val="0"/>
                <w:numId w:val="53"/>
              </w:numPr>
              <w:spacing w:after="0"/>
              <w:rPr>
                <w:lang w:val="pl-PL" w:eastAsia="ja-JP"/>
              </w:rPr>
            </w:pPr>
            <w:r w:rsidRPr="00043184">
              <w:rPr>
                <w:lang w:val="pl-PL"/>
              </w:rPr>
              <w:t>LS na Dodatek w postaci dodatkowego miejsca na dysku (Extra Storage) do usługi Windows Intune</w:t>
            </w:r>
          </w:p>
        </w:tc>
      </w:tr>
    </w:tbl>
    <w:p w:rsidR="002538D9" w:rsidRPr="00043184" w:rsidRDefault="002538D9" w:rsidP="002538D9">
      <w:pPr>
        <w:pStyle w:val="PURBlueBGHeader"/>
        <w:rPr>
          <w:lang w:val="pl-PL"/>
        </w:rPr>
      </w:pPr>
      <w:r w:rsidRPr="00043184">
        <w:rPr>
          <w:lang w:val="pl-PL"/>
        </w:rPr>
        <w:t>Postanowienia dodatkowe:</w:t>
      </w:r>
    </w:p>
    <w:p w:rsidR="002538D9" w:rsidRPr="00043184" w:rsidRDefault="002538D9" w:rsidP="002538D9">
      <w:pPr>
        <w:pStyle w:val="PURBody-Indented"/>
        <w:rPr>
          <w:lang w:val="pl-PL"/>
        </w:rPr>
      </w:pPr>
      <w:r w:rsidRPr="00043184">
        <w:rPr>
          <w:smallCaps/>
          <w:color w:val="00467F"/>
          <w:lang w:val="pl-PL"/>
        </w:rPr>
        <w:t>Dostęp do Usługi Online</w:t>
      </w:r>
    </w:p>
    <w:p w:rsidR="002538D9" w:rsidRPr="00043184" w:rsidRDefault="002538D9" w:rsidP="002538D9">
      <w:pPr>
        <w:pStyle w:val="PURBody-Indented"/>
        <w:rPr>
          <w:lang w:val="pl-PL"/>
        </w:rPr>
      </w:pPr>
      <w:r w:rsidRPr="00043184">
        <w:rPr>
          <w:color w:val="000000"/>
          <w:lang w:val="pl-PL"/>
        </w:rPr>
        <w:t xml:space="preserve">Główny użytkownik, do którego przypisali Państwo </w:t>
      </w:r>
      <w:r w:rsidRPr="00043184">
        <w:rPr>
          <w:lang w:val="pl-PL"/>
        </w:rPr>
        <w:t>LS na urządzenie, może uzyskać dostęp do usługi online i innego związanego z</w:t>
      </w:r>
      <w:r>
        <w:rPr>
          <w:lang w:val="pl-PL"/>
        </w:rPr>
        <w:t> </w:t>
      </w:r>
      <w:r w:rsidRPr="00043184">
        <w:rPr>
          <w:lang w:val="pl-PL"/>
        </w:rPr>
        <w:t xml:space="preserve">nią oprogramowania (w tym oprogramowania System Center) i korzystać z nich w celu zarządzania Urządzeniem z systemem Windows użytkownika oraz maksymalnie czterema dodatkowymi urządzeniami. </w:t>
      </w:r>
    </w:p>
    <w:p w:rsidR="002538D9" w:rsidRPr="00043184" w:rsidRDefault="002538D9" w:rsidP="002538D9">
      <w:pPr>
        <w:pStyle w:val="PURBody-Indented"/>
        <w:rPr>
          <w:lang w:val="pl-PL"/>
        </w:rPr>
      </w:pPr>
      <w:r w:rsidRPr="00043184">
        <w:rPr>
          <w:smallCaps/>
          <w:color w:val="00467F"/>
          <w:lang w:val="pl-PL"/>
        </w:rPr>
        <w:t>Przypisanie licencji</w:t>
      </w:r>
      <w:r>
        <w:rPr>
          <w:rFonts w:ascii="Tahoma" w:hAnsi="Tahoma" w:cs="Tahoma"/>
          <w:szCs w:val="18"/>
          <w:lang w:val="pl-PL"/>
        </w:rPr>
        <w:t xml:space="preserve"> </w:t>
      </w:r>
    </w:p>
    <w:p w:rsidR="002538D9" w:rsidRPr="00043184" w:rsidRDefault="002538D9" w:rsidP="002538D9">
      <w:pPr>
        <w:pStyle w:val="PURBody-Indented"/>
        <w:rPr>
          <w:lang w:val="pl-PL"/>
        </w:rPr>
      </w:pPr>
      <w:r w:rsidRPr="00043184">
        <w:rPr>
          <w:lang w:val="pl-PL"/>
        </w:rPr>
        <w:t>Licencję należy przypisać do urządzenia, do którego wcześniej przypisano odpowiednią licencję na uprawniony system operacyjny i</w:t>
      </w:r>
      <w:r>
        <w:rPr>
          <w:lang w:val="pl-PL"/>
        </w:rPr>
        <w:t> </w:t>
      </w:r>
      <w:r w:rsidRPr="00043184">
        <w:rPr>
          <w:lang w:val="pl-PL"/>
        </w:rPr>
        <w:t>na którym taki system zainstalowano.</w:t>
      </w:r>
      <w:r>
        <w:rPr>
          <w:lang w:val="pl-PL"/>
        </w:rPr>
        <w:t xml:space="preserve"> </w:t>
      </w:r>
    </w:p>
    <w:p w:rsidR="002538D9" w:rsidRPr="00043184" w:rsidRDefault="002538D9" w:rsidP="002538D9">
      <w:pPr>
        <w:pStyle w:val="PURBody-Indented"/>
        <w:rPr>
          <w:lang w:val="pl-PL"/>
        </w:rPr>
      </w:pPr>
      <w:r w:rsidRPr="00043184">
        <w:rPr>
          <w:lang w:val="pl-PL"/>
        </w:rPr>
        <w:t>Na potrzeby niniejszych postanowień licencyjnych dotyczących usługi Windows Intune z Komputerowym Systemem Operacyjnym Windows (na urządzenie) oraz postanowień licencyjnych dotyczących pakietu Microsoft Desktop Optimization Pack (MDOP) licencjonowane urządzenie jest „Urządzeniem z systemem Windows”.</w:t>
      </w:r>
      <w:r>
        <w:rPr>
          <w:lang w:val="pl-PL"/>
        </w:rPr>
        <w:t xml:space="preserve"> </w:t>
      </w:r>
    </w:p>
    <w:p w:rsidR="002538D9" w:rsidRPr="00043184" w:rsidRDefault="002538D9" w:rsidP="002538D9">
      <w:pPr>
        <w:pStyle w:val="PURBody-Indented"/>
        <w:rPr>
          <w:lang w:val="pl-PL"/>
        </w:rPr>
      </w:pPr>
      <w:r w:rsidRPr="00043184">
        <w:rPr>
          <w:lang w:val="pl-PL"/>
        </w:rPr>
        <w:t xml:space="preserve">Licencją na uprawniony system operacyjny może być licencja na następujące systemy: </w:t>
      </w:r>
    </w:p>
    <w:p w:rsidR="002538D9" w:rsidRPr="00043184" w:rsidRDefault="002538D9" w:rsidP="002538D9">
      <w:pPr>
        <w:pStyle w:val="PURBody-Indented"/>
        <w:numPr>
          <w:ilvl w:val="0"/>
          <w:numId w:val="82"/>
        </w:numPr>
        <w:rPr>
          <w:lang w:val="pl-PL"/>
        </w:rPr>
      </w:pPr>
      <w:r w:rsidRPr="00043184">
        <w:rPr>
          <w:lang w:val="pl-PL"/>
        </w:rPr>
        <w:t>Windows 8 Enterprise lub Pro (wydania N, K i KN)</w:t>
      </w:r>
    </w:p>
    <w:p w:rsidR="002538D9" w:rsidRPr="00043184" w:rsidRDefault="002538D9" w:rsidP="002538D9">
      <w:pPr>
        <w:pStyle w:val="PURBody-Indented"/>
        <w:numPr>
          <w:ilvl w:val="0"/>
          <w:numId w:val="82"/>
        </w:numPr>
        <w:rPr>
          <w:lang w:val="pl-PL"/>
        </w:rPr>
      </w:pPr>
      <w:r w:rsidRPr="00043184">
        <w:rPr>
          <w:lang w:val="pl-PL"/>
        </w:rPr>
        <w:t xml:space="preserve">Windows 7 Enterprise lub Professional (bezdyskowy) (w tym wydania N, K i KN) lub Ultimate </w:t>
      </w:r>
    </w:p>
    <w:p w:rsidR="002538D9" w:rsidRPr="00043184" w:rsidRDefault="002538D9" w:rsidP="002538D9">
      <w:pPr>
        <w:pStyle w:val="PURBody-Indented"/>
        <w:numPr>
          <w:ilvl w:val="0"/>
          <w:numId w:val="82"/>
        </w:numPr>
        <w:rPr>
          <w:lang w:val="pl-PL"/>
        </w:rPr>
      </w:pPr>
      <w:r w:rsidRPr="00043184">
        <w:rPr>
          <w:lang w:val="pl-PL"/>
        </w:rPr>
        <w:t xml:space="preserve">Windows Vista Enterprise (wydania N, K i KN), Business (wydania N, K, KN i Blade) lub Ultimate </w:t>
      </w:r>
    </w:p>
    <w:p w:rsidR="002538D9" w:rsidRPr="00043184" w:rsidRDefault="002538D9" w:rsidP="002538D9">
      <w:pPr>
        <w:pStyle w:val="PURBody-Indented"/>
        <w:numPr>
          <w:ilvl w:val="0"/>
          <w:numId w:val="82"/>
        </w:numPr>
        <w:rPr>
          <w:lang w:val="pl-PL"/>
        </w:rPr>
      </w:pPr>
      <w:r w:rsidRPr="00043184">
        <w:rPr>
          <w:lang w:val="pl-PL"/>
        </w:rPr>
        <w:t xml:space="preserve">Windows XP Professional Edition lub Tablet Edition (w tym wydania N, K, KN i Blade), Windows XP Pro N lub Windows XP Pro Blade PC </w:t>
      </w:r>
    </w:p>
    <w:p w:rsidR="002538D9" w:rsidRPr="00043184" w:rsidRDefault="002538D9" w:rsidP="002538D9">
      <w:pPr>
        <w:pStyle w:val="PURBody-Indented"/>
        <w:numPr>
          <w:ilvl w:val="0"/>
          <w:numId w:val="82"/>
        </w:numPr>
        <w:rPr>
          <w:lang w:val="pl-PL"/>
        </w:rPr>
      </w:pPr>
      <w:r w:rsidRPr="00043184">
        <w:rPr>
          <w:lang w:val="pl-PL"/>
        </w:rPr>
        <w:t xml:space="preserve">Windows 2000 Professional </w:t>
      </w:r>
    </w:p>
    <w:p w:rsidR="002538D9" w:rsidRPr="00043184" w:rsidRDefault="002538D9" w:rsidP="002538D9">
      <w:pPr>
        <w:pStyle w:val="PURBody-Indented"/>
        <w:numPr>
          <w:ilvl w:val="0"/>
          <w:numId w:val="82"/>
        </w:numPr>
        <w:rPr>
          <w:lang w:val="pl-PL"/>
        </w:rPr>
      </w:pPr>
      <w:r w:rsidRPr="00043184">
        <w:rPr>
          <w:lang w:val="pl-PL"/>
        </w:rPr>
        <w:t>Windows NT Workstation 4.0</w:t>
      </w:r>
    </w:p>
    <w:p w:rsidR="002538D9" w:rsidRPr="00043184" w:rsidRDefault="002538D9" w:rsidP="002538D9">
      <w:pPr>
        <w:pStyle w:val="PURBody-Indented"/>
        <w:numPr>
          <w:ilvl w:val="0"/>
          <w:numId w:val="82"/>
        </w:numPr>
        <w:rPr>
          <w:lang w:val="pl-PL"/>
        </w:rPr>
      </w:pPr>
      <w:r w:rsidRPr="00043184">
        <w:rPr>
          <w:lang w:val="pl-PL"/>
        </w:rPr>
        <w:t>Windows 98 (w tym wydanie drugie)</w:t>
      </w:r>
    </w:p>
    <w:p w:rsidR="002538D9" w:rsidRPr="00043184" w:rsidRDefault="002538D9" w:rsidP="002538D9">
      <w:pPr>
        <w:pStyle w:val="PURBody-Indented"/>
        <w:numPr>
          <w:ilvl w:val="0"/>
          <w:numId w:val="82"/>
        </w:numPr>
        <w:rPr>
          <w:lang w:val="pl-PL"/>
        </w:rPr>
      </w:pPr>
      <w:r w:rsidRPr="00043184">
        <w:rPr>
          <w:lang w:val="pl-PL"/>
        </w:rPr>
        <w:t xml:space="preserve">Apple Macintosh </w:t>
      </w:r>
    </w:p>
    <w:p w:rsidR="002538D9" w:rsidRPr="00043184" w:rsidRDefault="002538D9" w:rsidP="002538D9">
      <w:pPr>
        <w:pStyle w:val="PURBody-Indented"/>
        <w:ind w:left="630"/>
        <w:rPr>
          <w:lang w:val="pl-PL"/>
        </w:rPr>
      </w:pPr>
      <w:r w:rsidRPr="00043184">
        <w:rPr>
          <w:lang w:val="pl-PL"/>
        </w:rPr>
        <w:t>Licencje na uprawione systemy operacyjne Windows obejmują zarówno wersje 32-, jak i 64-bitowe.</w:t>
      </w:r>
      <w:r>
        <w:rPr>
          <w:lang w:val="pl-PL"/>
        </w:rPr>
        <w:t xml:space="preserve"> </w:t>
      </w:r>
    </w:p>
    <w:p w:rsidR="002538D9" w:rsidRPr="00043184" w:rsidRDefault="002538D9" w:rsidP="002538D9">
      <w:pPr>
        <w:pStyle w:val="PURBody-Indented"/>
        <w:ind w:left="630"/>
        <w:rPr>
          <w:lang w:val="pl-PL"/>
        </w:rPr>
      </w:pPr>
      <w:r w:rsidRPr="00043184">
        <w:rPr>
          <w:lang w:val="pl-PL"/>
        </w:rPr>
        <w:t>Urządzenie z systemem Windows można zastąpić innym urządzeniem, ale nie krótkoterminowo (na 90 dni lub mniej), i tylko wtedy, gdy urządzenie zastępcze jest objęte licencją na najnowszą wersję komputerowego systemu operacyjnego Windows. W</w:t>
      </w:r>
      <w:r>
        <w:rPr>
          <w:lang w:val="pl-PL"/>
        </w:rPr>
        <w:t> </w:t>
      </w:r>
      <w:r w:rsidRPr="00043184">
        <w:rPr>
          <w:lang w:val="pl-PL"/>
        </w:rPr>
        <w:t>takim przypadku należy usunąć oprogramowanie z pierwszego urządzenia.</w:t>
      </w:r>
    </w:p>
    <w:p w:rsidR="002538D9" w:rsidRPr="00043184" w:rsidRDefault="002538D9" w:rsidP="002538D9">
      <w:pPr>
        <w:pStyle w:val="PURBlueStrong-Indented"/>
        <w:rPr>
          <w:lang w:val="pl-PL"/>
        </w:rPr>
      </w:pPr>
      <w:r w:rsidRPr="00043184">
        <w:rPr>
          <w:lang w:val="pl-PL"/>
        </w:rPr>
        <w:t>Okres obowiązywania licencji</w:t>
      </w:r>
    </w:p>
    <w:p w:rsidR="002538D9" w:rsidRPr="00043184" w:rsidRDefault="002538D9" w:rsidP="002538D9">
      <w:pPr>
        <w:pStyle w:val="PURBody-Indented"/>
        <w:rPr>
          <w:lang w:val="pl-PL"/>
        </w:rPr>
      </w:pPr>
      <w:r w:rsidRPr="00043184">
        <w:rPr>
          <w:lang w:val="pl-PL"/>
        </w:rPr>
        <w:t>Państwa prawo do korzystania z oprogramowania opisanego w tym punkcie na mocy LS na Urządzenie nie jest bezterminowe. Po</w:t>
      </w:r>
      <w:r>
        <w:rPr>
          <w:lang w:val="pl-PL"/>
        </w:rPr>
        <w:t> </w:t>
      </w:r>
      <w:r w:rsidRPr="00043184">
        <w:rPr>
          <w:lang w:val="pl-PL"/>
        </w:rPr>
        <w:t>wygaśnięciu subskrypcji usługi Windows Intune z Komputerowym Systemem Operacyjnym Windows nie będą mogli Państwo uzyskać dostępu do oprogramowania ani go używać.</w:t>
      </w:r>
      <w:r>
        <w:rPr>
          <w:lang w:val="pl-PL"/>
        </w:rPr>
        <w:t xml:space="preserve"> </w:t>
      </w:r>
    </w:p>
    <w:p w:rsidR="002538D9" w:rsidRPr="00043184" w:rsidRDefault="002538D9" w:rsidP="002538D9">
      <w:pPr>
        <w:pStyle w:val="PURBlueStrong-Indented"/>
        <w:rPr>
          <w:lang w:val="pl-PL"/>
        </w:rPr>
      </w:pPr>
      <w:r w:rsidRPr="00043184">
        <w:rPr>
          <w:lang w:val="pl-PL"/>
        </w:rPr>
        <w:t>Skrypty i kod osób trzecich</w:t>
      </w:r>
    </w:p>
    <w:p w:rsidR="002538D9" w:rsidRPr="00043184" w:rsidRDefault="002538D9" w:rsidP="002538D9">
      <w:pPr>
        <w:pStyle w:val="PURBody-Indented"/>
        <w:rPr>
          <w:lang w:val="pl-PL"/>
        </w:rPr>
      </w:pPr>
      <w:r w:rsidRPr="00043184">
        <w:rPr>
          <w:lang w:val="pl-PL"/>
        </w:rPr>
        <w:t xml:space="preserve">Licencje na skrypt lub kod osób trzecich powiązany z usługą online bądź wskazany z jej poziomu są Państwu udzielane przez osoby trzecie będące właścicielami danego kodu, a nie przez Microsoft. </w:t>
      </w:r>
    </w:p>
    <w:p w:rsidR="002538D9" w:rsidRPr="00043184" w:rsidRDefault="002538D9" w:rsidP="002538D9">
      <w:pPr>
        <w:pStyle w:val="PURBlueStrong-Indented"/>
        <w:rPr>
          <w:lang w:val="pl-PL"/>
        </w:rPr>
      </w:pPr>
      <w:r w:rsidRPr="00043184">
        <w:rPr>
          <w:lang w:val="pl-PL"/>
        </w:rPr>
        <w:t>Oprogramowanie System Center</w:t>
      </w:r>
    </w:p>
    <w:p w:rsidR="002538D9" w:rsidRPr="00043184" w:rsidRDefault="002538D9" w:rsidP="002538D9">
      <w:pPr>
        <w:pStyle w:val="PURBody-Indented"/>
        <w:ind w:left="630"/>
        <w:rPr>
          <w:lang w:val="pl-PL"/>
        </w:rPr>
      </w:pPr>
      <w:r w:rsidRPr="00043184">
        <w:rPr>
          <w:lang w:val="pl-PL"/>
        </w:rPr>
        <w:t>Poniższe dodatkowe postanowienia mają zastosowanie do oprogramowania System Center udostępnionego w ramach LS na Urządzenie.</w:t>
      </w:r>
    </w:p>
    <w:p w:rsidR="002538D9" w:rsidRPr="00043184" w:rsidRDefault="002538D9" w:rsidP="002538D9">
      <w:pPr>
        <w:pStyle w:val="PURBody-Indented"/>
        <w:tabs>
          <w:tab w:val="left" w:pos="990"/>
        </w:tabs>
        <w:ind w:left="990" w:hanging="360"/>
        <w:rPr>
          <w:lang w:val="pl-PL"/>
        </w:rPr>
      </w:pPr>
      <w:r w:rsidRPr="00043184">
        <w:rPr>
          <w:lang w:val="pl-PL"/>
        </w:rPr>
        <w:t>1.</w:t>
      </w:r>
      <w:r w:rsidRPr="00043184">
        <w:rPr>
          <w:lang w:val="pl-PL"/>
        </w:rPr>
        <w:tab/>
        <w:t xml:space="preserve">Nie mogą Państwo kopiować ani rozpowszechniać zestawów danych (ani jakiejkolwiek ich części) zawartych w oprogramowaniu. </w:t>
      </w:r>
    </w:p>
    <w:p w:rsidR="002538D9" w:rsidRPr="00043184" w:rsidRDefault="002538D9" w:rsidP="002538D9">
      <w:pPr>
        <w:pStyle w:val="PURBody-Indented"/>
        <w:tabs>
          <w:tab w:val="left" w:pos="990"/>
        </w:tabs>
        <w:ind w:left="990" w:hanging="360"/>
        <w:rPr>
          <w:lang w:val="pl-PL"/>
        </w:rPr>
      </w:pPr>
      <w:r w:rsidRPr="00043184">
        <w:rPr>
          <w:lang w:val="pl-PL"/>
        </w:rPr>
        <w:t>2.</w:t>
      </w:r>
      <w:r w:rsidRPr="00043184">
        <w:rPr>
          <w:lang w:val="pl-PL"/>
        </w:rPr>
        <w:tab/>
        <w:t>Niektóre funkcje oprogramowania System Center Endpoint Protection usługi online mogą zostać wyłączone wraz z wygaśnięciem albo wypowiedzeniem Państwa subskrypcji. Ma to na celu uniemożliwienie korzystania z tej usługi bez licencji.</w:t>
      </w:r>
      <w:r>
        <w:rPr>
          <w:lang w:val="pl-PL"/>
        </w:rPr>
        <w:t xml:space="preserve"> </w:t>
      </w:r>
      <w:r w:rsidRPr="00043184">
        <w:rPr>
          <w:lang w:val="pl-PL"/>
        </w:rPr>
        <w:t>Po odnowieniu prawa do używania usługi online otrzymają Państwo wskazówki dotyczące przedłużenia okresu jej</w:t>
      </w:r>
      <w:r>
        <w:rPr>
          <w:lang w:val="pl-PL"/>
        </w:rPr>
        <w:t> </w:t>
      </w:r>
      <w:r w:rsidRPr="00043184">
        <w:rPr>
          <w:lang w:val="pl-PL"/>
        </w:rPr>
        <w:t>ważności.</w:t>
      </w:r>
    </w:p>
    <w:p w:rsidR="002538D9" w:rsidRPr="00043184" w:rsidRDefault="002538D9" w:rsidP="002538D9">
      <w:pPr>
        <w:pStyle w:val="PURBody-Indented"/>
        <w:tabs>
          <w:tab w:val="left" w:pos="990"/>
        </w:tabs>
        <w:ind w:left="990" w:hanging="360"/>
        <w:rPr>
          <w:lang w:val="pl-PL"/>
        </w:rPr>
      </w:pPr>
      <w:r w:rsidRPr="00043184">
        <w:rPr>
          <w:lang w:val="pl-PL"/>
        </w:rPr>
        <w:lastRenderedPageBreak/>
        <w:t>3.</w:t>
      </w:r>
      <w:r w:rsidRPr="00043184">
        <w:rPr>
          <w:lang w:val="pl-PL"/>
        </w:rPr>
        <w:tab/>
        <w:t>Microsoft może zastąpić porównywalne oprogramowanie i pliki oprogramowaniem antywirusowym i antyspamowym System Center Endpoint Protection oraz plikami podpisów i plikami danych filtrujących zawartość.</w:t>
      </w:r>
    </w:p>
    <w:p w:rsidR="002538D9" w:rsidRPr="00043184" w:rsidRDefault="002538D9" w:rsidP="002538D9">
      <w:pPr>
        <w:pStyle w:val="PURBody-Indented"/>
        <w:tabs>
          <w:tab w:val="left" w:pos="990"/>
        </w:tabs>
        <w:ind w:left="990" w:hanging="360"/>
        <w:rPr>
          <w:lang w:val="pl-PL"/>
        </w:rPr>
      </w:pPr>
      <w:r w:rsidRPr="00043184">
        <w:rPr>
          <w:lang w:val="pl-PL"/>
        </w:rPr>
        <w:t>4.</w:t>
      </w:r>
      <w:r w:rsidRPr="00043184">
        <w:rPr>
          <w:lang w:val="pl-PL"/>
        </w:rPr>
        <w:tab/>
        <w:t>W zakresie dopuszczalnym przez prawo Microsoft może monitorować korzystanie przez Państwa z oprogramowania System Center Endpoint Protection i usuwać lub ujawniać Państwa informacje lub materiały w celu zapewnienia przestrzegania postanowień niniejszej umowy, spełnienia wszelkich wymogów prawnych, udzielenia odpowiedzi na pisma sądowe lub ochrony praw Microsoft lub praw innych osób.</w:t>
      </w:r>
    </w:p>
    <w:p w:rsidR="002538D9" w:rsidRPr="00043184" w:rsidRDefault="002538D9" w:rsidP="002538D9">
      <w:pPr>
        <w:pStyle w:val="PURBody-Indented"/>
        <w:tabs>
          <w:tab w:val="left" w:pos="990"/>
        </w:tabs>
        <w:ind w:left="990" w:hanging="360"/>
        <w:rPr>
          <w:lang w:val="pl-PL"/>
        </w:rPr>
      </w:pPr>
      <w:r w:rsidRPr="00043184">
        <w:rPr>
          <w:lang w:val="pl-PL"/>
        </w:rPr>
        <w:t>5.</w:t>
      </w:r>
      <w:r w:rsidRPr="00043184">
        <w:rPr>
          <w:lang w:val="pl-PL"/>
        </w:rPr>
        <w:tab/>
        <w:t xml:space="preserve">Oprogramowanie System Center może zawierać dodatkowe oprogramowanie oznaczone za pomocą </w:t>
      </w:r>
      <w:r w:rsidRPr="00043184">
        <w:rPr>
          <w:u w:val="single"/>
          <w:lang w:val="pl-PL"/>
        </w:rPr>
        <w:t>dołączonej do niego uwagi</w:t>
      </w:r>
      <w:r w:rsidRPr="006172C5">
        <w:rPr>
          <w:lang w:val="pl-PL"/>
        </w:rPr>
        <w:t xml:space="preserve">. </w:t>
      </w:r>
      <w:r w:rsidRPr="00043184">
        <w:rPr>
          <w:lang w:val="pl-PL"/>
        </w:rPr>
        <w:t>Mogą Państwo uruchomić dowolną liczbę Wystąpień dodatkowego oprogramowania w Fizycznych lub Wirtualnych Środowiskach Systemu Operacyjnego na dowolnej liczbie urządzeń lub korzystać z tego oprogramowania w inny sposób.</w:t>
      </w:r>
      <w:r>
        <w:rPr>
          <w:lang w:val="pl-PL"/>
        </w:rPr>
        <w:t xml:space="preserve"> </w:t>
      </w:r>
      <w:r w:rsidRPr="00043184">
        <w:rPr>
          <w:lang w:val="pl-PL"/>
        </w:rPr>
        <w:t>Tych Wystąpień można używać tylko razem z oprogramowaniem.</w:t>
      </w:r>
      <w:r>
        <w:rPr>
          <w:lang w:val="pl-PL"/>
        </w:rPr>
        <w:t xml:space="preserve"> </w:t>
      </w:r>
      <w:r w:rsidRPr="00043184">
        <w:rPr>
          <w:lang w:val="pl-PL"/>
        </w:rPr>
        <w:t xml:space="preserve">Wystąpień można używać bezpośrednio lub pośrednio za pomocą innego dodatkowego oprogramowania. </w:t>
      </w:r>
    </w:p>
    <w:p w:rsidR="002538D9" w:rsidRPr="00043184" w:rsidRDefault="002538D9" w:rsidP="002538D9">
      <w:pPr>
        <w:pStyle w:val="PURBlueStrong-Indented"/>
        <w:rPr>
          <w:lang w:val="pl-PL"/>
        </w:rPr>
      </w:pPr>
      <w:r w:rsidRPr="00043184">
        <w:rPr>
          <w:lang w:val="pl-PL"/>
        </w:rPr>
        <w:t>Komputerowy System Operacyjny Windows</w:t>
      </w:r>
    </w:p>
    <w:p w:rsidR="002538D9" w:rsidRPr="00043184" w:rsidRDefault="002538D9" w:rsidP="002538D9">
      <w:pPr>
        <w:pStyle w:val="PURBody-Indented"/>
        <w:rPr>
          <w:lang w:val="pl-PL"/>
        </w:rPr>
      </w:pPr>
      <w:r w:rsidRPr="00043184">
        <w:rPr>
          <w:lang w:val="pl-PL"/>
        </w:rPr>
        <w:t xml:space="preserve">Niniejsze postanowienia licencyjne mają zastosowanie do oprogramowania komputerowego systemu operacyjnego Windows udostępnionego w ramach LS na Urządzenie do usługi Windows Intune z Komputerowym Systemem Operacyjnym Windows. „Oprogramowanie” oznacza system Windows Enterprise. Definicje terminów „Wystąpienie”, „Środowisko Systemu Operacyjnego”, „Fizyczne Środowisko Systemu Operacyjnego”, „Główny Użytkownik”, „Uprawnione Urządzenie Innego Producenta”, „Uruchamianie Wystąpień”, „Serwer” i „Wirtualne Środowisko Systemu Operacyjnego” zostały podane w punkcie Ogólnych postanowień licencyjnych zatytułowanym „Definicje”. </w:t>
      </w:r>
    </w:p>
    <w:p w:rsidR="002538D9" w:rsidRPr="00043184" w:rsidRDefault="002538D9" w:rsidP="002538D9">
      <w:pPr>
        <w:autoSpaceDN w:val="0"/>
        <w:spacing w:before="120"/>
        <w:ind w:left="720"/>
        <w:rPr>
          <w:lang w:val="pl-PL"/>
        </w:rPr>
      </w:pPr>
      <w:r w:rsidRPr="00043184">
        <w:rPr>
          <w:b/>
          <w:color w:val="auto"/>
          <w:sz w:val="18"/>
          <w:lang w:val="pl-PL"/>
        </w:rPr>
        <w:t>Instalacja i korzystanie z oprogramowania</w:t>
      </w:r>
    </w:p>
    <w:p w:rsidR="002538D9" w:rsidRPr="00043184" w:rsidRDefault="002538D9" w:rsidP="002538D9">
      <w:pPr>
        <w:autoSpaceDN w:val="0"/>
        <w:ind w:left="1080" w:hanging="360"/>
        <w:rPr>
          <w:lang w:val="pl-PL"/>
        </w:rPr>
      </w:pPr>
      <w:r w:rsidRPr="00043184">
        <w:rPr>
          <w:rFonts w:cs="Arial"/>
          <w:color w:val="auto"/>
          <w:sz w:val="18"/>
          <w:szCs w:val="18"/>
          <w:lang w:val="pl-PL"/>
        </w:rPr>
        <w:t>1.</w:t>
      </w:r>
      <w:r w:rsidRPr="00043184">
        <w:rPr>
          <w:rFonts w:cs="Arial"/>
          <w:color w:val="auto"/>
          <w:sz w:val="18"/>
          <w:szCs w:val="18"/>
          <w:lang w:val="pl-PL"/>
        </w:rPr>
        <w:tab/>
        <w:t>Na Urządzeniu z systemem Windows mogą Państwo zainstalować jedną kopię oprogramowania.</w:t>
      </w:r>
    </w:p>
    <w:p w:rsidR="002538D9" w:rsidRPr="00043184" w:rsidRDefault="002538D9" w:rsidP="002538D9">
      <w:pPr>
        <w:autoSpaceDN w:val="0"/>
        <w:ind w:left="1080" w:hanging="360"/>
        <w:rPr>
          <w:lang w:val="pl-PL"/>
        </w:rPr>
      </w:pPr>
      <w:r w:rsidRPr="00043184">
        <w:rPr>
          <w:rFonts w:cs="Arial"/>
          <w:color w:val="auto"/>
          <w:sz w:val="18"/>
          <w:szCs w:val="18"/>
          <w:lang w:val="pl-PL"/>
        </w:rPr>
        <w:t>2.</w:t>
      </w:r>
      <w:r w:rsidRPr="00043184">
        <w:rPr>
          <w:rFonts w:cs="Arial"/>
          <w:color w:val="auto"/>
          <w:sz w:val="18"/>
          <w:szCs w:val="18"/>
          <w:lang w:val="pl-PL"/>
        </w:rPr>
        <w:tab/>
        <w:t>Z oprogramowania można korzystać na maksymalnie dwóch procesorach.</w:t>
      </w:r>
      <w:r>
        <w:rPr>
          <w:rFonts w:cs="Arial"/>
          <w:color w:val="auto"/>
          <w:sz w:val="18"/>
          <w:szCs w:val="18"/>
          <w:lang w:val="pl-PL"/>
        </w:rPr>
        <w:t xml:space="preserve"> </w:t>
      </w:r>
    </w:p>
    <w:p w:rsidR="002538D9" w:rsidRPr="00043184" w:rsidRDefault="002538D9" w:rsidP="002538D9">
      <w:pPr>
        <w:autoSpaceDN w:val="0"/>
        <w:ind w:left="1080" w:hanging="360"/>
        <w:rPr>
          <w:lang w:val="pl-PL"/>
        </w:rPr>
      </w:pPr>
      <w:r w:rsidRPr="00043184">
        <w:rPr>
          <w:rFonts w:cs="Arial"/>
          <w:color w:val="auto"/>
          <w:sz w:val="18"/>
          <w:szCs w:val="18"/>
          <w:lang w:val="pl-PL"/>
        </w:rPr>
        <w:t>3.</w:t>
      </w:r>
      <w:r w:rsidRPr="00043184">
        <w:rPr>
          <w:rFonts w:cs="Arial"/>
          <w:color w:val="auto"/>
          <w:sz w:val="18"/>
          <w:szCs w:val="18"/>
          <w:lang w:val="pl-PL"/>
        </w:rPr>
        <w:tab/>
        <w:t>Lokalne używanie na Urządzeniu z systemem Windows jest możliwe w przypadku Głównego Użytkownika.</w:t>
      </w:r>
    </w:p>
    <w:p w:rsidR="002538D9" w:rsidRPr="00043184" w:rsidRDefault="002538D9" w:rsidP="002538D9">
      <w:pPr>
        <w:autoSpaceDN w:val="0"/>
        <w:ind w:left="1080" w:hanging="360"/>
        <w:rPr>
          <w:lang w:val="pl-PL"/>
        </w:rPr>
      </w:pPr>
      <w:r w:rsidRPr="00043184">
        <w:rPr>
          <w:rFonts w:cs="Arial"/>
          <w:color w:val="auto"/>
          <w:sz w:val="18"/>
          <w:szCs w:val="18"/>
          <w:lang w:val="pl-PL"/>
        </w:rPr>
        <w:t>4.</w:t>
      </w:r>
      <w:r w:rsidRPr="00043184">
        <w:rPr>
          <w:rFonts w:cs="Arial"/>
          <w:color w:val="auto"/>
          <w:sz w:val="18"/>
          <w:szCs w:val="18"/>
          <w:lang w:val="pl-PL"/>
        </w:rPr>
        <w:tab/>
        <w:t>Zdalne używanie na Urządzeniu z systemem Windows jest możliwe w przypadku Głównego Użytkownika korzystającego z innego urządzenia.</w:t>
      </w:r>
    </w:p>
    <w:p w:rsidR="002538D9" w:rsidRPr="00043184" w:rsidRDefault="002538D9" w:rsidP="002538D9">
      <w:pPr>
        <w:autoSpaceDN w:val="0"/>
        <w:ind w:left="1080" w:hanging="360"/>
        <w:rPr>
          <w:lang w:val="pl-PL"/>
        </w:rPr>
      </w:pPr>
      <w:r w:rsidRPr="00043184">
        <w:rPr>
          <w:rFonts w:cs="Arial"/>
          <w:color w:val="auto"/>
          <w:sz w:val="18"/>
          <w:szCs w:val="18"/>
          <w:lang w:val="pl-PL"/>
        </w:rPr>
        <w:t>5.</w:t>
      </w:r>
      <w:r w:rsidRPr="00043184">
        <w:rPr>
          <w:rFonts w:cs="Arial"/>
          <w:color w:val="auto"/>
          <w:sz w:val="18"/>
          <w:szCs w:val="18"/>
          <w:lang w:val="pl-PL"/>
        </w:rPr>
        <w:tab/>
        <w:t xml:space="preserve">Inny użytkownik może uzyskać dostęp do oprogramowania przy użyciu funkcji Pomocy Zdalnej lub podobnych technologii wyłącznie w celu świadczenia pomocy technicznej. </w:t>
      </w:r>
    </w:p>
    <w:p w:rsidR="002538D9" w:rsidRPr="00043184" w:rsidRDefault="002538D9" w:rsidP="002538D9">
      <w:pPr>
        <w:autoSpaceDN w:val="0"/>
        <w:ind w:left="1080" w:hanging="360"/>
        <w:rPr>
          <w:lang w:val="pl-PL"/>
        </w:rPr>
      </w:pPr>
      <w:r w:rsidRPr="00043184">
        <w:rPr>
          <w:rFonts w:cs="Arial"/>
          <w:color w:val="auto"/>
          <w:sz w:val="18"/>
          <w:szCs w:val="18"/>
          <w:lang w:val="pl-PL"/>
        </w:rPr>
        <w:t>6.</w:t>
      </w:r>
      <w:r w:rsidRPr="00043184">
        <w:rPr>
          <w:rFonts w:cs="Arial"/>
          <w:color w:val="auto"/>
          <w:sz w:val="18"/>
          <w:szCs w:val="18"/>
          <w:lang w:val="pl-PL"/>
        </w:rPr>
        <w:tab/>
        <w:t>Do Urządzenia z systemem Windows można podłączyć maksymalnie 20 innych urządzeń. W ramach tego połączenia mogą Państwo współużytkować pliki, korzystać z funkcji drukowania, Internetowych usług informacyjnych, Udostępniania połączenia internetowego i usług telekomunikacyjnych.</w:t>
      </w:r>
    </w:p>
    <w:p w:rsidR="002538D9" w:rsidRPr="00043184" w:rsidRDefault="002538D9" w:rsidP="002538D9">
      <w:pPr>
        <w:autoSpaceDN w:val="0"/>
        <w:ind w:left="1080" w:hanging="360"/>
        <w:rPr>
          <w:lang w:val="pl-PL"/>
        </w:rPr>
      </w:pPr>
      <w:r w:rsidRPr="00043184">
        <w:rPr>
          <w:rFonts w:cs="Arial"/>
          <w:color w:val="auto"/>
          <w:sz w:val="18"/>
          <w:szCs w:val="18"/>
          <w:lang w:val="pl-PL"/>
        </w:rPr>
        <w:t>7.</w:t>
      </w:r>
      <w:r w:rsidRPr="00043184">
        <w:rPr>
          <w:rFonts w:cs="Arial"/>
          <w:color w:val="auto"/>
          <w:sz w:val="18"/>
          <w:szCs w:val="18"/>
          <w:lang w:val="pl-PL"/>
        </w:rPr>
        <w:tab/>
        <w:t>Na potrzeby aktywacji oprogramowania za pomocą usług zarządzania kluczami (KMS) lub podobnej technologii dozwolona jest nieograniczona liczba połączeń.</w:t>
      </w:r>
    </w:p>
    <w:p w:rsidR="002538D9" w:rsidRPr="00043184" w:rsidRDefault="002538D9" w:rsidP="002538D9">
      <w:pPr>
        <w:autoSpaceDN w:val="0"/>
        <w:ind w:left="1080" w:hanging="360"/>
        <w:rPr>
          <w:lang w:val="pl-PL"/>
        </w:rPr>
      </w:pPr>
      <w:r w:rsidRPr="00043184">
        <w:rPr>
          <w:rFonts w:cs="Arial"/>
          <w:color w:val="auto"/>
          <w:sz w:val="18"/>
          <w:szCs w:val="18"/>
          <w:lang w:val="pl-PL"/>
        </w:rPr>
        <w:t>8.</w:t>
      </w:r>
      <w:r w:rsidRPr="00043184">
        <w:rPr>
          <w:rFonts w:cs="Arial"/>
          <w:color w:val="auto"/>
          <w:sz w:val="18"/>
          <w:szCs w:val="18"/>
          <w:lang w:val="pl-PL"/>
        </w:rPr>
        <w:tab/>
        <w:t>Po uruchomieniu oprogramowania mogą Państwo korzystać z jego ikon, obrazów, dźwięków i multimediów. Nie mogą jednak Państwo udostępniać tych elementów osobom trzecim. Przykładowe obrazy, dźwięki i multimedia udostępniane z</w:t>
      </w:r>
      <w:r>
        <w:rPr>
          <w:rFonts w:cs="Arial"/>
          <w:color w:val="auto"/>
          <w:sz w:val="18"/>
          <w:szCs w:val="18"/>
          <w:lang w:val="pl-PL"/>
        </w:rPr>
        <w:t> </w:t>
      </w:r>
      <w:r w:rsidRPr="00043184">
        <w:rPr>
          <w:rFonts w:cs="Arial"/>
          <w:color w:val="auto"/>
          <w:sz w:val="18"/>
          <w:szCs w:val="18"/>
          <w:lang w:val="pl-PL"/>
        </w:rPr>
        <w:t>oprogramowaniem przeznaczone są wyłącznie do użytku niekomercyjnego.</w:t>
      </w:r>
    </w:p>
    <w:p w:rsidR="002538D9" w:rsidRPr="00043184" w:rsidRDefault="002538D9" w:rsidP="002538D9">
      <w:pPr>
        <w:autoSpaceDN w:val="0"/>
        <w:spacing w:before="120"/>
        <w:ind w:left="720"/>
        <w:rPr>
          <w:lang w:val="pl-PL"/>
        </w:rPr>
      </w:pPr>
      <w:r w:rsidRPr="00043184">
        <w:rPr>
          <w:b/>
          <w:color w:val="auto"/>
          <w:sz w:val="18"/>
          <w:lang w:val="pl-PL"/>
        </w:rPr>
        <w:t>Prawa do wirtualizacji</w:t>
      </w:r>
    </w:p>
    <w:p w:rsidR="002538D9" w:rsidRPr="00043184" w:rsidRDefault="002538D9" w:rsidP="002538D9">
      <w:pPr>
        <w:pStyle w:val="PURBody-Indented"/>
        <w:ind w:left="720"/>
        <w:rPr>
          <w:lang w:val="pl-PL"/>
        </w:rPr>
      </w:pPr>
      <w:r w:rsidRPr="00043184">
        <w:rPr>
          <w:lang w:val="pl-PL"/>
        </w:rPr>
        <w:t xml:space="preserve">W razie sprzeczności między postanowieniami opisanymi w tym punkcie a postanowieniami zawartymi w </w:t>
      </w:r>
      <w:r>
        <w:rPr>
          <w:lang w:val="pl-PL"/>
        </w:rPr>
        <w:t>punkcie Instalacja i używanie—</w:t>
      </w:r>
      <w:r w:rsidRPr="00043184">
        <w:rPr>
          <w:lang w:val="pl-PL"/>
        </w:rPr>
        <w:t xml:space="preserve">korzystanie na mocy Praw do Wirtualizacji podlega postanowieniom zawartym w niniejszym punkcie. </w:t>
      </w:r>
    </w:p>
    <w:p w:rsidR="002538D9" w:rsidRPr="00043184" w:rsidRDefault="002538D9" w:rsidP="002538D9">
      <w:pPr>
        <w:autoSpaceDN w:val="0"/>
        <w:ind w:left="1080" w:hanging="360"/>
        <w:rPr>
          <w:lang w:val="pl-PL"/>
        </w:rPr>
      </w:pPr>
      <w:r w:rsidRPr="00043184">
        <w:rPr>
          <w:rFonts w:cs="Arial"/>
          <w:color w:val="auto"/>
          <w:sz w:val="18"/>
          <w:szCs w:val="18"/>
          <w:lang w:val="pl-PL"/>
        </w:rPr>
        <w:t>1.</w:t>
      </w:r>
      <w:r w:rsidRPr="00043184">
        <w:rPr>
          <w:rFonts w:cs="Arial"/>
          <w:color w:val="auto"/>
          <w:sz w:val="18"/>
          <w:szCs w:val="18"/>
          <w:lang w:val="pl-PL"/>
        </w:rPr>
        <w:tab/>
        <w:t>Przy użyciu Urządzenia z systemem Windows Główny Użytkownik może uzyskać dostęp do maksymalnie czterech Wystąpień oprogramowania uruchomionego zdalnie w Wirtualnych Środowiskach Systemu Operacyjnego na Serwerach w Państwa centrum danych.</w:t>
      </w:r>
    </w:p>
    <w:p w:rsidR="002538D9" w:rsidRPr="00043184" w:rsidRDefault="002538D9" w:rsidP="002538D9">
      <w:pPr>
        <w:autoSpaceDN w:val="0"/>
        <w:ind w:left="1080" w:hanging="360"/>
        <w:rPr>
          <w:lang w:val="pl-PL"/>
        </w:rPr>
      </w:pPr>
      <w:r w:rsidRPr="00043184">
        <w:rPr>
          <w:rFonts w:cs="Arial"/>
          <w:color w:val="auto"/>
          <w:sz w:val="18"/>
          <w:szCs w:val="18"/>
          <w:lang w:val="pl-PL"/>
        </w:rPr>
        <w:t>2.</w:t>
      </w:r>
      <w:r w:rsidRPr="00043184">
        <w:rPr>
          <w:rFonts w:cs="Arial"/>
          <w:color w:val="auto"/>
          <w:sz w:val="18"/>
          <w:szCs w:val="18"/>
          <w:lang w:val="pl-PL"/>
        </w:rPr>
        <w:tab/>
        <w:t xml:space="preserve">Na Urządzeniu z systemem Windows Główny Użytkownik może także uruchomić lokalnie maksymalnie cztery Wystąpienia w Wirtualnych Środowiskach Systemu Operacyjnego oraz jedno Wystąpienie w Fizycznym Środowisku Systemu Operacyjnego. </w:t>
      </w:r>
    </w:p>
    <w:p w:rsidR="002538D9" w:rsidRPr="00043184" w:rsidRDefault="002538D9" w:rsidP="002538D9">
      <w:pPr>
        <w:autoSpaceDN w:val="0"/>
        <w:ind w:left="1080" w:hanging="360"/>
        <w:rPr>
          <w:lang w:val="pl-PL"/>
        </w:rPr>
      </w:pPr>
      <w:r w:rsidRPr="00043184">
        <w:rPr>
          <w:rFonts w:cs="Arial"/>
          <w:color w:val="auto"/>
          <w:sz w:val="18"/>
          <w:szCs w:val="18"/>
          <w:lang w:val="pl-PL"/>
        </w:rPr>
        <w:t>3.</w:t>
      </w:r>
      <w:r w:rsidRPr="00043184">
        <w:rPr>
          <w:rFonts w:cs="Arial"/>
          <w:color w:val="auto"/>
          <w:sz w:val="18"/>
          <w:szCs w:val="18"/>
          <w:lang w:val="pl-PL"/>
        </w:rPr>
        <w:tab/>
        <w:t>Jeśli są używane wszystkie Wystąpienia dozwolone do uruchomienia lokalnie w Wirtualnych Środowiskach Systemu Operacyjnego, mogą Państwo korzystać z Wystąpienia w Fizycznym Środowisku Systemu Operacyjnego wyłącznie w</w:t>
      </w:r>
      <w:r>
        <w:rPr>
          <w:rFonts w:cs="Arial"/>
          <w:color w:val="auto"/>
          <w:sz w:val="18"/>
          <w:szCs w:val="18"/>
          <w:lang w:val="pl-PL"/>
        </w:rPr>
        <w:t> </w:t>
      </w:r>
      <w:r w:rsidRPr="00043184">
        <w:rPr>
          <w:rFonts w:cs="Arial"/>
          <w:color w:val="auto"/>
          <w:sz w:val="18"/>
          <w:szCs w:val="18"/>
          <w:lang w:val="pl-PL"/>
        </w:rPr>
        <w:t>celu obsługi Wirtualnych Środowisk Systemu Operacyjnego i zarządzania nimi.</w:t>
      </w:r>
    </w:p>
    <w:p w:rsidR="002538D9" w:rsidRPr="00043184" w:rsidRDefault="002538D9" w:rsidP="002538D9">
      <w:pPr>
        <w:autoSpaceDN w:val="0"/>
        <w:ind w:left="1080" w:hanging="360"/>
        <w:rPr>
          <w:lang w:val="pl-PL"/>
        </w:rPr>
      </w:pPr>
      <w:r w:rsidRPr="00043184">
        <w:rPr>
          <w:rFonts w:cs="Arial"/>
          <w:color w:val="auto"/>
          <w:sz w:val="18"/>
          <w:szCs w:val="18"/>
          <w:lang w:val="pl-PL"/>
        </w:rPr>
        <w:t>4.</w:t>
      </w:r>
      <w:r w:rsidRPr="00043184">
        <w:rPr>
          <w:rFonts w:cs="Arial"/>
          <w:color w:val="auto"/>
          <w:sz w:val="18"/>
          <w:szCs w:val="18"/>
          <w:lang w:val="pl-PL"/>
        </w:rPr>
        <w:tab/>
        <w:t>Zamiast uruchamiać oprogramowanie zdalnie w Państwa centrum danych lub lokalnie w Wirtualnych Środowiskach Systemu Operacyjnego, Główny Użytkownik może uruchomić dwa Wystąpienia oprogramowania w Fizycznym Środowisku Systemu Operacyjnego.</w:t>
      </w:r>
    </w:p>
    <w:p w:rsidR="002538D9" w:rsidRPr="00043184" w:rsidRDefault="002538D9" w:rsidP="002538D9">
      <w:pPr>
        <w:autoSpaceDN w:val="0"/>
        <w:ind w:left="1080" w:hanging="360"/>
        <w:rPr>
          <w:lang w:val="pl-PL"/>
        </w:rPr>
      </w:pPr>
      <w:r w:rsidRPr="00043184">
        <w:rPr>
          <w:rFonts w:cs="Arial"/>
          <w:color w:val="auto"/>
          <w:sz w:val="18"/>
          <w:szCs w:val="18"/>
          <w:lang w:val="pl-PL"/>
        </w:rPr>
        <w:t>5.</w:t>
      </w:r>
      <w:r w:rsidRPr="00043184">
        <w:rPr>
          <w:rFonts w:cs="Arial"/>
          <w:color w:val="auto"/>
          <w:sz w:val="18"/>
          <w:szCs w:val="18"/>
          <w:lang w:val="pl-PL"/>
        </w:rPr>
        <w:tab/>
        <w:t>Zamiast dozwolonych Wystąpień mogą Państwo uruchamiać system Windows 8 Professional albo dowolną ze starszych wersji oprogramowania lub systemu Windows 8 Professional.</w:t>
      </w:r>
    </w:p>
    <w:p w:rsidR="002538D9" w:rsidRPr="00043184" w:rsidRDefault="002538D9" w:rsidP="002538D9">
      <w:pPr>
        <w:autoSpaceDN w:val="0"/>
        <w:ind w:left="1080" w:hanging="360"/>
        <w:rPr>
          <w:lang w:val="pl-PL"/>
        </w:rPr>
      </w:pPr>
      <w:r w:rsidRPr="00043184">
        <w:rPr>
          <w:rFonts w:cs="Arial"/>
          <w:color w:val="auto"/>
          <w:sz w:val="18"/>
          <w:szCs w:val="18"/>
          <w:lang w:val="pl-PL"/>
        </w:rPr>
        <w:t>6.</w:t>
      </w:r>
      <w:r w:rsidRPr="00043184">
        <w:rPr>
          <w:rFonts w:cs="Arial"/>
          <w:color w:val="auto"/>
          <w:sz w:val="18"/>
          <w:szCs w:val="18"/>
          <w:lang w:val="pl-PL"/>
        </w:rPr>
        <w:tab/>
        <w:t>Nie potrzebują Państwo licencji, aby uzyskać dostęp do Wystąpień wyłącznie w celu administrowania oprogramowaniem.</w:t>
      </w:r>
    </w:p>
    <w:p w:rsidR="002538D9" w:rsidRPr="00043184" w:rsidRDefault="002538D9" w:rsidP="002538D9">
      <w:pPr>
        <w:autoSpaceDN w:val="0"/>
        <w:ind w:left="1080" w:hanging="360"/>
        <w:rPr>
          <w:lang w:val="pl-PL"/>
        </w:rPr>
      </w:pPr>
      <w:r w:rsidRPr="00043184">
        <w:rPr>
          <w:rFonts w:cs="Arial"/>
          <w:color w:val="auto"/>
          <w:sz w:val="18"/>
          <w:szCs w:val="18"/>
          <w:lang w:val="pl-PL"/>
        </w:rPr>
        <w:lastRenderedPageBreak/>
        <w:t>7.</w:t>
      </w:r>
      <w:r w:rsidRPr="00043184">
        <w:rPr>
          <w:rFonts w:cs="Arial"/>
          <w:color w:val="auto"/>
          <w:sz w:val="18"/>
          <w:szCs w:val="18"/>
          <w:lang w:val="pl-PL"/>
        </w:rPr>
        <w:tab/>
        <w:t>Mogą Państwo tworzyć dowolną liczbę Wystąpień oprogramowania i przechowywać je na dowolnym serwerze lub nośniku magazynowania danych wyłącznie w ramach określonych praw przysługujących Państwu na mocy uzyskanych licencji na usługę Windows Intune z Komputerowym Systemem Operacyjnym Windows (na użytkownika) (np. Wystąpień nie można przekazywać osobom trzecim).</w:t>
      </w:r>
    </w:p>
    <w:p w:rsidR="002538D9" w:rsidRPr="00043184" w:rsidRDefault="002538D9" w:rsidP="002538D9">
      <w:pPr>
        <w:autoSpaceDN w:val="0"/>
        <w:spacing w:before="120"/>
        <w:ind w:left="720"/>
        <w:rPr>
          <w:lang w:val="pl-PL"/>
        </w:rPr>
      </w:pPr>
      <w:r w:rsidRPr="00043184">
        <w:rPr>
          <w:b/>
          <w:color w:val="auto"/>
          <w:sz w:val="18"/>
          <w:lang w:val="pl-PL"/>
        </w:rPr>
        <w:t xml:space="preserve">Prawa do Używania w ramach Roamingu </w:t>
      </w:r>
    </w:p>
    <w:p w:rsidR="002538D9" w:rsidRPr="00043184" w:rsidRDefault="002538D9" w:rsidP="002538D9">
      <w:pPr>
        <w:pStyle w:val="PURBody-Indented"/>
        <w:ind w:left="720"/>
        <w:rPr>
          <w:lang w:val="pl-PL"/>
        </w:rPr>
      </w:pPr>
      <w:r w:rsidRPr="00043184">
        <w:rPr>
          <w:lang w:val="pl-PL"/>
        </w:rPr>
        <w:t xml:space="preserve">W razie sprzeczności między postanowieniami opisanymi w tym punkcie a postanowieniami zawartymi w </w:t>
      </w:r>
      <w:r>
        <w:rPr>
          <w:lang w:val="pl-PL"/>
        </w:rPr>
        <w:t>punkcie Instalacja i używanie—</w:t>
      </w:r>
      <w:r w:rsidRPr="00043184">
        <w:rPr>
          <w:lang w:val="pl-PL"/>
        </w:rPr>
        <w:t xml:space="preserve">korzystanie na mocy Praw do Używania w ramach Roamingu podlega postanowieniom zawartym w niniejszym punkcie. </w:t>
      </w:r>
    </w:p>
    <w:p w:rsidR="002538D9" w:rsidRPr="00043184" w:rsidRDefault="002538D9" w:rsidP="002538D9">
      <w:pPr>
        <w:autoSpaceDN w:val="0"/>
        <w:ind w:left="1080" w:hanging="360"/>
        <w:rPr>
          <w:lang w:val="pl-PL"/>
        </w:rPr>
      </w:pPr>
      <w:r w:rsidRPr="00043184">
        <w:rPr>
          <w:rFonts w:cs="Arial"/>
          <w:color w:val="auto"/>
          <w:sz w:val="18"/>
          <w:szCs w:val="18"/>
          <w:lang w:val="pl-PL"/>
        </w:rPr>
        <w:t>1.</w:t>
      </w:r>
      <w:r w:rsidRPr="00043184">
        <w:rPr>
          <w:rFonts w:cs="Arial"/>
          <w:color w:val="auto"/>
          <w:sz w:val="18"/>
          <w:szCs w:val="18"/>
          <w:lang w:val="pl-PL"/>
        </w:rPr>
        <w:tab/>
        <w:t xml:space="preserve">Główny Użytkownik może uzyskiwać z Uprawnionego Urządzenia Innego Producenta zdalny dostęp do dozwolonych Wystąpień uruchamianych na serwerach w Państwa centrum danych z każdego miejsca poza terenem Państwa siedziby lub siedziby Państwa podmiotu stowarzyszonego. </w:t>
      </w:r>
    </w:p>
    <w:p w:rsidR="002538D9" w:rsidRPr="00043184" w:rsidRDefault="002538D9" w:rsidP="002538D9">
      <w:pPr>
        <w:autoSpaceDN w:val="0"/>
        <w:ind w:left="1080" w:hanging="360"/>
        <w:rPr>
          <w:lang w:val="pl-PL"/>
        </w:rPr>
      </w:pPr>
      <w:r w:rsidRPr="00043184">
        <w:rPr>
          <w:rFonts w:cs="Arial"/>
          <w:color w:val="auto"/>
          <w:sz w:val="18"/>
          <w:szCs w:val="18"/>
          <w:lang w:val="pl-PL"/>
        </w:rPr>
        <w:t>2.</w:t>
      </w:r>
      <w:r w:rsidRPr="00043184">
        <w:rPr>
          <w:rFonts w:cs="Arial"/>
          <w:color w:val="auto"/>
          <w:sz w:val="18"/>
          <w:szCs w:val="18"/>
          <w:lang w:val="pl-PL"/>
        </w:rPr>
        <w:tab/>
        <w:t>Główny Użytkownik może także uruchamiać na Uprawnionym Urządzeniu Innego Producenta jedno Wystąpienie oprogramowania w Wirtualnym Środowisku Systemu Operacyjnego, przebywając poza terenem Państwa siedziby lub siedziby Państwa podmiotu stowarzyszonego.</w:t>
      </w:r>
    </w:p>
    <w:p w:rsidR="002538D9" w:rsidRPr="00043184" w:rsidRDefault="002538D9" w:rsidP="002538D9">
      <w:pPr>
        <w:autoSpaceDN w:val="0"/>
        <w:ind w:left="1080" w:hanging="360"/>
        <w:rPr>
          <w:lang w:val="pl-PL"/>
        </w:rPr>
      </w:pPr>
      <w:r w:rsidRPr="00043184">
        <w:rPr>
          <w:rFonts w:cs="Arial"/>
          <w:color w:val="auto"/>
          <w:sz w:val="18"/>
          <w:szCs w:val="18"/>
          <w:lang w:val="pl-PL"/>
        </w:rPr>
        <w:t>3.</w:t>
      </w:r>
      <w:r w:rsidRPr="00043184">
        <w:rPr>
          <w:rFonts w:cs="Arial"/>
          <w:color w:val="auto"/>
          <w:sz w:val="18"/>
          <w:szCs w:val="18"/>
          <w:lang w:val="pl-PL"/>
        </w:rPr>
        <w:tab/>
        <w:t>Z praw do używania w ramach roamingu można korzystać jedynie do celów związanych z wykonywaną pracą.</w:t>
      </w:r>
    </w:p>
    <w:p w:rsidR="002538D9" w:rsidRPr="00043184" w:rsidRDefault="002538D9" w:rsidP="002538D9">
      <w:pPr>
        <w:autoSpaceDN w:val="0"/>
        <w:ind w:left="1080" w:hanging="360"/>
        <w:rPr>
          <w:lang w:val="pl-PL"/>
        </w:rPr>
      </w:pPr>
      <w:r w:rsidRPr="00043184">
        <w:rPr>
          <w:rFonts w:cs="Arial"/>
          <w:color w:val="auto"/>
          <w:sz w:val="18"/>
          <w:szCs w:val="18"/>
          <w:lang w:val="pl-PL"/>
        </w:rPr>
        <w:t>4.</w:t>
      </w:r>
      <w:r w:rsidRPr="00043184">
        <w:rPr>
          <w:rFonts w:cs="Arial"/>
          <w:color w:val="auto"/>
          <w:sz w:val="18"/>
          <w:szCs w:val="18"/>
          <w:lang w:val="pl-PL"/>
        </w:rPr>
        <w:tab/>
        <w:t>Żaden inny użytkownik nie może korzystać z oprogramowania na podstawie tej samej licencji, z wyjątkiem sytuacji świadczenia usług pomocy technicznej, korzystania z funkcji Pomocy Zdalnej lub podobnej technologii bądź administrowania oprogramowaniem.</w:t>
      </w:r>
    </w:p>
    <w:p w:rsidR="002538D9" w:rsidRPr="00043184" w:rsidRDefault="002538D9" w:rsidP="002538D9">
      <w:pPr>
        <w:autoSpaceDN w:val="0"/>
        <w:spacing w:before="120"/>
        <w:ind w:left="720"/>
        <w:rPr>
          <w:lang w:val="pl-PL"/>
        </w:rPr>
      </w:pPr>
      <w:r w:rsidRPr="00043184">
        <w:rPr>
          <w:b/>
          <w:color w:val="auto"/>
          <w:sz w:val="18"/>
          <w:lang w:val="pl-PL"/>
        </w:rPr>
        <w:t>Prawa dotyczące funkcji Windows To Go</w:t>
      </w:r>
    </w:p>
    <w:p w:rsidR="002538D9" w:rsidRPr="00043184" w:rsidRDefault="002538D9" w:rsidP="002538D9">
      <w:pPr>
        <w:pStyle w:val="PURBody-Indented"/>
        <w:ind w:left="720"/>
        <w:rPr>
          <w:lang w:val="pl-PL"/>
        </w:rPr>
      </w:pPr>
      <w:r w:rsidRPr="00043184">
        <w:rPr>
          <w:lang w:val="pl-PL"/>
        </w:rPr>
        <w:t xml:space="preserve">W razie sprzeczności między postanowieniami opisanymi w tym punkcie a postanowieniami zawartymi w </w:t>
      </w:r>
      <w:r>
        <w:rPr>
          <w:lang w:val="pl-PL"/>
        </w:rPr>
        <w:t>punkcie Instalacja i używanie—</w:t>
      </w:r>
      <w:r w:rsidRPr="00043184">
        <w:rPr>
          <w:lang w:val="pl-PL"/>
        </w:rPr>
        <w:t xml:space="preserve">korzystanie na mocy Praw dotyczących funkcji Windows To Go podlega postanowieniom zawartym w niniejszym punkcie. </w:t>
      </w:r>
    </w:p>
    <w:p w:rsidR="002538D9" w:rsidRPr="00043184" w:rsidRDefault="002538D9" w:rsidP="002538D9">
      <w:pPr>
        <w:autoSpaceDN w:val="0"/>
        <w:ind w:left="1080" w:hanging="360"/>
        <w:rPr>
          <w:lang w:val="pl-PL"/>
        </w:rPr>
      </w:pPr>
      <w:r w:rsidRPr="00043184">
        <w:rPr>
          <w:rFonts w:cs="Arial"/>
          <w:color w:val="auto"/>
          <w:sz w:val="18"/>
          <w:szCs w:val="18"/>
          <w:lang w:val="pl-PL"/>
        </w:rPr>
        <w:t>1.</w:t>
      </w:r>
      <w:r w:rsidRPr="00043184">
        <w:rPr>
          <w:rFonts w:cs="Arial"/>
          <w:color w:val="auto"/>
          <w:sz w:val="18"/>
          <w:szCs w:val="18"/>
          <w:lang w:val="pl-PL"/>
        </w:rPr>
        <w:tab/>
        <w:t>Mogą Państwo utworzyć i przechowywać Wystąpienie oprogramowania na maksymalnie dwóch dyskach USB.</w:t>
      </w:r>
    </w:p>
    <w:p w:rsidR="002538D9" w:rsidRPr="00043184" w:rsidRDefault="002538D9" w:rsidP="002538D9">
      <w:pPr>
        <w:autoSpaceDN w:val="0"/>
        <w:ind w:left="1080" w:hanging="360"/>
        <w:rPr>
          <w:lang w:val="pl-PL"/>
        </w:rPr>
      </w:pPr>
      <w:r w:rsidRPr="00043184">
        <w:rPr>
          <w:rFonts w:cs="Arial"/>
          <w:color w:val="auto"/>
          <w:sz w:val="18"/>
          <w:szCs w:val="18"/>
          <w:lang w:val="pl-PL"/>
        </w:rPr>
        <w:t>2.</w:t>
      </w:r>
      <w:r w:rsidRPr="00043184">
        <w:rPr>
          <w:rFonts w:cs="Arial"/>
          <w:color w:val="auto"/>
          <w:sz w:val="18"/>
          <w:szCs w:val="18"/>
          <w:lang w:val="pl-PL"/>
        </w:rPr>
        <w:tab/>
        <w:t>Główny Użytkownik może uruchamiać Wystąpienie przechowywane na dysku USB na dowolnym Urządzeniu z systemem Windows.</w:t>
      </w:r>
    </w:p>
    <w:p w:rsidR="002538D9" w:rsidRPr="00043184" w:rsidRDefault="002538D9" w:rsidP="002538D9">
      <w:pPr>
        <w:autoSpaceDN w:val="0"/>
        <w:ind w:left="1080" w:hanging="360"/>
        <w:rPr>
          <w:lang w:val="pl-PL"/>
        </w:rPr>
      </w:pPr>
      <w:r w:rsidRPr="00043184">
        <w:rPr>
          <w:rFonts w:cs="Arial"/>
          <w:color w:val="auto"/>
          <w:sz w:val="18"/>
          <w:szCs w:val="18"/>
          <w:lang w:val="pl-PL"/>
        </w:rPr>
        <w:t>3.</w:t>
      </w:r>
      <w:r w:rsidRPr="00043184">
        <w:rPr>
          <w:rFonts w:cs="Arial"/>
          <w:color w:val="auto"/>
          <w:sz w:val="18"/>
          <w:szCs w:val="18"/>
          <w:lang w:val="pl-PL"/>
        </w:rPr>
        <w:tab/>
        <w:t>Główny Użytkownik Urządzenia z systemem Windows może także uruchamiać Wystąpienie z dysku USB na Uprawnionym Urządzeniu Innego Producenta z każdego miejsca poza terenem Państwa siedziby lub siedziby Państwa podmiotu stowarzyszonego.</w:t>
      </w:r>
    </w:p>
    <w:p w:rsidR="002538D9" w:rsidRPr="00043184" w:rsidRDefault="002538D9" w:rsidP="002538D9">
      <w:pPr>
        <w:autoSpaceDN w:val="0"/>
        <w:ind w:left="1080" w:hanging="360"/>
        <w:rPr>
          <w:lang w:val="pl-PL"/>
        </w:rPr>
      </w:pPr>
      <w:r w:rsidRPr="00043184">
        <w:rPr>
          <w:rFonts w:cs="Arial"/>
          <w:color w:val="auto"/>
          <w:sz w:val="18"/>
          <w:szCs w:val="18"/>
          <w:lang w:val="pl-PL"/>
        </w:rPr>
        <w:t>4.</w:t>
      </w:r>
      <w:r w:rsidRPr="00043184">
        <w:rPr>
          <w:rFonts w:cs="Arial"/>
          <w:color w:val="auto"/>
          <w:sz w:val="18"/>
          <w:szCs w:val="18"/>
          <w:lang w:val="pl-PL"/>
        </w:rPr>
        <w:tab/>
        <w:t>Z funkcji Windows To Go można korzystać jedynie do celów związanych z wykonywaną pracą.</w:t>
      </w:r>
    </w:p>
    <w:p w:rsidR="002538D9" w:rsidRPr="00043184" w:rsidRDefault="002538D9" w:rsidP="002538D9">
      <w:pPr>
        <w:autoSpaceDN w:val="0"/>
        <w:ind w:left="1080" w:hanging="360"/>
        <w:rPr>
          <w:lang w:val="pl-PL"/>
        </w:rPr>
      </w:pPr>
      <w:r w:rsidRPr="00043184">
        <w:rPr>
          <w:rFonts w:cs="Arial"/>
          <w:color w:val="auto"/>
          <w:sz w:val="18"/>
          <w:szCs w:val="18"/>
          <w:lang w:val="pl-PL"/>
        </w:rPr>
        <w:t>5.</w:t>
      </w:r>
      <w:r w:rsidRPr="00043184">
        <w:rPr>
          <w:rFonts w:cs="Arial"/>
          <w:color w:val="auto"/>
          <w:sz w:val="18"/>
          <w:szCs w:val="18"/>
          <w:lang w:val="pl-PL"/>
        </w:rPr>
        <w:tab/>
        <w:t>Żaden inny użytkownik nie może korzystać z oprogramowania na podstawie tej samej licencji, z wyjątkiem sytuacji świadczenia usług pomocy technicznej, korzystania z funkcji Pomocy Zdalnej lub podobnej technologii bądź administrowania oprogramowaniem.</w:t>
      </w:r>
    </w:p>
    <w:p w:rsidR="002538D9" w:rsidRPr="00043184" w:rsidRDefault="002538D9" w:rsidP="002538D9">
      <w:pPr>
        <w:autoSpaceDN w:val="0"/>
        <w:spacing w:before="120"/>
        <w:ind w:left="720"/>
        <w:rPr>
          <w:lang w:val="pl-PL"/>
        </w:rPr>
      </w:pPr>
      <w:r w:rsidRPr="00043184">
        <w:rPr>
          <w:b/>
          <w:color w:val="auto"/>
          <w:sz w:val="18"/>
          <w:lang w:val="pl-PL"/>
        </w:rPr>
        <w:t>Urządzenia Pomocnicze</w:t>
      </w:r>
    </w:p>
    <w:p w:rsidR="002538D9" w:rsidRPr="00043184" w:rsidRDefault="002538D9" w:rsidP="002538D9">
      <w:pPr>
        <w:pStyle w:val="PURBody-Indented"/>
        <w:ind w:left="720"/>
        <w:rPr>
          <w:lang w:val="pl-PL"/>
        </w:rPr>
      </w:pPr>
      <w:r w:rsidRPr="00043184">
        <w:rPr>
          <w:lang w:val="pl-PL"/>
        </w:rPr>
        <w:t>Dla celów niniejszego punktu:</w:t>
      </w:r>
    </w:p>
    <w:p w:rsidR="002538D9" w:rsidRPr="00043184" w:rsidRDefault="002538D9" w:rsidP="002538D9">
      <w:pPr>
        <w:pStyle w:val="PURBody-Indented"/>
        <w:ind w:left="1080" w:hanging="360"/>
        <w:rPr>
          <w:lang w:val="pl-PL"/>
        </w:rPr>
      </w:pPr>
      <w:r w:rsidRPr="00043184">
        <w:rPr>
          <w:lang w:val="pl-PL"/>
        </w:rPr>
        <w:t>1.</w:t>
      </w:r>
      <w:r w:rsidRPr="00043184">
        <w:rPr>
          <w:lang w:val="pl-PL"/>
        </w:rPr>
        <w:tab/>
        <w:t xml:space="preserve">„Urządzenie Pomocnicze z systemem Windows RT” oznacza każde dodatkowe urządzenie używane przez </w:t>
      </w:r>
      <w:r w:rsidRPr="00043184">
        <w:rPr>
          <w:rFonts w:cs="Arial"/>
          <w:szCs w:val="18"/>
          <w:lang w:val="pl-PL"/>
        </w:rPr>
        <w:t>Głównego Użytkownika</w:t>
      </w:r>
      <w:r w:rsidRPr="00043184">
        <w:rPr>
          <w:lang w:val="pl-PL"/>
        </w:rPr>
        <w:t>, na które Państwo (a nie osoba trzecia) uzyskali właściwą licencję na system Windows RT.</w:t>
      </w:r>
      <w:r>
        <w:rPr>
          <w:lang w:val="pl-PL"/>
        </w:rPr>
        <w:t xml:space="preserve"> </w:t>
      </w:r>
    </w:p>
    <w:p w:rsidR="002538D9" w:rsidRPr="00043184" w:rsidRDefault="002538D9" w:rsidP="002538D9">
      <w:pPr>
        <w:pStyle w:val="PURBody-Indented"/>
        <w:ind w:left="1080" w:hanging="360"/>
        <w:rPr>
          <w:lang w:val="pl-PL"/>
        </w:rPr>
      </w:pPr>
      <w:r w:rsidRPr="00043184">
        <w:rPr>
          <w:lang w:val="pl-PL"/>
        </w:rPr>
        <w:t>2.</w:t>
      </w:r>
      <w:r w:rsidRPr="00043184">
        <w:rPr>
          <w:lang w:val="pl-PL"/>
        </w:rPr>
        <w:tab/>
        <w:t xml:space="preserve">W razie sprzeczności między postanowieniami opisanymi w tym punkcie a postanowieniami zawartymi w </w:t>
      </w:r>
      <w:r>
        <w:rPr>
          <w:lang w:val="pl-PL"/>
        </w:rPr>
        <w:t>punkcie Instalacja i używanie—</w:t>
      </w:r>
      <w:r w:rsidRPr="00043184">
        <w:rPr>
          <w:lang w:val="pl-PL"/>
        </w:rPr>
        <w:t>korzystanie na Urządzeniach Pomocniczych z systemem Windows RT podlega postanowieniom zawartym w niniejszym punkcie.</w:t>
      </w:r>
    </w:p>
    <w:p w:rsidR="002538D9" w:rsidRPr="00043184" w:rsidRDefault="002538D9" w:rsidP="002538D9">
      <w:pPr>
        <w:autoSpaceDN w:val="0"/>
        <w:ind w:left="1080" w:hanging="360"/>
        <w:rPr>
          <w:lang w:val="pl-PL"/>
        </w:rPr>
      </w:pPr>
      <w:r w:rsidRPr="00043184">
        <w:rPr>
          <w:color w:val="auto"/>
          <w:sz w:val="18"/>
          <w:lang w:val="pl-PL"/>
        </w:rPr>
        <w:t>3.</w:t>
      </w:r>
      <w:r w:rsidRPr="00043184">
        <w:rPr>
          <w:color w:val="auto"/>
          <w:sz w:val="18"/>
          <w:lang w:val="pl-PL"/>
        </w:rPr>
        <w:tab/>
        <w:t>Główny Użytkownik może uzyskiwać z Urządzenia Pomocniczego z systemem Windows RT zdalny dostęp do wszelkich dozwolonych wystąpień oprogramowania uruchamianego na serwerach w Państwa centrum danych zgodnie z</w:t>
      </w:r>
      <w:r>
        <w:rPr>
          <w:color w:val="auto"/>
          <w:sz w:val="18"/>
          <w:lang w:val="pl-PL"/>
        </w:rPr>
        <w:t> </w:t>
      </w:r>
      <w:r w:rsidRPr="00043184">
        <w:rPr>
          <w:color w:val="auto"/>
          <w:sz w:val="18"/>
          <w:lang w:val="pl-PL"/>
        </w:rPr>
        <w:t>postanowieniami zawartymi w punkcie dotyczącym Praw do Wirtualizacji.</w:t>
      </w:r>
    </w:p>
    <w:p w:rsidR="002538D9" w:rsidRPr="00043184" w:rsidRDefault="002538D9" w:rsidP="002538D9">
      <w:pPr>
        <w:autoSpaceDN w:val="0"/>
        <w:ind w:left="1080" w:hanging="360"/>
        <w:rPr>
          <w:lang w:val="pl-PL"/>
        </w:rPr>
      </w:pPr>
      <w:r w:rsidRPr="00043184">
        <w:rPr>
          <w:color w:val="auto"/>
          <w:sz w:val="18"/>
          <w:lang w:val="pl-PL"/>
        </w:rPr>
        <w:t>4.</w:t>
      </w:r>
      <w:r w:rsidRPr="00043184">
        <w:rPr>
          <w:color w:val="auto"/>
          <w:sz w:val="18"/>
          <w:lang w:val="pl-PL"/>
        </w:rPr>
        <w:tab/>
        <w:t>Żaden inny użytkownik nie może korzystać z oprogramowania na podstawie tej samej licencji w tym samym czasie, z wyjątkiem sytuacji świadczenia usług pomocy technicznej, korzystania z funkcji Pomoc zdalna lub podobnej technologii bądź administrowania oprogramowaniem.</w:t>
      </w:r>
      <w:r>
        <w:rPr>
          <w:color w:val="auto"/>
          <w:sz w:val="18"/>
          <w:lang w:val="pl-PL"/>
        </w:rPr>
        <w:t xml:space="preserve"> </w:t>
      </w:r>
    </w:p>
    <w:p w:rsidR="002538D9" w:rsidRPr="00043184" w:rsidRDefault="002538D9" w:rsidP="002538D9">
      <w:pPr>
        <w:autoSpaceDN w:val="0"/>
        <w:ind w:left="1080" w:hanging="360"/>
        <w:rPr>
          <w:lang w:val="pl-PL"/>
        </w:rPr>
      </w:pPr>
      <w:r w:rsidRPr="00043184">
        <w:rPr>
          <w:rFonts w:cs="Arial"/>
          <w:color w:val="auto"/>
          <w:sz w:val="18"/>
          <w:szCs w:val="18"/>
          <w:lang w:val="pl-PL"/>
        </w:rPr>
        <w:t>5.</w:t>
      </w:r>
      <w:r w:rsidRPr="00043184">
        <w:rPr>
          <w:rFonts w:cs="Arial"/>
          <w:color w:val="auto"/>
          <w:sz w:val="18"/>
          <w:szCs w:val="18"/>
          <w:lang w:val="pl-PL"/>
        </w:rPr>
        <w:tab/>
        <w:t>Państwa prawo do korzystania z oprogramowania na Urządzeniu Pomocniczym z systemem Windows RT nie jest bezterminowe. Po wygaśnięciu licencji na usługę Windows Intune z Komputerowym Systemem Operacyjnym Windows nie będą mogli Państwo uzyskać dostępu do oprogramowania ani go używać.</w:t>
      </w:r>
    </w:p>
    <w:p w:rsidR="002538D9" w:rsidRPr="00043184" w:rsidRDefault="002538D9" w:rsidP="002538D9">
      <w:pPr>
        <w:keepNext/>
        <w:keepLines/>
        <w:pageBreakBefore/>
        <w:autoSpaceDN w:val="0"/>
        <w:spacing w:before="120"/>
        <w:ind w:left="720"/>
        <w:rPr>
          <w:lang w:val="pl-PL"/>
        </w:rPr>
      </w:pPr>
      <w:r w:rsidRPr="00043184">
        <w:rPr>
          <w:b/>
          <w:color w:val="auto"/>
          <w:sz w:val="18"/>
          <w:lang w:val="pl-PL"/>
        </w:rPr>
        <w:lastRenderedPageBreak/>
        <w:t>Sprawdzanie oryginalności</w:t>
      </w:r>
    </w:p>
    <w:p w:rsidR="002538D9" w:rsidRPr="00043184" w:rsidRDefault="002538D9" w:rsidP="002538D9">
      <w:pPr>
        <w:ind w:left="720"/>
        <w:rPr>
          <w:lang w:val="pl-PL"/>
        </w:rPr>
      </w:pPr>
      <w:r w:rsidRPr="00043184">
        <w:rPr>
          <w:rFonts w:cs="Arial"/>
          <w:bCs/>
          <w:color w:val="auto"/>
          <w:sz w:val="18"/>
          <w:szCs w:val="18"/>
          <w:lang w:val="pl-PL"/>
        </w:rPr>
        <w:t xml:space="preserve">Sprawdzanie oryginalności ma na celu ustalenie, czy oprogramowanie zostało aktywowane oraz czy jest objęte właściwą licencją. Pozwala także stwierdzić, czy do funkcji sprawdzania oryginalności, licencjonowania lub aktywacji oprogramowania nie wprowadzono nieautoryzowanych zmian. Podczas procesu sprawdzania oryginalności można także skontrolować, czy w związku z takimi zmianami nie zostało zainstalowane złośliwe lub nieautoryzowane oprogramowanie. Jeśli wskutek procesu sprawdzania oryginalności okaże się, że kontrolowane oprogramowanie jest objęte właściwą licencją, wówczas będą mogli Państwo dalej korzystać z tego oprogramowania i jego określonych funkcji, a także uzyskiwać dodatkowe korzyści. Pominięcie procedury sprawdzania oryginalności oprogramowania jest niedozwolone. Ma to na celu uniemożliwienie korzystania z oprogramowania bez licencji. Więcej informacji na ten temat można znaleźć na stronie </w:t>
      </w:r>
      <w:hyperlink r:id="rId103" w:history="1">
        <w:r w:rsidRPr="00043184">
          <w:rPr>
            <w:rFonts w:cs="Arial"/>
            <w:bCs/>
            <w:color w:val="auto"/>
            <w:sz w:val="18"/>
            <w:szCs w:val="18"/>
            <w:lang w:val="pl-PL"/>
          </w:rPr>
          <w:t>http://go.microsoft.com/fwlink/?Linkid=104610</w:t>
        </w:r>
      </w:hyperlink>
      <w:r w:rsidRPr="00043184">
        <w:rPr>
          <w:rFonts w:cs="Arial"/>
          <w:bCs/>
          <w:color w:val="auto"/>
          <w:sz w:val="18"/>
          <w:szCs w:val="18"/>
          <w:lang w:val="pl-PL"/>
        </w:rPr>
        <w:t>.</w:t>
      </w:r>
    </w:p>
    <w:p w:rsidR="002538D9" w:rsidRPr="00043184" w:rsidRDefault="002538D9" w:rsidP="002538D9">
      <w:pPr>
        <w:ind w:left="720"/>
        <w:rPr>
          <w:lang w:val="pl-PL"/>
        </w:rPr>
      </w:pPr>
      <w:r w:rsidRPr="00043184">
        <w:rPr>
          <w:rFonts w:cs="Arial"/>
          <w:bCs/>
          <w:color w:val="auto"/>
          <w:sz w:val="18"/>
          <w:szCs w:val="18"/>
          <w:lang w:val="pl-PL"/>
        </w:rPr>
        <w:t xml:space="preserve">Oprogramowanie będzie sprawdzać, czy jest oryginalne. Kontrola ta może być inicjowana przez oprogramowanie lub przez Microsoft. Aby włączyć funkcję aktywacji i sprawdzania oryginalności oprogramowanie może okresowo wymagać aktualizacji lub pobrania dodatkowych składników takiej funkcji sprawdzania oryginalności, licencjonowania czy aktywacji. Ich pobieranie oraz instalowanie może się odbywać bez powiadomienia. Podczas lub po zakończeniu procesu sprawdzania oryginalności oprogramowania do Microsoft mogą zostać przesłane informacje o oprogramowaniu, komputerze i wynikach takiej kontroli. Informacje te dotyczą m.in. wersji i klucza produktu oprogramowania, adresu IP komputera oraz wszelkich nieautoryzowanych zmian dokonanych w funkcjach sprawdzania oryginalności, licencjonowania czy aktywacji oprogramowania oraz wykrytego złośliwego lub nieautoryzowanego oprogramowania. Microsoft nie korzysta z uzyskanych w ten sposób informacji w celu identyfikacji Państwa ani kontaktowania się z Państwem. Jeśli korzystają Państwo z oprogramowania, wyrażają Państwo zgodę na przekazanie tych informacji. Więcej informacji na temat sprawdzania oryginalności oraz danych przesyłanych do Microsoft podczas kontroli lub po jej zakończeniu można znaleźć na stronie </w:t>
      </w:r>
      <w:hyperlink r:id="rId104" w:history="1">
        <w:r w:rsidRPr="00043184">
          <w:rPr>
            <w:rFonts w:cs="Arial"/>
            <w:bCs/>
            <w:color w:val="auto"/>
            <w:sz w:val="18"/>
            <w:szCs w:val="18"/>
            <w:lang w:val="pl-PL"/>
          </w:rPr>
          <w:t>http://go.microsoft.com/fwlink/?Linkid=104611</w:t>
        </w:r>
      </w:hyperlink>
      <w:r w:rsidRPr="00043184">
        <w:rPr>
          <w:rFonts w:cs="Arial"/>
          <w:bCs/>
          <w:color w:val="auto"/>
          <w:sz w:val="18"/>
          <w:szCs w:val="18"/>
          <w:lang w:val="pl-PL"/>
        </w:rPr>
        <w:t>.</w:t>
      </w:r>
    </w:p>
    <w:p w:rsidR="002538D9" w:rsidRPr="00043184" w:rsidRDefault="002538D9" w:rsidP="002538D9">
      <w:pPr>
        <w:ind w:left="720"/>
        <w:rPr>
          <w:lang w:val="pl-PL"/>
        </w:rPr>
      </w:pPr>
      <w:r w:rsidRPr="00043184">
        <w:rPr>
          <w:rFonts w:cs="Arial"/>
          <w:bCs/>
          <w:color w:val="auto"/>
          <w:sz w:val="18"/>
          <w:szCs w:val="18"/>
          <w:lang w:val="pl-PL"/>
        </w:rPr>
        <w:t>Jeśli w wyniku procesu sprawdzania oryginalności oprogramowania okaże się, że nie jest ono oryginalnym lub właściwie licencjonowanym produktem Windows lub dokonano w nim nieautoryzowanych zmian, będzie to mieć wpływ na działanie i</w:t>
      </w:r>
      <w:r>
        <w:rPr>
          <w:rFonts w:cs="Arial"/>
          <w:bCs/>
          <w:color w:val="auto"/>
          <w:sz w:val="18"/>
          <w:szCs w:val="18"/>
          <w:lang w:val="pl-PL"/>
        </w:rPr>
        <w:t> </w:t>
      </w:r>
      <w:r w:rsidRPr="00043184">
        <w:rPr>
          <w:rFonts w:cs="Arial"/>
          <w:bCs/>
          <w:color w:val="auto"/>
          <w:sz w:val="18"/>
          <w:szCs w:val="18"/>
          <w:lang w:val="pl-PL"/>
        </w:rPr>
        <w:t>komfort korzystania z oprogramowania. Microsoft może naprawić oprogramowanie oraz usunąć, poddać kwarantannie lub wyłączyć wszelkie wprowadzone nieautoryzowane elementy zakłócające prawidłowe korzystanie z oprogramowania (w tym pozwalające na pominięcie procedury aktywacji lub sprawdzania oryginalności oprogramowania); sprawdzić, czy w związku ze</w:t>
      </w:r>
      <w:r>
        <w:rPr>
          <w:rFonts w:cs="Arial"/>
          <w:bCs/>
          <w:color w:val="auto"/>
          <w:sz w:val="18"/>
          <w:szCs w:val="18"/>
          <w:lang w:val="pl-PL"/>
        </w:rPr>
        <w:t> </w:t>
      </w:r>
      <w:r w:rsidRPr="00043184">
        <w:rPr>
          <w:rFonts w:cs="Arial"/>
          <w:bCs/>
          <w:color w:val="auto"/>
          <w:sz w:val="18"/>
          <w:szCs w:val="18"/>
          <w:lang w:val="pl-PL"/>
        </w:rPr>
        <w:t>wspomnianymi zmianami nie zostało zainstalowane złośliwe bądź nieautoryzowane oprogramowanie, i usunąć je; poinformować Państwa, że oprogramowanie jest niewłaściwie licencjonowanym lub nieoryginalnym produktem Windows; natomiast Państwo mogą otrzymywać przypomnienia o konieczności uzyskania kopii oprogramowania z właściwą licencją; zostać zobowiązani do przestrzegania instrukcji przekazywanych przez Microsoft, aby móc korzystać z oprogramowania lub ponownie je uaktywnić; możliwe też, że nie będą Państwo mieć dostępu do określonych aktualizacji lub uaktualnień od Microsoft.</w:t>
      </w:r>
    </w:p>
    <w:p w:rsidR="002538D9" w:rsidRPr="00043184" w:rsidRDefault="002538D9" w:rsidP="002538D9">
      <w:pPr>
        <w:ind w:left="720"/>
        <w:rPr>
          <w:lang w:val="pl-PL"/>
        </w:rPr>
      </w:pPr>
      <w:r w:rsidRPr="00043184">
        <w:rPr>
          <w:rFonts w:cs="Arial"/>
          <w:bCs/>
          <w:color w:val="auto"/>
          <w:sz w:val="18"/>
          <w:szCs w:val="18"/>
          <w:lang w:val="pl-PL"/>
        </w:rPr>
        <w:t>Mogą Państwo uzyskiwać aktualizacje i uaktualnienia tylko do oprogramowania uzyskanego od Microsoft lub z autoryzowanych źródeł.</w:t>
      </w:r>
      <w:r>
        <w:rPr>
          <w:rFonts w:cs="Arial"/>
          <w:bCs/>
          <w:color w:val="auto"/>
          <w:sz w:val="18"/>
          <w:szCs w:val="18"/>
          <w:lang w:val="pl-PL"/>
        </w:rPr>
        <w:t xml:space="preserve"> </w:t>
      </w:r>
      <w:r w:rsidRPr="00043184">
        <w:rPr>
          <w:rFonts w:cs="Arial"/>
          <w:bCs/>
          <w:color w:val="auto"/>
          <w:sz w:val="18"/>
          <w:szCs w:val="18"/>
          <w:lang w:val="pl-PL"/>
        </w:rPr>
        <w:t xml:space="preserve">Więcej informacji na temat uzyskiwania aktualizacji z autoryzowanych źródeł można znaleźć na stronie </w:t>
      </w:r>
      <w:hyperlink r:id="rId105" w:history="1">
        <w:r w:rsidRPr="00043184">
          <w:rPr>
            <w:rFonts w:cs="Arial"/>
            <w:bCs/>
            <w:color w:val="auto"/>
            <w:sz w:val="18"/>
            <w:szCs w:val="18"/>
            <w:lang w:val="pl-PL"/>
          </w:rPr>
          <w:t>http://go.microsoft.com/fwlink/?Linkid=104612</w:t>
        </w:r>
      </w:hyperlink>
      <w:r w:rsidRPr="00043184">
        <w:rPr>
          <w:rFonts w:cs="Arial"/>
          <w:bCs/>
          <w:color w:val="auto"/>
          <w:sz w:val="18"/>
          <w:szCs w:val="18"/>
          <w:lang w:val="pl-PL"/>
        </w:rPr>
        <w:t xml:space="preserve">. </w:t>
      </w:r>
    </w:p>
    <w:p w:rsidR="002538D9" w:rsidRPr="00043184" w:rsidRDefault="002538D9" w:rsidP="002538D9">
      <w:pPr>
        <w:autoSpaceDN w:val="0"/>
        <w:spacing w:before="120"/>
        <w:ind w:left="720"/>
        <w:rPr>
          <w:lang w:val="pl-PL"/>
        </w:rPr>
      </w:pPr>
      <w:r w:rsidRPr="00043184">
        <w:rPr>
          <w:b/>
          <w:color w:val="auto"/>
          <w:sz w:val="18"/>
          <w:lang w:val="pl-PL"/>
        </w:rPr>
        <w:t>Aplikacje Windows</w:t>
      </w:r>
    </w:p>
    <w:p w:rsidR="002538D9" w:rsidRPr="00043184" w:rsidRDefault="002538D9" w:rsidP="002538D9">
      <w:pPr>
        <w:autoSpaceDN w:val="0"/>
        <w:spacing w:before="120"/>
        <w:ind w:left="720"/>
        <w:rPr>
          <w:lang w:val="pl-PL"/>
        </w:rPr>
      </w:pPr>
      <w:r w:rsidRPr="00043184">
        <w:rPr>
          <w:rFonts w:cs="Arial"/>
          <w:color w:val="auto"/>
          <w:sz w:val="18"/>
          <w:szCs w:val="18"/>
          <w:lang w:val="pl-PL"/>
        </w:rPr>
        <w:t xml:space="preserve">Aplikacje Windows oznaczają aplikacje opracowane przez Microsoft i dołączone do systemu Windows, na które mają Państwo licencję na mocy postanowień licencyjnych dotyczących systemu Windows. Dostęp do wszystkich aplikacji Windows można uzyskać z odpowiadających im tytułów w menu Start. Niektóre aplikacje Windows zapewniają dostęp do usług online, w przypadku których mogą obowiązywać osobne warunki korzystania i zasady dotyczące zachowania poufności. Te warunki i zasady mogą Państwo znaleźć w ustawieniach aplikacji. O ile nie zostaną Państwu przedstawione inne warunki lub ustawienia aplikacji nie zawierają innych warunków, zgadzają się Państwo, że usługi, z których korzystają Państwo przy użyciu aplikacji Windows podlegają postanowieniom umowy Microsoft Services Agreement na stronie </w:t>
      </w:r>
      <w:hyperlink r:id="rId106">
        <w:r w:rsidRPr="00043184">
          <w:rPr>
            <w:rFonts w:cs="Arial"/>
            <w:color w:val="auto"/>
            <w:sz w:val="18"/>
            <w:szCs w:val="18"/>
            <w:lang w:val="pl-PL"/>
          </w:rPr>
          <w:t>http://go.microsoft.com/fwlink/?linkid=248238</w:t>
        </w:r>
      </w:hyperlink>
      <w:r w:rsidRPr="00043184">
        <w:rPr>
          <w:rFonts w:cs="Arial"/>
          <w:color w:val="auto"/>
          <w:sz w:val="18"/>
          <w:szCs w:val="18"/>
          <w:lang w:val="pl-PL"/>
        </w:rPr>
        <w:t xml:space="preserve">, a w przypadku aplikacji Windows, które </w:t>
      </w:r>
      <w:r>
        <w:rPr>
          <w:rFonts w:cs="Arial"/>
          <w:color w:val="auto"/>
          <w:sz w:val="18"/>
          <w:szCs w:val="18"/>
          <w:lang w:val="pl-PL"/>
        </w:rPr>
        <w:t>uzyskują dostęp do usług Xbox—</w:t>
      </w:r>
      <w:r w:rsidRPr="00043184">
        <w:rPr>
          <w:rFonts w:cs="Arial"/>
          <w:color w:val="auto"/>
          <w:sz w:val="18"/>
          <w:szCs w:val="18"/>
          <w:lang w:val="pl-PL"/>
        </w:rPr>
        <w:t xml:space="preserve">na stronie </w:t>
      </w:r>
      <w:hyperlink r:id="rId107">
        <w:r w:rsidRPr="00043184">
          <w:rPr>
            <w:rFonts w:cs="Arial"/>
            <w:color w:val="auto"/>
            <w:sz w:val="18"/>
            <w:szCs w:val="18"/>
            <w:lang w:val="pl-PL"/>
          </w:rPr>
          <w:t>http://xbox.com/legal/livetou</w:t>
        </w:r>
      </w:hyperlink>
      <w:r w:rsidRPr="00043184">
        <w:rPr>
          <w:rFonts w:cs="Arial"/>
          <w:color w:val="auto"/>
          <w:sz w:val="18"/>
          <w:szCs w:val="18"/>
          <w:lang w:val="pl-PL"/>
        </w:rPr>
        <w:t>.</w:t>
      </w:r>
      <w:r>
        <w:rPr>
          <w:rFonts w:cs="Arial"/>
          <w:color w:val="auto"/>
          <w:sz w:val="18"/>
          <w:szCs w:val="18"/>
          <w:lang w:val="pl-PL"/>
        </w:rPr>
        <w:t xml:space="preserve"> </w:t>
      </w:r>
      <w:r w:rsidRPr="00043184">
        <w:rPr>
          <w:rFonts w:cs="Arial"/>
          <w:color w:val="auto"/>
          <w:sz w:val="18"/>
          <w:szCs w:val="18"/>
          <w:lang w:val="pl-PL"/>
        </w:rPr>
        <w:t xml:space="preserve">Microsoft stale doskonali swoje usługi i może je zmienić w dowolnym momencie. Usługi te mogą być niedostępne w niektórych krajach. Każdą aplikację Windows mogą Państwo odinstalować w dowolnym momencie. Mogą również Państwo ponownie zainstalować dowolną aplikację Windows, pobierając ją ze sklepu Windows Store. Niektóre aplikacje Windows zawierają reklamy. Mogą Państwo zrezygnować z opcji spersonalizowanych reklam, odwiedzając stronę </w:t>
      </w:r>
      <w:hyperlink r:id="rId108">
        <w:r w:rsidRPr="00043184">
          <w:rPr>
            <w:rFonts w:cs="Arial"/>
            <w:color w:val="auto"/>
            <w:sz w:val="18"/>
            <w:szCs w:val="18"/>
            <w:lang w:val="pl-PL"/>
          </w:rPr>
          <w:t>http://choice.live.com</w:t>
        </w:r>
      </w:hyperlink>
      <w:r w:rsidRPr="00043184">
        <w:rPr>
          <w:rFonts w:cs="Arial"/>
          <w:color w:val="auto"/>
          <w:sz w:val="18"/>
          <w:szCs w:val="18"/>
          <w:lang w:val="pl-PL"/>
        </w:rPr>
        <w:t>.</w:t>
      </w:r>
    </w:p>
    <w:p w:rsidR="002538D9" w:rsidRPr="00043184" w:rsidRDefault="002538D9" w:rsidP="002538D9">
      <w:pPr>
        <w:autoSpaceDN w:val="0"/>
        <w:spacing w:before="120"/>
        <w:ind w:left="720"/>
        <w:rPr>
          <w:lang w:val="pl-PL"/>
        </w:rPr>
      </w:pPr>
      <w:r w:rsidRPr="00043184">
        <w:rPr>
          <w:b/>
          <w:color w:val="auto"/>
          <w:sz w:val="18"/>
          <w:lang w:val="pl-PL"/>
        </w:rPr>
        <w:t>Adobe Flash Player</w:t>
      </w:r>
    </w:p>
    <w:p w:rsidR="002538D9" w:rsidRPr="00043184" w:rsidRDefault="002538D9" w:rsidP="002538D9">
      <w:pPr>
        <w:autoSpaceDN w:val="0"/>
        <w:spacing w:before="120"/>
        <w:ind w:left="720"/>
        <w:rPr>
          <w:lang w:val="pl-PL"/>
        </w:rPr>
      </w:pPr>
      <w:r w:rsidRPr="00043184">
        <w:rPr>
          <w:rFonts w:cs="Arial"/>
          <w:color w:val="auto"/>
          <w:sz w:val="18"/>
          <w:szCs w:val="18"/>
          <w:lang w:val="pl-PL"/>
        </w:rPr>
        <w:t xml:space="preserve">Oprogramowanie może zawierać wersję programu Adobe Flash Player. Zgadzają się Państwo, że Państwa korzystanie z programu Adobe Flash Player podlega postanowieniom licencyjnym Adobe Systems Incorporated dostępnym na stronie </w:t>
      </w:r>
      <w:hyperlink r:id="rId109">
        <w:r w:rsidRPr="00043184">
          <w:rPr>
            <w:rFonts w:cs="Arial"/>
            <w:color w:val="auto"/>
            <w:sz w:val="18"/>
            <w:szCs w:val="18"/>
            <w:lang w:val="pl-PL"/>
          </w:rPr>
          <w:t>http://go.microsoft.com/fwlink/?linkid=248532</w:t>
        </w:r>
      </w:hyperlink>
      <w:r w:rsidRPr="00043184">
        <w:rPr>
          <w:rFonts w:cs="Arial"/>
          <w:color w:val="auto"/>
          <w:sz w:val="18"/>
          <w:szCs w:val="18"/>
          <w:lang w:val="pl-PL"/>
        </w:rPr>
        <w:t>. Adobe i Flash to zarejestrowane znaki towarowe lub znaki towarowe Adobe Systems Incorporated w Stanach Zjednoczonych lub w innych krajach.</w:t>
      </w:r>
    </w:p>
    <w:p w:rsidR="002538D9" w:rsidRPr="00043184" w:rsidRDefault="002538D9" w:rsidP="002538D9">
      <w:pPr>
        <w:keepNext/>
        <w:keepLines/>
        <w:pageBreakBefore/>
        <w:autoSpaceDN w:val="0"/>
        <w:spacing w:before="120"/>
        <w:ind w:left="720"/>
        <w:rPr>
          <w:lang w:val="pl-PL"/>
        </w:rPr>
      </w:pPr>
      <w:r w:rsidRPr="00043184">
        <w:rPr>
          <w:b/>
          <w:color w:val="auto"/>
          <w:sz w:val="18"/>
          <w:lang w:val="pl-PL"/>
        </w:rPr>
        <w:lastRenderedPageBreak/>
        <w:t>Opcja wykupu systemu operacyjnego Windows.</w:t>
      </w:r>
      <w:r w:rsidRPr="00043184">
        <w:rPr>
          <w:rFonts w:ascii="Tahoma" w:hAnsi="Tahoma" w:cs="Tahoma"/>
          <w:b/>
          <w:color w:val="auto"/>
          <w:sz w:val="18"/>
          <w:szCs w:val="18"/>
          <w:lang w:val="pl-PL"/>
        </w:rPr>
        <w:t xml:space="preserve"> </w:t>
      </w:r>
      <w:r w:rsidRPr="00043184">
        <w:rPr>
          <w:rFonts w:cs="Arial"/>
          <w:color w:val="auto"/>
          <w:sz w:val="18"/>
          <w:szCs w:val="18"/>
          <w:lang w:val="pl-PL"/>
        </w:rPr>
        <w:t>W ramach opcji wykupu mogą Państwo uzyskać Licencje bezterminowe na najnowszą wersję systemu Windows Enterprise, która została Państwu udostępniona w ramach subskrypcji usługi Windows Intune z Komputerowym Systemem Operacyjnym Windows w lub po dacie skorzystania przez Państwa z tejże opcji wykupu („Oprogramowanie Systemu Windows Enterprise”).</w:t>
      </w:r>
      <w:r>
        <w:rPr>
          <w:rFonts w:cs="Arial"/>
          <w:color w:val="auto"/>
          <w:sz w:val="18"/>
          <w:szCs w:val="18"/>
          <w:lang w:val="pl-PL"/>
        </w:rPr>
        <w:t xml:space="preserve"> </w:t>
      </w:r>
      <w:r w:rsidRPr="00043184">
        <w:rPr>
          <w:rFonts w:cs="Arial"/>
          <w:color w:val="auto"/>
          <w:sz w:val="18"/>
          <w:szCs w:val="18"/>
          <w:lang w:val="pl-PL"/>
        </w:rPr>
        <w:t>Zamówienie wykupu można złożyć w dowolnym momencie w ciągu dwunastu (12) miesięcy kalendarzowych lub po upływie tego okresu, w którym subskrypcja usługi Windows Intune z</w:t>
      </w:r>
      <w:r>
        <w:rPr>
          <w:rFonts w:cs="Arial"/>
          <w:color w:val="auto"/>
          <w:sz w:val="18"/>
          <w:szCs w:val="18"/>
          <w:lang w:val="pl-PL"/>
        </w:rPr>
        <w:t> </w:t>
      </w:r>
      <w:r w:rsidRPr="00043184">
        <w:rPr>
          <w:rFonts w:cs="Arial"/>
          <w:color w:val="auto"/>
          <w:sz w:val="18"/>
          <w:szCs w:val="18"/>
          <w:lang w:val="pl-PL"/>
        </w:rPr>
        <w:t>Komputerowym Systemem Operacyjnym Windows jest aktywna, lub w ciągu maksymalnie 90 dni od wygaśnięcia lub anulowania subskrypcji.</w:t>
      </w:r>
      <w:r>
        <w:rPr>
          <w:rFonts w:cs="Arial"/>
          <w:color w:val="auto"/>
          <w:sz w:val="18"/>
          <w:szCs w:val="18"/>
          <w:lang w:val="pl-PL"/>
        </w:rPr>
        <w:t xml:space="preserve"> </w:t>
      </w:r>
      <w:r w:rsidRPr="00043184">
        <w:rPr>
          <w:rFonts w:cs="Arial"/>
          <w:color w:val="auto"/>
          <w:sz w:val="18"/>
          <w:szCs w:val="18"/>
          <w:lang w:val="pl-PL"/>
        </w:rPr>
        <w:t>Wszelkie zaległe opłaty związane z subskrypcją (w tym m.in. z jej anulowaniem) będą Państwo zobowiązani uiścić przed skorzystaniem lub tuż po skorzystaniu z opcji wykupu.</w:t>
      </w:r>
      <w:r>
        <w:rPr>
          <w:rFonts w:cs="Arial"/>
          <w:color w:val="auto"/>
          <w:sz w:val="18"/>
          <w:szCs w:val="18"/>
          <w:lang w:val="pl-PL"/>
        </w:rPr>
        <w:t xml:space="preserve"> </w:t>
      </w:r>
      <w:r w:rsidRPr="00043184">
        <w:rPr>
          <w:rFonts w:cs="Arial"/>
          <w:color w:val="auto"/>
          <w:sz w:val="18"/>
          <w:szCs w:val="18"/>
          <w:lang w:val="pl-PL"/>
        </w:rPr>
        <w:t>Zamówienie wykupu dotyczące Oprogramowania Systemu Windows Enterprise może obejmować Licencje w liczbie nie wyższej niż liczba posiadanych przez Państwa obecnie (lub na maksymalnie 90 dni przed wykupem) aktywnych Licencji subskrypcyjnych na usługę Windows Intune z Komputerowym Systemem Operacyjnym Windows.</w:t>
      </w:r>
      <w:r w:rsidRPr="00043184">
        <w:rPr>
          <w:color w:val="auto"/>
          <w:sz w:val="18"/>
          <w:lang w:val="pl-PL"/>
        </w:rPr>
        <w:t xml:space="preserve"> Informacje na temat cen, warunków płatności oraz sposobu skorzystania z opcji wykupu można uzyskać w lokalnym centrum pomocy technicznej </w:t>
      </w:r>
      <w:r>
        <w:rPr>
          <w:color w:val="auto"/>
          <w:sz w:val="18"/>
          <w:lang w:val="pl-PL"/>
        </w:rPr>
        <w:br/>
      </w:r>
      <w:r w:rsidRPr="00043184">
        <w:rPr>
          <w:color w:val="auto"/>
          <w:sz w:val="18"/>
          <w:lang w:val="pl-PL"/>
        </w:rPr>
        <w:t>(http://www.microsoft.com/online/help/en-us/helphowto/0d8eb4c2-77c5-4dd8-b66c-9f1de7451e24.htm).</w:t>
      </w:r>
    </w:p>
    <w:p w:rsidR="002538D9" w:rsidRPr="00043184" w:rsidRDefault="002538D9" w:rsidP="002538D9">
      <w:pPr>
        <w:autoSpaceDN w:val="0"/>
        <w:spacing w:before="120"/>
        <w:ind w:left="720"/>
        <w:rPr>
          <w:lang w:val="pl-PL"/>
        </w:rPr>
      </w:pPr>
      <w:r w:rsidRPr="00043184">
        <w:rPr>
          <w:b/>
          <w:color w:val="auto"/>
          <w:sz w:val="18"/>
          <w:lang w:val="pl-PL"/>
        </w:rPr>
        <w:t>Licencje bezterminowe</w:t>
      </w:r>
    </w:p>
    <w:p w:rsidR="002538D9" w:rsidRPr="00043184" w:rsidRDefault="002538D9" w:rsidP="002538D9">
      <w:pPr>
        <w:autoSpaceDN w:val="0"/>
        <w:spacing w:before="120"/>
        <w:ind w:left="720"/>
        <w:rPr>
          <w:lang w:val="pl-PL"/>
        </w:rPr>
      </w:pPr>
      <w:r w:rsidRPr="00043184">
        <w:rPr>
          <w:color w:val="auto"/>
          <w:sz w:val="18"/>
          <w:lang w:val="pl-PL"/>
        </w:rPr>
        <w:t>Po zaakceptowaniu przez nas zamówienia wykupu oraz otrzymaniu od Państwa płatności w pełnej wysokości uzyskają Państwo Licencje bezterminowe na Oprogramowanie Systemu Windows Enterprise w liczbie określonej w zamówieniu wykupu.</w:t>
      </w:r>
    </w:p>
    <w:p w:rsidR="002538D9" w:rsidRPr="00043184" w:rsidRDefault="002538D9" w:rsidP="002538D9">
      <w:pPr>
        <w:autoSpaceDN w:val="0"/>
        <w:spacing w:before="120"/>
        <w:ind w:left="720"/>
        <w:rPr>
          <w:lang w:val="pl-PL"/>
        </w:rPr>
      </w:pPr>
      <w:r w:rsidRPr="00043184">
        <w:rPr>
          <w:color w:val="auto"/>
          <w:sz w:val="18"/>
          <w:lang w:val="pl-PL"/>
        </w:rPr>
        <w:t>Licencje bezterminowe uzyskane w ramach opcji wykupu podlegają postanowieniom Państwa umowy Microsoft Online Subscription (w tym postanowieniom niniejszych Praw do korzystania z usług online zgodnie z opisem przedstawionym poniżej oraz wszelkim stosownym ograniczeniom licencji) i zastępują wszystkie dotychczas posiadane przez Państwa podstawowe Licencje na uprawniony komputerowy system operacyjny Microsoft. Postanowienia regulujące korzystanie przez Państwa z Oprogramowania Systemu Windows Enterprise pozostają w mocy po wygaśnięciu lub wypowiedzeniu Państwa umowy Microsoft Online Subscription.</w:t>
      </w:r>
    </w:p>
    <w:p w:rsidR="002538D9" w:rsidRPr="00043184" w:rsidRDefault="002538D9" w:rsidP="002538D9">
      <w:pPr>
        <w:autoSpaceDN w:val="0"/>
        <w:ind w:left="720"/>
        <w:rPr>
          <w:lang w:val="pl-PL"/>
        </w:rPr>
      </w:pPr>
      <w:r w:rsidRPr="00043184">
        <w:rPr>
          <w:b/>
          <w:color w:val="auto"/>
          <w:sz w:val="18"/>
          <w:lang w:val="pl-PL"/>
        </w:rPr>
        <w:t>Ograniczenie odpowiedzialności.</w:t>
      </w:r>
      <w:r>
        <w:rPr>
          <w:color w:val="auto"/>
          <w:lang w:val="pl-PL"/>
        </w:rPr>
        <w:t xml:space="preserve"> </w:t>
      </w:r>
      <w:r w:rsidRPr="00043184">
        <w:rPr>
          <w:color w:val="auto"/>
          <w:sz w:val="18"/>
          <w:lang w:val="pl-PL"/>
        </w:rPr>
        <w:t>Niezależnie od stanowiących inaczej postanowień zawartych w zawartej przez Państwa umowie Microsoft Online Subscription oraz w zakresie dozwolonym przez prawo właściwe odpowiedzialność Microsoft oraz Podmiotów Stowarzyszonych Microsoft i kontrahentów Microsoft wynikająca z niniejszej umowy w związku z Oprogramowaniem Systemu Windows Enterprise jest ograniczona do odpowiedzialności za szkody bezpośrednie do wysokości kwoty, którą mieli Państwo uiścić w ramach opcji wykupu.</w:t>
      </w:r>
      <w:r>
        <w:rPr>
          <w:color w:val="auto"/>
          <w:sz w:val="18"/>
          <w:lang w:val="pl-PL"/>
        </w:rPr>
        <w:t xml:space="preserve"> </w:t>
      </w:r>
    </w:p>
    <w:p w:rsidR="002538D9" w:rsidRPr="00043184" w:rsidRDefault="002538D9" w:rsidP="002538D9">
      <w:pPr>
        <w:autoSpaceDN w:val="0"/>
        <w:ind w:left="720"/>
        <w:rPr>
          <w:lang w:val="pl-PL"/>
        </w:rPr>
      </w:pPr>
      <w:r w:rsidRPr="00043184">
        <w:rPr>
          <w:b/>
          <w:color w:val="auto"/>
          <w:sz w:val="18"/>
          <w:lang w:val="pl-PL"/>
        </w:rPr>
        <w:t>Przypisanie Licencji.</w:t>
      </w:r>
      <w:r>
        <w:rPr>
          <w:color w:val="auto"/>
          <w:lang w:val="pl-PL"/>
        </w:rPr>
        <w:t xml:space="preserve"> </w:t>
      </w:r>
      <w:r w:rsidRPr="00043184">
        <w:rPr>
          <w:color w:val="auto"/>
          <w:sz w:val="18"/>
          <w:lang w:val="pl-PL"/>
        </w:rPr>
        <w:t>Uzyskane w ramach opcji wykupu Licencje bezterminowe należy przypisać do Urządzeń z systemem Windows, na których używali Państwo oprogramowania na mocy stosownych Licencji subskrypcyjnych na usługę Windows Intune z Komputero</w:t>
      </w:r>
      <w:r>
        <w:rPr>
          <w:color w:val="auto"/>
          <w:sz w:val="18"/>
          <w:lang w:val="pl-PL"/>
        </w:rPr>
        <w:t>wym Systemem Operacyjnym Windows.</w:t>
      </w:r>
    </w:p>
    <w:p w:rsidR="002538D9" w:rsidRPr="00043184" w:rsidRDefault="002538D9" w:rsidP="002538D9">
      <w:pPr>
        <w:ind w:left="720"/>
        <w:rPr>
          <w:lang w:val="pl-PL"/>
        </w:rPr>
      </w:pPr>
      <w:r w:rsidRPr="00043184">
        <w:rPr>
          <w:b/>
          <w:color w:val="auto"/>
          <w:sz w:val="18"/>
          <w:lang w:val="pl-PL"/>
        </w:rPr>
        <w:t>Prawa do używania produktów.</w:t>
      </w:r>
      <w:r>
        <w:rPr>
          <w:color w:val="auto"/>
          <w:lang w:val="pl-PL"/>
        </w:rPr>
        <w:t xml:space="preserve"> </w:t>
      </w:r>
      <w:r w:rsidRPr="00043184">
        <w:rPr>
          <w:color w:val="auto"/>
          <w:sz w:val="18"/>
          <w:lang w:val="pl-PL"/>
        </w:rPr>
        <w:t>Do korzystania przez Państwa z Oprogramowania Systemu Windows Enterprise na mocy Licencji bezterminowych uzyskanych w ramach opcji wykupu mają zastosowanie Ogólne postanowienia licencyjne oraz punkty Instalacja i używanie, Uwagi i Sprawdzanie oryginalności, Aplikacje Windows oraz Adobe Flash Player postanowień licencyjnych dotyczących usługi Windows Intune z Komputerowym Systemem Operacyjnym Windows.</w:t>
      </w:r>
      <w:r>
        <w:rPr>
          <w:color w:val="auto"/>
          <w:sz w:val="18"/>
          <w:lang w:val="pl-PL"/>
        </w:rPr>
        <w:t xml:space="preserve"> </w:t>
      </w:r>
      <w:r w:rsidRPr="00043184">
        <w:rPr>
          <w:color w:val="auto"/>
          <w:sz w:val="18"/>
          <w:lang w:val="pl-PL"/>
        </w:rPr>
        <w:t>Postanowienia zawarte w punktach Prawa do wirtualizacji i Prawa do Używania w ramach Roamingu, Prawa dotyczące funkcji Windows To Go i Urządzenia Pomocnicze nie mają zastosowania.</w:t>
      </w:r>
    </w:p>
    <w:p w:rsidR="002538D9" w:rsidRPr="00043184" w:rsidRDefault="002538D9" w:rsidP="002538D9">
      <w:pPr>
        <w:pStyle w:val="PURBreadcrumb"/>
        <w:rPr>
          <w:lang w:val="pl-PL"/>
        </w:rPr>
      </w:pPr>
      <w:hyperlink w:anchor="_Sec4">
        <w:r w:rsidRPr="00043184">
          <w:rPr>
            <w:color w:val="00467F"/>
            <w:u w:val="single"/>
            <w:lang w:val="pl-PL"/>
          </w:rPr>
          <w:t>Spis treści</w:t>
        </w:r>
      </w:hyperlink>
      <w:r>
        <w:rPr>
          <w:lang w:val="pl-PL"/>
        </w:rPr>
        <w:t>/</w:t>
      </w:r>
      <w:hyperlink w:anchor="General_License_Terms">
        <w:r w:rsidRPr="00043184">
          <w:rPr>
            <w:color w:val="00467F"/>
            <w:u w:val="single"/>
            <w:lang w:val="pl-PL"/>
          </w:rPr>
          <w:t>Ogólne postanowienia</w:t>
        </w:r>
      </w:hyperlink>
    </w:p>
    <w:p w:rsidR="002538D9" w:rsidRPr="00043184" w:rsidRDefault="002538D9" w:rsidP="002538D9">
      <w:pPr>
        <w:autoSpaceDN w:val="0"/>
        <w:ind w:left="720"/>
        <w:rPr>
          <w:lang w:val="pl-PL"/>
        </w:rPr>
      </w:pPr>
    </w:p>
    <w:p w:rsidR="002538D9" w:rsidRPr="00043184" w:rsidRDefault="002538D9" w:rsidP="002538D9">
      <w:pPr>
        <w:autoSpaceDN w:val="0"/>
        <w:ind w:left="720"/>
        <w:rPr>
          <w:lang w:val="pl-PL"/>
        </w:rPr>
      </w:pPr>
    </w:p>
    <w:p w:rsidR="002538D9" w:rsidRPr="00043184" w:rsidRDefault="002538D9" w:rsidP="002538D9">
      <w:pPr>
        <w:rPr>
          <w:lang w:val="pl-PL"/>
        </w:rPr>
        <w:sectPr w:rsidR="002538D9" w:rsidRPr="00043184" w:rsidSect="00DC5352">
          <w:footerReference w:type="default" r:id="rId110"/>
          <w:pgSz w:w="12240" w:h="15840" w:code="1"/>
          <w:pgMar w:top="1170" w:right="720" w:bottom="720" w:left="720" w:header="432" w:footer="288" w:gutter="0"/>
          <w:cols w:space="360"/>
        </w:sectPr>
      </w:pPr>
    </w:p>
    <w:p w:rsidR="002538D9" w:rsidRPr="00043184" w:rsidRDefault="002538D9" w:rsidP="002538D9">
      <w:pPr>
        <w:pStyle w:val="PURSectionHeading"/>
        <w:pageBreakBefore/>
        <w:rPr>
          <w:lang w:val="pl-PL"/>
        </w:rPr>
      </w:pPr>
      <w:bookmarkStart w:id="289" w:name="Appendix_1"/>
      <w:bookmarkStart w:id="290" w:name="_Sec10"/>
      <w:bookmarkEnd w:id="5"/>
      <w:r w:rsidRPr="00043184">
        <w:rPr>
          <w:lang w:val="pl-PL"/>
        </w:rPr>
        <w:lastRenderedPageBreak/>
        <w:t xml:space="preserve">Załącznik </w:t>
      </w:r>
      <w:bookmarkEnd w:id="289"/>
      <w:r w:rsidRPr="00043184">
        <w:rPr>
          <w:lang w:val="pl-PL"/>
        </w:rPr>
        <w:t>1: Uwagi</w:t>
      </w:r>
      <w:r w:rsidRPr="00043184">
        <w:rPr>
          <w:lang w:val="pl-PL"/>
        </w:rPr>
        <w:fldChar w:fldCharType="begin"/>
      </w:r>
      <w:r w:rsidRPr="00043184">
        <w:rPr>
          <w:lang w:val="pl-PL"/>
        </w:rPr>
        <w:instrText>TC "</w:instrText>
      </w:r>
      <w:bookmarkStart w:id="291" w:name="_Toc343259030"/>
      <w:r w:rsidRPr="00043184">
        <w:rPr>
          <w:lang w:val="pl-PL"/>
        </w:rPr>
        <w:instrText>Załącznik 1: Uwagi</w:instrText>
      </w:r>
      <w:bookmarkEnd w:id="291"/>
      <w:r w:rsidRPr="00043184">
        <w:rPr>
          <w:lang w:val="pl-PL"/>
        </w:rPr>
        <w:instrText xml:space="preserve">" \l 1 </w:instrText>
      </w:r>
      <w:r w:rsidRPr="00043184">
        <w:rPr>
          <w:lang w:val="pl-PL"/>
        </w:rPr>
        <w:fldChar w:fldCharType="end"/>
      </w:r>
    </w:p>
    <w:p w:rsidR="002538D9" w:rsidRPr="00043184" w:rsidRDefault="002538D9" w:rsidP="002538D9">
      <w:pPr>
        <w:pStyle w:val="PURHeading1"/>
        <w:rPr>
          <w:lang w:val="pl-PL"/>
        </w:rPr>
      </w:pPr>
      <w:r w:rsidRPr="00043184">
        <w:rPr>
          <w:lang w:val="pl-PL"/>
        </w:rPr>
        <w:t xml:space="preserve">Bing Maps </w:t>
      </w:r>
    </w:p>
    <w:p w:rsidR="002538D9" w:rsidRPr="00043184" w:rsidRDefault="002538D9" w:rsidP="002538D9">
      <w:pPr>
        <w:pStyle w:val="PURHeading1"/>
        <w:spacing w:line="240" w:lineRule="auto"/>
        <w:ind w:left="270"/>
        <w:rPr>
          <w:lang w:val="pl-PL"/>
        </w:rPr>
      </w:pPr>
      <w:r w:rsidRPr="00043184">
        <w:rPr>
          <w:smallCaps w:val="0"/>
          <w:color w:val="auto"/>
          <w:sz w:val="18"/>
          <w:szCs w:val="20"/>
          <w:lang w:val="pl-PL"/>
        </w:rPr>
        <w:t>Oprogramowanie obejmuje korzystanie z aplikacji Bing Maps. Wszelka zawartość udostępniona za pośrednictwem aplikacji Bing</w:t>
      </w:r>
      <w:r>
        <w:rPr>
          <w:smallCaps w:val="0"/>
          <w:color w:val="auto"/>
          <w:sz w:val="18"/>
          <w:szCs w:val="20"/>
          <w:lang w:val="pl-PL"/>
        </w:rPr>
        <w:t> </w:t>
      </w:r>
      <w:r w:rsidRPr="00043184">
        <w:rPr>
          <w:smallCaps w:val="0"/>
          <w:color w:val="auto"/>
          <w:sz w:val="18"/>
          <w:szCs w:val="20"/>
          <w:lang w:val="pl-PL"/>
        </w:rPr>
        <w:t xml:space="preserve">Maps, w tym geokody, może być używana wyłącznie razem z produktem, za pośrednictwem którego dana zawartość jest udostępniana. Korzystanie z aplikacji Bing Maps podlega Warunkom korzystania z aplikacji Bing Maps dostępnym pod adresem </w:t>
      </w:r>
      <w:hyperlink r:id="rId111" w:history="1">
        <w:r w:rsidRPr="00043184">
          <w:rPr>
            <w:smallCaps w:val="0"/>
            <w:sz w:val="18"/>
            <w:szCs w:val="20"/>
            <w:u w:val="single"/>
            <w:lang w:val="pl-PL"/>
          </w:rPr>
          <w:t>http://go.microsoft.com/?linkid=9710837</w:t>
        </w:r>
      </w:hyperlink>
      <w:r w:rsidRPr="00043184">
        <w:rPr>
          <w:smallCaps w:val="0"/>
          <w:color w:val="auto"/>
          <w:sz w:val="18"/>
          <w:szCs w:val="20"/>
          <w:lang w:val="pl-PL"/>
        </w:rPr>
        <w:t xml:space="preserve"> oraz Oświadczeniu o ochronie prywatności dotyczącym aplikacji Bing Maps dostępnemu pod adresem </w:t>
      </w:r>
      <w:hyperlink r:id="rId112" w:history="1">
        <w:r w:rsidRPr="00043184">
          <w:rPr>
            <w:smallCaps w:val="0"/>
            <w:color w:val="auto"/>
            <w:sz w:val="18"/>
            <w:szCs w:val="20"/>
            <w:lang w:val="pl-PL"/>
          </w:rPr>
          <w:t>http://go.microsoft.com/fwlink/?LinkID=248686</w:t>
        </w:r>
      </w:hyperlink>
      <w:r w:rsidRPr="00043184">
        <w:rPr>
          <w:smallCaps w:val="0"/>
          <w:color w:val="auto"/>
          <w:sz w:val="18"/>
          <w:szCs w:val="20"/>
          <w:lang w:val="pl-PL"/>
        </w:rPr>
        <w:t>.</w:t>
      </w:r>
      <w:r w:rsidRPr="00043184">
        <w:rPr>
          <w:lang w:val="pl-PL"/>
        </w:rPr>
        <w:t xml:space="preserve"> </w:t>
      </w:r>
    </w:p>
    <w:p w:rsidR="002538D9" w:rsidRPr="00043184" w:rsidRDefault="002538D9" w:rsidP="002538D9">
      <w:pPr>
        <w:pStyle w:val="PURHeading1"/>
        <w:rPr>
          <w:lang w:val="pl-PL"/>
        </w:rPr>
      </w:pPr>
      <w:r w:rsidRPr="00043184">
        <w:rPr>
          <w:lang w:val="pl-PL"/>
        </w:rPr>
        <w:t>Uwagi dotyczące automatycznych aktualizacji poprzednich wersji oprogramowania SQL Server</w:t>
      </w:r>
    </w:p>
    <w:p w:rsidR="002538D9" w:rsidRPr="00043184" w:rsidRDefault="002538D9" w:rsidP="002538D9">
      <w:pPr>
        <w:pStyle w:val="PURBody-Indented"/>
        <w:rPr>
          <w:lang w:val="pl-PL"/>
        </w:rPr>
      </w:pPr>
      <w:r w:rsidRPr="00043184">
        <w:rPr>
          <w:lang w:val="pl-PL"/>
        </w:rPr>
        <w:t>Jeśli oprogramowanie jest zainstalowane na serwerach lub urządzeniach, na których są uruchomione obsługiwane wersje oprogramowania SQL Server starsze niż wersja SQL Server 2012 (lub składniki dowolnych z tych wersji), to oprogramowanie automatycznie zaktualizuje niektóre pliki i funkcje dostępne w tych wersjach i zastąpi je plikami z tego oprogramowania.</w:t>
      </w:r>
      <w:r>
        <w:rPr>
          <w:lang w:val="pl-PL"/>
        </w:rPr>
        <w:t xml:space="preserve"> </w:t>
      </w:r>
      <w:r w:rsidRPr="00043184">
        <w:rPr>
          <w:lang w:val="pl-PL"/>
        </w:rPr>
        <w:t>Tej funkcji nie można wyłączyć.</w:t>
      </w:r>
      <w:r>
        <w:rPr>
          <w:lang w:val="pl-PL"/>
        </w:rPr>
        <w:t xml:space="preserve"> </w:t>
      </w:r>
      <w:r w:rsidRPr="00043184">
        <w:rPr>
          <w:lang w:val="pl-PL"/>
        </w:rPr>
        <w:t>Usunięcie tych plików może spowodować błędy w oprogramowaniu, a odzyskanie plików oryginalnych może być niemożliwe.</w:t>
      </w:r>
      <w:r>
        <w:rPr>
          <w:lang w:val="pl-PL"/>
        </w:rPr>
        <w:t xml:space="preserve"> </w:t>
      </w:r>
      <w:r w:rsidRPr="00043184">
        <w:rPr>
          <w:lang w:val="pl-PL"/>
        </w:rPr>
        <w:t>Instalując to oprogramowanie na serwerze lub urządzeniu, na którym są uruchamiane dane wersje, wyrażają Państwo zgodę na dokonanie tych aktualizacji we wszystkich stosownych wersjach i kopiach oprogramowania SQL Server (w</w:t>
      </w:r>
      <w:r>
        <w:rPr>
          <w:lang w:val="pl-PL"/>
        </w:rPr>
        <w:t> </w:t>
      </w:r>
      <w:r w:rsidRPr="00043184">
        <w:rPr>
          <w:lang w:val="pl-PL"/>
        </w:rPr>
        <w:t>tym</w:t>
      </w:r>
      <w:r>
        <w:rPr>
          <w:lang w:val="pl-PL"/>
        </w:rPr>
        <w:t> </w:t>
      </w:r>
      <w:r w:rsidRPr="00043184">
        <w:rPr>
          <w:lang w:val="pl-PL"/>
        </w:rPr>
        <w:t xml:space="preserve">składnikach dowolnych z tych wersji) uruchamianych na tym serwerze lub urządzeniu. </w:t>
      </w:r>
    </w:p>
    <w:p w:rsidR="002538D9" w:rsidRPr="00043184" w:rsidRDefault="002538D9" w:rsidP="002538D9">
      <w:pPr>
        <w:pStyle w:val="PURHeading1"/>
        <w:rPr>
          <w:lang w:val="pl-PL"/>
        </w:rPr>
      </w:pPr>
      <w:r w:rsidRPr="00043184">
        <w:rPr>
          <w:lang w:val="pl-PL"/>
        </w:rPr>
        <w:t>Uwagi dotyczące przesłania danych</w:t>
      </w:r>
    </w:p>
    <w:p w:rsidR="002538D9" w:rsidRPr="00043184" w:rsidRDefault="002538D9" w:rsidP="002538D9">
      <w:pPr>
        <w:pStyle w:val="PURBody-Indented"/>
        <w:rPr>
          <w:lang w:val="pl-PL"/>
        </w:rPr>
      </w:pPr>
      <w:r w:rsidRPr="00043184">
        <w:rPr>
          <w:lang w:val="pl-PL"/>
        </w:rPr>
        <w:t>Produkt zawiera co najmniej jedną funkcję oprogramowania, za pomocą której nawiązywane jest połączenie internetowe z systemami komputerowymi Microsoft lub dostawcy usług.</w:t>
      </w:r>
      <w:r>
        <w:rPr>
          <w:lang w:val="pl-PL"/>
        </w:rPr>
        <w:t xml:space="preserve"> </w:t>
      </w:r>
      <w:r w:rsidRPr="00043184">
        <w:rPr>
          <w:lang w:val="pl-PL"/>
        </w:rPr>
        <w:t xml:space="preserve">Funkcje te są określone w dokumencie zatytułowanym „Uwagi dotyczące przesłania danych” na stronie </w:t>
      </w:r>
      <w:hyperlink r:id="rId113">
        <w:r w:rsidRPr="00043184">
          <w:rPr>
            <w:color w:val="00467F"/>
            <w:u w:val="single"/>
            <w:lang w:val="pl-PL"/>
          </w:rPr>
          <w:t>http://microsoft.com/licensing/contracts</w:t>
        </w:r>
      </w:hyperlink>
      <w:r w:rsidRPr="00043184">
        <w:rPr>
          <w:lang w:val="pl-PL"/>
        </w:rPr>
        <w:t>. Microsoft udostępnia usługi oraz produkty za pośrednictwem tych funkcji.</w:t>
      </w:r>
      <w:r>
        <w:rPr>
          <w:lang w:val="pl-PL"/>
        </w:rPr>
        <w:t xml:space="preserve"> </w:t>
      </w:r>
      <w:r w:rsidRPr="00043184">
        <w:rPr>
          <w:lang w:val="pl-PL"/>
        </w:rPr>
        <w:t>Nie zawsze otrzymają Państwo osobne powiadomienie o nawiązaniu połączenia.</w:t>
      </w:r>
      <w:r>
        <w:rPr>
          <w:lang w:val="pl-PL"/>
        </w:rPr>
        <w:t xml:space="preserve"> </w:t>
      </w:r>
      <w:r w:rsidRPr="00043184">
        <w:rPr>
          <w:lang w:val="pl-PL"/>
        </w:rPr>
        <w:t>W niektórych przypadkach mogą Państwo wyłączyć tę funkcję lub jej nie używać.</w:t>
      </w:r>
    </w:p>
    <w:p w:rsidR="002538D9" w:rsidRPr="00043184" w:rsidRDefault="002538D9" w:rsidP="002538D9">
      <w:pPr>
        <w:pStyle w:val="PURHeading2"/>
        <w:rPr>
          <w:lang w:val="pl-PL"/>
        </w:rPr>
      </w:pPr>
      <w:r w:rsidRPr="00043184">
        <w:rPr>
          <w:lang w:val="pl-PL"/>
        </w:rPr>
        <w:t>Informacje o komputerze</w:t>
      </w:r>
    </w:p>
    <w:p w:rsidR="002538D9" w:rsidRPr="00043184" w:rsidRDefault="002538D9" w:rsidP="002538D9">
      <w:pPr>
        <w:pStyle w:val="PURBody-Indented"/>
        <w:rPr>
          <w:lang w:val="pl-PL"/>
        </w:rPr>
      </w:pPr>
      <w:r w:rsidRPr="00043184">
        <w:rPr>
          <w:lang w:val="pl-PL"/>
        </w:rPr>
        <w:t>Funkcje te korzystają z protokołów internetowych, za pomocą których przekazywane są do odpowiednich systemów informacje o</w:t>
      </w:r>
      <w:r>
        <w:rPr>
          <w:lang w:val="pl-PL"/>
        </w:rPr>
        <w:t> </w:t>
      </w:r>
      <w:r w:rsidRPr="00043184">
        <w:rPr>
          <w:lang w:val="pl-PL"/>
        </w:rPr>
        <w:t>komputerze, w tym adres protokołu internetowego, rodzaj systemu operacyjnego, rodzaj przeglądarki oraz nazwa i wersja używanego przez Państwa oprogramowania, a także kod języka urządzenia, na którym zostało zainstalowane oprogramowanie.</w:t>
      </w:r>
      <w:r>
        <w:rPr>
          <w:lang w:val="pl-PL"/>
        </w:rPr>
        <w:t xml:space="preserve"> </w:t>
      </w:r>
    </w:p>
    <w:p w:rsidR="002538D9" w:rsidRPr="00043184" w:rsidRDefault="002538D9" w:rsidP="002538D9">
      <w:pPr>
        <w:pStyle w:val="PURHeading2"/>
        <w:rPr>
          <w:lang w:val="pl-PL"/>
        </w:rPr>
      </w:pPr>
      <w:r w:rsidRPr="00043184">
        <w:rPr>
          <w:lang w:val="pl-PL"/>
        </w:rPr>
        <w:t>Korzystanie z informacji</w:t>
      </w:r>
    </w:p>
    <w:p w:rsidR="002538D9" w:rsidRPr="00043184" w:rsidRDefault="002538D9" w:rsidP="002538D9">
      <w:pPr>
        <w:pStyle w:val="PURBody-Indented"/>
        <w:rPr>
          <w:lang w:val="pl-PL"/>
        </w:rPr>
      </w:pPr>
      <w:r w:rsidRPr="00043184">
        <w:rPr>
          <w:lang w:val="pl-PL"/>
        </w:rPr>
        <w:t>Microsoft nie korzysta z uzyskanych w ten sposób informacji w celu identyfikacji Państwa ani kontaktowania się z Państwem. Microsoft korzysta z tych informacji w celu udostępniania Państwu określonych usług, podczas gdy używają Pa</w:t>
      </w:r>
      <w:r>
        <w:rPr>
          <w:lang w:val="pl-PL"/>
        </w:rPr>
        <w:t>ństwo oprogramowania. Microsoft</w:t>
      </w:r>
      <w:r>
        <w:rPr>
          <w:rFonts w:cs="Arial"/>
          <w:szCs w:val="18"/>
          <w:lang w:val="pl-PL"/>
        </w:rPr>
        <w:t>—</w:t>
      </w:r>
      <w:r w:rsidRPr="00043184">
        <w:rPr>
          <w:lang w:val="pl-PL"/>
        </w:rPr>
        <w:t>w celu ulepszenia swojego oprogramowania i usług – może korzystać z informacji o komputerze, raportów o błędach, Złośliwym Oprogramowaniu i filtrowaniu adresów URL oraz informacji przesłanych za pomocą akceleratora lub</w:t>
      </w:r>
      <w:r>
        <w:rPr>
          <w:lang w:val="pl-PL"/>
        </w:rPr>
        <w:t> </w:t>
      </w:r>
      <w:r w:rsidRPr="00043184">
        <w:rPr>
          <w:lang w:val="pl-PL"/>
        </w:rPr>
        <w:t>usługi wyświetlania podpowiedzi podczas wyszukiwania.</w:t>
      </w:r>
      <w:r>
        <w:rPr>
          <w:lang w:val="pl-PL"/>
        </w:rPr>
        <w:t xml:space="preserve"> </w:t>
      </w:r>
      <w:r w:rsidRPr="00043184">
        <w:rPr>
          <w:lang w:val="pl-PL"/>
        </w:rPr>
        <w:t>Microsoft może także udostępniać te informacje osobom trzecim, na przykład producentom sprzętu i oprogramowania.</w:t>
      </w:r>
      <w:r>
        <w:rPr>
          <w:lang w:val="pl-PL"/>
        </w:rPr>
        <w:t xml:space="preserve"> </w:t>
      </w:r>
      <w:r w:rsidRPr="00043184">
        <w:rPr>
          <w:lang w:val="pl-PL"/>
        </w:rPr>
        <w:t>Osoby te mogą korzystać z tych informacji, aby poprawić współdziałanie swoich produktów z oprogramowaniem Microsoft.</w:t>
      </w:r>
    </w:p>
    <w:p w:rsidR="002538D9" w:rsidRPr="00043184" w:rsidRDefault="002538D9" w:rsidP="002538D9">
      <w:pPr>
        <w:pStyle w:val="PURHeading2"/>
        <w:rPr>
          <w:lang w:val="pl-PL"/>
        </w:rPr>
      </w:pPr>
      <w:r w:rsidRPr="00043184">
        <w:rPr>
          <w:lang w:val="pl-PL"/>
        </w:rPr>
        <w:t>Zgoda na przesłanie danych</w:t>
      </w:r>
    </w:p>
    <w:p w:rsidR="002538D9" w:rsidRPr="00043184" w:rsidRDefault="002538D9" w:rsidP="002538D9">
      <w:pPr>
        <w:pStyle w:val="PURBody-Indented"/>
        <w:rPr>
          <w:lang w:val="pl-PL"/>
        </w:rPr>
      </w:pPr>
      <w:r w:rsidRPr="00043184">
        <w:rPr>
          <w:lang w:val="pl-PL"/>
        </w:rPr>
        <w:t xml:space="preserve">Korzystanie przez Państwa z tych funkcji oprogramowania oznacza, że wyrażają Państwo zgodę na przesyłanie informacji o komputerze, takich jak adres protokołu internetowego, rodzaj systemu operacyjnego, rodzaj przeglądarki oraz nazwa i wersja używanego przez Państwa oprogramowania, a także kod języka urządzenia, na którym zostało uruchomione oprogramowanie. </w:t>
      </w:r>
    </w:p>
    <w:p w:rsidR="002538D9" w:rsidRPr="00043184" w:rsidRDefault="002538D9" w:rsidP="002538D9">
      <w:pPr>
        <w:pStyle w:val="PURHeading1"/>
        <w:rPr>
          <w:lang w:val="pl-PL"/>
        </w:rPr>
      </w:pPr>
      <w:r w:rsidRPr="00043184">
        <w:rPr>
          <w:lang w:val="pl-PL"/>
        </w:rPr>
        <w:t>Uwaga dotycząca standardów H.264/AVC Visual, VC-1 Video, MPEG-4 Visual i MPEG-2 Video</w:t>
      </w:r>
    </w:p>
    <w:p w:rsidR="002538D9" w:rsidRPr="00043184" w:rsidRDefault="002538D9" w:rsidP="002538D9">
      <w:pPr>
        <w:pStyle w:val="PURBody-Indented"/>
        <w:rPr>
          <w:lang w:val="pl-PL"/>
        </w:rPr>
      </w:pPr>
      <w:r w:rsidRPr="00043184">
        <w:rPr>
          <w:lang w:val="pl-PL"/>
        </w:rPr>
        <w:t>Oprogramowanie może zawierać technologie kompresji sekwencji wizyjnych H.264/AVC, VC-1, MPEG-4 część 2 oraz MPEG-2. MPEG LA, LLC wymaga zamieszczenia następującej informacji:</w:t>
      </w:r>
    </w:p>
    <w:p w:rsidR="002538D9" w:rsidRPr="00043184" w:rsidRDefault="002538D9" w:rsidP="002538D9">
      <w:pPr>
        <w:pStyle w:val="PURBody-Indented"/>
        <w:rPr>
          <w:lang w:val="pl-PL"/>
        </w:rPr>
      </w:pPr>
      <w:r w:rsidRPr="00043184">
        <w:rPr>
          <w:lang w:val="pl-PL"/>
        </w:rPr>
        <w:t xml:space="preserve">TEN PRODUKT JEST OBJĘTY LICENCJAMI DOTYCZĄCYMI ZBIORU PATENTÓW ZWIĄZANYCH ZE STANDARDAMI AVC, </w:t>
      </w:r>
      <w:r>
        <w:rPr>
          <w:lang w:val="pl-PL"/>
        </w:rPr>
        <w:br/>
      </w:r>
      <w:r w:rsidRPr="00043184">
        <w:rPr>
          <w:lang w:val="pl-PL"/>
        </w:rPr>
        <w:t>VC-1, MPEG-4 CZĘŚĆ 2 (VISUAL) ORAZ MPEG-2 VIDEO. NA PODSTAWIE TYCH LICENCJI NINIEJSZY PRODUKT JEST PRZEZNACZONY DO NIEKOMERCYJNEGO UŻYTKU OSOBISTEGO PRZEZ UŻYTKOWNIKA W CELU (i) KODOWANIA DANYCH WIDEO ZGODNIE Z POWYŻSZYMI STANDARDAMI („STANDARDY WIDEO") LUB (ii) DEKODOWANIA DANYCH WIDEO ZAKODOWANYCH W STANDARDZIE AVC, VC-1, MPEG-4 CZĘŚĆ 2 LUB MPEG-2 PRZEZ UŻYTKOWNIKA PROWADZĄCEGO NIEKOMERCYJNĄ DZIAŁALNOŚĆ OSOBISTĄ LUB OTRZYMANYCH OD DOSTAWCY DANYCH WIDEO DYSPONUJĄCEGO LICENCJĄ NA UDOSTĘPNIANIE TAKICH DANYCH WIDEO.</w:t>
      </w:r>
      <w:r>
        <w:rPr>
          <w:lang w:val="pl-PL"/>
        </w:rPr>
        <w:t xml:space="preserve"> </w:t>
      </w:r>
      <w:r w:rsidRPr="00043184">
        <w:rPr>
          <w:lang w:val="pl-PL"/>
        </w:rPr>
        <w:t>INNE SPOSOBY UŻYWANIA PRODUKTU NIE</w:t>
      </w:r>
      <w:r>
        <w:rPr>
          <w:lang w:val="pl-PL"/>
        </w:rPr>
        <w:t> </w:t>
      </w:r>
      <w:r w:rsidRPr="00043184">
        <w:rPr>
          <w:lang w:val="pl-PL"/>
        </w:rPr>
        <w:t xml:space="preserve">SĄ OBJĘTE ŻADNĄ LICENCJĄ, W TYM LICENCJĄ DOROZUMIANĄ. KORZYSTANIE Z TEGO PRODUKTU W SPOSÓB </w:t>
      </w:r>
      <w:r w:rsidRPr="00043184">
        <w:rPr>
          <w:lang w:val="pl-PL"/>
        </w:rPr>
        <w:lastRenderedPageBreak/>
        <w:t>INNY NIŻ NA UŻYTEK WŁASNY ZGODNY Z POSTANOWIENIAMI DOTYCZĄCYMI STANDARDU KODOWANIA DANYCH WIDEO MPEG-2 W PRZEZNACZONYCH DLA OGÓŁU ODBIORCÓW NOŚNIKACH ZAWIERAJĄCYCH INFORMACJE O STANDARDZIE MPEG-2 BEZ POSIADANIA STOSOWNEJ LICENCJI OD MPEG LA JEST ZABRONIONE.</w:t>
      </w:r>
      <w:r w:rsidRPr="00043184">
        <w:rPr>
          <w:sz w:val="24"/>
          <w:szCs w:val="24"/>
          <w:lang w:val="pl-PL"/>
        </w:rPr>
        <w:t xml:space="preserve"> </w:t>
      </w:r>
      <w:r w:rsidRPr="00043184">
        <w:rPr>
          <w:lang w:val="pl-PL"/>
        </w:rPr>
        <w:t xml:space="preserve">WIĘCEJ INFORMACJI NA TEN TEMAT MOŻNA UZYSKAĆ OD MPEG LA, LLC ZOB. </w:t>
      </w:r>
      <w:hyperlink r:id="rId114">
        <w:r w:rsidRPr="00043184">
          <w:rPr>
            <w:color w:val="00467F"/>
            <w:u w:val="single"/>
            <w:lang w:val="pl-PL"/>
          </w:rPr>
          <w:t>http://www.mpegla.com/index1.cfm</w:t>
        </w:r>
      </w:hyperlink>
      <w:r w:rsidRPr="00043184">
        <w:rPr>
          <w:lang w:val="pl-PL"/>
        </w:rPr>
        <w:t>.</w:t>
      </w:r>
    </w:p>
    <w:p w:rsidR="002538D9" w:rsidRPr="00043184" w:rsidRDefault="002538D9" w:rsidP="002538D9">
      <w:pPr>
        <w:pStyle w:val="PURBody-Indented"/>
        <w:rPr>
          <w:lang w:val="pl-PL"/>
        </w:rPr>
      </w:pPr>
      <w:r w:rsidRPr="00043184">
        <w:rPr>
          <w:lang w:val="pl-PL"/>
        </w:rPr>
        <w:t>Powyższa uwaga nie ogranicza ani nie zakazuje korzystania z oprogramowania w ramach zwykłej działalności biznesowej w zastosowaniach dotyczących wyłącznie tej działalności, które nie obejmują (i) dalszego rozpowszechniania oprogramowania wśród osób trzecich ani (ii) tworzenia materiałów za pomocą technologii zgodnych ze Standardami Wideo w celu rozpowszechniania tych materiałów wśród osób trzecich.</w:t>
      </w:r>
    </w:p>
    <w:p w:rsidR="002538D9" w:rsidRPr="00043184" w:rsidRDefault="002538D9" w:rsidP="002538D9">
      <w:pPr>
        <w:pStyle w:val="PURHeading1"/>
        <w:rPr>
          <w:lang w:val="pl-PL"/>
        </w:rPr>
      </w:pPr>
      <w:r w:rsidRPr="00043184">
        <w:rPr>
          <w:lang w:val="pl-PL"/>
        </w:rPr>
        <w:t>Potencjalnie Niechciane Oprogramowanie (Uwaga I)</w:t>
      </w:r>
    </w:p>
    <w:p w:rsidR="002538D9" w:rsidRPr="00043184" w:rsidRDefault="002538D9" w:rsidP="002538D9">
      <w:pPr>
        <w:pStyle w:val="PURBody-Indented"/>
        <w:rPr>
          <w:lang w:val="pl-PL"/>
        </w:rPr>
      </w:pPr>
      <w:r w:rsidRPr="00043184">
        <w:rPr>
          <w:lang w:val="pl-PL"/>
        </w:rPr>
        <w:t>Po włączeniu oprogramowanie Windows Defender sprawdzi Państwa komputer pod kątem programów szpiegujących, programów typu adware oraz innego potencjalnie niechcianego oprogramowania.</w:t>
      </w:r>
      <w:r>
        <w:rPr>
          <w:lang w:val="pl-PL"/>
        </w:rPr>
        <w:t xml:space="preserve"> </w:t>
      </w:r>
      <w:r w:rsidRPr="00043184">
        <w:rPr>
          <w:lang w:val="pl-PL"/>
        </w:rPr>
        <w:t>W przypadku wykrycia takiego oprogramowania zostaną Państwo zapytani, czy ma ono zostać zignorowane, wyłączone (poddane kwarantannie), czy usunięte.</w:t>
      </w:r>
      <w:r>
        <w:rPr>
          <w:lang w:val="pl-PL"/>
        </w:rPr>
        <w:t xml:space="preserve"> </w:t>
      </w:r>
      <w:r w:rsidRPr="00043184">
        <w:rPr>
          <w:lang w:val="pl-PL"/>
        </w:rPr>
        <w:t>Wszelkie potencjalnie niechciane oprogramowanie, określone jako wysoce niechciane lub niebezpieczne, zostanie automatycznie usunięte po zakończeniu procesu skanowania, chyba że zmienią Państwo domyślne ustawienie.</w:t>
      </w:r>
      <w:r>
        <w:rPr>
          <w:lang w:val="pl-PL"/>
        </w:rPr>
        <w:t xml:space="preserve"> </w:t>
      </w:r>
      <w:r w:rsidRPr="00043184">
        <w:rPr>
          <w:lang w:val="pl-PL"/>
        </w:rPr>
        <w:t>Usunięcie lub wyłączenie potencjalnie niechcianego oprogramowania może być przyczyną zaprzestania działania innego oprogramowania zainstalowanego na komputerze lub naruszenia przez Państwa licencji na korzystanie z innego oprogramowania na Państwa komputerze.</w:t>
      </w:r>
    </w:p>
    <w:p w:rsidR="002538D9" w:rsidRPr="00043184" w:rsidRDefault="002538D9" w:rsidP="002538D9">
      <w:pPr>
        <w:pStyle w:val="PURBody-Indented"/>
        <w:rPr>
          <w:lang w:val="pl-PL"/>
        </w:rPr>
      </w:pPr>
      <w:r w:rsidRPr="00043184">
        <w:rPr>
          <w:lang w:val="pl-PL"/>
        </w:rPr>
        <w:t>Korzystanie z tego oprogramowania może być przyczyną usunięcia lub wyłączenia przez Państwa także oprogramowania, które nie jest niechcianym oprogramowaniem.</w:t>
      </w:r>
    </w:p>
    <w:p w:rsidR="002538D9" w:rsidRPr="00043184" w:rsidRDefault="002538D9" w:rsidP="002538D9">
      <w:pPr>
        <w:pStyle w:val="PURHeading1"/>
        <w:rPr>
          <w:lang w:val="pl-PL"/>
        </w:rPr>
      </w:pPr>
      <w:r w:rsidRPr="00043184">
        <w:rPr>
          <w:lang w:val="pl-PL"/>
        </w:rPr>
        <w:t>Potencjalnie Niechciane Oprogramowanie (Uwaga II)</w:t>
      </w:r>
    </w:p>
    <w:p w:rsidR="002538D9" w:rsidRPr="00043184" w:rsidRDefault="002538D9" w:rsidP="002538D9">
      <w:pPr>
        <w:pStyle w:val="PURBody-Indented"/>
        <w:rPr>
          <w:lang w:val="pl-PL"/>
        </w:rPr>
      </w:pPr>
      <w:r w:rsidRPr="00043184">
        <w:rPr>
          <w:lang w:val="pl-PL"/>
        </w:rPr>
        <w:t>Oprogramowanie przeszuka Państwa komputer pod kątem złośliwego oprogramowania o niskiej i średniej szkodliwości, w tym w</w:t>
      </w:r>
      <w:r>
        <w:rPr>
          <w:lang w:val="pl-PL"/>
        </w:rPr>
        <w:t> </w:t>
      </w:r>
      <w:r w:rsidRPr="00043184">
        <w:rPr>
          <w:lang w:val="pl-PL"/>
        </w:rPr>
        <w:t>szczególności programów szpiegujących oraz innego potencjalnie niechcianego oprogramowania („Potencjalnie Niechciane Oprogramowanie”). Oprogramowanie usunie lub wyłączy Potencjalnie Niechciane Oprogramowanie o niskiej lub średniej szkodliwości tylko wtedy, gdy Państwo się na to zgodzą.</w:t>
      </w:r>
      <w:r>
        <w:rPr>
          <w:lang w:val="pl-PL"/>
        </w:rPr>
        <w:t xml:space="preserve"> </w:t>
      </w:r>
      <w:r w:rsidRPr="00043184">
        <w:rPr>
          <w:lang w:val="pl-PL"/>
        </w:rPr>
        <w:t xml:space="preserve">Usunięcie lub wyłączenie tego Potencjalnie Niechcianego Oprogramowania może spowodować zatrzymanie działania innego oprogramowania na komputerze oraz może spowodować naruszenie postanowień licencji na korzystanie z innego oprogramowania na Państwa komputerze, jeśli to inne oprogramowanie zainstalowało wspomniane Potencjalnie Niechciane Oprogramowanie na Państwa komputerze jako warunek niezbędny do korzystania przez Państwa z tego innego oprogramowania. Przed zezwoleniem na usunięcie rzeczonego Potencjalnie Niechcianego Oprogramowania należy zapoznać się z umowami licencyjnymi dotyczącymi stosownego oprogramowania. </w:t>
      </w:r>
    </w:p>
    <w:p w:rsidR="002538D9" w:rsidRPr="00043184" w:rsidRDefault="002538D9" w:rsidP="002538D9">
      <w:pPr>
        <w:pStyle w:val="PURBody-Indented"/>
        <w:rPr>
          <w:lang w:val="pl-PL"/>
        </w:rPr>
      </w:pPr>
      <w:r w:rsidRPr="00043184">
        <w:rPr>
          <w:lang w:val="pl-PL"/>
        </w:rPr>
        <w:t>Korzystanie z tego oprogramowania może być przyczyną usunięcia lub wyłączenia przez Państwa lub system także oprogramowania, które nie jest Potencjalnie Niechcianym Oprogramowaniem.</w:t>
      </w:r>
    </w:p>
    <w:p w:rsidR="002538D9" w:rsidRPr="00043184" w:rsidRDefault="002538D9" w:rsidP="002538D9">
      <w:pPr>
        <w:pStyle w:val="PURHeading1"/>
        <w:rPr>
          <w:lang w:val="pl-PL"/>
        </w:rPr>
      </w:pPr>
      <w:r w:rsidRPr="00043184">
        <w:rPr>
          <w:lang w:val="pl-PL"/>
        </w:rPr>
        <w:t>Uwaga dotycząca zapisywania danych</w:t>
      </w:r>
    </w:p>
    <w:p w:rsidR="002538D9" w:rsidRPr="00043184" w:rsidRDefault="002538D9" w:rsidP="002538D9">
      <w:pPr>
        <w:pStyle w:val="PURBody-Indented"/>
        <w:rPr>
          <w:lang w:val="pl-PL"/>
        </w:rPr>
      </w:pPr>
      <w:r w:rsidRPr="00043184">
        <w:rPr>
          <w:lang w:val="pl-PL"/>
        </w:rPr>
        <w:t>Na mocy prawa w niektórych krajach gromadzenie, przechowywanie i wykorzystanie danych osobowych podlega ograniczeniom, a</w:t>
      </w:r>
      <w:r>
        <w:rPr>
          <w:lang w:val="pl-PL"/>
        </w:rPr>
        <w:t> </w:t>
      </w:r>
      <w:r w:rsidRPr="00043184">
        <w:rPr>
          <w:lang w:val="pl-PL"/>
        </w:rPr>
        <w:t>przechwytywanie, monitorowanie i nagrywanie wiadomości wymaga przesłania użytkownikom odpowiedniego powiadomienia lub</w:t>
      </w:r>
      <w:r>
        <w:rPr>
          <w:lang w:val="pl-PL"/>
        </w:rPr>
        <w:t> </w:t>
      </w:r>
      <w:r w:rsidRPr="00043184">
        <w:rPr>
          <w:lang w:val="pl-PL"/>
        </w:rPr>
        <w:t>uzyskania od nich zgody na takie działania.</w:t>
      </w:r>
      <w:r>
        <w:rPr>
          <w:lang w:val="pl-PL"/>
        </w:rPr>
        <w:t xml:space="preserve"> </w:t>
      </w:r>
      <w:r w:rsidRPr="00043184">
        <w:rPr>
          <w:lang w:val="pl-PL"/>
        </w:rPr>
        <w:t>Zgadzają się Państwo przestrzegać stosownych przepisów prawa oraz przed skorzystaniem z usługi online lub jej funkcji zapisywania danych uzyskać wszelkie wymagane pozwolenia i ujawnić potrzebne informacje.</w:t>
      </w:r>
    </w:p>
    <w:p w:rsidR="002538D9" w:rsidRPr="00043184" w:rsidRDefault="002538D9" w:rsidP="002538D9">
      <w:pPr>
        <w:pStyle w:val="PURHeading1"/>
        <w:rPr>
          <w:lang w:val="pl-PL"/>
        </w:rPr>
      </w:pPr>
      <w:r w:rsidRPr="00043184">
        <w:rPr>
          <w:lang w:val="pl-PL"/>
        </w:rPr>
        <w:t xml:space="preserve">Uwagi dotyczące systemów Windows 8, Windows 8 K, Windows 8 KN i Windows 8 N </w:t>
      </w:r>
    </w:p>
    <w:p w:rsidR="002538D9" w:rsidRPr="00043184" w:rsidRDefault="002538D9" w:rsidP="002538D9">
      <w:pPr>
        <w:pStyle w:val="PURBody-Indented"/>
        <w:rPr>
          <w:lang w:val="pl-PL"/>
        </w:rPr>
      </w:pPr>
      <w:r w:rsidRPr="00043184">
        <w:rPr>
          <w:rFonts w:cs="Arial"/>
          <w:bCs/>
          <w:szCs w:val="18"/>
          <w:lang w:val="pl-PL"/>
        </w:rPr>
        <w:t>Systemy Windows 8 i Windows 8 K zawierają program Windows Media Player i pokrewne technologie zdefiniowane przez koreańską Komisję ds. Uczciwego Handlu (Korean Fair Trade Commission, KFTC), a także łącze do strony umożliwiającej pobranie programu Windows Live Messenger.</w:t>
      </w:r>
      <w:r>
        <w:rPr>
          <w:rFonts w:cs="Arial"/>
          <w:bCs/>
          <w:szCs w:val="18"/>
          <w:lang w:val="pl-PL"/>
        </w:rPr>
        <w:t xml:space="preserve"> </w:t>
      </w:r>
      <w:r w:rsidRPr="00043184">
        <w:rPr>
          <w:rFonts w:cs="Arial"/>
          <w:bCs/>
          <w:szCs w:val="18"/>
          <w:lang w:val="pl-PL"/>
        </w:rPr>
        <w:t>System Windows 8 KN nie zawiera tego programu ani pokrewnych technologii zdefiniowanych przez Komisję KFTC.</w:t>
      </w:r>
      <w:r>
        <w:rPr>
          <w:rFonts w:cs="Arial"/>
          <w:bCs/>
          <w:szCs w:val="18"/>
          <w:lang w:val="pl-PL"/>
        </w:rPr>
        <w:t xml:space="preserve"> </w:t>
      </w:r>
    </w:p>
    <w:p w:rsidR="002538D9" w:rsidRDefault="002538D9" w:rsidP="002538D9">
      <w:pPr>
        <w:pStyle w:val="PURBody-Indented"/>
        <w:rPr>
          <w:rFonts w:cs="Arial"/>
          <w:bCs/>
          <w:szCs w:val="18"/>
          <w:lang w:val="pl-PL"/>
        </w:rPr>
      </w:pPr>
      <w:r w:rsidRPr="00043184">
        <w:rPr>
          <w:b/>
          <w:lang w:val="pl-PL"/>
        </w:rPr>
        <w:t>System Windows 8 K.</w:t>
      </w:r>
      <w:r>
        <w:rPr>
          <w:rFonts w:ascii="Tahoma" w:hAnsi="Tahoma" w:cs="Tahoma"/>
          <w:bCs/>
          <w:szCs w:val="18"/>
          <w:lang w:val="pl-PL"/>
        </w:rPr>
        <w:t xml:space="preserve"> </w:t>
      </w:r>
      <w:r w:rsidRPr="00043184">
        <w:rPr>
          <w:rFonts w:cs="Arial"/>
          <w:bCs/>
          <w:szCs w:val="18"/>
          <w:lang w:val="pl-PL"/>
        </w:rPr>
        <w:t>Zgodnie z wymogami komisji KFTC oprogramowanie musi zawierać łącza do witryn internetowych Centrum Programu Media Player (Media Player Center) oraz Centrum Programu Messenger (Messenger Center), które z kolei zawierają łącza do witryn osób trzecich. Dzięki tym łączom mogą Państwo pobierać i instalować odtwarzacze multimedialne oraz oprogramowanie osób trzecich do obsługi wiadomości błyskawicznych.</w:t>
      </w:r>
      <w:r>
        <w:rPr>
          <w:rFonts w:cs="Arial"/>
          <w:bCs/>
          <w:szCs w:val="18"/>
          <w:lang w:val="pl-PL"/>
        </w:rPr>
        <w:t xml:space="preserve"> </w:t>
      </w:r>
      <w:r w:rsidRPr="00043184">
        <w:rPr>
          <w:rFonts w:cs="Arial"/>
          <w:bCs/>
          <w:szCs w:val="18"/>
          <w:lang w:val="pl-PL"/>
        </w:rPr>
        <w:t>Witryny należące do osób trzecich nie są kontrolowane przez Microsoft i Microsoft nie ponosi odpowiedzialności za oprogramowanie ani zawartość takich witryn, łącza znajdujące się w</w:t>
      </w:r>
      <w:r>
        <w:rPr>
          <w:rFonts w:cs="Arial"/>
          <w:bCs/>
          <w:szCs w:val="18"/>
          <w:lang w:val="pl-PL"/>
        </w:rPr>
        <w:t> </w:t>
      </w:r>
      <w:r w:rsidRPr="00043184">
        <w:rPr>
          <w:rFonts w:cs="Arial"/>
          <w:bCs/>
          <w:szCs w:val="18"/>
          <w:lang w:val="pl-PL"/>
        </w:rPr>
        <w:t>takich witrynach ani zmiany lub aktualizacje należących do osób trzecich witryn lub oprogramowania.</w:t>
      </w:r>
      <w:r>
        <w:rPr>
          <w:rFonts w:cs="Arial"/>
          <w:bCs/>
          <w:szCs w:val="18"/>
          <w:lang w:val="pl-PL"/>
        </w:rPr>
        <w:t xml:space="preserve"> </w:t>
      </w:r>
      <w:r w:rsidRPr="00043184">
        <w:rPr>
          <w:rFonts w:cs="Arial"/>
          <w:bCs/>
          <w:szCs w:val="18"/>
          <w:lang w:val="pl-PL"/>
        </w:rPr>
        <w:t>Zamieszczenie odpowiedniego łącza w witrynach Centrum programu Media Player lub Centrum programu Messenger nie oznacza promowania przez Microsoft oprogramowania, witryn i zawartości witryn należących do osób trzecich.</w:t>
      </w:r>
    </w:p>
    <w:p w:rsidR="002538D9" w:rsidRPr="00043184" w:rsidRDefault="002538D9" w:rsidP="002538D9">
      <w:pPr>
        <w:pStyle w:val="PURBody-Indented"/>
        <w:rPr>
          <w:lang w:val="pl-PL"/>
        </w:rPr>
      </w:pPr>
    </w:p>
    <w:p w:rsidR="002538D9" w:rsidRPr="00043184" w:rsidRDefault="002538D9" w:rsidP="002538D9">
      <w:pPr>
        <w:pStyle w:val="PURBody-Indented"/>
        <w:rPr>
          <w:lang w:val="pl-PL"/>
        </w:rPr>
      </w:pPr>
      <w:r w:rsidRPr="00043184">
        <w:rPr>
          <w:b/>
          <w:lang w:val="pl-PL"/>
        </w:rPr>
        <w:lastRenderedPageBreak/>
        <w:t>Windows 8 KN</w:t>
      </w:r>
    </w:p>
    <w:p w:rsidR="002538D9" w:rsidRPr="00043184" w:rsidRDefault="002538D9" w:rsidP="002538D9">
      <w:pPr>
        <w:pStyle w:val="PURBody-Indented"/>
        <w:rPr>
          <w:lang w:val="pl-PL"/>
        </w:rPr>
      </w:pPr>
      <w:r w:rsidRPr="00043184">
        <w:rPr>
          <w:b/>
          <w:lang w:val="pl-PL"/>
        </w:rPr>
        <w:t>Niemające zastosowania prawa do używania oprogramowania Windows Media Player.</w:t>
      </w:r>
      <w:r>
        <w:rPr>
          <w:rFonts w:cs="Arial"/>
          <w:b/>
          <w:i/>
          <w:szCs w:val="18"/>
          <w:lang w:val="pl-PL"/>
        </w:rPr>
        <w:t xml:space="preserve"> </w:t>
      </w:r>
      <w:r w:rsidRPr="00043184">
        <w:rPr>
          <w:rFonts w:cs="Arial"/>
          <w:bCs/>
          <w:szCs w:val="18"/>
          <w:lang w:val="pl-PL"/>
        </w:rPr>
        <w:t>Postanowienia dotyczące zarządzania prawami dostępu do treści cyfrowych w pakiecie Windows Media oraz postanowienia dotyczące programu Windows Media Player nie mają zastosowania do korzystania z tego oprogramowania.</w:t>
      </w:r>
      <w:r w:rsidRPr="00043184">
        <w:rPr>
          <w:rFonts w:cs="Arial"/>
          <w:b/>
          <w:i/>
          <w:szCs w:val="18"/>
          <w:lang w:val="pl-PL"/>
        </w:rPr>
        <w:t xml:space="preserve"> </w:t>
      </w:r>
    </w:p>
    <w:p w:rsidR="002538D9" w:rsidRPr="00CF48CF" w:rsidRDefault="002538D9" w:rsidP="002538D9">
      <w:pPr>
        <w:pStyle w:val="PURBody-Indented"/>
        <w:rPr>
          <w:rFonts w:cs="Arial"/>
          <w:lang w:val="pl-PL"/>
        </w:rPr>
      </w:pPr>
      <w:r w:rsidRPr="00043184">
        <w:rPr>
          <w:b/>
          <w:lang w:val="pl-PL"/>
        </w:rPr>
        <w:t xml:space="preserve">Uwaga dotycząca braku programu Windows Media Player. </w:t>
      </w:r>
      <w:r w:rsidRPr="00043184">
        <w:rPr>
          <w:rFonts w:cs="Arial"/>
          <w:bCs/>
          <w:szCs w:val="18"/>
          <w:lang w:val="pl-PL"/>
        </w:rPr>
        <w:t>Oprogramowanie nie zawiera programu Windows Media Player (zgodnie z definicją podaną przez koreańską Komisję ds. Uczciwego Handlu) ani pokrewnych technologii, takich jak Windows Media Center lub Windows DVD Maker. W związku z powyższym do odtwarzania lub tworzenia dysków audio CD, plików multimedialnych, dysków wideo DVD, zarządzania bibliotekami multimedialnymi, tworzenia list odtwarzania, konwertowania dysków audio CD na pliki multimedialne, wyświetlania informacji o wykonawcach i tytułach utworów z plików multimedialnych, wyświetlania okładek płyt skojarzonych z plikami muzycznymi, przesyłania plików muzycznych do osobistych odtwarzaczy muzyki lub nagrywania i odtwarzania programów telewizyjnych będą Państwo potrzebować oprogramowania Microsoft lub innej firmy.</w:t>
      </w:r>
      <w:r>
        <w:rPr>
          <w:rFonts w:cs="Arial"/>
          <w:bCs/>
          <w:szCs w:val="18"/>
          <w:lang w:val="pl-PL"/>
        </w:rPr>
        <w:t xml:space="preserve"> </w:t>
      </w:r>
      <w:r w:rsidRPr="00043184">
        <w:rPr>
          <w:rFonts w:cs="Arial"/>
          <w:bCs/>
          <w:szCs w:val="18"/>
          <w:lang w:val="pl-PL"/>
        </w:rPr>
        <w:t>Więcej informacji na</w:t>
      </w:r>
      <w:r>
        <w:rPr>
          <w:rFonts w:cs="Arial"/>
          <w:bCs/>
          <w:szCs w:val="18"/>
          <w:lang w:val="pl-PL"/>
        </w:rPr>
        <w:t> </w:t>
      </w:r>
      <w:r w:rsidRPr="00043184">
        <w:rPr>
          <w:rFonts w:cs="Arial"/>
          <w:bCs/>
          <w:szCs w:val="18"/>
          <w:lang w:val="pl-PL"/>
        </w:rPr>
        <w:t xml:space="preserve">ten temat można znaleźć </w:t>
      </w:r>
      <w:r w:rsidRPr="00043184">
        <w:rPr>
          <w:rFonts w:ascii="Tahoma" w:hAnsi="Tahoma" w:cs="Tahoma"/>
          <w:bCs/>
          <w:szCs w:val="18"/>
          <w:lang w:val="pl-PL"/>
        </w:rPr>
        <w:t>na stronie</w:t>
      </w:r>
      <w:r w:rsidRPr="00043184">
        <w:rPr>
          <w:rFonts w:ascii="Tahoma" w:hAnsi="Tahoma" w:cs="Tahoma"/>
          <w:szCs w:val="18"/>
          <w:lang w:val="pl-PL"/>
        </w:rPr>
        <w:t xml:space="preserve"> </w:t>
      </w:r>
      <w:hyperlink r:id="rId115" w:history="1">
        <w:r w:rsidRPr="00043184">
          <w:rPr>
            <w:rStyle w:val="Hyperlink"/>
            <w:rFonts w:ascii="Tahoma" w:hAnsi="Tahoma" w:cs="Tahoma"/>
            <w:szCs w:val="18"/>
            <w:lang w:val="pl-PL"/>
          </w:rPr>
          <w:t>http://go.microsoft.com/fwlink/?LinkId=147432</w:t>
        </w:r>
      </w:hyperlink>
      <w:r w:rsidRPr="00CF48CF">
        <w:rPr>
          <w:rFonts w:cs="Arial"/>
          <w:bCs/>
          <w:iCs/>
          <w:szCs w:val="18"/>
          <w:lang w:val="pl-PL"/>
        </w:rPr>
        <w:t>.</w:t>
      </w:r>
    </w:p>
    <w:p w:rsidR="002538D9" w:rsidRPr="00043184" w:rsidRDefault="002538D9" w:rsidP="002538D9">
      <w:pPr>
        <w:pStyle w:val="PURBody-Indented"/>
        <w:rPr>
          <w:lang w:val="pl-PL"/>
        </w:rPr>
      </w:pPr>
      <w:r w:rsidRPr="00043184">
        <w:rPr>
          <w:b/>
          <w:lang w:val="pl-PL"/>
        </w:rPr>
        <w:t>Dodatkowe odrzucenie odpowiedzialności z tytułu rękojmi.</w:t>
      </w:r>
      <w:r w:rsidRPr="00043184">
        <w:rPr>
          <w:rFonts w:ascii="Tahoma" w:hAnsi="Tahoma"/>
          <w:b/>
          <w:i/>
          <w:szCs w:val="18"/>
          <w:lang w:val="pl-PL"/>
        </w:rPr>
        <w:t xml:space="preserve"> </w:t>
      </w:r>
      <w:r w:rsidRPr="00043184">
        <w:rPr>
          <w:rFonts w:cs="Arial"/>
          <w:bCs/>
          <w:szCs w:val="18"/>
          <w:lang w:val="pl-PL"/>
        </w:rPr>
        <w:t>Niezależnie od mogących stanowić inaczej postanowień zawartej przez Państwa umowy Microsoft Online Subscription Microsoft nie udziela żadnych rękojmi w odniesieniu do funkcji związanych z</w:t>
      </w:r>
      <w:r>
        <w:rPr>
          <w:rFonts w:cs="Arial"/>
          <w:bCs/>
          <w:szCs w:val="18"/>
          <w:lang w:val="pl-PL"/>
        </w:rPr>
        <w:t> </w:t>
      </w:r>
      <w:r w:rsidRPr="00043184">
        <w:rPr>
          <w:rFonts w:cs="Arial"/>
          <w:bCs/>
          <w:szCs w:val="18"/>
          <w:lang w:val="pl-PL"/>
        </w:rPr>
        <w:t>programem Windows Media Player (zgodnie z definicją podaną przez Komisję KFTC).</w:t>
      </w:r>
    </w:p>
    <w:p w:rsidR="002538D9" w:rsidRPr="00043184" w:rsidRDefault="002538D9" w:rsidP="002538D9">
      <w:pPr>
        <w:pStyle w:val="PURBody-Indented"/>
        <w:rPr>
          <w:lang w:val="pl-PL"/>
        </w:rPr>
      </w:pPr>
      <w:r w:rsidRPr="00043184">
        <w:rPr>
          <w:b/>
          <w:lang w:val="pl-PL"/>
        </w:rPr>
        <w:t>Windows 8 N</w:t>
      </w:r>
    </w:p>
    <w:p w:rsidR="002538D9" w:rsidRPr="00043184" w:rsidRDefault="002538D9" w:rsidP="002538D9">
      <w:pPr>
        <w:pStyle w:val="PURBody-Indented"/>
        <w:rPr>
          <w:lang w:val="pl-PL"/>
        </w:rPr>
      </w:pPr>
      <w:r w:rsidRPr="00043184">
        <w:rPr>
          <w:b/>
          <w:lang w:val="pl-PL"/>
        </w:rPr>
        <w:t>Niemające zastosowania prawa do używania oprogramowania Windows Media Player</w:t>
      </w:r>
      <w:r w:rsidRPr="00185E4A">
        <w:rPr>
          <w:b/>
          <w:bCs/>
          <w:lang w:val="pl-PL"/>
        </w:rPr>
        <w:t>.</w:t>
      </w:r>
      <w:r w:rsidRPr="00185E4A">
        <w:rPr>
          <w:rFonts w:ascii="Tahoma" w:hAnsi="Tahoma" w:cs="Tahoma"/>
          <w:b/>
          <w:bCs/>
          <w:szCs w:val="18"/>
          <w:lang w:val="pl-PL"/>
        </w:rPr>
        <w:t xml:space="preserve"> </w:t>
      </w:r>
      <w:r w:rsidRPr="00043184">
        <w:rPr>
          <w:rFonts w:cs="Arial"/>
          <w:szCs w:val="18"/>
          <w:lang w:val="pl-PL"/>
        </w:rPr>
        <w:t>Postanowienia dotyczące zarządzania prawami dostępu do treści cyfrowych w pakiecie Windows Media oraz postanowienia dotyczące programu Windows Media Player nie mają zastosowania do korzystania z tego oprogramowania.</w:t>
      </w:r>
      <w:r w:rsidRPr="00043184">
        <w:rPr>
          <w:rFonts w:ascii="Tahoma" w:hAnsi="Tahoma" w:cs="Tahoma"/>
          <w:szCs w:val="18"/>
          <w:lang w:val="pl-PL"/>
        </w:rPr>
        <w:t xml:space="preserve"> </w:t>
      </w:r>
    </w:p>
    <w:p w:rsidR="002538D9" w:rsidRPr="00043184" w:rsidRDefault="002538D9" w:rsidP="002538D9">
      <w:pPr>
        <w:pStyle w:val="Heading4"/>
        <w:ind w:left="270"/>
        <w:rPr>
          <w:lang w:val="pl-PL"/>
        </w:rPr>
      </w:pPr>
      <w:r w:rsidRPr="00043184">
        <w:rPr>
          <w:rFonts w:eastAsia="Arial"/>
          <w:bCs w:val="0"/>
          <w:i w:val="0"/>
          <w:iCs w:val="0"/>
          <w:color w:val="auto"/>
          <w:sz w:val="18"/>
          <w:lang w:val="pl-PL"/>
        </w:rPr>
        <w:t>Uwaga dotycząca braku pakietu Windows Media.</w:t>
      </w:r>
      <w:r>
        <w:rPr>
          <w:rFonts w:ascii="Tahoma" w:hAnsi="Tahoma" w:cs="Tahoma"/>
          <w:b w:val="0"/>
          <w:i w:val="0"/>
          <w:color w:val="auto"/>
          <w:sz w:val="18"/>
          <w:szCs w:val="18"/>
          <w:lang w:val="pl-PL"/>
        </w:rPr>
        <w:t xml:space="preserve"> </w:t>
      </w:r>
      <w:r w:rsidRPr="00043184">
        <w:rPr>
          <w:rFonts w:cs="Arial"/>
          <w:b w:val="0"/>
          <w:i w:val="0"/>
          <w:color w:val="auto"/>
          <w:sz w:val="18"/>
          <w:szCs w:val="18"/>
          <w:lang w:val="pl-PL"/>
        </w:rPr>
        <w:t>Oprogramowanie nie zawiera programu Windows Media Player (zgodnie z definicją podaną przez Komisję Europejską) ani technologii powiązanych z programem Windows Media Player, takich jak Windows Media Center czy Windows DVD Maker. W związku z powyższym do odtwarzania lub tworzenia dysków audio CD, plików multimedialnych, dysków wideo DVD, zarządzania bibliotekami multimedialnymi, tworzenia list odtwarzania, konwertowania dysków audio CD na pliki multimedialne, wyświetlania informacji o wykonawcach i tytułach utworów z plików multimedialnych, wyświetlania okładek płyt skojarzonych z plikami muzycznymi, przesyłania plików muzycznych do osobistych odtwarzaczy muzyki lub nagrywania i odtwarzania programów telewizyjnych będą Państwo potrzebować oprogramowania Microsoft lub innej firmy.</w:t>
      </w:r>
      <w:r>
        <w:rPr>
          <w:rFonts w:cs="Arial"/>
          <w:b w:val="0"/>
          <w:i w:val="0"/>
          <w:color w:val="auto"/>
          <w:sz w:val="18"/>
          <w:szCs w:val="18"/>
          <w:lang w:val="pl-PL"/>
        </w:rPr>
        <w:t xml:space="preserve"> </w:t>
      </w:r>
      <w:r w:rsidRPr="00043184">
        <w:rPr>
          <w:rFonts w:cs="Arial"/>
          <w:b w:val="0"/>
          <w:i w:val="0"/>
          <w:color w:val="auto"/>
          <w:sz w:val="18"/>
          <w:szCs w:val="18"/>
          <w:lang w:val="pl-PL"/>
        </w:rPr>
        <w:t xml:space="preserve">Więcej informacji na ten temat można znaleźć na stronie </w:t>
      </w:r>
      <w:hyperlink r:id="rId116" w:tgtFrame="_blank" w:history="1">
        <w:r w:rsidRPr="00043184">
          <w:rPr>
            <w:rStyle w:val="Hyperlink"/>
            <w:rFonts w:ascii="Tahoma" w:hAnsi="Tahoma" w:cs="Tahoma"/>
            <w:b w:val="0"/>
            <w:i w:val="0"/>
            <w:sz w:val="18"/>
            <w:szCs w:val="18"/>
            <w:lang w:val="pl-PL"/>
          </w:rPr>
          <w:t>http://go.microsoft.com/fwlink/?LinkId=147431</w:t>
        </w:r>
      </w:hyperlink>
      <w:r w:rsidRPr="00043184">
        <w:rPr>
          <w:rFonts w:ascii="Tahoma" w:hAnsi="Tahoma" w:cs="Tahoma"/>
          <w:b w:val="0"/>
          <w:i w:val="0"/>
          <w:color w:val="auto"/>
          <w:sz w:val="18"/>
          <w:szCs w:val="18"/>
          <w:lang w:val="pl-PL"/>
        </w:rPr>
        <w:t>.</w:t>
      </w:r>
    </w:p>
    <w:p w:rsidR="002538D9" w:rsidRPr="00043184" w:rsidRDefault="002538D9" w:rsidP="002538D9">
      <w:pPr>
        <w:pStyle w:val="Heading4"/>
        <w:ind w:left="270"/>
        <w:rPr>
          <w:lang w:val="pl-PL"/>
        </w:rPr>
      </w:pPr>
      <w:r w:rsidRPr="00043184">
        <w:rPr>
          <w:rFonts w:eastAsia="Arial"/>
          <w:bCs w:val="0"/>
          <w:i w:val="0"/>
          <w:iCs w:val="0"/>
          <w:color w:val="auto"/>
          <w:sz w:val="18"/>
          <w:lang w:val="pl-PL"/>
        </w:rPr>
        <w:t>Dodatkowe odrzucenie odpowiedzialności z tytułu rękojmi.</w:t>
      </w:r>
      <w:r>
        <w:rPr>
          <w:rFonts w:eastAsia="Arial"/>
          <w:bCs w:val="0"/>
          <w:i w:val="0"/>
          <w:iCs w:val="0"/>
          <w:color w:val="auto"/>
          <w:sz w:val="18"/>
          <w:lang w:val="pl-PL"/>
        </w:rPr>
        <w:t xml:space="preserve"> </w:t>
      </w:r>
      <w:r w:rsidRPr="00043184">
        <w:rPr>
          <w:rFonts w:cs="Arial"/>
          <w:b w:val="0"/>
          <w:i w:val="0"/>
          <w:color w:val="auto"/>
          <w:sz w:val="18"/>
          <w:szCs w:val="18"/>
          <w:lang w:val="pl-PL"/>
        </w:rPr>
        <w:t>Niezależnie od mogących stanowić inaczej postanowień zawartej przez Państwa umowy Microsoft Online Subscription Microsoft nie udziela żadnych rękojmi w odniesieniu do funkcji związanych z</w:t>
      </w:r>
      <w:r>
        <w:rPr>
          <w:rFonts w:cs="Arial"/>
          <w:b w:val="0"/>
          <w:i w:val="0"/>
          <w:color w:val="auto"/>
          <w:sz w:val="18"/>
          <w:szCs w:val="18"/>
          <w:lang w:val="pl-PL"/>
        </w:rPr>
        <w:t> </w:t>
      </w:r>
      <w:r w:rsidRPr="00043184">
        <w:rPr>
          <w:rFonts w:cs="Arial"/>
          <w:b w:val="0"/>
          <w:i w:val="0"/>
          <w:color w:val="auto"/>
          <w:sz w:val="18"/>
          <w:szCs w:val="18"/>
          <w:lang w:val="pl-PL"/>
        </w:rPr>
        <w:t>programem Windows Media Player (zgodnie z definicją podaną przez Komisję Europejską).</w:t>
      </w:r>
    </w:p>
    <w:p w:rsidR="002538D9" w:rsidRPr="00043184" w:rsidRDefault="002538D9" w:rsidP="002538D9">
      <w:pPr>
        <w:pStyle w:val="PURBody-Indented"/>
        <w:rPr>
          <w:lang w:val="pl-PL"/>
        </w:rPr>
      </w:pPr>
    </w:p>
    <w:p w:rsidR="002538D9" w:rsidRPr="00043184" w:rsidRDefault="002538D9" w:rsidP="002538D9">
      <w:pPr>
        <w:pStyle w:val="PURBreadcrumb"/>
        <w:rPr>
          <w:lang w:val="pl-PL"/>
        </w:rPr>
      </w:pPr>
      <w:hyperlink w:anchor="_Sec4">
        <w:r w:rsidRPr="00043184">
          <w:rPr>
            <w:color w:val="00467F"/>
            <w:u w:val="single"/>
            <w:lang w:val="pl-PL"/>
          </w:rPr>
          <w:t>Spis treści</w:t>
        </w:r>
      </w:hyperlink>
      <w:r>
        <w:rPr>
          <w:lang w:val="pl-PL"/>
        </w:rPr>
        <w:t>/</w:t>
      </w:r>
      <w:hyperlink w:anchor="General_License_Terms">
        <w:r w:rsidRPr="00043184">
          <w:rPr>
            <w:color w:val="00467F"/>
            <w:u w:val="single"/>
            <w:lang w:val="pl-PL"/>
          </w:rPr>
          <w:t>Ogólne postanowienia</w:t>
        </w:r>
      </w:hyperlink>
      <w:r w:rsidRPr="00043184">
        <w:rPr>
          <w:lang w:val="pl-PL"/>
        </w:rPr>
        <w:t xml:space="preserve"> </w:t>
      </w:r>
    </w:p>
    <w:bookmarkEnd w:id="290"/>
    <w:p w:rsidR="002538D9" w:rsidRPr="00043184" w:rsidRDefault="002538D9" w:rsidP="002538D9">
      <w:pPr>
        <w:pStyle w:val="PURSectionHeading"/>
        <w:pageBreakBefore/>
        <w:rPr>
          <w:lang w:val="pl-PL"/>
        </w:rPr>
        <w:sectPr w:rsidR="002538D9" w:rsidRPr="00043184" w:rsidSect="00C05AED">
          <w:headerReference w:type="default" r:id="rId117"/>
          <w:footerReference w:type="default" r:id="rId118"/>
          <w:type w:val="continuous"/>
          <w:pgSz w:w="12240" w:h="15840" w:code="1"/>
          <w:pgMar w:top="1170" w:right="720" w:bottom="720" w:left="720" w:header="432" w:footer="288" w:gutter="0"/>
          <w:cols w:space="360"/>
          <w:docGrid w:linePitch="360"/>
        </w:sectPr>
      </w:pPr>
    </w:p>
    <w:p w:rsidR="002538D9" w:rsidRPr="00043184" w:rsidRDefault="002538D9" w:rsidP="002538D9">
      <w:pPr>
        <w:pStyle w:val="PURSectionHeading"/>
        <w:pageBreakBefore/>
        <w:rPr>
          <w:lang w:val="pl-PL"/>
        </w:rPr>
      </w:pPr>
      <w:r w:rsidRPr="00043184">
        <w:rPr>
          <w:lang w:val="pl-PL"/>
        </w:rPr>
        <w:lastRenderedPageBreak/>
        <w:t>Indeks produktów</w:t>
      </w:r>
      <w:r w:rsidRPr="00043184">
        <w:rPr>
          <w:lang w:val="pl-PL"/>
        </w:rPr>
        <w:fldChar w:fldCharType="begin"/>
      </w:r>
      <w:r w:rsidRPr="00043184">
        <w:rPr>
          <w:lang w:val="pl-PL"/>
        </w:rPr>
        <w:instrText>TC "</w:instrText>
      </w:r>
      <w:bookmarkStart w:id="292" w:name="_Toc343259031"/>
      <w:r w:rsidRPr="00043184">
        <w:rPr>
          <w:lang w:val="pl-PL"/>
        </w:rPr>
        <w:instrText>Indeks produktów</w:instrText>
      </w:r>
      <w:bookmarkEnd w:id="292"/>
      <w:r w:rsidRPr="00043184">
        <w:rPr>
          <w:lang w:val="pl-PL"/>
        </w:rPr>
        <w:instrText xml:space="preserve">" \l 1 </w:instrText>
      </w:r>
      <w:r w:rsidRPr="00043184">
        <w:rPr>
          <w:lang w:val="pl-PL"/>
        </w:rPr>
        <w:fldChar w:fldCharType="end"/>
      </w:r>
    </w:p>
    <w:p w:rsidR="002538D9" w:rsidRDefault="002538D9" w:rsidP="002538D9">
      <w:pPr>
        <w:pStyle w:val="Index1"/>
        <w:rPr>
          <w:noProof/>
          <w:color w:val="auto"/>
          <w:sz w:val="18"/>
          <w:lang w:val="pl-PL"/>
        </w:rPr>
        <w:sectPr w:rsidR="002538D9" w:rsidSect="00235FE0">
          <w:footerReference w:type="default" r:id="rId119"/>
          <w:pgSz w:w="12240" w:h="15840" w:code="1"/>
          <w:pgMar w:top="1170" w:right="720" w:bottom="720" w:left="720" w:header="432" w:footer="288" w:gutter="0"/>
          <w:cols w:space="360"/>
          <w:docGrid w:linePitch="360"/>
        </w:sectPr>
      </w:pPr>
      <w:r w:rsidRPr="00043184">
        <w:rPr>
          <w:color w:val="auto"/>
          <w:sz w:val="18"/>
          <w:lang w:val="pl-PL"/>
        </w:rPr>
        <w:fldChar w:fldCharType="begin"/>
      </w:r>
      <w:r w:rsidRPr="00043184">
        <w:rPr>
          <w:lang w:val="pl-PL"/>
        </w:rPr>
        <w:instrText xml:space="preserve"> INDEX \c "2" </w:instrText>
      </w:r>
      <w:r w:rsidRPr="00043184">
        <w:rPr>
          <w:color w:val="auto"/>
          <w:sz w:val="18"/>
          <w:lang w:val="pl-PL"/>
        </w:rPr>
        <w:fldChar w:fldCharType="separate"/>
      </w:r>
    </w:p>
    <w:p w:rsidR="002538D9" w:rsidRDefault="002538D9" w:rsidP="002538D9">
      <w:pPr>
        <w:pStyle w:val="Index1"/>
        <w:rPr>
          <w:noProof/>
        </w:rPr>
      </w:pPr>
      <w:r w:rsidRPr="00331EC4">
        <w:rPr>
          <w:noProof/>
          <w:lang w:val="pl-PL"/>
        </w:rPr>
        <w:lastRenderedPageBreak/>
        <w:t>Dynamics CRM Online</w:t>
      </w:r>
      <w:r>
        <w:rPr>
          <w:noProof/>
        </w:rPr>
        <w:t>, 14</w:t>
      </w:r>
    </w:p>
    <w:p w:rsidR="002538D9" w:rsidRDefault="002538D9" w:rsidP="002538D9">
      <w:pPr>
        <w:pStyle w:val="Index1"/>
        <w:rPr>
          <w:noProof/>
        </w:rPr>
      </w:pPr>
      <w:r w:rsidRPr="00331EC4">
        <w:rPr>
          <w:noProof/>
          <w:lang w:val="pl-PL"/>
        </w:rPr>
        <w:t>Exchange Online Archiving</w:t>
      </w:r>
      <w:r>
        <w:rPr>
          <w:noProof/>
        </w:rPr>
        <w:t>, 15</w:t>
      </w:r>
    </w:p>
    <w:p w:rsidR="002538D9" w:rsidRDefault="002538D9" w:rsidP="002538D9">
      <w:pPr>
        <w:pStyle w:val="Index1"/>
        <w:rPr>
          <w:noProof/>
        </w:rPr>
      </w:pPr>
      <w:r w:rsidRPr="00331EC4">
        <w:rPr>
          <w:noProof/>
          <w:lang w:val="pl-PL"/>
        </w:rPr>
        <w:t>Exchange Online Kiosk</w:t>
      </w:r>
      <w:r>
        <w:rPr>
          <w:noProof/>
        </w:rPr>
        <w:t>, 15</w:t>
      </w:r>
    </w:p>
    <w:p w:rsidR="002538D9" w:rsidRDefault="002538D9" w:rsidP="002538D9">
      <w:pPr>
        <w:pStyle w:val="Index1"/>
        <w:rPr>
          <w:noProof/>
        </w:rPr>
      </w:pPr>
      <w:r w:rsidRPr="00331EC4">
        <w:rPr>
          <w:noProof/>
          <w:lang w:val="pl-PL"/>
        </w:rPr>
        <w:t>Exchange Online Plan 1</w:t>
      </w:r>
      <w:r>
        <w:rPr>
          <w:noProof/>
        </w:rPr>
        <w:t>, 16</w:t>
      </w:r>
    </w:p>
    <w:p w:rsidR="002538D9" w:rsidRDefault="002538D9" w:rsidP="002538D9">
      <w:pPr>
        <w:pStyle w:val="Index1"/>
        <w:rPr>
          <w:noProof/>
        </w:rPr>
      </w:pPr>
      <w:r w:rsidRPr="00331EC4">
        <w:rPr>
          <w:noProof/>
          <w:lang w:val="pl-PL"/>
        </w:rPr>
        <w:t>Exchange Online Plan 2</w:t>
      </w:r>
      <w:r>
        <w:rPr>
          <w:noProof/>
        </w:rPr>
        <w:t>, 16</w:t>
      </w:r>
    </w:p>
    <w:p w:rsidR="002538D9" w:rsidRDefault="002538D9" w:rsidP="002538D9">
      <w:pPr>
        <w:pStyle w:val="Index1"/>
        <w:rPr>
          <w:noProof/>
        </w:rPr>
      </w:pPr>
      <w:r w:rsidRPr="00331EC4">
        <w:rPr>
          <w:noProof/>
          <w:lang w:val="pl-PL"/>
        </w:rPr>
        <w:t>Exchange Online Protection</w:t>
      </w:r>
      <w:r>
        <w:rPr>
          <w:noProof/>
        </w:rPr>
        <w:t>, 17</w:t>
      </w:r>
    </w:p>
    <w:p w:rsidR="002538D9" w:rsidRDefault="002538D9" w:rsidP="002538D9">
      <w:pPr>
        <w:pStyle w:val="Index1"/>
        <w:rPr>
          <w:noProof/>
        </w:rPr>
      </w:pPr>
      <w:r w:rsidRPr="00331EC4">
        <w:rPr>
          <w:noProof/>
          <w:lang w:val="pl-PL"/>
        </w:rPr>
        <w:t>Lync Online Plan 1</w:t>
      </w:r>
      <w:r>
        <w:rPr>
          <w:noProof/>
        </w:rPr>
        <w:t>, 17</w:t>
      </w:r>
    </w:p>
    <w:p w:rsidR="002538D9" w:rsidRDefault="002538D9" w:rsidP="002538D9">
      <w:pPr>
        <w:pStyle w:val="Index1"/>
        <w:rPr>
          <w:noProof/>
        </w:rPr>
      </w:pPr>
      <w:r w:rsidRPr="00331EC4">
        <w:rPr>
          <w:noProof/>
          <w:lang w:val="pl-PL"/>
        </w:rPr>
        <w:t>Lync Online Plan 2</w:t>
      </w:r>
      <w:r>
        <w:rPr>
          <w:noProof/>
        </w:rPr>
        <w:t>, 18</w:t>
      </w:r>
    </w:p>
    <w:p w:rsidR="002538D9" w:rsidRDefault="002538D9" w:rsidP="002538D9">
      <w:pPr>
        <w:pStyle w:val="Index1"/>
        <w:rPr>
          <w:noProof/>
        </w:rPr>
      </w:pPr>
      <w:r w:rsidRPr="00331EC4">
        <w:rPr>
          <w:noProof/>
          <w:lang w:val="pl-PL"/>
        </w:rPr>
        <w:t>Lync Online Plan 3</w:t>
      </w:r>
      <w:r>
        <w:rPr>
          <w:noProof/>
        </w:rPr>
        <w:t>, 18</w:t>
      </w:r>
    </w:p>
    <w:p w:rsidR="002538D9" w:rsidRDefault="002538D9" w:rsidP="002538D9">
      <w:pPr>
        <w:pStyle w:val="Index1"/>
        <w:rPr>
          <w:noProof/>
        </w:rPr>
      </w:pPr>
      <w:r w:rsidRPr="00331EC4">
        <w:rPr>
          <w:noProof/>
          <w:lang w:val="pl-PL"/>
        </w:rPr>
        <w:t>Office 365 Developer</w:t>
      </w:r>
      <w:r>
        <w:rPr>
          <w:noProof/>
        </w:rPr>
        <w:t>, 20</w:t>
      </w:r>
    </w:p>
    <w:p w:rsidR="002538D9" w:rsidRDefault="002538D9" w:rsidP="002538D9">
      <w:pPr>
        <w:pStyle w:val="Index1"/>
        <w:rPr>
          <w:noProof/>
        </w:rPr>
      </w:pPr>
      <w:r w:rsidRPr="00331EC4">
        <w:rPr>
          <w:noProof/>
          <w:lang w:val="pl-PL"/>
        </w:rPr>
        <w:t>Office 365 ProPlus</w:t>
      </w:r>
      <w:r>
        <w:rPr>
          <w:noProof/>
        </w:rPr>
        <w:t>, 21</w:t>
      </w:r>
    </w:p>
    <w:p w:rsidR="002538D9" w:rsidRDefault="002538D9" w:rsidP="002538D9">
      <w:pPr>
        <w:pStyle w:val="Index1"/>
        <w:rPr>
          <w:noProof/>
        </w:rPr>
      </w:pPr>
      <w:r w:rsidRPr="00331EC4">
        <w:rPr>
          <w:noProof/>
          <w:lang w:val="pl-PL"/>
        </w:rPr>
        <w:t>Office 365 Small Business</w:t>
      </w:r>
      <w:r>
        <w:rPr>
          <w:noProof/>
        </w:rPr>
        <w:t>, 22</w:t>
      </w:r>
    </w:p>
    <w:p w:rsidR="002538D9" w:rsidRDefault="002538D9" w:rsidP="002538D9">
      <w:pPr>
        <w:pStyle w:val="Index1"/>
        <w:rPr>
          <w:noProof/>
        </w:rPr>
      </w:pPr>
      <w:r w:rsidRPr="00331EC4">
        <w:rPr>
          <w:noProof/>
          <w:lang w:val="pl-PL"/>
        </w:rPr>
        <w:t>Office 365 Small Business Premium</w:t>
      </w:r>
      <w:r>
        <w:rPr>
          <w:noProof/>
        </w:rPr>
        <w:t>, 23</w:t>
      </w:r>
    </w:p>
    <w:p w:rsidR="002538D9" w:rsidRDefault="002538D9" w:rsidP="002538D9">
      <w:pPr>
        <w:pStyle w:val="Index1"/>
        <w:rPr>
          <w:noProof/>
        </w:rPr>
      </w:pPr>
      <w:r w:rsidRPr="00331EC4">
        <w:rPr>
          <w:noProof/>
          <w:lang w:val="pl-PL"/>
        </w:rPr>
        <w:t>Office Web Applications</w:t>
      </w:r>
      <w:r>
        <w:rPr>
          <w:noProof/>
        </w:rPr>
        <w:t>, 24</w:t>
      </w:r>
    </w:p>
    <w:p w:rsidR="002538D9" w:rsidRDefault="002538D9" w:rsidP="002538D9">
      <w:pPr>
        <w:pStyle w:val="Index1"/>
        <w:rPr>
          <w:noProof/>
        </w:rPr>
      </w:pPr>
      <w:r w:rsidRPr="00331EC4">
        <w:rPr>
          <w:noProof/>
          <w:lang w:val="pl-PL"/>
        </w:rPr>
        <w:t>Pakiet Microsoft Desktop Optimization Pack (MDOP)</w:t>
      </w:r>
      <w:r>
        <w:rPr>
          <w:noProof/>
        </w:rPr>
        <w:t>, 19</w:t>
      </w:r>
    </w:p>
    <w:p w:rsidR="002538D9" w:rsidRDefault="002538D9" w:rsidP="002538D9">
      <w:pPr>
        <w:pStyle w:val="Index1"/>
        <w:rPr>
          <w:noProof/>
        </w:rPr>
      </w:pPr>
      <w:r w:rsidRPr="00331EC4">
        <w:rPr>
          <w:noProof/>
          <w:lang w:val="pl-PL"/>
        </w:rPr>
        <w:lastRenderedPageBreak/>
        <w:t>Project Online</w:t>
      </w:r>
      <w:r>
        <w:rPr>
          <w:noProof/>
        </w:rPr>
        <w:t>, 25</w:t>
      </w:r>
    </w:p>
    <w:p w:rsidR="002538D9" w:rsidRDefault="002538D9" w:rsidP="002538D9">
      <w:pPr>
        <w:pStyle w:val="Index1"/>
        <w:rPr>
          <w:noProof/>
        </w:rPr>
      </w:pPr>
      <w:r w:rsidRPr="00331EC4">
        <w:rPr>
          <w:noProof/>
          <w:lang w:val="pl-PL"/>
        </w:rPr>
        <w:t>Project Pro dla Office 365</w:t>
      </w:r>
      <w:r>
        <w:rPr>
          <w:noProof/>
        </w:rPr>
        <w:t>, 25</w:t>
      </w:r>
    </w:p>
    <w:p w:rsidR="002538D9" w:rsidRDefault="002538D9" w:rsidP="002538D9">
      <w:pPr>
        <w:pStyle w:val="Index1"/>
        <w:rPr>
          <w:noProof/>
        </w:rPr>
      </w:pPr>
      <w:r w:rsidRPr="00331EC4">
        <w:rPr>
          <w:noProof/>
          <w:lang w:val="pl-PL"/>
        </w:rPr>
        <w:t>SharePoint Online Kiosk</w:t>
      </w:r>
      <w:r>
        <w:rPr>
          <w:noProof/>
        </w:rPr>
        <w:t>, 26</w:t>
      </w:r>
    </w:p>
    <w:p w:rsidR="002538D9" w:rsidRDefault="002538D9" w:rsidP="002538D9">
      <w:pPr>
        <w:pStyle w:val="Index1"/>
        <w:rPr>
          <w:noProof/>
        </w:rPr>
      </w:pPr>
      <w:r w:rsidRPr="00331EC4">
        <w:rPr>
          <w:noProof/>
          <w:lang w:val="pl-PL"/>
        </w:rPr>
        <w:t>SharePoint Online Plan 1</w:t>
      </w:r>
      <w:r>
        <w:rPr>
          <w:noProof/>
        </w:rPr>
        <w:t>, 27</w:t>
      </w:r>
    </w:p>
    <w:p w:rsidR="002538D9" w:rsidRDefault="002538D9" w:rsidP="002538D9">
      <w:pPr>
        <w:pStyle w:val="Index1"/>
        <w:rPr>
          <w:noProof/>
        </w:rPr>
      </w:pPr>
      <w:r w:rsidRPr="00331EC4">
        <w:rPr>
          <w:noProof/>
          <w:lang w:val="pl-PL"/>
        </w:rPr>
        <w:t>SharePoint Online Plan 2</w:t>
      </w:r>
      <w:r>
        <w:rPr>
          <w:noProof/>
        </w:rPr>
        <w:t>, 27</w:t>
      </w:r>
    </w:p>
    <w:p w:rsidR="002538D9" w:rsidRDefault="002538D9" w:rsidP="002538D9">
      <w:pPr>
        <w:pStyle w:val="Index1"/>
        <w:rPr>
          <w:noProof/>
        </w:rPr>
      </w:pPr>
      <w:r w:rsidRPr="00331EC4">
        <w:rPr>
          <w:noProof/>
          <w:lang w:val="pl-PL"/>
        </w:rPr>
        <w:t>Usługa Windows Intune z Komputerowym Systemem Operacyjnym Windows (na urządzenie)</w:t>
      </w:r>
      <w:r>
        <w:rPr>
          <w:noProof/>
        </w:rPr>
        <w:t>, 40</w:t>
      </w:r>
    </w:p>
    <w:p w:rsidR="002538D9" w:rsidRDefault="002538D9" w:rsidP="002538D9">
      <w:pPr>
        <w:pStyle w:val="Index1"/>
        <w:rPr>
          <w:noProof/>
        </w:rPr>
      </w:pPr>
      <w:r w:rsidRPr="00331EC4">
        <w:rPr>
          <w:noProof/>
          <w:lang w:val="pl-PL"/>
        </w:rPr>
        <w:t>Usługa Windows Intune z Komputerowym Systemem Operacyjnym Windows (na użytkownika)</w:t>
      </w:r>
      <w:r>
        <w:rPr>
          <w:noProof/>
        </w:rPr>
        <w:t>, 35</w:t>
      </w:r>
    </w:p>
    <w:p w:rsidR="002538D9" w:rsidRDefault="002538D9" w:rsidP="002538D9">
      <w:pPr>
        <w:pStyle w:val="Index1"/>
        <w:rPr>
          <w:noProof/>
        </w:rPr>
      </w:pPr>
      <w:r w:rsidRPr="00331EC4">
        <w:rPr>
          <w:noProof/>
          <w:lang w:val="pl-PL"/>
        </w:rPr>
        <w:t>Usługi Windows Azure</w:t>
      </w:r>
      <w:r>
        <w:rPr>
          <w:noProof/>
        </w:rPr>
        <w:t>, 29</w:t>
      </w:r>
    </w:p>
    <w:p w:rsidR="002538D9" w:rsidRDefault="002538D9" w:rsidP="002538D9">
      <w:pPr>
        <w:pStyle w:val="Index1"/>
        <w:rPr>
          <w:noProof/>
        </w:rPr>
      </w:pPr>
      <w:r w:rsidRPr="00331EC4">
        <w:rPr>
          <w:noProof/>
          <w:lang w:val="pl-PL"/>
        </w:rPr>
        <w:t>Visio Pro dla Office 365</w:t>
      </w:r>
      <w:r>
        <w:rPr>
          <w:noProof/>
        </w:rPr>
        <w:t>, 28</w:t>
      </w:r>
    </w:p>
    <w:p w:rsidR="002538D9" w:rsidRDefault="002538D9" w:rsidP="002538D9">
      <w:pPr>
        <w:pStyle w:val="Index1"/>
        <w:rPr>
          <w:noProof/>
        </w:rPr>
      </w:pPr>
      <w:r w:rsidRPr="00331EC4">
        <w:rPr>
          <w:noProof/>
          <w:lang w:val="pl-PL"/>
        </w:rPr>
        <w:t>Windows Intune (na użytkownika)</w:t>
      </w:r>
      <w:r>
        <w:rPr>
          <w:noProof/>
        </w:rPr>
        <w:t>, 34</w:t>
      </w:r>
    </w:p>
    <w:p w:rsidR="002538D9" w:rsidRDefault="002538D9" w:rsidP="002538D9">
      <w:pPr>
        <w:pStyle w:val="Index1"/>
        <w:rPr>
          <w:noProof/>
        </w:rPr>
      </w:pPr>
      <w:r w:rsidRPr="00331EC4">
        <w:rPr>
          <w:noProof/>
          <w:lang w:val="pl-PL"/>
        </w:rPr>
        <w:t xml:space="preserve">Zarządzanie prawami dostępu w usłudze Active Directory w </w:t>
      </w:r>
      <w:r>
        <w:rPr>
          <w:noProof/>
          <w:lang w:val="pl-PL"/>
        </w:rPr>
        <w:br/>
      </w:r>
      <w:r w:rsidRPr="00331EC4">
        <w:rPr>
          <w:noProof/>
          <w:lang w:val="pl-PL"/>
        </w:rPr>
        <w:t>systemie Windows Azure</w:t>
      </w:r>
      <w:r>
        <w:rPr>
          <w:noProof/>
        </w:rPr>
        <w:t>, 29</w:t>
      </w:r>
    </w:p>
    <w:p w:rsidR="002538D9" w:rsidRDefault="002538D9" w:rsidP="002538D9">
      <w:pPr>
        <w:pStyle w:val="Index1"/>
        <w:rPr>
          <w:noProof/>
          <w:color w:val="auto"/>
          <w:sz w:val="18"/>
          <w:lang w:val="pl-PL"/>
        </w:rPr>
        <w:sectPr w:rsidR="002538D9" w:rsidSect="00235FE0">
          <w:type w:val="continuous"/>
          <w:pgSz w:w="12240" w:h="15840" w:code="1"/>
          <w:pgMar w:top="1170" w:right="720" w:bottom="720" w:left="720" w:header="432" w:footer="288" w:gutter="0"/>
          <w:cols w:num="2" w:space="720"/>
          <w:docGrid w:linePitch="360"/>
        </w:sectPr>
      </w:pPr>
    </w:p>
    <w:p w:rsidR="002538D9" w:rsidRPr="006D485A" w:rsidRDefault="002538D9" w:rsidP="002538D9">
      <w:pPr>
        <w:pStyle w:val="Index1"/>
        <w:rPr>
          <w:lang w:val="pl-PL"/>
        </w:rPr>
      </w:pPr>
      <w:r w:rsidRPr="00043184">
        <w:rPr>
          <w:lang w:val="pl-PL"/>
        </w:rPr>
        <w:lastRenderedPageBreak/>
        <w:fldChar w:fldCharType="end"/>
      </w:r>
    </w:p>
    <w:p w:rsidR="002538D9" w:rsidRPr="006D485A" w:rsidRDefault="002538D9" w:rsidP="002538D9">
      <w:pPr>
        <w:pStyle w:val="PURBody-Indented"/>
        <w:rPr>
          <w:lang w:val="pl-PL"/>
        </w:rPr>
      </w:pPr>
    </w:p>
    <w:p w:rsidR="00D668B6" w:rsidRDefault="00D668B6"/>
    <w:sectPr w:rsidR="00D668B6" w:rsidSect="00235FE0">
      <w:type w:val="continuous"/>
      <w:pgSz w:w="12240" w:h="15840" w:code="1"/>
      <w:pgMar w:top="1170" w:right="720" w:bottom="720" w:left="720" w:header="432" w:footer="288" w:gutter="0"/>
      <w:cols w:space="36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PGothic">
    <w:panose1 w:val="020B0600070205080204"/>
    <w:charset w:val="80"/>
    <w:family w:val="swiss"/>
    <w:pitch w:val="variable"/>
    <w:sig w:usb0="A00002BF" w:usb1="68C7FCFB" w:usb2="00000010" w:usb3="00000000" w:csb0="0002009F" w:csb1="00000000"/>
  </w:font>
  <w:font w:name="Cambria">
    <w:panose1 w:val="02040503050406030204"/>
    <w:charset w:val="00"/>
    <w:family w:val="roman"/>
    <w:pitch w:val="variable"/>
    <w:sig w:usb0="E00002FF" w:usb1="400004FF" w:usb2="00000000" w:usb3="00000000" w:csb0="0000019F"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9F4F56" w:rsidRPr="00B22AD3"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D9D9D9"/>
        </w:tcPr>
        <w:p w:rsidR="009F4F56" w:rsidRPr="00B22AD3" w:rsidRDefault="00215362" w:rsidP="00011339">
          <w:pPr>
            <w:pStyle w:val="PURFooterText"/>
            <w:tabs>
              <w:tab w:val="center" w:pos="645"/>
            </w:tabs>
            <w:spacing w:before="40" w:after="40"/>
            <w:rPr>
              <w:lang w:val="pl-PL"/>
            </w:rPr>
          </w:pPr>
          <w:r>
            <w:rPr>
              <w:lang w:val="pl-PL"/>
            </w:rPr>
            <w:tab/>
          </w:r>
          <w:r w:rsidRPr="00B22AD3">
            <w:rPr>
              <w:lang w:val="pl-PL"/>
            </w:rPr>
            <w:t>Wprowadzenie</w:t>
          </w:r>
        </w:p>
      </w:tc>
      <w:tc>
        <w:tcPr>
          <w:tcW w:w="232" w:type="dxa"/>
        </w:tcPr>
        <w:p w:rsidR="009F4F56" w:rsidRPr="00B22AD3" w:rsidRDefault="00215362" w:rsidP="00011339">
          <w:pPr>
            <w:pStyle w:val="PURFooterText"/>
            <w:spacing w:before="40" w:after="40"/>
            <w:jc w:val="center"/>
            <w:rPr>
              <w:lang w:val="pl-PL"/>
            </w:rPr>
          </w:pPr>
          <w:r w:rsidRPr="00B22AD3">
            <w:rPr>
              <w:lang w:val="pl-PL"/>
            </w:rP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9F4F56" w:rsidRPr="00B22AD3" w:rsidRDefault="00215362" w:rsidP="00011339">
          <w:pPr>
            <w:pStyle w:val="PURFooterText"/>
            <w:spacing w:before="40" w:after="40"/>
            <w:jc w:val="center"/>
            <w:rPr>
              <w:lang w:val="pl-PL"/>
            </w:rPr>
          </w:pPr>
          <w:r w:rsidRPr="00B22AD3">
            <w:rPr>
              <w:lang w:val="pl-PL"/>
            </w:rPr>
            <w:t>Ogólne postanowienia</w:t>
          </w:r>
        </w:p>
      </w:tc>
      <w:tc>
        <w:tcPr>
          <w:tcW w:w="232" w:type="dxa"/>
        </w:tcPr>
        <w:p w:rsidR="009F4F56" w:rsidRPr="00B22AD3" w:rsidRDefault="00215362" w:rsidP="00011339">
          <w:pPr>
            <w:pStyle w:val="PURFooterText"/>
            <w:spacing w:before="40" w:after="40"/>
            <w:jc w:val="center"/>
            <w:rPr>
              <w:lang w:val="pl-PL"/>
            </w:rPr>
          </w:pPr>
          <w:r w:rsidRPr="00B22AD3">
            <w:rPr>
              <w:lang w:val="pl-PL"/>
            </w:rP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9F4F56" w:rsidRPr="00B22AD3" w:rsidRDefault="00215362" w:rsidP="00011339">
          <w:pPr>
            <w:pStyle w:val="PURFooterText"/>
            <w:spacing w:before="40" w:after="40"/>
            <w:jc w:val="center"/>
            <w:rPr>
              <w:lang w:val="pl-PL"/>
            </w:rPr>
          </w:pPr>
          <w:r w:rsidRPr="00B22AD3">
            <w:rPr>
              <w:lang w:val="pl-PL"/>
            </w:rPr>
            <w:t>Warunki korzystania z</w:t>
          </w:r>
          <w:r>
            <w:rPr>
              <w:lang w:val="pl-PL"/>
            </w:rPr>
            <w:t> </w:t>
          </w:r>
          <w:r w:rsidRPr="00B22AD3">
            <w:rPr>
              <w:lang w:val="pl-PL"/>
            </w:rPr>
            <w:t>usług</w:t>
          </w:r>
        </w:p>
      </w:tc>
      <w:tc>
        <w:tcPr>
          <w:tcW w:w="184" w:type="dxa"/>
        </w:tcPr>
        <w:p w:rsidR="009F4F56" w:rsidRPr="00B22AD3" w:rsidRDefault="00215362" w:rsidP="00011339">
          <w:pPr>
            <w:pStyle w:val="PURFooterText"/>
            <w:spacing w:before="40" w:after="40"/>
            <w:jc w:val="center"/>
            <w:rPr>
              <w:lang w:val="pl-PL"/>
            </w:rPr>
          </w:pPr>
          <w:r w:rsidRPr="00B22AD3">
            <w:rPr>
              <w:lang w:val="pl-PL"/>
            </w:rP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9F4F56" w:rsidRPr="00B22AD3" w:rsidRDefault="00215362" w:rsidP="00011339">
          <w:pPr>
            <w:pStyle w:val="PURFooterText"/>
            <w:spacing w:before="40" w:after="40"/>
            <w:jc w:val="center"/>
            <w:rPr>
              <w:lang w:val="pl-PL"/>
            </w:rPr>
          </w:pPr>
          <w:r w:rsidRPr="00B22AD3">
            <w:rPr>
              <w:lang w:val="pl-PL"/>
            </w:rPr>
            <w:t>Załączniki</w:t>
          </w:r>
        </w:p>
      </w:tc>
      <w:tc>
        <w:tcPr>
          <w:tcW w:w="184" w:type="dxa"/>
        </w:tcPr>
        <w:p w:rsidR="009F4F56" w:rsidRPr="00B22AD3" w:rsidRDefault="00215362" w:rsidP="00011339">
          <w:pPr>
            <w:pStyle w:val="PURFooterText"/>
            <w:spacing w:before="40" w:after="40"/>
            <w:jc w:val="center"/>
            <w:rPr>
              <w:lang w:val="pl-PL"/>
            </w:rPr>
          </w:pPr>
          <w:r w:rsidRPr="00B22AD3">
            <w:rPr>
              <w:lang w:val="pl-PL"/>
            </w:rP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9F4F56" w:rsidRPr="00B22AD3" w:rsidRDefault="00215362" w:rsidP="00011339">
          <w:pPr>
            <w:pStyle w:val="PURFooterText"/>
            <w:spacing w:before="40" w:after="40"/>
            <w:jc w:val="center"/>
            <w:rPr>
              <w:lang w:val="pl-PL"/>
            </w:rPr>
          </w:pPr>
          <w:r w:rsidRPr="00B22AD3">
            <w:rPr>
              <w:lang w:val="pl-PL"/>
            </w:rPr>
            <w:t xml:space="preserve">Indeks </w:t>
          </w:r>
          <w:r>
            <w:rPr>
              <w:lang w:val="pl-PL"/>
            </w:rPr>
            <w:br/>
          </w:r>
          <w:r w:rsidRPr="00B22AD3">
            <w:rPr>
              <w:lang w:val="pl-PL"/>
            </w:rPr>
            <w:t>produktów</w:t>
          </w:r>
        </w:p>
      </w:tc>
      <w:tc>
        <w:tcPr>
          <w:tcW w:w="184" w:type="dxa"/>
        </w:tcPr>
        <w:p w:rsidR="009F4F56" w:rsidRPr="00B22AD3" w:rsidRDefault="00215362" w:rsidP="00011339">
          <w:pPr>
            <w:pStyle w:val="PURFooterText"/>
            <w:spacing w:before="40" w:after="40"/>
            <w:jc w:val="center"/>
            <w:rPr>
              <w:lang w:val="pl-PL"/>
            </w:rPr>
          </w:pPr>
        </w:p>
      </w:tc>
    </w:tr>
  </w:tbl>
  <w:p w:rsidR="009F4F56" w:rsidRPr="00B22AD3" w:rsidRDefault="00215362" w:rsidP="00011339">
    <w:pPr>
      <w:pStyle w:val="PURFooterText"/>
      <w:spacing w:before="40" w:after="40"/>
      <w:rPr>
        <w:lang w:val="pl-PL"/>
      </w:rPr>
    </w:pPr>
    <w:r w:rsidRPr="00B22AD3">
      <w:rPr>
        <w:lang w:val="pl-PL"/>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233"/>
      <w:gridCol w:w="211"/>
      <w:gridCol w:w="1230"/>
      <w:gridCol w:w="210"/>
      <w:gridCol w:w="1200"/>
      <w:gridCol w:w="210"/>
      <w:gridCol w:w="1210"/>
      <w:gridCol w:w="210"/>
      <w:gridCol w:w="1120"/>
      <w:gridCol w:w="210"/>
      <w:gridCol w:w="1265"/>
      <w:gridCol w:w="210"/>
      <w:gridCol w:w="1055"/>
      <w:gridCol w:w="210"/>
      <w:gridCol w:w="1016"/>
    </w:tblGrid>
    <w:tr w:rsidR="009F4F56" w:rsidRPr="00D878C7" w:rsidTr="00D878C7">
      <w:trPr>
        <w:jc w:val="center"/>
      </w:trPr>
      <w:tc>
        <w:tcPr>
          <w:tcW w:w="1540" w:type="dxa"/>
        </w:tcPr>
        <w:p w:rsidR="009F4F56" w:rsidRPr="00D878C7" w:rsidRDefault="00215362" w:rsidP="00D878C7">
          <w:pPr>
            <w:pStyle w:val="PURFooterText"/>
            <w:jc w:val="center"/>
          </w:pPr>
          <w:r>
            <w:t>Wprowadzenie</w:t>
          </w:r>
        </w:p>
      </w:tc>
      <w:tc>
        <w:tcPr>
          <w:tcW w:w="260" w:type="dxa"/>
        </w:tcPr>
        <w:p w:rsidR="009F4F56" w:rsidRPr="00D878C7" w:rsidRDefault="00215362" w:rsidP="00D878C7">
          <w:pPr>
            <w:pStyle w:val="PURFooterText"/>
            <w:jc w:val="center"/>
          </w:pPr>
          <w:r>
            <w:t>→</w:t>
          </w:r>
        </w:p>
      </w:tc>
      <w:tc>
        <w:tcPr>
          <w:tcW w:w="1540" w:type="dxa"/>
          <w:shd w:val="clear" w:color="auto" w:fill="A8C7E6"/>
        </w:tcPr>
        <w:p w:rsidR="009F4F56" w:rsidRPr="00D878C7" w:rsidRDefault="00215362" w:rsidP="00D878C7">
          <w:pPr>
            <w:pStyle w:val="PURFooterText"/>
            <w:jc w:val="center"/>
          </w:pPr>
          <w:r>
            <w:t>Powszechne postanowienia licencyjne</w:t>
          </w:r>
        </w:p>
      </w:tc>
      <w:tc>
        <w:tcPr>
          <w:tcW w:w="260" w:type="dxa"/>
        </w:tcPr>
        <w:p w:rsidR="009F4F56" w:rsidRPr="00D878C7" w:rsidRDefault="00215362" w:rsidP="00D878C7">
          <w:pPr>
            <w:pStyle w:val="PURFooterText"/>
            <w:jc w:val="center"/>
          </w:pPr>
          <w:r>
            <w:t>→</w:t>
          </w:r>
        </w:p>
      </w:tc>
      <w:tc>
        <w:tcPr>
          <w:tcW w:w="1540" w:type="dxa"/>
        </w:tcPr>
        <w:p w:rsidR="009F4F56" w:rsidRPr="00D878C7" w:rsidRDefault="00215362" w:rsidP="00D878C7">
          <w:pPr>
            <w:pStyle w:val="PURFooterText"/>
            <w:jc w:val="center"/>
          </w:pPr>
          <w:r>
            <w:t>Aplikacje komputerowe</w:t>
          </w:r>
        </w:p>
      </w:tc>
      <w:tc>
        <w:tcPr>
          <w:tcW w:w="260" w:type="dxa"/>
        </w:tcPr>
        <w:p w:rsidR="009F4F56" w:rsidRPr="00D878C7" w:rsidRDefault="00215362" w:rsidP="00D878C7">
          <w:pPr>
            <w:pStyle w:val="PURFooterText"/>
            <w:jc w:val="center"/>
          </w:pPr>
          <w:r>
            <w:t>→</w:t>
          </w:r>
        </w:p>
      </w:tc>
      <w:tc>
        <w:tcPr>
          <w:tcW w:w="1540" w:type="dxa"/>
        </w:tcPr>
        <w:p w:rsidR="009F4F56" w:rsidRPr="00D878C7" w:rsidRDefault="00215362" w:rsidP="00D878C7">
          <w:pPr>
            <w:pStyle w:val="PURFooterText"/>
            <w:jc w:val="center"/>
          </w:pPr>
          <w:r>
            <w:t>Komputerowy system operacyjny</w:t>
          </w:r>
        </w:p>
      </w:tc>
      <w:tc>
        <w:tcPr>
          <w:tcW w:w="260" w:type="dxa"/>
        </w:tcPr>
        <w:p w:rsidR="009F4F56" w:rsidRPr="00D878C7" w:rsidRDefault="00215362" w:rsidP="00D878C7">
          <w:pPr>
            <w:pStyle w:val="PURFooterText"/>
            <w:jc w:val="center"/>
          </w:pPr>
          <w:r>
            <w:t>→</w:t>
          </w:r>
        </w:p>
      </w:tc>
      <w:tc>
        <w:tcPr>
          <w:tcW w:w="1540" w:type="dxa"/>
        </w:tcPr>
        <w:p w:rsidR="009F4F56" w:rsidRPr="00D878C7" w:rsidRDefault="00215362" w:rsidP="00D878C7">
          <w:pPr>
            <w:pStyle w:val="PURFooterText"/>
            <w:jc w:val="center"/>
          </w:pPr>
          <w:r>
            <w:t>System operacyjny serwera</w:t>
          </w:r>
        </w:p>
      </w:tc>
      <w:tc>
        <w:tcPr>
          <w:tcW w:w="260" w:type="dxa"/>
        </w:tcPr>
        <w:p w:rsidR="009F4F56" w:rsidRPr="00D878C7" w:rsidRDefault="00215362" w:rsidP="00D878C7">
          <w:pPr>
            <w:pStyle w:val="PURFooterText"/>
            <w:jc w:val="center"/>
          </w:pPr>
          <w:r>
            <w:t>→</w:t>
          </w:r>
        </w:p>
      </w:tc>
      <w:tc>
        <w:tcPr>
          <w:tcW w:w="1540" w:type="dxa"/>
        </w:tcPr>
        <w:p w:rsidR="009F4F56" w:rsidRPr="007914D9" w:rsidRDefault="00215362" w:rsidP="00D878C7">
          <w:pPr>
            <w:pStyle w:val="PURFooterText"/>
            <w:jc w:val="center"/>
            <w:rPr>
              <w:lang w:val="pt-BR"/>
            </w:rPr>
          </w:pPr>
          <w:r w:rsidRPr="007914D9">
            <w:rPr>
              <w:lang w:val="pt-BR"/>
            </w:rPr>
            <w:t>licencja na serwer/Licencja CAL</w:t>
          </w:r>
        </w:p>
      </w:tc>
      <w:tc>
        <w:tcPr>
          <w:tcW w:w="260" w:type="dxa"/>
        </w:tcPr>
        <w:p w:rsidR="009F4F56" w:rsidRPr="00D878C7" w:rsidRDefault="00215362" w:rsidP="00D878C7">
          <w:pPr>
            <w:pStyle w:val="PURFooterText"/>
            <w:jc w:val="center"/>
          </w:pPr>
          <w:r>
            <w:t>→</w:t>
          </w:r>
        </w:p>
      </w:tc>
      <w:tc>
        <w:tcPr>
          <w:tcW w:w="1540" w:type="dxa"/>
        </w:tcPr>
        <w:p w:rsidR="009F4F56" w:rsidRPr="00D878C7" w:rsidRDefault="00215362" w:rsidP="00D878C7">
          <w:pPr>
            <w:pStyle w:val="PURFooterText"/>
            <w:jc w:val="center"/>
          </w:pPr>
          <w:r>
            <w:t>licencja na procesor</w:t>
          </w:r>
        </w:p>
      </w:tc>
      <w:tc>
        <w:tcPr>
          <w:tcW w:w="260" w:type="dxa"/>
        </w:tcPr>
        <w:p w:rsidR="009F4F56" w:rsidRPr="00D878C7" w:rsidRDefault="00215362" w:rsidP="00D878C7">
          <w:pPr>
            <w:pStyle w:val="PURFooterText"/>
            <w:jc w:val="center"/>
          </w:pPr>
          <w:r>
            <w:t>→</w:t>
          </w:r>
        </w:p>
      </w:tc>
      <w:tc>
        <w:tcPr>
          <w:tcW w:w="1540" w:type="dxa"/>
          <w:shd w:val="clear" w:color="auto" w:fill="auto"/>
        </w:tcPr>
        <w:p w:rsidR="009F4F56" w:rsidRPr="00D878C7" w:rsidRDefault="00215362" w:rsidP="00D878C7">
          <w:pPr>
            <w:pStyle w:val="PURFooterText"/>
            <w:jc w:val="center"/>
          </w:pPr>
          <w:r>
            <w:t>licencja na rdzeń</w:t>
          </w:r>
        </w:p>
      </w:tc>
    </w:tr>
  </w:tbl>
  <w:p w:rsidR="009F4F56" w:rsidRDefault="00215362">
    <w:pPr>
      <w:pStyle w:val="PURFooterText"/>
    </w:pPr>
    <w:r>
      <w:t xml:space="preserve"> </w:t>
    </w:r>
  </w:p>
  <w:tbl>
    <w:tblPr>
      <w:tblW w:w="0" w:type="auto"/>
      <w:jc w:val="center"/>
      <w:tblCellMar>
        <w:left w:w="0" w:type="dxa"/>
        <w:right w:w="0" w:type="dxa"/>
      </w:tblCellMar>
      <w:tblLook w:val="0000" w:firstRow="0" w:lastRow="0" w:firstColumn="0" w:lastColumn="0" w:noHBand="0" w:noVBand="0"/>
    </w:tblPr>
    <w:tblGrid>
      <w:gridCol w:w="700"/>
      <w:gridCol w:w="140"/>
      <w:gridCol w:w="986"/>
      <w:gridCol w:w="140"/>
      <w:gridCol w:w="789"/>
      <w:gridCol w:w="140"/>
      <w:gridCol w:w="350"/>
      <w:gridCol w:w="140"/>
      <w:gridCol w:w="565"/>
      <w:gridCol w:w="139"/>
      <w:gridCol w:w="547"/>
      <w:gridCol w:w="139"/>
      <w:gridCol w:w="584"/>
      <w:gridCol w:w="699"/>
      <w:gridCol w:w="139"/>
      <w:gridCol w:w="985"/>
      <w:gridCol w:w="144"/>
      <w:gridCol w:w="798"/>
      <w:gridCol w:w="149"/>
      <w:gridCol w:w="359"/>
      <w:gridCol w:w="149"/>
      <w:gridCol w:w="575"/>
      <w:gridCol w:w="149"/>
      <w:gridCol w:w="557"/>
      <w:gridCol w:w="149"/>
      <w:gridCol w:w="594"/>
    </w:tblGrid>
    <w:tr w:rsidR="009F4F56" w:rsidRPr="00D878C7" w:rsidTr="00D878C7">
      <w:trPr>
        <w:jc w:val="center"/>
      </w:trPr>
      <w:tc>
        <w:tcPr>
          <w:tcW w:w="1740" w:type="dxa"/>
        </w:tcPr>
        <w:p w:rsidR="009F4F56" w:rsidRPr="00D878C7" w:rsidRDefault="00215362" w:rsidP="00D878C7">
          <w:pPr>
            <w:pStyle w:val="PURFooterText"/>
            <w:jc w:val="center"/>
          </w:pPr>
          <w:r>
            <w:t>Serwery zarządzające</w:t>
          </w:r>
        </w:p>
      </w:tc>
      <w:tc>
        <w:tcPr>
          <w:tcW w:w="1740" w:type="dxa"/>
        </w:tcPr>
        <w:p w:rsidR="009F4F56" w:rsidRPr="00D878C7" w:rsidRDefault="00215362" w:rsidP="00D878C7">
          <w:pPr>
            <w:pStyle w:val="PURFooterText"/>
            <w:jc w:val="center"/>
          </w:pPr>
          <w:r>
            <w:t>→</w:t>
          </w:r>
        </w:p>
      </w:tc>
      <w:tc>
        <w:tcPr>
          <w:tcW w:w="1740" w:type="dxa"/>
        </w:tcPr>
        <w:p w:rsidR="009F4F56" w:rsidRPr="00D878C7" w:rsidRDefault="00215362" w:rsidP="00D878C7">
          <w:pPr>
            <w:pStyle w:val="PURFooterText"/>
            <w:jc w:val="center"/>
          </w:pPr>
          <w:r>
            <w:t>Serwery wyspecjalizowane</w:t>
          </w:r>
        </w:p>
      </w:tc>
      <w:tc>
        <w:tcPr>
          <w:tcW w:w="280" w:type="dxa"/>
        </w:tcPr>
        <w:p w:rsidR="009F4F56" w:rsidRPr="00D878C7" w:rsidRDefault="00215362" w:rsidP="00D878C7">
          <w:pPr>
            <w:pStyle w:val="PURFooterText"/>
            <w:jc w:val="center"/>
          </w:pPr>
          <w:r>
            <w:t>→</w:t>
          </w:r>
        </w:p>
      </w:tc>
      <w:tc>
        <w:tcPr>
          <w:tcW w:w="280" w:type="dxa"/>
        </w:tcPr>
        <w:p w:rsidR="009F4F56" w:rsidRPr="00D878C7" w:rsidRDefault="00215362" w:rsidP="00D878C7">
          <w:pPr>
            <w:pStyle w:val="PURFooterText"/>
            <w:jc w:val="center"/>
          </w:pPr>
          <w:r>
            <w:t>Narzędzia deweloperskie</w:t>
          </w:r>
        </w:p>
      </w:tc>
      <w:tc>
        <w:tcPr>
          <w:tcW w:w="1640" w:type="dxa"/>
        </w:tcPr>
        <w:p w:rsidR="009F4F56" w:rsidRPr="00D878C7" w:rsidRDefault="00215362" w:rsidP="00D878C7">
          <w:pPr>
            <w:pStyle w:val="PURFooterText"/>
            <w:jc w:val="center"/>
          </w:pPr>
          <w:r>
            <w:t>→</w:t>
          </w:r>
        </w:p>
      </w:tc>
      <w:tc>
        <w:tcPr>
          <w:tcW w:w="280" w:type="dxa"/>
        </w:tcPr>
        <w:p w:rsidR="009F4F56" w:rsidRPr="00D878C7" w:rsidRDefault="00215362" w:rsidP="00D878C7">
          <w:pPr>
            <w:pStyle w:val="PURFooterText"/>
            <w:jc w:val="center"/>
          </w:pPr>
          <w:r>
            <w:t>Usługi online</w:t>
          </w:r>
        </w:p>
      </w:tc>
      <w:tc>
        <w:tcPr>
          <w:tcW w:w="280" w:type="dxa"/>
        </w:tcPr>
        <w:p w:rsidR="009F4F56" w:rsidRPr="00D878C7" w:rsidRDefault="00215362" w:rsidP="00D878C7">
          <w:pPr>
            <w:pStyle w:val="PURFooterText"/>
            <w:jc w:val="center"/>
          </w:pPr>
          <w:r>
            <w:t>→</w:t>
          </w:r>
        </w:p>
      </w:tc>
      <w:tc>
        <w:tcPr>
          <w:tcW w:w="1740" w:type="dxa"/>
        </w:tcPr>
        <w:p w:rsidR="009F4F56" w:rsidRPr="00D878C7" w:rsidRDefault="00215362" w:rsidP="00D878C7">
          <w:pPr>
            <w:pStyle w:val="PURFooterText"/>
            <w:jc w:val="center"/>
          </w:pPr>
          <w:r>
            <w:t>Połączone modele</w:t>
          </w:r>
        </w:p>
      </w:tc>
      <w:tc>
        <w:tcPr>
          <w:tcW w:w="280" w:type="dxa"/>
        </w:tcPr>
        <w:p w:rsidR="009F4F56" w:rsidRPr="00D878C7" w:rsidRDefault="00215362" w:rsidP="00D878C7">
          <w:pPr>
            <w:pStyle w:val="PURFooterText"/>
            <w:jc w:val="center"/>
          </w:pPr>
          <w:r>
            <w:t>→</w:t>
          </w:r>
        </w:p>
      </w:tc>
      <w:tc>
        <w:tcPr>
          <w:tcW w:w="1640" w:type="dxa"/>
        </w:tcPr>
        <w:p w:rsidR="009F4F56" w:rsidRPr="00D878C7" w:rsidRDefault="00215362" w:rsidP="00D878C7">
          <w:pPr>
            <w:pStyle w:val="PURFooterText"/>
            <w:jc w:val="center"/>
          </w:pPr>
          <w:r>
            <w:t>Załączniki</w:t>
          </w:r>
        </w:p>
      </w:tc>
      <w:tc>
        <w:tcPr>
          <w:tcW w:w="280" w:type="dxa"/>
        </w:tcPr>
        <w:p w:rsidR="009F4F56" w:rsidRPr="00D878C7" w:rsidRDefault="00215362" w:rsidP="00D878C7">
          <w:pPr>
            <w:pStyle w:val="PURFooterText"/>
            <w:jc w:val="center"/>
          </w:pPr>
          <w:r>
            <w:t>→</w:t>
          </w:r>
        </w:p>
      </w:tc>
      <w:tc>
        <w:tcPr>
          <w:tcW w:w="1640" w:type="dxa"/>
        </w:tcPr>
        <w:p w:rsidR="009F4F56" w:rsidRPr="00D878C7" w:rsidRDefault="00215362" w:rsidP="00D878C7">
          <w:pPr>
            <w:pStyle w:val="PURFooterText"/>
            <w:jc w:val="center"/>
          </w:pPr>
          <w:r>
            <w:t>Indeks produktów</w:t>
          </w:r>
        </w:p>
      </w:tc>
      <w:tc>
        <w:tcPr>
          <w:tcW w:w="280" w:type="dxa"/>
        </w:tcPr>
        <w:p w:rsidR="009F4F56" w:rsidRPr="00D878C7" w:rsidRDefault="00215362" w:rsidP="00D878C7">
          <w:pPr>
            <w:pStyle w:val="PURFooterText"/>
            <w:jc w:val="center"/>
          </w:pPr>
          <w:r>
            <w:t>Serwery zarządzające</w:t>
          </w:r>
        </w:p>
      </w:tc>
      <w:tc>
        <w:tcPr>
          <w:tcW w:w="1660" w:type="dxa"/>
        </w:tcPr>
        <w:p w:rsidR="009F4F56" w:rsidRPr="00D878C7" w:rsidRDefault="00215362" w:rsidP="00D878C7">
          <w:pPr>
            <w:pStyle w:val="PURFooterText"/>
            <w:jc w:val="center"/>
          </w:pPr>
          <w:r>
            <w:t>→</w:t>
          </w:r>
        </w:p>
      </w:tc>
      <w:tc>
        <w:tcPr>
          <w:tcW w:w="0" w:type="auto"/>
        </w:tcPr>
        <w:p w:rsidR="009F4F56" w:rsidRPr="00D878C7" w:rsidRDefault="00215362" w:rsidP="00D878C7">
          <w:pPr>
            <w:pStyle w:val="PURFooterText"/>
            <w:jc w:val="center"/>
          </w:pPr>
          <w:r>
            <w:t>Serwery wyspecjalizowane</w:t>
          </w:r>
        </w:p>
      </w:tc>
      <w:tc>
        <w:tcPr>
          <w:tcW w:w="1540" w:type="dxa"/>
          <w:shd w:val="clear" w:color="auto" w:fill="auto"/>
        </w:tcPr>
        <w:p w:rsidR="009F4F56" w:rsidRPr="00D878C7" w:rsidRDefault="00215362"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9F4F56" w:rsidRPr="00D878C7" w:rsidRDefault="00215362" w:rsidP="00D878C7">
          <w:pPr>
            <w:pStyle w:val="PURFooterText"/>
            <w:jc w:val="center"/>
          </w:pPr>
          <w:r>
            <w:t>Narzędzia deweloperskie</w:t>
          </w:r>
        </w:p>
      </w:tc>
      <w:tc>
        <w:tcPr>
          <w:tcW w:w="1540" w:type="dxa"/>
          <w:shd w:val="clear" w:color="auto" w:fill="auto"/>
        </w:tcPr>
        <w:p w:rsidR="009F4F56" w:rsidRPr="00D878C7" w:rsidRDefault="00215362"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9F4F56" w:rsidRPr="00D878C7" w:rsidRDefault="00215362" w:rsidP="00D878C7">
          <w:pPr>
            <w:pStyle w:val="PURFooterText"/>
            <w:jc w:val="center"/>
          </w:pPr>
          <w:r>
            <w:t>Usługi online</w:t>
          </w:r>
        </w:p>
      </w:tc>
      <w:tc>
        <w:tcPr>
          <w:tcW w:w="1540" w:type="dxa"/>
          <w:shd w:val="clear" w:color="auto" w:fill="auto"/>
        </w:tcPr>
        <w:p w:rsidR="009F4F56" w:rsidRPr="00D878C7" w:rsidRDefault="00215362"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9F4F56" w:rsidRPr="00D878C7" w:rsidRDefault="00215362" w:rsidP="00D878C7">
          <w:pPr>
            <w:pStyle w:val="PURFooterText"/>
            <w:jc w:val="center"/>
          </w:pPr>
          <w:r>
            <w:t>Połączone modele</w:t>
          </w:r>
        </w:p>
      </w:tc>
      <w:tc>
        <w:tcPr>
          <w:tcW w:w="1540" w:type="dxa"/>
          <w:shd w:val="clear" w:color="auto" w:fill="auto"/>
        </w:tcPr>
        <w:p w:rsidR="009F4F56" w:rsidRPr="00D878C7" w:rsidRDefault="00215362"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9F4F56" w:rsidRPr="00D878C7" w:rsidRDefault="00215362" w:rsidP="00D878C7">
          <w:pPr>
            <w:pStyle w:val="PURFooterText"/>
            <w:jc w:val="center"/>
          </w:pPr>
          <w:r>
            <w:t>Załączniki</w:t>
          </w:r>
        </w:p>
      </w:tc>
      <w:tc>
        <w:tcPr>
          <w:tcW w:w="1540" w:type="dxa"/>
          <w:shd w:val="clear" w:color="auto" w:fill="auto"/>
        </w:tcPr>
        <w:p w:rsidR="009F4F56" w:rsidRPr="00D878C7" w:rsidRDefault="00215362"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9F4F56" w:rsidRPr="00D878C7" w:rsidRDefault="00215362" w:rsidP="00D878C7">
          <w:pPr>
            <w:pStyle w:val="PURFooterText"/>
            <w:jc w:val="center"/>
          </w:pPr>
          <w:r>
            <w:t>Indeks produktów</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9F4F56" w:rsidRPr="009B5B41"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9F4F56" w:rsidRPr="009B5B41" w:rsidRDefault="00215362" w:rsidP="000055BB">
          <w:pPr>
            <w:pStyle w:val="PURFooterText"/>
            <w:spacing w:before="40" w:after="40"/>
            <w:jc w:val="center"/>
            <w:rPr>
              <w:lang w:val="pl-PL"/>
            </w:rPr>
          </w:pPr>
          <w:r w:rsidRPr="009B5B41">
            <w:rPr>
              <w:lang w:val="pl-PL"/>
            </w:rPr>
            <w:t>Wprowadzenie</w:t>
          </w:r>
        </w:p>
      </w:tc>
      <w:tc>
        <w:tcPr>
          <w:tcW w:w="232" w:type="dxa"/>
        </w:tcPr>
        <w:p w:rsidR="009F4F56" w:rsidRPr="009B5B41" w:rsidRDefault="00215362" w:rsidP="000055BB">
          <w:pPr>
            <w:pStyle w:val="PURFooterText"/>
            <w:spacing w:before="40" w:after="40"/>
            <w:jc w:val="center"/>
            <w:rPr>
              <w:lang w:val="pl-PL"/>
            </w:rPr>
          </w:pPr>
          <w:r w:rsidRPr="009B5B41">
            <w:rPr>
              <w:lang w:val="pl-PL"/>
            </w:rPr>
            <w:t>→</w:t>
          </w:r>
        </w:p>
      </w:tc>
      <w:tc>
        <w:tcPr>
          <w:tcW w:w="1215" w:type="dxa"/>
          <w:tcBorders>
            <w:top w:val="single" w:sz="4" w:space="0" w:color="BFBFBF"/>
            <w:left w:val="single" w:sz="4" w:space="0" w:color="BFBFBF"/>
            <w:bottom w:val="single" w:sz="4" w:space="0" w:color="BFBFBF"/>
            <w:right w:val="single" w:sz="4" w:space="0" w:color="BFBFBF"/>
          </w:tcBorders>
          <w:shd w:val="clear" w:color="auto" w:fill="D9D9D9"/>
        </w:tcPr>
        <w:p w:rsidR="009F4F56" w:rsidRPr="009B5B41" w:rsidRDefault="00215362" w:rsidP="000055BB">
          <w:pPr>
            <w:pStyle w:val="PURFooterText"/>
            <w:spacing w:before="40" w:after="40"/>
            <w:jc w:val="center"/>
            <w:rPr>
              <w:lang w:val="pl-PL"/>
            </w:rPr>
          </w:pPr>
          <w:r w:rsidRPr="009B5B41">
            <w:rPr>
              <w:lang w:val="pl-PL"/>
            </w:rPr>
            <w:t>Ogólne postanowienia</w:t>
          </w:r>
        </w:p>
      </w:tc>
      <w:tc>
        <w:tcPr>
          <w:tcW w:w="232" w:type="dxa"/>
        </w:tcPr>
        <w:p w:rsidR="009F4F56" w:rsidRPr="009B5B41" w:rsidRDefault="00215362" w:rsidP="000055BB">
          <w:pPr>
            <w:pStyle w:val="PURFooterText"/>
            <w:spacing w:before="40" w:after="40"/>
            <w:jc w:val="center"/>
            <w:rPr>
              <w:lang w:val="pl-PL"/>
            </w:rPr>
          </w:pPr>
          <w:r w:rsidRPr="009B5B41">
            <w:rPr>
              <w:lang w:val="pl-PL"/>
            </w:rP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9F4F56" w:rsidRPr="009B5B41" w:rsidRDefault="00215362" w:rsidP="000055BB">
          <w:pPr>
            <w:pStyle w:val="PURFooterText"/>
            <w:spacing w:before="40" w:after="40"/>
            <w:jc w:val="center"/>
            <w:rPr>
              <w:lang w:val="pl-PL"/>
            </w:rPr>
          </w:pPr>
          <w:r w:rsidRPr="009B5B41">
            <w:rPr>
              <w:lang w:val="pl-PL"/>
            </w:rPr>
            <w:t>Warunki</w:t>
          </w:r>
          <w:r w:rsidRPr="009B5B41">
            <w:rPr>
              <w:lang w:val="pl-PL"/>
            </w:rPr>
            <w:t xml:space="preserve"> korzystania z</w:t>
          </w:r>
          <w:r>
            <w:rPr>
              <w:lang w:val="pl-PL"/>
            </w:rPr>
            <w:t> </w:t>
          </w:r>
          <w:r w:rsidRPr="009B5B41">
            <w:rPr>
              <w:lang w:val="pl-PL"/>
            </w:rPr>
            <w:t>usług</w:t>
          </w:r>
        </w:p>
      </w:tc>
      <w:tc>
        <w:tcPr>
          <w:tcW w:w="184" w:type="dxa"/>
        </w:tcPr>
        <w:p w:rsidR="009F4F56" w:rsidRPr="009B5B41" w:rsidRDefault="00215362" w:rsidP="000055BB">
          <w:pPr>
            <w:pStyle w:val="PURFooterText"/>
            <w:spacing w:before="40" w:after="40"/>
            <w:jc w:val="center"/>
            <w:rPr>
              <w:lang w:val="pl-PL"/>
            </w:rPr>
          </w:pPr>
          <w:r w:rsidRPr="009B5B41">
            <w:rPr>
              <w:lang w:val="pl-PL"/>
            </w:rP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9F4F56" w:rsidRPr="009B5B41" w:rsidRDefault="00215362" w:rsidP="000055BB">
          <w:pPr>
            <w:pStyle w:val="PURFooterText"/>
            <w:spacing w:before="40" w:after="40"/>
            <w:jc w:val="center"/>
            <w:rPr>
              <w:lang w:val="pl-PL"/>
            </w:rPr>
          </w:pPr>
          <w:r w:rsidRPr="009B5B41">
            <w:rPr>
              <w:lang w:val="pl-PL"/>
            </w:rPr>
            <w:t>Załączniki</w:t>
          </w:r>
        </w:p>
      </w:tc>
      <w:tc>
        <w:tcPr>
          <w:tcW w:w="184" w:type="dxa"/>
        </w:tcPr>
        <w:p w:rsidR="009F4F56" w:rsidRPr="009B5B41" w:rsidRDefault="00215362" w:rsidP="000055BB">
          <w:pPr>
            <w:pStyle w:val="PURFooterText"/>
            <w:spacing w:before="40" w:after="40"/>
            <w:jc w:val="center"/>
            <w:rPr>
              <w:lang w:val="pl-PL"/>
            </w:rPr>
          </w:pPr>
          <w:r w:rsidRPr="009B5B41">
            <w:rPr>
              <w:lang w:val="pl-PL"/>
            </w:rP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9F4F56" w:rsidRPr="009B5B41" w:rsidRDefault="00215362" w:rsidP="000055BB">
          <w:pPr>
            <w:pStyle w:val="PURFooterText"/>
            <w:spacing w:before="40" w:after="40"/>
            <w:jc w:val="center"/>
            <w:rPr>
              <w:lang w:val="pl-PL"/>
            </w:rPr>
          </w:pPr>
          <w:r w:rsidRPr="009B5B41">
            <w:rPr>
              <w:lang w:val="pl-PL"/>
            </w:rPr>
            <w:t xml:space="preserve">Indeks </w:t>
          </w:r>
          <w:r>
            <w:rPr>
              <w:lang w:val="pl-PL"/>
            </w:rPr>
            <w:br/>
          </w:r>
          <w:r w:rsidRPr="009B5B41">
            <w:rPr>
              <w:lang w:val="pl-PL"/>
            </w:rPr>
            <w:t>produktów</w:t>
          </w:r>
        </w:p>
      </w:tc>
      <w:tc>
        <w:tcPr>
          <w:tcW w:w="184" w:type="dxa"/>
        </w:tcPr>
        <w:p w:rsidR="009F4F56" w:rsidRPr="009B5B41" w:rsidRDefault="00215362" w:rsidP="000055BB">
          <w:pPr>
            <w:pStyle w:val="PURFooterText"/>
            <w:spacing w:before="40" w:after="40"/>
            <w:jc w:val="center"/>
            <w:rPr>
              <w:lang w:val="pl-PL"/>
            </w:rPr>
          </w:pPr>
        </w:p>
      </w:tc>
    </w:tr>
  </w:tbl>
  <w:p w:rsidR="009F4F56" w:rsidRPr="009B5B41" w:rsidRDefault="00215362" w:rsidP="000055BB">
    <w:pPr>
      <w:pStyle w:val="PURFooterText"/>
      <w:spacing w:before="40" w:after="40"/>
      <w:rPr>
        <w:lang w:val="pl-PL"/>
      </w:rPr>
    </w:pPr>
    <w:r w:rsidRPr="009B5B41">
      <w:rPr>
        <w:lang w:val="pl-PL"/>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233"/>
      <w:gridCol w:w="211"/>
      <w:gridCol w:w="1230"/>
      <w:gridCol w:w="210"/>
      <w:gridCol w:w="1200"/>
      <w:gridCol w:w="210"/>
      <w:gridCol w:w="1210"/>
      <w:gridCol w:w="210"/>
      <w:gridCol w:w="1120"/>
      <w:gridCol w:w="210"/>
      <w:gridCol w:w="1265"/>
      <w:gridCol w:w="210"/>
      <w:gridCol w:w="1055"/>
      <w:gridCol w:w="210"/>
      <w:gridCol w:w="1016"/>
    </w:tblGrid>
    <w:tr w:rsidR="009F4F56" w:rsidRPr="00D878C7" w:rsidTr="00D878C7">
      <w:trPr>
        <w:jc w:val="center"/>
      </w:trPr>
      <w:tc>
        <w:tcPr>
          <w:tcW w:w="1540" w:type="dxa"/>
        </w:tcPr>
        <w:p w:rsidR="009F4F56" w:rsidRPr="00D878C7" w:rsidRDefault="00215362" w:rsidP="00D878C7">
          <w:pPr>
            <w:pStyle w:val="PURFooterText"/>
            <w:jc w:val="center"/>
          </w:pPr>
          <w:r>
            <w:t>Wprowadzenie</w:t>
          </w:r>
        </w:p>
      </w:tc>
      <w:tc>
        <w:tcPr>
          <w:tcW w:w="260" w:type="dxa"/>
        </w:tcPr>
        <w:p w:rsidR="009F4F56" w:rsidRPr="00D878C7" w:rsidRDefault="00215362" w:rsidP="00D878C7">
          <w:pPr>
            <w:pStyle w:val="PURFooterText"/>
            <w:jc w:val="center"/>
          </w:pPr>
          <w:r>
            <w:t>→</w:t>
          </w:r>
        </w:p>
      </w:tc>
      <w:tc>
        <w:tcPr>
          <w:tcW w:w="1540" w:type="dxa"/>
        </w:tcPr>
        <w:p w:rsidR="009F4F56" w:rsidRPr="00D878C7" w:rsidRDefault="00215362" w:rsidP="00D878C7">
          <w:pPr>
            <w:pStyle w:val="PURFooterText"/>
            <w:jc w:val="center"/>
          </w:pPr>
          <w:r>
            <w:t>Powszechne postanowienia licencyjne</w:t>
          </w:r>
        </w:p>
      </w:tc>
      <w:tc>
        <w:tcPr>
          <w:tcW w:w="260" w:type="dxa"/>
        </w:tcPr>
        <w:p w:rsidR="009F4F56" w:rsidRPr="00D878C7" w:rsidRDefault="00215362" w:rsidP="00D878C7">
          <w:pPr>
            <w:pStyle w:val="PURFooterText"/>
            <w:jc w:val="center"/>
          </w:pPr>
          <w:r>
            <w:t>→</w:t>
          </w:r>
        </w:p>
      </w:tc>
      <w:tc>
        <w:tcPr>
          <w:tcW w:w="1540" w:type="dxa"/>
        </w:tcPr>
        <w:p w:rsidR="009F4F56" w:rsidRPr="00D878C7" w:rsidRDefault="00215362" w:rsidP="00D878C7">
          <w:pPr>
            <w:pStyle w:val="PURFooterText"/>
            <w:jc w:val="center"/>
          </w:pPr>
          <w:r>
            <w:t>Aplikacje komputerowe</w:t>
          </w:r>
        </w:p>
      </w:tc>
      <w:tc>
        <w:tcPr>
          <w:tcW w:w="260" w:type="dxa"/>
        </w:tcPr>
        <w:p w:rsidR="009F4F56" w:rsidRPr="00D878C7" w:rsidRDefault="00215362" w:rsidP="00D878C7">
          <w:pPr>
            <w:pStyle w:val="PURFooterText"/>
            <w:jc w:val="center"/>
          </w:pPr>
          <w:r>
            <w:t>→</w:t>
          </w:r>
        </w:p>
      </w:tc>
      <w:tc>
        <w:tcPr>
          <w:tcW w:w="1540" w:type="dxa"/>
        </w:tcPr>
        <w:p w:rsidR="009F4F56" w:rsidRPr="00D878C7" w:rsidRDefault="00215362" w:rsidP="00D878C7">
          <w:pPr>
            <w:pStyle w:val="PURFooterText"/>
            <w:jc w:val="center"/>
          </w:pPr>
          <w:r>
            <w:t>Komputerowy system operacyjny</w:t>
          </w:r>
        </w:p>
      </w:tc>
      <w:tc>
        <w:tcPr>
          <w:tcW w:w="260" w:type="dxa"/>
        </w:tcPr>
        <w:p w:rsidR="009F4F56" w:rsidRPr="00D878C7" w:rsidRDefault="00215362" w:rsidP="00D878C7">
          <w:pPr>
            <w:pStyle w:val="PURFooterText"/>
            <w:jc w:val="center"/>
          </w:pPr>
          <w:r>
            <w:t>→</w:t>
          </w:r>
        </w:p>
      </w:tc>
      <w:tc>
        <w:tcPr>
          <w:tcW w:w="1540" w:type="dxa"/>
        </w:tcPr>
        <w:p w:rsidR="009F4F56" w:rsidRPr="00D878C7" w:rsidRDefault="00215362" w:rsidP="00D878C7">
          <w:pPr>
            <w:pStyle w:val="PURFooterText"/>
            <w:jc w:val="center"/>
          </w:pPr>
          <w:r>
            <w:t>System operacyjny serwera</w:t>
          </w:r>
        </w:p>
      </w:tc>
      <w:tc>
        <w:tcPr>
          <w:tcW w:w="260" w:type="dxa"/>
        </w:tcPr>
        <w:p w:rsidR="009F4F56" w:rsidRPr="00D878C7" w:rsidRDefault="00215362" w:rsidP="00D878C7">
          <w:pPr>
            <w:pStyle w:val="PURFooterText"/>
            <w:jc w:val="center"/>
          </w:pPr>
          <w:r>
            <w:t>→</w:t>
          </w:r>
        </w:p>
      </w:tc>
      <w:tc>
        <w:tcPr>
          <w:tcW w:w="1540" w:type="dxa"/>
        </w:tcPr>
        <w:p w:rsidR="009F4F56" w:rsidRPr="007914D9" w:rsidRDefault="00215362" w:rsidP="00D878C7">
          <w:pPr>
            <w:pStyle w:val="PURFooterText"/>
            <w:jc w:val="center"/>
            <w:rPr>
              <w:lang w:val="pt-BR"/>
            </w:rPr>
          </w:pPr>
          <w:r w:rsidRPr="007914D9">
            <w:rPr>
              <w:lang w:val="pt-BR"/>
            </w:rPr>
            <w:t>licencja na serwer/Licencja CAL</w:t>
          </w:r>
        </w:p>
      </w:tc>
      <w:tc>
        <w:tcPr>
          <w:tcW w:w="260" w:type="dxa"/>
        </w:tcPr>
        <w:p w:rsidR="009F4F56" w:rsidRPr="00D878C7" w:rsidRDefault="00215362" w:rsidP="00D878C7">
          <w:pPr>
            <w:pStyle w:val="PURFooterText"/>
            <w:jc w:val="center"/>
          </w:pPr>
          <w:r>
            <w:t>→</w:t>
          </w:r>
        </w:p>
      </w:tc>
      <w:tc>
        <w:tcPr>
          <w:tcW w:w="1540" w:type="dxa"/>
        </w:tcPr>
        <w:p w:rsidR="009F4F56" w:rsidRPr="00D878C7" w:rsidRDefault="00215362" w:rsidP="00D878C7">
          <w:pPr>
            <w:pStyle w:val="PURFooterText"/>
            <w:jc w:val="center"/>
          </w:pPr>
          <w:r>
            <w:t>licencja na procesor</w:t>
          </w:r>
        </w:p>
      </w:tc>
      <w:tc>
        <w:tcPr>
          <w:tcW w:w="260" w:type="dxa"/>
        </w:tcPr>
        <w:p w:rsidR="009F4F56" w:rsidRPr="00D878C7" w:rsidRDefault="00215362" w:rsidP="00D878C7">
          <w:pPr>
            <w:pStyle w:val="PURFooterText"/>
            <w:jc w:val="center"/>
          </w:pPr>
          <w:r>
            <w:t>→</w:t>
          </w:r>
        </w:p>
      </w:tc>
      <w:tc>
        <w:tcPr>
          <w:tcW w:w="1540" w:type="dxa"/>
          <w:shd w:val="clear" w:color="auto" w:fill="auto"/>
        </w:tcPr>
        <w:p w:rsidR="009F4F56" w:rsidRPr="00D878C7" w:rsidRDefault="00215362" w:rsidP="00D878C7">
          <w:pPr>
            <w:pStyle w:val="PURFooterText"/>
            <w:jc w:val="center"/>
          </w:pPr>
          <w:r>
            <w:t>licencja na rdzeń</w:t>
          </w:r>
        </w:p>
      </w:tc>
    </w:tr>
  </w:tbl>
  <w:p w:rsidR="009F4F56" w:rsidRDefault="00215362">
    <w:pPr>
      <w:pStyle w:val="PURFooterText"/>
    </w:pPr>
    <w:r>
      <w:t xml:space="preserve"> </w:t>
    </w:r>
  </w:p>
  <w:tbl>
    <w:tblPr>
      <w:tblW w:w="0" w:type="auto"/>
      <w:jc w:val="center"/>
      <w:tblCellMar>
        <w:left w:w="0" w:type="dxa"/>
        <w:right w:w="0" w:type="dxa"/>
      </w:tblCellMar>
      <w:tblLook w:val="0000" w:firstRow="0" w:lastRow="0" w:firstColumn="0" w:lastColumn="0" w:noHBand="0" w:noVBand="0"/>
    </w:tblPr>
    <w:tblGrid>
      <w:gridCol w:w="707"/>
      <w:gridCol w:w="997"/>
      <w:gridCol w:w="141"/>
      <w:gridCol w:w="798"/>
      <w:gridCol w:w="141"/>
      <w:gridCol w:w="354"/>
      <w:gridCol w:w="141"/>
      <w:gridCol w:w="572"/>
      <w:gridCol w:w="141"/>
      <w:gridCol w:w="554"/>
      <w:gridCol w:w="141"/>
      <w:gridCol w:w="592"/>
      <w:gridCol w:w="708"/>
      <w:gridCol w:w="141"/>
      <w:gridCol w:w="1002"/>
      <w:gridCol w:w="151"/>
      <w:gridCol w:w="808"/>
      <w:gridCol w:w="151"/>
      <w:gridCol w:w="364"/>
      <w:gridCol w:w="151"/>
      <w:gridCol w:w="582"/>
      <w:gridCol w:w="151"/>
      <w:gridCol w:w="564"/>
      <w:gridCol w:w="151"/>
      <w:gridCol w:w="597"/>
    </w:tblGrid>
    <w:tr w:rsidR="009F4F56" w:rsidRPr="00D878C7" w:rsidTr="00D878C7">
      <w:trPr>
        <w:gridAfter w:val="24"/>
        <w:wAfter w:w="10250" w:type="dxa"/>
        <w:jc w:val="center"/>
      </w:trPr>
      <w:tc>
        <w:tcPr>
          <w:tcW w:w="1740" w:type="dxa"/>
        </w:tcPr>
        <w:p w:rsidR="009F4F56" w:rsidRPr="00D878C7" w:rsidRDefault="00215362" w:rsidP="00D878C7">
          <w:pPr>
            <w:pStyle w:val="PURFooterText"/>
            <w:jc w:val="center"/>
          </w:pPr>
          <w:r>
            <w:t>Serwery zarządzające</w:t>
          </w:r>
        </w:p>
      </w:tc>
    </w:tr>
    <w:tr w:rsidR="009F4F56" w:rsidRPr="00D878C7" w:rsidTr="00D878C7">
      <w:trPr>
        <w:jc w:val="center"/>
      </w:trPr>
      <w:tc>
        <w:tcPr>
          <w:tcW w:w="1740" w:type="dxa"/>
        </w:tcPr>
        <w:p w:rsidR="009F4F56" w:rsidRPr="00D878C7" w:rsidRDefault="00215362" w:rsidP="00D878C7">
          <w:pPr>
            <w:pStyle w:val="PURFooterText"/>
            <w:jc w:val="center"/>
          </w:pPr>
          <w:r>
            <w:t>→</w:t>
          </w:r>
        </w:p>
      </w:tc>
      <w:tc>
        <w:tcPr>
          <w:tcW w:w="1740" w:type="dxa"/>
        </w:tcPr>
        <w:p w:rsidR="009F4F56" w:rsidRPr="00D878C7" w:rsidRDefault="00215362" w:rsidP="00D878C7">
          <w:pPr>
            <w:pStyle w:val="PURFooterText"/>
            <w:jc w:val="center"/>
          </w:pPr>
          <w:r>
            <w:t>Serwery wyspecjalizowane</w:t>
          </w:r>
        </w:p>
      </w:tc>
      <w:tc>
        <w:tcPr>
          <w:tcW w:w="280" w:type="dxa"/>
        </w:tcPr>
        <w:p w:rsidR="009F4F56" w:rsidRPr="00D878C7" w:rsidRDefault="00215362" w:rsidP="00D878C7">
          <w:pPr>
            <w:pStyle w:val="PURFooterText"/>
            <w:jc w:val="center"/>
          </w:pPr>
          <w:r>
            <w:t>→</w:t>
          </w:r>
        </w:p>
      </w:tc>
      <w:tc>
        <w:tcPr>
          <w:tcW w:w="280" w:type="dxa"/>
        </w:tcPr>
        <w:p w:rsidR="009F4F56" w:rsidRPr="00D878C7" w:rsidRDefault="00215362" w:rsidP="00D878C7">
          <w:pPr>
            <w:pStyle w:val="PURFooterText"/>
            <w:jc w:val="center"/>
          </w:pPr>
          <w:r>
            <w:t>Narzędzia deweloperskie</w:t>
          </w:r>
        </w:p>
      </w:tc>
      <w:tc>
        <w:tcPr>
          <w:tcW w:w="1640" w:type="dxa"/>
        </w:tcPr>
        <w:p w:rsidR="009F4F56" w:rsidRPr="00D878C7" w:rsidRDefault="00215362" w:rsidP="00D878C7">
          <w:pPr>
            <w:pStyle w:val="PURFooterText"/>
            <w:jc w:val="center"/>
          </w:pPr>
          <w:r>
            <w:t>→</w:t>
          </w:r>
        </w:p>
      </w:tc>
      <w:tc>
        <w:tcPr>
          <w:tcW w:w="280" w:type="dxa"/>
        </w:tcPr>
        <w:p w:rsidR="009F4F56" w:rsidRPr="00D878C7" w:rsidRDefault="00215362" w:rsidP="00D878C7">
          <w:pPr>
            <w:pStyle w:val="PURFooterText"/>
            <w:jc w:val="center"/>
          </w:pPr>
          <w:r>
            <w:t>Usługi online</w:t>
          </w:r>
        </w:p>
      </w:tc>
      <w:tc>
        <w:tcPr>
          <w:tcW w:w="280" w:type="dxa"/>
        </w:tcPr>
        <w:p w:rsidR="009F4F56" w:rsidRPr="00D878C7" w:rsidRDefault="00215362" w:rsidP="00D878C7">
          <w:pPr>
            <w:pStyle w:val="PURFooterText"/>
            <w:jc w:val="center"/>
          </w:pPr>
          <w:r>
            <w:t>→</w:t>
          </w:r>
        </w:p>
      </w:tc>
      <w:tc>
        <w:tcPr>
          <w:tcW w:w="1740" w:type="dxa"/>
          <w:shd w:val="clear" w:color="auto" w:fill="A8C7E6"/>
        </w:tcPr>
        <w:p w:rsidR="009F4F56" w:rsidRPr="00D878C7" w:rsidRDefault="00215362" w:rsidP="00D878C7">
          <w:pPr>
            <w:pStyle w:val="PURFooterText"/>
            <w:jc w:val="center"/>
          </w:pPr>
          <w:r>
            <w:t>Połączone modele</w:t>
          </w:r>
        </w:p>
      </w:tc>
      <w:tc>
        <w:tcPr>
          <w:tcW w:w="280" w:type="dxa"/>
        </w:tcPr>
        <w:p w:rsidR="009F4F56" w:rsidRPr="00D878C7" w:rsidRDefault="00215362" w:rsidP="00D878C7">
          <w:pPr>
            <w:pStyle w:val="PURFooterText"/>
            <w:jc w:val="center"/>
          </w:pPr>
          <w:r>
            <w:t>→</w:t>
          </w:r>
        </w:p>
      </w:tc>
      <w:tc>
        <w:tcPr>
          <w:tcW w:w="1640" w:type="dxa"/>
        </w:tcPr>
        <w:p w:rsidR="009F4F56" w:rsidRPr="00D878C7" w:rsidRDefault="00215362" w:rsidP="00D878C7">
          <w:pPr>
            <w:pStyle w:val="PURFooterText"/>
            <w:jc w:val="center"/>
          </w:pPr>
          <w:r>
            <w:t>Załączniki</w:t>
          </w:r>
        </w:p>
      </w:tc>
      <w:tc>
        <w:tcPr>
          <w:tcW w:w="280" w:type="dxa"/>
        </w:tcPr>
        <w:p w:rsidR="009F4F56" w:rsidRPr="00D878C7" w:rsidRDefault="00215362" w:rsidP="00D878C7">
          <w:pPr>
            <w:pStyle w:val="PURFooterText"/>
            <w:jc w:val="center"/>
          </w:pPr>
          <w:r>
            <w:t>→</w:t>
          </w:r>
        </w:p>
      </w:tc>
      <w:tc>
        <w:tcPr>
          <w:tcW w:w="1640" w:type="dxa"/>
        </w:tcPr>
        <w:p w:rsidR="009F4F56" w:rsidRPr="00D878C7" w:rsidRDefault="00215362" w:rsidP="00D878C7">
          <w:pPr>
            <w:pStyle w:val="PURFooterText"/>
            <w:jc w:val="center"/>
          </w:pPr>
          <w:r>
            <w:t>Indeks produktów</w:t>
          </w:r>
        </w:p>
      </w:tc>
      <w:tc>
        <w:tcPr>
          <w:tcW w:w="280" w:type="dxa"/>
        </w:tcPr>
        <w:p w:rsidR="009F4F56" w:rsidRPr="00D878C7" w:rsidRDefault="00215362" w:rsidP="00D878C7">
          <w:pPr>
            <w:pStyle w:val="PURFooterText"/>
            <w:jc w:val="center"/>
          </w:pPr>
          <w:r>
            <w:t>Serwery zarządzające</w:t>
          </w:r>
        </w:p>
      </w:tc>
      <w:tc>
        <w:tcPr>
          <w:tcW w:w="1660" w:type="dxa"/>
        </w:tcPr>
        <w:p w:rsidR="009F4F56" w:rsidRPr="00D878C7" w:rsidRDefault="00215362" w:rsidP="00D878C7">
          <w:pPr>
            <w:pStyle w:val="PURFooterText"/>
            <w:jc w:val="center"/>
          </w:pPr>
          <w:r>
            <w:t>→</w:t>
          </w:r>
        </w:p>
      </w:tc>
      <w:tc>
        <w:tcPr>
          <w:tcW w:w="0" w:type="auto"/>
        </w:tcPr>
        <w:p w:rsidR="009F4F56" w:rsidRPr="00D878C7" w:rsidRDefault="00215362" w:rsidP="00D878C7">
          <w:pPr>
            <w:pStyle w:val="PURFooterText"/>
            <w:jc w:val="center"/>
          </w:pPr>
          <w:r>
            <w:t>Serwery wyspecjalizowane</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9F4F56" w:rsidRPr="00D878C7" w:rsidRDefault="00215362" w:rsidP="00D878C7">
          <w:pPr>
            <w:pStyle w:val="PURFooterText"/>
            <w:jc w:val="center"/>
          </w:pPr>
          <w:r>
            <w:t>→</w:t>
          </w:r>
        </w:p>
      </w:tc>
      <w:tc>
        <w:tcPr>
          <w:tcW w:w="1540" w:type="dxa"/>
          <w:tcBorders>
            <w:top w:val="single" w:sz="4" w:space="0" w:color="BFBFBF"/>
          </w:tcBorders>
          <w:shd w:val="clear" w:color="auto" w:fill="auto"/>
        </w:tcPr>
        <w:p w:rsidR="009F4F56" w:rsidRPr="00D878C7" w:rsidRDefault="00215362" w:rsidP="00D878C7">
          <w:pPr>
            <w:pStyle w:val="PURFooterText"/>
            <w:jc w:val="center"/>
          </w:pPr>
          <w:r>
            <w:t xml:space="preserve">Narzędzia </w:t>
          </w:r>
          <w:r>
            <w:t>deweloperskie</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9F4F56" w:rsidRPr="00D878C7" w:rsidRDefault="00215362" w:rsidP="00D878C7">
          <w:pPr>
            <w:pStyle w:val="PURFooterText"/>
            <w:jc w:val="center"/>
          </w:pPr>
          <w:r>
            <w:t>→</w:t>
          </w:r>
        </w:p>
      </w:tc>
      <w:tc>
        <w:tcPr>
          <w:tcW w:w="1540" w:type="dxa"/>
          <w:tcBorders>
            <w:top w:val="single" w:sz="4" w:space="0" w:color="BFBFBF"/>
          </w:tcBorders>
          <w:shd w:val="clear" w:color="auto" w:fill="auto"/>
        </w:tcPr>
        <w:p w:rsidR="009F4F56" w:rsidRPr="00D878C7" w:rsidRDefault="00215362" w:rsidP="00D878C7">
          <w:pPr>
            <w:pStyle w:val="PURFooterText"/>
            <w:jc w:val="center"/>
          </w:pPr>
          <w:r>
            <w:t>Usługi online</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9F4F56" w:rsidRPr="00D878C7" w:rsidRDefault="00215362" w:rsidP="00D878C7">
          <w:pPr>
            <w:pStyle w:val="PURFooterText"/>
            <w:jc w:val="center"/>
          </w:pPr>
          <w:r>
            <w:t>→</w:t>
          </w:r>
        </w:p>
      </w:tc>
      <w:tc>
        <w:tcPr>
          <w:tcW w:w="1540" w:type="dxa"/>
          <w:tcBorders>
            <w:top w:val="single" w:sz="4" w:space="0" w:color="BFBFBF"/>
          </w:tcBorders>
          <w:shd w:val="clear" w:color="auto" w:fill="auto"/>
        </w:tcPr>
        <w:p w:rsidR="009F4F56" w:rsidRPr="00D878C7" w:rsidRDefault="00215362" w:rsidP="00D878C7">
          <w:pPr>
            <w:pStyle w:val="PURFooterText"/>
            <w:jc w:val="center"/>
          </w:pPr>
          <w:r>
            <w:t>Połączone modele</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9F4F56" w:rsidRPr="00D878C7" w:rsidRDefault="00215362" w:rsidP="00D878C7">
          <w:pPr>
            <w:pStyle w:val="PURFooterText"/>
            <w:jc w:val="center"/>
          </w:pPr>
          <w:r>
            <w:t>→</w:t>
          </w:r>
        </w:p>
      </w:tc>
      <w:tc>
        <w:tcPr>
          <w:tcW w:w="1540" w:type="dxa"/>
          <w:tcBorders>
            <w:top w:val="single" w:sz="4" w:space="0" w:color="BFBFBF"/>
          </w:tcBorders>
          <w:shd w:val="clear" w:color="auto" w:fill="auto"/>
        </w:tcPr>
        <w:p w:rsidR="009F4F56" w:rsidRPr="00D878C7" w:rsidRDefault="00215362" w:rsidP="00D878C7">
          <w:pPr>
            <w:pStyle w:val="PURFooterText"/>
            <w:jc w:val="center"/>
          </w:pPr>
          <w:r>
            <w:t>Załączniki</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9F4F56" w:rsidRPr="00D878C7" w:rsidRDefault="00215362" w:rsidP="00D878C7">
          <w:pPr>
            <w:pStyle w:val="PURFooterText"/>
            <w:jc w:val="center"/>
          </w:pPr>
          <w:r>
            <w:t>→</w:t>
          </w:r>
        </w:p>
      </w:tc>
      <w:tc>
        <w:tcPr>
          <w:tcW w:w="1540" w:type="dxa"/>
          <w:tcBorders>
            <w:top w:val="single" w:sz="4" w:space="0" w:color="BFBFBF"/>
          </w:tcBorders>
          <w:shd w:val="clear" w:color="auto" w:fill="auto"/>
        </w:tcPr>
        <w:p w:rsidR="009F4F56" w:rsidRPr="00D878C7" w:rsidRDefault="00215362" w:rsidP="00D878C7">
          <w:pPr>
            <w:pStyle w:val="PURFooterText"/>
            <w:jc w:val="center"/>
          </w:pPr>
          <w:r>
            <w:t>Indeks produktów</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9F4F56" w:rsidRPr="00CC3C9B"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9F4F56" w:rsidRPr="00CC3C9B" w:rsidRDefault="00215362" w:rsidP="000055BB">
          <w:pPr>
            <w:pStyle w:val="PURFooterText"/>
            <w:spacing w:before="40" w:after="40"/>
            <w:jc w:val="center"/>
            <w:rPr>
              <w:lang w:val="pl-PL"/>
            </w:rPr>
          </w:pPr>
          <w:r w:rsidRPr="00CC3C9B">
            <w:rPr>
              <w:lang w:val="pl-PL"/>
            </w:rPr>
            <w:t>Wprowadzenie</w:t>
          </w:r>
        </w:p>
      </w:tc>
      <w:tc>
        <w:tcPr>
          <w:tcW w:w="232" w:type="dxa"/>
        </w:tcPr>
        <w:p w:rsidR="009F4F56" w:rsidRPr="00CC3C9B" w:rsidRDefault="00215362" w:rsidP="000055BB">
          <w:pPr>
            <w:pStyle w:val="PURFooterText"/>
            <w:spacing w:before="40" w:after="40"/>
            <w:jc w:val="center"/>
            <w:rPr>
              <w:lang w:val="pl-PL"/>
            </w:rPr>
          </w:pPr>
          <w:r w:rsidRPr="00CC3C9B">
            <w:rPr>
              <w:lang w:val="pl-PL"/>
            </w:rPr>
            <w:t>→</w:t>
          </w:r>
        </w:p>
      </w:tc>
      <w:tc>
        <w:tcPr>
          <w:tcW w:w="1215" w:type="dxa"/>
          <w:tcBorders>
            <w:top w:val="single" w:sz="4" w:space="0" w:color="BFBFBF"/>
            <w:left w:val="single" w:sz="4" w:space="0" w:color="BFBFBF"/>
            <w:bottom w:val="single" w:sz="4" w:space="0" w:color="BFBFBF"/>
            <w:right w:val="single" w:sz="4" w:space="0" w:color="BFBFBF"/>
          </w:tcBorders>
          <w:shd w:val="clear" w:color="auto" w:fill="D9D9D9"/>
        </w:tcPr>
        <w:p w:rsidR="009F4F56" w:rsidRPr="00CC3C9B" w:rsidRDefault="00215362" w:rsidP="000055BB">
          <w:pPr>
            <w:pStyle w:val="PURFooterText"/>
            <w:spacing w:before="40" w:after="40"/>
            <w:jc w:val="center"/>
            <w:rPr>
              <w:lang w:val="pl-PL"/>
            </w:rPr>
          </w:pPr>
          <w:r w:rsidRPr="00CC3C9B">
            <w:rPr>
              <w:lang w:val="pl-PL"/>
            </w:rPr>
            <w:t>Ogólne postanowienia</w:t>
          </w:r>
        </w:p>
      </w:tc>
      <w:tc>
        <w:tcPr>
          <w:tcW w:w="232" w:type="dxa"/>
        </w:tcPr>
        <w:p w:rsidR="009F4F56" w:rsidRPr="00CC3C9B" w:rsidRDefault="00215362" w:rsidP="000055BB">
          <w:pPr>
            <w:pStyle w:val="PURFooterText"/>
            <w:spacing w:before="40" w:after="40"/>
            <w:jc w:val="center"/>
            <w:rPr>
              <w:lang w:val="pl-PL"/>
            </w:rPr>
          </w:pPr>
          <w:r w:rsidRPr="00CC3C9B">
            <w:rPr>
              <w:lang w:val="pl-PL"/>
            </w:rP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9F4F56" w:rsidRPr="00CC3C9B" w:rsidRDefault="00215362" w:rsidP="000055BB">
          <w:pPr>
            <w:pStyle w:val="PURFooterText"/>
            <w:spacing w:before="40" w:after="40"/>
            <w:jc w:val="center"/>
            <w:rPr>
              <w:lang w:val="pl-PL"/>
            </w:rPr>
          </w:pPr>
          <w:r w:rsidRPr="00CC3C9B">
            <w:rPr>
              <w:lang w:val="pl-PL"/>
            </w:rPr>
            <w:t>Warunki korzystania z usług</w:t>
          </w:r>
        </w:p>
      </w:tc>
      <w:tc>
        <w:tcPr>
          <w:tcW w:w="184" w:type="dxa"/>
        </w:tcPr>
        <w:p w:rsidR="009F4F56" w:rsidRPr="00CC3C9B" w:rsidRDefault="00215362" w:rsidP="000055BB">
          <w:pPr>
            <w:pStyle w:val="PURFooterText"/>
            <w:spacing w:before="40" w:after="40"/>
            <w:jc w:val="center"/>
            <w:rPr>
              <w:lang w:val="pl-PL"/>
            </w:rPr>
          </w:pPr>
          <w:r w:rsidRPr="00CC3C9B">
            <w:rPr>
              <w:lang w:val="pl-PL"/>
            </w:rP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9F4F56" w:rsidRPr="00CC3C9B" w:rsidRDefault="00215362" w:rsidP="000055BB">
          <w:pPr>
            <w:pStyle w:val="PURFooterText"/>
            <w:spacing w:before="40" w:after="40"/>
            <w:jc w:val="center"/>
            <w:rPr>
              <w:lang w:val="pl-PL"/>
            </w:rPr>
          </w:pPr>
          <w:r w:rsidRPr="00CC3C9B">
            <w:rPr>
              <w:lang w:val="pl-PL"/>
            </w:rPr>
            <w:t>Załączniki</w:t>
          </w:r>
        </w:p>
      </w:tc>
      <w:tc>
        <w:tcPr>
          <w:tcW w:w="184" w:type="dxa"/>
        </w:tcPr>
        <w:p w:rsidR="009F4F56" w:rsidRPr="00CC3C9B" w:rsidRDefault="00215362" w:rsidP="000055BB">
          <w:pPr>
            <w:pStyle w:val="PURFooterText"/>
            <w:spacing w:before="40" w:after="40"/>
            <w:jc w:val="center"/>
            <w:rPr>
              <w:lang w:val="pl-PL"/>
            </w:rPr>
          </w:pPr>
          <w:r w:rsidRPr="00CC3C9B">
            <w:rPr>
              <w:lang w:val="pl-PL"/>
            </w:rP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9F4F56" w:rsidRPr="00CC3C9B" w:rsidRDefault="00215362" w:rsidP="000055BB">
          <w:pPr>
            <w:pStyle w:val="PURFooterText"/>
            <w:spacing w:before="40" w:after="40"/>
            <w:jc w:val="center"/>
            <w:rPr>
              <w:lang w:val="pl-PL"/>
            </w:rPr>
          </w:pPr>
          <w:r w:rsidRPr="00CC3C9B">
            <w:rPr>
              <w:lang w:val="pl-PL"/>
            </w:rPr>
            <w:t xml:space="preserve">Indeks </w:t>
          </w:r>
          <w:r>
            <w:rPr>
              <w:lang w:val="pl-PL"/>
            </w:rPr>
            <w:br/>
          </w:r>
          <w:r w:rsidRPr="00CC3C9B">
            <w:rPr>
              <w:lang w:val="pl-PL"/>
            </w:rPr>
            <w:t>produktów</w:t>
          </w:r>
        </w:p>
      </w:tc>
      <w:tc>
        <w:tcPr>
          <w:tcW w:w="184" w:type="dxa"/>
        </w:tcPr>
        <w:p w:rsidR="009F4F56" w:rsidRPr="00CC3C9B" w:rsidRDefault="00215362" w:rsidP="000055BB">
          <w:pPr>
            <w:pStyle w:val="PURFooterText"/>
            <w:spacing w:before="40" w:after="40"/>
            <w:jc w:val="center"/>
            <w:rPr>
              <w:lang w:val="pl-PL"/>
            </w:rPr>
          </w:pPr>
        </w:p>
      </w:tc>
    </w:tr>
  </w:tbl>
  <w:p w:rsidR="009F4F56" w:rsidRPr="00CC3C9B" w:rsidRDefault="00215362" w:rsidP="000055BB">
    <w:pPr>
      <w:pStyle w:val="PURFooterText"/>
      <w:spacing w:before="40" w:after="40"/>
      <w:rPr>
        <w:lang w:val="pl-PL"/>
      </w:rPr>
    </w:pPr>
    <w:r w:rsidRPr="00CC3C9B">
      <w:rPr>
        <w:lang w:val="pl-PL"/>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9F4F56" w:rsidRPr="001E60EA"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9F4F56" w:rsidRPr="001E60EA" w:rsidRDefault="00215362" w:rsidP="000055BB">
          <w:pPr>
            <w:pStyle w:val="PURFooterText"/>
            <w:spacing w:before="40" w:after="40"/>
            <w:jc w:val="center"/>
            <w:rPr>
              <w:lang w:val="pl-PL"/>
            </w:rPr>
          </w:pPr>
          <w:r w:rsidRPr="001E60EA">
            <w:rPr>
              <w:lang w:val="pl-PL"/>
            </w:rPr>
            <w:t>Wprowadzenie</w:t>
          </w:r>
        </w:p>
      </w:tc>
      <w:tc>
        <w:tcPr>
          <w:tcW w:w="232" w:type="dxa"/>
        </w:tcPr>
        <w:p w:rsidR="009F4F56" w:rsidRPr="001E60EA" w:rsidRDefault="00215362" w:rsidP="000055BB">
          <w:pPr>
            <w:pStyle w:val="PURFooterText"/>
            <w:spacing w:before="40" w:after="40"/>
            <w:jc w:val="center"/>
            <w:rPr>
              <w:lang w:val="pl-PL"/>
            </w:rPr>
          </w:pPr>
          <w:r w:rsidRPr="001E60EA">
            <w:rPr>
              <w:lang w:val="pl-PL"/>
            </w:rP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9F4F56" w:rsidRPr="001E60EA" w:rsidRDefault="00215362" w:rsidP="000055BB">
          <w:pPr>
            <w:pStyle w:val="PURFooterText"/>
            <w:spacing w:before="40" w:after="40"/>
            <w:jc w:val="center"/>
            <w:rPr>
              <w:lang w:val="pl-PL"/>
            </w:rPr>
          </w:pPr>
          <w:r w:rsidRPr="001E60EA">
            <w:rPr>
              <w:lang w:val="pl-PL"/>
            </w:rPr>
            <w:t>Ogólne postanowienia</w:t>
          </w:r>
        </w:p>
      </w:tc>
      <w:tc>
        <w:tcPr>
          <w:tcW w:w="232" w:type="dxa"/>
        </w:tcPr>
        <w:p w:rsidR="009F4F56" w:rsidRPr="001E60EA" w:rsidRDefault="00215362" w:rsidP="000055BB">
          <w:pPr>
            <w:pStyle w:val="PURFooterText"/>
            <w:spacing w:before="40" w:after="40"/>
            <w:jc w:val="center"/>
            <w:rPr>
              <w:lang w:val="pl-PL"/>
            </w:rPr>
          </w:pPr>
          <w:r w:rsidRPr="001E60EA">
            <w:rPr>
              <w:lang w:val="pl-PL"/>
            </w:rPr>
            <w:t>→</w:t>
          </w:r>
        </w:p>
      </w:tc>
      <w:tc>
        <w:tcPr>
          <w:tcW w:w="1208" w:type="dxa"/>
          <w:tcBorders>
            <w:top w:val="single" w:sz="4" w:space="0" w:color="BFBFBF"/>
            <w:left w:val="single" w:sz="4" w:space="0" w:color="BFBFBF"/>
            <w:bottom w:val="single" w:sz="4" w:space="0" w:color="BFBFBF"/>
            <w:right w:val="single" w:sz="4" w:space="0" w:color="BFBFBF"/>
          </w:tcBorders>
          <w:shd w:val="clear" w:color="auto" w:fill="D9D9D9"/>
        </w:tcPr>
        <w:p w:rsidR="009F4F56" w:rsidRPr="001E60EA" w:rsidRDefault="00215362" w:rsidP="000055BB">
          <w:pPr>
            <w:pStyle w:val="PURFooterText"/>
            <w:spacing w:before="40" w:after="40"/>
            <w:jc w:val="center"/>
            <w:rPr>
              <w:lang w:val="pl-PL"/>
            </w:rPr>
          </w:pPr>
          <w:r w:rsidRPr="001E60EA">
            <w:rPr>
              <w:lang w:val="pl-PL"/>
            </w:rPr>
            <w:t>Warunki korzystania z</w:t>
          </w:r>
          <w:r>
            <w:rPr>
              <w:lang w:val="pl-PL"/>
            </w:rPr>
            <w:t> </w:t>
          </w:r>
          <w:r w:rsidRPr="001E60EA">
            <w:rPr>
              <w:lang w:val="pl-PL"/>
            </w:rPr>
            <w:t>usług</w:t>
          </w:r>
        </w:p>
      </w:tc>
      <w:tc>
        <w:tcPr>
          <w:tcW w:w="184" w:type="dxa"/>
        </w:tcPr>
        <w:p w:rsidR="009F4F56" w:rsidRPr="001E60EA" w:rsidRDefault="00215362" w:rsidP="000055BB">
          <w:pPr>
            <w:pStyle w:val="PURFooterText"/>
            <w:spacing w:before="40" w:after="40"/>
            <w:jc w:val="center"/>
            <w:rPr>
              <w:lang w:val="pl-PL"/>
            </w:rPr>
          </w:pPr>
          <w:r w:rsidRPr="001E60EA">
            <w:rPr>
              <w:lang w:val="pl-PL"/>
            </w:rP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9F4F56" w:rsidRPr="001E60EA" w:rsidRDefault="00215362" w:rsidP="000055BB">
          <w:pPr>
            <w:pStyle w:val="PURFooterText"/>
            <w:spacing w:before="40" w:after="40"/>
            <w:jc w:val="center"/>
            <w:rPr>
              <w:lang w:val="pl-PL"/>
            </w:rPr>
          </w:pPr>
          <w:r w:rsidRPr="001E60EA">
            <w:rPr>
              <w:lang w:val="pl-PL"/>
            </w:rPr>
            <w:t>Załączniki</w:t>
          </w:r>
        </w:p>
      </w:tc>
      <w:tc>
        <w:tcPr>
          <w:tcW w:w="184" w:type="dxa"/>
        </w:tcPr>
        <w:p w:rsidR="009F4F56" w:rsidRPr="001E60EA" w:rsidRDefault="00215362" w:rsidP="000055BB">
          <w:pPr>
            <w:pStyle w:val="PURFooterText"/>
            <w:spacing w:before="40" w:after="40"/>
            <w:jc w:val="center"/>
            <w:rPr>
              <w:lang w:val="pl-PL"/>
            </w:rPr>
          </w:pPr>
          <w:r w:rsidRPr="001E60EA">
            <w:rPr>
              <w:lang w:val="pl-PL"/>
            </w:rP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9F4F56" w:rsidRPr="001E60EA" w:rsidRDefault="00215362" w:rsidP="000055BB">
          <w:pPr>
            <w:pStyle w:val="PURFooterText"/>
            <w:spacing w:before="40" w:after="40"/>
            <w:jc w:val="center"/>
            <w:rPr>
              <w:lang w:val="pl-PL"/>
            </w:rPr>
          </w:pPr>
          <w:r w:rsidRPr="001E60EA">
            <w:rPr>
              <w:lang w:val="pl-PL"/>
            </w:rPr>
            <w:t xml:space="preserve">Indeks </w:t>
          </w:r>
          <w:r>
            <w:rPr>
              <w:lang w:val="pl-PL"/>
            </w:rPr>
            <w:br/>
          </w:r>
          <w:r w:rsidRPr="001E60EA">
            <w:rPr>
              <w:lang w:val="pl-PL"/>
            </w:rPr>
            <w:t>produktów</w:t>
          </w:r>
        </w:p>
      </w:tc>
      <w:tc>
        <w:tcPr>
          <w:tcW w:w="184" w:type="dxa"/>
        </w:tcPr>
        <w:p w:rsidR="009F4F56" w:rsidRPr="001E60EA" w:rsidRDefault="00215362" w:rsidP="000055BB">
          <w:pPr>
            <w:pStyle w:val="PURFooterText"/>
            <w:spacing w:before="40" w:after="40"/>
            <w:jc w:val="center"/>
            <w:rPr>
              <w:lang w:val="pl-PL"/>
            </w:rPr>
          </w:pPr>
        </w:p>
      </w:tc>
    </w:tr>
  </w:tbl>
  <w:p w:rsidR="009F4F56" w:rsidRPr="001E60EA" w:rsidRDefault="00215362" w:rsidP="000055BB">
    <w:pPr>
      <w:pStyle w:val="PURFooterText"/>
      <w:spacing w:before="40" w:after="40"/>
      <w:rPr>
        <w:lang w:val="pl-PL"/>
      </w:rPr>
    </w:pPr>
    <w:r w:rsidRPr="001E60EA">
      <w:rPr>
        <w:lang w:val="pl-PL"/>
      </w:rP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9F4F56" w:rsidRPr="00BC031F"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9F4F56" w:rsidRPr="00BC031F" w:rsidRDefault="00215362" w:rsidP="00954378">
          <w:pPr>
            <w:pStyle w:val="PURFooterText"/>
            <w:spacing w:before="40" w:after="40"/>
            <w:jc w:val="center"/>
            <w:rPr>
              <w:lang w:val="pl-PL"/>
            </w:rPr>
          </w:pPr>
          <w:r w:rsidRPr="00BC031F">
            <w:rPr>
              <w:lang w:val="pl-PL"/>
            </w:rPr>
            <w:t xml:space="preserve"> Wprowadzenie</w:t>
          </w:r>
        </w:p>
      </w:tc>
      <w:tc>
        <w:tcPr>
          <w:tcW w:w="232" w:type="dxa"/>
        </w:tcPr>
        <w:p w:rsidR="009F4F56" w:rsidRPr="00BC031F" w:rsidRDefault="00215362" w:rsidP="00954378">
          <w:pPr>
            <w:pStyle w:val="PURFooterText"/>
            <w:spacing w:before="40" w:after="40"/>
            <w:jc w:val="center"/>
            <w:rPr>
              <w:lang w:val="pl-PL"/>
            </w:rPr>
          </w:pPr>
          <w:r w:rsidRPr="00BC031F">
            <w:rPr>
              <w:lang w:val="pl-PL"/>
            </w:rP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9F4F56" w:rsidRPr="00BC031F" w:rsidRDefault="00215362" w:rsidP="00954378">
          <w:pPr>
            <w:pStyle w:val="PURFooterText"/>
            <w:spacing w:before="40" w:after="40"/>
            <w:jc w:val="center"/>
            <w:rPr>
              <w:lang w:val="pl-PL"/>
            </w:rPr>
          </w:pPr>
          <w:r w:rsidRPr="00BC031F">
            <w:rPr>
              <w:lang w:val="pl-PL"/>
            </w:rPr>
            <w:t>Ogólne postanowienia</w:t>
          </w:r>
        </w:p>
      </w:tc>
      <w:tc>
        <w:tcPr>
          <w:tcW w:w="232" w:type="dxa"/>
        </w:tcPr>
        <w:p w:rsidR="009F4F56" w:rsidRPr="00BC031F" w:rsidRDefault="00215362" w:rsidP="00954378">
          <w:pPr>
            <w:pStyle w:val="PURFooterText"/>
            <w:spacing w:before="40" w:after="40"/>
            <w:jc w:val="center"/>
            <w:rPr>
              <w:lang w:val="pl-PL"/>
            </w:rPr>
          </w:pPr>
          <w:r w:rsidRPr="00BC031F">
            <w:rPr>
              <w:lang w:val="pl-PL"/>
            </w:rP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9F4F56" w:rsidRPr="00BC031F" w:rsidRDefault="00215362" w:rsidP="00954378">
          <w:pPr>
            <w:pStyle w:val="PURFooterText"/>
            <w:spacing w:before="40" w:after="40"/>
            <w:jc w:val="center"/>
            <w:rPr>
              <w:lang w:val="pl-PL"/>
            </w:rPr>
          </w:pPr>
          <w:r w:rsidRPr="00BC031F">
            <w:rPr>
              <w:lang w:val="pl-PL"/>
            </w:rPr>
            <w:t>Warunki korzystania z</w:t>
          </w:r>
          <w:r>
            <w:rPr>
              <w:lang w:val="pl-PL"/>
            </w:rPr>
            <w:t> </w:t>
          </w:r>
          <w:r w:rsidRPr="00BC031F">
            <w:rPr>
              <w:lang w:val="pl-PL"/>
            </w:rPr>
            <w:t>usług</w:t>
          </w:r>
        </w:p>
      </w:tc>
      <w:tc>
        <w:tcPr>
          <w:tcW w:w="184" w:type="dxa"/>
        </w:tcPr>
        <w:p w:rsidR="009F4F56" w:rsidRPr="00BC031F" w:rsidRDefault="00215362" w:rsidP="00954378">
          <w:pPr>
            <w:pStyle w:val="PURFooterText"/>
            <w:spacing w:before="40" w:after="40"/>
            <w:jc w:val="center"/>
            <w:rPr>
              <w:lang w:val="pl-PL"/>
            </w:rPr>
          </w:pPr>
          <w:r w:rsidRPr="00BC031F">
            <w:rPr>
              <w:lang w:val="pl-PL"/>
            </w:rPr>
            <w:t>→</w:t>
          </w:r>
        </w:p>
      </w:tc>
      <w:tc>
        <w:tcPr>
          <w:tcW w:w="1294" w:type="dxa"/>
          <w:tcBorders>
            <w:top w:val="single" w:sz="4" w:space="0" w:color="BFBFBF"/>
            <w:left w:val="single" w:sz="4" w:space="0" w:color="BFBFBF"/>
            <w:bottom w:val="single" w:sz="4" w:space="0" w:color="BFBFBF"/>
            <w:right w:val="single" w:sz="4" w:space="0" w:color="BFBFBF"/>
          </w:tcBorders>
          <w:shd w:val="clear" w:color="auto" w:fill="D9D9D9"/>
        </w:tcPr>
        <w:p w:rsidR="009F4F56" w:rsidRPr="00BC031F" w:rsidRDefault="00215362" w:rsidP="00954378">
          <w:pPr>
            <w:pStyle w:val="PURFooterText"/>
            <w:spacing w:before="40" w:after="40"/>
            <w:jc w:val="center"/>
            <w:rPr>
              <w:lang w:val="pl-PL"/>
            </w:rPr>
          </w:pPr>
          <w:r w:rsidRPr="00BC031F">
            <w:rPr>
              <w:lang w:val="pl-PL"/>
            </w:rPr>
            <w:t>Załączniki</w:t>
          </w:r>
        </w:p>
      </w:tc>
      <w:tc>
        <w:tcPr>
          <w:tcW w:w="184" w:type="dxa"/>
        </w:tcPr>
        <w:p w:rsidR="009F4F56" w:rsidRPr="00BC031F" w:rsidRDefault="00215362" w:rsidP="00954378">
          <w:pPr>
            <w:pStyle w:val="PURFooterText"/>
            <w:spacing w:before="40" w:after="40"/>
            <w:jc w:val="center"/>
            <w:rPr>
              <w:lang w:val="pl-PL"/>
            </w:rPr>
          </w:pPr>
          <w:r w:rsidRPr="00BC031F">
            <w:rPr>
              <w:lang w:val="pl-PL"/>
            </w:rP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9F4F56" w:rsidRPr="00BC031F" w:rsidRDefault="00215362" w:rsidP="00954378">
          <w:pPr>
            <w:pStyle w:val="PURFooterText"/>
            <w:spacing w:before="40" w:after="40"/>
            <w:jc w:val="center"/>
            <w:rPr>
              <w:lang w:val="pl-PL"/>
            </w:rPr>
          </w:pPr>
          <w:r w:rsidRPr="00BC031F">
            <w:rPr>
              <w:lang w:val="pl-PL"/>
            </w:rPr>
            <w:t xml:space="preserve">Indeks </w:t>
          </w:r>
          <w:r>
            <w:rPr>
              <w:lang w:val="pl-PL"/>
            </w:rPr>
            <w:br/>
          </w:r>
          <w:r w:rsidRPr="00BC031F">
            <w:rPr>
              <w:lang w:val="pl-PL"/>
            </w:rPr>
            <w:t>produktów</w:t>
          </w:r>
        </w:p>
      </w:tc>
      <w:tc>
        <w:tcPr>
          <w:tcW w:w="184" w:type="dxa"/>
        </w:tcPr>
        <w:p w:rsidR="009F4F56" w:rsidRPr="00BC031F" w:rsidRDefault="00215362" w:rsidP="00954378">
          <w:pPr>
            <w:pStyle w:val="PURFooterText"/>
            <w:spacing w:before="40" w:after="40"/>
            <w:jc w:val="center"/>
            <w:rPr>
              <w:lang w:val="pl-PL"/>
            </w:rPr>
          </w:pPr>
        </w:p>
      </w:tc>
    </w:tr>
  </w:tbl>
  <w:p w:rsidR="009F4F56" w:rsidRPr="00BC031F" w:rsidRDefault="00215362" w:rsidP="00954378">
    <w:pPr>
      <w:pStyle w:val="PURFooterText"/>
      <w:spacing w:before="40" w:after="40"/>
      <w:rPr>
        <w:lang w:val="pl-PL"/>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9F4F56" w:rsidRPr="002974FA"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9F4F56" w:rsidRPr="002974FA" w:rsidRDefault="00215362" w:rsidP="00954378">
          <w:pPr>
            <w:pStyle w:val="PURFooterText"/>
            <w:spacing w:before="40" w:after="40"/>
            <w:jc w:val="center"/>
            <w:rPr>
              <w:lang w:val="pl-PL"/>
            </w:rPr>
          </w:pPr>
          <w:r w:rsidRPr="002974FA">
            <w:rPr>
              <w:lang w:val="pl-PL"/>
            </w:rPr>
            <w:t>Wprowadzenie</w:t>
          </w:r>
        </w:p>
      </w:tc>
      <w:tc>
        <w:tcPr>
          <w:tcW w:w="232" w:type="dxa"/>
        </w:tcPr>
        <w:p w:rsidR="009F4F56" w:rsidRPr="002974FA" w:rsidRDefault="00215362" w:rsidP="00954378">
          <w:pPr>
            <w:pStyle w:val="PURFooterText"/>
            <w:spacing w:before="40" w:after="40"/>
            <w:jc w:val="center"/>
            <w:rPr>
              <w:lang w:val="pl-PL"/>
            </w:rPr>
          </w:pPr>
          <w:r w:rsidRPr="002974FA">
            <w:rPr>
              <w:lang w:val="pl-PL"/>
            </w:rP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9F4F56" w:rsidRPr="002974FA" w:rsidRDefault="00215362" w:rsidP="00954378">
          <w:pPr>
            <w:pStyle w:val="PURFooterText"/>
            <w:spacing w:before="40" w:after="40"/>
            <w:jc w:val="center"/>
            <w:rPr>
              <w:lang w:val="pl-PL"/>
            </w:rPr>
          </w:pPr>
          <w:r w:rsidRPr="002974FA">
            <w:rPr>
              <w:lang w:val="pl-PL"/>
            </w:rPr>
            <w:t>Ogólne postanowienia</w:t>
          </w:r>
        </w:p>
      </w:tc>
      <w:tc>
        <w:tcPr>
          <w:tcW w:w="232" w:type="dxa"/>
        </w:tcPr>
        <w:p w:rsidR="009F4F56" w:rsidRPr="002974FA" w:rsidRDefault="00215362" w:rsidP="00954378">
          <w:pPr>
            <w:pStyle w:val="PURFooterText"/>
            <w:spacing w:before="40" w:after="40"/>
            <w:jc w:val="center"/>
            <w:rPr>
              <w:lang w:val="pl-PL"/>
            </w:rPr>
          </w:pPr>
          <w:r w:rsidRPr="002974FA">
            <w:rPr>
              <w:lang w:val="pl-PL"/>
            </w:rP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9F4F56" w:rsidRPr="002974FA" w:rsidRDefault="00215362" w:rsidP="00954378">
          <w:pPr>
            <w:pStyle w:val="PURFooterText"/>
            <w:spacing w:before="40" w:after="40"/>
            <w:jc w:val="center"/>
            <w:rPr>
              <w:lang w:val="pl-PL"/>
            </w:rPr>
          </w:pPr>
          <w:r w:rsidRPr="002974FA">
            <w:rPr>
              <w:lang w:val="pl-PL"/>
            </w:rPr>
            <w:t>Warunki korzystania z</w:t>
          </w:r>
          <w:r>
            <w:rPr>
              <w:lang w:val="pl-PL"/>
            </w:rPr>
            <w:t> </w:t>
          </w:r>
          <w:r w:rsidRPr="002974FA">
            <w:rPr>
              <w:lang w:val="pl-PL"/>
            </w:rPr>
            <w:t>usług</w:t>
          </w:r>
        </w:p>
      </w:tc>
      <w:tc>
        <w:tcPr>
          <w:tcW w:w="184" w:type="dxa"/>
        </w:tcPr>
        <w:p w:rsidR="009F4F56" w:rsidRPr="002974FA" w:rsidRDefault="00215362" w:rsidP="00954378">
          <w:pPr>
            <w:pStyle w:val="PURFooterText"/>
            <w:spacing w:before="40" w:after="40"/>
            <w:jc w:val="center"/>
            <w:rPr>
              <w:lang w:val="pl-PL"/>
            </w:rPr>
          </w:pPr>
          <w:r w:rsidRPr="002974FA">
            <w:rPr>
              <w:lang w:val="pl-PL"/>
            </w:rP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9F4F56" w:rsidRPr="002974FA" w:rsidRDefault="00215362" w:rsidP="00954378">
          <w:pPr>
            <w:pStyle w:val="PURFooterText"/>
            <w:spacing w:before="40" w:after="40"/>
            <w:jc w:val="center"/>
            <w:rPr>
              <w:lang w:val="pl-PL"/>
            </w:rPr>
          </w:pPr>
          <w:r w:rsidRPr="002974FA">
            <w:rPr>
              <w:lang w:val="pl-PL"/>
            </w:rPr>
            <w:t>Załączniki</w:t>
          </w:r>
        </w:p>
      </w:tc>
      <w:tc>
        <w:tcPr>
          <w:tcW w:w="184" w:type="dxa"/>
        </w:tcPr>
        <w:p w:rsidR="009F4F56" w:rsidRPr="002974FA" w:rsidRDefault="00215362" w:rsidP="00954378">
          <w:pPr>
            <w:pStyle w:val="PURFooterText"/>
            <w:spacing w:before="40" w:after="40"/>
            <w:jc w:val="center"/>
            <w:rPr>
              <w:lang w:val="pl-PL"/>
            </w:rPr>
          </w:pPr>
          <w:r w:rsidRPr="002974FA">
            <w:rPr>
              <w:lang w:val="pl-PL"/>
            </w:rPr>
            <w:t>→</w:t>
          </w:r>
        </w:p>
      </w:tc>
      <w:tc>
        <w:tcPr>
          <w:tcW w:w="1217" w:type="dxa"/>
          <w:tcBorders>
            <w:top w:val="single" w:sz="4" w:space="0" w:color="BFBFBF"/>
            <w:left w:val="single" w:sz="4" w:space="0" w:color="BFBFBF"/>
            <w:bottom w:val="single" w:sz="4" w:space="0" w:color="BFBFBF"/>
            <w:right w:val="single" w:sz="4" w:space="0" w:color="BFBFBF"/>
          </w:tcBorders>
          <w:shd w:val="clear" w:color="auto" w:fill="D9D9D9"/>
        </w:tcPr>
        <w:p w:rsidR="009F4F56" w:rsidRPr="002974FA" w:rsidRDefault="00215362" w:rsidP="00954378">
          <w:pPr>
            <w:pStyle w:val="PURFooterText"/>
            <w:spacing w:before="40" w:after="40"/>
            <w:jc w:val="center"/>
            <w:rPr>
              <w:lang w:val="pl-PL"/>
            </w:rPr>
          </w:pPr>
          <w:r w:rsidRPr="002974FA">
            <w:rPr>
              <w:lang w:val="pl-PL"/>
            </w:rPr>
            <w:t xml:space="preserve">Indeks </w:t>
          </w:r>
          <w:r>
            <w:rPr>
              <w:lang w:val="pl-PL"/>
            </w:rPr>
            <w:br/>
          </w:r>
          <w:r w:rsidRPr="002974FA">
            <w:rPr>
              <w:lang w:val="pl-PL"/>
            </w:rPr>
            <w:t>produktów</w:t>
          </w:r>
        </w:p>
      </w:tc>
      <w:tc>
        <w:tcPr>
          <w:tcW w:w="184" w:type="dxa"/>
        </w:tcPr>
        <w:p w:rsidR="009F4F56" w:rsidRPr="002974FA" w:rsidRDefault="00215362" w:rsidP="00954378">
          <w:pPr>
            <w:pStyle w:val="PURFooterText"/>
            <w:spacing w:before="40" w:after="40"/>
            <w:jc w:val="center"/>
            <w:rPr>
              <w:lang w:val="pl-PL"/>
            </w:rPr>
          </w:pPr>
        </w:p>
      </w:tc>
    </w:tr>
  </w:tbl>
  <w:p w:rsidR="009F4F56" w:rsidRPr="002974FA" w:rsidRDefault="00215362" w:rsidP="00954378">
    <w:pPr>
      <w:pStyle w:val="PURFooterText"/>
      <w:spacing w:before="40" w:after="40"/>
      <w:rPr>
        <w:lang w:val="pl-PL"/>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11016"/>
    </w:tblGrid>
    <w:tr w:rsidR="009F4F56" w:rsidRPr="00C04921" w:rsidTr="00C34BE9">
      <w:tc>
        <w:tcPr>
          <w:tcW w:w="11016" w:type="dxa"/>
        </w:tcPr>
        <w:p w:rsidR="009F4F56" w:rsidRPr="00C04921" w:rsidRDefault="00215362" w:rsidP="005F2E45">
          <w:pPr>
            <w:pStyle w:val="PURBody"/>
            <w:tabs>
              <w:tab w:val="left" w:pos="10632"/>
            </w:tabs>
            <w:rPr>
              <w:lang w:val="pl-PL"/>
            </w:rPr>
          </w:pPr>
          <w:r w:rsidRPr="00C04921">
            <w:rPr>
              <w:lang w:val="pl-PL"/>
            </w:rPr>
            <w:t xml:space="preserve">Prawa do korzystania z usług online w ramach Programu Licencjonowania Zbiorowego Microsoft (wersja polska, styczeń 2013 r.) </w:t>
          </w:r>
          <w:r w:rsidRPr="00C04921">
            <w:rPr>
              <w:lang w:val="pl-PL"/>
            </w:rPr>
            <w:tab/>
          </w:r>
          <w:r w:rsidRPr="00C04921">
            <w:rPr>
              <w:lang w:val="pl-PL"/>
            </w:rPr>
            <w:fldChar w:fldCharType="begin"/>
          </w:r>
          <w:r w:rsidRPr="00C04921">
            <w:rPr>
              <w:lang w:val="pl-PL"/>
            </w:rPr>
            <w:instrText xml:space="preserve"> PAGE \* MERGEFORMAT </w:instrText>
          </w:r>
          <w:r w:rsidRPr="00C04921">
            <w:rPr>
              <w:lang w:val="pl-PL"/>
            </w:rPr>
            <w:fldChar w:fldCharType="separate"/>
          </w:r>
          <w:r w:rsidR="002538D9">
            <w:rPr>
              <w:noProof/>
              <w:lang w:val="pl-PL"/>
            </w:rPr>
            <w:t>3</w:t>
          </w:r>
          <w:r w:rsidRPr="00C04921">
            <w:rPr>
              <w:lang w:val="pl-PL"/>
            </w:rP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657"/>
      <w:gridCol w:w="2716"/>
      <w:gridCol w:w="3656"/>
      <w:gridCol w:w="987"/>
    </w:tblGrid>
    <w:tr w:rsidR="009F4F56" w:rsidRPr="00D878C7">
      <w:tc>
        <w:tcPr>
          <w:tcW w:w="10500" w:type="dxa"/>
        </w:tcPr>
        <w:p w:rsidR="009F4F56" w:rsidRPr="00114BF3" w:rsidRDefault="00215362" w:rsidP="00F924C3">
          <w:pPr>
            <w:pStyle w:val="PURBody"/>
            <w:rPr>
              <w:lang w:val="pl-PL"/>
            </w:rPr>
          </w:pPr>
          <w:r w:rsidRPr="00114BF3">
            <w:rPr>
              <w:lang w:val="pl-PL"/>
            </w:rPr>
            <w:t>Prawa do korzystania z usług online w ramach Programu Licencjonowania Zbiorowego Microsoft (wersja polska, kwiecień 2012 r.)</w:t>
          </w:r>
        </w:p>
      </w:tc>
      <w:tc>
        <w:tcPr>
          <w:tcW w:w="10500" w:type="dxa"/>
        </w:tcPr>
        <w:p w:rsidR="009F4F56" w:rsidRPr="00D878C7" w:rsidRDefault="00215362">
          <w:pPr>
            <w:pStyle w:val="PURBody"/>
            <w:jc w:val="right"/>
          </w:pPr>
          <w:r w:rsidRPr="00D878C7">
            <w:fldChar w:fldCharType="begin"/>
          </w:r>
          <w:r w:rsidRPr="00D878C7">
            <w:instrText xml:space="preserve"> PAGE \* MERGEFORMAT </w:instrText>
          </w:r>
          <w:r w:rsidRPr="00D878C7">
            <w:fldChar w:fldCharType="separate"/>
          </w:r>
          <w:r>
            <w:rPr>
              <w:noProof/>
            </w:rPr>
            <w:t>4</w:t>
          </w:r>
          <w:r w:rsidRPr="00D878C7">
            <w:fldChar w:fldCharType="end"/>
          </w:r>
        </w:p>
      </w:tc>
      <w:tc>
        <w:tcPr>
          <w:tcW w:w="10500" w:type="dxa"/>
        </w:tcPr>
        <w:p w:rsidR="009F4F56" w:rsidRPr="00114BF3" w:rsidRDefault="00215362" w:rsidP="00F924C3">
          <w:pPr>
            <w:pStyle w:val="PURBody"/>
            <w:rPr>
              <w:lang w:val="pl-PL"/>
            </w:rPr>
          </w:pPr>
          <w:r w:rsidRPr="00114BF3">
            <w:rPr>
              <w:lang w:val="pl-PL"/>
            </w:rPr>
            <w:t>Prawa do korzystania z usług online w ramach Programu Licencjonowania Zbiorowego Microsoft (wersja polska, kwiecień 2012 r.)</w:t>
          </w:r>
        </w:p>
      </w:tc>
      <w:tc>
        <w:tcPr>
          <w:tcW w:w="3160" w:type="dxa"/>
        </w:tcPr>
        <w:p w:rsidR="009F4F56" w:rsidRPr="00D878C7" w:rsidRDefault="00215362">
          <w:pPr>
            <w:pStyle w:val="PURBody"/>
            <w:jc w:val="right"/>
          </w:pPr>
          <w:r w:rsidRPr="00D878C7">
            <w:fldChar w:fldCharType="begin"/>
          </w:r>
          <w:r w:rsidRPr="00D878C7">
            <w:instrText xml:space="preserve"> PAGE \* MERGEFORMAT </w:instrText>
          </w:r>
          <w:r w:rsidRPr="00D878C7">
            <w:fldChar w:fldCharType="separate"/>
          </w:r>
          <w:r>
            <w:rPr>
              <w:noProof/>
            </w:rPr>
            <w:t>4</w:t>
          </w:r>
          <w:r w:rsidRPr="00D878C7">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left w:w="0" w:type="dxa"/>
        <w:right w:w="0" w:type="dxa"/>
      </w:tblCellMar>
      <w:tblLook w:val="0000" w:firstRow="0" w:lastRow="0" w:firstColumn="0" w:lastColumn="0" w:noHBand="0" w:noVBand="0"/>
    </w:tblPr>
    <w:tblGrid>
      <w:gridCol w:w="10800"/>
    </w:tblGrid>
    <w:tr w:rsidR="009F4F56" w:rsidRPr="0080047B" w:rsidTr="00D878C7">
      <w:trPr>
        <w:jc w:val="center"/>
      </w:trPr>
      <w:tc>
        <w:tcPr>
          <w:tcW w:w="10800" w:type="dxa"/>
          <w:shd w:val="clear" w:color="auto" w:fill="auto"/>
        </w:tcPr>
        <w:p w:rsidR="009F4F56" w:rsidRPr="0080047B" w:rsidRDefault="00215362" w:rsidP="005F2E45">
          <w:pPr>
            <w:pStyle w:val="PURBody"/>
            <w:tabs>
              <w:tab w:val="left" w:pos="10632"/>
            </w:tabs>
            <w:spacing w:after="0"/>
            <w:rPr>
              <w:lang w:val="pl-PL"/>
            </w:rPr>
          </w:pPr>
          <w:r w:rsidRPr="0080047B">
            <w:rPr>
              <w:lang w:val="pl-PL"/>
            </w:rPr>
            <w:t>Prawa do korzystania z usług online w ramach Programu Licencjonowania Zbiorowego Microsoft (wersja polska, styczeń 2013 r.)</w:t>
          </w:r>
          <w:r w:rsidRPr="0080047B">
            <w:rPr>
              <w:lang w:val="pl-PL"/>
            </w:rPr>
            <w:tab/>
          </w:r>
          <w:r w:rsidRPr="0080047B">
            <w:rPr>
              <w:lang w:val="pl-PL"/>
            </w:rPr>
            <w:fldChar w:fldCharType="begin"/>
          </w:r>
          <w:r w:rsidRPr="0080047B">
            <w:rPr>
              <w:lang w:val="pl-PL"/>
            </w:rPr>
            <w:instrText xml:space="preserve"> PAGE \* MERGEFORMAT </w:instrText>
          </w:r>
          <w:r w:rsidRPr="0080047B">
            <w:rPr>
              <w:lang w:val="pl-PL"/>
            </w:rPr>
            <w:fldChar w:fldCharType="separate"/>
          </w:r>
          <w:r w:rsidR="002538D9">
            <w:rPr>
              <w:noProof/>
              <w:lang w:val="pl-PL"/>
            </w:rPr>
            <w:t>4</w:t>
          </w:r>
          <w:r w:rsidRPr="0080047B">
            <w:rPr>
              <w:lang w:val="pl-PL"/>
            </w:rP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4829"/>
      <w:gridCol w:w="4828"/>
      <w:gridCol w:w="1359"/>
    </w:tblGrid>
    <w:tr w:rsidR="009F4F56" w:rsidRPr="00917A6A">
      <w:trPr>
        <w:gridAfter w:val="2"/>
        <w:wAfter w:w="2905" w:type="dxa"/>
      </w:trPr>
      <w:tc>
        <w:tcPr>
          <w:tcW w:w="10500" w:type="dxa"/>
        </w:tcPr>
        <w:p w:rsidR="009F4F56" w:rsidRPr="00114BF3" w:rsidRDefault="00215362">
          <w:pPr>
            <w:pStyle w:val="PURBody"/>
            <w:rPr>
              <w:lang w:val="pl-PL"/>
            </w:rPr>
          </w:pPr>
          <w:r w:rsidRPr="00114BF3">
            <w:rPr>
              <w:lang w:val="pl-PL"/>
            </w:rPr>
            <w:t>Prawa do Używania Produktów w ramach Programu Licencjonowania Zbiorowego Microsoft (wersja polska, kwiecień 2012 r.)</w:t>
          </w:r>
        </w:p>
      </w:tc>
    </w:tr>
    <w:tr w:rsidR="009F4F56" w:rsidRPr="00D878C7">
      <w:tc>
        <w:tcPr>
          <w:tcW w:w="10500" w:type="dxa"/>
        </w:tcPr>
        <w:p w:rsidR="009F4F56" w:rsidRPr="00D878C7" w:rsidRDefault="00215362">
          <w:pPr>
            <w:pStyle w:val="PURBody"/>
            <w:jc w:val="right"/>
          </w:pPr>
          <w:r w:rsidRPr="00D878C7">
            <w:fldChar w:fldCharType="begin"/>
          </w:r>
          <w:r w:rsidRPr="00D878C7">
            <w:instrText xml:space="preserve"> PAGE \* MERGEFORMAT </w:instrText>
          </w:r>
          <w:r w:rsidRPr="00D878C7">
            <w:fldChar w:fldCharType="separate"/>
          </w:r>
          <w:r>
            <w:rPr>
              <w:noProof/>
            </w:rPr>
            <w:t>4</w:t>
          </w:r>
          <w:r w:rsidRPr="00D878C7">
            <w:fldChar w:fldCharType="end"/>
          </w:r>
        </w:p>
      </w:tc>
      <w:tc>
        <w:tcPr>
          <w:tcW w:w="10500" w:type="dxa"/>
        </w:tcPr>
        <w:p w:rsidR="009F4F56" w:rsidRPr="00114BF3" w:rsidRDefault="00215362">
          <w:pPr>
            <w:pStyle w:val="PURBody"/>
            <w:rPr>
              <w:lang w:val="pl-PL"/>
            </w:rPr>
          </w:pPr>
          <w:r w:rsidRPr="00114BF3">
            <w:rPr>
              <w:lang w:val="pl-PL"/>
            </w:rPr>
            <w:t xml:space="preserve">Prawa do Używania Produktów w ramach Programu Licencjonowania </w:t>
          </w:r>
          <w:r w:rsidRPr="00114BF3">
            <w:rPr>
              <w:lang w:val="pl-PL"/>
            </w:rPr>
            <w:t>Zbiorowego Microsoft (wersja polska, kwiecień 2012 r.)</w:t>
          </w:r>
        </w:p>
      </w:tc>
      <w:tc>
        <w:tcPr>
          <w:tcW w:w="3160" w:type="dxa"/>
        </w:tcPr>
        <w:p w:rsidR="009F4F56" w:rsidRPr="00D878C7" w:rsidRDefault="00215362">
          <w:pPr>
            <w:pStyle w:val="PURBody"/>
            <w:jc w:val="right"/>
          </w:pPr>
          <w:r w:rsidRPr="00D878C7">
            <w:fldChar w:fldCharType="begin"/>
          </w:r>
          <w:r w:rsidRPr="00D878C7">
            <w:instrText xml:space="preserve"> PAGE \* MERGEFORMAT </w:instrText>
          </w:r>
          <w:r w:rsidRPr="00D878C7">
            <w:fldChar w:fldCharType="separate"/>
          </w:r>
          <w:r>
            <w:rPr>
              <w:noProof/>
            </w:rPr>
            <w:t>4</w:t>
          </w:r>
          <w:r w:rsidRPr="00D878C7">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1307" w:type="dxa"/>
      <w:tblLook w:val="04A0" w:firstRow="1" w:lastRow="0" w:firstColumn="1" w:lastColumn="0" w:noHBand="0" w:noVBand="1"/>
    </w:tblPr>
    <w:tblGrid>
      <w:gridCol w:w="11307"/>
    </w:tblGrid>
    <w:tr w:rsidR="009F4F56" w:rsidRPr="005F2E45" w:rsidTr="005F2E45">
      <w:tc>
        <w:tcPr>
          <w:tcW w:w="11307" w:type="dxa"/>
        </w:tcPr>
        <w:p w:rsidR="009F4F56" w:rsidRPr="005F2E45" w:rsidRDefault="00215362" w:rsidP="005F2E45">
          <w:pPr>
            <w:pStyle w:val="PURBody"/>
            <w:tabs>
              <w:tab w:val="left" w:pos="10632"/>
            </w:tabs>
            <w:rPr>
              <w:lang w:val="pl-PL"/>
            </w:rPr>
          </w:pPr>
          <w:r w:rsidRPr="005F2E45">
            <w:rPr>
              <w:lang w:val="pl-PL"/>
            </w:rPr>
            <w:t>Prawa do korzystania z usług online w ramach Programu Licencjonowania Zbiorowego Microsoft (wersja polska, styczeń 2013 r.)</w:t>
          </w:r>
          <w:r w:rsidRPr="005F2E45">
            <w:rPr>
              <w:rFonts w:cs="Arial"/>
              <w:szCs w:val="18"/>
              <w:lang w:val="pl-PL"/>
            </w:rPr>
            <w:t xml:space="preserve"> </w:t>
          </w:r>
          <w:r w:rsidRPr="005F2E45">
            <w:rPr>
              <w:rFonts w:cs="Arial"/>
              <w:szCs w:val="18"/>
              <w:lang w:val="pl-PL"/>
            </w:rPr>
            <w:tab/>
          </w:r>
          <w:r w:rsidRPr="005F2E45">
            <w:rPr>
              <w:lang w:val="pl-PL"/>
            </w:rPr>
            <w:fldChar w:fldCharType="begin"/>
          </w:r>
          <w:r w:rsidRPr="005F2E45">
            <w:rPr>
              <w:lang w:val="pl-PL"/>
            </w:rPr>
            <w:instrText xml:space="preserve"> PAGE \* MERGEFORMAT </w:instrText>
          </w:r>
          <w:r w:rsidRPr="005F2E45">
            <w:rPr>
              <w:lang w:val="pl-PL"/>
            </w:rPr>
            <w:fldChar w:fldCharType="separate"/>
          </w:r>
          <w:r w:rsidR="002538D9">
            <w:rPr>
              <w:noProof/>
              <w:lang w:val="pl-PL"/>
            </w:rPr>
            <w:t>45</w:t>
          </w:r>
          <w:r w:rsidRPr="005F2E45">
            <w:rPr>
              <w:lang w:val="pl-PL"/>
            </w:rPr>
            <w:fldChar w:fldCharType="end"/>
          </w:r>
        </w:p>
      </w:tc>
    </w:tr>
    <w:tr w:rsidR="009F4F56" w:rsidRPr="005F2E45" w:rsidTr="005F2E45">
      <w:tc>
        <w:tcPr>
          <w:tcW w:w="11307" w:type="dxa"/>
        </w:tcPr>
        <w:p w:rsidR="009F4F56" w:rsidRPr="005F2E45" w:rsidRDefault="00215362" w:rsidP="000D1799">
          <w:pPr>
            <w:pStyle w:val="PURBody"/>
            <w:rPr>
              <w:lang w:val="pl-PL"/>
            </w:rPr>
          </w:pP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1307" w:type="dxa"/>
      <w:tblLook w:val="04A0" w:firstRow="1" w:lastRow="0" w:firstColumn="1" w:lastColumn="0" w:noHBand="0" w:noVBand="1"/>
    </w:tblPr>
    <w:tblGrid>
      <w:gridCol w:w="11307"/>
    </w:tblGrid>
    <w:tr w:rsidR="009F4F56" w:rsidRPr="007F761F" w:rsidTr="00C224C3">
      <w:tc>
        <w:tcPr>
          <w:tcW w:w="11307" w:type="dxa"/>
        </w:tcPr>
        <w:p w:rsidR="009F4F56" w:rsidRPr="007F761F" w:rsidRDefault="00215362" w:rsidP="006E78FD">
          <w:pPr>
            <w:pStyle w:val="PURBody"/>
            <w:tabs>
              <w:tab w:val="left" w:pos="10632"/>
            </w:tabs>
            <w:rPr>
              <w:lang w:val="pl-PL"/>
            </w:rPr>
          </w:pPr>
          <w:r w:rsidRPr="00C04921">
            <w:rPr>
              <w:lang w:val="pl-PL"/>
            </w:rPr>
            <w:t xml:space="preserve">Prawa do korzystania z usług online w ramach </w:t>
          </w:r>
          <w:r w:rsidRPr="00C04921">
            <w:rPr>
              <w:lang w:val="pl-PL"/>
            </w:rPr>
            <w:t>Programu Licencjonowania Zbiorowego Microsoft (wersja polska, styczeń 2013 r.)</w:t>
          </w:r>
          <w:r w:rsidRPr="007F761F">
            <w:rPr>
              <w:lang w:val="pl-PL"/>
            </w:rPr>
            <w:t xml:space="preserve"> </w:t>
          </w:r>
          <w:r w:rsidRPr="007F761F">
            <w:rPr>
              <w:lang w:val="pl-PL"/>
            </w:rPr>
            <w:tab/>
          </w:r>
          <w:r w:rsidRPr="007F761F">
            <w:rPr>
              <w:lang w:val="pl-PL"/>
            </w:rPr>
            <w:fldChar w:fldCharType="begin"/>
          </w:r>
          <w:r w:rsidRPr="007F761F">
            <w:rPr>
              <w:lang w:val="pl-PL"/>
            </w:rPr>
            <w:instrText xml:space="preserve"> PAGE \* MERGEFORMAT </w:instrText>
          </w:r>
          <w:r w:rsidRPr="007F761F">
            <w:rPr>
              <w:lang w:val="pl-PL"/>
            </w:rPr>
            <w:fldChar w:fldCharType="separate"/>
          </w:r>
          <w:r w:rsidR="002538D9">
            <w:rPr>
              <w:noProof/>
              <w:lang w:val="pl-PL"/>
            </w:rPr>
            <w:t>49</w:t>
          </w:r>
          <w:r w:rsidRPr="007F761F">
            <w:rPr>
              <w:lang w:val="pl-PL"/>
            </w:rP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3">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BB0021"/>
    <w:multiLevelType w:val="hybridMultilevel"/>
    <w:tmpl w:val="ABD80EA0"/>
    <w:lvl w:ilvl="0" w:tplc="6DDE734E">
      <w:start w:val="1"/>
      <w:numFmt w:val="decimal"/>
      <w:lvlText w:val="%1."/>
      <w:lvlJc w:val="left"/>
      <w:pPr>
        <w:ind w:left="720" w:hanging="360"/>
      </w:pPr>
      <w:rPr>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4152482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FF7185F"/>
    <w:multiLevelType w:val="multilevel"/>
    <w:tmpl w:val="DD886F6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4">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40B2704"/>
    <w:multiLevelType w:val="multilevel"/>
    <w:tmpl w:val="74100BD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27507133"/>
    <w:multiLevelType w:val="hybridMultilevel"/>
    <w:tmpl w:val="B66261D4"/>
    <w:lvl w:ilvl="0" w:tplc="C0BA11F0">
      <w:start w:val="1"/>
      <w:numFmt w:val="lowerLetter"/>
      <w:lvlText w:val="%1."/>
      <w:lvlJc w:val="left"/>
      <w:pPr>
        <w:ind w:left="1080" w:hanging="360"/>
      </w:pPr>
      <w:rPr>
        <w:rFonts w:hint="default"/>
        <w:b/>
      </w:rPr>
    </w:lvl>
    <w:lvl w:ilvl="1" w:tplc="7BB8D21E">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43F026F"/>
    <w:multiLevelType w:val="hybridMultilevel"/>
    <w:tmpl w:val="3F9A4062"/>
    <w:lvl w:ilvl="0" w:tplc="66D2DDBA">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443B5995"/>
    <w:multiLevelType w:val="multilevel"/>
    <w:tmpl w:val="A4F6251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50">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4C9C4ECF"/>
    <w:multiLevelType w:val="hybridMultilevel"/>
    <w:tmpl w:val="3CF282E4"/>
    <w:lvl w:ilvl="0" w:tplc="0902CC20">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54">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9">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0">
    <w:nsid w:val="5AB81FA9"/>
    <w:multiLevelType w:val="hybridMultilevel"/>
    <w:tmpl w:val="B174313E"/>
    <w:lvl w:ilvl="0" w:tplc="8FB80A16">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1">
    <w:nsid w:val="5C322338"/>
    <w:multiLevelType w:val="hybridMultilevel"/>
    <w:tmpl w:val="F43677CC"/>
    <w:lvl w:ilvl="0" w:tplc="7346D574">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5DAC68B3"/>
    <w:multiLevelType w:val="multilevel"/>
    <w:tmpl w:val="7B9A437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4">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61FB38EA"/>
    <w:multiLevelType w:val="hybridMultilevel"/>
    <w:tmpl w:val="94002DD6"/>
    <w:lvl w:ilvl="0" w:tplc="D90C3BC4">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69693239"/>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2"/>
  </w:num>
  <w:num w:numId="2">
    <w:abstractNumId w:val="55"/>
  </w:num>
  <w:num w:numId="3">
    <w:abstractNumId w:val="40"/>
  </w:num>
  <w:num w:numId="4">
    <w:abstractNumId w:val="0"/>
  </w:num>
  <w:num w:numId="5">
    <w:abstractNumId w:val="17"/>
  </w:num>
  <w:num w:numId="6">
    <w:abstractNumId w:val="67"/>
  </w:num>
  <w:num w:numId="7">
    <w:abstractNumId w:val="42"/>
  </w:num>
  <w:num w:numId="8">
    <w:abstractNumId w:val="6"/>
  </w:num>
  <w:num w:numId="9">
    <w:abstractNumId w:val="64"/>
  </w:num>
  <w:num w:numId="10">
    <w:abstractNumId w:val="75"/>
  </w:num>
  <w:num w:numId="11">
    <w:abstractNumId w:val="44"/>
  </w:num>
  <w:num w:numId="12">
    <w:abstractNumId w:val="66"/>
  </w:num>
  <w:num w:numId="13">
    <w:abstractNumId w:val="76"/>
  </w:num>
  <w:num w:numId="14">
    <w:abstractNumId w:val="9"/>
  </w:num>
  <w:num w:numId="15">
    <w:abstractNumId w:val="11"/>
  </w:num>
  <w:num w:numId="16">
    <w:abstractNumId w:val="36"/>
  </w:num>
  <w:num w:numId="17">
    <w:abstractNumId w:val="45"/>
  </w:num>
  <w:num w:numId="18">
    <w:abstractNumId w:val="31"/>
  </w:num>
  <w:num w:numId="19">
    <w:abstractNumId w:val="21"/>
  </w:num>
  <w:num w:numId="20">
    <w:abstractNumId w:val="30"/>
  </w:num>
  <w:num w:numId="21">
    <w:abstractNumId w:val="65"/>
  </w:num>
  <w:num w:numId="22">
    <w:abstractNumId w:val="19"/>
  </w:num>
  <w:num w:numId="23">
    <w:abstractNumId w:val="47"/>
  </w:num>
  <w:num w:numId="24">
    <w:abstractNumId w:val="12"/>
  </w:num>
  <w:num w:numId="25">
    <w:abstractNumId w:val="43"/>
  </w:num>
  <w:num w:numId="26">
    <w:abstractNumId w:val="52"/>
  </w:num>
  <w:num w:numId="27">
    <w:abstractNumId w:val="57"/>
  </w:num>
  <w:num w:numId="28">
    <w:abstractNumId w:val="18"/>
  </w:num>
  <w:num w:numId="29">
    <w:abstractNumId w:val="38"/>
  </w:num>
  <w:num w:numId="30">
    <w:abstractNumId w:val="79"/>
  </w:num>
  <w:num w:numId="31">
    <w:abstractNumId w:val="23"/>
  </w:num>
  <w:num w:numId="32">
    <w:abstractNumId w:val="1"/>
  </w:num>
  <w:num w:numId="33">
    <w:abstractNumId w:val="50"/>
  </w:num>
  <w:num w:numId="34">
    <w:abstractNumId w:val="46"/>
  </w:num>
  <w:num w:numId="35">
    <w:abstractNumId w:val="70"/>
  </w:num>
  <w:num w:numId="36">
    <w:abstractNumId w:val="80"/>
  </w:num>
  <w:num w:numId="37">
    <w:abstractNumId w:val="82"/>
  </w:num>
  <w:num w:numId="38">
    <w:abstractNumId w:val="34"/>
  </w:num>
  <w:num w:numId="39">
    <w:abstractNumId w:val="72"/>
  </w:num>
  <w:num w:numId="40">
    <w:abstractNumId w:val="37"/>
  </w:num>
  <w:num w:numId="41">
    <w:abstractNumId w:val="78"/>
  </w:num>
  <w:num w:numId="42">
    <w:abstractNumId w:val="73"/>
  </w:num>
  <w:num w:numId="43">
    <w:abstractNumId w:val="25"/>
  </w:num>
  <w:num w:numId="44">
    <w:abstractNumId w:val="81"/>
  </w:num>
  <w:num w:numId="45">
    <w:abstractNumId w:val="39"/>
  </w:num>
  <w:num w:numId="46">
    <w:abstractNumId w:val="24"/>
  </w:num>
  <w:num w:numId="47">
    <w:abstractNumId w:val="27"/>
  </w:num>
  <w:num w:numId="48">
    <w:abstractNumId w:val="33"/>
  </w:num>
  <w:num w:numId="49">
    <w:abstractNumId w:val="32"/>
  </w:num>
  <w:num w:numId="50">
    <w:abstractNumId w:val="8"/>
  </w:num>
  <w:num w:numId="51">
    <w:abstractNumId w:val="14"/>
  </w:num>
  <w:num w:numId="52">
    <w:abstractNumId w:val="54"/>
  </w:num>
  <w:num w:numId="53">
    <w:abstractNumId w:val="20"/>
  </w:num>
  <w:num w:numId="54">
    <w:abstractNumId w:val="5"/>
  </w:num>
  <w:num w:numId="55">
    <w:abstractNumId w:val="10"/>
  </w:num>
  <w:num w:numId="56">
    <w:abstractNumId w:val="56"/>
  </w:num>
  <w:num w:numId="57">
    <w:abstractNumId w:val="49"/>
  </w:num>
  <w:num w:numId="58">
    <w:abstractNumId w:val="15"/>
  </w:num>
  <w:num w:numId="59">
    <w:abstractNumId w:val="7"/>
  </w:num>
  <w:num w:numId="60">
    <w:abstractNumId w:val="63"/>
  </w:num>
  <w:num w:numId="61">
    <w:abstractNumId w:val="2"/>
  </w:num>
  <w:num w:numId="62">
    <w:abstractNumId w:val="13"/>
  </w:num>
  <w:num w:numId="63">
    <w:abstractNumId w:val="69"/>
  </w:num>
  <w:num w:numId="64">
    <w:abstractNumId w:val="61"/>
  </w:num>
  <w:num w:numId="65">
    <w:abstractNumId w:val="26"/>
  </w:num>
  <w:num w:numId="66">
    <w:abstractNumId w:val="3"/>
  </w:num>
  <w:num w:numId="67">
    <w:abstractNumId w:val="53"/>
  </w:num>
  <w:num w:numId="68">
    <w:abstractNumId w:val="83"/>
  </w:num>
  <w:num w:numId="69">
    <w:abstractNumId w:val="28"/>
  </w:num>
  <w:num w:numId="70">
    <w:abstractNumId w:val="41"/>
  </w:num>
  <w:num w:numId="71">
    <w:abstractNumId w:val="60"/>
  </w:num>
  <w:num w:numId="72">
    <w:abstractNumId w:val="71"/>
  </w:num>
  <w:num w:numId="73">
    <w:abstractNumId w:val="16"/>
  </w:num>
  <w:num w:numId="74">
    <w:abstractNumId w:val="35"/>
  </w:num>
  <w:num w:numId="75">
    <w:abstractNumId w:val="68"/>
  </w:num>
  <w:num w:numId="76">
    <w:abstractNumId w:val="29"/>
  </w:num>
  <w:num w:numId="77">
    <w:abstractNumId w:val="22"/>
  </w:num>
  <w:num w:numId="78">
    <w:abstractNumId w:val="51"/>
  </w:num>
  <w:num w:numId="79">
    <w:abstractNumId w:val="77"/>
  </w:num>
  <w:num w:numId="80">
    <w:abstractNumId w:val="48"/>
  </w:num>
  <w:num w:numId="81">
    <w:abstractNumId w:val="74"/>
  </w:num>
  <w:num w:numId="82">
    <w:abstractNumId w:val="59"/>
  </w:num>
  <w:num w:numId="83">
    <w:abstractNumId w:val="4"/>
  </w:num>
  <w:num w:numId="84">
    <w:abstractNumId w:val="58"/>
  </w:num>
  <w:numIdMacAtCleanup w:val="8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dit="forms" w:enforcement="1" w:cryptProviderType="rsaFull" w:cryptAlgorithmClass="hash" w:cryptAlgorithmType="typeAny" w:cryptAlgorithmSid="4" w:cryptSpinCount="100000" w:hash="ay4YWEKLkY8CRSDynNOxy+aIui4=" w:salt="45WfdtzoS0E0ub2zB2nH0Q=="/>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38D9"/>
    <w:rsid w:val="00215362"/>
    <w:rsid w:val="002538D9"/>
    <w:rsid w:val="00D668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3"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3"/>
    <w:qFormat/>
    <w:rsid w:val="002538D9"/>
    <w:pPr>
      <w:spacing w:after="120" w:line="240" w:lineRule="auto"/>
    </w:pPr>
    <w:rPr>
      <w:rFonts w:ascii="Arial" w:eastAsia="Arial" w:hAnsi="Arial" w:cs="Times New Roman"/>
      <w:color w:val="797979"/>
      <w:sz w:val="20"/>
      <w:szCs w:val="20"/>
    </w:rPr>
  </w:style>
  <w:style w:type="paragraph" w:styleId="Heading1">
    <w:name w:val="heading 1"/>
    <w:basedOn w:val="Normal"/>
    <w:next w:val="Normal"/>
    <w:link w:val="Heading1Char"/>
    <w:uiPriority w:val="9"/>
    <w:qFormat/>
    <w:rsid w:val="002538D9"/>
    <w:pPr>
      <w:shd w:val="clear" w:color="auto" w:fill="B9D3EB"/>
      <w:spacing w:before="280" w:line="220" w:lineRule="exact"/>
      <w:outlineLvl w:val="0"/>
    </w:pPr>
    <w:rPr>
      <w:b/>
      <w:noProof/>
      <w:color w:val="FFFFFF"/>
    </w:rPr>
  </w:style>
  <w:style w:type="paragraph" w:styleId="Heading2">
    <w:name w:val="heading 2"/>
    <w:aliases w:val="PUR H2"/>
    <w:basedOn w:val="Normal"/>
    <w:next w:val="Normal"/>
    <w:link w:val="Heading2Char"/>
    <w:uiPriority w:val="9"/>
    <w:qFormat/>
    <w:rsid w:val="002538D9"/>
    <w:pPr>
      <w:pBdr>
        <w:bottom w:val="single" w:sz="4" w:space="1" w:color="00467F"/>
      </w:pBdr>
      <w:spacing w:before="200" w:after="60"/>
      <w:outlineLvl w:val="1"/>
    </w:pPr>
    <w:rPr>
      <w:b/>
      <w:caps/>
      <w:color w:val="00467F"/>
      <w:sz w:val="16"/>
    </w:rPr>
  </w:style>
  <w:style w:type="paragraph" w:styleId="Heading3">
    <w:name w:val="heading 3"/>
    <w:aliases w:val="PUR H3"/>
    <w:basedOn w:val="Normal"/>
    <w:next w:val="Normal"/>
    <w:link w:val="Heading3Char"/>
    <w:qFormat/>
    <w:rsid w:val="002538D9"/>
    <w:pPr>
      <w:spacing w:before="240" w:after="80"/>
      <w:outlineLvl w:val="2"/>
    </w:pPr>
    <w:rPr>
      <w:color w:val="auto"/>
      <w:sz w:val="30"/>
    </w:rPr>
  </w:style>
  <w:style w:type="paragraph" w:styleId="Heading4">
    <w:name w:val="heading 4"/>
    <w:basedOn w:val="Normal"/>
    <w:next w:val="Normal"/>
    <w:link w:val="Heading4Char1"/>
    <w:uiPriority w:val="9"/>
    <w:qFormat/>
    <w:rsid w:val="002538D9"/>
    <w:pPr>
      <w:keepNext/>
      <w:keepLines/>
      <w:spacing w:before="200" w:after="0"/>
      <w:outlineLvl w:val="3"/>
    </w:pPr>
    <w:rPr>
      <w:rFonts w:eastAsia="MS PGothic"/>
      <w:b/>
      <w:bCs/>
      <w:i/>
      <w:iCs/>
      <w:color w:val="B9D3E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38D9"/>
    <w:rPr>
      <w:rFonts w:ascii="Arial" w:eastAsia="Arial" w:hAnsi="Arial" w:cs="Times New Roman"/>
      <w:b/>
      <w:noProof/>
      <w:color w:val="FFFFFF"/>
      <w:sz w:val="20"/>
      <w:szCs w:val="20"/>
      <w:shd w:val="clear" w:color="auto" w:fill="B9D3EB"/>
    </w:rPr>
  </w:style>
  <w:style w:type="character" w:customStyle="1" w:styleId="Heading2Char">
    <w:name w:val="Heading 2 Char"/>
    <w:aliases w:val="PUR H2 Char"/>
    <w:basedOn w:val="DefaultParagraphFont"/>
    <w:link w:val="Heading2"/>
    <w:uiPriority w:val="9"/>
    <w:rsid w:val="002538D9"/>
    <w:rPr>
      <w:rFonts w:ascii="Arial" w:eastAsia="Arial" w:hAnsi="Arial" w:cs="Times New Roman"/>
      <w:b/>
      <w:caps/>
      <w:color w:val="00467F"/>
      <w:sz w:val="16"/>
      <w:szCs w:val="20"/>
    </w:rPr>
  </w:style>
  <w:style w:type="character" w:customStyle="1" w:styleId="Heading3Char">
    <w:name w:val="Heading 3 Char"/>
    <w:aliases w:val="PUR H3 Char"/>
    <w:basedOn w:val="DefaultParagraphFont"/>
    <w:link w:val="Heading3"/>
    <w:rsid w:val="002538D9"/>
    <w:rPr>
      <w:rFonts w:ascii="Arial" w:eastAsia="Arial" w:hAnsi="Arial" w:cs="Times New Roman"/>
      <w:sz w:val="30"/>
      <w:szCs w:val="20"/>
    </w:rPr>
  </w:style>
  <w:style w:type="character" w:customStyle="1" w:styleId="Heading4Char">
    <w:name w:val="Heading 4 Char"/>
    <w:basedOn w:val="DefaultParagraphFont"/>
    <w:semiHidden/>
    <w:rsid w:val="002538D9"/>
    <w:rPr>
      <w:rFonts w:asciiTheme="majorHAnsi" w:eastAsiaTheme="majorEastAsia" w:hAnsiTheme="majorHAnsi" w:cstheme="majorBidi"/>
      <w:b/>
      <w:bCs/>
      <w:i/>
      <w:iCs/>
      <w:color w:val="4F81BD" w:themeColor="accent1"/>
      <w:sz w:val="20"/>
      <w:szCs w:val="20"/>
    </w:rPr>
  </w:style>
  <w:style w:type="paragraph" w:customStyle="1" w:styleId="PURBody">
    <w:name w:val="PUR Body"/>
    <w:link w:val="PURBodyChar"/>
    <w:qFormat/>
    <w:rsid w:val="002538D9"/>
    <w:pPr>
      <w:spacing w:after="120" w:line="240" w:lineRule="auto"/>
    </w:pPr>
    <w:rPr>
      <w:rFonts w:ascii="Arial" w:eastAsia="Arial" w:hAnsi="Arial" w:cs="Times New Roman"/>
      <w:sz w:val="18"/>
      <w:szCs w:val="20"/>
    </w:rPr>
  </w:style>
  <w:style w:type="paragraph" w:customStyle="1" w:styleId="PURHeading3">
    <w:name w:val="PUR Heading 3"/>
    <w:basedOn w:val="PURBody"/>
    <w:next w:val="PURBody"/>
    <w:link w:val="PURHeading3Char"/>
    <w:uiPriority w:val="3"/>
    <w:rsid w:val="002538D9"/>
    <w:pPr>
      <w:spacing w:after="60"/>
    </w:pPr>
    <w:rPr>
      <w:b/>
      <w:color w:val="00467F"/>
      <w:spacing w:val="-4"/>
    </w:rPr>
  </w:style>
  <w:style w:type="paragraph" w:customStyle="1" w:styleId="PURHeading1">
    <w:name w:val="PUR Heading 1"/>
    <w:next w:val="PURBody"/>
    <w:uiPriority w:val="3"/>
    <w:qFormat/>
    <w:rsid w:val="002538D9"/>
    <w:pPr>
      <w:keepNext/>
      <w:keepLines/>
      <w:pBdr>
        <w:bottom w:val="single" w:sz="8" w:space="1" w:color="00467F"/>
      </w:pBdr>
      <w:spacing w:before="240" w:after="240" w:line="240" w:lineRule="exact"/>
    </w:pPr>
    <w:rPr>
      <w:rFonts w:ascii="Arial" w:eastAsia="Arial" w:hAnsi="Arial" w:cs="Times New Roman"/>
      <w:smallCaps/>
      <w:noProof/>
      <w:color w:val="00467F"/>
      <w:sz w:val="24"/>
      <w:szCs w:val="24"/>
    </w:rPr>
  </w:style>
  <w:style w:type="paragraph" w:customStyle="1" w:styleId="PURHeading2">
    <w:name w:val="PUR Heading 2"/>
    <w:next w:val="PURBody"/>
    <w:uiPriority w:val="3"/>
    <w:qFormat/>
    <w:rsid w:val="002538D9"/>
    <w:pPr>
      <w:keepNext/>
      <w:keepLines/>
      <w:spacing w:after="120" w:line="240" w:lineRule="exact"/>
    </w:pPr>
    <w:rPr>
      <w:rFonts w:ascii="Arial Black" w:eastAsia="Arial" w:hAnsi="Arial Black" w:cs="Times New Roman"/>
      <w:color w:val="404040"/>
      <w:sz w:val="20"/>
      <w:szCs w:val="20"/>
    </w:rPr>
  </w:style>
  <w:style w:type="paragraph" w:customStyle="1" w:styleId="PURLicenseTerm">
    <w:name w:val="PUR License Term"/>
    <w:next w:val="PURBody"/>
    <w:uiPriority w:val="3"/>
    <w:qFormat/>
    <w:rsid w:val="002538D9"/>
    <w:pPr>
      <w:spacing w:after="120" w:line="240" w:lineRule="exact"/>
    </w:pPr>
    <w:rPr>
      <w:rFonts w:ascii="Arial" w:eastAsia="Arial" w:hAnsi="Arial" w:cs="Times New Roman"/>
      <w:spacing w:val="-2"/>
      <w:sz w:val="12"/>
      <w:szCs w:val="20"/>
    </w:rPr>
  </w:style>
  <w:style w:type="paragraph" w:customStyle="1" w:styleId="PURGraphic">
    <w:name w:val="PUR Graphic"/>
    <w:next w:val="PURBody"/>
    <w:uiPriority w:val="3"/>
    <w:qFormat/>
    <w:rsid w:val="002538D9"/>
    <w:pPr>
      <w:spacing w:before="120" w:after="120" w:line="240" w:lineRule="auto"/>
    </w:pPr>
    <w:rPr>
      <w:rFonts w:ascii="Arial" w:eastAsia="Arial" w:hAnsi="Arial" w:cs="Times New Roman"/>
      <w:noProof/>
      <w:color w:val="797979"/>
      <w:sz w:val="20"/>
      <w:szCs w:val="20"/>
    </w:rPr>
  </w:style>
  <w:style w:type="paragraph" w:styleId="BalloonText">
    <w:name w:val="Balloon Text"/>
    <w:basedOn w:val="Normal"/>
    <w:link w:val="BalloonTextChar"/>
    <w:uiPriority w:val="99"/>
    <w:semiHidden/>
    <w:rsid w:val="002538D9"/>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38D9"/>
    <w:rPr>
      <w:rFonts w:ascii="Tahoma" w:eastAsia="Arial" w:hAnsi="Tahoma" w:cs="Tahoma"/>
      <w:color w:val="797979"/>
      <w:sz w:val="16"/>
      <w:szCs w:val="16"/>
    </w:rPr>
  </w:style>
  <w:style w:type="paragraph" w:customStyle="1" w:styleId="PURHeading4">
    <w:name w:val="PUR Heading 4"/>
    <w:next w:val="PURBody"/>
    <w:link w:val="PURHeading4Char"/>
    <w:uiPriority w:val="3"/>
    <w:qFormat/>
    <w:rsid w:val="002538D9"/>
    <w:pPr>
      <w:spacing w:after="0" w:line="240" w:lineRule="auto"/>
    </w:pPr>
    <w:rPr>
      <w:rFonts w:ascii="Arial" w:eastAsia="Arial" w:hAnsi="Arial" w:cs="Times New Roman"/>
      <w:sz w:val="30"/>
      <w:szCs w:val="20"/>
    </w:rPr>
  </w:style>
  <w:style w:type="paragraph" w:styleId="Header">
    <w:name w:val="header"/>
    <w:basedOn w:val="Normal"/>
    <w:link w:val="HeaderChar"/>
    <w:uiPriority w:val="99"/>
    <w:rsid w:val="002538D9"/>
    <w:pPr>
      <w:tabs>
        <w:tab w:val="center" w:pos="4680"/>
        <w:tab w:val="right" w:pos="9360"/>
      </w:tabs>
      <w:spacing w:after="0"/>
    </w:pPr>
  </w:style>
  <w:style w:type="character" w:customStyle="1" w:styleId="HeaderChar">
    <w:name w:val="Header Char"/>
    <w:basedOn w:val="DefaultParagraphFont"/>
    <w:link w:val="Header"/>
    <w:uiPriority w:val="99"/>
    <w:rsid w:val="002538D9"/>
    <w:rPr>
      <w:rFonts w:ascii="Arial" w:eastAsia="Arial" w:hAnsi="Arial" w:cs="Times New Roman"/>
      <w:color w:val="797979"/>
      <w:sz w:val="20"/>
      <w:szCs w:val="20"/>
    </w:rPr>
  </w:style>
  <w:style w:type="paragraph" w:customStyle="1" w:styleId="PURBlueStrong">
    <w:name w:val="PUR Blue Strong"/>
    <w:next w:val="PURBody"/>
    <w:link w:val="PURBlueStrongChar"/>
    <w:uiPriority w:val="3"/>
    <w:qFormat/>
    <w:rsid w:val="002538D9"/>
    <w:pPr>
      <w:keepNext/>
      <w:keepLines/>
      <w:spacing w:after="60" w:line="240" w:lineRule="exact"/>
    </w:pPr>
    <w:rPr>
      <w:rFonts w:ascii="Arial" w:eastAsia="Arial" w:hAnsi="Arial" w:cs="Times New Roman"/>
      <w:smallCaps/>
      <w:color w:val="00467F"/>
      <w:spacing w:val="-4"/>
      <w:sz w:val="18"/>
      <w:szCs w:val="20"/>
    </w:rPr>
  </w:style>
  <w:style w:type="paragraph" w:customStyle="1" w:styleId="PURPageNumber">
    <w:name w:val="PUR Page Number"/>
    <w:next w:val="PURBody"/>
    <w:uiPriority w:val="3"/>
    <w:qFormat/>
    <w:rsid w:val="002538D9"/>
    <w:pPr>
      <w:tabs>
        <w:tab w:val="right" w:pos="14400"/>
      </w:tabs>
      <w:spacing w:after="0" w:line="240" w:lineRule="auto"/>
    </w:pPr>
    <w:rPr>
      <w:rFonts w:ascii="Arial" w:eastAsia="Arial" w:hAnsi="Arial" w:cs="Times New Roman"/>
      <w:b/>
      <w:color w:val="00467F"/>
      <w:sz w:val="20"/>
      <w:szCs w:val="20"/>
    </w:rPr>
  </w:style>
  <w:style w:type="paragraph" w:customStyle="1" w:styleId="PURBullet">
    <w:name w:val="PUR Bullet"/>
    <w:basedOn w:val="PURBody"/>
    <w:next w:val="PURBody"/>
    <w:link w:val="PURBulletChar"/>
    <w:uiPriority w:val="3"/>
    <w:qFormat/>
    <w:rsid w:val="002538D9"/>
    <w:pPr>
      <w:spacing w:line="240" w:lineRule="exact"/>
      <w:ind w:left="216" w:hanging="360"/>
      <w:contextualSpacing/>
    </w:pPr>
  </w:style>
  <w:style w:type="table" w:styleId="TableGrid">
    <w:name w:val="Table Grid"/>
    <w:basedOn w:val="TableNormal"/>
    <w:uiPriority w:val="59"/>
    <w:rsid w:val="002538D9"/>
    <w:pPr>
      <w:spacing w:after="0" w:line="240" w:lineRule="auto"/>
    </w:pPr>
    <w:rPr>
      <w:rFonts w:ascii="Arial" w:eastAsia="Arial" w:hAnsi="Arial"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2538D9"/>
    <w:pPr>
      <w:keepNext/>
      <w:keepLines/>
      <w:spacing w:after="120" w:line="240" w:lineRule="exact"/>
    </w:pPr>
    <w:rPr>
      <w:rFonts w:ascii="Arial" w:eastAsia="Arial" w:hAnsi="Arial" w:cs="Times New Roman"/>
      <w:b/>
      <w:i/>
      <w:sz w:val="18"/>
      <w:szCs w:val="20"/>
    </w:rPr>
  </w:style>
  <w:style w:type="paragraph" w:customStyle="1" w:styleId="PURTableHeaderGrey">
    <w:name w:val="PUR Table Header/Grey"/>
    <w:next w:val="PURBody"/>
    <w:uiPriority w:val="3"/>
    <w:qFormat/>
    <w:rsid w:val="002538D9"/>
    <w:pPr>
      <w:keepNext/>
      <w:spacing w:after="0" w:line="240" w:lineRule="auto"/>
    </w:pPr>
    <w:rPr>
      <w:rFonts w:ascii="Arial" w:eastAsia="Arial" w:hAnsi="Arial" w:cs="Times New Roman"/>
      <w:b/>
      <w:color w:val="000000"/>
      <w:sz w:val="18"/>
      <w:szCs w:val="20"/>
    </w:rPr>
  </w:style>
  <w:style w:type="paragraph" w:styleId="Footer">
    <w:name w:val="footer"/>
    <w:basedOn w:val="Normal"/>
    <w:link w:val="FooterChar"/>
    <w:uiPriority w:val="99"/>
    <w:semiHidden/>
    <w:rsid w:val="002538D9"/>
    <w:pPr>
      <w:tabs>
        <w:tab w:val="center" w:pos="4680"/>
        <w:tab w:val="right" w:pos="9360"/>
      </w:tabs>
      <w:spacing w:after="0"/>
    </w:pPr>
  </w:style>
  <w:style w:type="character" w:customStyle="1" w:styleId="FooterChar">
    <w:name w:val="Footer Char"/>
    <w:basedOn w:val="DefaultParagraphFont"/>
    <w:link w:val="Footer"/>
    <w:uiPriority w:val="99"/>
    <w:semiHidden/>
    <w:rsid w:val="002538D9"/>
    <w:rPr>
      <w:rFonts w:ascii="Arial" w:eastAsia="Arial" w:hAnsi="Arial" w:cs="Times New Roman"/>
      <w:color w:val="797979"/>
      <w:sz w:val="20"/>
      <w:szCs w:val="20"/>
    </w:rPr>
  </w:style>
  <w:style w:type="paragraph" w:styleId="TOC2">
    <w:name w:val="toc 2"/>
    <w:basedOn w:val="Heading1"/>
    <w:next w:val="Normal"/>
    <w:uiPriority w:val="39"/>
    <w:unhideWhenUsed/>
    <w:qFormat/>
    <w:rsid w:val="002538D9"/>
    <w:pPr>
      <w:shd w:val="clear" w:color="auto" w:fill="auto"/>
      <w:tabs>
        <w:tab w:val="right" w:pos="5210"/>
      </w:tabs>
      <w:spacing w:before="60" w:after="0" w:line="240" w:lineRule="auto"/>
      <w:ind w:left="144"/>
    </w:pPr>
    <w:rPr>
      <w:b w:val="0"/>
      <w:noProof w:val="0"/>
      <w:color w:val="2E6BA3"/>
      <w:sz w:val="16"/>
      <w:szCs w:val="22"/>
    </w:rPr>
  </w:style>
  <w:style w:type="paragraph" w:styleId="TOC1">
    <w:name w:val="toc 1"/>
    <w:basedOn w:val="Normal"/>
    <w:next w:val="Normal"/>
    <w:uiPriority w:val="39"/>
    <w:unhideWhenUsed/>
    <w:qFormat/>
    <w:rsid w:val="002538D9"/>
    <w:pPr>
      <w:spacing w:before="60" w:after="60"/>
    </w:pPr>
    <w:rPr>
      <w:b/>
      <w:caps/>
      <w:color w:val="00467F"/>
      <w:sz w:val="16"/>
    </w:rPr>
  </w:style>
  <w:style w:type="paragraph" w:styleId="TOC3">
    <w:name w:val="toc 3"/>
    <w:basedOn w:val="Heading2"/>
    <w:next w:val="Normal"/>
    <w:uiPriority w:val="39"/>
    <w:unhideWhenUsed/>
    <w:qFormat/>
    <w:rsid w:val="002538D9"/>
    <w:pPr>
      <w:pBdr>
        <w:bottom w:val="none" w:sz="0" w:space="0" w:color="auto"/>
      </w:pBdr>
      <w:tabs>
        <w:tab w:val="right" w:pos="5130"/>
      </w:tabs>
      <w:spacing w:before="0" w:after="0" w:line="260" w:lineRule="exact"/>
      <w:ind w:left="720" w:hanging="187"/>
    </w:pPr>
    <w:rPr>
      <w:b w:val="0"/>
      <w:caps w:val="0"/>
      <w:color w:val="797979"/>
      <w:sz w:val="20"/>
      <w:szCs w:val="22"/>
    </w:rPr>
  </w:style>
  <w:style w:type="character" w:styleId="Hyperlink">
    <w:name w:val="Hyperlink"/>
    <w:basedOn w:val="DefaultParagraphFont"/>
    <w:uiPriority w:val="99"/>
    <w:rsid w:val="002538D9"/>
    <w:rPr>
      <w:color w:val="00467F"/>
      <w:u w:val="single"/>
    </w:rPr>
  </w:style>
  <w:style w:type="character" w:styleId="FollowedHyperlink">
    <w:name w:val="FollowedHyperlink"/>
    <w:basedOn w:val="DefaultParagraphFont"/>
    <w:uiPriority w:val="99"/>
    <w:semiHidden/>
    <w:rsid w:val="002538D9"/>
    <w:rPr>
      <w:color w:val="2E6BA3"/>
      <w:u w:val="single"/>
    </w:rPr>
  </w:style>
  <w:style w:type="character" w:styleId="Strong">
    <w:name w:val="Strong"/>
    <w:basedOn w:val="DefaultParagraphFont"/>
    <w:uiPriority w:val="22"/>
    <w:qFormat/>
    <w:rsid w:val="002538D9"/>
    <w:rPr>
      <w:b/>
      <w:bCs/>
    </w:rPr>
  </w:style>
  <w:style w:type="paragraph" w:customStyle="1" w:styleId="licensemodelindex">
    <w:name w:val="license model index"/>
    <w:basedOn w:val="Normal"/>
    <w:uiPriority w:val="99"/>
    <w:semiHidden/>
    <w:locked/>
    <w:rsid w:val="002538D9"/>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2538D9"/>
    <w:pPr>
      <w:keepNext/>
      <w:keepLines/>
      <w:spacing w:before="120" w:after="120" w:line="240" w:lineRule="auto"/>
    </w:pPr>
    <w:rPr>
      <w:rFonts w:ascii="Arial" w:eastAsia="Arial" w:hAnsi="Arial" w:cs="Times New Roman"/>
      <w:color w:val="797979"/>
      <w:sz w:val="18"/>
      <w:szCs w:val="20"/>
    </w:rPr>
  </w:style>
  <w:style w:type="paragraph" w:customStyle="1" w:styleId="PURHashMarks">
    <w:name w:val="PUR Hash Marks"/>
    <w:basedOn w:val="PURBody"/>
    <w:next w:val="PURBody"/>
    <w:uiPriority w:val="3"/>
    <w:qFormat/>
    <w:rsid w:val="002538D9"/>
    <w:pPr>
      <w:spacing w:before="120"/>
    </w:pPr>
    <w:rPr>
      <w:spacing w:val="8"/>
      <w:sz w:val="22"/>
    </w:rPr>
  </w:style>
  <w:style w:type="paragraph" w:customStyle="1" w:styleId="PURFootnote">
    <w:name w:val="PUR Footnote"/>
    <w:next w:val="PURBody"/>
    <w:link w:val="PURFootnoteChar"/>
    <w:uiPriority w:val="3"/>
    <w:qFormat/>
    <w:rsid w:val="002538D9"/>
    <w:pPr>
      <w:spacing w:after="0" w:line="240" w:lineRule="auto"/>
    </w:pPr>
    <w:rPr>
      <w:rFonts w:ascii="Arial" w:eastAsia="Arial" w:hAnsi="Arial" w:cs="Times New Roman"/>
      <w:color w:val="404040"/>
      <w:sz w:val="16"/>
      <w:szCs w:val="20"/>
    </w:rPr>
  </w:style>
  <w:style w:type="paragraph" w:customStyle="1" w:styleId="PURRunningHeader">
    <w:name w:val="PUR Running Header"/>
    <w:uiPriority w:val="3"/>
    <w:qFormat/>
    <w:rsid w:val="002538D9"/>
    <w:pPr>
      <w:pBdr>
        <w:bottom w:val="single" w:sz="6" w:space="8" w:color="00467F"/>
      </w:pBdr>
      <w:tabs>
        <w:tab w:val="right" w:pos="14400"/>
      </w:tabs>
      <w:spacing w:after="120" w:line="240" w:lineRule="exact"/>
    </w:pPr>
    <w:rPr>
      <w:rFonts w:ascii="Arial" w:eastAsia="Arial" w:hAnsi="Arial" w:cs="Times New Roman"/>
      <w:color w:val="797979"/>
      <w:sz w:val="20"/>
      <w:szCs w:val="20"/>
    </w:rPr>
  </w:style>
  <w:style w:type="paragraph" w:customStyle="1" w:styleId="PURSideBar">
    <w:name w:val="PUR Side Bar"/>
    <w:basedOn w:val="Normal"/>
    <w:qFormat/>
    <w:rsid w:val="002538D9"/>
    <w:pPr>
      <w:spacing w:after="60" w:line="200" w:lineRule="exact"/>
      <w:ind w:left="90" w:hanging="90"/>
    </w:pPr>
    <w:rPr>
      <w:rFonts w:ascii="Arial Narrow" w:hAnsi="Arial Narrow"/>
      <w:color w:val="00467F"/>
      <w:sz w:val="18"/>
      <w:szCs w:val="17"/>
    </w:rPr>
  </w:style>
  <w:style w:type="paragraph" w:styleId="Index1">
    <w:name w:val="index 1"/>
    <w:next w:val="Normal"/>
    <w:autoRedefine/>
    <w:uiPriority w:val="99"/>
    <w:unhideWhenUsed/>
    <w:rsid w:val="002538D9"/>
    <w:pPr>
      <w:tabs>
        <w:tab w:val="right" w:leader="dot" w:pos="5030"/>
      </w:tabs>
      <w:spacing w:after="0" w:line="240" w:lineRule="exact"/>
      <w:ind w:left="202" w:hanging="202"/>
    </w:pPr>
    <w:rPr>
      <w:rFonts w:ascii="Arial" w:eastAsia="Arial" w:hAnsi="Arial" w:cs="Times New Roman"/>
      <w:color w:val="404040"/>
      <w:sz w:val="16"/>
      <w:szCs w:val="20"/>
    </w:rPr>
  </w:style>
  <w:style w:type="character" w:styleId="CommentReference">
    <w:name w:val="annotation reference"/>
    <w:basedOn w:val="DefaultParagraphFont"/>
    <w:uiPriority w:val="99"/>
    <w:rsid w:val="002538D9"/>
    <w:rPr>
      <w:sz w:val="16"/>
      <w:szCs w:val="16"/>
    </w:rPr>
  </w:style>
  <w:style w:type="paragraph" w:styleId="CommentText">
    <w:name w:val="annotation text"/>
    <w:basedOn w:val="Normal"/>
    <w:link w:val="CommentTextChar"/>
    <w:uiPriority w:val="99"/>
    <w:rsid w:val="002538D9"/>
  </w:style>
  <w:style w:type="character" w:customStyle="1" w:styleId="CommentTextChar">
    <w:name w:val="Comment Text Char"/>
    <w:basedOn w:val="DefaultParagraphFont"/>
    <w:link w:val="CommentText"/>
    <w:uiPriority w:val="99"/>
    <w:rsid w:val="002538D9"/>
    <w:rPr>
      <w:rFonts w:ascii="Arial" w:eastAsia="Arial" w:hAnsi="Arial" w:cs="Times New Roman"/>
      <w:color w:val="797979"/>
      <w:sz w:val="20"/>
      <w:szCs w:val="20"/>
    </w:rPr>
  </w:style>
  <w:style w:type="paragraph" w:styleId="CommentSubject">
    <w:name w:val="annotation subject"/>
    <w:basedOn w:val="CommentText"/>
    <w:next w:val="CommentText"/>
    <w:link w:val="CommentSubjectChar"/>
    <w:uiPriority w:val="99"/>
    <w:semiHidden/>
    <w:rsid w:val="002538D9"/>
    <w:rPr>
      <w:b/>
      <w:bCs/>
    </w:rPr>
  </w:style>
  <w:style w:type="character" w:customStyle="1" w:styleId="CommentSubjectChar">
    <w:name w:val="Comment Subject Char"/>
    <w:basedOn w:val="CommentTextChar"/>
    <w:link w:val="CommentSubject"/>
    <w:uiPriority w:val="99"/>
    <w:semiHidden/>
    <w:rsid w:val="002538D9"/>
    <w:rPr>
      <w:rFonts w:ascii="Arial" w:eastAsia="Arial" w:hAnsi="Arial" w:cs="Times New Roman"/>
      <w:b/>
      <w:bCs/>
      <w:color w:val="797979"/>
      <w:sz w:val="20"/>
      <w:szCs w:val="20"/>
    </w:rPr>
  </w:style>
  <w:style w:type="paragraph" w:styleId="Revision">
    <w:name w:val="Revision"/>
    <w:hidden/>
    <w:uiPriority w:val="99"/>
    <w:semiHidden/>
    <w:rsid w:val="002538D9"/>
    <w:pPr>
      <w:spacing w:after="0" w:line="240" w:lineRule="auto"/>
    </w:pPr>
    <w:rPr>
      <w:rFonts w:ascii="Arial" w:eastAsia="Arial" w:hAnsi="Arial" w:cs="Times New Roman"/>
      <w:color w:val="797979"/>
      <w:sz w:val="20"/>
      <w:szCs w:val="20"/>
    </w:rPr>
  </w:style>
  <w:style w:type="paragraph" w:customStyle="1" w:styleId="exceptionbody">
    <w:name w:val="exception body"/>
    <w:uiPriority w:val="99"/>
    <w:rsid w:val="002538D9"/>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2538D9"/>
    <w:pPr>
      <w:spacing w:before="120" w:after="120" w:line="240" w:lineRule="exact"/>
    </w:pPr>
    <w:rPr>
      <w:rFonts w:ascii="Arial" w:eastAsia="Arial" w:hAnsi="Arial" w:cs="Times New Roman"/>
      <w:b/>
      <w:i/>
      <w:color w:val="404040"/>
      <w:sz w:val="20"/>
      <w:szCs w:val="20"/>
    </w:rPr>
  </w:style>
  <w:style w:type="character" w:customStyle="1" w:styleId="productlistChar">
    <w:name w:val="product list Char"/>
    <w:rsid w:val="002538D9"/>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2538D9"/>
    <w:rPr>
      <w:rFonts w:ascii="Arial" w:eastAsia="Arial" w:hAnsi="Arial" w:cs="Times New Roman"/>
      <w:b/>
      <w:i/>
      <w:sz w:val="18"/>
      <w:szCs w:val="20"/>
    </w:rPr>
  </w:style>
  <w:style w:type="character" w:customStyle="1" w:styleId="PURADDITIONALTERMSHEADERMBChar">
    <w:name w:val="PUR ADDITIONAL TERMS HEADER (MB) Char"/>
    <w:basedOn w:val="PURTableTextChar"/>
    <w:link w:val="PURADDITIONALTERMSHEADERMB"/>
    <w:uiPriority w:val="3"/>
    <w:rsid w:val="002538D9"/>
    <w:rPr>
      <w:rFonts w:ascii="Arial" w:eastAsia="Arial" w:hAnsi="Arial" w:cs="Times New Roman"/>
      <w:b/>
      <w:i/>
      <w:color w:val="404040"/>
      <w:sz w:val="20"/>
      <w:szCs w:val="20"/>
    </w:rPr>
  </w:style>
  <w:style w:type="paragraph" w:customStyle="1" w:styleId="Heading1Warranty">
    <w:name w:val="Heading 1 Warranty"/>
    <w:basedOn w:val="Normal"/>
    <w:next w:val="Normal"/>
    <w:uiPriority w:val="99"/>
    <w:rsid w:val="002538D9"/>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2538D9"/>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2538D9"/>
    <w:pPr>
      <w:spacing w:after="80" w:line="240" w:lineRule="auto"/>
    </w:pPr>
    <w:rPr>
      <w:szCs w:val="18"/>
    </w:rPr>
  </w:style>
  <w:style w:type="character" w:customStyle="1" w:styleId="PURPCLMProductListChar">
    <w:name w:val="PUR PCLM Product List Char"/>
    <w:basedOn w:val="PURTableTextChar"/>
    <w:link w:val="PURPCLMProductList"/>
    <w:uiPriority w:val="3"/>
    <w:rsid w:val="002538D9"/>
    <w:rPr>
      <w:rFonts w:ascii="Arial" w:eastAsia="Arial" w:hAnsi="Arial" w:cs="Times New Roman"/>
      <w:b/>
      <w:i/>
      <w:sz w:val="18"/>
      <w:szCs w:val="18"/>
    </w:rPr>
  </w:style>
  <w:style w:type="paragraph" w:customStyle="1" w:styleId="exceptionheader">
    <w:name w:val="exception header"/>
    <w:rsid w:val="002538D9"/>
    <w:pPr>
      <w:spacing w:before="120" w:after="0" w:line="240" w:lineRule="auto"/>
    </w:pPr>
    <w:rPr>
      <w:rFonts w:ascii="Trebuchet MS" w:eastAsia="MS Mincho" w:hAnsi="Trebuchet MS" w:cs="Tahoma"/>
      <w:b/>
      <w:sz w:val="18"/>
      <w:szCs w:val="18"/>
      <w:lang w:val="fr-FR"/>
    </w:rPr>
  </w:style>
  <w:style w:type="character" w:styleId="Emphasis">
    <w:name w:val="Emphasis"/>
    <w:qFormat/>
    <w:rsid w:val="002538D9"/>
    <w:rPr>
      <w:rFonts w:cs="Times New Roman"/>
      <w:i/>
      <w:iCs/>
    </w:rPr>
  </w:style>
  <w:style w:type="paragraph" w:styleId="ListParagraph">
    <w:name w:val="List Paragraph"/>
    <w:basedOn w:val="Normal"/>
    <w:uiPriority w:val="34"/>
    <w:qFormat/>
    <w:rsid w:val="002538D9"/>
    <w:pPr>
      <w:spacing w:after="0"/>
      <w:ind w:left="720"/>
      <w:jc w:val="both"/>
    </w:pPr>
    <w:rPr>
      <w:rFonts w:ascii="Calibri" w:eastAsia="MS Mincho" w:hAnsi="Calibri"/>
      <w:color w:val="auto"/>
      <w:sz w:val="22"/>
      <w:szCs w:val="22"/>
      <w:lang w:eastAsia="zh-CN"/>
    </w:rPr>
  </w:style>
  <w:style w:type="paragraph" w:styleId="PlainText">
    <w:name w:val="Plain Text"/>
    <w:basedOn w:val="Normal"/>
    <w:link w:val="PlainTextChar"/>
    <w:semiHidden/>
    <w:unhideWhenUsed/>
    <w:rsid w:val="002538D9"/>
    <w:pPr>
      <w:spacing w:after="0"/>
    </w:pPr>
    <w:rPr>
      <w:rFonts w:ascii="Consolas" w:eastAsia="Calibri" w:hAnsi="Consolas"/>
      <w:color w:val="auto"/>
      <w:sz w:val="21"/>
      <w:szCs w:val="21"/>
    </w:rPr>
  </w:style>
  <w:style w:type="character" w:customStyle="1" w:styleId="PlainTextChar">
    <w:name w:val="Plain Text Char"/>
    <w:basedOn w:val="DefaultParagraphFont"/>
    <w:link w:val="PlainText"/>
    <w:semiHidden/>
    <w:rsid w:val="002538D9"/>
    <w:rPr>
      <w:rFonts w:ascii="Consolas" w:eastAsia="Calibri" w:hAnsi="Consolas" w:cs="Times New Roman"/>
      <w:sz w:val="21"/>
      <w:szCs w:val="21"/>
    </w:rPr>
  </w:style>
  <w:style w:type="character" w:customStyle="1" w:styleId="Heading4Char1">
    <w:name w:val="Heading 4 Char1"/>
    <w:basedOn w:val="DefaultParagraphFont"/>
    <w:link w:val="Heading4"/>
    <w:uiPriority w:val="9"/>
    <w:rsid w:val="002538D9"/>
    <w:rPr>
      <w:rFonts w:ascii="Arial" w:eastAsia="MS PGothic" w:hAnsi="Arial" w:cs="Times New Roman"/>
      <w:b/>
      <w:bCs/>
      <w:i/>
      <w:iCs/>
      <w:color w:val="B9D3EB"/>
      <w:sz w:val="20"/>
      <w:szCs w:val="20"/>
    </w:rPr>
  </w:style>
  <w:style w:type="paragraph" w:customStyle="1" w:styleId="PURProductName">
    <w:name w:val="PUR Product Name"/>
    <w:basedOn w:val="PURHeading4"/>
    <w:link w:val="PURProductNameChar"/>
    <w:uiPriority w:val="3"/>
    <w:qFormat/>
    <w:rsid w:val="002538D9"/>
    <w:pPr>
      <w:keepNext/>
      <w:keepLines/>
      <w:pBdr>
        <w:bottom w:val="single" w:sz="8" w:space="1" w:color="404040"/>
      </w:pBdr>
      <w:spacing w:before="240"/>
    </w:pPr>
    <w:rPr>
      <w:sz w:val="28"/>
    </w:rPr>
  </w:style>
  <w:style w:type="character" w:customStyle="1" w:styleId="PURHeading4Char">
    <w:name w:val="PUR Heading 4 Char"/>
    <w:basedOn w:val="DefaultParagraphFont"/>
    <w:link w:val="PURHeading4"/>
    <w:uiPriority w:val="3"/>
    <w:rsid w:val="002538D9"/>
    <w:rPr>
      <w:rFonts w:ascii="Arial" w:eastAsia="Arial" w:hAnsi="Arial" w:cs="Times New Roman"/>
      <w:sz w:val="30"/>
      <w:szCs w:val="20"/>
    </w:rPr>
  </w:style>
  <w:style w:type="character" w:customStyle="1" w:styleId="PURProductNameChar">
    <w:name w:val="PUR Product Name Char"/>
    <w:basedOn w:val="PURHeading4Char"/>
    <w:link w:val="PURProductName"/>
    <w:uiPriority w:val="3"/>
    <w:rsid w:val="002538D9"/>
    <w:rPr>
      <w:rFonts w:ascii="Arial" w:eastAsia="Arial" w:hAnsi="Arial" w:cs="Times New Roman"/>
      <w:sz w:val="28"/>
      <w:szCs w:val="20"/>
    </w:rPr>
  </w:style>
  <w:style w:type="paragraph" w:customStyle="1" w:styleId="AdditionalSoftware">
    <w:name w:val="AdditionalSoftware"/>
    <w:rsid w:val="002538D9"/>
    <w:pPr>
      <w:spacing w:after="0" w:line="240" w:lineRule="exact"/>
    </w:pPr>
    <w:rPr>
      <w:rFonts w:ascii="Trebuchet MS" w:eastAsia="MS Mincho" w:hAnsi="Trebuchet MS" w:cs="Tahoma"/>
      <w:sz w:val="18"/>
      <w:szCs w:val="20"/>
    </w:rPr>
  </w:style>
  <w:style w:type="paragraph" w:customStyle="1" w:styleId="subhead">
    <w:name w:val="subhead"/>
    <w:basedOn w:val="Normal"/>
    <w:rsid w:val="002538D9"/>
    <w:pPr>
      <w:spacing w:after="80"/>
    </w:pPr>
    <w:rPr>
      <w:rFonts w:ascii="Trebuchet MS" w:eastAsia="MS Mincho" w:hAnsi="Trebuchet MS" w:cs="Tahoma"/>
      <w:b/>
      <w:color w:val="FFFFFF"/>
    </w:rPr>
  </w:style>
  <w:style w:type="paragraph" w:styleId="BodyText3">
    <w:name w:val="Body Text 3"/>
    <w:basedOn w:val="Normal"/>
    <w:link w:val="BodyText3Char"/>
    <w:semiHidden/>
    <w:rsid w:val="002538D9"/>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2538D9"/>
    <w:rPr>
      <w:rFonts w:ascii="Tahoma" w:eastAsia="MS Mincho" w:hAnsi="Tahoma" w:cs="Tahoma"/>
      <w:sz w:val="18"/>
      <w:szCs w:val="18"/>
    </w:rPr>
  </w:style>
  <w:style w:type="paragraph" w:customStyle="1" w:styleId="bullet3">
    <w:name w:val="bullet3"/>
    <w:basedOn w:val="Normal"/>
    <w:rsid w:val="002538D9"/>
    <w:pPr>
      <w:spacing w:after="0"/>
      <w:ind w:left="2160" w:hanging="732"/>
    </w:pPr>
    <w:rPr>
      <w:rFonts w:ascii="Trebuchet MS" w:eastAsia="MS Mincho" w:hAnsi="Trebuchet MS"/>
      <w:color w:val="auto"/>
      <w:sz w:val="24"/>
      <w:szCs w:val="24"/>
    </w:rPr>
  </w:style>
  <w:style w:type="paragraph" w:customStyle="1" w:styleId="Body1">
    <w:name w:val="Body 1"/>
    <w:basedOn w:val="Normal"/>
    <w:link w:val="Body1Char1"/>
    <w:uiPriority w:val="99"/>
    <w:rsid w:val="002538D9"/>
    <w:pPr>
      <w:spacing w:before="120"/>
      <w:ind w:left="357"/>
    </w:pPr>
    <w:rPr>
      <w:rFonts w:ascii="Tahoma" w:eastAsia="Calibri" w:hAnsi="Tahoma"/>
      <w:color w:val="auto"/>
      <w:sz w:val="19"/>
      <w:szCs w:val="19"/>
    </w:rPr>
  </w:style>
  <w:style w:type="character" w:customStyle="1" w:styleId="Body1Char1">
    <w:name w:val="Body 1 Char1"/>
    <w:link w:val="Body1"/>
    <w:uiPriority w:val="99"/>
    <w:locked/>
    <w:rsid w:val="002538D9"/>
    <w:rPr>
      <w:rFonts w:ascii="Tahoma" w:eastAsia="Calibri" w:hAnsi="Tahoma" w:cs="Times New Roman"/>
      <w:sz w:val="19"/>
      <w:szCs w:val="19"/>
    </w:rPr>
  </w:style>
  <w:style w:type="character" w:customStyle="1" w:styleId="exceptionheaderChar">
    <w:name w:val="exception header Char"/>
    <w:rsid w:val="002538D9"/>
    <w:rPr>
      <w:rFonts w:ascii="Trebuchet MS" w:hAnsi="Trebuchet MS" w:cs="Tahoma"/>
      <w:b/>
      <w:sz w:val="18"/>
      <w:szCs w:val="18"/>
      <w:lang w:val="fr-FR" w:eastAsia="en-US" w:bidi="ar-SA"/>
    </w:rPr>
  </w:style>
  <w:style w:type="paragraph" w:customStyle="1" w:styleId="Preamble">
    <w:name w:val="Preamble"/>
    <w:basedOn w:val="Normal"/>
    <w:uiPriority w:val="99"/>
    <w:rsid w:val="002538D9"/>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538D9"/>
    <w:pPr>
      <w:spacing w:after="160" w:line="240" w:lineRule="exact"/>
    </w:pPr>
    <w:rPr>
      <w:rFonts w:ascii="Tahoma" w:eastAsia="MS Mincho" w:hAnsi="Tahoma"/>
      <w:color w:val="auto"/>
    </w:rPr>
  </w:style>
  <w:style w:type="paragraph" w:customStyle="1" w:styleId="productlist">
    <w:name w:val="product list"/>
    <w:basedOn w:val="Normal"/>
    <w:uiPriority w:val="99"/>
    <w:rsid w:val="002538D9"/>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2538D9"/>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2538D9"/>
    <w:rPr>
      <w:rFonts w:ascii="Trebuchet MS" w:hAnsi="Trebuchet MS" w:cs="Tahoma"/>
      <w:sz w:val="24"/>
      <w:szCs w:val="24"/>
      <w:lang w:val="en-US" w:eastAsia="en-US" w:bidi="ar-SA"/>
    </w:rPr>
  </w:style>
  <w:style w:type="paragraph" w:styleId="TOC4">
    <w:name w:val="toc 4"/>
    <w:basedOn w:val="Normal"/>
    <w:next w:val="Normal"/>
    <w:autoRedefine/>
    <w:uiPriority w:val="39"/>
    <w:unhideWhenUsed/>
    <w:rsid w:val="002538D9"/>
    <w:pPr>
      <w:spacing w:after="100" w:line="276" w:lineRule="auto"/>
      <w:ind w:left="660"/>
    </w:pPr>
    <w:rPr>
      <w:rFonts w:eastAsia="MS PGothic"/>
      <w:color w:val="auto"/>
      <w:sz w:val="22"/>
      <w:szCs w:val="22"/>
    </w:rPr>
  </w:style>
  <w:style w:type="paragraph" w:styleId="TOC5">
    <w:name w:val="toc 5"/>
    <w:basedOn w:val="Normal"/>
    <w:next w:val="Normal"/>
    <w:autoRedefine/>
    <w:uiPriority w:val="39"/>
    <w:unhideWhenUsed/>
    <w:rsid w:val="002538D9"/>
    <w:pPr>
      <w:spacing w:after="100" w:line="276" w:lineRule="auto"/>
      <w:ind w:left="880"/>
    </w:pPr>
    <w:rPr>
      <w:rFonts w:eastAsia="MS PGothic"/>
      <w:color w:val="auto"/>
      <w:sz w:val="22"/>
      <w:szCs w:val="22"/>
    </w:rPr>
  </w:style>
  <w:style w:type="paragraph" w:styleId="TOC6">
    <w:name w:val="toc 6"/>
    <w:basedOn w:val="Normal"/>
    <w:next w:val="Normal"/>
    <w:autoRedefine/>
    <w:uiPriority w:val="39"/>
    <w:unhideWhenUsed/>
    <w:rsid w:val="002538D9"/>
    <w:pPr>
      <w:spacing w:after="100" w:line="276" w:lineRule="auto"/>
      <w:ind w:left="1100"/>
    </w:pPr>
    <w:rPr>
      <w:rFonts w:eastAsia="MS PGothic"/>
      <w:color w:val="auto"/>
      <w:sz w:val="22"/>
      <w:szCs w:val="22"/>
    </w:rPr>
  </w:style>
  <w:style w:type="paragraph" w:styleId="TOC7">
    <w:name w:val="toc 7"/>
    <w:basedOn w:val="Normal"/>
    <w:next w:val="Normal"/>
    <w:autoRedefine/>
    <w:uiPriority w:val="39"/>
    <w:unhideWhenUsed/>
    <w:rsid w:val="002538D9"/>
    <w:pPr>
      <w:spacing w:after="100" w:line="276" w:lineRule="auto"/>
      <w:ind w:left="1320"/>
    </w:pPr>
    <w:rPr>
      <w:rFonts w:eastAsia="MS PGothic"/>
      <w:color w:val="auto"/>
      <w:sz w:val="22"/>
      <w:szCs w:val="22"/>
    </w:rPr>
  </w:style>
  <w:style w:type="paragraph" w:styleId="TOC8">
    <w:name w:val="toc 8"/>
    <w:basedOn w:val="Normal"/>
    <w:next w:val="Normal"/>
    <w:autoRedefine/>
    <w:uiPriority w:val="39"/>
    <w:unhideWhenUsed/>
    <w:rsid w:val="002538D9"/>
    <w:pPr>
      <w:spacing w:after="100" w:line="276" w:lineRule="auto"/>
      <w:ind w:left="1540"/>
    </w:pPr>
    <w:rPr>
      <w:rFonts w:eastAsia="MS PGothic"/>
      <w:color w:val="auto"/>
      <w:sz w:val="22"/>
      <w:szCs w:val="22"/>
    </w:rPr>
  </w:style>
  <w:style w:type="paragraph" w:styleId="TOC9">
    <w:name w:val="toc 9"/>
    <w:basedOn w:val="Normal"/>
    <w:next w:val="Normal"/>
    <w:autoRedefine/>
    <w:uiPriority w:val="39"/>
    <w:unhideWhenUsed/>
    <w:rsid w:val="002538D9"/>
    <w:pPr>
      <w:spacing w:after="100" w:line="276" w:lineRule="auto"/>
      <w:ind w:left="1760"/>
    </w:pPr>
    <w:rPr>
      <w:rFonts w:eastAsia="MS PGothic"/>
      <w:color w:val="auto"/>
      <w:sz w:val="22"/>
      <w:szCs w:val="22"/>
    </w:rPr>
  </w:style>
  <w:style w:type="character" w:customStyle="1" w:styleId="Heading7Char">
    <w:name w:val="Heading 7 Char"/>
    <w:rsid w:val="002538D9"/>
    <w:rPr>
      <w:rFonts w:ascii="Trebuchet MS" w:eastAsia="MS Mincho" w:hAnsi="Trebuchet MS" w:cs="Trebuchet MS"/>
      <w:sz w:val="20"/>
      <w:szCs w:val="20"/>
    </w:rPr>
  </w:style>
  <w:style w:type="paragraph" w:customStyle="1" w:styleId="Heading4nobold">
    <w:name w:val="Heading 4 no bold"/>
    <w:basedOn w:val="Normal"/>
    <w:rsid w:val="002538D9"/>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rsid w:val="002538D9"/>
    <w:rPr>
      <w:rFonts w:ascii="Trebuchet MS" w:eastAsia="MS Mincho" w:hAnsi="Trebuchet MS"/>
      <w:color w:val="auto"/>
      <w:szCs w:val="24"/>
    </w:rPr>
  </w:style>
  <w:style w:type="character" w:customStyle="1" w:styleId="BodyTextChar">
    <w:name w:val="Body Text Char"/>
    <w:basedOn w:val="DefaultParagraphFont"/>
    <w:link w:val="BodyText"/>
    <w:uiPriority w:val="99"/>
    <w:rsid w:val="002538D9"/>
    <w:rPr>
      <w:rFonts w:ascii="Trebuchet MS" w:eastAsia="MS Mincho" w:hAnsi="Trebuchet MS" w:cs="Times New Roman"/>
      <w:sz w:val="20"/>
      <w:szCs w:val="24"/>
    </w:rPr>
  </w:style>
  <w:style w:type="paragraph" w:customStyle="1" w:styleId="3iNumbered2ndlevel">
    <w:name w:val="3i. Numbered 2nd level"/>
    <w:basedOn w:val="Normal"/>
    <w:uiPriority w:val="99"/>
    <w:rsid w:val="002538D9"/>
    <w:pPr>
      <w:spacing w:before="60" w:after="0" w:line="160" w:lineRule="exact"/>
      <w:ind w:left="624" w:hanging="340"/>
    </w:pPr>
    <w:rPr>
      <w:rFonts w:ascii="Tahoma" w:eastAsia="MS Mincho" w:hAnsi="Tahoma"/>
      <w:color w:val="000000"/>
      <w:sz w:val="14"/>
    </w:rPr>
  </w:style>
  <w:style w:type="paragraph" w:customStyle="1" w:styleId="Heading1b">
    <w:name w:val="Heading 1b"/>
    <w:basedOn w:val="Normal"/>
    <w:rsid w:val="002538D9"/>
    <w:pPr>
      <w:spacing w:after="0"/>
    </w:pPr>
    <w:rPr>
      <w:rFonts w:ascii="Trebuchet MS" w:eastAsia="MS Mincho" w:hAnsi="Trebuchet MS"/>
      <w:b/>
      <w:color w:val="FFFFFF"/>
      <w:szCs w:val="24"/>
    </w:rPr>
  </w:style>
  <w:style w:type="paragraph" w:customStyle="1" w:styleId="LetterShorty">
    <w:name w:val="LetterShorty"/>
    <w:basedOn w:val="Normal"/>
    <w:rsid w:val="002538D9"/>
    <w:pPr>
      <w:spacing w:after="0"/>
    </w:pPr>
    <w:rPr>
      <w:rFonts w:ascii="Times New Roman" w:eastAsia="Times New Roman" w:hAnsi="Times New Roman"/>
      <w:color w:val="auto"/>
      <w:sz w:val="18"/>
      <w:szCs w:val="24"/>
    </w:rPr>
  </w:style>
  <w:style w:type="paragraph" w:customStyle="1" w:styleId="productlist0">
    <w:name w:val="productlist"/>
    <w:basedOn w:val="Normal"/>
    <w:rsid w:val="002538D9"/>
    <w:pPr>
      <w:spacing w:after="80" w:line="180" w:lineRule="atLeast"/>
      <w:ind w:left="115"/>
    </w:pPr>
    <w:rPr>
      <w:rFonts w:ascii="Trebuchet MS" w:eastAsia="Times New Roman" w:hAnsi="Trebuchet MS"/>
      <w:color w:val="auto"/>
      <w:sz w:val="18"/>
      <w:szCs w:val="18"/>
    </w:rPr>
  </w:style>
  <w:style w:type="character" w:customStyle="1" w:styleId="msoins0">
    <w:name w:val="msoins0"/>
    <w:basedOn w:val="DefaultParagraphFont"/>
    <w:rsid w:val="002538D9"/>
  </w:style>
  <w:style w:type="paragraph" w:customStyle="1" w:styleId="ClauseLevel2">
    <w:name w:val="Clause Level 2"/>
    <w:basedOn w:val="Normal"/>
    <w:rsid w:val="002538D9"/>
    <w:pPr>
      <w:widowControl w:val="0"/>
      <w:numPr>
        <w:ilvl w:val="1"/>
      </w:numPr>
      <w:tabs>
        <w:tab w:val="num" w:pos="504"/>
        <w:tab w:val="num" w:pos="1008"/>
      </w:tabs>
      <w:spacing w:after="80"/>
      <w:jc w:val="both"/>
      <w:outlineLvl w:val="1"/>
    </w:pPr>
    <w:rPr>
      <w:rFonts w:ascii="Times New Roman" w:eastAsia="MS Mincho" w:hAnsi="Times New Roman"/>
      <w:iCs/>
      <w:color w:val="auto"/>
      <w:sz w:val="22"/>
      <w:szCs w:val="22"/>
    </w:rPr>
  </w:style>
  <w:style w:type="paragraph" w:customStyle="1" w:styleId="ClauseLevel3">
    <w:name w:val="Clause Level 3"/>
    <w:basedOn w:val="ClauseLevel2"/>
    <w:rsid w:val="002538D9"/>
    <w:pPr>
      <w:numPr>
        <w:ilvl w:val="2"/>
      </w:numPr>
      <w:tabs>
        <w:tab w:val="num" w:pos="504"/>
        <w:tab w:val="num" w:pos="1104"/>
        <w:tab w:val="num" w:pos="1512"/>
      </w:tabs>
      <w:outlineLvl w:val="2"/>
    </w:pPr>
  </w:style>
  <w:style w:type="paragraph" w:customStyle="1" w:styleId="Title1">
    <w:name w:val="Title1"/>
    <w:basedOn w:val="Normal"/>
    <w:rsid w:val="002538D9"/>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qFormat/>
    <w:rsid w:val="002538D9"/>
    <w:pPr>
      <w:keepNext/>
      <w:keepLines/>
      <w:shd w:val="clear" w:color="auto" w:fill="auto"/>
      <w:spacing w:before="480" w:after="0" w:line="276" w:lineRule="auto"/>
      <w:outlineLvl w:val="9"/>
    </w:pPr>
    <w:rPr>
      <w:rFonts w:eastAsia="MS PGothic"/>
      <w:bCs/>
      <w:noProof w:val="0"/>
      <w:color w:val="669FD3"/>
      <w:sz w:val="28"/>
      <w:szCs w:val="28"/>
      <w:lang w:eastAsia="ja-JP"/>
    </w:rPr>
  </w:style>
  <w:style w:type="paragraph" w:styleId="NoSpacing">
    <w:name w:val="No Spacing"/>
    <w:link w:val="NoSpacingChar"/>
    <w:uiPriority w:val="1"/>
    <w:qFormat/>
    <w:rsid w:val="002538D9"/>
    <w:pPr>
      <w:spacing w:after="0" w:line="240" w:lineRule="auto"/>
    </w:pPr>
    <w:rPr>
      <w:rFonts w:ascii="Arial" w:eastAsia="MS PGothic" w:hAnsi="Arial" w:cs="Times New Roman"/>
      <w:lang w:eastAsia="ja-JP"/>
    </w:rPr>
  </w:style>
  <w:style w:type="character" w:customStyle="1" w:styleId="NoSpacingChar">
    <w:name w:val="No Spacing Char"/>
    <w:basedOn w:val="DefaultParagraphFont"/>
    <w:link w:val="NoSpacing"/>
    <w:uiPriority w:val="1"/>
    <w:rsid w:val="002538D9"/>
    <w:rPr>
      <w:rFonts w:ascii="Arial" w:eastAsia="MS PGothic" w:hAnsi="Arial" w:cs="Times New Roman"/>
      <w:lang w:eastAsia="ja-JP"/>
    </w:rPr>
  </w:style>
  <w:style w:type="paragraph" w:customStyle="1" w:styleId="VLTitleCover">
    <w:name w:val="VL Title Cover"/>
    <w:basedOn w:val="Normal"/>
    <w:link w:val="VLTitleCoverChar"/>
    <w:qFormat/>
    <w:rsid w:val="002538D9"/>
    <w:pPr>
      <w:spacing w:after="0" w:line="760" w:lineRule="exact"/>
      <w:ind w:left="-360"/>
      <w:contextualSpacing/>
    </w:pPr>
    <w:rPr>
      <w:rFonts w:ascii="Segoe UI Light" w:eastAsia="MS PGothic" w:hAnsi="Segoe UI Light"/>
      <w:color w:val="FFFFFF"/>
      <w:spacing w:val="-10"/>
      <w:kern w:val="28"/>
      <w:sz w:val="69"/>
      <w:szCs w:val="52"/>
    </w:rPr>
  </w:style>
  <w:style w:type="character" w:customStyle="1" w:styleId="VLTitleCoverChar">
    <w:name w:val="VL Title Cover Char"/>
    <w:basedOn w:val="DefaultParagraphFont"/>
    <w:link w:val="VLTitleCover"/>
    <w:rsid w:val="002538D9"/>
    <w:rPr>
      <w:rFonts w:ascii="Segoe UI Light" w:eastAsia="MS PGothic" w:hAnsi="Segoe UI Light" w:cs="Times New Roman"/>
      <w:color w:val="FFFFFF"/>
      <w:spacing w:val="-10"/>
      <w:kern w:val="28"/>
      <w:sz w:val="69"/>
      <w:szCs w:val="52"/>
    </w:rPr>
  </w:style>
  <w:style w:type="paragraph" w:customStyle="1" w:styleId="VLSubtitleCover">
    <w:name w:val="VL Subtitle Cover"/>
    <w:basedOn w:val="Subtitle"/>
    <w:link w:val="VLSubtitleCoverChar"/>
    <w:qFormat/>
    <w:rsid w:val="002538D9"/>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2538D9"/>
    <w:rPr>
      <w:rFonts w:ascii="Segoe UI Semibold" w:eastAsia="MS PGothic" w:hAnsi="Segoe UI Semibold" w:cs="Times New Roman"/>
      <w:iCs/>
      <w:caps/>
      <w:color w:val="112E58"/>
      <w:spacing w:val="16"/>
      <w:sz w:val="21"/>
      <w:szCs w:val="24"/>
    </w:rPr>
  </w:style>
  <w:style w:type="paragraph" w:styleId="Subtitle">
    <w:name w:val="Subtitle"/>
    <w:basedOn w:val="Normal"/>
    <w:next w:val="Normal"/>
    <w:link w:val="SubtitleChar"/>
    <w:uiPriority w:val="11"/>
    <w:qFormat/>
    <w:rsid w:val="002538D9"/>
    <w:pPr>
      <w:numPr>
        <w:ilvl w:val="1"/>
      </w:numPr>
    </w:pPr>
    <w:rPr>
      <w:rFonts w:eastAsia="MS PGothic"/>
      <w:i/>
      <w:iCs/>
      <w:color w:val="B9D3EB"/>
      <w:spacing w:val="15"/>
      <w:sz w:val="24"/>
      <w:szCs w:val="24"/>
    </w:rPr>
  </w:style>
  <w:style w:type="character" w:customStyle="1" w:styleId="SubtitleChar">
    <w:name w:val="Subtitle Char"/>
    <w:basedOn w:val="DefaultParagraphFont"/>
    <w:link w:val="Subtitle"/>
    <w:uiPriority w:val="11"/>
    <w:rsid w:val="002538D9"/>
    <w:rPr>
      <w:rFonts w:ascii="Arial" w:eastAsia="MS PGothic" w:hAnsi="Arial" w:cs="Times New Roman"/>
      <w:i/>
      <w:iCs/>
      <w:color w:val="B9D3EB"/>
      <w:spacing w:val="15"/>
      <w:sz w:val="24"/>
      <w:szCs w:val="24"/>
    </w:rPr>
  </w:style>
  <w:style w:type="paragraph" w:customStyle="1" w:styleId="appendindent">
    <w:name w:val="appendindent"/>
    <w:basedOn w:val="Normal"/>
    <w:rsid w:val="002538D9"/>
    <w:pPr>
      <w:spacing w:after="0"/>
      <w:ind w:left="720" w:hanging="360"/>
    </w:pPr>
    <w:rPr>
      <w:rFonts w:ascii="Trebuchet MS" w:eastAsia="MS Mincho" w:hAnsi="Trebuchet MS"/>
      <w:b/>
      <w:bCs/>
      <w:color w:val="auto"/>
    </w:rPr>
  </w:style>
  <w:style w:type="paragraph" w:styleId="BodyText2">
    <w:name w:val="Body Text 2"/>
    <w:basedOn w:val="Normal"/>
    <w:link w:val="BodyText2Char"/>
    <w:semiHidden/>
    <w:rsid w:val="002538D9"/>
    <w:pPr>
      <w:spacing w:line="480" w:lineRule="auto"/>
    </w:pPr>
    <w:rPr>
      <w:rFonts w:ascii="Trebuchet MS" w:eastAsia="MS Mincho" w:hAnsi="Trebuchet MS"/>
      <w:color w:val="auto"/>
      <w:szCs w:val="24"/>
    </w:rPr>
  </w:style>
  <w:style w:type="character" w:customStyle="1" w:styleId="BodyText2Char">
    <w:name w:val="Body Text 2 Char"/>
    <w:basedOn w:val="DefaultParagraphFont"/>
    <w:link w:val="BodyText2"/>
    <w:semiHidden/>
    <w:rsid w:val="002538D9"/>
    <w:rPr>
      <w:rFonts w:ascii="Trebuchet MS" w:eastAsia="MS Mincho" w:hAnsi="Trebuchet MS" w:cs="Times New Roman"/>
      <w:sz w:val="20"/>
      <w:szCs w:val="24"/>
    </w:rPr>
  </w:style>
  <w:style w:type="paragraph" w:customStyle="1" w:styleId="PURBody-Indented">
    <w:name w:val="PUR Body - Indented"/>
    <w:basedOn w:val="PURBody"/>
    <w:link w:val="PURBody-IndentedChar"/>
    <w:uiPriority w:val="3"/>
    <w:qFormat/>
    <w:rsid w:val="002538D9"/>
    <w:pPr>
      <w:ind w:left="270"/>
    </w:pPr>
  </w:style>
  <w:style w:type="paragraph" w:customStyle="1" w:styleId="PURBullet-Indented">
    <w:name w:val="PUR Bullet- Indented"/>
    <w:basedOn w:val="PURBullet"/>
    <w:link w:val="PURBullet-IndentedChar"/>
    <w:uiPriority w:val="3"/>
    <w:qFormat/>
    <w:rsid w:val="002538D9"/>
    <w:pPr>
      <w:ind w:left="540"/>
    </w:pPr>
  </w:style>
  <w:style w:type="character" w:customStyle="1" w:styleId="PURBodyChar">
    <w:name w:val="PUR Body Char"/>
    <w:basedOn w:val="DefaultParagraphFont"/>
    <w:link w:val="PURBody"/>
    <w:rsid w:val="002538D9"/>
    <w:rPr>
      <w:rFonts w:ascii="Arial" w:eastAsia="Arial" w:hAnsi="Arial" w:cs="Times New Roman"/>
      <w:sz w:val="18"/>
      <w:szCs w:val="20"/>
    </w:rPr>
  </w:style>
  <w:style w:type="character" w:customStyle="1" w:styleId="PURBody-IndentedChar">
    <w:name w:val="PUR Body - Indented Char"/>
    <w:basedOn w:val="PURBodyChar"/>
    <w:link w:val="PURBody-Indented"/>
    <w:uiPriority w:val="3"/>
    <w:rsid w:val="002538D9"/>
    <w:rPr>
      <w:rFonts w:ascii="Arial" w:eastAsia="Arial" w:hAnsi="Arial" w:cs="Times New Roman"/>
      <w:sz w:val="18"/>
      <w:szCs w:val="20"/>
    </w:rPr>
  </w:style>
  <w:style w:type="paragraph" w:customStyle="1" w:styleId="PURBlueStrong-Indented">
    <w:name w:val="PUR Blue Strong - Indented"/>
    <w:basedOn w:val="PURBlueStrong"/>
    <w:link w:val="PURBlueStrong-IndentedChar"/>
    <w:uiPriority w:val="3"/>
    <w:qFormat/>
    <w:rsid w:val="002538D9"/>
    <w:pPr>
      <w:ind w:left="270"/>
    </w:pPr>
  </w:style>
  <w:style w:type="character" w:customStyle="1" w:styleId="PURBulletChar">
    <w:name w:val="PUR Bullet Char"/>
    <w:basedOn w:val="PURBodyChar"/>
    <w:link w:val="PURBullet"/>
    <w:uiPriority w:val="3"/>
    <w:rsid w:val="002538D9"/>
    <w:rPr>
      <w:rFonts w:ascii="Arial" w:eastAsia="Arial" w:hAnsi="Arial" w:cs="Times New Roman"/>
      <w:sz w:val="18"/>
      <w:szCs w:val="20"/>
    </w:rPr>
  </w:style>
  <w:style w:type="character" w:customStyle="1" w:styleId="PURBullet-IndentedChar">
    <w:name w:val="PUR Bullet- Indented Char"/>
    <w:basedOn w:val="PURBulletChar"/>
    <w:link w:val="PURBullet-Indented"/>
    <w:uiPriority w:val="3"/>
    <w:rsid w:val="002538D9"/>
    <w:rPr>
      <w:rFonts w:ascii="Arial" w:eastAsia="Arial" w:hAnsi="Arial" w:cs="Times New Roman"/>
      <w:sz w:val="18"/>
      <w:szCs w:val="20"/>
    </w:rPr>
  </w:style>
  <w:style w:type="character" w:customStyle="1" w:styleId="PURBlueStrongChar">
    <w:name w:val="PUR Blue Strong Char"/>
    <w:basedOn w:val="DefaultParagraphFont"/>
    <w:link w:val="PURBlueStrong"/>
    <w:uiPriority w:val="3"/>
    <w:rsid w:val="002538D9"/>
    <w:rPr>
      <w:rFonts w:ascii="Arial" w:eastAsia="Arial" w:hAnsi="Arial" w:cs="Times New Roman"/>
      <w:smallCaps/>
      <w:color w:val="00467F"/>
      <w:spacing w:val="-4"/>
      <w:sz w:val="18"/>
      <w:szCs w:val="20"/>
    </w:rPr>
  </w:style>
  <w:style w:type="character" w:customStyle="1" w:styleId="PURBlueStrong-IndentedChar">
    <w:name w:val="PUR Blue Strong - Indented Char"/>
    <w:basedOn w:val="PURBlueStrongChar"/>
    <w:link w:val="PURBlueStrong-Indented"/>
    <w:uiPriority w:val="3"/>
    <w:rsid w:val="002538D9"/>
    <w:rPr>
      <w:rFonts w:ascii="Arial" w:eastAsia="Arial" w:hAnsi="Arial" w:cs="Times New Roman"/>
      <w:smallCaps/>
      <w:color w:val="00467F"/>
      <w:spacing w:val="-4"/>
      <w:sz w:val="18"/>
      <w:szCs w:val="20"/>
    </w:rPr>
  </w:style>
  <w:style w:type="paragraph" w:customStyle="1" w:styleId="PURSectionHeading">
    <w:name w:val="PUR Section Heading"/>
    <w:basedOn w:val="PURHeading3"/>
    <w:link w:val="PURSectionHeadingChar"/>
    <w:uiPriority w:val="3"/>
    <w:qFormat/>
    <w:rsid w:val="002538D9"/>
    <w:pPr>
      <w:spacing w:after="120"/>
    </w:pPr>
    <w:rPr>
      <w:b w:val="0"/>
      <w:sz w:val="36"/>
    </w:rPr>
  </w:style>
  <w:style w:type="paragraph" w:customStyle="1" w:styleId="PURBreadcrumb">
    <w:name w:val="PUR Breadcrumb"/>
    <w:basedOn w:val="PURHotBread"/>
    <w:link w:val="PURBreadcrumbChar"/>
    <w:uiPriority w:val="3"/>
    <w:qFormat/>
    <w:rsid w:val="002538D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2538D9"/>
    <w:rPr>
      <w:rFonts w:ascii="Arial" w:eastAsia="Arial" w:hAnsi="Arial" w:cs="Times New Roman"/>
      <w:b/>
      <w:color w:val="00467F"/>
      <w:spacing w:val="-4"/>
      <w:sz w:val="18"/>
      <w:szCs w:val="20"/>
    </w:rPr>
  </w:style>
  <w:style w:type="character" w:customStyle="1" w:styleId="PURSectionHeadingChar">
    <w:name w:val="PUR Section Heading Char"/>
    <w:basedOn w:val="PURHeading3Char"/>
    <w:link w:val="PURSectionHeading"/>
    <w:uiPriority w:val="3"/>
    <w:rsid w:val="002538D9"/>
    <w:rPr>
      <w:rFonts w:ascii="Arial" w:eastAsia="Arial" w:hAnsi="Arial" w:cs="Times New Roman"/>
      <w:b w:val="0"/>
      <w:color w:val="00467F"/>
      <w:spacing w:val="-4"/>
      <w:sz w:val="36"/>
      <w:szCs w:val="20"/>
    </w:rPr>
  </w:style>
  <w:style w:type="paragraph" w:customStyle="1" w:styleId="PURFootnoteBullet">
    <w:name w:val="PUR Footnote Bullet"/>
    <w:basedOn w:val="PURFootnote"/>
    <w:link w:val="PURFootnoteBulletChar"/>
    <w:uiPriority w:val="3"/>
    <w:qFormat/>
    <w:rsid w:val="002538D9"/>
    <w:pPr>
      <w:spacing w:after="120"/>
      <w:ind w:left="547" w:hanging="216"/>
      <w:contextualSpacing/>
    </w:pPr>
  </w:style>
  <w:style w:type="character" w:customStyle="1" w:styleId="PURHotBreadChar">
    <w:name w:val="PUR Hot Bread Char"/>
    <w:basedOn w:val="DefaultParagraphFont"/>
    <w:link w:val="PURHotBread"/>
    <w:uiPriority w:val="3"/>
    <w:rsid w:val="002538D9"/>
    <w:rPr>
      <w:rFonts w:ascii="Arial" w:eastAsia="Arial" w:hAnsi="Arial" w:cs="Times New Roman"/>
      <w:color w:val="797979"/>
      <w:sz w:val="18"/>
      <w:szCs w:val="20"/>
    </w:rPr>
  </w:style>
  <w:style w:type="character" w:customStyle="1" w:styleId="PURBreadcrumbChar">
    <w:name w:val="PUR Breadcrumb Char"/>
    <w:basedOn w:val="PURHotBreadChar"/>
    <w:link w:val="PURBreadcrumb"/>
    <w:uiPriority w:val="3"/>
    <w:rsid w:val="002538D9"/>
    <w:rPr>
      <w:rFonts w:ascii="Arial Narrow" w:eastAsia="Arial" w:hAnsi="Arial Narrow" w:cs="Times New Roman"/>
      <w:color w:val="797979"/>
      <w:sz w:val="16"/>
      <w:szCs w:val="20"/>
    </w:rPr>
  </w:style>
  <w:style w:type="paragraph" w:customStyle="1" w:styleId="PURLMSH">
    <w:name w:val="PUR LM_SH"/>
    <w:basedOn w:val="PURBody"/>
    <w:uiPriority w:val="3"/>
    <w:qFormat/>
    <w:rsid w:val="002538D9"/>
    <w:pPr>
      <w:spacing w:after="0"/>
    </w:pPr>
    <w:rPr>
      <w:rFonts w:ascii="Arial Narrow" w:hAnsi="Arial Narrow"/>
    </w:rPr>
  </w:style>
  <w:style w:type="character" w:customStyle="1" w:styleId="PURFootnoteChar">
    <w:name w:val="PUR Footnote Char"/>
    <w:basedOn w:val="DefaultParagraphFont"/>
    <w:link w:val="PURFootnote"/>
    <w:uiPriority w:val="3"/>
    <w:rsid w:val="002538D9"/>
    <w:rPr>
      <w:rFonts w:ascii="Arial" w:eastAsia="Arial" w:hAnsi="Arial" w:cs="Times New Roman"/>
      <w:color w:val="404040"/>
      <w:sz w:val="16"/>
      <w:szCs w:val="20"/>
    </w:rPr>
  </w:style>
  <w:style w:type="character" w:customStyle="1" w:styleId="PURFootnoteBulletChar">
    <w:name w:val="PUR Footnote Bullet Char"/>
    <w:basedOn w:val="PURFootnoteChar"/>
    <w:link w:val="PURFootnoteBullet"/>
    <w:uiPriority w:val="3"/>
    <w:rsid w:val="002538D9"/>
    <w:rPr>
      <w:rFonts w:ascii="Arial" w:eastAsia="Arial" w:hAnsi="Arial" w:cs="Times New Roman"/>
      <w:color w:val="404040"/>
      <w:sz w:val="16"/>
      <w:szCs w:val="20"/>
    </w:rPr>
  </w:style>
  <w:style w:type="paragraph" w:customStyle="1" w:styleId="PURTOCHeader">
    <w:name w:val="PUR TOC Header"/>
    <w:basedOn w:val="PURSectionHeading"/>
    <w:link w:val="PURTOCHeaderChar"/>
    <w:uiPriority w:val="3"/>
    <w:qFormat/>
    <w:rsid w:val="002538D9"/>
  </w:style>
  <w:style w:type="character" w:customStyle="1" w:styleId="PURTOCHeaderChar">
    <w:name w:val="PUR TOC Header Char"/>
    <w:basedOn w:val="PURSectionHeadingChar"/>
    <w:link w:val="PURTOCHeader"/>
    <w:uiPriority w:val="3"/>
    <w:rsid w:val="002538D9"/>
    <w:rPr>
      <w:rFonts w:ascii="Arial" w:eastAsia="Arial" w:hAnsi="Arial" w:cs="Times New Roman"/>
      <w:b w:val="0"/>
      <w:color w:val="00467F"/>
      <w:spacing w:val="-4"/>
      <w:sz w:val="36"/>
      <w:szCs w:val="20"/>
    </w:rPr>
  </w:style>
  <w:style w:type="paragraph" w:customStyle="1" w:styleId="PURAddtlSoftwareProductName">
    <w:name w:val="PUR Addtl Software Product Name"/>
    <w:basedOn w:val="PURBody"/>
    <w:uiPriority w:val="3"/>
    <w:qFormat/>
    <w:rsid w:val="002538D9"/>
    <w:pPr>
      <w:keepNext/>
      <w:keepLines/>
      <w:pBdr>
        <w:top w:val="dotted" w:sz="4" w:space="6" w:color="B9D3EB"/>
      </w:pBdr>
      <w:spacing w:before="120"/>
    </w:pPr>
    <w:rPr>
      <w:b/>
      <w:sz w:val="20"/>
    </w:rPr>
  </w:style>
  <w:style w:type="table" w:customStyle="1" w:styleId="ProductAttributesTable">
    <w:name w:val="ProductAttributesTable"/>
    <w:basedOn w:val="TableNormal"/>
    <w:uiPriority w:val="99"/>
    <w:rsid w:val="002538D9"/>
    <w:pPr>
      <w:spacing w:after="0" w:line="240" w:lineRule="auto"/>
    </w:pPr>
    <w:rPr>
      <w:rFonts w:ascii="Arial Narrow" w:eastAsia="Arial" w:hAnsi="Arial Narrow" w:cs="Times New Roman"/>
      <w:color w:val="404040"/>
      <w:sz w:val="18"/>
      <w:szCs w:val="20"/>
    </w:rPr>
    <w:tblPr>
      <w:tblInd w:w="0" w:type="dxa"/>
      <w:tblBorders>
        <w:top w:val="single" w:sz="4" w:space="0" w:color="00467F"/>
        <w:bottom w:val="single" w:sz="4" w:space="0" w:color="00467F"/>
      </w:tblBorders>
      <w:tblCellMar>
        <w:top w:w="58" w:type="dxa"/>
        <w:left w:w="115" w:type="dxa"/>
        <w:bottom w:w="58" w:type="dxa"/>
        <w:right w:w="115" w:type="dxa"/>
      </w:tblCellMar>
    </w:tblPr>
  </w:style>
  <w:style w:type="table" w:customStyle="1" w:styleId="PURTable">
    <w:name w:val="PURTable"/>
    <w:uiPriority w:val="99"/>
    <w:rsid w:val="002538D9"/>
    <w:pPr>
      <w:spacing w:after="0" w:line="240" w:lineRule="auto"/>
    </w:pPr>
    <w:rPr>
      <w:rFonts w:ascii="Arial" w:eastAsia="Arial" w:hAnsi="Arial" w:cs="Times New Roman"/>
      <w:sz w:val="18"/>
      <w:szCs w:val="20"/>
      <w:lang w:eastAsia="ja-JP"/>
    </w:rPr>
    <w:tblPr>
      <w:tblInd w:w="274" w:type="dxa"/>
      <w:tblBorders>
        <w:top w:val="single" w:sz="4" w:space="0" w:color="00467F"/>
        <w:bottom w:val="single" w:sz="4" w:space="0" w:color="00467F"/>
        <w:insideH w:val="single" w:sz="4" w:space="0" w:color="00467F"/>
        <w:insideV w:val="single" w:sz="4" w:space="0" w:color="00467F"/>
      </w:tblBorders>
      <w:tblCellMar>
        <w:top w:w="58" w:type="dxa"/>
        <w:left w:w="58" w:type="dxa"/>
        <w:bottom w:w="58" w:type="dxa"/>
        <w:right w:w="58" w:type="dxa"/>
      </w:tblCellMar>
    </w:tblPr>
    <w:tcPr>
      <w:shd w:val="clear" w:color="auto" w:fill="auto"/>
    </w:tcPr>
  </w:style>
  <w:style w:type="table" w:customStyle="1" w:styleId="PURFooterTable">
    <w:name w:val="PURFooterTable"/>
    <w:basedOn w:val="TableNormal"/>
    <w:uiPriority w:val="99"/>
    <w:rsid w:val="002538D9"/>
    <w:pPr>
      <w:spacing w:after="0" w:line="240" w:lineRule="auto"/>
    </w:pPr>
    <w:rPr>
      <w:rFonts w:ascii="Arial" w:eastAsia="Arial" w:hAnsi="Arial" w:cs="Times New Roman"/>
      <w:sz w:val="16"/>
      <w:szCs w:val="20"/>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left w:val="single" w:sz="4" w:space="0" w:color="BFBFBF"/>
          <w:bottom w:val="single" w:sz="4" w:space="0" w:color="BFBFBF"/>
          <w:right w:val="single" w:sz="4" w:space="0" w:color="BFBFBF"/>
        </w:tcBorders>
        <w:shd w:val="clear" w:color="auto" w:fill="F2F2F2"/>
      </w:tcPr>
    </w:tblStylePr>
  </w:style>
  <w:style w:type="paragraph" w:customStyle="1" w:styleId="PURFooterText">
    <w:name w:val="PURFooterText"/>
    <w:basedOn w:val="Normal"/>
    <w:uiPriority w:val="3"/>
    <w:qFormat/>
    <w:rsid w:val="002538D9"/>
    <w:pPr>
      <w:spacing w:after="0"/>
    </w:pPr>
    <w:rPr>
      <w:rFonts w:ascii="Arial Narrow" w:hAnsi="Arial Narrow"/>
      <w:b/>
      <w:color w:val="404040"/>
      <w:sz w:val="16"/>
    </w:rPr>
  </w:style>
  <w:style w:type="paragraph" w:customStyle="1" w:styleId="PURBlueBGHeader">
    <w:name w:val="PURBlueBGHeader"/>
    <w:basedOn w:val="PURBody"/>
    <w:uiPriority w:val="3"/>
    <w:qFormat/>
    <w:rsid w:val="002538D9"/>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538D9"/>
    <w:pPr>
      <w:spacing w:after="0" w:line="240" w:lineRule="auto"/>
    </w:pPr>
    <w:rPr>
      <w:rFonts w:ascii="Arial" w:eastAsia="Arial" w:hAnsi="Arial" w:cs="Times New Roman"/>
      <w:sz w:val="20"/>
      <w:szCs w:val="20"/>
    </w:r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538D9"/>
    <w:pPr>
      <w:spacing w:before="4880"/>
    </w:pPr>
    <w:rPr>
      <w:rFonts w:ascii="Arial Black" w:hAnsi="Arial Black"/>
      <w:color w:val="00467F"/>
      <w:sz w:val="32"/>
    </w:rPr>
  </w:style>
  <w:style w:type="character" w:customStyle="1" w:styleId="PURTOCHeader1Char">
    <w:name w:val="PURTOCHeader1 Char"/>
    <w:basedOn w:val="PURBodyChar"/>
    <w:link w:val="PURTOCHeader1"/>
    <w:uiPriority w:val="3"/>
    <w:rsid w:val="002538D9"/>
    <w:rPr>
      <w:rFonts w:ascii="Arial Black" w:eastAsia="Arial" w:hAnsi="Arial Black" w:cs="Times New Roman"/>
      <w:color w:val="00467F"/>
      <w:sz w:val="32"/>
      <w:szCs w:val="20"/>
    </w:rPr>
  </w:style>
  <w:style w:type="paragraph" w:customStyle="1" w:styleId="PURTitlePage">
    <w:name w:val="PURTitlePage"/>
    <w:basedOn w:val="Normal"/>
    <w:uiPriority w:val="3"/>
    <w:qFormat/>
    <w:rsid w:val="002538D9"/>
    <w:rPr>
      <w:color w:val="00467F"/>
      <w:sz w:val="72"/>
    </w:rPr>
  </w:style>
  <w:style w:type="table" w:customStyle="1" w:styleId="PURTableNoVertical">
    <w:name w:val="PURTableNoVertical"/>
    <w:basedOn w:val="PURTable"/>
    <w:uiPriority w:val="99"/>
    <w:rsid w:val="002538D9"/>
    <w:tblPr>
      <w:tblInd w:w="274" w:type="dxa"/>
      <w:tblBorders>
        <w:insideH w:val="single" w:sz="4" w:space="0" w:color="00467F"/>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538D9"/>
    <w:rPr>
      <w:b/>
    </w:rPr>
  </w:style>
  <w:style w:type="paragraph" w:customStyle="1" w:styleId="normal1">
    <w:name w:val="normal1"/>
    <w:basedOn w:val="Normal"/>
    <w:rsid w:val="002538D9"/>
    <w:pPr>
      <w:spacing w:after="0"/>
    </w:pPr>
    <w:rPr>
      <w:rFonts w:eastAsia="Calibri" w:cs="Arial"/>
      <w:color w:val="auto"/>
    </w:rPr>
  </w:style>
  <w:style w:type="character" w:customStyle="1" w:styleId="LogoportMarkup">
    <w:name w:val="LogoportMarkup"/>
    <w:basedOn w:val="DefaultParagraphFont"/>
    <w:rsid w:val="002538D9"/>
    <w:rPr>
      <w:rFonts w:ascii="Courier New" w:hAnsi="Courier New" w:cs="Courier New"/>
      <w:b w:val="0"/>
      <w:i w:val="0"/>
      <w:color w:val="FF0000"/>
      <w:sz w:val="18"/>
    </w:rPr>
  </w:style>
  <w:style w:type="character" w:customStyle="1" w:styleId="LogoportDoNotTranslate">
    <w:name w:val="LogoportDoNotTranslate"/>
    <w:basedOn w:val="DefaultParagraphFont"/>
    <w:rsid w:val="002538D9"/>
    <w:rPr>
      <w:rFonts w:ascii="Courier New" w:hAnsi="Courier New" w:cs="Courier New"/>
      <w:b w:val="0"/>
      <w:i w:val="0"/>
      <w:color w:val="808080"/>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3"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3"/>
    <w:qFormat/>
    <w:rsid w:val="002538D9"/>
    <w:pPr>
      <w:spacing w:after="120" w:line="240" w:lineRule="auto"/>
    </w:pPr>
    <w:rPr>
      <w:rFonts w:ascii="Arial" w:eastAsia="Arial" w:hAnsi="Arial" w:cs="Times New Roman"/>
      <w:color w:val="797979"/>
      <w:sz w:val="20"/>
      <w:szCs w:val="20"/>
    </w:rPr>
  </w:style>
  <w:style w:type="paragraph" w:styleId="Heading1">
    <w:name w:val="heading 1"/>
    <w:basedOn w:val="Normal"/>
    <w:next w:val="Normal"/>
    <w:link w:val="Heading1Char"/>
    <w:uiPriority w:val="9"/>
    <w:qFormat/>
    <w:rsid w:val="002538D9"/>
    <w:pPr>
      <w:shd w:val="clear" w:color="auto" w:fill="B9D3EB"/>
      <w:spacing w:before="280" w:line="220" w:lineRule="exact"/>
      <w:outlineLvl w:val="0"/>
    </w:pPr>
    <w:rPr>
      <w:b/>
      <w:noProof/>
      <w:color w:val="FFFFFF"/>
    </w:rPr>
  </w:style>
  <w:style w:type="paragraph" w:styleId="Heading2">
    <w:name w:val="heading 2"/>
    <w:aliases w:val="PUR H2"/>
    <w:basedOn w:val="Normal"/>
    <w:next w:val="Normal"/>
    <w:link w:val="Heading2Char"/>
    <w:uiPriority w:val="9"/>
    <w:qFormat/>
    <w:rsid w:val="002538D9"/>
    <w:pPr>
      <w:pBdr>
        <w:bottom w:val="single" w:sz="4" w:space="1" w:color="00467F"/>
      </w:pBdr>
      <w:spacing w:before="200" w:after="60"/>
      <w:outlineLvl w:val="1"/>
    </w:pPr>
    <w:rPr>
      <w:b/>
      <w:caps/>
      <w:color w:val="00467F"/>
      <w:sz w:val="16"/>
    </w:rPr>
  </w:style>
  <w:style w:type="paragraph" w:styleId="Heading3">
    <w:name w:val="heading 3"/>
    <w:aliases w:val="PUR H3"/>
    <w:basedOn w:val="Normal"/>
    <w:next w:val="Normal"/>
    <w:link w:val="Heading3Char"/>
    <w:qFormat/>
    <w:rsid w:val="002538D9"/>
    <w:pPr>
      <w:spacing w:before="240" w:after="80"/>
      <w:outlineLvl w:val="2"/>
    </w:pPr>
    <w:rPr>
      <w:color w:val="auto"/>
      <w:sz w:val="30"/>
    </w:rPr>
  </w:style>
  <w:style w:type="paragraph" w:styleId="Heading4">
    <w:name w:val="heading 4"/>
    <w:basedOn w:val="Normal"/>
    <w:next w:val="Normal"/>
    <w:link w:val="Heading4Char1"/>
    <w:uiPriority w:val="9"/>
    <w:qFormat/>
    <w:rsid w:val="002538D9"/>
    <w:pPr>
      <w:keepNext/>
      <w:keepLines/>
      <w:spacing w:before="200" w:after="0"/>
      <w:outlineLvl w:val="3"/>
    </w:pPr>
    <w:rPr>
      <w:rFonts w:eastAsia="MS PGothic"/>
      <w:b/>
      <w:bCs/>
      <w:i/>
      <w:iCs/>
      <w:color w:val="B9D3E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38D9"/>
    <w:rPr>
      <w:rFonts w:ascii="Arial" w:eastAsia="Arial" w:hAnsi="Arial" w:cs="Times New Roman"/>
      <w:b/>
      <w:noProof/>
      <w:color w:val="FFFFFF"/>
      <w:sz w:val="20"/>
      <w:szCs w:val="20"/>
      <w:shd w:val="clear" w:color="auto" w:fill="B9D3EB"/>
    </w:rPr>
  </w:style>
  <w:style w:type="character" w:customStyle="1" w:styleId="Heading2Char">
    <w:name w:val="Heading 2 Char"/>
    <w:aliases w:val="PUR H2 Char"/>
    <w:basedOn w:val="DefaultParagraphFont"/>
    <w:link w:val="Heading2"/>
    <w:uiPriority w:val="9"/>
    <w:rsid w:val="002538D9"/>
    <w:rPr>
      <w:rFonts w:ascii="Arial" w:eastAsia="Arial" w:hAnsi="Arial" w:cs="Times New Roman"/>
      <w:b/>
      <w:caps/>
      <w:color w:val="00467F"/>
      <w:sz w:val="16"/>
      <w:szCs w:val="20"/>
    </w:rPr>
  </w:style>
  <w:style w:type="character" w:customStyle="1" w:styleId="Heading3Char">
    <w:name w:val="Heading 3 Char"/>
    <w:aliases w:val="PUR H3 Char"/>
    <w:basedOn w:val="DefaultParagraphFont"/>
    <w:link w:val="Heading3"/>
    <w:rsid w:val="002538D9"/>
    <w:rPr>
      <w:rFonts w:ascii="Arial" w:eastAsia="Arial" w:hAnsi="Arial" w:cs="Times New Roman"/>
      <w:sz w:val="30"/>
      <w:szCs w:val="20"/>
    </w:rPr>
  </w:style>
  <w:style w:type="character" w:customStyle="1" w:styleId="Heading4Char">
    <w:name w:val="Heading 4 Char"/>
    <w:basedOn w:val="DefaultParagraphFont"/>
    <w:semiHidden/>
    <w:rsid w:val="002538D9"/>
    <w:rPr>
      <w:rFonts w:asciiTheme="majorHAnsi" w:eastAsiaTheme="majorEastAsia" w:hAnsiTheme="majorHAnsi" w:cstheme="majorBidi"/>
      <w:b/>
      <w:bCs/>
      <w:i/>
      <w:iCs/>
      <w:color w:val="4F81BD" w:themeColor="accent1"/>
      <w:sz w:val="20"/>
      <w:szCs w:val="20"/>
    </w:rPr>
  </w:style>
  <w:style w:type="paragraph" w:customStyle="1" w:styleId="PURBody">
    <w:name w:val="PUR Body"/>
    <w:link w:val="PURBodyChar"/>
    <w:qFormat/>
    <w:rsid w:val="002538D9"/>
    <w:pPr>
      <w:spacing w:after="120" w:line="240" w:lineRule="auto"/>
    </w:pPr>
    <w:rPr>
      <w:rFonts w:ascii="Arial" w:eastAsia="Arial" w:hAnsi="Arial" w:cs="Times New Roman"/>
      <w:sz w:val="18"/>
      <w:szCs w:val="20"/>
    </w:rPr>
  </w:style>
  <w:style w:type="paragraph" w:customStyle="1" w:styleId="PURHeading3">
    <w:name w:val="PUR Heading 3"/>
    <w:basedOn w:val="PURBody"/>
    <w:next w:val="PURBody"/>
    <w:link w:val="PURHeading3Char"/>
    <w:uiPriority w:val="3"/>
    <w:rsid w:val="002538D9"/>
    <w:pPr>
      <w:spacing w:after="60"/>
    </w:pPr>
    <w:rPr>
      <w:b/>
      <w:color w:val="00467F"/>
      <w:spacing w:val="-4"/>
    </w:rPr>
  </w:style>
  <w:style w:type="paragraph" w:customStyle="1" w:styleId="PURHeading1">
    <w:name w:val="PUR Heading 1"/>
    <w:next w:val="PURBody"/>
    <w:uiPriority w:val="3"/>
    <w:qFormat/>
    <w:rsid w:val="002538D9"/>
    <w:pPr>
      <w:keepNext/>
      <w:keepLines/>
      <w:pBdr>
        <w:bottom w:val="single" w:sz="8" w:space="1" w:color="00467F"/>
      </w:pBdr>
      <w:spacing w:before="240" w:after="240" w:line="240" w:lineRule="exact"/>
    </w:pPr>
    <w:rPr>
      <w:rFonts w:ascii="Arial" w:eastAsia="Arial" w:hAnsi="Arial" w:cs="Times New Roman"/>
      <w:smallCaps/>
      <w:noProof/>
      <w:color w:val="00467F"/>
      <w:sz w:val="24"/>
      <w:szCs w:val="24"/>
    </w:rPr>
  </w:style>
  <w:style w:type="paragraph" w:customStyle="1" w:styleId="PURHeading2">
    <w:name w:val="PUR Heading 2"/>
    <w:next w:val="PURBody"/>
    <w:uiPriority w:val="3"/>
    <w:qFormat/>
    <w:rsid w:val="002538D9"/>
    <w:pPr>
      <w:keepNext/>
      <w:keepLines/>
      <w:spacing w:after="120" w:line="240" w:lineRule="exact"/>
    </w:pPr>
    <w:rPr>
      <w:rFonts w:ascii="Arial Black" w:eastAsia="Arial" w:hAnsi="Arial Black" w:cs="Times New Roman"/>
      <w:color w:val="404040"/>
      <w:sz w:val="20"/>
      <w:szCs w:val="20"/>
    </w:rPr>
  </w:style>
  <w:style w:type="paragraph" w:customStyle="1" w:styleId="PURLicenseTerm">
    <w:name w:val="PUR License Term"/>
    <w:next w:val="PURBody"/>
    <w:uiPriority w:val="3"/>
    <w:qFormat/>
    <w:rsid w:val="002538D9"/>
    <w:pPr>
      <w:spacing w:after="120" w:line="240" w:lineRule="exact"/>
    </w:pPr>
    <w:rPr>
      <w:rFonts w:ascii="Arial" w:eastAsia="Arial" w:hAnsi="Arial" w:cs="Times New Roman"/>
      <w:spacing w:val="-2"/>
      <w:sz w:val="12"/>
      <w:szCs w:val="20"/>
    </w:rPr>
  </w:style>
  <w:style w:type="paragraph" w:customStyle="1" w:styleId="PURGraphic">
    <w:name w:val="PUR Graphic"/>
    <w:next w:val="PURBody"/>
    <w:uiPriority w:val="3"/>
    <w:qFormat/>
    <w:rsid w:val="002538D9"/>
    <w:pPr>
      <w:spacing w:before="120" w:after="120" w:line="240" w:lineRule="auto"/>
    </w:pPr>
    <w:rPr>
      <w:rFonts w:ascii="Arial" w:eastAsia="Arial" w:hAnsi="Arial" w:cs="Times New Roman"/>
      <w:noProof/>
      <w:color w:val="797979"/>
      <w:sz w:val="20"/>
      <w:szCs w:val="20"/>
    </w:rPr>
  </w:style>
  <w:style w:type="paragraph" w:styleId="BalloonText">
    <w:name w:val="Balloon Text"/>
    <w:basedOn w:val="Normal"/>
    <w:link w:val="BalloonTextChar"/>
    <w:uiPriority w:val="99"/>
    <w:semiHidden/>
    <w:rsid w:val="002538D9"/>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38D9"/>
    <w:rPr>
      <w:rFonts w:ascii="Tahoma" w:eastAsia="Arial" w:hAnsi="Tahoma" w:cs="Tahoma"/>
      <w:color w:val="797979"/>
      <w:sz w:val="16"/>
      <w:szCs w:val="16"/>
    </w:rPr>
  </w:style>
  <w:style w:type="paragraph" w:customStyle="1" w:styleId="PURHeading4">
    <w:name w:val="PUR Heading 4"/>
    <w:next w:val="PURBody"/>
    <w:link w:val="PURHeading4Char"/>
    <w:uiPriority w:val="3"/>
    <w:qFormat/>
    <w:rsid w:val="002538D9"/>
    <w:pPr>
      <w:spacing w:after="0" w:line="240" w:lineRule="auto"/>
    </w:pPr>
    <w:rPr>
      <w:rFonts w:ascii="Arial" w:eastAsia="Arial" w:hAnsi="Arial" w:cs="Times New Roman"/>
      <w:sz w:val="30"/>
      <w:szCs w:val="20"/>
    </w:rPr>
  </w:style>
  <w:style w:type="paragraph" w:styleId="Header">
    <w:name w:val="header"/>
    <w:basedOn w:val="Normal"/>
    <w:link w:val="HeaderChar"/>
    <w:uiPriority w:val="99"/>
    <w:rsid w:val="002538D9"/>
    <w:pPr>
      <w:tabs>
        <w:tab w:val="center" w:pos="4680"/>
        <w:tab w:val="right" w:pos="9360"/>
      </w:tabs>
      <w:spacing w:after="0"/>
    </w:pPr>
  </w:style>
  <w:style w:type="character" w:customStyle="1" w:styleId="HeaderChar">
    <w:name w:val="Header Char"/>
    <w:basedOn w:val="DefaultParagraphFont"/>
    <w:link w:val="Header"/>
    <w:uiPriority w:val="99"/>
    <w:rsid w:val="002538D9"/>
    <w:rPr>
      <w:rFonts w:ascii="Arial" w:eastAsia="Arial" w:hAnsi="Arial" w:cs="Times New Roman"/>
      <w:color w:val="797979"/>
      <w:sz w:val="20"/>
      <w:szCs w:val="20"/>
    </w:rPr>
  </w:style>
  <w:style w:type="paragraph" w:customStyle="1" w:styleId="PURBlueStrong">
    <w:name w:val="PUR Blue Strong"/>
    <w:next w:val="PURBody"/>
    <w:link w:val="PURBlueStrongChar"/>
    <w:uiPriority w:val="3"/>
    <w:qFormat/>
    <w:rsid w:val="002538D9"/>
    <w:pPr>
      <w:keepNext/>
      <w:keepLines/>
      <w:spacing w:after="60" w:line="240" w:lineRule="exact"/>
    </w:pPr>
    <w:rPr>
      <w:rFonts w:ascii="Arial" w:eastAsia="Arial" w:hAnsi="Arial" w:cs="Times New Roman"/>
      <w:smallCaps/>
      <w:color w:val="00467F"/>
      <w:spacing w:val="-4"/>
      <w:sz w:val="18"/>
      <w:szCs w:val="20"/>
    </w:rPr>
  </w:style>
  <w:style w:type="paragraph" w:customStyle="1" w:styleId="PURPageNumber">
    <w:name w:val="PUR Page Number"/>
    <w:next w:val="PURBody"/>
    <w:uiPriority w:val="3"/>
    <w:qFormat/>
    <w:rsid w:val="002538D9"/>
    <w:pPr>
      <w:tabs>
        <w:tab w:val="right" w:pos="14400"/>
      </w:tabs>
      <w:spacing w:after="0" w:line="240" w:lineRule="auto"/>
    </w:pPr>
    <w:rPr>
      <w:rFonts w:ascii="Arial" w:eastAsia="Arial" w:hAnsi="Arial" w:cs="Times New Roman"/>
      <w:b/>
      <w:color w:val="00467F"/>
      <w:sz w:val="20"/>
      <w:szCs w:val="20"/>
    </w:rPr>
  </w:style>
  <w:style w:type="paragraph" w:customStyle="1" w:styleId="PURBullet">
    <w:name w:val="PUR Bullet"/>
    <w:basedOn w:val="PURBody"/>
    <w:next w:val="PURBody"/>
    <w:link w:val="PURBulletChar"/>
    <w:uiPriority w:val="3"/>
    <w:qFormat/>
    <w:rsid w:val="002538D9"/>
    <w:pPr>
      <w:spacing w:line="240" w:lineRule="exact"/>
      <w:ind w:left="216" w:hanging="360"/>
      <w:contextualSpacing/>
    </w:pPr>
  </w:style>
  <w:style w:type="table" w:styleId="TableGrid">
    <w:name w:val="Table Grid"/>
    <w:basedOn w:val="TableNormal"/>
    <w:uiPriority w:val="59"/>
    <w:rsid w:val="002538D9"/>
    <w:pPr>
      <w:spacing w:after="0" w:line="240" w:lineRule="auto"/>
    </w:pPr>
    <w:rPr>
      <w:rFonts w:ascii="Arial" w:eastAsia="Arial" w:hAnsi="Arial"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2538D9"/>
    <w:pPr>
      <w:keepNext/>
      <w:keepLines/>
      <w:spacing w:after="120" w:line="240" w:lineRule="exact"/>
    </w:pPr>
    <w:rPr>
      <w:rFonts w:ascii="Arial" w:eastAsia="Arial" w:hAnsi="Arial" w:cs="Times New Roman"/>
      <w:b/>
      <w:i/>
      <w:sz w:val="18"/>
      <w:szCs w:val="20"/>
    </w:rPr>
  </w:style>
  <w:style w:type="paragraph" w:customStyle="1" w:styleId="PURTableHeaderGrey">
    <w:name w:val="PUR Table Header/Grey"/>
    <w:next w:val="PURBody"/>
    <w:uiPriority w:val="3"/>
    <w:qFormat/>
    <w:rsid w:val="002538D9"/>
    <w:pPr>
      <w:keepNext/>
      <w:spacing w:after="0" w:line="240" w:lineRule="auto"/>
    </w:pPr>
    <w:rPr>
      <w:rFonts w:ascii="Arial" w:eastAsia="Arial" w:hAnsi="Arial" w:cs="Times New Roman"/>
      <w:b/>
      <w:color w:val="000000"/>
      <w:sz w:val="18"/>
      <w:szCs w:val="20"/>
    </w:rPr>
  </w:style>
  <w:style w:type="paragraph" w:styleId="Footer">
    <w:name w:val="footer"/>
    <w:basedOn w:val="Normal"/>
    <w:link w:val="FooterChar"/>
    <w:uiPriority w:val="99"/>
    <w:semiHidden/>
    <w:rsid w:val="002538D9"/>
    <w:pPr>
      <w:tabs>
        <w:tab w:val="center" w:pos="4680"/>
        <w:tab w:val="right" w:pos="9360"/>
      </w:tabs>
      <w:spacing w:after="0"/>
    </w:pPr>
  </w:style>
  <w:style w:type="character" w:customStyle="1" w:styleId="FooterChar">
    <w:name w:val="Footer Char"/>
    <w:basedOn w:val="DefaultParagraphFont"/>
    <w:link w:val="Footer"/>
    <w:uiPriority w:val="99"/>
    <w:semiHidden/>
    <w:rsid w:val="002538D9"/>
    <w:rPr>
      <w:rFonts w:ascii="Arial" w:eastAsia="Arial" w:hAnsi="Arial" w:cs="Times New Roman"/>
      <w:color w:val="797979"/>
      <w:sz w:val="20"/>
      <w:szCs w:val="20"/>
    </w:rPr>
  </w:style>
  <w:style w:type="paragraph" w:styleId="TOC2">
    <w:name w:val="toc 2"/>
    <w:basedOn w:val="Heading1"/>
    <w:next w:val="Normal"/>
    <w:uiPriority w:val="39"/>
    <w:unhideWhenUsed/>
    <w:qFormat/>
    <w:rsid w:val="002538D9"/>
    <w:pPr>
      <w:shd w:val="clear" w:color="auto" w:fill="auto"/>
      <w:tabs>
        <w:tab w:val="right" w:pos="5210"/>
      </w:tabs>
      <w:spacing w:before="60" w:after="0" w:line="240" w:lineRule="auto"/>
      <w:ind w:left="144"/>
    </w:pPr>
    <w:rPr>
      <w:b w:val="0"/>
      <w:noProof w:val="0"/>
      <w:color w:val="2E6BA3"/>
      <w:sz w:val="16"/>
      <w:szCs w:val="22"/>
    </w:rPr>
  </w:style>
  <w:style w:type="paragraph" w:styleId="TOC1">
    <w:name w:val="toc 1"/>
    <w:basedOn w:val="Normal"/>
    <w:next w:val="Normal"/>
    <w:uiPriority w:val="39"/>
    <w:unhideWhenUsed/>
    <w:qFormat/>
    <w:rsid w:val="002538D9"/>
    <w:pPr>
      <w:spacing w:before="60" w:after="60"/>
    </w:pPr>
    <w:rPr>
      <w:b/>
      <w:caps/>
      <w:color w:val="00467F"/>
      <w:sz w:val="16"/>
    </w:rPr>
  </w:style>
  <w:style w:type="paragraph" w:styleId="TOC3">
    <w:name w:val="toc 3"/>
    <w:basedOn w:val="Heading2"/>
    <w:next w:val="Normal"/>
    <w:uiPriority w:val="39"/>
    <w:unhideWhenUsed/>
    <w:qFormat/>
    <w:rsid w:val="002538D9"/>
    <w:pPr>
      <w:pBdr>
        <w:bottom w:val="none" w:sz="0" w:space="0" w:color="auto"/>
      </w:pBdr>
      <w:tabs>
        <w:tab w:val="right" w:pos="5130"/>
      </w:tabs>
      <w:spacing w:before="0" w:after="0" w:line="260" w:lineRule="exact"/>
      <w:ind w:left="720" w:hanging="187"/>
    </w:pPr>
    <w:rPr>
      <w:b w:val="0"/>
      <w:caps w:val="0"/>
      <w:color w:val="797979"/>
      <w:sz w:val="20"/>
      <w:szCs w:val="22"/>
    </w:rPr>
  </w:style>
  <w:style w:type="character" w:styleId="Hyperlink">
    <w:name w:val="Hyperlink"/>
    <w:basedOn w:val="DefaultParagraphFont"/>
    <w:uiPriority w:val="99"/>
    <w:rsid w:val="002538D9"/>
    <w:rPr>
      <w:color w:val="00467F"/>
      <w:u w:val="single"/>
    </w:rPr>
  </w:style>
  <w:style w:type="character" w:styleId="FollowedHyperlink">
    <w:name w:val="FollowedHyperlink"/>
    <w:basedOn w:val="DefaultParagraphFont"/>
    <w:uiPriority w:val="99"/>
    <w:semiHidden/>
    <w:rsid w:val="002538D9"/>
    <w:rPr>
      <w:color w:val="2E6BA3"/>
      <w:u w:val="single"/>
    </w:rPr>
  </w:style>
  <w:style w:type="character" w:styleId="Strong">
    <w:name w:val="Strong"/>
    <w:basedOn w:val="DefaultParagraphFont"/>
    <w:uiPriority w:val="22"/>
    <w:qFormat/>
    <w:rsid w:val="002538D9"/>
    <w:rPr>
      <w:b/>
      <w:bCs/>
    </w:rPr>
  </w:style>
  <w:style w:type="paragraph" w:customStyle="1" w:styleId="licensemodelindex">
    <w:name w:val="license model index"/>
    <w:basedOn w:val="Normal"/>
    <w:uiPriority w:val="99"/>
    <w:semiHidden/>
    <w:locked/>
    <w:rsid w:val="002538D9"/>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2538D9"/>
    <w:pPr>
      <w:keepNext/>
      <w:keepLines/>
      <w:spacing w:before="120" w:after="120" w:line="240" w:lineRule="auto"/>
    </w:pPr>
    <w:rPr>
      <w:rFonts w:ascii="Arial" w:eastAsia="Arial" w:hAnsi="Arial" w:cs="Times New Roman"/>
      <w:color w:val="797979"/>
      <w:sz w:val="18"/>
      <w:szCs w:val="20"/>
    </w:rPr>
  </w:style>
  <w:style w:type="paragraph" w:customStyle="1" w:styleId="PURHashMarks">
    <w:name w:val="PUR Hash Marks"/>
    <w:basedOn w:val="PURBody"/>
    <w:next w:val="PURBody"/>
    <w:uiPriority w:val="3"/>
    <w:qFormat/>
    <w:rsid w:val="002538D9"/>
    <w:pPr>
      <w:spacing w:before="120"/>
    </w:pPr>
    <w:rPr>
      <w:spacing w:val="8"/>
      <w:sz w:val="22"/>
    </w:rPr>
  </w:style>
  <w:style w:type="paragraph" w:customStyle="1" w:styleId="PURFootnote">
    <w:name w:val="PUR Footnote"/>
    <w:next w:val="PURBody"/>
    <w:link w:val="PURFootnoteChar"/>
    <w:uiPriority w:val="3"/>
    <w:qFormat/>
    <w:rsid w:val="002538D9"/>
    <w:pPr>
      <w:spacing w:after="0" w:line="240" w:lineRule="auto"/>
    </w:pPr>
    <w:rPr>
      <w:rFonts w:ascii="Arial" w:eastAsia="Arial" w:hAnsi="Arial" w:cs="Times New Roman"/>
      <w:color w:val="404040"/>
      <w:sz w:val="16"/>
      <w:szCs w:val="20"/>
    </w:rPr>
  </w:style>
  <w:style w:type="paragraph" w:customStyle="1" w:styleId="PURRunningHeader">
    <w:name w:val="PUR Running Header"/>
    <w:uiPriority w:val="3"/>
    <w:qFormat/>
    <w:rsid w:val="002538D9"/>
    <w:pPr>
      <w:pBdr>
        <w:bottom w:val="single" w:sz="6" w:space="8" w:color="00467F"/>
      </w:pBdr>
      <w:tabs>
        <w:tab w:val="right" w:pos="14400"/>
      </w:tabs>
      <w:spacing w:after="120" w:line="240" w:lineRule="exact"/>
    </w:pPr>
    <w:rPr>
      <w:rFonts w:ascii="Arial" w:eastAsia="Arial" w:hAnsi="Arial" w:cs="Times New Roman"/>
      <w:color w:val="797979"/>
      <w:sz w:val="20"/>
      <w:szCs w:val="20"/>
    </w:rPr>
  </w:style>
  <w:style w:type="paragraph" w:customStyle="1" w:styleId="PURSideBar">
    <w:name w:val="PUR Side Bar"/>
    <w:basedOn w:val="Normal"/>
    <w:qFormat/>
    <w:rsid w:val="002538D9"/>
    <w:pPr>
      <w:spacing w:after="60" w:line="200" w:lineRule="exact"/>
      <w:ind w:left="90" w:hanging="90"/>
    </w:pPr>
    <w:rPr>
      <w:rFonts w:ascii="Arial Narrow" w:hAnsi="Arial Narrow"/>
      <w:color w:val="00467F"/>
      <w:sz w:val="18"/>
      <w:szCs w:val="17"/>
    </w:rPr>
  </w:style>
  <w:style w:type="paragraph" w:styleId="Index1">
    <w:name w:val="index 1"/>
    <w:next w:val="Normal"/>
    <w:autoRedefine/>
    <w:uiPriority w:val="99"/>
    <w:unhideWhenUsed/>
    <w:rsid w:val="002538D9"/>
    <w:pPr>
      <w:tabs>
        <w:tab w:val="right" w:leader="dot" w:pos="5030"/>
      </w:tabs>
      <w:spacing w:after="0" w:line="240" w:lineRule="exact"/>
      <w:ind w:left="202" w:hanging="202"/>
    </w:pPr>
    <w:rPr>
      <w:rFonts w:ascii="Arial" w:eastAsia="Arial" w:hAnsi="Arial" w:cs="Times New Roman"/>
      <w:color w:val="404040"/>
      <w:sz w:val="16"/>
      <w:szCs w:val="20"/>
    </w:rPr>
  </w:style>
  <w:style w:type="character" w:styleId="CommentReference">
    <w:name w:val="annotation reference"/>
    <w:basedOn w:val="DefaultParagraphFont"/>
    <w:uiPriority w:val="99"/>
    <w:rsid w:val="002538D9"/>
    <w:rPr>
      <w:sz w:val="16"/>
      <w:szCs w:val="16"/>
    </w:rPr>
  </w:style>
  <w:style w:type="paragraph" w:styleId="CommentText">
    <w:name w:val="annotation text"/>
    <w:basedOn w:val="Normal"/>
    <w:link w:val="CommentTextChar"/>
    <w:uiPriority w:val="99"/>
    <w:rsid w:val="002538D9"/>
  </w:style>
  <w:style w:type="character" w:customStyle="1" w:styleId="CommentTextChar">
    <w:name w:val="Comment Text Char"/>
    <w:basedOn w:val="DefaultParagraphFont"/>
    <w:link w:val="CommentText"/>
    <w:uiPriority w:val="99"/>
    <w:rsid w:val="002538D9"/>
    <w:rPr>
      <w:rFonts w:ascii="Arial" w:eastAsia="Arial" w:hAnsi="Arial" w:cs="Times New Roman"/>
      <w:color w:val="797979"/>
      <w:sz w:val="20"/>
      <w:szCs w:val="20"/>
    </w:rPr>
  </w:style>
  <w:style w:type="paragraph" w:styleId="CommentSubject">
    <w:name w:val="annotation subject"/>
    <w:basedOn w:val="CommentText"/>
    <w:next w:val="CommentText"/>
    <w:link w:val="CommentSubjectChar"/>
    <w:uiPriority w:val="99"/>
    <w:semiHidden/>
    <w:rsid w:val="002538D9"/>
    <w:rPr>
      <w:b/>
      <w:bCs/>
    </w:rPr>
  </w:style>
  <w:style w:type="character" w:customStyle="1" w:styleId="CommentSubjectChar">
    <w:name w:val="Comment Subject Char"/>
    <w:basedOn w:val="CommentTextChar"/>
    <w:link w:val="CommentSubject"/>
    <w:uiPriority w:val="99"/>
    <w:semiHidden/>
    <w:rsid w:val="002538D9"/>
    <w:rPr>
      <w:rFonts w:ascii="Arial" w:eastAsia="Arial" w:hAnsi="Arial" w:cs="Times New Roman"/>
      <w:b/>
      <w:bCs/>
      <w:color w:val="797979"/>
      <w:sz w:val="20"/>
      <w:szCs w:val="20"/>
    </w:rPr>
  </w:style>
  <w:style w:type="paragraph" w:styleId="Revision">
    <w:name w:val="Revision"/>
    <w:hidden/>
    <w:uiPriority w:val="99"/>
    <w:semiHidden/>
    <w:rsid w:val="002538D9"/>
    <w:pPr>
      <w:spacing w:after="0" w:line="240" w:lineRule="auto"/>
    </w:pPr>
    <w:rPr>
      <w:rFonts w:ascii="Arial" w:eastAsia="Arial" w:hAnsi="Arial" w:cs="Times New Roman"/>
      <w:color w:val="797979"/>
      <w:sz w:val="20"/>
      <w:szCs w:val="20"/>
    </w:rPr>
  </w:style>
  <w:style w:type="paragraph" w:customStyle="1" w:styleId="exceptionbody">
    <w:name w:val="exception body"/>
    <w:uiPriority w:val="99"/>
    <w:rsid w:val="002538D9"/>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2538D9"/>
    <w:pPr>
      <w:spacing w:before="120" w:after="120" w:line="240" w:lineRule="exact"/>
    </w:pPr>
    <w:rPr>
      <w:rFonts w:ascii="Arial" w:eastAsia="Arial" w:hAnsi="Arial" w:cs="Times New Roman"/>
      <w:b/>
      <w:i/>
      <w:color w:val="404040"/>
      <w:sz w:val="20"/>
      <w:szCs w:val="20"/>
    </w:rPr>
  </w:style>
  <w:style w:type="character" w:customStyle="1" w:styleId="productlistChar">
    <w:name w:val="product list Char"/>
    <w:rsid w:val="002538D9"/>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2538D9"/>
    <w:rPr>
      <w:rFonts w:ascii="Arial" w:eastAsia="Arial" w:hAnsi="Arial" w:cs="Times New Roman"/>
      <w:b/>
      <w:i/>
      <w:sz w:val="18"/>
      <w:szCs w:val="20"/>
    </w:rPr>
  </w:style>
  <w:style w:type="character" w:customStyle="1" w:styleId="PURADDITIONALTERMSHEADERMBChar">
    <w:name w:val="PUR ADDITIONAL TERMS HEADER (MB) Char"/>
    <w:basedOn w:val="PURTableTextChar"/>
    <w:link w:val="PURADDITIONALTERMSHEADERMB"/>
    <w:uiPriority w:val="3"/>
    <w:rsid w:val="002538D9"/>
    <w:rPr>
      <w:rFonts w:ascii="Arial" w:eastAsia="Arial" w:hAnsi="Arial" w:cs="Times New Roman"/>
      <w:b/>
      <w:i/>
      <w:color w:val="404040"/>
      <w:sz w:val="20"/>
      <w:szCs w:val="20"/>
    </w:rPr>
  </w:style>
  <w:style w:type="paragraph" w:customStyle="1" w:styleId="Heading1Warranty">
    <w:name w:val="Heading 1 Warranty"/>
    <w:basedOn w:val="Normal"/>
    <w:next w:val="Normal"/>
    <w:uiPriority w:val="99"/>
    <w:rsid w:val="002538D9"/>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2538D9"/>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2538D9"/>
    <w:pPr>
      <w:spacing w:after="80" w:line="240" w:lineRule="auto"/>
    </w:pPr>
    <w:rPr>
      <w:szCs w:val="18"/>
    </w:rPr>
  </w:style>
  <w:style w:type="character" w:customStyle="1" w:styleId="PURPCLMProductListChar">
    <w:name w:val="PUR PCLM Product List Char"/>
    <w:basedOn w:val="PURTableTextChar"/>
    <w:link w:val="PURPCLMProductList"/>
    <w:uiPriority w:val="3"/>
    <w:rsid w:val="002538D9"/>
    <w:rPr>
      <w:rFonts w:ascii="Arial" w:eastAsia="Arial" w:hAnsi="Arial" w:cs="Times New Roman"/>
      <w:b/>
      <w:i/>
      <w:sz w:val="18"/>
      <w:szCs w:val="18"/>
    </w:rPr>
  </w:style>
  <w:style w:type="paragraph" w:customStyle="1" w:styleId="exceptionheader">
    <w:name w:val="exception header"/>
    <w:rsid w:val="002538D9"/>
    <w:pPr>
      <w:spacing w:before="120" w:after="0" w:line="240" w:lineRule="auto"/>
    </w:pPr>
    <w:rPr>
      <w:rFonts w:ascii="Trebuchet MS" w:eastAsia="MS Mincho" w:hAnsi="Trebuchet MS" w:cs="Tahoma"/>
      <w:b/>
      <w:sz w:val="18"/>
      <w:szCs w:val="18"/>
      <w:lang w:val="fr-FR"/>
    </w:rPr>
  </w:style>
  <w:style w:type="character" w:styleId="Emphasis">
    <w:name w:val="Emphasis"/>
    <w:qFormat/>
    <w:rsid w:val="002538D9"/>
    <w:rPr>
      <w:rFonts w:cs="Times New Roman"/>
      <w:i/>
      <w:iCs/>
    </w:rPr>
  </w:style>
  <w:style w:type="paragraph" w:styleId="ListParagraph">
    <w:name w:val="List Paragraph"/>
    <w:basedOn w:val="Normal"/>
    <w:uiPriority w:val="34"/>
    <w:qFormat/>
    <w:rsid w:val="002538D9"/>
    <w:pPr>
      <w:spacing w:after="0"/>
      <w:ind w:left="720"/>
      <w:jc w:val="both"/>
    </w:pPr>
    <w:rPr>
      <w:rFonts w:ascii="Calibri" w:eastAsia="MS Mincho" w:hAnsi="Calibri"/>
      <w:color w:val="auto"/>
      <w:sz w:val="22"/>
      <w:szCs w:val="22"/>
      <w:lang w:eastAsia="zh-CN"/>
    </w:rPr>
  </w:style>
  <w:style w:type="paragraph" w:styleId="PlainText">
    <w:name w:val="Plain Text"/>
    <w:basedOn w:val="Normal"/>
    <w:link w:val="PlainTextChar"/>
    <w:semiHidden/>
    <w:unhideWhenUsed/>
    <w:rsid w:val="002538D9"/>
    <w:pPr>
      <w:spacing w:after="0"/>
    </w:pPr>
    <w:rPr>
      <w:rFonts w:ascii="Consolas" w:eastAsia="Calibri" w:hAnsi="Consolas"/>
      <w:color w:val="auto"/>
      <w:sz w:val="21"/>
      <w:szCs w:val="21"/>
    </w:rPr>
  </w:style>
  <w:style w:type="character" w:customStyle="1" w:styleId="PlainTextChar">
    <w:name w:val="Plain Text Char"/>
    <w:basedOn w:val="DefaultParagraphFont"/>
    <w:link w:val="PlainText"/>
    <w:semiHidden/>
    <w:rsid w:val="002538D9"/>
    <w:rPr>
      <w:rFonts w:ascii="Consolas" w:eastAsia="Calibri" w:hAnsi="Consolas" w:cs="Times New Roman"/>
      <w:sz w:val="21"/>
      <w:szCs w:val="21"/>
    </w:rPr>
  </w:style>
  <w:style w:type="character" w:customStyle="1" w:styleId="Heading4Char1">
    <w:name w:val="Heading 4 Char1"/>
    <w:basedOn w:val="DefaultParagraphFont"/>
    <w:link w:val="Heading4"/>
    <w:uiPriority w:val="9"/>
    <w:rsid w:val="002538D9"/>
    <w:rPr>
      <w:rFonts w:ascii="Arial" w:eastAsia="MS PGothic" w:hAnsi="Arial" w:cs="Times New Roman"/>
      <w:b/>
      <w:bCs/>
      <w:i/>
      <w:iCs/>
      <w:color w:val="B9D3EB"/>
      <w:sz w:val="20"/>
      <w:szCs w:val="20"/>
    </w:rPr>
  </w:style>
  <w:style w:type="paragraph" w:customStyle="1" w:styleId="PURProductName">
    <w:name w:val="PUR Product Name"/>
    <w:basedOn w:val="PURHeading4"/>
    <w:link w:val="PURProductNameChar"/>
    <w:uiPriority w:val="3"/>
    <w:qFormat/>
    <w:rsid w:val="002538D9"/>
    <w:pPr>
      <w:keepNext/>
      <w:keepLines/>
      <w:pBdr>
        <w:bottom w:val="single" w:sz="8" w:space="1" w:color="404040"/>
      </w:pBdr>
      <w:spacing w:before="240"/>
    </w:pPr>
    <w:rPr>
      <w:sz w:val="28"/>
    </w:rPr>
  </w:style>
  <w:style w:type="character" w:customStyle="1" w:styleId="PURHeading4Char">
    <w:name w:val="PUR Heading 4 Char"/>
    <w:basedOn w:val="DefaultParagraphFont"/>
    <w:link w:val="PURHeading4"/>
    <w:uiPriority w:val="3"/>
    <w:rsid w:val="002538D9"/>
    <w:rPr>
      <w:rFonts w:ascii="Arial" w:eastAsia="Arial" w:hAnsi="Arial" w:cs="Times New Roman"/>
      <w:sz w:val="30"/>
      <w:szCs w:val="20"/>
    </w:rPr>
  </w:style>
  <w:style w:type="character" w:customStyle="1" w:styleId="PURProductNameChar">
    <w:name w:val="PUR Product Name Char"/>
    <w:basedOn w:val="PURHeading4Char"/>
    <w:link w:val="PURProductName"/>
    <w:uiPriority w:val="3"/>
    <w:rsid w:val="002538D9"/>
    <w:rPr>
      <w:rFonts w:ascii="Arial" w:eastAsia="Arial" w:hAnsi="Arial" w:cs="Times New Roman"/>
      <w:sz w:val="28"/>
      <w:szCs w:val="20"/>
    </w:rPr>
  </w:style>
  <w:style w:type="paragraph" w:customStyle="1" w:styleId="AdditionalSoftware">
    <w:name w:val="AdditionalSoftware"/>
    <w:rsid w:val="002538D9"/>
    <w:pPr>
      <w:spacing w:after="0" w:line="240" w:lineRule="exact"/>
    </w:pPr>
    <w:rPr>
      <w:rFonts w:ascii="Trebuchet MS" w:eastAsia="MS Mincho" w:hAnsi="Trebuchet MS" w:cs="Tahoma"/>
      <w:sz w:val="18"/>
      <w:szCs w:val="20"/>
    </w:rPr>
  </w:style>
  <w:style w:type="paragraph" w:customStyle="1" w:styleId="subhead">
    <w:name w:val="subhead"/>
    <w:basedOn w:val="Normal"/>
    <w:rsid w:val="002538D9"/>
    <w:pPr>
      <w:spacing w:after="80"/>
    </w:pPr>
    <w:rPr>
      <w:rFonts w:ascii="Trebuchet MS" w:eastAsia="MS Mincho" w:hAnsi="Trebuchet MS" w:cs="Tahoma"/>
      <w:b/>
      <w:color w:val="FFFFFF"/>
    </w:rPr>
  </w:style>
  <w:style w:type="paragraph" w:styleId="BodyText3">
    <w:name w:val="Body Text 3"/>
    <w:basedOn w:val="Normal"/>
    <w:link w:val="BodyText3Char"/>
    <w:semiHidden/>
    <w:rsid w:val="002538D9"/>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2538D9"/>
    <w:rPr>
      <w:rFonts w:ascii="Tahoma" w:eastAsia="MS Mincho" w:hAnsi="Tahoma" w:cs="Tahoma"/>
      <w:sz w:val="18"/>
      <w:szCs w:val="18"/>
    </w:rPr>
  </w:style>
  <w:style w:type="paragraph" w:customStyle="1" w:styleId="bullet3">
    <w:name w:val="bullet3"/>
    <w:basedOn w:val="Normal"/>
    <w:rsid w:val="002538D9"/>
    <w:pPr>
      <w:spacing w:after="0"/>
      <w:ind w:left="2160" w:hanging="732"/>
    </w:pPr>
    <w:rPr>
      <w:rFonts w:ascii="Trebuchet MS" w:eastAsia="MS Mincho" w:hAnsi="Trebuchet MS"/>
      <w:color w:val="auto"/>
      <w:sz w:val="24"/>
      <w:szCs w:val="24"/>
    </w:rPr>
  </w:style>
  <w:style w:type="paragraph" w:customStyle="1" w:styleId="Body1">
    <w:name w:val="Body 1"/>
    <w:basedOn w:val="Normal"/>
    <w:link w:val="Body1Char1"/>
    <w:uiPriority w:val="99"/>
    <w:rsid w:val="002538D9"/>
    <w:pPr>
      <w:spacing w:before="120"/>
      <w:ind w:left="357"/>
    </w:pPr>
    <w:rPr>
      <w:rFonts w:ascii="Tahoma" w:eastAsia="Calibri" w:hAnsi="Tahoma"/>
      <w:color w:val="auto"/>
      <w:sz w:val="19"/>
      <w:szCs w:val="19"/>
    </w:rPr>
  </w:style>
  <w:style w:type="character" w:customStyle="1" w:styleId="Body1Char1">
    <w:name w:val="Body 1 Char1"/>
    <w:link w:val="Body1"/>
    <w:uiPriority w:val="99"/>
    <w:locked/>
    <w:rsid w:val="002538D9"/>
    <w:rPr>
      <w:rFonts w:ascii="Tahoma" w:eastAsia="Calibri" w:hAnsi="Tahoma" w:cs="Times New Roman"/>
      <w:sz w:val="19"/>
      <w:szCs w:val="19"/>
    </w:rPr>
  </w:style>
  <w:style w:type="character" w:customStyle="1" w:styleId="exceptionheaderChar">
    <w:name w:val="exception header Char"/>
    <w:rsid w:val="002538D9"/>
    <w:rPr>
      <w:rFonts w:ascii="Trebuchet MS" w:hAnsi="Trebuchet MS" w:cs="Tahoma"/>
      <w:b/>
      <w:sz w:val="18"/>
      <w:szCs w:val="18"/>
      <w:lang w:val="fr-FR" w:eastAsia="en-US" w:bidi="ar-SA"/>
    </w:rPr>
  </w:style>
  <w:style w:type="paragraph" w:customStyle="1" w:styleId="Preamble">
    <w:name w:val="Preamble"/>
    <w:basedOn w:val="Normal"/>
    <w:uiPriority w:val="99"/>
    <w:rsid w:val="002538D9"/>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538D9"/>
    <w:pPr>
      <w:spacing w:after="160" w:line="240" w:lineRule="exact"/>
    </w:pPr>
    <w:rPr>
      <w:rFonts w:ascii="Tahoma" w:eastAsia="MS Mincho" w:hAnsi="Tahoma"/>
      <w:color w:val="auto"/>
    </w:rPr>
  </w:style>
  <w:style w:type="paragraph" w:customStyle="1" w:styleId="productlist">
    <w:name w:val="product list"/>
    <w:basedOn w:val="Normal"/>
    <w:uiPriority w:val="99"/>
    <w:rsid w:val="002538D9"/>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2538D9"/>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2538D9"/>
    <w:rPr>
      <w:rFonts w:ascii="Trebuchet MS" w:hAnsi="Trebuchet MS" w:cs="Tahoma"/>
      <w:sz w:val="24"/>
      <w:szCs w:val="24"/>
      <w:lang w:val="en-US" w:eastAsia="en-US" w:bidi="ar-SA"/>
    </w:rPr>
  </w:style>
  <w:style w:type="paragraph" w:styleId="TOC4">
    <w:name w:val="toc 4"/>
    <w:basedOn w:val="Normal"/>
    <w:next w:val="Normal"/>
    <w:autoRedefine/>
    <w:uiPriority w:val="39"/>
    <w:unhideWhenUsed/>
    <w:rsid w:val="002538D9"/>
    <w:pPr>
      <w:spacing w:after="100" w:line="276" w:lineRule="auto"/>
      <w:ind w:left="660"/>
    </w:pPr>
    <w:rPr>
      <w:rFonts w:eastAsia="MS PGothic"/>
      <w:color w:val="auto"/>
      <w:sz w:val="22"/>
      <w:szCs w:val="22"/>
    </w:rPr>
  </w:style>
  <w:style w:type="paragraph" w:styleId="TOC5">
    <w:name w:val="toc 5"/>
    <w:basedOn w:val="Normal"/>
    <w:next w:val="Normal"/>
    <w:autoRedefine/>
    <w:uiPriority w:val="39"/>
    <w:unhideWhenUsed/>
    <w:rsid w:val="002538D9"/>
    <w:pPr>
      <w:spacing w:after="100" w:line="276" w:lineRule="auto"/>
      <w:ind w:left="880"/>
    </w:pPr>
    <w:rPr>
      <w:rFonts w:eastAsia="MS PGothic"/>
      <w:color w:val="auto"/>
      <w:sz w:val="22"/>
      <w:szCs w:val="22"/>
    </w:rPr>
  </w:style>
  <w:style w:type="paragraph" w:styleId="TOC6">
    <w:name w:val="toc 6"/>
    <w:basedOn w:val="Normal"/>
    <w:next w:val="Normal"/>
    <w:autoRedefine/>
    <w:uiPriority w:val="39"/>
    <w:unhideWhenUsed/>
    <w:rsid w:val="002538D9"/>
    <w:pPr>
      <w:spacing w:after="100" w:line="276" w:lineRule="auto"/>
      <w:ind w:left="1100"/>
    </w:pPr>
    <w:rPr>
      <w:rFonts w:eastAsia="MS PGothic"/>
      <w:color w:val="auto"/>
      <w:sz w:val="22"/>
      <w:szCs w:val="22"/>
    </w:rPr>
  </w:style>
  <w:style w:type="paragraph" w:styleId="TOC7">
    <w:name w:val="toc 7"/>
    <w:basedOn w:val="Normal"/>
    <w:next w:val="Normal"/>
    <w:autoRedefine/>
    <w:uiPriority w:val="39"/>
    <w:unhideWhenUsed/>
    <w:rsid w:val="002538D9"/>
    <w:pPr>
      <w:spacing w:after="100" w:line="276" w:lineRule="auto"/>
      <w:ind w:left="1320"/>
    </w:pPr>
    <w:rPr>
      <w:rFonts w:eastAsia="MS PGothic"/>
      <w:color w:val="auto"/>
      <w:sz w:val="22"/>
      <w:szCs w:val="22"/>
    </w:rPr>
  </w:style>
  <w:style w:type="paragraph" w:styleId="TOC8">
    <w:name w:val="toc 8"/>
    <w:basedOn w:val="Normal"/>
    <w:next w:val="Normal"/>
    <w:autoRedefine/>
    <w:uiPriority w:val="39"/>
    <w:unhideWhenUsed/>
    <w:rsid w:val="002538D9"/>
    <w:pPr>
      <w:spacing w:after="100" w:line="276" w:lineRule="auto"/>
      <w:ind w:left="1540"/>
    </w:pPr>
    <w:rPr>
      <w:rFonts w:eastAsia="MS PGothic"/>
      <w:color w:val="auto"/>
      <w:sz w:val="22"/>
      <w:szCs w:val="22"/>
    </w:rPr>
  </w:style>
  <w:style w:type="paragraph" w:styleId="TOC9">
    <w:name w:val="toc 9"/>
    <w:basedOn w:val="Normal"/>
    <w:next w:val="Normal"/>
    <w:autoRedefine/>
    <w:uiPriority w:val="39"/>
    <w:unhideWhenUsed/>
    <w:rsid w:val="002538D9"/>
    <w:pPr>
      <w:spacing w:after="100" w:line="276" w:lineRule="auto"/>
      <w:ind w:left="1760"/>
    </w:pPr>
    <w:rPr>
      <w:rFonts w:eastAsia="MS PGothic"/>
      <w:color w:val="auto"/>
      <w:sz w:val="22"/>
      <w:szCs w:val="22"/>
    </w:rPr>
  </w:style>
  <w:style w:type="character" w:customStyle="1" w:styleId="Heading7Char">
    <w:name w:val="Heading 7 Char"/>
    <w:rsid w:val="002538D9"/>
    <w:rPr>
      <w:rFonts w:ascii="Trebuchet MS" w:eastAsia="MS Mincho" w:hAnsi="Trebuchet MS" w:cs="Trebuchet MS"/>
      <w:sz w:val="20"/>
      <w:szCs w:val="20"/>
    </w:rPr>
  </w:style>
  <w:style w:type="paragraph" w:customStyle="1" w:styleId="Heading4nobold">
    <w:name w:val="Heading 4 no bold"/>
    <w:basedOn w:val="Normal"/>
    <w:rsid w:val="002538D9"/>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rsid w:val="002538D9"/>
    <w:rPr>
      <w:rFonts w:ascii="Trebuchet MS" w:eastAsia="MS Mincho" w:hAnsi="Trebuchet MS"/>
      <w:color w:val="auto"/>
      <w:szCs w:val="24"/>
    </w:rPr>
  </w:style>
  <w:style w:type="character" w:customStyle="1" w:styleId="BodyTextChar">
    <w:name w:val="Body Text Char"/>
    <w:basedOn w:val="DefaultParagraphFont"/>
    <w:link w:val="BodyText"/>
    <w:uiPriority w:val="99"/>
    <w:rsid w:val="002538D9"/>
    <w:rPr>
      <w:rFonts w:ascii="Trebuchet MS" w:eastAsia="MS Mincho" w:hAnsi="Trebuchet MS" w:cs="Times New Roman"/>
      <w:sz w:val="20"/>
      <w:szCs w:val="24"/>
    </w:rPr>
  </w:style>
  <w:style w:type="paragraph" w:customStyle="1" w:styleId="3iNumbered2ndlevel">
    <w:name w:val="3i. Numbered 2nd level"/>
    <w:basedOn w:val="Normal"/>
    <w:uiPriority w:val="99"/>
    <w:rsid w:val="002538D9"/>
    <w:pPr>
      <w:spacing w:before="60" w:after="0" w:line="160" w:lineRule="exact"/>
      <w:ind w:left="624" w:hanging="340"/>
    </w:pPr>
    <w:rPr>
      <w:rFonts w:ascii="Tahoma" w:eastAsia="MS Mincho" w:hAnsi="Tahoma"/>
      <w:color w:val="000000"/>
      <w:sz w:val="14"/>
    </w:rPr>
  </w:style>
  <w:style w:type="paragraph" w:customStyle="1" w:styleId="Heading1b">
    <w:name w:val="Heading 1b"/>
    <w:basedOn w:val="Normal"/>
    <w:rsid w:val="002538D9"/>
    <w:pPr>
      <w:spacing w:after="0"/>
    </w:pPr>
    <w:rPr>
      <w:rFonts w:ascii="Trebuchet MS" w:eastAsia="MS Mincho" w:hAnsi="Trebuchet MS"/>
      <w:b/>
      <w:color w:val="FFFFFF"/>
      <w:szCs w:val="24"/>
    </w:rPr>
  </w:style>
  <w:style w:type="paragraph" w:customStyle="1" w:styleId="LetterShorty">
    <w:name w:val="LetterShorty"/>
    <w:basedOn w:val="Normal"/>
    <w:rsid w:val="002538D9"/>
    <w:pPr>
      <w:spacing w:after="0"/>
    </w:pPr>
    <w:rPr>
      <w:rFonts w:ascii="Times New Roman" w:eastAsia="Times New Roman" w:hAnsi="Times New Roman"/>
      <w:color w:val="auto"/>
      <w:sz w:val="18"/>
      <w:szCs w:val="24"/>
    </w:rPr>
  </w:style>
  <w:style w:type="paragraph" w:customStyle="1" w:styleId="productlist0">
    <w:name w:val="productlist"/>
    <w:basedOn w:val="Normal"/>
    <w:rsid w:val="002538D9"/>
    <w:pPr>
      <w:spacing w:after="80" w:line="180" w:lineRule="atLeast"/>
      <w:ind w:left="115"/>
    </w:pPr>
    <w:rPr>
      <w:rFonts w:ascii="Trebuchet MS" w:eastAsia="Times New Roman" w:hAnsi="Trebuchet MS"/>
      <w:color w:val="auto"/>
      <w:sz w:val="18"/>
      <w:szCs w:val="18"/>
    </w:rPr>
  </w:style>
  <w:style w:type="character" w:customStyle="1" w:styleId="msoins0">
    <w:name w:val="msoins0"/>
    <w:basedOn w:val="DefaultParagraphFont"/>
    <w:rsid w:val="002538D9"/>
  </w:style>
  <w:style w:type="paragraph" w:customStyle="1" w:styleId="ClauseLevel2">
    <w:name w:val="Clause Level 2"/>
    <w:basedOn w:val="Normal"/>
    <w:rsid w:val="002538D9"/>
    <w:pPr>
      <w:widowControl w:val="0"/>
      <w:numPr>
        <w:ilvl w:val="1"/>
      </w:numPr>
      <w:tabs>
        <w:tab w:val="num" w:pos="504"/>
        <w:tab w:val="num" w:pos="1008"/>
      </w:tabs>
      <w:spacing w:after="80"/>
      <w:jc w:val="both"/>
      <w:outlineLvl w:val="1"/>
    </w:pPr>
    <w:rPr>
      <w:rFonts w:ascii="Times New Roman" w:eastAsia="MS Mincho" w:hAnsi="Times New Roman"/>
      <w:iCs/>
      <w:color w:val="auto"/>
      <w:sz w:val="22"/>
      <w:szCs w:val="22"/>
    </w:rPr>
  </w:style>
  <w:style w:type="paragraph" w:customStyle="1" w:styleId="ClauseLevel3">
    <w:name w:val="Clause Level 3"/>
    <w:basedOn w:val="ClauseLevel2"/>
    <w:rsid w:val="002538D9"/>
    <w:pPr>
      <w:numPr>
        <w:ilvl w:val="2"/>
      </w:numPr>
      <w:tabs>
        <w:tab w:val="num" w:pos="504"/>
        <w:tab w:val="num" w:pos="1104"/>
        <w:tab w:val="num" w:pos="1512"/>
      </w:tabs>
      <w:outlineLvl w:val="2"/>
    </w:pPr>
  </w:style>
  <w:style w:type="paragraph" w:customStyle="1" w:styleId="Title1">
    <w:name w:val="Title1"/>
    <w:basedOn w:val="Normal"/>
    <w:rsid w:val="002538D9"/>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qFormat/>
    <w:rsid w:val="002538D9"/>
    <w:pPr>
      <w:keepNext/>
      <w:keepLines/>
      <w:shd w:val="clear" w:color="auto" w:fill="auto"/>
      <w:spacing w:before="480" w:after="0" w:line="276" w:lineRule="auto"/>
      <w:outlineLvl w:val="9"/>
    </w:pPr>
    <w:rPr>
      <w:rFonts w:eastAsia="MS PGothic"/>
      <w:bCs/>
      <w:noProof w:val="0"/>
      <w:color w:val="669FD3"/>
      <w:sz w:val="28"/>
      <w:szCs w:val="28"/>
      <w:lang w:eastAsia="ja-JP"/>
    </w:rPr>
  </w:style>
  <w:style w:type="paragraph" w:styleId="NoSpacing">
    <w:name w:val="No Spacing"/>
    <w:link w:val="NoSpacingChar"/>
    <w:uiPriority w:val="1"/>
    <w:qFormat/>
    <w:rsid w:val="002538D9"/>
    <w:pPr>
      <w:spacing w:after="0" w:line="240" w:lineRule="auto"/>
    </w:pPr>
    <w:rPr>
      <w:rFonts w:ascii="Arial" w:eastAsia="MS PGothic" w:hAnsi="Arial" w:cs="Times New Roman"/>
      <w:lang w:eastAsia="ja-JP"/>
    </w:rPr>
  </w:style>
  <w:style w:type="character" w:customStyle="1" w:styleId="NoSpacingChar">
    <w:name w:val="No Spacing Char"/>
    <w:basedOn w:val="DefaultParagraphFont"/>
    <w:link w:val="NoSpacing"/>
    <w:uiPriority w:val="1"/>
    <w:rsid w:val="002538D9"/>
    <w:rPr>
      <w:rFonts w:ascii="Arial" w:eastAsia="MS PGothic" w:hAnsi="Arial" w:cs="Times New Roman"/>
      <w:lang w:eastAsia="ja-JP"/>
    </w:rPr>
  </w:style>
  <w:style w:type="paragraph" w:customStyle="1" w:styleId="VLTitleCover">
    <w:name w:val="VL Title Cover"/>
    <w:basedOn w:val="Normal"/>
    <w:link w:val="VLTitleCoverChar"/>
    <w:qFormat/>
    <w:rsid w:val="002538D9"/>
    <w:pPr>
      <w:spacing w:after="0" w:line="760" w:lineRule="exact"/>
      <w:ind w:left="-360"/>
      <w:contextualSpacing/>
    </w:pPr>
    <w:rPr>
      <w:rFonts w:ascii="Segoe UI Light" w:eastAsia="MS PGothic" w:hAnsi="Segoe UI Light"/>
      <w:color w:val="FFFFFF"/>
      <w:spacing w:val="-10"/>
      <w:kern w:val="28"/>
      <w:sz w:val="69"/>
      <w:szCs w:val="52"/>
    </w:rPr>
  </w:style>
  <w:style w:type="character" w:customStyle="1" w:styleId="VLTitleCoverChar">
    <w:name w:val="VL Title Cover Char"/>
    <w:basedOn w:val="DefaultParagraphFont"/>
    <w:link w:val="VLTitleCover"/>
    <w:rsid w:val="002538D9"/>
    <w:rPr>
      <w:rFonts w:ascii="Segoe UI Light" w:eastAsia="MS PGothic" w:hAnsi="Segoe UI Light" w:cs="Times New Roman"/>
      <w:color w:val="FFFFFF"/>
      <w:spacing w:val="-10"/>
      <w:kern w:val="28"/>
      <w:sz w:val="69"/>
      <w:szCs w:val="52"/>
    </w:rPr>
  </w:style>
  <w:style w:type="paragraph" w:customStyle="1" w:styleId="VLSubtitleCover">
    <w:name w:val="VL Subtitle Cover"/>
    <w:basedOn w:val="Subtitle"/>
    <w:link w:val="VLSubtitleCoverChar"/>
    <w:qFormat/>
    <w:rsid w:val="002538D9"/>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2538D9"/>
    <w:rPr>
      <w:rFonts w:ascii="Segoe UI Semibold" w:eastAsia="MS PGothic" w:hAnsi="Segoe UI Semibold" w:cs="Times New Roman"/>
      <w:iCs/>
      <w:caps/>
      <w:color w:val="112E58"/>
      <w:spacing w:val="16"/>
      <w:sz w:val="21"/>
      <w:szCs w:val="24"/>
    </w:rPr>
  </w:style>
  <w:style w:type="paragraph" w:styleId="Subtitle">
    <w:name w:val="Subtitle"/>
    <w:basedOn w:val="Normal"/>
    <w:next w:val="Normal"/>
    <w:link w:val="SubtitleChar"/>
    <w:uiPriority w:val="11"/>
    <w:qFormat/>
    <w:rsid w:val="002538D9"/>
    <w:pPr>
      <w:numPr>
        <w:ilvl w:val="1"/>
      </w:numPr>
    </w:pPr>
    <w:rPr>
      <w:rFonts w:eastAsia="MS PGothic"/>
      <w:i/>
      <w:iCs/>
      <w:color w:val="B9D3EB"/>
      <w:spacing w:val="15"/>
      <w:sz w:val="24"/>
      <w:szCs w:val="24"/>
    </w:rPr>
  </w:style>
  <w:style w:type="character" w:customStyle="1" w:styleId="SubtitleChar">
    <w:name w:val="Subtitle Char"/>
    <w:basedOn w:val="DefaultParagraphFont"/>
    <w:link w:val="Subtitle"/>
    <w:uiPriority w:val="11"/>
    <w:rsid w:val="002538D9"/>
    <w:rPr>
      <w:rFonts w:ascii="Arial" w:eastAsia="MS PGothic" w:hAnsi="Arial" w:cs="Times New Roman"/>
      <w:i/>
      <w:iCs/>
      <w:color w:val="B9D3EB"/>
      <w:spacing w:val="15"/>
      <w:sz w:val="24"/>
      <w:szCs w:val="24"/>
    </w:rPr>
  </w:style>
  <w:style w:type="paragraph" w:customStyle="1" w:styleId="appendindent">
    <w:name w:val="appendindent"/>
    <w:basedOn w:val="Normal"/>
    <w:rsid w:val="002538D9"/>
    <w:pPr>
      <w:spacing w:after="0"/>
      <w:ind w:left="720" w:hanging="360"/>
    </w:pPr>
    <w:rPr>
      <w:rFonts w:ascii="Trebuchet MS" w:eastAsia="MS Mincho" w:hAnsi="Trebuchet MS"/>
      <w:b/>
      <w:bCs/>
      <w:color w:val="auto"/>
    </w:rPr>
  </w:style>
  <w:style w:type="paragraph" w:styleId="BodyText2">
    <w:name w:val="Body Text 2"/>
    <w:basedOn w:val="Normal"/>
    <w:link w:val="BodyText2Char"/>
    <w:semiHidden/>
    <w:rsid w:val="002538D9"/>
    <w:pPr>
      <w:spacing w:line="480" w:lineRule="auto"/>
    </w:pPr>
    <w:rPr>
      <w:rFonts w:ascii="Trebuchet MS" w:eastAsia="MS Mincho" w:hAnsi="Trebuchet MS"/>
      <w:color w:val="auto"/>
      <w:szCs w:val="24"/>
    </w:rPr>
  </w:style>
  <w:style w:type="character" w:customStyle="1" w:styleId="BodyText2Char">
    <w:name w:val="Body Text 2 Char"/>
    <w:basedOn w:val="DefaultParagraphFont"/>
    <w:link w:val="BodyText2"/>
    <w:semiHidden/>
    <w:rsid w:val="002538D9"/>
    <w:rPr>
      <w:rFonts w:ascii="Trebuchet MS" w:eastAsia="MS Mincho" w:hAnsi="Trebuchet MS" w:cs="Times New Roman"/>
      <w:sz w:val="20"/>
      <w:szCs w:val="24"/>
    </w:rPr>
  </w:style>
  <w:style w:type="paragraph" w:customStyle="1" w:styleId="PURBody-Indented">
    <w:name w:val="PUR Body - Indented"/>
    <w:basedOn w:val="PURBody"/>
    <w:link w:val="PURBody-IndentedChar"/>
    <w:uiPriority w:val="3"/>
    <w:qFormat/>
    <w:rsid w:val="002538D9"/>
    <w:pPr>
      <w:ind w:left="270"/>
    </w:pPr>
  </w:style>
  <w:style w:type="paragraph" w:customStyle="1" w:styleId="PURBullet-Indented">
    <w:name w:val="PUR Bullet- Indented"/>
    <w:basedOn w:val="PURBullet"/>
    <w:link w:val="PURBullet-IndentedChar"/>
    <w:uiPriority w:val="3"/>
    <w:qFormat/>
    <w:rsid w:val="002538D9"/>
    <w:pPr>
      <w:ind w:left="540"/>
    </w:pPr>
  </w:style>
  <w:style w:type="character" w:customStyle="1" w:styleId="PURBodyChar">
    <w:name w:val="PUR Body Char"/>
    <w:basedOn w:val="DefaultParagraphFont"/>
    <w:link w:val="PURBody"/>
    <w:rsid w:val="002538D9"/>
    <w:rPr>
      <w:rFonts w:ascii="Arial" w:eastAsia="Arial" w:hAnsi="Arial" w:cs="Times New Roman"/>
      <w:sz w:val="18"/>
      <w:szCs w:val="20"/>
    </w:rPr>
  </w:style>
  <w:style w:type="character" w:customStyle="1" w:styleId="PURBody-IndentedChar">
    <w:name w:val="PUR Body - Indented Char"/>
    <w:basedOn w:val="PURBodyChar"/>
    <w:link w:val="PURBody-Indented"/>
    <w:uiPriority w:val="3"/>
    <w:rsid w:val="002538D9"/>
    <w:rPr>
      <w:rFonts w:ascii="Arial" w:eastAsia="Arial" w:hAnsi="Arial" w:cs="Times New Roman"/>
      <w:sz w:val="18"/>
      <w:szCs w:val="20"/>
    </w:rPr>
  </w:style>
  <w:style w:type="paragraph" w:customStyle="1" w:styleId="PURBlueStrong-Indented">
    <w:name w:val="PUR Blue Strong - Indented"/>
    <w:basedOn w:val="PURBlueStrong"/>
    <w:link w:val="PURBlueStrong-IndentedChar"/>
    <w:uiPriority w:val="3"/>
    <w:qFormat/>
    <w:rsid w:val="002538D9"/>
    <w:pPr>
      <w:ind w:left="270"/>
    </w:pPr>
  </w:style>
  <w:style w:type="character" w:customStyle="1" w:styleId="PURBulletChar">
    <w:name w:val="PUR Bullet Char"/>
    <w:basedOn w:val="PURBodyChar"/>
    <w:link w:val="PURBullet"/>
    <w:uiPriority w:val="3"/>
    <w:rsid w:val="002538D9"/>
    <w:rPr>
      <w:rFonts w:ascii="Arial" w:eastAsia="Arial" w:hAnsi="Arial" w:cs="Times New Roman"/>
      <w:sz w:val="18"/>
      <w:szCs w:val="20"/>
    </w:rPr>
  </w:style>
  <w:style w:type="character" w:customStyle="1" w:styleId="PURBullet-IndentedChar">
    <w:name w:val="PUR Bullet- Indented Char"/>
    <w:basedOn w:val="PURBulletChar"/>
    <w:link w:val="PURBullet-Indented"/>
    <w:uiPriority w:val="3"/>
    <w:rsid w:val="002538D9"/>
    <w:rPr>
      <w:rFonts w:ascii="Arial" w:eastAsia="Arial" w:hAnsi="Arial" w:cs="Times New Roman"/>
      <w:sz w:val="18"/>
      <w:szCs w:val="20"/>
    </w:rPr>
  </w:style>
  <w:style w:type="character" w:customStyle="1" w:styleId="PURBlueStrongChar">
    <w:name w:val="PUR Blue Strong Char"/>
    <w:basedOn w:val="DefaultParagraphFont"/>
    <w:link w:val="PURBlueStrong"/>
    <w:uiPriority w:val="3"/>
    <w:rsid w:val="002538D9"/>
    <w:rPr>
      <w:rFonts w:ascii="Arial" w:eastAsia="Arial" w:hAnsi="Arial" w:cs="Times New Roman"/>
      <w:smallCaps/>
      <w:color w:val="00467F"/>
      <w:spacing w:val="-4"/>
      <w:sz w:val="18"/>
      <w:szCs w:val="20"/>
    </w:rPr>
  </w:style>
  <w:style w:type="character" w:customStyle="1" w:styleId="PURBlueStrong-IndentedChar">
    <w:name w:val="PUR Blue Strong - Indented Char"/>
    <w:basedOn w:val="PURBlueStrongChar"/>
    <w:link w:val="PURBlueStrong-Indented"/>
    <w:uiPriority w:val="3"/>
    <w:rsid w:val="002538D9"/>
    <w:rPr>
      <w:rFonts w:ascii="Arial" w:eastAsia="Arial" w:hAnsi="Arial" w:cs="Times New Roman"/>
      <w:smallCaps/>
      <w:color w:val="00467F"/>
      <w:spacing w:val="-4"/>
      <w:sz w:val="18"/>
      <w:szCs w:val="20"/>
    </w:rPr>
  </w:style>
  <w:style w:type="paragraph" w:customStyle="1" w:styleId="PURSectionHeading">
    <w:name w:val="PUR Section Heading"/>
    <w:basedOn w:val="PURHeading3"/>
    <w:link w:val="PURSectionHeadingChar"/>
    <w:uiPriority w:val="3"/>
    <w:qFormat/>
    <w:rsid w:val="002538D9"/>
    <w:pPr>
      <w:spacing w:after="120"/>
    </w:pPr>
    <w:rPr>
      <w:b w:val="0"/>
      <w:sz w:val="36"/>
    </w:rPr>
  </w:style>
  <w:style w:type="paragraph" w:customStyle="1" w:styleId="PURBreadcrumb">
    <w:name w:val="PUR Breadcrumb"/>
    <w:basedOn w:val="PURHotBread"/>
    <w:link w:val="PURBreadcrumbChar"/>
    <w:uiPriority w:val="3"/>
    <w:qFormat/>
    <w:rsid w:val="002538D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2538D9"/>
    <w:rPr>
      <w:rFonts w:ascii="Arial" w:eastAsia="Arial" w:hAnsi="Arial" w:cs="Times New Roman"/>
      <w:b/>
      <w:color w:val="00467F"/>
      <w:spacing w:val="-4"/>
      <w:sz w:val="18"/>
      <w:szCs w:val="20"/>
    </w:rPr>
  </w:style>
  <w:style w:type="character" w:customStyle="1" w:styleId="PURSectionHeadingChar">
    <w:name w:val="PUR Section Heading Char"/>
    <w:basedOn w:val="PURHeading3Char"/>
    <w:link w:val="PURSectionHeading"/>
    <w:uiPriority w:val="3"/>
    <w:rsid w:val="002538D9"/>
    <w:rPr>
      <w:rFonts w:ascii="Arial" w:eastAsia="Arial" w:hAnsi="Arial" w:cs="Times New Roman"/>
      <w:b w:val="0"/>
      <w:color w:val="00467F"/>
      <w:spacing w:val="-4"/>
      <w:sz w:val="36"/>
      <w:szCs w:val="20"/>
    </w:rPr>
  </w:style>
  <w:style w:type="paragraph" w:customStyle="1" w:styleId="PURFootnoteBullet">
    <w:name w:val="PUR Footnote Bullet"/>
    <w:basedOn w:val="PURFootnote"/>
    <w:link w:val="PURFootnoteBulletChar"/>
    <w:uiPriority w:val="3"/>
    <w:qFormat/>
    <w:rsid w:val="002538D9"/>
    <w:pPr>
      <w:spacing w:after="120"/>
      <w:ind w:left="547" w:hanging="216"/>
      <w:contextualSpacing/>
    </w:pPr>
  </w:style>
  <w:style w:type="character" w:customStyle="1" w:styleId="PURHotBreadChar">
    <w:name w:val="PUR Hot Bread Char"/>
    <w:basedOn w:val="DefaultParagraphFont"/>
    <w:link w:val="PURHotBread"/>
    <w:uiPriority w:val="3"/>
    <w:rsid w:val="002538D9"/>
    <w:rPr>
      <w:rFonts w:ascii="Arial" w:eastAsia="Arial" w:hAnsi="Arial" w:cs="Times New Roman"/>
      <w:color w:val="797979"/>
      <w:sz w:val="18"/>
      <w:szCs w:val="20"/>
    </w:rPr>
  </w:style>
  <w:style w:type="character" w:customStyle="1" w:styleId="PURBreadcrumbChar">
    <w:name w:val="PUR Breadcrumb Char"/>
    <w:basedOn w:val="PURHotBreadChar"/>
    <w:link w:val="PURBreadcrumb"/>
    <w:uiPriority w:val="3"/>
    <w:rsid w:val="002538D9"/>
    <w:rPr>
      <w:rFonts w:ascii="Arial Narrow" w:eastAsia="Arial" w:hAnsi="Arial Narrow" w:cs="Times New Roman"/>
      <w:color w:val="797979"/>
      <w:sz w:val="16"/>
      <w:szCs w:val="20"/>
    </w:rPr>
  </w:style>
  <w:style w:type="paragraph" w:customStyle="1" w:styleId="PURLMSH">
    <w:name w:val="PUR LM_SH"/>
    <w:basedOn w:val="PURBody"/>
    <w:uiPriority w:val="3"/>
    <w:qFormat/>
    <w:rsid w:val="002538D9"/>
    <w:pPr>
      <w:spacing w:after="0"/>
    </w:pPr>
    <w:rPr>
      <w:rFonts w:ascii="Arial Narrow" w:hAnsi="Arial Narrow"/>
    </w:rPr>
  </w:style>
  <w:style w:type="character" w:customStyle="1" w:styleId="PURFootnoteChar">
    <w:name w:val="PUR Footnote Char"/>
    <w:basedOn w:val="DefaultParagraphFont"/>
    <w:link w:val="PURFootnote"/>
    <w:uiPriority w:val="3"/>
    <w:rsid w:val="002538D9"/>
    <w:rPr>
      <w:rFonts w:ascii="Arial" w:eastAsia="Arial" w:hAnsi="Arial" w:cs="Times New Roman"/>
      <w:color w:val="404040"/>
      <w:sz w:val="16"/>
      <w:szCs w:val="20"/>
    </w:rPr>
  </w:style>
  <w:style w:type="character" w:customStyle="1" w:styleId="PURFootnoteBulletChar">
    <w:name w:val="PUR Footnote Bullet Char"/>
    <w:basedOn w:val="PURFootnoteChar"/>
    <w:link w:val="PURFootnoteBullet"/>
    <w:uiPriority w:val="3"/>
    <w:rsid w:val="002538D9"/>
    <w:rPr>
      <w:rFonts w:ascii="Arial" w:eastAsia="Arial" w:hAnsi="Arial" w:cs="Times New Roman"/>
      <w:color w:val="404040"/>
      <w:sz w:val="16"/>
      <w:szCs w:val="20"/>
    </w:rPr>
  </w:style>
  <w:style w:type="paragraph" w:customStyle="1" w:styleId="PURTOCHeader">
    <w:name w:val="PUR TOC Header"/>
    <w:basedOn w:val="PURSectionHeading"/>
    <w:link w:val="PURTOCHeaderChar"/>
    <w:uiPriority w:val="3"/>
    <w:qFormat/>
    <w:rsid w:val="002538D9"/>
  </w:style>
  <w:style w:type="character" w:customStyle="1" w:styleId="PURTOCHeaderChar">
    <w:name w:val="PUR TOC Header Char"/>
    <w:basedOn w:val="PURSectionHeadingChar"/>
    <w:link w:val="PURTOCHeader"/>
    <w:uiPriority w:val="3"/>
    <w:rsid w:val="002538D9"/>
    <w:rPr>
      <w:rFonts w:ascii="Arial" w:eastAsia="Arial" w:hAnsi="Arial" w:cs="Times New Roman"/>
      <w:b w:val="0"/>
      <w:color w:val="00467F"/>
      <w:spacing w:val="-4"/>
      <w:sz w:val="36"/>
      <w:szCs w:val="20"/>
    </w:rPr>
  </w:style>
  <w:style w:type="paragraph" w:customStyle="1" w:styleId="PURAddtlSoftwareProductName">
    <w:name w:val="PUR Addtl Software Product Name"/>
    <w:basedOn w:val="PURBody"/>
    <w:uiPriority w:val="3"/>
    <w:qFormat/>
    <w:rsid w:val="002538D9"/>
    <w:pPr>
      <w:keepNext/>
      <w:keepLines/>
      <w:pBdr>
        <w:top w:val="dotted" w:sz="4" w:space="6" w:color="B9D3EB"/>
      </w:pBdr>
      <w:spacing w:before="120"/>
    </w:pPr>
    <w:rPr>
      <w:b/>
      <w:sz w:val="20"/>
    </w:rPr>
  </w:style>
  <w:style w:type="table" w:customStyle="1" w:styleId="ProductAttributesTable">
    <w:name w:val="ProductAttributesTable"/>
    <w:basedOn w:val="TableNormal"/>
    <w:uiPriority w:val="99"/>
    <w:rsid w:val="002538D9"/>
    <w:pPr>
      <w:spacing w:after="0" w:line="240" w:lineRule="auto"/>
    </w:pPr>
    <w:rPr>
      <w:rFonts w:ascii="Arial Narrow" w:eastAsia="Arial" w:hAnsi="Arial Narrow" w:cs="Times New Roman"/>
      <w:color w:val="404040"/>
      <w:sz w:val="18"/>
      <w:szCs w:val="20"/>
    </w:rPr>
    <w:tblPr>
      <w:tblInd w:w="0" w:type="dxa"/>
      <w:tblBorders>
        <w:top w:val="single" w:sz="4" w:space="0" w:color="00467F"/>
        <w:bottom w:val="single" w:sz="4" w:space="0" w:color="00467F"/>
      </w:tblBorders>
      <w:tblCellMar>
        <w:top w:w="58" w:type="dxa"/>
        <w:left w:w="115" w:type="dxa"/>
        <w:bottom w:w="58" w:type="dxa"/>
        <w:right w:w="115" w:type="dxa"/>
      </w:tblCellMar>
    </w:tblPr>
  </w:style>
  <w:style w:type="table" w:customStyle="1" w:styleId="PURTable">
    <w:name w:val="PURTable"/>
    <w:uiPriority w:val="99"/>
    <w:rsid w:val="002538D9"/>
    <w:pPr>
      <w:spacing w:after="0" w:line="240" w:lineRule="auto"/>
    </w:pPr>
    <w:rPr>
      <w:rFonts w:ascii="Arial" w:eastAsia="Arial" w:hAnsi="Arial" w:cs="Times New Roman"/>
      <w:sz w:val="18"/>
      <w:szCs w:val="20"/>
      <w:lang w:eastAsia="ja-JP"/>
    </w:rPr>
    <w:tblPr>
      <w:tblInd w:w="274" w:type="dxa"/>
      <w:tblBorders>
        <w:top w:val="single" w:sz="4" w:space="0" w:color="00467F"/>
        <w:bottom w:val="single" w:sz="4" w:space="0" w:color="00467F"/>
        <w:insideH w:val="single" w:sz="4" w:space="0" w:color="00467F"/>
        <w:insideV w:val="single" w:sz="4" w:space="0" w:color="00467F"/>
      </w:tblBorders>
      <w:tblCellMar>
        <w:top w:w="58" w:type="dxa"/>
        <w:left w:w="58" w:type="dxa"/>
        <w:bottom w:w="58" w:type="dxa"/>
        <w:right w:w="58" w:type="dxa"/>
      </w:tblCellMar>
    </w:tblPr>
    <w:tcPr>
      <w:shd w:val="clear" w:color="auto" w:fill="auto"/>
    </w:tcPr>
  </w:style>
  <w:style w:type="table" w:customStyle="1" w:styleId="PURFooterTable">
    <w:name w:val="PURFooterTable"/>
    <w:basedOn w:val="TableNormal"/>
    <w:uiPriority w:val="99"/>
    <w:rsid w:val="002538D9"/>
    <w:pPr>
      <w:spacing w:after="0" w:line="240" w:lineRule="auto"/>
    </w:pPr>
    <w:rPr>
      <w:rFonts w:ascii="Arial" w:eastAsia="Arial" w:hAnsi="Arial" w:cs="Times New Roman"/>
      <w:sz w:val="16"/>
      <w:szCs w:val="20"/>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left w:val="single" w:sz="4" w:space="0" w:color="BFBFBF"/>
          <w:bottom w:val="single" w:sz="4" w:space="0" w:color="BFBFBF"/>
          <w:right w:val="single" w:sz="4" w:space="0" w:color="BFBFBF"/>
        </w:tcBorders>
        <w:shd w:val="clear" w:color="auto" w:fill="F2F2F2"/>
      </w:tcPr>
    </w:tblStylePr>
  </w:style>
  <w:style w:type="paragraph" w:customStyle="1" w:styleId="PURFooterText">
    <w:name w:val="PURFooterText"/>
    <w:basedOn w:val="Normal"/>
    <w:uiPriority w:val="3"/>
    <w:qFormat/>
    <w:rsid w:val="002538D9"/>
    <w:pPr>
      <w:spacing w:after="0"/>
    </w:pPr>
    <w:rPr>
      <w:rFonts w:ascii="Arial Narrow" w:hAnsi="Arial Narrow"/>
      <w:b/>
      <w:color w:val="404040"/>
      <w:sz w:val="16"/>
    </w:rPr>
  </w:style>
  <w:style w:type="paragraph" w:customStyle="1" w:styleId="PURBlueBGHeader">
    <w:name w:val="PURBlueBGHeader"/>
    <w:basedOn w:val="PURBody"/>
    <w:uiPriority w:val="3"/>
    <w:qFormat/>
    <w:rsid w:val="002538D9"/>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538D9"/>
    <w:pPr>
      <w:spacing w:after="0" w:line="240" w:lineRule="auto"/>
    </w:pPr>
    <w:rPr>
      <w:rFonts w:ascii="Arial" w:eastAsia="Arial" w:hAnsi="Arial" w:cs="Times New Roman"/>
      <w:sz w:val="20"/>
      <w:szCs w:val="20"/>
    </w:r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538D9"/>
    <w:pPr>
      <w:spacing w:before="4880"/>
    </w:pPr>
    <w:rPr>
      <w:rFonts w:ascii="Arial Black" w:hAnsi="Arial Black"/>
      <w:color w:val="00467F"/>
      <w:sz w:val="32"/>
    </w:rPr>
  </w:style>
  <w:style w:type="character" w:customStyle="1" w:styleId="PURTOCHeader1Char">
    <w:name w:val="PURTOCHeader1 Char"/>
    <w:basedOn w:val="PURBodyChar"/>
    <w:link w:val="PURTOCHeader1"/>
    <w:uiPriority w:val="3"/>
    <w:rsid w:val="002538D9"/>
    <w:rPr>
      <w:rFonts w:ascii="Arial Black" w:eastAsia="Arial" w:hAnsi="Arial Black" w:cs="Times New Roman"/>
      <w:color w:val="00467F"/>
      <w:sz w:val="32"/>
      <w:szCs w:val="20"/>
    </w:rPr>
  </w:style>
  <w:style w:type="paragraph" w:customStyle="1" w:styleId="PURTitlePage">
    <w:name w:val="PURTitlePage"/>
    <w:basedOn w:val="Normal"/>
    <w:uiPriority w:val="3"/>
    <w:qFormat/>
    <w:rsid w:val="002538D9"/>
    <w:rPr>
      <w:color w:val="00467F"/>
      <w:sz w:val="72"/>
    </w:rPr>
  </w:style>
  <w:style w:type="table" w:customStyle="1" w:styleId="PURTableNoVertical">
    <w:name w:val="PURTableNoVertical"/>
    <w:basedOn w:val="PURTable"/>
    <w:uiPriority w:val="99"/>
    <w:rsid w:val="002538D9"/>
    <w:tblPr>
      <w:tblInd w:w="274" w:type="dxa"/>
      <w:tblBorders>
        <w:insideH w:val="single" w:sz="4" w:space="0" w:color="00467F"/>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538D9"/>
    <w:rPr>
      <w:b/>
    </w:rPr>
  </w:style>
  <w:style w:type="paragraph" w:customStyle="1" w:styleId="normal1">
    <w:name w:val="normal1"/>
    <w:basedOn w:val="Normal"/>
    <w:rsid w:val="002538D9"/>
    <w:pPr>
      <w:spacing w:after="0"/>
    </w:pPr>
    <w:rPr>
      <w:rFonts w:eastAsia="Calibri" w:cs="Arial"/>
      <w:color w:val="auto"/>
    </w:rPr>
  </w:style>
  <w:style w:type="character" w:customStyle="1" w:styleId="LogoportMarkup">
    <w:name w:val="LogoportMarkup"/>
    <w:basedOn w:val="DefaultParagraphFont"/>
    <w:rsid w:val="002538D9"/>
    <w:rPr>
      <w:rFonts w:ascii="Courier New" w:hAnsi="Courier New" w:cs="Courier New"/>
      <w:b w:val="0"/>
      <w:i w:val="0"/>
      <w:color w:val="FF0000"/>
      <w:sz w:val="18"/>
    </w:rPr>
  </w:style>
  <w:style w:type="character" w:customStyle="1" w:styleId="LogoportDoNotTranslate">
    <w:name w:val="LogoportDoNotTranslate"/>
    <w:basedOn w:val="DefaultParagraphFont"/>
    <w:rsid w:val="002538D9"/>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microsoft.com/licensing/contracts" TargetMode="External"/><Relationship Id="rId117" Type="http://schemas.openxmlformats.org/officeDocument/2006/relationships/header" Target="header6.xml"/><Relationship Id="rId21" Type="http://schemas.openxmlformats.org/officeDocument/2006/relationships/header" Target="header5.xml"/><Relationship Id="rId42" Type="http://schemas.openxmlformats.org/officeDocument/2006/relationships/hyperlink" Target="http://microsoft.com/licensing/contracts" TargetMode="External"/><Relationship Id="rId47" Type="http://schemas.openxmlformats.org/officeDocument/2006/relationships/hyperlink" Target="http://microsoft.com/licensing/contracts)" TargetMode="External"/><Relationship Id="rId63" Type="http://schemas.openxmlformats.org/officeDocument/2006/relationships/hyperlink" Target="http://windows.microsoft.com/en-US/windows/help/genuine/faq" TargetMode="External"/><Relationship Id="rId68" Type="http://schemas.openxmlformats.org/officeDocument/2006/relationships/hyperlink" Target="http://microsoft.com/licensing/contracts)" TargetMode="External"/><Relationship Id="rId84" Type="http://schemas.openxmlformats.org/officeDocument/2006/relationships/hyperlink" Target="http://download.microsoft.com/download/7/6/9/769E6AC2-0F41-4B46-9C48-F7DBBAD3FA20/Security%20in%20Windows%20Intune.pdf" TargetMode="External"/><Relationship Id="rId89" Type="http://schemas.openxmlformats.org/officeDocument/2006/relationships/hyperlink" Target="http://microsoft.com/licensing/contracts)" TargetMode="External"/><Relationship Id="rId112" Type="http://schemas.openxmlformats.org/officeDocument/2006/relationships/hyperlink" Target="http://go.microsoft.com/fwlink/?LinkID=248686" TargetMode="External"/><Relationship Id="rId16" Type="http://schemas.openxmlformats.org/officeDocument/2006/relationships/footer" Target="footer4.xml"/><Relationship Id="rId107" Type="http://schemas.openxmlformats.org/officeDocument/2006/relationships/hyperlink" Target="http://xbox.com/legal/livetou" TargetMode="External"/><Relationship Id="rId11" Type="http://schemas.openxmlformats.org/officeDocument/2006/relationships/header" Target="header2.xml"/><Relationship Id="rId32" Type="http://schemas.openxmlformats.org/officeDocument/2006/relationships/hyperlink" Target="http://go.microsoft.com/fwlink/?LinkID=212058&amp;amp;clcid=0x409" TargetMode="External"/><Relationship Id="rId37" Type="http://schemas.openxmlformats.org/officeDocument/2006/relationships/hyperlink" Target="http://microsoft.com/licensing/contracts" TargetMode="External"/><Relationship Id="rId53" Type="http://schemas.openxmlformats.org/officeDocument/2006/relationships/hyperlink" Target="http://go.microsoft.com/fwlink/?LinkID=212058&amp;amp;clcid=0x409" TargetMode="External"/><Relationship Id="rId58" Type="http://schemas.openxmlformats.org/officeDocument/2006/relationships/hyperlink" Target="http://microsoft.com/licensing/contracts)" TargetMode="External"/><Relationship Id="rId74" Type="http://schemas.openxmlformats.org/officeDocument/2006/relationships/hyperlink" Target="http://www.microsoft.com/online/legal/?langid=en-us&amp;docid=5" TargetMode="External"/><Relationship Id="rId79" Type="http://schemas.openxmlformats.org/officeDocument/2006/relationships/hyperlink" Target="http://www.microsoft.com/windowsazure/sla/" TargetMode="External"/><Relationship Id="rId102" Type="http://schemas.openxmlformats.org/officeDocument/2006/relationships/hyperlink" Target="http://microsoft.com/licensing/contracts" TargetMode="External"/><Relationship Id="rId5" Type="http://schemas.openxmlformats.org/officeDocument/2006/relationships/webSettings" Target="webSettings.xml"/><Relationship Id="rId90" Type="http://schemas.openxmlformats.org/officeDocument/2006/relationships/hyperlink" Target="http://microsoft.com/licensing/contracts" TargetMode="External"/><Relationship Id="rId95" Type="http://schemas.openxmlformats.org/officeDocument/2006/relationships/hyperlink" Target="http://xbox.com/legal/livetou" TargetMode="External"/><Relationship Id="rId22" Type="http://schemas.openxmlformats.org/officeDocument/2006/relationships/footer" Target="footer5.xml"/><Relationship Id="rId27" Type="http://schemas.openxmlformats.org/officeDocument/2006/relationships/hyperlink" Target="http://go.microsoft.com/fwlink/?LinkID=76092" TargetMode="External"/><Relationship Id="rId43" Type="http://schemas.openxmlformats.org/officeDocument/2006/relationships/hyperlink" Target="http://microsoft.com/licensing/contracts" TargetMode="External"/><Relationship Id="rId48" Type="http://schemas.openxmlformats.org/officeDocument/2006/relationships/hyperlink" Target="http://microsoft.com/licensing/contracts" TargetMode="External"/><Relationship Id="rId64" Type="http://schemas.openxmlformats.org/officeDocument/2006/relationships/hyperlink" Target="http://go.microsoft.com/fwlink/?LinkID=212058&amp;amp;clcid=0x409" TargetMode="External"/><Relationship Id="rId69" Type="http://schemas.openxmlformats.org/officeDocument/2006/relationships/hyperlink" Target="http://microsoft.com/licensing/contracts" TargetMode="External"/><Relationship Id="rId113" Type="http://schemas.openxmlformats.org/officeDocument/2006/relationships/hyperlink" Target="http://microsoft.com/licensing/contracts" TargetMode="External"/><Relationship Id="rId118" Type="http://schemas.openxmlformats.org/officeDocument/2006/relationships/footer" Target="footer7.xml"/><Relationship Id="rId80" Type="http://schemas.openxmlformats.org/officeDocument/2006/relationships/hyperlink" Target="http://microsoft.com/licensing/contracts" TargetMode="External"/><Relationship Id="rId85" Type="http://schemas.openxmlformats.org/officeDocument/2006/relationships/hyperlink" Target="http://go.microsoft.com/fwlink/?LinkID=223678" TargetMode="External"/><Relationship Id="rId12" Type="http://schemas.openxmlformats.org/officeDocument/2006/relationships/footer" Target="footer2.xml"/><Relationship Id="rId17" Type="http://schemas.openxmlformats.org/officeDocument/2006/relationships/hyperlink" Target="http://www.microsoftvolumelicensing.com/userights/TechLimit.aspx" TargetMode="External"/><Relationship Id="rId33" Type="http://schemas.openxmlformats.org/officeDocument/2006/relationships/hyperlink" Target="http://microsoft.com/licensing/contracts)" TargetMode="External"/><Relationship Id="rId38" Type="http://schemas.openxmlformats.org/officeDocument/2006/relationships/hyperlink" Target="http://go.microsoft.com/fwlink/?LinkID=212058&amp;amp;clcid=0x409" TargetMode="External"/><Relationship Id="rId59" Type="http://schemas.openxmlformats.org/officeDocument/2006/relationships/hyperlink" Target="http://microsoft.com/licensing/contracts" TargetMode="External"/><Relationship Id="rId103" Type="http://schemas.openxmlformats.org/officeDocument/2006/relationships/hyperlink" Target="http://go.microsoft.com/fwlink/?Linkid=104610" TargetMode="External"/><Relationship Id="rId108" Type="http://schemas.openxmlformats.org/officeDocument/2006/relationships/hyperlink" Target="http://choice.live.com/" TargetMode="External"/><Relationship Id="rId54" Type="http://schemas.openxmlformats.org/officeDocument/2006/relationships/hyperlink" Target="http://windows.microsoft.com/en-US/windows/help/genuine/faq" TargetMode="External"/><Relationship Id="rId70" Type="http://schemas.openxmlformats.org/officeDocument/2006/relationships/hyperlink" Target="http://go.microsoft.com/fwlink/?LinkID=212058&amp;amp;clcid=0x409" TargetMode="External"/><Relationship Id="rId75" Type="http://schemas.openxmlformats.org/officeDocument/2006/relationships/hyperlink" Target="http://microsoft.com/licensing/contracts" TargetMode="External"/><Relationship Id="rId91" Type="http://schemas.openxmlformats.org/officeDocument/2006/relationships/hyperlink" Target="http://go.microsoft.com/fwlink/?Linkid=104610" TargetMode="External"/><Relationship Id="rId96" Type="http://schemas.openxmlformats.org/officeDocument/2006/relationships/hyperlink" Target="http://choice.live.com/" TargetMode="External"/><Relationship Id="rId1" Type="http://schemas.openxmlformats.org/officeDocument/2006/relationships/numbering" Target="numbering.xml"/><Relationship Id="rId6" Type="http://schemas.openxmlformats.org/officeDocument/2006/relationships/image" Target="media/image1.png"/><Relationship Id="rId23" Type="http://schemas.openxmlformats.org/officeDocument/2006/relationships/hyperlink" Target="http://go.microsoft.com/fwlink/?LinkID=101172" TargetMode="External"/><Relationship Id="rId28" Type="http://schemas.openxmlformats.org/officeDocument/2006/relationships/hyperlink" Target="http://go.microsoft.com/fwlink/?LinkID=212058&amp;amp;clcid=0x409" TargetMode="External"/><Relationship Id="rId49" Type="http://schemas.openxmlformats.org/officeDocument/2006/relationships/hyperlink" Target="http://go.microsoft.com/fwlink/?LinkID=212058&amp;amp;clcid=0x409" TargetMode="External"/><Relationship Id="rId114" Type="http://schemas.openxmlformats.org/officeDocument/2006/relationships/hyperlink" Target="http://www.mpegla.com/index1.cfm" TargetMode="External"/><Relationship Id="rId119" Type="http://schemas.openxmlformats.org/officeDocument/2006/relationships/footer" Target="footer8.xml"/><Relationship Id="rId44" Type="http://schemas.openxmlformats.org/officeDocument/2006/relationships/hyperlink" Target="http://microsoft.com/licensing/contracts)" TargetMode="External"/><Relationship Id="rId60" Type="http://schemas.openxmlformats.org/officeDocument/2006/relationships/hyperlink" Target="http://go.microsoft.com/fwlink/?LinkID=212058&amp;amp;clcid=0x409" TargetMode="External"/><Relationship Id="rId65" Type="http://schemas.openxmlformats.org/officeDocument/2006/relationships/hyperlink" Target="http://microsoft.com/licensing/contracts)" TargetMode="External"/><Relationship Id="rId81" Type="http://schemas.openxmlformats.org/officeDocument/2006/relationships/hyperlink" Target="http://microsoft.com/licensing/contracts" TargetMode="External"/><Relationship Id="rId86" Type="http://schemas.openxmlformats.org/officeDocument/2006/relationships/hyperlink" Target="http://go.microsoft.com/fwlink/?LinkId=262214"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www.microsoft.com/licensing" TargetMode="External"/><Relationship Id="rId39" Type="http://schemas.openxmlformats.org/officeDocument/2006/relationships/hyperlink" Target="http://microsoft.com/licensing/contracts)" TargetMode="External"/><Relationship Id="rId109" Type="http://schemas.openxmlformats.org/officeDocument/2006/relationships/hyperlink" Target="http://go.microsoft.com/fwlink/?linkid=248532" TargetMode="External"/><Relationship Id="rId34" Type="http://schemas.openxmlformats.org/officeDocument/2006/relationships/hyperlink" Target="http://microsoft.com/licensing/contracts" TargetMode="External"/><Relationship Id="rId50" Type="http://schemas.openxmlformats.org/officeDocument/2006/relationships/hyperlink" Target="http://microsoft.com/licensing/contracts)" TargetMode="External"/><Relationship Id="rId55" Type="http://schemas.openxmlformats.org/officeDocument/2006/relationships/hyperlink" Target="http://go.microsoft.com/fwlink/?LinkID=212058&amp;amp;clcid=0x409" TargetMode="External"/><Relationship Id="rId76" Type="http://schemas.openxmlformats.org/officeDocument/2006/relationships/hyperlink" Target="http://microsoft.com/licensing/contracts" TargetMode="External"/><Relationship Id="rId97" Type="http://schemas.openxmlformats.org/officeDocument/2006/relationships/hyperlink" Target="http://go.microsoft.com/fwlink/?linkid=248532" TargetMode="External"/><Relationship Id="rId104" Type="http://schemas.openxmlformats.org/officeDocument/2006/relationships/hyperlink" Target="http://go.microsoft.com/fwlink/?Linkid=104611" TargetMode="External"/><Relationship Id="rId120" Type="http://schemas.openxmlformats.org/officeDocument/2006/relationships/fontTable" Target="fontTable.xml"/><Relationship Id="rId7" Type="http://schemas.openxmlformats.org/officeDocument/2006/relationships/image" Target="media/image2.png"/><Relationship Id="rId71" Type="http://schemas.openxmlformats.org/officeDocument/2006/relationships/hyperlink" Target="http://microsoft.com/licensing/contracts)" TargetMode="External"/><Relationship Id="rId92" Type="http://schemas.openxmlformats.org/officeDocument/2006/relationships/hyperlink" Target="http://go.microsoft.com/fwlink/?Linkid=104611" TargetMode="External"/><Relationship Id="rId2" Type="http://schemas.openxmlformats.org/officeDocument/2006/relationships/styles" Target="styles.xml"/><Relationship Id="rId29" Type="http://schemas.openxmlformats.org/officeDocument/2006/relationships/hyperlink" Target="http://microsoft.com/licensing/contracts)" TargetMode="External"/><Relationship Id="rId24" Type="http://schemas.openxmlformats.org/officeDocument/2006/relationships/hyperlink" Target="http://www.microsoft.com/download/en/details.aspx?id=15543" TargetMode="External"/><Relationship Id="rId40" Type="http://schemas.openxmlformats.org/officeDocument/2006/relationships/hyperlink" Target="http://microsoft.com/licensing/contracts" TargetMode="External"/><Relationship Id="rId45" Type="http://schemas.openxmlformats.org/officeDocument/2006/relationships/hyperlink" Target="http://microsoft.com/licensing/contracts" TargetMode="External"/><Relationship Id="rId66" Type="http://schemas.openxmlformats.org/officeDocument/2006/relationships/hyperlink" Target="http://microsoft.com/licensing/contracts" TargetMode="External"/><Relationship Id="rId87" Type="http://schemas.openxmlformats.org/officeDocument/2006/relationships/hyperlink" Target="http://download.microsoft.com/download/7/6/9/769E6AC2-0F41-4B46-9C48-F7DBBAD3FA20/Security%20in%20Windows%20Intune.pdf" TargetMode="External"/><Relationship Id="rId110" Type="http://schemas.openxmlformats.org/officeDocument/2006/relationships/footer" Target="footer6.xml"/><Relationship Id="rId115" Type="http://schemas.openxmlformats.org/officeDocument/2006/relationships/hyperlink" Target="http://go.microsoft.com/fwlink/?LinkId=147432" TargetMode="External"/><Relationship Id="rId61" Type="http://schemas.openxmlformats.org/officeDocument/2006/relationships/hyperlink" Target="http://microsoft.com/licensing/contracts" TargetMode="External"/><Relationship Id="rId82" Type="http://schemas.openxmlformats.org/officeDocument/2006/relationships/hyperlink" Target="http://microsoft.com/licensing/contracts" TargetMode="External"/><Relationship Id="rId19" Type="http://schemas.openxmlformats.org/officeDocument/2006/relationships/hyperlink" Target="http://www.microsoft.com/licensing/existing-customers/product-activation.aspx" TargetMode="External"/><Relationship Id="rId14" Type="http://schemas.openxmlformats.org/officeDocument/2006/relationships/footer" Target="footer3.xml"/><Relationship Id="rId30" Type="http://schemas.openxmlformats.org/officeDocument/2006/relationships/hyperlink" Target="http://microsoft.com/licensing/contracts" TargetMode="External"/><Relationship Id="rId35" Type="http://schemas.openxmlformats.org/officeDocument/2006/relationships/hyperlink" Target="http://go.microsoft.com/fwlink/?LinkID=212058&amp;amp;clcid=0x409" TargetMode="External"/><Relationship Id="rId56" Type="http://schemas.openxmlformats.org/officeDocument/2006/relationships/hyperlink" Target="http://go.microsoft.com/fwlink/?LinkID=212058&amp;amp;clcid=0x409" TargetMode="External"/><Relationship Id="rId77" Type="http://schemas.openxmlformats.org/officeDocument/2006/relationships/hyperlink" Target="http://go.microsoft.com/fwlink/p/?LinkID=131004&amp;clcid=0x409" TargetMode="External"/><Relationship Id="rId100" Type="http://schemas.openxmlformats.org/officeDocument/2006/relationships/hyperlink" Target="http://go.microsoft.com/fwlink/?LinkID=223678" TargetMode="External"/><Relationship Id="rId105" Type="http://schemas.openxmlformats.org/officeDocument/2006/relationships/hyperlink" Target="http://go.microsoft.com/fwlink/?Linkid=104612" TargetMode="External"/><Relationship Id="rId8" Type="http://schemas.openxmlformats.org/officeDocument/2006/relationships/image" Target="media/image3.png"/><Relationship Id="rId51" Type="http://schemas.openxmlformats.org/officeDocument/2006/relationships/hyperlink" Target="http://microsoft.com/licensing/contracts" TargetMode="External"/><Relationship Id="rId72" Type="http://schemas.openxmlformats.org/officeDocument/2006/relationships/hyperlink" Target="http://microsoft.com/licensing/contracts" TargetMode="External"/><Relationship Id="rId93" Type="http://schemas.openxmlformats.org/officeDocument/2006/relationships/hyperlink" Target="http://go.microsoft.com/fwlink/?Linkid=104612" TargetMode="External"/><Relationship Id="rId98" Type="http://schemas.openxmlformats.org/officeDocument/2006/relationships/hyperlink" Target="http://go.microsoft.com/fwlink/?LinkId=262214" TargetMode="External"/><Relationship Id="rId121" Type="http://schemas.openxmlformats.org/officeDocument/2006/relationships/theme" Target="theme/theme1.xml"/><Relationship Id="rId3" Type="http://schemas.microsoft.com/office/2007/relationships/stylesWithEffects" Target="stylesWithEffects.xml"/><Relationship Id="rId25" Type="http://schemas.openxmlformats.org/officeDocument/2006/relationships/hyperlink" Target="http://microsoft.com/licensing/contracts" TargetMode="External"/><Relationship Id="rId46" Type="http://schemas.openxmlformats.org/officeDocument/2006/relationships/hyperlink" Target="http://go.microsoft.com/fwlink/?LinkID=212058&amp;amp;clcid=0x409" TargetMode="External"/><Relationship Id="rId67" Type="http://schemas.openxmlformats.org/officeDocument/2006/relationships/hyperlink" Target="http://go.microsoft.com/fwlink/?LinkID=212058&amp;amp;clcid=0x409" TargetMode="External"/><Relationship Id="rId116" Type="http://schemas.openxmlformats.org/officeDocument/2006/relationships/hyperlink" Target="http://go.microsoft.com/fwlink/?LinkId=147431" TargetMode="External"/><Relationship Id="rId20" Type="http://schemas.openxmlformats.org/officeDocument/2006/relationships/hyperlink" Target="http://go.microsoft.com/fwlink/?LinkId=21969" TargetMode="External"/><Relationship Id="rId41" Type="http://schemas.openxmlformats.org/officeDocument/2006/relationships/hyperlink" Target="http://go.microsoft.com/fwlink/?LinkID=212058&amp;amp;clcid=0x409" TargetMode="External"/><Relationship Id="rId62" Type="http://schemas.openxmlformats.org/officeDocument/2006/relationships/hyperlink" Target="http://microsoft.com/licensing/contracts" TargetMode="External"/><Relationship Id="rId83" Type="http://schemas.openxmlformats.org/officeDocument/2006/relationships/hyperlink" Target="http://go.microsoft.com/fwlink/?LinkId=262214" TargetMode="External"/><Relationship Id="rId88" Type="http://schemas.openxmlformats.org/officeDocument/2006/relationships/hyperlink" Target="http://go.microsoft.com/fwlink/?LinkID=223678" TargetMode="External"/><Relationship Id="rId111" Type="http://schemas.openxmlformats.org/officeDocument/2006/relationships/hyperlink" Target="http://go.microsoft.com/?linkid=9710837" TargetMode="External"/><Relationship Id="rId15" Type="http://schemas.openxmlformats.org/officeDocument/2006/relationships/header" Target="header4.xml"/><Relationship Id="rId36" Type="http://schemas.openxmlformats.org/officeDocument/2006/relationships/hyperlink" Target="http://microsoft.com/licensing/contracts)" TargetMode="External"/><Relationship Id="rId57" Type="http://schemas.openxmlformats.org/officeDocument/2006/relationships/hyperlink" Target="http://windows.microsoft.com/en-US/windows/help/genuine/faq" TargetMode="External"/><Relationship Id="rId106" Type="http://schemas.openxmlformats.org/officeDocument/2006/relationships/hyperlink" Target="http://go.microsoft.com/fwlink/?linkid=248238" TargetMode="External"/><Relationship Id="rId10" Type="http://schemas.openxmlformats.org/officeDocument/2006/relationships/footer" Target="footer1.xml"/><Relationship Id="rId31" Type="http://schemas.openxmlformats.org/officeDocument/2006/relationships/hyperlink" Target="http://microsoft.com/licensing/contracts" TargetMode="External"/><Relationship Id="rId52" Type="http://schemas.openxmlformats.org/officeDocument/2006/relationships/hyperlink" Target="http://go.microsoft.com/fwlink/?LinkID=212058&amp;amp;clcid=0x409" TargetMode="External"/><Relationship Id="rId73" Type="http://schemas.openxmlformats.org/officeDocument/2006/relationships/hyperlink" Target="http://windows.microsoft.com/en-US/windows/help/genuine/faq" TargetMode="External"/><Relationship Id="rId78" Type="http://schemas.openxmlformats.org/officeDocument/2006/relationships/hyperlink" Target="http://go.microsoft.com/fwlink/?LinkId=160079" TargetMode="External"/><Relationship Id="rId94" Type="http://schemas.openxmlformats.org/officeDocument/2006/relationships/hyperlink" Target="http://go.microsoft.com/fwlink/?linkid=248238" TargetMode="External"/><Relationship Id="rId99" Type="http://schemas.openxmlformats.org/officeDocument/2006/relationships/hyperlink" Target="http://download.microsoft.com/download/7/6/9/769E6AC2-0F41-4B46-9C48-F7DBBAD3FA20/Security%20in%20Windows%20Intune.pdf" TargetMode="External"/><Relationship Id="rId101" Type="http://schemas.openxmlformats.org/officeDocument/2006/relationships/hyperlink" Target="http://microsoft.com/licensing/contrac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49</Pages>
  <Words>30588</Words>
  <Characters>174357</Characters>
  <Application>Microsoft Office Word</Application>
  <DocSecurity>0</DocSecurity>
  <Lines>1452</Lines>
  <Paragraphs>409</Paragraphs>
  <ScaleCrop>false</ScaleCrop>
  <Company>Microsoft Corporation</Company>
  <LinksUpToDate>false</LinksUpToDate>
  <CharactersWithSpaces>204536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Myles (Inviso)</dc:creator>
  <cp:keywords/>
  <dc:description/>
  <cp:lastModifiedBy>Alexandra Myles (Inviso)</cp:lastModifiedBy>
  <cp:revision>2</cp:revision>
  <dcterms:created xsi:type="dcterms:W3CDTF">2012-12-27T20:19:00Z</dcterms:created>
  <dcterms:modified xsi:type="dcterms:W3CDTF">2012-12-27T20:19:00Z</dcterms:modified>
</cp:coreProperties>
</file>